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7.xml" ContentType="application/vnd.openxmlformats-officedocument.wordprocessingml.header+xml"/>
  <Override PartName="/word/footer1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6F01" w14:textId="3C952FA1" w:rsidR="00085C96" w:rsidRDefault="00FA3E96" w:rsidP="00F72EAB">
      <w:pPr>
        <w:keepNext/>
        <w:jc w:val="center"/>
        <w:rPr>
          <w:b/>
          <w:sz w:val="28"/>
          <w:szCs w:val="28"/>
        </w:rPr>
      </w:pPr>
      <w:r>
        <w:rPr>
          <w:b/>
          <w:sz w:val="28"/>
          <w:szCs w:val="28"/>
        </w:rPr>
        <w:t>22331VIC</w:t>
      </w:r>
      <w:r w:rsidR="00353781">
        <w:rPr>
          <w:b/>
          <w:sz w:val="28"/>
          <w:szCs w:val="28"/>
        </w:rPr>
        <w:t xml:space="preserve"> Certificate IV in Landscape Design</w:t>
      </w:r>
    </w:p>
    <w:p w14:paraId="22EA2B45" w14:textId="77777777" w:rsidR="00085C96" w:rsidRPr="00D12B55" w:rsidRDefault="00085C96" w:rsidP="00F72EAB">
      <w:pPr>
        <w:keepNext/>
      </w:pPr>
      <w:r w:rsidRPr="00D12B55">
        <w:t>This course has been accredited under Parts 4.4 and 4.6 of the Education and Training Reform Act 2006.</w:t>
      </w:r>
    </w:p>
    <w:p w14:paraId="0C8AA87F" w14:textId="77777777" w:rsidR="00085C96" w:rsidRPr="00D12B55" w:rsidRDefault="00085C96" w:rsidP="00F72EAB">
      <w:pPr>
        <w:keepNext/>
        <w:jc w:val="center"/>
        <w:rPr>
          <w:rFonts w:ascii="Times New Roman" w:hAnsi="Times New Roman"/>
        </w:rPr>
      </w:pPr>
    </w:p>
    <w:p w14:paraId="3E6ECCFB" w14:textId="199AE49C" w:rsidR="00085C96" w:rsidRDefault="00085C96" w:rsidP="00F72EAB">
      <w:pPr>
        <w:keepNext/>
        <w:jc w:val="center"/>
        <w:rPr>
          <w:b/>
        </w:rPr>
      </w:pPr>
      <w:r w:rsidRPr="00BD43B3">
        <w:rPr>
          <w:b/>
        </w:rPr>
        <w:t xml:space="preserve">Accredited for the period: </w:t>
      </w:r>
      <w:r w:rsidR="00807B8E" w:rsidRPr="00807B8E">
        <w:rPr>
          <w:b/>
        </w:rPr>
        <w:t>1 July 2017 – 30 Ju</w:t>
      </w:r>
      <w:r w:rsidR="000D76F6">
        <w:rPr>
          <w:b/>
        </w:rPr>
        <w:t>ne</w:t>
      </w:r>
      <w:r w:rsidR="00807B8E" w:rsidRPr="00807B8E">
        <w:rPr>
          <w:b/>
        </w:rPr>
        <w:t xml:space="preserve"> 202</w:t>
      </w:r>
      <w:r w:rsidR="009E5CF4" w:rsidRPr="00C32C46">
        <w:rPr>
          <w:b/>
        </w:rPr>
        <w:t>3</w:t>
      </w:r>
    </w:p>
    <w:p w14:paraId="3BBA7F8B" w14:textId="77777777" w:rsidR="000F4825" w:rsidRPr="00BD43B3" w:rsidRDefault="000F4825" w:rsidP="00F72EAB">
      <w:pPr>
        <w:keepNext/>
        <w:jc w:val="center"/>
        <w:rPr>
          <w:b/>
        </w:rPr>
      </w:pPr>
    </w:p>
    <w:p w14:paraId="7CBBC079" w14:textId="77777777" w:rsidR="00085C96" w:rsidRDefault="000F4825" w:rsidP="00F72EAB">
      <w:pPr>
        <w:keepNext/>
        <w:jc w:val="center"/>
        <w:rPr>
          <w:rFonts w:ascii="Times New Roman" w:hAnsi="Times New Roman"/>
          <w:b/>
          <w:bCs/>
        </w:rPr>
      </w:pPr>
      <w:r>
        <w:rPr>
          <w:rFonts w:ascii="Helvetica" w:hAnsi="Helvetica" w:cs="Helvetica"/>
          <w:b/>
          <w:noProof/>
          <w:color w:val="808080"/>
          <w:sz w:val="20"/>
        </w:rPr>
        <w:drawing>
          <wp:inline distT="0" distB="0" distL="0" distR="0" wp14:anchorId="41F0569B" wp14:editId="3C375EE3">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7E4718B3" w14:textId="77777777" w:rsidR="00353781" w:rsidRDefault="00353781" w:rsidP="00F72EAB">
      <w:pPr>
        <w:keepNext/>
        <w:rPr>
          <w:rFonts w:cs="Arial"/>
          <w:b/>
        </w:rPr>
      </w:pPr>
      <w:r>
        <w:rPr>
          <w:noProof/>
        </w:rPr>
        <w:drawing>
          <wp:anchor distT="0" distB="0" distL="114300" distR="114300" simplePos="0" relativeHeight="251659264" behindDoc="0" locked="0" layoutInCell="1" allowOverlap="1" wp14:anchorId="333FF77E" wp14:editId="38066C20">
            <wp:simplePos x="0" y="0"/>
            <wp:positionH relativeFrom="margin">
              <wp:posOffset>13335</wp:posOffset>
            </wp:positionH>
            <wp:positionV relativeFrom="margin">
              <wp:posOffset>7798435</wp:posOffset>
            </wp:positionV>
            <wp:extent cx="1957070" cy="50990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14:paraId="088B98DF" w14:textId="77777777" w:rsidR="00353781" w:rsidRDefault="00353781" w:rsidP="00F72EAB">
      <w:pPr>
        <w:keepNext/>
        <w:rPr>
          <w:rFonts w:cs="Arial"/>
          <w:b/>
        </w:rPr>
        <w:sectPr w:rsidR="00353781" w:rsidSect="00BD43B3">
          <w:headerReference w:type="even" r:id="rId14"/>
          <w:headerReference w:type="default" r:id="rId15"/>
          <w:footerReference w:type="even" r:id="rId16"/>
          <w:footerReference w:type="default" r:id="rId17"/>
          <w:headerReference w:type="first" r:id="rId18"/>
          <w:footerReference w:type="first" r:id="rId19"/>
          <w:pgSz w:w="11907" w:h="16840" w:code="9"/>
          <w:pgMar w:top="1843" w:right="1134" w:bottom="1440" w:left="1134" w:header="709" w:footer="709" w:gutter="0"/>
          <w:cols w:space="708"/>
          <w:titlePg/>
          <w:docGrid w:linePitch="360"/>
        </w:sectPr>
      </w:pPr>
    </w:p>
    <w:tbl>
      <w:tblPr>
        <w:tblStyle w:val="TableGrid"/>
        <w:tblW w:w="0" w:type="auto"/>
        <w:tblLook w:val="04A0" w:firstRow="1" w:lastRow="0" w:firstColumn="1" w:lastColumn="0" w:noHBand="0" w:noVBand="1"/>
      </w:tblPr>
      <w:tblGrid>
        <w:gridCol w:w="2122"/>
        <w:gridCol w:w="4819"/>
      </w:tblGrid>
      <w:tr w:rsidR="00F2111F" w14:paraId="64063EFE" w14:textId="77777777" w:rsidTr="00DA31D5">
        <w:tc>
          <w:tcPr>
            <w:tcW w:w="6941" w:type="dxa"/>
            <w:gridSpan w:val="2"/>
          </w:tcPr>
          <w:p w14:paraId="1B4C953E" w14:textId="3B615F99" w:rsidR="00F2111F" w:rsidRPr="00F2111F" w:rsidRDefault="00F2111F" w:rsidP="00F2111F">
            <w:pPr>
              <w:keepNext/>
              <w:spacing w:before="80" w:after="80"/>
              <w:rPr>
                <w:rFonts w:cs="Arial"/>
                <w:b/>
                <w:bCs/>
                <w:noProof/>
                <w:sz w:val="20"/>
                <w:szCs w:val="20"/>
              </w:rPr>
            </w:pPr>
            <w:r>
              <w:rPr>
                <w:rFonts w:cs="Arial"/>
                <w:b/>
                <w:bCs/>
                <w:noProof/>
                <w:sz w:val="20"/>
                <w:szCs w:val="20"/>
              </w:rPr>
              <w:lastRenderedPageBreak/>
              <w:t>Modification History</w:t>
            </w:r>
          </w:p>
        </w:tc>
      </w:tr>
      <w:tr w:rsidR="00F2111F" w14:paraId="1FCD9D2F" w14:textId="77777777" w:rsidTr="00DA31D5">
        <w:tc>
          <w:tcPr>
            <w:tcW w:w="2122" w:type="dxa"/>
          </w:tcPr>
          <w:p w14:paraId="5EAB7D73" w14:textId="2852E00E" w:rsidR="00F2111F" w:rsidRDefault="00945867" w:rsidP="00F2111F">
            <w:pPr>
              <w:keepNext/>
              <w:spacing w:before="80" w:after="80"/>
              <w:rPr>
                <w:rFonts w:cs="Arial"/>
                <w:noProof/>
                <w:sz w:val="20"/>
                <w:szCs w:val="20"/>
              </w:rPr>
            </w:pPr>
            <w:r>
              <w:rPr>
                <w:rFonts w:cs="Arial"/>
                <w:noProof/>
                <w:sz w:val="20"/>
                <w:szCs w:val="20"/>
              </w:rPr>
              <w:t>22 June 2021</w:t>
            </w:r>
          </w:p>
        </w:tc>
        <w:tc>
          <w:tcPr>
            <w:tcW w:w="4819" w:type="dxa"/>
          </w:tcPr>
          <w:p w14:paraId="73F8832F" w14:textId="6BD6C0B9" w:rsidR="00F2111F" w:rsidRDefault="00DA31D5" w:rsidP="00F2111F">
            <w:pPr>
              <w:keepNext/>
              <w:spacing w:before="80" w:after="80"/>
              <w:rPr>
                <w:rFonts w:cs="Arial"/>
                <w:noProof/>
                <w:sz w:val="20"/>
                <w:szCs w:val="20"/>
              </w:rPr>
            </w:pPr>
            <w:r>
              <w:rPr>
                <w:rFonts w:cs="Arial"/>
                <w:noProof/>
                <w:sz w:val="20"/>
                <w:szCs w:val="20"/>
              </w:rPr>
              <w:t xml:space="preserve">Accreditation Period </w:t>
            </w:r>
            <w:r w:rsidR="00F2111F">
              <w:rPr>
                <w:rFonts w:cs="Arial"/>
                <w:noProof/>
                <w:sz w:val="20"/>
                <w:szCs w:val="20"/>
              </w:rPr>
              <w:t>Extended to June 2023</w:t>
            </w:r>
          </w:p>
        </w:tc>
      </w:tr>
    </w:tbl>
    <w:p w14:paraId="7C0B1753" w14:textId="4F427AA2" w:rsidR="00F2111F" w:rsidRDefault="00F2111F" w:rsidP="00F72EAB">
      <w:pPr>
        <w:keepNext/>
        <w:rPr>
          <w:rFonts w:cs="Arial"/>
          <w:noProof/>
          <w:sz w:val="20"/>
          <w:szCs w:val="20"/>
        </w:rPr>
      </w:pPr>
    </w:p>
    <w:p w14:paraId="44676C9F" w14:textId="77777777" w:rsidR="00F2111F" w:rsidRDefault="00F2111F" w:rsidP="00F72EAB">
      <w:pPr>
        <w:keepNext/>
        <w:rPr>
          <w:rFonts w:cs="Arial"/>
          <w:noProof/>
          <w:sz w:val="20"/>
          <w:szCs w:val="20"/>
        </w:rPr>
      </w:pPr>
    </w:p>
    <w:p w14:paraId="76550310" w14:textId="77777777" w:rsidR="00F2111F" w:rsidRDefault="00F2111F" w:rsidP="00F72EAB">
      <w:pPr>
        <w:keepNext/>
        <w:rPr>
          <w:rFonts w:cs="Arial"/>
          <w:noProof/>
          <w:sz w:val="20"/>
          <w:szCs w:val="20"/>
        </w:rPr>
      </w:pPr>
    </w:p>
    <w:p w14:paraId="20DCBE58" w14:textId="77777777" w:rsidR="00F2111F" w:rsidRDefault="00F2111F" w:rsidP="00F72EAB">
      <w:pPr>
        <w:keepNext/>
        <w:rPr>
          <w:rFonts w:cs="Arial"/>
          <w:noProof/>
          <w:sz w:val="20"/>
          <w:szCs w:val="20"/>
        </w:rPr>
      </w:pPr>
    </w:p>
    <w:p w14:paraId="55890CA9" w14:textId="77777777" w:rsidR="00F2111F" w:rsidRDefault="00F2111F" w:rsidP="00F72EAB">
      <w:pPr>
        <w:keepNext/>
        <w:rPr>
          <w:rFonts w:cs="Arial"/>
          <w:noProof/>
          <w:sz w:val="20"/>
          <w:szCs w:val="20"/>
        </w:rPr>
      </w:pPr>
    </w:p>
    <w:p w14:paraId="6C6EFC19" w14:textId="77777777" w:rsidR="00F2111F" w:rsidRDefault="00F2111F" w:rsidP="00F72EAB">
      <w:pPr>
        <w:keepNext/>
        <w:rPr>
          <w:rFonts w:cs="Arial"/>
          <w:noProof/>
          <w:sz w:val="20"/>
          <w:szCs w:val="20"/>
        </w:rPr>
      </w:pPr>
    </w:p>
    <w:p w14:paraId="5EB945C1" w14:textId="05B784D1" w:rsidR="00F2111F" w:rsidRDefault="00F2111F" w:rsidP="00F72EAB">
      <w:pPr>
        <w:keepNext/>
      </w:pPr>
      <w:r>
        <w:rPr>
          <w:rFonts w:cs="Arial"/>
          <w:noProof/>
          <w:sz w:val="20"/>
          <w:szCs w:val="20"/>
        </w:rPr>
        <w:t xml:space="preserve"> </w:t>
      </w:r>
      <w:r w:rsidR="000F4825">
        <w:rPr>
          <w:rFonts w:cs="Arial"/>
          <w:noProof/>
          <w:sz w:val="20"/>
          <w:szCs w:val="20"/>
        </w:rPr>
        <w:drawing>
          <wp:inline distT="0" distB="0" distL="0" distR="0" wp14:anchorId="696EC8CF" wp14:editId="5A1AAE73">
            <wp:extent cx="845185" cy="29337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51D57A8C" w14:textId="77777777" w:rsidR="00C33C0C" w:rsidRPr="00C33C0C" w:rsidRDefault="00C33C0C" w:rsidP="00F72EAB">
      <w:pPr>
        <w:keepNext/>
        <w:rPr>
          <w:rFonts w:cs="Arial"/>
          <w:color w:val="000000"/>
          <w:sz w:val="20"/>
          <w:szCs w:val="20"/>
        </w:rPr>
      </w:pPr>
      <w:r w:rsidRPr="00C33C0C">
        <w:rPr>
          <w:rFonts w:cs="Arial"/>
          <w:color w:val="000000"/>
          <w:sz w:val="20"/>
          <w:szCs w:val="20"/>
        </w:rPr>
        <w:t>© State of Victoria (Department of Education and Training) 201</w:t>
      </w:r>
      <w:r w:rsidR="00353781">
        <w:rPr>
          <w:rFonts w:cs="Arial"/>
          <w:color w:val="000000"/>
          <w:sz w:val="20"/>
          <w:szCs w:val="20"/>
        </w:rPr>
        <w:t>7</w:t>
      </w:r>
      <w:r w:rsidRPr="00C33C0C">
        <w:rPr>
          <w:rFonts w:cs="Arial"/>
          <w:color w:val="000000"/>
          <w:sz w:val="20"/>
          <w:szCs w:val="20"/>
        </w:rPr>
        <w:t>.</w:t>
      </w:r>
    </w:p>
    <w:p w14:paraId="05CB244E" w14:textId="77777777" w:rsidR="00C33C0C" w:rsidRPr="00C33C0C" w:rsidRDefault="00C33C0C" w:rsidP="00F72EAB">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Attribution-NoDerivs 3.0 Australia licence (</w:t>
      </w:r>
      <w:hyperlink r:id="rId21" w:history="1">
        <w:r w:rsidRPr="002747E8">
          <w:rPr>
            <w:rStyle w:val="Hyperlink"/>
            <w:rFonts w:cs="Arial"/>
            <w:sz w:val="20"/>
            <w:szCs w:val="20"/>
          </w:rPr>
          <w:t>http://creativecommons.org/licenses/by-nd/3.0/au/</w:t>
        </w:r>
      </w:hyperlink>
      <w:r w:rsidRPr="00C33C0C">
        <w:rPr>
          <w:rFonts w:cs="Arial"/>
          <w:color w:val="000000"/>
          <w:sz w:val="20"/>
          <w:szCs w:val="20"/>
        </w:rPr>
        <w:t>). You are free to use, copy and distribute to anyone in its original form as long as you attribute Department of Education and Training as the author, and you license any derivative work you make available under the same licence.</w:t>
      </w:r>
    </w:p>
    <w:p w14:paraId="5D3C76D6" w14:textId="77777777" w:rsidR="00C33C0C" w:rsidRPr="00C33C0C" w:rsidRDefault="00C33C0C" w:rsidP="00F72EAB">
      <w:pPr>
        <w:keepNext/>
        <w:rPr>
          <w:rFonts w:cs="Arial"/>
          <w:color w:val="000000"/>
          <w:sz w:val="20"/>
          <w:szCs w:val="20"/>
        </w:rPr>
      </w:pPr>
      <w:r w:rsidRPr="00C33C0C">
        <w:rPr>
          <w:rFonts w:cs="Arial"/>
          <w:color w:val="000000"/>
          <w:sz w:val="20"/>
          <w:szCs w:val="20"/>
        </w:rPr>
        <w:t>Disclaimer</w:t>
      </w:r>
    </w:p>
    <w:p w14:paraId="73A7D9EA" w14:textId="77777777" w:rsidR="00C33C0C" w:rsidRPr="00C33C0C" w:rsidRDefault="00C33C0C" w:rsidP="00F72EAB">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095FCE9D" w14:textId="77777777" w:rsidR="00C33C0C" w:rsidRPr="00C33C0C" w:rsidRDefault="00C33C0C" w:rsidP="00F72EAB">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B860007" w14:textId="77777777" w:rsidR="00C33C0C" w:rsidRPr="00C33C0C" w:rsidRDefault="00C33C0C" w:rsidP="00F72EAB">
      <w:pPr>
        <w:keepNext/>
        <w:rPr>
          <w:rFonts w:cs="Arial"/>
          <w:color w:val="000000"/>
          <w:sz w:val="20"/>
          <w:szCs w:val="20"/>
        </w:rPr>
      </w:pPr>
      <w:r w:rsidRPr="00C33C0C">
        <w:rPr>
          <w:rFonts w:cs="Arial"/>
          <w:color w:val="000000"/>
          <w:sz w:val="20"/>
          <w:szCs w:val="20"/>
        </w:rPr>
        <w:t>Third party sites</w:t>
      </w:r>
    </w:p>
    <w:p w14:paraId="1EBBDFB7" w14:textId="77777777" w:rsidR="00C33C0C" w:rsidRPr="00C33C0C" w:rsidRDefault="00C33C0C" w:rsidP="00F72EAB">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28823AC9" w14:textId="77777777" w:rsidR="000F4825" w:rsidRDefault="00C33C0C" w:rsidP="00F72EAB">
      <w:pPr>
        <w:keepNext/>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2715F98D" w14:textId="77777777" w:rsidR="0066786C" w:rsidRDefault="0066786C" w:rsidP="00F72EAB">
      <w:pPr>
        <w:keepNext/>
        <w:spacing w:before="0" w:after="0"/>
        <w:rPr>
          <w:rFonts w:cs="Arial"/>
          <w:b/>
        </w:rPr>
        <w:sectPr w:rsidR="0066786C" w:rsidSect="00F2111F">
          <w:headerReference w:type="even" r:id="rId22"/>
          <w:headerReference w:type="default" r:id="rId23"/>
          <w:footerReference w:type="default" r:id="rId24"/>
          <w:headerReference w:type="first" r:id="rId25"/>
          <w:pgSz w:w="11907" w:h="16840" w:code="9"/>
          <w:pgMar w:top="1418" w:right="1134" w:bottom="1440" w:left="1134" w:header="709" w:footer="709" w:gutter="0"/>
          <w:cols w:space="708"/>
          <w:titlePg/>
          <w:docGrid w:linePitch="360"/>
        </w:sectPr>
      </w:pPr>
    </w:p>
    <w:p w14:paraId="217A6F6B" w14:textId="28655EAD" w:rsidR="00444959" w:rsidRPr="00444959" w:rsidRDefault="003B67FB" w:rsidP="00F72EAB">
      <w:pPr>
        <w:pStyle w:val="TOC1"/>
        <w:keepNext/>
        <w:rPr>
          <w:rFonts w:asciiTheme="minorHAnsi" w:eastAsiaTheme="minorEastAsia" w:hAnsiTheme="minorHAnsi" w:cstheme="minorBidi"/>
          <w:noProof/>
        </w:rPr>
      </w:pPr>
      <w:r w:rsidRPr="00D46917">
        <w:rPr>
          <w:rFonts w:cs="Arial"/>
          <w:b/>
        </w:rPr>
        <w:lastRenderedPageBreak/>
        <w:fldChar w:fldCharType="begin"/>
      </w:r>
      <w:r w:rsidRPr="00D46917">
        <w:rPr>
          <w:rFonts w:cs="Arial"/>
          <w:b/>
        </w:rPr>
        <w:instrText xml:space="preserve"> TOC \h \z \t "Code,1,Code 1,2,Code 2,3" </w:instrText>
      </w:r>
      <w:r w:rsidRPr="00D46917">
        <w:rPr>
          <w:rFonts w:cs="Arial"/>
          <w:b/>
        </w:rPr>
        <w:fldChar w:fldCharType="separate"/>
      </w:r>
      <w:hyperlink w:anchor="_Toc477251747" w:history="1">
        <w:r w:rsidR="00444959" w:rsidRPr="00444959">
          <w:rPr>
            <w:rStyle w:val="Hyperlink"/>
            <w:noProof/>
            <w:u w:val="none"/>
          </w:rPr>
          <w:t>Section A: Copyright and course classification information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_Toc477251747 \h </w:instrText>
        </w:r>
        <w:r w:rsidR="00444959" w:rsidRPr="00444959">
          <w:rPr>
            <w:noProof/>
            <w:webHidden/>
          </w:rPr>
        </w:r>
        <w:r w:rsidR="00444959" w:rsidRPr="00444959">
          <w:rPr>
            <w:noProof/>
            <w:webHidden/>
          </w:rPr>
          <w:fldChar w:fldCharType="separate"/>
        </w:r>
        <w:r w:rsidR="00170442">
          <w:rPr>
            <w:noProof/>
            <w:webHidden/>
          </w:rPr>
          <w:t>1</w:t>
        </w:r>
        <w:r w:rsidR="00444959" w:rsidRPr="00444959">
          <w:rPr>
            <w:noProof/>
            <w:webHidden/>
          </w:rPr>
          <w:fldChar w:fldCharType="end"/>
        </w:r>
      </w:hyperlink>
    </w:p>
    <w:p w14:paraId="71112D3E" w14:textId="618C3610"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48" w:history="1">
        <w:r w:rsidR="00444959" w:rsidRPr="00444959">
          <w:rPr>
            <w:rStyle w:val="Hyperlink"/>
            <w:noProof/>
            <w:u w:val="none"/>
          </w:rPr>
          <w:t>1.</w:t>
        </w:r>
        <w:r w:rsidR="00444959" w:rsidRPr="00444959">
          <w:rPr>
            <w:rFonts w:asciiTheme="minorHAnsi" w:eastAsiaTheme="minorEastAsia" w:hAnsiTheme="minorHAnsi" w:cstheme="minorBidi"/>
            <w:noProof/>
          </w:rPr>
          <w:tab/>
        </w:r>
        <w:r w:rsidR="00444959" w:rsidRPr="00444959">
          <w:rPr>
            <w:rStyle w:val="Hyperlink"/>
            <w:noProof/>
            <w:u w:val="none"/>
          </w:rPr>
          <w:t>Copyright owner of the course</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_Toc477251748 \h </w:instrText>
        </w:r>
        <w:r w:rsidR="00444959" w:rsidRPr="00444959">
          <w:rPr>
            <w:noProof/>
            <w:webHidden/>
          </w:rPr>
        </w:r>
        <w:r w:rsidR="00444959" w:rsidRPr="00444959">
          <w:rPr>
            <w:noProof/>
            <w:webHidden/>
          </w:rPr>
          <w:fldChar w:fldCharType="separate"/>
        </w:r>
        <w:r w:rsidR="00170442">
          <w:rPr>
            <w:noProof/>
            <w:webHidden/>
          </w:rPr>
          <w:t>1</w:t>
        </w:r>
        <w:r w:rsidR="00444959" w:rsidRPr="00444959">
          <w:rPr>
            <w:noProof/>
            <w:webHidden/>
          </w:rPr>
          <w:fldChar w:fldCharType="end"/>
        </w:r>
      </w:hyperlink>
    </w:p>
    <w:p w14:paraId="3B018767" w14:textId="4C455207"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49" w:history="1">
        <w:r w:rsidR="00444959" w:rsidRPr="00444959">
          <w:rPr>
            <w:rStyle w:val="Hyperlink"/>
            <w:noProof/>
            <w:u w:val="none"/>
          </w:rPr>
          <w:t>2.</w:t>
        </w:r>
        <w:r w:rsidR="00444959" w:rsidRPr="00444959">
          <w:rPr>
            <w:rFonts w:asciiTheme="minorHAnsi" w:eastAsiaTheme="minorEastAsia" w:hAnsiTheme="minorHAnsi" w:cstheme="minorBidi"/>
            <w:noProof/>
          </w:rPr>
          <w:tab/>
        </w:r>
        <w:r w:rsidR="00444959" w:rsidRPr="00444959">
          <w:rPr>
            <w:rStyle w:val="Hyperlink"/>
            <w:noProof/>
            <w:u w:val="none"/>
          </w:rPr>
          <w:t>Address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_Toc477251749 \h </w:instrText>
        </w:r>
        <w:r w:rsidR="00444959" w:rsidRPr="00444959">
          <w:rPr>
            <w:noProof/>
            <w:webHidden/>
          </w:rPr>
        </w:r>
        <w:r w:rsidR="00444959" w:rsidRPr="00444959">
          <w:rPr>
            <w:noProof/>
            <w:webHidden/>
          </w:rPr>
          <w:fldChar w:fldCharType="separate"/>
        </w:r>
        <w:r w:rsidR="00170442">
          <w:rPr>
            <w:noProof/>
            <w:webHidden/>
          </w:rPr>
          <w:t>1</w:t>
        </w:r>
        <w:r w:rsidR="00444959" w:rsidRPr="00444959">
          <w:rPr>
            <w:noProof/>
            <w:webHidden/>
          </w:rPr>
          <w:fldChar w:fldCharType="end"/>
        </w:r>
      </w:hyperlink>
    </w:p>
    <w:p w14:paraId="44B45934" w14:textId="5F7C80ED"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50" w:history="1">
        <w:r w:rsidR="00444959" w:rsidRPr="00444959">
          <w:rPr>
            <w:rStyle w:val="Hyperlink"/>
            <w:noProof/>
            <w:u w:val="none"/>
          </w:rPr>
          <w:t>3.</w:t>
        </w:r>
        <w:r w:rsidR="00444959" w:rsidRPr="00444959">
          <w:rPr>
            <w:rFonts w:asciiTheme="minorHAnsi" w:eastAsiaTheme="minorEastAsia" w:hAnsiTheme="minorHAnsi" w:cstheme="minorBidi"/>
            <w:noProof/>
          </w:rPr>
          <w:tab/>
        </w:r>
        <w:r w:rsidR="00444959" w:rsidRPr="00444959">
          <w:rPr>
            <w:rStyle w:val="Hyperlink"/>
            <w:noProof/>
            <w:u w:val="none"/>
          </w:rPr>
          <w:t>Type of submission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_Toc477251750 \h </w:instrText>
        </w:r>
        <w:r w:rsidR="00444959" w:rsidRPr="00444959">
          <w:rPr>
            <w:noProof/>
            <w:webHidden/>
          </w:rPr>
        </w:r>
        <w:r w:rsidR="00444959" w:rsidRPr="00444959">
          <w:rPr>
            <w:noProof/>
            <w:webHidden/>
          </w:rPr>
          <w:fldChar w:fldCharType="separate"/>
        </w:r>
        <w:r w:rsidR="00170442">
          <w:rPr>
            <w:noProof/>
            <w:webHidden/>
          </w:rPr>
          <w:t>1</w:t>
        </w:r>
        <w:r w:rsidR="00444959" w:rsidRPr="00444959">
          <w:rPr>
            <w:noProof/>
            <w:webHidden/>
          </w:rPr>
          <w:fldChar w:fldCharType="end"/>
        </w:r>
      </w:hyperlink>
    </w:p>
    <w:p w14:paraId="55CEF11D" w14:textId="14743AD1"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51" w:history="1">
        <w:r w:rsidR="00444959" w:rsidRPr="00444959">
          <w:rPr>
            <w:rStyle w:val="Hyperlink"/>
            <w:noProof/>
            <w:u w:val="none"/>
          </w:rPr>
          <w:t>4.</w:t>
        </w:r>
        <w:r w:rsidR="00444959" w:rsidRPr="00444959">
          <w:rPr>
            <w:rFonts w:asciiTheme="minorHAnsi" w:eastAsiaTheme="minorEastAsia" w:hAnsiTheme="minorHAnsi" w:cstheme="minorBidi"/>
            <w:noProof/>
          </w:rPr>
          <w:tab/>
        </w:r>
        <w:r w:rsidR="00444959" w:rsidRPr="00444959">
          <w:rPr>
            <w:rStyle w:val="Hyperlink"/>
            <w:noProof/>
            <w:u w:val="none"/>
          </w:rPr>
          <w:t>Copyright acknowledgement</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_Toc477251751 \h </w:instrText>
        </w:r>
        <w:r w:rsidR="00444959" w:rsidRPr="00444959">
          <w:rPr>
            <w:noProof/>
            <w:webHidden/>
          </w:rPr>
        </w:r>
        <w:r w:rsidR="00444959" w:rsidRPr="00444959">
          <w:rPr>
            <w:noProof/>
            <w:webHidden/>
          </w:rPr>
          <w:fldChar w:fldCharType="separate"/>
        </w:r>
        <w:r w:rsidR="00170442">
          <w:rPr>
            <w:noProof/>
            <w:webHidden/>
          </w:rPr>
          <w:t>1</w:t>
        </w:r>
        <w:r w:rsidR="00444959" w:rsidRPr="00444959">
          <w:rPr>
            <w:noProof/>
            <w:webHidden/>
          </w:rPr>
          <w:fldChar w:fldCharType="end"/>
        </w:r>
      </w:hyperlink>
    </w:p>
    <w:p w14:paraId="7F04BB79" w14:textId="5F300932"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52" w:history="1">
        <w:r w:rsidR="00444959" w:rsidRPr="00444959">
          <w:rPr>
            <w:rStyle w:val="Hyperlink"/>
            <w:noProof/>
            <w:u w:val="none"/>
          </w:rPr>
          <w:t>5.</w:t>
        </w:r>
        <w:r w:rsidR="00444959" w:rsidRPr="00444959">
          <w:rPr>
            <w:rFonts w:asciiTheme="minorHAnsi" w:eastAsiaTheme="minorEastAsia" w:hAnsiTheme="minorHAnsi" w:cstheme="minorBidi"/>
            <w:noProof/>
          </w:rPr>
          <w:tab/>
        </w:r>
        <w:r w:rsidR="00444959" w:rsidRPr="00444959">
          <w:rPr>
            <w:rStyle w:val="Hyperlink"/>
            <w:noProof/>
            <w:u w:val="none"/>
          </w:rPr>
          <w:t>Licensing and franchise</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_Toc477251752 \h </w:instrText>
        </w:r>
        <w:r w:rsidR="00444959" w:rsidRPr="00444959">
          <w:rPr>
            <w:noProof/>
            <w:webHidden/>
          </w:rPr>
        </w:r>
        <w:r w:rsidR="00444959" w:rsidRPr="00444959">
          <w:rPr>
            <w:noProof/>
            <w:webHidden/>
          </w:rPr>
          <w:fldChar w:fldCharType="separate"/>
        </w:r>
        <w:r w:rsidR="00170442">
          <w:rPr>
            <w:noProof/>
            <w:webHidden/>
          </w:rPr>
          <w:t>2</w:t>
        </w:r>
        <w:r w:rsidR="00444959" w:rsidRPr="00444959">
          <w:rPr>
            <w:noProof/>
            <w:webHidden/>
          </w:rPr>
          <w:fldChar w:fldCharType="end"/>
        </w:r>
      </w:hyperlink>
    </w:p>
    <w:p w14:paraId="73991E45" w14:textId="268F91E5"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53" w:history="1">
        <w:r w:rsidR="00444959" w:rsidRPr="00444959">
          <w:rPr>
            <w:rStyle w:val="Hyperlink"/>
            <w:noProof/>
            <w:u w:val="none"/>
          </w:rPr>
          <w:t>6.</w:t>
        </w:r>
        <w:r w:rsidR="00444959" w:rsidRPr="00444959">
          <w:rPr>
            <w:rFonts w:asciiTheme="minorHAnsi" w:eastAsiaTheme="minorEastAsia" w:hAnsiTheme="minorHAnsi" w:cstheme="minorBidi"/>
            <w:noProof/>
          </w:rPr>
          <w:tab/>
        </w:r>
        <w:r w:rsidR="00444959" w:rsidRPr="00444959">
          <w:rPr>
            <w:rStyle w:val="Hyperlink"/>
            <w:noProof/>
            <w:u w:val="none"/>
          </w:rPr>
          <w:t>Course accrediting body</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_Toc477251753 \h </w:instrText>
        </w:r>
        <w:r w:rsidR="00444959" w:rsidRPr="00444959">
          <w:rPr>
            <w:noProof/>
            <w:webHidden/>
          </w:rPr>
        </w:r>
        <w:r w:rsidR="00444959" w:rsidRPr="00444959">
          <w:rPr>
            <w:noProof/>
            <w:webHidden/>
          </w:rPr>
          <w:fldChar w:fldCharType="separate"/>
        </w:r>
        <w:r w:rsidR="00170442">
          <w:rPr>
            <w:noProof/>
            <w:webHidden/>
          </w:rPr>
          <w:t>2</w:t>
        </w:r>
        <w:r w:rsidR="00444959" w:rsidRPr="00444959">
          <w:rPr>
            <w:noProof/>
            <w:webHidden/>
          </w:rPr>
          <w:fldChar w:fldCharType="end"/>
        </w:r>
      </w:hyperlink>
    </w:p>
    <w:p w14:paraId="542B2D15" w14:textId="7A18E143"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54" w:history="1">
        <w:r w:rsidR="00444959" w:rsidRPr="00444959">
          <w:rPr>
            <w:rStyle w:val="Hyperlink"/>
            <w:noProof/>
            <w:u w:val="none"/>
          </w:rPr>
          <w:t>7.</w:t>
        </w:r>
        <w:r w:rsidR="00444959" w:rsidRPr="00444959">
          <w:rPr>
            <w:rFonts w:asciiTheme="minorHAnsi" w:eastAsiaTheme="minorEastAsia" w:hAnsiTheme="minorHAnsi" w:cstheme="minorBidi"/>
            <w:noProof/>
          </w:rPr>
          <w:tab/>
        </w:r>
        <w:r w:rsidR="00444959" w:rsidRPr="00444959">
          <w:rPr>
            <w:rStyle w:val="Hyperlink"/>
            <w:noProof/>
            <w:u w:val="none"/>
          </w:rPr>
          <w:t>AVETMISS information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_Toc477251754 \h </w:instrText>
        </w:r>
        <w:r w:rsidR="00444959" w:rsidRPr="00444959">
          <w:rPr>
            <w:noProof/>
            <w:webHidden/>
          </w:rPr>
        </w:r>
        <w:r w:rsidR="00444959" w:rsidRPr="00444959">
          <w:rPr>
            <w:noProof/>
            <w:webHidden/>
          </w:rPr>
          <w:fldChar w:fldCharType="separate"/>
        </w:r>
        <w:r w:rsidR="00170442">
          <w:rPr>
            <w:noProof/>
            <w:webHidden/>
          </w:rPr>
          <w:t>2</w:t>
        </w:r>
        <w:r w:rsidR="00444959" w:rsidRPr="00444959">
          <w:rPr>
            <w:noProof/>
            <w:webHidden/>
          </w:rPr>
          <w:fldChar w:fldCharType="end"/>
        </w:r>
      </w:hyperlink>
    </w:p>
    <w:p w14:paraId="176D6DC0" w14:textId="4670DACA"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55" w:history="1">
        <w:r w:rsidR="00444959" w:rsidRPr="00444959">
          <w:rPr>
            <w:rStyle w:val="Hyperlink"/>
            <w:noProof/>
            <w:u w:val="none"/>
          </w:rPr>
          <w:t>8.</w:t>
        </w:r>
        <w:r w:rsidR="00444959" w:rsidRPr="00444959">
          <w:rPr>
            <w:rFonts w:asciiTheme="minorHAnsi" w:eastAsiaTheme="minorEastAsia" w:hAnsiTheme="minorHAnsi" w:cstheme="minorBidi"/>
            <w:noProof/>
          </w:rPr>
          <w:tab/>
        </w:r>
        <w:r w:rsidR="00444959" w:rsidRPr="00444959">
          <w:rPr>
            <w:rStyle w:val="Hyperlink"/>
            <w:noProof/>
            <w:u w:val="none"/>
          </w:rPr>
          <w:t>Period of accreditation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_Toc477251755 \h </w:instrText>
        </w:r>
        <w:r w:rsidR="00444959" w:rsidRPr="00444959">
          <w:rPr>
            <w:noProof/>
            <w:webHidden/>
          </w:rPr>
        </w:r>
        <w:r w:rsidR="00444959" w:rsidRPr="00444959">
          <w:rPr>
            <w:noProof/>
            <w:webHidden/>
          </w:rPr>
          <w:fldChar w:fldCharType="separate"/>
        </w:r>
        <w:r w:rsidR="00170442">
          <w:rPr>
            <w:noProof/>
            <w:webHidden/>
          </w:rPr>
          <w:t>2</w:t>
        </w:r>
        <w:r w:rsidR="00444959" w:rsidRPr="00444959">
          <w:rPr>
            <w:noProof/>
            <w:webHidden/>
          </w:rPr>
          <w:fldChar w:fldCharType="end"/>
        </w:r>
      </w:hyperlink>
    </w:p>
    <w:p w14:paraId="5C182089" w14:textId="35C63946" w:rsidR="00444959" w:rsidRPr="00444959" w:rsidRDefault="001E6038" w:rsidP="00F72EAB">
      <w:pPr>
        <w:pStyle w:val="TOC1"/>
        <w:keepNext/>
        <w:rPr>
          <w:rFonts w:asciiTheme="minorHAnsi" w:eastAsiaTheme="minorEastAsia" w:hAnsiTheme="minorHAnsi" w:cstheme="minorBidi"/>
          <w:noProof/>
        </w:rPr>
      </w:pPr>
      <w:hyperlink w:anchor="_Toc477251756" w:history="1">
        <w:r w:rsidR="00444959" w:rsidRPr="00444959">
          <w:rPr>
            <w:rStyle w:val="Hyperlink"/>
            <w:noProof/>
            <w:u w:val="none"/>
          </w:rPr>
          <w:t>Section B: Course information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_Toc477251756 \h </w:instrText>
        </w:r>
        <w:r w:rsidR="00444959" w:rsidRPr="00444959">
          <w:rPr>
            <w:noProof/>
            <w:webHidden/>
          </w:rPr>
        </w:r>
        <w:r w:rsidR="00444959" w:rsidRPr="00444959">
          <w:rPr>
            <w:noProof/>
            <w:webHidden/>
          </w:rPr>
          <w:fldChar w:fldCharType="separate"/>
        </w:r>
        <w:r w:rsidR="00170442">
          <w:rPr>
            <w:noProof/>
            <w:webHidden/>
          </w:rPr>
          <w:t>3</w:t>
        </w:r>
        <w:r w:rsidR="00444959" w:rsidRPr="00444959">
          <w:rPr>
            <w:noProof/>
            <w:webHidden/>
          </w:rPr>
          <w:fldChar w:fldCharType="end"/>
        </w:r>
      </w:hyperlink>
    </w:p>
    <w:p w14:paraId="24A5140B" w14:textId="7BC7D225"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57" w:history="1">
        <w:r w:rsidR="00444959" w:rsidRPr="00444959">
          <w:rPr>
            <w:rStyle w:val="Hyperlink"/>
            <w:noProof/>
            <w:u w:val="none"/>
          </w:rPr>
          <w:t>1.</w:t>
        </w:r>
        <w:r w:rsidR="00444959" w:rsidRPr="00444959">
          <w:rPr>
            <w:rFonts w:asciiTheme="minorHAnsi" w:eastAsiaTheme="minorEastAsia" w:hAnsiTheme="minorHAnsi" w:cstheme="minorBidi"/>
            <w:noProof/>
          </w:rPr>
          <w:tab/>
        </w:r>
        <w:r w:rsidR="00444959" w:rsidRPr="00444959">
          <w:rPr>
            <w:rStyle w:val="Hyperlink"/>
            <w:noProof/>
            <w:u w:val="none"/>
          </w:rPr>
          <w:t>Nomenclature</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_Toc477251757 \h </w:instrText>
        </w:r>
        <w:r w:rsidR="00444959" w:rsidRPr="00444959">
          <w:rPr>
            <w:noProof/>
            <w:webHidden/>
          </w:rPr>
        </w:r>
        <w:r w:rsidR="00444959" w:rsidRPr="00444959">
          <w:rPr>
            <w:noProof/>
            <w:webHidden/>
          </w:rPr>
          <w:fldChar w:fldCharType="separate"/>
        </w:r>
        <w:r w:rsidR="00170442">
          <w:rPr>
            <w:noProof/>
            <w:webHidden/>
          </w:rPr>
          <w:t>3</w:t>
        </w:r>
        <w:r w:rsidR="00444959" w:rsidRPr="00444959">
          <w:rPr>
            <w:noProof/>
            <w:webHidden/>
          </w:rPr>
          <w:fldChar w:fldCharType="end"/>
        </w:r>
      </w:hyperlink>
    </w:p>
    <w:p w14:paraId="6BFEAF87" w14:textId="28F9B1CD"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58" w:history="1">
        <w:r w:rsidR="00444959" w:rsidRPr="00444959">
          <w:rPr>
            <w:rStyle w:val="Hyperlink"/>
            <w:noProof/>
            <w:u w:val="none"/>
          </w:rPr>
          <w:t>1.1</w:t>
        </w:r>
        <w:r w:rsidR="00444959" w:rsidRPr="00444959">
          <w:rPr>
            <w:rFonts w:asciiTheme="minorHAnsi" w:eastAsiaTheme="minorEastAsia" w:hAnsiTheme="minorHAnsi" w:cstheme="minorBidi"/>
            <w:noProof/>
          </w:rPr>
          <w:tab/>
        </w:r>
        <w:r w:rsidR="00444959" w:rsidRPr="00444959">
          <w:rPr>
            <w:rStyle w:val="Hyperlink"/>
            <w:noProof/>
            <w:u w:val="none"/>
          </w:rPr>
          <w:t>Name of the  qualification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_Toc477251758 \h </w:instrText>
        </w:r>
        <w:r w:rsidR="00444959" w:rsidRPr="00444959">
          <w:rPr>
            <w:noProof/>
            <w:webHidden/>
          </w:rPr>
        </w:r>
        <w:r w:rsidR="00444959" w:rsidRPr="00444959">
          <w:rPr>
            <w:noProof/>
            <w:webHidden/>
          </w:rPr>
          <w:fldChar w:fldCharType="separate"/>
        </w:r>
        <w:r w:rsidR="00170442">
          <w:rPr>
            <w:noProof/>
            <w:webHidden/>
          </w:rPr>
          <w:t>3</w:t>
        </w:r>
        <w:r w:rsidR="00444959" w:rsidRPr="00444959">
          <w:rPr>
            <w:noProof/>
            <w:webHidden/>
          </w:rPr>
          <w:fldChar w:fldCharType="end"/>
        </w:r>
      </w:hyperlink>
    </w:p>
    <w:p w14:paraId="24A0BD77" w14:textId="1357D926"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59" w:history="1">
        <w:r w:rsidR="00444959" w:rsidRPr="00444959">
          <w:rPr>
            <w:rStyle w:val="Hyperlink"/>
            <w:noProof/>
            <w:u w:val="none"/>
          </w:rPr>
          <w:t>1.2</w:t>
        </w:r>
        <w:r w:rsidR="00444959" w:rsidRPr="00444959">
          <w:rPr>
            <w:rFonts w:asciiTheme="minorHAnsi" w:eastAsiaTheme="minorEastAsia" w:hAnsiTheme="minorHAnsi" w:cstheme="minorBidi"/>
            <w:noProof/>
          </w:rPr>
          <w:tab/>
        </w:r>
        <w:r w:rsidR="00444959" w:rsidRPr="00444959">
          <w:rPr>
            <w:rStyle w:val="Hyperlink"/>
            <w:noProof/>
            <w:u w:val="none"/>
          </w:rPr>
          <w:t>Nominal duration of  the course</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_Toc477251759 \h </w:instrText>
        </w:r>
        <w:r w:rsidR="00444959" w:rsidRPr="00444959">
          <w:rPr>
            <w:noProof/>
            <w:webHidden/>
          </w:rPr>
        </w:r>
        <w:r w:rsidR="00444959" w:rsidRPr="00444959">
          <w:rPr>
            <w:noProof/>
            <w:webHidden/>
          </w:rPr>
          <w:fldChar w:fldCharType="separate"/>
        </w:r>
        <w:r w:rsidR="00170442">
          <w:rPr>
            <w:noProof/>
            <w:webHidden/>
          </w:rPr>
          <w:t>3</w:t>
        </w:r>
        <w:r w:rsidR="00444959" w:rsidRPr="00444959">
          <w:rPr>
            <w:noProof/>
            <w:webHidden/>
          </w:rPr>
          <w:fldChar w:fldCharType="end"/>
        </w:r>
      </w:hyperlink>
    </w:p>
    <w:p w14:paraId="4591359A" w14:textId="2CC56EDC"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60" w:history="1">
        <w:r w:rsidR="00444959" w:rsidRPr="00444959">
          <w:rPr>
            <w:rStyle w:val="Hyperlink"/>
            <w:noProof/>
            <w:u w:val="none"/>
          </w:rPr>
          <w:t>2.</w:t>
        </w:r>
        <w:r w:rsidR="00444959" w:rsidRPr="00444959">
          <w:rPr>
            <w:rFonts w:asciiTheme="minorHAnsi" w:eastAsiaTheme="minorEastAsia" w:hAnsiTheme="minorHAnsi" w:cstheme="minorBidi"/>
            <w:noProof/>
          </w:rPr>
          <w:tab/>
        </w:r>
        <w:r w:rsidR="00444959" w:rsidRPr="00444959">
          <w:rPr>
            <w:rStyle w:val="Hyperlink"/>
            <w:noProof/>
            <w:u w:val="none"/>
          </w:rPr>
          <w:t>Vocational or educational outcomes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_Toc477251760 \h </w:instrText>
        </w:r>
        <w:r w:rsidR="00444959" w:rsidRPr="00444959">
          <w:rPr>
            <w:noProof/>
            <w:webHidden/>
          </w:rPr>
        </w:r>
        <w:r w:rsidR="00444959" w:rsidRPr="00444959">
          <w:rPr>
            <w:noProof/>
            <w:webHidden/>
          </w:rPr>
          <w:fldChar w:fldCharType="separate"/>
        </w:r>
        <w:r w:rsidR="00170442">
          <w:rPr>
            <w:noProof/>
            <w:webHidden/>
          </w:rPr>
          <w:t>3</w:t>
        </w:r>
        <w:r w:rsidR="00444959" w:rsidRPr="00444959">
          <w:rPr>
            <w:noProof/>
            <w:webHidden/>
          </w:rPr>
          <w:fldChar w:fldCharType="end"/>
        </w:r>
      </w:hyperlink>
    </w:p>
    <w:p w14:paraId="6EC237B3" w14:textId="65589DCD"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61" w:history="1">
        <w:r w:rsidR="00444959" w:rsidRPr="00444959">
          <w:rPr>
            <w:rStyle w:val="Hyperlink"/>
            <w:noProof/>
            <w:u w:val="none"/>
          </w:rPr>
          <w:t>2.1</w:t>
        </w:r>
        <w:r w:rsidR="00444959" w:rsidRPr="00444959">
          <w:rPr>
            <w:rFonts w:asciiTheme="minorHAnsi" w:eastAsiaTheme="minorEastAsia" w:hAnsiTheme="minorHAnsi" w:cstheme="minorBidi"/>
            <w:noProof/>
          </w:rPr>
          <w:tab/>
        </w:r>
        <w:r w:rsidR="00444959" w:rsidRPr="00444959">
          <w:rPr>
            <w:rStyle w:val="Hyperlink"/>
            <w:noProof/>
            <w:u w:val="none"/>
          </w:rPr>
          <w:t>Purpose of the course</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_Toc477251761 \h </w:instrText>
        </w:r>
        <w:r w:rsidR="00444959" w:rsidRPr="00444959">
          <w:rPr>
            <w:noProof/>
            <w:webHidden/>
          </w:rPr>
        </w:r>
        <w:r w:rsidR="00444959" w:rsidRPr="00444959">
          <w:rPr>
            <w:noProof/>
            <w:webHidden/>
          </w:rPr>
          <w:fldChar w:fldCharType="separate"/>
        </w:r>
        <w:r w:rsidR="00170442">
          <w:rPr>
            <w:noProof/>
            <w:webHidden/>
          </w:rPr>
          <w:t>3</w:t>
        </w:r>
        <w:r w:rsidR="00444959" w:rsidRPr="00444959">
          <w:rPr>
            <w:noProof/>
            <w:webHidden/>
          </w:rPr>
          <w:fldChar w:fldCharType="end"/>
        </w:r>
      </w:hyperlink>
    </w:p>
    <w:p w14:paraId="2BDFB74E" w14:textId="54ED0FC6"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62" w:history="1">
        <w:r w:rsidR="00444959" w:rsidRPr="00444959">
          <w:rPr>
            <w:rStyle w:val="Hyperlink"/>
            <w:noProof/>
            <w:u w:val="none"/>
          </w:rPr>
          <w:t>3.</w:t>
        </w:r>
        <w:r w:rsidR="00444959" w:rsidRPr="00444959">
          <w:rPr>
            <w:rFonts w:asciiTheme="minorHAnsi" w:eastAsiaTheme="minorEastAsia" w:hAnsiTheme="minorHAnsi" w:cstheme="minorBidi"/>
            <w:noProof/>
          </w:rPr>
          <w:tab/>
        </w:r>
        <w:r w:rsidR="00444959" w:rsidRPr="00444959">
          <w:rPr>
            <w:rStyle w:val="Hyperlink"/>
            <w:noProof/>
            <w:u w:val="none"/>
          </w:rPr>
          <w:t>Development of the course</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_Toc477251762 \h </w:instrText>
        </w:r>
        <w:r w:rsidR="00444959" w:rsidRPr="00444959">
          <w:rPr>
            <w:noProof/>
            <w:webHidden/>
          </w:rPr>
        </w:r>
        <w:r w:rsidR="00444959" w:rsidRPr="00444959">
          <w:rPr>
            <w:noProof/>
            <w:webHidden/>
          </w:rPr>
          <w:fldChar w:fldCharType="separate"/>
        </w:r>
        <w:r w:rsidR="00170442">
          <w:rPr>
            <w:noProof/>
            <w:webHidden/>
          </w:rPr>
          <w:t>3</w:t>
        </w:r>
        <w:r w:rsidR="00444959" w:rsidRPr="00444959">
          <w:rPr>
            <w:noProof/>
            <w:webHidden/>
          </w:rPr>
          <w:fldChar w:fldCharType="end"/>
        </w:r>
      </w:hyperlink>
    </w:p>
    <w:p w14:paraId="4087E6C1" w14:textId="5CF928E8"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63" w:history="1">
        <w:r w:rsidR="00444959" w:rsidRPr="00444959">
          <w:rPr>
            <w:rStyle w:val="Hyperlink"/>
            <w:noProof/>
            <w:u w:val="none"/>
          </w:rPr>
          <w:t>3.1</w:t>
        </w:r>
        <w:r w:rsidR="00444959" w:rsidRPr="00444959">
          <w:rPr>
            <w:rFonts w:asciiTheme="minorHAnsi" w:eastAsiaTheme="minorEastAsia" w:hAnsiTheme="minorHAnsi" w:cstheme="minorBidi"/>
            <w:noProof/>
          </w:rPr>
          <w:tab/>
        </w:r>
        <w:r w:rsidR="00444959" w:rsidRPr="00444959">
          <w:rPr>
            <w:rStyle w:val="Hyperlink"/>
            <w:noProof/>
            <w:u w:val="none"/>
          </w:rPr>
          <w:t>Industry / enterprise/  community needs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_Toc477251763 \h </w:instrText>
        </w:r>
        <w:r w:rsidR="00444959" w:rsidRPr="00444959">
          <w:rPr>
            <w:noProof/>
            <w:webHidden/>
          </w:rPr>
        </w:r>
        <w:r w:rsidR="00444959" w:rsidRPr="00444959">
          <w:rPr>
            <w:noProof/>
            <w:webHidden/>
          </w:rPr>
          <w:fldChar w:fldCharType="separate"/>
        </w:r>
        <w:r w:rsidR="00170442">
          <w:rPr>
            <w:noProof/>
            <w:webHidden/>
          </w:rPr>
          <w:t>3</w:t>
        </w:r>
        <w:r w:rsidR="00444959" w:rsidRPr="00444959">
          <w:rPr>
            <w:noProof/>
            <w:webHidden/>
          </w:rPr>
          <w:fldChar w:fldCharType="end"/>
        </w:r>
      </w:hyperlink>
    </w:p>
    <w:p w14:paraId="38AC5587" w14:textId="136C22E3"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64" w:history="1">
        <w:r w:rsidR="00444959" w:rsidRPr="00444959">
          <w:rPr>
            <w:rStyle w:val="Hyperlink"/>
            <w:noProof/>
            <w:u w:val="none"/>
          </w:rPr>
          <w:t>3.2</w:t>
        </w:r>
        <w:r w:rsidR="00444959" w:rsidRPr="00444959">
          <w:rPr>
            <w:rFonts w:asciiTheme="minorHAnsi" w:eastAsiaTheme="minorEastAsia" w:hAnsiTheme="minorHAnsi" w:cstheme="minorBidi"/>
            <w:noProof/>
          </w:rPr>
          <w:tab/>
        </w:r>
        <w:r w:rsidR="00444959" w:rsidRPr="00444959">
          <w:rPr>
            <w:rStyle w:val="Hyperlink"/>
            <w:noProof/>
            <w:u w:val="none"/>
          </w:rPr>
          <w:t>Review for re- accreditation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_Toc477251764 \h </w:instrText>
        </w:r>
        <w:r w:rsidR="00444959" w:rsidRPr="00444959">
          <w:rPr>
            <w:noProof/>
            <w:webHidden/>
          </w:rPr>
        </w:r>
        <w:r w:rsidR="00444959" w:rsidRPr="00444959">
          <w:rPr>
            <w:noProof/>
            <w:webHidden/>
          </w:rPr>
          <w:fldChar w:fldCharType="separate"/>
        </w:r>
        <w:r w:rsidR="00170442">
          <w:rPr>
            <w:noProof/>
            <w:webHidden/>
          </w:rPr>
          <w:t>4</w:t>
        </w:r>
        <w:r w:rsidR="00444959" w:rsidRPr="00444959">
          <w:rPr>
            <w:noProof/>
            <w:webHidden/>
          </w:rPr>
          <w:fldChar w:fldCharType="end"/>
        </w:r>
      </w:hyperlink>
    </w:p>
    <w:p w14:paraId="4659E699" w14:textId="65191269"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65" w:history="1">
        <w:r w:rsidR="00444959" w:rsidRPr="00444959">
          <w:rPr>
            <w:rStyle w:val="Hyperlink"/>
            <w:noProof/>
            <w:u w:val="none"/>
          </w:rPr>
          <w:t>4.</w:t>
        </w:r>
        <w:r w:rsidR="00444959" w:rsidRPr="00444959">
          <w:rPr>
            <w:rFonts w:asciiTheme="minorHAnsi" w:eastAsiaTheme="minorEastAsia" w:hAnsiTheme="minorHAnsi" w:cstheme="minorBidi"/>
            <w:noProof/>
          </w:rPr>
          <w:tab/>
        </w:r>
        <w:r w:rsidR="00444959" w:rsidRPr="00444959">
          <w:rPr>
            <w:rStyle w:val="Hyperlink"/>
            <w:noProof/>
            <w:u w:val="none"/>
          </w:rPr>
          <w:t>Course outcomes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_Toc477251765 \h </w:instrText>
        </w:r>
        <w:r w:rsidR="00444959" w:rsidRPr="00444959">
          <w:rPr>
            <w:noProof/>
            <w:webHidden/>
          </w:rPr>
        </w:r>
        <w:r w:rsidR="00444959" w:rsidRPr="00444959">
          <w:rPr>
            <w:noProof/>
            <w:webHidden/>
          </w:rPr>
          <w:fldChar w:fldCharType="separate"/>
        </w:r>
        <w:r w:rsidR="00170442">
          <w:rPr>
            <w:noProof/>
            <w:webHidden/>
          </w:rPr>
          <w:t>6</w:t>
        </w:r>
        <w:r w:rsidR="00444959" w:rsidRPr="00444959">
          <w:rPr>
            <w:noProof/>
            <w:webHidden/>
          </w:rPr>
          <w:fldChar w:fldCharType="end"/>
        </w:r>
      </w:hyperlink>
    </w:p>
    <w:p w14:paraId="01F04B29" w14:textId="2D742441"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66" w:history="1">
        <w:r w:rsidR="00444959" w:rsidRPr="00444959">
          <w:rPr>
            <w:rStyle w:val="Hyperlink"/>
            <w:noProof/>
            <w:u w:val="none"/>
          </w:rPr>
          <w:t>4.1</w:t>
        </w:r>
        <w:r w:rsidR="00444959" w:rsidRPr="00444959">
          <w:rPr>
            <w:rFonts w:asciiTheme="minorHAnsi" w:eastAsiaTheme="minorEastAsia" w:hAnsiTheme="minorHAnsi" w:cstheme="minorBidi"/>
            <w:noProof/>
          </w:rPr>
          <w:tab/>
        </w:r>
        <w:r w:rsidR="00444959" w:rsidRPr="00444959">
          <w:rPr>
            <w:rStyle w:val="Hyperlink"/>
            <w:noProof/>
            <w:u w:val="none"/>
          </w:rPr>
          <w:t>Qualification level</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_Toc477251766 \h </w:instrText>
        </w:r>
        <w:r w:rsidR="00444959" w:rsidRPr="00444959">
          <w:rPr>
            <w:noProof/>
            <w:webHidden/>
          </w:rPr>
        </w:r>
        <w:r w:rsidR="00444959" w:rsidRPr="00444959">
          <w:rPr>
            <w:noProof/>
            <w:webHidden/>
          </w:rPr>
          <w:fldChar w:fldCharType="separate"/>
        </w:r>
        <w:r w:rsidR="00170442">
          <w:rPr>
            <w:noProof/>
            <w:webHidden/>
          </w:rPr>
          <w:t>6</w:t>
        </w:r>
        <w:r w:rsidR="00444959" w:rsidRPr="00444959">
          <w:rPr>
            <w:noProof/>
            <w:webHidden/>
          </w:rPr>
          <w:fldChar w:fldCharType="end"/>
        </w:r>
      </w:hyperlink>
    </w:p>
    <w:p w14:paraId="7A80139F" w14:textId="2C44127B"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67" w:history="1">
        <w:r w:rsidR="00444959" w:rsidRPr="00444959">
          <w:rPr>
            <w:rStyle w:val="Hyperlink"/>
            <w:noProof/>
            <w:u w:val="none"/>
          </w:rPr>
          <w:t>4.2</w:t>
        </w:r>
        <w:r w:rsidR="00444959" w:rsidRPr="00444959">
          <w:rPr>
            <w:rFonts w:asciiTheme="minorHAnsi" w:eastAsiaTheme="minorEastAsia" w:hAnsiTheme="minorHAnsi" w:cstheme="minorBidi"/>
            <w:noProof/>
          </w:rPr>
          <w:tab/>
        </w:r>
        <w:r w:rsidR="00444959" w:rsidRPr="00444959">
          <w:rPr>
            <w:rStyle w:val="Hyperlink"/>
            <w:noProof/>
            <w:u w:val="none"/>
          </w:rPr>
          <w:t>Employability skills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_Toc477251767 \h </w:instrText>
        </w:r>
        <w:r w:rsidR="00444959" w:rsidRPr="00444959">
          <w:rPr>
            <w:noProof/>
            <w:webHidden/>
          </w:rPr>
        </w:r>
        <w:r w:rsidR="00444959" w:rsidRPr="00444959">
          <w:rPr>
            <w:noProof/>
            <w:webHidden/>
          </w:rPr>
          <w:fldChar w:fldCharType="separate"/>
        </w:r>
        <w:r w:rsidR="00170442">
          <w:rPr>
            <w:noProof/>
            <w:webHidden/>
          </w:rPr>
          <w:t>7</w:t>
        </w:r>
        <w:r w:rsidR="00444959" w:rsidRPr="00444959">
          <w:rPr>
            <w:noProof/>
            <w:webHidden/>
          </w:rPr>
          <w:fldChar w:fldCharType="end"/>
        </w:r>
      </w:hyperlink>
    </w:p>
    <w:p w14:paraId="1E7DAFA8" w14:textId="4635C2AE"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68" w:history="1">
        <w:r w:rsidR="00444959" w:rsidRPr="00444959">
          <w:rPr>
            <w:rStyle w:val="Hyperlink"/>
            <w:noProof/>
            <w:u w:val="none"/>
          </w:rPr>
          <w:t>4.3</w:t>
        </w:r>
        <w:r w:rsidR="00444959" w:rsidRPr="00444959">
          <w:rPr>
            <w:rFonts w:asciiTheme="minorHAnsi" w:eastAsiaTheme="minorEastAsia" w:hAnsiTheme="minorHAnsi" w:cstheme="minorBidi"/>
            <w:noProof/>
          </w:rPr>
          <w:tab/>
        </w:r>
        <w:r w:rsidR="00444959" w:rsidRPr="00444959">
          <w:rPr>
            <w:rStyle w:val="Hyperlink"/>
            <w:noProof/>
            <w:u w:val="none"/>
          </w:rPr>
          <w:t>Recognition given to  the course (if  applicable)</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_Toc477251768 \h </w:instrText>
        </w:r>
        <w:r w:rsidR="00444959" w:rsidRPr="00444959">
          <w:rPr>
            <w:noProof/>
            <w:webHidden/>
          </w:rPr>
        </w:r>
        <w:r w:rsidR="00444959" w:rsidRPr="00444959">
          <w:rPr>
            <w:noProof/>
            <w:webHidden/>
          </w:rPr>
          <w:fldChar w:fldCharType="separate"/>
        </w:r>
        <w:r w:rsidR="00170442">
          <w:rPr>
            <w:noProof/>
            <w:webHidden/>
          </w:rPr>
          <w:t>8</w:t>
        </w:r>
        <w:r w:rsidR="00444959" w:rsidRPr="00444959">
          <w:rPr>
            <w:noProof/>
            <w:webHidden/>
          </w:rPr>
          <w:fldChar w:fldCharType="end"/>
        </w:r>
      </w:hyperlink>
    </w:p>
    <w:p w14:paraId="56C87202" w14:textId="69EC0115"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69" w:history="1">
        <w:r w:rsidR="00444959" w:rsidRPr="00444959">
          <w:rPr>
            <w:rStyle w:val="Hyperlink"/>
            <w:noProof/>
            <w:u w:val="none"/>
          </w:rPr>
          <w:t>4.4</w:t>
        </w:r>
        <w:r w:rsidR="00444959" w:rsidRPr="00444959">
          <w:rPr>
            <w:rFonts w:asciiTheme="minorHAnsi" w:eastAsiaTheme="minorEastAsia" w:hAnsiTheme="minorHAnsi" w:cstheme="minorBidi"/>
            <w:noProof/>
          </w:rPr>
          <w:tab/>
        </w:r>
        <w:r w:rsidR="00444959" w:rsidRPr="00444959">
          <w:rPr>
            <w:rStyle w:val="Hyperlink"/>
            <w:noProof/>
            <w:u w:val="none"/>
          </w:rPr>
          <w:t>Licensing/ regulatory  requirements (if  applicable)</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_Toc477251769 \h </w:instrText>
        </w:r>
        <w:r w:rsidR="00444959" w:rsidRPr="00444959">
          <w:rPr>
            <w:noProof/>
            <w:webHidden/>
          </w:rPr>
        </w:r>
        <w:r w:rsidR="00444959" w:rsidRPr="00444959">
          <w:rPr>
            <w:noProof/>
            <w:webHidden/>
          </w:rPr>
          <w:fldChar w:fldCharType="separate"/>
        </w:r>
        <w:r w:rsidR="00170442">
          <w:rPr>
            <w:noProof/>
            <w:webHidden/>
          </w:rPr>
          <w:t>8</w:t>
        </w:r>
        <w:r w:rsidR="00444959" w:rsidRPr="00444959">
          <w:rPr>
            <w:noProof/>
            <w:webHidden/>
          </w:rPr>
          <w:fldChar w:fldCharType="end"/>
        </w:r>
      </w:hyperlink>
    </w:p>
    <w:p w14:paraId="62CA967C" w14:textId="08525C11"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70" w:history="1">
        <w:r w:rsidR="00444959" w:rsidRPr="00444959">
          <w:rPr>
            <w:rStyle w:val="Hyperlink"/>
            <w:noProof/>
            <w:u w:val="none"/>
          </w:rPr>
          <w:t>5.</w:t>
        </w:r>
        <w:r w:rsidR="00444959" w:rsidRPr="00444959">
          <w:rPr>
            <w:rFonts w:asciiTheme="minorHAnsi" w:eastAsiaTheme="minorEastAsia" w:hAnsiTheme="minorHAnsi" w:cstheme="minorBidi"/>
            <w:noProof/>
          </w:rPr>
          <w:tab/>
        </w:r>
        <w:r w:rsidR="00444959" w:rsidRPr="00444959">
          <w:rPr>
            <w:rStyle w:val="Hyperlink"/>
            <w:noProof/>
            <w:u w:val="none"/>
          </w:rPr>
          <w:t>Course rules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_Toc477251770 \h </w:instrText>
        </w:r>
        <w:r w:rsidR="00444959" w:rsidRPr="00444959">
          <w:rPr>
            <w:noProof/>
            <w:webHidden/>
          </w:rPr>
        </w:r>
        <w:r w:rsidR="00444959" w:rsidRPr="00444959">
          <w:rPr>
            <w:noProof/>
            <w:webHidden/>
          </w:rPr>
          <w:fldChar w:fldCharType="separate"/>
        </w:r>
        <w:r w:rsidR="00170442">
          <w:rPr>
            <w:noProof/>
            <w:webHidden/>
          </w:rPr>
          <w:t>8</w:t>
        </w:r>
        <w:r w:rsidR="00444959" w:rsidRPr="00444959">
          <w:rPr>
            <w:noProof/>
            <w:webHidden/>
          </w:rPr>
          <w:fldChar w:fldCharType="end"/>
        </w:r>
      </w:hyperlink>
    </w:p>
    <w:p w14:paraId="10FBF222" w14:textId="6A7D4580"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71" w:history="1">
        <w:r w:rsidR="00444959" w:rsidRPr="00444959">
          <w:rPr>
            <w:rStyle w:val="Hyperlink"/>
            <w:noProof/>
            <w:u w:val="none"/>
          </w:rPr>
          <w:t>5.1</w:t>
        </w:r>
        <w:r w:rsidR="00444959" w:rsidRPr="00444959">
          <w:rPr>
            <w:rFonts w:asciiTheme="minorHAnsi" w:eastAsiaTheme="minorEastAsia" w:hAnsiTheme="minorHAnsi" w:cstheme="minorBidi"/>
            <w:noProof/>
          </w:rPr>
          <w:tab/>
        </w:r>
        <w:r w:rsidR="00444959" w:rsidRPr="00444959">
          <w:rPr>
            <w:rStyle w:val="Hyperlink"/>
            <w:noProof/>
            <w:u w:val="none"/>
          </w:rPr>
          <w:t>Course structure</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_Toc477251771 \h </w:instrText>
        </w:r>
        <w:r w:rsidR="00444959" w:rsidRPr="00444959">
          <w:rPr>
            <w:noProof/>
            <w:webHidden/>
          </w:rPr>
        </w:r>
        <w:r w:rsidR="00444959" w:rsidRPr="00444959">
          <w:rPr>
            <w:noProof/>
            <w:webHidden/>
          </w:rPr>
          <w:fldChar w:fldCharType="separate"/>
        </w:r>
        <w:r w:rsidR="00170442">
          <w:rPr>
            <w:noProof/>
            <w:webHidden/>
          </w:rPr>
          <w:t>8</w:t>
        </w:r>
        <w:r w:rsidR="00444959" w:rsidRPr="00444959">
          <w:rPr>
            <w:noProof/>
            <w:webHidden/>
          </w:rPr>
          <w:fldChar w:fldCharType="end"/>
        </w:r>
      </w:hyperlink>
    </w:p>
    <w:p w14:paraId="2C84C916" w14:textId="28000DA8"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72" w:history="1">
        <w:r w:rsidR="00444959" w:rsidRPr="00444959">
          <w:rPr>
            <w:rStyle w:val="Hyperlink"/>
            <w:noProof/>
            <w:u w:val="none"/>
          </w:rPr>
          <w:t>5.2</w:t>
        </w:r>
        <w:r w:rsidR="00444959" w:rsidRPr="00444959">
          <w:rPr>
            <w:rFonts w:asciiTheme="minorHAnsi" w:eastAsiaTheme="minorEastAsia" w:hAnsiTheme="minorHAnsi" w:cstheme="minorBidi"/>
            <w:noProof/>
          </w:rPr>
          <w:tab/>
        </w:r>
        <w:r w:rsidR="00444959" w:rsidRPr="00444959">
          <w:rPr>
            <w:rStyle w:val="Hyperlink"/>
            <w:noProof/>
            <w:u w:val="none"/>
          </w:rPr>
          <w:t>Entry requirements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_Toc477251772 \h </w:instrText>
        </w:r>
        <w:r w:rsidR="00444959" w:rsidRPr="00444959">
          <w:rPr>
            <w:noProof/>
            <w:webHidden/>
          </w:rPr>
        </w:r>
        <w:r w:rsidR="00444959" w:rsidRPr="00444959">
          <w:rPr>
            <w:noProof/>
            <w:webHidden/>
          </w:rPr>
          <w:fldChar w:fldCharType="separate"/>
        </w:r>
        <w:r w:rsidR="00170442">
          <w:rPr>
            <w:noProof/>
            <w:webHidden/>
          </w:rPr>
          <w:t>10</w:t>
        </w:r>
        <w:r w:rsidR="00444959" w:rsidRPr="00444959">
          <w:rPr>
            <w:noProof/>
            <w:webHidden/>
          </w:rPr>
          <w:fldChar w:fldCharType="end"/>
        </w:r>
      </w:hyperlink>
    </w:p>
    <w:p w14:paraId="7D231673" w14:textId="6685B32A"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73" w:history="1">
        <w:r w:rsidR="00444959" w:rsidRPr="00444959">
          <w:rPr>
            <w:rStyle w:val="Hyperlink"/>
            <w:noProof/>
            <w:u w:val="none"/>
          </w:rPr>
          <w:t>6.</w:t>
        </w:r>
        <w:r w:rsidR="00444959" w:rsidRPr="00444959">
          <w:rPr>
            <w:rFonts w:asciiTheme="minorHAnsi" w:eastAsiaTheme="minorEastAsia" w:hAnsiTheme="minorHAnsi" w:cstheme="minorBidi"/>
            <w:noProof/>
          </w:rPr>
          <w:tab/>
        </w:r>
        <w:r w:rsidR="00444959" w:rsidRPr="00444959">
          <w:rPr>
            <w:rStyle w:val="Hyperlink"/>
            <w:noProof/>
            <w:u w:val="none"/>
          </w:rPr>
          <w:t>Assessment</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_Toc477251773 \h </w:instrText>
        </w:r>
        <w:r w:rsidR="00444959" w:rsidRPr="00444959">
          <w:rPr>
            <w:noProof/>
            <w:webHidden/>
          </w:rPr>
        </w:r>
        <w:r w:rsidR="00444959" w:rsidRPr="00444959">
          <w:rPr>
            <w:noProof/>
            <w:webHidden/>
          </w:rPr>
          <w:fldChar w:fldCharType="separate"/>
        </w:r>
        <w:r w:rsidR="00170442">
          <w:rPr>
            <w:noProof/>
            <w:webHidden/>
          </w:rPr>
          <w:t>10</w:t>
        </w:r>
        <w:r w:rsidR="00444959" w:rsidRPr="00444959">
          <w:rPr>
            <w:noProof/>
            <w:webHidden/>
          </w:rPr>
          <w:fldChar w:fldCharType="end"/>
        </w:r>
      </w:hyperlink>
    </w:p>
    <w:p w14:paraId="4621223A" w14:textId="26FDBE8F"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74" w:history="1">
        <w:r w:rsidR="00444959" w:rsidRPr="00444959">
          <w:rPr>
            <w:rStyle w:val="Hyperlink"/>
            <w:noProof/>
            <w:u w:val="none"/>
          </w:rPr>
          <w:t>6.1</w:t>
        </w:r>
        <w:r w:rsidR="00444959" w:rsidRPr="00444959">
          <w:rPr>
            <w:rFonts w:asciiTheme="minorHAnsi" w:eastAsiaTheme="minorEastAsia" w:hAnsiTheme="minorHAnsi" w:cstheme="minorBidi"/>
            <w:noProof/>
          </w:rPr>
          <w:tab/>
        </w:r>
        <w:r w:rsidR="00444959" w:rsidRPr="00444959">
          <w:rPr>
            <w:rStyle w:val="Hyperlink"/>
            <w:noProof/>
            <w:u w:val="none"/>
          </w:rPr>
          <w:t>Assessment strategy</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_Toc477251774 \h </w:instrText>
        </w:r>
        <w:r w:rsidR="00444959" w:rsidRPr="00444959">
          <w:rPr>
            <w:noProof/>
            <w:webHidden/>
          </w:rPr>
        </w:r>
        <w:r w:rsidR="00444959" w:rsidRPr="00444959">
          <w:rPr>
            <w:noProof/>
            <w:webHidden/>
          </w:rPr>
          <w:fldChar w:fldCharType="separate"/>
        </w:r>
        <w:r w:rsidR="00170442">
          <w:rPr>
            <w:noProof/>
            <w:webHidden/>
          </w:rPr>
          <w:t>10</w:t>
        </w:r>
        <w:r w:rsidR="00444959" w:rsidRPr="00444959">
          <w:rPr>
            <w:noProof/>
            <w:webHidden/>
          </w:rPr>
          <w:fldChar w:fldCharType="end"/>
        </w:r>
      </w:hyperlink>
    </w:p>
    <w:p w14:paraId="002AED01" w14:textId="06BAA6CD"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75" w:history="1">
        <w:r w:rsidR="00444959" w:rsidRPr="00444959">
          <w:rPr>
            <w:rStyle w:val="Hyperlink"/>
            <w:noProof/>
            <w:u w:val="none"/>
          </w:rPr>
          <w:t>6.2</w:t>
        </w:r>
        <w:r w:rsidR="00444959" w:rsidRPr="00444959">
          <w:rPr>
            <w:rFonts w:asciiTheme="minorHAnsi" w:eastAsiaTheme="minorEastAsia" w:hAnsiTheme="minorHAnsi" w:cstheme="minorBidi"/>
            <w:noProof/>
          </w:rPr>
          <w:tab/>
        </w:r>
        <w:r w:rsidR="00444959" w:rsidRPr="00444959">
          <w:rPr>
            <w:rStyle w:val="Hyperlink"/>
            <w:noProof/>
            <w:u w:val="none"/>
          </w:rPr>
          <w:t>Assessor competencies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_Toc477251775 \h </w:instrText>
        </w:r>
        <w:r w:rsidR="00444959" w:rsidRPr="00444959">
          <w:rPr>
            <w:noProof/>
            <w:webHidden/>
          </w:rPr>
        </w:r>
        <w:r w:rsidR="00444959" w:rsidRPr="00444959">
          <w:rPr>
            <w:noProof/>
            <w:webHidden/>
          </w:rPr>
          <w:fldChar w:fldCharType="separate"/>
        </w:r>
        <w:r w:rsidR="00170442">
          <w:rPr>
            <w:noProof/>
            <w:webHidden/>
          </w:rPr>
          <w:t>11</w:t>
        </w:r>
        <w:r w:rsidR="00444959" w:rsidRPr="00444959">
          <w:rPr>
            <w:noProof/>
            <w:webHidden/>
          </w:rPr>
          <w:fldChar w:fldCharType="end"/>
        </w:r>
      </w:hyperlink>
    </w:p>
    <w:p w14:paraId="09D3025A" w14:textId="327B5B38"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76" w:history="1">
        <w:r w:rsidR="00444959" w:rsidRPr="00444959">
          <w:rPr>
            <w:rStyle w:val="Hyperlink"/>
            <w:noProof/>
            <w:u w:val="none"/>
          </w:rPr>
          <w:t>7.</w:t>
        </w:r>
        <w:r w:rsidR="00444959" w:rsidRPr="00444959">
          <w:rPr>
            <w:rFonts w:asciiTheme="minorHAnsi" w:eastAsiaTheme="minorEastAsia" w:hAnsiTheme="minorHAnsi" w:cstheme="minorBidi"/>
            <w:noProof/>
          </w:rPr>
          <w:tab/>
        </w:r>
        <w:r w:rsidR="00444959" w:rsidRPr="00444959">
          <w:rPr>
            <w:rStyle w:val="Hyperlink"/>
            <w:noProof/>
            <w:u w:val="none"/>
          </w:rPr>
          <w:t>Delivery</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_Toc477251776 \h </w:instrText>
        </w:r>
        <w:r w:rsidR="00444959" w:rsidRPr="00444959">
          <w:rPr>
            <w:noProof/>
            <w:webHidden/>
          </w:rPr>
        </w:r>
        <w:r w:rsidR="00444959" w:rsidRPr="00444959">
          <w:rPr>
            <w:noProof/>
            <w:webHidden/>
          </w:rPr>
          <w:fldChar w:fldCharType="separate"/>
        </w:r>
        <w:r w:rsidR="00170442">
          <w:rPr>
            <w:noProof/>
            <w:webHidden/>
          </w:rPr>
          <w:t>12</w:t>
        </w:r>
        <w:r w:rsidR="00444959" w:rsidRPr="00444959">
          <w:rPr>
            <w:noProof/>
            <w:webHidden/>
          </w:rPr>
          <w:fldChar w:fldCharType="end"/>
        </w:r>
      </w:hyperlink>
    </w:p>
    <w:p w14:paraId="7F0DF901" w14:textId="36AAFA73"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77" w:history="1">
        <w:r w:rsidR="00444959" w:rsidRPr="00444959">
          <w:rPr>
            <w:rStyle w:val="Hyperlink"/>
            <w:noProof/>
            <w:u w:val="none"/>
          </w:rPr>
          <w:t>7.1</w:t>
        </w:r>
        <w:r w:rsidR="00444959" w:rsidRPr="00444959">
          <w:rPr>
            <w:rFonts w:asciiTheme="minorHAnsi" w:eastAsiaTheme="minorEastAsia" w:hAnsiTheme="minorHAnsi" w:cstheme="minorBidi"/>
            <w:noProof/>
          </w:rPr>
          <w:tab/>
        </w:r>
        <w:r w:rsidR="00444959" w:rsidRPr="00444959">
          <w:rPr>
            <w:rStyle w:val="Hyperlink"/>
            <w:noProof/>
            <w:u w:val="none"/>
          </w:rPr>
          <w:t>Delivery modes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_Toc477251777 \h </w:instrText>
        </w:r>
        <w:r w:rsidR="00444959" w:rsidRPr="00444959">
          <w:rPr>
            <w:noProof/>
            <w:webHidden/>
          </w:rPr>
        </w:r>
        <w:r w:rsidR="00444959" w:rsidRPr="00444959">
          <w:rPr>
            <w:noProof/>
            <w:webHidden/>
          </w:rPr>
          <w:fldChar w:fldCharType="separate"/>
        </w:r>
        <w:r w:rsidR="00170442">
          <w:rPr>
            <w:noProof/>
            <w:webHidden/>
          </w:rPr>
          <w:t>12</w:t>
        </w:r>
        <w:r w:rsidR="00444959" w:rsidRPr="00444959">
          <w:rPr>
            <w:noProof/>
            <w:webHidden/>
          </w:rPr>
          <w:fldChar w:fldCharType="end"/>
        </w:r>
      </w:hyperlink>
    </w:p>
    <w:p w14:paraId="5616A06D" w14:textId="7705B451" w:rsidR="00444959" w:rsidRPr="00444959" w:rsidRDefault="001E6038" w:rsidP="00F72EAB">
      <w:pPr>
        <w:pStyle w:val="TOC3"/>
        <w:keepNext/>
        <w:tabs>
          <w:tab w:val="left" w:pos="1100"/>
          <w:tab w:val="right" w:leader="dot" w:pos="9629"/>
        </w:tabs>
        <w:rPr>
          <w:rFonts w:asciiTheme="minorHAnsi" w:eastAsiaTheme="minorEastAsia" w:hAnsiTheme="minorHAnsi" w:cstheme="minorBidi"/>
          <w:noProof/>
        </w:rPr>
      </w:pPr>
      <w:hyperlink w:anchor="_Toc477251778" w:history="1">
        <w:r w:rsidR="00444959" w:rsidRPr="00444959">
          <w:rPr>
            <w:rStyle w:val="Hyperlink"/>
            <w:noProof/>
            <w:u w:val="none"/>
          </w:rPr>
          <w:t>7.2</w:t>
        </w:r>
        <w:r w:rsidR="00444959" w:rsidRPr="00444959">
          <w:rPr>
            <w:rFonts w:asciiTheme="minorHAnsi" w:eastAsiaTheme="minorEastAsia" w:hAnsiTheme="minorHAnsi" w:cstheme="minorBidi"/>
            <w:noProof/>
          </w:rPr>
          <w:tab/>
        </w:r>
        <w:r w:rsidR="00444959" w:rsidRPr="00444959">
          <w:rPr>
            <w:rStyle w:val="Hyperlink"/>
            <w:noProof/>
            <w:u w:val="none"/>
          </w:rPr>
          <w:t>Resources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_Toc477251778 \h </w:instrText>
        </w:r>
        <w:r w:rsidR="00444959" w:rsidRPr="00444959">
          <w:rPr>
            <w:noProof/>
            <w:webHidden/>
          </w:rPr>
        </w:r>
        <w:r w:rsidR="00444959" w:rsidRPr="00444959">
          <w:rPr>
            <w:noProof/>
            <w:webHidden/>
          </w:rPr>
          <w:fldChar w:fldCharType="separate"/>
        </w:r>
        <w:r w:rsidR="00170442">
          <w:rPr>
            <w:noProof/>
            <w:webHidden/>
          </w:rPr>
          <w:t>12</w:t>
        </w:r>
        <w:r w:rsidR="00444959" w:rsidRPr="00444959">
          <w:rPr>
            <w:noProof/>
            <w:webHidden/>
          </w:rPr>
          <w:fldChar w:fldCharType="end"/>
        </w:r>
      </w:hyperlink>
    </w:p>
    <w:p w14:paraId="3D155714" w14:textId="587DEA0F"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79" w:history="1">
        <w:r w:rsidR="00444959" w:rsidRPr="00444959">
          <w:rPr>
            <w:rStyle w:val="Hyperlink"/>
            <w:noProof/>
            <w:u w:val="none"/>
          </w:rPr>
          <w:t>8.</w:t>
        </w:r>
        <w:r w:rsidR="00444959" w:rsidRPr="00444959">
          <w:rPr>
            <w:rFonts w:asciiTheme="minorHAnsi" w:eastAsiaTheme="minorEastAsia" w:hAnsiTheme="minorHAnsi" w:cstheme="minorBidi"/>
            <w:noProof/>
          </w:rPr>
          <w:tab/>
        </w:r>
        <w:r w:rsidR="00444959" w:rsidRPr="00444959">
          <w:rPr>
            <w:rStyle w:val="Hyperlink"/>
            <w:noProof/>
            <w:u w:val="none"/>
          </w:rPr>
          <w:t>Pathways and articulation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_Toc477251779 \h </w:instrText>
        </w:r>
        <w:r w:rsidR="00444959" w:rsidRPr="00444959">
          <w:rPr>
            <w:noProof/>
            <w:webHidden/>
          </w:rPr>
        </w:r>
        <w:r w:rsidR="00444959" w:rsidRPr="00444959">
          <w:rPr>
            <w:noProof/>
            <w:webHidden/>
          </w:rPr>
          <w:fldChar w:fldCharType="separate"/>
        </w:r>
        <w:r w:rsidR="00170442">
          <w:rPr>
            <w:noProof/>
            <w:webHidden/>
          </w:rPr>
          <w:t>12</w:t>
        </w:r>
        <w:r w:rsidR="00444959" w:rsidRPr="00444959">
          <w:rPr>
            <w:noProof/>
            <w:webHidden/>
          </w:rPr>
          <w:fldChar w:fldCharType="end"/>
        </w:r>
      </w:hyperlink>
    </w:p>
    <w:p w14:paraId="76BA802A" w14:textId="22A835A4" w:rsidR="00444959" w:rsidRPr="00444959" w:rsidRDefault="001E6038" w:rsidP="00F72EAB">
      <w:pPr>
        <w:pStyle w:val="TOC2"/>
        <w:keepNext/>
        <w:tabs>
          <w:tab w:val="left" w:pos="660"/>
          <w:tab w:val="right" w:leader="dot" w:pos="9629"/>
        </w:tabs>
        <w:rPr>
          <w:rFonts w:asciiTheme="minorHAnsi" w:eastAsiaTheme="minorEastAsia" w:hAnsiTheme="minorHAnsi" w:cstheme="minorBidi"/>
          <w:noProof/>
        </w:rPr>
      </w:pPr>
      <w:hyperlink w:anchor="_Toc477251780" w:history="1">
        <w:r w:rsidR="00444959" w:rsidRPr="00444959">
          <w:rPr>
            <w:rStyle w:val="Hyperlink"/>
            <w:noProof/>
            <w:u w:val="none"/>
          </w:rPr>
          <w:t>9.</w:t>
        </w:r>
        <w:r w:rsidR="00444959" w:rsidRPr="00444959">
          <w:rPr>
            <w:rFonts w:asciiTheme="minorHAnsi" w:eastAsiaTheme="minorEastAsia" w:hAnsiTheme="minorHAnsi" w:cstheme="minorBidi"/>
            <w:noProof/>
          </w:rPr>
          <w:tab/>
        </w:r>
        <w:r w:rsidR="00444959" w:rsidRPr="00444959">
          <w:rPr>
            <w:rStyle w:val="Hyperlink"/>
            <w:noProof/>
            <w:u w:val="none"/>
          </w:rPr>
          <w:t>Ongoing monitoring and evaluation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_Toc477251780 \h </w:instrText>
        </w:r>
        <w:r w:rsidR="00444959" w:rsidRPr="00444959">
          <w:rPr>
            <w:noProof/>
            <w:webHidden/>
          </w:rPr>
        </w:r>
        <w:r w:rsidR="00444959" w:rsidRPr="00444959">
          <w:rPr>
            <w:noProof/>
            <w:webHidden/>
          </w:rPr>
          <w:fldChar w:fldCharType="separate"/>
        </w:r>
        <w:r w:rsidR="00170442">
          <w:rPr>
            <w:noProof/>
            <w:webHidden/>
          </w:rPr>
          <w:t>12</w:t>
        </w:r>
        <w:r w:rsidR="00444959" w:rsidRPr="00444959">
          <w:rPr>
            <w:noProof/>
            <w:webHidden/>
          </w:rPr>
          <w:fldChar w:fldCharType="end"/>
        </w:r>
      </w:hyperlink>
    </w:p>
    <w:p w14:paraId="6BD3CCA8" w14:textId="12D52FFD" w:rsidR="00444959" w:rsidRPr="00444959" w:rsidRDefault="001E6038" w:rsidP="00F72EAB">
      <w:pPr>
        <w:pStyle w:val="TOC1"/>
        <w:keepNext/>
        <w:rPr>
          <w:rFonts w:asciiTheme="minorHAnsi" w:eastAsiaTheme="minorEastAsia" w:hAnsiTheme="minorHAnsi" w:cstheme="minorBidi"/>
          <w:noProof/>
        </w:rPr>
      </w:pPr>
      <w:hyperlink w:anchor="_Toc477251781" w:history="1">
        <w:r w:rsidR="00444959" w:rsidRPr="00444959">
          <w:rPr>
            <w:rStyle w:val="Hyperlink"/>
            <w:noProof/>
            <w:u w:val="none"/>
          </w:rPr>
          <w:t>Section C: Units of Competency</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_Toc477251781 \h </w:instrText>
        </w:r>
        <w:r w:rsidR="00444959" w:rsidRPr="00444959">
          <w:rPr>
            <w:noProof/>
            <w:webHidden/>
          </w:rPr>
        </w:r>
        <w:r w:rsidR="00444959" w:rsidRPr="00444959">
          <w:rPr>
            <w:noProof/>
            <w:webHidden/>
          </w:rPr>
          <w:fldChar w:fldCharType="separate"/>
        </w:r>
        <w:r w:rsidR="00170442">
          <w:rPr>
            <w:noProof/>
            <w:webHidden/>
          </w:rPr>
          <w:t>14</w:t>
        </w:r>
        <w:r w:rsidR="00444959" w:rsidRPr="00444959">
          <w:rPr>
            <w:noProof/>
            <w:webHidden/>
          </w:rPr>
          <w:fldChar w:fldCharType="end"/>
        </w:r>
      </w:hyperlink>
    </w:p>
    <w:p w14:paraId="5BC8E8B8" w14:textId="084B1901" w:rsidR="00444959" w:rsidRPr="00444959" w:rsidRDefault="001E6038" w:rsidP="00F72EAB">
      <w:pPr>
        <w:pStyle w:val="TOC1"/>
        <w:keepNext/>
        <w:rPr>
          <w:rFonts w:asciiTheme="minorHAnsi" w:eastAsiaTheme="minorEastAsia" w:hAnsiTheme="minorHAnsi" w:cstheme="minorBidi"/>
          <w:noProof/>
        </w:rPr>
      </w:pPr>
      <w:hyperlink w:anchor="_Toc477251782" w:history="1">
        <w:r w:rsidR="00444959" w:rsidRPr="00444959">
          <w:rPr>
            <w:rStyle w:val="Hyperlink"/>
            <w:noProof/>
            <w:u w:val="none"/>
          </w:rPr>
          <w:t>V</w:t>
        </w:r>
        <w:r w:rsidR="00FA3E96">
          <w:rPr>
            <w:rStyle w:val="Hyperlink"/>
            <w:noProof/>
            <w:u w:val="none"/>
          </w:rPr>
          <w:t>U21969</w:t>
        </w:r>
        <w:r w:rsidR="00444959">
          <w:rPr>
            <w:rStyle w:val="Hyperlink"/>
            <w:noProof/>
            <w:u w:val="none"/>
          </w:rPr>
          <w:t xml:space="preserve"> </w:t>
        </w:r>
      </w:hyperlink>
      <w:hyperlink w:anchor="_Toc477251783" w:history="1">
        <w:r w:rsidR="00444959" w:rsidRPr="00444959">
          <w:rPr>
            <w:rStyle w:val="Hyperlink"/>
            <w:noProof/>
            <w:u w:val="none"/>
          </w:rPr>
          <w:t>Develop landscape designs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_Toc477251783 \h </w:instrText>
        </w:r>
        <w:r w:rsidR="00444959" w:rsidRPr="00444959">
          <w:rPr>
            <w:noProof/>
            <w:webHidden/>
          </w:rPr>
        </w:r>
        <w:r w:rsidR="00444959" w:rsidRPr="00444959">
          <w:rPr>
            <w:noProof/>
            <w:webHidden/>
          </w:rPr>
          <w:fldChar w:fldCharType="separate"/>
        </w:r>
        <w:r w:rsidR="00170442">
          <w:rPr>
            <w:noProof/>
            <w:webHidden/>
          </w:rPr>
          <w:t>15</w:t>
        </w:r>
        <w:r w:rsidR="00444959" w:rsidRPr="00444959">
          <w:rPr>
            <w:noProof/>
            <w:webHidden/>
          </w:rPr>
          <w:fldChar w:fldCharType="end"/>
        </w:r>
      </w:hyperlink>
    </w:p>
    <w:p w14:paraId="747A1407" w14:textId="74C40B38" w:rsidR="00444959" w:rsidRPr="00444959" w:rsidRDefault="001E6038" w:rsidP="00F72EAB">
      <w:pPr>
        <w:pStyle w:val="TOC1"/>
        <w:keepNext/>
        <w:rPr>
          <w:rFonts w:asciiTheme="minorHAnsi" w:eastAsiaTheme="minorEastAsia" w:hAnsiTheme="minorHAnsi" w:cstheme="minorBidi"/>
          <w:noProof/>
        </w:rPr>
      </w:pPr>
      <w:hyperlink w:anchor="_Toc477251784" w:history="1">
        <w:r w:rsidR="00444959" w:rsidRPr="00444959">
          <w:rPr>
            <w:rStyle w:val="Hyperlink"/>
            <w:noProof/>
            <w:u w:val="none"/>
          </w:rPr>
          <w:t>V</w:t>
        </w:r>
        <w:r w:rsidR="00FA3E96">
          <w:rPr>
            <w:rStyle w:val="Hyperlink"/>
            <w:noProof/>
            <w:u w:val="none"/>
          </w:rPr>
          <w:t>U21970</w:t>
        </w:r>
        <w:r w:rsidR="00444959">
          <w:rPr>
            <w:rStyle w:val="Hyperlink"/>
            <w:noProof/>
            <w:u w:val="none"/>
          </w:rPr>
          <w:t xml:space="preserve"> </w:t>
        </w:r>
      </w:hyperlink>
      <w:hyperlink w:anchor="_Toc477251785" w:history="1">
        <w:r w:rsidR="00444959" w:rsidRPr="00444959">
          <w:rPr>
            <w:rStyle w:val="Hyperlink"/>
            <w:noProof/>
            <w:u w:val="none"/>
          </w:rPr>
          <w:t>Prepare simple landscape drawings</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_Toc477251785 \h </w:instrText>
        </w:r>
        <w:r w:rsidR="00444959" w:rsidRPr="00444959">
          <w:rPr>
            <w:noProof/>
            <w:webHidden/>
          </w:rPr>
        </w:r>
        <w:r w:rsidR="00444959" w:rsidRPr="00444959">
          <w:rPr>
            <w:noProof/>
            <w:webHidden/>
          </w:rPr>
          <w:fldChar w:fldCharType="separate"/>
        </w:r>
        <w:r w:rsidR="00170442">
          <w:rPr>
            <w:noProof/>
            <w:webHidden/>
          </w:rPr>
          <w:t>22</w:t>
        </w:r>
        <w:r w:rsidR="00444959" w:rsidRPr="00444959">
          <w:rPr>
            <w:noProof/>
            <w:webHidden/>
          </w:rPr>
          <w:fldChar w:fldCharType="end"/>
        </w:r>
      </w:hyperlink>
    </w:p>
    <w:p w14:paraId="0572E385" w14:textId="3608D07D" w:rsidR="00444959" w:rsidRPr="00444959" w:rsidRDefault="001E6038" w:rsidP="00F72EAB">
      <w:pPr>
        <w:pStyle w:val="TOC1"/>
        <w:keepNext/>
        <w:rPr>
          <w:rFonts w:asciiTheme="minorHAnsi" w:eastAsiaTheme="minorEastAsia" w:hAnsiTheme="minorHAnsi" w:cstheme="minorBidi"/>
          <w:noProof/>
        </w:rPr>
      </w:pPr>
      <w:hyperlink w:anchor="_Toc477251786" w:history="1">
        <w:r w:rsidR="00444959" w:rsidRPr="00444959">
          <w:rPr>
            <w:rStyle w:val="Hyperlink"/>
            <w:noProof/>
            <w:u w:val="none"/>
          </w:rPr>
          <w:t>V</w:t>
        </w:r>
        <w:r w:rsidR="00FA3E96">
          <w:rPr>
            <w:rStyle w:val="Hyperlink"/>
            <w:noProof/>
            <w:u w:val="none"/>
          </w:rPr>
          <w:t>U21967</w:t>
        </w:r>
        <w:r w:rsidR="00444959">
          <w:rPr>
            <w:rStyle w:val="Hyperlink"/>
            <w:noProof/>
            <w:u w:val="none"/>
          </w:rPr>
          <w:t xml:space="preserve"> </w:t>
        </w:r>
      </w:hyperlink>
      <w:hyperlink w:anchor="_Toc477251787" w:history="1">
        <w:r w:rsidR="00444959" w:rsidRPr="00444959">
          <w:rPr>
            <w:rStyle w:val="Hyperlink"/>
            <w:noProof/>
            <w:u w:val="none"/>
          </w:rPr>
          <w:t>Apply construction techniques to landscape design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_Toc477251787 \h </w:instrText>
        </w:r>
        <w:r w:rsidR="00444959" w:rsidRPr="00444959">
          <w:rPr>
            <w:noProof/>
            <w:webHidden/>
          </w:rPr>
        </w:r>
        <w:r w:rsidR="00444959" w:rsidRPr="00444959">
          <w:rPr>
            <w:noProof/>
            <w:webHidden/>
          </w:rPr>
          <w:fldChar w:fldCharType="separate"/>
        </w:r>
        <w:r w:rsidR="00170442">
          <w:rPr>
            <w:noProof/>
            <w:webHidden/>
          </w:rPr>
          <w:t>27</w:t>
        </w:r>
        <w:r w:rsidR="00444959" w:rsidRPr="00444959">
          <w:rPr>
            <w:noProof/>
            <w:webHidden/>
          </w:rPr>
          <w:fldChar w:fldCharType="end"/>
        </w:r>
      </w:hyperlink>
    </w:p>
    <w:p w14:paraId="43E2137A" w14:textId="6A168A08" w:rsidR="00444959" w:rsidRPr="00444959" w:rsidRDefault="001E6038" w:rsidP="00F72EAB">
      <w:pPr>
        <w:pStyle w:val="TOC1"/>
        <w:keepNext/>
        <w:rPr>
          <w:rFonts w:asciiTheme="minorHAnsi" w:eastAsiaTheme="minorEastAsia" w:hAnsiTheme="minorHAnsi" w:cstheme="minorBidi"/>
          <w:noProof/>
        </w:rPr>
      </w:pPr>
      <w:hyperlink w:anchor="_Toc477251788" w:history="1">
        <w:r w:rsidR="00FA3E96">
          <w:rPr>
            <w:rStyle w:val="Hyperlink"/>
            <w:noProof/>
            <w:u w:val="none"/>
          </w:rPr>
          <w:t>VU21968</w:t>
        </w:r>
        <w:r w:rsidR="00444959">
          <w:rPr>
            <w:rStyle w:val="Hyperlink"/>
            <w:noProof/>
            <w:u w:val="none"/>
          </w:rPr>
          <w:t xml:space="preserve"> </w:t>
        </w:r>
      </w:hyperlink>
      <w:hyperlink w:anchor="_Toc477251789" w:history="1">
        <w:r w:rsidR="00444959" w:rsidRPr="00444959">
          <w:rPr>
            <w:rStyle w:val="Hyperlink"/>
            <w:noProof/>
            <w:u w:val="none"/>
          </w:rPr>
          <w:t>Apply the principles of sustainability to landscape design</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_Toc477251789 \h </w:instrText>
        </w:r>
        <w:r w:rsidR="00444959" w:rsidRPr="00444959">
          <w:rPr>
            <w:noProof/>
            <w:webHidden/>
          </w:rPr>
        </w:r>
        <w:r w:rsidR="00444959" w:rsidRPr="00444959">
          <w:rPr>
            <w:noProof/>
            <w:webHidden/>
          </w:rPr>
          <w:fldChar w:fldCharType="separate"/>
        </w:r>
        <w:r w:rsidR="00170442">
          <w:rPr>
            <w:noProof/>
            <w:webHidden/>
          </w:rPr>
          <w:t>34</w:t>
        </w:r>
        <w:r w:rsidR="00444959" w:rsidRPr="00444959">
          <w:rPr>
            <w:noProof/>
            <w:webHidden/>
          </w:rPr>
          <w:fldChar w:fldCharType="end"/>
        </w:r>
      </w:hyperlink>
    </w:p>
    <w:p w14:paraId="7821029A" w14:textId="6E939749" w:rsidR="00444959" w:rsidRDefault="001E6038" w:rsidP="00F72EAB">
      <w:pPr>
        <w:pStyle w:val="TOC1"/>
        <w:keepNext/>
        <w:rPr>
          <w:rFonts w:asciiTheme="minorHAnsi" w:eastAsiaTheme="minorEastAsia" w:hAnsiTheme="minorHAnsi" w:cstheme="minorBidi"/>
          <w:noProof/>
        </w:rPr>
      </w:pPr>
      <w:hyperlink w:anchor="_Toc477251790" w:history="1">
        <w:r w:rsidR="00FA3E96">
          <w:rPr>
            <w:rStyle w:val="Hyperlink"/>
            <w:noProof/>
            <w:u w:val="none"/>
          </w:rPr>
          <w:t>VU21971</w:t>
        </w:r>
        <w:r w:rsidR="00444959">
          <w:rPr>
            <w:rStyle w:val="Hyperlink"/>
            <w:noProof/>
            <w:u w:val="none"/>
          </w:rPr>
          <w:t xml:space="preserve"> </w:t>
        </w:r>
      </w:hyperlink>
      <w:hyperlink w:anchor="_Toc477251791" w:history="1">
        <w:r w:rsidR="00444959" w:rsidRPr="00444959">
          <w:rPr>
            <w:rStyle w:val="Hyperlink"/>
            <w:noProof/>
            <w:u w:val="none"/>
          </w:rPr>
          <w:t>Produce 2-D architectural landscape drawings using CAD</w:t>
        </w:r>
        <w:r w:rsidR="00444959" w:rsidRPr="00444959">
          <w:rPr>
            <w:noProof/>
            <w:webHidden/>
          </w:rPr>
          <w:tab/>
        </w:r>
        <w:r w:rsidR="00444959" w:rsidRPr="00444959">
          <w:rPr>
            <w:noProof/>
            <w:webHidden/>
          </w:rPr>
          <w:fldChar w:fldCharType="begin"/>
        </w:r>
        <w:r w:rsidR="00444959" w:rsidRPr="00444959">
          <w:rPr>
            <w:noProof/>
            <w:webHidden/>
          </w:rPr>
          <w:instrText xml:space="preserve"> PAGEREF _Toc477251791 \h </w:instrText>
        </w:r>
        <w:r w:rsidR="00444959" w:rsidRPr="00444959">
          <w:rPr>
            <w:noProof/>
            <w:webHidden/>
          </w:rPr>
        </w:r>
        <w:r w:rsidR="00444959" w:rsidRPr="00444959">
          <w:rPr>
            <w:noProof/>
            <w:webHidden/>
          </w:rPr>
          <w:fldChar w:fldCharType="separate"/>
        </w:r>
        <w:r w:rsidR="00170442">
          <w:rPr>
            <w:noProof/>
            <w:webHidden/>
          </w:rPr>
          <w:t>40</w:t>
        </w:r>
        <w:r w:rsidR="00444959" w:rsidRPr="00444959">
          <w:rPr>
            <w:noProof/>
            <w:webHidden/>
          </w:rPr>
          <w:fldChar w:fldCharType="end"/>
        </w:r>
      </w:hyperlink>
    </w:p>
    <w:p w14:paraId="068D8B1B" w14:textId="518D47D9" w:rsidR="00085C96" w:rsidRDefault="003B67FB" w:rsidP="00F72EAB">
      <w:pPr>
        <w:keepNext/>
        <w:rPr>
          <w:rFonts w:cs="Arial"/>
          <w:b/>
        </w:rPr>
      </w:pPr>
      <w:r w:rsidRPr="00D46917">
        <w:rPr>
          <w:rFonts w:cs="Arial"/>
          <w:b/>
        </w:rPr>
        <w:fldChar w:fldCharType="end"/>
      </w:r>
    </w:p>
    <w:p w14:paraId="7F1E2D7F" w14:textId="77777777" w:rsidR="00085C96" w:rsidRPr="00085C96" w:rsidRDefault="00085C96" w:rsidP="00F72EAB">
      <w:pPr>
        <w:keepNext/>
        <w:rPr>
          <w:rFonts w:cs="Arial"/>
          <w:b/>
        </w:rPr>
        <w:sectPr w:rsidR="00085C96" w:rsidRPr="00085C96" w:rsidSect="00135488">
          <w:pgSz w:w="11907" w:h="16840" w:code="9"/>
          <w:pgMar w:top="604" w:right="1134" w:bottom="709" w:left="1134" w:header="567" w:footer="322" w:gutter="0"/>
          <w:cols w:space="708"/>
          <w:titlePg/>
          <w:docGrid w:linePitch="360"/>
        </w:sectPr>
      </w:pPr>
    </w:p>
    <w:p w14:paraId="43C46529" w14:textId="77777777" w:rsidR="00263D78" w:rsidRPr="00C91C1C" w:rsidRDefault="00263D78" w:rsidP="00F72EAB">
      <w:pPr>
        <w:pStyle w:val="Code"/>
      </w:pPr>
      <w:bookmarkStart w:id="0" w:name="_Toc477251747"/>
      <w:r w:rsidRPr="00C91C1C">
        <w:lastRenderedPageBreak/>
        <w:t xml:space="preserve">Section A: </w:t>
      </w:r>
      <w:r w:rsidR="007F2905" w:rsidRPr="00C91C1C">
        <w:t>Copyright and course classification i</w:t>
      </w:r>
      <w:r w:rsidRPr="00C91C1C">
        <w:t>nformation</w:t>
      </w:r>
      <w:bookmarkEnd w:id="0"/>
      <w:r w:rsidRPr="00C91C1C">
        <w:t xml:space="preserve"> </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263D78" w:rsidRPr="00475ABA" w14:paraId="0B68F985" w14:textId="77777777" w:rsidTr="00BF1545">
        <w:trPr>
          <w:trHeight w:val="20"/>
        </w:trPr>
        <w:tc>
          <w:tcPr>
            <w:tcW w:w="2886" w:type="dxa"/>
          </w:tcPr>
          <w:p w14:paraId="51D80D59" w14:textId="77777777" w:rsidR="00263D78" w:rsidRPr="00475ABA" w:rsidRDefault="00263D78" w:rsidP="00BF1545">
            <w:pPr>
              <w:pStyle w:val="Code1"/>
              <w:keepNext/>
            </w:pPr>
            <w:bookmarkStart w:id="1" w:name="_Toc477251748"/>
            <w:r w:rsidRPr="00475ABA">
              <w:t>Copyright owner of the course</w:t>
            </w:r>
            <w:bookmarkEnd w:id="1"/>
            <w:r w:rsidRPr="00475ABA">
              <w:t xml:space="preserve"> </w:t>
            </w:r>
          </w:p>
        </w:tc>
        <w:tc>
          <w:tcPr>
            <w:tcW w:w="7176" w:type="dxa"/>
          </w:tcPr>
          <w:p w14:paraId="6884E86B" w14:textId="77777777" w:rsidR="00FD40EA" w:rsidRPr="00FD40EA" w:rsidRDefault="00FD40EA" w:rsidP="00BF1545">
            <w:pPr>
              <w:keepNext/>
            </w:pPr>
            <w:r w:rsidRPr="00FD40EA">
              <w:t>Department of Education and Training, Victoria</w:t>
            </w:r>
          </w:p>
          <w:p w14:paraId="4DD54FF3" w14:textId="64A35C25" w:rsidR="007118CF" w:rsidRPr="00475ABA" w:rsidRDefault="00FD40EA" w:rsidP="00BF1545">
            <w:pPr>
              <w:keepNext/>
            </w:pPr>
            <w:r w:rsidRPr="00FD40EA">
              <w:t xml:space="preserve">© State of Victoria </w:t>
            </w:r>
          </w:p>
        </w:tc>
      </w:tr>
      <w:tr w:rsidR="00263D78" w:rsidRPr="00475ABA" w14:paraId="4FE0E590" w14:textId="77777777" w:rsidTr="00BF1545">
        <w:trPr>
          <w:trHeight w:val="20"/>
        </w:trPr>
        <w:tc>
          <w:tcPr>
            <w:tcW w:w="2886" w:type="dxa"/>
          </w:tcPr>
          <w:p w14:paraId="5539076E" w14:textId="77777777" w:rsidR="00263D78" w:rsidRPr="00475ABA" w:rsidRDefault="00087A8F" w:rsidP="00BF1545">
            <w:pPr>
              <w:pStyle w:val="Code1"/>
              <w:keepNext/>
            </w:pPr>
            <w:bookmarkStart w:id="2" w:name="_Toc477251749"/>
            <w:r w:rsidRPr="00475ABA">
              <w:t>Address</w:t>
            </w:r>
            <w:bookmarkEnd w:id="2"/>
          </w:p>
        </w:tc>
        <w:tc>
          <w:tcPr>
            <w:tcW w:w="7176" w:type="dxa"/>
          </w:tcPr>
          <w:p w14:paraId="07DEF5EF" w14:textId="77777777" w:rsidR="00FD40EA" w:rsidRPr="00DF0421" w:rsidRDefault="00FD40EA" w:rsidP="00BF1545">
            <w:pPr>
              <w:keepNext/>
              <w:rPr>
                <w:rFonts w:eastAsia="Arial"/>
              </w:rPr>
            </w:pPr>
            <w:r w:rsidRPr="00DF0421">
              <w:rPr>
                <w:rFonts w:eastAsia="Arial"/>
              </w:rPr>
              <w:t>Executive Director</w:t>
            </w:r>
          </w:p>
          <w:p w14:paraId="0F8D85AE" w14:textId="77777777" w:rsidR="00FD40EA" w:rsidRPr="00DF0421" w:rsidRDefault="00FD40EA" w:rsidP="00BF1545">
            <w:pPr>
              <w:keepNext/>
              <w:rPr>
                <w:rFonts w:eastAsia="Arial"/>
              </w:rPr>
            </w:pPr>
            <w:r w:rsidRPr="00DF0421">
              <w:rPr>
                <w:rFonts w:eastAsia="Arial"/>
              </w:rPr>
              <w:t xml:space="preserve">Industry Engagement and VET Systems </w:t>
            </w:r>
          </w:p>
          <w:p w14:paraId="434E0BFF" w14:textId="77777777" w:rsidR="00FD40EA" w:rsidRPr="00DF0421" w:rsidRDefault="00FD40EA" w:rsidP="00BF1545">
            <w:pPr>
              <w:keepNext/>
              <w:rPr>
                <w:rFonts w:eastAsia="Arial"/>
              </w:rPr>
            </w:pPr>
            <w:r w:rsidRPr="00DF0421">
              <w:rPr>
                <w:rFonts w:eastAsia="Arial"/>
              </w:rPr>
              <w:t>Higher Education and Skills Group</w:t>
            </w:r>
          </w:p>
          <w:p w14:paraId="242F20C9" w14:textId="77777777" w:rsidR="00FD40EA" w:rsidRPr="00DF0421" w:rsidRDefault="00FD40EA" w:rsidP="00BF1545">
            <w:pPr>
              <w:keepNext/>
              <w:rPr>
                <w:rFonts w:eastAsia="Arial"/>
              </w:rPr>
            </w:pPr>
            <w:r w:rsidRPr="00DF0421">
              <w:rPr>
                <w:rFonts w:eastAsia="Arial"/>
              </w:rPr>
              <w:t>Department of Education and Training (DET)</w:t>
            </w:r>
          </w:p>
          <w:p w14:paraId="3F098F1E" w14:textId="77777777" w:rsidR="00FD40EA" w:rsidRPr="00DF0421" w:rsidRDefault="00FD40EA" w:rsidP="00BF1545">
            <w:pPr>
              <w:keepNext/>
              <w:rPr>
                <w:rFonts w:eastAsia="Arial"/>
              </w:rPr>
            </w:pPr>
            <w:r w:rsidRPr="00DF0421">
              <w:rPr>
                <w:rFonts w:eastAsia="Arial"/>
              </w:rPr>
              <w:t>GPO Box 4367</w:t>
            </w:r>
          </w:p>
          <w:p w14:paraId="6CC45267" w14:textId="77777777" w:rsidR="00FD40EA" w:rsidRPr="00DF0421" w:rsidRDefault="00FD40EA" w:rsidP="00BF1545">
            <w:pPr>
              <w:keepNext/>
              <w:rPr>
                <w:rFonts w:eastAsia="Arial"/>
              </w:rPr>
            </w:pPr>
            <w:r w:rsidRPr="00DF0421">
              <w:rPr>
                <w:rFonts w:eastAsia="Arial"/>
              </w:rPr>
              <w:t>Melbourne Vic 3001</w:t>
            </w:r>
          </w:p>
          <w:p w14:paraId="429A37D2" w14:textId="77777777" w:rsidR="00FD40EA" w:rsidRPr="00FD40EA" w:rsidRDefault="00FD40EA" w:rsidP="00BF1545">
            <w:pPr>
              <w:keepNext/>
              <w:spacing w:before="240"/>
              <w:rPr>
                <w:b/>
              </w:rPr>
            </w:pPr>
            <w:r w:rsidRPr="00FD40EA">
              <w:rPr>
                <w:b/>
              </w:rPr>
              <w:t xml:space="preserve">Organisational Contact: </w:t>
            </w:r>
          </w:p>
          <w:p w14:paraId="315C5D9D" w14:textId="77777777" w:rsidR="00FD40EA" w:rsidRPr="00DF0421" w:rsidRDefault="00FD40EA" w:rsidP="00BF1545">
            <w:pPr>
              <w:keepNext/>
              <w:rPr>
                <w:rFonts w:eastAsia="Arial"/>
              </w:rPr>
            </w:pPr>
            <w:r w:rsidRPr="00DF0421">
              <w:rPr>
                <w:rFonts w:eastAsia="Arial"/>
              </w:rPr>
              <w:t xml:space="preserve">Manager Training Products </w:t>
            </w:r>
          </w:p>
          <w:p w14:paraId="3F802035" w14:textId="77777777" w:rsidR="00FD40EA" w:rsidRPr="00DF0421" w:rsidRDefault="00FD40EA" w:rsidP="00BF1545">
            <w:pPr>
              <w:keepNext/>
              <w:rPr>
                <w:rFonts w:eastAsia="Arial"/>
              </w:rPr>
            </w:pPr>
            <w:r w:rsidRPr="00DF0421">
              <w:rPr>
                <w:rFonts w:eastAsia="Arial"/>
              </w:rPr>
              <w:t xml:space="preserve">Higher Education and Skills Group </w:t>
            </w:r>
          </w:p>
          <w:p w14:paraId="316078BB" w14:textId="77777777" w:rsidR="00FD40EA" w:rsidRPr="00DF0421" w:rsidRDefault="00FD40EA" w:rsidP="00BF1545">
            <w:pPr>
              <w:keepNext/>
              <w:rPr>
                <w:rFonts w:eastAsia="Arial"/>
              </w:rPr>
            </w:pPr>
            <w:r w:rsidRPr="00DF0421">
              <w:rPr>
                <w:rFonts w:eastAsia="Arial"/>
              </w:rPr>
              <w:t xml:space="preserve">Telephone: (03) 9637 3092 </w:t>
            </w:r>
          </w:p>
          <w:p w14:paraId="5D0471DA" w14:textId="77777777" w:rsidR="00FD40EA" w:rsidRDefault="00FD40EA" w:rsidP="00BF1545">
            <w:pPr>
              <w:keepNext/>
              <w:rPr>
                <w:rFonts w:eastAsia="Arial"/>
              </w:rPr>
            </w:pPr>
            <w:r w:rsidRPr="00DF0421">
              <w:rPr>
                <w:rFonts w:eastAsia="Arial"/>
              </w:rPr>
              <w:t xml:space="preserve">Email: </w:t>
            </w:r>
            <w:hyperlink r:id="rId26" w:history="1">
              <w:r w:rsidRPr="00754644">
                <w:rPr>
                  <w:rStyle w:val="Hyperlink"/>
                  <w:rFonts w:eastAsia="Arial"/>
                </w:rPr>
                <w:t>course.enquiry@edumail.vic.gov.au</w:t>
              </w:r>
            </w:hyperlink>
          </w:p>
          <w:p w14:paraId="0E90A2D2" w14:textId="77777777" w:rsidR="00FD40EA" w:rsidRDefault="00FD40EA" w:rsidP="00BF1545">
            <w:pPr>
              <w:keepNext/>
              <w:spacing w:before="240"/>
              <w:rPr>
                <w:rFonts w:eastAsia="Arial"/>
                <w:b/>
              </w:rPr>
            </w:pPr>
            <w:r w:rsidRPr="00FD40EA">
              <w:rPr>
                <w:rFonts w:eastAsia="Arial"/>
                <w:b/>
              </w:rPr>
              <w:t>Day to Day Contact</w:t>
            </w:r>
          </w:p>
          <w:p w14:paraId="5DC317F9" w14:textId="77777777" w:rsidR="00D54464" w:rsidRDefault="00D54464" w:rsidP="00BF1545">
            <w:pPr>
              <w:keepNext/>
            </w:pPr>
            <w:r>
              <w:t xml:space="preserve">Primary Industries Curriculum Maintenance Manager (PICMM) </w:t>
            </w:r>
          </w:p>
          <w:p w14:paraId="3D484B32" w14:textId="77777777" w:rsidR="00D54464" w:rsidRDefault="00D54464" w:rsidP="00BF1545">
            <w:pPr>
              <w:keepNext/>
            </w:pPr>
            <w:r>
              <w:t>Melbourne Polytechnic</w:t>
            </w:r>
          </w:p>
          <w:p w14:paraId="197999B4" w14:textId="095EF283" w:rsidR="00D54464" w:rsidRDefault="009E5CF4" w:rsidP="00BF1545">
            <w:pPr>
              <w:keepNext/>
            </w:pPr>
            <w:r>
              <w:t>Epping Campus</w:t>
            </w:r>
            <w:r w:rsidR="00D54464">
              <w:t xml:space="preserve">, </w:t>
            </w:r>
          </w:p>
          <w:p w14:paraId="690A4E61" w14:textId="655056D4" w:rsidR="00D54464" w:rsidRDefault="00D54464" w:rsidP="00BF1545">
            <w:pPr>
              <w:keepNext/>
            </w:pPr>
            <w:r>
              <w:t>Victoria 30</w:t>
            </w:r>
            <w:r w:rsidR="009E5CF4">
              <w:t>76</w:t>
            </w:r>
          </w:p>
          <w:p w14:paraId="4B6DBDB9" w14:textId="1C82E2FD" w:rsidR="00D54464" w:rsidRDefault="00D54464" w:rsidP="00BF1545">
            <w:pPr>
              <w:keepNext/>
            </w:pPr>
            <w:r>
              <w:t>Email</w:t>
            </w:r>
            <w:r w:rsidR="009E5CF4">
              <w:rPr>
                <w:rStyle w:val="Hyperlink"/>
              </w:rPr>
              <w:t xml:space="preserve"> annewiltshire</w:t>
            </w:r>
            <w:r w:rsidR="00CE1E38">
              <w:rPr>
                <w:rStyle w:val="Hyperlink"/>
              </w:rPr>
              <w:t>@melbournepolytechnic.edu.au</w:t>
            </w:r>
            <w:r>
              <w:t xml:space="preserve"> </w:t>
            </w:r>
          </w:p>
          <w:p w14:paraId="3F9846CC" w14:textId="422BD530" w:rsidR="00856507" w:rsidRPr="00D54464" w:rsidRDefault="00D54464" w:rsidP="00BF1545">
            <w:pPr>
              <w:keepNext/>
              <w:rPr>
                <w:rFonts w:eastAsia="Arial"/>
              </w:rPr>
            </w:pPr>
            <w:r>
              <w:t>Telephone: (03) 9269 1</w:t>
            </w:r>
            <w:r w:rsidR="009E5CF4">
              <w:t>063</w:t>
            </w:r>
          </w:p>
        </w:tc>
      </w:tr>
      <w:tr w:rsidR="00263D78" w:rsidRPr="00475ABA" w14:paraId="1654E4C8" w14:textId="77777777" w:rsidTr="00BF1545">
        <w:trPr>
          <w:trHeight w:val="20"/>
        </w:trPr>
        <w:tc>
          <w:tcPr>
            <w:tcW w:w="2886" w:type="dxa"/>
          </w:tcPr>
          <w:p w14:paraId="01D39CE8" w14:textId="77777777" w:rsidR="00263D78" w:rsidRPr="00475ABA" w:rsidRDefault="00087A8F" w:rsidP="00BF1545">
            <w:pPr>
              <w:pStyle w:val="Code1"/>
              <w:keepNext/>
            </w:pPr>
            <w:bookmarkStart w:id="3" w:name="_Toc477251750"/>
            <w:r w:rsidRPr="00475ABA">
              <w:t>Type of submission</w:t>
            </w:r>
            <w:bookmarkEnd w:id="3"/>
          </w:p>
        </w:tc>
        <w:tc>
          <w:tcPr>
            <w:tcW w:w="7176" w:type="dxa"/>
          </w:tcPr>
          <w:p w14:paraId="2E3730B9" w14:textId="77777777" w:rsidR="007118CF" w:rsidRPr="00475ABA" w:rsidRDefault="00FD40EA" w:rsidP="00BF1545">
            <w:pPr>
              <w:keepNext/>
            </w:pPr>
            <w:r>
              <w:t>This course is submitted for reaccreditation.</w:t>
            </w:r>
          </w:p>
        </w:tc>
      </w:tr>
      <w:tr w:rsidR="00263D78" w:rsidRPr="00475ABA" w14:paraId="2B1C3307" w14:textId="77777777" w:rsidTr="00BF1545">
        <w:trPr>
          <w:trHeight w:val="20"/>
        </w:trPr>
        <w:tc>
          <w:tcPr>
            <w:tcW w:w="2886" w:type="dxa"/>
          </w:tcPr>
          <w:p w14:paraId="51D98048" w14:textId="77777777" w:rsidR="00263D78" w:rsidRPr="00475ABA" w:rsidRDefault="0026628C" w:rsidP="00BF1545">
            <w:pPr>
              <w:pStyle w:val="Code1"/>
              <w:keepNext/>
            </w:pPr>
            <w:bookmarkStart w:id="4" w:name="_Toc477251751"/>
            <w:r w:rsidRPr="00475ABA">
              <w:t xml:space="preserve">Copyright </w:t>
            </w:r>
            <w:r w:rsidR="001F2CB1" w:rsidRPr="00475ABA">
              <w:t>acknowledgement</w:t>
            </w:r>
            <w:bookmarkEnd w:id="4"/>
          </w:p>
        </w:tc>
        <w:tc>
          <w:tcPr>
            <w:tcW w:w="7176" w:type="dxa"/>
          </w:tcPr>
          <w:p w14:paraId="201B29C4" w14:textId="77777777" w:rsidR="00C33C0C" w:rsidRPr="00C33C0C" w:rsidRDefault="00C33C0C" w:rsidP="00BF1545">
            <w:pPr>
              <w:keepNext/>
              <w:rPr>
                <w:rFonts w:cs="Arial"/>
              </w:rPr>
            </w:pPr>
            <w:r w:rsidRPr="00C33C0C">
              <w:rPr>
                <w:rFonts w:cs="Arial"/>
              </w:rPr>
              <w:t xml:space="preserve">Copyright of the following units of competency from nationally endorsed training packages is administered by the Commonwealth of Australia and can be accessed from Training.gov at </w:t>
            </w:r>
            <w:hyperlink r:id="rId27" w:history="1">
              <w:r w:rsidR="00FD40EA" w:rsidRPr="00754644">
                <w:rPr>
                  <w:rStyle w:val="Hyperlink"/>
                  <w:rFonts w:cs="Arial"/>
                </w:rPr>
                <w:t>www.training.gov.au</w:t>
              </w:r>
            </w:hyperlink>
            <w:r w:rsidR="00FD40EA">
              <w:rPr>
                <w:rFonts w:cs="Arial"/>
              </w:rPr>
              <w:t xml:space="preserve"> </w:t>
            </w:r>
            <w:r w:rsidRPr="00C33C0C">
              <w:rPr>
                <w:rFonts w:cs="Arial"/>
              </w:rPr>
              <w:t xml:space="preserve"> </w:t>
            </w:r>
          </w:p>
          <w:p w14:paraId="4D1E155A" w14:textId="77777777" w:rsidR="00C33C0C" w:rsidRPr="00C33C0C" w:rsidRDefault="00C33C0C" w:rsidP="00BF1545">
            <w:pPr>
              <w:keepNext/>
              <w:ind w:left="53"/>
              <w:rPr>
                <w:rFonts w:cs="Arial"/>
              </w:rPr>
            </w:pPr>
            <w:r w:rsidRPr="00C33C0C">
              <w:rPr>
                <w:rFonts w:cs="Arial"/>
              </w:rPr>
              <w:t>© Commonwealth of Australia</w:t>
            </w:r>
          </w:p>
          <w:p w14:paraId="1625ECAC" w14:textId="77777777" w:rsidR="003D1BFD" w:rsidRDefault="003D1BFD" w:rsidP="00BF1545">
            <w:pPr>
              <w:pStyle w:val="bullet"/>
            </w:pPr>
            <w:r>
              <w:t xml:space="preserve">AHC </w:t>
            </w:r>
            <w:r w:rsidRPr="003D1BFD">
              <w:t>Agriculture, Horticulture and Conservation and Land Management Training Package</w:t>
            </w:r>
            <w:r>
              <w:t xml:space="preserve">: </w:t>
            </w:r>
          </w:p>
          <w:p w14:paraId="47F54732" w14:textId="77777777" w:rsidR="003D1BFD" w:rsidRDefault="003D1BFD" w:rsidP="00BF1545">
            <w:pPr>
              <w:pStyle w:val="en"/>
            </w:pPr>
            <w:r w:rsidRPr="003D1BFD">
              <w:t>AHCPCM401</w:t>
            </w:r>
            <w:r>
              <w:t xml:space="preserve"> </w:t>
            </w:r>
            <w:r w:rsidRPr="003D1BFD">
              <w:t>Recommend plants and cultural practices</w:t>
            </w:r>
          </w:p>
          <w:p w14:paraId="27B9124C" w14:textId="7BDAC89B" w:rsidR="003D1BFD" w:rsidRDefault="003D1BFD" w:rsidP="00BF1545">
            <w:pPr>
              <w:pStyle w:val="en"/>
            </w:pPr>
            <w:r w:rsidRPr="003D1BFD">
              <w:t>AHCWHS401</w:t>
            </w:r>
            <w:r>
              <w:t xml:space="preserve"> </w:t>
            </w:r>
            <w:r w:rsidRPr="003D1BFD">
              <w:t>Maintain work health and safety</w:t>
            </w:r>
            <w:r w:rsidR="000D76F6">
              <w:t xml:space="preserve"> processes</w:t>
            </w:r>
          </w:p>
          <w:p w14:paraId="01FFABE1" w14:textId="77777777" w:rsidR="003D1BFD" w:rsidRDefault="003D1BFD" w:rsidP="00BF1545">
            <w:pPr>
              <w:pStyle w:val="en"/>
            </w:pPr>
            <w:r w:rsidRPr="003D1BFD">
              <w:t>AHCLSC401</w:t>
            </w:r>
            <w:r>
              <w:t xml:space="preserve"> </w:t>
            </w:r>
            <w:r w:rsidRPr="003D1BFD">
              <w:t>Supervise landscape project works</w:t>
            </w:r>
          </w:p>
          <w:p w14:paraId="4871880A" w14:textId="77777777" w:rsidR="003D1BFD" w:rsidRDefault="003D1BFD" w:rsidP="00BF1545">
            <w:pPr>
              <w:pStyle w:val="en"/>
            </w:pPr>
            <w:r w:rsidRPr="003D1BFD">
              <w:t>AHCBUS402</w:t>
            </w:r>
            <w:r>
              <w:t xml:space="preserve"> </w:t>
            </w:r>
            <w:r w:rsidRPr="003D1BFD">
              <w:t>Cost a project</w:t>
            </w:r>
          </w:p>
          <w:p w14:paraId="467CD568" w14:textId="77777777" w:rsidR="00C33C0C" w:rsidRDefault="003D1BFD" w:rsidP="00BF1545">
            <w:pPr>
              <w:pStyle w:val="bullet"/>
            </w:pPr>
            <w:r>
              <w:t xml:space="preserve">BSB Business Services </w:t>
            </w:r>
            <w:r w:rsidR="00C33C0C">
              <w:t>Training Package</w:t>
            </w:r>
            <w:r>
              <w:t>:</w:t>
            </w:r>
          </w:p>
          <w:p w14:paraId="3E13C53B" w14:textId="77777777" w:rsidR="003D1BFD" w:rsidRDefault="003D1BFD" w:rsidP="00BF1545">
            <w:pPr>
              <w:pStyle w:val="en"/>
            </w:pPr>
            <w:r w:rsidRPr="003D1BFD">
              <w:t>BSBDES305</w:t>
            </w:r>
            <w:r>
              <w:t xml:space="preserve"> </w:t>
            </w:r>
            <w:r w:rsidRPr="003D1BFD">
              <w:t>Source and apply information on the history and theory of design</w:t>
            </w:r>
          </w:p>
          <w:p w14:paraId="17824918" w14:textId="77777777" w:rsidR="003D1BFD" w:rsidRDefault="003D1BFD" w:rsidP="00BF1545">
            <w:pPr>
              <w:pStyle w:val="en"/>
            </w:pPr>
            <w:r>
              <w:t xml:space="preserve">BSBCRT402 </w:t>
            </w:r>
            <w:r w:rsidRPr="003D1BFD">
              <w:t>Collaborate in a creative process</w:t>
            </w:r>
          </w:p>
          <w:p w14:paraId="7C3ADD54" w14:textId="68BBB6D7" w:rsidR="00807B8E" w:rsidRDefault="003D1BFD" w:rsidP="00BF1545">
            <w:pPr>
              <w:pStyle w:val="en"/>
            </w:pPr>
            <w:r>
              <w:t xml:space="preserve">BSBREL402 </w:t>
            </w:r>
            <w:r w:rsidRPr="003D1BFD">
              <w:t>Build client relationships and business</w:t>
            </w:r>
            <w:r w:rsidR="000D76F6">
              <w:t xml:space="preserve"> networks</w:t>
            </w:r>
          </w:p>
          <w:p w14:paraId="7949E7E2" w14:textId="77777777" w:rsidR="00C33C0C" w:rsidRDefault="00807B8E" w:rsidP="00BF1545">
            <w:pPr>
              <w:pStyle w:val="en"/>
            </w:pPr>
            <w:r w:rsidRPr="00807B8E">
              <w:lastRenderedPageBreak/>
              <w:t>BSBINN301</w:t>
            </w:r>
            <w:r>
              <w:t xml:space="preserve"> </w:t>
            </w:r>
            <w:r w:rsidRPr="00807B8E">
              <w:t>Promote innovation in a team environment</w:t>
            </w:r>
          </w:p>
          <w:p w14:paraId="2351B96C" w14:textId="77777777" w:rsidR="00807B8E" w:rsidRDefault="00807B8E" w:rsidP="00BF1545">
            <w:pPr>
              <w:pStyle w:val="en"/>
            </w:pPr>
            <w:r w:rsidRPr="00807B8E">
              <w:t>BSBFLM309</w:t>
            </w:r>
            <w:r>
              <w:t xml:space="preserve"> </w:t>
            </w:r>
            <w:r w:rsidRPr="00807B8E">
              <w:t>Support continuous systems and processes</w:t>
            </w:r>
          </w:p>
          <w:p w14:paraId="11432281" w14:textId="77777777" w:rsidR="00807B8E" w:rsidRDefault="00807B8E" w:rsidP="00BF1545">
            <w:pPr>
              <w:pStyle w:val="en"/>
            </w:pPr>
            <w:r w:rsidRPr="00807B8E">
              <w:t>BSBSMB401</w:t>
            </w:r>
            <w:r>
              <w:t xml:space="preserve"> </w:t>
            </w:r>
            <w:r w:rsidRPr="00807B8E">
              <w:t>Establish legal and risk management requirements of small business</w:t>
            </w:r>
          </w:p>
          <w:p w14:paraId="578F602A" w14:textId="77777777" w:rsidR="00807B8E" w:rsidRDefault="00807B8E" w:rsidP="00BF1545">
            <w:pPr>
              <w:pStyle w:val="en"/>
            </w:pPr>
            <w:r w:rsidRPr="00807B8E">
              <w:t>BSBSMB406</w:t>
            </w:r>
            <w:r>
              <w:t xml:space="preserve"> </w:t>
            </w:r>
            <w:r w:rsidRPr="00807B8E">
              <w:t>Manage small business finances</w:t>
            </w:r>
          </w:p>
          <w:p w14:paraId="32691907" w14:textId="77777777" w:rsidR="00807B8E" w:rsidRDefault="00807B8E" w:rsidP="00BF1545">
            <w:pPr>
              <w:pStyle w:val="en"/>
            </w:pPr>
            <w:r w:rsidRPr="00807B8E">
              <w:t>BSBSMB404</w:t>
            </w:r>
            <w:r>
              <w:t xml:space="preserve"> </w:t>
            </w:r>
            <w:r w:rsidRPr="00807B8E">
              <w:t>Undertake small business planning</w:t>
            </w:r>
          </w:p>
          <w:p w14:paraId="04F1FF5B" w14:textId="77777777" w:rsidR="00807B8E" w:rsidRDefault="00807B8E" w:rsidP="00BF1545">
            <w:pPr>
              <w:pStyle w:val="bullet"/>
            </w:pPr>
            <w:r>
              <w:t xml:space="preserve">CUA </w:t>
            </w:r>
            <w:r w:rsidRPr="00807B8E">
              <w:t>Creative Arts and Culture Training Package</w:t>
            </w:r>
          </w:p>
          <w:p w14:paraId="52DE096B" w14:textId="77777777" w:rsidR="00272926" w:rsidRPr="00807B8E" w:rsidRDefault="00807B8E" w:rsidP="00BF1545">
            <w:pPr>
              <w:pStyle w:val="en"/>
            </w:pPr>
            <w:r w:rsidRPr="00807B8E">
              <w:t>CUAACD302</w:t>
            </w:r>
            <w:r>
              <w:t xml:space="preserve"> </w:t>
            </w:r>
            <w:r w:rsidRPr="00807B8E">
              <w:t>Produce computer-aided drawings</w:t>
            </w:r>
          </w:p>
        </w:tc>
      </w:tr>
      <w:tr w:rsidR="00263D78" w:rsidRPr="00475ABA" w14:paraId="3EAC6C36" w14:textId="77777777" w:rsidTr="00BF1545">
        <w:trPr>
          <w:trHeight w:val="20"/>
        </w:trPr>
        <w:tc>
          <w:tcPr>
            <w:tcW w:w="2886" w:type="dxa"/>
          </w:tcPr>
          <w:p w14:paraId="73DE4F42" w14:textId="77777777" w:rsidR="00252123" w:rsidRPr="00475ABA" w:rsidRDefault="00262EEC" w:rsidP="00BF1545">
            <w:pPr>
              <w:pStyle w:val="Code1"/>
              <w:keepNext/>
            </w:pPr>
            <w:bookmarkStart w:id="5" w:name="_Toc477251752"/>
            <w:r w:rsidRPr="00475ABA">
              <w:t>Licensing and franchise</w:t>
            </w:r>
            <w:bookmarkEnd w:id="5"/>
          </w:p>
        </w:tc>
        <w:tc>
          <w:tcPr>
            <w:tcW w:w="7176" w:type="dxa"/>
          </w:tcPr>
          <w:p w14:paraId="32938E43" w14:textId="77777777" w:rsidR="00C33C0C" w:rsidRPr="00C33C0C" w:rsidRDefault="00C33C0C" w:rsidP="00BF1545">
            <w:pPr>
              <w:keepNext/>
              <w:spacing w:before="240"/>
              <w:ind w:left="53"/>
              <w:textAlignment w:val="top"/>
              <w:rPr>
                <w:rFonts w:cs="Arial"/>
                <w:color w:val="000000"/>
              </w:rPr>
            </w:pPr>
            <w:r w:rsidRPr="00C33C0C">
              <w:rPr>
                <w:rFonts w:cs="Arial"/>
                <w:color w:val="000000"/>
              </w:rPr>
              <w:t xml:space="preserve">Copyright of this material is reserved to the Crown in the right of the State of Victoria. </w:t>
            </w:r>
            <w:r w:rsidR="00FA4CD5">
              <w:rPr>
                <w:rFonts w:cs="Arial"/>
                <w:color w:val="000000"/>
              </w:rPr>
              <w:br/>
            </w:r>
            <w:r w:rsidRPr="00C33C0C">
              <w:rPr>
                <w:rFonts w:cs="Arial"/>
                <w:color w:val="000000"/>
              </w:rPr>
              <w:t>© State of Victoria (Department</w:t>
            </w:r>
            <w:r w:rsidR="00FD40EA">
              <w:rPr>
                <w:rFonts w:cs="Arial"/>
                <w:color w:val="000000"/>
              </w:rPr>
              <w:t xml:space="preserve"> of Education and Training) 2017</w:t>
            </w:r>
            <w:r w:rsidRPr="00C33C0C">
              <w:rPr>
                <w:rFonts w:cs="Arial"/>
                <w:color w:val="000000"/>
              </w:rPr>
              <w:t>.</w:t>
            </w:r>
          </w:p>
          <w:p w14:paraId="61C580C5" w14:textId="77777777" w:rsidR="00C33C0C" w:rsidRPr="00C33C0C" w:rsidRDefault="00C33C0C" w:rsidP="00BF1545">
            <w:pPr>
              <w:keepNext/>
            </w:pPr>
            <w:r w:rsidRPr="00C33C0C">
              <w:t xml:space="preserve">This work is licensed under a Creative Commons Attribution-NoDerivs 3.0 Australia licence </w:t>
            </w:r>
            <w:hyperlink r:id="rId28" w:history="1">
              <w:r w:rsidRPr="00FA4CD5">
                <w:rPr>
                  <w:rStyle w:val="Hyperlink"/>
                  <w:rFonts w:cs="Arial"/>
                </w:rPr>
                <w:t>(http://creativecommons.org/licenses/by-nd/3.0/au/).</w:t>
              </w:r>
            </w:hyperlink>
            <w:r w:rsidRPr="00C33C0C">
              <w:t xml:space="preserve"> You are free to use, copy and distribute to anyone in its original form as long as you attribute Department of Education and Training as the author and you license any derivative work you make available under the same licence.</w:t>
            </w:r>
          </w:p>
          <w:p w14:paraId="70E9FD00" w14:textId="77777777" w:rsidR="00C33C0C" w:rsidRPr="00C33C0C" w:rsidRDefault="00C33C0C" w:rsidP="00BF1545">
            <w:pPr>
              <w:keepNext/>
            </w:pPr>
            <w:r w:rsidRPr="00C33C0C">
              <w:t>Request for other use should be addressed to :</w:t>
            </w:r>
          </w:p>
          <w:p w14:paraId="5B9BD75E" w14:textId="77777777" w:rsidR="00FA4CD5" w:rsidRDefault="00FA4CD5" w:rsidP="00BF1545">
            <w:pPr>
              <w:keepNext/>
              <w:spacing w:before="0"/>
              <w:rPr>
                <w:rFonts w:cs="Arial"/>
                <w:color w:val="000000"/>
              </w:rPr>
            </w:pPr>
            <w:r>
              <w:rPr>
                <w:rFonts w:cs="Arial"/>
                <w:color w:val="000000"/>
              </w:rPr>
              <w:t>Executive Director</w:t>
            </w:r>
          </w:p>
          <w:p w14:paraId="04A2206C" w14:textId="77777777" w:rsidR="00FA4CD5" w:rsidRDefault="00FA4CD5" w:rsidP="00BF1545">
            <w:pPr>
              <w:keepNext/>
              <w:spacing w:before="0"/>
              <w:rPr>
                <w:rFonts w:cs="Arial"/>
                <w:color w:val="000000"/>
              </w:rPr>
            </w:pPr>
            <w:r>
              <w:rPr>
                <w:rFonts w:cs="Arial"/>
                <w:color w:val="000000"/>
              </w:rPr>
              <w:t>Industry Engagement and VET Systems</w:t>
            </w:r>
          </w:p>
          <w:p w14:paraId="5AC27898" w14:textId="77777777" w:rsidR="00FA4CD5" w:rsidRDefault="00FA4CD5" w:rsidP="00BF1545">
            <w:pPr>
              <w:keepNext/>
              <w:spacing w:before="0"/>
              <w:rPr>
                <w:rFonts w:cs="Arial"/>
                <w:color w:val="000000"/>
              </w:rPr>
            </w:pPr>
            <w:r>
              <w:rPr>
                <w:rFonts w:cs="Arial"/>
                <w:color w:val="000000"/>
              </w:rPr>
              <w:t>Higher Education and Skills Group</w:t>
            </w:r>
          </w:p>
          <w:p w14:paraId="7199433F" w14:textId="77777777" w:rsidR="00FA4CD5" w:rsidRDefault="00FA4CD5" w:rsidP="00BF1545">
            <w:pPr>
              <w:keepNext/>
              <w:spacing w:before="0"/>
              <w:rPr>
                <w:rFonts w:cs="Arial"/>
                <w:color w:val="000000"/>
              </w:rPr>
            </w:pPr>
            <w:r>
              <w:rPr>
                <w:rFonts w:cs="Arial"/>
                <w:color w:val="000000"/>
              </w:rPr>
              <w:t>Department of Education and Training (DET)</w:t>
            </w:r>
          </w:p>
          <w:p w14:paraId="1FB5B489" w14:textId="77777777" w:rsidR="00FA4CD5" w:rsidRDefault="00FA4CD5" w:rsidP="00BF1545">
            <w:pPr>
              <w:keepNext/>
              <w:spacing w:before="0"/>
              <w:rPr>
                <w:rFonts w:cs="Arial"/>
                <w:color w:val="000000"/>
              </w:rPr>
            </w:pPr>
            <w:r>
              <w:rPr>
                <w:rFonts w:cs="Arial"/>
                <w:color w:val="000000"/>
              </w:rPr>
              <w:t xml:space="preserve">Email: </w:t>
            </w:r>
            <w:hyperlink r:id="rId29" w:history="1">
              <w:r w:rsidRPr="00902A99">
                <w:rPr>
                  <w:rStyle w:val="Hyperlink"/>
                  <w:rFonts w:cs="Arial"/>
                </w:rPr>
                <w:t>course.enquiry@edumail.vic.gov.au</w:t>
              </w:r>
            </w:hyperlink>
          </w:p>
          <w:p w14:paraId="18DBADEF" w14:textId="77777777" w:rsidR="00856507" w:rsidRPr="00C33C0C" w:rsidRDefault="00C33C0C" w:rsidP="00BF1545">
            <w:pPr>
              <w:keepNext/>
              <w:ind w:left="13"/>
              <w:textAlignment w:val="top"/>
              <w:rPr>
                <w:rFonts w:cs="Arial"/>
                <w:color w:val="000000"/>
              </w:rPr>
            </w:pPr>
            <w:r w:rsidRPr="00C33C0C">
              <w:rPr>
                <w:rFonts w:cs="Arial"/>
                <w:color w:val="000000"/>
              </w:rPr>
              <w:t xml:space="preserve">Copies of this publication can be downloaded free of charge from the DET website at </w:t>
            </w:r>
            <w:hyperlink r:id="rId30" w:history="1">
              <w:r w:rsidR="00FA4CD5" w:rsidRPr="00754644">
                <w:rPr>
                  <w:rStyle w:val="Hyperlink"/>
                  <w:rFonts w:cs="Arial"/>
                </w:rPr>
                <w:t>www.education.vic.gov.au/training/providers/rto/Pages/courses.aspx</w:t>
              </w:r>
            </w:hyperlink>
          </w:p>
        </w:tc>
      </w:tr>
      <w:tr w:rsidR="00263D78" w:rsidRPr="00475ABA" w14:paraId="4B388E74" w14:textId="77777777" w:rsidTr="00BF1545">
        <w:trPr>
          <w:trHeight w:val="20"/>
        </w:trPr>
        <w:tc>
          <w:tcPr>
            <w:tcW w:w="2886" w:type="dxa"/>
          </w:tcPr>
          <w:p w14:paraId="77C02AE8" w14:textId="77777777" w:rsidR="00E859AB" w:rsidRPr="00475ABA" w:rsidRDefault="00262EEC" w:rsidP="00BF1545">
            <w:pPr>
              <w:pStyle w:val="Code1"/>
              <w:keepNext/>
            </w:pPr>
            <w:bookmarkStart w:id="6" w:name="_Toc477251753"/>
            <w:r w:rsidRPr="00475ABA">
              <w:t>Course accrediting body</w:t>
            </w:r>
            <w:bookmarkEnd w:id="6"/>
            <w:r w:rsidRPr="00475ABA">
              <w:t xml:space="preserve"> </w:t>
            </w:r>
          </w:p>
        </w:tc>
        <w:tc>
          <w:tcPr>
            <w:tcW w:w="7176" w:type="dxa"/>
          </w:tcPr>
          <w:p w14:paraId="223AF793" w14:textId="77777777" w:rsidR="006E7F67" w:rsidRPr="00475ABA" w:rsidRDefault="00252123" w:rsidP="00BF1545">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20988DE2" w14:textId="77777777" w:rsidTr="00BF1545">
        <w:trPr>
          <w:trHeight w:val="20"/>
        </w:trPr>
        <w:tc>
          <w:tcPr>
            <w:tcW w:w="2886" w:type="dxa"/>
          </w:tcPr>
          <w:p w14:paraId="53BDDFFE" w14:textId="77777777" w:rsidR="001F39AA" w:rsidRPr="00085C96" w:rsidRDefault="00262EEC" w:rsidP="00BF1545">
            <w:pPr>
              <w:pStyle w:val="Code1"/>
              <w:keepNext/>
            </w:pPr>
            <w:bookmarkStart w:id="7" w:name="_Toc477251754"/>
            <w:r w:rsidRPr="00475ABA">
              <w:t>AVETMISS information</w:t>
            </w:r>
            <w:bookmarkEnd w:id="7"/>
            <w:r w:rsidRPr="00475ABA">
              <w:t xml:space="preserve"> </w:t>
            </w:r>
          </w:p>
        </w:tc>
        <w:tc>
          <w:tcPr>
            <w:tcW w:w="7176" w:type="dxa"/>
          </w:tcPr>
          <w:p w14:paraId="3646E3AC" w14:textId="33E0271B" w:rsidR="009870DD" w:rsidRPr="00475ABA" w:rsidRDefault="009870DD" w:rsidP="00BF1545">
            <w:pPr>
              <w:keepNext/>
              <w:spacing w:before="240" w:after="240"/>
              <w:rPr>
                <w:rFonts w:cs="Arial"/>
                <w:b/>
                <w:i/>
                <w:lang w:val="fr-FR"/>
              </w:rPr>
            </w:pPr>
            <w:r w:rsidRPr="00475ABA">
              <w:rPr>
                <w:rFonts w:cs="Arial"/>
                <w:b/>
                <w:i/>
              </w:rPr>
              <w:t>ANZSCO</w:t>
            </w:r>
            <w:r w:rsidRPr="00475ABA">
              <w:rPr>
                <w:rFonts w:cs="Arial"/>
                <w:i/>
              </w:rPr>
              <w:t xml:space="preserve"> </w:t>
            </w:r>
            <w:r w:rsidR="00E712F4">
              <w:rPr>
                <w:rFonts w:cs="Arial"/>
                <w:b/>
                <w:i/>
              </w:rPr>
              <w:t>C</w:t>
            </w:r>
            <w:r w:rsidR="00272926" w:rsidRPr="00475ABA">
              <w:rPr>
                <w:rFonts w:cs="Arial"/>
                <w:b/>
                <w:i/>
              </w:rPr>
              <w:t>ode</w:t>
            </w:r>
            <w:r w:rsidR="00E712F4">
              <w:rPr>
                <w:rFonts w:cs="Arial"/>
                <w:b/>
                <w:i/>
              </w:rPr>
              <w:t xml:space="preserve">: </w:t>
            </w:r>
            <w:r w:rsidR="00E712F4">
              <w:t>2323</w:t>
            </w:r>
            <w:r w:rsidR="00422BD9">
              <w:t>12</w:t>
            </w:r>
            <w:r w:rsidR="00E712F4">
              <w:t xml:space="preserve"> Industrial Designer</w:t>
            </w:r>
          </w:p>
          <w:p w14:paraId="58991380" w14:textId="143EA32B" w:rsidR="009870DD" w:rsidRPr="00475ABA" w:rsidRDefault="00E712F4" w:rsidP="00BF1545">
            <w:pPr>
              <w:keepNext/>
              <w:rPr>
                <w:rFonts w:cs="Arial"/>
                <w:i/>
                <w:color w:val="0070C0"/>
                <w:lang w:val="fr-FR"/>
              </w:rPr>
            </w:pPr>
            <w:r>
              <w:rPr>
                <w:rFonts w:cs="Arial"/>
                <w:b/>
                <w:i/>
                <w:lang w:val="fr-FR"/>
              </w:rPr>
              <w:t>ASCED Code :</w:t>
            </w:r>
            <w:r w:rsidR="009870DD" w:rsidRPr="00475ABA">
              <w:rPr>
                <w:rFonts w:cs="Arial"/>
                <w:b/>
                <w:i/>
                <w:lang w:val="fr-FR"/>
              </w:rPr>
              <w:t xml:space="preserve"> </w:t>
            </w:r>
            <w:r w:rsidR="00153DF4">
              <w:t>0503 Horticulture and Viticulture</w:t>
            </w:r>
          </w:p>
          <w:p w14:paraId="038E036C" w14:textId="3BDBEC04" w:rsidR="009870DD" w:rsidRPr="00FA3E96" w:rsidRDefault="009870DD" w:rsidP="00BF1545">
            <w:pPr>
              <w:keepNext/>
              <w:spacing w:before="240" w:after="240"/>
              <w:rPr>
                <w:rFonts w:cs="Arial"/>
              </w:rPr>
            </w:pPr>
            <w:r w:rsidRPr="00475ABA">
              <w:rPr>
                <w:rFonts w:cs="Arial"/>
                <w:b/>
                <w:i/>
              </w:rPr>
              <w:t>National course code</w:t>
            </w:r>
            <w:r w:rsidR="00FA3E96">
              <w:rPr>
                <w:rFonts w:cs="Arial"/>
                <w:b/>
                <w:i/>
              </w:rPr>
              <w:t xml:space="preserve"> : </w:t>
            </w:r>
            <w:r w:rsidR="00FA3E96">
              <w:rPr>
                <w:rFonts w:cs="Arial"/>
              </w:rPr>
              <w:t>22331VIC</w:t>
            </w:r>
          </w:p>
          <w:p w14:paraId="7A260B9D" w14:textId="0C1C1D8B" w:rsidR="007118CF" w:rsidRPr="00FB4E14" w:rsidRDefault="007118CF" w:rsidP="00BF1545">
            <w:pPr>
              <w:keepNext/>
              <w:rPr>
                <w:rFonts w:cs="Arial"/>
              </w:rPr>
            </w:pPr>
          </w:p>
        </w:tc>
      </w:tr>
      <w:tr w:rsidR="00263D78" w:rsidRPr="00475ABA" w14:paraId="60FCE15D" w14:textId="77777777" w:rsidTr="00BF1545">
        <w:trPr>
          <w:trHeight w:val="20"/>
        </w:trPr>
        <w:tc>
          <w:tcPr>
            <w:tcW w:w="2886" w:type="dxa"/>
          </w:tcPr>
          <w:p w14:paraId="1787D6B8" w14:textId="77777777" w:rsidR="00263D78" w:rsidRPr="00475ABA" w:rsidRDefault="001F39AA" w:rsidP="00BF1545">
            <w:pPr>
              <w:pStyle w:val="Code1"/>
              <w:keepNext/>
            </w:pPr>
            <w:bookmarkStart w:id="8" w:name="_Toc477251755"/>
            <w:r w:rsidRPr="00475ABA">
              <w:t>Period of accreditation</w:t>
            </w:r>
            <w:bookmarkEnd w:id="8"/>
            <w:r w:rsidRPr="00475ABA">
              <w:t xml:space="preserve"> </w:t>
            </w:r>
          </w:p>
        </w:tc>
        <w:tc>
          <w:tcPr>
            <w:tcW w:w="7176" w:type="dxa"/>
          </w:tcPr>
          <w:p w14:paraId="51450C7C" w14:textId="58A2E0DE" w:rsidR="007118CF" w:rsidRPr="00E712F4" w:rsidRDefault="00E712F4" w:rsidP="00BF1545">
            <w:pPr>
              <w:keepNext/>
            </w:pPr>
            <w:r>
              <w:t>1 July 2017 – 30 Ju</w:t>
            </w:r>
            <w:r w:rsidR="000D76F6">
              <w:t>ne</w:t>
            </w:r>
            <w:r>
              <w:t xml:space="preserve"> 202</w:t>
            </w:r>
            <w:r w:rsidR="009E5CF4" w:rsidRPr="008B4276">
              <w:t>3</w:t>
            </w:r>
          </w:p>
        </w:tc>
      </w:tr>
    </w:tbl>
    <w:p w14:paraId="605E9156" w14:textId="77777777" w:rsidR="00FA385A" w:rsidRDefault="00FA385A" w:rsidP="00F72EAB">
      <w:pPr>
        <w:keepNext/>
        <w:spacing w:before="240"/>
        <w:outlineLvl w:val="0"/>
        <w:rPr>
          <w:rFonts w:cs="Arial"/>
        </w:rPr>
      </w:pPr>
    </w:p>
    <w:p w14:paraId="26FA874E" w14:textId="77777777" w:rsidR="0066786C" w:rsidRDefault="0066786C" w:rsidP="00F72EAB">
      <w:pPr>
        <w:keepNext/>
        <w:spacing w:before="240"/>
        <w:outlineLvl w:val="0"/>
        <w:rPr>
          <w:rFonts w:cs="Arial"/>
        </w:rPr>
      </w:pPr>
    </w:p>
    <w:p w14:paraId="742586DC" w14:textId="77777777" w:rsidR="0066786C" w:rsidRDefault="0066786C" w:rsidP="00F72EAB">
      <w:pPr>
        <w:keepNext/>
        <w:spacing w:before="240"/>
        <w:outlineLvl w:val="0"/>
        <w:rPr>
          <w:rFonts w:cs="Arial"/>
        </w:rPr>
        <w:sectPr w:rsidR="0066786C" w:rsidSect="00FA4CD5">
          <w:headerReference w:type="even" r:id="rId31"/>
          <w:headerReference w:type="default" r:id="rId32"/>
          <w:headerReference w:type="first" r:id="rId33"/>
          <w:footerReference w:type="first" r:id="rId34"/>
          <w:pgSz w:w="11907" w:h="16840" w:code="9"/>
          <w:pgMar w:top="709" w:right="1134" w:bottom="1440" w:left="1134" w:header="709" w:footer="428" w:gutter="0"/>
          <w:pgNumType w:start="1"/>
          <w:cols w:space="708"/>
          <w:titlePg/>
          <w:docGrid w:linePitch="360"/>
        </w:sectPr>
      </w:pPr>
    </w:p>
    <w:p w14:paraId="5EB3A9B8" w14:textId="77777777" w:rsidR="007118CF" w:rsidRPr="00FB4E14" w:rsidRDefault="007118CF" w:rsidP="00F72EAB">
      <w:pPr>
        <w:pStyle w:val="Code"/>
      </w:pPr>
      <w:bookmarkStart w:id="9" w:name="_Toc477251756"/>
      <w:r w:rsidRPr="00FB4E14">
        <w:lastRenderedPageBreak/>
        <w:t>Section B: Course information</w:t>
      </w:r>
      <w:bookmarkEnd w:id="9"/>
      <w:r w:rsidRPr="00FB4E14">
        <w:t xml:space="preserve"> </w:t>
      </w:r>
    </w:p>
    <w:tbl>
      <w:tblPr>
        <w:tblpPr w:leftFromText="180" w:rightFromText="180" w:vertAnchor="text" w:tblpX="-34"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4"/>
        <w:gridCol w:w="24"/>
        <w:gridCol w:w="425"/>
        <w:gridCol w:w="851"/>
        <w:gridCol w:w="5813"/>
      </w:tblGrid>
      <w:tr w:rsidR="003B67FB" w:rsidRPr="00097D68" w14:paraId="026DEDDA" w14:textId="77777777" w:rsidTr="00BF1545">
        <w:tc>
          <w:tcPr>
            <w:tcW w:w="3094" w:type="dxa"/>
            <w:tcBorders>
              <w:right w:val="nil"/>
            </w:tcBorders>
            <w:shd w:val="clear" w:color="auto" w:fill="DBE5F1"/>
            <w:vAlign w:val="center"/>
          </w:tcPr>
          <w:p w14:paraId="2D82E52A" w14:textId="77777777" w:rsidR="003B67FB" w:rsidRPr="00097D68" w:rsidRDefault="003B67FB" w:rsidP="00BF1545">
            <w:pPr>
              <w:pStyle w:val="Code1"/>
              <w:keepNext/>
              <w:numPr>
                <w:ilvl w:val="0"/>
                <w:numId w:val="3"/>
              </w:numPr>
            </w:pPr>
            <w:bookmarkStart w:id="10" w:name="_Toc477251757"/>
            <w:r w:rsidRPr="00097D68">
              <w:t>Nomenclature</w:t>
            </w:r>
            <w:bookmarkEnd w:id="10"/>
          </w:p>
        </w:tc>
        <w:tc>
          <w:tcPr>
            <w:tcW w:w="7113" w:type="dxa"/>
            <w:gridSpan w:val="4"/>
            <w:tcBorders>
              <w:left w:val="nil"/>
            </w:tcBorders>
            <w:shd w:val="clear" w:color="auto" w:fill="DBE5F1"/>
            <w:vAlign w:val="center"/>
          </w:tcPr>
          <w:p w14:paraId="119E56A0" w14:textId="77777777" w:rsidR="003B67FB" w:rsidRPr="003B67FB" w:rsidRDefault="003B67FB" w:rsidP="00BF1545">
            <w:pPr>
              <w:keepNext/>
            </w:pPr>
            <w:r w:rsidRPr="003B67FB">
              <w:t xml:space="preserve">Standard 1 AQTF Standards for Accredited Courses </w:t>
            </w:r>
          </w:p>
        </w:tc>
      </w:tr>
      <w:tr w:rsidR="00E859AB" w:rsidRPr="00475ABA" w14:paraId="0D42A2B3" w14:textId="77777777" w:rsidTr="00BF1545">
        <w:tc>
          <w:tcPr>
            <w:tcW w:w="3118" w:type="dxa"/>
            <w:gridSpan w:val="2"/>
          </w:tcPr>
          <w:p w14:paraId="4E4A80BD" w14:textId="77777777" w:rsidR="00E859AB" w:rsidRPr="00475ABA" w:rsidDel="00E859AB" w:rsidRDefault="008477A6" w:rsidP="00BF1545">
            <w:pPr>
              <w:pStyle w:val="Code2"/>
            </w:pPr>
            <w:bookmarkStart w:id="11" w:name="_Toc477251758"/>
            <w:r>
              <w:t>1.1</w:t>
            </w:r>
            <w:r>
              <w:tab/>
            </w:r>
            <w:r w:rsidR="00E859AB" w:rsidRPr="00475ABA">
              <w:t xml:space="preserve">Name of the </w:t>
            </w:r>
            <w:r>
              <w:tab/>
            </w:r>
            <w:r w:rsidR="00E859AB" w:rsidRPr="003B67FB">
              <w:t>qualification</w:t>
            </w:r>
            <w:bookmarkEnd w:id="11"/>
          </w:p>
        </w:tc>
        <w:tc>
          <w:tcPr>
            <w:tcW w:w="7089" w:type="dxa"/>
            <w:gridSpan w:val="3"/>
            <w:vAlign w:val="center"/>
          </w:tcPr>
          <w:p w14:paraId="1B39A383" w14:textId="77777777" w:rsidR="0048717C" w:rsidRPr="00475ABA" w:rsidDel="00E859AB" w:rsidRDefault="00E712F4" w:rsidP="00BF1545">
            <w:pPr>
              <w:keepNext/>
            </w:pPr>
            <w:r>
              <w:t>Certificate IV in Landscape Design</w:t>
            </w:r>
          </w:p>
        </w:tc>
      </w:tr>
      <w:tr w:rsidR="00263D78" w:rsidRPr="00475ABA" w14:paraId="37F0DD2B" w14:textId="77777777" w:rsidTr="00BF1545">
        <w:trPr>
          <w:trHeight w:val="817"/>
        </w:trPr>
        <w:tc>
          <w:tcPr>
            <w:tcW w:w="3118" w:type="dxa"/>
            <w:gridSpan w:val="2"/>
            <w:tcBorders>
              <w:bottom w:val="single" w:sz="4" w:space="0" w:color="auto"/>
            </w:tcBorders>
          </w:tcPr>
          <w:p w14:paraId="506852CA" w14:textId="77777777" w:rsidR="007118CF" w:rsidRPr="00475ABA" w:rsidRDefault="008477A6" w:rsidP="00BF1545">
            <w:pPr>
              <w:pStyle w:val="Code2"/>
            </w:pPr>
            <w:bookmarkStart w:id="12" w:name="_Toc477251759"/>
            <w:r>
              <w:t>1.2</w:t>
            </w:r>
            <w:r>
              <w:tab/>
            </w:r>
            <w:r w:rsidR="007118CF" w:rsidRPr="00475ABA">
              <w:t xml:space="preserve">Nominal duration of </w:t>
            </w:r>
            <w:r>
              <w:tab/>
            </w:r>
            <w:r w:rsidR="007118CF" w:rsidRPr="00475ABA">
              <w:t>the course</w:t>
            </w:r>
            <w:bookmarkEnd w:id="12"/>
            <w:r w:rsidR="007118CF" w:rsidRPr="00475ABA">
              <w:t xml:space="preserve"> </w:t>
            </w:r>
          </w:p>
        </w:tc>
        <w:tc>
          <w:tcPr>
            <w:tcW w:w="7089" w:type="dxa"/>
            <w:gridSpan w:val="3"/>
            <w:tcBorders>
              <w:bottom w:val="single" w:sz="4" w:space="0" w:color="auto"/>
            </w:tcBorders>
          </w:tcPr>
          <w:p w14:paraId="4D3CFE34" w14:textId="5425ECFA" w:rsidR="007118CF" w:rsidRPr="00475ABA" w:rsidRDefault="00CE1E38" w:rsidP="00BF1545">
            <w:pPr>
              <w:keepNext/>
            </w:pPr>
            <w:r>
              <w:t>695 – 795</w:t>
            </w:r>
          </w:p>
        </w:tc>
      </w:tr>
      <w:tr w:rsidR="00B12B4F" w:rsidRPr="00475ABA" w14:paraId="0C70348E" w14:textId="77777777" w:rsidTr="00BF1545">
        <w:tc>
          <w:tcPr>
            <w:tcW w:w="4394" w:type="dxa"/>
            <w:gridSpan w:val="4"/>
            <w:tcBorders>
              <w:right w:val="nil"/>
            </w:tcBorders>
            <w:shd w:val="clear" w:color="auto" w:fill="DBE5F1"/>
          </w:tcPr>
          <w:p w14:paraId="2E619104" w14:textId="77777777" w:rsidR="00B12B4F" w:rsidRPr="00475ABA" w:rsidRDefault="00B12B4F" w:rsidP="00BF1545">
            <w:pPr>
              <w:pStyle w:val="Code1"/>
              <w:keepNext/>
            </w:pPr>
            <w:bookmarkStart w:id="13" w:name="_Toc477251760"/>
            <w:r w:rsidRPr="00475ABA">
              <w:t>Vocational or educational outcomes</w:t>
            </w:r>
            <w:bookmarkEnd w:id="13"/>
          </w:p>
        </w:tc>
        <w:tc>
          <w:tcPr>
            <w:tcW w:w="5813" w:type="dxa"/>
            <w:tcBorders>
              <w:left w:val="nil"/>
            </w:tcBorders>
            <w:shd w:val="clear" w:color="auto" w:fill="DBE5F1"/>
          </w:tcPr>
          <w:p w14:paraId="70050A7C" w14:textId="77777777" w:rsidR="00B12B4F" w:rsidRPr="00475ABA" w:rsidRDefault="00B12B4F" w:rsidP="00BF1545">
            <w:pPr>
              <w:keepNext/>
            </w:pPr>
            <w:r w:rsidRPr="00FB4E14">
              <w:t>Standard 1 AQTF Standards for Accredited Courses</w:t>
            </w:r>
          </w:p>
        </w:tc>
      </w:tr>
      <w:tr w:rsidR="00307B1E" w:rsidRPr="00475ABA" w14:paraId="40D37271" w14:textId="77777777" w:rsidTr="00BF1545">
        <w:tc>
          <w:tcPr>
            <w:tcW w:w="3118" w:type="dxa"/>
            <w:gridSpan w:val="2"/>
            <w:tcBorders>
              <w:bottom w:val="single" w:sz="4" w:space="0" w:color="auto"/>
            </w:tcBorders>
          </w:tcPr>
          <w:p w14:paraId="479CE8A7" w14:textId="77777777" w:rsidR="00307B1E" w:rsidRPr="00475ABA" w:rsidRDefault="008477A6" w:rsidP="00BF1545">
            <w:pPr>
              <w:pStyle w:val="Code2"/>
            </w:pPr>
            <w:bookmarkStart w:id="14" w:name="_Toc477251761"/>
            <w:r>
              <w:t>2.1</w:t>
            </w:r>
            <w:r>
              <w:tab/>
            </w:r>
            <w:r w:rsidR="00307B1E" w:rsidRPr="00475ABA">
              <w:t>Purpose of the course</w:t>
            </w:r>
            <w:bookmarkEnd w:id="14"/>
          </w:p>
        </w:tc>
        <w:tc>
          <w:tcPr>
            <w:tcW w:w="7089" w:type="dxa"/>
            <w:gridSpan w:val="3"/>
            <w:tcBorders>
              <w:bottom w:val="single" w:sz="4" w:space="0" w:color="auto"/>
            </w:tcBorders>
          </w:tcPr>
          <w:p w14:paraId="699629EE" w14:textId="77777777" w:rsidR="00307B1E" w:rsidRPr="00475ABA" w:rsidRDefault="000508AA" w:rsidP="00BF1545">
            <w:pPr>
              <w:keepNext/>
            </w:pPr>
            <w:r>
              <w:t xml:space="preserve">The Certificate IV in Landscape Design supports the development of the skills and knowledge to work as a landscape designer. </w:t>
            </w:r>
          </w:p>
        </w:tc>
      </w:tr>
      <w:tr w:rsidR="00B12B4F" w:rsidRPr="00475ABA" w14:paraId="3D67AAD8" w14:textId="77777777" w:rsidTr="00BF1545">
        <w:tc>
          <w:tcPr>
            <w:tcW w:w="3543" w:type="dxa"/>
            <w:gridSpan w:val="3"/>
            <w:tcBorders>
              <w:right w:val="nil"/>
            </w:tcBorders>
            <w:shd w:val="clear" w:color="auto" w:fill="DBE5F1"/>
          </w:tcPr>
          <w:p w14:paraId="0ADA30DF" w14:textId="77777777" w:rsidR="00B12B4F" w:rsidRPr="00475ABA" w:rsidRDefault="00B12B4F" w:rsidP="00BF1545">
            <w:pPr>
              <w:pStyle w:val="Code1"/>
              <w:keepNext/>
              <w:rPr>
                <w:i/>
              </w:rPr>
            </w:pPr>
            <w:bookmarkStart w:id="15" w:name="_Toc477251762"/>
            <w:r w:rsidRPr="00475ABA">
              <w:t>Development of the course</w:t>
            </w:r>
            <w:bookmarkEnd w:id="15"/>
          </w:p>
        </w:tc>
        <w:tc>
          <w:tcPr>
            <w:tcW w:w="6664" w:type="dxa"/>
            <w:gridSpan w:val="2"/>
            <w:tcBorders>
              <w:left w:val="nil"/>
            </w:tcBorders>
            <w:shd w:val="clear" w:color="auto" w:fill="DBE5F1"/>
          </w:tcPr>
          <w:p w14:paraId="6F9189FD" w14:textId="77777777" w:rsidR="00B12B4F" w:rsidRPr="00475ABA" w:rsidRDefault="00B12B4F" w:rsidP="00BF1545">
            <w:pPr>
              <w:keepNext/>
              <w:rPr>
                <w:i/>
              </w:rPr>
            </w:pPr>
            <w:r w:rsidRPr="00FB4E14">
              <w:t>Standards 1 and 2  AQTF Standards for Accredited Courses</w:t>
            </w:r>
            <w:r w:rsidRPr="00475ABA">
              <w:rPr>
                <w:i/>
              </w:rPr>
              <w:t xml:space="preserve">  </w:t>
            </w:r>
          </w:p>
        </w:tc>
      </w:tr>
      <w:tr w:rsidR="00307B1E" w:rsidRPr="00475ABA" w14:paraId="2E19A6C5" w14:textId="77777777" w:rsidTr="00BF1545">
        <w:trPr>
          <w:trHeight w:val="699"/>
        </w:trPr>
        <w:tc>
          <w:tcPr>
            <w:tcW w:w="3118" w:type="dxa"/>
            <w:gridSpan w:val="2"/>
          </w:tcPr>
          <w:p w14:paraId="4D11E4BA" w14:textId="77777777" w:rsidR="00307B1E" w:rsidRPr="00DA6607" w:rsidRDefault="00B12B4F" w:rsidP="00BF1545">
            <w:pPr>
              <w:pStyle w:val="Code2"/>
            </w:pPr>
            <w:bookmarkStart w:id="16" w:name="_Toc477251763"/>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6"/>
            <w:r w:rsidR="00307B1E" w:rsidRPr="00DA6607">
              <w:t xml:space="preserve"> </w:t>
            </w:r>
          </w:p>
          <w:p w14:paraId="42809F9E" w14:textId="77777777" w:rsidR="00307B1E" w:rsidRPr="00475ABA" w:rsidRDefault="00307B1E" w:rsidP="00BF1545">
            <w:pPr>
              <w:keepNext/>
              <w:spacing w:before="240"/>
              <w:rPr>
                <w:rFonts w:cs="Arial"/>
                <w:b/>
              </w:rPr>
            </w:pPr>
          </w:p>
        </w:tc>
        <w:tc>
          <w:tcPr>
            <w:tcW w:w="7089" w:type="dxa"/>
            <w:gridSpan w:val="3"/>
          </w:tcPr>
          <w:p w14:paraId="223A0F41" w14:textId="57D6828F" w:rsidR="00F72EAB" w:rsidRDefault="00F72EAB" w:rsidP="00BF1545">
            <w:pPr>
              <w:keepNext/>
              <w:rPr>
                <w:rFonts w:eastAsiaTheme="minorEastAsia"/>
              </w:rPr>
            </w:pPr>
            <w:r>
              <w:rPr>
                <w:rFonts w:eastAsiaTheme="minorEastAsia"/>
              </w:rPr>
              <w:t>T</w:t>
            </w:r>
            <w:r w:rsidRPr="00F72EAB">
              <w:rPr>
                <w:rFonts w:eastAsiaTheme="minorEastAsia"/>
              </w:rPr>
              <w:t>he Landscape Design Industry is characterised by small, medium and large businesses</w:t>
            </w:r>
            <w:r>
              <w:rPr>
                <w:rFonts w:eastAsiaTheme="minorEastAsia"/>
              </w:rPr>
              <w:t xml:space="preserve"> that provide services for </w:t>
            </w:r>
            <w:r w:rsidRPr="0054181B">
              <w:t>residential, commercial or public open spaces</w:t>
            </w:r>
            <w:r w:rsidRPr="00F72EAB">
              <w:rPr>
                <w:rFonts w:eastAsiaTheme="minorEastAsia"/>
              </w:rPr>
              <w:t xml:space="preserve">. </w:t>
            </w:r>
            <w:r>
              <w:rPr>
                <w:rFonts w:eastAsiaTheme="minorEastAsia"/>
              </w:rPr>
              <w:t>Large landscape design businesses employ a number of specialist staff and provide design, construction and maintenance services. Medium and small businesses can offer either design and construction services or design services only.</w:t>
            </w:r>
          </w:p>
          <w:p w14:paraId="5B784764" w14:textId="77777777" w:rsidR="000713B9" w:rsidRPr="000713B9" w:rsidRDefault="000713B9" w:rsidP="00BF1545">
            <w:pPr>
              <w:keepNext/>
              <w:rPr>
                <w:rFonts w:eastAsiaTheme="minorEastAsia"/>
              </w:rPr>
            </w:pPr>
            <w:r w:rsidRPr="000713B9">
              <w:rPr>
                <w:rFonts w:eastAsiaTheme="minorEastAsia"/>
              </w:rPr>
              <w:t>A number of activities were undertaken to establish the current and projected need for the course and included:</w:t>
            </w:r>
          </w:p>
          <w:p w14:paraId="30579CBF" w14:textId="77777777" w:rsidR="000713B9" w:rsidRPr="000713B9" w:rsidRDefault="000713B9" w:rsidP="00BF1545">
            <w:pPr>
              <w:pStyle w:val="bullet"/>
              <w:rPr>
                <w:rFonts w:eastAsiaTheme="minorEastAsia"/>
              </w:rPr>
            </w:pPr>
            <w:r w:rsidRPr="000713B9">
              <w:rPr>
                <w:rFonts w:eastAsiaTheme="minorEastAsia"/>
              </w:rPr>
              <w:t xml:space="preserve">preliminary mapping of the Certificate IV in Landscape Design against qualifications from the endorsed AHC Agriculture, Horticulture and Conservation and Land Management Training Package </w:t>
            </w:r>
            <w:r>
              <w:rPr>
                <w:rFonts w:eastAsiaTheme="minorEastAsia"/>
              </w:rPr>
              <w:t xml:space="preserve">to identify potential duplication </w:t>
            </w:r>
          </w:p>
          <w:p w14:paraId="2C2527ED" w14:textId="77777777" w:rsidR="000713B9" w:rsidRPr="000713B9" w:rsidRDefault="000713B9" w:rsidP="00BF1545">
            <w:pPr>
              <w:pStyle w:val="bullet"/>
              <w:rPr>
                <w:rFonts w:eastAsiaTheme="minorEastAsia"/>
              </w:rPr>
            </w:pPr>
            <w:r w:rsidRPr="000713B9">
              <w:rPr>
                <w:rFonts w:eastAsiaTheme="minorEastAsia"/>
              </w:rPr>
              <w:t xml:space="preserve">consultation with the peak industry body, Landscaping Victoria </w:t>
            </w:r>
          </w:p>
          <w:p w14:paraId="28796F17" w14:textId="77777777" w:rsidR="000713B9" w:rsidRPr="000713B9" w:rsidRDefault="000713B9" w:rsidP="00BF1545">
            <w:pPr>
              <w:pStyle w:val="bullet"/>
              <w:rPr>
                <w:rFonts w:eastAsiaTheme="minorEastAsia"/>
              </w:rPr>
            </w:pPr>
            <w:r w:rsidRPr="000713B9">
              <w:rPr>
                <w:rFonts w:eastAsiaTheme="minorEastAsia"/>
              </w:rPr>
              <w:t>consultation with the sole provider of the course</w:t>
            </w:r>
          </w:p>
          <w:p w14:paraId="55A77D7A" w14:textId="77777777" w:rsidR="000713B9" w:rsidRPr="000713B9" w:rsidRDefault="000713B9" w:rsidP="00BF1545">
            <w:pPr>
              <w:pStyle w:val="bullet"/>
              <w:rPr>
                <w:rFonts w:eastAsiaTheme="minorEastAsia"/>
              </w:rPr>
            </w:pPr>
            <w:r w:rsidRPr="000713B9">
              <w:rPr>
                <w:rFonts w:eastAsiaTheme="minorEastAsia"/>
              </w:rPr>
              <w:t>review of the currency of imported endorsed training package units</w:t>
            </w:r>
          </w:p>
          <w:p w14:paraId="15858D09" w14:textId="77777777" w:rsidR="000713B9" w:rsidRPr="000713B9" w:rsidRDefault="000713B9" w:rsidP="00BF1545">
            <w:pPr>
              <w:pStyle w:val="bullet"/>
              <w:rPr>
                <w:rFonts w:eastAsiaTheme="minorEastAsia"/>
              </w:rPr>
            </w:pPr>
            <w:r w:rsidRPr="000713B9">
              <w:rPr>
                <w:rFonts w:eastAsiaTheme="minorEastAsia"/>
              </w:rPr>
              <w:t>review of enrolment data for the period 2013 to 2016</w:t>
            </w:r>
          </w:p>
          <w:p w14:paraId="3F805255" w14:textId="77777777" w:rsidR="00E84679" w:rsidRDefault="000713B9" w:rsidP="00BF1545">
            <w:pPr>
              <w:pStyle w:val="bullet"/>
              <w:rPr>
                <w:rFonts w:eastAsiaTheme="minorEastAsia"/>
              </w:rPr>
            </w:pPr>
            <w:r w:rsidRPr="000713B9">
              <w:rPr>
                <w:rFonts w:eastAsiaTheme="minorEastAsia"/>
              </w:rPr>
              <w:t>review of a survey of stakeholders to identify skills and knowledge outcomes</w:t>
            </w:r>
          </w:p>
          <w:p w14:paraId="38E36C55" w14:textId="77777777" w:rsidR="000713B9" w:rsidRDefault="00E84679" w:rsidP="00BF1545">
            <w:pPr>
              <w:pStyle w:val="bullet"/>
              <w:rPr>
                <w:rFonts w:eastAsiaTheme="minorEastAsia"/>
              </w:rPr>
            </w:pPr>
            <w:r>
              <w:rPr>
                <w:rFonts w:eastAsiaTheme="minorEastAsia"/>
              </w:rPr>
              <w:t>survey of existing students</w:t>
            </w:r>
            <w:r w:rsidR="000713B9">
              <w:rPr>
                <w:rFonts w:eastAsiaTheme="minorEastAsia"/>
              </w:rPr>
              <w:t>.</w:t>
            </w:r>
          </w:p>
          <w:p w14:paraId="07BFD079" w14:textId="0498C15E" w:rsidR="000713B9" w:rsidRDefault="00D23A7F" w:rsidP="00BF1545">
            <w:pPr>
              <w:keepNext/>
              <w:rPr>
                <w:rFonts w:eastAsiaTheme="minorEastAsia"/>
              </w:rPr>
            </w:pPr>
            <w:r>
              <w:rPr>
                <w:rFonts w:eastAsiaTheme="minorEastAsia"/>
              </w:rPr>
              <w:t>T</w:t>
            </w:r>
            <w:r w:rsidR="000713B9" w:rsidRPr="00057D17">
              <w:rPr>
                <w:rFonts w:eastAsiaTheme="minorEastAsia"/>
              </w:rPr>
              <w:t xml:space="preserve">he AHC </w:t>
            </w:r>
            <w:r w:rsidR="000713B9" w:rsidRPr="000713B9">
              <w:rPr>
                <w:rFonts w:eastAsiaTheme="minorEastAsia"/>
              </w:rPr>
              <w:t>Agriculture, Horticulture and Conservation and Land Management Training Package</w:t>
            </w:r>
            <w:r w:rsidR="000713B9">
              <w:rPr>
                <w:rFonts w:eastAsiaTheme="minorEastAsia"/>
              </w:rPr>
              <w:t xml:space="preserve"> include</w:t>
            </w:r>
            <w:r>
              <w:rPr>
                <w:rFonts w:eastAsiaTheme="minorEastAsia"/>
              </w:rPr>
              <w:t>s</w:t>
            </w:r>
            <w:r w:rsidR="000713B9">
              <w:rPr>
                <w:rFonts w:eastAsiaTheme="minorEastAsia"/>
              </w:rPr>
              <w:t xml:space="preserve"> qualifications from AQF levels 3 to 5 in landscape construction and design. The focus of the training package qualifications is on construction at AQF level 3, supervision at AQF level 4 and project management at AQF level 5. </w:t>
            </w:r>
          </w:p>
          <w:p w14:paraId="64AD7265" w14:textId="77777777" w:rsidR="00E84679" w:rsidRDefault="00E84679" w:rsidP="00BF1545">
            <w:pPr>
              <w:keepNext/>
              <w:rPr>
                <w:rFonts w:eastAsiaTheme="minorEastAsia"/>
              </w:rPr>
            </w:pPr>
            <w:r w:rsidRPr="00057D17">
              <w:rPr>
                <w:rFonts w:eastAsiaTheme="minorEastAsia"/>
              </w:rPr>
              <w:t>The Victorian landscape design industry, while supporting the Diploma qualification, has identified a</w:t>
            </w:r>
            <w:r>
              <w:rPr>
                <w:rFonts w:eastAsiaTheme="minorEastAsia"/>
              </w:rPr>
              <w:t xml:space="preserve">n ongoing </w:t>
            </w:r>
            <w:r w:rsidRPr="00057D17">
              <w:rPr>
                <w:rFonts w:eastAsiaTheme="minorEastAsia"/>
              </w:rPr>
              <w:t xml:space="preserve">need for </w:t>
            </w:r>
            <w:r>
              <w:rPr>
                <w:rFonts w:eastAsiaTheme="minorEastAsia"/>
              </w:rPr>
              <w:t xml:space="preserve">the Certificate IV in Landscape Design that includes </w:t>
            </w:r>
            <w:r w:rsidRPr="00057D17">
              <w:rPr>
                <w:rFonts w:eastAsiaTheme="minorEastAsia"/>
              </w:rPr>
              <w:t xml:space="preserve">design principles, graphic communication and the </w:t>
            </w:r>
            <w:r>
              <w:rPr>
                <w:rFonts w:eastAsiaTheme="minorEastAsia"/>
              </w:rPr>
              <w:t xml:space="preserve">selection </w:t>
            </w:r>
            <w:r w:rsidRPr="00057D17">
              <w:rPr>
                <w:rFonts w:eastAsiaTheme="minorEastAsia"/>
              </w:rPr>
              <w:t xml:space="preserve">of </w:t>
            </w:r>
            <w:r>
              <w:rPr>
                <w:rFonts w:eastAsiaTheme="minorEastAsia"/>
              </w:rPr>
              <w:t xml:space="preserve">appropriate </w:t>
            </w:r>
            <w:r w:rsidRPr="00057D17">
              <w:rPr>
                <w:rFonts w:eastAsiaTheme="minorEastAsia"/>
              </w:rPr>
              <w:t>products and plants.</w:t>
            </w:r>
          </w:p>
          <w:p w14:paraId="3369B477" w14:textId="6F1BA667" w:rsidR="000D76F6" w:rsidRDefault="000D76F6" w:rsidP="00BF1545">
            <w:pPr>
              <w:keepNext/>
              <w:rPr>
                <w:rFonts w:eastAsiaTheme="minorEastAsia"/>
              </w:rPr>
            </w:pPr>
            <w:r>
              <w:rPr>
                <w:rFonts w:eastAsiaTheme="minorEastAsia"/>
              </w:rPr>
              <w:t xml:space="preserve">Consultations with the sole provider indicated an ongoing need for the qualification with minor changes needed to address duplicated outcomes in the core units. </w:t>
            </w:r>
          </w:p>
          <w:p w14:paraId="34670445" w14:textId="757B2E49" w:rsidR="000D76F6" w:rsidRDefault="000D76F6" w:rsidP="00BF1545">
            <w:pPr>
              <w:keepNext/>
              <w:rPr>
                <w:rFonts w:eastAsiaTheme="minorEastAsia"/>
              </w:rPr>
            </w:pPr>
            <w:r>
              <w:rPr>
                <w:rFonts w:eastAsiaTheme="minorEastAsia"/>
              </w:rPr>
              <w:lastRenderedPageBreak/>
              <w:t xml:space="preserve">Feedback from existing students indicated strong support for the course, with the majority of respondents indicating that they wished to establish their own landscape design small business. </w:t>
            </w:r>
          </w:p>
          <w:p w14:paraId="6D0A6E9F" w14:textId="77777777" w:rsidR="00E84679" w:rsidRDefault="00057D17" w:rsidP="00BF1545">
            <w:pPr>
              <w:keepNext/>
              <w:rPr>
                <w:rFonts w:eastAsiaTheme="minorEastAsia"/>
              </w:rPr>
            </w:pPr>
            <w:r>
              <w:rPr>
                <w:rFonts w:eastAsiaTheme="minorEastAsia"/>
              </w:rPr>
              <w:t xml:space="preserve">The qualification has previously </w:t>
            </w:r>
            <w:r w:rsidRPr="00057D17">
              <w:rPr>
                <w:rFonts w:eastAsiaTheme="minorEastAsia"/>
              </w:rPr>
              <w:t xml:space="preserve">attracted a diverse cohort </w:t>
            </w:r>
            <w:r w:rsidR="00F77B00">
              <w:rPr>
                <w:rFonts w:eastAsiaTheme="minorEastAsia"/>
              </w:rPr>
              <w:t xml:space="preserve">including those working in the </w:t>
            </w:r>
            <w:r w:rsidR="00E84679">
              <w:rPr>
                <w:rFonts w:eastAsiaTheme="minorEastAsia"/>
              </w:rPr>
              <w:t xml:space="preserve">broader landscaping </w:t>
            </w:r>
            <w:r w:rsidR="00F77B00">
              <w:rPr>
                <w:rFonts w:eastAsiaTheme="minorEastAsia"/>
              </w:rPr>
              <w:t>industry in construction</w:t>
            </w:r>
            <w:r w:rsidR="00E84679">
              <w:rPr>
                <w:rFonts w:eastAsiaTheme="minorEastAsia"/>
              </w:rPr>
              <w:t xml:space="preserve"> and </w:t>
            </w:r>
            <w:r w:rsidR="00F77B00">
              <w:rPr>
                <w:rFonts w:eastAsiaTheme="minorEastAsia"/>
              </w:rPr>
              <w:t xml:space="preserve">plant nurseries </w:t>
            </w:r>
            <w:r w:rsidR="00E84679">
              <w:rPr>
                <w:rFonts w:eastAsiaTheme="minorEastAsia"/>
              </w:rPr>
              <w:t xml:space="preserve">and those new to the industry and seeking a career change. </w:t>
            </w:r>
          </w:p>
          <w:p w14:paraId="4442B31C" w14:textId="71748BFC" w:rsidR="00603A56" w:rsidRDefault="000D76F6" w:rsidP="00BF1545">
            <w:pPr>
              <w:keepNext/>
              <w:rPr>
                <w:rFonts w:eastAsiaTheme="minorEastAsia" w:cstheme="minorBidi"/>
                <w:sz w:val="20"/>
                <w:szCs w:val="20"/>
              </w:rPr>
            </w:pPr>
            <w:r>
              <w:rPr>
                <w:rFonts w:eastAsiaTheme="minorEastAsia"/>
              </w:rPr>
              <w:t xml:space="preserve">The following table provides an overview of enrolments for the past 4 years. </w:t>
            </w:r>
            <w:r w:rsidR="00407592">
              <w:rPr>
                <w:rFonts w:eastAsiaTheme="minorEastAsia"/>
              </w:rPr>
              <w:t>W</w:t>
            </w:r>
            <w:r w:rsidR="00603A56" w:rsidRPr="00057D17">
              <w:rPr>
                <w:rFonts w:eastAsiaTheme="minorEastAsia"/>
              </w:rPr>
              <w:t xml:space="preserve">hile enrolments are not high, they have remained relatively stable over the past </w:t>
            </w:r>
            <w:r w:rsidR="00184A5D">
              <w:rPr>
                <w:rFonts w:eastAsiaTheme="minorEastAsia"/>
              </w:rPr>
              <w:t>4</w:t>
            </w:r>
            <w:r w:rsidR="00603A56" w:rsidRPr="00057D17">
              <w:rPr>
                <w:rFonts w:eastAsiaTheme="minorEastAsia"/>
              </w:rPr>
              <w:t xml:space="preserve"> years and are anticipated to continue at the same level.</w:t>
            </w:r>
            <w:r w:rsidR="00603A56" w:rsidRPr="00603A56">
              <w:rPr>
                <w:rFonts w:eastAsiaTheme="minorEastAsia" w:cstheme="minorBidi"/>
                <w:sz w:val="24"/>
              </w:rPr>
              <w:t xml:space="preserve"> </w:t>
            </w:r>
            <w:r w:rsidR="00603A56" w:rsidRPr="00603A56">
              <w:rPr>
                <w:rFonts w:eastAsiaTheme="minorEastAsia" w:cstheme="minorBidi"/>
                <w:sz w:val="20"/>
                <w:szCs w:val="20"/>
              </w:rPr>
              <w:t>(Source: Victorian Department of Education and Training)</w:t>
            </w:r>
          </w:p>
          <w:tbl>
            <w:tblPr>
              <w:tblW w:w="6320" w:type="dxa"/>
              <w:tblInd w:w="93" w:type="dxa"/>
              <w:tblLayout w:type="fixed"/>
              <w:tblLook w:val="04A0" w:firstRow="1" w:lastRow="0" w:firstColumn="1" w:lastColumn="0" w:noHBand="0" w:noVBand="1"/>
            </w:tblPr>
            <w:tblGrid>
              <w:gridCol w:w="1075"/>
              <w:gridCol w:w="2410"/>
              <w:gridCol w:w="708"/>
              <w:gridCol w:w="709"/>
              <w:gridCol w:w="709"/>
              <w:gridCol w:w="709"/>
            </w:tblGrid>
            <w:tr w:rsidR="00603A56" w:rsidRPr="00603A56" w14:paraId="527A6B5C" w14:textId="77777777" w:rsidTr="00603A56">
              <w:trPr>
                <w:trHeight w:val="300"/>
              </w:trPr>
              <w:tc>
                <w:tcPr>
                  <w:tcW w:w="3485" w:type="dxa"/>
                  <w:gridSpan w:val="2"/>
                  <w:tcBorders>
                    <w:top w:val="nil"/>
                    <w:left w:val="nil"/>
                    <w:bottom w:val="nil"/>
                    <w:right w:val="nil"/>
                  </w:tcBorders>
                  <w:shd w:val="clear" w:color="DCE6F1" w:fill="DCE6F1"/>
                  <w:noWrap/>
                  <w:vAlign w:val="bottom"/>
                  <w:hideMark/>
                </w:tcPr>
                <w:p w14:paraId="4DDE21FF" w14:textId="77777777" w:rsidR="00603A56" w:rsidRPr="00603A56" w:rsidRDefault="00603A56" w:rsidP="00BF1545">
                  <w:pPr>
                    <w:keepNext/>
                    <w:framePr w:hSpace="180" w:wrap="around" w:vAnchor="text" w:hAnchor="text" w:x="-34" w:y="1"/>
                    <w:spacing w:before="0" w:after="0"/>
                    <w:suppressOverlap/>
                    <w:rPr>
                      <w:rFonts w:ascii="Calibri" w:hAnsi="Calibri"/>
                      <w:b/>
                      <w:bCs/>
                      <w:color w:val="000000"/>
                    </w:rPr>
                  </w:pPr>
                </w:p>
              </w:tc>
              <w:tc>
                <w:tcPr>
                  <w:tcW w:w="2835" w:type="dxa"/>
                  <w:gridSpan w:val="4"/>
                  <w:tcBorders>
                    <w:top w:val="nil"/>
                    <w:left w:val="nil"/>
                    <w:bottom w:val="nil"/>
                    <w:right w:val="nil"/>
                  </w:tcBorders>
                  <w:shd w:val="clear" w:color="DCE6F1" w:fill="DCE6F1"/>
                  <w:noWrap/>
                  <w:vAlign w:val="bottom"/>
                  <w:hideMark/>
                </w:tcPr>
                <w:p w14:paraId="5DCB11E5" w14:textId="77777777" w:rsidR="00603A56" w:rsidRPr="00603A56" w:rsidRDefault="00603A56" w:rsidP="00BF1545">
                  <w:pPr>
                    <w:keepNext/>
                    <w:framePr w:hSpace="180" w:wrap="around" w:vAnchor="text" w:hAnchor="text" w:x="-34" w:y="1"/>
                    <w:spacing w:before="0" w:after="0"/>
                    <w:suppressOverlap/>
                    <w:jc w:val="center"/>
                    <w:rPr>
                      <w:rFonts w:ascii="Calibri" w:hAnsi="Calibri"/>
                      <w:b/>
                      <w:bCs/>
                      <w:color w:val="000000"/>
                    </w:rPr>
                  </w:pPr>
                  <w:r w:rsidRPr="00603A56">
                    <w:rPr>
                      <w:rFonts w:ascii="Calibri" w:hAnsi="Calibri"/>
                      <w:b/>
                      <w:bCs/>
                      <w:color w:val="000000"/>
                    </w:rPr>
                    <w:t>Reporting Year</w:t>
                  </w:r>
                </w:p>
              </w:tc>
            </w:tr>
            <w:tr w:rsidR="00603A56" w:rsidRPr="00603A56" w14:paraId="50F02439" w14:textId="77777777" w:rsidTr="00603A56">
              <w:trPr>
                <w:trHeight w:val="300"/>
              </w:trPr>
              <w:tc>
                <w:tcPr>
                  <w:tcW w:w="1075" w:type="dxa"/>
                  <w:tcBorders>
                    <w:top w:val="nil"/>
                    <w:left w:val="nil"/>
                    <w:bottom w:val="single" w:sz="4" w:space="0" w:color="95B3D7"/>
                    <w:right w:val="nil"/>
                  </w:tcBorders>
                  <w:shd w:val="clear" w:color="DCE6F1" w:fill="DCE6F1"/>
                  <w:noWrap/>
                  <w:vAlign w:val="bottom"/>
                  <w:hideMark/>
                </w:tcPr>
                <w:p w14:paraId="3D759B36" w14:textId="77777777" w:rsidR="00603A56" w:rsidRPr="00603A56" w:rsidRDefault="00603A56" w:rsidP="00BF1545">
                  <w:pPr>
                    <w:keepNext/>
                    <w:framePr w:hSpace="180" w:wrap="around" w:vAnchor="text" w:hAnchor="text" w:x="-34" w:y="1"/>
                    <w:spacing w:before="0" w:after="0"/>
                    <w:suppressOverlap/>
                    <w:rPr>
                      <w:rFonts w:ascii="Calibri" w:hAnsi="Calibri"/>
                      <w:b/>
                      <w:bCs/>
                      <w:color w:val="000000"/>
                    </w:rPr>
                  </w:pPr>
                  <w:r w:rsidRPr="00603A56">
                    <w:rPr>
                      <w:rFonts w:ascii="Calibri" w:hAnsi="Calibri"/>
                      <w:b/>
                      <w:bCs/>
                      <w:color w:val="000000"/>
                    </w:rPr>
                    <w:t>Code</w:t>
                  </w:r>
                </w:p>
              </w:tc>
              <w:tc>
                <w:tcPr>
                  <w:tcW w:w="2410" w:type="dxa"/>
                  <w:tcBorders>
                    <w:top w:val="nil"/>
                    <w:left w:val="nil"/>
                    <w:bottom w:val="single" w:sz="4" w:space="0" w:color="95B3D7"/>
                    <w:right w:val="nil"/>
                  </w:tcBorders>
                  <w:shd w:val="clear" w:color="DCE6F1" w:fill="DCE6F1"/>
                  <w:noWrap/>
                  <w:vAlign w:val="bottom"/>
                  <w:hideMark/>
                </w:tcPr>
                <w:p w14:paraId="63D04AF2" w14:textId="77777777" w:rsidR="00603A56" w:rsidRPr="00603A56" w:rsidRDefault="00603A56" w:rsidP="00BF1545">
                  <w:pPr>
                    <w:keepNext/>
                    <w:framePr w:hSpace="180" w:wrap="around" w:vAnchor="text" w:hAnchor="text" w:x="-34" w:y="1"/>
                    <w:spacing w:before="0" w:after="0"/>
                    <w:suppressOverlap/>
                    <w:rPr>
                      <w:rFonts w:ascii="Calibri" w:hAnsi="Calibri"/>
                      <w:b/>
                      <w:bCs/>
                      <w:color w:val="000000"/>
                    </w:rPr>
                  </w:pPr>
                  <w:r>
                    <w:rPr>
                      <w:rFonts w:ascii="Calibri" w:hAnsi="Calibri"/>
                      <w:b/>
                      <w:bCs/>
                      <w:color w:val="000000"/>
                    </w:rPr>
                    <w:t>Title</w:t>
                  </w:r>
                </w:p>
              </w:tc>
              <w:tc>
                <w:tcPr>
                  <w:tcW w:w="708" w:type="dxa"/>
                  <w:tcBorders>
                    <w:top w:val="nil"/>
                    <w:left w:val="nil"/>
                    <w:bottom w:val="single" w:sz="4" w:space="0" w:color="95B3D7"/>
                    <w:right w:val="nil"/>
                  </w:tcBorders>
                  <w:shd w:val="clear" w:color="DCE6F1" w:fill="DCE6F1"/>
                  <w:noWrap/>
                  <w:vAlign w:val="bottom"/>
                  <w:hideMark/>
                </w:tcPr>
                <w:p w14:paraId="48D80812" w14:textId="77777777" w:rsidR="00603A56" w:rsidRPr="00603A56" w:rsidRDefault="00603A56" w:rsidP="00BF1545">
                  <w:pPr>
                    <w:keepNext/>
                    <w:framePr w:hSpace="180" w:wrap="around" w:vAnchor="text" w:hAnchor="text" w:x="-34" w:y="1"/>
                    <w:spacing w:before="0" w:after="0"/>
                    <w:suppressOverlap/>
                    <w:rPr>
                      <w:rFonts w:ascii="Calibri" w:hAnsi="Calibri"/>
                      <w:b/>
                      <w:bCs/>
                      <w:color w:val="000000"/>
                    </w:rPr>
                  </w:pPr>
                  <w:r w:rsidRPr="00603A56">
                    <w:rPr>
                      <w:rFonts w:ascii="Calibri" w:hAnsi="Calibri"/>
                      <w:b/>
                      <w:bCs/>
                      <w:color w:val="000000"/>
                    </w:rPr>
                    <w:t>2013</w:t>
                  </w:r>
                </w:p>
              </w:tc>
              <w:tc>
                <w:tcPr>
                  <w:tcW w:w="709" w:type="dxa"/>
                  <w:tcBorders>
                    <w:top w:val="nil"/>
                    <w:left w:val="nil"/>
                    <w:bottom w:val="single" w:sz="4" w:space="0" w:color="95B3D7"/>
                    <w:right w:val="nil"/>
                  </w:tcBorders>
                  <w:shd w:val="clear" w:color="DCE6F1" w:fill="DCE6F1"/>
                  <w:noWrap/>
                  <w:vAlign w:val="bottom"/>
                  <w:hideMark/>
                </w:tcPr>
                <w:p w14:paraId="22BA726F" w14:textId="77777777" w:rsidR="00603A56" w:rsidRPr="00603A56" w:rsidRDefault="00603A56" w:rsidP="00BF1545">
                  <w:pPr>
                    <w:keepNext/>
                    <w:framePr w:hSpace="180" w:wrap="around" w:vAnchor="text" w:hAnchor="text" w:x="-34" w:y="1"/>
                    <w:spacing w:before="0" w:after="0"/>
                    <w:suppressOverlap/>
                    <w:rPr>
                      <w:rFonts w:ascii="Calibri" w:hAnsi="Calibri"/>
                      <w:b/>
                      <w:bCs/>
                      <w:color w:val="000000"/>
                    </w:rPr>
                  </w:pPr>
                  <w:r w:rsidRPr="00603A56">
                    <w:rPr>
                      <w:rFonts w:ascii="Calibri" w:hAnsi="Calibri"/>
                      <w:b/>
                      <w:bCs/>
                      <w:color w:val="000000"/>
                    </w:rPr>
                    <w:t>2014</w:t>
                  </w:r>
                </w:p>
              </w:tc>
              <w:tc>
                <w:tcPr>
                  <w:tcW w:w="709" w:type="dxa"/>
                  <w:tcBorders>
                    <w:top w:val="nil"/>
                    <w:left w:val="nil"/>
                    <w:bottom w:val="single" w:sz="4" w:space="0" w:color="95B3D7"/>
                    <w:right w:val="nil"/>
                  </w:tcBorders>
                  <w:shd w:val="clear" w:color="DCE6F1" w:fill="DCE6F1"/>
                  <w:noWrap/>
                  <w:vAlign w:val="bottom"/>
                  <w:hideMark/>
                </w:tcPr>
                <w:p w14:paraId="65C4C245" w14:textId="77777777" w:rsidR="00603A56" w:rsidRPr="00603A56" w:rsidRDefault="00603A56" w:rsidP="00BF1545">
                  <w:pPr>
                    <w:keepNext/>
                    <w:framePr w:hSpace="180" w:wrap="around" w:vAnchor="text" w:hAnchor="text" w:x="-34" w:y="1"/>
                    <w:spacing w:before="0" w:after="0"/>
                    <w:suppressOverlap/>
                    <w:rPr>
                      <w:rFonts w:ascii="Calibri" w:hAnsi="Calibri"/>
                      <w:b/>
                      <w:bCs/>
                      <w:color w:val="000000"/>
                    </w:rPr>
                  </w:pPr>
                  <w:r w:rsidRPr="00603A56">
                    <w:rPr>
                      <w:rFonts w:ascii="Calibri" w:hAnsi="Calibri"/>
                      <w:b/>
                      <w:bCs/>
                      <w:color w:val="000000"/>
                    </w:rPr>
                    <w:t>2015</w:t>
                  </w:r>
                </w:p>
              </w:tc>
              <w:tc>
                <w:tcPr>
                  <w:tcW w:w="709" w:type="dxa"/>
                  <w:tcBorders>
                    <w:top w:val="nil"/>
                    <w:left w:val="nil"/>
                    <w:bottom w:val="single" w:sz="4" w:space="0" w:color="95B3D7"/>
                    <w:right w:val="nil"/>
                  </w:tcBorders>
                  <w:shd w:val="clear" w:color="DCE6F1" w:fill="DCE6F1"/>
                  <w:noWrap/>
                  <w:vAlign w:val="bottom"/>
                  <w:hideMark/>
                </w:tcPr>
                <w:p w14:paraId="485DC8E0" w14:textId="77777777" w:rsidR="00603A56" w:rsidRPr="00603A56" w:rsidRDefault="00603A56" w:rsidP="00BF1545">
                  <w:pPr>
                    <w:keepNext/>
                    <w:framePr w:hSpace="180" w:wrap="around" w:vAnchor="text" w:hAnchor="text" w:x="-34" w:y="1"/>
                    <w:spacing w:before="0" w:after="0"/>
                    <w:suppressOverlap/>
                    <w:rPr>
                      <w:rFonts w:ascii="Calibri" w:hAnsi="Calibri"/>
                      <w:b/>
                      <w:bCs/>
                      <w:color w:val="000000"/>
                    </w:rPr>
                  </w:pPr>
                  <w:r w:rsidRPr="00603A56">
                    <w:rPr>
                      <w:rFonts w:ascii="Calibri" w:hAnsi="Calibri"/>
                      <w:b/>
                      <w:bCs/>
                      <w:color w:val="000000"/>
                    </w:rPr>
                    <w:t>2016</w:t>
                  </w:r>
                </w:p>
              </w:tc>
            </w:tr>
            <w:tr w:rsidR="00603A56" w:rsidRPr="00603A56" w14:paraId="0CF60F77" w14:textId="77777777" w:rsidTr="00603A56">
              <w:trPr>
                <w:trHeight w:val="300"/>
              </w:trPr>
              <w:tc>
                <w:tcPr>
                  <w:tcW w:w="1075" w:type="dxa"/>
                  <w:tcBorders>
                    <w:top w:val="nil"/>
                    <w:left w:val="nil"/>
                    <w:bottom w:val="single" w:sz="4" w:space="0" w:color="95B3D7"/>
                    <w:right w:val="nil"/>
                  </w:tcBorders>
                  <w:shd w:val="clear" w:color="auto" w:fill="auto"/>
                  <w:noWrap/>
                  <w:vAlign w:val="center"/>
                  <w:hideMark/>
                </w:tcPr>
                <w:p w14:paraId="27AA794C" w14:textId="77777777" w:rsidR="00603A56" w:rsidRPr="00603A56" w:rsidRDefault="00603A56" w:rsidP="00BF1545">
                  <w:pPr>
                    <w:keepNext/>
                    <w:framePr w:hSpace="180" w:wrap="around" w:vAnchor="text" w:hAnchor="text" w:x="-34" w:y="1"/>
                    <w:spacing w:before="0" w:after="0"/>
                    <w:suppressOverlap/>
                    <w:rPr>
                      <w:rFonts w:ascii="Calibri" w:hAnsi="Calibri"/>
                      <w:b/>
                      <w:bCs/>
                      <w:color w:val="000000"/>
                    </w:rPr>
                  </w:pPr>
                  <w:r w:rsidRPr="00603A56">
                    <w:rPr>
                      <w:rFonts w:ascii="Calibri" w:hAnsi="Calibri"/>
                      <w:color w:val="000000"/>
                    </w:rPr>
                    <w:t>22198VIC</w:t>
                  </w:r>
                </w:p>
              </w:tc>
              <w:tc>
                <w:tcPr>
                  <w:tcW w:w="2410" w:type="dxa"/>
                  <w:tcBorders>
                    <w:top w:val="nil"/>
                    <w:left w:val="nil"/>
                    <w:bottom w:val="nil"/>
                    <w:right w:val="nil"/>
                  </w:tcBorders>
                  <w:shd w:val="clear" w:color="auto" w:fill="auto"/>
                  <w:noWrap/>
                  <w:vAlign w:val="bottom"/>
                  <w:hideMark/>
                </w:tcPr>
                <w:p w14:paraId="51FC233D" w14:textId="77777777" w:rsidR="00603A56" w:rsidRPr="00603A56" w:rsidRDefault="00603A56" w:rsidP="00BF1545">
                  <w:pPr>
                    <w:keepNext/>
                    <w:framePr w:hSpace="180" w:wrap="around" w:vAnchor="text" w:hAnchor="text" w:x="-34" w:y="1"/>
                    <w:spacing w:before="0" w:after="0"/>
                    <w:suppressOverlap/>
                    <w:rPr>
                      <w:rFonts w:ascii="Calibri" w:hAnsi="Calibri"/>
                      <w:color w:val="000000"/>
                    </w:rPr>
                  </w:pPr>
                  <w:r w:rsidRPr="00603A56">
                    <w:rPr>
                      <w:rFonts w:ascii="Calibri" w:hAnsi="Calibri"/>
                      <w:color w:val="000000"/>
                    </w:rPr>
                    <w:t>Certificate IV in Landscape Design</w:t>
                  </w:r>
                </w:p>
              </w:tc>
              <w:tc>
                <w:tcPr>
                  <w:tcW w:w="708" w:type="dxa"/>
                  <w:tcBorders>
                    <w:top w:val="nil"/>
                    <w:left w:val="nil"/>
                    <w:bottom w:val="nil"/>
                    <w:right w:val="nil"/>
                  </w:tcBorders>
                  <w:shd w:val="clear" w:color="auto" w:fill="auto"/>
                  <w:noWrap/>
                  <w:vAlign w:val="center"/>
                  <w:hideMark/>
                </w:tcPr>
                <w:p w14:paraId="50E0B1B4" w14:textId="77777777" w:rsidR="00603A56" w:rsidRPr="00603A56" w:rsidRDefault="00603A56" w:rsidP="00BF1545">
                  <w:pPr>
                    <w:keepNext/>
                    <w:framePr w:hSpace="180" w:wrap="around" w:vAnchor="text" w:hAnchor="text" w:x="-34" w:y="1"/>
                    <w:spacing w:before="0" w:after="0"/>
                    <w:suppressOverlap/>
                    <w:jc w:val="center"/>
                    <w:rPr>
                      <w:rFonts w:ascii="Calibri" w:hAnsi="Calibri"/>
                      <w:color w:val="000000"/>
                    </w:rPr>
                  </w:pPr>
                  <w:r w:rsidRPr="00603A56">
                    <w:rPr>
                      <w:rFonts w:ascii="Calibri" w:hAnsi="Calibri"/>
                      <w:color w:val="000000"/>
                    </w:rPr>
                    <w:t>30</w:t>
                  </w:r>
                </w:p>
              </w:tc>
              <w:tc>
                <w:tcPr>
                  <w:tcW w:w="709" w:type="dxa"/>
                  <w:tcBorders>
                    <w:top w:val="nil"/>
                    <w:left w:val="nil"/>
                    <w:bottom w:val="nil"/>
                    <w:right w:val="nil"/>
                  </w:tcBorders>
                  <w:shd w:val="clear" w:color="auto" w:fill="auto"/>
                  <w:noWrap/>
                  <w:vAlign w:val="center"/>
                  <w:hideMark/>
                </w:tcPr>
                <w:p w14:paraId="570E185C" w14:textId="77777777" w:rsidR="00603A56" w:rsidRPr="00603A56" w:rsidRDefault="00603A56" w:rsidP="00BF1545">
                  <w:pPr>
                    <w:keepNext/>
                    <w:framePr w:hSpace="180" w:wrap="around" w:vAnchor="text" w:hAnchor="text" w:x="-34" w:y="1"/>
                    <w:spacing w:before="0" w:after="0"/>
                    <w:suppressOverlap/>
                    <w:jc w:val="center"/>
                    <w:rPr>
                      <w:rFonts w:ascii="Calibri" w:hAnsi="Calibri"/>
                      <w:color w:val="000000"/>
                    </w:rPr>
                  </w:pPr>
                  <w:r w:rsidRPr="00603A56">
                    <w:rPr>
                      <w:rFonts w:ascii="Calibri" w:hAnsi="Calibri"/>
                      <w:color w:val="000000"/>
                    </w:rPr>
                    <w:t>46</w:t>
                  </w:r>
                </w:p>
              </w:tc>
              <w:tc>
                <w:tcPr>
                  <w:tcW w:w="709" w:type="dxa"/>
                  <w:tcBorders>
                    <w:top w:val="nil"/>
                    <w:left w:val="nil"/>
                    <w:bottom w:val="nil"/>
                    <w:right w:val="nil"/>
                  </w:tcBorders>
                  <w:shd w:val="clear" w:color="auto" w:fill="auto"/>
                  <w:noWrap/>
                  <w:vAlign w:val="center"/>
                  <w:hideMark/>
                </w:tcPr>
                <w:p w14:paraId="52C976AF" w14:textId="77777777" w:rsidR="00603A56" w:rsidRPr="00603A56" w:rsidRDefault="00603A56" w:rsidP="00BF1545">
                  <w:pPr>
                    <w:keepNext/>
                    <w:framePr w:hSpace="180" w:wrap="around" w:vAnchor="text" w:hAnchor="text" w:x="-34" w:y="1"/>
                    <w:spacing w:before="0" w:after="0"/>
                    <w:suppressOverlap/>
                    <w:jc w:val="center"/>
                    <w:rPr>
                      <w:rFonts w:ascii="Calibri" w:hAnsi="Calibri"/>
                      <w:color w:val="000000"/>
                    </w:rPr>
                  </w:pPr>
                  <w:r w:rsidRPr="00603A56">
                    <w:rPr>
                      <w:rFonts w:ascii="Calibri" w:hAnsi="Calibri"/>
                      <w:color w:val="000000"/>
                    </w:rPr>
                    <w:t>40</w:t>
                  </w:r>
                </w:p>
              </w:tc>
              <w:tc>
                <w:tcPr>
                  <w:tcW w:w="709" w:type="dxa"/>
                  <w:tcBorders>
                    <w:top w:val="nil"/>
                    <w:left w:val="nil"/>
                    <w:bottom w:val="nil"/>
                    <w:right w:val="nil"/>
                  </w:tcBorders>
                  <w:shd w:val="clear" w:color="auto" w:fill="auto"/>
                  <w:noWrap/>
                  <w:vAlign w:val="center"/>
                  <w:hideMark/>
                </w:tcPr>
                <w:p w14:paraId="15DAFBAE" w14:textId="77777777" w:rsidR="00603A56" w:rsidRPr="00603A56" w:rsidRDefault="00603A56" w:rsidP="00BF1545">
                  <w:pPr>
                    <w:keepNext/>
                    <w:framePr w:hSpace="180" w:wrap="around" w:vAnchor="text" w:hAnchor="text" w:x="-34" w:y="1"/>
                    <w:spacing w:before="0" w:after="0"/>
                    <w:suppressOverlap/>
                    <w:jc w:val="center"/>
                    <w:rPr>
                      <w:rFonts w:ascii="Calibri" w:hAnsi="Calibri"/>
                      <w:color w:val="000000"/>
                    </w:rPr>
                  </w:pPr>
                  <w:r w:rsidRPr="00603A56">
                    <w:rPr>
                      <w:rFonts w:ascii="Calibri" w:hAnsi="Calibri"/>
                      <w:color w:val="000000"/>
                    </w:rPr>
                    <w:t>49</w:t>
                  </w:r>
                </w:p>
              </w:tc>
            </w:tr>
          </w:tbl>
          <w:p w14:paraId="56BC061F" w14:textId="77777777" w:rsidR="00FB4E14" w:rsidRDefault="000508AA" w:rsidP="00BF1545">
            <w:pPr>
              <w:keepNext/>
            </w:pPr>
            <w:r>
              <w:t>The reaccreditation was guided by a Project Steering Committee who also provided advice on, and validation, of a skills and knowledge profile. The PSC consisted of the following members:</w:t>
            </w:r>
          </w:p>
          <w:p w14:paraId="0643AE74" w14:textId="18D9EE76" w:rsidR="00F2747F" w:rsidRDefault="00781DEF" w:rsidP="00BF1545">
            <w:pPr>
              <w:keepNext/>
            </w:pPr>
            <w:r>
              <w:t>Don Thom</w:t>
            </w:r>
            <w:r w:rsidR="00F2747F">
              <w:t>son (Chair)</w:t>
            </w:r>
            <w:r>
              <w:tab/>
            </w:r>
            <w:r w:rsidR="00F2747F">
              <w:tab/>
            </w:r>
            <w:proofErr w:type="spellStart"/>
            <w:r w:rsidR="00F2747F">
              <w:t>Gardenridge</w:t>
            </w:r>
            <w:proofErr w:type="spellEnd"/>
            <w:r w:rsidR="00F2747F">
              <w:t xml:space="preserve"> </w:t>
            </w:r>
          </w:p>
          <w:p w14:paraId="6D884DC9" w14:textId="77777777" w:rsidR="00F2747F" w:rsidRDefault="00F2747F" w:rsidP="00BF1545">
            <w:pPr>
              <w:keepNext/>
            </w:pPr>
            <w:r>
              <w:t xml:space="preserve">Ruth </w:t>
            </w:r>
            <w:proofErr w:type="spellStart"/>
            <w:r>
              <w:t>Czermak</w:t>
            </w:r>
            <w:proofErr w:type="spellEnd"/>
            <w:r>
              <w:tab/>
            </w:r>
            <w:r>
              <w:tab/>
            </w:r>
            <w:r>
              <w:tab/>
              <w:t>Botanical Traditions</w:t>
            </w:r>
          </w:p>
          <w:p w14:paraId="211D1A52" w14:textId="77777777" w:rsidR="00F2747F" w:rsidRDefault="00F2747F" w:rsidP="00BF1545">
            <w:pPr>
              <w:keepNext/>
            </w:pPr>
            <w:r>
              <w:t>Steve Taylor</w:t>
            </w:r>
            <w:r>
              <w:tab/>
            </w:r>
            <w:r>
              <w:tab/>
            </w:r>
            <w:r>
              <w:tab/>
              <w:t>COS Design</w:t>
            </w:r>
          </w:p>
          <w:p w14:paraId="748790D4" w14:textId="77777777" w:rsidR="00F2747F" w:rsidRDefault="00F2747F" w:rsidP="00BF1545">
            <w:pPr>
              <w:keepNext/>
            </w:pPr>
            <w:r>
              <w:t>Stephen Read</w:t>
            </w:r>
            <w:r>
              <w:tab/>
            </w:r>
            <w:r>
              <w:tab/>
            </w:r>
            <w:r>
              <w:tab/>
              <w:t>Stephen Read Landscape Design</w:t>
            </w:r>
          </w:p>
          <w:p w14:paraId="24456C6F" w14:textId="77777777" w:rsidR="00F2747F" w:rsidRDefault="00F2747F" w:rsidP="00BF1545">
            <w:pPr>
              <w:keepNext/>
            </w:pPr>
            <w:r>
              <w:t>Georgia Harper</w:t>
            </w:r>
            <w:r>
              <w:tab/>
            </w:r>
            <w:r>
              <w:tab/>
              <w:t>Georgia Harper Landscape Designer</w:t>
            </w:r>
          </w:p>
          <w:p w14:paraId="165DA283" w14:textId="77777777" w:rsidR="00F2747F" w:rsidRDefault="00F2747F" w:rsidP="00BF1545">
            <w:pPr>
              <w:keepNext/>
            </w:pPr>
            <w:r>
              <w:t>Sally Tulloch</w:t>
            </w:r>
            <w:r>
              <w:tab/>
            </w:r>
            <w:r>
              <w:tab/>
            </w:r>
            <w:r>
              <w:tab/>
              <w:t>Holmesglen TAFE</w:t>
            </w:r>
          </w:p>
          <w:p w14:paraId="21303A4F" w14:textId="77777777" w:rsidR="00F2747F" w:rsidRDefault="00F2747F" w:rsidP="00BF1545">
            <w:pPr>
              <w:keepNext/>
            </w:pPr>
            <w:r>
              <w:t>Tim Wilson</w:t>
            </w:r>
            <w:r>
              <w:tab/>
            </w:r>
            <w:r>
              <w:tab/>
            </w:r>
            <w:r>
              <w:tab/>
              <w:t>Melbourne Polytechnic</w:t>
            </w:r>
          </w:p>
          <w:p w14:paraId="52399D73" w14:textId="77777777" w:rsidR="00F2747F" w:rsidRDefault="00F2747F" w:rsidP="00BF1545">
            <w:pPr>
              <w:keepNext/>
              <w:spacing w:after="0"/>
              <w:rPr>
                <w:rFonts w:cs="Arial"/>
              </w:rPr>
            </w:pPr>
            <w:r w:rsidRPr="00653FC6">
              <w:rPr>
                <w:rFonts w:cs="Arial"/>
              </w:rPr>
              <w:t>Ian Barker</w:t>
            </w:r>
            <w:r w:rsidRPr="00653FC6">
              <w:rPr>
                <w:rFonts w:cs="Arial"/>
              </w:rPr>
              <w:tab/>
            </w:r>
            <w:r w:rsidRPr="00653FC6">
              <w:rPr>
                <w:rFonts w:cs="Arial"/>
              </w:rPr>
              <w:tab/>
            </w:r>
            <w:r w:rsidRPr="00653FC6">
              <w:rPr>
                <w:rFonts w:cs="Arial"/>
              </w:rPr>
              <w:tab/>
              <w:t>Ian Barker Gardens</w:t>
            </w:r>
          </w:p>
          <w:p w14:paraId="075A19D3" w14:textId="77777777" w:rsidR="00F2747F" w:rsidRDefault="00F2747F" w:rsidP="00BF1545">
            <w:pPr>
              <w:keepNext/>
              <w:spacing w:after="0"/>
              <w:rPr>
                <w:rFonts w:cs="Arial"/>
              </w:rPr>
            </w:pPr>
            <w:r>
              <w:rPr>
                <w:rFonts w:cs="Arial"/>
              </w:rPr>
              <w:t>In Attendance:</w:t>
            </w:r>
          </w:p>
          <w:p w14:paraId="269D6D59" w14:textId="77777777" w:rsidR="00807B8E" w:rsidRDefault="00807B8E" w:rsidP="00BF1545">
            <w:pPr>
              <w:keepNext/>
              <w:spacing w:after="0"/>
              <w:rPr>
                <w:rFonts w:cs="Arial"/>
              </w:rPr>
            </w:pPr>
            <w:r w:rsidRPr="00807B8E">
              <w:rPr>
                <w:rFonts w:cs="Arial"/>
              </w:rPr>
              <w:t>Megan Flower, Landscaping Victoria</w:t>
            </w:r>
          </w:p>
          <w:p w14:paraId="0078C3EE" w14:textId="77777777" w:rsidR="000713B9" w:rsidRDefault="00807B8E" w:rsidP="00BF1545">
            <w:pPr>
              <w:keepNext/>
              <w:spacing w:after="0"/>
              <w:rPr>
                <w:rFonts w:cs="Arial"/>
              </w:rPr>
            </w:pPr>
            <w:r>
              <w:rPr>
                <w:rFonts w:cs="Arial"/>
              </w:rPr>
              <w:t>Kate Bryce, Primary Industries Curriculum Maintenance Manager</w:t>
            </w:r>
          </w:p>
          <w:p w14:paraId="340137B6" w14:textId="77777777" w:rsidR="00807B8E" w:rsidRDefault="00807B8E" w:rsidP="00BF1545">
            <w:pPr>
              <w:keepNext/>
              <w:spacing w:after="0"/>
              <w:rPr>
                <w:rFonts w:cs="Arial"/>
              </w:rPr>
            </w:pPr>
            <w:r>
              <w:rPr>
                <w:rFonts w:cs="Arial"/>
              </w:rPr>
              <w:t>Cheryl Bartolo, Course Developer</w:t>
            </w:r>
          </w:p>
          <w:p w14:paraId="2DC30814" w14:textId="6CB3C247" w:rsidR="00733FA3" w:rsidRPr="009452B6" w:rsidRDefault="00603A56" w:rsidP="00BF1545">
            <w:pPr>
              <w:keepNext/>
              <w:spacing w:after="0"/>
              <w:rPr>
                <w:rFonts w:cs="Arial"/>
              </w:rPr>
            </w:pPr>
            <w:r>
              <w:rPr>
                <w:rFonts w:cs="Arial"/>
              </w:rPr>
              <w:t xml:space="preserve">The </w:t>
            </w:r>
            <w:r w:rsidR="00FA6FFA">
              <w:rPr>
                <w:rFonts w:cs="Arial"/>
              </w:rPr>
              <w:t>22331</w:t>
            </w:r>
            <w:r>
              <w:rPr>
                <w:rFonts w:cs="Arial"/>
              </w:rPr>
              <w:t>VIC Certificate IV in Landscape Design does not duplicate by title or coverage</w:t>
            </w:r>
            <w:r w:rsidR="000713B9">
              <w:rPr>
                <w:rFonts w:cs="Arial"/>
              </w:rPr>
              <w:t xml:space="preserve"> the outcomes of an endorsed training package</w:t>
            </w:r>
            <w:r w:rsidR="009452B6">
              <w:rPr>
                <w:rFonts w:cs="Arial"/>
              </w:rPr>
              <w:t xml:space="preserve"> qualification or skill set</w:t>
            </w:r>
            <w:r w:rsidR="000713B9">
              <w:rPr>
                <w:rFonts w:cs="Arial"/>
              </w:rPr>
              <w:t xml:space="preserve">. </w:t>
            </w:r>
          </w:p>
        </w:tc>
      </w:tr>
      <w:tr w:rsidR="00307B1E" w:rsidRPr="00475ABA" w14:paraId="687C5F76" w14:textId="77777777" w:rsidTr="00BF1545">
        <w:tc>
          <w:tcPr>
            <w:tcW w:w="3118" w:type="dxa"/>
            <w:gridSpan w:val="2"/>
            <w:tcBorders>
              <w:bottom w:val="single" w:sz="4" w:space="0" w:color="auto"/>
            </w:tcBorders>
          </w:tcPr>
          <w:p w14:paraId="291F97F1" w14:textId="6ADEF280" w:rsidR="00307B1E" w:rsidRPr="00475ABA" w:rsidRDefault="00B12B4F" w:rsidP="00BF1545">
            <w:pPr>
              <w:pStyle w:val="Code2"/>
            </w:pPr>
            <w:bookmarkStart w:id="17" w:name="_Toc477251764"/>
            <w:r>
              <w:t>3.2</w:t>
            </w:r>
            <w:r>
              <w:tab/>
            </w:r>
            <w:r w:rsidR="00307B1E" w:rsidRPr="00475ABA">
              <w:t>Review for re-</w:t>
            </w:r>
            <w:r>
              <w:tab/>
            </w:r>
            <w:r w:rsidR="00307B1E" w:rsidRPr="00475ABA">
              <w:t>accreditation</w:t>
            </w:r>
            <w:bookmarkEnd w:id="17"/>
          </w:p>
        </w:tc>
        <w:tc>
          <w:tcPr>
            <w:tcW w:w="7089" w:type="dxa"/>
            <w:gridSpan w:val="3"/>
            <w:tcBorders>
              <w:bottom w:val="single" w:sz="4" w:space="0" w:color="auto"/>
            </w:tcBorders>
          </w:tcPr>
          <w:p w14:paraId="3C14B581" w14:textId="77777777" w:rsidR="002C0223" w:rsidRDefault="00A11E15" w:rsidP="00BF1545">
            <w:pPr>
              <w:keepNext/>
            </w:pPr>
            <w:r>
              <w:t xml:space="preserve">A </w:t>
            </w:r>
            <w:r w:rsidRPr="00A11E15">
              <w:t>mid cycle review</w:t>
            </w:r>
            <w:r>
              <w:t xml:space="preserve"> was conducted by the Primary Industries CMM </w:t>
            </w:r>
            <w:r w:rsidRPr="00A11E15">
              <w:t xml:space="preserve">to monitor the implementation of the qualification and identify any required modifications. </w:t>
            </w:r>
          </w:p>
          <w:p w14:paraId="0183F9DC" w14:textId="77777777" w:rsidR="002C0223" w:rsidRDefault="00A11E15" w:rsidP="00BF1545">
            <w:pPr>
              <w:keepNext/>
            </w:pPr>
            <w:r>
              <w:t>Respondents indicated that the course prov</w:t>
            </w:r>
            <w:r w:rsidR="002C0223">
              <w:t xml:space="preserve">ided for outcomes that were appropriate for industry work requirements. It was recommended to review the unit </w:t>
            </w:r>
            <w:r w:rsidRPr="009F7FB8">
              <w:rPr>
                <w:i/>
              </w:rPr>
              <w:t>VU20837 Design sustainable landscapes</w:t>
            </w:r>
            <w:r>
              <w:t xml:space="preserve"> </w:t>
            </w:r>
            <w:r w:rsidR="002C0223">
              <w:t xml:space="preserve">to reflect current industry requirements and to remove the unit </w:t>
            </w:r>
            <w:r w:rsidR="002C0223" w:rsidRPr="009F7FB8">
              <w:rPr>
                <w:i/>
              </w:rPr>
              <w:t>BSBDES401A Generate design solutions</w:t>
            </w:r>
            <w:r w:rsidR="002C0223">
              <w:t xml:space="preserve">. Respondents were unsure of the value of the unit </w:t>
            </w:r>
            <w:r w:rsidR="002C0223" w:rsidRPr="009F7FB8">
              <w:rPr>
                <w:i/>
              </w:rPr>
              <w:t>BSBCMM401A Make a presentation</w:t>
            </w:r>
            <w:r w:rsidR="002C0223">
              <w:t xml:space="preserve">. </w:t>
            </w:r>
          </w:p>
          <w:p w14:paraId="3F151C94" w14:textId="77777777" w:rsidR="00A11E15" w:rsidRDefault="002C0223" w:rsidP="00BF1545">
            <w:pPr>
              <w:keepNext/>
            </w:pPr>
            <w:r>
              <w:lastRenderedPageBreak/>
              <w:t>The reaccreditation process confirmed the need to review the outcomes of</w:t>
            </w:r>
            <w:r w:rsidRPr="002C0223">
              <w:rPr>
                <w:i/>
              </w:rPr>
              <w:t xml:space="preserve"> BSBDES401A Generate design solutions</w:t>
            </w:r>
            <w:r>
              <w:t xml:space="preserve"> for duplication with </w:t>
            </w:r>
            <w:r w:rsidRPr="002C0223">
              <w:rPr>
                <w:i/>
              </w:rPr>
              <w:t>VU20837 Design sustainable landscapes</w:t>
            </w:r>
            <w:r>
              <w:t xml:space="preserve">. </w:t>
            </w:r>
          </w:p>
          <w:p w14:paraId="27F62153" w14:textId="0A085AD3" w:rsidR="00807B8E" w:rsidRDefault="00807B8E" w:rsidP="00BF1545">
            <w:pPr>
              <w:keepNext/>
            </w:pPr>
            <w:r>
              <w:t xml:space="preserve">The </w:t>
            </w:r>
            <w:r w:rsidR="001B2A71">
              <w:t>22331</w:t>
            </w:r>
            <w:r>
              <w:t xml:space="preserve">VIC Certificate IV in Landscape Design replaces and is equivalent to the </w:t>
            </w:r>
            <w:r w:rsidR="002C0223">
              <w:t>22198VIC Certificate IV in Landscape Design.</w:t>
            </w:r>
          </w:p>
          <w:p w14:paraId="28693E00" w14:textId="77777777" w:rsidR="002C0223" w:rsidRPr="00BE0C30" w:rsidRDefault="0012416B" w:rsidP="00BF1545">
            <w:pPr>
              <w:keepNext/>
            </w:pPr>
            <w:r w:rsidRPr="0012416B">
              <w:t>The following table identifies the relationship between the current and previous units.</w:t>
            </w:r>
          </w:p>
        </w:tc>
      </w:tr>
    </w:tbl>
    <w:p w14:paraId="26109C7B" w14:textId="77777777" w:rsidR="00B54273" w:rsidRDefault="00B54273" w:rsidP="00F72EAB">
      <w:pPr>
        <w:keepNext/>
        <w:spacing w:before="0" w:after="0"/>
      </w:pPr>
    </w:p>
    <w:tbl>
      <w:tblPr>
        <w:tblpPr w:leftFromText="180" w:rightFromText="180" w:vertAnchor="text" w:tblpX="-34"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111"/>
        <w:gridCol w:w="2127"/>
      </w:tblGrid>
      <w:tr w:rsidR="0012416B" w14:paraId="30E9026E" w14:textId="77777777" w:rsidTr="00B531FE">
        <w:trPr>
          <w:tblHeader/>
        </w:trPr>
        <w:tc>
          <w:tcPr>
            <w:tcW w:w="3969" w:type="dxa"/>
            <w:tcBorders>
              <w:top w:val="single" w:sz="4" w:space="0" w:color="auto"/>
              <w:left w:val="single" w:sz="4" w:space="0" w:color="auto"/>
              <w:bottom w:val="single" w:sz="4" w:space="0" w:color="auto"/>
              <w:right w:val="single" w:sz="4" w:space="0" w:color="auto"/>
            </w:tcBorders>
            <w:hideMark/>
          </w:tcPr>
          <w:p w14:paraId="65A9D961" w14:textId="77777777" w:rsidR="0012416B" w:rsidRDefault="0012416B" w:rsidP="00BF1545">
            <w:pPr>
              <w:keepNext/>
              <w:rPr>
                <w:rFonts w:ascii="Arial (W1)" w:hAnsi="Arial (W1)"/>
                <w:b/>
                <w:highlight w:val="yellow"/>
              </w:rPr>
            </w:pPr>
            <w:r>
              <w:rPr>
                <w:b/>
              </w:rPr>
              <w:t>Units from 22198VIC</w:t>
            </w:r>
          </w:p>
        </w:tc>
        <w:tc>
          <w:tcPr>
            <w:tcW w:w="4111" w:type="dxa"/>
            <w:tcBorders>
              <w:top w:val="single" w:sz="4" w:space="0" w:color="auto"/>
              <w:left w:val="single" w:sz="4" w:space="0" w:color="auto"/>
              <w:bottom w:val="single" w:sz="4" w:space="0" w:color="auto"/>
              <w:right w:val="single" w:sz="4" w:space="0" w:color="auto"/>
            </w:tcBorders>
            <w:hideMark/>
          </w:tcPr>
          <w:p w14:paraId="40054484" w14:textId="799009DB" w:rsidR="0012416B" w:rsidRDefault="0012416B" w:rsidP="00BF1545">
            <w:pPr>
              <w:keepNext/>
              <w:rPr>
                <w:rFonts w:ascii="Arial (W1)" w:hAnsi="Arial (W1)"/>
                <w:b/>
              </w:rPr>
            </w:pPr>
            <w:r>
              <w:rPr>
                <w:b/>
              </w:rPr>
              <w:t xml:space="preserve">Units from </w:t>
            </w:r>
            <w:r w:rsidR="00FA3E96">
              <w:rPr>
                <w:b/>
              </w:rPr>
              <w:t>22331</w:t>
            </w:r>
            <w:r>
              <w:rPr>
                <w:b/>
              </w:rPr>
              <w:t>VIC</w:t>
            </w:r>
          </w:p>
        </w:tc>
        <w:tc>
          <w:tcPr>
            <w:tcW w:w="2127" w:type="dxa"/>
            <w:tcBorders>
              <w:top w:val="single" w:sz="4" w:space="0" w:color="auto"/>
              <w:left w:val="single" w:sz="4" w:space="0" w:color="auto"/>
              <w:bottom w:val="single" w:sz="4" w:space="0" w:color="auto"/>
              <w:right w:val="single" w:sz="4" w:space="0" w:color="auto"/>
            </w:tcBorders>
            <w:hideMark/>
          </w:tcPr>
          <w:p w14:paraId="25225379" w14:textId="77777777" w:rsidR="0012416B" w:rsidRDefault="0012416B" w:rsidP="00BF1545">
            <w:pPr>
              <w:keepNext/>
              <w:rPr>
                <w:rFonts w:ascii="Arial (W1)" w:hAnsi="Arial (W1)"/>
                <w:b/>
              </w:rPr>
            </w:pPr>
            <w:r>
              <w:rPr>
                <w:b/>
              </w:rPr>
              <w:t>Relationship</w:t>
            </w:r>
          </w:p>
        </w:tc>
      </w:tr>
      <w:tr w:rsidR="0012416B" w14:paraId="0F1C7E2D" w14:textId="77777777" w:rsidTr="00B531FE">
        <w:tc>
          <w:tcPr>
            <w:tcW w:w="3969" w:type="dxa"/>
            <w:tcBorders>
              <w:top w:val="single" w:sz="4" w:space="0" w:color="auto"/>
              <w:left w:val="single" w:sz="4" w:space="0" w:color="auto"/>
              <w:bottom w:val="single" w:sz="4" w:space="0" w:color="auto"/>
              <w:right w:val="single" w:sz="4" w:space="0" w:color="auto"/>
            </w:tcBorders>
          </w:tcPr>
          <w:p w14:paraId="760EF5A6" w14:textId="77777777" w:rsidR="0012416B" w:rsidRPr="00BC1711" w:rsidRDefault="0012416B" w:rsidP="00BF1545">
            <w:pPr>
              <w:keepNext/>
              <w:rPr>
                <w:rFonts w:cs="Arial"/>
                <w:lang w:val="en-US" w:eastAsia="en-US"/>
              </w:rPr>
            </w:pPr>
            <w:r w:rsidRPr="00BC1711">
              <w:rPr>
                <w:rFonts w:cs="Arial"/>
                <w:lang w:val="en-US" w:eastAsia="en-US"/>
              </w:rPr>
              <w:t>VU</w:t>
            </w:r>
            <w:r>
              <w:rPr>
                <w:rFonts w:cs="Arial"/>
                <w:lang w:val="en-US" w:eastAsia="en-US"/>
              </w:rPr>
              <w:t>20835</w:t>
            </w:r>
            <w:r w:rsidRPr="00BC1711">
              <w:rPr>
                <w:rFonts w:cs="Arial"/>
                <w:lang w:val="en-US" w:eastAsia="en-US"/>
              </w:rPr>
              <w:t xml:space="preserve"> Develop a landscape design</w:t>
            </w:r>
          </w:p>
        </w:tc>
        <w:tc>
          <w:tcPr>
            <w:tcW w:w="4111" w:type="dxa"/>
            <w:tcBorders>
              <w:top w:val="single" w:sz="4" w:space="0" w:color="auto"/>
              <w:left w:val="single" w:sz="4" w:space="0" w:color="auto"/>
              <w:bottom w:val="single" w:sz="4" w:space="0" w:color="auto"/>
              <w:right w:val="single" w:sz="4" w:space="0" w:color="auto"/>
            </w:tcBorders>
          </w:tcPr>
          <w:p w14:paraId="36F2CA48" w14:textId="4F9D7E8C" w:rsidR="0012416B" w:rsidRDefault="00FA3E96" w:rsidP="00BF1545">
            <w:pPr>
              <w:keepNext/>
            </w:pPr>
            <w:r>
              <w:t>VU21969</w:t>
            </w:r>
            <w:r w:rsidR="0012416B">
              <w:t xml:space="preserve"> Develop landscape designs</w:t>
            </w:r>
          </w:p>
        </w:tc>
        <w:tc>
          <w:tcPr>
            <w:tcW w:w="2127" w:type="dxa"/>
            <w:tcBorders>
              <w:top w:val="single" w:sz="4" w:space="0" w:color="auto"/>
              <w:left w:val="single" w:sz="4" w:space="0" w:color="auto"/>
              <w:bottom w:val="single" w:sz="4" w:space="0" w:color="auto"/>
              <w:right w:val="single" w:sz="4" w:space="0" w:color="auto"/>
            </w:tcBorders>
            <w:vAlign w:val="center"/>
          </w:tcPr>
          <w:p w14:paraId="1B46F211" w14:textId="77777777" w:rsidR="0012416B" w:rsidRDefault="0012416B" w:rsidP="00BF1545">
            <w:pPr>
              <w:keepNext/>
            </w:pPr>
            <w:r>
              <w:t>Not Equivalent</w:t>
            </w:r>
          </w:p>
          <w:p w14:paraId="0BC13BB6" w14:textId="77777777" w:rsidR="00760B51" w:rsidRDefault="00760B51" w:rsidP="00BF1545">
            <w:pPr>
              <w:keepNext/>
            </w:pPr>
            <w:r>
              <w:t xml:space="preserve">Incorporates some additional unduplicated outcomes from </w:t>
            </w:r>
            <w:r w:rsidRPr="0012416B">
              <w:rPr>
                <w:rFonts w:cs="Arial"/>
                <w:lang w:val="en-US" w:eastAsia="en-US"/>
              </w:rPr>
              <w:t>BSBDES401A</w:t>
            </w:r>
          </w:p>
        </w:tc>
      </w:tr>
      <w:tr w:rsidR="00760B51" w14:paraId="788D250F" w14:textId="77777777" w:rsidTr="00B531FE">
        <w:tc>
          <w:tcPr>
            <w:tcW w:w="3969" w:type="dxa"/>
            <w:tcBorders>
              <w:top w:val="single" w:sz="4" w:space="0" w:color="auto"/>
              <w:left w:val="single" w:sz="4" w:space="0" w:color="auto"/>
              <w:bottom w:val="single" w:sz="4" w:space="0" w:color="auto"/>
              <w:right w:val="single" w:sz="4" w:space="0" w:color="auto"/>
            </w:tcBorders>
          </w:tcPr>
          <w:p w14:paraId="53213BA5" w14:textId="77777777" w:rsidR="00760B51" w:rsidRDefault="00760B51" w:rsidP="00BF1545">
            <w:pPr>
              <w:keepNext/>
              <w:rPr>
                <w:rFonts w:cs="Arial"/>
                <w:lang w:val="en-US" w:eastAsia="en-US"/>
              </w:rPr>
            </w:pPr>
            <w:r w:rsidRPr="0012416B">
              <w:rPr>
                <w:rFonts w:cs="Arial"/>
                <w:lang w:val="en-US" w:eastAsia="en-US"/>
              </w:rPr>
              <w:t>BSBDES401A Generate design solutions</w:t>
            </w:r>
          </w:p>
        </w:tc>
        <w:tc>
          <w:tcPr>
            <w:tcW w:w="4111" w:type="dxa"/>
            <w:tcBorders>
              <w:top w:val="single" w:sz="4" w:space="0" w:color="auto"/>
              <w:left w:val="single" w:sz="4" w:space="0" w:color="auto"/>
              <w:bottom w:val="single" w:sz="4" w:space="0" w:color="auto"/>
              <w:right w:val="single" w:sz="4" w:space="0" w:color="auto"/>
            </w:tcBorders>
          </w:tcPr>
          <w:p w14:paraId="3CFA04BB" w14:textId="77777777" w:rsidR="00760B51" w:rsidRDefault="00760B51" w:rsidP="00BF1545">
            <w:pPr>
              <w:keepNext/>
            </w:pPr>
            <w:r>
              <w:t>N/A</w:t>
            </w:r>
          </w:p>
        </w:tc>
        <w:tc>
          <w:tcPr>
            <w:tcW w:w="2127" w:type="dxa"/>
            <w:tcBorders>
              <w:top w:val="single" w:sz="4" w:space="0" w:color="auto"/>
              <w:left w:val="single" w:sz="4" w:space="0" w:color="auto"/>
              <w:bottom w:val="single" w:sz="4" w:space="0" w:color="auto"/>
              <w:right w:val="single" w:sz="4" w:space="0" w:color="auto"/>
            </w:tcBorders>
            <w:vAlign w:val="center"/>
          </w:tcPr>
          <w:p w14:paraId="5E9440F7" w14:textId="77777777" w:rsidR="00760B51" w:rsidRDefault="00760B51" w:rsidP="00BF1545">
            <w:pPr>
              <w:keepNext/>
            </w:pPr>
            <w:r>
              <w:t xml:space="preserve">Unit deleted </w:t>
            </w:r>
          </w:p>
        </w:tc>
      </w:tr>
      <w:tr w:rsidR="0012416B" w14:paraId="71102592" w14:textId="77777777" w:rsidTr="00B531FE">
        <w:tc>
          <w:tcPr>
            <w:tcW w:w="3969" w:type="dxa"/>
            <w:tcBorders>
              <w:top w:val="single" w:sz="4" w:space="0" w:color="auto"/>
              <w:left w:val="single" w:sz="4" w:space="0" w:color="auto"/>
              <w:bottom w:val="single" w:sz="4" w:space="0" w:color="auto"/>
              <w:right w:val="single" w:sz="4" w:space="0" w:color="auto"/>
            </w:tcBorders>
          </w:tcPr>
          <w:p w14:paraId="59D3AEC7" w14:textId="1E71078F" w:rsidR="0012416B" w:rsidRPr="00BC1711" w:rsidRDefault="0012416B" w:rsidP="00BF1545">
            <w:pPr>
              <w:keepNext/>
              <w:rPr>
                <w:rFonts w:cs="Arial"/>
                <w:lang w:val="en-US" w:eastAsia="en-US"/>
              </w:rPr>
            </w:pPr>
            <w:r w:rsidRPr="00BC1711">
              <w:rPr>
                <w:rFonts w:cs="Arial"/>
              </w:rPr>
              <w:t>VU</w:t>
            </w:r>
            <w:r>
              <w:rPr>
                <w:rFonts w:cs="Arial"/>
              </w:rPr>
              <w:t>20838</w:t>
            </w:r>
            <w:r w:rsidR="007922A3">
              <w:rPr>
                <w:rFonts w:cs="Arial"/>
              </w:rPr>
              <w:t xml:space="preserve"> </w:t>
            </w:r>
            <w:r w:rsidRPr="00BC1711">
              <w:rPr>
                <w:rFonts w:cs="Arial"/>
              </w:rPr>
              <w:t>Prepare simple landscape sketches and drawing</w:t>
            </w:r>
          </w:p>
        </w:tc>
        <w:tc>
          <w:tcPr>
            <w:tcW w:w="4111" w:type="dxa"/>
            <w:tcBorders>
              <w:top w:val="single" w:sz="4" w:space="0" w:color="auto"/>
              <w:left w:val="single" w:sz="4" w:space="0" w:color="auto"/>
              <w:bottom w:val="single" w:sz="4" w:space="0" w:color="auto"/>
              <w:right w:val="single" w:sz="4" w:space="0" w:color="auto"/>
            </w:tcBorders>
          </w:tcPr>
          <w:p w14:paraId="28E4EBB9" w14:textId="6CB67674" w:rsidR="0012416B" w:rsidRDefault="0012416B" w:rsidP="00BF1545">
            <w:pPr>
              <w:keepNext/>
            </w:pPr>
            <w:r>
              <w:t>V</w:t>
            </w:r>
            <w:r w:rsidR="00FA3E96">
              <w:t>U21970</w:t>
            </w:r>
            <w:r>
              <w:t xml:space="preserve"> Prepare simple landscape drawings</w:t>
            </w:r>
          </w:p>
        </w:tc>
        <w:tc>
          <w:tcPr>
            <w:tcW w:w="2127" w:type="dxa"/>
            <w:tcBorders>
              <w:top w:val="single" w:sz="4" w:space="0" w:color="auto"/>
              <w:left w:val="single" w:sz="4" w:space="0" w:color="auto"/>
              <w:bottom w:val="single" w:sz="4" w:space="0" w:color="auto"/>
              <w:right w:val="single" w:sz="4" w:space="0" w:color="auto"/>
            </w:tcBorders>
            <w:vAlign w:val="center"/>
          </w:tcPr>
          <w:p w14:paraId="7133F378" w14:textId="77777777" w:rsidR="0012416B" w:rsidRDefault="0012416B" w:rsidP="00BF1545">
            <w:pPr>
              <w:keepNext/>
            </w:pPr>
            <w:r>
              <w:t>Equivalent</w:t>
            </w:r>
          </w:p>
        </w:tc>
      </w:tr>
      <w:tr w:rsidR="0012416B" w14:paraId="31858B6E" w14:textId="77777777" w:rsidTr="00B531FE">
        <w:tc>
          <w:tcPr>
            <w:tcW w:w="3969" w:type="dxa"/>
            <w:tcBorders>
              <w:top w:val="single" w:sz="4" w:space="0" w:color="auto"/>
              <w:left w:val="single" w:sz="4" w:space="0" w:color="auto"/>
              <w:bottom w:val="single" w:sz="4" w:space="0" w:color="auto"/>
              <w:right w:val="single" w:sz="4" w:space="0" w:color="auto"/>
            </w:tcBorders>
          </w:tcPr>
          <w:p w14:paraId="137E504C" w14:textId="77777777" w:rsidR="0012416B" w:rsidRPr="00BC1711" w:rsidRDefault="0012416B" w:rsidP="00BF1545">
            <w:pPr>
              <w:keepNext/>
              <w:rPr>
                <w:rFonts w:cs="Arial"/>
                <w:lang w:val="en-US" w:eastAsia="en-US"/>
              </w:rPr>
            </w:pPr>
            <w:r w:rsidRPr="00BC1711">
              <w:rPr>
                <w:rFonts w:cs="Arial"/>
                <w:lang w:val="en-US" w:eastAsia="en-US"/>
              </w:rPr>
              <w:t>VU</w:t>
            </w:r>
            <w:r>
              <w:rPr>
                <w:rFonts w:cs="Arial"/>
                <w:lang w:val="en-US" w:eastAsia="en-US"/>
              </w:rPr>
              <w:t>20836</w:t>
            </w:r>
            <w:r w:rsidRPr="00BC1711">
              <w:rPr>
                <w:rFonts w:cs="Arial"/>
                <w:lang w:val="en-US" w:eastAsia="en-US"/>
              </w:rPr>
              <w:t xml:space="preserve"> </w:t>
            </w:r>
            <w:r w:rsidRPr="00BC1711">
              <w:rPr>
                <w:caps/>
              </w:rPr>
              <w:t>A</w:t>
            </w:r>
            <w:r w:rsidRPr="00BC1711">
              <w:t>pply construction principles and techniques to landscape design</w:t>
            </w:r>
          </w:p>
        </w:tc>
        <w:tc>
          <w:tcPr>
            <w:tcW w:w="4111" w:type="dxa"/>
            <w:tcBorders>
              <w:top w:val="single" w:sz="4" w:space="0" w:color="auto"/>
              <w:left w:val="single" w:sz="4" w:space="0" w:color="auto"/>
              <w:bottom w:val="single" w:sz="4" w:space="0" w:color="auto"/>
              <w:right w:val="single" w:sz="4" w:space="0" w:color="auto"/>
            </w:tcBorders>
          </w:tcPr>
          <w:p w14:paraId="6FDB29A1" w14:textId="08BD1498" w:rsidR="0012416B" w:rsidRDefault="0012416B" w:rsidP="00BF1545">
            <w:pPr>
              <w:keepNext/>
            </w:pPr>
            <w:r>
              <w:t>V</w:t>
            </w:r>
            <w:r w:rsidR="00FA3E96">
              <w:t>U21967</w:t>
            </w:r>
            <w:r>
              <w:t xml:space="preserve"> </w:t>
            </w:r>
            <w:r w:rsidRPr="00C91B7F">
              <w:t>Apply construction principles and techniques to landscape design</w:t>
            </w:r>
          </w:p>
        </w:tc>
        <w:tc>
          <w:tcPr>
            <w:tcW w:w="2127" w:type="dxa"/>
            <w:tcBorders>
              <w:top w:val="single" w:sz="4" w:space="0" w:color="auto"/>
              <w:left w:val="single" w:sz="4" w:space="0" w:color="auto"/>
              <w:bottom w:val="single" w:sz="4" w:space="0" w:color="auto"/>
              <w:right w:val="single" w:sz="4" w:space="0" w:color="auto"/>
            </w:tcBorders>
            <w:vAlign w:val="center"/>
          </w:tcPr>
          <w:p w14:paraId="45D90444" w14:textId="77777777" w:rsidR="0012416B" w:rsidRDefault="0012416B" w:rsidP="00BF1545">
            <w:pPr>
              <w:keepNext/>
            </w:pPr>
            <w:r>
              <w:t>Equivalent</w:t>
            </w:r>
          </w:p>
        </w:tc>
      </w:tr>
      <w:tr w:rsidR="0012416B" w14:paraId="572E1E97" w14:textId="77777777" w:rsidTr="00B531FE">
        <w:tc>
          <w:tcPr>
            <w:tcW w:w="3969" w:type="dxa"/>
            <w:tcBorders>
              <w:top w:val="single" w:sz="4" w:space="0" w:color="auto"/>
              <w:left w:val="single" w:sz="4" w:space="0" w:color="auto"/>
              <w:bottom w:val="single" w:sz="4" w:space="0" w:color="auto"/>
              <w:right w:val="single" w:sz="4" w:space="0" w:color="auto"/>
            </w:tcBorders>
          </w:tcPr>
          <w:p w14:paraId="6B42D5EC" w14:textId="77777777" w:rsidR="0012416B" w:rsidRPr="00BC1711" w:rsidRDefault="0012416B" w:rsidP="00BF1545">
            <w:pPr>
              <w:keepNext/>
              <w:rPr>
                <w:rFonts w:cs="Arial"/>
              </w:rPr>
            </w:pPr>
            <w:r w:rsidRPr="00BC1711">
              <w:rPr>
                <w:rFonts w:cs="Arial"/>
                <w:lang w:val="en-US" w:eastAsia="en-US"/>
              </w:rPr>
              <w:t>VU</w:t>
            </w:r>
            <w:r>
              <w:rPr>
                <w:rFonts w:cs="Arial"/>
                <w:lang w:val="en-US" w:eastAsia="en-US"/>
              </w:rPr>
              <w:t>20837</w:t>
            </w:r>
            <w:r w:rsidRPr="00BC1711">
              <w:rPr>
                <w:rFonts w:cs="Arial"/>
                <w:lang w:val="en-US" w:eastAsia="en-US"/>
              </w:rPr>
              <w:t xml:space="preserve"> Design sustainable landscapes</w:t>
            </w:r>
          </w:p>
        </w:tc>
        <w:tc>
          <w:tcPr>
            <w:tcW w:w="4111" w:type="dxa"/>
            <w:tcBorders>
              <w:top w:val="single" w:sz="4" w:space="0" w:color="auto"/>
              <w:left w:val="single" w:sz="4" w:space="0" w:color="auto"/>
              <w:bottom w:val="single" w:sz="4" w:space="0" w:color="auto"/>
              <w:right w:val="single" w:sz="4" w:space="0" w:color="auto"/>
            </w:tcBorders>
          </w:tcPr>
          <w:p w14:paraId="7E15AC33" w14:textId="0EA9F636" w:rsidR="0012416B" w:rsidRDefault="0012416B" w:rsidP="00BF1545">
            <w:pPr>
              <w:keepNext/>
            </w:pPr>
            <w:r>
              <w:t>V</w:t>
            </w:r>
            <w:r w:rsidR="00FA3E96">
              <w:t>U21968</w:t>
            </w:r>
            <w:r>
              <w:t xml:space="preserve"> Apply the principles of sustainability to landscape design</w:t>
            </w:r>
          </w:p>
        </w:tc>
        <w:tc>
          <w:tcPr>
            <w:tcW w:w="2127" w:type="dxa"/>
            <w:tcBorders>
              <w:top w:val="single" w:sz="4" w:space="0" w:color="auto"/>
              <w:left w:val="single" w:sz="4" w:space="0" w:color="auto"/>
              <w:bottom w:val="single" w:sz="4" w:space="0" w:color="auto"/>
              <w:right w:val="single" w:sz="4" w:space="0" w:color="auto"/>
            </w:tcBorders>
            <w:vAlign w:val="center"/>
          </w:tcPr>
          <w:p w14:paraId="207C2F45" w14:textId="77777777" w:rsidR="0012416B" w:rsidRDefault="0012416B" w:rsidP="00BF1545">
            <w:pPr>
              <w:keepNext/>
            </w:pPr>
            <w:r>
              <w:t>Equivalent</w:t>
            </w:r>
          </w:p>
        </w:tc>
      </w:tr>
      <w:tr w:rsidR="0012416B" w14:paraId="36892158" w14:textId="77777777" w:rsidTr="00B531FE">
        <w:tc>
          <w:tcPr>
            <w:tcW w:w="3969" w:type="dxa"/>
            <w:tcBorders>
              <w:top w:val="single" w:sz="4" w:space="0" w:color="auto"/>
              <w:left w:val="single" w:sz="4" w:space="0" w:color="auto"/>
              <w:bottom w:val="single" w:sz="4" w:space="0" w:color="auto"/>
              <w:right w:val="single" w:sz="4" w:space="0" w:color="auto"/>
            </w:tcBorders>
          </w:tcPr>
          <w:p w14:paraId="1F586D5C" w14:textId="77777777" w:rsidR="0012416B" w:rsidRPr="00BC1711" w:rsidRDefault="00760B51" w:rsidP="00BF1545">
            <w:pPr>
              <w:keepNext/>
              <w:rPr>
                <w:rFonts w:cs="Arial"/>
                <w:lang w:val="en-US" w:eastAsia="en-US"/>
              </w:rPr>
            </w:pPr>
            <w:r w:rsidRPr="00760B51">
              <w:rPr>
                <w:rFonts w:cs="Arial"/>
                <w:lang w:val="en-US" w:eastAsia="en-US"/>
              </w:rPr>
              <w:t>CPCPCM4003A Produce 2-D</w:t>
            </w:r>
            <w:r>
              <w:rPr>
                <w:rFonts w:cs="Arial"/>
                <w:lang w:val="en-US" w:eastAsia="en-US"/>
              </w:rPr>
              <w:t xml:space="preserve"> </w:t>
            </w:r>
            <w:r w:rsidRPr="00760B51">
              <w:rPr>
                <w:rFonts w:cs="Arial"/>
                <w:lang w:val="en-US" w:eastAsia="en-US"/>
              </w:rPr>
              <w:t>architectural drawings using</w:t>
            </w:r>
            <w:r>
              <w:rPr>
                <w:rFonts w:cs="Arial"/>
                <w:lang w:val="en-US" w:eastAsia="en-US"/>
              </w:rPr>
              <w:t xml:space="preserve"> </w:t>
            </w:r>
            <w:r w:rsidRPr="00760B51">
              <w:rPr>
                <w:rFonts w:cs="Arial"/>
                <w:lang w:val="en-US" w:eastAsia="en-US"/>
              </w:rPr>
              <w:t>CAD software</w:t>
            </w:r>
          </w:p>
        </w:tc>
        <w:tc>
          <w:tcPr>
            <w:tcW w:w="4111" w:type="dxa"/>
            <w:tcBorders>
              <w:top w:val="single" w:sz="4" w:space="0" w:color="auto"/>
              <w:left w:val="single" w:sz="4" w:space="0" w:color="auto"/>
              <w:bottom w:val="single" w:sz="4" w:space="0" w:color="auto"/>
              <w:right w:val="single" w:sz="4" w:space="0" w:color="auto"/>
            </w:tcBorders>
          </w:tcPr>
          <w:p w14:paraId="1E68287B" w14:textId="73CD37B4" w:rsidR="0012416B" w:rsidRDefault="0012416B" w:rsidP="00BF1545">
            <w:pPr>
              <w:keepNext/>
            </w:pPr>
            <w:r>
              <w:t>V</w:t>
            </w:r>
            <w:r w:rsidR="00FA3E96">
              <w:t>U21971</w:t>
            </w:r>
            <w:r>
              <w:t xml:space="preserve"> Produce 2</w:t>
            </w:r>
            <w:r w:rsidR="00E61E40">
              <w:t>-</w:t>
            </w:r>
            <w:r>
              <w:t xml:space="preserve">D architectural </w:t>
            </w:r>
            <w:r w:rsidR="00E64CAB">
              <w:t xml:space="preserve">landscape </w:t>
            </w:r>
            <w:r>
              <w:t>drawings using CAD</w:t>
            </w:r>
          </w:p>
        </w:tc>
        <w:tc>
          <w:tcPr>
            <w:tcW w:w="2127" w:type="dxa"/>
            <w:tcBorders>
              <w:top w:val="single" w:sz="4" w:space="0" w:color="auto"/>
              <w:left w:val="single" w:sz="4" w:space="0" w:color="auto"/>
              <w:bottom w:val="single" w:sz="4" w:space="0" w:color="auto"/>
              <w:right w:val="single" w:sz="4" w:space="0" w:color="auto"/>
            </w:tcBorders>
            <w:vAlign w:val="center"/>
          </w:tcPr>
          <w:p w14:paraId="1CE5CA28" w14:textId="77777777" w:rsidR="0012416B" w:rsidRDefault="00760B51" w:rsidP="00BF1545">
            <w:pPr>
              <w:keepNext/>
            </w:pPr>
            <w:r>
              <w:t>E</w:t>
            </w:r>
            <w:r w:rsidR="0012416B">
              <w:t>quivalent</w:t>
            </w:r>
          </w:p>
        </w:tc>
      </w:tr>
      <w:tr w:rsidR="00760B51" w14:paraId="1A60322A" w14:textId="77777777" w:rsidTr="00B531FE">
        <w:tc>
          <w:tcPr>
            <w:tcW w:w="3969" w:type="dxa"/>
            <w:tcBorders>
              <w:top w:val="single" w:sz="4" w:space="0" w:color="auto"/>
              <w:left w:val="single" w:sz="4" w:space="0" w:color="auto"/>
              <w:bottom w:val="single" w:sz="4" w:space="0" w:color="auto"/>
              <w:right w:val="single" w:sz="4" w:space="0" w:color="auto"/>
            </w:tcBorders>
          </w:tcPr>
          <w:p w14:paraId="45D10B61" w14:textId="77777777" w:rsidR="00760B51" w:rsidRDefault="00760B51" w:rsidP="00BF1545">
            <w:pPr>
              <w:keepNext/>
              <w:rPr>
                <w:rFonts w:cs="Arial"/>
                <w:lang w:val="en-US" w:eastAsia="en-US"/>
              </w:rPr>
            </w:pPr>
            <w:r w:rsidRPr="00760B51">
              <w:rPr>
                <w:rFonts w:cs="Arial"/>
                <w:lang w:val="en-US" w:eastAsia="en-US"/>
              </w:rPr>
              <w:t>BSBDES305A Source and apply information on the history and</w:t>
            </w:r>
            <w:r>
              <w:rPr>
                <w:rFonts w:cs="Arial"/>
                <w:lang w:val="en-US" w:eastAsia="en-US"/>
              </w:rPr>
              <w:t xml:space="preserve"> </w:t>
            </w:r>
            <w:r w:rsidRPr="00760B51">
              <w:rPr>
                <w:rFonts w:cs="Arial"/>
                <w:lang w:val="en-US" w:eastAsia="en-US"/>
              </w:rPr>
              <w:t>theory of design</w:t>
            </w:r>
          </w:p>
        </w:tc>
        <w:tc>
          <w:tcPr>
            <w:tcW w:w="4111" w:type="dxa"/>
            <w:tcBorders>
              <w:top w:val="single" w:sz="4" w:space="0" w:color="auto"/>
              <w:left w:val="single" w:sz="4" w:space="0" w:color="auto"/>
              <w:bottom w:val="single" w:sz="4" w:space="0" w:color="auto"/>
              <w:right w:val="single" w:sz="4" w:space="0" w:color="auto"/>
            </w:tcBorders>
          </w:tcPr>
          <w:p w14:paraId="7FAE5CFB" w14:textId="77777777" w:rsidR="00760B51" w:rsidRDefault="00760B51" w:rsidP="00BF1545">
            <w:pPr>
              <w:keepNext/>
            </w:pPr>
            <w:r>
              <w:rPr>
                <w:rFonts w:cs="Arial"/>
                <w:lang w:val="en-US" w:eastAsia="en-US"/>
              </w:rPr>
              <w:t>BSBDES305</w:t>
            </w:r>
            <w:r w:rsidRPr="00760B51">
              <w:rPr>
                <w:rFonts w:cs="Arial"/>
                <w:lang w:val="en-US" w:eastAsia="en-US"/>
              </w:rPr>
              <w:t xml:space="preserve"> Source and apply information on the history and</w:t>
            </w:r>
            <w:r>
              <w:rPr>
                <w:rFonts w:cs="Arial"/>
                <w:lang w:val="en-US" w:eastAsia="en-US"/>
              </w:rPr>
              <w:t xml:space="preserve"> </w:t>
            </w:r>
            <w:r w:rsidRPr="00760B51">
              <w:rPr>
                <w:rFonts w:cs="Arial"/>
                <w:lang w:val="en-US" w:eastAsia="en-US"/>
              </w:rPr>
              <w:t>theory of design</w:t>
            </w:r>
          </w:p>
        </w:tc>
        <w:tc>
          <w:tcPr>
            <w:tcW w:w="2127" w:type="dxa"/>
            <w:tcBorders>
              <w:top w:val="single" w:sz="4" w:space="0" w:color="auto"/>
              <w:left w:val="single" w:sz="4" w:space="0" w:color="auto"/>
              <w:bottom w:val="single" w:sz="4" w:space="0" w:color="auto"/>
              <w:right w:val="single" w:sz="4" w:space="0" w:color="auto"/>
            </w:tcBorders>
            <w:vAlign w:val="center"/>
          </w:tcPr>
          <w:p w14:paraId="5F31F3BB" w14:textId="77777777" w:rsidR="00760B51" w:rsidRDefault="00760B51" w:rsidP="00BF1545">
            <w:pPr>
              <w:keepNext/>
            </w:pPr>
            <w:r>
              <w:t>Equivalent</w:t>
            </w:r>
          </w:p>
        </w:tc>
      </w:tr>
      <w:tr w:rsidR="00760B51" w14:paraId="13B0604F" w14:textId="77777777" w:rsidTr="00B531FE">
        <w:tc>
          <w:tcPr>
            <w:tcW w:w="3969" w:type="dxa"/>
            <w:tcBorders>
              <w:top w:val="single" w:sz="4" w:space="0" w:color="auto"/>
              <w:left w:val="single" w:sz="4" w:space="0" w:color="auto"/>
              <w:bottom w:val="single" w:sz="4" w:space="0" w:color="auto"/>
              <w:right w:val="single" w:sz="4" w:space="0" w:color="auto"/>
            </w:tcBorders>
          </w:tcPr>
          <w:p w14:paraId="777137F1" w14:textId="77777777" w:rsidR="00760B51" w:rsidRPr="00760B51" w:rsidRDefault="00760B51" w:rsidP="00BF1545">
            <w:pPr>
              <w:keepNext/>
              <w:rPr>
                <w:rFonts w:cs="Arial"/>
                <w:lang w:val="en-US" w:eastAsia="en-US"/>
              </w:rPr>
            </w:pPr>
            <w:r w:rsidRPr="00760B51">
              <w:rPr>
                <w:rFonts w:cs="Arial"/>
                <w:lang w:val="en-US" w:eastAsia="en-US"/>
              </w:rPr>
              <w:t>CUVACD302A Produce computer-aided drawings</w:t>
            </w:r>
          </w:p>
        </w:tc>
        <w:tc>
          <w:tcPr>
            <w:tcW w:w="4111" w:type="dxa"/>
            <w:tcBorders>
              <w:top w:val="single" w:sz="4" w:space="0" w:color="auto"/>
              <w:left w:val="single" w:sz="4" w:space="0" w:color="auto"/>
              <w:bottom w:val="single" w:sz="4" w:space="0" w:color="auto"/>
              <w:right w:val="single" w:sz="4" w:space="0" w:color="auto"/>
            </w:tcBorders>
          </w:tcPr>
          <w:p w14:paraId="4D7C0BB7" w14:textId="77777777" w:rsidR="00760B51" w:rsidRDefault="00760B51" w:rsidP="00BF1545">
            <w:pPr>
              <w:keepNext/>
            </w:pPr>
            <w:r w:rsidRPr="00760B51">
              <w:t>CUAACD302 Produce computer-aided drawings</w:t>
            </w:r>
          </w:p>
        </w:tc>
        <w:tc>
          <w:tcPr>
            <w:tcW w:w="2127" w:type="dxa"/>
            <w:tcBorders>
              <w:top w:val="single" w:sz="4" w:space="0" w:color="auto"/>
              <w:left w:val="single" w:sz="4" w:space="0" w:color="auto"/>
              <w:bottom w:val="single" w:sz="4" w:space="0" w:color="auto"/>
              <w:right w:val="single" w:sz="4" w:space="0" w:color="auto"/>
            </w:tcBorders>
            <w:vAlign w:val="center"/>
          </w:tcPr>
          <w:p w14:paraId="2ADA4C5D" w14:textId="77777777" w:rsidR="00760B51" w:rsidRDefault="00760B51" w:rsidP="00BF1545">
            <w:pPr>
              <w:keepNext/>
            </w:pPr>
            <w:r>
              <w:t>Equivalent</w:t>
            </w:r>
          </w:p>
        </w:tc>
      </w:tr>
      <w:tr w:rsidR="00760B51" w14:paraId="59A4AADD" w14:textId="77777777" w:rsidTr="00B531FE">
        <w:tc>
          <w:tcPr>
            <w:tcW w:w="3969" w:type="dxa"/>
            <w:tcBorders>
              <w:top w:val="single" w:sz="4" w:space="0" w:color="auto"/>
              <w:left w:val="single" w:sz="4" w:space="0" w:color="auto"/>
              <w:bottom w:val="single" w:sz="4" w:space="0" w:color="auto"/>
              <w:right w:val="single" w:sz="4" w:space="0" w:color="auto"/>
            </w:tcBorders>
          </w:tcPr>
          <w:p w14:paraId="706B65FA" w14:textId="77777777" w:rsidR="00760B51" w:rsidRPr="00760B51" w:rsidRDefault="00760B51" w:rsidP="00BF1545">
            <w:pPr>
              <w:keepNext/>
              <w:rPr>
                <w:rFonts w:cs="Arial"/>
                <w:lang w:val="en-US" w:eastAsia="en-US"/>
              </w:rPr>
            </w:pPr>
            <w:r w:rsidRPr="00760B51">
              <w:rPr>
                <w:rFonts w:cs="Arial"/>
                <w:lang w:val="en-US" w:eastAsia="en-US"/>
              </w:rPr>
              <w:t>AHCPCM401A Recommend</w:t>
            </w:r>
            <w:r>
              <w:rPr>
                <w:rFonts w:cs="Arial"/>
                <w:lang w:val="en-US" w:eastAsia="en-US"/>
              </w:rPr>
              <w:t xml:space="preserve"> </w:t>
            </w:r>
            <w:r w:rsidRPr="00760B51">
              <w:rPr>
                <w:rFonts w:cs="Arial"/>
                <w:lang w:val="en-US" w:eastAsia="en-US"/>
              </w:rPr>
              <w:t>plants and cultural practices</w:t>
            </w:r>
          </w:p>
        </w:tc>
        <w:tc>
          <w:tcPr>
            <w:tcW w:w="4111" w:type="dxa"/>
            <w:tcBorders>
              <w:top w:val="single" w:sz="4" w:space="0" w:color="auto"/>
              <w:left w:val="single" w:sz="4" w:space="0" w:color="auto"/>
              <w:bottom w:val="single" w:sz="4" w:space="0" w:color="auto"/>
              <w:right w:val="single" w:sz="4" w:space="0" w:color="auto"/>
            </w:tcBorders>
          </w:tcPr>
          <w:p w14:paraId="63341943" w14:textId="77777777" w:rsidR="00760B51" w:rsidRDefault="00760B51" w:rsidP="00BF1545">
            <w:pPr>
              <w:keepNext/>
            </w:pPr>
            <w:r>
              <w:rPr>
                <w:rFonts w:cs="Arial"/>
                <w:lang w:val="en-US" w:eastAsia="en-US"/>
              </w:rPr>
              <w:t>AHCPCM401</w:t>
            </w:r>
            <w:r w:rsidRPr="00760B51">
              <w:rPr>
                <w:rFonts w:cs="Arial"/>
                <w:lang w:val="en-US" w:eastAsia="en-US"/>
              </w:rPr>
              <w:t xml:space="preserve"> Recommend</w:t>
            </w:r>
            <w:r>
              <w:rPr>
                <w:rFonts w:cs="Arial"/>
                <w:lang w:val="en-US" w:eastAsia="en-US"/>
              </w:rPr>
              <w:t xml:space="preserve"> </w:t>
            </w:r>
            <w:r w:rsidRPr="00760B51">
              <w:rPr>
                <w:rFonts w:cs="Arial"/>
                <w:lang w:val="en-US" w:eastAsia="en-US"/>
              </w:rPr>
              <w:t>plants and cultural practices</w:t>
            </w:r>
          </w:p>
        </w:tc>
        <w:tc>
          <w:tcPr>
            <w:tcW w:w="2127" w:type="dxa"/>
            <w:tcBorders>
              <w:top w:val="single" w:sz="4" w:space="0" w:color="auto"/>
              <w:left w:val="single" w:sz="4" w:space="0" w:color="auto"/>
              <w:bottom w:val="single" w:sz="4" w:space="0" w:color="auto"/>
              <w:right w:val="single" w:sz="4" w:space="0" w:color="auto"/>
            </w:tcBorders>
            <w:vAlign w:val="center"/>
          </w:tcPr>
          <w:p w14:paraId="60B9F97A" w14:textId="77777777" w:rsidR="00760B51" w:rsidRDefault="00760B51" w:rsidP="00BF1545">
            <w:pPr>
              <w:keepNext/>
            </w:pPr>
            <w:r>
              <w:t xml:space="preserve">Equivalent </w:t>
            </w:r>
          </w:p>
        </w:tc>
      </w:tr>
      <w:tr w:rsidR="00760B51" w14:paraId="29627838" w14:textId="77777777" w:rsidTr="00B531FE">
        <w:tc>
          <w:tcPr>
            <w:tcW w:w="3969" w:type="dxa"/>
            <w:tcBorders>
              <w:top w:val="single" w:sz="4" w:space="0" w:color="auto"/>
              <w:left w:val="single" w:sz="4" w:space="0" w:color="auto"/>
              <w:bottom w:val="single" w:sz="4" w:space="0" w:color="auto"/>
              <w:right w:val="single" w:sz="4" w:space="0" w:color="auto"/>
            </w:tcBorders>
          </w:tcPr>
          <w:p w14:paraId="1D3BCF8E" w14:textId="77777777" w:rsidR="00760B51" w:rsidRPr="00760B51" w:rsidRDefault="00760B51" w:rsidP="00BF1545">
            <w:pPr>
              <w:keepNext/>
              <w:rPr>
                <w:rFonts w:cs="Arial"/>
                <w:lang w:val="en-US" w:eastAsia="en-US"/>
              </w:rPr>
            </w:pPr>
            <w:r w:rsidRPr="00760B51">
              <w:rPr>
                <w:rFonts w:cs="Arial"/>
                <w:lang w:val="en-US" w:eastAsia="en-US"/>
              </w:rPr>
              <w:t>AHCOHS401A Maintain</w:t>
            </w:r>
            <w:r>
              <w:rPr>
                <w:rFonts w:cs="Arial"/>
                <w:lang w:val="en-US" w:eastAsia="en-US"/>
              </w:rPr>
              <w:t xml:space="preserve"> </w:t>
            </w:r>
            <w:r w:rsidRPr="00760B51">
              <w:rPr>
                <w:rFonts w:cs="Arial"/>
                <w:lang w:val="en-US" w:eastAsia="en-US"/>
              </w:rPr>
              <w:t>occupational health and safety</w:t>
            </w:r>
            <w:r>
              <w:rPr>
                <w:rFonts w:cs="Arial"/>
                <w:lang w:val="en-US" w:eastAsia="en-US"/>
              </w:rPr>
              <w:t xml:space="preserve"> </w:t>
            </w:r>
            <w:r w:rsidRPr="00760B51">
              <w:rPr>
                <w:rFonts w:cs="Arial"/>
                <w:lang w:val="en-US" w:eastAsia="en-US"/>
              </w:rPr>
              <w:t>(OHS) processes</w:t>
            </w:r>
          </w:p>
        </w:tc>
        <w:tc>
          <w:tcPr>
            <w:tcW w:w="4111" w:type="dxa"/>
            <w:tcBorders>
              <w:top w:val="single" w:sz="4" w:space="0" w:color="auto"/>
              <w:left w:val="single" w:sz="4" w:space="0" w:color="auto"/>
              <w:bottom w:val="single" w:sz="4" w:space="0" w:color="auto"/>
              <w:right w:val="single" w:sz="4" w:space="0" w:color="auto"/>
            </w:tcBorders>
          </w:tcPr>
          <w:p w14:paraId="1A964A50" w14:textId="77777777" w:rsidR="00760B51" w:rsidRDefault="00760B51" w:rsidP="00BF1545">
            <w:pPr>
              <w:keepNext/>
            </w:pPr>
            <w:r w:rsidRPr="00760B51">
              <w:t>AHCWHS401 Maintain work health and safety processes</w:t>
            </w:r>
          </w:p>
        </w:tc>
        <w:tc>
          <w:tcPr>
            <w:tcW w:w="2127" w:type="dxa"/>
            <w:tcBorders>
              <w:top w:val="single" w:sz="4" w:space="0" w:color="auto"/>
              <w:left w:val="single" w:sz="4" w:space="0" w:color="auto"/>
              <w:bottom w:val="single" w:sz="4" w:space="0" w:color="auto"/>
              <w:right w:val="single" w:sz="4" w:space="0" w:color="auto"/>
            </w:tcBorders>
            <w:vAlign w:val="center"/>
          </w:tcPr>
          <w:p w14:paraId="12AD9CBB" w14:textId="77777777" w:rsidR="00760B51" w:rsidRDefault="00760B51" w:rsidP="00BF1545">
            <w:pPr>
              <w:keepNext/>
            </w:pPr>
            <w:r>
              <w:t>Equivalent</w:t>
            </w:r>
          </w:p>
        </w:tc>
      </w:tr>
      <w:tr w:rsidR="00B54273" w14:paraId="39C9820A" w14:textId="77777777" w:rsidTr="00B531FE">
        <w:tc>
          <w:tcPr>
            <w:tcW w:w="3969" w:type="dxa"/>
            <w:tcBorders>
              <w:top w:val="single" w:sz="4" w:space="0" w:color="auto"/>
              <w:left w:val="single" w:sz="4" w:space="0" w:color="auto"/>
              <w:bottom w:val="single" w:sz="4" w:space="0" w:color="auto"/>
              <w:right w:val="single" w:sz="4" w:space="0" w:color="auto"/>
            </w:tcBorders>
          </w:tcPr>
          <w:p w14:paraId="41AABE5B" w14:textId="77777777" w:rsidR="00B54273" w:rsidRPr="00FD7CB2" w:rsidRDefault="00B54273" w:rsidP="00BF1545">
            <w:pPr>
              <w:keepNext/>
              <w:rPr>
                <w:rFonts w:cs="Arial"/>
              </w:rPr>
            </w:pPr>
            <w:r w:rsidRPr="00B54273">
              <w:rPr>
                <w:rFonts w:cs="Arial"/>
              </w:rPr>
              <w:t>AHCLSC401A Supervise landscape project works</w:t>
            </w:r>
          </w:p>
        </w:tc>
        <w:tc>
          <w:tcPr>
            <w:tcW w:w="4111" w:type="dxa"/>
            <w:tcBorders>
              <w:top w:val="single" w:sz="4" w:space="0" w:color="auto"/>
              <w:left w:val="single" w:sz="4" w:space="0" w:color="auto"/>
              <w:bottom w:val="single" w:sz="4" w:space="0" w:color="auto"/>
              <w:right w:val="single" w:sz="4" w:space="0" w:color="auto"/>
            </w:tcBorders>
          </w:tcPr>
          <w:p w14:paraId="4E5583DF" w14:textId="77777777" w:rsidR="00B54273" w:rsidRPr="00FD7CB2" w:rsidRDefault="00B54273" w:rsidP="00BF1545">
            <w:pPr>
              <w:keepNext/>
              <w:rPr>
                <w:rFonts w:cs="Arial"/>
              </w:rPr>
            </w:pPr>
            <w:r w:rsidRPr="001B2FEB">
              <w:rPr>
                <w:rFonts w:cs="Arial"/>
              </w:rPr>
              <w:t>AHCLSC401</w:t>
            </w:r>
            <w:r>
              <w:rPr>
                <w:rFonts w:cs="Arial"/>
              </w:rPr>
              <w:t xml:space="preserve"> </w:t>
            </w:r>
            <w:r w:rsidRPr="00B54273">
              <w:rPr>
                <w:rFonts w:cs="Arial"/>
              </w:rPr>
              <w:t>Supervise landscape project works</w:t>
            </w:r>
          </w:p>
        </w:tc>
        <w:tc>
          <w:tcPr>
            <w:tcW w:w="2127" w:type="dxa"/>
            <w:tcBorders>
              <w:top w:val="single" w:sz="4" w:space="0" w:color="auto"/>
              <w:left w:val="single" w:sz="4" w:space="0" w:color="auto"/>
              <w:bottom w:val="single" w:sz="4" w:space="0" w:color="auto"/>
              <w:right w:val="single" w:sz="4" w:space="0" w:color="auto"/>
            </w:tcBorders>
            <w:vAlign w:val="center"/>
          </w:tcPr>
          <w:p w14:paraId="41B0E18C" w14:textId="77777777" w:rsidR="00B54273" w:rsidRDefault="00B54273" w:rsidP="00BF1545">
            <w:pPr>
              <w:keepNext/>
            </w:pPr>
            <w:r>
              <w:t>Equivalent</w:t>
            </w:r>
          </w:p>
        </w:tc>
      </w:tr>
      <w:tr w:rsidR="00B54273" w14:paraId="561389B7" w14:textId="77777777" w:rsidTr="00B531FE">
        <w:tc>
          <w:tcPr>
            <w:tcW w:w="3969" w:type="dxa"/>
            <w:tcBorders>
              <w:top w:val="single" w:sz="4" w:space="0" w:color="auto"/>
              <w:left w:val="single" w:sz="4" w:space="0" w:color="auto"/>
              <w:bottom w:val="single" w:sz="4" w:space="0" w:color="auto"/>
              <w:right w:val="single" w:sz="4" w:space="0" w:color="auto"/>
            </w:tcBorders>
          </w:tcPr>
          <w:p w14:paraId="028E8CBB" w14:textId="77777777" w:rsidR="00B54273" w:rsidRPr="00FD7CB2" w:rsidRDefault="00B54273" w:rsidP="00BF1545">
            <w:pPr>
              <w:keepNext/>
              <w:rPr>
                <w:rFonts w:cs="Arial"/>
              </w:rPr>
            </w:pPr>
            <w:r w:rsidRPr="001B2FEB">
              <w:rPr>
                <w:rFonts w:cs="Arial"/>
              </w:rPr>
              <w:t>AHCBUS402</w:t>
            </w:r>
            <w:r>
              <w:rPr>
                <w:rFonts w:cs="Arial"/>
              </w:rPr>
              <w:t xml:space="preserve">A </w:t>
            </w:r>
            <w:r w:rsidRPr="00B54273">
              <w:rPr>
                <w:rFonts w:cs="Arial"/>
              </w:rPr>
              <w:t>Cost a project</w:t>
            </w:r>
          </w:p>
        </w:tc>
        <w:tc>
          <w:tcPr>
            <w:tcW w:w="4111" w:type="dxa"/>
            <w:tcBorders>
              <w:top w:val="single" w:sz="4" w:space="0" w:color="auto"/>
              <w:left w:val="single" w:sz="4" w:space="0" w:color="auto"/>
              <w:bottom w:val="single" w:sz="4" w:space="0" w:color="auto"/>
              <w:right w:val="single" w:sz="4" w:space="0" w:color="auto"/>
            </w:tcBorders>
          </w:tcPr>
          <w:p w14:paraId="31B9A645" w14:textId="77777777" w:rsidR="00B54273" w:rsidRPr="00FD7CB2" w:rsidRDefault="00B54273" w:rsidP="00BF1545">
            <w:pPr>
              <w:keepNext/>
              <w:rPr>
                <w:rFonts w:cs="Arial"/>
              </w:rPr>
            </w:pPr>
            <w:r w:rsidRPr="001B2FEB">
              <w:rPr>
                <w:rFonts w:cs="Arial"/>
              </w:rPr>
              <w:t>AHCBUS402</w:t>
            </w:r>
            <w:r>
              <w:rPr>
                <w:rFonts w:cs="Arial"/>
              </w:rPr>
              <w:t xml:space="preserve"> </w:t>
            </w:r>
            <w:r w:rsidRPr="00B54273">
              <w:rPr>
                <w:rFonts w:cs="Arial"/>
              </w:rPr>
              <w:t>Cost a project</w:t>
            </w:r>
          </w:p>
        </w:tc>
        <w:tc>
          <w:tcPr>
            <w:tcW w:w="2127" w:type="dxa"/>
            <w:tcBorders>
              <w:top w:val="single" w:sz="4" w:space="0" w:color="auto"/>
              <w:left w:val="single" w:sz="4" w:space="0" w:color="auto"/>
              <w:bottom w:val="single" w:sz="4" w:space="0" w:color="auto"/>
              <w:right w:val="single" w:sz="4" w:space="0" w:color="auto"/>
            </w:tcBorders>
            <w:vAlign w:val="center"/>
          </w:tcPr>
          <w:p w14:paraId="3A2C71B9" w14:textId="77777777" w:rsidR="00B54273" w:rsidRDefault="00B54273" w:rsidP="00BF1545">
            <w:pPr>
              <w:keepNext/>
            </w:pPr>
            <w:r>
              <w:t>Equivalent</w:t>
            </w:r>
          </w:p>
        </w:tc>
      </w:tr>
      <w:tr w:rsidR="00B531FE" w14:paraId="52AD0FEF" w14:textId="77777777" w:rsidTr="008236B8">
        <w:trPr>
          <w:tblHeader/>
        </w:trPr>
        <w:tc>
          <w:tcPr>
            <w:tcW w:w="3969" w:type="dxa"/>
            <w:tcBorders>
              <w:top w:val="single" w:sz="4" w:space="0" w:color="auto"/>
              <w:left w:val="single" w:sz="4" w:space="0" w:color="auto"/>
              <w:bottom w:val="single" w:sz="4" w:space="0" w:color="auto"/>
              <w:right w:val="single" w:sz="4" w:space="0" w:color="auto"/>
            </w:tcBorders>
            <w:hideMark/>
          </w:tcPr>
          <w:p w14:paraId="1A39B7B8" w14:textId="77777777" w:rsidR="00B531FE" w:rsidRDefault="00B531FE" w:rsidP="008236B8">
            <w:pPr>
              <w:keepNext/>
              <w:rPr>
                <w:rFonts w:ascii="Arial (W1)" w:hAnsi="Arial (W1)"/>
                <w:b/>
                <w:highlight w:val="yellow"/>
              </w:rPr>
            </w:pPr>
            <w:r>
              <w:rPr>
                <w:b/>
              </w:rPr>
              <w:lastRenderedPageBreak/>
              <w:t>Units from 22198VIC</w:t>
            </w:r>
          </w:p>
        </w:tc>
        <w:tc>
          <w:tcPr>
            <w:tcW w:w="4111" w:type="dxa"/>
            <w:tcBorders>
              <w:top w:val="single" w:sz="4" w:space="0" w:color="auto"/>
              <w:left w:val="single" w:sz="4" w:space="0" w:color="auto"/>
              <w:bottom w:val="single" w:sz="4" w:space="0" w:color="auto"/>
              <w:right w:val="single" w:sz="4" w:space="0" w:color="auto"/>
            </w:tcBorders>
            <w:hideMark/>
          </w:tcPr>
          <w:p w14:paraId="3349CB23" w14:textId="77777777" w:rsidR="00B531FE" w:rsidRDefault="00B531FE" w:rsidP="008236B8">
            <w:pPr>
              <w:keepNext/>
              <w:rPr>
                <w:rFonts w:ascii="Arial (W1)" w:hAnsi="Arial (W1)"/>
                <w:b/>
              </w:rPr>
            </w:pPr>
            <w:r>
              <w:rPr>
                <w:b/>
              </w:rPr>
              <w:t>Units from 22331VIC</w:t>
            </w:r>
          </w:p>
        </w:tc>
        <w:tc>
          <w:tcPr>
            <w:tcW w:w="2127" w:type="dxa"/>
            <w:tcBorders>
              <w:top w:val="single" w:sz="4" w:space="0" w:color="auto"/>
              <w:left w:val="single" w:sz="4" w:space="0" w:color="auto"/>
              <w:bottom w:val="single" w:sz="4" w:space="0" w:color="auto"/>
              <w:right w:val="single" w:sz="4" w:space="0" w:color="auto"/>
            </w:tcBorders>
            <w:hideMark/>
          </w:tcPr>
          <w:p w14:paraId="3102C785" w14:textId="77777777" w:rsidR="00B531FE" w:rsidRDefault="00B531FE" w:rsidP="008236B8">
            <w:pPr>
              <w:keepNext/>
              <w:rPr>
                <w:rFonts w:ascii="Arial (W1)" w:hAnsi="Arial (W1)"/>
                <w:b/>
              </w:rPr>
            </w:pPr>
            <w:r>
              <w:rPr>
                <w:b/>
              </w:rPr>
              <w:t>Relationship</w:t>
            </w:r>
          </w:p>
        </w:tc>
      </w:tr>
      <w:tr w:rsidR="00B54273" w14:paraId="3C041889" w14:textId="77777777" w:rsidTr="00B531FE">
        <w:tc>
          <w:tcPr>
            <w:tcW w:w="3969" w:type="dxa"/>
            <w:tcBorders>
              <w:top w:val="single" w:sz="4" w:space="0" w:color="auto"/>
              <w:left w:val="single" w:sz="4" w:space="0" w:color="auto"/>
              <w:bottom w:val="single" w:sz="4" w:space="0" w:color="auto"/>
              <w:right w:val="single" w:sz="4" w:space="0" w:color="auto"/>
            </w:tcBorders>
          </w:tcPr>
          <w:p w14:paraId="46972492" w14:textId="77777777" w:rsidR="00B54273" w:rsidRPr="00FD7CB2" w:rsidRDefault="00B54273" w:rsidP="00BF1545">
            <w:pPr>
              <w:keepNext/>
              <w:tabs>
                <w:tab w:val="left" w:pos="1155"/>
              </w:tabs>
              <w:rPr>
                <w:rFonts w:cs="Arial"/>
              </w:rPr>
            </w:pPr>
            <w:r w:rsidRPr="00B54273">
              <w:rPr>
                <w:rFonts w:cs="Arial"/>
              </w:rPr>
              <w:t>BSBCRT402A Collaborate in a creative process</w:t>
            </w:r>
          </w:p>
        </w:tc>
        <w:tc>
          <w:tcPr>
            <w:tcW w:w="4111" w:type="dxa"/>
            <w:tcBorders>
              <w:top w:val="single" w:sz="4" w:space="0" w:color="auto"/>
              <w:left w:val="single" w:sz="4" w:space="0" w:color="auto"/>
              <w:bottom w:val="single" w:sz="4" w:space="0" w:color="auto"/>
              <w:right w:val="single" w:sz="4" w:space="0" w:color="auto"/>
            </w:tcBorders>
          </w:tcPr>
          <w:p w14:paraId="2F62CEE1" w14:textId="77777777" w:rsidR="00B54273" w:rsidRPr="00FD7CB2" w:rsidRDefault="00B54273" w:rsidP="00BF1545">
            <w:pPr>
              <w:keepNext/>
              <w:rPr>
                <w:rFonts w:cs="Arial"/>
              </w:rPr>
            </w:pPr>
            <w:r w:rsidRPr="001B2FEB">
              <w:rPr>
                <w:rFonts w:cs="Arial"/>
              </w:rPr>
              <w:t>BSBCRT402</w:t>
            </w:r>
            <w:r>
              <w:rPr>
                <w:rFonts w:cs="Arial"/>
              </w:rPr>
              <w:t xml:space="preserve"> </w:t>
            </w:r>
            <w:r w:rsidRPr="00B54273">
              <w:rPr>
                <w:rFonts w:cs="Arial"/>
              </w:rPr>
              <w:t>Collaborate in a creative process</w:t>
            </w:r>
          </w:p>
        </w:tc>
        <w:tc>
          <w:tcPr>
            <w:tcW w:w="2127" w:type="dxa"/>
            <w:tcBorders>
              <w:top w:val="single" w:sz="4" w:space="0" w:color="auto"/>
              <w:left w:val="single" w:sz="4" w:space="0" w:color="auto"/>
              <w:bottom w:val="single" w:sz="4" w:space="0" w:color="auto"/>
              <w:right w:val="single" w:sz="4" w:space="0" w:color="auto"/>
            </w:tcBorders>
            <w:vAlign w:val="center"/>
          </w:tcPr>
          <w:p w14:paraId="7CA75F68" w14:textId="77777777" w:rsidR="00B54273" w:rsidRDefault="00B54273" w:rsidP="00BF1545">
            <w:pPr>
              <w:keepNext/>
            </w:pPr>
            <w:r>
              <w:t>Equivalent</w:t>
            </w:r>
          </w:p>
        </w:tc>
      </w:tr>
      <w:tr w:rsidR="00B54273" w14:paraId="5EC15C7F" w14:textId="77777777" w:rsidTr="00B531FE">
        <w:tc>
          <w:tcPr>
            <w:tcW w:w="3969" w:type="dxa"/>
            <w:tcBorders>
              <w:top w:val="single" w:sz="4" w:space="0" w:color="auto"/>
              <w:left w:val="single" w:sz="4" w:space="0" w:color="auto"/>
              <w:bottom w:val="single" w:sz="4" w:space="0" w:color="auto"/>
              <w:right w:val="single" w:sz="4" w:space="0" w:color="auto"/>
            </w:tcBorders>
          </w:tcPr>
          <w:p w14:paraId="042E0E13" w14:textId="77777777" w:rsidR="00B54273" w:rsidRPr="001B2FEB" w:rsidRDefault="00B54273" w:rsidP="00BF1545">
            <w:pPr>
              <w:keepNext/>
              <w:rPr>
                <w:rFonts w:cs="Arial"/>
              </w:rPr>
            </w:pPr>
            <w:r w:rsidRPr="00B54273">
              <w:rPr>
                <w:rFonts w:cs="Arial"/>
              </w:rPr>
              <w:t>BSBREL402A Build client relationships and business networks</w:t>
            </w:r>
          </w:p>
        </w:tc>
        <w:tc>
          <w:tcPr>
            <w:tcW w:w="4111" w:type="dxa"/>
            <w:tcBorders>
              <w:top w:val="single" w:sz="4" w:space="0" w:color="auto"/>
              <w:left w:val="single" w:sz="4" w:space="0" w:color="auto"/>
              <w:bottom w:val="single" w:sz="4" w:space="0" w:color="auto"/>
              <w:right w:val="single" w:sz="4" w:space="0" w:color="auto"/>
            </w:tcBorders>
          </w:tcPr>
          <w:p w14:paraId="75DE9B42" w14:textId="77777777" w:rsidR="00B54273" w:rsidRPr="001B2FEB" w:rsidRDefault="00B54273" w:rsidP="00BF1545">
            <w:pPr>
              <w:keepNext/>
              <w:rPr>
                <w:rFonts w:cs="Arial"/>
              </w:rPr>
            </w:pPr>
            <w:r w:rsidRPr="001B2FEB">
              <w:rPr>
                <w:rFonts w:cs="Arial"/>
              </w:rPr>
              <w:t>BSBREL402</w:t>
            </w:r>
            <w:r>
              <w:rPr>
                <w:rFonts w:cs="Arial"/>
              </w:rPr>
              <w:t xml:space="preserve"> </w:t>
            </w:r>
            <w:r w:rsidRPr="00B54273">
              <w:rPr>
                <w:rFonts w:cs="Arial"/>
              </w:rPr>
              <w:t>Build client relationships and business networks</w:t>
            </w:r>
          </w:p>
        </w:tc>
        <w:tc>
          <w:tcPr>
            <w:tcW w:w="2127" w:type="dxa"/>
            <w:tcBorders>
              <w:top w:val="single" w:sz="4" w:space="0" w:color="auto"/>
              <w:left w:val="single" w:sz="4" w:space="0" w:color="auto"/>
              <w:bottom w:val="single" w:sz="4" w:space="0" w:color="auto"/>
              <w:right w:val="single" w:sz="4" w:space="0" w:color="auto"/>
            </w:tcBorders>
            <w:vAlign w:val="center"/>
          </w:tcPr>
          <w:p w14:paraId="77F72131" w14:textId="77777777" w:rsidR="00B54273" w:rsidRDefault="00B54273" w:rsidP="00BF1545">
            <w:pPr>
              <w:keepNext/>
            </w:pPr>
            <w:r>
              <w:t>Equivalent</w:t>
            </w:r>
          </w:p>
        </w:tc>
      </w:tr>
      <w:tr w:rsidR="00B54273" w14:paraId="181E8CB2" w14:textId="77777777" w:rsidTr="00B531FE">
        <w:tc>
          <w:tcPr>
            <w:tcW w:w="3969" w:type="dxa"/>
            <w:tcBorders>
              <w:top w:val="single" w:sz="4" w:space="0" w:color="auto"/>
              <w:left w:val="single" w:sz="4" w:space="0" w:color="auto"/>
              <w:bottom w:val="single" w:sz="4" w:space="0" w:color="auto"/>
              <w:right w:val="single" w:sz="4" w:space="0" w:color="auto"/>
            </w:tcBorders>
          </w:tcPr>
          <w:p w14:paraId="3B064C2E" w14:textId="77777777" w:rsidR="00B54273" w:rsidRPr="001B2FEB" w:rsidRDefault="00B54273" w:rsidP="00BF1545">
            <w:pPr>
              <w:keepNext/>
              <w:rPr>
                <w:rFonts w:cs="Arial"/>
              </w:rPr>
            </w:pPr>
            <w:r w:rsidRPr="00B54273">
              <w:rPr>
                <w:rFonts w:cs="Arial"/>
              </w:rPr>
              <w:t>BSBINN301A Promote innovation in a team environment</w:t>
            </w:r>
          </w:p>
        </w:tc>
        <w:tc>
          <w:tcPr>
            <w:tcW w:w="4111" w:type="dxa"/>
            <w:tcBorders>
              <w:top w:val="single" w:sz="4" w:space="0" w:color="auto"/>
              <w:left w:val="single" w:sz="4" w:space="0" w:color="auto"/>
              <w:bottom w:val="single" w:sz="4" w:space="0" w:color="auto"/>
              <w:right w:val="single" w:sz="4" w:space="0" w:color="auto"/>
            </w:tcBorders>
          </w:tcPr>
          <w:p w14:paraId="7BA54498" w14:textId="77777777" w:rsidR="00B54273" w:rsidRPr="001B2FEB" w:rsidRDefault="00B54273" w:rsidP="00BF1545">
            <w:pPr>
              <w:keepNext/>
              <w:rPr>
                <w:rFonts w:cs="Arial"/>
              </w:rPr>
            </w:pPr>
            <w:r w:rsidRPr="001B2FEB">
              <w:t>BSBINN301</w:t>
            </w:r>
            <w:r>
              <w:t xml:space="preserve"> </w:t>
            </w:r>
            <w:r w:rsidRPr="00B54273">
              <w:t>Promote innovation in a team environment</w:t>
            </w:r>
          </w:p>
        </w:tc>
        <w:tc>
          <w:tcPr>
            <w:tcW w:w="2127" w:type="dxa"/>
            <w:tcBorders>
              <w:top w:val="single" w:sz="4" w:space="0" w:color="auto"/>
              <w:left w:val="single" w:sz="4" w:space="0" w:color="auto"/>
              <w:bottom w:val="single" w:sz="4" w:space="0" w:color="auto"/>
              <w:right w:val="single" w:sz="4" w:space="0" w:color="auto"/>
            </w:tcBorders>
            <w:vAlign w:val="center"/>
          </w:tcPr>
          <w:p w14:paraId="0E456ACA" w14:textId="77777777" w:rsidR="00B54273" w:rsidRDefault="00B54273" w:rsidP="00BF1545">
            <w:pPr>
              <w:keepNext/>
            </w:pPr>
            <w:r>
              <w:t>Equivalent</w:t>
            </w:r>
          </w:p>
        </w:tc>
      </w:tr>
      <w:tr w:rsidR="00B54273" w14:paraId="27AD5A21" w14:textId="77777777" w:rsidTr="00B531FE">
        <w:tc>
          <w:tcPr>
            <w:tcW w:w="3969" w:type="dxa"/>
            <w:tcBorders>
              <w:top w:val="single" w:sz="4" w:space="0" w:color="auto"/>
              <w:left w:val="single" w:sz="4" w:space="0" w:color="auto"/>
              <w:bottom w:val="single" w:sz="4" w:space="0" w:color="auto"/>
              <w:right w:val="single" w:sz="4" w:space="0" w:color="auto"/>
            </w:tcBorders>
          </w:tcPr>
          <w:p w14:paraId="67083CD0" w14:textId="77777777" w:rsidR="00B54273" w:rsidRPr="001B2FEB" w:rsidRDefault="00B54273" w:rsidP="00BF1545">
            <w:pPr>
              <w:keepNext/>
              <w:rPr>
                <w:rFonts w:cs="Arial"/>
              </w:rPr>
            </w:pPr>
            <w:r w:rsidRPr="00B54273">
              <w:rPr>
                <w:rFonts w:cs="Arial"/>
              </w:rPr>
              <w:t>BSBFLM309C Support continuous systems and processes</w:t>
            </w:r>
          </w:p>
        </w:tc>
        <w:tc>
          <w:tcPr>
            <w:tcW w:w="4111" w:type="dxa"/>
            <w:tcBorders>
              <w:top w:val="single" w:sz="4" w:space="0" w:color="auto"/>
              <w:left w:val="single" w:sz="4" w:space="0" w:color="auto"/>
              <w:bottom w:val="single" w:sz="4" w:space="0" w:color="auto"/>
              <w:right w:val="single" w:sz="4" w:space="0" w:color="auto"/>
            </w:tcBorders>
          </w:tcPr>
          <w:p w14:paraId="4211E196" w14:textId="77777777" w:rsidR="00B54273" w:rsidRPr="001B2FEB" w:rsidRDefault="00B54273" w:rsidP="00BF1545">
            <w:pPr>
              <w:keepNext/>
              <w:rPr>
                <w:rFonts w:cs="Arial"/>
              </w:rPr>
            </w:pPr>
            <w:r w:rsidRPr="001B2FEB">
              <w:t>BSBFLM309</w:t>
            </w:r>
            <w:r>
              <w:t xml:space="preserve"> </w:t>
            </w:r>
            <w:r w:rsidRPr="00B54273">
              <w:t>Support continuous systems and processes</w:t>
            </w:r>
          </w:p>
        </w:tc>
        <w:tc>
          <w:tcPr>
            <w:tcW w:w="2127" w:type="dxa"/>
            <w:tcBorders>
              <w:top w:val="single" w:sz="4" w:space="0" w:color="auto"/>
              <w:left w:val="single" w:sz="4" w:space="0" w:color="auto"/>
              <w:bottom w:val="single" w:sz="4" w:space="0" w:color="auto"/>
              <w:right w:val="single" w:sz="4" w:space="0" w:color="auto"/>
            </w:tcBorders>
            <w:vAlign w:val="center"/>
          </w:tcPr>
          <w:p w14:paraId="43081228" w14:textId="77777777" w:rsidR="00B54273" w:rsidRDefault="00B54273" w:rsidP="00BF1545">
            <w:pPr>
              <w:keepNext/>
            </w:pPr>
            <w:r>
              <w:t>Equivalent</w:t>
            </w:r>
          </w:p>
        </w:tc>
      </w:tr>
      <w:tr w:rsidR="00B54273" w14:paraId="51B94CAB" w14:textId="77777777" w:rsidTr="00B531FE">
        <w:tc>
          <w:tcPr>
            <w:tcW w:w="3969" w:type="dxa"/>
            <w:tcBorders>
              <w:top w:val="single" w:sz="4" w:space="0" w:color="auto"/>
              <w:left w:val="single" w:sz="4" w:space="0" w:color="auto"/>
              <w:bottom w:val="single" w:sz="4" w:space="0" w:color="auto"/>
              <w:right w:val="single" w:sz="4" w:space="0" w:color="auto"/>
            </w:tcBorders>
          </w:tcPr>
          <w:p w14:paraId="40677669" w14:textId="77777777" w:rsidR="00B54273" w:rsidRPr="001B2FEB" w:rsidRDefault="00B54273" w:rsidP="00BF1545">
            <w:pPr>
              <w:keepNext/>
            </w:pPr>
            <w:r>
              <w:t>N/A</w:t>
            </w:r>
          </w:p>
        </w:tc>
        <w:tc>
          <w:tcPr>
            <w:tcW w:w="4111" w:type="dxa"/>
            <w:tcBorders>
              <w:top w:val="single" w:sz="4" w:space="0" w:color="auto"/>
              <w:left w:val="single" w:sz="4" w:space="0" w:color="auto"/>
              <w:bottom w:val="single" w:sz="4" w:space="0" w:color="auto"/>
              <w:right w:val="single" w:sz="4" w:space="0" w:color="auto"/>
            </w:tcBorders>
          </w:tcPr>
          <w:p w14:paraId="5C366C7D" w14:textId="77777777" w:rsidR="00B54273" w:rsidRPr="001B2FEB" w:rsidRDefault="00B54273" w:rsidP="00BF1545">
            <w:pPr>
              <w:keepNext/>
            </w:pPr>
            <w:r w:rsidRPr="001B2FEB">
              <w:t>BSBSMB401</w:t>
            </w:r>
            <w:r>
              <w:t xml:space="preserve"> </w:t>
            </w:r>
            <w:r w:rsidRPr="00B54273">
              <w:t>Establish legal and risk management requirements of small business</w:t>
            </w:r>
          </w:p>
        </w:tc>
        <w:tc>
          <w:tcPr>
            <w:tcW w:w="2127" w:type="dxa"/>
            <w:tcBorders>
              <w:top w:val="single" w:sz="4" w:space="0" w:color="auto"/>
              <w:left w:val="single" w:sz="4" w:space="0" w:color="auto"/>
              <w:bottom w:val="single" w:sz="4" w:space="0" w:color="auto"/>
              <w:right w:val="single" w:sz="4" w:space="0" w:color="auto"/>
            </w:tcBorders>
            <w:vAlign w:val="center"/>
          </w:tcPr>
          <w:p w14:paraId="2EECE927" w14:textId="77777777" w:rsidR="00B54273" w:rsidRDefault="00B54273" w:rsidP="00BF1545">
            <w:pPr>
              <w:keepNext/>
            </w:pPr>
            <w:r>
              <w:t>Newly imported unit</w:t>
            </w:r>
          </w:p>
        </w:tc>
      </w:tr>
      <w:tr w:rsidR="00B54273" w14:paraId="69320C68" w14:textId="77777777" w:rsidTr="00B531FE">
        <w:tc>
          <w:tcPr>
            <w:tcW w:w="3969" w:type="dxa"/>
            <w:tcBorders>
              <w:top w:val="single" w:sz="4" w:space="0" w:color="auto"/>
              <w:left w:val="single" w:sz="4" w:space="0" w:color="auto"/>
              <w:bottom w:val="single" w:sz="4" w:space="0" w:color="auto"/>
              <w:right w:val="single" w:sz="4" w:space="0" w:color="auto"/>
            </w:tcBorders>
          </w:tcPr>
          <w:p w14:paraId="4CBF0B3F" w14:textId="77777777" w:rsidR="00B54273" w:rsidRPr="001B2FEB" w:rsidRDefault="00B54273" w:rsidP="00BF1545">
            <w:pPr>
              <w:keepNext/>
            </w:pPr>
            <w:r>
              <w:t>N/A</w:t>
            </w:r>
          </w:p>
        </w:tc>
        <w:tc>
          <w:tcPr>
            <w:tcW w:w="4111" w:type="dxa"/>
            <w:tcBorders>
              <w:top w:val="single" w:sz="4" w:space="0" w:color="auto"/>
              <w:left w:val="single" w:sz="4" w:space="0" w:color="auto"/>
              <w:bottom w:val="single" w:sz="4" w:space="0" w:color="auto"/>
              <w:right w:val="single" w:sz="4" w:space="0" w:color="auto"/>
            </w:tcBorders>
          </w:tcPr>
          <w:p w14:paraId="581F4288" w14:textId="18D9E452" w:rsidR="00B54273" w:rsidRPr="001B2FEB" w:rsidRDefault="00B54273" w:rsidP="00BF1545">
            <w:pPr>
              <w:keepNext/>
            </w:pPr>
            <w:r w:rsidRPr="001B2FEB">
              <w:t>BSBSMB406</w:t>
            </w:r>
            <w:r>
              <w:t xml:space="preserve"> </w:t>
            </w:r>
            <w:r w:rsidR="000947B1">
              <w:t>Manage small business finances</w:t>
            </w:r>
          </w:p>
        </w:tc>
        <w:tc>
          <w:tcPr>
            <w:tcW w:w="2127" w:type="dxa"/>
            <w:tcBorders>
              <w:top w:val="single" w:sz="4" w:space="0" w:color="auto"/>
              <w:left w:val="single" w:sz="4" w:space="0" w:color="auto"/>
              <w:bottom w:val="single" w:sz="4" w:space="0" w:color="auto"/>
              <w:right w:val="single" w:sz="4" w:space="0" w:color="auto"/>
            </w:tcBorders>
            <w:vAlign w:val="center"/>
          </w:tcPr>
          <w:p w14:paraId="424842A8" w14:textId="77777777" w:rsidR="00B54273" w:rsidRDefault="00B54273" w:rsidP="00BF1545">
            <w:pPr>
              <w:keepNext/>
            </w:pPr>
            <w:r>
              <w:t>Newly imported unit</w:t>
            </w:r>
          </w:p>
        </w:tc>
      </w:tr>
      <w:tr w:rsidR="000947B1" w14:paraId="6ACC6EA8" w14:textId="77777777" w:rsidTr="00B531FE">
        <w:tc>
          <w:tcPr>
            <w:tcW w:w="3969" w:type="dxa"/>
            <w:tcBorders>
              <w:top w:val="single" w:sz="4" w:space="0" w:color="auto"/>
              <w:left w:val="single" w:sz="4" w:space="0" w:color="auto"/>
              <w:bottom w:val="single" w:sz="4" w:space="0" w:color="auto"/>
              <w:right w:val="single" w:sz="4" w:space="0" w:color="auto"/>
            </w:tcBorders>
          </w:tcPr>
          <w:p w14:paraId="7BA103D8" w14:textId="3FBE1539" w:rsidR="000947B1" w:rsidRDefault="000947B1" w:rsidP="00BF1545">
            <w:pPr>
              <w:keepNext/>
            </w:pPr>
            <w:r>
              <w:t>N/A</w:t>
            </w:r>
          </w:p>
        </w:tc>
        <w:tc>
          <w:tcPr>
            <w:tcW w:w="4111" w:type="dxa"/>
            <w:tcBorders>
              <w:top w:val="single" w:sz="4" w:space="0" w:color="auto"/>
              <w:left w:val="single" w:sz="4" w:space="0" w:color="auto"/>
              <w:bottom w:val="single" w:sz="4" w:space="0" w:color="auto"/>
              <w:right w:val="single" w:sz="4" w:space="0" w:color="auto"/>
            </w:tcBorders>
          </w:tcPr>
          <w:p w14:paraId="6B1D644A" w14:textId="292A2B54" w:rsidR="000947B1" w:rsidRPr="001B2FEB" w:rsidRDefault="000947B1" w:rsidP="00BF1545">
            <w:pPr>
              <w:keepNext/>
            </w:pPr>
            <w:r>
              <w:t>BSBSMB40</w:t>
            </w:r>
            <w:r w:rsidR="0002198B">
              <w:t>4</w:t>
            </w:r>
            <w:r>
              <w:t xml:space="preserve"> </w:t>
            </w:r>
            <w:r w:rsidR="0002198B">
              <w:t>Undertake small business planning</w:t>
            </w:r>
          </w:p>
        </w:tc>
        <w:tc>
          <w:tcPr>
            <w:tcW w:w="2127" w:type="dxa"/>
            <w:tcBorders>
              <w:top w:val="single" w:sz="4" w:space="0" w:color="auto"/>
              <w:left w:val="single" w:sz="4" w:space="0" w:color="auto"/>
              <w:bottom w:val="single" w:sz="4" w:space="0" w:color="auto"/>
              <w:right w:val="single" w:sz="4" w:space="0" w:color="auto"/>
            </w:tcBorders>
            <w:vAlign w:val="center"/>
          </w:tcPr>
          <w:p w14:paraId="619D4E29" w14:textId="4C52C724" w:rsidR="000947B1" w:rsidRDefault="0002198B" w:rsidP="00BF1545">
            <w:pPr>
              <w:keepNext/>
            </w:pPr>
            <w:r>
              <w:t>Newly imported unit</w:t>
            </w:r>
          </w:p>
        </w:tc>
      </w:tr>
    </w:tbl>
    <w:p w14:paraId="4012E8C5" w14:textId="77777777" w:rsidR="0012416B" w:rsidRDefault="0012416B" w:rsidP="00F72EAB">
      <w:pPr>
        <w:keepNext/>
        <w:spacing w:before="0" w:after="0"/>
        <w:rPr>
          <w:b/>
        </w:rPr>
      </w:pPr>
    </w:p>
    <w:tbl>
      <w:tblPr>
        <w:tblpPr w:leftFromText="180" w:rightFromText="180" w:vertAnchor="text" w:tblpX="-34"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569"/>
        <w:gridCol w:w="284"/>
        <w:gridCol w:w="283"/>
        <w:gridCol w:w="281"/>
        <w:gridCol w:w="4109"/>
        <w:gridCol w:w="1417"/>
        <w:gridCol w:w="1283"/>
      </w:tblGrid>
      <w:tr w:rsidR="00B12B4F" w:rsidRPr="00475ABA" w14:paraId="10A24C96" w14:textId="77777777" w:rsidTr="00BF1545">
        <w:tc>
          <w:tcPr>
            <w:tcW w:w="2835" w:type="dxa"/>
            <w:gridSpan w:val="3"/>
            <w:tcBorders>
              <w:right w:val="nil"/>
            </w:tcBorders>
            <w:shd w:val="clear" w:color="auto" w:fill="DBE5F1"/>
          </w:tcPr>
          <w:p w14:paraId="30789221" w14:textId="77777777" w:rsidR="00B12B4F" w:rsidRPr="00475ABA" w:rsidRDefault="00B12B4F" w:rsidP="00BF1545">
            <w:pPr>
              <w:pStyle w:val="Code1"/>
              <w:keepNext/>
            </w:pPr>
            <w:bookmarkStart w:id="18" w:name="_Toc477251765"/>
            <w:r w:rsidRPr="00475ABA">
              <w:t>Course outcomes</w:t>
            </w:r>
            <w:bookmarkEnd w:id="18"/>
          </w:p>
        </w:tc>
        <w:tc>
          <w:tcPr>
            <w:tcW w:w="7372" w:type="dxa"/>
            <w:gridSpan w:val="5"/>
            <w:tcBorders>
              <w:left w:val="nil"/>
            </w:tcBorders>
            <w:shd w:val="clear" w:color="auto" w:fill="DBE5F1"/>
          </w:tcPr>
          <w:p w14:paraId="1C8AB72F" w14:textId="77777777" w:rsidR="00B12B4F" w:rsidRPr="00475ABA" w:rsidRDefault="00B12B4F" w:rsidP="00BF1545">
            <w:pPr>
              <w:keepNext/>
            </w:pPr>
            <w:r w:rsidRPr="00B12B4F">
              <w:t>Standards 1, 2, 3 and 4 AQTF Standards for Accredited Courses</w:t>
            </w:r>
          </w:p>
        </w:tc>
      </w:tr>
      <w:tr w:rsidR="00307B1E" w:rsidRPr="00475ABA" w14:paraId="37628B86" w14:textId="77777777" w:rsidTr="00BF1545">
        <w:tc>
          <w:tcPr>
            <w:tcW w:w="3118" w:type="dxa"/>
            <w:gridSpan w:val="4"/>
          </w:tcPr>
          <w:p w14:paraId="3D60C70C" w14:textId="77777777" w:rsidR="00307B1E" w:rsidRPr="00475ABA" w:rsidRDefault="00B12B4F" w:rsidP="00BF1545">
            <w:pPr>
              <w:pStyle w:val="Code2"/>
            </w:pPr>
            <w:bookmarkStart w:id="19" w:name="_Toc477251766"/>
            <w:r>
              <w:t>4.1</w:t>
            </w:r>
            <w:r>
              <w:tab/>
            </w:r>
            <w:r w:rsidR="00307B1E" w:rsidRPr="00475ABA">
              <w:t>Qualification level</w:t>
            </w:r>
            <w:bookmarkEnd w:id="19"/>
          </w:p>
        </w:tc>
        <w:tc>
          <w:tcPr>
            <w:tcW w:w="7089" w:type="dxa"/>
            <w:gridSpan w:val="4"/>
          </w:tcPr>
          <w:p w14:paraId="44C0E5CF" w14:textId="77777777" w:rsidR="002D6AE9" w:rsidRPr="00475ABA" w:rsidRDefault="00944ECE" w:rsidP="00BF1545">
            <w:pPr>
              <w:keepNext/>
              <w:rPr>
                <w:rFonts w:cs="Arial"/>
                <w:i/>
                <w:color w:val="0070C0"/>
              </w:rPr>
            </w:pPr>
            <w:r w:rsidRPr="00475ABA">
              <w:rPr>
                <w:rFonts w:cs="Arial"/>
                <w:i/>
                <w:color w:val="0070C0"/>
              </w:rPr>
              <w:t xml:space="preserve">Standards 1, 2 and 3 </w:t>
            </w:r>
            <w:r w:rsidR="002D6AE9" w:rsidRPr="00475ABA">
              <w:rPr>
                <w:rFonts w:cs="Arial"/>
                <w:i/>
                <w:color w:val="0070C0"/>
              </w:rPr>
              <w:t xml:space="preserve">AQTF Standards for Accredited Courses </w:t>
            </w:r>
          </w:p>
          <w:p w14:paraId="373D16DC" w14:textId="77777777" w:rsidR="00B54273" w:rsidRDefault="00B54273" w:rsidP="00BF1545">
            <w:pPr>
              <w:keepNext/>
            </w:pPr>
            <w:r>
              <w:t xml:space="preserve">The Certificate IV in Landscape Design is consistent with AQF level 4 as defined in the AQF Implementation Handbook </w:t>
            </w:r>
            <w:hyperlink r:id="rId35" w:history="1">
              <w:r w:rsidRPr="001E4A24">
                <w:rPr>
                  <w:rStyle w:val="Hyperlink"/>
                  <w:rFonts w:cs="Arial"/>
                  <w:i/>
                </w:rPr>
                <w:t>(AQF Second Edition 2013)</w:t>
              </w:r>
            </w:hyperlink>
            <w:r>
              <w:t xml:space="preserve">. </w:t>
            </w:r>
          </w:p>
          <w:p w14:paraId="3DA2B589" w14:textId="77777777" w:rsidR="00E84679" w:rsidRPr="00E84679" w:rsidRDefault="00B54273" w:rsidP="00BF1545">
            <w:pPr>
              <w:keepNext/>
            </w:pPr>
            <w:r>
              <w:t>The outcomes of the Certificate IV require the application of a broad range of specialised knowledge and skills in varied contexts to undertake skilled work and as a pathway for further learning in the field of landscape design.</w:t>
            </w:r>
          </w:p>
          <w:p w14:paraId="261B2AC7" w14:textId="77777777" w:rsidR="00B54273" w:rsidRPr="00B54273" w:rsidRDefault="00B54273" w:rsidP="00BF1545">
            <w:pPr>
              <w:keepNext/>
              <w:rPr>
                <w:b/>
              </w:rPr>
            </w:pPr>
            <w:r w:rsidRPr="00B54273">
              <w:rPr>
                <w:b/>
              </w:rPr>
              <w:t>Knowledge</w:t>
            </w:r>
          </w:p>
          <w:p w14:paraId="7B44DE3E" w14:textId="78346545" w:rsidR="00B54273" w:rsidRDefault="00B54273" w:rsidP="00BF1545">
            <w:pPr>
              <w:pStyle w:val="bullet"/>
            </w:pPr>
            <w:r>
              <w:t xml:space="preserve">Graduates will have broad factual, technical and theoretical knowledge in </w:t>
            </w:r>
            <w:r w:rsidR="003C03F5">
              <w:t>the s</w:t>
            </w:r>
            <w:r>
              <w:t xml:space="preserve">pecialised field of work and learning </w:t>
            </w:r>
            <w:r w:rsidR="003C03F5">
              <w:t>for</w:t>
            </w:r>
            <w:r>
              <w:t xml:space="preserve"> landscape design.</w:t>
            </w:r>
          </w:p>
          <w:p w14:paraId="1C0EFB71" w14:textId="77777777" w:rsidR="00B54273" w:rsidRPr="00F20A6A" w:rsidRDefault="00B54273" w:rsidP="00BF1545">
            <w:pPr>
              <w:keepNext/>
              <w:rPr>
                <w:b/>
              </w:rPr>
            </w:pPr>
            <w:r w:rsidRPr="00F20A6A">
              <w:rPr>
                <w:b/>
              </w:rPr>
              <w:t>Skills</w:t>
            </w:r>
          </w:p>
          <w:p w14:paraId="05D0EEE7" w14:textId="77777777" w:rsidR="00B54273" w:rsidRDefault="00B54273" w:rsidP="00BF1545">
            <w:pPr>
              <w:keepNext/>
            </w:pPr>
            <w:r>
              <w:t>Graduates will have:</w:t>
            </w:r>
          </w:p>
          <w:p w14:paraId="3B69C705" w14:textId="77777777" w:rsidR="00B54273" w:rsidRDefault="00B54273" w:rsidP="00BF1545">
            <w:pPr>
              <w:pStyle w:val="bullet"/>
            </w:pPr>
            <w:r>
              <w:t>cognitive skills to identify, analyse, compare and act on information from a range of sources such as in researching design information</w:t>
            </w:r>
          </w:p>
          <w:p w14:paraId="6404E002" w14:textId="77777777" w:rsidR="00B54273" w:rsidRDefault="00B54273" w:rsidP="00BF1545">
            <w:pPr>
              <w:pStyle w:val="bullet"/>
            </w:pPr>
            <w:r>
              <w:t>cognitive, technical and communications skills to apply and communicate technical solutions of a non-routine or contingency nature to a defined range of predictable and unpredictable problems such as collaborating with colleagues on a project</w:t>
            </w:r>
          </w:p>
          <w:p w14:paraId="2A129AB9" w14:textId="77777777" w:rsidR="00B54273" w:rsidRDefault="00B54273" w:rsidP="00BF1545">
            <w:pPr>
              <w:pStyle w:val="bullet"/>
            </w:pPr>
            <w:r>
              <w:t>specialist technical skills to complete routine and non-routine tasks and functions such as using computer aided design tools</w:t>
            </w:r>
          </w:p>
          <w:p w14:paraId="26C67790" w14:textId="77777777" w:rsidR="00B54273" w:rsidRDefault="00B54273" w:rsidP="00BF1545">
            <w:pPr>
              <w:pStyle w:val="bullet"/>
            </w:pPr>
            <w:r>
              <w:lastRenderedPageBreak/>
              <w:t>communication skills to guide activities and provide technical advice in the area of work and learning such as working with a client to develop a design concept.</w:t>
            </w:r>
          </w:p>
          <w:p w14:paraId="26E58650" w14:textId="77777777" w:rsidR="00B54273" w:rsidRPr="00F20A6A" w:rsidRDefault="00B54273" w:rsidP="00BF1545">
            <w:pPr>
              <w:keepNext/>
              <w:rPr>
                <w:b/>
              </w:rPr>
            </w:pPr>
            <w:r w:rsidRPr="00F20A6A">
              <w:rPr>
                <w:b/>
              </w:rPr>
              <w:t>Application of knowledge and skills</w:t>
            </w:r>
          </w:p>
          <w:p w14:paraId="4E5E6AFA" w14:textId="77777777" w:rsidR="00B54273" w:rsidRDefault="00B54273" w:rsidP="00BF1545">
            <w:pPr>
              <w:keepNext/>
            </w:pPr>
            <w:r>
              <w:t>Graduates will demonstrate the application of knowledge and skills:</w:t>
            </w:r>
          </w:p>
          <w:p w14:paraId="173AD057" w14:textId="0D1E0D5E" w:rsidR="00B54273" w:rsidRDefault="00F20A6A" w:rsidP="00BF1545">
            <w:pPr>
              <w:pStyle w:val="bullet"/>
            </w:pPr>
            <w:r>
              <w:t>to complete specialis</w:t>
            </w:r>
            <w:r w:rsidR="00B54273">
              <w:t xml:space="preserve">ed tasks or functions in known or changing contexts such as </w:t>
            </w:r>
            <w:r>
              <w:t>responding to changing client requirements</w:t>
            </w:r>
            <w:r w:rsidR="003C03F5">
              <w:t xml:space="preserve"> and applying regulatory requirements</w:t>
            </w:r>
          </w:p>
          <w:p w14:paraId="46575313" w14:textId="77777777" w:rsidR="00B54273" w:rsidRDefault="00B54273" w:rsidP="00BF1545">
            <w:pPr>
              <w:pStyle w:val="bullet"/>
            </w:pPr>
            <w:r>
              <w:t>with responsibility for own functions and outputs, and may have limited responsibility for organisation of others such as in the development of a landscape work program</w:t>
            </w:r>
          </w:p>
          <w:p w14:paraId="1F1AE5F5" w14:textId="09459F09" w:rsidR="00E84679" w:rsidRDefault="00B54273" w:rsidP="00BF1545">
            <w:pPr>
              <w:pStyle w:val="bullet"/>
            </w:pPr>
            <w:r>
              <w:t xml:space="preserve">with limited responsibility for the quantity and quality of the output of others in a team within limited parameters as in the </w:t>
            </w:r>
            <w:r w:rsidR="003C03F5">
              <w:t>sourcing of specialist expertise</w:t>
            </w:r>
            <w:r>
              <w:t>.</w:t>
            </w:r>
          </w:p>
          <w:p w14:paraId="65F4AA9D" w14:textId="77777777" w:rsidR="00F20A6A" w:rsidRPr="00F20A6A" w:rsidRDefault="00F20A6A" w:rsidP="00BF1545">
            <w:pPr>
              <w:keepNext/>
              <w:rPr>
                <w:b/>
              </w:rPr>
            </w:pPr>
            <w:r w:rsidRPr="00F20A6A">
              <w:rPr>
                <w:b/>
              </w:rPr>
              <w:t>Volume of Learning</w:t>
            </w:r>
          </w:p>
          <w:p w14:paraId="7642353B" w14:textId="77777777" w:rsidR="00F20A6A" w:rsidRDefault="00F20A6A" w:rsidP="00BF1545">
            <w:pPr>
              <w:keepNext/>
            </w:pPr>
            <w:r>
              <w:t>The volume of learning for this qualification is typically between 0.5 and 2 years and incorporates structured training delivery and learning activities such as:</w:t>
            </w:r>
          </w:p>
          <w:p w14:paraId="6500FD5C" w14:textId="62CFA8D6" w:rsidR="00F20A6A" w:rsidRDefault="00F20A6A" w:rsidP="00BF1545">
            <w:pPr>
              <w:pStyle w:val="bullet"/>
            </w:pPr>
            <w:r>
              <w:t>structured training activities to dev</w:t>
            </w:r>
            <w:r w:rsidR="009F7FB8">
              <w:t xml:space="preserve">elop design and drawing skills and knowledge of industry expectations and regulatory requirements </w:t>
            </w:r>
          </w:p>
          <w:p w14:paraId="7204A609" w14:textId="77777777" w:rsidR="00F20A6A" w:rsidRPr="00E84679" w:rsidRDefault="00F20A6A" w:rsidP="00BF1545">
            <w:pPr>
              <w:pStyle w:val="bullet"/>
            </w:pPr>
            <w:r>
              <w:t>development of a landscape design portfolio over time.</w:t>
            </w:r>
          </w:p>
        </w:tc>
      </w:tr>
      <w:tr w:rsidR="00307B1E" w:rsidRPr="00475ABA" w14:paraId="492C3BA3" w14:textId="77777777" w:rsidTr="00BF1545">
        <w:tc>
          <w:tcPr>
            <w:tcW w:w="3118" w:type="dxa"/>
            <w:gridSpan w:val="4"/>
          </w:tcPr>
          <w:p w14:paraId="5A8F6F04" w14:textId="77777777" w:rsidR="00307B1E" w:rsidRPr="00475ABA" w:rsidRDefault="00B12B4F" w:rsidP="00BF1545">
            <w:pPr>
              <w:pStyle w:val="Code2"/>
            </w:pPr>
            <w:bookmarkStart w:id="20" w:name="_Toc477251767"/>
            <w:r>
              <w:t>4.2</w:t>
            </w:r>
            <w:r>
              <w:tab/>
            </w:r>
            <w:r w:rsidR="00307B1E" w:rsidRPr="00475ABA">
              <w:t>Employability skills</w:t>
            </w:r>
            <w:bookmarkEnd w:id="20"/>
            <w:r w:rsidR="00307B1E" w:rsidRPr="00475ABA">
              <w:t xml:space="preserve">  </w:t>
            </w:r>
          </w:p>
        </w:tc>
        <w:tc>
          <w:tcPr>
            <w:tcW w:w="7089" w:type="dxa"/>
            <w:gridSpan w:val="4"/>
          </w:tcPr>
          <w:p w14:paraId="4BA2D667" w14:textId="77777777" w:rsidR="00944ECE" w:rsidRPr="00475ABA" w:rsidRDefault="00944ECE" w:rsidP="00BF1545">
            <w:pPr>
              <w:keepNext/>
              <w:rPr>
                <w:rFonts w:cs="Arial"/>
                <w:i/>
                <w:color w:val="0070C0"/>
              </w:rPr>
            </w:pPr>
            <w:r w:rsidRPr="00475ABA">
              <w:rPr>
                <w:rFonts w:cs="Arial"/>
                <w:i/>
                <w:color w:val="0070C0"/>
              </w:rPr>
              <w:t>Standard 4 AQTF Standards for Accredited Courses</w:t>
            </w:r>
          </w:p>
          <w:p w14:paraId="2A4ABA43" w14:textId="77777777" w:rsidR="00A65CC6" w:rsidRPr="00A65CC6" w:rsidRDefault="00A65CC6" w:rsidP="00BF1545">
            <w:pPr>
              <w:keepNext/>
              <w:rPr>
                <w:rFonts w:eastAsiaTheme="minorEastAsia" w:cstheme="minorBidi"/>
                <w:sz w:val="24"/>
              </w:rPr>
            </w:pPr>
            <w:r w:rsidRPr="00A65CC6">
              <w:rPr>
                <w:rFonts w:eastAsiaTheme="minorEastAsia" w:cstheme="minorBidi"/>
                <w:sz w:val="24"/>
              </w:rPr>
              <w:t>Communication skills to:</w:t>
            </w:r>
          </w:p>
          <w:p w14:paraId="0FD85AFC" w14:textId="77777777" w:rsidR="00A65CC6" w:rsidRPr="00A65CC6" w:rsidRDefault="00A65CC6" w:rsidP="00BF1545">
            <w:pPr>
              <w:pStyle w:val="bullet"/>
              <w:rPr>
                <w:rFonts w:eastAsiaTheme="minorEastAsia"/>
              </w:rPr>
            </w:pPr>
            <w:r w:rsidRPr="00A65CC6">
              <w:rPr>
                <w:rFonts w:eastAsiaTheme="minorEastAsia"/>
              </w:rPr>
              <w:t xml:space="preserve">consult with clients to develop and advise on landscape designs and respond </w:t>
            </w:r>
          </w:p>
          <w:p w14:paraId="7A272353" w14:textId="77777777" w:rsidR="00A65CC6" w:rsidRPr="00A65CC6" w:rsidRDefault="00A65CC6" w:rsidP="00BF1545">
            <w:pPr>
              <w:pStyle w:val="bullet"/>
              <w:rPr>
                <w:rFonts w:eastAsiaTheme="minorEastAsia"/>
              </w:rPr>
            </w:pPr>
            <w:r w:rsidRPr="00A65CC6">
              <w:rPr>
                <w:rFonts w:eastAsiaTheme="minorEastAsia"/>
              </w:rPr>
              <w:t>negotiate with clients and contractors</w:t>
            </w:r>
          </w:p>
          <w:p w14:paraId="4A8326AE" w14:textId="77777777" w:rsidR="00A65CC6" w:rsidRPr="00A65CC6" w:rsidRDefault="00A65CC6" w:rsidP="00BF1545">
            <w:pPr>
              <w:pStyle w:val="bullet"/>
              <w:rPr>
                <w:rFonts w:eastAsiaTheme="minorEastAsia"/>
              </w:rPr>
            </w:pPr>
            <w:r w:rsidRPr="00A65CC6">
              <w:rPr>
                <w:rFonts w:eastAsiaTheme="minorEastAsia"/>
              </w:rPr>
              <w:t>read and interpret written information and diagrams</w:t>
            </w:r>
          </w:p>
          <w:p w14:paraId="246FC0E5" w14:textId="77777777" w:rsidR="00A65CC6" w:rsidRPr="00A65CC6" w:rsidRDefault="00A65CC6" w:rsidP="00BF1545">
            <w:pPr>
              <w:pStyle w:val="bullet"/>
              <w:rPr>
                <w:rFonts w:eastAsiaTheme="minorEastAsia"/>
              </w:rPr>
            </w:pPr>
            <w:r w:rsidRPr="00A65CC6">
              <w:rPr>
                <w:rFonts w:eastAsiaTheme="minorEastAsia"/>
              </w:rPr>
              <w:t xml:space="preserve">produce written and diagrammatic information </w:t>
            </w:r>
          </w:p>
          <w:p w14:paraId="6E47E94E" w14:textId="77777777" w:rsidR="00A65CC6" w:rsidRPr="00A65CC6" w:rsidRDefault="00A65CC6" w:rsidP="00BF1545">
            <w:pPr>
              <w:keepNext/>
              <w:rPr>
                <w:rFonts w:eastAsiaTheme="minorEastAsia" w:cstheme="minorBidi"/>
                <w:sz w:val="24"/>
              </w:rPr>
            </w:pPr>
            <w:r w:rsidRPr="00A65CC6">
              <w:rPr>
                <w:rFonts w:eastAsiaTheme="minorEastAsia" w:cstheme="minorBidi"/>
                <w:sz w:val="24"/>
              </w:rPr>
              <w:t>Problem-solving skills to:</w:t>
            </w:r>
          </w:p>
          <w:p w14:paraId="57CE468D" w14:textId="77777777" w:rsidR="00A65CC6" w:rsidRPr="00A65CC6" w:rsidRDefault="00A65CC6" w:rsidP="00BF1545">
            <w:pPr>
              <w:pStyle w:val="bullet"/>
              <w:rPr>
                <w:rFonts w:eastAsiaTheme="minorEastAsia"/>
              </w:rPr>
            </w:pPr>
            <w:r w:rsidRPr="00A65CC6">
              <w:rPr>
                <w:rFonts w:eastAsiaTheme="minorEastAsia"/>
              </w:rPr>
              <w:t>interpret client requirements</w:t>
            </w:r>
          </w:p>
          <w:p w14:paraId="1F757ABF" w14:textId="77777777" w:rsidR="00A65CC6" w:rsidRPr="00A65CC6" w:rsidRDefault="00A65CC6" w:rsidP="00BF1545">
            <w:pPr>
              <w:pStyle w:val="bullet"/>
              <w:rPr>
                <w:rFonts w:eastAsiaTheme="minorEastAsia"/>
              </w:rPr>
            </w:pPr>
            <w:r w:rsidRPr="00A65CC6">
              <w:rPr>
                <w:rFonts w:eastAsiaTheme="minorEastAsia"/>
              </w:rPr>
              <w:t>analyse physical elements and features of sites to inform appropriate designs</w:t>
            </w:r>
          </w:p>
          <w:p w14:paraId="78F2BDF6" w14:textId="77777777" w:rsidR="00A65CC6" w:rsidRPr="00A65CC6" w:rsidRDefault="00A65CC6" w:rsidP="00BF1545">
            <w:pPr>
              <w:pStyle w:val="bullet"/>
              <w:rPr>
                <w:rFonts w:eastAsiaTheme="minorEastAsia"/>
              </w:rPr>
            </w:pPr>
            <w:r w:rsidRPr="00A65CC6">
              <w:rPr>
                <w:rFonts w:eastAsiaTheme="minorEastAsia"/>
              </w:rPr>
              <w:t>develop landscape designs that meet specified requirements</w:t>
            </w:r>
          </w:p>
          <w:p w14:paraId="136E78A3" w14:textId="77777777" w:rsidR="00A65CC6" w:rsidRPr="00A65CC6" w:rsidRDefault="00A65CC6" w:rsidP="00BF1545">
            <w:pPr>
              <w:pStyle w:val="bullet"/>
              <w:rPr>
                <w:rFonts w:eastAsiaTheme="minorEastAsia"/>
              </w:rPr>
            </w:pPr>
            <w:r w:rsidRPr="00A65CC6">
              <w:rPr>
                <w:rFonts w:eastAsiaTheme="minorEastAsia"/>
              </w:rPr>
              <w:t>select plants appropriate to the design and the conditions</w:t>
            </w:r>
          </w:p>
          <w:p w14:paraId="1016B8D8" w14:textId="77777777" w:rsidR="00A65CC6" w:rsidRPr="00A65CC6" w:rsidRDefault="00A65CC6" w:rsidP="00BF1545">
            <w:pPr>
              <w:keepNext/>
              <w:rPr>
                <w:rFonts w:eastAsiaTheme="minorEastAsia" w:cstheme="minorBidi"/>
                <w:sz w:val="24"/>
              </w:rPr>
            </w:pPr>
            <w:r w:rsidRPr="00A65CC6">
              <w:rPr>
                <w:rFonts w:eastAsiaTheme="minorEastAsia" w:cstheme="minorBidi"/>
                <w:sz w:val="24"/>
              </w:rPr>
              <w:t>Teamwork skills to:</w:t>
            </w:r>
          </w:p>
          <w:p w14:paraId="52BDEFB7" w14:textId="0FBBB8C5" w:rsidR="00A65CC6" w:rsidRPr="00A65CC6" w:rsidRDefault="00A65CC6" w:rsidP="00BF1545">
            <w:pPr>
              <w:pStyle w:val="bullet"/>
              <w:rPr>
                <w:rFonts w:eastAsiaTheme="minorEastAsia"/>
              </w:rPr>
            </w:pPr>
            <w:r w:rsidRPr="00A65CC6">
              <w:rPr>
                <w:rFonts w:eastAsiaTheme="minorEastAsia"/>
              </w:rPr>
              <w:t>work with diverse individuals and groups</w:t>
            </w:r>
          </w:p>
          <w:p w14:paraId="5BA210A0" w14:textId="79E82434" w:rsidR="00A65CC6" w:rsidRPr="00A65CC6" w:rsidRDefault="00A65CC6" w:rsidP="00BF1545">
            <w:pPr>
              <w:pStyle w:val="bullet"/>
              <w:rPr>
                <w:rFonts w:eastAsiaTheme="minorEastAsia"/>
              </w:rPr>
            </w:pPr>
            <w:r w:rsidRPr="00A65CC6">
              <w:rPr>
                <w:rFonts w:eastAsiaTheme="minorEastAsia"/>
              </w:rPr>
              <w:t>share ideas with others</w:t>
            </w:r>
          </w:p>
          <w:p w14:paraId="7364BF76" w14:textId="7DBDCBB5" w:rsidR="00A65CC6" w:rsidRPr="00A65CC6" w:rsidRDefault="00A65CC6" w:rsidP="00BF1545">
            <w:pPr>
              <w:pStyle w:val="bullet"/>
              <w:rPr>
                <w:rFonts w:eastAsiaTheme="minorEastAsia"/>
              </w:rPr>
            </w:pPr>
            <w:r w:rsidRPr="00A65CC6">
              <w:rPr>
                <w:rFonts w:eastAsiaTheme="minorEastAsia"/>
              </w:rPr>
              <w:t>cooperate with others in areas of shared responsibility</w:t>
            </w:r>
          </w:p>
          <w:p w14:paraId="7B11FCF0" w14:textId="77777777" w:rsidR="00A65CC6" w:rsidRPr="00A65CC6" w:rsidRDefault="00A65CC6" w:rsidP="00BF1545">
            <w:pPr>
              <w:keepNext/>
              <w:rPr>
                <w:rFonts w:eastAsiaTheme="minorEastAsia" w:cstheme="minorBidi"/>
                <w:sz w:val="24"/>
              </w:rPr>
            </w:pPr>
            <w:r w:rsidRPr="00A65CC6">
              <w:rPr>
                <w:rFonts w:eastAsiaTheme="minorEastAsia" w:cstheme="minorBidi"/>
                <w:sz w:val="24"/>
              </w:rPr>
              <w:t>Initiative and enterprise skills to:</w:t>
            </w:r>
          </w:p>
          <w:p w14:paraId="7C2172C1" w14:textId="77777777" w:rsidR="00A65CC6" w:rsidRPr="00A65CC6" w:rsidRDefault="00A65CC6" w:rsidP="00BF1545">
            <w:pPr>
              <w:pStyle w:val="bullet"/>
              <w:rPr>
                <w:rFonts w:eastAsiaTheme="minorEastAsia"/>
              </w:rPr>
            </w:pPr>
            <w:r w:rsidRPr="00A65CC6">
              <w:rPr>
                <w:rFonts w:eastAsiaTheme="minorEastAsia"/>
              </w:rPr>
              <w:t>generate alternative solutions to address contingencies</w:t>
            </w:r>
          </w:p>
          <w:p w14:paraId="2A3C41C9" w14:textId="77777777" w:rsidR="00A65CC6" w:rsidRPr="00A65CC6" w:rsidRDefault="00A65CC6" w:rsidP="00BF1545">
            <w:pPr>
              <w:pStyle w:val="bullet"/>
              <w:rPr>
                <w:rFonts w:eastAsiaTheme="minorEastAsia"/>
              </w:rPr>
            </w:pPr>
            <w:r w:rsidRPr="00A65CC6">
              <w:rPr>
                <w:rFonts w:eastAsiaTheme="minorEastAsia"/>
              </w:rPr>
              <w:lastRenderedPageBreak/>
              <w:t xml:space="preserve">recognise and operate within own expertise, responsibilities and authorities </w:t>
            </w:r>
          </w:p>
          <w:p w14:paraId="64B4969B" w14:textId="77777777" w:rsidR="00A65CC6" w:rsidRPr="00A65CC6" w:rsidRDefault="00A65CC6" w:rsidP="00BF1545">
            <w:pPr>
              <w:keepNext/>
              <w:rPr>
                <w:rFonts w:eastAsiaTheme="minorEastAsia" w:cstheme="minorBidi"/>
                <w:sz w:val="24"/>
              </w:rPr>
            </w:pPr>
            <w:r w:rsidRPr="00A65CC6">
              <w:rPr>
                <w:rFonts w:eastAsiaTheme="minorEastAsia" w:cstheme="minorBidi"/>
                <w:sz w:val="24"/>
              </w:rPr>
              <w:t>Numeracy skills to:</w:t>
            </w:r>
          </w:p>
          <w:p w14:paraId="7F02A94C" w14:textId="0D904CBB" w:rsidR="00A65CC6" w:rsidRPr="00A65CC6" w:rsidRDefault="00C50817" w:rsidP="00BF1545">
            <w:pPr>
              <w:pStyle w:val="bullet"/>
              <w:rPr>
                <w:rFonts w:eastAsiaTheme="minorEastAsia"/>
              </w:rPr>
            </w:pPr>
            <w:r w:rsidRPr="00C50817">
              <w:rPr>
                <w:rFonts w:eastAsiaTheme="minorEastAsia"/>
              </w:rPr>
              <w:t>develop designs within identified budgetary constraints</w:t>
            </w:r>
          </w:p>
          <w:p w14:paraId="2425C584" w14:textId="77777777" w:rsidR="00A65CC6" w:rsidRPr="00A65CC6" w:rsidRDefault="00A65CC6" w:rsidP="00BF1545">
            <w:pPr>
              <w:pStyle w:val="bullet"/>
              <w:rPr>
                <w:rFonts w:eastAsiaTheme="minorEastAsia"/>
              </w:rPr>
            </w:pPr>
            <w:r w:rsidRPr="00A65CC6">
              <w:rPr>
                <w:rFonts w:eastAsiaTheme="minorEastAsia"/>
              </w:rPr>
              <w:t>develop budgets and timelines</w:t>
            </w:r>
          </w:p>
          <w:p w14:paraId="58172B00" w14:textId="77777777" w:rsidR="00A65CC6" w:rsidRPr="00A65CC6" w:rsidRDefault="00A65CC6" w:rsidP="00BF1545">
            <w:pPr>
              <w:pStyle w:val="bullet"/>
              <w:rPr>
                <w:rFonts w:eastAsiaTheme="minorEastAsia"/>
              </w:rPr>
            </w:pPr>
            <w:r w:rsidRPr="00A65CC6">
              <w:rPr>
                <w:rFonts w:eastAsiaTheme="minorEastAsia"/>
              </w:rPr>
              <w:t xml:space="preserve">take measurements and prepare scale plans </w:t>
            </w:r>
          </w:p>
          <w:p w14:paraId="0BD974DF" w14:textId="77777777" w:rsidR="00A65CC6" w:rsidRPr="00A65CC6" w:rsidRDefault="00A65CC6" w:rsidP="00BF1545">
            <w:pPr>
              <w:keepNext/>
              <w:rPr>
                <w:rFonts w:eastAsiaTheme="minorEastAsia" w:cstheme="minorBidi"/>
                <w:sz w:val="24"/>
              </w:rPr>
            </w:pPr>
            <w:r w:rsidRPr="00A65CC6">
              <w:rPr>
                <w:rFonts w:eastAsiaTheme="minorEastAsia" w:cstheme="minorBidi"/>
                <w:sz w:val="24"/>
              </w:rPr>
              <w:t>Self – management skills to:</w:t>
            </w:r>
          </w:p>
          <w:p w14:paraId="306548A2" w14:textId="77777777" w:rsidR="00A65CC6" w:rsidRPr="00A65CC6" w:rsidRDefault="00A65CC6" w:rsidP="00BF1545">
            <w:pPr>
              <w:pStyle w:val="bullet"/>
              <w:rPr>
                <w:rFonts w:eastAsiaTheme="minorEastAsia"/>
              </w:rPr>
            </w:pPr>
            <w:r w:rsidRPr="00A65CC6">
              <w:rPr>
                <w:rFonts w:eastAsiaTheme="minorEastAsia"/>
              </w:rPr>
              <w:t>recognise limits of own expertise and refer to appropriate service providers</w:t>
            </w:r>
          </w:p>
          <w:p w14:paraId="38A03C7A" w14:textId="77777777" w:rsidR="00A65CC6" w:rsidRPr="00A65CC6" w:rsidRDefault="00A65CC6" w:rsidP="00BF1545">
            <w:pPr>
              <w:pStyle w:val="bullet"/>
              <w:rPr>
                <w:rFonts w:eastAsiaTheme="minorEastAsia"/>
              </w:rPr>
            </w:pPr>
            <w:r w:rsidRPr="00A65CC6">
              <w:rPr>
                <w:rFonts w:eastAsiaTheme="minorEastAsia"/>
              </w:rPr>
              <w:t>process documentation according to organisational and legislative requirements</w:t>
            </w:r>
          </w:p>
          <w:p w14:paraId="763CF50D" w14:textId="77777777" w:rsidR="00A65CC6" w:rsidRPr="00A65CC6" w:rsidRDefault="00A65CC6" w:rsidP="00BF1545">
            <w:pPr>
              <w:pStyle w:val="bullet"/>
              <w:rPr>
                <w:rFonts w:eastAsiaTheme="minorEastAsia"/>
              </w:rPr>
            </w:pPr>
            <w:r w:rsidRPr="00A65CC6">
              <w:rPr>
                <w:rFonts w:eastAsiaTheme="minorEastAsia"/>
              </w:rPr>
              <w:t>take responsibility for planning and implementing tasks required to achieve outcomes</w:t>
            </w:r>
          </w:p>
          <w:p w14:paraId="1B91E0AC" w14:textId="77777777" w:rsidR="00A65CC6" w:rsidRPr="00A65CC6" w:rsidRDefault="00A65CC6" w:rsidP="00BF1545">
            <w:pPr>
              <w:keepNext/>
              <w:rPr>
                <w:rFonts w:eastAsiaTheme="minorEastAsia" w:cstheme="minorBidi"/>
                <w:sz w:val="24"/>
              </w:rPr>
            </w:pPr>
            <w:r w:rsidRPr="00A65CC6">
              <w:rPr>
                <w:rFonts w:eastAsiaTheme="minorEastAsia" w:cstheme="minorBidi"/>
                <w:sz w:val="24"/>
              </w:rPr>
              <w:t>Learning skills to:</w:t>
            </w:r>
          </w:p>
          <w:p w14:paraId="4664DE02" w14:textId="77777777" w:rsidR="00A65CC6" w:rsidRPr="00A65CC6" w:rsidRDefault="00A65CC6" w:rsidP="00BF1545">
            <w:pPr>
              <w:pStyle w:val="bullet"/>
              <w:rPr>
                <w:rFonts w:eastAsiaTheme="minorEastAsia"/>
              </w:rPr>
            </w:pPr>
            <w:r w:rsidRPr="00A65CC6">
              <w:rPr>
                <w:rFonts w:eastAsiaTheme="minorEastAsia"/>
              </w:rPr>
              <w:t>source information that supports the development of work related knowledge and skills</w:t>
            </w:r>
          </w:p>
          <w:p w14:paraId="26A5BD0F" w14:textId="77777777" w:rsidR="00A65CC6" w:rsidRPr="00A65CC6" w:rsidRDefault="00A65CC6" w:rsidP="00BF1545">
            <w:pPr>
              <w:keepNext/>
              <w:rPr>
                <w:rFonts w:eastAsiaTheme="minorEastAsia" w:cstheme="minorBidi"/>
                <w:sz w:val="24"/>
              </w:rPr>
            </w:pPr>
            <w:r w:rsidRPr="00A65CC6">
              <w:rPr>
                <w:rFonts w:eastAsiaTheme="minorEastAsia" w:cstheme="minorBidi"/>
                <w:sz w:val="24"/>
              </w:rPr>
              <w:t>Technology Skills to:</w:t>
            </w:r>
          </w:p>
          <w:p w14:paraId="3F52A31E" w14:textId="65F67820" w:rsidR="00A65CC6" w:rsidRPr="00A65CC6" w:rsidRDefault="00A65CC6" w:rsidP="00BF1545">
            <w:pPr>
              <w:pStyle w:val="bullet"/>
              <w:rPr>
                <w:rFonts w:eastAsiaTheme="minorEastAsia"/>
              </w:rPr>
            </w:pPr>
            <w:r w:rsidRPr="00A65CC6">
              <w:rPr>
                <w:rFonts w:eastAsiaTheme="minorEastAsia"/>
              </w:rPr>
              <w:t xml:space="preserve">select and use computer-aided design and drafting hardware and software </w:t>
            </w:r>
          </w:p>
          <w:p w14:paraId="6048985A" w14:textId="77777777" w:rsidR="00A65CC6" w:rsidRPr="00A65CC6" w:rsidRDefault="00A65CC6" w:rsidP="00BF1545">
            <w:pPr>
              <w:pStyle w:val="bullet"/>
              <w:rPr>
                <w:rFonts w:eastAsiaTheme="minorEastAsia"/>
              </w:rPr>
            </w:pPr>
            <w:r w:rsidRPr="00A65CC6">
              <w:rPr>
                <w:rFonts w:eastAsiaTheme="minorEastAsia"/>
              </w:rPr>
              <w:t>access electronic media to research information</w:t>
            </w:r>
          </w:p>
          <w:p w14:paraId="37A4D280" w14:textId="41C7FA94" w:rsidR="00F643C6" w:rsidRPr="00A65CC6" w:rsidRDefault="00A65CC6" w:rsidP="00BF1545">
            <w:pPr>
              <w:pStyle w:val="bullet"/>
              <w:rPr>
                <w:rFonts w:eastAsiaTheme="minorEastAsia"/>
              </w:rPr>
            </w:pPr>
            <w:r w:rsidRPr="00A65CC6">
              <w:rPr>
                <w:rFonts w:eastAsiaTheme="minorEastAsia"/>
              </w:rPr>
              <w:t>file documentation according to organisational requirements</w:t>
            </w:r>
          </w:p>
        </w:tc>
      </w:tr>
      <w:tr w:rsidR="00307B1E" w:rsidRPr="00475ABA" w14:paraId="78A59FEB" w14:textId="77777777" w:rsidTr="00BF1545">
        <w:tc>
          <w:tcPr>
            <w:tcW w:w="3118" w:type="dxa"/>
            <w:gridSpan w:val="4"/>
          </w:tcPr>
          <w:p w14:paraId="40F8AC77" w14:textId="77777777" w:rsidR="00307B1E" w:rsidRPr="00475ABA" w:rsidRDefault="00B12B4F" w:rsidP="00BF1545">
            <w:pPr>
              <w:pStyle w:val="Code2"/>
            </w:pPr>
            <w:bookmarkStart w:id="21" w:name="_Toc477251768"/>
            <w:r>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7089" w:type="dxa"/>
            <w:gridSpan w:val="4"/>
          </w:tcPr>
          <w:p w14:paraId="1EFD1950" w14:textId="77777777" w:rsidR="00307B1E" w:rsidRPr="00475ABA" w:rsidRDefault="00307B1E" w:rsidP="00BF1545">
            <w:pPr>
              <w:keepNext/>
              <w:rPr>
                <w:rFonts w:cs="Arial"/>
                <w:i/>
                <w:color w:val="0070C0"/>
              </w:rPr>
            </w:pPr>
            <w:r w:rsidRPr="00475ABA">
              <w:rPr>
                <w:rFonts w:cs="Arial"/>
                <w:i/>
                <w:color w:val="0070C0"/>
              </w:rPr>
              <w:t xml:space="preserve">Standard 5 </w:t>
            </w:r>
            <w:r w:rsidR="00973E98" w:rsidRPr="00475ABA">
              <w:rPr>
                <w:rFonts w:cs="Arial"/>
                <w:i/>
                <w:color w:val="0070C0"/>
              </w:rPr>
              <w:t xml:space="preserve">AQTF Standards for </w:t>
            </w:r>
            <w:r w:rsidRPr="00475ABA">
              <w:rPr>
                <w:rFonts w:cs="Arial"/>
                <w:i/>
                <w:color w:val="0070C0"/>
              </w:rPr>
              <w:t xml:space="preserve"> Accredited Courses</w:t>
            </w:r>
          </w:p>
          <w:p w14:paraId="6EC0E1DC" w14:textId="77777777" w:rsidR="00233A01" w:rsidRPr="00475ABA" w:rsidRDefault="00E85F2D" w:rsidP="00BF1545">
            <w:pPr>
              <w:keepNext/>
            </w:pPr>
            <w:r>
              <w:t xml:space="preserve">Not Applicable </w:t>
            </w:r>
          </w:p>
        </w:tc>
      </w:tr>
      <w:tr w:rsidR="00307B1E" w:rsidRPr="00475ABA" w14:paraId="19F5624A" w14:textId="77777777" w:rsidTr="00BF1545">
        <w:tc>
          <w:tcPr>
            <w:tcW w:w="3118" w:type="dxa"/>
            <w:gridSpan w:val="4"/>
            <w:tcBorders>
              <w:bottom w:val="single" w:sz="4" w:space="0" w:color="auto"/>
            </w:tcBorders>
          </w:tcPr>
          <w:p w14:paraId="04F4E2E6" w14:textId="77777777" w:rsidR="00307B1E" w:rsidRPr="00475ABA" w:rsidRDefault="00B12B4F" w:rsidP="00BF1545">
            <w:pPr>
              <w:pStyle w:val="Code2"/>
            </w:pPr>
            <w:bookmarkStart w:id="22" w:name="_Toc477251769"/>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7089" w:type="dxa"/>
            <w:gridSpan w:val="4"/>
            <w:tcBorders>
              <w:bottom w:val="single" w:sz="4" w:space="0" w:color="auto"/>
            </w:tcBorders>
          </w:tcPr>
          <w:p w14:paraId="41B15404" w14:textId="77777777" w:rsidR="00307B1E" w:rsidRPr="00475ABA" w:rsidRDefault="00307B1E" w:rsidP="00BF1545">
            <w:pPr>
              <w:keepNext/>
              <w:rPr>
                <w:rFonts w:cs="Arial"/>
                <w:i/>
                <w:color w:val="0070C0"/>
              </w:rPr>
            </w:pPr>
            <w:r w:rsidRPr="00475ABA">
              <w:rPr>
                <w:rFonts w:cs="Arial"/>
                <w:i/>
                <w:color w:val="0070C0"/>
              </w:rPr>
              <w:t xml:space="preserve">Standard 5 </w:t>
            </w:r>
            <w:r w:rsidR="00973E98" w:rsidRPr="00475ABA">
              <w:rPr>
                <w:rFonts w:cs="Arial"/>
                <w:i/>
                <w:color w:val="0070C0"/>
              </w:rPr>
              <w:t>AQTF Standards for</w:t>
            </w:r>
            <w:r w:rsidRPr="00475ABA">
              <w:rPr>
                <w:rFonts w:cs="Arial"/>
                <w:i/>
                <w:color w:val="0070C0"/>
              </w:rPr>
              <w:t xml:space="preserve"> Accredited Courses </w:t>
            </w:r>
          </w:p>
          <w:p w14:paraId="4AF0FBB6" w14:textId="77777777" w:rsidR="007776D4" w:rsidRPr="00475ABA" w:rsidRDefault="000508AA" w:rsidP="00BF1545">
            <w:pPr>
              <w:keepNext/>
            </w:pPr>
            <w:r>
              <w:t>Not Applicable</w:t>
            </w:r>
            <w:r w:rsidR="00307B1E" w:rsidRPr="00475ABA">
              <w:t xml:space="preserve"> </w:t>
            </w:r>
          </w:p>
        </w:tc>
      </w:tr>
      <w:tr w:rsidR="00B12B4F" w:rsidRPr="00475ABA" w14:paraId="607F02C6" w14:textId="77777777" w:rsidTr="00BF1545">
        <w:tc>
          <w:tcPr>
            <w:tcW w:w="2551" w:type="dxa"/>
            <w:gridSpan w:val="2"/>
            <w:tcBorders>
              <w:right w:val="nil"/>
            </w:tcBorders>
            <w:shd w:val="clear" w:color="auto" w:fill="DBE5F1"/>
          </w:tcPr>
          <w:p w14:paraId="75C87D4F" w14:textId="77777777" w:rsidR="00B12B4F" w:rsidRPr="00475ABA" w:rsidRDefault="00B12B4F" w:rsidP="00BF1545">
            <w:pPr>
              <w:pStyle w:val="Code1"/>
              <w:keepNext/>
              <w:rPr>
                <w:i/>
              </w:rPr>
            </w:pPr>
            <w:bookmarkStart w:id="23" w:name="_Toc477251770"/>
            <w:r>
              <w:t>C</w:t>
            </w:r>
            <w:r w:rsidRPr="00475ABA">
              <w:t>ourse rules</w:t>
            </w:r>
            <w:bookmarkEnd w:id="23"/>
          </w:p>
        </w:tc>
        <w:tc>
          <w:tcPr>
            <w:tcW w:w="7656" w:type="dxa"/>
            <w:gridSpan w:val="6"/>
            <w:tcBorders>
              <w:left w:val="nil"/>
            </w:tcBorders>
            <w:shd w:val="clear" w:color="auto" w:fill="DBE5F1"/>
          </w:tcPr>
          <w:p w14:paraId="277C2408" w14:textId="77777777" w:rsidR="00B12B4F" w:rsidRPr="00475ABA" w:rsidRDefault="00B12B4F" w:rsidP="00BF1545">
            <w:pPr>
              <w:keepNext/>
              <w:rPr>
                <w:i/>
              </w:rPr>
            </w:pPr>
            <w:r w:rsidRPr="00FB4E14">
              <w:t>Standards 2, 6,7 and 9 AQTF Standards for Accredited Courses</w:t>
            </w:r>
          </w:p>
        </w:tc>
      </w:tr>
      <w:tr w:rsidR="00807B8E" w14:paraId="767C6214" w14:textId="77777777" w:rsidTr="00BF1545">
        <w:trPr>
          <w:trHeight w:val="342"/>
        </w:trPr>
        <w:tc>
          <w:tcPr>
            <w:tcW w:w="10207" w:type="dxa"/>
            <w:gridSpan w:val="8"/>
            <w:tcBorders>
              <w:top w:val="single" w:sz="4" w:space="0" w:color="auto"/>
              <w:left w:val="single" w:sz="4" w:space="0" w:color="auto"/>
              <w:bottom w:val="single" w:sz="4" w:space="0" w:color="auto"/>
              <w:right w:val="single" w:sz="4" w:space="0" w:color="auto"/>
            </w:tcBorders>
            <w:hideMark/>
          </w:tcPr>
          <w:p w14:paraId="039A44CB" w14:textId="77777777" w:rsidR="00807B8E" w:rsidRPr="00A11E15" w:rsidRDefault="00807B8E" w:rsidP="00BF1545">
            <w:pPr>
              <w:pStyle w:val="Code2"/>
            </w:pPr>
            <w:bookmarkStart w:id="24" w:name="_Toc477251771"/>
            <w:r>
              <w:t>5.1</w:t>
            </w:r>
            <w:r>
              <w:tab/>
              <w:t>Course structure</w:t>
            </w:r>
            <w:bookmarkEnd w:id="24"/>
            <w:r>
              <w:t xml:space="preserve"> </w:t>
            </w:r>
          </w:p>
          <w:p w14:paraId="504DD193" w14:textId="7A9F0CBE" w:rsidR="00807B8E" w:rsidRDefault="00807B8E" w:rsidP="00BF1545">
            <w:pPr>
              <w:keepNext/>
              <w:spacing w:line="276" w:lineRule="auto"/>
            </w:pPr>
            <w:r>
              <w:t xml:space="preserve">To be eligible for the award of </w:t>
            </w:r>
            <w:r w:rsidR="00AD281A">
              <w:t>2231</w:t>
            </w:r>
            <w:r>
              <w:t xml:space="preserve">VIC Certificate IV in Landscape Design learners must successfully complete a total of </w:t>
            </w:r>
            <w:r w:rsidRPr="00A11E15">
              <w:t>12</w:t>
            </w:r>
            <w:r>
              <w:t xml:space="preserve"> units comprising:</w:t>
            </w:r>
          </w:p>
          <w:p w14:paraId="546DC639" w14:textId="77777777" w:rsidR="00807B8E" w:rsidRDefault="00807B8E" w:rsidP="00BF1545">
            <w:pPr>
              <w:pStyle w:val="bullet"/>
            </w:pPr>
            <w:r w:rsidRPr="00A11E15">
              <w:t>8</w:t>
            </w:r>
            <w:r>
              <w:t xml:space="preserve"> core units</w:t>
            </w:r>
            <w:r>
              <w:tab/>
            </w:r>
          </w:p>
          <w:p w14:paraId="125A6009" w14:textId="77777777" w:rsidR="00807B8E" w:rsidRDefault="00807B8E" w:rsidP="00BF1545">
            <w:pPr>
              <w:pStyle w:val="bullet"/>
            </w:pPr>
            <w:r w:rsidRPr="00A11E15">
              <w:t>4</w:t>
            </w:r>
            <w:r>
              <w:t xml:space="preserve"> elective units which may be selected from:</w:t>
            </w:r>
          </w:p>
          <w:p w14:paraId="3022FF41" w14:textId="77777777" w:rsidR="00807B8E" w:rsidRPr="00A11E15" w:rsidRDefault="00807B8E" w:rsidP="00BF1545">
            <w:pPr>
              <w:pStyle w:val="en"/>
            </w:pPr>
            <w:r w:rsidRPr="00A11E15">
              <w:t>elective units listed below and / or</w:t>
            </w:r>
          </w:p>
          <w:p w14:paraId="49A72D1D" w14:textId="77777777" w:rsidR="00807B8E" w:rsidRPr="00A11E15" w:rsidRDefault="00807B8E" w:rsidP="00BF1545">
            <w:pPr>
              <w:pStyle w:val="en"/>
            </w:pPr>
            <w:r w:rsidRPr="00A11E15">
              <w:t>units from any other endorsed training package or accredited curriculum.</w:t>
            </w:r>
          </w:p>
          <w:p w14:paraId="2D7A9CD5" w14:textId="77777777" w:rsidR="00807B8E" w:rsidRDefault="00807B8E" w:rsidP="00BF1545">
            <w:pPr>
              <w:keepNext/>
              <w:spacing w:line="276" w:lineRule="auto"/>
            </w:pPr>
            <w:r>
              <w:t>Note: units imported from endorsed training packages or other accredited curriculum must:</w:t>
            </w:r>
          </w:p>
          <w:p w14:paraId="53DF756A" w14:textId="77777777" w:rsidR="00807B8E" w:rsidRPr="00A11E15" w:rsidRDefault="00807B8E" w:rsidP="00BF1545">
            <w:pPr>
              <w:pStyle w:val="bullet"/>
            </w:pPr>
            <w:r w:rsidRPr="00A11E15">
              <w:t>reflect the needs of the learner</w:t>
            </w:r>
          </w:p>
          <w:p w14:paraId="3EA83BC6" w14:textId="77777777" w:rsidR="00807B8E" w:rsidRPr="00A11E15" w:rsidRDefault="00807B8E" w:rsidP="00BF1545">
            <w:pPr>
              <w:pStyle w:val="bullet"/>
            </w:pPr>
            <w:r w:rsidRPr="00A11E15">
              <w:t>support the integrity of the AQF level of this qualification</w:t>
            </w:r>
          </w:p>
          <w:p w14:paraId="5709F3B8" w14:textId="77777777" w:rsidR="00807B8E" w:rsidRPr="00A11E15" w:rsidRDefault="00807B8E" w:rsidP="00BF1545">
            <w:pPr>
              <w:pStyle w:val="bullet"/>
            </w:pPr>
            <w:r w:rsidRPr="00A11E15">
              <w:lastRenderedPageBreak/>
              <w:t>support the intent of this qualification.</w:t>
            </w:r>
          </w:p>
          <w:p w14:paraId="33D7BD0D" w14:textId="77777777" w:rsidR="00807B8E" w:rsidRDefault="00807B8E" w:rsidP="00BF1545">
            <w:pPr>
              <w:keepNext/>
              <w:spacing w:line="276" w:lineRule="auto"/>
              <w:rPr>
                <w:sz w:val="24"/>
              </w:rPr>
            </w:pPr>
            <w:r>
              <w:t>Where the qualification is not completed, a Statement of Attainment will be issued for any completed units.</w:t>
            </w:r>
          </w:p>
        </w:tc>
      </w:tr>
      <w:tr w:rsidR="00807B8E" w14:paraId="3D7E09E3" w14:textId="77777777" w:rsidTr="00BF1545">
        <w:trPr>
          <w:cantSplit/>
          <w:trHeight w:val="1149"/>
        </w:trPr>
        <w:tc>
          <w:tcPr>
            <w:tcW w:w="198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CCB889D" w14:textId="77777777" w:rsidR="00807B8E" w:rsidRDefault="00807B8E" w:rsidP="00BF1545">
            <w:pPr>
              <w:keepNext/>
              <w:spacing w:before="240" w:line="276" w:lineRule="auto"/>
              <w:ind w:left="103"/>
              <w:rPr>
                <w:rFonts w:cs="Arial"/>
                <w:b/>
              </w:rPr>
            </w:pPr>
            <w:r>
              <w:rPr>
                <w:rFonts w:cs="Arial"/>
                <w:b/>
              </w:rPr>
              <w:t>Unit of competency/ module code</w:t>
            </w:r>
          </w:p>
        </w:tc>
        <w:tc>
          <w:tcPr>
            <w:tcW w:w="1417"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47449F83" w14:textId="77777777" w:rsidR="00807B8E" w:rsidRDefault="00807B8E" w:rsidP="00BF1545">
            <w:pPr>
              <w:keepNext/>
              <w:spacing w:before="240" w:line="276" w:lineRule="auto"/>
              <w:ind w:left="33" w:firstLine="18"/>
              <w:rPr>
                <w:rFonts w:cs="Arial"/>
                <w:b/>
              </w:rPr>
            </w:pPr>
            <w:r>
              <w:rPr>
                <w:rFonts w:cs="Arial"/>
                <w:b/>
              </w:rPr>
              <w:t>Field of Education code (six-digit)</w:t>
            </w:r>
          </w:p>
        </w:tc>
        <w:tc>
          <w:tcPr>
            <w:tcW w:w="410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EA85270" w14:textId="77777777" w:rsidR="00807B8E" w:rsidRDefault="00807B8E" w:rsidP="00BF1545">
            <w:pPr>
              <w:keepNext/>
              <w:spacing w:before="240" w:line="276" w:lineRule="auto"/>
              <w:jc w:val="center"/>
              <w:rPr>
                <w:rFonts w:cs="Arial"/>
                <w:b/>
              </w:rPr>
            </w:pPr>
            <w:r>
              <w:rPr>
                <w:rFonts w:cs="Arial"/>
                <w:b/>
              </w:rPr>
              <w:t>Unit of competency/module title</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6F511B" w14:textId="77777777" w:rsidR="00807B8E" w:rsidRDefault="00807B8E" w:rsidP="00BF1545">
            <w:pPr>
              <w:keepNext/>
              <w:spacing w:before="240" w:line="276" w:lineRule="auto"/>
              <w:ind w:left="35"/>
              <w:rPr>
                <w:rFonts w:cs="Arial"/>
                <w:b/>
              </w:rPr>
            </w:pPr>
            <w:r>
              <w:rPr>
                <w:rFonts w:cs="Arial"/>
                <w:b/>
              </w:rPr>
              <w:t>Pre-requisite</w:t>
            </w:r>
          </w:p>
        </w:tc>
        <w:tc>
          <w:tcPr>
            <w:tcW w:w="128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87380C" w14:textId="77777777" w:rsidR="00807B8E" w:rsidRDefault="00807B8E" w:rsidP="00BF1545">
            <w:pPr>
              <w:keepNext/>
              <w:spacing w:before="240" w:line="276" w:lineRule="auto"/>
              <w:ind w:left="34"/>
              <w:rPr>
                <w:rFonts w:cs="Arial"/>
                <w:b/>
              </w:rPr>
            </w:pPr>
            <w:r>
              <w:rPr>
                <w:rFonts w:cs="Arial"/>
                <w:b/>
              </w:rPr>
              <w:t>Nominal hours</w:t>
            </w:r>
          </w:p>
        </w:tc>
      </w:tr>
      <w:tr w:rsidR="00807B8E" w14:paraId="777B101E" w14:textId="77777777" w:rsidTr="00BF1545">
        <w:trPr>
          <w:trHeight w:val="474"/>
        </w:trPr>
        <w:tc>
          <w:tcPr>
            <w:tcW w:w="1982" w:type="dxa"/>
            <w:tcBorders>
              <w:top w:val="single" w:sz="4" w:space="0" w:color="auto"/>
              <w:left w:val="single" w:sz="4" w:space="0" w:color="auto"/>
              <w:bottom w:val="single" w:sz="4" w:space="0" w:color="auto"/>
              <w:right w:val="single" w:sz="4" w:space="0" w:color="auto"/>
            </w:tcBorders>
            <w:hideMark/>
          </w:tcPr>
          <w:p w14:paraId="274E281A" w14:textId="77777777" w:rsidR="00807B8E" w:rsidRDefault="00807B8E" w:rsidP="00BF1545">
            <w:pPr>
              <w:keepNext/>
              <w:spacing w:line="276" w:lineRule="auto"/>
              <w:rPr>
                <w:rFonts w:cs="Arial"/>
                <w:b/>
                <w:i/>
              </w:rPr>
            </w:pPr>
            <w:r>
              <w:rPr>
                <w:rFonts w:cs="Arial"/>
                <w:b/>
                <w:i/>
              </w:rPr>
              <w:t>Core units</w:t>
            </w:r>
          </w:p>
        </w:tc>
        <w:tc>
          <w:tcPr>
            <w:tcW w:w="1417" w:type="dxa"/>
            <w:gridSpan w:val="4"/>
            <w:tcBorders>
              <w:top w:val="single" w:sz="4" w:space="0" w:color="auto"/>
              <w:left w:val="single" w:sz="4" w:space="0" w:color="auto"/>
              <w:bottom w:val="single" w:sz="4" w:space="0" w:color="auto"/>
              <w:right w:val="single" w:sz="4" w:space="0" w:color="auto"/>
            </w:tcBorders>
          </w:tcPr>
          <w:p w14:paraId="7C6530BA" w14:textId="77777777" w:rsidR="00807B8E" w:rsidRDefault="00807B8E" w:rsidP="00BF1545">
            <w:pPr>
              <w:keepNext/>
              <w:spacing w:line="276" w:lineRule="auto"/>
              <w:rPr>
                <w:rFonts w:cs="Arial"/>
                <w:i/>
              </w:rPr>
            </w:pPr>
          </w:p>
        </w:tc>
        <w:tc>
          <w:tcPr>
            <w:tcW w:w="4108" w:type="dxa"/>
            <w:tcBorders>
              <w:top w:val="single" w:sz="4" w:space="0" w:color="auto"/>
              <w:left w:val="single" w:sz="4" w:space="0" w:color="auto"/>
              <w:bottom w:val="single" w:sz="4" w:space="0" w:color="auto"/>
              <w:right w:val="single" w:sz="4" w:space="0" w:color="auto"/>
            </w:tcBorders>
          </w:tcPr>
          <w:p w14:paraId="510B541E" w14:textId="77777777" w:rsidR="00807B8E" w:rsidRDefault="00807B8E" w:rsidP="00BF1545">
            <w:pPr>
              <w:keepNext/>
              <w:spacing w:line="276" w:lineRule="auto"/>
              <w:rPr>
                <w:rFonts w:cs="Arial"/>
                <w:i/>
              </w:rPr>
            </w:pPr>
          </w:p>
        </w:tc>
        <w:tc>
          <w:tcPr>
            <w:tcW w:w="1417" w:type="dxa"/>
            <w:tcBorders>
              <w:top w:val="single" w:sz="4" w:space="0" w:color="auto"/>
              <w:left w:val="single" w:sz="4" w:space="0" w:color="auto"/>
              <w:bottom w:val="single" w:sz="4" w:space="0" w:color="auto"/>
              <w:right w:val="single" w:sz="4" w:space="0" w:color="auto"/>
            </w:tcBorders>
          </w:tcPr>
          <w:p w14:paraId="3AA6E92D" w14:textId="77777777" w:rsidR="00807B8E" w:rsidRDefault="00807B8E" w:rsidP="00BF1545">
            <w:pPr>
              <w:keepNext/>
              <w:spacing w:line="276" w:lineRule="auto"/>
              <w:jc w:val="center"/>
              <w:rPr>
                <w:rFonts w:cs="Arial"/>
                <w:i/>
              </w:rPr>
            </w:pPr>
          </w:p>
        </w:tc>
        <w:tc>
          <w:tcPr>
            <w:tcW w:w="1283" w:type="dxa"/>
            <w:tcBorders>
              <w:top w:val="single" w:sz="4" w:space="0" w:color="auto"/>
              <w:left w:val="single" w:sz="4" w:space="0" w:color="auto"/>
              <w:bottom w:val="single" w:sz="4" w:space="0" w:color="auto"/>
              <w:right w:val="single" w:sz="4" w:space="0" w:color="auto"/>
            </w:tcBorders>
          </w:tcPr>
          <w:p w14:paraId="304C3ADD" w14:textId="77777777" w:rsidR="00807B8E" w:rsidRDefault="00807B8E" w:rsidP="00BF1545">
            <w:pPr>
              <w:keepNext/>
              <w:spacing w:line="276" w:lineRule="auto"/>
              <w:rPr>
                <w:rFonts w:cs="Arial"/>
                <w:i/>
              </w:rPr>
            </w:pPr>
          </w:p>
        </w:tc>
      </w:tr>
      <w:tr w:rsidR="00F20A6A" w14:paraId="156EC078"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472634F3" w14:textId="3908459E" w:rsidR="00F20A6A" w:rsidRDefault="00F20A6A" w:rsidP="00BF1545">
            <w:pPr>
              <w:keepNext/>
              <w:spacing w:line="276" w:lineRule="auto"/>
              <w:rPr>
                <w:rFonts w:cs="Arial"/>
              </w:rPr>
            </w:pPr>
            <w:r>
              <w:rPr>
                <w:rFonts w:cs="Arial"/>
              </w:rPr>
              <w:t>V</w:t>
            </w:r>
            <w:r w:rsidR="00AD281A">
              <w:rPr>
                <w:rFonts w:cs="Arial"/>
              </w:rPr>
              <w:t>U21969</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FCA3767" w14:textId="77777777" w:rsidR="00F20A6A" w:rsidRDefault="00F20A6A" w:rsidP="00BF1545">
            <w:pPr>
              <w:keepNext/>
              <w:jc w:val="center"/>
            </w:pPr>
            <w:r w:rsidRPr="00BA6075">
              <w:rPr>
                <w:rFonts w:eastAsia="Arial" w:cs="Arial"/>
              </w:rPr>
              <w:t>050301</w:t>
            </w:r>
          </w:p>
        </w:tc>
        <w:tc>
          <w:tcPr>
            <w:tcW w:w="4108" w:type="dxa"/>
            <w:tcBorders>
              <w:top w:val="single" w:sz="4" w:space="0" w:color="auto"/>
              <w:left w:val="single" w:sz="4" w:space="0" w:color="auto"/>
              <w:bottom w:val="single" w:sz="4" w:space="0" w:color="auto"/>
              <w:right w:val="single" w:sz="4" w:space="0" w:color="auto"/>
            </w:tcBorders>
            <w:hideMark/>
          </w:tcPr>
          <w:p w14:paraId="2BBC3E30" w14:textId="1F2B4406" w:rsidR="00F20A6A" w:rsidRDefault="00F20A6A" w:rsidP="00BF1545">
            <w:pPr>
              <w:keepNext/>
              <w:tabs>
                <w:tab w:val="left" w:pos="1110"/>
              </w:tabs>
              <w:spacing w:line="276" w:lineRule="auto"/>
              <w:rPr>
                <w:rFonts w:cs="Arial"/>
              </w:rPr>
            </w:pPr>
            <w:r>
              <w:rPr>
                <w:rFonts w:cs="Arial"/>
              </w:rPr>
              <w:t>Develop landscape design</w:t>
            </w:r>
            <w:r w:rsidR="0002198B">
              <w:rPr>
                <w:rFonts w:cs="Arial"/>
              </w:rPr>
              <w:t>s</w:t>
            </w:r>
          </w:p>
        </w:tc>
        <w:tc>
          <w:tcPr>
            <w:tcW w:w="1417" w:type="dxa"/>
            <w:tcBorders>
              <w:top w:val="single" w:sz="4" w:space="0" w:color="auto"/>
              <w:left w:val="single" w:sz="4" w:space="0" w:color="auto"/>
              <w:bottom w:val="single" w:sz="4" w:space="0" w:color="auto"/>
              <w:right w:val="single" w:sz="4" w:space="0" w:color="auto"/>
            </w:tcBorders>
            <w:hideMark/>
          </w:tcPr>
          <w:p w14:paraId="6FAA941F" w14:textId="77777777" w:rsidR="00F20A6A" w:rsidRDefault="00F20A6A"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7E015D8C" w14:textId="77777777" w:rsidR="00F20A6A" w:rsidRDefault="00F20A6A" w:rsidP="00BF1545">
            <w:pPr>
              <w:keepNext/>
              <w:spacing w:line="276" w:lineRule="auto"/>
              <w:jc w:val="center"/>
              <w:rPr>
                <w:rFonts w:cs="Arial"/>
              </w:rPr>
            </w:pPr>
            <w:r>
              <w:rPr>
                <w:rFonts w:cs="Arial"/>
              </w:rPr>
              <w:t>130</w:t>
            </w:r>
          </w:p>
        </w:tc>
      </w:tr>
      <w:tr w:rsidR="00F20A6A" w14:paraId="13C36961"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54DA71C4" w14:textId="562D8707" w:rsidR="00F20A6A" w:rsidRDefault="00F20A6A" w:rsidP="00BF1545">
            <w:pPr>
              <w:keepNext/>
              <w:spacing w:line="276" w:lineRule="auto"/>
              <w:rPr>
                <w:rFonts w:cs="Arial"/>
              </w:rPr>
            </w:pPr>
            <w:r>
              <w:rPr>
                <w:rFonts w:cs="Arial"/>
              </w:rPr>
              <w:t>V</w:t>
            </w:r>
            <w:r w:rsidR="00AD281A">
              <w:rPr>
                <w:rFonts w:cs="Arial"/>
              </w:rPr>
              <w:t>U21970</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5B4B528E" w14:textId="77777777" w:rsidR="00F20A6A" w:rsidRDefault="00F20A6A" w:rsidP="00BF1545">
            <w:pPr>
              <w:keepNext/>
              <w:jc w:val="center"/>
            </w:pPr>
            <w:r w:rsidRPr="00BA6075">
              <w:rPr>
                <w:rFonts w:eastAsia="Arial" w:cs="Arial"/>
              </w:rPr>
              <w:t>050301</w:t>
            </w:r>
          </w:p>
        </w:tc>
        <w:tc>
          <w:tcPr>
            <w:tcW w:w="4108" w:type="dxa"/>
            <w:tcBorders>
              <w:top w:val="single" w:sz="4" w:space="0" w:color="auto"/>
              <w:left w:val="single" w:sz="4" w:space="0" w:color="auto"/>
              <w:bottom w:val="single" w:sz="4" w:space="0" w:color="auto"/>
              <w:right w:val="single" w:sz="4" w:space="0" w:color="auto"/>
            </w:tcBorders>
            <w:hideMark/>
          </w:tcPr>
          <w:p w14:paraId="73AAF011" w14:textId="77777777" w:rsidR="00F20A6A" w:rsidRDefault="00F20A6A" w:rsidP="00BF1545">
            <w:pPr>
              <w:keepNext/>
              <w:spacing w:line="276" w:lineRule="auto"/>
              <w:rPr>
                <w:rFonts w:cs="Arial"/>
              </w:rPr>
            </w:pPr>
            <w:r>
              <w:rPr>
                <w:rFonts w:cs="Arial"/>
              </w:rPr>
              <w:t>Prepare simple landscape drawings</w:t>
            </w:r>
          </w:p>
        </w:tc>
        <w:tc>
          <w:tcPr>
            <w:tcW w:w="1417" w:type="dxa"/>
            <w:tcBorders>
              <w:top w:val="single" w:sz="4" w:space="0" w:color="auto"/>
              <w:left w:val="single" w:sz="4" w:space="0" w:color="auto"/>
              <w:bottom w:val="single" w:sz="4" w:space="0" w:color="auto"/>
              <w:right w:val="single" w:sz="4" w:space="0" w:color="auto"/>
            </w:tcBorders>
            <w:hideMark/>
          </w:tcPr>
          <w:p w14:paraId="7FC8BE3F" w14:textId="77777777" w:rsidR="00F20A6A" w:rsidRDefault="00F20A6A"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533783AD" w14:textId="77777777" w:rsidR="00F20A6A" w:rsidRDefault="00F20A6A" w:rsidP="00BF1545">
            <w:pPr>
              <w:keepNext/>
              <w:spacing w:line="276" w:lineRule="auto"/>
              <w:jc w:val="center"/>
              <w:rPr>
                <w:rFonts w:cs="Arial"/>
              </w:rPr>
            </w:pPr>
            <w:r>
              <w:rPr>
                <w:rFonts w:cs="Arial"/>
              </w:rPr>
              <w:t>50</w:t>
            </w:r>
          </w:p>
        </w:tc>
      </w:tr>
      <w:tr w:rsidR="00F20A6A" w14:paraId="431B46AE"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4AAE666F" w14:textId="35DCB4C5" w:rsidR="00F20A6A" w:rsidRDefault="00F20A6A" w:rsidP="00BF1545">
            <w:pPr>
              <w:keepNext/>
              <w:spacing w:line="276" w:lineRule="auto"/>
              <w:rPr>
                <w:rFonts w:cs="Arial"/>
              </w:rPr>
            </w:pPr>
            <w:r>
              <w:rPr>
                <w:rFonts w:cs="Arial"/>
              </w:rPr>
              <w:t>V</w:t>
            </w:r>
            <w:r w:rsidR="00FE7845">
              <w:rPr>
                <w:rFonts w:cs="Arial"/>
              </w:rPr>
              <w:t>U21967</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F9C9302" w14:textId="77777777" w:rsidR="00F20A6A" w:rsidRDefault="00F20A6A" w:rsidP="00BF1545">
            <w:pPr>
              <w:keepNext/>
              <w:jc w:val="center"/>
            </w:pPr>
            <w:r w:rsidRPr="00BA6075">
              <w:rPr>
                <w:rFonts w:eastAsia="Arial" w:cs="Arial"/>
              </w:rPr>
              <w:t>050301</w:t>
            </w:r>
          </w:p>
        </w:tc>
        <w:tc>
          <w:tcPr>
            <w:tcW w:w="4108" w:type="dxa"/>
            <w:tcBorders>
              <w:top w:val="single" w:sz="4" w:space="0" w:color="auto"/>
              <w:left w:val="single" w:sz="4" w:space="0" w:color="auto"/>
              <w:bottom w:val="single" w:sz="4" w:space="0" w:color="auto"/>
              <w:right w:val="single" w:sz="4" w:space="0" w:color="auto"/>
            </w:tcBorders>
            <w:hideMark/>
          </w:tcPr>
          <w:p w14:paraId="54C06FAB" w14:textId="77777777" w:rsidR="00F20A6A" w:rsidRDefault="00F20A6A" w:rsidP="00BF1545">
            <w:pPr>
              <w:keepNext/>
              <w:spacing w:line="276" w:lineRule="auto"/>
              <w:rPr>
                <w:rFonts w:cs="Arial"/>
              </w:rPr>
            </w:pPr>
            <w:r>
              <w:rPr>
                <w:rFonts w:cs="Arial"/>
              </w:rPr>
              <w:t>Apply construction techniques to landscape design</w:t>
            </w:r>
          </w:p>
        </w:tc>
        <w:tc>
          <w:tcPr>
            <w:tcW w:w="1417" w:type="dxa"/>
            <w:tcBorders>
              <w:top w:val="single" w:sz="4" w:space="0" w:color="auto"/>
              <w:left w:val="single" w:sz="4" w:space="0" w:color="auto"/>
              <w:bottom w:val="single" w:sz="4" w:space="0" w:color="auto"/>
              <w:right w:val="single" w:sz="4" w:space="0" w:color="auto"/>
            </w:tcBorders>
            <w:hideMark/>
          </w:tcPr>
          <w:p w14:paraId="7588D8F2" w14:textId="77777777" w:rsidR="00F20A6A" w:rsidRDefault="00F20A6A"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1DF7B659" w14:textId="77777777" w:rsidR="00F20A6A" w:rsidRDefault="00F20A6A" w:rsidP="00BF1545">
            <w:pPr>
              <w:keepNext/>
              <w:spacing w:line="276" w:lineRule="auto"/>
              <w:jc w:val="center"/>
              <w:rPr>
                <w:rFonts w:cs="Arial"/>
              </w:rPr>
            </w:pPr>
            <w:r>
              <w:rPr>
                <w:rFonts w:cs="Arial"/>
              </w:rPr>
              <w:t>50</w:t>
            </w:r>
          </w:p>
        </w:tc>
      </w:tr>
      <w:tr w:rsidR="00F20A6A" w14:paraId="01C25B1A"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08734C98" w14:textId="643EE9CF" w:rsidR="00F20A6A" w:rsidRDefault="00F20A6A" w:rsidP="00BF1545">
            <w:pPr>
              <w:keepNext/>
              <w:spacing w:line="276" w:lineRule="auto"/>
              <w:rPr>
                <w:rFonts w:cs="Arial"/>
              </w:rPr>
            </w:pPr>
            <w:r>
              <w:rPr>
                <w:rFonts w:cs="Arial"/>
              </w:rPr>
              <w:t>V</w:t>
            </w:r>
            <w:r w:rsidR="00FE7845">
              <w:rPr>
                <w:rFonts w:cs="Arial"/>
              </w:rPr>
              <w:t>U21968</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4A4E0C5B" w14:textId="77777777" w:rsidR="00F20A6A" w:rsidRDefault="00F20A6A" w:rsidP="00BF1545">
            <w:pPr>
              <w:keepNext/>
              <w:jc w:val="center"/>
            </w:pPr>
            <w:r w:rsidRPr="00BA6075">
              <w:rPr>
                <w:rFonts w:eastAsia="Arial" w:cs="Arial"/>
              </w:rPr>
              <w:t>050301</w:t>
            </w:r>
          </w:p>
        </w:tc>
        <w:tc>
          <w:tcPr>
            <w:tcW w:w="4108" w:type="dxa"/>
            <w:tcBorders>
              <w:top w:val="single" w:sz="4" w:space="0" w:color="auto"/>
              <w:left w:val="single" w:sz="4" w:space="0" w:color="auto"/>
              <w:bottom w:val="single" w:sz="4" w:space="0" w:color="auto"/>
              <w:right w:val="single" w:sz="4" w:space="0" w:color="auto"/>
            </w:tcBorders>
            <w:hideMark/>
          </w:tcPr>
          <w:p w14:paraId="2F3CCE2F" w14:textId="77777777" w:rsidR="00F20A6A" w:rsidRDefault="00F20A6A" w:rsidP="00BF1545">
            <w:pPr>
              <w:keepNext/>
              <w:spacing w:line="276" w:lineRule="auto"/>
              <w:rPr>
                <w:rFonts w:cs="Arial"/>
              </w:rPr>
            </w:pPr>
            <w:r>
              <w:rPr>
                <w:rFonts w:cs="Arial"/>
              </w:rPr>
              <w:t xml:space="preserve">Apply the principles of sustainability to landscape design </w:t>
            </w:r>
          </w:p>
        </w:tc>
        <w:tc>
          <w:tcPr>
            <w:tcW w:w="1417" w:type="dxa"/>
            <w:tcBorders>
              <w:top w:val="single" w:sz="4" w:space="0" w:color="auto"/>
              <w:left w:val="single" w:sz="4" w:space="0" w:color="auto"/>
              <w:bottom w:val="single" w:sz="4" w:space="0" w:color="auto"/>
              <w:right w:val="single" w:sz="4" w:space="0" w:color="auto"/>
            </w:tcBorders>
            <w:hideMark/>
          </w:tcPr>
          <w:p w14:paraId="4ABEB3B8" w14:textId="77777777" w:rsidR="00F20A6A" w:rsidRDefault="00F20A6A"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11018119" w14:textId="77777777" w:rsidR="00F20A6A" w:rsidRDefault="00F20A6A" w:rsidP="00BF1545">
            <w:pPr>
              <w:keepNext/>
              <w:spacing w:line="276" w:lineRule="auto"/>
              <w:jc w:val="center"/>
              <w:rPr>
                <w:rFonts w:cs="Arial"/>
              </w:rPr>
            </w:pPr>
            <w:r>
              <w:rPr>
                <w:rFonts w:cs="Arial"/>
              </w:rPr>
              <w:t>60</w:t>
            </w:r>
          </w:p>
        </w:tc>
      </w:tr>
      <w:tr w:rsidR="00807B8E" w14:paraId="00BBC340"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182D9EB5" w14:textId="77777777" w:rsidR="00807B8E" w:rsidRDefault="00807B8E" w:rsidP="00BF1545">
            <w:pPr>
              <w:keepNext/>
              <w:spacing w:line="276" w:lineRule="auto"/>
              <w:rPr>
                <w:rFonts w:cs="Arial"/>
              </w:rPr>
            </w:pPr>
            <w:r>
              <w:rPr>
                <w:rFonts w:cs="Arial"/>
              </w:rPr>
              <w:t>BSBDES305</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292E4A51"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6FE5D79F" w14:textId="77777777" w:rsidR="00807B8E" w:rsidRDefault="00807B8E" w:rsidP="00BF1545">
            <w:pPr>
              <w:keepNext/>
              <w:spacing w:line="276" w:lineRule="auto"/>
              <w:rPr>
                <w:rFonts w:cs="Arial"/>
              </w:rPr>
            </w:pPr>
            <w:r>
              <w:rPr>
                <w:rFonts w:cs="Arial"/>
              </w:rPr>
              <w:t>Source and apply information on the history and theory of design</w:t>
            </w:r>
          </w:p>
        </w:tc>
        <w:tc>
          <w:tcPr>
            <w:tcW w:w="1417" w:type="dxa"/>
            <w:tcBorders>
              <w:top w:val="single" w:sz="4" w:space="0" w:color="auto"/>
              <w:left w:val="single" w:sz="4" w:space="0" w:color="auto"/>
              <w:bottom w:val="single" w:sz="4" w:space="0" w:color="auto"/>
              <w:right w:val="single" w:sz="4" w:space="0" w:color="auto"/>
            </w:tcBorders>
            <w:hideMark/>
          </w:tcPr>
          <w:p w14:paraId="5F8DD291"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5ED3DC6A" w14:textId="77777777" w:rsidR="00807B8E" w:rsidRDefault="00807B8E" w:rsidP="00BF1545">
            <w:pPr>
              <w:keepNext/>
              <w:spacing w:line="276" w:lineRule="auto"/>
              <w:jc w:val="center"/>
              <w:rPr>
                <w:rFonts w:cs="Arial"/>
              </w:rPr>
            </w:pPr>
            <w:r>
              <w:rPr>
                <w:rFonts w:cs="Arial"/>
              </w:rPr>
              <w:t>65</w:t>
            </w:r>
          </w:p>
        </w:tc>
      </w:tr>
      <w:tr w:rsidR="00807B8E" w14:paraId="2BE1466A"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3E3E2194" w14:textId="77777777" w:rsidR="00807B8E" w:rsidRDefault="00807B8E" w:rsidP="00BF1545">
            <w:pPr>
              <w:keepNext/>
              <w:spacing w:line="276" w:lineRule="auto"/>
              <w:rPr>
                <w:rFonts w:cs="Arial"/>
              </w:rPr>
            </w:pPr>
            <w:r>
              <w:rPr>
                <w:rFonts w:cs="Arial"/>
              </w:rPr>
              <w:t>CUAACD302</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709AEE80"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02BC919A" w14:textId="77777777" w:rsidR="00807B8E" w:rsidRDefault="00807B8E" w:rsidP="00BF1545">
            <w:pPr>
              <w:keepNext/>
              <w:spacing w:line="276" w:lineRule="auto"/>
              <w:rPr>
                <w:rFonts w:cs="Arial"/>
              </w:rPr>
            </w:pPr>
            <w:r>
              <w:rPr>
                <w:rFonts w:cs="Arial"/>
              </w:rPr>
              <w:t>Produce computer-aided drawings</w:t>
            </w:r>
          </w:p>
        </w:tc>
        <w:tc>
          <w:tcPr>
            <w:tcW w:w="1417" w:type="dxa"/>
            <w:tcBorders>
              <w:top w:val="single" w:sz="4" w:space="0" w:color="auto"/>
              <w:left w:val="single" w:sz="4" w:space="0" w:color="auto"/>
              <w:bottom w:val="single" w:sz="4" w:space="0" w:color="auto"/>
              <w:right w:val="single" w:sz="4" w:space="0" w:color="auto"/>
            </w:tcBorders>
            <w:hideMark/>
          </w:tcPr>
          <w:p w14:paraId="172A600B"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4FB34816" w14:textId="77777777" w:rsidR="00807B8E" w:rsidRDefault="00807B8E" w:rsidP="00BF1545">
            <w:pPr>
              <w:keepNext/>
              <w:spacing w:line="276" w:lineRule="auto"/>
              <w:jc w:val="center"/>
              <w:rPr>
                <w:rFonts w:cs="Arial"/>
              </w:rPr>
            </w:pPr>
            <w:r>
              <w:rPr>
                <w:rFonts w:cs="Arial"/>
              </w:rPr>
              <w:t>50</w:t>
            </w:r>
          </w:p>
        </w:tc>
      </w:tr>
      <w:tr w:rsidR="00807B8E" w14:paraId="1D4C032A"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7C5722DA" w14:textId="50C6E824" w:rsidR="00807B8E" w:rsidRDefault="00807B8E" w:rsidP="00BF1545">
            <w:pPr>
              <w:keepNext/>
              <w:spacing w:line="276" w:lineRule="auto"/>
              <w:rPr>
                <w:rFonts w:cs="Arial"/>
              </w:rPr>
            </w:pPr>
            <w:r>
              <w:rPr>
                <w:rFonts w:cs="Arial"/>
              </w:rPr>
              <w:t>V</w:t>
            </w:r>
            <w:r w:rsidR="00FE7845">
              <w:rPr>
                <w:rFonts w:cs="Arial"/>
              </w:rPr>
              <w:t>U21971</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35E0F6F0" w14:textId="77777777" w:rsidR="00807B8E" w:rsidRDefault="00F643C6" w:rsidP="00BF1545">
            <w:pPr>
              <w:keepNext/>
              <w:spacing w:line="276" w:lineRule="auto"/>
              <w:jc w:val="center"/>
              <w:rPr>
                <w:rFonts w:cs="Arial"/>
              </w:rPr>
            </w:pPr>
            <w:r w:rsidRPr="00F643C6">
              <w:rPr>
                <w:rFonts w:cs="Arial"/>
              </w:rPr>
              <w:t>050301</w:t>
            </w:r>
          </w:p>
        </w:tc>
        <w:tc>
          <w:tcPr>
            <w:tcW w:w="4108" w:type="dxa"/>
            <w:tcBorders>
              <w:top w:val="single" w:sz="4" w:space="0" w:color="auto"/>
              <w:left w:val="single" w:sz="4" w:space="0" w:color="auto"/>
              <w:bottom w:val="single" w:sz="4" w:space="0" w:color="auto"/>
              <w:right w:val="single" w:sz="4" w:space="0" w:color="auto"/>
            </w:tcBorders>
            <w:hideMark/>
          </w:tcPr>
          <w:p w14:paraId="126E24D7" w14:textId="2DB7BCBD" w:rsidR="00807B8E" w:rsidRDefault="00807B8E" w:rsidP="00BF1545">
            <w:pPr>
              <w:keepNext/>
              <w:spacing w:line="276" w:lineRule="auto"/>
              <w:rPr>
                <w:rFonts w:cs="Arial"/>
              </w:rPr>
            </w:pPr>
            <w:r>
              <w:rPr>
                <w:rFonts w:cs="Arial"/>
              </w:rPr>
              <w:t xml:space="preserve">Produce 2-D architectural </w:t>
            </w:r>
            <w:r w:rsidR="00E64CAB">
              <w:rPr>
                <w:rFonts w:cs="Arial"/>
              </w:rPr>
              <w:t xml:space="preserve">landscape </w:t>
            </w:r>
            <w:r>
              <w:rPr>
                <w:rFonts w:cs="Arial"/>
              </w:rPr>
              <w:t xml:space="preserve">drawings using CAD </w:t>
            </w:r>
          </w:p>
        </w:tc>
        <w:tc>
          <w:tcPr>
            <w:tcW w:w="1417" w:type="dxa"/>
            <w:tcBorders>
              <w:top w:val="single" w:sz="4" w:space="0" w:color="auto"/>
              <w:left w:val="single" w:sz="4" w:space="0" w:color="auto"/>
              <w:bottom w:val="single" w:sz="4" w:space="0" w:color="auto"/>
              <w:right w:val="single" w:sz="4" w:space="0" w:color="auto"/>
            </w:tcBorders>
            <w:hideMark/>
          </w:tcPr>
          <w:p w14:paraId="268802CE"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4AE0633D" w14:textId="77777777" w:rsidR="00807B8E" w:rsidRDefault="00807B8E" w:rsidP="00BF1545">
            <w:pPr>
              <w:keepNext/>
              <w:spacing w:line="276" w:lineRule="auto"/>
              <w:jc w:val="center"/>
              <w:rPr>
                <w:rFonts w:cs="Arial"/>
              </w:rPr>
            </w:pPr>
            <w:r>
              <w:rPr>
                <w:rFonts w:cs="Arial"/>
              </w:rPr>
              <w:t>40</w:t>
            </w:r>
          </w:p>
        </w:tc>
      </w:tr>
      <w:tr w:rsidR="00807B8E" w14:paraId="669FD270"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08221A3C" w14:textId="77777777" w:rsidR="00807B8E" w:rsidRDefault="00807B8E" w:rsidP="00BF1545">
            <w:pPr>
              <w:keepNext/>
              <w:spacing w:line="276" w:lineRule="auto"/>
              <w:rPr>
                <w:rFonts w:cs="Arial"/>
              </w:rPr>
            </w:pPr>
            <w:r>
              <w:rPr>
                <w:rFonts w:cs="Arial"/>
              </w:rPr>
              <w:t>AHCPCM401</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1F551736"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1E683AED" w14:textId="77777777" w:rsidR="00807B8E" w:rsidRDefault="00807B8E" w:rsidP="00BF1545">
            <w:pPr>
              <w:keepNext/>
              <w:spacing w:line="276" w:lineRule="auto"/>
              <w:rPr>
                <w:rFonts w:cs="Arial"/>
              </w:rPr>
            </w:pPr>
            <w:r>
              <w:rPr>
                <w:rFonts w:cs="Arial"/>
              </w:rPr>
              <w:t>Recommend plants and cultural practices</w:t>
            </w:r>
          </w:p>
        </w:tc>
        <w:tc>
          <w:tcPr>
            <w:tcW w:w="1417" w:type="dxa"/>
            <w:tcBorders>
              <w:top w:val="single" w:sz="4" w:space="0" w:color="auto"/>
              <w:left w:val="single" w:sz="4" w:space="0" w:color="auto"/>
              <w:bottom w:val="single" w:sz="4" w:space="0" w:color="auto"/>
              <w:right w:val="single" w:sz="4" w:space="0" w:color="auto"/>
            </w:tcBorders>
            <w:hideMark/>
          </w:tcPr>
          <w:p w14:paraId="1FA95471"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3E192B53" w14:textId="77777777" w:rsidR="00807B8E" w:rsidRDefault="00807B8E" w:rsidP="00BF1545">
            <w:pPr>
              <w:keepNext/>
              <w:spacing w:line="276" w:lineRule="auto"/>
              <w:jc w:val="center"/>
              <w:rPr>
                <w:rFonts w:cs="Arial"/>
              </w:rPr>
            </w:pPr>
            <w:r>
              <w:rPr>
                <w:rFonts w:cs="Arial"/>
              </w:rPr>
              <w:t>80</w:t>
            </w:r>
          </w:p>
        </w:tc>
      </w:tr>
      <w:tr w:rsidR="00807B8E" w14:paraId="55F2EB87" w14:textId="77777777" w:rsidTr="00BF1545">
        <w:trPr>
          <w:trHeight w:val="485"/>
        </w:trPr>
        <w:tc>
          <w:tcPr>
            <w:tcW w:w="8924" w:type="dxa"/>
            <w:gridSpan w:val="7"/>
            <w:tcBorders>
              <w:top w:val="single" w:sz="4" w:space="0" w:color="auto"/>
              <w:left w:val="single" w:sz="4" w:space="0" w:color="auto"/>
              <w:bottom w:val="single" w:sz="4" w:space="0" w:color="auto"/>
              <w:right w:val="single" w:sz="4" w:space="0" w:color="auto"/>
            </w:tcBorders>
            <w:vAlign w:val="bottom"/>
            <w:hideMark/>
          </w:tcPr>
          <w:p w14:paraId="1C58F0E0" w14:textId="77777777" w:rsidR="00807B8E" w:rsidRDefault="00807B8E" w:rsidP="00BF1545">
            <w:pPr>
              <w:keepNext/>
              <w:spacing w:line="276" w:lineRule="auto"/>
              <w:jc w:val="right"/>
              <w:rPr>
                <w:rFonts w:cs="Arial"/>
              </w:rPr>
            </w:pPr>
            <w:r>
              <w:rPr>
                <w:rFonts w:cs="Arial"/>
              </w:rPr>
              <w:t>Total Core</w:t>
            </w:r>
          </w:p>
        </w:tc>
        <w:tc>
          <w:tcPr>
            <w:tcW w:w="1283" w:type="dxa"/>
            <w:tcBorders>
              <w:top w:val="single" w:sz="4" w:space="0" w:color="auto"/>
              <w:left w:val="single" w:sz="4" w:space="0" w:color="auto"/>
              <w:bottom w:val="single" w:sz="4" w:space="0" w:color="auto"/>
              <w:right w:val="single" w:sz="4" w:space="0" w:color="auto"/>
            </w:tcBorders>
            <w:hideMark/>
          </w:tcPr>
          <w:p w14:paraId="1B1D8137" w14:textId="77777777" w:rsidR="00807B8E" w:rsidRDefault="00807B8E" w:rsidP="00BF1545">
            <w:pPr>
              <w:keepNext/>
              <w:spacing w:line="276" w:lineRule="auto"/>
              <w:jc w:val="center"/>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525</w:t>
            </w:r>
            <w:r>
              <w:rPr>
                <w:rFonts w:cs="Arial"/>
                <w:b/>
              </w:rPr>
              <w:fldChar w:fldCharType="end"/>
            </w:r>
          </w:p>
        </w:tc>
      </w:tr>
      <w:tr w:rsidR="00807B8E" w14:paraId="62847D99" w14:textId="77777777" w:rsidTr="00BF1545">
        <w:trPr>
          <w:trHeight w:val="485"/>
        </w:trPr>
        <w:tc>
          <w:tcPr>
            <w:tcW w:w="1982" w:type="dxa"/>
            <w:tcBorders>
              <w:top w:val="single" w:sz="4" w:space="0" w:color="auto"/>
              <w:left w:val="single" w:sz="4" w:space="0" w:color="auto"/>
              <w:bottom w:val="single" w:sz="4" w:space="0" w:color="auto"/>
              <w:right w:val="single" w:sz="4" w:space="0" w:color="auto"/>
            </w:tcBorders>
            <w:vAlign w:val="bottom"/>
            <w:hideMark/>
          </w:tcPr>
          <w:p w14:paraId="63427DFF" w14:textId="77777777" w:rsidR="00807B8E" w:rsidRDefault="00807B8E" w:rsidP="00BF1545">
            <w:pPr>
              <w:keepNext/>
              <w:spacing w:line="276" w:lineRule="auto"/>
              <w:ind w:left="102"/>
              <w:rPr>
                <w:rFonts w:cs="Arial"/>
                <w:b/>
              </w:rPr>
            </w:pPr>
            <w:r>
              <w:rPr>
                <w:rFonts w:cs="Arial"/>
                <w:b/>
                <w:i/>
              </w:rPr>
              <w:t>Elective units</w:t>
            </w:r>
          </w:p>
        </w:tc>
        <w:tc>
          <w:tcPr>
            <w:tcW w:w="1417" w:type="dxa"/>
            <w:gridSpan w:val="4"/>
            <w:tcBorders>
              <w:top w:val="single" w:sz="4" w:space="0" w:color="auto"/>
              <w:left w:val="single" w:sz="4" w:space="0" w:color="auto"/>
              <w:bottom w:val="single" w:sz="4" w:space="0" w:color="auto"/>
              <w:right w:val="single" w:sz="4" w:space="0" w:color="auto"/>
            </w:tcBorders>
          </w:tcPr>
          <w:p w14:paraId="08E88551" w14:textId="77777777" w:rsidR="00807B8E" w:rsidRDefault="00807B8E" w:rsidP="00BF1545">
            <w:pPr>
              <w:keepNext/>
              <w:spacing w:line="276" w:lineRule="auto"/>
              <w:rPr>
                <w:rFonts w:cs="Arial"/>
                <w:b/>
              </w:rPr>
            </w:pPr>
          </w:p>
        </w:tc>
        <w:tc>
          <w:tcPr>
            <w:tcW w:w="4108" w:type="dxa"/>
            <w:tcBorders>
              <w:top w:val="single" w:sz="4" w:space="0" w:color="auto"/>
              <w:left w:val="single" w:sz="4" w:space="0" w:color="auto"/>
              <w:bottom w:val="single" w:sz="4" w:space="0" w:color="auto"/>
              <w:right w:val="single" w:sz="4" w:space="0" w:color="auto"/>
            </w:tcBorders>
          </w:tcPr>
          <w:p w14:paraId="5B4F3A8F" w14:textId="77777777" w:rsidR="00807B8E" w:rsidRDefault="00807B8E" w:rsidP="00BF1545">
            <w:pPr>
              <w:keepNext/>
              <w:spacing w:line="276" w:lineRule="auto"/>
              <w:rPr>
                <w:rFonts w:cs="Arial"/>
                <w:b/>
              </w:rPr>
            </w:pPr>
          </w:p>
        </w:tc>
        <w:tc>
          <w:tcPr>
            <w:tcW w:w="1417" w:type="dxa"/>
            <w:tcBorders>
              <w:top w:val="single" w:sz="4" w:space="0" w:color="auto"/>
              <w:left w:val="single" w:sz="4" w:space="0" w:color="auto"/>
              <w:bottom w:val="single" w:sz="4" w:space="0" w:color="auto"/>
              <w:right w:val="single" w:sz="4" w:space="0" w:color="auto"/>
            </w:tcBorders>
          </w:tcPr>
          <w:p w14:paraId="09865A64" w14:textId="77777777" w:rsidR="00807B8E" w:rsidRDefault="00807B8E" w:rsidP="00BF1545">
            <w:pPr>
              <w:keepNext/>
              <w:spacing w:line="276" w:lineRule="auto"/>
              <w:jc w:val="center"/>
              <w:rPr>
                <w:rFonts w:cs="Arial"/>
                <w:b/>
              </w:rPr>
            </w:pPr>
          </w:p>
        </w:tc>
        <w:tc>
          <w:tcPr>
            <w:tcW w:w="1283" w:type="dxa"/>
            <w:tcBorders>
              <w:top w:val="single" w:sz="4" w:space="0" w:color="auto"/>
              <w:left w:val="single" w:sz="4" w:space="0" w:color="auto"/>
              <w:bottom w:val="single" w:sz="4" w:space="0" w:color="auto"/>
              <w:right w:val="single" w:sz="4" w:space="0" w:color="auto"/>
            </w:tcBorders>
          </w:tcPr>
          <w:p w14:paraId="02466B06" w14:textId="77777777" w:rsidR="00807B8E" w:rsidRDefault="00807B8E" w:rsidP="00BF1545">
            <w:pPr>
              <w:keepNext/>
              <w:spacing w:line="276" w:lineRule="auto"/>
              <w:rPr>
                <w:rFonts w:cs="Arial"/>
                <w:b/>
              </w:rPr>
            </w:pPr>
          </w:p>
        </w:tc>
      </w:tr>
      <w:tr w:rsidR="00807B8E" w14:paraId="2A4F2134"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0FD34E2C" w14:textId="77777777" w:rsidR="00807B8E" w:rsidRDefault="00807B8E" w:rsidP="00BF1545">
            <w:pPr>
              <w:keepNext/>
              <w:spacing w:line="276" w:lineRule="auto"/>
              <w:rPr>
                <w:rFonts w:cs="Arial"/>
              </w:rPr>
            </w:pPr>
            <w:r>
              <w:rPr>
                <w:rFonts w:cs="Arial"/>
              </w:rPr>
              <w:t>AHCWHS401</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386AB491"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709DFC8F" w14:textId="77777777" w:rsidR="00807B8E" w:rsidRDefault="00807B8E" w:rsidP="00BF1545">
            <w:pPr>
              <w:keepNext/>
              <w:spacing w:line="276" w:lineRule="auto"/>
              <w:rPr>
                <w:rFonts w:cs="Arial"/>
              </w:rPr>
            </w:pPr>
            <w:r>
              <w:rPr>
                <w:rFonts w:cs="Arial"/>
              </w:rPr>
              <w:t>Maintain work health and safety processes</w:t>
            </w:r>
          </w:p>
        </w:tc>
        <w:tc>
          <w:tcPr>
            <w:tcW w:w="1417" w:type="dxa"/>
            <w:tcBorders>
              <w:top w:val="single" w:sz="4" w:space="0" w:color="auto"/>
              <w:left w:val="single" w:sz="4" w:space="0" w:color="auto"/>
              <w:bottom w:val="single" w:sz="4" w:space="0" w:color="auto"/>
              <w:right w:val="single" w:sz="4" w:space="0" w:color="auto"/>
            </w:tcBorders>
            <w:hideMark/>
          </w:tcPr>
          <w:p w14:paraId="77EEEAA3"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23AC769D" w14:textId="77777777" w:rsidR="00807B8E" w:rsidRDefault="00807B8E" w:rsidP="00BF1545">
            <w:pPr>
              <w:keepNext/>
              <w:spacing w:line="276" w:lineRule="auto"/>
              <w:jc w:val="center"/>
              <w:rPr>
                <w:rFonts w:cs="Arial"/>
              </w:rPr>
            </w:pPr>
            <w:r>
              <w:rPr>
                <w:rFonts w:cs="Arial"/>
              </w:rPr>
              <w:t>70</w:t>
            </w:r>
          </w:p>
        </w:tc>
      </w:tr>
      <w:tr w:rsidR="00807B8E" w14:paraId="76ECEEF4"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38B99C43" w14:textId="77777777" w:rsidR="00807B8E" w:rsidRDefault="00807B8E" w:rsidP="00BF1545">
            <w:pPr>
              <w:keepNext/>
              <w:spacing w:line="276" w:lineRule="auto"/>
              <w:rPr>
                <w:rFonts w:cs="Arial"/>
              </w:rPr>
            </w:pPr>
            <w:r>
              <w:rPr>
                <w:rFonts w:cs="Arial"/>
              </w:rPr>
              <w:t>AHCLSC401</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43AC7E0C"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4B6C65AE" w14:textId="77777777" w:rsidR="00807B8E" w:rsidRDefault="00807B8E" w:rsidP="00BF1545">
            <w:pPr>
              <w:keepNext/>
              <w:spacing w:line="276" w:lineRule="auto"/>
              <w:rPr>
                <w:rFonts w:cs="Arial"/>
              </w:rPr>
            </w:pPr>
            <w:r>
              <w:rPr>
                <w:rFonts w:cs="Arial"/>
              </w:rPr>
              <w:t>Supervise landscape project works</w:t>
            </w:r>
          </w:p>
        </w:tc>
        <w:tc>
          <w:tcPr>
            <w:tcW w:w="1417" w:type="dxa"/>
            <w:tcBorders>
              <w:top w:val="single" w:sz="4" w:space="0" w:color="auto"/>
              <w:left w:val="single" w:sz="4" w:space="0" w:color="auto"/>
              <w:bottom w:val="single" w:sz="4" w:space="0" w:color="auto"/>
              <w:right w:val="single" w:sz="4" w:space="0" w:color="auto"/>
            </w:tcBorders>
            <w:hideMark/>
          </w:tcPr>
          <w:p w14:paraId="18859D74"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58F62B6E" w14:textId="77777777" w:rsidR="00807B8E" w:rsidRDefault="00807B8E" w:rsidP="00BF1545">
            <w:pPr>
              <w:keepNext/>
              <w:spacing w:line="276" w:lineRule="auto"/>
              <w:jc w:val="center"/>
              <w:rPr>
                <w:rFonts w:cs="Arial"/>
              </w:rPr>
            </w:pPr>
            <w:r>
              <w:rPr>
                <w:rFonts w:cs="Arial"/>
              </w:rPr>
              <w:t>80</w:t>
            </w:r>
          </w:p>
        </w:tc>
      </w:tr>
      <w:tr w:rsidR="00807B8E" w14:paraId="5D58446B"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7A97F83B" w14:textId="77777777" w:rsidR="00807B8E" w:rsidRDefault="00807B8E" w:rsidP="00BF1545">
            <w:pPr>
              <w:keepNext/>
              <w:spacing w:line="276" w:lineRule="auto"/>
              <w:rPr>
                <w:rFonts w:cs="Arial"/>
              </w:rPr>
            </w:pPr>
            <w:r>
              <w:rPr>
                <w:rFonts w:cs="Arial"/>
              </w:rPr>
              <w:t>AHCBUS402</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331AD75C"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27C4BBDD" w14:textId="77777777" w:rsidR="00807B8E" w:rsidRDefault="00807B8E" w:rsidP="00BF1545">
            <w:pPr>
              <w:keepNext/>
              <w:spacing w:line="276" w:lineRule="auto"/>
              <w:rPr>
                <w:rFonts w:cs="Arial"/>
              </w:rPr>
            </w:pPr>
            <w:r>
              <w:rPr>
                <w:rFonts w:cs="Arial"/>
              </w:rPr>
              <w:t>Cost a project</w:t>
            </w:r>
          </w:p>
        </w:tc>
        <w:tc>
          <w:tcPr>
            <w:tcW w:w="1417" w:type="dxa"/>
            <w:tcBorders>
              <w:top w:val="single" w:sz="4" w:space="0" w:color="auto"/>
              <w:left w:val="single" w:sz="4" w:space="0" w:color="auto"/>
              <w:bottom w:val="single" w:sz="4" w:space="0" w:color="auto"/>
              <w:right w:val="single" w:sz="4" w:space="0" w:color="auto"/>
            </w:tcBorders>
            <w:hideMark/>
          </w:tcPr>
          <w:p w14:paraId="4167E626"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49F529FA" w14:textId="77777777" w:rsidR="00807B8E" w:rsidRDefault="00807B8E" w:rsidP="00BF1545">
            <w:pPr>
              <w:keepNext/>
              <w:spacing w:line="276" w:lineRule="auto"/>
              <w:jc w:val="center"/>
              <w:rPr>
                <w:rFonts w:cs="Arial"/>
              </w:rPr>
            </w:pPr>
            <w:r>
              <w:rPr>
                <w:rFonts w:cs="Arial"/>
              </w:rPr>
              <w:t>50</w:t>
            </w:r>
          </w:p>
        </w:tc>
      </w:tr>
      <w:tr w:rsidR="00807B8E" w14:paraId="2714DE12"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1E45AC97" w14:textId="77777777" w:rsidR="00807B8E" w:rsidRDefault="00807B8E" w:rsidP="00BF1545">
            <w:pPr>
              <w:keepNext/>
              <w:spacing w:line="276" w:lineRule="auto"/>
              <w:rPr>
                <w:rFonts w:cs="Arial"/>
              </w:rPr>
            </w:pPr>
            <w:r>
              <w:rPr>
                <w:rFonts w:cs="Arial"/>
              </w:rPr>
              <w:t>BSBCRT402</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71FAF006"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42D707D9" w14:textId="77777777" w:rsidR="00807B8E" w:rsidRDefault="00807B8E" w:rsidP="00BF1545">
            <w:pPr>
              <w:keepNext/>
              <w:spacing w:line="276" w:lineRule="auto"/>
              <w:rPr>
                <w:rFonts w:cs="Arial"/>
              </w:rPr>
            </w:pPr>
            <w:r>
              <w:rPr>
                <w:rFonts w:cs="Arial"/>
              </w:rPr>
              <w:t>Collaborate in a creative process</w:t>
            </w:r>
          </w:p>
        </w:tc>
        <w:tc>
          <w:tcPr>
            <w:tcW w:w="1417" w:type="dxa"/>
            <w:tcBorders>
              <w:top w:val="single" w:sz="4" w:space="0" w:color="auto"/>
              <w:left w:val="single" w:sz="4" w:space="0" w:color="auto"/>
              <w:bottom w:val="single" w:sz="4" w:space="0" w:color="auto"/>
              <w:right w:val="single" w:sz="4" w:space="0" w:color="auto"/>
            </w:tcBorders>
            <w:hideMark/>
          </w:tcPr>
          <w:p w14:paraId="4E54D870"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28001AE7" w14:textId="77777777" w:rsidR="00807B8E" w:rsidRDefault="00807B8E" w:rsidP="00BF1545">
            <w:pPr>
              <w:keepNext/>
              <w:spacing w:line="276" w:lineRule="auto"/>
              <w:jc w:val="center"/>
              <w:rPr>
                <w:rFonts w:cs="Arial"/>
              </w:rPr>
            </w:pPr>
            <w:r>
              <w:rPr>
                <w:rFonts w:cs="Arial"/>
              </w:rPr>
              <w:t>40</w:t>
            </w:r>
          </w:p>
        </w:tc>
      </w:tr>
      <w:tr w:rsidR="00807B8E" w14:paraId="03F06419"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66981D52" w14:textId="77777777" w:rsidR="00807B8E" w:rsidRDefault="00807B8E" w:rsidP="00BF1545">
            <w:pPr>
              <w:keepNext/>
              <w:spacing w:line="276" w:lineRule="auto"/>
              <w:rPr>
                <w:rFonts w:cs="Arial"/>
              </w:rPr>
            </w:pPr>
            <w:r>
              <w:rPr>
                <w:rFonts w:cs="Arial"/>
              </w:rPr>
              <w:t>BSBREL402</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74A9C93F"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309A7CC2" w14:textId="77777777" w:rsidR="00807B8E" w:rsidRDefault="00807B8E" w:rsidP="00BF1545">
            <w:pPr>
              <w:keepNext/>
              <w:spacing w:line="276" w:lineRule="auto"/>
              <w:rPr>
                <w:rFonts w:cs="Arial"/>
              </w:rPr>
            </w:pPr>
            <w:r>
              <w:rPr>
                <w:rFonts w:cs="Arial"/>
              </w:rPr>
              <w:t>Build client relationships and business networks</w:t>
            </w:r>
          </w:p>
        </w:tc>
        <w:tc>
          <w:tcPr>
            <w:tcW w:w="1417" w:type="dxa"/>
            <w:tcBorders>
              <w:top w:val="single" w:sz="4" w:space="0" w:color="auto"/>
              <w:left w:val="single" w:sz="4" w:space="0" w:color="auto"/>
              <w:bottom w:val="single" w:sz="4" w:space="0" w:color="auto"/>
              <w:right w:val="single" w:sz="4" w:space="0" w:color="auto"/>
            </w:tcBorders>
            <w:hideMark/>
          </w:tcPr>
          <w:p w14:paraId="31B0F685"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6CEE1033" w14:textId="77777777" w:rsidR="00807B8E" w:rsidRDefault="00807B8E" w:rsidP="00BF1545">
            <w:pPr>
              <w:keepNext/>
              <w:spacing w:line="276" w:lineRule="auto"/>
              <w:jc w:val="center"/>
              <w:rPr>
                <w:rFonts w:cs="Arial"/>
              </w:rPr>
            </w:pPr>
            <w:r>
              <w:rPr>
                <w:rFonts w:cs="Arial"/>
              </w:rPr>
              <w:t>50</w:t>
            </w:r>
          </w:p>
        </w:tc>
      </w:tr>
      <w:tr w:rsidR="00807B8E" w14:paraId="22B4FF20"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383CD864" w14:textId="77777777" w:rsidR="00807B8E" w:rsidRDefault="00807B8E" w:rsidP="00BF1545">
            <w:pPr>
              <w:keepNext/>
              <w:spacing w:line="276" w:lineRule="auto"/>
              <w:rPr>
                <w:rFonts w:cs="Arial"/>
              </w:rPr>
            </w:pPr>
            <w:r>
              <w:lastRenderedPageBreak/>
              <w:t>BSBINN301</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11464ED8"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514B7821" w14:textId="77777777" w:rsidR="00807B8E" w:rsidRDefault="00807B8E" w:rsidP="00BF1545">
            <w:pPr>
              <w:keepNext/>
              <w:spacing w:line="276" w:lineRule="auto"/>
            </w:pPr>
            <w:r>
              <w:t>Promote innovation in a team environment</w:t>
            </w:r>
          </w:p>
        </w:tc>
        <w:tc>
          <w:tcPr>
            <w:tcW w:w="1417" w:type="dxa"/>
            <w:tcBorders>
              <w:top w:val="single" w:sz="4" w:space="0" w:color="auto"/>
              <w:left w:val="single" w:sz="4" w:space="0" w:color="auto"/>
              <w:bottom w:val="single" w:sz="4" w:space="0" w:color="auto"/>
              <w:right w:val="single" w:sz="4" w:space="0" w:color="auto"/>
            </w:tcBorders>
            <w:hideMark/>
          </w:tcPr>
          <w:p w14:paraId="574C64A7"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28BE2C44" w14:textId="77777777" w:rsidR="00807B8E" w:rsidRDefault="00807B8E" w:rsidP="00BF1545">
            <w:pPr>
              <w:keepNext/>
              <w:spacing w:line="276" w:lineRule="auto"/>
              <w:jc w:val="center"/>
              <w:rPr>
                <w:rFonts w:cs="Arial"/>
              </w:rPr>
            </w:pPr>
            <w:r>
              <w:rPr>
                <w:rFonts w:cs="Arial"/>
              </w:rPr>
              <w:t>40</w:t>
            </w:r>
          </w:p>
        </w:tc>
      </w:tr>
      <w:tr w:rsidR="00807B8E" w14:paraId="36024C88"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14AC40F9" w14:textId="77777777" w:rsidR="00807B8E" w:rsidRDefault="00807B8E" w:rsidP="00BF1545">
            <w:pPr>
              <w:keepNext/>
              <w:spacing w:line="276" w:lineRule="auto"/>
              <w:rPr>
                <w:rFonts w:cs="Arial"/>
              </w:rPr>
            </w:pPr>
            <w:r>
              <w:t>BSBFLM309</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2F455BD6"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12E0F03F" w14:textId="77777777" w:rsidR="00807B8E" w:rsidRDefault="00807B8E" w:rsidP="00BF1545">
            <w:pPr>
              <w:keepNext/>
              <w:spacing w:line="276" w:lineRule="auto"/>
            </w:pPr>
            <w:r>
              <w:t>Support continuous systems and processes</w:t>
            </w:r>
          </w:p>
        </w:tc>
        <w:tc>
          <w:tcPr>
            <w:tcW w:w="1417" w:type="dxa"/>
            <w:tcBorders>
              <w:top w:val="single" w:sz="4" w:space="0" w:color="auto"/>
              <w:left w:val="single" w:sz="4" w:space="0" w:color="auto"/>
              <w:bottom w:val="single" w:sz="4" w:space="0" w:color="auto"/>
              <w:right w:val="single" w:sz="4" w:space="0" w:color="auto"/>
            </w:tcBorders>
            <w:hideMark/>
          </w:tcPr>
          <w:p w14:paraId="5A6D49A5"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2DAF37F4" w14:textId="77777777" w:rsidR="00807B8E" w:rsidRDefault="00807B8E" w:rsidP="00BF1545">
            <w:pPr>
              <w:keepNext/>
              <w:spacing w:line="276" w:lineRule="auto"/>
              <w:jc w:val="center"/>
              <w:rPr>
                <w:rFonts w:cs="Arial"/>
              </w:rPr>
            </w:pPr>
            <w:r>
              <w:rPr>
                <w:rFonts w:cs="Arial"/>
              </w:rPr>
              <w:t>40</w:t>
            </w:r>
          </w:p>
        </w:tc>
      </w:tr>
      <w:tr w:rsidR="00807B8E" w14:paraId="076BEDD4"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113EBC6D" w14:textId="77777777" w:rsidR="00807B8E" w:rsidRDefault="00807B8E" w:rsidP="00BF1545">
            <w:pPr>
              <w:keepNext/>
              <w:spacing w:line="276" w:lineRule="auto"/>
            </w:pPr>
            <w:r>
              <w:t>BSBSMB401</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2ECF4BDC"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619DFB7B" w14:textId="77777777" w:rsidR="00807B8E" w:rsidRDefault="00807B8E" w:rsidP="00BF1545">
            <w:pPr>
              <w:keepNext/>
              <w:spacing w:line="276" w:lineRule="auto"/>
            </w:pPr>
            <w:r>
              <w:t>Establish legal and risk management requirements of small business</w:t>
            </w:r>
          </w:p>
        </w:tc>
        <w:tc>
          <w:tcPr>
            <w:tcW w:w="1417" w:type="dxa"/>
            <w:tcBorders>
              <w:top w:val="single" w:sz="4" w:space="0" w:color="auto"/>
              <w:left w:val="single" w:sz="4" w:space="0" w:color="auto"/>
              <w:bottom w:val="single" w:sz="4" w:space="0" w:color="auto"/>
              <w:right w:val="single" w:sz="4" w:space="0" w:color="auto"/>
            </w:tcBorders>
            <w:hideMark/>
          </w:tcPr>
          <w:p w14:paraId="04C57F3F"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27AF3408" w14:textId="77777777" w:rsidR="00807B8E" w:rsidRDefault="00807B8E" w:rsidP="00BF1545">
            <w:pPr>
              <w:keepNext/>
              <w:spacing w:line="276" w:lineRule="auto"/>
              <w:jc w:val="center"/>
              <w:rPr>
                <w:rFonts w:cs="Arial"/>
              </w:rPr>
            </w:pPr>
            <w:r>
              <w:rPr>
                <w:rFonts w:cs="Arial"/>
              </w:rPr>
              <w:t>60</w:t>
            </w:r>
          </w:p>
        </w:tc>
      </w:tr>
      <w:tr w:rsidR="00807B8E" w14:paraId="200A74F4"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528F861A" w14:textId="77777777" w:rsidR="00807B8E" w:rsidRDefault="00807B8E" w:rsidP="00BF1545">
            <w:pPr>
              <w:keepNext/>
              <w:spacing w:line="276" w:lineRule="auto"/>
            </w:pPr>
            <w:r>
              <w:t>BSBSMB406</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6718741A"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302AEF6D" w14:textId="77777777" w:rsidR="00807B8E" w:rsidRDefault="00807B8E" w:rsidP="00BF1545">
            <w:pPr>
              <w:keepNext/>
              <w:spacing w:line="276" w:lineRule="auto"/>
            </w:pPr>
            <w:r>
              <w:t>Manage small business finances</w:t>
            </w:r>
          </w:p>
        </w:tc>
        <w:tc>
          <w:tcPr>
            <w:tcW w:w="1417" w:type="dxa"/>
            <w:tcBorders>
              <w:top w:val="single" w:sz="4" w:space="0" w:color="auto"/>
              <w:left w:val="single" w:sz="4" w:space="0" w:color="auto"/>
              <w:bottom w:val="single" w:sz="4" w:space="0" w:color="auto"/>
              <w:right w:val="single" w:sz="4" w:space="0" w:color="auto"/>
            </w:tcBorders>
            <w:hideMark/>
          </w:tcPr>
          <w:p w14:paraId="7A2FE43D"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1A53E87B" w14:textId="77777777" w:rsidR="00807B8E" w:rsidRDefault="00807B8E" w:rsidP="00BF1545">
            <w:pPr>
              <w:keepNext/>
              <w:spacing w:line="276" w:lineRule="auto"/>
              <w:jc w:val="center"/>
              <w:rPr>
                <w:rFonts w:cs="Arial"/>
              </w:rPr>
            </w:pPr>
            <w:r>
              <w:rPr>
                <w:rFonts w:cs="Arial"/>
              </w:rPr>
              <w:t>60</w:t>
            </w:r>
          </w:p>
        </w:tc>
      </w:tr>
      <w:tr w:rsidR="00807B8E" w14:paraId="5211CC7E" w14:textId="77777777" w:rsidTr="00BF1545">
        <w:trPr>
          <w:trHeight w:val="493"/>
        </w:trPr>
        <w:tc>
          <w:tcPr>
            <w:tcW w:w="1982" w:type="dxa"/>
            <w:tcBorders>
              <w:top w:val="single" w:sz="4" w:space="0" w:color="auto"/>
              <w:left w:val="single" w:sz="4" w:space="0" w:color="auto"/>
              <w:bottom w:val="single" w:sz="4" w:space="0" w:color="auto"/>
              <w:right w:val="single" w:sz="4" w:space="0" w:color="auto"/>
            </w:tcBorders>
            <w:hideMark/>
          </w:tcPr>
          <w:p w14:paraId="4C3565F1" w14:textId="77777777" w:rsidR="00807B8E" w:rsidRDefault="00807B8E" w:rsidP="00BF1545">
            <w:pPr>
              <w:keepNext/>
              <w:spacing w:line="276" w:lineRule="auto"/>
            </w:pPr>
            <w:r>
              <w:t>BSBSMB404</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14:paraId="3794BC52" w14:textId="77777777" w:rsidR="00807B8E" w:rsidRDefault="00807B8E" w:rsidP="00BF1545">
            <w:pPr>
              <w:keepNext/>
              <w:spacing w:line="276" w:lineRule="auto"/>
              <w:jc w:val="center"/>
              <w:rPr>
                <w:rFonts w:cs="Arial"/>
              </w:rPr>
            </w:pPr>
            <w:r>
              <w:rPr>
                <w:rFonts w:cs="Arial"/>
              </w:rPr>
              <w:t>N/A</w:t>
            </w:r>
          </w:p>
        </w:tc>
        <w:tc>
          <w:tcPr>
            <w:tcW w:w="4108" w:type="dxa"/>
            <w:tcBorders>
              <w:top w:val="single" w:sz="4" w:space="0" w:color="auto"/>
              <w:left w:val="single" w:sz="4" w:space="0" w:color="auto"/>
              <w:bottom w:val="single" w:sz="4" w:space="0" w:color="auto"/>
              <w:right w:val="single" w:sz="4" w:space="0" w:color="auto"/>
            </w:tcBorders>
            <w:hideMark/>
          </w:tcPr>
          <w:p w14:paraId="60097399" w14:textId="77777777" w:rsidR="00807B8E" w:rsidRDefault="00807B8E" w:rsidP="00BF1545">
            <w:pPr>
              <w:keepNext/>
              <w:spacing w:line="276" w:lineRule="auto"/>
            </w:pPr>
            <w:r>
              <w:t>Undertake small business planning</w:t>
            </w:r>
          </w:p>
        </w:tc>
        <w:tc>
          <w:tcPr>
            <w:tcW w:w="1417" w:type="dxa"/>
            <w:tcBorders>
              <w:top w:val="single" w:sz="4" w:space="0" w:color="auto"/>
              <w:left w:val="single" w:sz="4" w:space="0" w:color="auto"/>
              <w:bottom w:val="single" w:sz="4" w:space="0" w:color="auto"/>
              <w:right w:val="single" w:sz="4" w:space="0" w:color="auto"/>
            </w:tcBorders>
            <w:hideMark/>
          </w:tcPr>
          <w:p w14:paraId="65A49E4E" w14:textId="77777777" w:rsidR="00807B8E" w:rsidRDefault="00807B8E" w:rsidP="00BF1545">
            <w:pPr>
              <w:keepNext/>
              <w:spacing w:line="276" w:lineRule="auto"/>
              <w:jc w:val="center"/>
              <w:rPr>
                <w:rFonts w:cs="Arial"/>
              </w:rPr>
            </w:pPr>
            <w:r>
              <w:rPr>
                <w:rFonts w:cs="Arial"/>
              </w:rPr>
              <w:t>Nil</w:t>
            </w:r>
          </w:p>
        </w:tc>
        <w:tc>
          <w:tcPr>
            <w:tcW w:w="1283" w:type="dxa"/>
            <w:tcBorders>
              <w:top w:val="single" w:sz="4" w:space="0" w:color="auto"/>
              <w:left w:val="single" w:sz="4" w:space="0" w:color="auto"/>
              <w:bottom w:val="single" w:sz="4" w:space="0" w:color="auto"/>
              <w:right w:val="single" w:sz="4" w:space="0" w:color="auto"/>
            </w:tcBorders>
            <w:hideMark/>
          </w:tcPr>
          <w:p w14:paraId="7759FB7C" w14:textId="77777777" w:rsidR="00807B8E" w:rsidRDefault="00807B8E" w:rsidP="00BF1545">
            <w:pPr>
              <w:keepNext/>
              <w:spacing w:line="276" w:lineRule="auto"/>
              <w:jc w:val="center"/>
              <w:rPr>
                <w:rFonts w:cs="Arial"/>
              </w:rPr>
            </w:pPr>
            <w:r>
              <w:rPr>
                <w:rFonts w:cs="Arial"/>
              </w:rPr>
              <w:t>50</w:t>
            </w:r>
          </w:p>
        </w:tc>
      </w:tr>
      <w:tr w:rsidR="00807B8E" w14:paraId="6BA8F10B" w14:textId="77777777" w:rsidTr="002745E0">
        <w:trPr>
          <w:trHeight w:val="758"/>
        </w:trPr>
        <w:tc>
          <w:tcPr>
            <w:tcW w:w="7508"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0FDECEC6" w14:textId="77777777" w:rsidR="00807B8E" w:rsidRDefault="00807B8E" w:rsidP="00BF1545">
            <w:pPr>
              <w:keepNext/>
              <w:spacing w:line="276" w:lineRule="auto"/>
              <w:ind w:left="386"/>
              <w:jc w:val="right"/>
              <w:rPr>
                <w:rFonts w:cs="Arial"/>
                <w:b/>
              </w:rPr>
            </w:pPr>
            <w:r>
              <w:rPr>
                <w:rFonts w:cs="Arial"/>
                <w:b/>
              </w:rPr>
              <w:t>Total nominal hours</w:t>
            </w:r>
          </w:p>
        </w:tc>
        <w:tc>
          <w:tcPr>
            <w:tcW w:w="269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1AF42F7" w14:textId="7674280B" w:rsidR="00807B8E" w:rsidRDefault="00593589" w:rsidP="005D314C">
            <w:pPr>
              <w:keepNext/>
              <w:spacing w:before="240" w:line="276" w:lineRule="auto"/>
              <w:ind w:left="387"/>
              <w:jc w:val="right"/>
              <w:rPr>
                <w:rFonts w:cs="Arial"/>
                <w:b/>
              </w:rPr>
            </w:pPr>
            <w:r>
              <w:rPr>
                <w:rFonts w:cs="Arial"/>
                <w:b/>
              </w:rPr>
              <w:t xml:space="preserve">695 – </w:t>
            </w:r>
            <w:r w:rsidR="00CE1E38">
              <w:rPr>
                <w:rFonts w:cs="Arial"/>
                <w:b/>
              </w:rPr>
              <w:t>795</w:t>
            </w:r>
            <w:r w:rsidR="00807B8E">
              <w:rPr>
                <w:rFonts w:cs="Arial"/>
                <w:b/>
              </w:rPr>
              <w:t xml:space="preserve"> </w:t>
            </w:r>
          </w:p>
        </w:tc>
      </w:tr>
    </w:tbl>
    <w:p w14:paraId="4B3421D1" w14:textId="77777777" w:rsidR="00F62470" w:rsidRDefault="00F62470" w:rsidP="00F72EAB">
      <w:pPr>
        <w:keepNext/>
        <w:spacing w:before="0" w:after="0"/>
      </w:pP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709"/>
        <w:gridCol w:w="119"/>
        <w:gridCol w:w="22"/>
        <w:gridCol w:w="709"/>
        <w:gridCol w:w="6003"/>
      </w:tblGrid>
      <w:tr w:rsidR="00307B1E" w:rsidRPr="00475ABA" w14:paraId="75B22B10" w14:textId="77777777" w:rsidTr="002745E0">
        <w:tc>
          <w:tcPr>
            <w:tcW w:w="3562" w:type="dxa"/>
            <w:gridSpan w:val="4"/>
            <w:tcBorders>
              <w:bottom w:val="single" w:sz="4" w:space="0" w:color="auto"/>
            </w:tcBorders>
          </w:tcPr>
          <w:p w14:paraId="2A021B48" w14:textId="77777777" w:rsidR="00307B1E" w:rsidRPr="00475ABA" w:rsidRDefault="00B12B4F" w:rsidP="002745E0">
            <w:pPr>
              <w:pStyle w:val="Code2"/>
            </w:pPr>
            <w:bookmarkStart w:id="25" w:name="_Toc477251772"/>
            <w:r>
              <w:t>5.2</w:t>
            </w:r>
            <w:r>
              <w:tab/>
            </w:r>
            <w:r w:rsidR="00307B1E" w:rsidRPr="00475ABA">
              <w:t>Entry requirements</w:t>
            </w:r>
            <w:bookmarkEnd w:id="25"/>
            <w:r w:rsidR="00307B1E" w:rsidRPr="00475ABA">
              <w:t xml:space="preserve"> </w:t>
            </w:r>
          </w:p>
        </w:tc>
        <w:tc>
          <w:tcPr>
            <w:tcW w:w="6734" w:type="dxa"/>
            <w:gridSpan w:val="3"/>
            <w:tcBorders>
              <w:bottom w:val="single" w:sz="4" w:space="0" w:color="auto"/>
            </w:tcBorders>
          </w:tcPr>
          <w:p w14:paraId="2DDD5028" w14:textId="158ECAC7" w:rsidR="00797F4A" w:rsidRPr="00475ABA" w:rsidRDefault="00422BD9" w:rsidP="002745E0">
            <w:pPr>
              <w:keepNext/>
              <w:rPr>
                <w:rFonts w:cs="Arial"/>
                <w:i/>
                <w:color w:val="0070C0"/>
              </w:rPr>
            </w:pPr>
            <w:r>
              <w:rPr>
                <w:rFonts w:cs="Arial"/>
                <w:i/>
                <w:color w:val="0070C0"/>
              </w:rPr>
              <w:t>Standard 9 AQTF Standards for</w:t>
            </w:r>
            <w:r w:rsidR="00797F4A" w:rsidRPr="00475ABA">
              <w:rPr>
                <w:rFonts w:cs="Arial"/>
                <w:i/>
                <w:color w:val="0070C0"/>
              </w:rPr>
              <w:t xml:space="preserve"> Accredited Courses</w:t>
            </w:r>
          </w:p>
          <w:p w14:paraId="1E58CE73" w14:textId="77777777" w:rsidR="000F13A7" w:rsidRDefault="000F13A7" w:rsidP="002745E0">
            <w:pPr>
              <w:keepNext/>
            </w:pPr>
            <w:r w:rsidRPr="000F13A7">
              <w:t xml:space="preserve">There are no entry requirements for </w:t>
            </w:r>
            <w:r>
              <w:t>the Certificate IV in Landscape Design.</w:t>
            </w:r>
          </w:p>
          <w:p w14:paraId="4FF4C2EE" w14:textId="77777777" w:rsidR="000F13A7" w:rsidRDefault="000F13A7" w:rsidP="002745E0">
            <w:pPr>
              <w:keepNext/>
            </w:pPr>
            <w:r>
              <w:t xml:space="preserve">The following is a general guide to entry in relation to the language, literacy and numeracy skills of learners. </w:t>
            </w:r>
          </w:p>
          <w:p w14:paraId="7BE7044A" w14:textId="77777777" w:rsidR="000F13A7" w:rsidRDefault="000F13A7" w:rsidP="002745E0">
            <w:pPr>
              <w:keepNext/>
            </w:pPr>
            <w:r w:rsidRPr="000F13A7">
              <w:t xml:space="preserve">Learners are best equipped to </w:t>
            </w:r>
            <w:r>
              <w:t xml:space="preserve">undertake </w:t>
            </w:r>
            <w:r w:rsidRPr="000F13A7">
              <w:t xml:space="preserve">the </w:t>
            </w:r>
            <w:r>
              <w:t xml:space="preserve">qualification if </w:t>
            </w:r>
            <w:r w:rsidRPr="000F13A7">
              <w:t xml:space="preserve">they have minimum language, literacy and numeracy skills that </w:t>
            </w:r>
            <w:r>
              <w:t xml:space="preserve">align to </w:t>
            </w:r>
            <w:r w:rsidRPr="000F13A7">
              <w:t>Level</w:t>
            </w:r>
            <w:r>
              <w:t xml:space="preserve"> </w:t>
            </w:r>
            <w:r w:rsidRPr="000F13A7">
              <w:t>3 of the Australian Core Skills Framework</w:t>
            </w:r>
            <w:r>
              <w:t xml:space="preserve">, details of which can be accessed from  </w:t>
            </w:r>
            <w:hyperlink r:id="rId36" w:history="1">
              <w:r w:rsidRPr="00092C66">
                <w:rPr>
                  <w:rStyle w:val="Hyperlink"/>
                </w:rPr>
                <w:t>https://www.education.gov.au/download-acsf</w:t>
              </w:r>
            </w:hyperlink>
            <w:r>
              <w:t xml:space="preserve"> </w:t>
            </w:r>
          </w:p>
          <w:p w14:paraId="689C974C" w14:textId="77777777" w:rsidR="000F13A7" w:rsidRDefault="000F13A7" w:rsidP="002745E0">
            <w:pPr>
              <w:keepNext/>
            </w:pPr>
            <w:r>
              <w:t>Learners with language, literacy and numeracy skills at lower levels than those suggested may require additional support to successfully undertake the qualification.</w:t>
            </w:r>
            <w:r w:rsidRPr="000F13A7">
              <w:t xml:space="preserve"> </w:t>
            </w:r>
          </w:p>
          <w:p w14:paraId="5A6527BC" w14:textId="77777777" w:rsidR="00B5350B" w:rsidRPr="00475ABA" w:rsidRDefault="000F13A7" w:rsidP="002745E0">
            <w:pPr>
              <w:keepNext/>
            </w:pPr>
            <w:r>
              <w:t>I</w:t>
            </w:r>
            <w:r w:rsidRPr="000F13A7">
              <w:t>t is</w:t>
            </w:r>
            <w:r>
              <w:t xml:space="preserve"> also </w:t>
            </w:r>
            <w:r w:rsidRPr="000F13A7">
              <w:t xml:space="preserve">recommended that </w:t>
            </w:r>
            <w:r>
              <w:t>learners</w:t>
            </w:r>
            <w:r w:rsidRPr="000F13A7">
              <w:t xml:space="preserve"> have basic skills in using a personal computer. </w:t>
            </w:r>
          </w:p>
        </w:tc>
      </w:tr>
      <w:tr w:rsidR="00B12B4F" w:rsidRPr="00475ABA" w14:paraId="71C208BA" w14:textId="77777777" w:rsidTr="002745E0">
        <w:tc>
          <w:tcPr>
            <w:tcW w:w="2734" w:type="dxa"/>
            <w:gridSpan w:val="2"/>
            <w:tcBorders>
              <w:right w:val="nil"/>
            </w:tcBorders>
            <w:shd w:val="clear" w:color="auto" w:fill="DBE5F1"/>
          </w:tcPr>
          <w:p w14:paraId="4F2B07DD" w14:textId="77777777" w:rsidR="00B12B4F" w:rsidRPr="00475ABA" w:rsidRDefault="00B12B4F" w:rsidP="002745E0">
            <w:pPr>
              <w:pStyle w:val="Code1"/>
              <w:keepNext/>
              <w:rPr>
                <w:i/>
              </w:rPr>
            </w:pPr>
            <w:bookmarkStart w:id="26" w:name="_Toc477251773"/>
            <w:r w:rsidRPr="00475ABA">
              <w:t>Assessment</w:t>
            </w:r>
            <w:bookmarkEnd w:id="26"/>
          </w:p>
        </w:tc>
        <w:tc>
          <w:tcPr>
            <w:tcW w:w="7562" w:type="dxa"/>
            <w:gridSpan w:val="5"/>
            <w:tcBorders>
              <w:left w:val="nil"/>
            </w:tcBorders>
            <w:shd w:val="clear" w:color="auto" w:fill="DBE5F1"/>
          </w:tcPr>
          <w:p w14:paraId="40D97749" w14:textId="77777777" w:rsidR="00B12B4F" w:rsidRPr="00475ABA" w:rsidRDefault="00B12B4F" w:rsidP="002745E0">
            <w:pPr>
              <w:keepNext/>
              <w:rPr>
                <w:i/>
              </w:rPr>
            </w:pPr>
            <w:r w:rsidRPr="00FB4E14">
              <w:t>Standards 10 and 12 AQTF Standards for Accredited Courses</w:t>
            </w:r>
          </w:p>
        </w:tc>
      </w:tr>
      <w:tr w:rsidR="00307B1E" w:rsidRPr="00475ABA" w14:paraId="26B92FD4" w14:textId="77777777" w:rsidTr="002745E0">
        <w:tc>
          <w:tcPr>
            <w:tcW w:w="3443" w:type="dxa"/>
            <w:gridSpan w:val="3"/>
          </w:tcPr>
          <w:p w14:paraId="3BD5C646" w14:textId="77777777" w:rsidR="00307B1E" w:rsidRPr="00475ABA" w:rsidRDefault="00B12B4F" w:rsidP="002745E0">
            <w:pPr>
              <w:pStyle w:val="Code2"/>
            </w:pPr>
            <w:bookmarkStart w:id="27" w:name="_Toc477251774"/>
            <w:r>
              <w:t>6.1</w:t>
            </w:r>
            <w:r>
              <w:tab/>
            </w:r>
            <w:r w:rsidR="00307B1E" w:rsidRPr="00475ABA">
              <w:t>Assessment strategy</w:t>
            </w:r>
            <w:bookmarkEnd w:id="27"/>
            <w:r w:rsidR="00307B1E" w:rsidRPr="00475ABA">
              <w:t xml:space="preserve"> </w:t>
            </w:r>
          </w:p>
        </w:tc>
        <w:tc>
          <w:tcPr>
            <w:tcW w:w="6853" w:type="dxa"/>
            <w:gridSpan w:val="4"/>
          </w:tcPr>
          <w:p w14:paraId="13244B44" w14:textId="794139E5" w:rsidR="00307B1E" w:rsidRPr="00E725CF" w:rsidRDefault="00797F4A" w:rsidP="002745E0">
            <w:pPr>
              <w:keepNext/>
              <w:rPr>
                <w:rFonts w:cs="Arial"/>
                <w:i/>
                <w:color w:val="0070C0"/>
              </w:rPr>
            </w:pPr>
            <w:r w:rsidRPr="00E725CF">
              <w:rPr>
                <w:rFonts w:cs="Arial"/>
                <w:i/>
                <w:color w:val="0070C0"/>
              </w:rPr>
              <w:t xml:space="preserve">Standard 10 AQTF Standards for Accredited Courses </w:t>
            </w:r>
          </w:p>
          <w:p w14:paraId="72682F64" w14:textId="77777777" w:rsidR="000F13A7" w:rsidRPr="000F13A7" w:rsidRDefault="000F13A7" w:rsidP="002745E0">
            <w:pPr>
              <w:keepNext/>
            </w:pPr>
            <w:r w:rsidRPr="000F13A7">
              <w:t xml:space="preserve">All assessment will be consistent with the AQTF Essential Conditions and Standards for Initial/Continuing Registration Standards 1.2/1.5. </w:t>
            </w:r>
          </w:p>
          <w:p w14:paraId="21EEF84E" w14:textId="77777777" w:rsidR="000F13A7" w:rsidRPr="000F13A7" w:rsidRDefault="000F13A7" w:rsidP="002745E0">
            <w:pPr>
              <w:keepNext/>
            </w:pPr>
            <w:r w:rsidRPr="000F13A7">
              <w:t>or</w:t>
            </w:r>
          </w:p>
          <w:p w14:paraId="67B88E3E" w14:textId="77777777" w:rsidR="000F13A7" w:rsidRPr="000F13A7" w:rsidRDefault="000F13A7" w:rsidP="002745E0">
            <w:pPr>
              <w:keepNext/>
            </w:pPr>
            <w:r w:rsidRPr="000F13A7">
              <w:t xml:space="preserve">Standard 1: Clauses 1.1 and 1.8 of the Standards for Registered Training Organisations (SRTOs) 2015 </w:t>
            </w:r>
          </w:p>
          <w:p w14:paraId="2E35CC6C" w14:textId="5FCDE899" w:rsidR="000F13A7" w:rsidRPr="000F13A7" w:rsidRDefault="000F13A7" w:rsidP="002745E0">
            <w:pPr>
              <w:keepNext/>
            </w:pPr>
            <w:r w:rsidRPr="000F13A7">
              <w:t xml:space="preserve">See </w:t>
            </w:r>
            <w:hyperlink r:id="rId37" w:history="1">
              <w:r w:rsidR="00B45978">
                <w:rPr>
                  <w:rStyle w:val="Hyperlink"/>
                </w:rPr>
                <w:t>http://www.asqa.gov.au/about/australias-vet-sector/standards-forregistered-training-organisations-(rtos)-2015.html</w:t>
              </w:r>
            </w:hyperlink>
            <w:r>
              <w:t xml:space="preserve"> </w:t>
            </w:r>
            <w:r w:rsidRPr="000F13A7">
              <w:t xml:space="preserve"> </w:t>
            </w:r>
          </w:p>
          <w:p w14:paraId="60F0144A" w14:textId="77777777" w:rsidR="000F13A7" w:rsidRPr="000F13A7" w:rsidRDefault="000F13A7" w:rsidP="002745E0">
            <w:pPr>
              <w:keepNext/>
            </w:pPr>
            <w:r w:rsidRPr="000F13A7">
              <w:t xml:space="preserve">Consistent with Standard 1, Element 5 of the Australian Quality Training Framework Essential Conditions and Standards for Continuing (or Initial) Registration, RTOs must ensure that </w:t>
            </w:r>
            <w:r w:rsidRPr="000F13A7">
              <w:lastRenderedPageBreak/>
              <w:t>Recognition of Prior Learning (RPL) is offered to all applicants in determining competency for Credit.</w:t>
            </w:r>
          </w:p>
          <w:p w14:paraId="7547388A" w14:textId="77777777" w:rsidR="000F13A7" w:rsidRPr="000F13A7" w:rsidRDefault="000F13A7" w:rsidP="002745E0">
            <w:pPr>
              <w:keepNext/>
            </w:pPr>
            <w:r w:rsidRPr="000F13A7">
              <w:t>Assessment strategies for the courses should:</w:t>
            </w:r>
          </w:p>
          <w:p w14:paraId="48510848" w14:textId="77777777" w:rsidR="000F13A7" w:rsidRPr="000F13A7" w:rsidRDefault="000F13A7" w:rsidP="002745E0">
            <w:pPr>
              <w:pStyle w:val="bullet"/>
            </w:pPr>
            <w:r w:rsidRPr="000F13A7">
              <w:t>incorporate feedback of individual progress toward, and achievement of competencies</w:t>
            </w:r>
          </w:p>
          <w:p w14:paraId="67B79FA0" w14:textId="77777777" w:rsidR="000F13A7" w:rsidRPr="000F13A7" w:rsidRDefault="000F13A7" w:rsidP="002745E0">
            <w:pPr>
              <w:pStyle w:val="bullet"/>
            </w:pPr>
            <w:r w:rsidRPr="000F13A7">
              <w:t>address skill and knowledge which underpin performance</w:t>
            </w:r>
          </w:p>
          <w:p w14:paraId="0A73A56E" w14:textId="77777777" w:rsidR="000F13A7" w:rsidRPr="000F13A7" w:rsidRDefault="000F13A7" w:rsidP="002745E0">
            <w:pPr>
              <w:pStyle w:val="bullet"/>
            </w:pPr>
            <w:r w:rsidRPr="000F13A7">
              <w:t>gather sufficient evidence to judge achievement of progress towards determining competence</w:t>
            </w:r>
          </w:p>
          <w:p w14:paraId="119E1A72" w14:textId="77777777" w:rsidR="000F13A7" w:rsidRPr="000F13A7" w:rsidRDefault="000F13A7" w:rsidP="002745E0">
            <w:pPr>
              <w:pStyle w:val="bullet"/>
            </w:pPr>
            <w:r w:rsidRPr="000F13A7">
              <w:t>utilise a variety of different processes/sources, such as written, oral, observation, projects appropriate to assess knowledge and performance</w:t>
            </w:r>
          </w:p>
          <w:p w14:paraId="796944B4" w14:textId="77777777" w:rsidR="000F13A7" w:rsidRPr="000F13A7" w:rsidRDefault="000F13A7" w:rsidP="002745E0">
            <w:pPr>
              <w:pStyle w:val="bullet"/>
            </w:pPr>
            <w:r w:rsidRPr="000F13A7">
              <w:t>recognise achievement of elements/competencies regardless of where the enabling learning took place</w:t>
            </w:r>
          </w:p>
          <w:p w14:paraId="567D9D8F" w14:textId="77777777" w:rsidR="000F13A7" w:rsidRPr="000F13A7" w:rsidRDefault="000F13A7" w:rsidP="002745E0">
            <w:pPr>
              <w:pStyle w:val="bullet"/>
            </w:pPr>
            <w:r w:rsidRPr="000F13A7">
              <w:t>foster a collaborative and co-operative relationship between the learner and assessor</w:t>
            </w:r>
          </w:p>
          <w:p w14:paraId="2C124DA5" w14:textId="77777777" w:rsidR="000F13A7" w:rsidRPr="000F13A7" w:rsidRDefault="000F13A7" w:rsidP="002745E0">
            <w:pPr>
              <w:pStyle w:val="bullet"/>
            </w:pPr>
            <w:r w:rsidRPr="000F13A7">
              <w:t>be flexible in regard to the range and type of evidence provided by the learner</w:t>
            </w:r>
          </w:p>
          <w:p w14:paraId="55396C7C" w14:textId="77777777" w:rsidR="000F13A7" w:rsidRPr="000F13A7" w:rsidRDefault="000F13A7" w:rsidP="002745E0">
            <w:pPr>
              <w:pStyle w:val="bullet"/>
            </w:pPr>
            <w:r w:rsidRPr="000F13A7">
              <w:t>provide opportunity for the learner to challenge assessment provisions and participate in reassessment</w:t>
            </w:r>
          </w:p>
          <w:p w14:paraId="1703BE12" w14:textId="77777777" w:rsidR="000F13A7" w:rsidRPr="000F13A7" w:rsidRDefault="000F13A7" w:rsidP="002745E0">
            <w:pPr>
              <w:pStyle w:val="bullet"/>
            </w:pPr>
            <w:r w:rsidRPr="000F13A7">
              <w:t>be equitable and fair to all learners</w:t>
            </w:r>
          </w:p>
          <w:p w14:paraId="059F7708" w14:textId="77777777" w:rsidR="000F13A7" w:rsidRPr="000F13A7" w:rsidRDefault="000F13A7" w:rsidP="002745E0">
            <w:pPr>
              <w:pStyle w:val="bullet"/>
            </w:pPr>
            <w:r w:rsidRPr="000F13A7">
              <w:t>not unnecessarily restrict the progress of a learner through the course</w:t>
            </w:r>
          </w:p>
          <w:p w14:paraId="51A6341D" w14:textId="77777777" w:rsidR="000F13A7" w:rsidRPr="000F13A7" w:rsidRDefault="000F13A7" w:rsidP="002745E0">
            <w:pPr>
              <w:pStyle w:val="bullet"/>
            </w:pPr>
            <w:r w:rsidRPr="000F13A7">
              <w:t>comprise a clear statement of both the criteria and assessment process</w:t>
            </w:r>
          </w:p>
          <w:p w14:paraId="702A1DF0" w14:textId="77777777" w:rsidR="000F13A7" w:rsidRPr="000F13A7" w:rsidRDefault="000F13A7" w:rsidP="002745E0">
            <w:pPr>
              <w:pStyle w:val="bullet"/>
            </w:pPr>
            <w:r w:rsidRPr="000F13A7">
              <w:t xml:space="preserve">use assessment tools to suit the needs of learners. </w:t>
            </w:r>
          </w:p>
          <w:p w14:paraId="1ACB857D" w14:textId="77777777" w:rsidR="00307B1E" w:rsidRDefault="000F13A7" w:rsidP="002745E0">
            <w:pPr>
              <w:keepNext/>
            </w:pPr>
            <w:r w:rsidRPr="000F13A7">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 The Evidence Guide of each unit provides information specific to the outcomes of each unit.</w:t>
            </w:r>
          </w:p>
          <w:p w14:paraId="0CCCC549" w14:textId="30276076" w:rsidR="00C456D9" w:rsidRPr="000F13A7" w:rsidRDefault="00C456D9" w:rsidP="002745E0">
            <w:pPr>
              <w:keepNext/>
            </w:pPr>
            <w:r w:rsidRPr="00C456D9">
              <w:t>Assessment of units of competency from accredited courses and nationally endorsed training packages must comply with the assessment requirements detailed in the</w:t>
            </w:r>
            <w:r>
              <w:t xml:space="preserve"> relevant Training Package </w:t>
            </w:r>
            <w:r w:rsidRPr="00C456D9">
              <w:t xml:space="preserve">or </w:t>
            </w:r>
            <w:r w:rsidR="009F7FB8" w:rsidRPr="00C456D9">
              <w:t xml:space="preserve">Accredited </w:t>
            </w:r>
            <w:r w:rsidRPr="00C456D9">
              <w:t>Course Documentation.</w:t>
            </w:r>
          </w:p>
        </w:tc>
      </w:tr>
      <w:tr w:rsidR="00307B1E" w:rsidRPr="00475ABA" w14:paraId="49C57B93" w14:textId="77777777" w:rsidTr="002745E0">
        <w:trPr>
          <w:trHeight w:val="356"/>
        </w:trPr>
        <w:tc>
          <w:tcPr>
            <w:tcW w:w="3443" w:type="dxa"/>
            <w:gridSpan w:val="3"/>
            <w:tcBorders>
              <w:bottom w:val="single" w:sz="4" w:space="0" w:color="auto"/>
            </w:tcBorders>
          </w:tcPr>
          <w:p w14:paraId="296C953C" w14:textId="77777777" w:rsidR="00307B1E" w:rsidRPr="00475ABA" w:rsidRDefault="00B12B4F" w:rsidP="002745E0">
            <w:pPr>
              <w:pStyle w:val="Code2"/>
            </w:pPr>
            <w:bookmarkStart w:id="28" w:name="_Toc477251775"/>
            <w:r>
              <w:t>6.2</w:t>
            </w:r>
            <w:r>
              <w:tab/>
            </w:r>
            <w:r w:rsidR="00307B1E" w:rsidRPr="00475ABA">
              <w:t>Assessor competencies</w:t>
            </w:r>
            <w:bookmarkEnd w:id="28"/>
            <w:r w:rsidR="00307B1E" w:rsidRPr="00475ABA">
              <w:t xml:space="preserve"> </w:t>
            </w:r>
          </w:p>
        </w:tc>
        <w:tc>
          <w:tcPr>
            <w:tcW w:w="6853" w:type="dxa"/>
            <w:gridSpan w:val="4"/>
            <w:tcBorders>
              <w:bottom w:val="single" w:sz="4" w:space="0" w:color="auto"/>
            </w:tcBorders>
          </w:tcPr>
          <w:p w14:paraId="45A5E1A2" w14:textId="0BE5D7F7" w:rsidR="00761AB0" w:rsidRPr="00E725CF" w:rsidRDefault="00761AB0" w:rsidP="002745E0">
            <w:pPr>
              <w:keepNext/>
              <w:rPr>
                <w:rFonts w:cs="Arial"/>
                <w:i/>
                <w:color w:val="0070C0"/>
              </w:rPr>
            </w:pPr>
            <w:r w:rsidRPr="00E725CF">
              <w:rPr>
                <w:rFonts w:cs="Arial"/>
                <w:i/>
                <w:color w:val="0070C0"/>
              </w:rPr>
              <w:t xml:space="preserve">Standard 12 AQTF Standards for Accredited Courses </w:t>
            </w:r>
          </w:p>
          <w:p w14:paraId="07CDDE98" w14:textId="27B2C841" w:rsidR="00C456D9" w:rsidRPr="00C456D9" w:rsidRDefault="00C456D9" w:rsidP="002745E0">
            <w:pPr>
              <w:keepNext/>
            </w:pPr>
            <w:r w:rsidRPr="00C456D9">
              <w:t xml:space="preserve">Assessor competencies are consistent with the Australian Quality Training Framework Essential Conditions and Standards for Continuing (or Initial) Registration, Standard 1.4 states the requirements for the competence of persons assessing the course.  See AQTF User guides to the Essential Conditions and Standards for Continuing (or Initial) Registration: </w:t>
            </w:r>
            <w:hyperlink r:id="rId38" w:history="1">
              <w:r w:rsidR="00B45978" w:rsidRPr="00B45978">
                <w:rPr>
                  <w:rStyle w:val="Hyperlink"/>
                </w:rPr>
                <w:t>http://www.vrqa.vic.gov.au/registration/Pages/vetqualitydef.aspx</w:t>
              </w:r>
            </w:hyperlink>
          </w:p>
          <w:p w14:paraId="7FE11F6B" w14:textId="77777777" w:rsidR="00C456D9" w:rsidRPr="00C456D9" w:rsidRDefault="00C456D9" w:rsidP="002745E0">
            <w:pPr>
              <w:keepNext/>
            </w:pPr>
            <w:r w:rsidRPr="00C456D9">
              <w:t>or</w:t>
            </w:r>
          </w:p>
          <w:p w14:paraId="7A7F4088" w14:textId="77777777" w:rsidR="00C456D9" w:rsidRPr="00C456D9" w:rsidRDefault="00C456D9" w:rsidP="002745E0">
            <w:pPr>
              <w:keepNext/>
            </w:pPr>
            <w:r w:rsidRPr="00C456D9">
              <w:lastRenderedPageBreak/>
              <w:t>Standard 1: Clauses 1.13, 1.14, 1.15, 1.16 and 1.17 of the Standards for Registered Training Organisations (SRTOs) 2015</w:t>
            </w:r>
          </w:p>
          <w:p w14:paraId="7EDB9A90" w14:textId="0202E8B0" w:rsidR="009B5B21" w:rsidRPr="00E725CF" w:rsidRDefault="00C456D9" w:rsidP="002745E0">
            <w:pPr>
              <w:keepNext/>
            </w:pPr>
            <w:r w:rsidRPr="00C456D9">
              <w:t>Assessors of the imported units of competency must meet the guidelines of th</w:t>
            </w:r>
            <w:r>
              <w:t xml:space="preserve">e relevant Training Package </w:t>
            </w:r>
            <w:r w:rsidRPr="00C456D9">
              <w:t>or accredited Course Documentation.</w:t>
            </w:r>
          </w:p>
        </w:tc>
      </w:tr>
      <w:tr w:rsidR="00B12B4F" w:rsidRPr="00475ABA" w14:paraId="33ACA877" w14:textId="77777777" w:rsidTr="002745E0">
        <w:tc>
          <w:tcPr>
            <w:tcW w:w="2309" w:type="dxa"/>
            <w:tcBorders>
              <w:right w:val="nil"/>
            </w:tcBorders>
            <w:shd w:val="clear" w:color="auto" w:fill="DBE5F1"/>
          </w:tcPr>
          <w:p w14:paraId="38229A95" w14:textId="77777777" w:rsidR="00B12B4F" w:rsidRPr="00E725CF" w:rsidRDefault="00B12B4F" w:rsidP="002745E0">
            <w:pPr>
              <w:pStyle w:val="Code1"/>
              <w:keepNext/>
            </w:pPr>
            <w:bookmarkStart w:id="29" w:name="_Toc477251776"/>
            <w:r w:rsidRPr="00E725CF">
              <w:t>Delivery</w:t>
            </w:r>
            <w:bookmarkEnd w:id="29"/>
          </w:p>
        </w:tc>
        <w:tc>
          <w:tcPr>
            <w:tcW w:w="7987" w:type="dxa"/>
            <w:gridSpan w:val="6"/>
            <w:tcBorders>
              <w:left w:val="nil"/>
            </w:tcBorders>
            <w:shd w:val="clear" w:color="auto" w:fill="DBE5F1"/>
          </w:tcPr>
          <w:p w14:paraId="22911A5A" w14:textId="77777777" w:rsidR="00B12B4F" w:rsidRPr="00E725CF" w:rsidRDefault="00B12B4F" w:rsidP="002745E0">
            <w:pPr>
              <w:keepNext/>
            </w:pPr>
            <w:r w:rsidRPr="00E725CF">
              <w:t>Standards 11 and 12 AQTF Standards for Accredited Courses</w:t>
            </w:r>
          </w:p>
        </w:tc>
      </w:tr>
      <w:tr w:rsidR="00307B1E" w:rsidRPr="00475ABA" w14:paraId="262ED42E" w14:textId="77777777" w:rsidTr="002745E0">
        <w:tc>
          <w:tcPr>
            <w:tcW w:w="3443" w:type="dxa"/>
            <w:gridSpan w:val="3"/>
          </w:tcPr>
          <w:p w14:paraId="01C7B8CC" w14:textId="77777777" w:rsidR="00307B1E" w:rsidRPr="00475ABA" w:rsidRDefault="00B12B4F" w:rsidP="002745E0">
            <w:pPr>
              <w:pStyle w:val="Code2"/>
            </w:pPr>
            <w:bookmarkStart w:id="30" w:name="_Toc477251777"/>
            <w:r>
              <w:t>7.1</w:t>
            </w:r>
            <w:r>
              <w:tab/>
            </w:r>
            <w:r w:rsidR="00307B1E" w:rsidRPr="00475ABA">
              <w:t>Delivery modes</w:t>
            </w:r>
            <w:bookmarkEnd w:id="30"/>
            <w:r w:rsidR="00307B1E" w:rsidRPr="00475ABA">
              <w:t xml:space="preserve"> </w:t>
            </w:r>
          </w:p>
        </w:tc>
        <w:tc>
          <w:tcPr>
            <w:tcW w:w="6853" w:type="dxa"/>
            <w:gridSpan w:val="4"/>
          </w:tcPr>
          <w:p w14:paraId="66091C3C" w14:textId="2AF809EA" w:rsidR="00761AB0" w:rsidRPr="00E725CF" w:rsidRDefault="00E133BC" w:rsidP="002745E0">
            <w:pPr>
              <w:keepNext/>
              <w:rPr>
                <w:rFonts w:cs="Arial"/>
                <w:i/>
                <w:color w:val="0070C0"/>
              </w:rPr>
            </w:pPr>
            <w:r>
              <w:rPr>
                <w:rFonts w:cs="Arial"/>
                <w:i/>
                <w:color w:val="0070C0"/>
              </w:rPr>
              <w:t>Standard 11</w:t>
            </w:r>
            <w:r w:rsidR="00761AB0" w:rsidRPr="00E725CF">
              <w:rPr>
                <w:rFonts w:cs="Arial"/>
                <w:i/>
                <w:color w:val="0070C0"/>
              </w:rPr>
              <w:t xml:space="preserve"> AQTF Standards for Accredited Courses </w:t>
            </w:r>
          </w:p>
          <w:p w14:paraId="068D1780" w14:textId="77777777" w:rsidR="00C456D9" w:rsidRDefault="00C456D9" w:rsidP="002745E0">
            <w:pPr>
              <w:keepNext/>
            </w:pPr>
            <w:r>
              <w:t xml:space="preserve">All units of competency in the course may be delivered in a variety of modes. </w:t>
            </w:r>
          </w:p>
          <w:p w14:paraId="6DCB2A9E" w14:textId="77777777" w:rsidR="00307B1E" w:rsidRPr="00E725CF" w:rsidRDefault="00C456D9" w:rsidP="002745E0">
            <w:pPr>
              <w:keepNext/>
              <w:rPr>
                <w:rFonts w:cs="Arial"/>
                <w:i/>
                <w:color w:val="0070C0"/>
              </w:rPr>
            </w:pPr>
            <w:r>
              <w:t xml:space="preserve">Some areas of content may be common to more than one unit and therefore integrated delivery may be appropriate.  Delivery strategies should actively involve the learner and learning should be experiential, relevant and contextualised to reflect the landscape design industry. </w:t>
            </w:r>
          </w:p>
        </w:tc>
      </w:tr>
      <w:tr w:rsidR="00307B1E" w:rsidRPr="00475ABA" w14:paraId="1965E157" w14:textId="77777777" w:rsidTr="002745E0">
        <w:tc>
          <w:tcPr>
            <w:tcW w:w="3443" w:type="dxa"/>
            <w:gridSpan w:val="3"/>
          </w:tcPr>
          <w:p w14:paraId="6D8EA806" w14:textId="77777777" w:rsidR="00307B1E" w:rsidRPr="00475ABA" w:rsidRDefault="00B12B4F" w:rsidP="002745E0">
            <w:pPr>
              <w:pStyle w:val="Code2"/>
            </w:pPr>
            <w:bookmarkStart w:id="31" w:name="_Toc477251778"/>
            <w:r>
              <w:t>7.2</w:t>
            </w:r>
            <w:r>
              <w:tab/>
            </w:r>
            <w:r w:rsidR="00307B1E" w:rsidRPr="00475ABA">
              <w:t>Resources</w:t>
            </w:r>
            <w:bookmarkEnd w:id="31"/>
            <w:r w:rsidR="00307B1E" w:rsidRPr="00475ABA">
              <w:t xml:space="preserve"> </w:t>
            </w:r>
          </w:p>
        </w:tc>
        <w:tc>
          <w:tcPr>
            <w:tcW w:w="6853" w:type="dxa"/>
            <w:gridSpan w:val="4"/>
          </w:tcPr>
          <w:p w14:paraId="14D0DAAE" w14:textId="40A444C2" w:rsidR="00761AB0" w:rsidRPr="00E725CF" w:rsidRDefault="00422BD9" w:rsidP="002745E0">
            <w:pPr>
              <w:keepNext/>
              <w:rPr>
                <w:rFonts w:cs="Arial"/>
                <w:i/>
                <w:color w:val="0070C0"/>
              </w:rPr>
            </w:pPr>
            <w:r>
              <w:rPr>
                <w:rFonts w:cs="Arial"/>
                <w:i/>
                <w:color w:val="0070C0"/>
              </w:rPr>
              <w:t>Standard 12 AQTF Standards for</w:t>
            </w:r>
            <w:r w:rsidR="00761AB0" w:rsidRPr="00E725CF">
              <w:rPr>
                <w:rFonts w:cs="Arial"/>
                <w:i/>
                <w:color w:val="0070C0"/>
              </w:rPr>
              <w:t xml:space="preserve"> Accredited Courses </w:t>
            </w:r>
          </w:p>
          <w:p w14:paraId="2B61F94A" w14:textId="12D9CAEF" w:rsidR="00C456D9" w:rsidRDefault="00C456D9" w:rsidP="002745E0">
            <w:pPr>
              <w:keepNext/>
            </w:pPr>
            <w:r>
              <w:t xml:space="preserve">Resources include teachers/trainers who meet the Australian Quality Training Framework Essential Conditions and Standards for Continuing (or Initial) Registration Standard 1.4. See  AQTF User guides to the Essential Conditions and Standards for Continuing (or Initial) Registration:  </w:t>
            </w:r>
            <w:hyperlink r:id="rId39" w:history="1">
              <w:r w:rsidR="00593589" w:rsidRPr="00593589">
                <w:rPr>
                  <w:rStyle w:val="Hyperlink"/>
                </w:rPr>
                <w:t>http://www.vrqa.vic.gov.au/registration/Pages/vetqualitydef.aspx</w:t>
              </w:r>
            </w:hyperlink>
          </w:p>
          <w:p w14:paraId="68A54893" w14:textId="77777777" w:rsidR="00C456D9" w:rsidRDefault="00C456D9" w:rsidP="002745E0">
            <w:pPr>
              <w:keepNext/>
            </w:pPr>
            <w:r>
              <w:t>or</w:t>
            </w:r>
          </w:p>
          <w:p w14:paraId="27DE0E30" w14:textId="77777777" w:rsidR="00C456D9" w:rsidRDefault="00C456D9" w:rsidP="002745E0">
            <w:pPr>
              <w:keepNext/>
            </w:pPr>
            <w:r>
              <w:t>Standard 1: Clauses 1.13.1.14,1.15,1.16 and 1.17 of the Standards for Registered Training Organisations (SRTOs) 2015</w:t>
            </w:r>
          </w:p>
          <w:p w14:paraId="0CD318AA" w14:textId="77777777" w:rsidR="00307B1E" w:rsidRPr="00E725CF" w:rsidRDefault="00C456D9" w:rsidP="002745E0">
            <w:pPr>
              <w:keepNext/>
              <w:rPr>
                <w:rFonts w:cs="Arial"/>
                <w:i/>
                <w:color w:val="0070C0"/>
              </w:rPr>
            </w:pPr>
            <w:r>
              <w:t>Delivery of units of competency from accredited courses and nationally endorsed training packages must comply with any requirements for teacher/trainers detailed in the relevant training package or accredited course.</w:t>
            </w:r>
          </w:p>
        </w:tc>
      </w:tr>
      <w:tr w:rsidR="00B12B4F" w:rsidRPr="00475ABA" w14:paraId="05354B4F" w14:textId="77777777" w:rsidTr="002745E0">
        <w:tc>
          <w:tcPr>
            <w:tcW w:w="3584" w:type="dxa"/>
            <w:gridSpan w:val="5"/>
            <w:tcBorders>
              <w:right w:val="nil"/>
            </w:tcBorders>
            <w:shd w:val="clear" w:color="auto" w:fill="DBE5F1"/>
          </w:tcPr>
          <w:p w14:paraId="74828731" w14:textId="77777777" w:rsidR="00B12B4F" w:rsidRPr="00E725CF" w:rsidRDefault="00B12B4F" w:rsidP="002745E0">
            <w:pPr>
              <w:pStyle w:val="Code1"/>
              <w:keepNext/>
            </w:pPr>
            <w:bookmarkStart w:id="32" w:name="_Toc477251779"/>
            <w:r w:rsidRPr="00B12B4F">
              <w:t>Pathways and articulation</w:t>
            </w:r>
            <w:bookmarkEnd w:id="32"/>
            <w:r w:rsidRPr="00B12B4F">
              <w:t xml:space="preserve"> </w:t>
            </w:r>
          </w:p>
        </w:tc>
        <w:tc>
          <w:tcPr>
            <w:tcW w:w="6712" w:type="dxa"/>
            <w:gridSpan w:val="2"/>
            <w:tcBorders>
              <w:left w:val="nil"/>
            </w:tcBorders>
            <w:shd w:val="clear" w:color="auto" w:fill="DBE5F1"/>
          </w:tcPr>
          <w:p w14:paraId="4E8952AB" w14:textId="5F8AC155" w:rsidR="00B12B4F" w:rsidRPr="00E725CF" w:rsidRDefault="00B12B4F" w:rsidP="002745E0">
            <w:pPr>
              <w:keepNext/>
            </w:pPr>
            <w:r w:rsidRPr="00E725CF">
              <w:t xml:space="preserve">Standard 8 AQTF Standards for Accredited Courses </w:t>
            </w:r>
          </w:p>
        </w:tc>
      </w:tr>
      <w:tr w:rsidR="00307B1E" w:rsidRPr="00475ABA" w14:paraId="2BF3E452" w14:textId="77777777" w:rsidTr="002745E0">
        <w:tc>
          <w:tcPr>
            <w:tcW w:w="3443" w:type="dxa"/>
            <w:gridSpan w:val="3"/>
          </w:tcPr>
          <w:p w14:paraId="6896B95D" w14:textId="77777777" w:rsidR="00307B1E" w:rsidRPr="00475ABA" w:rsidRDefault="00307B1E" w:rsidP="002745E0">
            <w:pPr>
              <w:keepNext/>
              <w:spacing w:before="240"/>
              <w:rPr>
                <w:rFonts w:cs="Arial"/>
                <w:b/>
              </w:rPr>
            </w:pPr>
          </w:p>
        </w:tc>
        <w:tc>
          <w:tcPr>
            <w:tcW w:w="6853" w:type="dxa"/>
            <w:gridSpan w:val="4"/>
          </w:tcPr>
          <w:p w14:paraId="7952104E" w14:textId="77777777" w:rsidR="00C456D9" w:rsidRDefault="00C456D9" w:rsidP="002745E0">
            <w:pPr>
              <w:keepNext/>
            </w:pPr>
            <w:r>
              <w:t xml:space="preserve">There are no formal articulation arrangements in place at the time of accreditation. </w:t>
            </w:r>
          </w:p>
          <w:p w14:paraId="5C487346" w14:textId="77777777" w:rsidR="00C456D9" w:rsidRDefault="00C456D9" w:rsidP="002745E0">
            <w:pPr>
              <w:keepNext/>
            </w:pPr>
            <w:r>
              <w:t xml:space="preserve">Completion of this qualification provides a potential pathway into the </w:t>
            </w:r>
            <w:r w:rsidRPr="00C456D9">
              <w:t xml:space="preserve">AHC50616 Diploma of Landscape Design </w:t>
            </w:r>
            <w:r w:rsidR="00C27D6A">
              <w:t xml:space="preserve">from the AHC </w:t>
            </w:r>
            <w:r w:rsidR="00C27D6A" w:rsidRPr="00C27D6A">
              <w:t>Agriculture, Horticulture and Conservation and L</w:t>
            </w:r>
            <w:r w:rsidR="00C27D6A">
              <w:t>and Management Training Package.</w:t>
            </w:r>
          </w:p>
          <w:p w14:paraId="627B36D8" w14:textId="77777777" w:rsidR="009032A6" w:rsidRPr="00E725CF" w:rsidRDefault="00C456D9" w:rsidP="002745E0">
            <w:pPr>
              <w:keepNext/>
              <w:rPr>
                <w:rFonts w:cs="Arial"/>
                <w:i/>
                <w:color w:val="0070C0"/>
              </w:rPr>
            </w:pPr>
            <w:r>
              <w:t xml:space="preserve">Completion of imported units of competency </w:t>
            </w:r>
            <w:r w:rsidRPr="00C456D9">
              <w:t>provide</w:t>
            </w:r>
            <w:r>
              <w:t>s</w:t>
            </w:r>
            <w:r w:rsidRPr="00C456D9">
              <w:t xml:space="preserve"> credit into a range of vocational qualifications from nationally endorsed training packages.</w:t>
            </w:r>
          </w:p>
        </w:tc>
      </w:tr>
      <w:tr w:rsidR="00B12B4F" w:rsidRPr="00475ABA" w14:paraId="7139B90F" w14:textId="77777777" w:rsidTr="002745E0">
        <w:tc>
          <w:tcPr>
            <w:tcW w:w="4293" w:type="dxa"/>
            <w:gridSpan w:val="6"/>
            <w:tcBorders>
              <w:right w:val="nil"/>
            </w:tcBorders>
            <w:shd w:val="clear" w:color="auto" w:fill="DBE5F1"/>
          </w:tcPr>
          <w:p w14:paraId="468AEE30" w14:textId="77777777" w:rsidR="00B12B4F" w:rsidRPr="00E725CF" w:rsidRDefault="00B12B4F" w:rsidP="002745E0">
            <w:pPr>
              <w:pStyle w:val="Code1"/>
              <w:keepNext/>
            </w:pPr>
            <w:bookmarkStart w:id="33" w:name="_Toc477251780"/>
            <w:r w:rsidRPr="00B12B4F">
              <w:t>Ongoing monitoring and evaluation</w:t>
            </w:r>
            <w:bookmarkEnd w:id="33"/>
            <w:r w:rsidRPr="00B12B4F">
              <w:t xml:space="preserve"> </w:t>
            </w:r>
          </w:p>
        </w:tc>
        <w:tc>
          <w:tcPr>
            <w:tcW w:w="6003" w:type="dxa"/>
            <w:tcBorders>
              <w:left w:val="nil"/>
            </w:tcBorders>
            <w:shd w:val="clear" w:color="auto" w:fill="DBE5F1"/>
          </w:tcPr>
          <w:p w14:paraId="5AE07D74" w14:textId="08CBB4AA" w:rsidR="00B12B4F" w:rsidRPr="00B12B4F" w:rsidRDefault="00B12B4F" w:rsidP="002745E0">
            <w:pPr>
              <w:keepNext/>
            </w:pPr>
            <w:r w:rsidRPr="00E725CF">
              <w:t xml:space="preserve">Standard 13 AQTF Standards for Accredited Courses </w:t>
            </w:r>
          </w:p>
        </w:tc>
      </w:tr>
      <w:tr w:rsidR="00307B1E" w:rsidRPr="00475ABA" w14:paraId="4349B833" w14:textId="77777777" w:rsidTr="002745E0">
        <w:tc>
          <w:tcPr>
            <w:tcW w:w="3443" w:type="dxa"/>
            <w:gridSpan w:val="3"/>
          </w:tcPr>
          <w:p w14:paraId="4E7D6032" w14:textId="77777777" w:rsidR="00307B1E" w:rsidRPr="00475ABA" w:rsidRDefault="00307B1E" w:rsidP="002745E0">
            <w:pPr>
              <w:keepNext/>
              <w:spacing w:before="240"/>
              <w:rPr>
                <w:rFonts w:cs="Arial"/>
                <w:b/>
              </w:rPr>
            </w:pPr>
          </w:p>
        </w:tc>
        <w:tc>
          <w:tcPr>
            <w:tcW w:w="6853" w:type="dxa"/>
            <w:gridSpan w:val="4"/>
          </w:tcPr>
          <w:p w14:paraId="3AE03FCC" w14:textId="77777777" w:rsidR="00C27D6A" w:rsidRDefault="00C27D6A" w:rsidP="002745E0">
            <w:pPr>
              <w:keepNext/>
            </w:pPr>
            <w:r>
              <w:t xml:space="preserve">The Primary Industries Curriculum Maintenance Manager has responsibility for the ongoing monitoring and maintenance of the qualification. </w:t>
            </w:r>
          </w:p>
          <w:p w14:paraId="47FC4296" w14:textId="77777777" w:rsidR="00C27D6A" w:rsidRDefault="00C27D6A" w:rsidP="002745E0">
            <w:pPr>
              <w:keepNext/>
            </w:pPr>
            <w:r>
              <w:lastRenderedPageBreak/>
              <w:t>A formal review will take place once during the period of accreditation and will be informed by feedback from users of the curriculum and will consider at a minimum:</w:t>
            </w:r>
          </w:p>
          <w:p w14:paraId="3393474A" w14:textId="77777777" w:rsidR="00C27D6A" w:rsidRDefault="00C27D6A" w:rsidP="002745E0">
            <w:pPr>
              <w:pStyle w:val="bullet"/>
            </w:pPr>
            <w:r>
              <w:t>any changes required to meet emerging or developing needs</w:t>
            </w:r>
          </w:p>
          <w:p w14:paraId="3422B0B5" w14:textId="77777777" w:rsidR="00C27D6A" w:rsidRDefault="00C27D6A" w:rsidP="002745E0">
            <w:pPr>
              <w:pStyle w:val="bullet"/>
            </w:pPr>
            <w:r>
              <w:t>changes to any units of competency from nationally endorsed training packages or accredited curricula.</w:t>
            </w:r>
          </w:p>
          <w:p w14:paraId="31E1ECE4" w14:textId="77777777" w:rsidR="00307B1E" w:rsidRPr="00C27D6A" w:rsidRDefault="00C27D6A" w:rsidP="002745E0">
            <w:pPr>
              <w:keepNext/>
            </w:pPr>
            <w:r>
              <w:t>Any significant changes to the courses will be notified to the VRQA.</w:t>
            </w:r>
          </w:p>
        </w:tc>
      </w:tr>
    </w:tbl>
    <w:p w14:paraId="7E2C6067" w14:textId="77777777" w:rsidR="00F62470" w:rsidRDefault="00F62470" w:rsidP="00F72EAB">
      <w:pPr>
        <w:keepNext/>
        <w:spacing w:before="240"/>
        <w:rPr>
          <w:rFonts w:cs="Arial"/>
          <w:b/>
        </w:rPr>
        <w:sectPr w:rsidR="00F62470" w:rsidSect="00D54464">
          <w:headerReference w:type="even" r:id="rId40"/>
          <w:headerReference w:type="default" r:id="rId41"/>
          <w:footerReference w:type="default" r:id="rId42"/>
          <w:headerReference w:type="first" r:id="rId43"/>
          <w:pgSz w:w="11907" w:h="16840" w:code="9"/>
          <w:pgMar w:top="709" w:right="1134" w:bottom="1440" w:left="1134" w:header="709" w:footer="709" w:gutter="0"/>
          <w:cols w:space="708"/>
          <w:docGrid w:linePitch="360"/>
        </w:sectPr>
      </w:pPr>
    </w:p>
    <w:p w14:paraId="077B547F" w14:textId="77777777" w:rsidR="00E67EA0" w:rsidRDefault="00A11E15" w:rsidP="00F72EAB">
      <w:pPr>
        <w:pStyle w:val="Code"/>
      </w:pPr>
      <w:bookmarkStart w:id="34" w:name="_Toc477251781"/>
      <w:r>
        <w:lastRenderedPageBreak/>
        <w:t>Section C: Units of Competency</w:t>
      </w:r>
      <w:bookmarkEnd w:id="34"/>
    </w:p>
    <w:p w14:paraId="4B4BE681" w14:textId="77777777" w:rsidR="00721E94" w:rsidRDefault="00721E94" w:rsidP="00F72EAB">
      <w:pPr>
        <w:pStyle w:val="Code"/>
        <w:sectPr w:rsidR="00721E94" w:rsidSect="00097D68">
          <w:headerReference w:type="even" r:id="rId44"/>
          <w:headerReference w:type="default" r:id="rId45"/>
          <w:headerReference w:type="first" r:id="rId46"/>
          <w:footerReference w:type="first" r:id="rId47"/>
          <w:pgSz w:w="11907" w:h="16840" w:code="9"/>
          <w:pgMar w:top="709" w:right="1134" w:bottom="1440" w:left="1134"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426"/>
        <w:gridCol w:w="142"/>
        <w:gridCol w:w="15"/>
        <w:gridCol w:w="5549"/>
      </w:tblGrid>
      <w:tr w:rsidR="00D46917" w14:paraId="4B37FCEB" w14:textId="77777777" w:rsidTr="00D46917">
        <w:tc>
          <w:tcPr>
            <w:tcW w:w="2943" w:type="dxa"/>
          </w:tcPr>
          <w:p w14:paraId="52F6184D" w14:textId="77777777" w:rsidR="00D46917" w:rsidRPr="00D72D90" w:rsidRDefault="00D46917" w:rsidP="00F72EAB">
            <w:pPr>
              <w:pStyle w:val="code0"/>
              <w:keepNext/>
            </w:pPr>
            <w:r w:rsidRPr="00D72D90">
              <w:lastRenderedPageBreak/>
              <w:t>Unit Code</w:t>
            </w:r>
          </w:p>
        </w:tc>
        <w:tc>
          <w:tcPr>
            <w:tcW w:w="6299" w:type="dxa"/>
            <w:gridSpan w:val="4"/>
          </w:tcPr>
          <w:p w14:paraId="460F1225" w14:textId="584BE85C" w:rsidR="00D46917" w:rsidRPr="00D72D90" w:rsidRDefault="00D46917" w:rsidP="00FE7845">
            <w:pPr>
              <w:pStyle w:val="Code"/>
            </w:pPr>
            <w:bookmarkStart w:id="35" w:name="_Toc477251782"/>
            <w:r>
              <w:t>V</w:t>
            </w:r>
            <w:bookmarkEnd w:id="35"/>
            <w:r w:rsidR="00FE7845">
              <w:t>U21969</w:t>
            </w:r>
          </w:p>
        </w:tc>
      </w:tr>
      <w:tr w:rsidR="00D46917" w14:paraId="71CE2CE8" w14:textId="77777777" w:rsidTr="00D46917">
        <w:tc>
          <w:tcPr>
            <w:tcW w:w="2943" w:type="dxa"/>
          </w:tcPr>
          <w:p w14:paraId="3DEE974B" w14:textId="77777777" w:rsidR="00D46917" w:rsidRPr="00D72D90" w:rsidRDefault="00D46917" w:rsidP="00F72EAB">
            <w:pPr>
              <w:pStyle w:val="code0"/>
              <w:keepNext/>
            </w:pPr>
            <w:r w:rsidRPr="00D72D90">
              <w:t>Unit Title</w:t>
            </w:r>
          </w:p>
        </w:tc>
        <w:tc>
          <w:tcPr>
            <w:tcW w:w="6299" w:type="dxa"/>
            <w:gridSpan w:val="4"/>
          </w:tcPr>
          <w:p w14:paraId="052EDC82" w14:textId="77777777" w:rsidR="00D46917" w:rsidRPr="00D72D90" w:rsidRDefault="00D46917" w:rsidP="00F72EAB">
            <w:pPr>
              <w:pStyle w:val="Code"/>
            </w:pPr>
            <w:bookmarkStart w:id="36" w:name="_Toc477251783"/>
            <w:r>
              <w:t>Develop landscape designs</w:t>
            </w:r>
            <w:bookmarkEnd w:id="36"/>
          </w:p>
        </w:tc>
      </w:tr>
      <w:tr w:rsidR="00D46917" w14:paraId="3FC96035" w14:textId="77777777" w:rsidTr="00D46917">
        <w:tc>
          <w:tcPr>
            <w:tcW w:w="2943" w:type="dxa"/>
          </w:tcPr>
          <w:p w14:paraId="0D9DBDA4" w14:textId="77777777" w:rsidR="00D46917" w:rsidRDefault="00D46917" w:rsidP="00F72EAB">
            <w:pPr>
              <w:pStyle w:val="Heading21"/>
              <w:keepNext/>
            </w:pPr>
            <w:r>
              <w:t>Unit Descriptor</w:t>
            </w:r>
          </w:p>
        </w:tc>
        <w:tc>
          <w:tcPr>
            <w:tcW w:w="6299" w:type="dxa"/>
            <w:gridSpan w:val="4"/>
          </w:tcPr>
          <w:p w14:paraId="7780EBB4" w14:textId="77777777" w:rsidR="00D46917" w:rsidRDefault="00D46917" w:rsidP="00F72EAB">
            <w:pPr>
              <w:pStyle w:val="unittext"/>
              <w:keepNext/>
            </w:pPr>
            <w:r>
              <w:t>This unit describes the skills and knowledge to consult with clients to develop landscape designs.</w:t>
            </w:r>
          </w:p>
          <w:p w14:paraId="27DF6243" w14:textId="77777777" w:rsidR="00D46917" w:rsidRDefault="00D46917" w:rsidP="00F72EAB">
            <w:pPr>
              <w:pStyle w:val="unittext"/>
              <w:keepNext/>
            </w:pPr>
            <w:r w:rsidRPr="00D72859">
              <w:t>No licensing, legislation, regulatory or certification requirements apply to this unit at the time of publication.</w:t>
            </w:r>
          </w:p>
        </w:tc>
      </w:tr>
      <w:tr w:rsidR="00D46917" w14:paraId="005D5165" w14:textId="77777777" w:rsidTr="00D46917">
        <w:tc>
          <w:tcPr>
            <w:tcW w:w="2943" w:type="dxa"/>
          </w:tcPr>
          <w:p w14:paraId="2B7CB01D" w14:textId="77777777" w:rsidR="00D46917" w:rsidRDefault="00D46917" w:rsidP="00F72EAB">
            <w:pPr>
              <w:pStyle w:val="Heading21"/>
              <w:keepNext/>
            </w:pPr>
            <w:r>
              <w:t>Employability Skills</w:t>
            </w:r>
          </w:p>
        </w:tc>
        <w:tc>
          <w:tcPr>
            <w:tcW w:w="6299" w:type="dxa"/>
            <w:gridSpan w:val="4"/>
          </w:tcPr>
          <w:p w14:paraId="697D20B9" w14:textId="77777777" w:rsidR="00D46917" w:rsidRDefault="00D46917" w:rsidP="00F72EAB">
            <w:pPr>
              <w:pStyle w:val="unittext"/>
              <w:keepNext/>
            </w:pPr>
            <w:r>
              <w:t>This unit contains employability skills.</w:t>
            </w:r>
          </w:p>
        </w:tc>
      </w:tr>
      <w:tr w:rsidR="00D46917" w14:paraId="027F8B54" w14:textId="77777777" w:rsidTr="00D46917">
        <w:tc>
          <w:tcPr>
            <w:tcW w:w="2943" w:type="dxa"/>
          </w:tcPr>
          <w:p w14:paraId="170850A8" w14:textId="77777777" w:rsidR="00D46917" w:rsidRDefault="00D46917" w:rsidP="00F72EAB">
            <w:pPr>
              <w:pStyle w:val="Heading21"/>
              <w:keepNext/>
            </w:pPr>
            <w:r>
              <w:t>Application of the Unit</w:t>
            </w:r>
          </w:p>
        </w:tc>
        <w:tc>
          <w:tcPr>
            <w:tcW w:w="6299" w:type="dxa"/>
            <w:gridSpan w:val="4"/>
          </w:tcPr>
          <w:p w14:paraId="350B0304" w14:textId="77777777" w:rsidR="00D46917" w:rsidRDefault="00D46917" w:rsidP="00F72EAB">
            <w:pPr>
              <w:pStyle w:val="unittext"/>
              <w:keepNext/>
            </w:pPr>
            <w:r w:rsidRPr="0054181B">
              <w:t xml:space="preserve">This unit applies to those who </w:t>
            </w:r>
            <w:r>
              <w:t xml:space="preserve">generate and </w:t>
            </w:r>
            <w:r w:rsidRPr="0054181B">
              <w:t xml:space="preserve">prepare </w:t>
            </w:r>
            <w:r>
              <w:t xml:space="preserve">simple </w:t>
            </w:r>
            <w:r w:rsidRPr="0054181B">
              <w:t xml:space="preserve">landscape </w:t>
            </w:r>
            <w:r>
              <w:t>designs</w:t>
            </w:r>
            <w:r w:rsidRPr="0054181B">
              <w:t xml:space="preserve"> for projects on residential, commercial or public open spaces.</w:t>
            </w:r>
            <w:r>
              <w:t xml:space="preserve"> </w:t>
            </w:r>
          </w:p>
        </w:tc>
      </w:tr>
      <w:tr w:rsidR="00D46917" w14:paraId="1648F0CA" w14:textId="77777777" w:rsidTr="00D46917">
        <w:tc>
          <w:tcPr>
            <w:tcW w:w="2943" w:type="dxa"/>
          </w:tcPr>
          <w:p w14:paraId="7210B728" w14:textId="77777777" w:rsidR="00D46917" w:rsidRDefault="00D46917" w:rsidP="00F72EAB">
            <w:pPr>
              <w:pStyle w:val="Heading21"/>
              <w:keepNext/>
            </w:pPr>
            <w:r>
              <w:t>Element</w:t>
            </w:r>
          </w:p>
          <w:p w14:paraId="064F68BB" w14:textId="77777777" w:rsidR="00D46917" w:rsidRDefault="00D46917" w:rsidP="00F72EAB">
            <w:pPr>
              <w:pStyle w:val="text"/>
              <w:keepNext/>
            </w:pPr>
            <w:r w:rsidRPr="005979AA">
              <w:t>Elements describe the essential outcomes of a unit of competency. Elements describe actions or outcomes that are demonstrable and assessable.</w:t>
            </w:r>
          </w:p>
        </w:tc>
        <w:tc>
          <w:tcPr>
            <w:tcW w:w="6299" w:type="dxa"/>
            <w:gridSpan w:val="4"/>
          </w:tcPr>
          <w:p w14:paraId="2F718741" w14:textId="77777777" w:rsidR="00D46917" w:rsidRDefault="00D46917" w:rsidP="00F72EAB">
            <w:pPr>
              <w:pStyle w:val="Heading21"/>
              <w:keepNext/>
            </w:pPr>
            <w:r>
              <w:t>Performance Criteria</w:t>
            </w:r>
          </w:p>
          <w:p w14:paraId="315EA0BB" w14:textId="77777777" w:rsidR="00D46917" w:rsidRDefault="00D46917" w:rsidP="00F72EAB">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46917" w14:paraId="520041EA" w14:textId="77777777" w:rsidTr="00D46917">
        <w:tc>
          <w:tcPr>
            <w:tcW w:w="2943" w:type="dxa"/>
          </w:tcPr>
          <w:p w14:paraId="074A3A78" w14:textId="77777777" w:rsidR="00D46917" w:rsidRDefault="00D46917" w:rsidP="00F72EAB">
            <w:pPr>
              <w:pStyle w:val="spacer"/>
            </w:pPr>
          </w:p>
        </w:tc>
        <w:tc>
          <w:tcPr>
            <w:tcW w:w="6299" w:type="dxa"/>
            <w:gridSpan w:val="4"/>
          </w:tcPr>
          <w:p w14:paraId="45B1D334" w14:textId="77777777" w:rsidR="00D46917" w:rsidRDefault="00D46917" w:rsidP="00F72EAB">
            <w:pPr>
              <w:pStyle w:val="spacer"/>
            </w:pPr>
          </w:p>
        </w:tc>
      </w:tr>
      <w:tr w:rsidR="00D46917" w14:paraId="299C2A07" w14:textId="77777777" w:rsidTr="00D46917">
        <w:tc>
          <w:tcPr>
            <w:tcW w:w="2943" w:type="dxa"/>
            <w:vMerge w:val="restart"/>
          </w:tcPr>
          <w:p w14:paraId="6EED878B" w14:textId="77777777" w:rsidR="00D46917" w:rsidRPr="0084371F" w:rsidRDefault="00D46917" w:rsidP="00F72EAB">
            <w:pPr>
              <w:pStyle w:val="element"/>
              <w:keepNext/>
            </w:pPr>
            <w:r w:rsidRPr="0084371F">
              <w:t>1</w:t>
            </w:r>
            <w:r>
              <w:tab/>
              <w:t xml:space="preserve">Develop a design brief </w:t>
            </w:r>
          </w:p>
        </w:tc>
        <w:tc>
          <w:tcPr>
            <w:tcW w:w="570" w:type="dxa"/>
            <w:gridSpan w:val="2"/>
          </w:tcPr>
          <w:p w14:paraId="2975E206" w14:textId="77777777" w:rsidR="00D46917" w:rsidRDefault="00D46917" w:rsidP="00F72EAB">
            <w:pPr>
              <w:pStyle w:val="PC"/>
              <w:keepNext/>
            </w:pPr>
            <w:r>
              <w:t>1.1</w:t>
            </w:r>
          </w:p>
        </w:tc>
        <w:tc>
          <w:tcPr>
            <w:tcW w:w="5729" w:type="dxa"/>
            <w:gridSpan w:val="2"/>
          </w:tcPr>
          <w:p w14:paraId="2A6CC3B1" w14:textId="77777777" w:rsidR="00D46917" w:rsidRPr="000468E1" w:rsidRDefault="00D46917" w:rsidP="00F72EAB">
            <w:pPr>
              <w:pStyle w:val="PC"/>
              <w:keepNext/>
            </w:pPr>
            <w:r>
              <w:t xml:space="preserve">Consult with the </w:t>
            </w:r>
            <w:r w:rsidRPr="000468E1">
              <w:rPr>
                <w:b/>
                <w:i/>
              </w:rPr>
              <w:t>client</w:t>
            </w:r>
            <w:r>
              <w:t xml:space="preserve"> to establish their </w:t>
            </w:r>
            <w:r w:rsidRPr="000468E1">
              <w:rPr>
                <w:b/>
                <w:i/>
              </w:rPr>
              <w:t>requirements</w:t>
            </w:r>
            <w:r>
              <w:rPr>
                <w:b/>
                <w:i/>
              </w:rPr>
              <w:t xml:space="preserve"> </w:t>
            </w:r>
            <w:r>
              <w:t xml:space="preserve">for the </w:t>
            </w:r>
            <w:r w:rsidRPr="001354A7">
              <w:t>landscape design</w:t>
            </w:r>
          </w:p>
        </w:tc>
      </w:tr>
      <w:tr w:rsidR="00D46917" w14:paraId="41999584" w14:textId="77777777" w:rsidTr="00D46917">
        <w:tc>
          <w:tcPr>
            <w:tcW w:w="2943" w:type="dxa"/>
            <w:vMerge/>
          </w:tcPr>
          <w:p w14:paraId="67052861" w14:textId="77777777" w:rsidR="00D46917" w:rsidRPr="0084371F" w:rsidRDefault="00D46917" w:rsidP="00F72EAB">
            <w:pPr>
              <w:pStyle w:val="element"/>
              <w:keepNext/>
            </w:pPr>
          </w:p>
        </w:tc>
        <w:tc>
          <w:tcPr>
            <w:tcW w:w="570" w:type="dxa"/>
            <w:gridSpan w:val="2"/>
          </w:tcPr>
          <w:p w14:paraId="4BEB0946" w14:textId="77777777" w:rsidR="00D46917" w:rsidRDefault="00D46917" w:rsidP="00F72EAB">
            <w:pPr>
              <w:pStyle w:val="PC"/>
              <w:keepNext/>
            </w:pPr>
            <w:r>
              <w:t>1.2</w:t>
            </w:r>
          </w:p>
        </w:tc>
        <w:tc>
          <w:tcPr>
            <w:tcW w:w="5729" w:type="dxa"/>
            <w:gridSpan w:val="2"/>
          </w:tcPr>
          <w:p w14:paraId="12CF9BD2" w14:textId="77777777" w:rsidR="00D46917" w:rsidRDefault="00D46917" w:rsidP="00F72EAB">
            <w:pPr>
              <w:pStyle w:val="PC"/>
              <w:keepNext/>
            </w:pPr>
            <w:r>
              <w:t>Clarify constraints of the site</w:t>
            </w:r>
          </w:p>
        </w:tc>
      </w:tr>
      <w:tr w:rsidR="00D46917" w14:paraId="47D2BB72" w14:textId="77777777" w:rsidTr="00D46917">
        <w:tc>
          <w:tcPr>
            <w:tcW w:w="2943" w:type="dxa"/>
            <w:vMerge/>
          </w:tcPr>
          <w:p w14:paraId="3C09B4B5" w14:textId="77777777" w:rsidR="00D46917" w:rsidRPr="0084371F" w:rsidRDefault="00D46917" w:rsidP="00F72EAB">
            <w:pPr>
              <w:pStyle w:val="element"/>
              <w:keepNext/>
            </w:pPr>
          </w:p>
        </w:tc>
        <w:tc>
          <w:tcPr>
            <w:tcW w:w="570" w:type="dxa"/>
            <w:gridSpan w:val="2"/>
          </w:tcPr>
          <w:p w14:paraId="5B664FBB" w14:textId="77777777" w:rsidR="00D46917" w:rsidRDefault="00D46917" w:rsidP="00F72EAB">
            <w:pPr>
              <w:pStyle w:val="PC"/>
              <w:keepNext/>
            </w:pPr>
            <w:r>
              <w:t>1.3</w:t>
            </w:r>
          </w:p>
        </w:tc>
        <w:tc>
          <w:tcPr>
            <w:tcW w:w="5729" w:type="dxa"/>
            <w:gridSpan w:val="2"/>
          </w:tcPr>
          <w:p w14:paraId="7F0D99D0" w14:textId="77777777" w:rsidR="00D46917" w:rsidRDefault="00D46917" w:rsidP="00F72EAB">
            <w:pPr>
              <w:pStyle w:val="PC"/>
              <w:keepNext/>
            </w:pPr>
            <w:r>
              <w:t>Determine budget parameters</w:t>
            </w:r>
          </w:p>
        </w:tc>
      </w:tr>
      <w:tr w:rsidR="00D46917" w14:paraId="12D6CF85" w14:textId="77777777" w:rsidTr="00D46917">
        <w:tc>
          <w:tcPr>
            <w:tcW w:w="2943" w:type="dxa"/>
            <w:vMerge/>
          </w:tcPr>
          <w:p w14:paraId="7A6DDA0E" w14:textId="77777777" w:rsidR="00D46917" w:rsidRPr="0084371F" w:rsidRDefault="00D46917" w:rsidP="00F72EAB">
            <w:pPr>
              <w:pStyle w:val="element"/>
              <w:keepNext/>
            </w:pPr>
          </w:p>
        </w:tc>
        <w:tc>
          <w:tcPr>
            <w:tcW w:w="570" w:type="dxa"/>
            <w:gridSpan w:val="2"/>
          </w:tcPr>
          <w:p w14:paraId="63533C87" w14:textId="77777777" w:rsidR="00D46917" w:rsidRDefault="00D46917" w:rsidP="00F72EAB">
            <w:pPr>
              <w:pStyle w:val="PC"/>
              <w:keepNext/>
            </w:pPr>
            <w:r>
              <w:t>1.4</w:t>
            </w:r>
          </w:p>
        </w:tc>
        <w:tc>
          <w:tcPr>
            <w:tcW w:w="5729" w:type="dxa"/>
            <w:gridSpan w:val="2"/>
          </w:tcPr>
          <w:p w14:paraId="0B45E109" w14:textId="77777777" w:rsidR="00D46917" w:rsidRPr="00CD418F" w:rsidRDefault="00D46917" w:rsidP="00F72EAB">
            <w:pPr>
              <w:pStyle w:val="PC"/>
              <w:keepNext/>
            </w:pPr>
            <w:r>
              <w:t xml:space="preserve">Advise clients of </w:t>
            </w:r>
            <w:r w:rsidRPr="00FE3ADE">
              <w:t>the</w:t>
            </w:r>
            <w:r>
              <w:rPr>
                <w:b/>
                <w:i/>
              </w:rPr>
              <w:t xml:space="preserve"> </w:t>
            </w:r>
            <w:r w:rsidRPr="00017125">
              <w:t>process</w:t>
            </w:r>
            <w:r>
              <w:rPr>
                <w:b/>
                <w:i/>
              </w:rPr>
              <w:t xml:space="preserve"> </w:t>
            </w:r>
            <w:r w:rsidRPr="00017125">
              <w:t xml:space="preserve">to finalise the project </w:t>
            </w:r>
            <w:r>
              <w:t>and anticipated timelines</w:t>
            </w:r>
          </w:p>
        </w:tc>
      </w:tr>
      <w:tr w:rsidR="00D46917" w14:paraId="3C5D83F2" w14:textId="77777777" w:rsidTr="00D46917">
        <w:tc>
          <w:tcPr>
            <w:tcW w:w="2943" w:type="dxa"/>
          </w:tcPr>
          <w:p w14:paraId="55E3CC19" w14:textId="77777777" w:rsidR="00D46917" w:rsidRDefault="00D46917" w:rsidP="00F72EAB">
            <w:pPr>
              <w:pStyle w:val="spacer"/>
            </w:pPr>
          </w:p>
        </w:tc>
        <w:tc>
          <w:tcPr>
            <w:tcW w:w="6299" w:type="dxa"/>
            <w:gridSpan w:val="4"/>
          </w:tcPr>
          <w:p w14:paraId="1F19D06C" w14:textId="77777777" w:rsidR="00D46917" w:rsidRDefault="00D46917" w:rsidP="00F72EAB">
            <w:pPr>
              <w:pStyle w:val="spacer"/>
            </w:pPr>
          </w:p>
        </w:tc>
      </w:tr>
      <w:tr w:rsidR="00D46917" w14:paraId="3807AE27" w14:textId="77777777" w:rsidTr="00D46917">
        <w:tc>
          <w:tcPr>
            <w:tcW w:w="2943" w:type="dxa"/>
            <w:vMerge w:val="restart"/>
          </w:tcPr>
          <w:p w14:paraId="6A9BA40B" w14:textId="77777777" w:rsidR="00D46917" w:rsidRDefault="00D46917" w:rsidP="00F72EAB">
            <w:pPr>
              <w:pStyle w:val="element"/>
              <w:keepNext/>
            </w:pPr>
            <w:r>
              <w:t>2</w:t>
            </w:r>
            <w:r>
              <w:tab/>
              <w:t>Analyse the site</w:t>
            </w:r>
          </w:p>
        </w:tc>
        <w:tc>
          <w:tcPr>
            <w:tcW w:w="585" w:type="dxa"/>
            <w:gridSpan w:val="3"/>
          </w:tcPr>
          <w:p w14:paraId="6FF11E9F" w14:textId="77777777" w:rsidR="00D46917" w:rsidRDefault="00D46917" w:rsidP="00F72EAB">
            <w:pPr>
              <w:pStyle w:val="PC"/>
              <w:keepNext/>
            </w:pPr>
            <w:r>
              <w:t>2.1</w:t>
            </w:r>
          </w:p>
        </w:tc>
        <w:tc>
          <w:tcPr>
            <w:tcW w:w="5714" w:type="dxa"/>
          </w:tcPr>
          <w:p w14:paraId="1030B7CB" w14:textId="77777777" w:rsidR="00D46917" w:rsidRPr="008E6A78" w:rsidRDefault="00D46917" w:rsidP="00F72EAB">
            <w:pPr>
              <w:pStyle w:val="PC"/>
              <w:keepNext/>
            </w:pPr>
            <w:r>
              <w:t xml:space="preserve">Identify any </w:t>
            </w:r>
            <w:r>
              <w:rPr>
                <w:b/>
                <w:i/>
              </w:rPr>
              <w:t xml:space="preserve">OHS / WHS requirements </w:t>
            </w:r>
            <w:r>
              <w:t>related to site inspection</w:t>
            </w:r>
          </w:p>
        </w:tc>
      </w:tr>
      <w:tr w:rsidR="00D46917" w14:paraId="0C55EE64" w14:textId="77777777" w:rsidTr="00D46917">
        <w:tc>
          <w:tcPr>
            <w:tcW w:w="2943" w:type="dxa"/>
            <w:vMerge/>
          </w:tcPr>
          <w:p w14:paraId="19B0EBFB" w14:textId="77777777" w:rsidR="00D46917" w:rsidRDefault="00D46917" w:rsidP="00F72EAB">
            <w:pPr>
              <w:pStyle w:val="element"/>
              <w:keepNext/>
            </w:pPr>
          </w:p>
        </w:tc>
        <w:tc>
          <w:tcPr>
            <w:tcW w:w="585" w:type="dxa"/>
            <w:gridSpan w:val="3"/>
          </w:tcPr>
          <w:p w14:paraId="3359BF8C" w14:textId="77777777" w:rsidR="00D46917" w:rsidRDefault="00D46917" w:rsidP="00F72EAB">
            <w:pPr>
              <w:pStyle w:val="PC"/>
              <w:keepNext/>
            </w:pPr>
            <w:r>
              <w:t>2.2</w:t>
            </w:r>
          </w:p>
        </w:tc>
        <w:tc>
          <w:tcPr>
            <w:tcW w:w="5714" w:type="dxa"/>
          </w:tcPr>
          <w:p w14:paraId="15161CA7" w14:textId="77777777" w:rsidR="00D46917" w:rsidRPr="00A86224" w:rsidRDefault="00D46917" w:rsidP="00F72EAB">
            <w:pPr>
              <w:pStyle w:val="PC"/>
              <w:keepNext/>
            </w:pPr>
            <w:r>
              <w:t xml:space="preserve">Inspect the site to identify and record the </w:t>
            </w:r>
            <w:r>
              <w:rPr>
                <w:b/>
                <w:i/>
              </w:rPr>
              <w:t xml:space="preserve">physical elements and features </w:t>
            </w:r>
          </w:p>
        </w:tc>
      </w:tr>
      <w:tr w:rsidR="00D46917" w14:paraId="6A4AA07E" w14:textId="77777777" w:rsidTr="00D46917">
        <w:tc>
          <w:tcPr>
            <w:tcW w:w="2943" w:type="dxa"/>
            <w:vMerge/>
          </w:tcPr>
          <w:p w14:paraId="57A71CE3" w14:textId="77777777" w:rsidR="00D46917" w:rsidRDefault="00D46917" w:rsidP="00F72EAB">
            <w:pPr>
              <w:keepNext/>
            </w:pPr>
          </w:p>
        </w:tc>
        <w:tc>
          <w:tcPr>
            <w:tcW w:w="585" w:type="dxa"/>
            <w:gridSpan w:val="3"/>
          </w:tcPr>
          <w:p w14:paraId="410C10E6" w14:textId="77777777" w:rsidR="00D46917" w:rsidRDefault="00D46917" w:rsidP="00F72EAB">
            <w:pPr>
              <w:pStyle w:val="PC"/>
              <w:keepNext/>
            </w:pPr>
            <w:r>
              <w:t>2.3</w:t>
            </w:r>
          </w:p>
        </w:tc>
        <w:tc>
          <w:tcPr>
            <w:tcW w:w="5714" w:type="dxa"/>
          </w:tcPr>
          <w:p w14:paraId="06F118A2" w14:textId="77777777" w:rsidR="00D46917" w:rsidRDefault="00D46917" w:rsidP="00F72EAB">
            <w:pPr>
              <w:pStyle w:val="PC"/>
              <w:keepNext/>
            </w:pPr>
            <w:r>
              <w:t xml:space="preserve">Analyse and record </w:t>
            </w:r>
            <w:r w:rsidRPr="00A86224">
              <w:t>soil</w:t>
            </w:r>
            <w:r>
              <w:t xml:space="preserve"> conditions</w:t>
            </w:r>
            <w:r w:rsidRPr="00A86224">
              <w:t>, topography, aspect, existing vegetation</w:t>
            </w:r>
            <w:r>
              <w:t xml:space="preserve">, </w:t>
            </w:r>
            <w:r w:rsidRPr="00017125">
              <w:t>neighbouring elements</w:t>
            </w:r>
            <w:r>
              <w:t>, levels</w:t>
            </w:r>
            <w:r w:rsidRPr="00A86224">
              <w:t xml:space="preserve"> and climatic factors</w:t>
            </w:r>
            <w:r>
              <w:t xml:space="preserve"> that may impact the design</w:t>
            </w:r>
          </w:p>
        </w:tc>
      </w:tr>
      <w:tr w:rsidR="00D46917" w14:paraId="20077775" w14:textId="77777777" w:rsidTr="00D46917">
        <w:tc>
          <w:tcPr>
            <w:tcW w:w="2943" w:type="dxa"/>
            <w:vMerge/>
          </w:tcPr>
          <w:p w14:paraId="4BFBF0F7" w14:textId="77777777" w:rsidR="00D46917" w:rsidRDefault="00D46917" w:rsidP="00F72EAB">
            <w:pPr>
              <w:keepNext/>
            </w:pPr>
          </w:p>
        </w:tc>
        <w:tc>
          <w:tcPr>
            <w:tcW w:w="585" w:type="dxa"/>
            <w:gridSpan w:val="3"/>
          </w:tcPr>
          <w:p w14:paraId="1B5822DA" w14:textId="77777777" w:rsidR="00D46917" w:rsidRDefault="00D46917" w:rsidP="00F72EAB">
            <w:pPr>
              <w:pStyle w:val="PC"/>
              <w:keepNext/>
            </w:pPr>
            <w:r>
              <w:t>2.4</w:t>
            </w:r>
          </w:p>
        </w:tc>
        <w:tc>
          <w:tcPr>
            <w:tcW w:w="5714" w:type="dxa"/>
          </w:tcPr>
          <w:p w14:paraId="1F3DC6FC" w14:textId="1F00BDC4" w:rsidR="00D46917" w:rsidRDefault="00D46917" w:rsidP="00F72EAB">
            <w:pPr>
              <w:pStyle w:val="PC"/>
              <w:keepNext/>
            </w:pPr>
            <w:r>
              <w:t xml:space="preserve">Analyse the impact </w:t>
            </w:r>
            <w:r w:rsidR="007A321C">
              <w:t xml:space="preserve">of </w:t>
            </w:r>
            <w:r w:rsidR="007A321C" w:rsidRPr="00AF60B8">
              <w:rPr>
                <w:b/>
                <w:i/>
              </w:rPr>
              <w:t>regulations</w:t>
            </w:r>
            <w:r w:rsidR="007A321C">
              <w:t xml:space="preserve"> </w:t>
            </w:r>
            <w:r>
              <w:t xml:space="preserve">on the design </w:t>
            </w:r>
          </w:p>
        </w:tc>
      </w:tr>
      <w:tr w:rsidR="00D46917" w14:paraId="5252275E" w14:textId="77777777" w:rsidTr="00D46917">
        <w:tc>
          <w:tcPr>
            <w:tcW w:w="2943" w:type="dxa"/>
            <w:vMerge/>
          </w:tcPr>
          <w:p w14:paraId="597E8909" w14:textId="77777777" w:rsidR="00D46917" w:rsidRDefault="00D46917" w:rsidP="00F72EAB">
            <w:pPr>
              <w:keepNext/>
            </w:pPr>
          </w:p>
        </w:tc>
        <w:tc>
          <w:tcPr>
            <w:tcW w:w="585" w:type="dxa"/>
            <w:gridSpan w:val="3"/>
          </w:tcPr>
          <w:p w14:paraId="665C0DB0" w14:textId="77777777" w:rsidR="00D46917" w:rsidRDefault="00D46917" w:rsidP="00F72EAB">
            <w:pPr>
              <w:pStyle w:val="PC"/>
              <w:keepNext/>
            </w:pPr>
            <w:r>
              <w:t>2.5</w:t>
            </w:r>
          </w:p>
        </w:tc>
        <w:tc>
          <w:tcPr>
            <w:tcW w:w="5714" w:type="dxa"/>
          </w:tcPr>
          <w:p w14:paraId="7485F698" w14:textId="77777777" w:rsidR="00D46917" w:rsidRDefault="00D46917" w:rsidP="00F72EAB">
            <w:pPr>
              <w:pStyle w:val="PC"/>
              <w:keepNext/>
            </w:pPr>
            <w:r>
              <w:t xml:space="preserve">Assess and record any </w:t>
            </w:r>
            <w:r w:rsidRPr="00AF6FE2">
              <w:rPr>
                <w:b/>
                <w:i/>
              </w:rPr>
              <w:t xml:space="preserve">additional relevant information </w:t>
            </w:r>
            <w:r>
              <w:t>which will impact the design</w:t>
            </w:r>
          </w:p>
        </w:tc>
      </w:tr>
      <w:tr w:rsidR="00D46917" w14:paraId="4B0EE5DF" w14:textId="77777777" w:rsidTr="00D46917">
        <w:tc>
          <w:tcPr>
            <w:tcW w:w="2943" w:type="dxa"/>
          </w:tcPr>
          <w:p w14:paraId="34BD2E9F" w14:textId="77777777" w:rsidR="00D46917" w:rsidRDefault="00D46917" w:rsidP="00F72EAB">
            <w:pPr>
              <w:pStyle w:val="spacer"/>
            </w:pPr>
          </w:p>
        </w:tc>
        <w:tc>
          <w:tcPr>
            <w:tcW w:w="6299" w:type="dxa"/>
            <w:gridSpan w:val="4"/>
          </w:tcPr>
          <w:p w14:paraId="58B24BB3" w14:textId="77777777" w:rsidR="00D46917" w:rsidRDefault="00D46917" w:rsidP="00F72EAB">
            <w:pPr>
              <w:pStyle w:val="spacer"/>
            </w:pPr>
          </w:p>
        </w:tc>
      </w:tr>
      <w:tr w:rsidR="00D46917" w14:paraId="10E5E36C" w14:textId="77777777" w:rsidTr="00D46917">
        <w:tc>
          <w:tcPr>
            <w:tcW w:w="2943" w:type="dxa"/>
            <w:vMerge w:val="restart"/>
          </w:tcPr>
          <w:p w14:paraId="15957FAB" w14:textId="77777777" w:rsidR="00D46917" w:rsidRDefault="00D46917" w:rsidP="00F72EAB">
            <w:pPr>
              <w:pStyle w:val="element"/>
              <w:keepNext/>
            </w:pPr>
            <w:r>
              <w:t>3</w:t>
            </w:r>
            <w:r>
              <w:tab/>
              <w:t>Develop a design concept</w:t>
            </w:r>
          </w:p>
        </w:tc>
        <w:tc>
          <w:tcPr>
            <w:tcW w:w="570" w:type="dxa"/>
            <w:gridSpan w:val="2"/>
          </w:tcPr>
          <w:p w14:paraId="234F8CED" w14:textId="77777777" w:rsidR="00D46917" w:rsidRDefault="00D46917" w:rsidP="00F72EAB">
            <w:pPr>
              <w:pStyle w:val="PC"/>
              <w:keepNext/>
            </w:pPr>
            <w:r>
              <w:t>3.1</w:t>
            </w:r>
          </w:p>
        </w:tc>
        <w:tc>
          <w:tcPr>
            <w:tcW w:w="5729" w:type="dxa"/>
            <w:gridSpan w:val="2"/>
          </w:tcPr>
          <w:p w14:paraId="3DDE36B7" w14:textId="77777777" w:rsidR="00D46917" w:rsidRPr="00F839EC" w:rsidRDefault="00D46917" w:rsidP="00F72EAB">
            <w:pPr>
              <w:pStyle w:val="PC"/>
              <w:keepNext/>
            </w:pPr>
            <w:r>
              <w:t xml:space="preserve">Source </w:t>
            </w:r>
            <w:r w:rsidRPr="00B66492">
              <w:t xml:space="preserve">information and ideas </w:t>
            </w:r>
            <w:r>
              <w:t xml:space="preserve">that may assist in generating design </w:t>
            </w:r>
          </w:p>
        </w:tc>
      </w:tr>
      <w:tr w:rsidR="00D46917" w14:paraId="7E969B36" w14:textId="77777777" w:rsidTr="00D46917">
        <w:tc>
          <w:tcPr>
            <w:tcW w:w="2943" w:type="dxa"/>
            <w:vMerge/>
          </w:tcPr>
          <w:p w14:paraId="5E527103" w14:textId="77777777" w:rsidR="00D46917" w:rsidRDefault="00D46917" w:rsidP="00F72EAB">
            <w:pPr>
              <w:keepNext/>
            </w:pPr>
          </w:p>
        </w:tc>
        <w:tc>
          <w:tcPr>
            <w:tcW w:w="570" w:type="dxa"/>
            <w:gridSpan w:val="2"/>
          </w:tcPr>
          <w:p w14:paraId="1BC66492" w14:textId="77777777" w:rsidR="00D46917" w:rsidRDefault="00D46917" w:rsidP="00F72EAB">
            <w:pPr>
              <w:pStyle w:val="PC"/>
              <w:keepNext/>
            </w:pPr>
            <w:r>
              <w:t>3.2</w:t>
            </w:r>
          </w:p>
        </w:tc>
        <w:tc>
          <w:tcPr>
            <w:tcW w:w="5729" w:type="dxa"/>
            <w:gridSpan w:val="2"/>
          </w:tcPr>
          <w:p w14:paraId="250CFEC5" w14:textId="77777777" w:rsidR="00D46917" w:rsidRDefault="00D46917" w:rsidP="00F72EAB">
            <w:pPr>
              <w:pStyle w:val="PC"/>
              <w:keepNext/>
            </w:pPr>
            <w:r>
              <w:t>Refine design ideas to develop a concept that meets the brief</w:t>
            </w:r>
          </w:p>
        </w:tc>
      </w:tr>
      <w:tr w:rsidR="00D46917" w14:paraId="316EA64B" w14:textId="77777777" w:rsidTr="00D46917">
        <w:tc>
          <w:tcPr>
            <w:tcW w:w="2943" w:type="dxa"/>
            <w:vMerge/>
          </w:tcPr>
          <w:p w14:paraId="72CD6A0A" w14:textId="77777777" w:rsidR="00D46917" w:rsidRDefault="00D46917" w:rsidP="00F72EAB">
            <w:pPr>
              <w:keepNext/>
            </w:pPr>
          </w:p>
        </w:tc>
        <w:tc>
          <w:tcPr>
            <w:tcW w:w="570" w:type="dxa"/>
            <w:gridSpan w:val="2"/>
          </w:tcPr>
          <w:p w14:paraId="4D69F266" w14:textId="77777777" w:rsidR="00D46917" w:rsidRDefault="00D46917" w:rsidP="00F72EAB">
            <w:pPr>
              <w:pStyle w:val="PC"/>
              <w:keepNext/>
            </w:pPr>
            <w:r>
              <w:t>3.3</w:t>
            </w:r>
          </w:p>
        </w:tc>
        <w:tc>
          <w:tcPr>
            <w:tcW w:w="5729" w:type="dxa"/>
            <w:gridSpan w:val="2"/>
          </w:tcPr>
          <w:p w14:paraId="74851B21" w14:textId="77777777" w:rsidR="00D46917" w:rsidRPr="00F839EC" w:rsidRDefault="00D46917" w:rsidP="00F72EAB">
            <w:pPr>
              <w:pStyle w:val="PC"/>
              <w:keepNext/>
            </w:pPr>
            <w:r>
              <w:t>Analyse the d</w:t>
            </w:r>
            <w:r w:rsidRPr="00F839EC">
              <w:t xml:space="preserve">esign concept </w:t>
            </w:r>
            <w:r>
              <w:t xml:space="preserve">for its </w:t>
            </w:r>
            <w:r w:rsidRPr="00F839EC">
              <w:t xml:space="preserve">aesthetic integrity and </w:t>
            </w:r>
            <w:r>
              <w:t xml:space="preserve">the </w:t>
            </w:r>
            <w:r w:rsidRPr="00F839EC">
              <w:t>eff</w:t>
            </w:r>
            <w:r>
              <w:t xml:space="preserve">ective use of </w:t>
            </w:r>
            <w:r w:rsidRPr="008D0FFB">
              <w:rPr>
                <w:b/>
                <w:i/>
              </w:rPr>
              <w:t>design principles</w:t>
            </w:r>
          </w:p>
        </w:tc>
      </w:tr>
      <w:tr w:rsidR="00D46917" w14:paraId="168CB93C" w14:textId="77777777" w:rsidTr="00D46917">
        <w:tc>
          <w:tcPr>
            <w:tcW w:w="2943" w:type="dxa"/>
            <w:vMerge/>
          </w:tcPr>
          <w:p w14:paraId="7CEE54E6" w14:textId="77777777" w:rsidR="00D46917" w:rsidRDefault="00D46917" w:rsidP="00F72EAB">
            <w:pPr>
              <w:keepNext/>
            </w:pPr>
          </w:p>
        </w:tc>
        <w:tc>
          <w:tcPr>
            <w:tcW w:w="570" w:type="dxa"/>
            <w:gridSpan w:val="2"/>
          </w:tcPr>
          <w:p w14:paraId="5E3BEA99" w14:textId="77777777" w:rsidR="00D46917" w:rsidRDefault="00D46917" w:rsidP="00F72EAB">
            <w:pPr>
              <w:pStyle w:val="PC"/>
              <w:keepNext/>
            </w:pPr>
            <w:r>
              <w:t>3.4</w:t>
            </w:r>
          </w:p>
        </w:tc>
        <w:tc>
          <w:tcPr>
            <w:tcW w:w="5729" w:type="dxa"/>
            <w:gridSpan w:val="2"/>
          </w:tcPr>
          <w:p w14:paraId="3BA3D0C4" w14:textId="77777777" w:rsidR="00D46917" w:rsidRPr="00F839EC" w:rsidRDefault="00D46917" w:rsidP="00F72EAB">
            <w:pPr>
              <w:pStyle w:val="PC"/>
              <w:keepNext/>
            </w:pPr>
            <w:r w:rsidRPr="00F839EC">
              <w:t>Consult</w:t>
            </w:r>
            <w:r>
              <w:t xml:space="preserve"> the client to agree any required changes or modifications </w:t>
            </w:r>
          </w:p>
        </w:tc>
      </w:tr>
      <w:tr w:rsidR="00D46917" w14:paraId="66765AD1" w14:textId="77777777" w:rsidTr="00D46917">
        <w:tc>
          <w:tcPr>
            <w:tcW w:w="2943" w:type="dxa"/>
            <w:vMerge/>
          </w:tcPr>
          <w:p w14:paraId="2FAAF7F5" w14:textId="77777777" w:rsidR="00D46917" w:rsidRDefault="00D46917" w:rsidP="00F72EAB">
            <w:pPr>
              <w:keepNext/>
            </w:pPr>
          </w:p>
        </w:tc>
        <w:tc>
          <w:tcPr>
            <w:tcW w:w="570" w:type="dxa"/>
            <w:gridSpan w:val="2"/>
          </w:tcPr>
          <w:p w14:paraId="4CF73E95" w14:textId="77777777" w:rsidR="00D46917" w:rsidRDefault="00D46917" w:rsidP="00F72EAB">
            <w:pPr>
              <w:pStyle w:val="PC"/>
              <w:keepNext/>
            </w:pPr>
            <w:r>
              <w:t>3.5</w:t>
            </w:r>
          </w:p>
        </w:tc>
        <w:tc>
          <w:tcPr>
            <w:tcW w:w="5729" w:type="dxa"/>
            <w:gridSpan w:val="2"/>
          </w:tcPr>
          <w:p w14:paraId="4428A608" w14:textId="77777777" w:rsidR="00D46917" w:rsidRDefault="00D46917" w:rsidP="00F72EAB">
            <w:pPr>
              <w:pStyle w:val="PC"/>
              <w:keepNext/>
            </w:pPr>
            <w:r>
              <w:t>Confirm the design concept with the client</w:t>
            </w:r>
          </w:p>
        </w:tc>
      </w:tr>
      <w:tr w:rsidR="00D46917" w14:paraId="09363D00" w14:textId="77777777" w:rsidTr="00D46917">
        <w:tc>
          <w:tcPr>
            <w:tcW w:w="2943" w:type="dxa"/>
          </w:tcPr>
          <w:p w14:paraId="18CA7EBD" w14:textId="77777777" w:rsidR="00D46917" w:rsidRDefault="00D46917" w:rsidP="00F72EAB">
            <w:pPr>
              <w:pStyle w:val="spacer"/>
            </w:pPr>
          </w:p>
        </w:tc>
        <w:tc>
          <w:tcPr>
            <w:tcW w:w="6299" w:type="dxa"/>
            <w:gridSpan w:val="4"/>
          </w:tcPr>
          <w:p w14:paraId="2B6CD50E" w14:textId="77777777" w:rsidR="00D46917" w:rsidRDefault="00D46917" w:rsidP="00F72EAB">
            <w:pPr>
              <w:pStyle w:val="spacer"/>
            </w:pPr>
          </w:p>
        </w:tc>
      </w:tr>
      <w:tr w:rsidR="00D46917" w14:paraId="4151CAC6" w14:textId="77777777" w:rsidTr="00D46917">
        <w:tc>
          <w:tcPr>
            <w:tcW w:w="2943" w:type="dxa"/>
            <w:vMerge w:val="restart"/>
          </w:tcPr>
          <w:p w14:paraId="00CEE459" w14:textId="77777777" w:rsidR="00D46917" w:rsidRDefault="00D46917" w:rsidP="00F72EAB">
            <w:pPr>
              <w:pStyle w:val="element"/>
              <w:keepNext/>
            </w:pPr>
            <w:r>
              <w:t>4</w:t>
            </w:r>
            <w:r>
              <w:tab/>
              <w:t>Incorporate the use of lighting into a design</w:t>
            </w:r>
          </w:p>
        </w:tc>
        <w:tc>
          <w:tcPr>
            <w:tcW w:w="570" w:type="dxa"/>
            <w:gridSpan w:val="2"/>
          </w:tcPr>
          <w:p w14:paraId="1C1AD86A" w14:textId="77777777" w:rsidR="00D46917" w:rsidRDefault="00D46917" w:rsidP="00F72EAB">
            <w:pPr>
              <w:pStyle w:val="PC"/>
              <w:keepNext/>
            </w:pPr>
            <w:r>
              <w:t>4.1</w:t>
            </w:r>
          </w:p>
        </w:tc>
        <w:tc>
          <w:tcPr>
            <w:tcW w:w="5729" w:type="dxa"/>
            <w:gridSpan w:val="2"/>
          </w:tcPr>
          <w:p w14:paraId="4CED292F" w14:textId="77777777" w:rsidR="00D46917" w:rsidRDefault="00D46917" w:rsidP="00F72EAB">
            <w:pPr>
              <w:pStyle w:val="PC"/>
              <w:keepNext/>
              <w:rPr>
                <w:rFonts w:eastAsia="Calibri" w:cs="Arial"/>
                <w:lang w:eastAsia="en-US"/>
              </w:rPr>
            </w:pPr>
            <w:r>
              <w:t xml:space="preserve">Determine the need for supplementary </w:t>
            </w:r>
            <w:r w:rsidRPr="00DA5722">
              <w:rPr>
                <w:b/>
                <w:i/>
              </w:rPr>
              <w:t>lighting</w:t>
            </w:r>
            <w:r>
              <w:t xml:space="preserve"> in the landscape</w:t>
            </w:r>
          </w:p>
        </w:tc>
      </w:tr>
      <w:tr w:rsidR="00D46917" w14:paraId="0C7A0175" w14:textId="77777777" w:rsidTr="00D46917">
        <w:tc>
          <w:tcPr>
            <w:tcW w:w="2943" w:type="dxa"/>
            <w:vMerge/>
          </w:tcPr>
          <w:p w14:paraId="79DCF63A" w14:textId="77777777" w:rsidR="00D46917" w:rsidRDefault="00D46917" w:rsidP="00F72EAB">
            <w:pPr>
              <w:pStyle w:val="element"/>
              <w:keepNext/>
            </w:pPr>
          </w:p>
        </w:tc>
        <w:tc>
          <w:tcPr>
            <w:tcW w:w="570" w:type="dxa"/>
            <w:gridSpan w:val="2"/>
          </w:tcPr>
          <w:p w14:paraId="2CDF0948" w14:textId="77777777" w:rsidR="00D46917" w:rsidRDefault="00D46917" w:rsidP="00F72EAB">
            <w:pPr>
              <w:pStyle w:val="PC"/>
              <w:keepNext/>
            </w:pPr>
            <w:r>
              <w:t>4.2</w:t>
            </w:r>
          </w:p>
        </w:tc>
        <w:tc>
          <w:tcPr>
            <w:tcW w:w="5729" w:type="dxa"/>
            <w:gridSpan w:val="2"/>
          </w:tcPr>
          <w:p w14:paraId="0373CC87" w14:textId="77777777" w:rsidR="00D46917" w:rsidRDefault="00D46917" w:rsidP="00F72EAB">
            <w:pPr>
              <w:pStyle w:val="PC"/>
              <w:keepNext/>
              <w:rPr>
                <w:rFonts w:eastAsia="Calibri" w:cs="Arial"/>
                <w:lang w:eastAsia="en-US"/>
              </w:rPr>
            </w:pPr>
            <w:r>
              <w:t>Identify lighting effects to support the design</w:t>
            </w:r>
          </w:p>
        </w:tc>
      </w:tr>
      <w:tr w:rsidR="00D46917" w14:paraId="534C9CA1" w14:textId="77777777" w:rsidTr="00D46917">
        <w:tc>
          <w:tcPr>
            <w:tcW w:w="2943" w:type="dxa"/>
            <w:vMerge/>
          </w:tcPr>
          <w:p w14:paraId="3F9691A3" w14:textId="77777777" w:rsidR="00D46917" w:rsidRDefault="00D46917" w:rsidP="00F72EAB">
            <w:pPr>
              <w:pStyle w:val="element"/>
              <w:keepNext/>
            </w:pPr>
          </w:p>
        </w:tc>
        <w:tc>
          <w:tcPr>
            <w:tcW w:w="570" w:type="dxa"/>
            <w:gridSpan w:val="2"/>
          </w:tcPr>
          <w:p w14:paraId="0E5DF388" w14:textId="77777777" w:rsidR="00D46917" w:rsidRDefault="00D46917" w:rsidP="00F72EAB">
            <w:pPr>
              <w:pStyle w:val="PC"/>
              <w:keepNext/>
            </w:pPr>
            <w:r>
              <w:t>4.3</w:t>
            </w:r>
          </w:p>
        </w:tc>
        <w:tc>
          <w:tcPr>
            <w:tcW w:w="5729" w:type="dxa"/>
            <w:gridSpan w:val="2"/>
          </w:tcPr>
          <w:p w14:paraId="45546FAA" w14:textId="77777777" w:rsidR="00D46917" w:rsidRDefault="00D46917" w:rsidP="00F72EAB">
            <w:pPr>
              <w:pStyle w:val="PC"/>
              <w:keepNext/>
              <w:rPr>
                <w:rFonts w:eastAsia="Calibri" w:cs="Arial"/>
                <w:lang w:eastAsia="en-US"/>
              </w:rPr>
            </w:pPr>
            <w:r>
              <w:t>Review the use of lighting to ensure it is consistent with the design concept, timelines and budget</w:t>
            </w:r>
          </w:p>
        </w:tc>
      </w:tr>
      <w:tr w:rsidR="00D46917" w14:paraId="7EFFFC87" w14:textId="77777777" w:rsidTr="00D46917">
        <w:tc>
          <w:tcPr>
            <w:tcW w:w="2943" w:type="dxa"/>
          </w:tcPr>
          <w:p w14:paraId="3D21BE74" w14:textId="77777777" w:rsidR="00D46917" w:rsidRDefault="00D46917" w:rsidP="00F72EAB">
            <w:pPr>
              <w:pStyle w:val="spacer"/>
            </w:pPr>
          </w:p>
        </w:tc>
        <w:tc>
          <w:tcPr>
            <w:tcW w:w="570" w:type="dxa"/>
            <w:gridSpan w:val="2"/>
          </w:tcPr>
          <w:p w14:paraId="52944C8B" w14:textId="77777777" w:rsidR="00D46917" w:rsidRDefault="00D46917" w:rsidP="00F72EAB">
            <w:pPr>
              <w:pStyle w:val="spacer"/>
            </w:pPr>
          </w:p>
        </w:tc>
        <w:tc>
          <w:tcPr>
            <w:tcW w:w="5729" w:type="dxa"/>
            <w:gridSpan w:val="2"/>
          </w:tcPr>
          <w:p w14:paraId="1E49599F" w14:textId="77777777" w:rsidR="00D46917" w:rsidRDefault="00D46917" w:rsidP="00F72EAB">
            <w:pPr>
              <w:pStyle w:val="spacer"/>
              <w:rPr>
                <w:rFonts w:eastAsia="Calibri" w:cs="Arial"/>
                <w:lang w:eastAsia="en-US"/>
              </w:rPr>
            </w:pPr>
          </w:p>
        </w:tc>
      </w:tr>
      <w:tr w:rsidR="00D46917" w14:paraId="3604A96D" w14:textId="77777777" w:rsidTr="00D46917">
        <w:tc>
          <w:tcPr>
            <w:tcW w:w="2943" w:type="dxa"/>
            <w:vMerge w:val="restart"/>
          </w:tcPr>
          <w:p w14:paraId="3D87CA18" w14:textId="77777777" w:rsidR="00D46917" w:rsidRDefault="00D46917" w:rsidP="00F72EAB">
            <w:pPr>
              <w:pStyle w:val="element"/>
              <w:keepNext/>
            </w:pPr>
            <w:r>
              <w:t>5</w:t>
            </w:r>
            <w:r>
              <w:tab/>
              <w:t>Prepare the final landscape design</w:t>
            </w:r>
          </w:p>
        </w:tc>
        <w:tc>
          <w:tcPr>
            <w:tcW w:w="570" w:type="dxa"/>
            <w:gridSpan w:val="2"/>
          </w:tcPr>
          <w:p w14:paraId="1D60C8B9" w14:textId="77777777" w:rsidR="00D46917" w:rsidRDefault="00D46917" w:rsidP="00F72EAB">
            <w:pPr>
              <w:pStyle w:val="PC"/>
              <w:keepNext/>
            </w:pPr>
            <w:r>
              <w:t>5.1</w:t>
            </w:r>
          </w:p>
        </w:tc>
        <w:tc>
          <w:tcPr>
            <w:tcW w:w="5729" w:type="dxa"/>
            <w:gridSpan w:val="2"/>
          </w:tcPr>
          <w:p w14:paraId="2501180E" w14:textId="77777777" w:rsidR="00D46917" w:rsidRPr="00D27B38" w:rsidRDefault="00D46917" w:rsidP="00F72EAB">
            <w:pPr>
              <w:keepNext/>
              <w:autoSpaceDE w:val="0"/>
              <w:autoSpaceDN w:val="0"/>
              <w:adjustRightInd w:val="0"/>
              <w:rPr>
                <w:rFonts w:cs="Arial"/>
              </w:rPr>
            </w:pPr>
            <w:r>
              <w:rPr>
                <w:rFonts w:eastAsia="Calibri" w:cs="Arial"/>
                <w:lang w:eastAsia="en-US"/>
              </w:rPr>
              <w:t>Complete t</w:t>
            </w:r>
            <w:r w:rsidRPr="00D27B38">
              <w:rPr>
                <w:rFonts w:eastAsia="Calibri" w:cs="Arial"/>
                <w:lang w:eastAsia="en-US"/>
              </w:rPr>
              <w:t xml:space="preserve">he design </w:t>
            </w:r>
            <w:r>
              <w:rPr>
                <w:rFonts w:eastAsia="Calibri" w:cs="Arial"/>
                <w:lang w:eastAsia="en-US"/>
              </w:rPr>
              <w:t xml:space="preserve">concept to </w:t>
            </w:r>
            <w:r w:rsidRPr="00D27B38">
              <w:rPr>
                <w:rFonts w:eastAsia="Calibri" w:cs="Arial"/>
                <w:lang w:eastAsia="en-US"/>
              </w:rPr>
              <w:t xml:space="preserve">illustrate final location and layout of </w:t>
            </w:r>
            <w:r w:rsidRPr="00586665">
              <w:rPr>
                <w:rFonts w:eastAsia="Calibri" w:cs="Arial"/>
                <w:b/>
                <w:i/>
                <w:lang w:eastAsia="en-US"/>
              </w:rPr>
              <w:t>landscape elements</w:t>
            </w:r>
            <w:r w:rsidRPr="00D27B38">
              <w:rPr>
                <w:rFonts w:eastAsia="Calibri" w:cs="Arial"/>
                <w:lang w:eastAsia="en-US"/>
              </w:rPr>
              <w:t xml:space="preserve"> according to the design brief</w:t>
            </w:r>
          </w:p>
        </w:tc>
      </w:tr>
      <w:tr w:rsidR="00D46917" w14:paraId="227B41AE" w14:textId="77777777" w:rsidTr="00D46917">
        <w:tc>
          <w:tcPr>
            <w:tcW w:w="2943" w:type="dxa"/>
            <w:vMerge/>
          </w:tcPr>
          <w:p w14:paraId="6BE49A5B" w14:textId="77777777" w:rsidR="00D46917" w:rsidRDefault="00D46917" w:rsidP="00F72EAB">
            <w:pPr>
              <w:keepNext/>
            </w:pPr>
          </w:p>
        </w:tc>
        <w:tc>
          <w:tcPr>
            <w:tcW w:w="570" w:type="dxa"/>
            <w:gridSpan w:val="2"/>
          </w:tcPr>
          <w:p w14:paraId="3C027425" w14:textId="77777777" w:rsidR="00D46917" w:rsidRDefault="00D46917" w:rsidP="00F72EAB">
            <w:pPr>
              <w:pStyle w:val="PC"/>
              <w:keepNext/>
            </w:pPr>
            <w:r>
              <w:t>5.2</w:t>
            </w:r>
          </w:p>
        </w:tc>
        <w:tc>
          <w:tcPr>
            <w:tcW w:w="5729" w:type="dxa"/>
            <w:gridSpan w:val="2"/>
          </w:tcPr>
          <w:p w14:paraId="452E7640" w14:textId="77777777" w:rsidR="00D46917" w:rsidRPr="00D27B38" w:rsidRDefault="00D46917" w:rsidP="00F72EAB">
            <w:pPr>
              <w:keepNext/>
              <w:autoSpaceDE w:val="0"/>
              <w:autoSpaceDN w:val="0"/>
              <w:adjustRightInd w:val="0"/>
              <w:rPr>
                <w:rFonts w:cs="Arial"/>
              </w:rPr>
            </w:pPr>
            <w:r>
              <w:rPr>
                <w:rFonts w:cs="Arial"/>
              </w:rPr>
              <w:t>Prepare a planting plan according to the landscape design</w:t>
            </w:r>
          </w:p>
        </w:tc>
      </w:tr>
      <w:tr w:rsidR="00D46917" w14:paraId="57BB8A6C" w14:textId="77777777" w:rsidTr="00D46917">
        <w:tc>
          <w:tcPr>
            <w:tcW w:w="2943" w:type="dxa"/>
            <w:vMerge/>
          </w:tcPr>
          <w:p w14:paraId="6D936E2D" w14:textId="77777777" w:rsidR="00D46917" w:rsidRDefault="00D46917" w:rsidP="00F72EAB">
            <w:pPr>
              <w:keepNext/>
            </w:pPr>
          </w:p>
        </w:tc>
        <w:tc>
          <w:tcPr>
            <w:tcW w:w="570" w:type="dxa"/>
            <w:gridSpan w:val="2"/>
          </w:tcPr>
          <w:p w14:paraId="4BF69681" w14:textId="77777777" w:rsidR="00D46917" w:rsidRDefault="00D46917" w:rsidP="00F72EAB">
            <w:pPr>
              <w:pStyle w:val="PC"/>
              <w:keepNext/>
            </w:pPr>
            <w:r>
              <w:t>5.3</w:t>
            </w:r>
          </w:p>
        </w:tc>
        <w:tc>
          <w:tcPr>
            <w:tcW w:w="5729" w:type="dxa"/>
            <w:gridSpan w:val="2"/>
          </w:tcPr>
          <w:p w14:paraId="4DF8AAC1" w14:textId="77777777" w:rsidR="00D46917" w:rsidRDefault="00D46917" w:rsidP="00F72EAB">
            <w:pPr>
              <w:pStyle w:val="PC"/>
              <w:keepNext/>
            </w:pPr>
            <w:r>
              <w:rPr>
                <w:rFonts w:eastAsia="Calibri" w:cs="Arial"/>
                <w:lang w:eastAsia="en-US"/>
              </w:rPr>
              <w:t>Incorporate c</w:t>
            </w:r>
            <w:r w:rsidRPr="00D27B38">
              <w:rPr>
                <w:rFonts w:eastAsia="Calibri" w:cs="Arial"/>
                <w:lang w:eastAsia="en-US"/>
              </w:rPr>
              <w:t xml:space="preserve">lear and precise </w:t>
            </w:r>
            <w:r w:rsidRPr="00930FA9">
              <w:rPr>
                <w:rFonts w:eastAsia="Calibri" w:cs="Arial"/>
                <w:b/>
                <w:i/>
                <w:lang w:eastAsia="en-US"/>
              </w:rPr>
              <w:t>notes</w:t>
            </w:r>
            <w:r w:rsidRPr="00D27B38">
              <w:rPr>
                <w:rFonts w:eastAsia="Calibri" w:cs="Arial"/>
                <w:lang w:eastAsia="en-US"/>
              </w:rPr>
              <w:t xml:space="preserve"> </w:t>
            </w:r>
            <w:r>
              <w:rPr>
                <w:rFonts w:eastAsia="Calibri" w:cs="Arial"/>
                <w:lang w:eastAsia="en-US"/>
              </w:rPr>
              <w:t xml:space="preserve">on the </w:t>
            </w:r>
            <w:r w:rsidRPr="00D27B38">
              <w:rPr>
                <w:rFonts w:eastAsia="Calibri" w:cs="Arial"/>
                <w:lang w:eastAsia="en-US"/>
              </w:rPr>
              <w:t>design to assist in interpretation</w:t>
            </w:r>
          </w:p>
        </w:tc>
      </w:tr>
      <w:tr w:rsidR="00D46917" w14:paraId="675D3C13" w14:textId="77777777" w:rsidTr="00D46917">
        <w:tc>
          <w:tcPr>
            <w:tcW w:w="2943" w:type="dxa"/>
            <w:vMerge/>
          </w:tcPr>
          <w:p w14:paraId="50BA490B" w14:textId="77777777" w:rsidR="00D46917" w:rsidRDefault="00D46917" w:rsidP="00F72EAB">
            <w:pPr>
              <w:keepNext/>
            </w:pPr>
          </w:p>
        </w:tc>
        <w:tc>
          <w:tcPr>
            <w:tcW w:w="570" w:type="dxa"/>
            <w:gridSpan w:val="2"/>
          </w:tcPr>
          <w:p w14:paraId="159115D9" w14:textId="77777777" w:rsidR="00D46917" w:rsidRDefault="00D46917" w:rsidP="00F72EAB">
            <w:pPr>
              <w:pStyle w:val="PC"/>
              <w:keepNext/>
            </w:pPr>
            <w:r>
              <w:t>5.4</w:t>
            </w:r>
          </w:p>
        </w:tc>
        <w:tc>
          <w:tcPr>
            <w:tcW w:w="5729" w:type="dxa"/>
            <w:gridSpan w:val="2"/>
          </w:tcPr>
          <w:p w14:paraId="79FFDA0E" w14:textId="77777777" w:rsidR="00D46917" w:rsidRDefault="00D46917" w:rsidP="00F72EAB">
            <w:pPr>
              <w:pStyle w:val="PC"/>
              <w:keepNext/>
            </w:pPr>
            <w:r>
              <w:t>Review the final design to ensure all requirements have been addressed</w:t>
            </w:r>
          </w:p>
        </w:tc>
      </w:tr>
      <w:tr w:rsidR="00D46917" w14:paraId="264BEAE3" w14:textId="77777777" w:rsidTr="00D46917">
        <w:tc>
          <w:tcPr>
            <w:tcW w:w="2943" w:type="dxa"/>
          </w:tcPr>
          <w:p w14:paraId="7ED6A1CE" w14:textId="77777777" w:rsidR="00D46917" w:rsidRDefault="00D46917" w:rsidP="00F72EAB">
            <w:pPr>
              <w:pStyle w:val="spacer"/>
            </w:pPr>
          </w:p>
        </w:tc>
        <w:tc>
          <w:tcPr>
            <w:tcW w:w="6299" w:type="dxa"/>
            <w:gridSpan w:val="4"/>
          </w:tcPr>
          <w:p w14:paraId="0B0A542D" w14:textId="77777777" w:rsidR="00D46917" w:rsidRDefault="00D46917" w:rsidP="00F72EAB">
            <w:pPr>
              <w:pStyle w:val="spacer"/>
            </w:pPr>
          </w:p>
        </w:tc>
      </w:tr>
      <w:tr w:rsidR="00D46917" w14:paraId="0D19231F" w14:textId="77777777" w:rsidTr="00D46917">
        <w:tc>
          <w:tcPr>
            <w:tcW w:w="9242" w:type="dxa"/>
            <w:gridSpan w:val="5"/>
          </w:tcPr>
          <w:p w14:paraId="497EC435" w14:textId="77777777" w:rsidR="00D46917" w:rsidRDefault="00D46917" w:rsidP="00F72EAB">
            <w:pPr>
              <w:pStyle w:val="Heading21"/>
              <w:keepNext/>
            </w:pPr>
            <w:r>
              <w:t>Required Knowledge and Skills</w:t>
            </w:r>
          </w:p>
          <w:p w14:paraId="1F39F282" w14:textId="77777777" w:rsidR="00D46917" w:rsidRDefault="00D46917" w:rsidP="00F72EAB">
            <w:pPr>
              <w:pStyle w:val="text"/>
              <w:keepNext/>
            </w:pPr>
            <w:r w:rsidRPr="005979AA">
              <w:t>This describes the essential skills and knowledge and their level required for this unit</w:t>
            </w:r>
            <w:r>
              <w:t>.</w:t>
            </w:r>
          </w:p>
        </w:tc>
      </w:tr>
      <w:tr w:rsidR="00D46917" w14:paraId="3FED810A" w14:textId="77777777" w:rsidTr="00D46917">
        <w:tc>
          <w:tcPr>
            <w:tcW w:w="9242" w:type="dxa"/>
            <w:gridSpan w:val="5"/>
          </w:tcPr>
          <w:p w14:paraId="18651117" w14:textId="77777777" w:rsidR="00D46917" w:rsidRDefault="00D46917" w:rsidP="00F72EAB">
            <w:pPr>
              <w:pStyle w:val="unittext"/>
              <w:keepNext/>
            </w:pPr>
            <w:r>
              <w:lastRenderedPageBreak/>
              <w:t>Required Knowledge:</w:t>
            </w:r>
          </w:p>
          <w:p w14:paraId="784D5500" w14:textId="77777777" w:rsidR="00D46917" w:rsidRDefault="00D46917" w:rsidP="00F72EAB">
            <w:pPr>
              <w:pStyle w:val="bullet"/>
              <w:numPr>
                <w:ilvl w:val="0"/>
                <w:numId w:val="5"/>
              </w:numPr>
              <w:ind w:left="284" w:hanging="284"/>
            </w:pPr>
            <w:r>
              <w:t>regulations relevant to the development and construction of landscape designs such as:</w:t>
            </w:r>
          </w:p>
          <w:p w14:paraId="49C2E34D" w14:textId="77777777" w:rsidR="00D46917" w:rsidRDefault="00D46917" w:rsidP="00F72EAB">
            <w:pPr>
              <w:pStyle w:val="endash"/>
              <w:keepNext/>
              <w:tabs>
                <w:tab w:val="clear" w:pos="360"/>
              </w:tabs>
            </w:pPr>
            <w:r>
              <w:t>insurances</w:t>
            </w:r>
          </w:p>
          <w:p w14:paraId="5496D604" w14:textId="77777777" w:rsidR="00D46917" w:rsidRDefault="00D46917" w:rsidP="00F72EAB">
            <w:pPr>
              <w:pStyle w:val="endash"/>
              <w:keepNext/>
              <w:tabs>
                <w:tab w:val="clear" w:pos="360"/>
              </w:tabs>
            </w:pPr>
            <w:r>
              <w:t>registration requirements</w:t>
            </w:r>
          </w:p>
          <w:p w14:paraId="399D3783" w14:textId="77777777" w:rsidR="00D46917" w:rsidRDefault="00D46917" w:rsidP="00F72EAB">
            <w:pPr>
              <w:pStyle w:val="endash"/>
              <w:keepNext/>
              <w:tabs>
                <w:tab w:val="clear" w:pos="360"/>
              </w:tabs>
            </w:pPr>
            <w:r>
              <w:t>statutory regulations</w:t>
            </w:r>
          </w:p>
          <w:p w14:paraId="5F67712F" w14:textId="77777777" w:rsidR="00D46917" w:rsidRDefault="00D46917" w:rsidP="00F72EAB">
            <w:pPr>
              <w:pStyle w:val="endash"/>
              <w:keepNext/>
              <w:tabs>
                <w:tab w:val="clear" w:pos="360"/>
              </w:tabs>
            </w:pPr>
            <w:r>
              <w:t>overlays</w:t>
            </w:r>
          </w:p>
          <w:p w14:paraId="1E6DF4B0" w14:textId="77777777" w:rsidR="00D46917" w:rsidRDefault="00D46917" w:rsidP="00F72EAB">
            <w:pPr>
              <w:pStyle w:val="bullet"/>
              <w:numPr>
                <w:ilvl w:val="0"/>
                <w:numId w:val="5"/>
              </w:numPr>
              <w:ind w:left="284" w:hanging="284"/>
            </w:pPr>
            <w:r w:rsidRPr="008E6A78">
              <w:t>OHS / WHS requirements related to</w:t>
            </w:r>
            <w:r>
              <w:t xml:space="preserve"> site inspection</w:t>
            </w:r>
          </w:p>
          <w:p w14:paraId="7B50CAE4" w14:textId="77777777" w:rsidR="00D46917" w:rsidRDefault="00D46917" w:rsidP="00F72EAB">
            <w:pPr>
              <w:pStyle w:val="bullet"/>
              <w:numPr>
                <w:ilvl w:val="0"/>
                <w:numId w:val="5"/>
              </w:numPr>
              <w:ind w:left="284" w:hanging="284"/>
            </w:pPr>
            <w:r>
              <w:t>design principles applicable to landscape design such as:</w:t>
            </w:r>
          </w:p>
          <w:p w14:paraId="65848D8E" w14:textId="77777777" w:rsidR="00D46917" w:rsidRPr="0002738F" w:rsidRDefault="00D46917" w:rsidP="00F72EAB">
            <w:pPr>
              <w:pStyle w:val="endash"/>
              <w:keepNext/>
              <w:tabs>
                <w:tab w:val="clear" w:pos="360"/>
              </w:tabs>
              <w:rPr>
                <w:rFonts w:eastAsia="Times New Roman"/>
              </w:rPr>
            </w:pPr>
            <w:r w:rsidRPr="0002738F">
              <w:rPr>
                <w:rFonts w:eastAsia="Times New Roman"/>
              </w:rPr>
              <w:t>unity</w:t>
            </w:r>
          </w:p>
          <w:p w14:paraId="29375CAD" w14:textId="77777777" w:rsidR="00D46917" w:rsidRPr="0002738F" w:rsidRDefault="00D46917" w:rsidP="00F72EAB">
            <w:pPr>
              <w:pStyle w:val="endash"/>
              <w:keepNext/>
              <w:tabs>
                <w:tab w:val="clear" w:pos="360"/>
              </w:tabs>
              <w:rPr>
                <w:rFonts w:eastAsia="Times New Roman"/>
              </w:rPr>
            </w:pPr>
            <w:r w:rsidRPr="0002738F">
              <w:rPr>
                <w:rFonts w:eastAsia="Times New Roman"/>
              </w:rPr>
              <w:t>simplicity</w:t>
            </w:r>
          </w:p>
          <w:p w14:paraId="4BEB1564" w14:textId="77777777" w:rsidR="00D46917" w:rsidRPr="0002738F" w:rsidRDefault="00D46917" w:rsidP="00F72EAB">
            <w:pPr>
              <w:pStyle w:val="endash"/>
              <w:keepNext/>
              <w:tabs>
                <w:tab w:val="clear" w:pos="360"/>
              </w:tabs>
              <w:rPr>
                <w:rFonts w:eastAsia="Times New Roman"/>
              </w:rPr>
            </w:pPr>
            <w:r w:rsidRPr="0002738F">
              <w:rPr>
                <w:rFonts w:eastAsia="Times New Roman"/>
              </w:rPr>
              <w:t>balance</w:t>
            </w:r>
          </w:p>
          <w:p w14:paraId="14A06E2E" w14:textId="77777777" w:rsidR="00D46917" w:rsidRPr="0002738F" w:rsidRDefault="00D46917" w:rsidP="00F72EAB">
            <w:pPr>
              <w:pStyle w:val="endash"/>
              <w:keepNext/>
              <w:tabs>
                <w:tab w:val="clear" w:pos="360"/>
              </w:tabs>
              <w:rPr>
                <w:rFonts w:eastAsia="Times New Roman"/>
              </w:rPr>
            </w:pPr>
            <w:r w:rsidRPr="0002738F">
              <w:rPr>
                <w:rFonts w:eastAsia="Times New Roman"/>
              </w:rPr>
              <w:t>colour</w:t>
            </w:r>
          </w:p>
          <w:p w14:paraId="69AF8DCF" w14:textId="77777777" w:rsidR="00D46917" w:rsidRPr="0002738F" w:rsidRDefault="00D46917" w:rsidP="00F72EAB">
            <w:pPr>
              <w:pStyle w:val="endash"/>
              <w:keepNext/>
              <w:tabs>
                <w:tab w:val="clear" w:pos="360"/>
              </w:tabs>
              <w:rPr>
                <w:rFonts w:eastAsia="Times New Roman"/>
              </w:rPr>
            </w:pPr>
            <w:r w:rsidRPr="0002738F">
              <w:rPr>
                <w:rFonts w:eastAsia="Times New Roman"/>
              </w:rPr>
              <w:t>transition</w:t>
            </w:r>
          </w:p>
          <w:p w14:paraId="0EE039C2" w14:textId="77777777" w:rsidR="00D46917" w:rsidRPr="0002738F" w:rsidRDefault="00D46917" w:rsidP="00F72EAB">
            <w:pPr>
              <w:pStyle w:val="endash"/>
              <w:keepNext/>
              <w:tabs>
                <w:tab w:val="clear" w:pos="360"/>
              </w:tabs>
              <w:rPr>
                <w:rFonts w:eastAsia="Times New Roman"/>
              </w:rPr>
            </w:pPr>
            <w:r w:rsidRPr="0002738F">
              <w:rPr>
                <w:rFonts w:eastAsia="Times New Roman"/>
              </w:rPr>
              <w:t>line</w:t>
            </w:r>
          </w:p>
          <w:p w14:paraId="4B148F1C" w14:textId="77777777" w:rsidR="00D46917" w:rsidRPr="0002738F" w:rsidRDefault="00D46917" w:rsidP="00F72EAB">
            <w:pPr>
              <w:pStyle w:val="endash"/>
              <w:keepNext/>
              <w:tabs>
                <w:tab w:val="clear" w:pos="360"/>
              </w:tabs>
              <w:rPr>
                <w:rFonts w:eastAsia="Times New Roman"/>
              </w:rPr>
            </w:pPr>
            <w:r w:rsidRPr="0002738F">
              <w:rPr>
                <w:rFonts w:eastAsia="Times New Roman"/>
              </w:rPr>
              <w:t>proportion</w:t>
            </w:r>
          </w:p>
          <w:p w14:paraId="6EC2F185" w14:textId="77777777" w:rsidR="00D46917" w:rsidRPr="0002738F" w:rsidRDefault="00D46917" w:rsidP="00F72EAB">
            <w:pPr>
              <w:pStyle w:val="endash"/>
              <w:keepNext/>
              <w:tabs>
                <w:tab w:val="clear" w:pos="360"/>
              </w:tabs>
              <w:rPr>
                <w:rFonts w:eastAsia="Times New Roman"/>
              </w:rPr>
            </w:pPr>
            <w:r w:rsidRPr="0002738F">
              <w:rPr>
                <w:rFonts w:eastAsia="Times New Roman"/>
              </w:rPr>
              <w:t>repetition</w:t>
            </w:r>
          </w:p>
          <w:p w14:paraId="47B87F0A" w14:textId="77777777" w:rsidR="00D46917" w:rsidRPr="0002738F" w:rsidRDefault="00D46917" w:rsidP="00F72EAB">
            <w:pPr>
              <w:pStyle w:val="endash"/>
              <w:keepNext/>
              <w:tabs>
                <w:tab w:val="clear" w:pos="360"/>
              </w:tabs>
              <w:rPr>
                <w:rFonts w:eastAsia="Times New Roman"/>
              </w:rPr>
            </w:pPr>
            <w:r w:rsidRPr="0002738F">
              <w:rPr>
                <w:rFonts w:eastAsia="Times New Roman"/>
              </w:rPr>
              <w:t>form</w:t>
            </w:r>
          </w:p>
          <w:p w14:paraId="0BEE88EA" w14:textId="77777777" w:rsidR="00D46917" w:rsidRPr="000846BC" w:rsidRDefault="00D46917" w:rsidP="00F72EAB">
            <w:pPr>
              <w:pStyle w:val="endash"/>
              <w:keepNext/>
              <w:tabs>
                <w:tab w:val="clear" w:pos="360"/>
              </w:tabs>
            </w:pPr>
            <w:r w:rsidRPr="0002738F">
              <w:rPr>
                <w:rFonts w:eastAsia="Times New Roman"/>
              </w:rPr>
              <w:t>function</w:t>
            </w:r>
          </w:p>
          <w:p w14:paraId="59072A29" w14:textId="77777777" w:rsidR="00D46917" w:rsidRDefault="00D46917" w:rsidP="00F72EAB">
            <w:pPr>
              <w:pStyle w:val="bullet"/>
              <w:numPr>
                <w:ilvl w:val="0"/>
                <w:numId w:val="5"/>
              </w:numPr>
              <w:ind w:left="284" w:hanging="284"/>
            </w:pPr>
            <w:r w:rsidRPr="00482C9C">
              <w:t>available materials and their applications and restrictions relevant to the design</w:t>
            </w:r>
          </w:p>
          <w:p w14:paraId="02E946BB" w14:textId="77777777" w:rsidR="00D46917" w:rsidRDefault="00D46917" w:rsidP="00F72EAB">
            <w:pPr>
              <w:pStyle w:val="bullet"/>
              <w:numPr>
                <w:ilvl w:val="0"/>
                <w:numId w:val="5"/>
              </w:numPr>
              <w:ind w:left="284" w:hanging="284"/>
            </w:pPr>
            <w:r>
              <w:t>conventional drafting symbols and notations used on landscape designs</w:t>
            </w:r>
          </w:p>
          <w:p w14:paraId="4A4B339F" w14:textId="77777777" w:rsidR="00D46917" w:rsidRDefault="00D46917" w:rsidP="00F72EAB">
            <w:pPr>
              <w:pStyle w:val="unittext"/>
              <w:keepNext/>
            </w:pPr>
            <w:r>
              <w:t>Required Skills:</w:t>
            </w:r>
          </w:p>
          <w:p w14:paraId="420843BD" w14:textId="77777777" w:rsidR="00D46917" w:rsidRDefault="00D46917" w:rsidP="00F72EAB">
            <w:pPr>
              <w:pStyle w:val="bullet"/>
              <w:numPr>
                <w:ilvl w:val="0"/>
                <w:numId w:val="5"/>
              </w:numPr>
              <w:ind w:left="284" w:hanging="284"/>
            </w:pPr>
            <w:r>
              <w:t>Communication skills to</w:t>
            </w:r>
          </w:p>
          <w:p w14:paraId="521B867F" w14:textId="77777777" w:rsidR="00D46917" w:rsidRDefault="00D46917" w:rsidP="00F72EAB">
            <w:pPr>
              <w:pStyle w:val="endash"/>
              <w:keepNext/>
              <w:tabs>
                <w:tab w:val="clear" w:pos="360"/>
              </w:tabs>
            </w:pPr>
            <w:r>
              <w:t>consult with clients to determine their requirements and to advise on and confirm design concepts</w:t>
            </w:r>
          </w:p>
          <w:p w14:paraId="05039201" w14:textId="77777777" w:rsidR="00D46917" w:rsidRDefault="00D46917" w:rsidP="00F72EAB">
            <w:pPr>
              <w:pStyle w:val="endash"/>
              <w:keepNext/>
              <w:tabs>
                <w:tab w:val="clear" w:pos="360"/>
              </w:tabs>
            </w:pPr>
            <w:r>
              <w:t>negotiate any modifications or changes with the client</w:t>
            </w:r>
          </w:p>
          <w:p w14:paraId="7504D7FF" w14:textId="77777777" w:rsidR="00D46917" w:rsidRDefault="00D46917" w:rsidP="00F72EAB">
            <w:pPr>
              <w:pStyle w:val="endash"/>
              <w:keepNext/>
              <w:tabs>
                <w:tab w:val="clear" w:pos="360"/>
              </w:tabs>
            </w:pPr>
            <w:r>
              <w:t>represent designs visually and in writing</w:t>
            </w:r>
          </w:p>
          <w:p w14:paraId="55DF5536" w14:textId="77777777" w:rsidR="00D46917" w:rsidRDefault="00D46917" w:rsidP="00F72EAB">
            <w:pPr>
              <w:pStyle w:val="bullet"/>
              <w:numPr>
                <w:ilvl w:val="0"/>
                <w:numId w:val="5"/>
              </w:numPr>
              <w:ind w:left="284" w:hanging="284"/>
            </w:pPr>
            <w:r>
              <w:t>Problem solving skills to:</w:t>
            </w:r>
          </w:p>
          <w:p w14:paraId="73D4D0F4" w14:textId="77777777" w:rsidR="00D46917" w:rsidRDefault="00D46917" w:rsidP="00F72EAB">
            <w:pPr>
              <w:pStyle w:val="endash"/>
              <w:keepNext/>
              <w:tabs>
                <w:tab w:val="clear" w:pos="360"/>
              </w:tabs>
            </w:pPr>
            <w:r>
              <w:t>evaluate different options and ideas to develop landscape designs that meet client and site requirements</w:t>
            </w:r>
          </w:p>
          <w:p w14:paraId="466126C3" w14:textId="77777777" w:rsidR="00D46917" w:rsidRDefault="00D46917" w:rsidP="00F72EAB">
            <w:pPr>
              <w:pStyle w:val="endash"/>
              <w:keepNext/>
              <w:tabs>
                <w:tab w:val="clear" w:pos="360"/>
              </w:tabs>
            </w:pPr>
            <w:r>
              <w:t xml:space="preserve">analyse the impact of </w:t>
            </w:r>
            <w:r w:rsidRPr="00A86224">
              <w:t>soil</w:t>
            </w:r>
            <w:r>
              <w:t>s</w:t>
            </w:r>
            <w:r w:rsidRPr="00A86224">
              <w:t>, topography, aspect, existing vegetation</w:t>
            </w:r>
            <w:r>
              <w:t xml:space="preserve">, </w:t>
            </w:r>
            <w:r w:rsidRPr="00017125">
              <w:t>neighbouring elements</w:t>
            </w:r>
            <w:r>
              <w:t>, levels</w:t>
            </w:r>
            <w:r w:rsidRPr="00A86224">
              <w:t xml:space="preserve"> and climatic factors</w:t>
            </w:r>
            <w:r>
              <w:t xml:space="preserve"> on individual landscape designs</w:t>
            </w:r>
          </w:p>
          <w:p w14:paraId="1818E5ED" w14:textId="77777777" w:rsidR="00D46917" w:rsidRDefault="00D46917" w:rsidP="00F72EAB">
            <w:pPr>
              <w:pStyle w:val="endash"/>
              <w:keepNext/>
              <w:tabs>
                <w:tab w:val="clear" w:pos="360"/>
              </w:tabs>
            </w:pPr>
            <w:r>
              <w:t>select plants that meet the brief and are appropriate for the site conditions</w:t>
            </w:r>
          </w:p>
          <w:p w14:paraId="0E397BD5" w14:textId="77777777" w:rsidR="00D46917" w:rsidRDefault="00D46917" w:rsidP="00F72EAB">
            <w:pPr>
              <w:pStyle w:val="endash"/>
              <w:keepNext/>
              <w:tabs>
                <w:tab w:val="clear" w:pos="360"/>
              </w:tabs>
            </w:pPr>
            <w:r>
              <w:t xml:space="preserve">develop designs that meet client, regulatory and site requirements </w:t>
            </w:r>
          </w:p>
          <w:p w14:paraId="4E505FD6" w14:textId="77777777" w:rsidR="00D46917" w:rsidRDefault="00D46917" w:rsidP="00F72EAB">
            <w:pPr>
              <w:pStyle w:val="bullet"/>
              <w:numPr>
                <w:ilvl w:val="0"/>
                <w:numId w:val="5"/>
              </w:numPr>
              <w:ind w:left="284" w:hanging="284"/>
            </w:pPr>
            <w:proofErr w:type="spellStart"/>
            <w:r>
              <w:t>Self management</w:t>
            </w:r>
            <w:proofErr w:type="spellEnd"/>
            <w:r>
              <w:t xml:space="preserve"> skills to:</w:t>
            </w:r>
          </w:p>
          <w:p w14:paraId="7C797D30" w14:textId="77777777" w:rsidR="00D46917" w:rsidRDefault="00D46917" w:rsidP="00F72EAB">
            <w:pPr>
              <w:pStyle w:val="endash"/>
              <w:keepNext/>
              <w:tabs>
                <w:tab w:val="clear" w:pos="360"/>
              </w:tabs>
            </w:pPr>
            <w:r>
              <w:t>source information and ideas that can assist in developing the design</w:t>
            </w:r>
          </w:p>
          <w:p w14:paraId="5BC4A295" w14:textId="77777777" w:rsidR="00D46917" w:rsidRDefault="00D46917" w:rsidP="00F72EAB">
            <w:pPr>
              <w:pStyle w:val="endash"/>
              <w:keepNext/>
              <w:tabs>
                <w:tab w:val="clear" w:pos="360"/>
              </w:tabs>
            </w:pPr>
            <w:r>
              <w:t>explore and experiment with different ideas</w:t>
            </w:r>
          </w:p>
          <w:p w14:paraId="219E099E" w14:textId="77777777" w:rsidR="00D46917" w:rsidRDefault="00D46917" w:rsidP="00F72EAB">
            <w:pPr>
              <w:pStyle w:val="endash"/>
              <w:keepNext/>
              <w:tabs>
                <w:tab w:val="clear" w:pos="360"/>
              </w:tabs>
            </w:pPr>
            <w:r>
              <w:t>develop materials palettes</w:t>
            </w:r>
          </w:p>
          <w:p w14:paraId="46E3C3EC" w14:textId="77777777" w:rsidR="00D46917" w:rsidRDefault="00D46917" w:rsidP="00F72EAB">
            <w:pPr>
              <w:pStyle w:val="bullet"/>
              <w:numPr>
                <w:ilvl w:val="0"/>
                <w:numId w:val="5"/>
              </w:numPr>
              <w:ind w:left="284" w:hanging="284"/>
            </w:pPr>
            <w:r>
              <w:t>Numeracy skills to:</w:t>
            </w:r>
          </w:p>
          <w:p w14:paraId="2AE00030" w14:textId="77777777" w:rsidR="00D46917" w:rsidRDefault="00D46917" w:rsidP="00F72EAB">
            <w:pPr>
              <w:pStyle w:val="endash"/>
              <w:keepNext/>
              <w:tabs>
                <w:tab w:val="clear" w:pos="360"/>
              </w:tabs>
            </w:pPr>
            <w:r>
              <w:t>take measurements</w:t>
            </w:r>
          </w:p>
          <w:p w14:paraId="6E7407E7" w14:textId="77777777" w:rsidR="00D46917" w:rsidRDefault="00D46917" w:rsidP="00F72EAB">
            <w:pPr>
              <w:pStyle w:val="endash"/>
              <w:keepNext/>
              <w:tabs>
                <w:tab w:val="clear" w:pos="360"/>
              </w:tabs>
            </w:pPr>
            <w:r>
              <w:lastRenderedPageBreak/>
              <w:t>calculate quantities</w:t>
            </w:r>
          </w:p>
          <w:p w14:paraId="74601A48" w14:textId="77777777" w:rsidR="00D46917" w:rsidRDefault="00D46917" w:rsidP="00F72EAB">
            <w:pPr>
              <w:pStyle w:val="endash"/>
              <w:keepNext/>
              <w:tabs>
                <w:tab w:val="clear" w:pos="360"/>
              </w:tabs>
            </w:pPr>
            <w:r>
              <w:t>draw to scale</w:t>
            </w:r>
          </w:p>
          <w:p w14:paraId="25DD359E" w14:textId="77777777" w:rsidR="00D46917" w:rsidRDefault="00D46917" w:rsidP="00F72EAB">
            <w:pPr>
              <w:pStyle w:val="endash"/>
              <w:keepNext/>
              <w:tabs>
                <w:tab w:val="clear" w:pos="360"/>
              </w:tabs>
            </w:pPr>
            <w:r>
              <w:t>take levels</w:t>
            </w:r>
          </w:p>
          <w:p w14:paraId="325EB2CF" w14:textId="77777777" w:rsidR="00D46917" w:rsidRDefault="00D46917" w:rsidP="00F72EAB">
            <w:pPr>
              <w:pStyle w:val="endash"/>
              <w:keepNext/>
              <w:tabs>
                <w:tab w:val="clear" w:pos="360"/>
              </w:tabs>
            </w:pPr>
            <w:r>
              <w:t>develop designs within identified budgetary constraints</w:t>
            </w:r>
          </w:p>
          <w:p w14:paraId="75FE82D1" w14:textId="77777777" w:rsidR="00D46917" w:rsidRDefault="00D46917" w:rsidP="00F72EAB">
            <w:pPr>
              <w:pStyle w:val="endash"/>
              <w:keepNext/>
              <w:tabs>
                <w:tab w:val="clear" w:pos="360"/>
              </w:tabs>
            </w:pPr>
            <w:r>
              <w:t>determine timelines for the design process</w:t>
            </w:r>
          </w:p>
        </w:tc>
      </w:tr>
      <w:tr w:rsidR="00D46917" w14:paraId="58B897D6" w14:textId="77777777" w:rsidTr="00D46917">
        <w:tc>
          <w:tcPr>
            <w:tcW w:w="9242" w:type="dxa"/>
            <w:gridSpan w:val="5"/>
          </w:tcPr>
          <w:p w14:paraId="157C32E1" w14:textId="77777777" w:rsidR="00D46917" w:rsidRDefault="00D46917" w:rsidP="00F72EAB">
            <w:pPr>
              <w:pStyle w:val="spacer"/>
            </w:pPr>
          </w:p>
        </w:tc>
      </w:tr>
      <w:tr w:rsidR="00D46917" w14:paraId="4A1F14C5" w14:textId="77777777" w:rsidTr="00D46917">
        <w:tc>
          <w:tcPr>
            <w:tcW w:w="9242" w:type="dxa"/>
            <w:gridSpan w:val="5"/>
          </w:tcPr>
          <w:p w14:paraId="3CA5CC20" w14:textId="77777777" w:rsidR="00D46917" w:rsidRDefault="00D46917" w:rsidP="00F72EAB">
            <w:pPr>
              <w:pStyle w:val="Heading21"/>
              <w:keepNext/>
            </w:pPr>
            <w:r>
              <w:t>Range Statement</w:t>
            </w:r>
          </w:p>
          <w:p w14:paraId="3F94CA3B" w14:textId="77777777" w:rsidR="00D46917" w:rsidRDefault="00D46917" w:rsidP="00F72EAB">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D46917" w14:paraId="1184AD0B" w14:textId="77777777" w:rsidTr="00D46917">
        <w:tc>
          <w:tcPr>
            <w:tcW w:w="3369" w:type="dxa"/>
            <w:gridSpan w:val="2"/>
          </w:tcPr>
          <w:p w14:paraId="256CB384" w14:textId="77777777" w:rsidR="00D46917" w:rsidRPr="000468E1" w:rsidRDefault="00D46917" w:rsidP="00F72EAB">
            <w:pPr>
              <w:pStyle w:val="unittext"/>
              <w:keepNext/>
            </w:pPr>
            <w:r>
              <w:rPr>
                <w:b/>
                <w:i/>
              </w:rPr>
              <w:t xml:space="preserve">Client </w:t>
            </w:r>
            <w:r>
              <w:t>may include:</w:t>
            </w:r>
          </w:p>
        </w:tc>
        <w:tc>
          <w:tcPr>
            <w:tcW w:w="5873" w:type="dxa"/>
            <w:gridSpan w:val="3"/>
          </w:tcPr>
          <w:p w14:paraId="562FA2A6" w14:textId="77777777" w:rsidR="00D46917" w:rsidRPr="0002738F" w:rsidRDefault="00D46917" w:rsidP="00F72EAB">
            <w:pPr>
              <w:pStyle w:val="bullet"/>
              <w:numPr>
                <w:ilvl w:val="0"/>
                <w:numId w:val="5"/>
              </w:numPr>
              <w:ind w:left="284" w:hanging="284"/>
            </w:pPr>
            <w:r w:rsidRPr="0002738F">
              <w:t>private individuals</w:t>
            </w:r>
          </w:p>
          <w:p w14:paraId="7C7F9005" w14:textId="77777777" w:rsidR="00D46917" w:rsidRPr="0002738F" w:rsidRDefault="00D46917" w:rsidP="00F72EAB">
            <w:pPr>
              <w:pStyle w:val="bullet"/>
              <w:numPr>
                <w:ilvl w:val="0"/>
                <w:numId w:val="5"/>
              </w:numPr>
              <w:ind w:left="284" w:hanging="284"/>
            </w:pPr>
            <w:r w:rsidRPr="0002738F">
              <w:rPr>
                <w:lang w:val="en-GB"/>
              </w:rPr>
              <w:t>organisations</w:t>
            </w:r>
          </w:p>
          <w:p w14:paraId="44C5083A" w14:textId="77777777" w:rsidR="00D46917" w:rsidRPr="0002738F" w:rsidRDefault="00D46917" w:rsidP="00F72EAB">
            <w:pPr>
              <w:pStyle w:val="bullet"/>
              <w:numPr>
                <w:ilvl w:val="0"/>
                <w:numId w:val="5"/>
              </w:numPr>
              <w:ind w:left="284" w:hanging="284"/>
            </w:pPr>
            <w:r w:rsidRPr="0002738F">
              <w:t>public bodies</w:t>
            </w:r>
          </w:p>
          <w:p w14:paraId="55D96F03" w14:textId="77777777" w:rsidR="00D46917" w:rsidRDefault="00D46917" w:rsidP="00F72EAB">
            <w:pPr>
              <w:pStyle w:val="bullet"/>
              <w:numPr>
                <w:ilvl w:val="0"/>
                <w:numId w:val="5"/>
              </w:numPr>
              <w:ind w:left="284" w:hanging="284"/>
            </w:pPr>
            <w:r w:rsidRPr="0002738F">
              <w:t>community groups</w:t>
            </w:r>
          </w:p>
        </w:tc>
      </w:tr>
      <w:tr w:rsidR="00D46917" w14:paraId="5BBD379B" w14:textId="77777777" w:rsidTr="00D46917">
        <w:tc>
          <w:tcPr>
            <w:tcW w:w="9242" w:type="dxa"/>
            <w:gridSpan w:val="5"/>
          </w:tcPr>
          <w:p w14:paraId="29EF4881" w14:textId="77777777" w:rsidR="00D46917" w:rsidRDefault="00D46917" w:rsidP="00F72EAB">
            <w:pPr>
              <w:pStyle w:val="spacer"/>
            </w:pPr>
          </w:p>
        </w:tc>
      </w:tr>
      <w:tr w:rsidR="00D46917" w14:paraId="1BE2F37A" w14:textId="77777777" w:rsidTr="00D46917">
        <w:tc>
          <w:tcPr>
            <w:tcW w:w="3369" w:type="dxa"/>
            <w:gridSpan w:val="2"/>
          </w:tcPr>
          <w:p w14:paraId="050B1EBD" w14:textId="77777777" w:rsidR="00D46917" w:rsidRPr="00D72859" w:rsidRDefault="00D46917" w:rsidP="00F72EAB">
            <w:pPr>
              <w:pStyle w:val="unittext"/>
              <w:keepNext/>
            </w:pPr>
            <w:r>
              <w:rPr>
                <w:b/>
                <w:i/>
              </w:rPr>
              <w:t>R</w:t>
            </w:r>
            <w:r w:rsidRPr="000468E1">
              <w:rPr>
                <w:b/>
                <w:i/>
              </w:rPr>
              <w:t>equirements</w:t>
            </w:r>
            <w:r>
              <w:rPr>
                <w:b/>
                <w:i/>
              </w:rPr>
              <w:t xml:space="preserve"> </w:t>
            </w:r>
            <w:r>
              <w:t>may include:</w:t>
            </w:r>
          </w:p>
        </w:tc>
        <w:tc>
          <w:tcPr>
            <w:tcW w:w="5873" w:type="dxa"/>
            <w:gridSpan w:val="3"/>
          </w:tcPr>
          <w:p w14:paraId="16A6DB94" w14:textId="77777777" w:rsidR="00D46917" w:rsidRDefault="00D46917" w:rsidP="00F72EAB">
            <w:pPr>
              <w:pStyle w:val="bullet"/>
              <w:numPr>
                <w:ilvl w:val="0"/>
                <w:numId w:val="5"/>
              </w:numPr>
              <w:ind w:left="284" w:hanging="284"/>
            </w:pPr>
            <w:r>
              <w:t>intended use of the site</w:t>
            </w:r>
          </w:p>
          <w:p w14:paraId="1A4288F8" w14:textId="77777777" w:rsidR="00D46917" w:rsidRDefault="00D46917" w:rsidP="00F72EAB">
            <w:pPr>
              <w:pStyle w:val="bullet"/>
              <w:numPr>
                <w:ilvl w:val="0"/>
                <w:numId w:val="5"/>
              </w:numPr>
              <w:ind w:left="284" w:hanging="284"/>
            </w:pPr>
            <w:r>
              <w:t>required features</w:t>
            </w:r>
          </w:p>
          <w:p w14:paraId="058D6186" w14:textId="77777777" w:rsidR="00D46917" w:rsidRDefault="00D46917" w:rsidP="00F72EAB">
            <w:pPr>
              <w:pStyle w:val="bullet"/>
              <w:numPr>
                <w:ilvl w:val="0"/>
                <w:numId w:val="5"/>
              </w:numPr>
              <w:ind w:left="284" w:hanging="284"/>
            </w:pPr>
            <w:r>
              <w:t>preferred landscape style</w:t>
            </w:r>
          </w:p>
        </w:tc>
      </w:tr>
      <w:tr w:rsidR="00D46917" w14:paraId="4DD08315" w14:textId="77777777" w:rsidTr="00D46917">
        <w:tc>
          <w:tcPr>
            <w:tcW w:w="9242" w:type="dxa"/>
            <w:gridSpan w:val="5"/>
          </w:tcPr>
          <w:p w14:paraId="6CA33FB9" w14:textId="77777777" w:rsidR="00D46917" w:rsidRDefault="00D46917" w:rsidP="00F72EAB">
            <w:pPr>
              <w:pStyle w:val="spacer"/>
            </w:pPr>
          </w:p>
        </w:tc>
      </w:tr>
      <w:tr w:rsidR="00D46917" w14:paraId="0865808A" w14:textId="77777777" w:rsidTr="00D46917">
        <w:tc>
          <w:tcPr>
            <w:tcW w:w="3369" w:type="dxa"/>
            <w:gridSpan w:val="2"/>
          </w:tcPr>
          <w:p w14:paraId="5341A59A" w14:textId="77777777" w:rsidR="00D46917" w:rsidRPr="008E6A78" w:rsidRDefault="00D46917" w:rsidP="00F72EAB">
            <w:pPr>
              <w:pStyle w:val="unittext"/>
              <w:keepNext/>
            </w:pPr>
            <w:r>
              <w:rPr>
                <w:b/>
                <w:i/>
              </w:rPr>
              <w:t xml:space="preserve">OHS / WHS requirements </w:t>
            </w:r>
            <w:r>
              <w:t>may include:</w:t>
            </w:r>
          </w:p>
        </w:tc>
        <w:tc>
          <w:tcPr>
            <w:tcW w:w="5873" w:type="dxa"/>
            <w:gridSpan w:val="3"/>
          </w:tcPr>
          <w:p w14:paraId="187AF125" w14:textId="77777777" w:rsidR="00D46917" w:rsidRDefault="00D46917" w:rsidP="00F72EAB">
            <w:pPr>
              <w:pStyle w:val="bullet"/>
              <w:numPr>
                <w:ilvl w:val="0"/>
                <w:numId w:val="5"/>
              </w:numPr>
              <w:ind w:left="284" w:hanging="284"/>
            </w:pPr>
            <w:r>
              <w:t>use of Personal Protective Equipment</w:t>
            </w:r>
          </w:p>
          <w:p w14:paraId="3F81D702" w14:textId="77777777" w:rsidR="00D46917" w:rsidRDefault="00D46917" w:rsidP="00F72EAB">
            <w:pPr>
              <w:pStyle w:val="bullet"/>
              <w:numPr>
                <w:ilvl w:val="0"/>
                <w:numId w:val="5"/>
              </w:numPr>
              <w:ind w:left="284" w:hanging="284"/>
            </w:pPr>
            <w:r>
              <w:t>site access</w:t>
            </w:r>
          </w:p>
          <w:p w14:paraId="732234E6" w14:textId="77777777" w:rsidR="00D46917" w:rsidRDefault="00D46917" w:rsidP="00F72EAB">
            <w:pPr>
              <w:pStyle w:val="bullet"/>
              <w:numPr>
                <w:ilvl w:val="0"/>
                <w:numId w:val="5"/>
              </w:numPr>
              <w:ind w:left="284" w:hanging="284"/>
            </w:pPr>
            <w:r>
              <w:t>permissions / authorisations</w:t>
            </w:r>
          </w:p>
          <w:p w14:paraId="02545F35" w14:textId="77777777" w:rsidR="00D46917" w:rsidRPr="00B66492" w:rsidRDefault="00D46917" w:rsidP="00F72EAB">
            <w:pPr>
              <w:pStyle w:val="bullet"/>
              <w:numPr>
                <w:ilvl w:val="0"/>
                <w:numId w:val="5"/>
              </w:numPr>
              <w:ind w:left="284" w:hanging="284"/>
            </w:pPr>
            <w:r w:rsidRPr="00B66492">
              <w:t xml:space="preserve">location and potential hazards of services </w:t>
            </w:r>
            <w:r>
              <w:t xml:space="preserve">such as </w:t>
            </w:r>
            <w:r w:rsidRPr="00B66492">
              <w:t>gas or water mains and electrical supplies, including clearance</w:t>
            </w:r>
            <w:r>
              <w:t xml:space="preserve"> during construction activities</w:t>
            </w:r>
          </w:p>
          <w:p w14:paraId="79D52D45" w14:textId="77777777" w:rsidR="00D46917" w:rsidRPr="00B66492" w:rsidRDefault="00D46917" w:rsidP="00F72EAB">
            <w:pPr>
              <w:pStyle w:val="bullet"/>
              <w:numPr>
                <w:ilvl w:val="0"/>
                <w:numId w:val="5"/>
              </w:numPr>
              <w:ind w:left="284" w:hanging="284"/>
            </w:pPr>
            <w:r w:rsidRPr="00B66492">
              <w:t>need for restrictions to site during c</w:t>
            </w:r>
            <w:r>
              <w:t>onstruction or other activities</w:t>
            </w:r>
          </w:p>
          <w:p w14:paraId="0236B90B" w14:textId="77777777" w:rsidR="00D46917" w:rsidRPr="0002738F" w:rsidRDefault="00D46917" w:rsidP="00F72EAB">
            <w:pPr>
              <w:pStyle w:val="bullet"/>
              <w:numPr>
                <w:ilvl w:val="0"/>
                <w:numId w:val="5"/>
              </w:numPr>
              <w:ind w:left="284" w:hanging="284"/>
            </w:pPr>
            <w:r w:rsidRPr="00B66492">
              <w:t xml:space="preserve">advice on potential health issues relating to choice of plant materials </w:t>
            </w:r>
            <w:r>
              <w:t xml:space="preserve">such as plants that are </w:t>
            </w:r>
            <w:r w:rsidRPr="00B66492">
              <w:t>potentially poisonous to humans/pets</w:t>
            </w:r>
          </w:p>
        </w:tc>
      </w:tr>
      <w:tr w:rsidR="00D46917" w14:paraId="0F32628A" w14:textId="77777777" w:rsidTr="00D46917">
        <w:tc>
          <w:tcPr>
            <w:tcW w:w="3369" w:type="dxa"/>
            <w:gridSpan w:val="2"/>
          </w:tcPr>
          <w:p w14:paraId="3900E1B0" w14:textId="77777777" w:rsidR="00D46917" w:rsidRDefault="00D46917" w:rsidP="00F72EAB">
            <w:pPr>
              <w:pStyle w:val="spacer"/>
            </w:pPr>
          </w:p>
        </w:tc>
        <w:tc>
          <w:tcPr>
            <w:tcW w:w="5873" w:type="dxa"/>
            <w:gridSpan w:val="3"/>
          </w:tcPr>
          <w:p w14:paraId="71DEE635" w14:textId="77777777" w:rsidR="00D46917" w:rsidRPr="0002738F" w:rsidRDefault="00D46917" w:rsidP="00F72EAB">
            <w:pPr>
              <w:pStyle w:val="spacer"/>
              <w:rPr>
                <w:rFonts w:eastAsia="Times New Roman"/>
              </w:rPr>
            </w:pPr>
          </w:p>
        </w:tc>
      </w:tr>
      <w:tr w:rsidR="00D46917" w14:paraId="29854018" w14:textId="77777777" w:rsidTr="00D46917">
        <w:tc>
          <w:tcPr>
            <w:tcW w:w="3369" w:type="dxa"/>
            <w:gridSpan w:val="2"/>
          </w:tcPr>
          <w:p w14:paraId="1AFAEF2C" w14:textId="77777777" w:rsidR="00D46917" w:rsidRPr="00A86224" w:rsidRDefault="00D46917" w:rsidP="00F72EAB">
            <w:pPr>
              <w:pStyle w:val="unittext"/>
              <w:keepNext/>
            </w:pPr>
            <w:r>
              <w:rPr>
                <w:b/>
                <w:i/>
              </w:rPr>
              <w:lastRenderedPageBreak/>
              <w:t xml:space="preserve">Physical elements and features </w:t>
            </w:r>
            <w:r>
              <w:t>may include:</w:t>
            </w:r>
          </w:p>
        </w:tc>
        <w:tc>
          <w:tcPr>
            <w:tcW w:w="5873" w:type="dxa"/>
            <w:gridSpan w:val="3"/>
          </w:tcPr>
          <w:p w14:paraId="27B636D0" w14:textId="77777777" w:rsidR="00D46917" w:rsidRPr="0002738F" w:rsidRDefault="00D46917" w:rsidP="00F72EAB">
            <w:pPr>
              <w:pStyle w:val="bullet"/>
              <w:numPr>
                <w:ilvl w:val="0"/>
                <w:numId w:val="5"/>
              </w:numPr>
              <w:ind w:left="284" w:hanging="284"/>
            </w:pPr>
            <w:r w:rsidRPr="0002738F">
              <w:t>proposed or existing structures</w:t>
            </w:r>
          </w:p>
          <w:p w14:paraId="14619C83" w14:textId="77777777" w:rsidR="00D46917" w:rsidRPr="0002738F" w:rsidRDefault="00D46917" w:rsidP="00F72EAB">
            <w:pPr>
              <w:pStyle w:val="bullet"/>
              <w:numPr>
                <w:ilvl w:val="0"/>
                <w:numId w:val="5"/>
              </w:numPr>
              <w:ind w:left="284" w:hanging="284"/>
            </w:pPr>
            <w:r w:rsidRPr="0002738F">
              <w:t>buildings</w:t>
            </w:r>
          </w:p>
          <w:p w14:paraId="7FBE03FC" w14:textId="77777777" w:rsidR="00D46917" w:rsidRPr="0002738F" w:rsidRDefault="00D46917" w:rsidP="00F72EAB">
            <w:pPr>
              <w:pStyle w:val="bullet"/>
              <w:numPr>
                <w:ilvl w:val="0"/>
                <w:numId w:val="5"/>
              </w:numPr>
              <w:ind w:left="284" w:hanging="284"/>
            </w:pPr>
            <w:r w:rsidRPr="0002738F">
              <w:t>watercourses</w:t>
            </w:r>
          </w:p>
          <w:p w14:paraId="37ABD5CE" w14:textId="77777777" w:rsidR="00D46917" w:rsidRDefault="00D46917" w:rsidP="00F72EAB">
            <w:pPr>
              <w:pStyle w:val="bullet"/>
              <w:numPr>
                <w:ilvl w:val="0"/>
                <w:numId w:val="5"/>
              </w:numPr>
              <w:ind w:left="284" w:hanging="284"/>
            </w:pPr>
            <w:r w:rsidRPr="0002738F">
              <w:t>irrigation and/or drainage systems</w:t>
            </w:r>
          </w:p>
          <w:p w14:paraId="56361208" w14:textId="77777777" w:rsidR="00D46917" w:rsidRPr="0002738F" w:rsidRDefault="00D46917" w:rsidP="00F72EAB">
            <w:pPr>
              <w:pStyle w:val="bullet"/>
              <w:numPr>
                <w:ilvl w:val="0"/>
                <w:numId w:val="5"/>
              </w:numPr>
              <w:ind w:left="284" w:hanging="284"/>
            </w:pPr>
            <w:r>
              <w:t>differing levels</w:t>
            </w:r>
          </w:p>
          <w:p w14:paraId="735EA0B5" w14:textId="77777777" w:rsidR="00D46917" w:rsidRPr="0002738F" w:rsidRDefault="00D46917" w:rsidP="00F72EAB">
            <w:pPr>
              <w:pStyle w:val="bullet"/>
              <w:numPr>
                <w:ilvl w:val="0"/>
                <w:numId w:val="5"/>
              </w:numPr>
              <w:ind w:left="284" w:hanging="284"/>
            </w:pPr>
            <w:r w:rsidRPr="0002738F">
              <w:t>roads and paths</w:t>
            </w:r>
          </w:p>
          <w:p w14:paraId="10483DDD" w14:textId="77777777" w:rsidR="00D46917" w:rsidRPr="0002738F" w:rsidRDefault="00D46917" w:rsidP="00F72EAB">
            <w:pPr>
              <w:pStyle w:val="bullet"/>
              <w:numPr>
                <w:ilvl w:val="0"/>
                <w:numId w:val="5"/>
              </w:numPr>
              <w:ind w:left="284" w:hanging="284"/>
            </w:pPr>
            <w:r w:rsidRPr="0002738F">
              <w:t>existing vegetation</w:t>
            </w:r>
          </w:p>
          <w:p w14:paraId="3E79EF5F" w14:textId="77777777" w:rsidR="00D46917" w:rsidRPr="0002738F" w:rsidRDefault="00D46917" w:rsidP="00F72EAB">
            <w:pPr>
              <w:pStyle w:val="bullet"/>
              <w:numPr>
                <w:ilvl w:val="0"/>
                <w:numId w:val="5"/>
              </w:numPr>
              <w:ind w:left="284" w:hanging="284"/>
            </w:pPr>
            <w:r w:rsidRPr="0002738F">
              <w:t>topographic features</w:t>
            </w:r>
          </w:p>
          <w:p w14:paraId="66E0F02B" w14:textId="77777777" w:rsidR="00D46917" w:rsidRPr="0002738F" w:rsidRDefault="00D46917" w:rsidP="00F72EAB">
            <w:pPr>
              <w:pStyle w:val="bullet"/>
              <w:numPr>
                <w:ilvl w:val="0"/>
                <w:numId w:val="5"/>
              </w:numPr>
              <w:ind w:left="284" w:hanging="284"/>
            </w:pPr>
            <w:r w:rsidRPr="0002738F">
              <w:t>site dimensions</w:t>
            </w:r>
          </w:p>
          <w:p w14:paraId="5E6A8799" w14:textId="77777777" w:rsidR="00D46917" w:rsidRPr="0002738F" w:rsidRDefault="00D46917" w:rsidP="00F72EAB">
            <w:pPr>
              <w:pStyle w:val="bullet"/>
              <w:numPr>
                <w:ilvl w:val="0"/>
                <w:numId w:val="5"/>
              </w:numPr>
              <w:ind w:left="284" w:hanging="284"/>
            </w:pPr>
            <w:r w:rsidRPr="0002738F">
              <w:t>views and outlooks</w:t>
            </w:r>
          </w:p>
          <w:p w14:paraId="37E0DA97" w14:textId="77777777" w:rsidR="00D46917" w:rsidRPr="0002738F" w:rsidRDefault="00D46917" w:rsidP="00F72EAB">
            <w:pPr>
              <w:pStyle w:val="bullet"/>
              <w:numPr>
                <w:ilvl w:val="0"/>
                <w:numId w:val="5"/>
              </w:numPr>
              <w:ind w:left="284" w:hanging="284"/>
            </w:pPr>
            <w:r w:rsidRPr="0002738F">
              <w:t>climate and weather conditions</w:t>
            </w:r>
          </w:p>
          <w:p w14:paraId="482E9CCF" w14:textId="77777777" w:rsidR="00D46917" w:rsidRPr="0002738F" w:rsidRDefault="00D46917" w:rsidP="00F72EAB">
            <w:pPr>
              <w:pStyle w:val="bullet"/>
              <w:numPr>
                <w:ilvl w:val="0"/>
                <w:numId w:val="5"/>
              </w:numPr>
              <w:ind w:left="284" w:hanging="284"/>
            </w:pPr>
            <w:r w:rsidRPr="0002738F">
              <w:t>soil characteristics</w:t>
            </w:r>
          </w:p>
          <w:p w14:paraId="3F4295C1" w14:textId="77777777" w:rsidR="00D46917" w:rsidRPr="0002738F" w:rsidRDefault="00D46917" w:rsidP="00F72EAB">
            <w:pPr>
              <w:pStyle w:val="bullet"/>
              <w:numPr>
                <w:ilvl w:val="0"/>
                <w:numId w:val="5"/>
              </w:numPr>
              <w:ind w:left="284" w:hanging="284"/>
            </w:pPr>
            <w:r w:rsidRPr="0002738F">
              <w:t>access to site</w:t>
            </w:r>
          </w:p>
          <w:p w14:paraId="7877DDCF" w14:textId="77777777" w:rsidR="00D46917" w:rsidRDefault="00D46917" w:rsidP="00F72EAB">
            <w:pPr>
              <w:pStyle w:val="bullet"/>
              <w:numPr>
                <w:ilvl w:val="0"/>
                <w:numId w:val="5"/>
              </w:numPr>
              <w:ind w:left="284" w:hanging="284"/>
            </w:pPr>
            <w:r w:rsidRPr="0002738F">
              <w:t>existing site use</w:t>
            </w:r>
          </w:p>
        </w:tc>
      </w:tr>
      <w:tr w:rsidR="00D46917" w14:paraId="47FD64E2" w14:textId="77777777" w:rsidTr="00D46917">
        <w:tc>
          <w:tcPr>
            <w:tcW w:w="3369" w:type="dxa"/>
            <w:gridSpan w:val="2"/>
          </w:tcPr>
          <w:p w14:paraId="77F88FCA" w14:textId="77777777" w:rsidR="00D46917" w:rsidRPr="005979AA" w:rsidRDefault="00D46917" w:rsidP="00F72EAB">
            <w:pPr>
              <w:pStyle w:val="spacer"/>
            </w:pPr>
          </w:p>
        </w:tc>
        <w:tc>
          <w:tcPr>
            <w:tcW w:w="5873" w:type="dxa"/>
            <w:gridSpan w:val="3"/>
          </w:tcPr>
          <w:p w14:paraId="15B125A2" w14:textId="77777777" w:rsidR="00D46917" w:rsidRDefault="00D46917" w:rsidP="00F72EAB">
            <w:pPr>
              <w:pStyle w:val="spacer"/>
            </w:pPr>
          </w:p>
        </w:tc>
      </w:tr>
      <w:tr w:rsidR="00D46917" w14:paraId="16DF608C" w14:textId="77777777" w:rsidTr="00D46917">
        <w:tc>
          <w:tcPr>
            <w:tcW w:w="3369" w:type="dxa"/>
            <w:gridSpan w:val="2"/>
          </w:tcPr>
          <w:p w14:paraId="5F14124F" w14:textId="77777777" w:rsidR="00D46917" w:rsidRPr="00AF60B8" w:rsidRDefault="00D46917" w:rsidP="00F72EAB">
            <w:pPr>
              <w:pStyle w:val="unittext"/>
              <w:keepNext/>
            </w:pPr>
            <w:r>
              <w:rPr>
                <w:b/>
                <w:i/>
              </w:rPr>
              <w:t xml:space="preserve">Regulations </w:t>
            </w:r>
            <w:r>
              <w:t>may include:</w:t>
            </w:r>
          </w:p>
        </w:tc>
        <w:tc>
          <w:tcPr>
            <w:tcW w:w="5873" w:type="dxa"/>
            <w:gridSpan w:val="3"/>
          </w:tcPr>
          <w:p w14:paraId="200F433B" w14:textId="77777777" w:rsidR="00D46917" w:rsidRDefault="00D46917" w:rsidP="00F72EAB">
            <w:pPr>
              <w:pStyle w:val="bullet"/>
              <w:numPr>
                <w:ilvl w:val="0"/>
                <w:numId w:val="5"/>
              </w:numPr>
              <w:ind w:left="284" w:hanging="284"/>
            </w:pPr>
            <w:r>
              <w:t>building regulations</w:t>
            </w:r>
          </w:p>
          <w:p w14:paraId="049302CF" w14:textId="77777777" w:rsidR="00D46917" w:rsidRDefault="00D46917" w:rsidP="00F72EAB">
            <w:pPr>
              <w:pStyle w:val="bullet"/>
              <w:numPr>
                <w:ilvl w:val="0"/>
                <w:numId w:val="5"/>
              </w:numPr>
              <w:ind w:left="284" w:hanging="284"/>
            </w:pPr>
            <w:r>
              <w:t>state and local council regulations and by-laws</w:t>
            </w:r>
          </w:p>
        </w:tc>
      </w:tr>
      <w:tr w:rsidR="00D46917" w14:paraId="7472362A" w14:textId="77777777" w:rsidTr="00D46917">
        <w:tc>
          <w:tcPr>
            <w:tcW w:w="9242" w:type="dxa"/>
            <w:gridSpan w:val="5"/>
          </w:tcPr>
          <w:p w14:paraId="128787D2" w14:textId="77777777" w:rsidR="00D46917" w:rsidRDefault="00D46917" w:rsidP="00F72EAB">
            <w:pPr>
              <w:pStyle w:val="spacer"/>
            </w:pPr>
          </w:p>
        </w:tc>
      </w:tr>
      <w:tr w:rsidR="00D46917" w14:paraId="0B516750" w14:textId="77777777" w:rsidTr="00D46917">
        <w:tc>
          <w:tcPr>
            <w:tcW w:w="3369" w:type="dxa"/>
            <w:gridSpan w:val="2"/>
          </w:tcPr>
          <w:p w14:paraId="5C94CFE8" w14:textId="77777777" w:rsidR="00D46917" w:rsidRPr="00AF6FE2" w:rsidRDefault="00D46917" w:rsidP="00F72EAB">
            <w:pPr>
              <w:pStyle w:val="unittext"/>
              <w:keepNext/>
            </w:pPr>
            <w:r w:rsidRPr="00AF6FE2">
              <w:rPr>
                <w:b/>
                <w:i/>
              </w:rPr>
              <w:t>Additional relevant information</w:t>
            </w:r>
            <w:r>
              <w:rPr>
                <w:b/>
                <w:i/>
              </w:rPr>
              <w:t xml:space="preserve"> </w:t>
            </w:r>
            <w:r>
              <w:t>may include:</w:t>
            </w:r>
          </w:p>
        </w:tc>
        <w:tc>
          <w:tcPr>
            <w:tcW w:w="5873" w:type="dxa"/>
            <w:gridSpan w:val="3"/>
          </w:tcPr>
          <w:p w14:paraId="53F8F1A3" w14:textId="77777777" w:rsidR="00D46917" w:rsidRDefault="00D46917" w:rsidP="00F72EAB">
            <w:pPr>
              <w:pStyle w:val="bullet"/>
              <w:numPr>
                <w:ilvl w:val="0"/>
                <w:numId w:val="5"/>
              </w:numPr>
              <w:ind w:left="284" w:hanging="284"/>
            </w:pPr>
            <w:r>
              <w:t>heritage overlays</w:t>
            </w:r>
          </w:p>
          <w:p w14:paraId="105AEBCF" w14:textId="77777777" w:rsidR="00D46917" w:rsidRDefault="00D46917" w:rsidP="00F72EAB">
            <w:pPr>
              <w:pStyle w:val="bullet"/>
              <w:numPr>
                <w:ilvl w:val="0"/>
                <w:numId w:val="5"/>
              </w:numPr>
              <w:ind w:left="284" w:hanging="284"/>
            </w:pPr>
            <w:r>
              <w:t>building covenants</w:t>
            </w:r>
          </w:p>
          <w:p w14:paraId="0B1525C4" w14:textId="77777777" w:rsidR="00D46917" w:rsidRDefault="00D46917" w:rsidP="00F72EAB">
            <w:pPr>
              <w:pStyle w:val="bullet"/>
              <w:numPr>
                <w:ilvl w:val="0"/>
                <w:numId w:val="5"/>
              </w:numPr>
              <w:ind w:left="284" w:hanging="284"/>
            </w:pPr>
            <w:r>
              <w:t>easements</w:t>
            </w:r>
          </w:p>
          <w:p w14:paraId="45568135" w14:textId="77777777" w:rsidR="00D46917" w:rsidRDefault="00D46917" w:rsidP="00F72EAB">
            <w:pPr>
              <w:pStyle w:val="bullet"/>
              <w:numPr>
                <w:ilvl w:val="0"/>
                <w:numId w:val="5"/>
              </w:numPr>
              <w:ind w:left="284" w:hanging="284"/>
            </w:pPr>
            <w:r>
              <w:t>tree and vegetation preservation orders</w:t>
            </w:r>
          </w:p>
          <w:p w14:paraId="22A7A027" w14:textId="77777777" w:rsidR="00D46917" w:rsidRDefault="00D46917" w:rsidP="00F72EAB">
            <w:pPr>
              <w:pStyle w:val="bullet"/>
              <w:numPr>
                <w:ilvl w:val="0"/>
                <w:numId w:val="5"/>
              </w:numPr>
              <w:ind w:left="284" w:hanging="284"/>
            </w:pPr>
            <w:r w:rsidRPr="00482C9C">
              <w:t>significant landscape overlay</w:t>
            </w:r>
          </w:p>
          <w:p w14:paraId="13B7C01A" w14:textId="77777777" w:rsidR="00D46917" w:rsidRDefault="00D46917" w:rsidP="00F72EAB">
            <w:pPr>
              <w:pStyle w:val="bullet"/>
              <w:numPr>
                <w:ilvl w:val="0"/>
                <w:numId w:val="5"/>
              </w:numPr>
              <w:ind w:left="284" w:hanging="284"/>
            </w:pPr>
            <w:r w:rsidRPr="00482C9C">
              <w:t>flood / fire overlay</w:t>
            </w:r>
          </w:p>
        </w:tc>
      </w:tr>
      <w:tr w:rsidR="00D46917" w14:paraId="703D052D" w14:textId="77777777" w:rsidTr="00D46917">
        <w:tc>
          <w:tcPr>
            <w:tcW w:w="9242" w:type="dxa"/>
            <w:gridSpan w:val="5"/>
          </w:tcPr>
          <w:p w14:paraId="4CF50E93" w14:textId="77777777" w:rsidR="00D46917" w:rsidRDefault="00D46917" w:rsidP="00F72EAB">
            <w:pPr>
              <w:pStyle w:val="spacer"/>
            </w:pPr>
          </w:p>
        </w:tc>
      </w:tr>
      <w:tr w:rsidR="00D46917" w14:paraId="5365C614" w14:textId="77777777" w:rsidTr="00D46917">
        <w:tc>
          <w:tcPr>
            <w:tcW w:w="3369" w:type="dxa"/>
            <w:gridSpan w:val="2"/>
          </w:tcPr>
          <w:p w14:paraId="6FFC7F23" w14:textId="77777777" w:rsidR="00D46917" w:rsidRPr="008D0FFB" w:rsidRDefault="00D46917" w:rsidP="00F72EAB">
            <w:pPr>
              <w:pStyle w:val="unittext"/>
              <w:keepNext/>
            </w:pPr>
            <w:r w:rsidRPr="008D0FFB">
              <w:rPr>
                <w:b/>
                <w:i/>
              </w:rPr>
              <w:t>Design principles</w:t>
            </w:r>
            <w:r>
              <w:rPr>
                <w:b/>
                <w:i/>
              </w:rPr>
              <w:t xml:space="preserve"> </w:t>
            </w:r>
            <w:r>
              <w:t>may include:</w:t>
            </w:r>
          </w:p>
        </w:tc>
        <w:tc>
          <w:tcPr>
            <w:tcW w:w="5873" w:type="dxa"/>
            <w:gridSpan w:val="3"/>
          </w:tcPr>
          <w:p w14:paraId="44A66238" w14:textId="77777777" w:rsidR="00D46917" w:rsidRPr="0002738F" w:rsidRDefault="00D46917" w:rsidP="00F72EAB">
            <w:pPr>
              <w:pStyle w:val="bullet"/>
              <w:numPr>
                <w:ilvl w:val="0"/>
                <w:numId w:val="5"/>
              </w:numPr>
              <w:ind w:left="284" w:hanging="284"/>
            </w:pPr>
            <w:r w:rsidRPr="0002738F">
              <w:t>unity</w:t>
            </w:r>
          </w:p>
          <w:p w14:paraId="3E12C59A" w14:textId="77777777" w:rsidR="00D46917" w:rsidRPr="0002738F" w:rsidRDefault="00D46917" w:rsidP="00F72EAB">
            <w:pPr>
              <w:pStyle w:val="bullet"/>
              <w:numPr>
                <w:ilvl w:val="0"/>
                <w:numId w:val="5"/>
              </w:numPr>
              <w:ind w:left="284" w:hanging="284"/>
            </w:pPr>
            <w:r w:rsidRPr="0002738F">
              <w:t>simplicity</w:t>
            </w:r>
          </w:p>
          <w:p w14:paraId="713374D1" w14:textId="77777777" w:rsidR="00D46917" w:rsidRPr="0002738F" w:rsidRDefault="00D46917" w:rsidP="00F72EAB">
            <w:pPr>
              <w:pStyle w:val="bullet"/>
              <w:numPr>
                <w:ilvl w:val="0"/>
                <w:numId w:val="5"/>
              </w:numPr>
              <w:ind w:left="284" w:hanging="284"/>
            </w:pPr>
            <w:r w:rsidRPr="0002738F">
              <w:t>balance</w:t>
            </w:r>
          </w:p>
          <w:p w14:paraId="5E1567E4" w14:textId="77777777" w:rsidR="00D46917" w:rsidRPr="0002738F" w:rsidRDefault="00D46917" w:rsidP="00F72EAB">
            <w:pPr>
              <w:pStyle w:val="bullet"/>
              <w:numPr>
                <w:ilvl w:val="0"/>
                <w:numId w:val="5"/>
              </w:numPr>
              <w:ind w:left="284" w:hanging="284"/>
            </w:pPr>
            <w:r w:rsidRPr="0002738F">
              <w:t>colour</w:t>
            </w:r>
          </w:p>
          <w:p w14:paraId="763F7A4E" w14:textId="77777777" w:rsidR="00D46917" w:rsidRPr="0002738F" w:rsidRDefault="00D46917" w:rsidP="00F72EAB">
            <w:pPr>
              <w:pStyle w:val="bullet"/>
              <w:numPr>
                <w:ilvl w:val="0"/>
                <w:numId w:val="5"/>
              </w:numPr>
              <w:ind w:left="284" w:hanging="284"/>
            </w:pPr>
            <w:r w:rsidRPr="0002738F">
              <w:t>transition</w:t>
            </w:r>
          </w:p>
          <w:p w14:paraId="7C43F26D" w14:textId="77777777" w:rsidR="00D46917" w:rsidRPr="0002738F" w:rsidRDefault="00D46917" w:rsidP="00F72EAB">
            <w:pPr>
              <w:pStyle w:val="bullet"/>
              <w:numPr>
                <w:ilvl w:val="0"/>
                <w:numId w:val="5"/>
              </w:numPr>
              <w:ind w:left="284" w:hanging="284"/>
            </w:pPr>
            <w:r w:rsidRPr="0002738F">
              <w:t>line</w:t>
            </w:r>
          </w:p>
          <w:p w14:paraId="55B8359C" w14:textId="77777777" w:rsidR="00D46917" w:rsidRPr="0002738F" w:rsidRDefault="00D46917" w:rsidP="00F72EAB">
            <w:pPr>
              <w:pStyle w:val="bullet"/>
              <w:numPr>
                <w:ilvl w:val="0"/>
                <w:numId w:val="5"/>
              </w:numPr>
              <w:ind w:left="284" w:hanging="284"/>
            </w:pPr>
            <w:r w:rsidRPr="0002738F">
              <w:t>proportion</w:t>
            </w:r>
          </w:p>
          <w:p w14:paraId="16ED7ED0" w14:textId="77777777" w:rsidR="00D46917" w:rsidRPr="0002738F" w:rsidRDefault="00D46917" w:rsidP="00F72EAB">
            <w:pPr>
              <w:pStyle w:val="bullet"/>
              <w:numPr>
                <w:ilvl w:val="0"/>
                <w:numId w:val="5"/>
              </w:numPr>
              <w:ind w:left="284" w:hanging="284"/>
            </w:pPr>
            <w:r w:rsidRPr="0002738F">
              <w:t>repetition</w:t>
            </w:r>
          </w:p>
          <w:p w14:paraId="30269C93" w14:textId="77777777" w:rsidR="00D46917" w:rsidRPr="0002738F" w:rsidRDefault="00D46917" w:rsidP="00F72EAB">
            <w:pPr>
              <w:pStyle w:val="bullet"/>
              <w:numPr>
                <w:ilvl w:val="0"/>
                <w:numId w:val="5"/>
              </w:numPr>
              <w:ind w:left="284" w:hanging="284"/>
            </w:pPr>
            <w:r w:rsidRPr="0002738F">
              <w:t>form</w:t>
            </w:r>
          </w:p>
          <w:p w14:paraId="545170EB" w14:textId="77777777" w:rsidR="00D46917" w:rsidRDefault="00D46917" w:rsidP="00F72EAB">
            <w:pPr>
              <w:pStyle w:val="bullet"/>
              <w:numPr>
                <w:ilvl w:val="0"/>
                <w:numId w:val="5"/>
              </w:numPr>
              <w:ind w:left="284" w:hanging="284"/>
            </w:pPr>
            <w:r w:rsidRPr="0002738F">
              <w:t>function</w:t>
            </w:r>
          </w:p>
        </w:tc>
      </w:tr>
      <w:tr w:rsidR="00D46917" w14:paraId="13FE8ED7" w14:textId="77777777" w:rsidTr="00D46917">
        <w:tc>
          <w:tcPr>
            <w:tcW w:w="3369" w:type="dxa"/>
            <w:gridSpan w:val="2"/>
          </w:tcPr>
          <w:p w14:paraId="026CDDE3" w14:textId="77777777" w:rsidR="00D46917" w:rsidRPr="005979AA" w:rsidRDefault="00D46917" w:rsidP="00F72EAB">
            <w:pPr>
              <w:pStyle w:val="spacer"/>
            </w:pPr>
          </w:p>
        </w:tc>
        <w:tc>
          <w:tcPr>
            <w:tcW w:w="5873" w:type="dxa"/>
            <w:gridSpan w:val="3"/>
          </w:tcPr>
          <w:p w14:paraId="2589012B" w14:textId="77777777" w:rsidR="00D46917" w:rsidRDefault="00D46917" w:rsidP="00F72EAB">
            <w:pPr>
              <w:pStyle w:val="spacer"/>
            </w:pPr>
          </w:p>
        </w:tc>
      </w:tr>
      <w:tr w:rsidR="00D46917" w14:paraId="144D7687" w14:textId="77777777" w:rsidTr="00D46917">
        <w:tc>
          <w:tcPr>
            <w:tcW w:w="3369" w:type="dxa"/>
            <w:gridSpan w:val="2"/>
          </w:tcPr>
          <w:p w14:paraId="27BA8BC6" w14:textId="77777777" w:rsidR="00D46917" w:rsidRPr="00DA5722" w:rsidRDefault="00D46917" w:rsidP="00F72EAB">
            <w:pPr>
              <w:pStyle w:val="unittext"/>
              <w:keepNext/>
            </w:pPr>
            <w:r w:rsidRPr="00DA5722">
              <w:rPr>
                <w:b/>
                <w:i/>
              </w:rPr>
              <w:t>Lighting</w:t>
            </w:r>
            <w:r>
              <w:rPr>
                <w:b/>
                <w:i/>
              </w:rPr>
              <w:t xml:space="preserve"> </w:t>
            </w:r>
            <w:r>
              <w:t>may include:</w:t>
            </w:r>
          </w:p>
        </w:tc>
        <w:tc>
          <w:tcPr>
            <w:tcW w:w="5873" w:type="dxa"/>
            <w:gridSpan w:val="3"/>
          </w:tcPr>
          <w:p w14:paraId="3A90F137" w14:textId="77777777" w:rsidR="00D46917" w:rsidRDefault="00D46917" w:rsidP="00F72EAB">
            <w:pPr>
              <w:pStyle w:val="bullet"/>
              <w:numPr>
                <w:ilvl w:val="0"/>
                <w:numId w:val="5"/>
              </w:numPr>
              <w:ind w:left="284" w:hanging="284"/>
              <w:rPr>
                <w:lang w:val="en-GB"/>
              </w:rPr>
            </w:pPr>
            <w:r>
              <w:rPr>
                <w:lang w:val="en-GB"/>
              </w:rPr>
              <w:t>up lighting</w:t>
            </w:r>
          </w:p>
          <w:p w14:paraId="65828CFE" w14:textId="77777777" w:rsidR="00D46917" w:rsidRDefault="00D46917" w:rsidP="00F72EAB">
            <w:pPr>
              <w:pStyle w:val="bullet"/>
              <w:numPr>
                <w:ilvl w:val="0"/>
                <w:numId w:val="5"/>
              </w:numPr>
              <w:ind w:left="284" w:hanging="284"/>
              <w:rPr>
                <w:lang w:val="en-GB"/>
              </w:rPr>
            </w:pPr>
            <w:r>
              <w:rPr>
                <w:lang w:val="en-GB"/>
              </w:rPr>
              <w:t>down lighting</w:t>
            </w:r>
          </w:p>
          <w:p w14:paraId="5C67C716" w14:textId="77777777" w:rsidR="00D46917" w:rsidRDefault="00D46917" w:rsidP="00F72EAB">
            <w:pPr>
              <w:pStyle w:val="bullet"/>
              <w:numPr>
                <w:ilvl w:val="0"/>
                <w:numId w:val="5"/>
              </w:numPr>
              <w:ind w:left="284" w:hanging="284"/>
              <w:rPr>
                <w:lang w:val="en-GB"/>
              </w:rPr>
            </w:pPr>
            <w:r>
              <w:rPr>
                <w:lang w:val="en-GB"/>
              </w:rPr>
              <w:t>step lighting</w:t>
            </w:r>
          </w:p>
        </w:tc>
      </w:tr>
      <w:tr w:rsidR="00D46917" w14:paraId="320DA73F" w14:textId="77777777" w:rsidTr="00D46917">
        <w:tc>
          <w:tcPr>
            <w:tcW w:w="3369" w:type="dxa"/>
            <w:gridSpan w:val="2"/>
          </w:tcPr>
          <w:p w14:paraId="7AC8E338" w14:textId="77777777" w:rsidR="00D46917" w:rsidRDefault="00D46917" w:rsidP="00F72EAB">
            <w:pPr>
              <w:pStyle w:val="spacer"/>
            </w:pPr>
          </w:p>
        </w:tc>
        <w:tc>
          <w:tcPr>
            <w:tcW w:w="5873" w:type="dxa"/>
            <w:gridSpan w:val="3"/>
          </w:tcPr>
          <w:p w14:paraId="07C1D4CE" w14:textId="77777777" w:rsidR="00D46917" w:rsidRDefault="00D46917" w:rsidP="00F72EAB">
            <w:pPr>
              <w:pStyle w:val="spacer"/>
              <w:rPr>
                <w:lang w:val="en-GB"/>
              </w:rPr>
            </w:pPr>
          </w:p>
        </w:tc>
      </w:tr>
      <w:tr w:rsidR="00D46917" w14:paraId="6DE9B3A6" w14:textId="77777777" w:rsidTr="00D46917">
        <w:tc>
          <w:tcPr>
            <w:tcW w:w="3369" w:type="dxa"/>
            <w:gridSpan w:val="2"/>
          </w:tcPr>
          <w:p w14:paraId="50D5EF82" w14:textId="77777777" w:rsidR="00D46917" w:rsidRPr="00586665" w:rsidRDefault="00D46917" w:rsidP="00F72EAB">
            <w:pPr>
              <w:pStyle w:val="unittext"/>
              <w:keepNext/>
            </w:pPr>
            <w:r>
              <w:rPr>
                <w:b/>
                <w:i/>
              </w:rPr>
              <w:t xml:space="preserve">Landscape elements </w:t>
            </w:r>
            <w:r>
              <w:t>may include:</w:t>
            </w:r>
          </w:p>
        </w:tc>
        <w:tc>
          <w:tcPr>
            <w:tcW w:w="5873" w:type="dxa"/>
            <w:gridSpan w:val="3"/>
          </w:tcPr>
          <w:p w14:paraId="3A521CFA" w14:textId="77777777" w:rsidR="00D46917" w:rsidRPr="00D27B38" w:rsidRDefault="00D46917" w:rsidP="00F72EAB">
            <w:pPr>
              <w:pStyle w:val="bullet"/>
              <w:numPr>
                <w:ilvl w:val="0"/>
                <w:numId w:val="5"/>
              </w:numPr>
              <w:ind w:left="284" w:hanging="284"/>
            </w:pPr>
            <w:r>
              <w:rPr>
                <w:lang w:val="en-GB"/>
              </w:rPr>
              <w:t>plants</w:t>
            </w:r>
          </w:p>
          <w:p w14:paraId="7B2E78FC" w14:textId="77777777" w:rsidR="00D46917" w:rsidRPr="00D27B38" w:rsidRDefault="00D46917" w:rsidP="00F72EAB">
            <w:pPr>
              <w:pStyle w:val="bullet"/>
              <w:numPr>
                <w:ilvl w:val="0"/>
                <w:numId w:val="5"/>
              </w:numPr>
              <w:ind w:left="284" w:hanging="284"/>
            </w:pPr>
            <w:r>
              <w:rPr>
                <w:lang w:val="en-GB"/>
              </w:rPr>
              <w:t>paths</w:t>
            </w:r>
          </w:p>
          <w:p w14:paraId="40E45767" w14:textId="77777777" w:rsidR="00D46917" w:rsidRPr="00D27B38" w:rsidRDefault="00D46917" w:rsidP="00F72EAB">
            <w:pPr>
              <w:pStyle w:val="bullet"/>
              <w:numPr>
                <w:ilvl w:val="0"/>
                <w:numId w:val="5"/>
              </w:numPr>
              <w:ind w:left="284" w:hanging="284"/>
            </w:pPr>
            <w:r>
              <w:rPr>
                <w:lang w:val="en-GB"/>
              </w:rPr>
              <w:t>retaining walls</w:t>
            </w:r>
          </w:p>
          <w:p w14:paraId="12F9EE00" w14:textId="77777777" w:rsidR="00D46917" w:rsidRPr="00D27B38" w:rsidRDefault="00D46917" w:rsidP="00F72EAB">
            <w:pPr>
              <w:pStyle w:val="bullet"/>
              <w:numPr>
                <w:ilvl w:val="0"/>
                <w:numId w:val="5"/>
              </w:numPr>
              <w:ind w:left="284" w:hanging="284"/>
            </w:pPr>
            <w:r>
              <w:rPr>
                <w:lang w:val="en-GB"/>
              </w:rPr>
              <w:t>planters</w:t>
            </w:r>
          </w:p>
          <w:p w14:paraId="192C38D7" w14:textId="77777777" w:rsidR="00D46917" w:rsidRPr="00D27B38" w:rsidRDefault="00D46917" w:rsidP="00F72EAB">
            <w:pPr>
              <w:pStyle w:val="bullet"/>
              <w:numPr>
                <w:ilvl w:val="0"/>
                <w:numId w:val="5"/>
              </w:numPr>
              <w:ind w:left="284" w:hanging="284"/>
            </w:pPr>
            <w:r>
              <w:rPr>
                <w:lang w:val="en-GB"/>
              </w:rPr>
              <w:t>pools / ponds</w:t>
            </w:r>
          </w:p>
          <w:p w14:paraId="508D447B" w14:textId="77777777" w:rsidR="00D46917" w:rsidRPr="00D27B38" w:rsidRDefault="00D46917" w:rsidP="00F72EAB">
            <w:pPr>
              <w:pStyle w:val="bullet"/>
              <w:numPr>
                <w:ilvl w:val="0"/>
                <w:numId w:val="5"/>
              </w:numPr>
              <w:ind w:left="284" w:hanging="284"/>
            </w:pPr>
            <w:r w:rsidRPr="00586665">
              <w:rPr>
                <w:lang w:val="en-GB"/>
              </w:rPr>
              <w:t>decks /</w:t>
            </w:r>
            <w:r w:rsidRPr="00586665">
              <w:rPr>
                <w:lang w:val="en-US"/>
              </w:rPr>
              <w:t xml:space="preserve"> verandas</w:t>
            </w:r>
          </w:p>
          <w:p w14:paraId="5688FB3F" w14:textId="77777777" w:rsidR="00D46917" w:rsidRPr="00D27B38" w:rsidRDefault="00D46917" w:rsidP="00F72EAB">
            <w:pPr>
              <w:pStyle w:val="bullet"/>
              <w:numPr>
                <w:ilvl w:val="0"/>
                <w:numId w:val="5"/>
              </w:numPr>
              <w:ind w:left="284" w:hanging="284"/>
            </w:pPr>
            <w:r>
              <w:rPr>
                <w:lang w:val="en-GB"/>
              </w:rPr>
              <w:t>shelters</w:t>
            </w:r>
          </w:p>
          <w:p w14:paraId="601B948C" w14:textId="77777777" w:rsidR="00D46917" w:rsidRPr="00D27B38" w:rsidRDefault="00D46917" w:rsidP="00F72EAB">
            <w:pPr>
              <w:pStyle w:val="bullet"/>
              <w:numPr>
                <w:ilvl w:val="0"/>
                <w:numId w:val="5"/>
              </w:numPr>
              <w:ind w:left="284" w:hanging="284"/>
            </w:pPr>
            <w:r>
              <w:rPr>
                <w:lang w:val="en-GB"/>
              </w:rPr>
              <w:t>pergolas</w:t>
            </w:r>
          </w:p>
          <w:p w14:paraId="1D1EB7F2" w14:textId="77777777" w:rsidR="00D46917" w:rsidRPr="00D27B38" w:rsidRDefault="00D46917" w:rsidP="00F72EAB">
            <w:pPr>
              <w:pStyle w:val="bullet"/>
              <w:numPr>
                <w:ilvl w:val="0"/>
                <w:numId w:val="5"/>
              </w:numPr>
              <w:ind w:left="284" w:hanging="284"/>
            </w:pPr>
            <w:r>
              <w:rPr>
                <w:lang w:val="en-GB"/>
              </w:rPr>
              <w:t>steps</w:t>
            </w:r>
          </w:p>
          <w:p w14:paraId="3E8386C5" w14:textId="77777777" w:rsidR="00D46917" w:rsidRPr="00D27B38" w:rsidRDefault="00D46917" w:rsidP="00F72EAB">
            <w:pPr>
              <w:pStyle w:val="bullet"/>
              <w:numPr>
                <w:ilvl w:val="0"/>
                <w:numId w:val="5"/>
              </w:numPr>
              <w:ind w:left="284" w:hanging="284"/>
            </w:pPr>
            <w:r>
              <w:rPr>
                <w:lang w:val="en-GB"/>
              </w:rPr>
              <w:t>fences</w:t>
            </w:r>
          </w:p>
          <w:p w14:paraId="56D614D2" w14:textId="77777777" w:rsidR="00D46917" w:rsidRDefault="00D46917" w:rsidP="00F72EAB">
            <w:pPr>
              <w:pStyle w:val="bullet"/>
              <w:numPr>
                <w:ilvl w:val="0"/>
                <w:numId w:val="5"/>
              </w:numPr>
              <w:ind w:left="284" w:hanging="284"/>
            </w:pPr>
            <w:r>
              <w:rPr>
                <w:lang w:val="en-GB"/>
              </w:rPr>
              <w:t>seats</w:t>
            </w:r>
          </w:p>
        </w:tc>
      </w:tr>
      <w:tr w:rsidR="00D46917" w14:paraId="760FC2B4" w14:textId="77777777" w:rsidTr="00D46917">
        <w:tc>
          <w:tcPr>
            <w:tcW w:w="9242" w:type="dxa"/>
            <w:gridSpan w:val="5"/>
          </w:tcPr>
          <w:p w14:paraId="399DCEB5" w14:textId="77777777" w:rsidR="00D46917" w:rsidRDefault="00D46917" w:rsidP="00F72EAB">
            <w:pPr>
              <w:pStyle w:val="spacer"/>
            </w:pPr>
          </w:p>
        </w:tc>
      </w:tr>
      <w:tr w:rsidR="00D46917" w14:paraId="5410CA86" w14:textId="77777777" w:rsidTr="00D46917">
        <w:tc>
          <w:tcPr>
            <w:tcW w:w="3369" w:type="dxa"/>
            <w:gridSpan w:val="2"/>
          </w:tcPr>
          <w:p w14:paraId="55AD6222" w14:textId="77777777" w:rsidR="00D46917" w:rsidRPr="00930FA9" w:rsidRDefault="00D46917" w:rsidP="00F72EAB">
            <w:pPr>
              <w:pStyle w:val="unittext"/>
              <w:keepNext/>
            </w:pPr>
            <w:r w:rsidRPr="00930FA9">
              <w:rPr>
                <w:rFonts w:eastAsia="Calibri"/>
                <w:b/>
                <w:i/>
                <w:lang w:eastAsia="en-US"/>
              </w:rPr>
              <w:t>Notes</w:t>
            </w:r>
            <w:r>
              <w:rPr>
                <w:rFonts w:eastAsia="Calibri"/>
                <w:b/>
                <w:i/>
                <w:lang w:eastAsia="en-US"/>
              </w:rPr>
              <w:t xml:space="preserve"> </w:t>
            </w:r>
            <w:r>
              <w:rPr>
                <w:rFonts w:eastAsia="Calibri"/>
                <w:lang w:eastAsia="en-US"/>
              </w:rPr>
              <w:t>may include:</w:t>
            </w:r>
          </w:p>
        </w:tc>
        <w:tc>
          <w:tcPr>
            <w:tcW w:w="5873" w:type="dxa"/>
            <w:gridSpan w:val="3"/>
          </w:tcPr>
          <w:p w14:paraId="779A9E05" w14:textId="77777777" w:rsidR="00D46917" w:rsidRDefault="00D46917" w:rsidP="00F72EAB">
            <w:pPr>
              <w:pStyle w:val="bullet"/>
              <w:numPr>
                <w:ilvl w:val="0"/>
                <w:numId w:val="5"/>
              </w:numPr>
              <w:ind w:left="284" w:hanging="284"/>
            </w:pPr>
            <w:r w:rsidRPr="00930FA9">
              <w:t>legend</w:t>
            </w:r>
          </w:p>
          <w:p w14:paraId="01AD26B2" w14:textId="77777777" w:rsidR="00D46917" w:rsidRDefault="00D46917" w:rsidP="00F72EAB">
            <w:pPr>
              <w:pStyle w:val="bullet"/>
              <w:numPr>
                <w:ilvl w:val="0"/>
                <w:numId w:val="5"/>
              </w:numPr>
              <w:ind w:left="284" w:hanging="284"/>
            </w:pPr>
            <w:r w:rsidRPr="00930FA9">
              <w:t>plant schedule</w:t>
            </w:r>
          </w:p>
          <w:p w14:paraId="6AB23E52" w14:textId="77777777" w:rsidR="00D46917" w:rsidRDefault="00D46917" w:rsidP="00F72EAB">
            <w:pPr>
              <w:pStyle w:val="bullet"/>
              <w:numPr>
                <w:ilvl w:val="0"/>
                <w:numId w:val="5"/>
              </w:numPr>
              <w:ind w:left="284" w:hanging="284"/>
            </w:pPr>
            <w:r w:rsidRPr="00930FA9">
              <w:t>concept design legend</w:t>
            </w:r>
          </w:p>
          <w:p w14:paraId="530DD0D1" w14:textId="77777777" w:rsidR="00D46917" w:rsidRDefault="00D46917" w:rsidP="00F72EAB">
            <w:pPr>
              <w:pStyle w:val="bullet"/>
              <w:numPr>
                <w:ilvl w:val="0"/>
                <w:numId w:val="5"/>
              </w:numPr>
              <w:ind w:left="284" w:hanging="284"/>
            </w:pPr>
            <w:r>
              <w:t>materials to be used</w:t>
            </w:r>
          </w:p>
        </w:tc>
      </w:tr>
      <w:tr w:rsidR="00D46917" w14:paraId="79032A39" w14:textId="77777777" w:rsidTr="00D46917">
        <w:tc>
          <w:tcPr>
            <w:tcW w:w="9242" w:type="dxa"/>
            <w:gridSpan w:val="5"/>
          </w:tcPr>
          <w:p w14:paraId="23366666" w14:textId="77777777" w:rsidR="00D46917" w:rsidRDefault="00D46917" w:rsidP="00F72EAB">
            <w:pPr>
              <w:pStyle w:val="spacer"/>
            </w:pPr>
          </w:p>
        </w:tc>
      </w:tr>
      <w:tr w:rsidR="00D46917" w14:paraId="14AA15E6" w14:textId="77777777" w:rsidTr="00D46917">
        <w:tc>
          <w:tcPr>
            <w:tcW w:w="9242" w:type="dxa"/>
            <w:gridSpan w:val="5"/>
          </w:tcPr>
          <w:p w14:paraId="0977BE60" w14:textId="77777777" w:rsidR="00D46917" w:rsidRDefault="00D46917" w:rsidP="00F72EAB">
            <w:pPr>
              <w:pStyle w:val="Heading21"/>
              <w:keepNext/>
            </w:pPr>
            <w:r>
              <w:t>Evidence Guide</w:t>
            </w:r>
          </w:p>
          <w:p w14:paraId="51CF317B" w14:textId="77777777" w:rsidR="00D46917" w:rsidRDefault="00D46917" w:rsidP="00F72EAB">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46917" w14:paraId="2E382CFF" w14:textId="77777777" w:rsidTr="00D46917">
        <w:tc>
          <w:tcPr>
            <w:tcW w:w="3369" w:type="dxa"/>
            <w:gridSpan w:val="2"/>
          </w:tcPr>
          <w:p w14:paraId="5C16E6B4" w14:textId="77777777" w:rsidR="00D46917" w:rsidRPr="005979AA" w:rsidRDefault="00D46917" w:rsidP="00F72EAB">
            <w:pPr>
              <w:pStyle w:val="EG"/>
              <w:keepNext/>
            </w:pPr>
            <w:r w:rsidRPr="005979AA">
              <w:t>Critical aspects for assessment and evidence required to demonstrate competency in this unit</w:t>
            </w:r>
          </w:p>
        </w:tc>
        <w:tc>
          <w:tcPr>
            <w:tcW w:w="5873" w:type="dxa"/>
            <w:gridSpan w:val="3"/>
          </w:tcPr>
          <w:p w14:paraId="759D7289" w14:textId="77777777" w:rsidR="00D46917" w:rsidRDefault="00D46917" w:rsidP="00F72EAB">
            <w:pPr>
              <w:pStyle w:val="unittext"/>
              <w:keepNext/>
            </w:pPr>
            <w:r w:rsidRPr="003B087B">
              <w:t>Assessment</w:t>
            </w:r>
            <w:r>
              <w:t xml:space="preserve"> must confirm the ability to:</w:t>
            </w:r>
          </w:p>
          <w:p w14:paraId="343FE83B" w14:textId="77777777" w:rsidR="00D46917" w:rsidRDefault="00D46917" w:rsidP="00F72EAB">
            <w:pPr>
              <w:pStyle w:val="bullet"/>
              <w:numPr>
                <w:ilvl w:val="0"/>
                <w:numId w:val="5"/>
              </w:numPr>
              <w:ind w:left="284" w:hanging="284"/>
            </w:pPr>
            <w:r>
              <w:t>consult with clients to determine and clarify needs, negotiate changes and confirm design concept</w:t>
            </w:r>
          </w:p>
          <w:p w14:paraId="12BD0005" w14:textId="77777777" w:rsidR="00D46917" w:rsidRDefault="00D46917" w:rsidP="00F72EAB">
            <w:pPr>
              <w:pStyle w:val="bullet"/>
              <w:numPr>
                <w:ilvl w:val="0"/>
                <w:numId w:val="5"/>
              </w:numPr>
              <w:ind w:left="284" w:hanging="284"/>
            </w:pPr>
            <w:r>
              <w:t>develop design concepts that meet client requirements, site constraints and any applicable regulatory requirements</w:t>
            </w:r>
          </w:p>
          <w:p w14:paraId="77B67876" w14:textId="77777777" w:rsidR="00D46917" w:rsidRDefault="00D46917" w:rsidP="00F72EAB">
            <w:pPr>
              <w:pStyle w:val="bullet"/>
              <w:numPr>
                <w:ilvl w:val="0"/>
                <w:numId w:val="5"/>
              </w:numPr>
              <w:ind w:left="284" w:hanging="284"/>
            </w:pPr>
            <w:r>
              <w:t>prepare finalised landscape designs using illustrations and notations</w:t>
            </w:r>
          </w:p>
        </w:tc>
      </w:tr>
      <w:tr w:rsidR="00D46917" w14:paraId="253591EE" w14:textId="77777777" w:rsidTr="00D46917">
        <w:tc>
          <w:tcPr>
            <w:tcW w:w="9242" w:type="dxa"/>
            <w:gridSpan w:val="5"/>
          </w:tcPr>
          <w:p w14:paraId="3C22FC4B" w14:textId="77777777" w:rsidR="00D46917" w:rsidRDefault="00D46917" w:rsidP="00F72EAB">
            <w:pPr>
              <w:pStyle w:val="spacer"/>
            </w:pPr>
          </w:p>
        </w:tc>
      </w:tr>
      <w:tr w:rsidR="00D46917" w14:paraId="5F423ECC" w14:textId="77777777" w:rsidTr="00D46917">
        <w:tc>
          <w:tcPr>
            <w:tcW w:w="3369" w:type="dxa"/>
            <w:gridSpan w:val="2"/>
          </w:tcPr>
          <w:p w14:paraId="132C1248" w14:textId="77777777" w:rsidR="00D46917" w:rsidRPr="005979AA" w:rsidRDefault="00D46917" w:rsidP="00F72EAB">
            <w:pPr>
              <w:pStyle w:val="EG"/>
              <w:keepNext/>
            </w:pPr>
            <w:r w:rsidRPr="005979AA">
              <w:t>Context of and specific resources for assessment</w:t>
            </w:r>
          </w:p>
        </w:tc>
        <w:tc>
          <w:tcPr>
            <w:tcW w:w="5873" w:type="dxa"/>
            <w:gridSpan w:val="3"/>
          </w:tcPr>
          <w:p w14:paraId="1CC61E30" w14:textId="77777777" w:rsidR="00D46917" w:rsidRDefault="00D46917" w:rsidP="00F72EAB">
            <w:pPr>
              <w:pStyle w:val="unittext"/>
              <w:keepNext/>
            </w:pPr>
            <w:r>
              <w:t>Assessment must ensure access to:</w:t>
            </w:r>
          </w:p>
          <w:p w14:paraId="7780DC98" w14:textId="77777777" w:rsidR="00D46917" w:rsidRDefault="00D46917" w:rsidP="00F72EAB">
            <w:pPr>
              <w:pStyle w:val="bullet"/>
              <w:numPr>
                <w:ilvl w:val="0"/>
                <w:numId w:val="5"/>
              </w:numPr>
              <w:ind w:left="284" w:hanging="284"/>
            </w:pPr>
            <w:r>
              <w:t xml:space="preserve">a range of client briefs </w:t>
            </w:r>
          </w:p>
          <w:p w14:paraId="259BA629" w14:textId="77777777" w:rsidR="00D46917" w:rsidRDefault="00D46917" w:rsidP="00F72EAB">
            <w:pPr>
              <w:pStyle w:val="bullet"/>
              <w:numPr>
                <w:ilvl w:val="0"/>
                <w:numId w:val="5"/>
              </w:numPr>
              <w:ind w:left="284" w:hanging="284"/>
            </w:pPr>
            <w:r>
              <w:t>an appropriate site for inspection</w:t>
            </w:r>
          </w:p>
        </w:tc>
      </w:tr>
      <w:tr w:rsidR="00D46917" w14:paraId="60A4A8D1" w14:textId="77777777" w:rsidTr="00D46917">
        <w:tc>
          <w:tcPr>
            <w:tcW w:w="9242" w:type="dxa"/>
            <w:gridSpan w:val="5"/>
          </w:tcPr>
          <w:p w14:paraId="0B6FF207" w14:textId="77777777" w:rsidR="00D46917" w:rsidRDefault="00D46917" w:rsidP="00F72EAB">
            <w:pPr>
              <w:pStyle w:val="spacer"/>
            </w:pPr>
          </w:p>
        </w:tc>
      </w:tr>
      <w:tr w:rsidR="00D46917" w14:paraId="10AAD922" w14:textId="77777777" w:rsidTr="00D46917">
        <w:tc>
          <w:tcPr>
            <w:tcW w:w="3369" w:type="dxa"/>
            <w:gridSpan w:val="2"/>
          </w:tcPr>
          <w:p w14:paraId="27ED558F" w14:textId="77777777" w:rsidR="00D46917" w:rsidRPr="00622D2D" w:rsidRDefault="00D46917" w:rsidP="00F72EAB">
            <w:pPr>
              <w:pStyle w:val="EG"/>
              <w:keepNext/>
            </w:pPr>
            <w:r w:rsidRPr="005979AA">
              <w:t>Method(s) of assessment</w:t>
            </w:r>
          </w:p>
        </w:tc>
        <w:tc>
          <w:tcPr>
            <w:tcW w:w="5873" w:type="dxa"/>
            <w:gridSpan w:val="3"/>
          </w:tcPr>
          <w:p w14:paraId="56F81D8C" w14:textId="77777777" w:rsidR="00D46917" w:rsidRDefault="00D46917" w:rsidP="00F72EAB">
            <w:pPr>
              <w:pStyle w:val="unittext"/>
              <w:keepNext/>
            </w:pPr>
            <w:r>
              <w:t>The following suggested assessment methods are suitable for this unit:</w:t>
            </w:r>
          </w:p>
          <w:p w14:paraId="07927275" w14:textId="77777777" w:rsidR="00D46917" w:rsidRDefault="00D46917" w:rsidP="00F72EAB">
            <w:pPr>
              <w:pStyle w:val="bullet"/>
              <w:numPr>
                <w:ilvl w:val="0"/>
                <w:numId w:val="5"/>
              </w:numPr>
              <w:ind w:left="284" w:hanging="284"/>
            </w:pPr>
            <w:r>
              <w:t xml:space="preserve">portfolio of landscape designs which show evidence of the development of a concept plan according to the design brief  </w:t>
            </w:r>
          </w:p>
          <w:p w14:paraId="183DA9E1" w14:textId="77777777" w:rsidR="00D46917" w:rsidRDefault="00D46917" w:rsidP="00F72EAB">
            <w:pPr>
              <w:pStyle w:val="bullet"/>
              <w:numPr>
                <w:ilvl w:val="0"/>
                <w:numId w:val="5"/>
              </w:numPr>
              <w:ind w:left="284" w:hanging="284"/>
            </w:pPr>
            <w:r>
              <w:t xml:space="preserve">oral and / or written questioning to confirm knowledge of </w:t>
            </w:r>
            <w:r w:rsidRPr="00974E91">
              <w:t>design principles, regulations and by-laws relevant to the development of landscape designs</w:t>
            </w:r>
          </w:p>
        </w:tc>
      </w:tr>
    </w:tbl>
    <w:p w14:paraId="0558B044" w14:textId="77777777" w:rsidR="00D46917" w:rsidRDefault="00D46917" w:rsidP="00F72EAB">
      <w:pPr>
        <w:keepNext/>
      </w:pPr>
    </w:p>
    <w:p w14:paraId="2C096E9B" w14:textId="77777777" w:rsidR="00D46917" w:rsidRDefault="00D46917" w:rsidP="00F72EAB">
      <w:pPr>
        <w:pStyle w:val="Code"/>
        <w:sectPr w:rsidR="00D46917" w:rsidSect="00D46917">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426"/>
        <w:gridCol w:w="142"/>
        <w:gridCol w:w="15"/>
        <w:gridCol w:w="5549"/>
      </w:tblGrid>
      <w:tr w:rsidR="00D46917" w14:paraId="7127A0F5" w14:textId="77777777" w:rsidTr="00D46917">
        <w:tc>
          <w:tcPr>
            <w:tcW w:w="2943" w:type="dxa"/>
          </w:tcPr>
          <w:p w14:paraId="7613917A" w14:textId="77777777" w:rsidR="00D46917" w:rsidRPr="00D72D90" w:rsidRDefault="00D46917" w:rsidP="00F72EAB">
            <w:pPr>
              <w:pStyle w:val="code0"/>
              <w:keepNext/>
            </w:pPr>
            <w:r w:rsidRPr="00D72D90">
              <w:lastRenderedPageBreak/>
              <w:t>Unit Code</w:t>
            </w:r>
          </w:p>
        </w:tc>
        <w:tc>
          <w:tcPr>
            <w:tcW w:w="6299" w:type="dxa"/>
            <w:gridSpan w:val="4"/>
          </w:tcPr>
          <w:p w14:paraId="67C0F944" w14:textId="1D125781" w:rsidR="00D46917" w:rsidRPr="00D72D90" w:rsidRDefault="00D46917" w:rsidP="00FE7845">
            <w:pPr>
              <w:pStyle w:val="Code"/>
            </w:pPr>
            <w:bookmarkStart w:id="37" w:name="_Toc477251784"/>
            <w:r>
              <w:t>V</w:t>
            </w:r>
            <w:bookmarkEnd w:id="37"/>
            <w:r w:rsidR="00FE7845">
              <w:t>U21970</w:t>
            </w:r>
          </w:p>
        </w:tc>
      </w:tr>
      <w:tr w:rsidR="00D46917" w14:paraId="4A1C0BC0" w14:textId="77777777" w:rsidTr="00D46917">
        <w:tc>
          <w:tcPr>
            <w:tcW w:w="2943" w:type="dxa"/>
          </w:tcPr>
          <w:p w14:paraId="1856CF7E" w14:textId="77777777" w:rsidR="00D46917" w:rsidRPr="00D72D90" w:rsidRDefault="00D46917" w:rsidP="00F72EAB">
            <w:pPr>
              <w:pStyle w:val="code0"/>
              <w:keepNext/>
            </w:pPr>
            <w:r w:rsidRPr="00D72D90">
              <w:t>Unit Title</w:t>
            </w:r>
          </w:p>
        </w:tc>
        <w:tc>
          <w:tcPr>
            <w:tcW w:w="6299" w:type="dxa"/>
            <w:gridSpan w:val="4"/>
          </w:tcPr>
          <w:p w14:paraId="5562CB3F" w14:textId="77777777" w:rsidR="00D46917" w:rsidRPr="00D72D90" w:rsidRDefault="00D46917" w:rsidP="00F72EAB">
            <w:pPr>
              <w:pStyle w:val="Code"/>
            </w:pPr>
            <w:bookmarkStart w:id="38" w:name="_Toc477251785"/>
            <w:r>
              <w:t>Prepare simple landscape drawings</w:t>
            </w:r>
            <w:bookmarkEnd w:id="38"/>
          </w:p>
        </w:tc>
      </w:tr>
      <w:tr w:rsidR="00D46917" w14:paraId="2058CC84" w14:textId="77777777" w:rsidTr="00D46917">
        <w:tc>
          <w:tcPr>
            <w:tcW w:w="2943" w:type="dxa"/>
          </w:tcPr>
          <w:p w14:paraId="30FB92C0" w14:textId="77777777" w:rsidR="00D46917" w:rsidRDefault="00D46917" w:rsidP="00F72EAB">
            <w:pPr>
              <w:pStyle w:val="Heading21"/>
              <w:keepNext/>
            </w:pPr>
            <w:r>
              <w:t>Unit Descriptor</w:t>
            </w:r>
          </w:p>
        </w:tc>
        <w:tc>
          <w:tcPr>
            <w:tcW w:w="6299" w:type="dxa"/>
            <w:gridSpan w:val="4"/>
          </w:tcPr>
          <w:p w14:paraId="3E39ACF6" w14:textId="77777777" w:rsidR="00D46917" w:rsidRDefault="00D46917" w:rsidP="00F72EAB">
            <w:pPr>
              <w:pStyle w:val="unittext"/>
              <w:keepNext/>
            </w:pPr>
            <w:r>
              <w:t xml:space="preserve">This unit describes the skills and knowledge to produce simple drawings that communicate landscape design ideas, options or concepts to clients. </w:t>
            </w:r>
          </w:p>
          <w:p w14:paraId="45AD31B5" w14:textId="77777777" w:rsidR="00D46917" w:rsidRDefault="00D46917" w:rsidP="00F72EAB">
            <w:pPr>
              <w:pStyle w:val="unittext"/>
              <w:keepNext/>
            </w:pPr>
            <w:r w:rsidRPr="00794963">
              <w:t>No licensing, legislative, regulatory or certification requirements apply to this unit at the time of publication.</w:t>
            </w:r>
          </w:p>
        </w:tc>
      </w:tr>
      <w:tr w:rsidR="00D46917" w14:paraId="26E49C97" w14:textId="77777777" w:rsidTr="00D46917">
        <w:tc>
          <w:tcPr>
            <w:tcW w:w="2943" w:type="dxa"/>
          </w:tcPr>
          <w:p w14:paraId="09AA9CAD" w14:textId="77777777" w:rsidR="00D46917" w:rsidRDefault="00D46917" w:rsidP="00F72EAB">
            <w:pPr>
              <w:pStyle w:val="Heading21"/>
              <w:keepNext/>
            </w:pPr>
            <w:r>
              <w:t>Employability Skills</w:t>
            </w:r>
          </w:p>
        </w:tc>
        <w:tc>
          <w:tcPr>
            <w:tcW w:w="6299" w:type="dxa"/>
            <w:gridSpan w:val="4"/>
          </w:tcPr>
          <w:p w14:paraId="71495F94" w14:textId="77777777" w:rsidR="00D46917" w:rsidRDefault="00D46917" w:rsidP="00F72EAB">
            <w:pPr>
              <w:pStyle w:val="unittext"/>
              <w:keepNext/>
            </w:pPr>
            <w:r>
              <w:t>This unit contains employability skills.</w:t>
            </w:r>
          </w:p>
        </w:tc>
      </w:tr>
      <w:tr w:rsidR="00D46917" w14:paraId="2C7FA32F" w14:textId="77777777" w:rsidTr="00D46917">
        <w:tc>
          <w:tcPr>
            <w:tcW w:w="2943" w:type="dxa"/>
          </w:tcPr>
          <w:p w14:paraId="2B580F05" w14:textId="77777777" w:rsidR="00D46917" w:rsidRDefault="00D46917" w:rsidP="00F72EAB">
            <w:pPr>
              <w:pStyle w:val="Heading21"/>
              <w:keepNext/>
            </w:pPr>
            <w:r>
              <w:t>Application of the Unit</w:t>
            </w:r>
          </w:p>
        </w:tc>
        <w:tc>
          <w:tcPr>
            <w:tcW w:w="6299" w:type="dxa"/>
            <w:gridSpan w:val="4"/>
          </w:tcPr>
          <w:p w14:paraId="6C44F533" w14:textId="77777777" w:rsidR="00D46917" w:rsidRDefault="00D46917" w:rsidP="00F72EAB">
            <w:pPr>
              <w:pStyle w:val="unittext"/>
              <w:keepNext/>
            </w:pPr>
            <w:r w:rsidRPr="0054181B">
              <w:t xml:space="preserve">This unit applies to those who </w:t>
            </w:r>
            <w:r>
              <w:t xml:space="preserve">generate and </w:t>
            </w:r>
            <w:r w:rsidRPr="0054181B">
              <w:t xml:space="preserve">prepare </w:t>
            </w:r>
            <w:r>
              <w:t xml:space="preserve">simple </w:t>
            </w:r>
            <w:r w:rsidRPr="0054181B">
              <w:t xml:space="preserve">landscape </w:t>
            </w:r>
            <w:r>
              <w:t>designs</w:t>
            </w:r>
            <w:r w:rsidRPr="0054181B">
              <w:t xml:space="preserve"> for projects on residential, commercial or public open spaces.</w:t>
            </w:r>
          </w:p>
        </w:tc>
      </w:tr>
      <w:tr w:rsidR="00D46917" w14:paraId="5663ABAD" w14:textId="77777777" w:rsidTr="00D46917">
        <w:tc>
          <w:tcPr>
            <w:tcW w:w="2943" w:type="dxa"/>
          </w:tcPr>
          <w:p w14:paraId="37A40D14" w14:textId="77777777" w:rsidR="00D46917" w:rsidRDefault="00D46917" w:rsidP="00F72EAB">
            <w:pPr>
              <w:pStyle w:val="Heading21"/>
              <w:keepNext/>
            </w:pPr>
            <w:r>
              <w:t>Element</w:t>
            </w:r>
          </w:p>
          <w:p w14:paraId="2B968B4A" w14:textId="77777777" w:rsidR="00D46917" w:rsidRDefault="00D46917" w:rsidP="00F72EAB">
            <w:pPr>
              <w:pStyle w:val="text"/>
              <w:keepNext/>
            </w:pPr>
            <w:r w:rsidRPr="005979AA">
              <w:t>Elements describe the essential outcomes of a unit of competency. Elements describe actions or outcomes that are demonstrable and assessable.</w:t>
            </w:r>
          </w:p>
        </w:tc>
        <w:tc>
          <w:tcPr>
            <w:tcW w:w="6299" w:type="dxa"/>
            <w:gridSpan w:val="4"/>
          </w:tcPr>
          <w:p w14:paraId="496A5340" w14:textId="77777777" w:rsidR="00D46917" w:rsidRDefault="00D46917" w:rsidP="00F72EAB">
            <w:pPr>
              <w:pStyle w:val="Heading21"/>
              <w:keepNext/>
            </w:pPr>
            <w:r>
              <w:t>Performance Criteria</w:t>
            </w:r>
          </w:p>
          <w:p w14:paraId="0F088F07" w14:textId="77777777" w:rsidR="00D46917" w:rsidRDefault="00D46917" w:rsidP="00F72EAB">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46917" w14:paraId="6FE3EED3" w14:textId="77777777" w:rsidTr="00D46917">
        <w:tc>
          <w:tcPr>
            <w:tcW w:w="2943" w:type="dxa"/>
          </w:tcPr>
          <w:p w14:paraId="48BDE529" w14:textId="77777777" w:rsidR="00D46917" w:rsidRDefault="00D46917" w:rsidP="00F72EAB">
            <w:pPr>
              <w:pStyle w:val="spacer"/>
            </w:pPr>
          </w:p>
        </w:tc>
        <w:tc>
          <w:tcPr>
            <w:tcW w:w="6299" w:type="dxa"/>
            <w:gridSpan w:val="4"/>
          </w:tcPr>
          <w:p w14:paraId="380D4384" w14:textId="77777777" w:rsidR="00D46917" w:rsidRDefault="00D46917" w:rsidP="00F72EAB">
            <w:pPr>
              <w:pStyle w:val="spacer"/>
            </w:pPr>
          </w:p>
        </w:tc>
      </w:tr>
      <w:tr w:rsidR="00D46917" w14:paraId="36229F3E" w14:textId="77777777" w:rsidTr="00D46917">
        <w:tc>
          <w:tcPr>
            <w:tcW w:w="2943" w:type="dxa"/>
            <w:vMerge w:val="restart"/>
          </w:tcPr>
          <w:p w14:paraId="164E069F" w14:textId="77777777" w:rsidR="00D46917" w:rsidRPr="0084371F" w:rsidRDefault="00D46917" w:rsidP="00F72EAB">
            <w:pPr>
              <w:pStyle w:val="element"/>
              <w:keepNext/>
            </w:pPr>
            <w:r w:rsidRPr="0084371F">
              <w:t>1</w:t>
            </w:r>
            <w:r>
              <w:tab/>
              <w:t>Determine requirements</w:t>
            </w:r>
          </w:p>
        </w:tc>
        <w:tc>
          <w:tcPr>
            <w:tcW w:w="570" w:type="dxa"/>
            <w:gridSpan w:val="2"/>
          </w:tcPr>
          <w:p w14:paraId="4A60BFE1" w14:textId="77777777" w:rsidR="00D46917" w:rsidRDefault="00D46917" w:rsidP="00F72EAB">
            <w:pPr>
              <w:pStyle w:val="PC"/>
              <w:keepNext/>
            </w:pPr>
            <w:r>
              <w:t>1.1</w:t>
            </w:r>
          </w:p>
        </w:tc>
        <w:tc>
          <w:tcPr>
            <w:tcW w:w="5729" w:type="dxa"/>
            <w:gridSpan w:val="2"/>
          </w:tcPr>
          <w:p w14:paraId="7CADE477" w14:textId="77777777" w:rsidR="00D46917" w:rsidRDefault="00D46917" w:rsidP="00F72EAB">
            <w:pPr>
              <w:pStyle w:val="PC"/>
              <w:keepNext/>
            </w:pPr>
            <w:r w:rsidRPr="00882204">
              <w:rPr>
                <w:rStyle w:val="BoldandItalics"/>
                <w:rFonts w:cs="Arial"/>
                <w:b w:val="0"/>
                <w:i w:val="0"/>
              </w:rPr>
              <w:t>Identify the</w:t>
            </w:r>
            <w:r>
              <w:rPr>
                <w:rStyle w:val="BoldandItalics"/>
                <w:rFonts w:cs="Arial"/>
              </w:rPr>
              <w:t xml:space="preserve"> t</w:t>
            </w:r>
            <w:r w:rsidRPr="009F1D09">
              <w:rPr>
                <w:rStyle w:val="BoldandItalics"/>
                <w:rFonts w:cs="Arial"/>
              </w:rPr>
              <w:t>ype</w:t>
            </w:r>
            <w:r>
              <w:rPr>
                <w:rStyle w:val="BoldandItalics"/>
                <w:rFonts w:cs="Arial"/>
              </w:rPr>
              <w:t xml:space="preserve"> of drawing</w:t>
            </w:r>
            <w:r w:rsidRPr="009F1D09">
              <w:rPr>
                <w:rStyle w:val="BoldandItalics"/>
                <w:rFonts w:cs="Arial"/>
              </w:rPr>
              <w:t xml:space="preserve"> </w:t>
            </w:r>
            <w:r w:rsidRPr="00882204">
              <w:rPr>
                <w:rStyle w:val="BoldandItalics"/>
                <w:rFonts w:cs="Arial"/>
                <w:b w:val="0"/>
                <w:i w:val="0"/>
              </w:rPr>
              <w:t>required</w:t>
            </w:r>
            <w:r w:rsidRPr="009F1D09">
              <w:rPr>
                <w:rFonts w:cs="Arial"/>
              </w:rPr>
              <w:t xml:space="preserve"> </w:t>
            </w:r>
            <w:r>
              <w:rPr>
                <w:rFonts w:cs="Arial"/>
              </w:rPr>
              <w:t>to fully describe the design according to the scope and complexity of the job being undertaken</w:t>
            </w:r>
          </w:p>
        </w:tc>
      </w:tr>
      <w:tr w:rsidR="00D46917" w14:paraId="1006316B" w14:textId="77777777" w:rsidTr="00D46917">
        <w:tc>
          <w:tcPr>
            <w:tcW w:w="2943" w:type="dxa"/>
            <w:vMerge/>
          </w:tcPr>
          <w:p w14:paraId="6943EAA8" w14:textId="77777777" w:rsidR="00D46917" w:rsidRPr="0084371F" w:rsidRDefault="00D46917" w:rsidP="00F72EAB">
            <w:pPr>
              <w:pStyle w:val="element"/>
              <w:keepNext/>
            </w:pPr>
          </w:p>
        </w:tc>
        <w:tc>
          <w:tcPr>
            <w:tcW w:w="570" w:type="dxa"/>
            <w:gridSpan w:val="2"/>
          </w:tcPr>
          <w:p w14:paraId="6D8E26C4" w14:textId="77777777" w:rsidR="00D46917" w:rsidRDefault="00D46917" w:rsidP="00F72EAB">
            <w:pPr>
              <w:pStyle w:val="PC"/>
              <w:keepNext/>
            </w:pPr>
            <w:r>
              <w:t>1.2</w:t>
            </w:r>
          </w:p>
        </w:tc>
        <w:tc>
          <w:tcPr>
            <w:tcW w:w="5729" w:type="dxa"/>
            <w:gridSpan w:val="2"/>
          </w:tcPr>
          <w:p w14:paraId="01721116" w14:textId="77777777" w:rsidR="00D46917" w:rsidRDefault="00D46917" w:rsidP="00F72EAB">
            <w:pPr>
              <w:pStyle w:val="PC"/>
              <w:keepNext/>
            </w:pPr>
            <w:r w:rsidRPr="00882204">
              <w:rPr>
                <w:rStyle w:val="BoldandItalics"/>
                <w:rFonts w:cs="Arial"/>
                <w:b w:val="0"/>
                <w:i w:val="0"/>
              </w:rPr>
              <w:t>Identify</w:t>
            </w:r>
            <w:r>
              <w:rPr>
                <w:rStyle w:val="BoldandItalics"/>
                <w:rFonts w:cs="Arial"/>
              </w:rPr>
              <w:t xml:space="preserve"> </w:t>
            </w:r>
            <w:r w:rsidRPr="009F1D09">
              <w:rPr>
                <w:rStyle w:val="BoldandItalics"/>
                <w:rFonts w:cs="Arial"/>
              </w:rPr>
              <w:t>key features</w:t>
            </w:r>
            <w:r w:rsidRPr="009F1D09">
              <w:rPr>
                <w:rFonts w:cs="Arial"/>
              </w:rPr>
              <w:t xml:space="preserve"> to be recorded</w:t>
            </w:r>
          </w:p>
        </w:tc>
      </w:tr>
      <w:tr w:rsidR="00D46917" w14:paraId="10F4592D" w14:textId="77777777" w:rsidTr="00D46917">
        <w:tc>
          <w:tcPr>
            <w:tcW w:w="2943" w:type="dxa"/>
            <w:vMerge/>
          </w:tcPr>
          <w:p w14:paraId="58A280BB" w14:textId="77777777" w:rsidR="00D46917" w:rsidRPr="0084371F" w:rsidRDefault="00D46917" w:rsidP="00F72EAB">
            <w:pPr>
              <w:pStyle w:val="element"/>
              <w:keepNext/>
            </w:pPr>
          </w:p>
        </w:tc>
        <w:tc>
          <w:tcPr>
            <w:tcW w:w="570" w:type="dxa"/>
            <w:gridSpan w:val="2"/>
          </w:tcPr>
          <w:p w14:paraId="6D316760" w14:textId="77777777" w:rsidR="00D46917" w:rsidRDefault="00D46917" w:rsidP="00F72EAB">
            <w:pPr>
              <w:pStyle w:val="PC"/>
              <w:keepNext/>
            </w:pPr>
            <w:r>
              <w:t>1.3</w:t>
            </w:r>
          </w:p>
        </w:tc>
        <w:tc>
          <w:tcPr>
            <w:tcW w:w="5729" w:type="dxa"/>
            <w:gridSpan w:val="2"/>
          </w:tcPr>
          <w:p w14:paraId="1B57C384" w14:textId="77777777" w:rsidR="00D46917" w:rsidRPr="00403667" w:rsidRDefault="00D46917" w:rsidP="00F72EAB">
            <w:pPr>
              <w:pStyle w:val="PC"/>
              <w:keepNext/>
            </w:pPr>
            <w:r>
              <w:t xml:space="preserve">Identify and assemble required </w:t>
            </w:r>
            <w:r w:rsidRPr="00F82B7A">
              <w:rPr>
                <w:b/>
                <w:i/>
              </w:rPr>
              <w:t>tools and equipment</w:t>
            </w:r>
          </w:p>
        </w:tc>
      </w:tr>
      <w:tr w:rsidR="00D46917" w14:paraId="6E4193B6" w14:textId="77777777" w:rsidTr="00D46917">
        <w:tc>
          <w:tcPr>
            <w:tcW w:w="2943" w:type="dxa"/>
            <w:vMerge/>
          </w:tcPr>
          <w:p w14:paraId="090DCBFF" w14:textId="77777777" w:rsidR="00D46917" w:rsidRPr="0084371F" w:rsidRDefault="00D46917" w:rsidP="00F72EAB">
            <w:pPr>
              <w:pStyle w:val="element"/>
              <w:keepNext/>
            </w:pPr>
          </w:p>
        </w:tc>
        <w:tc>
          <w:tcPr>
            <w:tcW w:w="570" w:type="dxa"/>
            <w:gridSpan w:val="2"/>
          </w:tcPr>
          <w:p w14:paraId="7157B566" w14:textId="77777777" w:rsidR="00D46917" w:rsidRDefault="00D46917" w:rsidP="00F72EAB">
            <w:pPr>
              <w:pStyle w:val="PC"/>
              <w:keepNext/>
            </w:pPr>
            <w:r>
              <w:t>1.4</w:t>
            </w:r>
          </w:p>
        </w:tc>
        <w:tc>
          <w:tcPr>
            <w:tcW w:w="5729" w:type="dxa"/>
            <w:gridSpan w:val="2"/>
          </w:tcPr>
          <w:p w14:paraId="4CD6F9FF" w14:textId="77777777" w:rsidR="00D46917" w:rsidRDefault="00D46917" w:rsidP="00F72EAB">
            <w:pPr>
              <w:pStyle w:val="PC"/>
              <w:keepNext/>
            </w:pPr>
            <w:r>
              <w:t>Identify and interpret site surveys, architectural drawings and statutory requirements relevant to the site</w:t>
            </w:r>
          </w:p>
        </w:tc>
      </w:tr>
      <w:tr w:rsidR="00D46917" w14:paraId="48263569" w14:textId="77777777" w:rsidTr="00D46917">
        <w:tc>
          <w:tcPr>
            <w:tcW w:w="2943" w:type="dxa"/>
            <w:vMerge/>
          </w:tcPr>
          <w:p w14:paraId="64CC926B" w14:textId="77777777" w:rsidR="00D46917" w:rsidRPr="0084371F" w:rsidRDefault="00D46917" w:rsidP="00F72EAB">
            <w:pPr>
              <w:pStyle w:val="element"/>
              <w:keepNext/>
            </w:pPr>
          </w:p>
        </w:tc>
        <w:tc>
          <w:tcPr>
            <w:tcW w:w="570" w:type="dxa"/>
            <w:gridSpan w:val="2"/>
          </w:tcPr>
          <w:p w14:paraId="171A02E4" w14:textId="77777777" w:rsidR="00D46917" w:rsidRDefault="00D46917" w:rsidP="00F72EAB">
            <w:pPr>
              <w:pStyle w:val="PC"/>
              <w:keepNext/>
            </w:pPr>
            <w:r>
              <w:t>1.5</w:t>
            </w:r>
          </w:p>
        </w:tc>
        <w:tc>
          <w:tcPr>
            <w:tcW w:w="5729" w:type="dxa"/>
            <w:gridSpan w:val="2"/>
          </w:tcPr>
          <w:p w14:paraId="5BEDAD82" w14:textId="77777777" w:rsidR="00D46917" w:rsidRDefault="00D46917" w:rsidP="00F72EAB">
            <w:pPr>
              <w:pStyle w:val="PC"/>
              <w:keepNext/>
            </w:pPr>
            <w:r>
              <w:t xml:space="preserve">Identify where support calculations / drawings may be required by </w:t>
            </w:r>
            <w:r w:rsidRPr="00A75587">
              <w:rPr>
                <w:b/>
                <w:i/>
              </w:rPr>
              <w:t>others</w:t>
            </w:r>
          </w:p>
        </w:tc>
      </w:tr>
      <w:tr w:rsidR="00D46917" w14:paraId="1A231DE1" w14:textId="77777777" w:rsidTr="00D46917">
        <w:tc>
          <w:tcPr>
            <w:tcW w:w="2943" w:type="dxa"/>
          </w:tcPr>
          <w:p w14:paraId="7CDBC72C" w14:textId="77777777" w:rsidR="00D46917" w:rsidRDefault="00D46917" w:rsidP="00F72EAB">
            <w:pPr>
              <w:pStyle w:val="spacer"/>
            </w:pPr>
          </w:p>
        </w:tc>
        <w:tc>
          <w:tcPr>
            <w:tcW w:w="6299" w:type="dxa"/>
            <w:gridSpan w:val="4"/>
          </w:tcPr>
          <w:p w14:paraId="1674CE82" w14:textId="77777777" w:rsidR="00D46917" w:rsidRDefault="00D46917" w:rsidP="00F72EAB">
            <w:pPr>
              <w:pStyle w:val="spacer"/>
            </w:pPr>
          </w:p>
        </w:tc>
      </w:tr>
      <w:tr w:rsidR="00D46917" w14:paraId="116A3DA3" w14:textId="77777777" w:rsidTr="00D46917">
        <w:trPr>
          <w:trHeight w:val="616"/>
        </w:trPr>
        <w:tc>
          <w:tcPr>
            <w:tcW w:w="2943" w:type="dxa"/>
            <w:vMerge w:val="restart"/>
          </w:tcPr>
          <w:p w14:paraId="503E139C" w14:textId="77777777" w:rsidR="00D46917" w:rsidRDefault="00D46917" w:rsidP="00F72EAB">
            <w:pPr>
              <w:pStyle w:val="element"/>
              <w:keepNext/>
            </w:pPr>
            <w:r>
              <w:t>2</w:t>
            </w:r>
            <w:r>
              <w:tab/>
              <w:t>Produce simple sketches and drawings</w:t>
            </w:r>
          </w:p>
        </w:tc>
        <w:tc>
          <w:tcPr>
            <w:tcW w:w="585" w:type="dxa"/>
            <w:gridSpan w:val="3"/>
          </w:tcPr>
          <w:p w14:paraId="78831D76" w14:textId="77777777" w:rsidR="00D46917" w:rsidRDefault="00D46917" w:rsidP="00F72EAB">
            <w:pPr>
              <w:pStyle w:val="PC"/>
              <w:keepNext/>
            </w:pPr>
            <w:r>
              <w:t>2.1</w:t>
            </w:r>
          </w:p>
        </w:tc>
        <w:tc>
          <w:tcPr>
            <w:tcW w:w="5714" w:type="dxa"/>
          </w:tcPr>
          <w:p w14:paraId="590E373E" w14:textId="77777777" w:rsidR="00D46917" w:rsidRPr="009F1D09" w:rsidRDefault="00D46917" w:rsidP="00F72EAB">
            <w:pPr>
              <w:pStyle w:val="List2"/>
              <w:tabs>
                <w:tab w:val="clear" w:pos="680"/>
              </w:tabs>
              <w:spacing w:before="120" w:after="120"/>
              <w:ind w:left="19" w:firstLine="0"/>
              <w:rPr>
                <w:rFonts w:ascii="Arial" w:hAnsi="Arial" w:cs="Arial"/>
                <w:sz w:val="22"/>
              </w:rPr>
            </w:pPr>
            <w:r w:rsidRPr="00A75587">
              <w:rPr>
                <w:rFonts w:ascii="Arial" w:hAnsi="Arial" w:cs="Arial"/>
                <w:sz w:val="22"/>
              </w:rPr>
              <w:t xml:space="preserve">Determine any </w:t>
            </w:r>
            <w:r w:rsidRPr="00A75587">
              <w:rPr>
                <w:rFonts w:ascii="Arial" w:hAnsi="Arial" w:cs="Arial"/>
                <w:b/>
                <w:i/>
                <w:sz w:val="22"/>
              </w:rPr>
              <w:t xml:space="preserve">OHS / WHS requirements </w:t>
            </w:r>
            <w:r w:rsidRPr="00A75587">
              <w:rPr>
                <w:rFonts w:ascii="Arial" w:hAnsi="Arial" w:cs="Arial"/>
                <w:sz w:val="22"/>
              </w:rPr>
              <w:t xml:space="preserve">applicable to the </w:t>
            </w:r>
            <w:r w:rsidRPr="00A75587">
              <w:rPr>
                <w:rFonts w:ascii="Arial" w:hAnsi="Arial" w:cs="Arial"/>
                <w:b/>
                <w:i/>
                <w:sz w:val="22"/>
              </w:rPr>
              <w:t>worksite</w:t>
            </w:r>
          </w:p>
        </w:tc>
      </w:tr>
      <w:tr w:rsidR="00D46917" w14:paraId="528A35B2" w14:textId="77777777" w:rsidTr="00D46917">
        <w:trPr>
          <w:trHeight w:val="616"/>
        </w:trPr>
        <w:tc>
          <w:tcPr>
            <w:tcW w:w="2943" w:type="dxa"/>
            <w:vMerge/>
          </w:tcPr>
          <w:p w14:paraId="33CB5036" w14:textId="77777777" w:rsidR="00D46917" w:rsidRDefault="00D46917" w:rsidP="00F72EAB">
            <w:pPr>
              <w:pStyle w:val="element"/>
              <w:keepNext/>
            </w:pPr>
          </w:p>
        </w:tc>
        <w:tc>
          <w:tcPr>
            <w:tcW w:w="585" w:type="dxa"/>
            <w:gridSpan w:val="3"/>
          </w:tcPr>
          <w:p w14:paraId="19D0F1B9" w14:textId="77777777" w:rsidR="00D46917" w:rsidRDefault="00D46917" w:rsidP="00F72EAB">
            <w:pPr>
              <w:pStyle w:val="PC"/>
              <w:keepNext/>
            </w:pPr>
            <w:r>
              <w:t>2.2</w:t>
            </w:r>
          </w:p>
        </w:tc>
        <w:tc>
          <w:tcPr>
            <w:tcW w:w="5714" w:type="dxa"/>
          </w:tcPr>
          <w:p w14:paraId="7FD61255" w14:textId="77777777" w:rsidR="00D46917" w:rsidRPr="009F1D09" w:rsidRDefault="00D46917" w:rsidP="00F72EAB">
            <w:pPr>
              <w:pStyle w:val="List2"/>
              <w:tabs>
                <w:tab w:val="clear" w:pos="680"/>
              </w:tabs>
              <w:spacing w:before="120" w:after="120"/>
              <w:ind w:left="19" w:firstLine="0"/>
              <w:rPr>
                <w:rFonts w:ascii="Arial" w:hAnsi="Arial" w:cs="Arial"/>
                <w:sz w:val="22"/>
                <w:lang w:val="en-NZ"/>
              </w:rPr>
            </w:pPr>
            <w:r w:rsidRPr="009F1D09">
              <w:rPr>
                <w:rFonts w:ascii="Arial" w:hAnsi="Arial" w:cs="Arial"/>
                <w:sz w:val="22"/>
              </w:rPr>
              <w:t xml:space="preserve">Inspect </w:t>
            </w:r>
            <w:r>
              <w:rPr>
                <w:rFonts w:ascii="Arial" w:hAnsi="Arial" w:cs="Arial"/>
                <w:sz w:val="22"/>
              </w:rPr>
              <w:t>the</w:t>
            </w:r>
            <w:r w:rsidRPr="009F1D09">
              <w:rPr>
                <w:rFonts w:ascii="Arial" w:hAnsi="Arial" w:cs="Arial"/>
                <w:sz w:val="22"/>
              </w:rPr>
              <w:t xml:space="preserve"> relevant area as required </w:t>
            </w:r>
            <w:r>
              <w:rPr>
                <w:rFonts w:ascii="Arial" w:hAnsi="Arial" w:cs="Arial"/>
                <w:sz w:val="22"/>
              </w:rPr>
              <w:t>to take and record measurements</w:t>
            </w:r>
          </w:p>
        </w:tc>
      </w:tr>
      <w:tr w:rsidR="00D46917" w14:paraId="0C7AEC71" w14:textId="77777777" w:rsidTr="00D46917">
        <w:tc>
          <w:tcPr>
            <w:tcW w:w="2943" w:type="dxa"/>
            <w:vMerge/>
          </w:tcPr>
          <w:p w14:paraId="1B3AE062" w14:textId="77777777" w:rsidR="00D46917" w:rsidRDefault="00D46917" w:rsidP="00F72EAB">
            <w:pPr>
              <w:keepNext/>
            </w:pPr>
          </w:p>
        </w:tc>
        <w:tc>
          <w:tcPr>
            <w:tcW w:w="585" w:type="dxa"/>
            <w:gridSpan w:val="3"/>
          </w:tcPr>
          <w:p w14:paraId="3CBEC699" w14:textId="77777777" w:rsidR="00D46917" w:rsidRDefault="00D46917" w:rsidP="00F72EAB">
            <w:pPr>
              <w:pStyle w:val="PC"/>
              <w:keepNext/>
            </w:pPr>
            <w:r>
              <w:t>2.3</w:t>
            </w:r>
          </w:p>
        </w:tc>
        <w:tc>
          <w:tcPr>
            <w:tcW w:w="5714" w:type="dxa"/>
          </w:tcPr>
          <w:p w14:paraId="7DD5C1DB" w14:textId="77777777" w:rsidR="00D46917" w:rsidRPr="009F1D09" w:rsidRDefault="00D46917" w:rsidP="00F72EAB">
            <w:pPr>
              <w:pStyle w:val="PC"/>
              <w:keepNext/>
            </w:pPr>
            <w:r>
              <w:t>Select the appropriate scale for the drawing</w:t>
            </w:r>
          </w:p>
        </w:tc>
      </w:tr>
      <w:tr w:rsidR="00D46917" w14:paraId="7B279C88" w14:textId="77777777" w:rsidTr="00D46917">
        <w:tc>
          <w:tcPr>
            <w:tcW w:w="2943" w:type="dxa"/>
            <w:vMerge/>
          </w:tcPr>
          <w:p w14:paraId="62CD6485" w14:textId="77777777" w:rsidR="00D46917" w:rsidRDefault="00D46917" w:rsidP="00F72EAB">
            <w:pPr>
              <w:keepNext/>
            </w:pPr>
          </w:p>
        </w:tc>
        <w:tc>
          <w:tcPr>
            <w:tcW w:w="585" w:type="dxa"/>
            <w:gridSpan w:val="3"/>
          </w:tcPr>
          <w:p w14:paraId="7C96285E" w14:textId="77777777" w:rsidR="00D46917" w:rsidRDefault="00D46917" w:rsidP="00F72EAB">
            <w:pPr>
              <w:pStyle w:val="PC"/>
              <w:keepNext/>
            </w:pPr>
            <w:r>
              <w:t>2.4</w:t>
            </w:r>
          </w:p>
        </w:tc>
        <w:tc>
          <w:tcPr>
            <w:tcW w:w="5714" w:type="dxa"/>
          </w:tcPr>
          <w:p w14:paraId="27978720" w14:textId="77777777" w:rsidR="00D46917" w:rsidRPr="009F1D09" w:rsidRDefault="00D46917" w:rsidP="00F72EAB">
            <w:pPr>
              <w:pStyle w:val="PC"/>
              <w:keepNext/>
              <w:rPr>
                <w:rFonts w:cs="Arial"/>
              </w:rPr>
            </w:pPr>
            <w:r>
              <w:rPr>
                <w:rFonts w:cs="Arial"/>
              </w:rPr>
              <w:t>Create s</w:t>
            </w:r>
            <w:r w:rsidRPr="009F1D09">
              <w:rPr>
                <w:rFonts w:cs="Arial"/>
              </w:rPr>
              <w:t xml:space="preserve">imple two and three-dimensional drawings using </w:t>
            </w:r>
            <w:r w:rsidRPr="009F1D09">
              <w:rPr>
                <w:rStyle w:val="BoldandItalics"/>
                <w:rFonts w:cs="Arial"/>
              </w:rPr>
              <w:t>standard drawing conventions</w:t>
            </w:r>
            <w:r w:rsidRPr="009F1D09">
              <w:rPr>
                <w:rFonts w:cs="Arial"/>
              </w:rPr>
              <w:t xml:space="preserve"> and incorporating relevant </w:t>
            </w:r>
            <w:r>
              <w:rPr>
                <w:rFonts w:cs="Arial"/>
              </w:rPr>
              <w:t>codes and standards</w:t>
            </w:r>
          </w:p>
        </w:tc>
      </w:tr>
      <w:tr w:rsidR="00D46917" w14:paraId="32FB78B3" w14:textId="77777777" w:rsidTr="00D46917">
        <w:tc>
          <w:tcPr>
            <w:tcW w:w="2943" w:type="dxa"/>
            <w:vMerge/>
          </w:tcPr>
          <w:p w14:paraId="39ACF94E" w14:textId="77777777" w:rsidR="00D46917" w:rsidRDefault="00D46917" w:rsidP="00F72EAB">
            <w:pPr>
              <w:keepNext/>
            </w:pPr>
          </w:p>
        </w:tc>
        <w:tc>
          <w:tcPr>
            <w:tcW w:w="585" w:type="dxa"/>
            <w:gridSpan w:val="3"/>
          </w:tcPr>
          <w:p w14:paraId="3BE4EE64" w14:textId="77777777" w:rsidR="00D46917" w:rsidRDefault="00D46917" w:rsidP="00F72EAB">
            <w:pPr>
              <w:pStyle w:val="PC"/>
              <w:keepNext/>
            </w:pPr>
            <w:r>
              <w:t>2.5</w:t>
            </w:r>
          </w:p>
        </w:tc>
        <w:tc>
          <w:tcPr>
            <w:tcW w:w="5714" w:type="dxa"/>
          </w:tcPr>
          <w:p w14:paraId="589A4FFD" w14:textId="77777777" w:rsidR="00D46917" w:rsidRDefault="00D46917" w:rsidP="00F72EAB">
            <w:pPr>
              <w:pStyle w:val="PC"/>
              <w:keepNext/>
            </w:pPr>
            <w:r>
              <w:rPr>
                <w:rFonts w:cs="Arial"/>
              </w:rPr>
              <w:t>Create s</w:t>
            </w:r>
            <w:r w:rsidRPr="009F1D09">
              <w:rPr>
                <w:rFonts w:cs="Arial"/>
              </w:rPr>
              <w:t>ectional drawings of simple elements usi</w:t>
            </w:r>
            <w:r>
              <w:rPr>
                <w:rFonts w:cs="Arial"/>
              </w:rPr>
              <w:t>ng standard drawing conventions</w:t>
            </w:r>
          </w:p>
        </w:tc>
      </w:tr>
      <w:tr w:rsidR="00D46917" w14:paraId="50C040E9" w14:textId="77777777" w:rsidTr="00D46917">
        <w:tc>
          <w:tcPr>
            <w:tcW w:w="2943" w:type="dxa"/>
            <w:vMerge/>
          </w:tcPr>
          <w:p w14:paraId="7452320E" w14:textId="77777777" w:rsidR="00D46917" w:rsidRDefault="00D46917" w:rsidP="00F72EAB">
            <w:pPr>
              <w:keepNext/>
            </w:pPr>
          </w:p>
        </w:tc>
        <w:tc>
          <w:tcPr>
            <w:tcW w:w="585" w:type="dxa"/>
            <w:gridSpan w:val="3"/>
          </w:tcPr>
          <w:p w14:paraId="10574AC9" w14:textId="77777777" w:rsidR="00D46917" w:rsidRDefault="00D46917" w:rsidP="00F72EAB">
            <w:pPr>
              <w:pStyle w:val="PC"/>
              <w:keepNext/>
            </w:pPr>
            <w:r>
              <w:t>2.6</w:t>
            </w:r>
          </w:p>
        </w:tc>
        <w:tc>
          <w:tcPr>
            <w:tcW w:w="5714" w:type="dxa"/>
          </w:tcPr>
          <w:p w14:paraId="7FDCB2B2" w14:textId="77777777" w:rsidR="00D46917" w:rsidRDefault="00D46917" w:rsidP="00F72EAB">
            <w:pPr>
              <w:pStyle w:val="PC"/>
              <w:keepNext/>
            </w:pPr>
            <w:r w:rsidRPr="00020473">
              <w:t>Create elevation drawings of simple structural elements using standard drawing conventions</w:t>
            </w:r>
          </w:p>
        </w:tc>
      </w:tr>
      <w:tr w:rsidR="00D46917" w14:paraId="686E9286" w14:textId="77777777" w:rsidTr="00D46917">
        <w:tc>
          <w:tcPr>
            <w:tcW w:w="2943" w:type="dxa"/>
          </w:tcPr>
          <w:p w14:paraId="7A871A36" w14:textId="77777777" w:rsidR="00D46917" w:rsidRDefault="00D46917" w:rsidP="00F72EAB">
            <w:pPr>
              <w:pStyle w:val="spacer"/>
            </w:pPr>
          </w:p>
        </w:tc>
        <w:tc>
          <w:tcPr>
            <w:tcW w:w="6299" w:type="dxa"/>
            <w:gridSpan w:val="4"/>
          </w:tcPr>
          <w:p w14:paraId="2C057537" w14:textId="77777777" w:rsidR="00D46917" w:rsidRDefault="00D46917" w:rsidP="00F72EAB">
            <w:pPr>
              <w:pStyle w:val="spacer"/>
            </w:pPr>
          </w:p>
        </w:tc>
      </w:tr>
      <w:tr w:rsidR="00D46917" w14:paraId="6897C517" w14:textId="77777777" w:rsidTr="00D46917">
        <w:tc>
          <w:tcPr>
            <w:tcW w:w="2943" w:type="dxa"/>
            <w:vMerge w:val="restart"/>
          </w:tcPr>
          <w:p w14:paraId="74F80CD2" w14:textId="77777777" w:rsidR="00D46917" w:rsidRDefault="00D46917" w:rsidP="00F72EAB">
            <w:pPr>
              <w:pStyle w:val="element"/>
              <w:keepNext/>
            </w:pPr>
            <w:r>
              <w:t>3</w:t>
            </w:r>
            <w:r>
              <w:tab/>
              <w:t>Notate and process drawings</w:t>
            </w:r>
          </w:p>
        </w:tc>
        <w:tc>
          <w:tcPr>
            <w:tcW w:w="570" w:type="dxa"/>
            <w:gridSpan w:val="2"/>
          </w:tcPr>
          <w:p w14:paraId="6B10D4F0" w14:textId="77777777" w:rsidR="00D46917" w:rsidRDefault="00D46917" w:rsidP="00F72EAB">
            <w:pPr>
              <w:pStyle w:val="PC"/>
              <w:keepNext/>
            </w:pPr>
            <w:r>
              <w:t>3.1</w:t>
            </w:r>
          </w:p>
        </w:tc>
        <w:tc>
          <w:tcPr>
            <w:tcW w:w="5729" w:type="dxa"/>
            <w:gridSpan w:val="2"/>
          </w:tcPr>
          <w:p w14:paraId="7FC5F6BE" w14:textId="77777777" w:rsidR="00D46917" w:rsidRPr="009F1D09" w:rsidRDefault="00D46917" w:rsidP="00F72EAB">
            <w:pPr>
              <w:pStyle w:val="List2"/>
              <w:tabs>
                <w:tab w:val="clear" w:pos="680"/>
              </w:tabs>
              <w:spacing w:before="120"/>
              <w:ind w:left="19" w:firstLine="0"/>
              <w:rPr>
                <w:rFonts w:ascii="Arial" w:hAnsi="Arial" w:cs="Arial"/>
                <w:sz w:val="22"/>
              </w:rPr>
            </w:pPr>
            <w:r>
              <w:rPr>
                <w:rFonts w:ascii="Arial" w:hAnsi="Arial" w:cs="Arial"/>
                <w:sz w:val="22"/>
              </w:rPr>
              <w:t>Record e</w:t>
            </w:r>
            <w:r w:rsidRPr="009F1D09">
              <w:rPr>
                <w:rFonts w:ascii="Arial" w:hAnsi="Arial" w:cs="Arial"/>
                <w:sz w:val="22"/>
              </w:rPr>
              <w:t>ssential information on the drawing with symbols and abbreviations according to standard drawing conventions.</w:t>
            </w:r>
          </w:p>
        </w:tc>
      </w:tr>
      <w:tr w:rsidR="00D46917" w14:paraId="4F6413F4" w14:textId="77777777" w:rsidTr="00D46917">
        <w:tc>
          <w:tcPr>
            <w:tcW w:w="2943" w:type="dxa"/>
            <w:vMerge/>
          </w:tcPr>
          <w:p w14:paraId="2170FD1E" w14:textId="77777777" w:rsidR="00D46917" w:rsidRDefault="00D46917" w:rsidP="00F72EAB">
            <w:pPr>
              <w:keepNext/>
            </w:pPr>
          </w:p>
        </w:tc>
        <w:tc>
          <w:tcPr>
            <w:tcW w:w="570" w:type="dxa"/>
            <w:gridSpan w:val="2"/>
          </w:tcPr>
          <w:p w14:paraId="06AB21BF" w14:textId="77777777" w:rsidR="00D46917" w:rsidRDefault="00D46917" w:rsidP="00F72EAB">
            <w:pPr>
              <w:pStyle w:val="PC"/>
              <w:keepNext/>
            </w:pPr>
            <w:r>
              <w:t>3.2</w:t>
            </w:r>
          </w:p>
        </w:tc>
        <w:tc>
          <w:tcPr>
            <w:tcW w:w="5729" w:type="dxa"/>
            <w:gridSpan w:val="2"/>
          </w:tcPr>
          <w:p w14:paraId="6E3A588D" w14:textId="77777777" w:rsidR="00D46917" w:rsidRPr="009F1D09" w:rsidRDefault="00D46917" w:rsidP="00F72EAB">
            <w:pPr>
              <w:pStyle w:val="PC"/>
              <w:keepNext/>
              <w:spacing w:before="180"/>
              <w:rPr>
                <w:rFonts w:cs="Arial"/>
              </w:rPr>
            </w:pPr>
            <w:r>
              <w:rPr>
                <w:rFonts w:cs="Arial"/>
              </w:rPr>
              <w:t>L</w:t>
            </w:r>
            <w:r w:rsidRPr="009F1D09">
              <w:rPr>
                <w:rFonts w:cs="Arial"/>
              </w:rPr>
              <w:t>abel, date and process</w:t>
            </w:r>
            <w:r>
              <w:rPr>
                <w:rFonts w:cs="Arial"/>
              </w:rPr>
              <w:t xml:space="preserve"> drawings</w:t>
            </w:r>
            <w:r w:rsidRPr="009F1D09">
              <w:rPr>
                <w:rFonts w:cs="Arial"/>
              </w:rPr>
              <w:t xml:space="preserve"> according to </w:t>
            </w:r>
            <w:r w:rsidRPr="00A90904">
              <w:rPr>
                <w:rFonts w:cs="Arial"/>
                <w:b/>
                <w:i/>
              </w:rPr>
              <w:t>organisational administration and quality procedures</w:t>
            </w:r>
          </w:p>
        </w:tc>
      </w:tr>
      <w:tr w:rsidR="00D46917" w14:paraId="371303EE" w14:textId="77777777" w:rsidTr="00D46917">
        <w:tc>
          <w:tcPr>
            <w:tcW w:w="2943" w:type="dxa"/>
          </w:tcPr>
          <w:p w14:paraId="4D5E65B6" w14:textId="77777777" w:rsidR="00D46917" w:rsidRDefault="00D46917" w:rsidP="00F72EAB">
            <w:pPr>
              <w:pStyle w:val="spacer"/>
            </w:pPr>
          </w:p>
        </w:tc>
        <w:tc>
          <w:tcPr>
            <w:tcW w:w="6299" w:type="dxa"/>
            <w:gridSpan w:val="4"/>
          </w:tcPr>
          <w:p w14:paraId="3970CA70" w14:textId="77777777" w:rsidR="00D46917" w:rsidRDefault="00D46917" w:rsidP="00F72EAB">
            <w:pPr>
              <w:pStyle w:val="spacer"/>
            </w:pPr>
          </w:p>
        </w:tc>
      </w:tr>
      <w:tr w:rsidR="00D46917" w14:paraId="39F848B1" w14:textId="77777777" w:rsidTr="00D46917">
        <w:tc>
          <w:tcPr>
            <w:tcW w:w="9242" w:type="dxa"/>
            <w:gridSpan w:val="5"/>
          </w:tcPr>
          <w:p w14:paraId="6F8A81BF" w14:textId="77777777" w:rsidR="00D46917" w:rsidRDefault="00D46917" w:rsidP="00F72EAB">
            <w:pPr>
              <w:pStyle w:val="Heading21"/>
              <w:keepNext/>
            </w:pPr>
            <w:r>
              <w:t>Required Knowledge and Skills</w:t>
            </w:r>
          </w:p>
          <w:p w14:paraId="2FA076BF" w14:textId="77777777" w:rsidR="00D46917" w:rsidRDefault="00D46917" w:rsidP="00F72EAB">
            <w:pPr>
              <w:pStyle w:val="text"/>
              <w:keepNext/>
            </w:pPr>
            <w:r w:rsidRPr="005979AA">
              <w:t>This describes the essential skills and knowledge and their level required for this unit</w:t>
            </w:r>
            <w:r>
              <w:t>.</w:t>
            </w:r>
          </w:p>
        </w:tc>
      </w:tr>
      <w:tr w:rsidR="00D46917" w14:paraId="52493D79" w14:textId="77777777" w:rsidTr="00D46917">
        <w:tc>
          <w:tcPr>
            <w:tcW w:w="9242" w:type="dxa"/>
            <w:gridSpan w:val="5"/>
          </w:tcPr>
          <w:p w14:paraId="050976D6" w14:textId="77777777" w:rsidR="00D46917" w:rsidRDefault="00D46917" w:rsidP="00F72EAB">
            <w:pPr>
              <w:pStyle w:val="unittext"/>
              <w:keepNext/>
            </w:pPr>
            <w:r>
              <w:t>Required Knowledge:</w:t>
            </w:r>
          </w:p>
          <w:p w14:paraId="57209CA0" w14:textId="77777777" w:rsidR="00D46917" w:rsidRDefault="00D46917" w:rsidP="00F72EAB">
            <w:pPr>
              <w:pStyle w:val="bullet"/>
              <w:numPr>
                <w:ilvl w:val="0"/>
                <w:numId w:val="5"/>
              </w:numPr>
              <w:ind w:left="284" w:hanging="284"/>
            </w:pPr>
            <w:r>
              <w:t>features of different types of drawings including:</w:t>
            </w:r>
          </w:p>
          <w:p w14:paraId="19257866" w14:textId="77777777" w:rsidR="00D46917" w:rsidRPr="009F1D09" w:rsidRDefault="00D46917" w:rsidP="00F72EAB">
            <w:pPr>
              <w:pStyle w:val="endash"/>
              <w:keepNext/>
              <w:tabs>
                <w:tab w:val="clear" w:pos="360"/>
              </w:tabs>
            </w:pPr>
            <w:r w:rsidRPr="009F1D09">
              <w:t>three-dimensional drawings</w:t>
            </w:r>
          </w:p>
          <w:p w14:paraId="4D88A577" w14:textId="77777777" w:rsidR="00D46917" w:rsidRPr="009F1D09" w:rsidRDefault="00D46917" w:rsidP="00F72EAB">
            <w:pPr>
              <w:pStyle w:val="endash"/>
              <w:keepNext/>
              <w:tabs>
                <w:tab w:val="clear" w:pos="360"/>
              </w:tabs>
            </w:pPr>
            <w:r w:rsidRPr="009F1D09">
              <w:t xml:space="preserve">schematic </w:t>
            </w:r>
            <w:r>
              <w:t>drawings</w:t>
            </w:r>
          </w:p>
          <w:p w14:paraId="0E4099DB" w14:textId="77777777" w:rsidR="00D46917" w:rsidRDefault="00D46917" w:rsidP="00F72EAB">
            <w:pPr>
              <w:pStyle w:val="endash"/>
              <w:keepNext/>
              <w:tabs>
                <w:tab w:val="clear" w:pos="360"/>
              </w:tabs>
            </w:pPr>
            <w:r w:rsidRPr="009F1D09">
              <w:t>sectio</w:t>
            </w:r>
            <w:r>
              <w:t>nal views</w:t>
            </w:r>
          </w:p>
          <w:p w14:paraId="5F5B0EF2" w14:textId="77777777" w:rsidR="00D46917" w:rsidRDefault="00D46917" w:rsidP="00F72EAB">
            <w:pPr>
              <w:pStyle w:val="endash"/>
              <w:keepNext/>
              <w:tabs>
                <w:tab w:val="clear" w:pos="360"/>
              </w:tabs>
            </w:pPr>
            <w:r>
              <w:t>elevations</w:t>
            </w:r>
          </w:p>
          <w:p w14:paraId="43593015" w14:textId="77777777" w:rsidR="00D46917" w:rsidRPr="009F1D09" w:rsidRDefault="00D46917" w:rsidP="00F72EAB">
            <w:pPr>
              <w:pStyle w:val="bullet"/>
              <w:numPr>
                <w:ilvl w:val="0"/>
                <w:numId w:val="5"/>
              </w:numPr>
              <w:ind w:left="284" w:hanging="284"/>
            </w:pPr>
            <w:r>
              <w:t xml:space="preserve">current Australian Standard for technical drawing relevant to the production of drawings for landscape design </w:t>
            </w:r>
          </w:p>
          <w:p w14:paraId="4F966B1F" w14:textId="77777777" w:rsidR="00D46917" w:rsidRDefault="00D46917" w:rsidP="00F72EAB">
            <w:pPr>
              <w:pStyle w:val="bullet"/>
              <w:numPr>
                <w:ilvl w:val="0"/>
                <w:numId w:val="5"/>
              </w:numPr>
              <w:ind w:left="284" w:hanging="284"/>
            </w:pPr>
            <w:r>
              <w:t xml:space="preserve">OHS / WHS requirements for maintaining own and others safety when undertaking work </w:t>
            </w:r>
          </w:p>
          <w:p w14:paraId="589867C4" w14:textId="77777777" w:rsidR="00D46917" w:rsidRDefault="00D46917" w:rsidP="00F72EAB">
            <w:pPr>
              <w:pStyle w:val="unittext"/>
              <w:keepNext/>
            </w:pPr>
            <w:r>
              <w:t>Required Skills:</w:t>
            </w:r>
          </w:p>
          <w:p w14:paraId="69D1AC6F" w14:textId="77777777" w:rsidR="00D46917" w:rsidRDefault="00D46917" w:rsidP="00F72EAB">
            <w:pPr>
              <w:pStyle w:val="bullet"/>
              <w:numPr>
                <w:ilvl w:val="0"/>
                <w:numId w:val="5"/>
              </w:numPr>
              <w:ind w:left="284" w:hanging="284"/>
            </w:pPr>
            <w:r>
              <w:t>communication skills to represent required information visually and in writing</w:t>
            </w:r>
          </w:p>
          <w:p w14:paraId="2BD0FD2F" w14:textId="77777777" w:rsidR="00D46917" w:rsidRDefault="00D46917" w:rsidP="00F72EAB">
            <w:pPr>
              <w:pStyle w:val="bullet"/>
              <w:numPr>
                <w:ilvl w:val="0"/>
                <w:numId w:val="5"/>
              </w:numPr>
              <w:ind w:left="284" w:hanging="284"/>
            </w:pPr>
            <w:r>
              <w:t>planning and organising skills to assemble required tools and equipment</w:t>
            </w:r>
          </w:p>
          <w:p w14:paraId="0B8DCC45" w14:textId="77777777" w:rsidR="00D46917" w:rsidRDefault="00D46917" w:rsidP="00F72EAB">
            <w:pPr>
              <w:pStyle w:val="bullet"/>
              <w:numPr>
                <w:ilvl w:val="0"/>
                <w:numId w:val="5"/>
              </w:numPr>
              <w:ind w:left="284" w:hanging="284"/>
            </w:pPr>
            <w:r>
              <w:t xml:space="preserve">problem solving skills to identify where support calculations / drawings may be required by </w:t>
            </w:r>
            <w:r w:rsidRPr="00916B0A">
              <w:t>others</w:t>
            </w:r>
          </w:p>
          <w:p w14:paraId="59E21E86" w14:textId="77777777" w:rsidR="00D46917" w:rsidRDefault="00D46917" w:rsidP="00F72EAB">
            <w:pPr>
              <w:pStyle w:val="bullet"/>
              <w:numPr>
                <w:ilvl w:val="0"/>
                <w:numId w:val="5"/>
              </w:numPr>
              <w:ind w:left="284" w:hanging="284"/>
            </w:pPr>
            <w:proofErr w:type="spellStart"/>
            <w:r>
              <w:t>self management</w:t>
            </w:r>
            <w:proofErr w:type="spellEnd"/>
            <w:r>
              <w:t xml:space="preserve"> skills to:</w:t>
            </w:r>
          </w:p>
          <w:p w14:paraId="52B9E201" w14:textId="77777777" w:rsidR="00D46917" w:rsidRDefault="00D46917" w:rsidP="00F72EAB">
            <w:pPr>
              <w:pStyle w:val="endash"/>
              <w:keepNext/>
              <w:tabs>
                <w:tab w:val="clear" w:pos="360"/>
              </w:tabs>
            </w:pPr>
            <w:r>
              <w:t>organise required activities</w:t>
            </w:r>
          </w:p>
          <w:p w14:paraId="40202CB6" w14:textId="77777777" w:rsidR="00D46917" w:rsidRDefault="00D46917" w:rsidP="00F72EAB">
            <w:pPr>
              <w:pStyle w:val="endash"/>
              <w:keepNext/>
              <w:tabs>
                <w:tab w:val="clear" w:pos="360"/>
              </w:tabs>
            </w:pPr>
            <w:r>
              <w:t>process drawings according to organisational procedures</w:t>
            </w:r>
          </w:p>
          <w:p w14:paraId="2D600E9F" w14:textId="77777777" w:rsidR="00D46917" w:rsidRDefault="00D46917" w:rsidP="00F72EAB">
            <w:pPr>
              <w:pStyle w:val="bullet"/>
              <w:numPr>
                <w:ilvl w:val="0"/>
                <w:numId w:val="5"/>
              </w:numPr>
              <w:ind w:left="284" w:hanging="284"/>
            </w:pPr>
            <w:r>
              <w:t>numeracy skills to:</w:t>
            </w:r>
          </w:p>
          <w:p w14:paraId="591DAEB2" w14:textId="77777777" w:rsidR="00D46917" w:rsidRDefault="00D46917" w:rsidP="00F72EAB">
            <w:pPr>
              <w:pStyle w:val="endash"/>
              <w:keepNext/>
              <w:tabs>
                <w:tab w:val="clear" w:pos="360"/>
              </w:tabs>
            </w:pPr>
            <w:r>
              <w:t>take and record measurements accurately</w:t>
            </w:r>
          </w:p>
          <w:p w14:paraId="62C3C0B3" w14:textId="77777777" w:rsidR="00D46917" w:rsidRDefault="00D46917" w:rsidP="00F72EAB">
            <w:pPr>
              <w:pStyle w:val="endash"/>
              <w:keepNext/>
              <w:tabs>
                <w:tab w:val="clear" w:pos="360"/>
              </w:tabs>
            </w:pPr>
            <w:r>
              <w:t>select and apply an appropriate scale</w:t>
            </w:r>
          </w:p>
          <w:p w14:paraId="0AC46B4C" w14:textId="77777777" w:rsidR="00D46917" w:rsidRDefault="00D46917" w:rsidP="00F72EAB">
            <w:pPr>
              <w:pStyle w:val="endash"/>
              <w:keepNext/>
              <w:tabs>
                <w:tab w:val="clear" w:pos="360"/>
              </w:tabs>
            </w:pPr>
            <w:r>
              <w:t>transfer level measurements from site to plan</w:t>
            </w:r>
          </w:p>
          <w:p w14:paraId="2C54F50A" w14:textId="77777777" w:rsidR="00D46917" w:rsidRDefault="00D46917" w:rsidP="00F72EAB">
            <w:pPr>
              <w:pStyle w:val="endash"/>
              <w:keepNext/>
              <w:tabs>
                <w:tab w:val="clear" w:pos="360"/>
              </w:tabs>
            </w:pPr>
            <w:r>
              <w:t>identify and interpret site surveys, architectural drawings and other relevant materials prepared by others</w:t>
            </w:r>
          </w:p>
        </w:tc>
      </w:tr>
      <w:tr w:rsidR="00D46917" w14:paraId="420CD731" w14:textId="77777777" w:rsidTr="00D46917">
        <w:tc>
          <w:tcPr>
            <w:tcW w:w="9242" w:type="dxa"/>
            <w:gridSpan w:val="5"/>
          </w:tcPr>
          <w:p w14:paraId="5EC837AD" w14:textId="77777777" w:rsidR="00D46917" w:rsidRDefault="00D46917" w:rsidP="00F72EAB">
            <w:pPr>
              <w:pStyle w:val="spacer"/>
            </w:pPr>
          </w:p>
        </w:tc>
      </w:tr>
      <w:tr w:rsidR="00D46917" w14:paraId="2E5C6E3C" w14:textId="77777777" w:rsidTr="00D46917">
        <w:tc>
          <w:tcPr>
            <w:tcW w:w="9242" w:type="dxa"/>
            <w:gridSpan w:val="5"/>
          </w:tcPr>
          <w:p w14:paraId="01A8497F" w14:textId="77777777" w:rsidR="00D46917" w:rsidRDefault="00D46917" w:rsidP="00F72EAB">
            <w:pPr>
              <w:pStyle w:val="Heading21"/>
              <w:keepNext/>
            </w:pPr>
            <w:r>
              <w:lastRenderedPageBreak/>
              <w:t>Range Statement</w:t>
            </w:r>
          </w:p>
          <w:p w14:paraId="301846AF" w14:textId="77777777" w:rsidR="00D46917" w:rsidRDefault="00D46917" w:rsidP="00F72EAB">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D46917" w14:paraId="62E0B76D" w14:textId="77777777" w:rsidTr="00D46917">
        <w:tc>
          <w:tcPr>
            <w:tcW w:w="3369" w:type="dxa"/>
            <w:gridSpan w:val="2"/>
          </w:tcPr>
          <w:p w14:paraId="2AFDBDCA" w14:textId="77777777" w:rsidR="00D46917" w:rsidRPr="0063582B" w:rsidRDefault="00D46917" w:rsidP="00F72EAB">
            <w:pPr>
              <w:pStyle w:val="unittext"/>
              <w:keepNext/>
            </w:pPr>
            <w:r>
              <w:rPr>
                <w:rStyle w:val="BoldandItalics"/>
              </w:rPr>
              <w:t xml:space="preserve">Type of drawing </w:t>
            </w:r>
            <w:r w:rsidRPr="00C50817">
              <w:rPr>
                <w:rStyle w:val="BoldandItalics"/>
                <w:b w:val="0"/>
                <w:i w:val="0"/>
              </w:rPr>
              <w:t>may include:</w:t>
            </w:r>
          </w:p>
        </w:tc>
        <w:tc>
          <w:tcPr>
            <w:tcW w:w="5873" w:type="dxa"/>
            <w:gridSpan w:val="3"/>
          </w:tcPr>
          <w:p w14:paraId="6366C33D" w14:textId="77777777" w:rsidR="00D46917" w:rsidRPr="009F1D09" w:rsidRDefault="00D46917" w:rsidP="00F72EAB">
            <w:pPr>
              <w:pStyle w:val="bullet"/>
              <w:numPr>
                <w:ilvl w:val="0"/>
                <w:numId w:val="5"/>
              </w:numPr>
              <w:ind w:left="284" w:hanging="284"/>
            </w:pPr>
            <w:r w:rsidRPr="009F1D09">
              <w:t>orthographic drawings</w:t>
            </w:r>
          </w:p>
          <w:p w14:paraId="785CDCFA" w14:textId="77777777" w:rsidR="00D46917" w:rsidRPr="009F1D09" w:rsidRDefault="00D46917" w:rsidP="00F72EAB">
            <w:pPr>
              <w:pStyle w:val="bullet"/>
              <w:numPr>
                <w:ilvl w:val="0"/>
                <w:numId w:val="5"/>
              </w:numPr>
              <w:ind w:left="284" w:hanging="284"/>
            </w:pPr>
            <w:r w:rsidRPr="009F1D09">
              <w:t xml:space="preserve">schematic </w:t>
            </w:r>
            <w:r>
              <w:t>drawings</w:t>
            </w:r>
          </w:p>
          <w:p w14:paraId="1D9654F0" w14:textId="77777777" w:rsidR="00D46917" w:rsidRDefault="00D46917" w:rsidP="00F72EAB">
            <w:pPr>
              <w:pStyle w:val="bullet"/>
              <w:numPr>
                <w:ilvl w:val="0"/>
                <w:numId w:val="5"/>
              </w:numPr>
              <w:ind w:left="284" w:hanging="284"/>
            </w:pPr>
            <w:r w:rsidRPr="009F1D09">
              <w:t>sectio</w:t>
            </w:r>
            <w:r>
              <w:t>nal views</w:t>
            </w:r>
          </w:p>
          <w:p w14:paraId="2B45473E" w14:textId="77777777" w:rsidR="00D46917" w:rsidRDefault="00D46917" w:rsidP="00F72EAB">
            <w:pPr>
              <w:pStyle w:val="bullet"/>
              <w:numPr>
                <w:ilvl w:val="0"/>
                <w:numId w:val="5"/>
              </w:numPr>
              <w:ind w:left="284" w:hanging="284"/>
            </w:pPr>
            <w:r>
              <w:t>plan view</w:t>
            </w:r>
          </w:p>
          <w:p w14:paraId="1BCAD703" w14:textId="77777777" w:rsidR="00D46917" w:rsidRDefault="00D46917" w:rsidP="00F72EAB">
            <w:pPr>
              <w:pStyle w:val="bullet"/>
              <w:numPr>
                <w:ilvl w:val="0"/>
                <w:numId w:val="5"/>
              </w:numPr>
              <w:ind w:left="284" w:hanging="284"/>
            </w:pPr>
            <w:r>
              <w:t>front elevation</w:t>
            </w:r>
          </w:p>
          <w:p w14:paraId="4FA75E7D" w14:textId="77777777" w:rsidR="00D46917" w:rsidRDefault="00D46917" w:rsidP="00F72EAB">
            <w:pPr>
              <w:pStyle w:val="bullet"/>
              <w:numPr>
                <w:ilvl w:val="0"/>
                <w:numId w:val="5"/>
              </w:numPr>
              <w:ind w:left="284" w:hanging="284"/>
            </w:pPr>
            <w:r>
              <w:t>side elevation</w:t>
            </w:r>
          </w:p>
        </w:tc>
      </w:tr>
      <w:tr w:rsidR="00D46917" w14:paraId="5F3EB9B3" w14:textId="77777777" w:rsidTr="00D46917">
        <w:tc>
          <w:tcPr>
            <w:tcW w:w="9242" w:type="dxa"/>
            <w:gridSpan w:val="5"/>
          </w:tcPr>
          <w:p w14:paraId="61E9BE84" w14:textId="77777777" w:rsidR="00D46917" w:rsidRDefault="00D46917" w:rsidP="00F72EAB">
            <w:pPr>
              <w:pStyle w:val="spacer"/>
            </w:pPr>
          </w:p>
        </w:tc>
      </w:tr>
      <w:tr w:rsidR="00D46917" w14:paraId="382B8698" w14:textId="77777777" w:rsidTr="00D46917">
        <w:tc>
          <w:tcPr>
            <w:tcW w:w="3369" w:type="dxa"/>
            <w:gridSpan w:val="2"/>
          </w:tcPr>
          <w:p w14:paraId="0466E983" w14:textId="77777777" w:rsidR="00D46917" w:rsidRPr="005979AA" w:rsidRDefault="00D46917" w:rsidP="00F72EAB">
            <w:pPr>
              <w:pStyle w:val="unittext"/>
              <w:keepNext/>
            </w:pPr>
            <w:r>
              <w:rPr>
                <w:rStyle w:val="BoldandItalics"/>
              </w:rPr>
              <w:t xml:space="preserve">Key features </w:t>
            </w:r>
            <w:r w:rsidRPr="00C50817">
              <w:rPr>
                <w:rStyle w:val="BoldandItalics"/>
                <w:b w:val="0"/>
                <w:i w:val="0"/>
              </w:rPr>
              <w:t>may include:</w:t>
            </w:r>
          </w:p>
        </w:tc>
        <w:tc>
          <w:tcPr>
            <w:tcW w:w="5873" w:type="dxa"/>
            <w:gridSpan w:val="3"/>
          </w:tcPr>
          <w:p w14:paraId="7B190620" w14:textId="77777777" w:rsidR="00D46917" w:rsidRPr="009F1D09" w:rsidRDefault="00D46917" w:rsidP="00F72EAB">
            <w:pPr>
              <w:pStyle w:val="bullet"/>
              <w:numPr>
                <w:ilvl w:val="0"/>
                <w:numId w:val="5"/>
              </w:numPr>
              <w:ind w:left="284" w:hanging="284"/>
            </w:pPr>
            <w:r>
              <w:t>levels</w:t>
            </w:r>
            <w:r w:rsidRPr="009F1D09">
              <w:t xml:space="preserve"> and variations</w:t>
            </w:r>
          </w:p>
          <w:p w14:paraId="0A0CFB08" w14:textId="77777777" w:rsidR="00D46917" w:rsidRPr="009F1D09" w:rsidRDefault="00D46917" w:rsidP="00F72EAB">
            <w:pPr>
              <w:pStyle w:val="bullet"/>
              <w:numPr>
                <w:ilvl w:val="0"/>
                <w:numId w:val="5"/>
              </w:numPr>
              <w:ind w:left="284" w:hanging="284"/>
            </w:pPr>
            <w:r>
              <w:t>gates</w:t>
            </w:r>
          </w:p>
          <w:p w14:paraId="2F0709B2" w14:textId="77777777" w:rsidR="00D46917" w:rsidRPr="009F1D09" w:rsidRDefault="00D46917" w:rsidP="00F72EAB">
            <w:pPr>
              <w:pStyle w:val="bullet"/>
              <w:numPr>
                <w:ilvl w:val="0"/>
                <w:numId w:val="5"/>
              </w:numPr>
              <w:ind w:left="284" w:hanging="284"/>
            </w:pPr>
            <w:r w:rsidRPr="009F1D09">
              <w:t>light</w:t>
            </w:r>
            <w:r>
              <w:t xml:space="preserve">ing, </w:t>
            </w:r>
            <w:r w:rsidRPr="009F1D09">
              <w:t xml:space="preserve">power </w:t>
            </w:r>
            <w:r>
              <w:t xml:space="preserve">and water </w:t>
            </w:r>
            <w:r w:rsidRPr="009F1D09">
              <w:t>supplies</w:t>
            </w:r>
          </w:p>
          <w:p w14:paraId="3C0BB673" w14:textId="77777777" w:rsidR="00D46917" w:rsidRPr="009F1D09" w:rsidRDefault="00D46917" w:rsidP="00F72EAB">
            <w:pPr>
              <w:pStyle w:val="bullet"/>
              <w:numPr>
                <w:ilvl w:val="0"/>
                <w:numId w:val="5"/>
              </w:numPr>
              <w:ind w:left="284" w:hanging="284"/>
            </w:pPr>
            <w:r w:rsidRPr="009F1D09">
              <w:t>services</w:t>
            </w:r>
          </w:p>
          <w:p w14:paraId="286329E1" w14:textId="77777777" w:rsidR="00D46917" w:rsidRDefault="00D46917" w:rsidP="00F72EAB">
            <w:pPr>
              <w:pStyle w:val="bullet"/>
              <w:numPr>
                <w:ilvl w:val="0"/>
                <w:numId w:val="5"/>
              </w:numPr>
              <w:ind w:left="284" w:hanging="284"/>
            </w:pPr>
            <w:r>
              <w:t>walls</w:t>
            </w:r>
          </w:p>
          <w:p w14:paraId="7F4A56E1" w14:textId="77777777" w:rsidR="00D46917" w:rsidRDefault="00D46917" w:rsidP="00F72EAB">
            <w:pPr>
              <w:pStyle w:val="bullet"/>
              <w:numPr>
                <w:ilvl w:val="0"/>
                <w:numId w:val="5"/>
              </w:numPr>
              <w:ind w:left="284" w:hanging="284"/>
            </w:pPr>
            <w:r>
              <w:t>existing vegetation</w:t>
            </w:r>
          </w:p>
          <w:p w14:paraId="61F3F424" w14:textId="77777777" w:rsidR="00D46917" w:rsidRDefault="00D46917" w:rsidP="00F72EAB">
            <w:pPr>
              <w:pStyle w:val="bullet"/>
              <w:numPr>
                <w:ilvl w:val="0"/>
                <w:numId w:val="5"/>
              </w:numPr>
              <w:ind w:left="284" w:hanging="284"/>
            </w:pPr>
            <w:r>
              <w:t>existing structures</w:t>
            </w:r>
          </w:p>
          <w:p w14:paraId="66E9F366" w14:textId="77777777" w:rsidR="00D46917" w:rsidRDefault="00D46917" w:rsidP="00F72EAB">
            <w:pPr>
              <w:pStyle w:val="bullet"/>
              <w:numPr>
                <w:ilvl w:val="0"/>
                <w:numId w:val="5"/>
              </w:numPr>
              <w:ind w:left="284" w:hanging="284"/>
            </w:pPr>
            <w:r>
              <w:t>footings</w:t>
            </w:r>
          </w:p>
        </w:tc>
      </w:tr>
      <w:tr w:rsidR="00D46917" w14:paraId="734C2ECC" w14:textId="77777777" w:rsidTr="00D46917">
        <w:tc>
          <w:tcPr>
            <w:tcW w:w="9242" w:type="dxa"/>
            <w:gridSpan w:val="5"/>
          </w:tcPr>
          <w:p w14:paraId="78D73654" w14:textId="77777777" w:rsidR="00D46917" w:rsidRDefault="00D46917" w:rsidP="00F72EAB">
            <w:pPr>
              <w:pStyle w:val="spacer"/>
            </w:pPr>
          </w:p>
        </w:tc>
      </w:tr>
      <w:tr w:rsidR="00D46917" w14:paraId="51FCE970" w14:textId="77777777" w:rsidTr="00D46917">
        <w:tc>
          <w:tcPr>
            <w:tcW w:w="3369" w:type="dxa"/>
            <w:gridSpan w:val="2"/>
          </w:tcPr>
          <w:p w14:paraId="4CAC32BB" w14:textId="77777777" w:rsidR="00D46917" w:rsidRPr="005979AA" w:rsidRDefault="00D46917" w:rsidP="00F72EAB">
            <w:pPr>
              <w:pStyle w:val="unittext"/>
              <w:keepNext/>
            </w:pPr>
            <w:r>
              <w:rPr>
                <w:b/>
                <w:i/>
              </w:rPr>
              <w:t xml:space="preserve">Tools and equipment </w:t>
            </w:r>
            <w:r w:rsidRPr="00C50817">
              <w:rPr>
                <w:rStyle w:val="BoldandItalics"/>
                <w:b w:val="0"/>
                <w:i w:val="0"/>
              </w:rPr>
              <w:t>may include:</w:t>
            </w:r>
          </w:p>
        </w:tc>
        <w:tc>
          <w:tcPr>
            <w:tcW w:w="5873" w:type="dxa"/>
            <w:gridSpan w:val="3"/>
          </w:tcPr>
          <w:p w14:paraId="05231C0F" w14:textId="77777777" w:rsidR="00D46917" w:rsidRPr="009F1D09" w:rsidRDefault="00D46917" w:rsidP="00F72EAB">
            <w:pPr>
              <w:pStyle w:val="bullet"/>
              <w:numPr>
                <w:ilvl w:val="0"/>
                <w:numId w:val="5"/>
              </w:numPr>
              <w:ind w:left="284" w:hanging="284"/>
            </w:pPr>
            <w:r w:rsidRPr="009F1D09">
              <w:t>computer</w:t>
            </w:r>
          </w:p>
          <w:p w14:paraId="2EF8230C" w14:textId="77777777" w:rsidR="00D46917" w:rsidRPr="009F1D09" w:rsidRDefault="00D46917" w:rsidP="00F72EAB">
            <w:pPr>
              <w:pStyle w:val="bullet"/>
              <w:numPr>
                <w:ilvl w:val="0"/>
                <w:numId w:val="5"/>
              </w:numPr>
              <w:ind w:left="284" w:hanging="284"/>
            </w:pPr>
            <w:r w:rsidRPr="009F1D09">
              <w:t>digital camera</w:t>
            </w:r>
          </w:p>
          <w:p w14:paraId="006554A9" w14:textId="77777777" w:rsidR="00D46917" w:rsidRPr="00773491" w:rsidRDefault="00D46917" w:rsidP="00F72EAB">
            <w:pPr>
              <w:pStyle w:val="bullet"/>
              <w:numPr>
                <w:ilvl w:val="0"/>
                <w:numId w:val="5"/>
              </w:numPr>
              <w:ind w:left="284" w:hanging="284"/>
              <w:rPr>
                <w:lang w:val="en-NZ"/>
              </w:rPr>
            </w:pPr>
            <w:r>
              <w:t>pen and paper</w:t>
            </w:r>
          </w:p>
          <w:p w14:paraId="4A6D8DF1" w14:textId="77777777" w:rsidR="00D46917" w:rsidRDefault="00D46917" w:rsidP="00F72EAB">
            <w:pPr>
              <w:pStyle w:val="bullet"/>
              <w:numPr>
                <w:ilvl w:val="0"/>
                <w:numId w:val="5"/>
              </w:numPr>
              <w:ind w:left="284" w:hanging="284"/>
            </w:pPr>
            <w:r>
              <w:t>digital drawing tools</w:t>
            </w:r>
          </w:p>
          <w:p w14:paraId="67EB3961" w14:textId="77777777" w:rsidR="00D46917" w:rsidRDefault="00D46917" w:rsidP="00F72EAB">
            <w:pPr>
              <w:pStyle w:val="bullet"/>
              <w:numPr>
                <w:ilvl w:val="0"/>
                <w:numId w:val="5"/>
              </w:numPr>
              <w:ind w:left="284" w:hanging="284"/>
            </w:pPr>
            <w:r>
              <w:t>automatic levels</w:t>
            </w:r>
          </w:p>
          <w:p w14:paraId="46053CDE" w14:textId="77777777" w:rsidR="00D46917" w:rsidRDefault="00D46917" w:rsidP="00F72EAB">
            <w:pPr>
              <w:pStyle w:val="bullet"/>
              <w:numPr>
                <w:ilvl w:val="0"/>
                <w:numId w:val="5"/>
              </w:numPr>
              <w:ind w:left="284" w:hanging="284"/>
            </w:pPr>
            <w:r>
              <w:t>digital or manual measuring equipment</w:t>
            </w:r>
          </w:p>
        </w:tc>
      </w:tr>
      <w:tr w:rsidR="00D46917" w14:paraId="4AF0278C" w14:textId="77777777" w:rsidTr="00D46917">
        <w:tc>
          <w:tcPr>
            <w:tcW w:w="9242" w:type="dxa"/>
            <w:gridSpan w:val="5"/>
          </w:tcPr>
          <w:p w14:paraId="6E9450E4" w14:textId="77777777" w:rsidR="00D46917" w:rsidRDefault="00D46917" w:rsidP="00F72EAB">
            <w:pPr>
              <w:pStyle w:val="spacer"/>
            </w:pPr>
          </w:p>
        </w:tc>
      </w:tr>
      <w:tr w:rsidR="00D46917" w14:paraId="63264C7E" w14:textId="77777777" w:rsidTr="00D46917">
        <w:tc>
          <w:tcPr>
            <w:tcW w:w="3369" w:type="dxa"/>
            <w:gridSpan w:val="2"/>
          </w:tcPr>
          <w:p w14:paraId="7A2A1546" w14:textId="77777777" w:rsidR="00D46917" w:rsidRPr="00A75587" w:rsidRDefault="00D46917" w:rsidP="00F72EAB">
            <w:pPr>
              <w:pStyle w:val="unittext"/>
              <w:keepNext/>
            </w:pPr>
            <w:r>
              <w:rPr>
                <w:b/>
                <w:i/>
              </w:rPr>
              <w:t xml:space="preserve">Others </w:t>
            </w:r>
            <w:r>
              <w:t>may include:</w:t>
            </w:r>
          </w:p>
        </w:tc>
        <w:tc>
          <w:tcPr>
            <w:tcW w:w="5873" w:type="dxa"/>
            <w:gridSpan w:val="3"/>
          </w:tcPr>
          <w:p w14:paraId="3B7F2274" w14:textId="77777777" w:rsidR="00D46917" w:rsidRDefault="00D46917" w:rsidP="00F72EAB">
            <w:pPr>
              <w:pStyle w:val="bullet"/>
              <w:numPr>
                <w:ilvl w:val="0"/>
                <w:numId w:val="5"/>
              </w:numPr>
              <w:ind w:left="284" w:hanging="284"/>
            </w:pPr>
            <w:r w:rsidRPr="004A47C1">
              <w:t>engineers</w:t>
            </w:r>
          </w:p>
          <w:p w14:paraId="175997EE" w14:textId="77777777" w:rsidR="00D46917" w:rsidRDefault="00D46917" w:rsidP="00F72EAB">
            <w:pPr>
              <w:pStyle w:val="bullet"/>
              <w:numPr>
                <w:ilvl w:val="0"/>
                <w:numId w:val="5"/>
              </w:numPr>
              <w:ind w:left="284" w:hanging="284"/>
            </w:pPr>
            <w:r w:rsidRPr="004A47C1">
              <w:t>surveyors</w:t>
            </w:r>
          </w:p>
        </w:tc>
      </w:tr>
      <w:tr w:rsidR="00D46917" w14:paraId="7FBA66C5" w14:textId="77777777" w:rsidTr="00D46917">
        <w:tc>
          <w:tcPr>
            <w:tcW w:w="9242" w:type="dxa"/>
            <w:gridSpan w:val="5"/>
          </w:tcPr>
          <w:p w14:paraId="4F515F1B" w14:textId="77777777" w:rsidR="00D46917" w:rsidRDefault="00D46917" w:rsidP="00F72EAB">
            <w:pPr>
              <w:pStyle w:val="spacer"/>
            </w:pPr>
          </w:p>
        </w:tc>
      </w:tr>
      <w:tr w:rsidR="00D46917" w14:paraId="7680B2C4" w14:textId="77777777" w:rsidTr="00D46917">
        <w:tc>
          <w:tcPr>
            <w:tcW w:w="3369" w:type="dxa"/>
            <w:gridSpan w:val="2"/>
          </w:tcPr>
          <w:p w14:paraId="2D059D36" w14:textId="77777777" w:rsidR="00D46917" w:rsidRDefault="00D46917" w:rsidP="00F72EAB">
            <w:pPr>
              <w:pStyle w:val="unittext"/>
              <w:keepNext/>
              <w:rPr>
                <w:rStyle w:val="BoldandItalics"/>
              </w:rPr>
            </w:pPr>
            <w:r>
              <w:rPr>
                <w:b/>
                <w:i/>
              </w:rPr>
              <w:lastRenderedPageBreak/>
              <w:t xml:space="preserve">OHS / WHS requirements </w:t>
            </w:r>
            <w:r w:rsidRPr="00C50817">
              <w:rPr>
                <w:rStyle w:val="BoldandItalics"/>
                <w:b w:val="0"/>
                <w:i w:val="0"/>
              </w:rPr>
              <w:t>may include:</w:t>
            </w:r>
          </w:p>
        </w:tc>
        <w:tc>
          <w:tcPr>
            <w:tcW w:w="5873" w:type="dxa"/>
            <w:gridSpan w:val="3"/>
          </w:tcPr>
          <w:p w14:paraId="4B6CEE05" w14:textId="77777777" w:rsidR="00D46917" w:rsidRDefault="00D46917" w:rsidP="00F72EAB">
            <w:pPr>
              <w:pStyle w:val="bullet"/>
              <w:numPr>
                <w:ilvl w:val="0"/>
                <w:numId w:val="5"/>
              </w:numPr>
              <w:ind w:left="284" w:hanging="284"/>
            </w:pPr>
            <w:r>
              <w:t>those related to the</w:t>
            </w:r>
            <w:r w:rsidRPr="001D3517">
              <w:t xml:space="preserve"> use of the screen equipment, computing equipment and periph</w:t>
            </w:r>
            <w:r>
              <w:t>erals, ergonomic work stations</w:t>
            </w:r>
          </w:p>
          <w:p w14:paraId="2CF401A5" w14:textId="77777777" w:rsidR="00D46917" w:rsidRPr="00F55F83" w:rsidRDefault="00D46917" w:rsidP="00F72EAB">
            <w:pPr>
              <w:pStyle w:val="bullet"/>
              <w:numPr>
                <w:ilvl w:val="0"/>
                <w:numId w:val="5"/>
              </w:numPr>
              <w:ind w:left="284" w:hanging="284"/>
            </w:pPr>
            <w:r w:rsidRPr="00F55F83">
              <w:t>detailing power supplies</w:t>
            </w:r>
          </w:p>
          <w:p w14:paraId="27EFE9E4" w14:textId="77777777" w:rsidR="00D46917" w:rsidRPr="009F1D09" w:rsidRDefault="00D46917" w:rsidP="00F72EAB">
            <w:pPr>
              <w:pStyle w:val="bullet"/>
              <w:numPr>
                <w:ilvl w:val="0"/>
                <w:numId w:val="5"/>
              </w:numPr>
              <w:ind w:left="284" w:hanging="284"/>
            </w:pPr>
            <w:r w:rsidRPr="009F1D09">
              <w:t>details of services</w:t>
            </w:r>
          </w:p>
          <w:p w14:paraId="39EC863A" w14:textId="77777777" w:rsidR="00D46917" w:rsidRPr="009F1D09" w:rsidRDefault="00D46917" w:rsidP="00F72EAB">
            <w:pPr>
              <w:pStyle w:val="bullet"/>
              <w:numPr>
                <w:ilvl w:val="0"/>
                <w:numId w:val="5"/>
              </w:numPr>
              <w:ind w:left="284" w:hanging="284"/>
            </w:pPr>
            <w:r>
              <w:t xml:space="preserve">identifying </w:t>
            </w:r>
            <w:r w:rsidRPr="009F1D09">
              <w:t>hazards located in the area</w:t>
            </w:r>
          </w:p>
          <w:p w14:paraId="41E633F7" w14:textId="77777777" w:rsidR="00D46917" w:rsidRDefault="00D46917" w:rsidP="00F72EAB">
            <w:pPr>
              <w:pStyle w:val="bullet"/>
              <w:numPr>
                <w:ilvl w:val="0"/>
                <w:numId w:val="5"/>
              </w:numPr>
              <w:ind w:left="284" w:hanging="284"/>
            </w:pPr>
            <w:r w:rsidRPr="009F1D09">
              <w:t>use o</w:t>
            </w:r>
            <w:r>
              <w:t>f personal protective equipment</w:t>
            </w:r>
          </w:p>
          <w:p w14:paraId="37645CDA" w14:textId="77777777" w:rsidR="00D46917" w:rsidRDefault="00D46917" w:rsidP="00F72EAB">
            <w:pPr>
              <w:pStyle w:val="bullet"/>
              <w:numPr>
                <w:ilvl w:val="0"/>
                <w:numId w:val="5"/>
              </w:numPr>
              <w:ind w:left="284" w:hanging="284"/>
            </w:pPr>
            <w:r>
              <w:t>site access</w:t>
            </w:r>
          </w:p>
          <w:p w14:paraId="204AF409" w14:textId="77777777" w:rsidR="00D46917" w:rsidRPr="009F1D09" w:rsidRDefault="00D46917" w:rsidP="00F72EAB">
            <w:pPr>
              <w:pStyle w:val="bullet"/>
              <w:numPr>
                <w:ilvl w:val="0"/>
                <w:numId w:val="5"/>
              </w:numPr>
              <w:ind w:left="284" w:hanging="284"/>
            </w:pPr>
            <w:r>
              <w:t>permissions / authorisations</w:t>
            </w:r>
          </w:p>
        </w:tc>
      </w:tr>
      <w:tr w:rsidR="00D46917" w14:paraId="2B423CAD" w14:textId="77777777" w:rsidTr="00D46917">
        <w:tc>
          <w:tcPr>
            <w:tcW w:w="3369" w:type="dxa"/>
            <w:gridSpan w:val="2"/>
          </w:tcPr>
          <w:p w14:paraId="4256FD91" w14:textId="77777777" w:rsidR="00D46917" w:rsidRDefault="00D46917" w:rsidP="00F72EAB">
            <w:pPr>
              <w:pStyle w:val="spacer"/>
              <w:rPr>
                <w:rStyle w:val="BoldandItalics"/>
              </w:rPr>
            </w:pPr>
          </w:p>
        </w:tc>
        <w:tc>
          <w:tcPr>
            <w:tcW w:w="5873" w:type="dxa"/>
            <w:gridSpan w:val="3"/>
          </w:tcPr>
          <w:p w14:paraId="1E4A80F7" w14:textId="77777777" w:rsidR="00D46917" w:rsidRPr="009F1D09" w:rsidRDefault="00D46917" w:rsidP="00F72EAB">
            <w:pPr>
              <w:pStyle w:val="spacer"/>
            </w:pPr>
          </w:p>
        </w:tc>
      </w:tr>
      <w:tr w:rsidR="00882204" w14:paraId="713C5D0C" w14:textId="77777777" w:rsidTr="00D46917">
        <w:tc>
          <w:tcPr>
            <w:tcW w:w="3369" w:type="dxa"/>
            <w:gridSpan w:val="2"/>
          </w:tcPr>
          <w:p w14:paraId="3A1B924C" w14:textId="250DF897" w:rsidR="00882204" w:rsidRPr="00882204" w:rsidRDefault="00882204" w:rsidP="00F72EAB">
            <w:pPr>
              <w:pStyle w:val="unittext"/>
              <w:keepNext/>
              <w:rPr>
                <w:rStyle w:val="BoldandItalics"/>
                <w:b w:val="0"/>
                <w:i w:val="0"/>
              </w:rPr>
            </w:pPr>
            <w:r>
              <w:rPr>
                <w:rStyle w:val="BoldandItalics"/>
              </w:rPr>
              <w:t xml:space="preserve">Worksite </w:t>
            </w:r>
            <w:r>
              <w:rPr>
                <w:rStyle w:val="BoldandItalics"/>
                <w:b w:val="0"/>
                <w:i w:val="0"/>
              </w:rPr>
              <w:t xml:space="preserve"> may include:</w:t>
            </w:r>
          </w:p>
        </w:tc>
        <w:tc>
          <w:tcPr>
            <w:tcW w:w="5873" w:type="dxa"/>
            <w:gridSpan w:val="3"/>
          </w:tcPr>
          <w:p w14:paraId="240672C7" w14:textId="77777777" w:rsidR="00882204" w:rsidRDefault="00882204" w:rsidP="00F72EAB">
            <w:pPr>
              <w:pStyle w:val="bullet"/>
              <w:numPr>
                <w:ilvl w:val="0"/>
                <w:numId w:val="5"/>
              </w:numPr>
              <w:ind w:left="284" w:hanging="284"/>
            </w:pPr>
            <w:r>
              <w:t>design site</w:t>
            </w:r>
          </w:p>
          <w:p w14:paraId="4EC8323E" w14:textId="06514CD4" w:rsidR="00882204" w:rsidRPr="009F1D09" w:rsidRDefault="00882204" w:rsidP="00F72EAB">
            <w:pPr>
              <w:pStyle w:val="bullet"/>
              <w:numPr>
                <w:ilvl w:val="0"/>
                <w:numId w:val="5"/>
              </w:numPr>
              <w:ind w:left="284" w:hanging="284"/>
            </w:pPr>
            <w:r>
              <w:t>office environment</w:t>
            </w:r>
          </w:p>
        </w:tc>
      </w:tr>
      <w:tr w:rsidR="00882204" w14:paraId="50DC66E9" w14:textId="77777777" w:rsidTr="00D46917">
        <w:tc>
          <w:tcPr>
            <w:tcW w:w="3369" w:type="dxa"/>
            <w:gridSpan w:val="2"/>
          </w:tcPr>
          <w:p w14:paraId="22AD92E7" w14:textId="266DFF6E" w:rsidR="00882204" w:rsidRDefault="00882204" w:rsidP="00F72EAB">
            <w:pPr>
              <w:pStyle w:val="spacer"/>
              <w:rPr>
                <w:rStyle w:val="BoldandItalics"/>
              </w:rPr>
            </w:pPr>
          </w:p>
        </w:tc>
        <w:tc>
          <w:tcPr>
            <w:tcW w:w="5873" w:type="dxa"/>
            <w:gridSpan w:val="3"/>
          </w:tcPr>
          <w:p w14:paraId="77E96BE0" w14:textId="77777777" w:rsidR="00882204" w:rsidRPr="009F1D09" w:rsidRDefault="00882204" w:rsidP="00F72EAB">
            <w:pPr>
              <w:pStyle w:val="spacer"/>
            </w:pPr>
          </w:p>
        </w:tc>
      </w:tr>
      <w:tr w:rsidR="00D46917" w14:paraId="570B9670" w14:textId="77777777" w:rsidTr="00D46917">
        <w:tc>
          <w:tcPr>
            <w:tcW w:w="3369" w:type="dxa"/>
            <w:gridSpan w:val="2"/>
          </w:tcPr>
          <w:p w14:paraId="271E947D" w14:textId="77777777" w:rsidR="00D46917" w:rsidRPr="005979AA" w:rsidRDefault="00D46917" w:rsidP="00F72EAB">
            <w:pPr>
              <w:pStyle w:val="unittext"/>
              <w:keepNext/>
            </w:pPr>
            <w:r>
              <w:rPr>
                <w:rStyle w:val="BoldandItalics"/>
              </w:rPr>
              <w:t xml:space="preserve">Standard drawing conventions </w:t>
            </w:r>
            <w:r w:rsidRPr="00C50817">
              <w:rPr>
                <w:rStyle w:val="BoldandItalics"/>
                <w:b w:val="0"/>
                <w:i w:val="0"/>
              </w:rPr>
              <w:t>include:</w:t>
            </w:r>
          </w:p>
        </w:tc>
        <w:tc>
          <w:tcPr>
            <w:tcW w:w="5873" w:type="dxa"/>
            <w:gridSpan w:val="3"/>
          </w:tcPr>
          <w:p w14:paraId="5B333881" w14:textId="77777777" w:rsidR="00D46917" w:rsidRDefault="00D46917" w:rsidP="00F72EAB">
            <w:pPr>
              <w:pStyle w:val="bullet"/>
              <w:numPr>
                <w:ilvl w:val="0"/>
                <w:numId w:val="5"/>
              </w:numPr>
              <w:ind w:left="284" w:hanging="284"/>
            </w:pPr>
            <w:r w:rsidRPr="009F1D09">
              <w:t xml:space="preserve">standard design symbols common to the </w:t>
            </w:r>
            <w:r>
              <w:t>landscape industry</w:t>
            </w:r>
          </w:p>
        </w:tc>
      </w:tr>
      <w:tr w:rsidR="00D46917" w14:paraId="2A63113E" w14:textId="77777777" w:rsidTr="00D46917">
        <w:tc>
          <w:tcPr>
            <w:tcW w:w="9242" w:type="dxa"/>
            <w:gridSpan w:val="5"/>
          </w:tcPr>
          <w:p w14:paraId="72971DE7" w14:textId="77777777" w:rsidR="00D46917" w:rsidRDefault="00D46917" w:rsidP="00F72EAB">
            <w:pPr>
              <w:pStyle w:val="spacer"/>
            </w:pPr>
          </w:p>
        </w:tc>
      </w:tr>
      <w:tr w:rsidR="00D46917" w14:paraId="6F3B6076" w14:textId="77777777" w:rsidTr="00D46917">
        <w:tc>
          <w:tcPr>
            <w:tcW w:w="3369" w:type="dxa"/>
            <w:gridSpan w:val="2"/>
          </w:tcPr>
          <w:p w14:paraId="359947C6" w14:textId="77777777" w:rsidR="00D46917" w:rsidRPr="005979AA" w:rsidRDefault="00D46917" w:rsidP="00F72EAB">
            <w:pPr>
              <w:pStyle w:val="unittext"/>
              <w:keepNext/>
            </w:pPr>
            <w:r w:rsidRPr="00A90904">
              <w:rPr>
                <w:b/>
                <w:i/>
              </w:rPr>
              <w:t>Organisational administration and quality procedures</w:t>
            </w:r>
            <w:r w:rsidRPr="00C50817">
              <w:t xml:space="preserve"> </w:t>
            </w:r>
            <w:r w:rsidRPr="00C50817">
              <w:rPr>
                <w:rStyle w:val="BoldandItalics"/>
                <w:b w:val="0"/>
                <w:i w:val="0"/>
              </w:rPr>
              <w:t>may</w:t>
            </w:r>
            <w:r w:rsidRPr="00C50817">
              <w:rPr>
                <w:rStyle w:val="BoldandItalics"/>
              </w:rPr>
              <w:t xml:space="preserve"> </w:t>
            </w:r>
            <w:r w:rsidRPr="00C50817">
              <w:rPr>
                <w:rStyle w:val="BoldandItalics"/>
                <w:b w:val="0"/>
                <w:i w:val="0"/>
              </w:rPr>
              <w:t>include:</w:t>
            </w:r>
          </w:p>
        </w:tc>
        <w:tc>
          <w:tcPr>
            <w:tcW w:w="5873" w:type="dxa"/>
            <w:gridSpan w:val="3"/>
          </w:tcPr>
          <w:p w14:paraId="54633F03" w14:textId="77777777" w:rsidR="00D46917" w:rsidRDefault="00D46917" w:rsidP="00F72EAB">
            <w:pPr>
              <w:pStyle w:val="bullet"/>
              <w:numPr>
                <w:ilvl w:val="0"/>
                <w:numId w:val="5"/>
              </w:numPr>
              <w:ind w:left="284" w:hanging="284"/>
            </w:pPr>
            <w:r>
              <w:t>version control</w:t>
            </w:r>
          </w:p>
          <w:p w14:paraId="7E7525E3" w14:textId="77777777" w:rsidR="00D46917" w:rsidRDefault="00D46917" w:rsidP="00F72EAB">
            <w:pPr>
              <w:pStyle w:val="bullet"/>
              <w:numPr>
                <w:ilvl w:val="0"/>
                <w:numId w:val="5"/>
              </w:numPr>
              <w:ind w:left="284" w:hanging="284"/>
            </w:pPr>
            <w:r>
              <w:t>filing and storage</w:t>
            </w:r>
          </w:p>
        </w:tc>
      </w:tr>
      <w:tr w:rsidR="00D46917" w14:paraId="4B212027" w14:textId="77777777" w:rsidTr="00D46917">
        <w:tc>
          <w:tcPr>
            <w:tcW w:w="9242" w:type="dxa"/>
            <w:gridSpan w:val="5"/>
          </w:tcPr>
          <w:p w14:paraId="53F07764" w14:textId="77777777" w:rsidR="00D46917" w:rsidRDefault="00D46917" w:rsidP="00F72EAB">
            <w:pPr>
              <w:pStyle w:val="spacer"/>
            </w:pPr>
          </w:p>
        </w:tc>
      </w:tr>
      <w:tr w:rsidR="00D46917" w14:paraId="614BD1FE" w14:textId="77777777" w:rsidTr="00D46917">
        <w:tc>
          <w:tcPr>
            <w:tcW w:w="9242" w:type="dxa"/>
            <w:gridSpan w:val="5"/>
          </w:tcPr>
          <w:p w14:paraId="50DB566D" w14:textId="77777777" w:rsidR="00D46917" w:rsidRDefault="00D46917" w:rsidP="00F72EAB">
            <w:pPr>
              <w:pStyle w:val="Heading21"/>
              <w:keepNext/>
            </w:pPr>
            <w:r>
              <w:t>Evidence Guide</w:t>
            </w:r>
          </w:p>
          <w:p w14:paraId="098F80C6" w14:textId="77777777" w:rsidR="00D46917" w:rsidRDefault="00D46917" w:rsidP="00F72EAB">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46917" w14:paraId="3345FDC1" w14:textId="77777777" w:rsidTr="00D46917">
        <w:tc>
          <w:tcPr>
            <w:tcW w:w="3369" w:type="dxa"/>
            <w:gridSpan w:val="2"/>
          </w:tcPr>
          <w:p w14:paraId="34C3E19A" w14:textId="77777777" w:rsidR="00D46917" w:rsidRPr="005979AA" w:rsidRDefault="00D46917" w:rsidP="00F72EAB">
            <w:pPr>
              <w:pStyle w:val="EG"/>
              <w:keepNext/>
            </w:pPr>
            <w:r w:rsidRPr="005979AA">
              <w:t>Critical aspects for assessment and evidence required to demonstrate competency in this unit</w:t>
            </w:r>
          </w:p>
        </w:tc>
        <w:tc>
          <w:tcPr>
            <w:tcW w:w="5873" w:type="dxa"/>
            <w:gridSpan w:val="3"/>
          </w:tcPr>
          <w:p w14:paraId="59B2B31A" w14:textId="77777777" w:rsidR="00D46917" w:rsidRDefault="00D46917" w:rsidP="00F72EAB">
            <w:pPr>
              <w:pStyle w:val="unittext"/>
              <w:keepNext/>
            </w:pPr>
            <w:r w:rsidRPr="003B087B">
              <w:t>Assessment</w:t>
            </w:r>
            <w:r>
              <w:t xml:space="preserve"> must confirm the ability to:</w:t>
            </w:r>
          </w:p>
          <w:p w14:paraId="378DC456" w14:textId="77777777" w:rsidR="00D46917" w:rsidRDefault="00D46917" w:rsidP="00F72EAB">
            <w:pPr>
              <w:pStyle w:val="bullet"/>
              <w:numPr>
                <w:ilvl w:val="0"/>
                <w:numId w:val="5"/>
              </w:numPr>
              <w:ind w:left="284" w:hanging="284"/>
            </w:pPr>
            <w:r>
              <w:t xml:space="preserve">produce </w:t>
            </w:r>
            <w:r w:rsidRPr="009F1D09">
              <w:t xml:space="preserve">two and three-dimensional </w:t>
            </w:r>
            <w:r>
              <w:t xml:space="preserve">and sectional </w:t>
            </w:r>
            <w:r w:rsidRPr="009F1D09">
              <w:t xml:space="preserve">drawings </w:t>
            </w:r>
            <w:r>
              <w:t>appropriate to the job being undertaken</w:t>
            </w:r>
          </w:p>
          <w:p w14:paraId="54B1F38E" w14:textId="77777777" w:rsidR="00D46917" w:rsidRDefault="00D46917" w:rsidP="00F72EAB">
            <w:pPr>
              <w:pStyle w:val="bullet"/>
              <w:numPr>
                <w:ilvl w:val="0"/>
                <w:numId w:val="5"/>
              </w:numPr>
              <w:ind w:left="284" w:hanging="284"/>
            </w:pPr>
            <w:r>
              <w:t>apply standard drawing conventions to produce clear and accurate drawings</w:t>
            </w:r>
          </w:p>
          <w:p w14:paraId="49D96008" w14:textId="77777777" w:rsidR="00D46917" w:rsidRDefault="00D46917" w:rsidP="00F72EAB">
            <w:pPr>
              <w:pStyle w:val="bullet"/>
              <w:numPr>
                <w:ilvl w:val="0"/>
                <w:numId w:val="5"/>
              </w:numPr>
              <w:ind w:left="284" w:hanging="284"/>
            </w:pPr>
            <w:r>
              <w:t>process completed drawings according to organisational requirements</w:t>
            </w:r>
          </w:p>
        </w:tc>
      </w:tr>
      <w:tr w:rsidR="00D46917" w14:paraId="5D755705" w14:textId="77777777" w:rsidTr="00D46917">
        <w:tc>
          <w:tcPr>
            <w:tcW w:w="9242" w:type="dxa"/>
            <w:gridSpan w:val="5"/>
          </w:tcPr>
          <w:p w14:paraId="1F24AFB4" w14:textId="77777777" w:rsidR="00D46917" w:rsidRDefault="00D46917" w:rsidP="00F72EAB">
            <w:pPr>
              <w:pStyle w:val="spacer"/>
            </w:pPr>
          </w:p>
        </w:tc>
      </w:tr>
      <w:tr w:rsidR="00D46917" w14:paraId="54A3B9F5" w14:textId="77777777" w:rsidTr="00D46917">
        <w:tc>
          <w:tcPr>
            <w:tcW w:w="3369" w:type="dxa"/>
            <w:gridSpan w:val="2"/>
          </w:tcPr>
          <w:p w14:paraId="7998315B" w14:textId="77777777" w:rsidR="00D46917" w:rsidRPr="005979AA" w:rsidRDefault="00D46917" w:rsidP="00F72EAB">
            <w:pPr>
              <w:pStyle w:val="EG"/>
              <w:keepNext/>
            </w:pPr>
            <w:r w:rsidRPr="005979AA">
              <w:t>Context of and specific resources for assessment</w:t>
            </w:r>
          </w:p>
        </w:tc>
        <w:tc>
          <w:tcPr>
            <w:tcW w:w="5873" w:type="dxa"/>
            <w:gridSpan w:val="3"/>
          </w:tcPr>
          <w:p w14:paraId="5EAA6864" w14:textId="77777777" w:rsidR="00D46917" w:rsidRDefault="00D46917" w:rsidP="00F72EAB">
            <w:pPr>
              <w:pStyle w:val="unittext"/>
              <w:keepNext/>
            </w:pPr>
            <w:r>
              <w:t>Assessment must ensure:</w:t>
            </w:r>
          </w:p>
          <w:p w14:paraId="4A73B997" w14:textId="77777777" w:rsidR="00D46917" w:rsidRDefault="00D46917" w:rsidP="00F72EAB">
            <w:pPr>
              <w:pStyle w:val="bullet"/>
              <w:numPr>
                <w:ilvl w:val="0"/>
                <w:numId w:val="5"/>
              </w:numPr>
              <w:ind w:left="284" w:hanging="284"/>
            </w:pPr>
            <w:r>
              <w:t>access to tools and equipment required to produce drawings</w:t>
            </w:r>
          </w:p>
        </w:tc>
      </w:tr>
      <w:tr w:rsidR="00D46917" w14:paraId="368C94A7" w14:textId="77777777" w:rsidTr="00D46917">
        <w:tc>
          <w:tcPr>
            <w:tcW w:w="9242" w:type="dxa"/>
            <w:gridSpan w:val="5"/>
          </w:tcPr>
          <w:p w14:paraId="2821DF9F" w14:textId="77777777" w:rsidR="00D46917" w:rsidRDefault="00D46917" w:rsidP="00F72EAB">
            <w:pPr>
              <w:pStyle w:val="spacer"/>
            </w:pPr>
          </w:p>
        </w:tc>
      </w:tr>
      <w:tr w:rsidR="00D46917" w14:paraId="54F90F79" w14:textId="77777777" w:rsidTr="00D46917">
        <w:tc>
          <w:tcPr>
            <w:tcW w:w="3369" w:type="dxa"/>
            <w:gridSpan w:val="2"/>
          </w:tcPr>
          <w:p w14:paraId="4A2FA5DB" w14:textId="77777777" w:rsidR="00D46917" w:rsidRPr="00622D2D" w:rsidRDefault="00D46917" w:rsidP="00F72EAB">
            <w:pPr>
              <w:pStyle w:val="EG"/>
              <w:keepNext/>
            </w:pPr>
            <w:r w:rsidRPr="005979AA">
              <w:lastRenderedPageBreak/>
              <w:t>Method(s) of assessment</w:t>
            </w:r>
          </w:p>
        </w:tc>
        <w:tc>
          <w:tcPr>
            <w:tcW w:w="5873" w:type="dxa"/>
            <w:gridSpan w:val="3"/>
          </w:tcPr>
          <w:p w14:paraId="20FA9E93" w14:textId="77777777" w:rsidR="00D46917" w:rsidRDefault="00D46917" w:rsidP="00F72EAB">
            <w:pPr>
              <w:pStyle w:val="unittext"/>
              <w:keepNext/>
            </w:pPr>
            <w:r>
              <w:t>The following suggested assessment methods are suitable for this unit:</w:t>
            </w:r>
          </w:p>
          <w:p w14:paraId="49A222FA" w14:textId="77777777" w:rsidR="00D46917" w:rsidRDefault="00D46917" w:rsidP="00F72EAB">
            <w:pPr>
              <w:pStyle w:val="bullet"/>
              <w:numPr>
                <w:ilvl w:val="0"/>
                <w:numId w:val="5"/>
              </w:numPr>
              <w:ind w:left="284" w:hanging="284"/>
            </w:pPr>
            <w:r>
              <w:t xml:space="preserve">portfolio of completed </w:t>
            </w:r>
            <w:r w:rsidRPr="009F1D09">
              <w:t xml:space="preserve">two and three-dimensional </w:t>
            </w:r>
            <w:r>
              <w:t xml:space="preserve">and sectional </w:t>
            </w:r>
            <w:r w:rsidRPr="009F1D09">
              <w:t xml:space="preserve">drawings </w:t>
            </w:r>
          </w:p>
          <w:p w14:paraId="6C24A5C9" w14:textId="77777777" w:rsidR="00D46917" w:rsidRDefault="00D46917" w:rsidP="00F72EAB">
            <w:pPr>
              <w:pStyle w:val="bullet"/>
              <w:numPr>
                <w:ilvl w:val="0"/>
                <w:numId w:val="5"/>
              </w:numPr>
              <w:ind w:left="284" w:hanging="284"/>
            </w:pPr>
            <w:r>
              <w:t>oral and / or written questioning to assess knowledge of standard drawing conventions, relevant codes and standards, OHS / WHS requirements and relevant organisational procedures</w:t>
            </w:r>
          </w:p>
        </w:tc>
      </w:tr>
    </w:tbl>
    <w:p w14:paraId="71D36DBF" w14:textId="77777777" w:rsidR="00D46917" w:rsidRDefault="00D46917" w:rsidP="00F72EAB">
      <w:pPr>
        <w:keepNext/>
      </w:pPr>
    </w:p>
    <w:p w14:paraId="68497173" w14:textId="77777777" w:rsidR="00D46917" w:rsidRDefault="00D46917" w:rsidP="00F72EAB">
      <w:pPr>
        <w:pStyle w:val="Code"/>
        <w:sectPr w:rsidR="00D46917" w:rsidSect="00D46917">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426"/>
        <w:gridCol w:w="143"/>
        <w:gridCol w:w="15"/>
        <w:gridCol w:w="5550"/>
      </w:tblGrid>
      <w:tr w:rsidR="00D46917" w14:paraId="58B5852F" w14:textId="77777777" w:rsidTr="00D46917">
        <w:tc>
          <w:tcPr>
            <w:tcW w:w="2943" w:type="dxa"/>
          </w:tcPr>
          <w:p w14:paraId="280A4839" w14:textId="77777777" w:rsidR="00D46917" w:rsidRPr="00D72D90" w:rsidRDefault="00D46917" w:rsidP="00F72EAB">
            <w:pPr>
              <w:pStyle w:val="code0"/>
              <w:keepNext/>
            </w:pPr>
            <w:r w:rsidRPr="00D72D90">
              <w:lastRenderedPageBreak/>
              <w:t>Unit Code</w:t>
            </w:r>
          </w:p>
        </w:tc>
        <w:tc>
          <w:tcPr>
            <w:tcW w:w="6299" w:type="dxa"/>
            <w:gridSpan w:val="4"/>
          </w:tcPr>
          <w:p w14:paraId="2D816968" w14:textId="1F0C6D30" w:rsidR="00D46917" w:rsidRPr="00D72D90" w:rsidRDefault="00D46917" w:rsidP="005134FA">
            <w:pPr>
              <w:pStyle w:val="Code"/>
            </w:pPr>
            <w:bookmarkStart w:id="39" w:name="_Toc477251786"/>
            <w:r>
              <w:t>V</w:t>
            </w:r>
            <w:bookmarkEnd w:id="39"/>
            <w:r w:rsidR="005134FA">
              <w:t>U21967</w:t>
            </w:r>
          </w:p>
        </w:tc>
      </w:tr>
      <w:tr w:rsidR="00D46917" w14:paraId="3979D0F0" w14:textId="77777777" w:rsidTr="00D46917">
        <w:tc>
          <w:tcPr>
            <w:tcW w:w="2943" w:type="dxa"/>
          </w:tcPr>
          <w:p w14:paraId="46C34413" w14:textId="77777777" w:rsidR="00D46917" w:rsidRPr="00D72D90" w:rsidRDefault="00D46917" w:rsidP="00F72EAB">
            <w:pPr>
              <w:pStyle w:val="code0"/>
              <w:keepNext/>
            </w:pPr>
            <w:r w:rsidRPr="00D72D90">
              <w:t>Unit Title</w:t>
            </w:r>
          </w:p>
        </w:tc>
        <w:tc>
          <w:tcPr>
            <w:tcW w:w="6299" w:type="dxa"/>
            <w:gridSpan w:val="4"/>
          </w:tcPr>
          <w:p w14:paraId="4C176B3D" w14:textId="77777777" w:rsidR="00D46917" w:rsidRPr="00D72D90" w:rsidRDefault="00D46917" w:rsidP="00F72EAB">
            <w:pPr>
              <w:pStyle w:val="Code"/>
            </w:pPr>
            <w:bookmarkStart w:id="40" w:name="_Toc477251787"/>
            <w:r>
              <w:t>Apply construction techniques to landscape design</w:t>
            </w:r>
            <w:bookmarkEnd w:id="40"/>
          </w:p>
        </w:tc>
      </w:tr>
      <w:tr w:rsidR="00D46917" w14:paraId="0995495E" w14:textId="77777777" w:rsidTr="00D46917">
        <w:tc>
          <w:tcPr>
            <w:tcW w:w="2943" w:type="dxa"/>
          </w:tcPr>
          <w:p w14:paraId="11514F7F" w14:textId="77777777" w:rsidR="00D46917" w:rsidRDefault="00D46917" w:rsidP="00F72EAB">
            <w:pPr>
              <w:pStyle w:val="Heading21"/>
              <w:keepNext/>
            </w:pPr>
            <w:r>
              <w:t>Unit Descriptor</w:t>
            </w:r>
          </w:p>
        </w:tc>
        <w:tc>
          <w:tcPr>
            <w:tcW w:w="6299" w:type="dxa"/>
            <w:gridSpan w:val="4"/>
          </w:tcPr>
          <w:p w14:paraId="77637979" w14:textId="77777777" w:rsidR="00D46917" w:rsidRDefault="00D46917" w:rsidP="00F72EAB">
            <w:pPr>
              <w:pStyle w:val="unittext"/>
              <w:keepNext/>
            </w:pPr>
            <w:r>
              <w:t xml:space="preserve">This unit describes the skills and knowledge to incorporate constructed elements into landscape designs, within site and budgetary requirements. It includes the skills and knowledge required to determine when and how to access specialist expertise and technical services. </w:t>
            </w:r>
          </w:p>
          <w:p w14:paraId="3E381BF5" w14:textId="77777777" w:rsidR="00D46917" w:rsidRPr="00450BB8" w:rsidRDefault="00D46917" w:rsidP="00F72EAB">
            <w:pPr>
              <w:pStyle w:val="unittext"/>
              <w:keepNext/>
              <w:rPr>
                <w:rFonts w:eastAsia="Calibri"/>
                <w:lang w:eastAsia="en-US"/>
              </w:rPr>
            </w:pPr>
            <w:r w:rsidRPr="006549EB">
              <w:rPr>
                <w:rFonts w:eastAsia="Calibri"/>
                <w:lang w:eastAsia="en-US"/>
              </w:rPr>
              <w:t>No licensing, legislative, regulatory or certification requirements apply to this unit at the time of publication.</w:t>
            </w:r>
          </w:p>
        </w:tc>
      </w:tr>
      <w:tr w:rsidR="00D46917" w14:paraId="7A92DDFC" w14:textId="77777777" w:rsidTr="00D46917">
        <w:tc>
          <w:tcPr>
            <w:tcW w:w="2943" w:type="dxa"/>
          </w:tcPr>
          <w:p w14:paraId="3F2C59F0" w14:textId="77777777" w:rsidR="00D46917" w:rsidRDefault="00D46917" w:rsidP="00F72EAB">
            <w:pPr>
              <w:pStyle w:val="Heading21"/>
              <w:keepNext/>
            </w:pPr>
            <w:r>
              <w:t>Employability Skills</w:t>
            </w:r>
          </w:p>
        </w:tc>
        <w:tc>
          <w:tcPr>
            <w:tcW w:w="6299" w:type="dxa"/>
            <w:gridSpan w:val="4"/>
          </w:tcPr>
          <w:p w14:paraId="23832E45" w14:textId="77777777" w:rsidR="00D46917" w:rsidRDefault="00D46917" w:rsidP="00F72EAB">
            <w:pPr>
              <w:pStyle w:val="unittext"/>
              <w:keepNext/>
            </w:pPr>
            <w:r>
              <w:t>This unit contains employability skills.</w:t>
            </w:r>
          </w:p>
        </w:tc>
      </w:tr>
      <w:tr w:rsidR="00D46917" w14:paraId="283295F3" w14:textId="77777777" w:rsidTr="00D46917">
        <w:tc>
          <w:tcPr>
            <w:tcW w:w="2943" w:type="dxa"/>
          </w:tcPr>
          <w:p w14:paraId="6F5B1357" w14:textId="77777777" w:rsidR="00D46917" w:rsidRDefault="00D46917" w:rsidP="00F72EAB">
            <w:pPr>
              <w:pStyle w:val="Heading21"/>
              <w:keepNext/>
            </w:pPr>
            <w:r>
              <w:t>Application of the Unit</w:t>
            </w:r>
          </w:p>
        </w:tc>
        <w:tc>
          <w:tcPr>
            <w:tcW w:w="6299" w:type="dxa"/>
            <w:gridSpan w:val="4"/>
          </w:tcPr>
          <w:p w14:paraId="1401E81E" w14:textId="77777777" w:rsidR="00D46917" w:rsidRDefault="00D46917" w:rsidP="00F72EAB">
            <w:pPr>
              <w:pStyle w:val="unittext"/>
              <w:keepNext/>
            </w:pPr>
            <w:r w:rsidRPr="00AF67D2">
              <w:t>This unit applies to those who generate and prepare simple landscape designs for projects on residential, commercial or public open spaces.</w:t>
            </w:r>
          </w:p>
        </w:tc>
      </w:tr>
      <w:tr w:rsidR="00D46917" w14:paraId="4635ED73" w14:textId="77777777" w:rsidTr="00D46917">
        <w:tc>
          <w:tcPr>
            <w:tcW w:w="2943" w:type="dxa"/>
          </w:tcPr>
          <w:p w14:paraId="37AF56F5" w14:textId="77777777" w:rsidR="00D46917" w:rsidRDefault="00D46917" w:rsidP="00F72EAB">
            <w:pPr>
              <w:pStyle w:val="Heading21"/>
              <w:keepNext/>
            </w:pPr>
            <w:r>
              <w:t>Element</w:t>
            </w:r>
          </w:p>
          <w:p w14:paraId="5CA7BA03" w14:textId="77777777" w:rsidR="00D46917" w:rsidRDefault="00D46917" w:rsidP="00F72EAB">
            <w:pPr>
              <w:pStyle w:val="text"/>
              <w:keepNext/>
            </w:pPr>
            <w:r w:rsidRPr="005979AA">
              <w:t>Elements describe the essential outcomes of a unit of competency. Elements describe actions or outcomes that are demonstrable and assessable.</w:t>
            </w:r>
          </w:p>
        </w:tc>
        <w:tc>
          <w:tcPr>
            <w:tcW w:w="6299" w:type="dxa"/>
            <w:gridSpan w:val="4"/>
          </w:tcPr>
          <w:p w14:paraId="2997EA18" w14:textId="77777777" w:rsidR="00D46917" w:rsidRDefault="00D46917" w:rsidP="00F72EAB">
            <w:pPr>
              <w:pStyle w:val="Heading21"/>
              <w:keepNext/>
            </w:pPr>
            <w:r>
              <w:t>Performance Criteria</w:t>
            </w:r>
          </w:p>
          <w:p w14:paraId="43FC6EDD" w14:textId="77777777" w:rsidR="00D46917" w:rsidRDefault="00D46917" w:rsidP="00F72EAB">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46917" w14:paraId="7DF51066" w14:textId="77777777" w:rsidTr="00D46917">
        <w:tc>
          <w:tcPr>
            <w:tcW w:w="2943" w:type="dxa"/>
          </w:tcPr>
          <w:p w14:paraId="1DE33477" w14:textId="77777777" w:rsidR="00D46917" w:rsidRDefault="00D46917" w:rsidP="00F72EAB">
            <w:pPr>
              <w:pStyle w:val="spacer"/>
            </w:pPr>
          </w:p>
        </w:tc>
        <w:tc>
          <w:tcPr>
            <w:tcW w:w="6299" w:type="dxa"/>
            <w:gridSpan w:val="4"/>
          </w:tcPr>
          <w:p w14:paraId="30606AFC" w14:textId="77777777" w:rsidR="00D46917" w:rsidRDefault="00D46917" w:rsidP="00F72EAB">
            <w:pPr>
              <w:pStyle w:val="spacer"/>
            </w:pPr>
          </w:p>
        </w:tc>
      </w:tr>
      <w:tr w:rsidR="00D46917" w14:paraId="4D4B81B9" w14:textId="77777777" w:rsidTr="00D46917">
        <w:tc>
          <w:tcPr>
            <w:tcW w:w="2943" w:type="dxa"/>
            <w:vMerge w:val="restart"/>
          </w:tcPr>
          <w:p w14:paraId="3D830481" w14:textId="77777777" w:rsidR="00D46917" w:rsidRPr="0084371F" w:rsidRDefault="00D46917" w:rsidP="00F72EAB">
            <w:pPr>
              <w:pStyle w:val="element"/>
              <w:keepNext/>
            </w:pPr>
            <w:r w:rsidRPr="0084371F">
              <w:t>1</w:t>
            </w:r>
            <w:r>
              <w:tab/>
              <w:t>Incorporate structures and features into a landscape design</w:t>
            </w:r>
          </w:p>
        </w:tc>
        <w:tc>
          <w:tcPr>
            <w:tcW w:w="570" w:type="dxa"/>
            <w:gridSpan w:val="2"/>
          </w:tcPr>
          <w:p w14:paraId="66508E78" w14:textId="77777777" w:rsidR="00D46917" w:rsidRDefault="00D46917" w:rsidP="00F72EAB">
            <w:pPr>
              <w:pStyle w:val="PC"/>
              <w:keepNext/>
            </w:pPr>
            <w:r>
              <w:t>1.1</w:t>
            </w:r>
          </w:p>
        </w:tc>
        <w:tc>
          <w:tcPr>
            <w:tcW w:w="5729" w:type="dxa"/>
            <w:gridSpan w:val="2"/>
          </w:tcPr>
          <w:p w14:paraId="3B7687FB" w14:textId="77777777" w:rsidR="00D46917" w:rsidRPr="00967778" w:rsidRDefault="00D46917" w:rsidP="00F72EAB">
            <w:pPr>
              <w:pStyle w:val="PC"/>
              <w:keepNext/>
            </w:pPr>
            <w:r>
              <w:t xml:space="preserve">Review the design of </w:t>
            </w:r>
            <w:r w:rsidRPr="00967778">
              <w:rPr>
                <w:b/>
                <w:i/>
              </w:rPr>
              <w:t>structures and features</w:t>
            </w:r>
            <w:r>
              <w:t xml:space="preserve"> for consistency with the use of the space</w:t>
            </w:r>
          </w:p>
        </w:tc>
      </w:tr>
      <w:tr w:rsidR="00D46917" w14:paraId="5586821F" w14:textId="77777777" w:rsidTr="00D46917">
        <w:tc>
          <w:tcPr>
            <w:tcW w:w="2943" w:type="dxa"/>
            <w:vMerge/>
          </w:tcPr>
          <w:p w14:paraId="64BC725E" w14:textId="77777777" w:rsidR="00D46917" w:rsidRPr="0084371F" w:rsidRDefault="00D46917" w:rsidP="00F72EAB">
            <w:pPr>
              <w:pStyle w:val="element"/>
              <w:keepNext/>
            </w:pPr>
          </w:p>
        </w:tc>
        <w:tc>
          <w:tcPr>
            <w:tcW w:w="570" w:type="dxa"/>
            <w:gridSpan w:val="2"/>
          </w:tcPr>
          <w:p w14:paraId="2C7C6A06" w14:textId="77777777" w:rsidR="00D46917" w:rsidRDefault="00D46917" w:rsidP="00F72EAB">
            <w:pPr>
              <w:pStyle w:val="PC"/>
              <w:keepNext/>
            </w:pPr>
            <w:r>
              <w:t>1.2</w:t>
            </w:r>
          </w:p>
        </w:tc>
        <w:tc>
          <w:tcPr>
            <w:tcW w:w="5729" w:type="dxa"/>
            <w:gridSpan w:val="2"/>
          </w:tcPr>
          <w:p w14:paraId="3BFC34E8" w14:textId="77777777" w:rsidR="00D46917" w:rsidRDefault="00D46917" w:rsidP="00F72EAB">
            <w:pPr>
              <w:keepNext/>
              <w:autoSpaceDE w:val="0"/>
              <w:autoSpaceDN w:val="0"/>
              <w:adjustRightInd w:val="0"/>
              <w:rPr>
                <w:rFonts w:eastAsia="Calibri" w:cs="Arial"/>
                <w:lang w:eastAsia="en-US"/>
              </w:rPr>
            </w:pPr>
            <w:r w:rsidRPr="00FC48A3">
              <w:rPr>
                <w:rFonts w:eastAsia="Calibri" w:cs="Arial"/>
                <w:lang w:eastAsia="en-US"/>
              </w:rPr>
              <w:t xml:space="preserve">Identify and source any required preliminary </w:t>
            </w:r>
            <w:r w:rsidRPr="00882204">
              <w:rPr>
                <w:rFonts w:eastAsia="Calibri" w:cs="Arial"/>
                <w:b/>
                <w:i/>
                <w:lang w:eastAsia="en-US"/>
              </w:rPr>
              <w:t>specialist expertise</w:t>
            </w:r>
          </w:p>
        </w:tc>
      </w:tr>
      <w:tr w:rsidR="00D46917" w14:paraId="4CDF0302" w14:textId="77777777" w:rsidTr="00D46917">
        <w:tc>
          <w:tcPr>
            <w:tcW w:w="2943" w:type="dxa"/>
            <w:vMerge/>
          </w:tcPr>
          <w:p w14:paraId="243AB0F0" w14:textId="77777777" w:rsidR="00D46917" w:rsidRPr="0084371F" w:rsidRDefault="00D46917" w:rsidP="00F72EAB">
            <w:pPr>
              <w:pStyle w:val="element"/>
              <w:keepNext/>
            </w:pPr>
          </w:p>
        </w:tc>
        <w:tc>
          <w:tcPr>
            <w:tcW w:w="570" w:type="dxa"/>
            <w:gridSpan w:val="2"/>
          </w:tcPr>
          <w:p w14:paraId="7AA29A36" w14:textId="77FD25B9" w:rsidR="00D46917" w:rsidRDefault="00882204" w:rsidP="00F72EAB">
            <w:pPr>
              <w:pStyle w:val="PC"/>
              <w:keepNext/>
            </w:pPr>
            <w:r>
              <w:t>1.3</w:t>
            </w:r>
          </w:p>
        </w:tc>
        <w:tc>
          <w:tcPr>
            <w:tcW w:w="5729" w:type="dxa"/>
            <w:gridSpan w:val="2"/>
          </w:tcPr>
          <w:p w14:paraId="4B02FE35" w14:textId="77777777" w:rsidR="00D46917" w:rsidRPr="00725DC0" w:rsidRDefault="00D46917" w:rsidP="00F72EAB">
            <w:pPr>
              <w:keepNext/>
              <w:autoSpaceDE w:val="0"/>
              <w:autoSpaceDN w:val="0"/>
              <w:adjustRightInd w:val="0"/>
            </w:pPr>
            <w:r>
              <w:rPr>
                <w:rFonts w:eastAsia="Calibri" w:cs="Arial"/>
                <w:lang w:eastAsia="en-US"/>
              </w:rPr>
              <w:t>S</w:t>
            </w:r>
            <w:r w:rsidRPr="00725DC0">
              <w:rPr>
                <w:rFonts w:eastAsia="Calibri" w:cs="Arial"/>
                <w:lang w:eastAsia="en-US"/>
              </w:rPr>
              <w:t>elec</w:t>
            </w:r>
            <w:r>
              <w:rPr>
                <w:rFonts w:eastAsia="Calibri" w:cs="Arial"/>
                <w:lang w:eastAsia="en-US"/>
              </w:rPr>
              <w:t>t fit for purpose</w:t>
            </w:r>
            <w:r w:rsidRPr="00725DC0">
              <w:rPr>
                <w:rFonts w:eastAsia="Calibri" w:cs="Arial"/>
                <w:lang w:eastAsia="en-US"/>
              </w:rPr>
              <w:t xml:space="preserve"> </w:t>
            </w:r>
            <w:r w:rsidRPr="00725DC0">
              <w:rPr>
                <w:rFonts w:eastAsia="Calibri" w:cs="Arial"/>
                <w:b/>
                <w:i/>
                <w:lang w:eastAsia="en-US"/>
              </w:rPr>
              <w:t>materials</w:t>
            </w:r>
            <w:r w:rsidRPr="00725DC0">
              <w:rPr>
                <w:rFonts w:eastAsia="Calibri" w:cs="Arial"/>
                <w:lang w:eastAsia="en-US"/>
              </w:rPr>
              <w:t xml:space="preserve"> </w:t>
            </w:r>
            <w:r>
              <w:rPr>
                <w:rFonts w:eastAsia="Calibri" w:cs="Arial"/>
                <w:lang w:eastAsia="en-US"/>
              </w:rPr>
              <w:t xml:space="preserve">that </w:t>
            </w:r>
            <w:r w:rsidRPr="00725DC0">
              <w:rPr>
                <w:rFonts w:eastAsia="Calibri" w:cs="Arial"/>
                <w:lang w:eastAsia="en-US"/>
              </w:rPr>
              <w:t>reflect the style and aesthetic of the overall design concept</w:t>
            </w:r>
          </w:p>
        </w:tc>
      </w:tr>
      <w:tr w:rsidR="00D46917" w14:paraId="3333C1EC" w14:textId="77777777" w:rsidTr="00D46917">
        <w:tc>
          <w:tcPr>
            <w:tcW w:w="2943" w:type="dxa"/>
            <w:vMerge/>
          </w:tcPr>
          <w:p w14:paraId="22832FB5" w14:textId="77777777" w:rsidR="00D46917" w:rsidRPr="0084371F" w:rsidRDefault="00D46917" w:rsidP="00F72EAB">
            <w:pPr>
              <w:pStyle w:val="element"/>
              <w:keepNext/>
            </w:pPr>
          </w:p>
        </w:tc>
        <w:tc>
          <w:tcPr>
            <w:tcW w:w="570" w:type="dxa"/>
            <w:gridSpan w:val="2"/>
          </w:tcPr>
          <w:p w14:paraId="1DC9ED46" w14:textId="459D19B3" w:rsidR="00D46917" w:rsidRDefault="00882204" w:rsidP="00F72EAB">
            <w:pPr>
              <w:pStyle w:val="PC"/>
              <w:keepNext/>
            </w:pPr>
            <w:r>
              <w:t>1.4</w:t>
            </w:r>
          </w:p>
        </w:tc>
        <w:tc>
          <w:tcPr>
            <w:tcW w:w="5729" w:type="dxa"/>
            <w:gridSpan w:val="2"/>
          </w:tcPr>
          <w:p w14:paraId="66A06AF2" w14:textId="77777777" w:rsidR="00D46917" w:rsidRPr="00725DC0" w:rsidRDefault="00D46917" w:rsidP="00F72EAB">
            <w:pPr>
              <w:pStyle w:val="PC"/>
              <w:keepNext/>
            </w:pPr>
            <w:r>
              <w:rPr>
                <w:rFonts w:eastAsia="Calibri" w:cs="Arial"/>
                <w:lang w:eastAsia="en-US"/>
              </w:rPr>
              <w:t>Assess t</w:t>
            </w:r>
            <w:r w:rsidRPr="00725DC0">
              <w:rPr>
                <w:rFonts w:eastAsia="Calibri" w:cs="Arial"/>
                <w:lang w:eastAsia="en-US"/>
              </w:rPr>
              <w:t xml:space="preserve">he suitability of constructed elements in relation to the </w:t>
            </w:r>
            <w:r w:rsidRPr="00725DC0">
              <w:rPr>
                <w:rFonts w:eastAsia="Calibri" w:cs="Arial"/>
                <w:b/>
                <w:i/>
                <w:lang w:eastAsia="en-US"/>
              </w:rPr>
              <w:t>physical properties</w:t>
            </w:r>
            <w:r w:rsidRPr="00725DC0">
              <w:rPr>
                <w:rFonts w:eastAsia="Calibri" w:cs="Arial"/>
                <w:lang w:eastAsia="en-US"/>
              </w:rPr>
              <w:t xml:space="preserve"> of soils on the site </w:t>
            </w:r>
          </w:p>
        </w:tc>
      </w:tr>
      <w:tr w:rsidR="00D46917" w14:paraId="71E00286" w14:textId="77777777" w:rsidTr="00D46917">
        <w:tc>
          <w:tcPr>
            <w:tcW w:w="2943" w:type="dxa"/>
            <w:vMerge/>
          </w:tcPr>
          <w:p w14:paraId="63A345D0" w14:textId="77777777" w:rsidR="00D46917" w:rsidRPr="0084371F" w:rsidRDefault="00D46917" w:rsidP="00F72EAB">
            <w:pPr>
              <w:pStyle w:val="element"/>
              <w:keepNext/>
            </w:pPr>
          </w:p>
        </w:tc>
        <w:tc>
          <w:tcPr>
            <w:tcW w:w="570" w:type="dxa"/>
            <w:gridSpan w:val="2"/>
          </w:tcPr>
          <w:p w14:paraId="09BA168E" w14:textId="36EFCCA8" w:rsidR="00D46917" w:rsidRDefault="00882204" w:rsidP="00F72EAB">
            <w:pPr>
              <w:pStyle w:val="PC"/>
              <w:keepNext/>
            </w:pPr>
            <w:r>
              <w:t>1.5</w:t>
            </w:r>
          </w:p>
        </w:tc>
        <w:tc>
          <w:tcPr>
            <w:tcW w:w="5729" w:type="dxa"/>
            <w:gridSpan w:val="2"/>
          </w:tcPr>
          <w:p w14:paraId="42FFFED5" w14:textId="77777777" w:rsidR="00D46917" w:rsidRPr="00725DC0" w:rsidRDefault="00D46917" w:rsidP="00F72EAB">
            <w:pPr>
              <w:pStyle w:val="PC"/>
              <w:keepNext/>
              <w:rPr>
                <w:rFonts w:eastAsia="Calibri" w:cs="Arial"/>
                <w:lang w:eastAsia="en-US"/>
              </w:rPr>
            </w:pPr>
            <w:r>
              <w:rPr>
                <w:rFonts w:eastAsia="Calibri" w:cs="Arial"/>
                <w:lang w:eastAsia="en-US"/>
              </w:rPr>
              <w:t xml:space="preserve">Assess the </w:t>
            </w:r>
            <w:r w:rsidRPr="002902FF">
              <w:rPr>
                <w:rFonts w:eastAsia="Calibri" w:cs="Arial"/>
                <w:b/>
                <w:i/>
                <w:lang w:eastAsia="en-US"/>
              </w:rPr>
              <w:t>effects</w:t>
            </w:r>
            <w:r w:rsidRPr="00725DC0">
              <w:rPr>
                <w:rFonts w:eastAsia="Calibri" w:cs="Arial"/>
                <w:lang w:eastAsia="en-US"/>
              </w:rPr>
              <w:t xml:space="preserve"> of surface and subsurface water and </w:t>
            </w:r>
            <w:r w:rsidRPr="00725DC0">
              <w:rPr>
                <w:rFonts w:eastAsia="Calibri" w:cs="Arial"/>
                <w:b/>
                <w:i/>
                <w:lang w:eastAsia="en-US"/>
              </w:rPr>
              <w:t>drainage patterns</w:t>
            </w:r>
            <w:r w:rsidRPr="00725DC0">
              <w:rPr>
                <w:rFonts w:eastAsia="Calibri" w:cs="Arial"/>
                <w:lang w:eastAsia="en-US"/>
              </w:rPr>
              <w:t xml:space="preserve"> on constructed elements </w:t>
            </w:r>
          </w:p>
        </w:tc>
      </w:tr>
      <w:tr w:rsidR="00D46917" w14:paraId="7EDF689C" w14:textId="77777777" w:rsidTr="00D46917">
        <w:tc>
          <w:tcPr>
            <w:tcW w:w="2943" w:type="dxa"/>
            <w:vMerge/>
          </w:tcPr>
          <w:p w14:paraId="39CDC405" w14:textId="77777777" w:rsidR="00D46917" w:rsidRPr="0084371F" w:rsidRDefault="00D46917" w:rsidP="00F72EAB">
            <w:pPr>
              <w:pStyle w:val="element"/>
              <w:keepNext/>
            </w:pPr>
          </w:p>
        </w:tc>
        <w:tc>
          <w:tcPr>
            <w:tcW w:w="570" w:type="dxa"/>
            <w:gridSpan w:val="2"/>
          </w:tcPr>
          <w:p w14:paraId="25E5B887" w14:textId="288B20B3" w:rsidR="00D46917" w:rsidRDefault="00882204" w:rsidP="00F72EAB">
            <w:pPr>
              <w:pStyle w:val="PC"/>
              <w:keepNext/>
            </w:pPr>
            <w:r>
              <w:t>1.6</w:t>
            </w:r>
          </w:p>
        </w:tc>
        <w:tc>
          <w:tcPr>
            <w:tcW w:w="5729" w:type="dxa"/>
            <w:gridSpan w:val="2"/>
          </w:tcPr>
          <w:p w14:paraId="78E4DC2B" w14:textId="77777777" w:rsidR="00D46917" w:rsidRPr="00725DC0" w:rsidRDefault="00D46917" w:rsidP="00F72EAB">
            <w:pPr>
              <w:pStyle w:val="PC"/>
              <w:keepNext/>
              <w:rPr>
                <w:rFonts w:eastAsia="Calibri" w:cs="Arial"/>
                <w:lang w:eastAsia="en-US"/>
              </w:rPr>
            </w:pPr>
            <w:r>
              <w:rPr>
                <w:rFonts w:eastAsia="Calibri" w:cs="Arial"/>
                <w:lang w:eastAsia="en-US"/>
              </w:rPr>
              <w:t>Assess d</w:t>
            </w:r>
            <w:r w:rsidRPr="00725DC0">
              <w:rPr>
                <w:rFonts w:eastAsia="Calibri" w:cs="Arial"/>
                <w:lang w:eastAsia="en-US"/>
              </w:rPr>
              <w:t>rainage requirements to ensure integrity of constructed ele</w:t>
            </w:r>
            <w:r>
              <w:rPr>
                <w:rFonts w:eastAsia="Calibri" w:cs="Arial"/>
                <w:lang w:eastAsia="en-US"/>
              </w:rPr>
              <w:t>ments in the</w:t>
            </w:r>
            <w:r w:rsidRPr="00725DC0">
              <w:rPr>
                <w:rFonts w:eastAsia="Calibri" w:cs="Arial"/>
                <w:lang w:eastAsia="en-US"/>
              </w:rPr>
              <w:t xml:space="preserve"> design</w:t>
            </w:r>
          </w:p>
        </w:tc>
      </w:tr>
      <w:tr w:rsidR="00D46917" w14:paraId="53F64FAE" w14:textId="77777777" w:rsidTr="00D46917">
        <w:tc>
          <w:tcPr>
            <w:tcW w:w="2943" w:type="dxa"/>
          </w:tcPr>
          <w:p w14:paraId="5BBD26C6" w14:textId="77777777" w:rsidR="00D46917" w:rsidRDefault="00D46917" w:rsidP="00F72EAB">
            <w:pPr>
              <w:pStyle w:val="spacer"/>
            </w:pPr>
          </w:p>
        </w:tc>
        <w:tc>
          <w:tcPr>
            <w:tcW w:w="6299" w:type="dxa"/>
            <w:gridSpan w:val="4"/>
          </w:tcPr>
          <w:p w14:paraId="02856EBF" w14:textId="77777777" w:rsidR="00D46917" w:rsidRDefault="00D46917" w:rsidP="00F72EAB">
            <w:pPr>
              <w:pStyle w:val="spacer"/>
            </w:pPr>
          </w:p>
        </w:tc>
      </w:tr>
      <w:tr w:rsidR="00D46917" w14:paraId="1F744123" w14:textId="77777777" w:rsidTr="00D46917">
        <w:tc>
          <w:tcPr>
            <w:tcW w:w="2943" w:type="dxa"/>
            <w:vMerge w:val="restart"/>
          </w:tcPr>
          <w:p w14:paraId="2B5BAC31" w14:textId="77777777" w:rsidR="00D46917" w:rsidRDefault="00D46917" w:rsidP="00F72EAB">
            <w:pPr>
              <w:pStyle w:val="element"/>
              <w:keepNext/>
            </w:pPr>
            <w:r>
              <w:t>2</w:t>
            </w:r>
            <w:r>
              <w:tab/>
              <w:t>Determine construction requirements</w:t>
            </w:r>
          </w:p>
        </w:tc>
        <w:tc>
          <w:tcPr>
            <w:tcW w:w="585" w:type="dxa"/>
            <w:gridSpan w:val="3"/>
          </w:tcPr>
          <w:p w14:paraId="76E9A672" w14:textId="77777777" w:rsidR="00D46917" w:rsidRDefault="00D46917" w:rsidP="00F72EAB">
            <w:pPr>
              <w:pStyle w:val="PC"/>
              <w:keepNext/>
            </w:pPr>
            <w:r>
              <w:t>2.1</w:t>
            </w:r>
          </w:p>
        </w:tc>
        <w:tc>
          <w:tcPr>
            <w:tcW w:w="5714" w:type="dxa"/>
          </w:tcPr>
          <w:p w14:paraId="7CA34AA9" w14:textId="77777777" w:rsidR="00D46917" w:rsidRPr="00725DC0" w:rsidRDefault="00D46917" w:rsidP="00F72EAB">
            <w:pPr>
              <w:keepNext/>
              <w:autoSpaceDE w:val="0"/>
              <w:autoSpaceDN w:val="0"/>
              <w:adjustRightInd w:val="0"/>
              <w:rPr>
                <w:rFonts w:cs="Arial"/>
              </w:rPr>
            </w:pPr>
            <w:r>
              <w:rPr>
                <w:rFonts w:eastAsia="Calibri" w:cs="Arial"/>
                <w:lang w:eastAsia="en-US"/>
              </w:rPr>
              <w:t xml:space="preserve">Evaluate </w:t>
            </w:r>
            <w:r>
              <w:rPr>
                <w:rFonts w:eastAsia="Calibri" w:cs="Arial"/>
                <w:b/>
                <w:i/>
                <w:lang w:eastAsia="en-US"/>
              </w:rPr>
              <w:t>f</w:t>
            </w:r>
            <w:r w:rsidRPr="00725DC0">
              <w:rPr>
                <w:rFonts w:eastAsia="Calibri" w:cs="Arial"/>
                <w:b/>
                <w:i/>
                <w:lang w:eastAsia="en-US"/>
              </w:rPr>
              <w:t>actors</w:t>
            </w:r>
            <w:r w:rsidRPr="00725DC0">
              <w:rPr>
                <w:rFonts w:eastAsia="Calibri" w:cs="Arial"/>
                <w:lang w:eastAsia="en-US"/>
              </w:rPr>
              <w:t xml:space="preserve"> that </w:t>
            </w:r>
            <w:r w:rsidRPr="00966BE9">
              <w:rPr>
                <w:rFonts w:eastAsia="Calibri" w:cs="Arial"/>
                <w:b/>
                <w:i/>
                <w:lang w:eastAsia="en-US"/>
              </w:rPr>
              <w:t>impact</w:t>
            </w:r>
            <w:r w:rsidRPr="00725DC0">
              <w:rPr>
                <w:rFonts w:eastAsia="Calibri" w:cs="Arial"/>
                <w:lang w:eastAsia="en-US"/>
              </w:rPr>
              <w:t xml:space="preserve"> on the selection and construction of elements </w:t>
            </w:r>
            <w:r>
              <w:rPr>
                <w:rFonts w:eastAsia="Calibri" w:cs="Arial"/>
                <w:lang w:eastAsia="en-US"/>
              </w:rPr>
              <w:t>in the design</w:t>
            </w:r>
          </w:p>
        </w:tc>
      </w:tr>
      <w:tr w:rsidR="00D46917" w14:paraId="67727EA2" w14:textId="77777777" w:rsidTr="00D46917">
        <w:tc>
          <w:tcPr>
            <w:tcW w:w="2943" w:type="dxa"/>
            <w:vMerge/>
          </w:tcPr>
          <w:p w14:paraId="49F3AC6A" w14:textId="77777777" w:rsidR="00D46917" w:rsidRDefault="00D46917" w:rsidP="00F72EAB">
            <w:pPr>
              <w:keepNext/>
            </w:pPr>
          </w:p>
        </w:tc>
        <w:tc>
          <w:tcPr>
            <w:tcW w:w="585" w:type="dxa"/>
            <w:gridSpan w:val="3"/>
          </w:tcPr>
          <w:p w14:paraId="242A2A0A" w14:textId="77777777" w:rsidR="00D46917" w:rsidRDefault="00D46917" w:rsidP="00F72EAB">
            <w:pPr>
              <w:pStyle w:val="PC"/>
              <w:keepNext/>
            </w:pPr>
            <w:r>
              <w:t>2.2</w:t>
            </w:r>
          </w:p>
        </w:tc>
        <w:tc>
          <w:tcPr>
            <w:tcW w:w="5714" w:type="dxa"/>
          </w:tcPr>
          <w:p w14:paraId="009B78B6" w14:textId="77777777" w:rsidR="00D46917" w:rsidRPr="00725DC0" w:rsidRDefault="00D46917" w:rsidP="00F72EAB">
            <w:pPr>
              <w:pStyle w:val="PC"/>
              <w:keepNext/>
              <w:rPr>
                <w:rFonts w:cs="Arial"/>
              </w:rPr>
            </w:pPr>
            <w:r>
              <w:rPr>
                <w:rFonts w:eastAsia="Calibri" w:cs="Arial"/>
                <w:lang w:eastAsia="en-US"/>
              </w:rPr>
              <w:t xml:space="preserve">Select </w:t>
            </w:r>
            <w:r w:rsidRPr="00725DC0">
              <w:rPr>
                <w:rFonts w:eastAsia="Calibri" w:cs="Arial"/>
                <w:lang w:eastAsia="en-US"/>
              </w:rPr>
              <w:t xml:space="preserve">materials </w:t>
            </w:r>
            <w:r>
              <w:rPr>
                <w:rFonts w:eastAsia="Calibri" w:cs="Arial"/>
                <w:lang w:eastAsia="en-US"/>
              </w:rPr>
              <w:t xml:space="preserve">according to their </w:t>
            </w:r>
            <w:r w:rsidRPr="00D157BB">
              <w:rPr>
                <w:rFonts w:eastAsia="Calibri" w:cs="Arial"/>
                <w:b/>
                <w:i/>
                <w:lang w:eastAsia="en-US"/>
              </w:rPr>
              <w:t>properties</w:t>
            </w:r>
            <w:r>
              <w:rPr>
                <w:rFonts w:eastAsia="Calibri" w:cs="Arial"/>
                <w:lang w:eastAsia="en-US"/>
              </w:rPr>
              <w:t xml:space="preserve"> and application within </w:t>
            </w:r>
            <w:r w:rsidRPr="00725DC0">
              <w:rPr>
                <w:rFonts w:eastAsia="Calibri" w:cs="Arial"/>
                <w:lang w:eastAsia="en-US"/>
              </w:rPr>
              <w:t>the design</w:t>
            </w:r>
          </w:p>
        </w:tc>
      </w:tr>
      <w:tr w:rsidR="00D46917" w14:paraId="4791C4B5" w14:textId="77777777" w:rsidTr="00D46917">
        <w:tc>
          <w:tcPr>
            <w:tcW w:w="2943" w:type="dxa"/>
            <w:vMerge/>
          </w:tcPr>
          <w:p w14:paraId="2E71069D" w14:textId="77777777" w:rsidR="00D46917" w:rsidRDefault="00D46917" w:rsidP="00F72EAB">
            <w:pPr>
              <w:keepNext/>
            </w:pPr>
          </w:p>
        </w:tc>
        <w:tc>
          <w:tcPr>
            <w:tcW w:w="585" w:type="dxa"/>
            <w:gridSpan w:val="3"/>
          </w:tcPr>
          <w:p w14:paraId="41177A58" w14:textId="77777777" w:rsidR="00D46917" w:rsidRDefault="00D46917" w:rsidP="00F72EAB">
            <w:pPr>
              <w:pStyle w:val="PC"/>
              <w:keepNext/>
            </w:pPr>
            <w:r>
              <w:t>2.3</w:t>
            </w:r>
          </w:p>
        </w:tc>
        <w:tc>
          <w:tcPr>
            <w:tcW w:w="5714" w:type="dxa"/>
          </w:tcPr>
          <w:p w14:paraId="3CBD5C7C" w14:textId="77777777" w:rsidR="00D46917" w:rsidRPr="00725DC0" w:rsidRDefault="00D46917" w:rsidP="00F72EAB">
            <w:pPr>
              <w:pStyle w:val="PC"/>
              <w:keepNext/>
              <w:rPr>
                <w:rFonts w:cs="Arial"/>
              </w:rPr>
            </w:pPr>
            <w:r>
              <w:rPr>
                <w:rFonts w:eastAsia="Calibri" w:cs="Arial"/>
                <w:lang w:eastAsia="en-US"/>
              </w:rPr>
              <w:t xml:space="preserve">Determine </w:t>
            </w:r>
            <w:r w:rsidRPr="008C434B">
              <w:rPr>
                <w:rFonts w:eastAsia="Calibri" w:cs="Arial"/>
                <w:b/>
                <w:i/>
                <w:lang w:eastAsia="en-US"/>
              </w:rPr>
              <w:t>construction techniques</w:t>
            </w:r>
            <w:r w:rsidRPr="00725DC0">
              <w:rPr>
                <w:rFonts w:eastAsia="Calibri" w:cs="Arial"/>
                <w:lang w:eastAsia="en-US"/>
              </w:rPr>
              <w:t xml:space="preserve"> </w:t>
            </w:r>
            <w:r>
              <w:rPr>
                <w:rFonts w:eastAsia="Calibri" w:cs="Arial"/>
                <w:lang w:eastAsia="en-US"/>
              </w:rPr>
              <w:t>that support the design, fit timelines and meet budget requirements</w:t>
            </w:r>
          </w:p>
        </w:tc>
      </w:tr>
      <w:tr w:rsidR="00D46917" w14:paraId="296051CD" w14:textId="77777777" w:rsidTr="00D46917">
        <w:tc>
          <w:tcPr>
            <w:tcW w:w="2943" w:type="dxa"/>
            <w:vMerge/>
          </w:tcPr>
          <w:p w14:paraId="3E342E6B" w14:textId="77777777" w:rsidR="00D46917" w:rsidRDefault="00D46917" w:rsidP="00F72EAB">
            <w:pPr>
              <w:keepNext/>
            </w:pPr>
          </w:p>
        </w:tc>
        <w:tc>
          <w:tcPr>
            <w:tcW w:w="585" w:type="dxa"/>
            <w:gridSpan w:val="3"/>
          </w:tcPr>
          <w:p w14:paraId="72E59077" w14:textId="77777777" w:rsidR="00D46917" w:rsidRDefault="00D46917" w:rsidP="00F72EAB">
            <w:pPr>
              <w:pStyle w:val="PC"/>
              <w:keepNext/>
            </w:pPr>
            <w:r>
              <w:t>2.4</w:t>
            </w:r>
          </w:p>
        </w:tc>
        <w:tc>
          <w:tcPr>
            <w:tcW w:w="5714" w:type="dxa"/>
          </w:tcPr>
          <w:p w14:paraId="6BE41E03" w14:textId="77777777" w:rsidR="00D46917" w:rsidRPr="00725DC0" w:rsidRDefault="00D46917" w:rsidP="00F72EAB">
            <w:pPr>
              <w:pStyle w:val="PC"/>
              <w:keepNext/>
              <w:rPr>
                <w:rFonts w:cs="Arial"/>
              </w:rPr>
            </w:pPr>
            <w:r>
              <w:rPr>
                <w:rFonts w:eastAsia="Calibri" w:cs="Arial"/>
                <w:lang w:eastAsia="en-US"/>
              </w:rPr>
              <w:t>Identify s</w:t>
            </w:r>
            <w:r w:rsidRPr="00725DC0">
              <w:rPr>
                <w:rFonts w:eastAsia="Calibri" w:cs="Arial"/>
                <w:lang w:eastAsia="en-US"/>
              </w:rPr>
              <w:t xml:space="preserve">urface </w:t>
            </w:r>
            <w:r w:rsidRPr="00A95F6D">
              <w:rPr>
                <w:rFonts w:eastAsia="Calibri" w:cs="Arial"/>
                <w:b/>
                <w:i/>
                <w:lang w:eastAsia="en-US"/>
              </w:rPr>
              <w:t>treatments</w:t>
            </w:r>
            <w:r w:rsidRPr="00725DC0">
              <w:rPr>
                <w:rFonts w:eastAsia="Calibri" w:cs="Arial"/>
                <w:lang w:eastAsia="en-US"/>
              </w:rPr>
              <w:t xml:space="preserve"> appropriate for the selected materials and the design</w:t>
            </w:r>
          </w:p>
        </w:tc>
      </w:tr>
      <w:tr w:rsidR="00D46917" w14:paraId="2C19A7AE" w14:textId="77777777" w:rsidTr="00D46917">
        <w:tc>
          <w:tcPr>
            <w:tcW w:w="2943" w:type="dxa"/>
          </w:tcPr>
          <w:p w14:paraId="6F2EF0EC" w14:textId="77777777" w:rsidR="00D46917" w:rsidRDefault="00D46917" w:rsidP="00F72EAB">
            <w:pPr>
              <w:pStyle w:val="spacer"/>
            </w:pPr>
          </w:p>
        </w:tc>
        <w:tc>
          <w:tcPr>
            <w:tcW w:w="6299" w:type="dxa"/>
            <w:gridSpan w:val="4"/>
          </w:tcPr>
          <w:p w14:paraId="76DD8A90" w14:textId="77777777" w:rsidR="00D46917" w:rsidRDefault="00D46917" w:rsidP="00F72EAB">
            <w:pPr>
              <w:pStyle w:val="spacer"/>
            </w:pPr>
          </w:p>
        </w:tc>
      </w:tr>
      <w:tr w:rsidR="00D46917" w14:paraId="4F27299B" w14:textId="77777777" w:rsidTr="00D46917">
        <w:tc>
          <w:tcPr>
            <w:tcW w:w="2943" w:type="dxa"/>
            <w:vMerge w:val="restart"/>
          </w:tcPr>
          <w:p w14:paraId="6F42914E" w14:textId="77777777" w:rsidR="00D46917" w:rsidRDefault="00D46917" w:rsidP="00F72EAB">
            <w:pPr>
              <w:pStyle w:val="element"/>
              <w:keepNext/>
            </w:pPr>
            <w:r>
              <w:t>3</w:t>
            </w:r>
            <w:r>
              <w:tab/>
              <w:t>Assess the need for supplementary water in a landscape design</w:t>
            </w:r>
          </w:p>
        </w:tc>
        <w:tc>
          <w:tcPr>
            <w:tcW w:w="570" w:type="dxa"/>
            <w:gridSpan w:val="2"/>
          </w:tcPr>
          <w:p w14:paraId="67CD4808" w14:textId="77777777" w:rsidR="00D46917" w:rsidRDefault="00D46917" w:rsidP="00F72EAB">
            <w:pPr>
              <w:pStyle w:val="PC"/>
              <w:keepNext/>
            </w:pPr>
            <w:r>
              <w:t>3.1</w:t>
            </w:r>
          </w:p>
        </w:tc>
        <w:tc>
          <w:tcPr>
            <w:tcW w:w="5729" w:type="dxa"/>
            <w:gridSpan w:val="2"/>
          </w:tcPr>
          <w:p w14:paraId="49514DEC" w14:textId="77777777" w:rsidR="00D46917" w:rsidRPr="00725DC0" w:rsidRDefault="00D46917" w:rsidP="00F72EAB">
            <w:pPr>
              <w:pStyle w:val="PC"/>
              <w:keepNext/>
              <w:rPr>
                <w:rFonts w:cs="Arial"/>
              </w:rPr>
            </w:pPr>
            <w:r>
              <w:rPr>
                <w:rFonts w:cs="Arial"/>
              </w:rPr>
              <w:t>Identify any available water in the landscape</w:t>
            </w:r>
          </w:p>
        </w:tc>
      </w:tr>
      <w:tr w:rsidR="00D46917" w14:paraId="3F4FDE78" w14:textId="77777777" w:rsidTr="00D46917">
        <w:tc>
          <w:tcPr>
            <w:tcW w:w="2943" w:type="dxa"/>
            <w:vMerge/>
          </w:tcPr>
          <w:p w14:paraId="2C73F51A" w14:textId="77777777" w:rsidR="00D46917" w:rsidRDefault="00D46917" w:rsidP="00F72EAB">
            <w:pPr>
              <w:keepNext/>
            </w:pPr>
          </w:p>
        </w:tc>
        <w:tc>
          <w:tcPr>
            <w:tcW w:w="570" w:type="dxa"/>
            <w:gridSpan w:val="2"/>
          </w:tcPr>
          <w:p w14:paraId="778EBF75" w14:textId="77777777" w:rsidR="00D46917" w:rsidRDefault="00D46917" w:rsidP="00F72EAB">
            <w:pPr>
              <w:pStyle w:val="PC"/>
              <w:keepNext/>
            </w:pPr>
            <w:r>
              <w:t>3.2</w:t>
            </w:r>
          </w:p>
        </w:tc>
        <w:tc>
          <w:tcPr>
            <w:tcW w:w="5729" w:type="dxa"/>
            <w:gridSpan w:val="2"/>
          </w:tcPr>
          <w:p w14:paraId="3A53E39D" w14:textId="77777777" w:rsidR="00D46917" w:rsidRPr="00725DC0" w:rsidRDefault="00D46917" w:rsidP="00F72EAB">
            <w:pPr>
              <w:pStyle w:val="PC"/>
              <w:keepNext/>
              <w:rPr>
                <w:rFonts w:cs="Arial"/>
              </w:rPr>
            </w:pPr>
            <w:r>
              <w:rPr>
                <w:rFonts w:cs="Arial"/>
              </w:rPr>
              <w:t>Determine the f</w:t>
            </w:r>
            <w:r w:rsidRPr="00725DC0">
              <w:rPr>
                <w:rFonts w:cs="Arial"/>
              </w:rPr>
              <w:t xml:space="preserve">easibility </w:t>
            </w:r>
            <w:r>
              <w:rPr>
                <w:rFonts w:cs="Arial"/>
              </w:rPr>
              <w:t xml:space="preserve">of using </w:t>
            </w:r>
            <w:r w:rsidRPr="00725DC0">
              <w:rPr>
                <w:rFonts w:cs="Arial"/>
              </w:rPr>
              <w:t xml:space="preserve">available water in the landscape </w:t>
            </w:r>
          </w:p>
        </w:tc>
      </w:tr>
      <w:tr w:rsidR="00D46917" w14:paraId="23AB94EB" w14:textId="77777777" w:rsidTr="00D46917">
        <w:tc>
          <w:tcPr>
            <w:tcW w:w="2943" w:type="dxa"/>
            <w:vMerge/>
          </w:tcPr>
          <w:p w14:paraId="761672AA" w14:textId="77777777" w:rsidR="00D46917" w:rsidRDefault="00D46917" w:rsidP="00F72EAB">
            <w:pPr>
              <w:keepNext/>
            </w:pPr>
          </w:p>
        </w:tc>
        <w:tc>
          <w:tcPr>
            <w:tcW w:w="570" w:type="dxa"/>
            <w:gridSpan w:val="2"/>
          </w:tcPr>
          <w:p w14:paraId="5639D220" w14:textId="77777777" w:rsidR="00D46917" w:rsidRDefault="00D46917" w:rsidP="00F72EAB">
            <w:pPr>
              <w:pStyle w:val="PC"/>
              <w:keepNext/>
            </w:pPr>
            <w:r>
              <w:t>3.3</w:t>
            </w:r>
          </w:p>
        </w:tc>
        <w:tc>
          <w:tcPr>
            <w:tcW w:w="5729" w:type="dxa"/>
            <w:gridSpan w:val="2"/>
          </w:tcPr>
          <w:p w14:paraId="033F04E6" w14:textId="77777777" w:rsidR="00D46917" w:rsidRPr="00725DC0" w:rsidRDefault="00D46917" w:rsidP="00F72EAB">
            <w:pPr>
              <w:pStyle w:val="PC"/>
              <w:keepNext/>
              <w:rPr>
                <w:rFonts w:cs="Arial"/>
              </w:rPr>
            </w:pPr>
            <w:r>
              <w:rPr>
                <w:rFonts w:cs="Arial"/>
              </w:rPr>
              <w:t xml:space="preserve">Identify appropriate </w:t>
            </w:r>
            <w:r w:rsidRPr="00A95F6D">
              <w:rPr>
                <w:rFonts w:cs="Arial"/>
                <w:b/>
                <w:i/>
              </w:rPr>
              <w:t>irrigation methods</w:t>
            </w:r>
            <w:r w:rsidRPr="00725DC0">
              <w:rPr>
                <w:rFonts w:cs="Arial"/>
              </w:rPr>
              <w:t xml:space="preserve"> that </w:t>
            </w:r>
            <w:r>
              <w:rPr>
                <w:rFonts w:cs="Arial"/>
              </w:rPr>
              <w:t xml:space="preserve">will support the </w:t>
            </w:r>
            <w:r w:rsidRPr="00725DC0">
              <w:rPr>
                <w:rFonts w:cs="Arial"/>
              </w:rPr>
              <w:t>design</w:t>
            </w:r>
          </w:p>
        </w:tc>
      </w:tr>
      <w:tr w:rsidR="00D46917" w14:paraId="310CC5D9" w14:textId="77777777" w:rsidTr="00D46917">
        <w:tc>
          <w:tcPr>
            <w:tcW w:w="2943" w:type="dxa"/>
            <w:vMerge/>
          </w:tcPr>
          <w:p w14:paraId="087CB90B" w14:textId="77777777" w:rsidR="00D46917" w:rsidRDefault="00D46917" w:rsidP="00F72EAB">
            <w:pPr>
              <w:keepNext/>
            </w:pPr>
          </w:p>
        </w:tc>
        <w:tc>
          <w:tcPr>
            <w:tcW w:w="570" w:type="dxa"/>
            <w:gridSpan w:val="2"/>
          </w:tcPr>
          <w:p w14:paraId="33D391EB" w14:textId="77777777" w:rsidR="00D46917" w:rsidRDefault="00D46917" w:rsidP="00F72EAB">
            <w:pPr>
              <w:pStyle w:val="PC"/>
              <w:keepNext/>
            </w:pPr>
            <w:r>
              <w:t>3.4</w:t>
            </w:r>
          </w:p>
        </w:tc>
        <w:tc>
          <w:tcPr>
            <w:tcW w:w="5729" w:type="dxa"/>
            <w:gridSpan w:val="2"/>
          </w:tcPr>
          <w:p w14:paraId="5691C3AE" w14:textId="77777777" w:rsidR="00D46917" w:rsidRPr="00725DC0" w:rsidRDefault="00D46917" w:rsidP="00F72EAB">
            <w:pPr>
              <w:pStyle w:val="PC"/>
              <w:keepNext/>
              <w:rPr>
                <w:rFonts w:cs="Arial"/>
              </w:rPr>
            </w:pPr>
            <w:r>
              <w:rPr>
                <w:rFonts w:cs="Arial"/>
              </w:rPr>
              <w:t>Incorporate i</w:t>
            </w:r>
            <w:r w:rsidRPr="00725DC0">
              <w:rPr>
                <w:rFonts w:cs="Arial"/>
              </w:rPr>
              <w:t xml:space="preserve">rrigation requirements </w:t>
            </w:r>
            <w:r>
              <w:rPr>
                <w:rFonts w:cs="Arial"/>
              </w:rPr>
              <w:t>into the</w:t>
            </w:r>
            <w:r w:rsidRPr="00725DC0">
              <w:rPr>
                <w:rFonts w:cs="Arial"/>
              </w:rPr>
              <w:t xml:space="preserve"> design</w:t>
            </w:r>
          </w:p>
        </w:tc>
      </w:tr>
      <w:tr w:rsidR="00D46917" w14:paraId="4675BCB8" w14:textId="77777777" w:rsidTr="00D46917">
        <w:tc>
          <w:tcPr>
            <w:tcW w:w="2943" w:type="dxa"/>
          </w:tcPr>
          <w:p w14:paraId="520EF54A" w14:textId="77777777" w:rsidR="00D46917" w:rsidRDefault="00D46917" w:rsidP="00F72EAB">
            <w:pPr>
              <w:pStyle w:val="spacer"/>
            </w:pPr>
          </w:p>
        </w:tc>
        <w:tc>
          <w:tcPr>
            <w:tcW w:w="6299" w:type="dxa"/>
            <w:gridSpan w:val="4"/>
          </w:tcPr>
          <w:p w14:paraId="22E50175" w14:textId="77777777" w:rsidR="00D46917" w:rsidRDefault="00D46917" w:rsidP="00F72EAB">
            <w:pPr>
              <w:pStyle w:val="spacer"/>
            </w:pPr>
          </w:p>
        </w:tc>
      </w:tr>
      <w:tr w:rsidR="00D46917" w14:paraId="75747BB3" w14:textId="77777777" w:rsidTr="00D46917">
        <w:tc>
          <w:tcPr>
            <w:tcW w:w="2943" w:type="dxa"/>
            <w:vMerge w:val="restart"/>
          </w:tcPr>
          <w:p w14:paraId="2DD5C92B" w14:textId="77777777" w:rsidR="00D46917" w:rsidRDefault="00D46917" w:rsidP="00F72EAB">
            <w:pPr>
              <w:pStyle w:val="element"/>
              <w:keepNext/>
            </w:pPr>
            <w:r>
              <w:t>4</w:t>
            </w:r>
            <w:r>
              <w:tab/>
            </w:r>
            <w:r w:rsidRPr="00C86EAB">
              <w:rPr>
                <w:rFonts w:cs="Arial"/>
              </w:rPr>
              <w:t>Source technical services and expertise</w:t>
            </w:r>
          </w:p>
        </w:tc>
        <w:tc>
          <w:tcPr>
            <w:tcW w:w="570" w:type="dxa"/>
            <w:gridSpan w:val="2"/>
          </w:tcPr>
          <w:p w14:paraId="7D9346CA" w14:textId="77777777" w:rsidR="00D46917" w:rsidRDefault="00D46917" w:rsidP="00F72EAB">
            <w:pPr>
              <w:pStyle w:val="PC"/>
              <w:keepNext/>
            </w:pPr>
            <w:r>
              <w:t>4.1</w:t>
            </w:r>
          </w:p>
        </w:tc>
        <w:tc>
          <w:tcPr>
            <w:tcW w:w="5729" w:type="dxa"/>
            <w:gridSpan w:val="2"/>
          </w:tcPr>
          <w:p w14:paraId="160FC13A" w14:textId="77777777" w:rsidR="00D46917" w:rsidRPr="00C86EAB" w:rsidRDefault="00D46917" w:rsidP="00F72EAB">
            <w:pPr>
              <w:pStyle w:val="PC"/>
              <w:keepNext/>
              <w:rPr>
                <w:highlight w:val="yellow"/>
              </w:rPr>
            </w:pPr>
            <w:r w:rsidRPr="00736F95">
              <w:t xml:space="preserve">Determine any construction requirements beyond the </w:t>
            </w:r>
            <w:r>
              <w:rPr>
                <w:b/>
                <w:i/>
              </w:rPr>
              <w:t xml:space="preserve">scope of own expertise </w:t>
            </w:r>
          </w:p>
        </w:tc>
      </w:tr>
      <w:tr w:rsidR="00D46917" w14:paraId="770FC736" w14:textId="77777777" w:rsidTr="00D46917">
        <w:tc>
          <w:tcPr>
            <w:tcW w:w="2943" w:type="dxa"/>
            <w:vMerge/>
          </w:tcPr>
          <w:p w14:paraId="10BA739F" w14:textId="77777777" w:rsidR="00D46917" w:rsidRDefault="00D46917" w:rsidP="00F72EAB">
            <w:pPr>
              <w:keepNext/>
            </w:pPr>
          </w:p>
        </w:tc>
        <w:tc>
          <w:tcPr>
            <w:tcW w:w="570" w:type="dxa"/>
            <w:gridSpan w:val="2"/>
          </w:tcPr>
          <w:p w14:paraId="5BF25C53" w14:textId="77777777" w:rsidR="00D46917" w:rsidRDefault="00D46917" w:rsidP="00F72EAB">
            <w:pPr>
              <w:pStyle w:val="PC"/>
              <w:keepNext/>
            </w:pPr>
            <w:r>
              <w:t>4.2</w:t>
            </w:r>
          </w:p>
        </w:tc>
        <w:tc>
          <w:tcPr>
            <w:tcW w:w="5729" w:type="dxa"/>
            <w:gridSpan w:val="2"/>
          </w:tcPr>
          <w:p w14:paraId="7BCCB384" w14:textId="77777777" w:rsidR="00D46917" w:rsidRPr="00C86EAB" w:rsidRDefault="00D46917" w:rsidP="00F72EAB">
            <w:pPr>
              <w:pStyle w:val="PC"/>
              <w:keepNext/>
              <w:rPr>
                <w:highlight w:val="yellow"/>
              </w:rPr>
            </w:pPr>
            <w:r>
              <w:t xml:space="preserve">Source </w:t>
            </w:r>
            <w:r w:rsidRPr="00C86EAB">
              <w:t xml:space="preserve">providers of </w:t>
            </w:r>
            <w:r w:rsidRPr="005F1E6E">
              <w:rPr>
                <w:b/>
                <w:i/>
              </w:rPr>
              <w:t>technical services</w:t>
            </w:r>
            <w:r w:rsidRPr="00C86EAB">
              <w:t xml:space="preserve"> and </w:t>
            </w:r>
            <w:r w:rsidRPr="00FC48A3">
              <w:t xml:space="preserve">specialised expertise </w:t>
            </w:r>
            <w:r>
              <w:t>as required</w:t>
            </w:r>
          </w:p>
        </w:tc>
      </w:tr>
      <w:tr w:rsidR="00D46917" w14:paraId="31FB9BA7" w14:textId="77777777" w:rsidTr="00D46917">
        <w:tc>
          <w:tcPr>
            <w:tcW w:w="2943" w:type="dxa"/>
          </w:tcPr>
          <w:p w14:paraId="335A50FD" w14:textId="77777777" w:rsidR="00D46917" w:rsidRDefault="00D46917" w:rsidP="00F72EAB">
            <w:pPr>
              <w:pStyle w:val="spacer"/>
            </w:pPr>
          </w:p>
        </w:tc>
        <w:tc>
          <w:tcPr>
            <w:tcW w:w="6299" w:type="dxa"/>
            <w:gridSpan w:val="4"/>
          </w:tcPr>
          <w:p w14:paraId="2AE1C2D1" w14:textId="77777777" w:rsidR="00D46917" w:rsidRDefault="00D46917" w:rsidP="00F72EAB">
            <w:pPr>
              <w:pStyle w:val="spacer"/>
            </w:pPr>
          </w:p>
        </w:tc>
      </w:tr>
      <w:tr w:rsidR="00D46917" w14:paraId="7CE64D0D" w14:textId="77777777" w:rsidTr="00D46917">
        <w:tc>
          <w:tcPr>
            <w:tcW w:w="9242" w:type="dxa"/>
            <w:gridSpan w:val="5"/>
          </w:tcPr>
          <w:p w14:paraId="1C8F1356" w14:textId="77777777" w:rsidR="00D46917" w:rsidRDefault="00D46917" w:rsidP="00F72EAB">
            <w:pPr>
              <w:pStyle w:val="Heading21"/>
              <w:keepNext/>
            </w:pPr>
            <w:r>
              <w:t>Required Knowledge and Skills</w:t>
            </w:r>
          </w:p>
          <w:p w14:paraId="37E59087" w14:textId="77777777" w:rsidR="00D46917" w:rsidRDefault="00D46917" w:rsidP="00F72EAB">
            <w:pPr>
              <w:pStyle w:val="text"/>
              <w:keepNext/>
            </w:pPr>
            <w:r w:rsidRPr="005979AA">
              <w:t>This describes the essential skills and knowledge and their level required for this unit</w:t>
            </w:r>
            <w:r>
              <w:t>.</w:t>
            </w:r>
          </w:p>
        </w:tc>
      </w:tr>
      <w:tr w:rsidR="00D46917" w14:paraId="3AE77B96" w14:textId="77777777" w:rsidTr="00D46917">
        <w:tc>
          <w:tcPr>
            <w:tcW w:w="9242" w:type="dxa"/>
            <w:gridSpan w:val="5"/>
          </w:tcPr>
          <w:p w14:paraId="2A26ECE7" w14:textId="77777777" w:rsidR="00D46917" w:rsidRDefault="00D46917" w:rsidP="00F72EAB">
            <w:pPr>
              <w:pStyle w:val="unittext"/>
              <w:keepNext/>
            </w:pPr>
            <w:r>
              <w:lastRenderedPageBreak/>
              <w:t>Required Knowledge:</w:t>
            </w:r>
          </w:p>
          <w:p w14:paraId="325B1317" w14:textId="77777777" w:rsidR="00D46917" w:rsidRDefault="00D46917" w:rsidP="00F72EAB">
            <w:pPr>
              <w:pStyle w:val="bullet"/>
              <w:numPr>
                <w:ilvl w:val="0"/>
                <w:numId w:val="5"/>
              </w:numPr>
              <w:ind w:left="284" w:hanging="284"/>
              <w:rPr>
                <w:lang w:val="en-GB"/>
              </w:rPr>
            </w:pPr>
            <w:r>
              <w:rPr>
                <w:lang w:val="en-GB"/>
              </w:rPr>
              <w:t>landscape features and elements commonly used in landscape design projects</w:t>
            </w:r>
          </w:p>
          <w:p w14:paraId="6AF82388" w14:textId="77777777" w:rsidR="00D46917" w:rsidRDefault="00D46917" w:rsidP="00F72EAB">
            <w:pPr>
              <w:pStyle w:val="bullet"/>
              <w:numPr>
                <w:ilvl w:val="0"/>
                <w:numId w:val="5"/>
              </w:numPr>
              <w:ind w:left="284" w:hanging="284"/>
              <w:rPr>
                <w:lang w:val="en-GB"/>
              </w:rPr>
            </w:pPr>
            <w:r>
              <w:rPr>
                <w:lang w:val="en-GB"/>
              </w:rPr>
              <w:t>construction techniques commonly required for landscape design projects</w:t>
            </w:r>
          </w:p>
          <w:p w14:paraId="4C7811DD" w14:textId="77777777" w:rsidR="00D46917" w:rsidRDefault="00D46917" w:rsidP="00F72EAB">
            <w:pPr>
              <w:pStyle w:val="bullet"/>
              <w:numPr>
                <w:ilvl w:val="0"/>
                <w:numId w:val="5"/>
              </w:numPr>
              <w:ind w:left="284" w:hanging="284"/>
              <w:rPr>
                <w:lang w:val="en-GB"/>
              </w:rPr>
            </w:pPr>
            <w:r>
              <w:rPr>
                <w:lang w:val="en-GB"/>
              </w:rPr>
              <w:t>properties of construction materials commonly used in landscape design projects</w:t>
            </w:r>
          </w:p>
          <w:p w14:paraId="3552360F" w14:textId="77777777" w:rsidR="00D46917" w:rsidRPr="00C86EAB" w:rsidRDefault="00D46917" w:rsidP="00F72EAB">
            <w:pPr>
              <w:pStyle w:val="bullet"/>
              <w:numPr>
                <w:ilvl w:val="0"/>
                <w:numId w:val="5"/>
              </w:numPr>
              <w:ind w:left="284" w:hanging="284"/>
              <w:rPr>
                <w:lang w:val="en-GB"/>
              </w:rPr>
            </w:pPr>
            <w:r>
              <w:rPr>
                <w:lang w:val="en-GB"/>
              </w:rPr>
              <w:t>p</w:t>
            </w:r>
            <w:r w:rsidRPr="00C86EAB">
              <w:rPr>
                <w:lang w:val="en-GB"/>
              </w:rPr>
              <w:t>hysical soil properties and their</w:t>
            </w:r>
            <w:r>
              <w:rPr>
                <w:lang w:val="en-GB"/>
              </w:rPr>
              <w:t xml:space="preserve"> impact on constructed features</w:t>
            </w:r>
          </w:p>
          <w:p w14:paraId="2DF0B112" w14:textId="77777777" w:rsidR="00D46917" w:rsidRPr="00C86EAB" w:rsidRDefault="00D46917" w:rsidP="00F72EAB">
            <w:pPr>
              <w:pStyle w:val="bullet"/>
              <w:numPr>
                <w:ilvl w:val="0"/>
                <w:numId w:val="5"/>
              </w:numPr>
              <w:ind w:left="284" w:hanging="284"/>
              <w:rPr>
                <w:lang w:val="en-GB"/>
              </w:rPr>
            </w:pPr>
            <w:r>
              <w:rPr>
                <w:lang w:val="en-GB"/>
              </w:rPr>
              <w:t>n</w:t>
            </w:r>
            <w:r w:rsidRPr="00C86EAB">
              <w:rPr>
                <w:lang w:val="en-GB"/>
              </w:rPr>
              <w:t xml:space="preserve">atural drainage </w:t>
            </w:r>
            <w:r>
              <w:rPr>
                <w:lang w:val="en-GB"/>
              </w:rPr>
              <w:t>patterns and modification methods</w:t>
            </w:r>
          </w:p>
          <w:p w14:paraId="05C5CE4B" w14:textId="77777777" w:rsidR="00D46917" w:rsidRPr="00C86EAB" w:rsidRDefault="00D46917" w:rsidP="00F72EAB">
            <w:pPr>
              <w:pStyle w:val="bullet"/>
              <w:numPr>
                <w:ilvl w:val="0"/>
                <w:numId w:val="5"/>
              </w:numPr>
              <w:ind w:left="284" w:hanging="284"/>
              <w:rPr>
                <w:lang w:val="en-GB"/>
              </w:rPr>
            </w:pPr>
            <w:r>
              <w:rPr>
                <w:lang w:val="en-GB"/>
              </w:rPr>
              <w:t>movement of water through soil</w:t>
            </w:r>
          </w:p>
          <w:p w14:paraId="1087C30E" w14:textId="77777777" w:rsidR="00D46917" w:rsidRPr="00C86EAB" w:rsidRDefault="00D46917" w:rsidP="00F72EAB">
            <w:pPr>
              <w:pStyle w:val="bullet"/>
              <w:numPr>
                <w:ilvl w:val="0"/>
                <w:numId w:val="5"/>
              </w:numPr>
              <w:ind w:left="284" w:hanging="284"/>
              <w:rPr>
                <w:lang w:val="en-GB"/>
              </w:rPr>
            </w:pPr>
            <w:r>
              <w:rPr>
                <w:lang w:val="en-GB"/>
              </w:rPr>
              <w:t>p</w:t>
            </w:r>
            <w:r w:rsidRPr="00C86EAB">
              <w:rPr>
                <w:lang w:val="en-GB"/>
              </w:rPr>
              <w:t>urpose and application of drainage systems</w:t>
            </w:r>
          </w:p>
          <w:p w14:paraId="43529F37" w14:textId="77777777" w:rsidR="00D46917" w:rsidRPr="00725DC0" w:rsidRDefault="00D46917" w:rsidP="00F72EAB">
            <w:pPr>
              <w:pStyle w:val="bullet"/>
              <w:numPr>
                <w:ilvl w:val="0"/>
                <w:numId w:val="5"/>
              </w:numPr>
              <w:ind w:left="284" w:hanging="284"/>
              <w:rPr>
                <w:lang w:val="en-GB"/>
              </w:rPr>
            </w:pPr>
            <w:r>
              <w:rPr>
                <w:lang w:val="en-GB"/>
              </w:rPr>
              <w:t>p</w:t>
            </w:r>
            <w:r w:rsidRPr="00C86EAB">
              <w:rPr>
                <w:lang w:val="en-GB"/>
              </w:rPr>
              <w:t>lant water requirements</w:t>
            </w:r>
            <w:r>
              <w:rPr>
                <w:lang w:val="en-GB"/>
              </w:rPr>
              <w:t xml:space="preserve"> </w:t>
            </w:r>
          </w:p>
          <w:p w14:paraId="53B2E47C" w14:textId="77777777" w:rsidR="00D46917" w:rsidRPr="00C86EAB" w:rsidRDefault="00D46917" w:rsidP="00F72EAB">
            <w:pPr>
              <w:pStyle w:val="bullet"/>
              <w:numPr>
                <w:ilvl w:val="0"/>
                <w:numId w:val="5"/>
              </w:numPr>
              <w:ind w:left="284" w:hanging="284"/>
              <w:rPr>
                <w:lang w:val="en-GB"/>
              </w:rPr>
            </w:pPr>
            <w:r>
              <w:rPr>
                <w:lang w:val="en-GB"/>
              </w:rPr>
              <w:t xml:space="preserve">different methods of irrigation </w:t>
            </w:r>
          </w:p>
          <w:p w14:paraId="10F44B48" w14:textId="77777777" w:rsidR="00D46917" w:rsidRDefault="00D46917" w:rsidP="00F72EAB">
            <w:pPr>
              <w:pStyle w:val="bullet"/>
              <w:numPr>
                <w:ilvl w:val="0"/>
                <w:numId w:val="5"/>
              </w:numPr>
              <w:ind w:left="284" w:hanging="284"/>
            </w:pPr>
            <w:r>
              <w:rPr>
                <w:lang w:val="en-GB"/>
              </w:rPr>
              <w:t>specialist and technical services commonly involved in the construction of landscape design projects</w:t>
            </w:r>
            <w:r w:rsidRPr="00C86EAB">
              <w:rPr>
                <w:lang w:val="en-GB"/>
              </w:rPr>
              <w:t xml:space="preserve"> </w:t>
            </w:r>
          </w:p>
          <w:p w14:paraId="06F8C1A8" w14:textId="77777777" w:rsidR="00D46917" w:rsidRDefault="00D46917" w:rsidP="00F72EAB">
            <w:pPr>
              <w:pStyle w:val="unittext"/>
              <w:keepNext/>
            </w:pPr>
            <w:r>
              <w:t>Required Skills:</w:t>
            </w:r>
          </w:p>
          <w:p w14:paraId="1029FBDD" w14:textId="77777777" w:rsidR="00D46917" w:rsidRDefault="00D46917" w:rsidP="00F72EAB">
            <w:pPr>
              <w:pStyle w:val="bullet"/>
              <w:numPr>
                <w:ilvl w:val="0"/>
                <w:numId w:val="5"/>
              </w:numPr>
              <w:ind w:left="284" w:hanging="284"/>
            </w:pPr>
            <w:r>
              <w:t>problem solving skills to:</w:t>
            </w:r>
          </w:p>
          <w:p w14:paraId="35AFF8BF" w14:textId="77777777" w:rsidR="00D46917" w:rsidRDefault="00D46917" w:rsidP="00F72EAB">
            <w:pPr>
              <w:pStyle w:val="endash"/>
              <w:keepNext/>
              <w:tabs>
                <w:tab w:val="clear" w:pos="360"/>
              </w:tabs>
            </w:pPr>
            <w:r w:rsidRPr="00374538">
              <w:t>select appropriate construction methods for s</w:t>
            </w:r>
            <w:r>
              <w:t xml:space="preserve">tructures and features to suit site specific </w:t>
            </w:r>
            <w:r w:rsidRPr="00374538">
              <w:t>soil properties</w:t>
            </w:r>
          </w:p>
          <w:p w14:paraId="3AE6785A" w14:textId="77777777" w:rsidR="00D46917" w:rsidRPr="00C86EAB" w:rsidRDefault="00D46917" w:rsidP="00F72EAB">
            <w:pPr>
              <w:pStyle w:val="endash"/>
              <w:keepNext/>
              <w:tabs>
                <w:tab w:val="clear" w:pos="360"/>
              </w:tabs>
            </w:pPr>
            <w:r w:rsidRPr="00374538" w:rsidDel="00374538">
              <w:t xml:space="preserve"> </w:t>
            </w:r>
            <w:r>
              <w:t xml:space="preserve">identify and </w:t>
            </w:r>
            <w:r w:rsidRPr="00C86EAB">
              <w:t>modif</w:t>
            </w:r>
            <w:r>
              <w:t>y natural drainage patterns</w:t>
            </w:r>
          </w:p>
          <w:p w14:paraId="36A3DAAE" w14:textId="77777777" w:rsidR="00D46917" w:rsidRPr="00C86EAB" w:rsidRDefault="00D46917" w:rsidP="00F72EAB">
            <w:pPr>
              <w:pStyle w:val="endash"/>
              <w:keepNext/>
              <w:tabs>
                <w:tab w:val="clear" w:pos="360"/>
              </w:tabs>
            </w:pPr>
            <w:r w:rsidRPr="00C86EAB">
              <w:t>determine appropriat</w:t>
            </w:r>
            <w:r>
              <w:t>e drainage systems for a design</w:t>
            </w:r>
          </w:p>
          <w:p w14:paraId="470911B6" w14:textId="77777777" w:rsidR="00D46917" w:rsidRPr="00C86EAB" w:rsidRDefault="00D46917" w:rsidP="00F72EAB">
            <w:pPr>
              <w:pStyle w:val="endash"/>
              <w:keepNext/>
              <w:tabs>
                <w:tab w:val="clear" w:pos="360"/>
              </w:tabs>
            </w:pPr>
            <w:r w:rsidRPr="00C86EAB">
              <w:t>maximise the use of a</w:t>
            </w:r>
            <w:r>
              <w:t>vailable water in the landscape</w:t>
            </w:r>
          </w:p>
          <w:p w14:paraId="41F95E6A" w14:textId="77777777" w:rsidR="00D46917" w:rsidRPr="00C86EAB" w:rsidRDefault="00D46917" w:rsidP="00F72EAB">
            <w:pPr>
              <w:pStyle w:val="endash"/>
              <w:keepNext/>
              <w:tabs>
                <w:tab w:val="clear" w:pos="360"/>
              </w:tabs>
            </w:pPr>
            <w:r w:rsidRPr="00C86EAB">
              <w:t xml:space="preserve">select </w:t>
            </w:r>
            <w:r>
              <w:t xml:space="preserve">an </w:t>
            </w:r>
            <w:r w:rsidRPr="00C86EAB">
              <w:t>appropriate</w:t>
            </w:r>
            <w:r>
              <w:t xml:space="preserve"> irrigation system for a design</w:t>
            </w:r>
          </w:p>
          <w:p w14:paraId="16A7E68C" w14:textId="77777777" w:rsidR="00D46917" w:rsidRDefault="00D46917" w:rsidP="00F72EAB">
            <w:pPr>
              <w:pStyle w:val="endash"/>
              <w:keepNext/>
              <w:tabs>
                <w:tab w:val="clear" w:pos="360"/>
              </w:tabs>
            </w:pPr>
            <w:r w:rsidRPr="00C86EAB">
              <w:t xml:space="preserve">identify when </w:t>
            </w:r>
            <w:r>
              <w:t xml:space="preserve">and what </w:t>
            </w:r>
            <w:r w:rsidRPr="00C86EAB">
              <w:t xml:space="preserve">specialist </w:t>
            </w:r>
            <w:r>
              <w:t xml:space="preserve">and / or </w:t>
            </w:r>
            <w:r w:rsidRPr="00C86EAB">
              <w:t xml:space="preserve">technical expertise </w:t>
            </w:r>
            <w:r>
              <w:t>is</w:t>
            </w:r>
            <w:r w:rsidRPr="00C86EAB">
              <w:t xml:space="preserve"> required</w:t>
            </w:r>
          </w:p>
          <w:p w14:paraId="42443AC3" w14:textId="77777777" w:rsidR="00D46917" w:rsidRDefault="00D46917" w:rsidP="00F72EAB">
            <w:pPr>
              <w:pStyle w:val="bullet"/>
              <w:numPr>
                <w:ilvl w:val="0"/>
                <w:numId w:val="5"/>
              </w:numPr>
              <w:ind w:left="284" w:hanging="284"/>
            </w:pPr>
            <w:r>
              <w:t>communication skills to source providers of technical and specialist expertise as required</w:t>
            </w:r>
          </w:p>
          <w:p w14:paraId="4E8F23A1" w14:textId="77777777" w:rsidR="00D46917" w:rsidRDefault="00D46917" w:rsidP="00F72EAB">
            <w:pPr>
              <w:pStyle w:val="bullet"/>
              <w:numPr>
                <w:ilvl w:val="0"/>
                <w:numId w:val="5"/>
              </w:numPr>
              <w:ind w:left="284" w:hanging="284"/>
            </w:pPr>
            <w:r>
              <w:t>numeracy skills to:</w:t>
            </w:r>
          </w:p>
          <w:p w14:paraId="6456BAB1" w14:textId="77777777" w:rsidR="00D46917" w:rsidRDefault="00D46917" w:rsidP="00F72EAB">
            <w:pPr>
              <w:pStyle w:val="endash"/>
              <w:keepNext/>
              <w:tabs>
                <w:tab w:val="clear" w:pos="360"/>
              </w:tabs>
            </w:pPr>
            <w:r>
              <w:t>work within project budgets</w:t>
            </w:r>
          </w:p>
          <w:p w14:paraId="6E450505" w14:textId="77777777" w:rsidR="00D46917" w:rsidRDefault="00D46917" w:rsidP="00F72EAB">
            <w:pPr>
              <w:pStyle w:val="endash"/>
              <w:keepNext/>
              <w:tabs>
                <w:tab w:val="clear" w:pos="360"/>
              </w:tabs>
            </w:pPr>
            <w:r w:rsidRPr="001940C5">
              <w:t>calculate quantities</w:t>
            </w:r>
          </w:p>
          <w:p w14:paraId="68DE8028" w14:textId="77777777" w:rsidR="00D46917" w:rsidRDefault="00D46917" w:rsidP="00F72EAB">
            <w:pPr>
              <w:pStyle w:val="endash"/>
              <w:keepNext/>
              <w:tabs>
                <w:tab w:val="clear" w:pos="360"/>
              </w:tabs>
            </w:pPr>
            <w:r w:rsidRPr="001940C5">
              <w:t>take measurements</w:t>
            </w:r>
          </w:p>
        </w:tc>
      </w:tr>
      <w:tr w:rsidR="00D46917" w14:paraId="20DE7B14" w14:textId="77777777" w:rsidTr="00D46917">
        <w:tc>
          <w:tcPr>
            <w:tcW w:w="9242" w:type="dxa"/>
            <w:gridSpan w:val="5"/>
          </w:tcPr>
          <w:p w14:paraId="5D7D0966" w14:textId="77777777" w:rsidR="00D46917" w:rsidRDefault="00D46917" w:rsidP="00F72EAB">
            <w:pPr>
              <w:pStyle w:val="spacer"/>
            </w:pPr>
          </w:p>
        </w:tc>
      </w:tr>
      <w:tr w:rsidR="00D46917" w14:paraId="65BF5EFB" w14:textId="77777777" w:rsidTr="00D46917">
        <w:tc>
          <w:tcPr>
            <w:tcW w:w="9242" w:type="dxa"/>
            <w:gridSpan w:val="5"/>
          </w:tcPr>
          <w:p w14:paraId="12246CC2" w14:textId="77777777" w:rsidR="00D46917" w:rsidRDefault="00D46917" w:rsidP="00F72EAB">
            <w:pPr>
              <w:pStyle w:val="Heading21"/>
              <w:keepNext/>
            </w:pPr>
            <w:r>
              <w:t>Range Statement</w:t>
            </w:r>
          </w:p>
          <w:p w14:paraId="1A6D14B0" w14:textId="77777777" w:rsidR="00D46917" w:rsidRDefault="00D46917" w:rsidP="00F72EAB">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D46917" w14:paraId="352AAD32" w14:textId="77777777" w:rsidTr="00D46917">
        <w:tc>
          <w:tcPr>
            <w:tcW w:w="3369" w:type="dxa"/>
            <w:gridSpan w:val="2"/>
          </w:tcPr>
          <w:p w14:paraId="79ABA21D" w14:textId="77777777" w:rsidR="00D46917" w:rsidRPr="00503E23" w:rsidRDefault="00D46917" w:rsidP="00F72EAB">
            <w:pPr>
              <w:pStyle w:val="unittext"/>
              <w:keepNext/>
            </w:pPr>
            <w:r w:rsidRPr="00967778">
              <w:rPr>
                <w:b/>
                <w:i/>
              </w:rPr>
              <w:lastRenderedPageBreak/>
              <w:t>Structures and features</w:t>
            </w:r>
            <w:r>
              <w:rPr>
                <w:b/>
                <w:i/>
              </w:rPr>
              <w:t xml:space="preserve"> </w:t>
            </w:r>
            <w:r>
              <w:t>may include:</w:t>
            </w:r>
          </w:p>
        </w:tc>
        <w:tc>
          <w:tcPr>
            <w:tcW w:w="5873" w:type="dxa"/>
            <w:gridSpan w:val="3"/>
          </w:tcPr>
          <w:p w14:paraId="4877380F" w14:textId="77777777" w:rsidR="00D46917" w:rsidRDefault="00D46917" w:rsidP="00F72EAB">
            <w:pPr>
              <w:pStyle w:val="bullet"/>
              <w:numPr>
                <w:ilvl w:val="0"/>
                <w:numId w:val="5"/>
              </w:numPr>
              <w:ind w:left="284" w:hanging="284"/>
            </w:pPr>
            <w:r>
              <w:t>paths</w:t>
            </w:r>
          </w:p>
          <w:p w14:paraId="20AE6527" w14:textId="77777777" w:rsidR="00D46917" w:rsidRDefault="00D46917" w:rsidP="00F72EAB">
            <w:pPr>
              <w:pStyle w:val="bullet"/>
              <w:numPr>
                <w:ilvl w:val="0"/>
                <w:numId w:val="5"/>
              </w:numPr>
              <w:ind w:left="284" w:hanging="284"/>
            </w:pPr>
            <w:r>
              <w:t>retaining walls</w:t>
            </w:r>
          </w:p>
          <w:p w14:paraId="5D6B4A81" w14:textId="77777777" w:rsidR="00D46917" w:rsidRDefault="00D46917" w:rsidP="00F72EAB">
            <w:pPr>
              <w:pStyle w:val="bullet"/>
              <w:numPr>
                <w:ilvl w:val="0"/>
                <w:numId w:val="5"/>
              </w:numPr>
              <w:ind w:left="284" w:hanging="284"/>
            </w:pPr>
            <w:r>
              <w:t>planters</w:t>
            </w:r>
          </w:p>
          <w:p w14:paraId="78161FAF" w14:textId="77777777" w:rsidR="00D46917" w:rsidRDefault="00D46917" w:rsidP="00F72EAB">
            <w:pPr>
              <w:pStyle w:val="bullet"/>
              <w:numPr>
                <w:ilvl w:val="0"/>
                <w:numId w:val="5"/>
              </w:numPr>
              <w:ind w:left="284" w:hanging="284"/>
            </w:pPr>
            <w:r>
              <w:t>pools/ponds</w:t>
            </w:r>
          </w:p>
          <w:p w14:paraId="03CA8134" w14:textId="77777777" w:rsidR="00D46917" w:rsidRDefault="00D46917" w:rsidP="00F72EAB">
            <w:pPr>
              <w:pStyle w:val="bullet"/>
              <w:numPr>
                <w:ilvl w:val="0"/>
                <w:numId w:val="5"/>
              </w:numPr>
              <w:ind w:left="284" w:hanging="284"/>
            </w:pPr>
            <w:r>
              <w:t>decks</w:t>
            </w:r>
          </w:p>
          <w:p w14:paraId="0ACB4857" w14:textId="77777777" w:rsidR="00D46917" w:rsidRDefault="00D46917" w:rsidP="00F72EAB">
            <w:pPr>
              <w:pStyle w:val="bullet"/>
              <w:numPr>
                <w:ilvl w:val="0"/>
                <w:numId w:val="5"/>
              </w:numPr>
              <w:ind w:left="284" w:hanging="284"/>
            </w:pPr>
            <w:r>
              <w:t>verandas</w:t>
            </w:r>
          </w:p>
          <w:p w14:paraId="33A2D7AC" w14:textId="77777777" w:rsidR="00D46917" w:rsidRDefault="00D46917" w:rsidP="00F72EAB">
            <w:pPr>
              <w:pStyle w:val="bullet"/>
              <w:numPr>
                <w:ilvl w:val="0"/>
                <w:numId w:val="5"/>
              </w:numPr>
              <w:ind w:left="284" w:hanging="284"/>
            </w:pPr>
            <w:r>
              <w:t>shelters</w:t>
            </w:r>
          </w:p>
          <w:p w14:paraId="09389F74" w14:textId="77777777" w:rsidR="00D46917" w:rsidRDefault="00D46917" w:rsidP="00F72EAB">
            <w:pPr>
              <w:pStyle w:val="bullet"/>
              <w:numPr>
                <w:ilvl w:val="0"/>
                <w:numId w:val="5"/>
              </w:numPr>
              <w:ind w:left="284" w:hanging="284"/>
            </w:pPr>
            <w:r>
              <w:t>pergolas</w:t>
            </w:r>
          </w:p>
          <w:p w14:paraId="5C49E0EF" w14:textId="77777777" w:rsidR="00D46917" w:rsidRDefault="00D46917" w:rsidP="00F72EAB">
            <w:pPr>
              <w:pStyle w:val="bullet"/>
              <w:numPr>
                <w:ilvl w:val="0"/>
                <w:numId w:val="5"/>
              </w:numPr>
              <w:ind w:left="284" w:hanging="284"/>
            </w:pPr>
            <w:r>
              <w:t>steps</w:t>
            </w:r>
          </w:p>
          <w:p w14:paraId="194708B8" w14:textId="77777777" w:rsidR="00D46917" w:rsidRDefault="00D46917" w:rsidP="00F72EAB">
            <w:pPr>
              <w:pStyle w:val="bullet"/>
              <w:numPr>
                <w:ilvl w:val="0"/>
                <w:numId w:val="5"/>
              </w:numPr>
              <w:ind w:left="284" w:hanging="284"/>
            </w:pPr>
            <w:r>
              <w:t>fences</w:t>
            </w:r>
          </w:p>
          <w:p w14:paraId="552630CB" w14:textId="77777777" w:rsidR="00D46917" w:rsidRDefault="00D46917" w:rsidP="00F72EAB">
            <w:pPr>
              <w:pStyle w:val="bullet"/>
              <w:numPr>
                <w:ilvl w:val="0"/>
                <w:numId w:val="5"/>
              </w:numPr>
              <w:ind w:left="284" w:hanging="284"/>
            </w:pPr>
            <w:r>
              <w:t>seats</w:t>
            </w:r>
          </w:p>
        </w:tc>
      </w:tr>
      <w:tr w:rsidR="00D46917" w14:paraId="468889E5" w14:textId="77777777" w:rsidTr="00D46917">
        <w:tc>
          <w:tcPr>
            <w:tcW w:w="9242" w:type="dxa"/>
            <w:gridSpan w:val="5"/>
          </w:tcPr>
          <w:p w14:paraId="41431BA6" w14:textId="77777777" w:rsidR="00D46917" w:rsidRDefault="00D46917" w:rsidP="00F72EAB">
            <w:pPr>
              <w:pStyle w:val="spacer"/>
            </w:pPr>
          </w:p>
        </w:tc>
      </w:tr>
      <w:tr w:rsidR="00D46917" w14:paraId="62847994" w14:textId="77777777" w:rsidTr="00D46917">
        <w:tc>
          <w:tcPr>
            <w:tcW w:w="3369" w:type="dxa"/>
            <w:gridSpan w:val="2"/>
          </w:tcPr>
          <w:p w14:paraId="7F1EE0D1" w14:textId="32C36D2B" w:rsidR="00D46917" w:rsidRPr="00FC48A3" w:rsidRDefault="00D46917" w:rsidP="00F72EAB">
            <w:pPr>
              <w:pStyle w:val="unittext"/>
              <w:keepNext/>
            </w:pPr>
            <w:r>
              <w:rPr>
                <w:b/>
                <w:i/>
              </w:rPr>
              <w:t>Specialis</w:t>
            </w:r>
            <w:r w:rsidR="00882204">
              <w:rPr>
                <w:b/>
                <w:i/>
              </w:rPr>
              <w:t>t</w:t>
            </w:r>
            <w:r>
              <w:rPr>
                <w:b/>
                <w:i/>
              </w:rPr>
              <w:t xml:space="preserve"> expertise </w:t>
            </w:r>
            <w:r>
              <w:t>may include:</w:t>
            </w:r>
          </w:p>
        </w:tc>
        <w:tc>
          <w:tcPr>
            <w:tcW w:w="5873" w:type="dxa"/>
            <w:gridSpan w:val="3"/>
          </w:tcPr>
          <w:p w14:paraId="5EA3AED4" w14:textId="77777777" w:rsidR="00D46917" w:rsidRDefault="00D46917" w:rsidP="00F72EAB">
            <w:pPr>
              <w:pStyle w:val="bullet"/>
              <w:numPr>
                <w:ilvl w:val="0"/>
                <w:numId w:val="5"/>
              </w:numPr>
              <w:ind w:left="284" w:hanging="284"/>
            </w:pPr>
            <w:r>
              <w:t>engineers:</w:t>
            </w:r>
          </w:p>
          <w:p w14:paraId="4876F36D" w14:textId="77777777" w:rsidR="00D46917" w:rsidRDefault="00D46917" w:rsidP="00F72EAB">
            <w:pPr>
              <w:pStyle w:val="endash"/>
              <w:keepNext/>
              <w:tabs>
                <w:tab w:val="clear" w:pos="360"/>
              </w:tabs>
            </w:pPr>
            <w:r>
              <w:t>structural</w:t>
            </w:r>
          </w:p>
          <w:p w14:paraId="16657278" w14:textId="77777777" w:rsidR="00D46917" w:rsidRDefault="00D46917" w:rsidP="00F72EAB">
            <w:pPr>
              <w:pStyle w:val="endash"/>
              <w:keepNext/>
              <w:tabs>
                <w:tab w:val="clear" w:pos="360"/>
              </w:tabs>
            </w:pPr>
            <w:r>
              <w:t>soil</w:t>
            </w:r>
          </w:p>
          <w:p w14:paraId="4CE51F37" w14:textId="77777777" w:rsidR="00D46917" w:rsidRDefault="00D46917" w:rsidP="00F72EAB">
            <w:pPr>
              <w:pStyle w:val="bullet"/>
              <w:numPr>
                <w:ilvl w:val="0"/>
                <w:numId w:val="5"/>
              </w:numPr>
              <w:ind w:left="284" w:hanging="284"/>
            </w:pPr>
            <w:r>
              <w:t>architects</w:t>
            </w:r>
          </w:p>
          <w:p w14:paraId="0CEB4E9C" w14:textId="77777777" w:rsidR="00D46917" w:rsidRDefault="00D46917" w:rsidP="00F72EAB">
            <w:pPr>
              <w:pStyle w:val="bullet"/>
              <w:numPr>
                <w:ilvl w:val="0"/>
                <w:numId w:val="5"/>
              </w:numPr>
              <w:ind w:left="284" w:hanging="284"/>
            </w:pPr>
            <w:r>
              <w:t>arborists</w:t>
            </w:r>
          </w:p>
          <w:p w14:paraId="3A33710B" w14:textId="77777777" w:rsidR="00D46917" w:rsidRDefault="00D46917" w:rsidP="00F72EAB">
            <w:pPr>
              <w:pStyle w:val="bullet"/>
              <w:numPr>
                <w:ilvl w:val="0"/>
                <w:numId w:val="5"/>
              </w:numPr>
              <w:ind w:left="284" w:hanging="284"/>
            </w:pPr>
            <w:r>
              <w:t>lighting designers</w:t>
            </w:r>
          </w:p>
        </w:tc>
      </w:tr>
      <w:tr w:rsidR="00D46917" w14:paraId="1D90A7AC" w14:textId="77777777" w:rsidTr="00D46917">
        <w:tc>
          <w:tcPr>
            <w:tcW w:w="3369" w:type="dxa"/>
            <w:gridSpan w:val="2"/>
          </w:tcPr>
          <w:p w14:paraId="0F3900A7" w14:textId="77777777" w:rsidR="00D46917" w:rsidRDefault="00D46917" w:rsidP="00F72EAB">
            <w:pPr>
              <w:pStyle w:val="spacer"/>
            </w:pPr>
          </w:p>
        </w:tc>
        <w:tc>
          <w:tcPr>
            <w:tcW w:w="5873" w:type="dxa"/>
            <w:gridSpan w:val="3"/>
          </w:tcPr>
          <w:p w14:paraId="18DAD100" w14:textId="77777777" w:rsidR="00D46917" w:rsidRDefault="00D46917" w:rsidP="00F72EAB">
            <w:pPr>
              <w:pStyle w:val="spacer"/>
            </w:pPr>
          </w:p>
        </w:tc>
      </w:tr>
      <w:tr w:rsidR="00D46917" w14:paraId="40A6CDBE" w14:textId="77777777" w:rsidTr="00D46917">
        <w:tc>
          <w:tcPr>
            <w:tcW w:w="3369" w:type="dxa"/>
            <w:gridSpan w:val="2"/>
          </w:tcPr>
          <w:p w14:paraId="517D2D93" w14:textId="77777777" w:rsidR="00D46917" w:rsidRPr="00503E23" w:rsidRDefault="00D46917" w:rsidP="00F72EAB">
            <w:pPr>
              <w:pStyle w:val="unittext"/>
              <w:keepNext/>
            </w:pPr>
            <w:r>
              <w:rPr>
                <w:b/>
                <w:i/>
              </w:rPr>
              <w:t xml:space="preserve">Materials </w:t>
            </w:r>
            <w:r>
              <w:t>may include:</w:t>
            </w:r>
          </w:p>
        </w:tc>
        <w:tc>
          <w:tcPr>
            <w:tcW w:w="5873" w:type="dxa"/>
            <w:gridSpan w:val="3"/>
          </w:tcPr>
          <w:p w14:paraId="4A4A542B" w14:textId="77777777" w:rsidR="00D46917" w:rsidRDefault="00D46917" w:rsidP="00F72EAB">
            <w:pPr>
              <w:pStyle w:val="bullet"/>
              <w:numPr>
                <w:ilvl w:val="0"/>
                <w:numId w:val="5"/>
              </w:numPr>
              <w:ind w:left="284" w:hanging="284"/>
            </w:pPr>
            <w:r>
              <w:t>concrete</w:t>
            </w:r>
          </w:p>
          <w:p w14:paraId="208BC173" w14:textId="77777777" w:rsidR="00D46917" w:rsidRDefault="00D46917" w:rsidP="00F72EAB">
            <w:pPr>
              <w:pStyle w:val="bullet"/>
              <w:numPr>
                <w:ilvl w:val="0"/>
                <w:numId w:val="5"/>
              </w:numPr>
              <w:ind w:left="284" w:hanging="284"/>
            </w:pPr>
            <w:r>
              <w:t>brick</w:t>
            </w:r>
          </w:p>
          <w:p w14:paraId="2C892BB9" w14:textId="77777777" w:rsidR="00D46917" w:rsidRDefault="00D46917" w:rsidP="00F72EAB">
            <w:pPr>
              <w:pStyle w:val="bullet"/>
              <w:numPr>
                <w:ilvl w:val="0"/>
                <w:numId w:val="5"/>
              </w:numPr>
              <w:ind w:left="284" w:hanging="284"/>
            </w:pPr>
            <w:r>
              <w:t>timber</w:t>
            </w:r>
          </w:p>
          <w:p w14:paraId="255F34F8" w14:textId="77777777" w:rsidR="00D46917" w:rsidRDefault="00D46917" w:rsidP="00F72EAB">
            <w:pPr>
              <w:pStyle w:val="bullet"/>
              <w:numPr>
                <w:ilvl w:val="0"/>
                <w:numId w:val="5"/>
              </w:numPr>
              <w:ind w:left="284" w:hanging="284"/>
            </w:pPr>
            <w:r>
              <w:t>metal</w:t>
            </w:r>
          </w:p>
          <w:p w14:paraId="507FE2FD" w14:textId="77777777" w:rsidR="00D46917" w:rsidRDefault="00D46917" w:rsidP="00F72EAB">
            <w:pPr>
              <w:pStyle w:val="bullet"/>
              <w:numPr>
                <w:ilvl w:val="0"/>
                <w:numId w:val="5"/>
              </w:numPr>
              <w:ind w:left="284" w:hanging="284"/>
            </w:pPr>
            <w:r>
              <w:t>recycled materials</w:t>
            </w:r>
          </w:p>
          <w:p w14:paraId="5533D608" w14:textId="77777777" w:rsidR="00D46917" w:rsidRDefault="00D46917" w:rsidP="00F72EAB">
            <w:pPr>
              <w:pStyle w:val="bullet"/>
              <w:numPr>
                <w:ilvl w:val="0"/>
                <w:numId w:val="5"/>
              </w:numPr>
              <w:ind w:left="284" w:hanging="284"/>
            </w:pPr>
            <w:r>
              <w:t>modified timber products</w:t>
            </w:r>
          </w:p>
        </w:tc>
      </w:tr>
      <w:tr w:rsidR="00D46917" w14:paraId="76FA4B76" w14:textId="77777777" w:rsidTr="00D46917">
        <w:tc>
          <w:tcPr>
            <w:tcW w:w="9242" w:type="dxa"/>
            <w:gridSpan w:val="5"/>
          </w:tcPr>
          <w:p w14:paraId="5A2FCDE2" w14:textId="77777777" w:rsidR="00D46917" w:rsidRDefault="00D46917" w:rsidP="00F72EAB">
            <w:pPr>
              <w:pStyle w:val="spacer"/>
            </w:pPr>
          </w:p>
        </w:tc>
      </w:tr>
      <w:tr w:rsidR="00D46917" w14:paraId="0653EB55" w14:textId="77777777" w:rsidTr="00D46917">
        <w:tc>
          <w:tcPr>
            <w:tcW w:w="3369" w:type="dxa"/>
            <w:gridSpan w:val="2"/>
          </w:tcPr>
          <w:p w14:paraId="7B2DF170" w14:textId="77777777" w:rsidR="00D46917" w:rsidRPr="00766147" w:rsidRDefault="00D46917" w:rsidP="00F72EAB">
            <w:pPr>
              <w:pStyle w:val="unittext"/>
              <w:keepNext/>
            </w:pPr>
            <w:r w:rsidRPr="00725DC0">
              <w:rPr>
                <w:rFonts w:eastAsia="Calibri"/>
                <w:b/>
                <w:i/>
                <w:lang w:eastAsia="en-US"/>
              </w:rPr>
              <w:t>Physical properties</w:t>
            </w:r>
            <w:r>
              <w:rPr>
                <w:rFonts w:eastAsia="Calibri"/>
                <w:b/>
                <w:i/>
                <w:lang w:eastAsia="en-US"/>
              </w:rPr>
              <w:t xml:space="preserve"> </w:t>
            </w:r>
            <w:r>
              <w:rPr>
                <w:rFonts w:eastAsia="Calibri"/>
                <w:lang w:eastAsia="en-US"/>
              </w:rPr>
              <w:t>may include:</w:t>
            </w:r>
          </w:p>
        </w:tc>
        <w:tc>
          <w:tcPr>
            <w:tcW w:w="5873" w:type="dxa"/>
            <w:gridSpan w:val="3"/>
          </w:tcPr>
          <w:p w14:paraId="2C945465" w14:textId="77777777" w:rsidR="00D46917" w:rsidRDefault="00D46917" w:rsidP="00F72EAB">
            <w:pPr>
              <w:pStyle w:val="bullet"/>
              <w:numPr>
                <w:ilvl w:val="0"/>
                <w:numId w:val="5"/>
              </w:numPr>
              <w:ind w:left="284" w:hanging="284"/>
            </w:pPr>
            <w:r>
              <w:t>soil structure</w:t>
            </w:r>
          </w:p>
          <w:p w14:paraId="51766029" w14:textId="77777777" w:rsidR="00D46917" w:rsidRDefault="00D46917" w:rsidP="00F72EAB">
            <w:pPr>
              <w:pStyle w:val="bullet"/>
              <w:numPr>
                <w:ilvl w:val="0"/>
                <w:numId w:val="5"/>
              </w:numPr>
              <w:ind w:left="284" w:hanging="284"/>
            </w:pPr>
            <w:r>
              <w:t>soil texture</w:t>
            </w:r>
          </w:p>
          <w:p w14:paraId="4553EAF2" w14:textId="77777777" w:rsidR="00D46917" w:rsidRDefault="00D46917" w:rsidP="00F72EAB">
            <w:pPr>
              <w:pStyle w:val="bullet"/>
              <w:numPr>
                <w:ilvl w:val="0"/>
                <w:numId w:val="5"/>
              </w:numPr>
              <w:ind w:left="284" w:hanging="284"/>
            </w:pPr>
            <w:r>
              <w:t>reactivity to the varying amounts of water present in a soil</w:t>
            </w:r>
          </w:p>
          <w:p w14:paraId="3F692EE4" w14:textId="77777777" w:rsidR="00D46917" w:rsidRDefault="00D46917" w:rsidP="00F72EAB">
            <w:pPr>
              <w:pStyle w:val="bullet"/>
              <w:numPr>
                <w:ilvl w:val="0"/>
                <w:numId w:val="5"/>
              </w:numPr>
              <w:ind w:left="284" w:hanging="284"/>
            </w:pPr>
            <w:r>
              <w:t>soil strength</w:t>
            </w:r>
          </w:p>
          <w:p w14:paraId="4138A6A9" w14:textId="77777777" w:rsidR="00D46917" w:rsidRDefault="00D46917" w:rsidP="00F72EAB">
            <w:pPr>
              <w:pStyle w:val="bullet"/>
              <w:numPr>
                <w:ilvl w:val="0"/>
                <w:numId w:val="5"/>
              </w:numPr>
              <w:ind w:left="284" w:hanging="284"/>
            </w:pPr>
            <w:r>
              <w:t>soil consistency</w:t>
            </w:r>
          </w:p>
          <w:p w14:paraId="355E8653" w14:textId="77777777" w:rsidR="00D46917" w:rsidRDefault="00D46917" w:rsidP="00F72EAB">
            <w:pPr>
              <w:pStyle w:val="bullet"/>
              <w:numPr>
                <w:ilvl w:val="0"/>
                <w:numId w:val="5"/>
              </w:numPr>
              <w:ind w:left="284" w:hanging="284"/>
            </w:pPr>
            <w:r>
              <w:t>soil permeability</w:t>
            </w:r>
          </w:p>
        </w:tc>
      </w:tr>
      <w:tr w:rsidR="00D46917" w14:paraId="7BDEE1C7" w14:textId="77777777" w:rsidTr="00D46917">
        <w:tc>
          <w:tcPr>
            <w:tcW w:w="9242" w:type="dxa"/>
            <w:gridSpan w:val="5"/>
          </w:tcPr>
          <w:p w14:paraId="5C77D2CD" w14:textId="77777777" w:rsidR="00D46917" w:rsidRDefault="00D46917" w:rsidP="00F72EAB">
            <w:pPr>
              <w:pStyle w:val="spacer"/>
            </w:pPr>
          </w:p>
        </w:tc>
      </w:tr>
      <w:tr w:rsidR="00D46917" w14:paraId="3025A713" w14:textId="77777777" w:rsidTr="00D46917">
        <w:tc>
          <w:tcPr>
            <w:tcW w:w="3369" w:type="dxa"/>
            <w:gridSpan w:val="2"/>
          </w:tcPr>
          <w:p w14:paraId="3088914B" w14:textId="77777777" w:rsidR="00D46917" w:rsidRPr="001B1E95" w:rsidRDefault="00D46917" w:rsidP="00F72EAB">
            <w:pPr>
              <w:pStyle w:val="unittext"/>
              <w:keepNext/>
            </w:pPr>
            <w:r>
              <w:rPr>
                <w:rFonts w:eastAsia="Calibri"/>
                <w:b/>
                <w:i/>
                <w:lang w:eastAsia="en-US"/>
              </w:rPr>
              <w:lastRenderedPageBreak/>
              <w:t xml:space="preserve">Effects </w:t>
            </w:r>
            <w:r>
              <w:rPr>
                <w:rFonts w:eastAsia="Calibri"/>
                <w:lang w:eastAsia="en-US"/>
              </w:rPr>
              <w:t>may include:</w:t>
            </w:r>
          </w:p>
        </w:tc>
        <w:tc>
          <w:tcPr>
            <w:tcW w:w="5873" w:type="dxa"/>
            <w:gridSpan w:val="3"/>
          </w:tcPr>
          <w:p w14:paraId="023AC9C9" w14:textId="77777777" w:rsidR="00D46917" w:rsidRDefault="00D46917" w:rsidP="00F72EAB">
            <w:pPr>
              <w:pStyle w:val="bullet"/>
              <w:numPr>
                <w:ilvl w:val="0"/>
                <w:numId w:val="5"/>
              </w:numPr>
              <w:ind w:left="284" w:hanging="284"/>
            </w:pPr>
            <w:r>
              <w:t>loss of overall integrity of constructed elements</w:t>
            </w:r>
          </w:p>
          <w:p w14:paraId="245BC7D6" w14:textId="77777777" w:rsidR="00D46917" w:rsidRDefault="00D46917" w:rsidP="00F72EAB">
            <w:pPr>
              <w:pStyle w:val="bullet"/>
              <w:numPr>
                <w:ilvl w:val="0"/>
                <w:numId w:val="5"/>
              </w:numPr>
              <w:ind w:left="284" w:hanging="284"/>
            </w:pPr>
            <w:r>
              <w:t>foundation movement in constructed features</w:t>
            </w:r>
          </w:p>
          <w:p w14:paraId="700E2FD6" w14:textId="77777777" w:rsidR="00D46917" w:rsidRDefault="00D46917" w:rsidP="00F72EAB">
            <w:pPr>
              <w:pStyle w:val="bullet"/>
              <w:numPr>
                <w:ilvl w:val="0"/>
                <w:numId w:val="5"/>
              </w:numPr>
              <w:ind w:left="284" w:hanging="284"/>
            </w:pPr>
            <w:r>
              <w:t>cracking in masonry features</w:t>
            </w:r>
          </w:p>
          <w:p w14:paraId="6B4E2671" w14:textId="77777777" w:rsidR="00D46917" w:rsidRDefault="00D46917" w:rsidP="00F72EAB">
            <w:pPr>
              <w:pStyle w:val="bullet"/>
              <w:numPr>
                <w:ilvl w:val="0"/>
                <w:numId w:val="5"/>
              </w:numPr>
              <w:ind w:left="284" w:hanging="284"/>
            </w:pPr>
            <w:r>
              <w:t>degradation of constructed elements due to contact with poorly drained soils</w:t>
            </w:r>
          </w:p>
        </w:tc>
      </w:tr>
      <w:tr w:rsidR="00D46917" w14:paraId="77469224" w14:textId="77777777" w:rsidTr="00D46917">
        <w:tc>
          <w:tcPr>
            <w:tcW w:w="9242" w:type="dxa"/>
            <w:gridSpan w:val="5"/>
          </w:tcPr>
          <w:p w14:paraId="2F875EA4" w14:textId="77777777" w:rsidR="00D46917" w:rsidRDefault="00D46917" w:rsidP="00F72EAB">
            <w:pPr>
              <w:pStyle w:val="spacer"/>
            </w:pPr>
          </w:p>
        </w:tc>
      </w:tr>
      <w:tr w:rsidR="00D46917" w14:paraId="3030E1DC" w14:textId="77777777" w:rsidTr="00D46917">
        <w:tc>
          <w:tcPr>
            <w:tcW w:w="3369" w:type="dxa"/>
            <w:gridSpan w:val="2"/>
          </w:tcPr>
          <w:p w14:paraId="696163BD" w14:textId="77777777" w:rsidR="00D46917" w:rsidRPr="005979AA" w:rsidRDefault="00D46917" w:rsidP="00F72EAB">
            <w:pPr>
              <w:pStyle w:val="unittext"/>
              <w:keepNext/>
            </w:pPr>
            <w:r>
              <w:rPr>
                <w:rFonts w:eastAsia="Calibri"/>
                <w:b/>
                <w:i/>
                <w:lang w:eastAsia="en-US"/>
              </w:rPr>
              <w:t xml:space="preserve">Drainage patterns </w:t>
            </w:r>
            <w:r>
              <w:rPr>
                <w:rFonts w:eastAsia="Calibri"/>
                <w:lang w:eastAsia="en-US"/>
              </w:rPr>
              <w:t>may include:</w:t>
            </w:r>
          </w:p>
        </w:tc>
        <w:tc>
          <w:tcPr>
            <w:tcW w:w="5873" w:type="dxa"/>
            <w:gridSpan w:val="3"/>
          </w:tcPr>
          <w:p w14:paraId="583C42D1" w14:textId="77777777" w:rsidR="00D46917" w:rsidRDefault="00D46917" w:rsidP="00F72EAB">
            <w:pPr>
              <w:pStyle w:val="bullet"/>
              <w:numPr>
                <w:ilvl w:val="0"/>
                <w:numId w:val="5"/>
              </w:numPr>
              <w:ind w:left="284" w:hanging="284"/>
            </w:pPr>
            <w:r>
              <w:t>natural flow of surface water</w:t>
            </w:r>
          </w:p>
          <w:p w14:paraId="1ADC411E" w14:textId="77777777" w:rsidR="00D46917" w:rsidRDefault="00D46917" w:rsidP="00F72EAB">
            <w:pPr>
              <w:pStyle w:val="bullet"/>
              <w:numPr>
                <w:ilvl w:val="0"/>
                <w:numId w:val="5"/>
              </w:numPr>
              <w:ind w:left="284" w:hanging="284"/>
            </w:pPr>
            <w:r>
              <w:t>infiltration rates</w:t>
            </w:r>
          </w:p>
          <w:p w14:paraId="0EBAD2AD" w14:textId="77777777" w:rsidR="00D46917" w:rsidRDefault="00D46917" w:rsidP="00F72EAB">
            <w:pPr>
              <w:pStyle w:val="bullet"/>
              <w:numPr>
                <w:ilvl w:val="0"/>
                <w:numId w:val="5"/>
              </w:numPr>
              <w:ind w:left="284" w:hanging="284"/>
            </w:pPr>
            <w:r>
              <w:t>water movement through soil profile</w:t>
            </w:r>
          </w:p>
        </w:tc>
      </w:tr>
      <w:tr w:rsidR="00D46917" w14:paraId="0F141166" w14:textId="77777777" w:rsidTr="00D46917">
        <w:tc>
          <w:tcPr>
            <w:tcW w:w="9242" w:type="dxa"/>
            <w:gridSpan w:val="5"/>
          </w:tcPr>
          <w:p w14:paraId="5E557270" w14:textId="77777777" w:rsidR="00D46917" w:rsidRDefault="00D46917" w:rsidP="00F72EAB">
            <w:pPr>
              <w:pStyle w:val="spacer"/>
            </w:pPr>
          </w:p>
        </w:tc>
      </w:tr>
      <w:tr w:rsidR="00D46917" w14:paraId="3E5EBD8E" w14:textId="77777777" w:rsidTr="00D46917">
        <w:tc>
          <w:tcPr>
            <w:tcW w:w="3369" w:type="dxa"/>
            <w:gridSpan w:val="2"/>
          </w:tcPr>
          <w:p w14:paraId="0FEC4050" w14:textId="77777777" w:rsidR="00D46917" w:rsidRPr="005979AA" w:rsidRDefault="00D46917" w:rsidP="00F72EAB">
            <w:pPr>
              <w:pStyle w:val="unittext"/>
              <w:keepNext/>
            </w:pPr>
            <w:r>
              <w:rPr>
                <w:rFonts w:eastAsia="Calibri"/>
                <w:b/>
                <w:i/>
                <w:lang w:eastAsia="en-US"/>
              </w:rPr>
              <w:t xml:space="preserve">Factors </w:t>
            </w:r>
            <w:r>
              <w:rPr>
                <w:rFonts w:eastAsia="Calibri"/>
                <w:lang w:eastAsia="en-US"/>
              </w:rPr>
              <w:t>may include:</w:t>
            </w:r>
          </w:p>
        </w:tc>
        <w:tc>
          <w:tcPr>
            <w:tcW w:w="5873" w:type="dxa"/>
            <w:gridSpan w:val="3"/>
          </w:tcPr>
          <w:p w14:paraId="756BF0C3" w14:textId="77777777" w:rsidR="00D46917" w:rsidRPr="00A95F6D" w:rsidRDefault="00D46917" w:rsidP="00F72EAB">
            <w:pPr>
              <w:pStyle w:val="bullet"/>
              <w:numPr>
                <w:ilvl w:val="0"/>
                <w:numId w:val="5"/>
              </w:numPr>
              <w:ind w:left="284" w:hanging="284"/>
            </w:pPr>
            <w:r w:rsidRPr="00A95F6D">
              <w:t>expected use</w:t>
            </w:r>
          </w:p>
          <w:p w14:paraId="49004F6B" w14:textId="77777777" w:rsidR="00D46917" w:rsidRPr="00A95F6D" w:rsidRDefault="00D46917" w:rsidP="00F72EAB">
            <w:pPr>
              <w:pStyle w:val="bullet"/>
              <w:numPr>
                <w:ilvl w:val="0"/>
                <w:numId w:val="5"/>
              </w:numPr>
              <w:ind w:left="284" w:hanging="284"/>
            </w:pPr>
            <w:r w:rsidRPr="00A95F6D">
              <w:t>load bearing requirements</w:t>
            </w:r>
          </w:p>
          <w:p w14:paraId="2BF388F9" w14:textId="77777777" w:rsidR="00D46917" w:rsidRPr="00A95F6D" w:rsidRDefault="00D46917" w:rsidP="00F72EAB">
            <w:pPr>
              <w:pStyle w:val="bullet"/>
              <w:numPr>
                <w:ilvl w:val="0"/>
                <w:numId w:val="5"/>
              </w:numPr>
              <w:ind w:left="284" w:hanging="284"/>
            </w:pPr>
            <w:r w:rsidRPr="00A95F6D">
              <w:t>type of soil</w:t>
            </w:r>
          </w:p>
          <w:p w14:paraId="38DA8EC6" w14:textId="77777777" w:rsidR="00D46917" w:rsidRDefault="00D46917" w:rsidP="00F72EAB">
            <w:pPr>
              <w:pStyle w:val="bullet"/>
              <w:numPr>
                <w:ilvl w:val="0"/>
                <w:numId w:val="5"/>
              </w:numPr>
              <w:ind w:left="284" w:hanging="284"/>
            </w:pPr>
            <w:r w:rsidRPr="00A95F6D">
              <w:t>drainage characteristics of site</w:t>
            </w:r>
          </w:p>
          <w:p w14:paraId="33A4255C" w14:textId="77777777" w:rsidR="00D46917" w:rsidRDefault="00D46917" w:rsidP="00F72EAB">
            <w:pPr>
              <w:pStyle w:val="bullet"/>
              <w:numPr>
                <w:ilvl w:val="0"/>
                <w:numId w:val="5"/>
              </w:numPr>
              <w:ind w:left="284" w:hanging="284"/>
            </w:pPr>
            <w:r>
              <w:t>cost</w:t>
            </w:r>
          </w:p>
          <w:p w14:paraId="3B3A15AF" w14:textId="77777777" w:rsidR="00D46917" w:rsidRDefault="00D46917" w:rsidP="00F72EAB">
            <w:pPr>
              <w:pStyle w:val="bullet"/>
              <w:numPr>
                <w:ilvl w:val="0"/>
                <w:numId w:val="5"/>
              </w:numPr>
              <w:ind w:left="284" w:hanging="284"/>
            </w:pPr>
            <w:r>
              <w:t>durability / sustainability</w:t>
            </w:r>
          </w:p>
        </w:tc>
      </w:tr>
      <w:tr w:rsidR="00D46917" w14:paraId="7406ECC2" w14:textId="77777777" w:rsidTr="00D46917">
        <w:tc>
          <w:tcPr>
            <w:tcW w:w="9242" w:type="dxa"/>
            <w:gridSpan w:val="5"/>
          </w:tcPr>
          <w:p w14:paraId="539AC867" w14:textId="77777777" w:rsidR="00D46917" w:rsidRDefault="00D46917" w:rsidP="00F72EAB">
            <w:pPr>
              <w:pStyle w:val="spacer"/>
            </w:pPr>
          </w:p>
        </w:tc>
      </w:tr>
      <w:tr w:rsidR="00781DEF" w14:paraId="030D2EA5" w14:textId="77777777" w:rsidTr="00781DEF">
        <w:tc>
          <w:tcPr>
            <w:tcW w:w="3369" w:type="dxa"/>
            <w:gridSpan w:val="2"/>
            <w:hideMark/>
          </w:tcPr>
          <w:p w14:paraId="2AD09112" w14:textId="77777777" w:rsidR="00781DEF" w:rsidRDefault="00781DEF">
            <w:pPr>
              <w:pStyle w:val="unittext"/>
              <w:keepNext/>
            </w:pPr>
            <w:r>
              <w:rPr>
                <w:b/>
                <w:i/>
              </w:rPr>
              <w:t xml:space="preserve">Impact </w:t>
            </w:r>
            <w:r>
              <w:rPr>
                <w:rFonts w:eastAsia="Calibri"/>
                <w:lang w:eastAsia="en-US"/>
              </w:rPr>
              <w:t>may include:</w:t>
            </w:r>
          </w:p>
        </w:tc>
        <w:tc>
          <w:tcPr>
            <w:tcW w:w="5873" w:type="dxa"/>
            <w:gridSpan w:val="3"/>
            <w:hideMark/>
          </w:tcPr>
          <w:p w14:paraId="1E5A37F5" w14:textId="77777777" w:rsidR="00781DEF" w:rsidRDefault="00781DEF" w:rsidP="00781DEF">
            <w:pPr>
              <w:pStyle w:val="bullet"/>
              <w:numPr>
                <w:ilvl w:val="0"/>
                <w:numId w:val="8"/>
              </w:numPr>
              <w:ind w:left="284" w:hanging="284"/>
            </w:pPr>
            <w:r>
              <w:t>habit</w:t>
            </w:r>
          </w:p>
          <w:p w14:paraId="0621725F" w14:textId="77777777" w:rsidR="00781DEF" w:rsidRDefault="00781DEF" w:rsidP="00781DEF">
            <w:pPr>
              <w:pStyle w:val="bullet"/>
              <w:numPr>
                <w:ilvl w:val="0"/>
                <w:numId w:val="8"/>
              </w:numPr>
              <w:ind w:left="284" w:hanging="284"/>
            </w:pPr>
            <w:r>
              <w:t>form</w:t>
            </w:r>
          </w:p>
          <w:p w14:paraId="4C2D5B1C" w14:textId="77777777" w:rsidR="00781DEF" w:rsidRDefault="00781DEF" w:rsidP="00781DEF">
            <w:pPr>
              <w:pStyle w:val="bullet"/>
              <w:numPr>
                <w:ilvl w:val="0"/>
                <w:numId w:val="8"/>
              </w:numPr>
              <w:ind w:left="284" w:hanging="284"/>
            </w:pPr>
            <w:r>
              <w:t>texture</w:t>
            </w:r>
          </w:p>
        </w:tc>
      </w:tr>
      <w:tr w:rsidR="00781DEF" w14:paraId="7A5D5895" w14:textId="77777777" w:rsidTr="00781DEF">
        <w:tc>
          <w:tcPr>
            <w:tcW w:w="9242" w:type="dxa"/>
            <w:gridSpan w:val="5"/>
          </w:tcPr>
          <w:p w14:paraId="2BC331E1" w14:textId="77777777" w:rsidR="00781DEF" w:rsidRDefault="00781DEF">
            <w:pPr>
              <w:pStyle w:val="spacer"/>
            </w:pPr>
          </w:p>
        </w:tc>
      </w:tr>
      <w:tr w:rsidR="00D46917" w14:paraId="7ED3B0E7" w14:textId="77777777" w:rsidTr="00D46917">
        <w:tc>
          <w:tcPr>
            <w:tcW w:w="3369" w:type="dxa"/>
            <w:gridSpan w:val="2"/>
          </w:tcPr>
          <w:p w14:paraId="48B5CA68" w14:textId="77777777" w:rsidR="00D46917" w:rsidRPr="005979AA" w:rsidRDefault="00D46917" w:rsidP="00F72EAB">
            <w:pPr>
              <w:pStyle w:val="unittext"/>
              <w:keepNext/>
            </w:pPr>
            <w:r>
              <w:rPr>
                <w:rFonts w:eastAsia="Calibri"/>
                <w:b/>
                <w:i/>
                <w:lang w:eastAsia="en-US"/>
              </w:rPr>
              <w:t xml:space="preserve">Properties </w:t>
            </w:r>
            <w:r>
              <w:rPr>
                <w:rFonts w:eastAsia="Calibri"/>
                <w:lang w:eastAsia="en-US"/>
              </w:rPr>
              <w:t>may include:</w:t>
            </w:r>
          </w:p>
        </w:tc>
        <w:tc>
          <w:tcPr>
            <w:tcW w:w="5873" w:type="dxa"/>
            <w:gridSpan w:val="3"/>
          </w:tcPr>
          <w:p w14:paraId="0122E242" w14:textId="77777777" w:rsidR="00D46917" w:rsidRPr="00A95F6D" w:rsidRDefault="00D46917" w:rsidP="00F72EAB">
            <w:pPr>
              <w:pStyle w:val="bullet"/>
              <w:numPr>
                <w:ilvl w:val="0"/>
                <w:numId w:val="5"/>
              </w:numPr>
              <w:ind w:left="284" w:hanging="284"/>
            </w:pPr>
            <w:r w:rsidRPr="00A95F6D">
              <w:t>strength</w:t>
            </w:r>
          </w:p>
          <w:p w14:paraId="324EB5B9" w14:textId="77777777" w:rsidR="00D46917" w:rsidRPr="00A95F6D" w:rsidRDefault="00D46917" w:rsidP="00F72EAB">
            <w:pPr>
              <w:pStyle w:val="bullet"/>
              <w:numPr>
                <w:ilvl w:val="0"/>
                <w:numId w:val="5"/>
              </w:numPr>
              <w:ind w:left="284" w:hanging="284"/>
            </w:pPr>
            <w:r w:rsidRPr="00A95F6D">
              <w:t>shrinkage</w:t>
            </w:r>
          </w:p>
          <w:p w14:paraId="109E5972" w14:textId="77777777" w:rsidR="00D46917" w:rsidRPr="00A95F6D" w:rsidRDefault="00D46917" w:rsidP="00F72EAB">
            <w:pPr>
              <w:pStyle w:val="bullet"/>
              <w:numPr>
                <w:ilvl w:val="0"/>
                <w:numId w:val="5"/>
              </w:numPr>
              <w:ind w:left="284" w:hanging="284"/>
            </w:pPr>
            <w:r w:rsidRPr="00A95F6D">
              <w:t>defects</w:t>
            </w:r>
          </w:p>
          <w:p w14:paraId="25DA2439" w14:textId="77777777" w:rsidR="00D46917" w:rsidRPr="00A95F6D" w:rsidRDefault="00D46917" w:rsidP="00F72EAB">
            <w:pPr>
              <w:pStyle w:val="bullet"/>
              <w:numPr>
                <w:ilvl w:val="0"/>
                <w:numId w:val="5"/>
              </w:numPr>
              <w:ind w:left="284" w:hanging="284"/>
            </w:pPr>
            <w:r w:rsidRPr="00A95F6D">
              <w:t>availability</w:t>
            </w:r>
          </w:p>
          <w:p w14:paraId="3CAC6A93" w14:textId="77777777" w:rsidR="00D46917" w:rsidRPr="00A95F6D" w:rsidRDefault="00D46917" w:rsidP="00F72EAB">
            <w:pPr>
              <w:pStyle w:val="bullet"/>
              <w:numPr>
                <w:ilvl w:val="0"/>
                <w:numId w:val="5"/>
              </w:numPr>
              <w:ind w:left="284" w:hanging="284"/>
            </w:pPr>
            <w:r w:rsidRPr="00A95F6D">
              <w:t>size/shape</w:t>
            </w:r>
          </w:p>
          <w:p w14:paraId="3D814CA7" w14:textId="77777777" w:rsidR="00D46917" w:rsidRPr="00A95F6D" w:rsidRDefault="00D46917" w:rsidP="00F72EAB">
            <w:pPr>
              <w:pStyle w:val="bullet"/>
              <w:numPr>
                <w:ilvl w:val="0"/>
                <w:numId w:val="5"/>
              </w:numPr>
              <w:ind w:left="284" w:hanging="284"/>
            </w:pPr>
            <w:r w:rsidRPr="00A95F6D">
              <w:t>porosity</w:t>
            </w:r>
          </w:p>
          <w:p w14:paraId="24666A3A" w14:textId="77777777" w:rsidR="00D46917" w:rsidRPr="00A95F6D" w:rsidRDefault="00D46917" w:rsidP="00F72EAB">
            <w:pPr>
              <w:pStyle w:val="bullet"/>
              <w:numPr>
                <w:ilvl w:val="0"/>
                <w:numId w:val="5"/>
              </w:numPr>
              <w:ind w:left="284" w:hanging="284"/>
            </w:pPr>
            <w:r w:rsidRPr="00A95F6D">
              <w:t>evenness</w:t>
            </w:r>
          </w:p>
          <w:p w14:paraId="0805F875" w14:textId="77777777" w:rsidR="00D46917" w:rsidRPr="00A95F6D" w:rsidRDefault="00D46917" w:rsidP="00F72EAB">
            <w:pPr>
              <w:pStyle w:val="bullet"/>
              <w:numPr>
                <w:ilvl w:val="0"/>
                <w:numId w:val="5"/>
              </w:numPr>
              <w:ind w:left="284" w:hanging="284"/>
            </w:pPr>
            <w:r w:rsidRPr="00A95F6D">
              <w:t>durability</w:t>
            </w:r>
          </w:p>
          <w:p w14:paraId="68195B9F" w14:textId="77777777" w:rsidR="00D46917" w:rsidRPr="00A95F6D" w:rsidRDefault="00D46917" w:rsidP="00F72EAB">
            <w:pPr>
              <w:pStyle w:val="bullet"/>
              <w:numPr>
                <w:ilvl w:val="0"/>
                <w:numId w:val="5"/>
              </w:numPr>
              <w:ind w:left="284" w:hanging="284"/>
            </w:pPr>
            <w:r w:rsidRPr="00A95F6D">
              <w:t>colour</w:t>
            </w:r>
          </w:p>
          <w:p w14:paraId="2FDCC8AA" w14:textId="77777777" w:rsidR="00D46917" w:rsidRPr="00A95F6D" w:rsidRDefault="00D46917" w:rsidP="00F72EAB">
            <w:pPr>
              <w:pStyle w:val="bullet"/>
              <w:numPr>
                <w:ilvl w:val="0"/>
                <w:numId w:val="5"/>
              </w:numPr>
              <w:ind w:left="284" w:hanging="284"/>
            </w:pPr>
            <w:r w:rsidRPr="00A95F6D">
              <w:t>surface texture</w:t>
            </w:r>
          </w:p>
          <w:p w14:paraId="440AFCCC" w14:textId="77777777" w:rsidR="00D46917" w:rsidRPr="00A95F6D" w:rsidRDefault="00D46917" w:rsidP="00F72EAB">
            <w:pPr>
              <w:pStyle w:val="bullet"/>
              <w:numPr>
                <w:ilvl w:val="0"/>
                <w:numId w:val="5"/>
              </w:numPr>
              <w:ind w:left="284" w:hanging="284"/>
            </w:pPr>
            <w:r w:rsidRPr="00A95F6D">
              <w:t>thermal expansion</w:t>
            </w:r>
            <w:r>
              <w:t>/contraction</w:t>
            </w:r>
          </w:p>
          <w:p w14:paraId="7490EC2F" w14:textId="77777777" w:rsidR="00D46917" w:rsidRDefault="00D46917" w:rsidP="00F72EAB">
            <w:pPr>
              <w:pStyle w:val="bullet"/>
              <w:numPr>
                <w:ilvl w:val="0"/>
                <w:numId w:val="5"/>
              </w:numPr>
              <w:ind w:left="284" w:hanging="284"/>
            </w:pPr>
            <w:r w:rsidRPr="00A95F6D">
              <w:t>quality classes/grades</w:t>
            </w:r>
          </w:p>
          <w:p w14:paraId="76C1AB40" w14:textId="77777777" w:rsidR="00D46917" w:rsidRDefault="00D46917" w:rsidP="00F72EAB">
            <w:pPr>
              <w:pStyle w:val="bullet"/>
              <w:numPr>
                <w:ilvl w:val="0"/>
                <w:numId w:val="5"/>
              </w:numPr>
              <w:ind w:left="284" w:hanging="284"/>
            </w:pPr>
            <w:r>
              <w:t>sustainability</w:t>
            </w:r>
          </w:p>
        </w:tc>
      </w:tr>
      <w:tr w:rsidR="00D46917" w14:paraId="3BF6B5FD" w14:textId="77777777" w:rsidTr="00D46917">
        <w:tc>
          <w:tcPr>
            <w:tcW w:w="9242" w:type="dxa"/>
            <w:gridSpan w:val="5"/>
          </w:tcPr>
          <w:p w14:paraId="1A369B76" w14:textId="77777777" w:rsidR="00D46917" w:rsidRDefault="00D46917" w:rsidP="00F72EAB">
            <w:pPr>
              <w:pStyle w:val="spacer"/>
            </w:pPr>
          </w:p>
        </w:tc>
      </w:tr>
      <w:tr w:rsidR="00D46917" w14:paraId="47315FD9" w14:textId="77777777" w:rsidTr="00D46917">
        <w:tc>
          <w:tcPr>
            <w:tcW w:w="3369" w:type="dxa"/>
            <w:gridSpan w:val="2"/>
          </w:tcPr>
          <w:p w14:paraId="02B086A0" w14:textId="77777777" w:rsidR="00D46917" w:rsidRPr="001A7CF2" w:rsidRDefault="00D46917" w:rsidP="00F72EAB">
            <w:pPr>
              <w:pStyle w:val="unittext"/>
              <w:keepNext/>
              <w:rPr>
                <w:sz w:val="24"/>
                <w:szCs w:val="24"/>
              </w:rPr>
            </w:pPr>
            <w:r w:rsidRPr="001A7CF2">
              <w:rPr>
                <w:rFonts w:eastAsia="Calibri"/>
                <w:b/>
                <w:i/>
                <w:lang w:eastAsia="en-US"/>
              </w:rPr>
              <w:lastRenderedPageBreak/>
              <w:t xml:space="preserve">Construction techniques </w:t>
            </w:r>
            <w:r>
              <w:rPr>
                <w:rFonts w:eastAsia="Calibri"/>
                <w:lang w:eastAsia="en-US"/>
              </w:rPr>
              <w:t>may include:</w:t>
            </w:r>
          </w:p>
        </w:tc>
        <w:tc>
          <w:tcPr>
            <w:tcW w:w="5873" w:type="dxa"/>
            <w:gridSpan w:val="3"/>
          </w:tcPr>
          <w:p w14:paraId="49296830" w14:textId="77777777" w:rsidR="00D46917" w:rsidRDefault="00D46917" w:rsidP="00F72EAB">
            <w:pPr>
              <w:pStyle w:val="bullet"/>
              <w:numPr>
                <w:ilvl w:val="0"/>
                <w:numId w:val="5"/>
              </w:numPr>
              <w:ind w:left="284" w:hanging="284"/>
            </w:pPr>
            <w:r>
              <w:t>the need for footings</w:t>
            </w:r>
          </w:p>
          <w:p w14:paraId="548EDEE4" w14:textId="77777777" w:rsidR="00D46917" w:rsidRDefault="00D46917" w:rsidP="00F72EAB">
            <w:pPr>
              <w:pStyle w:val="bullet"/>
              <w:numPr>
                <w:ilvl w:val="0"/>
                <w:numId w:val="5"/>
              </w:numPr>
              <w:ind w:left="284" w:hanging="284"/>
            </w:pPr>
            <w:r w:rsidRPr="00374538">
              <w:t>retaining wall systems</w:t>
            </w:r>
          </w:p>
          <w:p w14:paraId="0809BF6D" w14:textId="77777777" w:rsidR="00D46917" w:rsidRDefault="00D46917" w:rsidP="00F72EAB">
            <w:pPr>
              <w:pStyle w:val="bullet"/>
              <w:numPr>
                <w:ilvl w:val="0"/>
                <w:numId w:val="5"/>
              </w:numPr>
              <w:ind w:left="284" w:hanging="284"/>
            </w:pPr>
            <w:r w:rsidRPr="00374538">
              <w:t>flexible and rigid paving options</w:t>
            </w:r>
          </w:p>
          <w:p w14:paraId="79016FF7" w14:textId="77777777" w:rsidR="00D46917" w:rsidRDefault="00D46917" w:rsidP="00F72EAB">
            <w:pPr>
              <w:pStyle w:val="bullet"/>
              <w:numPr>
                <w:ilvl w:val="0"/>
                <w:numId w:val="5"/>
              </w:numPr>
              <w:ind w:left="284" w:hanging="284"/>
            </w:pPr>
            <w:r w:rsidRPr="00374538">
              <w:t>pool/water feature design</w:t>
            </w:r>
          </w:p>
        </w:tc>
      </w:tr>
      <w:tr w:rsidR="00D46917" w14:paraId="72CC7A83" w14:textId="77777777" w:rsidTr="00D46917">
        <w:tc>
          <w:tcPr>
            <w:tcW w:w="9242" w:type="dxa"/>
            <w:gridSpan w:val="5"/>
          </w:tcPr>
          <w:p w14:paraId="4C36F11B" w14:textId="77777777" w:rsidR="00D46917" w:rsidRDefault="00D46917" w:rsidP="00F72EAB">
            <w:pPr>
              <w:pStyle w:val="spacer"/>
            </w:pPr>
          </w:p>
        </w:tc>
      </w:tr>
      <w:tr w:rsidR="00D46917" w14:paraId="5602D82F" w14:textId="77777777" w:rsidTr="00D46917">
        <w:tc>
          <w:tcPr>
            <w:tcW w:w="3369" w:type="dxa"/>
            <w:gridSpan w:val="2"/>
          </w:tcPr>
          <w:p w14:paraId="2984EE66" w14:textId="77777777" w:rsidR="00D46917" w:rsidRPr="005979AA" w:rsidRDefault="00D46917" w:rsidP="00F72EAB">
            <w:pPr>
              <w:pStyle w:val="unittext"/>
              <w:keepNext/>
            </w:pPr>
            <w:r>
              <w:rPr>
                <w:rFonts w:eastAsia="Calibri"/>
                <w:b/>
                <w:i/>
                <w:lang w:eastAsia="en-US"/>
              </w:rPr>
              <w:t xml:space="preserve">Treatments </w:t>
            </w:r>
            <w:r>
              <w:rPr>
                <w:rFonts w:eastAsia="Calibri"/>
                <w:lang w:eastAsia="en-US"/>
              </w:rPr>
              <w:t>may include:</w:t>
            </w:r>
          </w:p>
        </w:tc>
        <w:tc>
          <w:tcPr>
            <w:tcW w:w="5873" w:type="dxa"/>
            <w:gridSpan w:val="3"/>
          </w:tcPr>
          <w:p w14:paraId="6BBA8DCD" w14:textId="77777777" w:rsidR="00D46917" w:rsidRDefault="00D46917" w:rsidP="00F72EAB">
            <w:pPr>
              <w:pStyle w:val="bullet"/>
              <w:numPr>
                <w:ilvl w:val="0"/>
                <w:numId w:val="5"/>
              </w:numPr>
              <w:ind w:left="284" w:hanging="284"/>
            </w:pPr>
            <w:r>
              <w:t>sealants</w:t>
            </w:r>
          </w:p>
          <w:p w14:paraId="6EDEEE00" w14:textId="77777777" w:rsidR="00D46917" w:rsidRDefault="00D46917" w:rsidP="00F72EAB">
            <w:pPr>
              <w:pStyle w:val="bullet"/>
              <w:numPr>
                <w:ilvl w:val="0"/>
                <w:numId w:val="5"/>
              </w:numPr>
              <w:ind w:left="284" w:hanging="284"/>
            </w:pPr>
            <w:r>
              <w:t>preservatives</w:t>
            </w:r>
          </w:p>
          <w:p w14:paraId="795D71DA" w14:textId="77777777" w:rsidR="00D46917" w:rsidRDefault="00D46917" w:rsidP="00F72EAB">
            <w:pPr>
              <w:pStyle w:val="bullet"/>
              <w:numPr>
                <w:ilvl w:val="0"/>
                <w:numId w:val="5"/>
              </w:numPr>
              <w:ind w:left="284" w:hanging="284"/>
            </w:pPr>
            <w:r>
              <w:t>coatings</w:t>
            </w:r>
          </w:p>
          <w:p w14:paraId="10E5C224" w14:textId="77777777" w:rsidR="00D46917" w:rsidRDefault="00D46917" w:rsidP="00F72EAB">
            <w:pPr>
              <w:pStyle w:val="bullet"/>
              <w:numPr>
                <w:ilvl w:val="0"/>
                <w:numId w:val="5"/>
              </w:numPr>
              <w:ind w:left="284" w:hanging="284"/>
            </w:pPr>
            <w:r>
              <w:t>abrasives</w:t>
            </w:r>
          </w:p>
          <w:p w14:paraId="5955A1FD" w14:textId="77777777" w:rsidR="00D46917" w:rsidRDefault="00D46917" w:rsidP="00F72EAB">
            <w:pPr>
              <w:pStyle w:val="bullet"/>
              <w:numPr>
                <w:ilvl w:val="0"/>
                <w:numId w:val="5"/>
              </w:numPr>
              <w:ind w:left="284" w:hanging="284"/>
            </w:pPr>
            <w:r>
              <w:t>paint/stains</w:t>
            </w:r>
          </w:p>
          <w:p w14:paraId="4534489E" w14:textId="77777777" w:rsidR="00D46917" w:rsidRDefault="00D46917" w:rsidP="00F72EAB">
            <w:pPr>
              <w:pStyle w:val="bullet"/>
              <w:numPr>
                <w:ilvl w:val="0"/>
                <w:numId w:val="5"/>
              </w:numPr>
              <w:ind w:left="284" w:hanging="284"/>
            </w:pPr>
            <w:r>
              <w:t>powder coating</w:t>
            </w:r>
          </w:p>
          <w:p w14:paraId="01D2A9D9" w14:textId="77777777" w:rsidR="00D46917" w:rsidRDefault="00D46917" w:rsidP="00F72EAB">
            <w:pPr>
              <w:pStyle w:val="bullet"/>
              <w:numPr>
                <w:ilvl w:val="0"/>
                <w:numId w:val="5"/>
              </w:numPr>
              <w:ind w:left="284" w:hanging="284"/>
            </w:pPr>
            <w:r>
              <w:t>stamping</w:t>
            </w:r>
          </w:p>
          <w:p w14:paraId="09CA9226" w14:textId="77777777" w:rsidR="00D46917" w:rsidRDefault="00D46917" w:rsidP="00F72EAB">
            <w:pPr>
              <w:pStyle w:val="bullet"/>
              <w:numPr>
                <w:ilvl w:val="0"/>
                <w:numId w:val="5"/>
              </w:numPr>
              <w:ind w:left="284" w:hanging="284"/>
            </w:pPr>
            <w:r>
              <w:t>rendering</w:t>
            </w:r>
          </w:p>
          <w:p w14:paraId="3B5564A5" w14:textId="77777777" w:rsidR="00D46917" w:rsidRDefault="00D46917" w:rsidP="00F72EAB">
            <w:pPr>
              <w:pStyle w:val="bullet"/>
              <w:numPr>
                <w:ilvl w:val="0"/>
                <w:numId w:val="5"/>
              </w:numPr>
              <w:ind w:left="284" w:hanging="284"/>
            </w:pPr>
            <w:r>
              <w:t>cladding</w:t>
            </w:r>
          </w:p>
        </w:tc>
      </w:tr>
      <w:tr w:rsidR="00D46917" w14:paraId="32734676" w14:textId="77777777" w:rsidTr="00D46917">
        <w:tc>
          <w:tcPr>
            <w:tcW w:w="9242" w:type="dxa"/>
            <w:gridSpan w:val="5"/>
          </w:tcPr>
          <w:p w14:paraId="462C7437" w14:textId="77777777" w:rsidR="00D46917" w:rsidRDefault="00D46917" w:rsidP="00F72EAB">
            <w:pPr>
              <w:pStyle w:val="spacer"/>
            </w:pPr>
          </w:p>
        </w:tc>
      </w:tr>
      <w:tr w:rsidR="00D46917" w14:paraId="6B4B15AF" w14:textId="77777777" w:rsidTr="00D46917">
        <w:tc>
          <w:tcPr>
            <w:tcW w:w="3369" w:type="dxa"/>
            <w:gridSpan w:val="2"/>
          </w:tcPr>
          <w:p w14:paraId="0B62E69A" w14:textId="77777777" w:rsidR="00D46917" w:rsidRPr="005979AA" w:rsidRDefault="00D46917" w:rsidP="00F72EAB">
            <w:pPr>
              <w:pStyle w:val="unittext"/>
              <w:keepNext/>
            </w:pPr>
            <w:r>
              <w:rPr>
                <w:b/>
                <w:i/>
              </w:rPr>
              <w:t xml:space="preserve">Irrigation methods </w:t>
            </w:r>
            <w:r>
              <w:rPr>
                <w:rFonts w:eastAsia="Calibri"/>
                <w:lang w:eastAsia="en-US"/>
              </w:rPr>
              <w:t>may include:</w:t>
            </w:r>
          </w:p>
        </w:tc>
        <w:tc>
          <w:tcPr>
            <w:tcW w:w="5873" w:type="dxa"/>
            <w:gridSpan w:val="3"/>
          </w:tcPr>
          <w:p w14:paraId="6C354B3A" w14:textId="77777777" w:rsidR="00D46917" w:rsidRDefault="00D46917" w:rsidP="00F72EAB">
            <w:pPr>
              <w:pStyle w:val="bullet"/>
              <w:numPr>
                <w:ilvl w:val="0"/>
                <w:numId w:val="5"/>
              </w:numPr>
              <w:ind w:left="284" w:hanging="284"/>
            </w:pPr>
            <w:r>
              <w:t>mains pressure or low pressure reticulation</w:t>
            </w:r>
          </w:p>
          <w:p w14:paraId="5393F37E" w14:textId="77777777" w:rsidR="00D46917" w:rsidRDefault="00D46917" w:rsidP="00F72EAB">
            <w:pPr>
              <w:pStyle w:val="bullet"/>
              <w:numPr>
                <w:ilvl w:val="0"/>
                <w:numId w:val="5"/>
              </w:numPr>
              <w:ind w:left="284" w:hanging="284"/>
            </w:pPr>
            <w:r>
              <w:t>below and/or above ground systems</w:t>
            </w:r>
          </w:p>
          <w:p w14:paraId="6DF1198A" w14:textId="77777777" w:rsidR="00D46917" w:rsidRDefault="00D46917" w:rsidP="00F72EAB">
            <w:pPr>
              <w:pStyle w:val="bullet"/>
              <w:numPr>
                <w:ilvl w:val="0"/>
                <w:numId w:val="5"/>
              </w:numPr>
              <w:ind w:left="284" w:hanging="284"/>
            </w:pPr>
            <w:r>
              <w:t>gear driven and spray systems</w:t>
            </w:r>
          </w:p>
          <w:p w14:paraId="556DAB22" w14:textId="77777777" w:rsidR="00D46917" w:rsidRDefault="00D46917" w:rsidP="00F72EAB">
            <w:pPr>
              <w:pStyle w:val="bullet"/>
              <w:numPr>
                <w:ilvl w:val="0"/>
                <w:numId w:val="5"/>
              </w:numPr>
              <w:ind w:left="284" w:hanging="284"/>
            </w:pPr>
            <w:r>
              <w:t>dripper, soaker and capillary systems</w:t>
            </w:r>
          </w:p>
        </w:tc>
      </w:tr>
      <w:tr w:rsidR="00D46917" w14:paraId="20860ACA" w14:textId="77777777" w:rsidTr="00D46917">
        <w:tc>
          <w:tcPr>
            <w:tcW w:w="9242" w:type="dxa"/>
            <w:gridSpan w:val="5"/>
          </w:tcPr>
          <w:p w14:paraId="3A8BCEB7" w14:textId="77777777" w:rsidR="00D46917" w:rsidRDefault="00D46917" w:rsidP="00F72EAB">
            <w:pPr>
              <w:pStyle w:val="spacer"/>
            </w:pPr>
          </w:p>
        </w:tc>
      </w:tr>
      <w:tr w:rsidR="00D46917" w14:paraId="1A476309" w14:textId="77777777" w:rsidTr="00D46917">
        <w:tc>
          <w:tcPr>
            <w:tcW w:w="3369" w:type="dxa"/>
            <w:gridSpan w:val="2"/>
          </w:tcPr>
          <w:p w14:paraId="0BDFB74E" w14:textId="77777777" w:rsidR="00D46917" w:rsidRPr="00736F95" w:rsidRDefault="00D46917" w:rsidP="00F72EAB">
            <w:pPr>
              <w:pStyle w:val="unittext"/>
              <w:keepNext/>
            </w:pPr>
            <w:r>
              <w:rPr>
                <w:b/>
                <w:i/>
              </w:rPr>
              <w:t xml:space="preserve">Scope of own expertise </w:t>
            </w:r>
            <w:r w:rsidRPr="00736F95">
              <w:t>include</w:t>
            </w:r>
            <w:r>
              <w:t>s</w:t>
            </w:r>
            <w:r w:rsidRPr="00736F95">
              <w:t>:</w:t>
            </w:r>
          </w:p>
        </w:tc>
        <w:tc>
          <w:tcPr>
            <w:tcW w:w="5873" w:type="dxa"/>
            <w:gridSpan w:val="3"/>
          </w:tcPr>
          <w:p w14:paraId="2087F179" w14:textId="77777777" w:rsidR="00D46917" w:rsidRDefault="00D46917" w:rsidP="00F72EAB">
            <w:pPr>
              <w:pStyle w:val="bullet"/>
              <w:numPr>
                <w:ilvl w:val="0"/>
                <w:numId w:val="5"/>
              </w:numPr>
              <w:ind w:left="284" w:hanging="284"/>
            </w:pPr>
            <w:r w:rsidRPr="00736F95">
              <w:t xml:space="preserve">the point at which the scope and/or complexity of a given job </w:t>
            </w:r>
            <w:r>
              <w:t xml:space="preserve">requires </w:t>
            </w:r>
            <w:r w:rsidRPr="00736F95">
              <w:t>outsourcing of components to a practitioner who is more expert in that particular area</w:t>
            </w:r>
          </w:p>
        </w:tc>
      </w:tr>
      <w:tr w:rsidR="00D46917" w14:paraId="39911827" w14:textId="77777777" w:rsidTr="00D46917">
        <w:tc>
          <w:tcPr>
            <w:tcW w:w="9242" w:type="dxa"/>
            <w:gridSpan w:val="5"/>
          </w:tcPr>
          <w:p w14:paraId="3FAF0CF6" w14:textId="77777777" w:rsidR="00D46917" w:rsidRDefault="00D46917" w:rsidP="00F72EAB">
            <w:pPr>
              <w:pStyle w:val="spacer"/>
            </w:pPr>
          </w:p>
        </w:tc>
      </w:tr>
      <w:tr w:rsidR="00D46917" w14:paraId="6028E8F8" w14:textId="77777777" w:rsidTr="00D46917">
        <w:tc>
          <w:tcPr>
            <w:tcW w:w="3369" w:type="dxa"/>
            <w:gridSpan w:val="2"/>
          </w:tcPr>
          <w:p w14:paraId="0E586165" w14:textId="77777777" w:rsidR="00D46917" w:rsidRPr="00736F95" w:rsidRDefault="00D46917" w:rsidP="00F72EAB">
            <w:pPr>
              <w:pStyle w:val="unittext"/>
              <w:keepNext/>
            </w:pPr>
            <w:r>
              <w:rPr>
                <w:b/>
                <w:i/>
              </w:rPr>
              <w:t xml:space="preserve">Technical services </w:t>
            </w:r>
            <w:r>
              <w:t>may include:</w:t>
            </w:r>
          </w:p>
        </w:tc>
        <w:tc>
          <w:tcPr>
            <w:tcW w:w="5873" w:type="dxa"/>
            <w:gridSpan w:val="3"/>
          </w:tcPr>
          <w:p w14:paraId="6F9D0F45" w14:textId="77777777" w:rsidR="00D46917" w:rsidRDefault="00D46917" w:rsidP="00F72EAB">
            <w:pPr>
              <w:pStyle w:val="bullet"/>
              <w:numPr>
                <w:ilvl w:val="0"/>
                <w:numId w:val="5"/>
              </w:numPr>
              <w:ind w:left="284" w:hanging="284"/>
            </w:pPr>
            <w:r>
              <w:t>plumbers</w:t>
            </w:r>
          </w:p>
          <w:p w14:paraId="775FB104" w14:textId="77777777" w:rsidR="00D46917" w:rsidRDefault="00D46917" w:rsidP="00F72EAB">
            <w:pPr>
              <w:pStyle w:val="bullet"/>
              <w:numPr>
                <w:ilvl w:val="0"/>
                <w:numId w:val="5"/>
              </w:numPr>
              <w:ind w:left="284" w:hanging="284"/>
            </w:pPr>
            <w:r>
              <w:t>electricians</w:t>
            </w:r>
          </w:p>
          <w:p w14:paraId="2D16D653" w14:textId="77777777" w:rsidR="00D46917" w:rsidRDefault="00D46917" w:rsidP="00F72EAB">
            <w:pPr>
              <w:pStyle w:val="bullet"/>
              <w:numPr>
                <w:ilvl w:val="0"/>
                <w:numId w:val="5"/>
              </w:numPr>
              <w:ind w:left="284" w:hanging="284"/>
            </w:pPr>
            <w:r>
              <w:t>irrigation installers</w:t>
            </w:r>
          </w:p>
        </w:tc>
      </w:tr>
      <w:tr w:rsidR="00D46917" w14:paraId="37951A92" w14:textId="77777777" w:rsidTr="00D46917">
        <w:tc>
          <w:tcPr>
            <w:tcW w:w="9242" w:type="dxa"/>
            <w:gridSpan w:val="5"/>
          </w:tcPr>
          <w:p w14:paraId="1C7E627D" w14:textId="77777777" w:rsidR="00D46917" w:rsidRDefault="00D46917" w:rsidP="00F72EAB">
            <w:pPr>
              <w:pStyle w:val="spacer"/>
            </w:pPr>
          </w:p>
        </w:tc>
      </w:tr>
      <w:tr w:rsidR="00D46917" w14:paraId="5C7AAFF6" w14:textId="77777777" w:rsidTr="00D46917">
        <w:tc>
          <w:tcPr>
            <w:tcW w:w="9242" w:type="dxa"/>
            <w:gridSpan w:val="5"/>
          </w:tcPr>
          <w:p w14:paraId="6E291F9D" w14:textId="77777777" w:rsidR="00D46917" w:rsidRDefault="00D46917" w:rsidP="00F72EAB">
            <w:pPr>
              <w:pStyle w:val="Heading21"/>
              <w:keepNext/>
            </w:pPr>
            <w:r>
              <w:t>Evidence Guide</w:t>
            </w:r>
          </w:p>
          <w:p w14:paraId="3AAEBC4D" w14:textId="77777777" w:rsidR="00D46917" w:rsidRDefault="00D46917" w:rsidP="00F72EAB">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46917" w14:paraId="7439FE61" w14:textId="77777777" w:rsidTr="00D46917">
        <w:tc>
          <w:tcPr>
            <w:tcW w:w="3369" w:type="dxa"/>
            <w:gridSpan w:val="2"/>
          </w:tcPr>
          <w:p w14:paraId="69BD4FF9" w14:textId="77777777" w:rsidR="00D46917" w:rsidRPr="005979AA" w:rsidRDefault="00D46917" w:rsidP="00F72EAB">
            <w:pPr>
              <w:pStyle w:val="EG"/>
              <w:keepNext/>
            </w:pPr>
            <w:r w:rsidRPr="005979AA">
              <w:lastRenderedPageBreak/>
              <w:t>Critical aspects for assessment and evidence required to demonstrate competency in this unit</w:t>
            </w:r>
          </w:p>
        </w:tc>
        <w:tc>
          <w:tcPr>
            <w:tcW w:w="5873" w:type="dxa"/>
            <w:gridSpan w:val="3"/>
          </w:tcPr>
          <w:p w14:paraId="1EB1FAF8" w14:textId="77777777" w:rsidR="00D46917" w:rsidRDefault="00D46917" w:rsidP="00F72EAB">
            <w:pPr>
              <w:pStyle w:val="unittext"/>
              <w:keepNext/>
            </w:pPr>
            <w:r w:rsidRPr="003B087B">
              <w:t>Assessment</w:t>
            </w:r>
            <w:r>
              <w:t xml:space="preserve"> must confirm the ability to:</w:t>
            </w:r>
          </w:p>
          <w:p w14:paraId="2CF5CB12" w14:textId="77777777" w:rsidR="00D46917" w:rsidRPr="00D6238A" w:rsidRDefault="00D46917" w:rsidP="00F72EAB">
            <w:pPr>
              <w:pStyle w:val="bullet"/>
              <w:numPr>
                <w:ilvl w:val="0"/>
                <w:numId w:val="5"/>
              </w:numPr>
              <w:ind w:left="284" w:hanging="284"/>
            </w:pPr>
            <w:r w:rsidRPr="00D6238A">
              <w:t>incorporate into a landscape design constructed elements</w:t>
            </w:r>
            <w:r>
              <w:t xml:space="preserve"> and drainage </w:t>
            </w:r>
            <w:r w:rsidRPr="00D6238A">
              <w:t xml:space="preserve">that meet the aesthetic and physical requirements of the site </w:t>
            </w:r>
          </w:p>
          <w:p w14:paraId="6C7C363F" w14:textId="77777777" w:rsidR="00D46917" w:rsidRDefault="00D46917" w:rsidP="00F72EAB">
            <w:pPr>
              <w:pStyle w:val="bullet"/>
              <w:numPr>
                <w:ilvl w:val="0"/>
                <w:numId w:val="5"/>
              </w:numPr>
              <w:ind w:left="284" w:hanging="284"/>
            </w:pPr>
            <w:r w:rsidRPr="00834E0A">
              <w:t>recognise limits of own expertise and source providers of specialised expertise and technical services when required</w:t>
            </w:r>
          </w:p>
        </w:tc>
      </w:tr>
      <w:tr w:rsidR="00D46917" w14:paraId="1A612364" w14:textId="77777777" w:rsidTr="00D46917">
        <w:tc>
          <w:tcPr>
            <w:tcW w:w="9242" w:type="dxa"/>
            <w:gridSpan w:val="5"/>
          </w:tcPr>
          <w:p w14:paraId="6FE0B3DD" w14:textId="77777777" w:rsidR="00D46917" w:rsidRDefault="00D46917" w:rsidP="00F72EAB">
            <w:pPr>
              <w:pStyle w:val="spacer"/>
            </w:pPr>
          </w:p>
        </w:tc>
      </w:tr>
      <w:tr w:rsidR="00D46917" w14:paraId="2F8DF69F" w14:textId="77777777" w:rsidTr="00D46917">
        <w:tc>
          <w:tcPr>
            <w:tcW w:w="3369" w:type="dxa"/>
            <w:gridSpan w:val="2"/>
          </w:tcPr>
          <w:p w14:paraId="1B9781C8" w14:textId="77777777" w:rsidR="00D46917" w:rsidRPr="005979AA" w:rsidRDefault="00D46917" w:rsidP="00F72EAB">
            <w:pPr>
              <w:pStyle w:val="EG"/>
              <w:keepNext/>
            </w:pPr>
            <w:r w:rsidRPr="005979AA">
              <w:t>Context of and specific resources for assessment</w:t>
            </w:r>
          </w:p>
        </w:tc>
        <w:tc>
          <w:tcPr>
            <w:tcW w:w="5873" w:type="dxa"/>
            <w:gridSpan w:val="3"/>
          </w:tcPr>
          <w:p w14:paraId="1E5A8FF4" w14:textId="77777777" w:rsidR="00D46917" w:rsidRDefault="00D46917" w:rsidP="00F72EAB">
            <w:pPr>
              <w:pStyle w:val="unittext"/>
              <w:keepNext/>
            </w:pPr>
            <w:r>
              <w:t>Assessment must ensure:</w:t>
            </w:r>
          </w:p>
          <w:p w14:paraId="13514342" w14:textId="77777777" w:rsidR="00D46917" w:rsidRDefault="00D46917" w:rsidP="00F72EAB">
            <w:pPr>
              <w:pStyle w:val="bullet"/>
              <w:numPr>
                <w:ilvl w:val="0"/>
                <w:numId w:val="5"/>
              </w:numPr>
              <w:ind w:left="284" w:hanging="284"/>
            </w:pPr>
            <w:r>
              <w:t>access to design concepts that include all required information to enable candidates to demonstrate competency</w:t>
            </w:r>
          </w:p>
        </w:tc>
      </w:tr>
      <w:tr w:rsidR="00D46917" w14:paraId="15D7800A" w14:textId="77777777" w:rsidTr="00D46917">
        <w:tc>
          <w:tcPr>
            <w:tcW w:w="9242" w:type="dxa"/>
            <w:gridSpan w:val="5"/>
          </w:tcPr>
          <w:p w14:paraId="743AFBB7" w14:textId="77777777" w:rsidR="00D46917" w:rsidRDefault="00D46917" w:rsidP="00F72EAB">
            <w:pPr>
              <w:pStyle w:val="spacer"/>
            </w:pPr>
          </w:p>
        </w:tc>
      </w:tr>
      <w:tr w:rsidR="00D46917" w14:paraId="69617357" w14:textId="77777777" w:rsidTr="00D46917">
        <w:tc>
          <w:tcPr>
            <w:tcW w:w="3369" w:type="dxa"/>
            <w:gridSpan w:val="2"/>
          </w:tcPr>
          <w:p w14:paraId="0757A9F9" w14:textId="77777777" w:rsidR="00D46917" w:rsidRPr="00622D2D" w:rsidRDefault="00D46917" w:rsidP="00F72EAB">
            <w:pPr>
              <w:pStyle w:val="EG"/>
              <w:keepNext/>
            </w:pPr>
            <w:r w:rsidRPr="005979AA">
              <w:t>Method(s) of assessment</w:t>
            </w:r>
          </w:p>
        </w:tc>
        <w:tc>
          <w:tcPr>
            <w:tcW w:w="5873" w:type="dxa"/>
            <w:gridSpan w:val="3"/>
          </w:tcPr>
          <w:p w14:paraId="49205A9F" w14:textId="77777777" w:rsidR="00D46917" w:rsidRDefault="00D46917" w:rsidP="00F72EAB">
            <w:pPr>
              <w:pStyle w:val="unittext"/>
              <w:keepNext/>
            </w:pPr>
            <w:r>
              <w:t>The following suggested assessment methods are suitable for this unit:</w:t>
            </w:r>
          </w:p>
          <w:p w14:paraId="79416332" w14:textId="77777777" w:rsidR="00D46917" w:rsidRDefault="00D46917" w:rsidP="00F72EAB">
            <w:pPr>
              <w:pStyle w:val="bullet"/>
              <w:numPr>
                <w:ilvl w:val="0"/>
                <w:numId w:val="5"/>
              </w:numPr>
              <w:ind w:left="284" w:hanging="284"/>
            </w:pPr>
            <w:r>
              <w:t>portfolio of landscape designs that include the incorporation of constructed elements  and drainage</w:t>
            </w:r>
          </w:p>
          <w:p w14:paraId="5C876268" w14:textId="77777777" w:rsidR="00D46917" w:rsidRDefault="00D46917" w:rsidP="00F72EAB">
            <w:pPr>
              <w:pStyle w:val="bullet"/>
              <w:numPr>
                <w:ilvl w:val="0"/>
                <w:numId w:val="5"/>
              </w:numPr>
              <w:ind w:left="284" w:hanging="284"/>
            </w:pPr>
            <w:r>
              <w:t>oral and / or written questioning to confirm knowledge of the factors impacting on constructed elements</w:t>
            </w:r>
          </w:p>
          <w:p w14:paraId="50D7298A" w14:textId="77777777" w:rsidR="00D46917" w:rsidRDefault="00D46917" w:rsidP="00F72EAB">
            <w:pPr>
              <w:pStyle w:val="bullet"/>
              <w:numPr>
                <w:ilvl w:val="0"/>
                <w:numId w:val="5"/>
              </w:numPr>
              <w:ind w:left="284" w:hanging="284"/>
            </w:pPr>
            <w:r>
              <w:t>costings that demonstrate how constructed elements meet budgetary constraints’</w:t>
            </w:r>
          </w:p>
        </w:tc>
      </w:tr>
    </w:tbl>
    <w:p w14:paraId="5A92B323" w14:textId="77777777" w:rsidR="00D46917" w:rsidRDefault="00D46917" w:rsidP="00F72EAB">
      <w:pPr>
        <w:keepNext/>
      </w:pPr>
    </w:p>
    <w:p w14:paraId="7EC98D2A" w14:textId="77777777" w:rsidR="00D46917" w:rsidRDefault="00D46917" w:rsidP="00F72EAB">
      <w:pPr>
        <w:pStyle w:val="Code"/>
        <w:sectPr w:rsidR="00D46917" w:rsidSect="00D46917">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9"/>
        <w:gridCol w:w="426"/>
        <w:gridCol w:w="142"/>
        <w:gridCol w:w="15"/>
        <w:gridCol w:w="5534"/>
      </w:tblGrid>
      <w:tr w:rsidR="00D46917" w14:paraId="0CCCF923" w14:textId="77777777" w:rsidTr="00D46917">
        <w:tc>
          <w:tcPr>
            <w:tcW w:w="2943" w:type="dxa"/>
          </w:tcPr>
          <w:p w14:paraId="21B2F510" w14:textId="77777777" w:rsidR="00D46917" w:rsidRPr="00D72D90" w:rsidRDefault="00D46917" w:rsidP="00F72EAB">
            <w:pPr>
              <w:pStyle w:val="code0"/>
              <w:keepNext/>
            </w:pPr>
            <w:r w:rsidRPr="00D72D90">
              <w:lastRenderedPageBreak/>
              <w:t>Unit Code</w:t>
            </w:r>
          </w:p>
        </w:tc>
        <w:tc>
          <w:tcPr>
            <w:tcW w:w="6299" w:type="dxa"/>
            <w:gridSpan w:val="4"/>
          </w:tcPr>
          <w:p w14:paraId="69701B1C" w14:textId="5ED3B71B" w:rsidR="00D46917" w:rsidRPr="00D72D90" w:rsidRDefault="00D46917" w:rsidP="004F3DF9">
            <w:pPr>
              <w:pStyle w:val="Code"/>
            </w:pPr>
            <w:bookmarkStart w:id="41" w:name="_Toc477251788"/>
            <w:r>
              <w:t>V</w:t>
            </w:r>
            <w:bookmarkEnd w:id="41"/>
            <w:r w:rsidR="004F3DF9">
              <w:t>U21968</w:t>
            </w:r>
          </w:p>
        </w:tc>
      </w:tr>
      <w:tr w:rsidR="00D46917" w14:paraId="7696CC2B" w14:textId="77777777" w:rsidTr="00D46917">
        <w:tc>
          <w:tcPr>
            <w:tcW w:w="2943" w:type="dxa"/>
          </w:tcPr>
          <w:p w14:paraId="2E7E5FC6" w14:textId="77777777" w:rsidR="00D46917" w:rsidRPr="00D72D90" w:rsidRDefault="00D46917" w:rsidP="00F72EAB">
            <w:pPr>
              <w:pStyle w:val="code0"/>
              <w:keepNext/>
            </w:pPr>
            <w:r w:rsidRPr="00D72D90">
              <w:t>Unit Title</w:t>
            </w:r>
          </w:p>
        </w:tc>
        <w:tc>
          <w:tcPr>
            <w:tcW w:w="6299" w:type="dxa"/>
            <w:gridSpan w:val="4"/>
          </w:tcPr>
          <w:p w14:paraId="412D0147" w14:textId="77777777" w:rsidR="00D46917" w:rsidRPr="00D72D90" w:rsidRDefault="00D46917" w:rsidP="00F72EAB">
            <w:pPr>
              <w:pStyle w:val="Code"/>
            </w:pPr>
            <w:bookmarkStart w:id="42" w:name="_Toc477251789"/>
            <w:r>
              <w:t>Apply the principles of sustainability to landscape design</w:t>
            </w:r>
            <w:bookmarkEnd w:id="42"/>
          </w:p>
        </w:tc>
      </w:tr>
      <w:tr w:rsidR="00D46917" w14:paraId="67B806A1" w14:textId="77777777" w:rsidTr="00D46917">
        <w:tc>
          <w:tcPr>
            <w:tcW w:w="2943" w:type="dxa"/>
          </w:tcPr>
          <w:p w14:paraId="1223837D" w14:textId="77777777" w:rsidR="00D46917" w:rsidRDefault="00D46917" w:rsidP="00F72EAB">
            <w:pPr>
              <w:pStyle w:val="Heading21"/>
              <w:keepNext/>
            </w:pPr>
            <w:r>
              <w:t>Unit Descriptor</w:t>
            </w:r>
          </w:p>
        </w:tc>
        <w:tc>
          <w:tcPr>
            <w:tcW w:w="6299" w:type="dxa"/>
            <w:gridSpan w:val="4"/>
          </w:tcPr>
          <w:p w14:paraId="7777FB3E" w14:textId="77777777" w:rsidR="00D46917" w:rsidRDefault="00D46917" w:rsidP="00F72EAB">
            <w:pPr>
              <w:pStyle w:val="unittext"/>
              <w:keepNext/>
            </w:pPr>
            <w:r w:rsidRPr="00565273">
              <w:t xml:space="preserve">This unit describes the skills and knowledge to analyse landscape designs </w:t>
            </w:r>
            <w:r>
              <w:t xml:space="preserve">for the application of </w:t>
            </w:r>
            <w:r w:rsidRPr="00565273">
              <w:t xml:space="preserve">the principles </w:t>
            </w:r>
            <w:r>
              <w:t xml:space="preserve">of sustainability and make recommendations for improving sustainability. </w:t>
            </w:r>
          </w:p>
          <w:p w14:paraId="50EE7980" w14:textId="77777777" w:rsidR="00D46917" w:rsidRPr="008F2C45" w:rsidRDefault="00D46917" w:rsidP="00F72EAB">
            <w:pPr>
              <w:pStyle w:val="unittext"/>
              <w:keepNext/>
              <w:rPr>
                <w:rFonts w:eastAsia="Calibri"/>
                <w:lang w:eastAsia="en-US"/>
              </w:rPr>
            </w:pPr>
            <w:r w:rsidRPr="006549EB">
              <w:rPr>
                <w:rFonts w:eastAsia="Calibri"/>
                <w:lang w:eastAsia="en-US"/>
              </w:rPr>
              <w:t>No licensing, legislative, regulatory or certification requirements apply to this unit at the time of publication.</w:t>
            </w:r>
          </w:p>
        </w:tc>
      </w:tr>
      <w:tr w:rsidR="00D46917" w14:paraId="165CFF72" w14:textId="77777777" w:rsidTr="00D46917">
        <w:tc>
          <w:tcPr>
            <w:tcW w:w="2943" w:type="dxa"/>
          </w:tcPr>
          <w:p w14:paraId="19E3343E" w14:textId="77777777" w:rsidR="00D46917" w:rsidRDefault="00D46917" w:rsidP="00F72EAB">
            <w:pPr>
              <w:pStyle w:val="Heading21"/>
              <w:keepNext/>
            </w:pPr>
            <w:r>
              <w:t>Employability Skills</w:t>
            </w:r>
          </w:p>
        </w:tc>
        <w:tc>
          <w:tcPr>
            <w:tcW w:w="6299" w:type="dxa"/>
            <w:gridSpan w:val="4"/>
          </w:tcPr>
          <w:p w14:paraId="3C57FBA0" w14:textId="77777777" w:rsidR="00D46917" w:rsidRDefault="00D46917" w:rsidP="00F72EAB">
            <w:pPr>
              <w:pStyle w:val="unittext"/>
              <w:keepNext/>
            </w:pPr>
            <w:r>
              <w:t>This unit contains employability skills.</w:t>
            </w:r>
          </w:p>
        </w:tc>
      </w:tr>
      <w:tr w:rsidR="00D46917" w14:paraId="5AE188E5" w14:textId="77777777" w:rsidTr="00D46917">
        <w:tc>
          <w:tcPr>
            <w:tcW w:w="2943" w:type="dxa"/>
          </w:tcPr>
          <w:p w14:paraId="08C0757C" w14:textId="77777777" w:rsidR="00D46917" w:rsidRDefault="00D46917" w:rsidP="00F72EAB">
            <w:pPr>
              <w:pStyle w:val="Heading21"/>
              <w:keepNext/>
            </w:pPr>
            <w:r>
              <w:t>Application of the Unit</w:t>
            </w:r>
          </w:p>
        </w:tc>
        <w:tc>
          <w:tcPr>
            <w:tcW w:w="6299" w:type="dxa"/>
            <w:gridSpan w:val="4"/>
          </w:tcPr>
          <w:p w14:paraId="5A67CAF2" w14:textId="77777777" w:rsidR="00D46917" w:rsidRDefault="00D46917" w:rsidP="00F72EAB">
            <w:pPr>
              <w:pStyle w:val="unittext"/>
              <w:keepNext/>
            </w:pPr>
            <w:r w:rsidRPr="00F83FD3">
              <w:t>This unit applies to those who generate and prepare simple landscape designs for projects on residential, commercial or public open spaces.</w:t>
            </w:r>
          </w:p>
        </w:tc>
      </w:tr>
      <w:tr w:rsidR="00D46917" w14:paraId="70DAD943" w14:textId="77777777" w:rsidTr="00D46917">
        <w:tc>
          <w:tcPr>
            <w:tcW w:w="2943" w:type="dxa"/>
          </w:tcPr>
          <w:p w14:paraId="194D9103" w14:textId="77777777" w:rsidR="00D46917" w:rsidRDefault="00D46917" w:rsidP="00F72EAB">
            <w:pPr>
              <w:pStyle w:val="Heading21"/>
              <w:keepNext/>
            </w:pPr>
            <w:r>
              <w:t>Element</w:t>
            </w:r>
          </w:p>
          <w:p w14:paraId="4FC0CF12" w14:textId="77777777" w:rsidR="00D46917" w:rsidRDefault="00D46917" w:rsidP="00F72EAB">
            <w:pPr>
              <w:pStyle w:val="text"/>
              <w:keepNext/>
            </w:pPr>
            <w:r w:rsidRPr="005979AA">
              <w:t>Elements describe the essential outcomes of a unit of competency. Elements describe actions or outcomes that are demonstrable and assessable.</w:t>
            </w:r>
          </w:p>
        </w:tc>
        <w:tc>
          <w:tcPr>
            <w:tcW w:w="6299" w:type="dxa"/>
            <w:gridSpan w:val="4"/>
          </w:tcPr>
          <w:p w14:paraId="32D4BB1C" w14:textId="77777777" w:rsidR="00D46917" w:rsidRDefault="00D46917" w:rsidP="00F72EAB">
            <w:pPr>
              <w:pStyle w:val="Heading21"/>
              <w:keepNext/>
            </w:pPr>
            <w:r>
              <w:t>Performance Criteria</w:t>
            </w:r>
          </w:p>
          <w:p w14:paraId="261AE549" w14:textId="77777777" w:rsidR="00D46917" w:rsidRDefault="00D46917" w:rsidP="00F72EAB">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46917" w14:paraId="3F085802" w14:textId="77777777" w:rsidTr="00D46917">
        <w:tc>
          <w:tcPr>
            <w:tcW w:w="2943" w:type="dxa"/>
          </w:tcPr>
          <w:p w14:paraId="16CDE4F1" w14:textId="77777777" w:rsidR="00D46917" w:rsidRDefault="00D46917" w:rsidP="00F72EAB">
            <w:pPr>
              <w:pStyle w:val="spacer"/>
            </w:pPr>
          </w:p>
        </w:tc>
        <w:tc>
          <w:tcPr>
            <w:tcW w:w="6299" w:type="dxa"/>
            <w:gridSpan w:val="4"/>
          </w:tcPr>
          <w:p w14:paraId="73D49FEE" w14:textId="77777777" w:rsidR="00D46917" w:rsidRDefault="00D46917" w:rsidP="00F72EAB">
            <w:pPr>
              <w:pStyle w:val="spacer"/>
            </w:pPr>
          </w:p>
        </w:tc>
      </w:tr>
      <w:tr w:rsidR="00D46917" w14:paraId="79021AD8" w14:textId="77777777" w:rsidTr="00D46917">
        <w:tc>
          <w:tcPr>
            <w:tcW w:w="2943" w:type="dxa"/>
            <w:vMerge w:val="restart"/>
          </w:tcPr>
          <w:p w14:paraId="3E2529CE" w14:textId="77777777" w:rsidR="00D46917" w:rsidRPr="0084371F" w:rsidRDefault="00D46917" w:rsidP="00F72EAB">
            <w:pPr>
              <w:pStyle w:val="element"/>
              <w:keepNext/>
            </w:pPr>
            <w:r w:rsidRPr="0084371F">
              <w:t>1</w:t>
            </w:r>
            <w:r>
              <w:tab/>
              <w:t>Research the application of sustainability in landscape design</w:t>
            </w:r>
          </w:p>
        </w:tc>
        <w:tc>
          <w:tcPr>
            <w:tcW w:w="570" w:type="dxa"/>
            <w:gridSpan w:val="2"/>
          </w:tcPr>
          <w:p w14:paraId="32C19EF3" w14:textId="77777777" w:rsidR="00D46917" w:rsidRDefault="00D46917" w:rsidP="00F72EAB">
            <w:pPr>
              <w:pStyle w:val="PC"/>
              <w:keepNext/>
            </w:pPr>
            <w:r>
              <w:t>1.1</w:t>
            </w:r>
          </w:p>
        </w:tc>
        <w:tc>
          <w:tcPr>
            <w:tcW w:w="5729" w:type="dxa"/>
            <w:gridSpan w:val="2"/>
          </w:tcPr>
          <w:p w14:paraId="48FBA552" w14:textId="77777777" w:rsidR="00D46917" w:rsidRPr="006549EB" w:rsidRDefault="00D46917" w:rsidP="00F72EAB">
            <w:pPr>
              <w:pStyle w:val="PC"/>
              <w:keepNext/>
            </w:pPr>
            <w:r w:rsidRPr="00C80415">
              <w:t xml:space="preserve">Research the </w:t>
            </w:r>
            <w:r w:rsidRPr="00CB1170">
              <w:rPr>
                <w:b/>
                <w:i/>
              </w:rPr>
              <w:t>principles of sustainability</w:t>
            </w:r>
            <w:r w:rsidRPr="00C80415">
              <w:t xml:space="preserve"> and their </w:t>
            </w:r>
            <w:r>
              <w:t>application to landscape design</w:t>
            </w:r>
          </w:p>
        </w:tc>
      </w:tr>
      <w:tr w:rsidR="00D46917" w14:paraId="52602AA8" w14:textId="77777777" w:rsidTr="00D46917">
        <w:tc>
          <w:tcPr>
            <w:tcW w:w="2943" w:type="dxa"/>
            <w:vMerge/>
          </w:tcPr>
          <w:p w14:paraId="60CCCB6D" w14:textId="77777777" w:rsidR="00D46917" w:rsidRPr="0084371F" w:rsidRDefault="00D46917" w:rsidP="00F72EAB">
            <w:pPr>
              <w:pStyle w:val="element"/>
              <w:keepNext/>
            </w:pPr>
          </w:p>
        </w:tc>
        <w:tc>
          <w:tcPr>
            <w:tcW w:w="570" w:type="dxa"/>
            <w:gridSpan w:val="2"/>
          </w:tcPr>
          <w:p w14:paraId="2BA4F149" w14:textId="77777777" w:rsidR="00D46917" w:rsidRDefault="00D46917" w:rsidP="00F72EAB">
            <w:pPr>
              <w:pStyle w:val="PC"/>
              <w:keepNext/>
            </w:pPr>
            <w:r>
              <w:t>1.2</w:t>
            </w:r>
          </w:p>
        </w:tc>
        <w:tc>
          <w:tcPr>
            <w:tcW w:w="5729" w:type="dxa"/>
            <w:gridSpan w:val="2"/>
          </w:tcPr>
          <w:p w14:paraId="71C94B71" w14:textId="77777777" w:rsidR="00D46917" w:rsidRPr="003C01C8" w:rsidRDefault="00D46917" w:rsidP="00F72EAB">
            <w:pPr>
              <w:keepNext/>
              <w:autoSpaceDE w:val="0"/>
              <w:autoSpaceDN w:val="0"/>
              <w:adjustRightInd w:val="0"/>
            </w:pPr>
            <w:r>
              <w:rPr>
                <w:rFonts w:eastAsia="Calibri" w:cs="Arial"/>
                <w:lang w:eastAsia="en-US"/>
              </w:rPr>
              <w:t xml:space="preserve">Identify the </w:t>
            </w:r>
            <w:r>
              <w:rPr>
                <w:rFonts w:eastAsia="Calibri" w:cs="Arial"/>
                <w:b/>
                <w:i/>
                <w:lang w:eastAsia="en-US"/>
              </w:rPr>
              <w:t xml:space="preserve">materials </w:t>
            </w:r>
            <w:r>
              <w:rPr>
                <w:rFonts w:eastAsia="Calibri" w:cs="Arial"/>
                <w:lang w:eastAsia="en-US"/>
              </w:rPr>
              <w:t>used in landscape design</w:t>
            </w:r>
          </w:p>
        </w:tc>
      </w:tr>
      <w:tr w:rsidR="00D46917" w14:paraId="593A2741" w14:textId="77777777" w:rsidTr="00D46917">
        <w:tc>
          <w:tcPr>
            <w:tcW w:w="2943" w:type="dxa"/>
            <w:vMerge/>
          </w:tcPr>
          <w:p w14:paraId="4E514B91" w14:textId="77777777" w:rsidR="00D46917" w:rsidRPr="0084371F" w:rsidRDefault="00D46917" w:rsidP="00F72EAB">
            <w:pPr>
              <w:pStyle w:val="element"/>
              <w:keepNext/>
            </w:pPr>
          </w:p>
        </w:tc>
        <w:tc>
          <w:tcPr>
            <w:tcW w:w="570" w:type="dxa"/>
            <w:gridSpan w:val="2"/>
          </w:tcPr>
          <w:p w14:paraId="1FCCE008" w14:textId="77777777" w:rsidR="00D46917" w:rsidRDefault="00D46917" w:rsidP="00F72EAB">
            <w:pPr>
              <w:pStyle w:val="PC"/>
              <w:keepNext/>
            </w:pPr>
            <w:r>
              <w:t>1.3</w:t>
            </w:r>
          </w:p>
        </w:tc>
        <w:tc>
          <w:tcPr>
            <w:tcW w:w="5729" w:type="dxa"/>
            <w:gridSpan w:val="2"/>
          </w:tcPr>
          <w:p w14:paraId="11BB4B08" w14:textId="77777777" w:rsidR="00D46917" w:rsidRPr="00313BC1" w:rsidRDefault="00D46917" w:rsidP="00F72EAB">
            <w:pPr>
              <w:pStyle w:val="PC"/>
              <w:keepNext/>
            </w:pPr>
            <w:r>
              <w:rPr>
                <w:rFonts w:eastAsia="Calibri" w:cs="Arial"/>
                <w:lang w:eastAsia="en-US"/>
              </w:rPr>
              <w:t xml:space="preserve">Analyse the impacts of materials on </w:t>
            </w:r>
            <w:r w:rsidRPr="000839E1">
              <w:rPr>
                <w:rFonts w:eastAsia="Calibri" w:cs="Arial"/>
                <w:b/>
                <w:i/>
                <w:lang w:eastAsia="en-US"/>
              </w:rPr>
              <w:t>environmental</w:t>
            </w:r>
            <w:r w:rsidRPr="000839E1">
              <w:rPr>
                <w:rFonts w:eastAsia="Calibri" w:cs="Arial"/>
                <w:lang w:eastAsia="en-US"/>
              </w:rPr>
              <w:t>,</w:t>
            </w:r>
            <w:r w:rsidRPr="000839E1">
              <w:rPr>
                <w:rFonts w:eastAsia="Calibri" w:cs="Arial"/>
                <w:b/>
                <w:i/>
                <w:lang w:eastAsia="en-US"/>
              </w:rPr>
              <w:t xml:space="preserve"> ecological</w:t>
            </w:r>
            <w:r w:rsidRPr="000839E1">
              <w:rPr>
                <w:rFonts w:eastAsia="Calibri" w:cs="Arial"/>
                <w:lang w:eastAsia="en-US"/>
              </w:rPr>
              <w:t>,</w:t>
            </w:r>
            <w:r w:rsidRPr="000839E1">
              <w:rPr>
                <w:rFonts w:eastAsia="Calibri" w:cs="Arial"/>
                <w:b/>
                <w:i/>
                <w:lang w:eastAsia="en-US"/>
              </w:rPr>
              <w:t xml:space="preserve"> economic </w:t>
            </w:r>
            <w:r w:rsidRPr="000839E1">
              <w:rPr>
                <w:rFonts w:eastAsia="Calibri" w:cs="Arial"/>
                <w:lang w:eastAsia="en-US"/>
              </w:rPr>
              <w:t>and</w:t>
            </w:r>
            <w:r w:rsidRPr="000839E1">
              <w:rPr>
                <w:rFonts w:eastAsia="Calibri" w:cs="Arial"/>
                <w:b/>
                <w:i/>
                <w:lang w:eastAsia="en-US"/>
              </w:rPr>
              <w:t xml:space="preserve"> social </w:t>
            </w:r>
            <w:r w:rsidRPr="003C01C8">
              <w:rPr>
                <w:rFonts w:eastAsia="Calibri" w:cs="Arial"/>
                <w:b/>
                <w:i/>
                <w:lang w:eastAsia="en-US"/>
              </w:rPr>
              <w:t>resources</w:t>
            </w:r>
          </w:p>
        </w:tc>
      </w:tr>
      <w:tr w:rsidR="00D46917" w14:paraId="10CC49EF" w14:textId="77777777" w:rsidTr="00D46917">
        <w:tc>
          <w:tcPr>
            <w:tcW w:w="2943" w:type="dxa"/>
            <w:vMerge/>
          </w:tcPr>
          <w:p w14:paraId="2700CF0B" w14:textId="77777777" w:rsidR="00D46917" w:rsidRPr="0084371F" w:rsidRDefault="00D46917" w:rsidP="00F72EAB">
            <w:pPr>
              <w:pStyle w:val="element"/>
              <w:keepNext/>
            </w:pPr>
          </w:p>
        </w:tc>
        <w:tc>
          <w:tcPr>
            <w:tcW w:w="570" w:type="dxa"/>
            <w:gridSpan w:val="2"/>
          </w:tcPr>
          <w:p w14:paraId="65139815" w14:textId="77777777" w:rsidR="00D46917" w:rsidRDefault="00D46917" w:rsidP="00F72EAB">
            <w:pPr>
              <w:pStyle w:val="PC"/>
              <w:keepNext/>
            </w:pPr>
            <w:r>
              <w:t>1.4</w:t>
            </w:r>
          </w:p>
        </w:tc>
        <w:tc>
          <w:tcPr>
            <w:tcW w:w="5729" w:type="dxa"/>
            <w:gridSpan w:val="2"/>
          </w:tcPr>
          <w:p w14:paraId="3BBE5B95" w14:textId="77777777" w:rsidR="00D46917" w:rsidRPr="00313BC1" w:rsidRDefault="00D46917" w:rsidP="00F72EAB">
            <w:pPr>
              <w:pStyle w:val="PC"/>
              <w:keepNext/>
              <w:rPr>
                <w:rFonts w:eastAsia="Calibri" w:cs="Arial"/>
                <w:lang w:eastAsia="en-US"/>
              </w:rPr>
            </w:pPr>
            <w:r>
              <w:rPr>
                <w:rFonts w:eastAsia="Calibri" w:cs="Arial"/>
                <w:lang w:eastAsia="en-US"/>
              </w:rPr>
              <w:t xml:space="preserve">Determine the </w:t>
            </w:r>
            <w:r w:rsidRPr="003C01C8">
              <w:rPr>
                <w:rFonts w:eastAsia="Calibri" w:cs="Arial"/>
                <w:b/>
                <w:i/>
                <w:lang w:eastAsia="en-US"/>
              </w:rPr>
              <w:t>sustainability criteria</w:t>
            </w:r>
            <w:r>
              <w:rPr>
                <w:rFonts w:eastAsia="Calibri" w:cs="Arial"/>
                <w:lang w:eastAsia="en-US"/>
              </w:rPr>
              <w:t xml:space="preserve"> used to assess the materials </w:t>
            </w:r>
          </w:p>
        </w:tc>
      </w:tr>
      <w:tr w:rsidR="00D46917" w14:paraId="594B6800" w14:textId="77777777" w:rsidTr="00D46917">
        <w:tc>
          <w:tcPr>
            <w:tcW w:w="2943" w:type="dxa"/>
            <w:vMerge/>
          </w:tcPr>
          <w:p w14:paraId="083D1165" w14:textId="77777777" w:rsidR="00D46917" w:rsidRPr="0084371F" w:rsidRDefault="00D46917" w:rsidP="00F72EAB">
            <w:pPr>
              <w:pStyle w:val="element"/>
              <w:keepNext/>
            </w:pPr>
          </w:p>
        </w:tc>
        <w:tc>
          <w:tcPr>
            <w:tcW w:w="570" w:type="dxa"/>
            <w:gridSpan w:val="2"/>
          </w:tcPr>
          <w:p w14:paraId="29D112AE" w14:textId="77777777" w:rsidR="00D46917" w:rsidRDefault="00D46917" w:rsidP="00F72EAB">
            <w:pPr>
              <w:pStyle w:val="PC"/>
              <w:keepNext/>
            </w:pPr>
            <w:r>
              <w:t>1.5</w:t>
            </w:r>
          </w:p>
        </w:tc>
        <w:tc>
          <w:tcPr>
            <w:tcW w:w="5729" w:type="dxa"/>
            <w:gridSpan w:val="2"/>
          </w:tcPr>
          <w:p w14:paraId="54C65F86" w14:textId="77777777" w:rsidR="00D46917" w:rsidRDefault="00D46917" w:rsidP="00F72EAB">
            <w:pPr>
              <w:pStyle w:val="PC"/>
              <w:keepNext/>
            </w:pPr>
            <w:r>
              <w:t>Analyse</w:t>
            </w:r>
            <w:r w:rsidRPr="00C80415">
              <w:t xml:space="preserve"> </w:t>
            </w:r>
            <w:r w:rsidRPr="007F19A5">
              <w:t>the impact of</w:t>
            </w:r>
            <w:r>
              <w:rPr>
                <w:b/>
                <w:i/>
              </w:rPr>
              <w:t xml:space="preserve"> </w:t>
            </w:r>
            <w:r w:rsidRPr="00C80415">
              <w:rPr>
                <w:rFonts w:eastAsia="Calibri" w:cs="Arial"/>
                <w:b/>
                <w:i/>
                <w:lang w:eastAsia="en-US"/>
              </w:rPr>
              <w:t>legislation, standards, policies and procedures</w:t>
            </w:r>
            <w:r w:rsidRPr="00C80415">
              <w:rPr>
                <w:rFonts w:eastAsia="Calibri" w:cs="Arial"/>
                <w:lang w:eastAsia="en-US"/>
              </w:rPr>
              <w:t xml:space="preserve"> </w:t>
            </w:r>
            <w:r>
              <w:rPr>
                <w:rFonts w:eastAsia="Calibri" w:cs="Arial"/>
                <w:lang w:eastAsia="en-US"/>
              </w:rPr>
              <w:t xml:space="preserve">on </w:t>
            </w:r>
            <w:r w:rsidRPr="00C80415">
              <w:rPr>
                <w:rFonts w:eastAsia="Calibri" w:cs="Arial"/>
                <w:lang w:eastAsia="en-US"/>
              </w:rPr>
              <w:t>sustainable landscape design</w:t>
            </w:r>
          </w:p>
        </w:tc>
      </w:tr>
      <w:tr w:rsidR="00D46917" w14:paraId="02EDA76C" w14:textId="77777777" w:rsidTr="00D46917">
        <w:tc>
          <w:tcPr>
            <w:tcW w:w="2943" w:type="dxa"/>
            <w:vMerge/>
          </w:tcPr>
          <w:p w14:paraId="3CE1BD6A" w14:textId="77777777" w:rsidR="00D46917" w:rsidRPr="0084371F" w:rsidRDefault="00D46917" w:rsidP="00F72EAB">
            <w:pPr>
              <w:pStyle w:val="element"/>
              <w:keepNext/>
            </w:pPr>
          </w:p>
        </w:tc>
        <w:tc>
          <w:tcPr>
            <w:tcW w:w="570" w:type="dxa"/>
            <w:gridSpan w:val="2"/>
          </w:tcPr>
          <w:p w14:paraId="3B2C5730" w14:textId="77777777" w:rsidR="00D46917" w:rsidRDefault="00D46917" w:rsidP="00F72EAB">
            <w:pPr>
              <w:pStyle w:val="PC"/>
              <w:keepNext/>
            </w:pPr>
            <w:r>
              <w:t>1.6</w:t>
            </w:r>
          </w:p>
        </w:tc>
        <w:tc>
          <w:tcPr>
            <w:tcW w:w="5729" w:type="dxa"/>
            <w:gridSpan w:val="2"/>
          </w:tcPr>
          <w:p w14:paraId="2F199173" w14:textId="77777777" w:rsidR="00D46917" w:rsidRDefault="00D46917" w:rsidP="00F72EAB">
            <w:pPr>
              <w:pStyle w:val="PC"/>
              <w:keepNext/>
            </w:pPr>
            <w:r w:rsidRPr="007F19A5">
              <w:t xml:space="preserve">Identify the </w:t>
            </w:r>
            <w:r>
              <w:t xml:space="preserve">ways in which </w:t>
            </w:r>
            <w:r w:rsidRPr="007F19A5">
              <w:rPr>
                <w:b/>
                <w:i/>
              </w:rPr>
              <w:t>alternative design strategies</w:t>
            </w:r>
            <w:r w:rsidRPr="007F19A5">
              <w:t xml:space="preserve"> support the environment </w:t>
            </w:r>
          </w:p>
        </w:tc>
      </w:tr>
      <w:tr w:rsidR="00D46917" w14:paraId="47E1D602" w14:textId="77777777" w:rsidTr="00D46917">
        <w:tc>
          <w:tcPr>
            <w:tcW w:w="2943" w:type="dxa"/>
          </w:tcPr>
          <w:p w14:paraId="723C8803" w14:textId="77777777" w:rsidR="00D46917" w:rsidRDefault="00D46917" w:rsidP="00F72EAB">
            <w:pPr>
              <w:pStyle w:val="spacer"/>
            </w:pPr>
          </w:p>
        </w:tc>
        <w:tc>
          <w:tcPr>
            <w:tcW w:w="6299" w:type="dxa"/>
            <w:gridSpan w:val="4"/>
          </w:tcPr>
          <w:p w14:paraId="173ADA9F" w14:textId="77777777" w:rsidR="00D46917" w:rsidRDefault="00D46917" w:rsidP="00F72EAB">
            <w:pPr>
              <w:pStyle w:val="spacer"/>
            </w:pPr>
          </w:p>
        </w:tc>
      </w:tr>
      <w:tr w:rsidR="00D46917" w14:paraId="10872232" w14:textId="77777777" w:rsidTr="00D46917">
        <w:tc>
          <w:tcPr>
            <w:tcW w:w="2943" w:type="dxa"/>
            <w:vMerge w:val="restart"/>
          </w:tcPr>
          <w:p w14:paraId="3DDBF92C" w14:textId="77777777" w:rsidR="00D46917" w:rsidRDefault="00D46917" w:rsidP="00F72EAB">
            <w:pPr>
              <w:pStyle w:val="element"/>
              <w:keepNext/>
            </w:pPr>
            <w:r>
              <w:t>2</w:t>
            </w:r>
            <w:r>
              <w:tab/>
              <w:t xml:space="preserve">Evaluate landscape designs for sustainability </w:t>
            </w:r>
          </w:p>
        </w:tc>
        <w:tc>
          <w:tcPr>
            <w:tcW w:w="585" w:type="dxa"/>
            <w:gridSpan w:val="3"/>
          </w:tcPr>
          <w:p w14:paraId="3AF2DCC9" w14:textId="77777777" w:rsidR="00D46917" w:rsidRDefault="00D46917" w:rsidP="00F72EAB">
            <w:pPr>
              <w:pStyle w:val="PC"/>
              <w:keepNext/>
            </w:pPr>
            <w:r>
              <w:t>2.1</w:t>
            </w:r>
          </w:p>
        </w:tc>
        <w:tc>
          <w:tcPr>
            <w:tcW w:w="5714" w:type="dxa"/>
          </w:tcPr>
          <w:p w14:paraId="120CCFA8" w14:textId="77777777" w:rsidR="00D46917" w:rsidRPr="00313BC1" w:rsidRDefault="00D46917" w:rsidP="00F72EAB">
            <w:pPr>
              <w:pStyle w:val="PC"/>
              <w:keepNext/>
            </w:pPr>
            <w:r>
              <w:t xml:space="preserve">Apply </w:t>
            </w:r>
            <w:r w:rsidRPr="004A606F">
              <w:rPr>
                <w:b/>
                <w:i/>
              </w:rPr>
              <w:t>systems based thinking</w:t>
            </w:r>
            <w:r>
              <w:t xml:space="preserve"> to assess the overall design of a landscape</w:t>
            </w:r>
          </w:p>
        </w:tc>
      </w:tr>
      <w:tr w:rsidR="00D46917" w14:paraId="6BD96E27" w14:textId="77777777" w:rsidTr="00D46917">
        <w:tc>
          <w:tcPr>
            <w:tcW w:w="2943" w:type="dxa"/>
            <w:vMerge/>
          </w:tcPr>
          <w:p w14:paraId="2B379A8D" w14:textId="77777777" w:rsidR="00D46917" w:rsidRDefault="00D46917" w:rsidP="00F72EAB">
            <w:pPr>
              <w:keepNext/>
            </w:pPr>
          </w:p>
        </w:tc>
        <w:tc>
          <w:tcPr>
            <w:tcW w:w="585" w:type="dxa"/>
            <w:gridSpan w:val="3"/>
          </w:tcPr>
          <w:p w14:paraId="0F30EA84" w14:textId="77777777" w:rsidR="00D46917" w:rsidRDefault="00D46917" w:rsidP="00F72EAB">
            <w:pPr>
              <w:pStyle w:val="PC"/>
              <w:keepNext/>
            </w:pPr>
            <w:r>
              <w:t>2.2</w:t>
            </w:r>
          </w:p>
        </w:tc>
        <w:tc>
          <w:tcPr>
            <w:tcW w:w="5714" w:type="dxa"/>
          </w:tcPr>
          <w:p w14:paraId="62A194E1" w14:textId="77777777" w:rsidR="00D46917" w:rsidRPr="00313BC1" w:rsidRDefault="00D46917" w:rsidP="00F72EAB">
            <w:pPr>
              <w:pStyle w:val="PC"/>
              <w:keepNext/>
            </w:pPr>
            <w:r>
              <w:t xml:space="preserve">Use </w:t>
            </w:r>
            <w:r w:rsidRPr="00C17E96">
              <w:t xml:space="preserve">sustainability criteria </w:t>
            </w:r>
            <w:r>
              <w:t>to assess sustainable outcomes</w:t>
            </w:r>
          </w:p>
        </w:tc>
      </w:tr>
      <w:tr w:rsidR="00D46917" w14:paraId="78C5A98E" w14:textId="77777777" w:rsidTr="00D46917">
        <w:tc>
          <w:tcPr>
            <w:tcW w:w="2943" w:type="dxa"/>
            <w:vMerge/>
          </w:tcPr>
          <w:p w14:paraId="0F63B606" w14:textId="77777777" w:rsidR="00D46917" w:rsidRDefault="00D46917" w:rsidP="00F72EAB">
            <w:pPr>
              <w:keepNext/>
            </w:pPr>
          </w:p>
        </w:tc>
        <w:tc>
          <w:tcPr>
            <w:tcW w:w="585" w:type="dxa"/>
            <w:gridSpan w:val="3"/>
          </w:tcPr>
          <w:p w14:paraId="7F4AAE36" w14:textId="77777777" w:rsidR="00D46917" w:rsidRDefault="00D46917" w:rsidP="00F72EAB">
            <w:pPr>
              <w:pStyle w:val="PC"/>
              <w:keepNext/>
            </w:pPr>
            <w:r>
              <w:t>2.3</w:t>
            </w:r>
          </w:p>
        </w:tc>
        <w:tc>
          <w:tcPr>
            <w:tcW w:w="5714" w:type="dxa"/>
          </w:tcPr>
          <w:p w14:paraId="6F0A49FF" w14:textId="77777777" w:rsidR="00D46917" w:rsidRPr="00313BC1" w:rsidRDefault="00D46917" w:rsidP="00F72EAB">
            <w:pPr>
              <w:pStyle w:val="PC"/>
              <w:keepNext/>
            </w:pPr>
            <w:r>
              <w:t xml:space="preserve">Apply </w:t>
            </w:r>
            <w:r w:rsidRPr="00C17E96">
              <w:t xml:space="preserve">alternative design strategies </w:t>
            </w:r>
            <w:r>
              <w:t>to improve sustainability outcomes</w:t>
            </w:r>
          </w:p>
        </w:tc>
      </w:tr>
      <w:tr w:rsidR="00D46917" w14:paraId="76FB9E48" w14:textId="77777777" w:rsidTr="00D46917">
        <w:tc>
          <w:tcPr>
            <w:tcW w:w="2943" w:type="dxa"/>
            <w:vMerge/>
          </w:tcPr>
          <w:p w14:paraId="52069868" w14:textId="77777777" w:rsidR="00D46917" w:rsidRDefault="00D46917" w:rsidP="00F72EAB">
            <w:pPr>
              <w:keepNext/>
            </w:pPr>
          </w:p>
        </w:tc>
        <w:tc>
          <w:tcPr>
            <w:tcW w:w="585" w:type="dxa"/>
            <w:gridSpan w:val="3"/>
          </w:tcPr>
          <w:p w14:paraId="6211B64E" w14:textId="77777777" w:rsidR="00D46917" w:rsidRDefault="00D46917" w:rsidP="00F72EAB">
            <w:pPr>
              <w:pStyle w:val="PC"/>
              <w:keepNext/>
            </w:pPr>
            <w:r>
              <w:t>2.4</w:t>
            </w:r>
          </w:p>
        </w:tc>
        <w:tc>
          <w:tcPr>
            <w:tcW w:w="5714" w:type="dxa"/>
          </w:tcPr>
          <w:p w14:paraId="5C8BB716" w14:textId="77777777" w:rsidR="00D46917" w:rsidRPr="000E1821" w:rsidRDefault="00D46917" w:rsidP="00F72EAB">
            <w:pPr>
              <w:pStyle w:val="PC"/>
              <w:keepNext/>
            </w:pPr>
            <w:r>
              <w:t xml:space="preserve">Undertake a cost benefit analysis for </w:t>
            </w:r>
            <w:r w:rsidRPr="002F1258">
              <w:t xml:space="preserve">alternative design strategies </w:t>
            </w:r>
          </w:p>
        </w:tc>
      </w:tr>
      <w:tr w:rsidR="00D46917" w14:paraId="5A2A20DD" w14:textId="77777777" w:rsidTr="00D46917">
        <w:tc>
          <w:tcPr>
            <w:tcW w:w="2943" w:type="dxa"/>
          </w:tcPr>
          <w:p w14:paraId="2DF42173" w14:textId="77777777" w:rsidR="00D46917" w:rsidRDefault="00D46917" w:rsidP="00F72EAB">
            <w:pPr>
              <w:pStyle w:val="spacer"/>
            </w:pPr>
          </w:p>
        </w:tc>
        <w:tc>
          <w:tcPr>
            <w:tcW w:w="6299" w:type="dxa"/>
            <w:gridSpan w:val="4"/>
          </w:tcPr>
          <w:p w14:paraId="09B404D5" w14:textId="77777777" w:rsidR="00D46917" w:rsidRDefault="00D46917" w:rsidP="00F72EAB">
            <w:pPr>
              <w:pStyle w:val="spacer"/>
            </w:pPr>
          </w:p>
        </w:tc>
      </w:tr>
      <w:tr w:rsidR="00D46917" w14:paraId="52A1227E" w14:textId="77777777" w:rsidTr="00D46917">
        <w:tc>
          <w:tcPr>
            <w:tcW w:w="2943" w:type="dxa"/>
            <w:vMerge w:val="restart"/>
          </w:tcPr>
          <w:p w14:paraId="1D3BB50D" w14:textId="77777777" w:rsidR="00D46917" w:rsidRDefault="00D46917" w:rsidP="00F72EAB">
            <w:pPr>
              <w:pStyle w:val="element"/>
              <w:keepNext/>
            </w:pPr>
            <w:r>
              <w:t>3</w:t>
            </w:r>
            <w:r>
              <w:tab/>
            </w:r>
            <w:r w:rsidRPr="004A606F">
              <w:t>Make recommendations for improvement</w:t>
            </w:r>
          </w:p>
        </w:tc>
        <w:tc>
          <w:tcPr>
            <w:tcW w:w="570" w:type="dxa"/>
            <w:gridSpan w:val="2"/>
          </w:tcPr>
          <w:p w14:paraId="169D6361" w14:textId="77777777" w:rsidR="00D46917" w:rsidRDefault="00D46917" w:rsidP="00F72EAB">
            <w:pPr>
              <w:pStyle w:val="PC"/>
              <w:keepNext/>
            </w:pPr>
            <w:r>
              <w:t>3.1</w:t>
            </w:r>
          </w:p>
        </w:tc>
        <w:tc>
          <w:tcPr>
            <w:tcW w:w="5729" w:type="dxa"/>
            <w:gridSpan w:val="2"/>
          </w:tcPr>
          <w:p w14:paraId="2EFA47CC" w14:textId="77777777" w:rsidR="00D46917" w:rsidRPr="002F1258" w:rsidRDefault="00D46917" w:rsidP="00F72EAB">
            <w:pPr>
              <w:pStyle w:val="PC"/>
              <w:keepNext/>
            </w:pPr>
            <w:r w:rsidRPr="002F1258">
              <w:t xml:space="preserve">Review the outcomes of the </w:t>
            </w:r>
            <w:r>
              <w:t xml:space="preserve">landscape </w:t>
            </w:r>
            <w:r w:rsidRPr="002F1258">
              <w:t xml:space="preserve">evaluation to determine </w:t>
            </w:r>
            <w:r w:rsidRPr="002F1258">
              <w:rPr>
                <w:b/>
                <w:i/>
              </w:rPr>
              <w:t>potential sustainability improvements</w:t>
            </w:r>
          </w:p>
        </w:tc>
      </w:tr>
      <w:tr w:rsidR="00D46917" w14:paraId="0168445A" w14:textId="77777777" w:rsidTr="00D46917">
        <w:tc>
          <w:tcPr>
            <w:tcW w:w="2943" w:type="dxa"/>
            <w:vMerge/>
          </w:tcPr>
          <w:p w14:paraId="0AB51D42" w14:textId="77777777" w:rsidR="00D46917" w:rsidRDefault="00D46917" w:rsidP="00F72EAB">
            <w:pPr>
              <w:keepNext/>
            </w:pPr>
          </w:p>
        </w:tc>
        <w:tc>
          <w:tcPr>
            <w:tcW w:w="570" w:type="dxa"/>
            <w:gridSpan w:val="2"/>
          </w:tcPr>
          <w:p w14:paraId="61302C84" w14:textId="77777777" w:rsidR="00D46917" w:rsidRDefault="00D46917" w:rsidP="00F72EAB">
            <w:pPr>
              <w:pStyle w:val="PC"/>
              <w:keepNext/>
            </w:pPr>
            <w:r>
              <w:t>3.2</w:t>
            </w:r>
          </w:p>
        </w:tc>
        <w:tc>
          <w:tcPr>
            <w:tcW w:w="5729" w:type="dxa"/>
            <w:gridSpan w:val="2"/>
          </w:tcPr>
          <w:p w14:paraId="10289EFF" w14:textId="77777777" w:rsidR="00D46917" w:rsidRPr="002F1258" w:rsidRDefault="00D46917" w:rsidP="00F72EAB">
            <w:pPr>
              <w:pStyle w:val="PC"/>
              <w:keepNext/>
            </w:pPr>
            <w:r>
              <w:t xml:space="preserve">Document recommended improvements and present findings to </w:t>
            </w:r>
            <w:r w:rsidRPr="00EE1973">
              <w:rPr>
                <w:b/>
                <w:i/>
              </w:rPr>
              <w:t>relevant stakeholders</w:t>
            </w:r>
          </w:p>
        </w:tc>
      </w:tr>
      <w:tr w:rsidR="00D46917" w14:paraId="79EE8896" w14:textId="77777777" w:rsidTr="00D46917">
        <w:tc>
          <w:tcPr>
            <w:tcW w:w="2943" w:type="dxa"/>
            <w:vMerge/>
          </w:tcPr>
          <w:p w14:paraId="1812EE84" w14:textId="77777777" w:rsidR="00D46917" w:rsidRDefault="00D46917" w:rsidP="00F72EAB">
            <w:pPr>
              <w:keepNext/>
            </w:pPr>
          </w:p>
        </w:tc>
        <w:tc>
          <w:tcPr>
            <w:tcW w:w="570" w:type="dxa"/>
            <w:gridSpan w:val="2"/>
          </w:tcPr>
          <w:p w14:paraId="2954EBD0" w14:textId="77777777" w:rsidR="00D46917" w:rsidRDefault="00D46917" w:rsidP="00F72EAB">
            <w:pPr>
              <w:pStyle w:val="PC"/>
              <w:keepNext/>
            </w:pPr>
            <w:r>
              <w:t>3.3</w:t>
            </w:r>
          </w:p>
        </w:tc>
        <w:tc>
          <w:tcPr>
            <w:tcW w:w="5729" w:type="dxa"/>
            <w:gridSpan w:val="2"/>
          </w:tcPr>
          <w:p w14:paraId="39E74FD6" w14:textId="77777777" w:rsidR="00D46917" w:rsidRPr="002F1258" w:rsidRDefault="00D46917" w:rsidP="00F72EAB">
            <w:pPr>
              <w:pStyle w:val="PC"/>
              <w:keepNext/>
            </w:pPr>
            <w:r>
              <w:t>Review and respond to feedback from relevant stakeholders</w:t>
            </w:r>
          </w:p>
        </w:tc>
      </w:tr>
      <w:tr w:rsidR="00D46917" w14:paraId="59976088" w14:textId="77777777" w:rsidTr="00D46917">
        <w:tc>
          <w:tcPr>
            <w:tcW w:w="2943" w:type="dxa"/>
            <w:vMerge/>
          </w:tcPr>
          <w:p w14:paraId="4EFAE1CB" w14:textId="77777777" w:rsidR="00D46917" w:rsidRDefault="00D46917" w:rsidP="00F72EAB">
            <w:pPr>
              <w:keepNext/>
            </w:pPr>
          </w:p>
        </w:tc>
        <w:tc>
          <w:tcPr>
            <w:tcW w:w="570" w:type="dxa"/>
            <w:gridSpan w:val="2"/>
          </w:tcPr>
          <w:p w14:paraId="09B519F7" w14:textId="77777777" w:rsidR="00D46917" w:rsidRDefault="00D46917" w:rsidP="00F72EAB">
            <w:pPr>
              <w:pStyle w:val="PC"/>
              <w:keepNext/>
            </w:pPr>
            <w:r>
              <w:t>3.4</w:t>
            </w:r>
          </w:p>
        </w:tc>
        <w:tc>
          <w:tcPr>
            <w:tcW w:w="5729" w:type="dxa"/>
            <w:gridSpan w:val="2"/>
          </w:tcPr>
          <w:p w14:paraId="03B1DDD2" w14:textId="77777777" w:rsidR="00D46917" w:rsidRPr="002F1258" w:rsidRDefault="00D46917" w:rsidP="00F72EAB">
            <w:pPr>
              <w:pStyle w:val="PC"/>
              <w:keepNext/>
            </w:pPr>
            <w:r>
              <w:t>Incorporate agreed changes into final landscape design</w:t>
            </w:r>
          </w:p>
        </w:tc>
      </w:tr>
      <w:tr w:rsidR="00D46917" w14:paraId="5C6B0CAE" w14:textId="77777777" w:rsidTr="00D46917">
        <w:tc>
          <w:tcPr>
            <w:tcW w:w="2943" w:type="dxa"/>
          </w:tcPr>
          <w:p w14:paraId="1F5F37CC" w14:textId="77777777" w:rsidR="00D46917" w:rsidRDefault="00D46917" w:rsidP="00F72EAB">
            <w:pPr>
              <w:pStyle w:val="spacer"/>
            </w:pPr>
          </w:p>
        </w:tc>
        <w:tc>
          <w:tcPr>
            <w:tcW w:w="6299" w:type="dxa"/>
            <w:gridSpan w:val="4"/>
          </w:tcPr>
          <w:p w14:paraId="22EC404A" w14:textId="77777777" w:rsidR="00D46917" w:rsidRPr="004A606F" w:rsidRDefault="00D46917" w:rsidP="00F72EAB">
            <w:pPr>
              <w:pStyle w:val="spacer"/>
              <w:rPr>
                <w:highlight w:val="yellow"/>
              </w:rPr>
            </w:pPr>
          </w:p>
        </w:tc>
      </w:tr>
      <w:tr w:rsidR="00D46917" w14:paraId="046E05B0" w14:textId="77777777" w:rsidTr="00D46917">
        <w:tc>
          <w:tcPr>
            <w:tcW w:w="9242" w:type="dxa"/>
            <w:gridSpan w:val="5"/>
          </w:tcPr>
          <w:p w14:paraId="11D25916" w14:textId="77777777" w:rsidR="00D46917" w:rsidRDefault="00D46917" w:rsidP="00F72EAB">
            <w:pPr>
              <w:pStyle w:val="Heading21"/>
              <w:keepNext/>
            </w:pPr>
            <w:r>
              <w:t>Required Knowledge and Skills</w:t>
            </w:r>
          </w:p>
          <w:p w14:paraId="4DB06DB8" w14:textId="77777777" w:rsidR="00D46917" w:rsidRDefault="00D46917" w:rsidP="00F72EAB">
            <w:pPr>
              <w:pStyle w:val="text"/>
              <w:keepNext/>
            </w:pPr>
            <w:r w:rsidRPr="005979AA">
              <w:t>This describes the essential skills and knowledge and their level required for this unit</w:t>
            </w:r>
            <w:r>
              <w:t>.</w:t>
            </w:r>
          </w:p>
        </w:tc>
      </w:tr>
      <w:tr w:rsidR="00D46917" w14:paraId="0B8C05A0" w14:textId="77777777" w:rsidTr="00D46917">
        <w:tc>
          <w:tcPr>
            <w:tcW w:w="9242" w:type="dxa"/>
            <w:gridSpan w:val="5"/>
          </w:tcPr>
          <w:p w14:paraId="0BDCDC40" w14:textId="77777777" w:rsidR="00D46917" w:rsidRDefault="00D46917" w:rsidP="00F72EAB">
            <w:pPr>
              <w:pStyle w:val="unittext"/>
              <w:keepNext/>
            </w:pPr>
            <w:r>
              <w:t>Required Knowledge:</w:t>
            </w:r>
          </w:p>
          <w:p w14:paraId="32FA3647" w14:textId="77777777" w:rsidR="00D46917" w:rsidRDefault="00D46917" w:rsidP="00F72EAB">
            <w:pPr>
              <w:pStyle w:val="bullet"/>
              <w:numPr>
                <w:ilvl w:val="0"/>
                <w:numId w:val="5"/>
              </w:numPr>
              <w:ind w:left="284" w:hanging="284"/>
            </w:pPr>
            <w:r>
              <w:t>principles of sustainability and their application to landscape design</w:t>
            </w:r>
          </w:p>
          <w:p w14:paraId="44011005" w14:textId="77777777" w:rsidR="00D46917" w:rsidRDefault="00D46917" w:rsidP="00F72EAB">
            <w:pPr>
              <w:pStyle w:val="bullet"/>
              <w:numPr>
                <w:ilvl w:val="0"/>
                <w:numId w:val="5"/>
              </w:numPr>
              <w:ind w:left="284" w:hanging="284"/>
            </w:pPr>
            <w:r>
              <w:t>environmental</w:t>
            </w:r>
            <w:r w:rsidRPr="006E6899">
              <w:t>, ecological, economic and social resources</w:t>
            </w:r>
            <w:r>
              <w:t xml:space="preserve"> commonly related to sustainable design</w:t>
            </w:r>
          </w:p>
          <w:p w14:paraId="77D05B91" w14:textId="77777777" w:rsidR="00D46917" w:rsidRDefault="00D46917" w:rsidP="00F72EAB">
            <w:pPr>
              <w:pStyle w:val="bullet"/>
              <w:numPr>
                <w:ilvl w:val="0"/>
                <w:numId w:val="5"/>
              </w:numPr>
              <w:ind w:left="284" w:hanging="284"/>
            </w:pPr>
            <w:r w:rsidRPr="00157408">
              <w:t>legislation, standards, policies and procedures</w:t>
            </w:r>
            <w:r>
              <w:t xml:space="preserve"> that commonly impact on sustainable landscape design</w:t>
            </w:r>
          </w:p>
          <w:p w14:paraId="0F55BC05" w14:textId="77777777" w:rsidR="00D46917" w:rsidRDefault="00D46917" w:rsidP="00F72EAB">
            <w:pPr>
              <w:pStyle w:val="bullet"/>
              <w:numPr>
                <w:ilvl w:val="0"/>
                <w:numId w:val="5"/>
              </w:numPr>
              <w:ind w:left="284" w:hanging="284"/>
            </w:pPr>
            <w:r>
              <w:t>sustainable use of resources in the landscape</w:t>
            </w:r>
          </w:p>
          <w:p w14:paraId="671AC655" w14:textId="77777777" w:rsidR="00D46917" w:rsidRDefault="00D46917" w:rsidP="00F72EAB">
            <w:pPr>
              <w:pStyle w:val="bullet"/>
              <w:numPr>
                <w:ilvl w:val="0"/>
                <w:numId w:val="5"/>
              </w:numPr>
              <w:ind w:left="284" w:hanging="284"/>
            </w:pPr>
            <w:r>
              <w:t xml:space="preserve">materials commonly used in landscape design </w:t>
            </w:r>
          </w:p>
          <w:p w14:paraId="0937A5C4" w14:textId="77777777" w:rsidR="00D46917" w:rsidRDefault="00D46917" w:rsidP="00F72EAB">
            <w:pPr>
              <w:pStyle w:val="bullet"/>
              <w:numPr>
                <w:ilvl w:val="0"/>
                <w:numId w:val="5"/>
              </w:numPr>
              <w:ind w:left="284" w:hanging="284"/>
            </w:pPr>
            <w:r>
              <w:t>systems based thinking</w:t>
            </w:r>
          </w:p>
          <w:p w14:paraId="36DEFF7C" w14:textId="77777777" w:rsidR="00D46917" w:rsidRDefault="00D46917" w:rsidP="00F72EAB">
            <w:pPr>
              <w:pStyle w:val="bullet"/>
              <w:numPr>
                <w:ilvl w:val="0"/>
                <w:numId w:val="5"/>
              </w:numPr>
              <w:ind w:left="284" w:hanging="284"/>
            </w:pPr>
            <w:r w:rsidRPr="00006ED1">
              <w:t xml:space="preserve">alternative design strategies </w:t>
            </w:r>
          </w:p>
          <w:p w14:paraId="23FC0321" w14:textId="77777777" w:rsidR="00D46917" w:rsidRDefault="00D46917" w:rsidP="00F72EAB">
            <w:pPr>
              <w:pStyle w:val="bullet"/>
              <w:numPr>
                <w:ilvl w:val="0"/>
                <w:numId w:val="5"/>
              </w:numPr>
              <w:ind w:left="284" w:hanging="284"/>
            </w:pPr>
            <w:r>
              <w:t>features and processes of simple cost benefit analysis</w:t>
            </w:r>
          </w:p>
          <w:p w14:paraId="1610BC9E" w14:textId="77777777" w:rsidR="00D46917" w:rsidRDefault="00D46917" w:rsidP="00F72EAB">
            <w:pPr>
              <w:pStyle w:val="unittext"/>
              <w:keepNext/>
            </w:pPr>
            <w:r>
              <w:t>Required Skills:</w:t>
            </w:r>
          </w:p>
          <w:p w14:paraId="1B20B2A5" w14:textId="77777777" w:rsidR="00D46917" w:rsidRDefault="00D46917" w:rsidP="00F72EAB">
            <w:pPr>
              <w:pStyle w:val="bullet"/>
              <w:numPr>
                <w:ilvl w:val="0"/>
                <w:numId w:val="5"/>
              </w:numPr>
              <w:ind w:left="284" w:hanging="284"/>
            </w:pPr>
            <w:r>
              <w:t>literacy skills to document evaluation outcomes</w:t>
            </w:r>
          </w:p>
          <w:p w14:paraId="50723517" w14:textId="77777777" w:rsidR="00D46917" w:rsidRDefault="00D46917" w:rsidP="00F72EAB">
            <w:pPr>
              <w:pStyle w:val="bullet"/>
              <w:numPr>
                <w:ilvl w:val="0"/>
                <w:numId w:val="5"/>
              </w:numPr>
              <w:ind w:left="284" w:hanging="284"/>
            </w:pPr>
            <w:r>
              <w:t>communication skills to respond to feedback from relevant stakeholders</w:t>
            </w:r>
          </w:p>
          <w:p w14:paraId="486B8254" w14:textId="77777777" w:rsidR="00D46917" w:rsidRDefault="00D46917" w:rsidP="00F72EAB">
            <w:pPr>
              <w:pStyle w:val="bullet"/>
              <w:numPr>
                <w:ilvl w:val="0"/>
                <w:numId w:val="5"/>
              </w:numPr>
              <w:ind w:left="284" w:hanging="284"/>
            </w:pPr>
            <w:r>
              <w:t>problem solving skills to:</w:t>
            </w:r>
          </w:p>
          <w:p w14:paraId="5F73BB96" w14:textId="77777777" w:rsidR="00D46917" w:rsidRDefault="00D46917" w:rsidP="00F72EAB">
            <w:pPr>
              <w:pStyle w:val="endash"/>
              <w:keepNext/>
              <w:tabs>
                <w:tab w:val="clear" w:pos="360"/>
              </w:tabs>
            </w:pPr>
            <w:r>
              <w:t>analyse the application of the principles of sustainability to landscape design</w:t>
            </w:r>
          </w:p>
          <w:p w14:paraId="75F058FC" w14:textId="77777777" w:rsidR="00D46917" w:rsidRDefault="00D46917" w:rsidP="00F72EAB">
            <w:pPr>
              <w:pStyle w:val="endash"/>
              <w:keepNext/>
              <w:tabs>
                <w:tab w:val="clear" w:pos="360"/>
              </w:tabs>
            </w:pPr>
            <w:r>
              <w:t>evaluate landscape designs and make recommendations for improvements</w:t>
            </w:r>
          </w:p>
          <w:p w14:paraId="2092A02E" w14:textId="77777777" w:rsidR="00D46917" w:rsidRDefault="00D46917" w:rsidP="00F72EAB">
            <w:pPr>
              <w:pStyle w:val="endash"/>
              <w:keepNext/>
              <w:tabs>
                <w:tab w:val="clear" w:pos="360"/>
              </w:tabs>
            </w:pPr>
            <w:r>
              <w:t>determine appropriate alternative</w:t>
            </w:r>
            <w:r w:rsidRPr="00C17E96">
              <w:t xml:space="preserve"> design strategies </w:t>
            </w:r>
            <w:r>
              <w:t>to minimise impacts and improve efficiencies to the landscape design</w:t>
            </w:r>
          </w:p>
          <w:p w14:paraId="3417B617" w14:textId="77777777" w:rsidR="00D46917" w:rsidRDefault="00D46917" w:rsidP="00F72EAB">
            <w:pPr>
              <w:pStyle w:val="endash"/>
              <w:keepNext/>
              <w:tabs>
                <w:tab w:val="clear" w:pos="360"/>
              </w:tabs>
            </w:pPr>
            <w:r>
              <w:t>analyse feedback from relevant stakeholders</w:t>
            </w:r>
          </w:p>
          <w:p w14:paraId="0CB15EBC" w14:textId="77777777" w:rsidR="00D46917" w:rsidRDefault="00D46917" w:rsidP="00F72EAB">
            <w:pPr>
              <w:pStyle w:val="bullet"/>
              <w:numPr>
                <w:ilvl w:val="0"/>
                <w:numId w:val="5"/>
              </w:numPr>
              <w:ind w:left="284" w:hanging="284"/>
            </w:pPr>
            <w:r>
              <w:t>numeracy skills to undertake a cost benefit analysis</w:t>
            </w:r>
          </w:p>
        </w:tc>
      </w:tr>
      <w:tr w:rsidR="00D46917" w14:paraId="17356F8E" w14:textId="77777777" w:rsidTr="00D46917">
        <w:tc>
          <w:tcPr>
            <w:tcW w:w="9242" w:type="dxa"/>
            <w:gridSpan w:val="5"/>
          </w:tcPr>
          <w:p w14:paraId="15C08EDD" w14:textId="77777777" w:rsidR="00D46917" w:rsidRDefault="00D46917" w:rsidP="00F72EAB">
            <w:pPr>
              <w:pStyle w:val="spacer"/>
            </w:pPr>
          </w:p>
        </w:tc>
      </w:tr>
      <w:tr w:rsidR="00D46917" w14:paraId="04022F93" w14:textId="77777777" w:rsidTr="00D46917">
        <w:tc>
          <w:tcPr>
            <w:tcW w:w="9242" w:type="dxa"/>
            <w:gridSpan w:val="5"/>
          </w:tcPr>
          <w:p w14:paraId="7805680F" w14:textId="77777777" w:rsidR="00D46917" w:rsidRDefault="00D46917" w:rsidP="00F72EAB">
            <w:pPr>
              <w:pStyle w:val="Heading21"/>
              <w:keepNext/>
            </w:pPr>
            <w:r>
              <w:lastRenderedPageBreak/>
              <w:t>Range Statement</w:t>
            </w:r>
          </w:p>
          <w:p w14:paraId="0276009D" w14:textId="77777777" w:rsidR="00D46917" w:rsidRDefault="00D46917" w:rsidP="00F72EAB">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D46917" w14:paraId="156200B1" w14:textId="77777777" w:rsidTr="00D46917">
        <w:tc>
          <w:tcPr>
            <w:tcW w:w="3369" w:type="dxa"/>
            <w:gridSpan w:val="2"/>
          </w:tcPr>
          <w:p w14:paraId="62E7D825" w14:textId="77777777" w:rsidR="00D46917" w:rsidRPr="009D6A65" w:rsidRDefault="00D46917" w:rsidP="00F72EAB">
            <w:pPr>
              <w:pStyle w:val="unittext"/>
              <w:keepNext/>
            </w:pPr>
            <w:r>
              <w:rPr>
                <w:b/>
                <w:i/>
              </w:rPr>
              <w:t xml:space="preserve">Principles of sustainability </w:t>
            </w:r>
            <w:r>
              <w:t>may include:</w:t>
            </w:r>
          </w:p>
        </w:tc>
        <w:tc>
          <w:tcPr>
            <w:tcW w:w="5873" w:type="dxa"/>
            <w:gridSpan w:val="3"/>
          </w:tcPr>
          <w:p w14:paraId="735BE7B0" w14:textId="77777777" w:rsidR="00D46917" w:rsidRDefault="00D46917" w:rsidP="00F72EAB">
            <w:pPr>
              <w:pStyle w:val="bullet"/>
              <w:numPr>
                <w:ilvl w:val="0"/>
                <w:numId w:val="5"/>
              </w:numPr>
              <w:ind w:left="284" w:hanging="284"/>
            </w:pPr>
            <w:r>
              <w:t>Hannover Principles</w:t>
            </w:r>
          </w:p>
          <w:p w14:paraId="27D444D9" w14:textId="77777777" w:rsidR="00D46917" w:rsidRDefault="00D46917" w:rsidP="00F72EAB">
            <w:pPr>
              <w:pStyle w:val="bullet"/>
              <w:numPr>
                <w:ilvl w:val="0"/>
                <w:numId w:val="5"/>
              </w:numPr>
              <w:ind w:left="284" w:hanging="284"/>
            </w:pPr>
            <w:r>
              <w:t>Three Pillars of Sustainability</w:t>
            </w:r>
          </w:p>
        </w:tc>
      </w:tr>
      <w:tr w:rsidR="00D46917" w14:paraId="6FEEEC29" w14:textId="77777777" w:rsidTr="00D46917">
        <w:tc>
          <w:tcPr>
            <w:tcW w:w="9242" w:type="dxa"/>
            <w:gridSpan w:val="5"/>
          </w:tcPr>
          <w:p w14:paraId="6BC14131" w14:textId="77777777" w:rsidR="00D46917" w:rsidRDefault="00D46917" w:rsidP="00F72EAB">
            <w:pPr>
              <w:pStyle w:val="spacer"/>
            </w:pPr>
          </w:p>
        </w:tc>
      </w:tr>
      <w:tr w:rsidR="00D46917" w14:paraId="49BA12DB" w14:textId="77777777" w:rsidTr="00D46917">
        <w:tc>
          <w:tcPr>
            <w:tcW w:w="3369" w:type="dxa"/>
            <w:gridSpan w:val="2"/>
          </w:tcPr>
          <w:p w14:paraId="3BE6C85F" w14:textId="77777777" w:rsidR="00D46917" w:rsidRPr="009D6A65" w:rsidRDefault="00D46917" w:rsidP="00F72EAB">
            <w:pPr>
              <w:pStyle w:val="unittext"/>
              <w:keepNext/>
            </w:pPr>
            <w:r>
              <w:rPr>
                <w:rFonts w:eastAsia="Calibri"/>
                <w:b/>
                <w:i/>
                <w:lang w:eastAsia="en-US"/>
              </w:rPr>
              <w:t xml:space="preserve">Materials </w:t>
            </w:r>
            <w:r>
              <w:rPr>
                <w:rFonts w:eastAsia="Calibri"/>
                <w:lang w:eastAsia="en-US"/>
              </w:rPr>
              <w:t>may include:</w:t>
            </w:r>
          </w:p>
        </w:tc>
        <w:tc>
          <w:tcPr>
            <w:tcW w:w="5873" w:type="dxa"/>
            <w:gridSpan w:val="3"/>
          </w:tcPr>
          <w:p w14:paraId="1FA1B882" w14:textId="77777777" w:rsidR="00D46917" w:rsidRDefault="00D46917" w:rsidP="00F72EAB">
            <w:pPr>
              <w:pStyle w:val="bullet"/>
              <w:numPr>
                <w:ilvl w:val="0"/>
                <w:numId w:val="5"/>
              </w:numPr>
              <w:ind w:left="284" w:hanging="284"/>
            </w:pPr>
            <w:r>
              <w:t>soil, rocks and mulches</w:t>
            </w:r>
          </w:p>
          <w:p w14:paraId="1A301E75" w14:textId="77777777" w:rsidR="00D46917" w:rsidRDefault="00D46917" w:rsidP="00F72EAB">
            <w:pPr>
              <w:pStyle w:val="bullet"/>
              <w:numPr>
                <w:ilvl w:val="0"/>
                <w:numId w:val="5"/>
              </w:numPr>
              <w:ind w:left="284" w:hanging="284"/>
            </w:pPr>
            <w:r>
              <w:t>timber for construction and timber products</w:t>
            </w:r>
          </w:p>
          <w:p w14:paraId="430D3011" w14:textId="77777777" w:rsidR="00D46917" w:rsidRDefault="00D46917" w:rsidP="00F72EAB">
            <w:pPr>
              <w:pStyle w:val="bullet"/>
              <w:numPr>
                <w:ilvl w:val="0"/>
                <w:numId w:val="5"/>
              </w:numPr>
              <w:ind w:left="284" w:hanging="284"/>
            </w:pPr>
            <w:r>
              <w:t>sand, gravel, pebbles, screenings and cement</w:t>
            </w:r>
          </w:p>
          <w:p w14:paraId="6BF9D38A" w14:textId="77777777" w:rsidR="00D46917" w:rsidRDefault="00D46917" w:rsidP="00F72EAB">
            <w:pPr>
              <w:pStyle w:val="bullet"/>
              <w:numPr>
                <w:ilvl w:val="0"/>
                <w:numId w:val="5"/>
              </w:numPr>
              <w:ind w:left="284" w:hanging="284"/>
            </w:pPr>
            <w:r>
              <w:t xml:space="preserve">bricks, pavers and tiles </w:t>
            </w:r>
          </w:p>
          <w:p w14:paraId="6A354D64" w14:textId="77777777" w:rsidR="00D46917" w:rsidRDefault="00D46917" w:rsidP="00F72EAB">
            <w:pPr>
              <w:pStyle w:val="bullet"/>
              <w:numPr>
                <w:ilvl w:val="0"/>
                <w:numId w:val="5"/>
              </w:numPr>
              <w:ind w:left="284" w:hanging="284"/>
            </w:pPr>
            <w:r>
              <w:t>plants</w:t>
            </w:r>
          </w:p>
          <w:p w14:paraId="19E6E3B3" w14:textId="77777777" w:rsidR="00D46917" w:rsidRDefault="00D46917" w:rsidP="00F72EAB">
            <w:pPr>
              <w:pStyle w:val="bullet"/>
              <w:numPr>
                <w:ilvl w:val="0"/>
                <w:numId w:val="5"/>
              </w:numPr>
              <w:ind w:left="284" w:hanging="284"/>
            </w:pPr>
            <w:r>
              <w:t>recycled materials</w:t>
            </w:r>
          </w:p>
        </w:tc>
      </w:tr>
      <w:tr w:rsidR="00D46917" w14:paraId="75A7B6FF" w14:textId="77777777" w:rsidTr="00D46917">
        <w:tc>
          <w:tcPr>
            <w:tcW w:w="9242" w:type="dxa"/>
            <w:gridSpan w:val="5"/>
          </w:tcPr>
          <w:p w14:paraId="02724AAE" w14:textId="77777777" w:rsidR="00D46917" w:rsidRDefault="00D46917" w:rsidP="00F72EAB">
            <w:pPr>
              <w:pStyle w:val="spacer"/>
            </w:pPr>
          </w:p>
        </w:tc>
      </w:tr>
      <w:tr w:rsidR="00D46917" w14:paraId="657E20CF" w14:textId="77777777" w:rsidTr="00D46917">
        <w:tc>
          <w:tcPr>
            <w:tcW w:w="3369" w:type="dxa"/>
            <w:gridSpan w:val="2"/>
          </w:tcPr>
          <w:p w14:paraId="3E2440E9" w14:textId="77777777" w:rsidR="00D46917" w:rsidRDefault="00D46917" w:rsidP="00F72EAB">
            <w:pPr>
              <w:pStyle w:val="unittext"/>
              <w:keepNext/>
            </w:pPr>
            <w:r w:rsidRPr="006E6899">
              <w:rPr>
                <w:b/>
                <w:i/>
              </w:rPr>
              <w:t>Environmental</w:t>
            </w:r>
            <w:r>
              <w:rPr>
                <w:b/>
                <w:i/>
              </w:rPr>
              <w:t xml:space="preserve"> resources</w:t>
            </w:r>
            <w:r>
              <w:t xml:space="preserve"> may include:</w:t>
            </w:r>
          </w:p>
          <w:p w14:paraId="0FDB072F" w14:textId="77777777" w:rsidR="00D46917" w:rsidRDefault="00D46917" w:rsidP="00F72EAB">
            <w:pPr>
              <w:pStyle w:val="unittext"/>
              <w:keepNext/>
              <w:rPr>
                <w:rFonts w:eastAsia="Calibri"/>
                <w:b/>
                <w:i/>
                <w:lang w:eastAsia="en-US"/>
              </w:rPr>
            </w:pPr>
          </w:p>
        </w:tc>
        <w:tc>
          <w:tcPr>
            <w:tcW w:w="5873" w:type="dxa"/>
            <w:gridSpan w:val="3"/>
          </w:tcPr>
          <w:p w14:paraId="60AF5610" w14:textId="77777777" w:rsidR="00D46917" w:rsidRDefault="00D46917" w:rsidP="00F72EAB">
            <w:pPr>
              <w:pStyle w:val="bullet"/>
              <w:numPr>
                <w:ilvl w:val="0"/>
                <w:numId w:val="5"/>
              </w:numPr>
              <w:ind w:left="284" w:hanging="284"/>
            </w:pPr>
            <w:r>
              <w:t xml:space="preserve">consumption of natural resources </w:t>
            </w:r>
          </w:p>
          <w:p w14:paraId="4185824C" w14:textId="77777777" w:rsidR="00D46917" w:rsidRDefault="00D46917" w:rsidP="00F72EAB">
            <w:pPr>
              <w:pStyle w:val="bullet"/>
              <w:numPr>
                <w:ilvl w:val="0"/>
                <w:numId w:val="5"/>
              </w:numPr>
              <w:ind w:left="284" w:hanging="284"/>
            </w:pPr>
            <w:r>
              <w:t>impact of human actions on the environment</w:t>
            </w:r>
          </w:p>
          <w:p w14:paraId="39E47953" w14:textId="77777777" w:rsidR="00D46917" w:rsidRDefault="00D46917" w:rsidP="00F72EAB">
            <w:pPr>
              <w:pStyle w:val="bullet"/>
              <w:numPr>
                <w:ilvl w:val="0"/>
                <w:numId w:val="5"/>
              </w:numPr>
              <w:ind w:left="284" w:hanging="284"/>
            </w:pPr>
            <w:r>
              <w:t>energy and water strategies</w:t>
            </w:r>
          </w:p>
          <w:p w14:paraId="0D0F2538" w14:textId="77777777" w:rsidR="00D46917" w:rsidRDefault="00D46917" w:rsidP="00F72EAB">
            <w:pPr>
              <w:pStyle w:val="bullet"/>
              <w:numPr>
                <w:ilvl w:val="0"/>
                <w:numId w:val="5"/>
              </w:numPr>
              <w:ind w:left="284" w:hanging="284"/>
            </w:pPr>
            <w:r>
              <w:t>the life-cycle performance of materials</w:t>
            </w:r>
          </w:p>
          <w:p w14:paraId="19139470" w14:textId="77777777" w:rsidR="00D46917" w:rsidRDefault="00D46917" w:rsidP="00F72EAB">
            <w:pPr>
              <w:pStyle w:val="bullet"/>
              <w:numPr>
                <w:ilvl w:val="0"/>
                <w:numId w:val="5"/>
              </w:numPr>
              <w:ind w:left="284" w:hanging="284"/>
            </w:pPr>
            <w:r>
              <w:t>atmospheric pollution</w:t>
            </w:r>
          </w:p>
          <w:p w14:paraId="1F323DEB" w14:textId="77777777" w:rsidR="00D46917" w:rsidRDefault="00D46917" w:rsidP="00F72EAB">
            <w:pPr>
              <w:pStyle w:val="bullet"/>
              <w:numPr>
                <w:ilvl w:val="0"/>
                <w:numId w:val="5"/>
              </w:numPr>
              <w:ind w:left="284" w:hanging="284"/>
            </w:pPr>
            <w:r>
              <w:t>the generation and management of waste</w:t>
            </w:r>
          </w:p>
        </w:tc>
      </w:tr>
      <w:tr w:rsidR="00D46917" w14:paraId="139259EC" w14:textId="77777777" w:rsidTr="00D46917">
        <w:tc>
          <w:tcPr>
            <w:tcW w:w="3369" w:type="dxa"/>
            <w:gridSpan w:val="2"/>
          </w:tcPr>
          <w:p w14:paraId="32BD8722" w14:textId="77777777" w:rsidR="00D46917" w:rsidRDefault="00D46917" w:rsidP="00F72EAB">
            <w:pPr>
              <w:pStyle w:val="spacer"/>
              <w:rPr>
                <w:rFonts w:eastAsia="Calibri"/>
                <w:lang w:eastAsia="en-US"/>
              </w:rPr>
            </w:pPr>
          </w:p>
        </w:tc>
        <w:tc>
          <w:tcPr>
            <w:tcW w:w="5873" w:type="dxa"/>
            <w:gridSpan w:val="3"/>
          </w:tcPr>
          <w:p w14:paraId="2BF5E657" w14:textId="77777777" w:rsidR="00D46917" w:rsidRDefault="00D46917" w:rsidP="00F72EAB">
            <w:pPr>
              <w:pStyle w:val="spacer"/>
            </w:pPr>
          </w:p>
        </w:tc>
      </w:tr>
      <w:tr w:rsidR="00D46917" w14:paraId="53A8A5EB" w14:textId="77777777" w:rsidTr="00D46917">
        <w:tc>
          <w:tcPr>
            <w:tcW w:w="3369" w:type="dxa"/>
            <w:gridSpan w:val="2"/>
          </w:tcPr>
          <w:p w14:paraId="70905CB1" w14:textId="77777777" w:rsidR="00D46917" w:rsidRPr="006E6899" w:rsidRDefault="00D46917" w:rsidP="00F72EAB">
            <w:pPr>
              <w:pStyle w:val="unittext"/>
              <w:keepNext/>
              <w:rPr>
                <w:rFonts w:eastAsia="Calibri"/>
                <w:lang w:eastAsia="en-US"/>
              </w:rPr>
            </w:pPr>
            <w:r w:rsidRPr="006E6899">
              <w:rPr>
                <w:rFonts w:eastAsia="Calibri"/>
                <w:b/>
                <w:i/>
                <w:lang w:eastAsia="en-US"/>
              </w:rPr>
              <w:t>Ecological</w:t>
            </w:r>
            <w:r>
              <w:rPr>
                <w:rFonts w:eastAsia="Calibri"/>
                <w:b/>
                <w:i/>
                <w:lang w:eastAsia="en-US"/>
              </w:rPr>
              <w:t xml:space="preserve"> resources </w:t>
            </w:r>
            <w:r>
              <w:rPr>
                <w:rFonts w:eastAsia="Calibri"/>
                <w:lang w:eastAsia="en-US"/>
              </w:rPr>
              <w:t>may include:</w:t>
            </w:r>
          </w:p>
        </w:tc>
        <w:tc>
          <w:tcPr>
            <w:tcW w:w="5873" w:type="dxa"/>
            <w:gridSpan w:val="3"/>
          </w:tcPr>
          <w:p w14:paraId="6D40E7B6" w14:textId="77777777" w:rsidR="00D46917" w:rsidRDefault="00D46917" w:rsidP="00F72EAB">
            <w:pPr>
              <w:pStyle w:val="bullet"/>
              <w:numPr>
                <w:ilvl w:val="0"/>
                <w:numId w:val="5"/>
              </w:numPr>
              <w:ind w:left="284" w:hanging="284"/>
            </w:pPr>
            <w:r>
              <w:t xml:space="preserve">the use of the site with regard to the biodiversity of natural systems </w:t>
            </w:r>
          </w:p>
          <w:p w14:paraId="6E06233B" w14:textId="77777777" w:rsidR="00D46917" w:rsidRDefault="00D46917" w:rsidP="00F72EAB">
            <w:pPr>
              <w:pStyle w:val="bullet"/>
              <w:numPr>
                <w:ilvl w:val="0"/>
                <w:numId w:val="5"/>
              </w:numPr>
              <w:ind w:left="284" w:hanging="284"/>
            </w:pPr>
            <w:r>
              <w:t>responding to microclimates and natural energy flows</w:t>
            </w:r>
          </w:p>
          <w:p w14:paraId="7C8280D9" w14:textId="77777777" w:rsidR="00D46917" w:rsidRDefault="00D46917" w:rsidP="00F72EAB">
            <w:pPr>
              <w:pStyle w:val="bullet"/>
              <w:numPr>
                <w:ilvl w:val="0"/>
                <w:numId w:val="5"/>
              </w:numPr>
              <w:ind w:left="284" w:hanging="284"/>
            </w:pPr>
            <w:r>
              <w:t>the provision of habitat and wildlife corridors</w:t>
            </w:r>
          </w:p>
          <w:p w14:paraId="3595ECC2" w14:textId="77777777" w:rsidR="00D46917" w:rsidRDefault="00D46917" w:rsidP="00F72EAB">
            <w:pPr>
              <w:pStyle w:val="bullet"/>
              <w:numPr>
                <w:ilvl w:val="0"/>
                <w:numId w:val="5"/>
              </w:numPr>
              <w:ind w:left="284" w:hanging="284"/>
            </w:pPr>
            <w:r>
              <w:t>impacts on plants, animals and humans</w:t>
            </w:r>
          </w:p>
        </w:tc>
      </w:tr>
      <w:tr w:rsidR="00D46917" w14:paraId="5930C6B1" w14:textId="77777777" w:rsidTr="00D46917">
        <w:tc>
          <w:tcPr>
            <w:tcW w:w="3369" w:type="dxa"/>
            <w:gridSpan w:val="2"/>
          </w:tcPr>
          <w:p w14:paraId="07F2013D" w14:textId="77777777" w:rsidR="00D46917" w:rsidRDefault="00D46917" w:rsidP="00F72EAB">
            <w:pPr>
              <w:pStyle w:val="spacer"/>
              <w:rPr>
                <w:rFonts w:eastAsia="Calibri"/>
                <w:lang w:eastAsia="en-US"/>
              </w:rPr>
            </w:pPr>
          </w:p>
        </w:tc>
        <w:tc>
          <w:tcPr>
            <w:tcW w:w="5873" w:type="dxa"/>
            <w:gridSpan w:val="3"/>
          </w:tcPr>
          <w:p w14:paraId="6A2644F8" w14:textId="77777777" w:rsidR="00D46917" w:rsidRDefault="00D46917" w:rsidP="00F72EAB">
            <w:pPr>
              <w:pStyle w:val="spacer"/>
            </w:pPr>
          </w:p>
        </w:tc>
      </w:tr>
      <w:tr w:rsidR="00D46917" w14:paraId="35422DDE" w14:textId="77777777" w:rsidTr="00D46917">
        <w:tc>
          <w:tcPr>
            <w:tcW w:w="3369" w:type="dxa"/>
            <w:gridSpan w:val="2"/>
          </w:tcPr>
          <w:p w14:paraId="3F436405" w14:textId="77777777" w:rsidR="00D46917" w:rsidRDefault="00D46917" w:rsidP="00F72EAB">
            <w:pPr>
              <w:pStyle w:val="unittext"/>
              <w:keepNext/>
              <w:rPr>
                <w:rFonts w:eastAsia="Calibri"/>
                <w:b/>
                <w:i/>
                <w:lang w:eastAsia="en-US"/>
              </w:rPr>
            </w:pPr>
            <w:r w:rsidRPr="006E6899">
              <w:rPr>
                <w:b/>
                <w:i/>
              </w:rPr>
              <w:t>Economic</w:t>
            </w:r>
            <w:r>
              <w:rPr>
                <w:b/>
                <w:i/>
              </w:rPr>
              <w:t xml:space="preserve"> resources</w:t>
            </w:r>
            <w:r>
              <w:t xml:space="preserve"> may include:</w:t>
            </w:r>
          </w:p>
        </w:tc>
        <w:tc>
          <w:tcPr>
            <w:tcW w:w="5873" w:type="dxa"/>
            <w:gridSpan w:val="3"/>
          </w:tcPr>
          <w:p w14:paraId="1760E6FD" w14:textId="77777777" w:rsidR="00D46917" w:rsidRDefault="00D46917" w:rsidP="00F72EAB">
            <w:pPr>
              <w:pStyle w:val="bullet"/>
              <w:numPr>
                <w:ilvl w:val="0"/>
                <w:numId w:val="5"/>
              </w:numPr>
              <w:ind w:left="284" w:hanging="284"/>
            </w:pPr>
            <w:r>
              <w:t>budget parameters</w:t>
            </w:r>
          </w:p>
          <w:p w14:paraId="7B8A4336" w14:textId="77777777" w:rsidR="00D46917" w:rsidRDefault="00D46917" w:rsidP="00F72EAB">
            <w:pPr>
              <w:pStyle w:val="bullet"/>
              <w:numPr>
                <w:ilvl w:val="0"/>
                <w:numId w:val="5"/>
              </w:numPr>
              <w:ind w:left="284" w:hanging="284"/>
            </w:pPr>
            <w:r>
              <w:t>developing a cost effective design</w:t>
            </w:r>
          </w:p>
          <w:p w14:paraId="02415D84" w14:textId="77777777" w:rsidR="00D46917" w:rsidRDefault="00D46917" w:rsidP="00F72EAB">
            <w:pPr>
              <w:pStyle w:val="bullet"/>
              <w:numPr>
                <w:ilvl w:val="0"/>
                <w:numId w:val="5"/>
              </w:numPr>
              <w:ind w:left="284" w:hanging="284"/>
            </w:pPr>
            <w:r>
              <w:t>durability of design and materials</w:t>
            </w:r>
          </w:p>
          <w:p w14:paraId="20AD3DD6" w14:textId="77777777" w:rsidR="00D46917" w:rsidRDefault="00D46917" w:rsidP="00F72EAB">
            <w:pPr>
              <w:pStyle w:val="bullet"/>
              <w:numPr>
                <w:ilvl w:val="0"/>
                <w:numId w:val="5"/>
              </w:numPr>
              <w:ind w:left="284" w:hanging="284"/>
            </w:pPr>
            <w:r>
              <w:t>the long-term maintenance requirements and on-going costs of the landscape</w:t>
            </w:r>
          </w:p>
          <w:p w14:paraId="312A0D04" w14:textId="77777777" w:rsidR="00D46917" w:rsidRDefault="00D46917" w:rsidP="00F72EAB">
            <w:pPr>
              <w:pStyle w:val="bullet"/>
              <w:numPr>
                <w:ilvl w:val="0"/>
                <w:numId w:val="5"/>
              </w:numPr>
              <w:ind w:left="284" w:hanging="284"/>
            </w:pPr>
          </w:p>
        </w:tc>
      </w:tr>
      <w:tr w:rsidR="00D46917" w14:paraId="5E264552" w14:textId="77777777" w:rsidTr="00D46917">
        <w:tc>
          <w:tcPr>
            <w:tcW w:w="3369" w:type="dxa"/>
            <w:gridSpan w:val="2"/>
          </w:tcPr>
          <w:p w14:paraId="46E66834" w14:textId="77777777" w:rsidR="00D46917" w:rsidRDefault="00D46917" w:rsidP="00F72EAB">
            <w:pPr>
              <w:pStyle w:val="spacer"/>
              <w:rPr>
                <w:rFonts w:eastAsia="Calibri"/>
                <w:lang w:eastAsia="en-US"/>
              </w:rPr>
            </w:pPr>
          </w:p>
        </w:tc>
        <w:tc>
          <w:tcPr>
            <w:tcW w:w="5873" w:type="dxa"/>
            <w:gridSpan w:val="3"/>
          </w:tcPr>
          <w:p w14:paraId="10386278" w14:textId="77777777" w:rsidR="00D46917" w:rsidRDefault="00D46917" w:rsidP="00F72EAB">
            <w:pPr>
              <w:pStyle w:val="spacer"/>
            </w:pPr>
          </w:p>
        </w:tc>
      </w:tr>
      <w:tr w:rsidR="00D46917" w14:paraId="501B592A" w14:textId="77777777" w:rsidTr="00D46917">
        <w:tc>
          <w:tcPr>
            <w:tcW w:w="3369" w:type="dxa"/>
            <w:gridSpan w:val="2"/>
          </w:tcPr>
          <w:p w14:paraId="7D3E4FAC" w14:textId="77777777" w:rsidR="00D46917" w:rsidRPr="006E6899" w:rsidRDefault="00D46917" w:rsidP="00F72EAB">
            <w:pPr>
              <w:pStyle w:val="unittext"/>
              <w:keepNext/>
              <w:rPr>
                <w:rFonts w:eastAsia="Calibri"/>
                <w:lang w:eastAsia="en-US"/>
              </w:rPr>
            </w:pPr>
            <w:r>
              <w:rPr>
                <w:rFonts w:eastAsia="Calibri"/>
                <w:b/>
                <w:i/>
                <w:lang w:eastAsia="en-US"/>
              </w:rPr>
              <w:lastRenderedPageBreak/>
              <w:t xml:space="preserve">Social resources </w:t>
            </w:r>
            <w:r>
              <w:rPr>
                <w:rFonts w:eastAsia="Calibri"/>
                <w:lang w:eastAsia="en-US"/>
              </w:rPr>
              <w:t>may include:</w:t>
            </w:r>
          </w:p>
        </w:tc>
        <w:tc>
          <w:tcPr>
            <w:tcW w:w="5873" w:type="dxa"/>
            <w:gridSpan w:val="3"/>
          </w:tcPr>
          <w:p w14:paraId="5A838779" w14:textId="77777777" w:rsidR="00D46917" w:rsidRDefault="00D46917" w:rsidP="00F72EAB">
            <w:pPr>
              <w:pStyle w:val="bullet"/>
              <w:numPr>
                <w:ilvl w:val="0"/>
                <w:numId w:val="5"/>
              </w:numPr>
              <w:ind w:left="284" w:hanging="284"/>
            </w:pPr>
            <w:r>
              <w:t>business ethics</w:t>
            </w:r>
          </w:p>
          <w:p w14:paraId="02F10EE4" w14:textId="77777777" w:rsidR="00D46917" w:rsidRDefault="00D46917" w:rsidP="00F72EAB">
            <w:pPr>
              <w:pStyle w:val="bullet"/>
              <w:numPr>
                <w:ilvl w:val="0"/>
                <w:numId w:val="5"/>
              </w:numPr>
              <w:ind w:left="284" w:hanging="284"/>
            </w:pPr>
            <w:r>
              <w:t>fair trading</w:t>
            </w:r>
          </w:p>
          <w:p w14:paraId="74D503D0" w14:textId="77777777" w:rsidR="00D46917" w:rsidRDefault="00D46917" w:rsidP="00F72EAB">
            <w:pPr>
              <w:pStyle w:val="bullet"/>
              <w:numPr>
                <w:ilvl w:val="0"/>
                <w:numId w:val="5"/>
              </w:numPr>
              <w:ind w:left="284" w:hanging="284"/>
            </w:pPr>
            <w:r>
              <w:t>human and animal rights</w:t>
            </w:r>
          </w:p>
          <w:p w14:paraId="2B002B3E" w14:textId="77777777" w:rsidR="00D46917" w:rsidRDefault="00D46917" w:rsidP="00F72EAB">
            <w:pPr>
              <w:pStyle w:val="bullet"/>
              <w:numPr>
                <w:ilvl w:val="0"/>
                <w:numId w:val="5"/>
              </w:numPr>
              <w:ind w:left="284" w:hanging="284"/>
            </w:pPr>
            <w:r>
              <w:t>the human relationship with nature</w:t>
            </w:r>
          </w:p>
          <w:p w14:paraId="4087AA7D" w14:textId="77777777" w:rsidR="00D46917" w:rsidRDefault="00D46917" w:rsidP="00F72EAB">
            <w:pPr>
              <w:pStyle w:val="bullet"/>
              <w:numPr>
                <w:ilvl w:val="0"/>
                <w:numId w:val="5"/>
              </w:numPr>
              <w:ind w:left="284" w:hanging="284"/>
            </w:pPr>
            <w:r>
              <w:t>effective protection of the environment</w:t>
            </w:r>
          </w:p>
          <w:p w14:paraId="2FA44365" w14:textId="77777777" w:rsidR="00D46917" w:rsidRDefault="00D46917" w:rsidP="00F72EAB">
            <w:pPr>
              <w:pStyle w:val="bullet"/>
              <w:numPr>
                <w:ilvl w:val="0"/>
                <w:numId w:val="5"/>
              </w:numPr>
              <w:ind w:left="284" w:hanging="284"/>
            </w:pPr>
            <w:r>
              <w:t>considered use of natural resources</w:t>
            </w:r>
          </w:p>
          <w:p w14:paraId="4BBA4631" w14:textId="77777777" w:rsidR="00D46917" w:rsidRDefault="00D46917" w:rsidP="00F72EAB">
            <w:pPr>
              <w:pStyle w:val="bullet"/>
              <w:numPr>
                <w:ilvl w:val="0"/>
                <w:numId w:val="5"/>
              </w:numPr>
              <w:ind w:left="284" w:hanging="284"/>
            </w:pPr>
            <w:r>
              <w:t>enhancement of natural systems</w:t>
            </w:r>
          </w:p>
          <w:p w14:paraId="4423B119" w14:textId="77777777" w:rsidR="00D46917" w:rsidRDefault="00D46917" w:rsidP="00F72EAB">
            <w:pPr>
              <w:pStyle w:val="bullet"/>
              <w:numPr>
                <w:ilvl w:val="0"/>
                <w:numId w:val="5"/>
              </w:numPr>
              <w:ind w:left="284" w:hanging="284"/>
            </w:pPr>
            <w:r>
              <w:t>responsibilities in meeting current needs without compromising future generations</w:t>
            </w:r>
          </w:p>
          <w:p w14:paraId="284DEA1E" w14:textId="77777777" w:rsidR="00D46917" w:rsidRDefault="00D46917" w:rsidP="00F72EAB">
            <w:pPr>
              <w:pStyle w:val="bullet"/>
              <w:numPr>
                <w:ilvl w:val="0"/>
                <w:numId w:val="5"/>
              </w:numPr>
              <w:ind w:left="284" w:hanging="284"/>
            </w:pPr>
            <w:r>
              <w:t>the involvement of local community and professionals from different sectors</w:t>
            </w:r>
          </w:p>
        </w:tc>
      </w:tr>
      <w:tr w:rsidR="00D46917" w14:paraId="261E1509" w14:textId="77777777" w:rsidTr="00D46917">
        <w:tc>
          <w:tcPr>
            <w:tcW w:w="3369" w:type="dxa"/>
            <w:gridSpan w:val="2"/>
          </w:tcPr>
          <w:p w14:paraId="4438790C" w14:textId="77777777" w:rsidR="00D46917" w:rsidRDefault="00D46917" w:rsidP="00F72EAB">
            <w:pPr>
              <w:pStyle w:val="spacer"/>
              <w:rPr>
                <w:rFonts w:eastAsia="Calibri"/>
                <w:lang w:eastAsia="en-US"/>
              </w:rPr>
            </w:pPr>
          </w:p>
        </w:tc>
        <w:tc>
          <w:tcPr>
            <w:tcW w:w="5873" w:type="dxa"/>
            <w:gridSpan w:val="3"/>
          </w:tcPr>
          <w:p w14:paraId="4588A490" w14:textId="77777777" w:rsidR="00D46917" w:rsidRDefault="00D46917" w:rsidP="00F72EAB">
            <w:pPr>
              <w:pStyle w:val="spacer"/>
            </w:pPr>
          </w:p>
        </w:tc>
      </w:tr>
      <w:tr w:rsidR="00D46917" w14:paraId="5EF826A9" w14:textId="77777777" w:rsidTr="00D46917">
        <w:tc>
          <w:tcPr>
            <w:tcW w:w="3369" w:type="dxa"/>
            <w:gridSpan w:val="2"/>
          </w:tcPr>
          <w:p w14:paraId="6B19C33F" w14:textId="77777777" w:rsidR="00D46917" w:rsidRPr="005979AA" w:rsidRDefault="00D46917" w:rsidP="00F72EAB">
            <w:pPr>
              <w:pStyle w:val="unittext"/>
              <w:keepNext/>
            </w:pPr>
            <w:r>
              <w:rPr>
                <w:rFonts w:eastAsia="Calibri"/>
                <w:b/>
                <w:i/>
                <w:lang w:eastAsia="en-US"/>
              </w:rPr>
              <w:t xml:space="preserve">Sustainability criteria </w:t>
            </w:r>
            <w:r>
              <w:rPr>
                <w:rFonts w:eastAsia="Calibri"/>
                <w:lang w:eastAsia="en-US"/>
              </w:rPr>
              <w:t>may include:</w:t>
            </w:r>
          </w:p>
        </w:tc>
        <w:tc>
          <w:tcPr>
            <w:tcW w:w="5873" w:type="dxa"/>
            <w:gridSpan w:val="3"/>
          </w:tcPr>
          <w:p w14:paraId="566444F1" w14:textId="77777777" w:rsidR="00D46917" w:rsidRDefault="00D46917" w:rsidP="00F72EAB">
            <w:pPr>
              <w:pStyle w:val="bullet"/>
              <w:numPr>
                <w:ilvl w:val="0"/>
                <w:numId w:val="5"/>
              </w:numPr>
              <w:ind w:left="284" w:hanging="284"/>
            </w:pPr>
            <w:r>
              <w:t>Sustainability Indexes:</w:t>
            </w:r>
          </w:p>
          <w:p w14:paraId="5FB5B188" w14:textId="77777777" w:rsidR="00D46917" w:rsidRDefault="00D46917" w:rsidP="00F72EAB">
            <w:pPr>
              <w:pStyle w:val="bullet"/>
              <w:numPr>
                <w:ilvl w:val="0"/>
                <w:numId w:val="5"/>
              </w:numPr>
              <w:ind w:left="284" w:hanging="284"/>
            </w:pPr>
            <w:r>
              <w:t xml:space="preserve">Global Compact </w:t>
            </w:r>
          </w:p>
          <w:p w14:paraId="5868A265" w14:textId="77777777" w:rsidR="00D46917" w:rsidRDefault="00D46917" w:rsidP="00F72EAB">
            <w:pPr>
              <w:pStyle w:val="bullet"/>
              <w:numPr>
                <w:ilvl w:val="0"/>
                <w:numId w:val="5"/>
              </w:numPr>
              <w:ind w:left="284" w:hanging="284"/>
            </w:pPr>
            <w:r>
              <w:t>Global Reporting Index</w:t>
            </w:r>
          </w:p>
          <w:p w14:paraId="412ADD6D" w14:textId="77777777" w:rsidR="00D46917" w:rsidRDefault="00D46917" w:rsidP="00F72EAB">
            <w:pPr>
              <w:pStyle w:val="bullet"/>
              <w:numPr>
                <w:ilvl w:val="0"/>
                <w:numId w:val="5"/>
              </w:numPr>
              <w:ind w:left="284" w:hanging="284"/>
            </w:pPr>
            <w:r>
              <w:t>audit tools and techniques:</w:t>
            </w:r>
          </w:p>
          <w:p w14:paraId="247D652F" w14:textId="77777777" w:rsidR="00D46917" w:rsidRDefault="00D46917" w:rsidP="00F72EAB">
            <w:pPr>
              <w:pStyle w:val="endash"/>
              <w:keepNext/>
              <w:tabs>
                <w:tab w:val="clear" w:pos="360"/>
              </w:tabs>
            </w:pPr>
            <w:r>
              <w:t>carbon accounting</w:t>
            </w:r>
          </w:p>
          <w:p w14:paraId="799F7398" w14:textId="77777777" w:rsidR="00D46917" w:rsidRDefault="00D46917" w:rsidP="00F72EAB">
            <w:pPr>
              <w:pStyle w:val="endash"/>
              <w:keepNext/>
              <w:tabs>
                <w:tab w:val="clear" w:pos="360"/>
              </w:tabs>
            </w:pPr>
            <w:r>
              <w:t>locally produced or available on-site</w:t>
            </w:r>
          </w:p>
          <w:p w14:paraId="75227EE8" w14:textId="77777777" w:rsidR="00D46917" w:rsidRDefault="00D46917" w:rsidP="00F72EAB">
            <w:pPr>
              <w:pStyle w:val="endash"/>
              <w:keepNext/>
              <w:tabs>
                <w:tab w:val="clear" w:pos="360"/>
              </w:tabs>
            </w:pPr>
            <w:r>
              <w:t>level of processing</w:t>
            </w:r>
          </w:p>
          <w:p w14:paraId="476B91AD" w14:textId="77777777" w:rsidR="00D46917" w:rsidRDefault="00D46917" w:rsidP="00F72EAB">
            <w:pPr>
              <w:pStyle w:val="endash"/>
              <w:keepNext/>
              <w:tabs>
                <w:tab w:val="clear" w:pos="360"/>
              </w:tabs>
            </w:pPr>
            <w:r>
              <w:t>remanufactured, reusable or recycled</w:t>
            </w:r>
          </w:p>
          <w:p w14:paraId="04C07C62" w14:textId="77777777" w:rsidR="00D46917" w:rsidRDefault="00D46917" w:rsidP="00F72EAB">
            <w:pPr>
              <w:pStyle w:val="endash"/>
              <w:keepNext/>
              <w:tabs>
                <w:tab w:val="clear" w:pos="360"/>
              </w:tabs>
            </w:pPr>
            <w:r>
              <w:t>presence or emission of toxic substances</w:t>
            </w:r>
          </w:p>
          <w:p w14:paraId="6770699B" w14:textId="42D643EE" w:rsidR="00D46917" w:rsidRDefault="00882204" w:rsidP="00F72EAB">
            <w:pPr>
              <w:pStyle w:val="endash"/>
              <w:keepNext/>
              <w:tabs>
                <w:tab w:val="clear" w:pos="360"/>
              </w:tabs>
            </w:pPr>
            <w:r>
              <w:t>biodegradability</w:t>
            </w:r>
          </w:p>
          <w:p w14:paraId="5E904D60" w14:textId="77777777" w:rsidR="00D46917" w:rsidRDefault="00D46917" w:rsidP="00F72EAB">
            <w:pPr>
              <w:pStyle w:val="endash"/>
              <w:keepNext/>
              <w:tabs>
                <w:tab w:val="clear" w:pos="360"/>
              </w:tabs>
            </w:pPr>
            <w:r>
              <w:t>renewable/non-renewable materials</w:t>
            </w:r>
          </w:p>
          <w:p w14:paraId="60F5558F" w14:textId="77777777" w:rsidR="00D46917" w:rsidRDefault="00D46917" w:rsidP="00F72EAB">
            <w:pPr>
              <w:pStyle w:val="bullet"/>
              <w:numPr>
                <w:ilvl w:val="0"/>
                <w:numId w:val="5"/>
              </w:numPr>
              <w:ind w:left="284" w:hanging="284"/>
            </w:pPr>
            <w:r>
              <w:t>Life-cycle assessment (LCA)</w:t>
            </w:r>
          </w:p>
          <w:p w14:paraId="3EE02830" w14:textId="77777777" w:rsidR="00D46917" w:rsidRDefault="00D46917" w:rsidP="00F72EAB">
            <w:pPr>
              <w:pStyle w:val="endash"/>
              <w:keepNext/>
              <w:tabs>
                <w:tab w:val="clear" w:pos="360"/>
              </w:tabs>
            </w:pPr>
            <w:r>
              <w:t>material  composition</w:t>
            </w:r>
          </w:p>
          <w:p w14:paraId="3872A017" w14:textId="77777777" w:rsidR="00D46917" w:rsidRDefault="00D46917" w:rsidP="00F72EAB">
            <w:pPr>
              <w:pStyle w:val="endash"/>
              <w:keepNext/>
              <w:tabs>
                <w:tab w:val="clear" w:pos="360"/>
              </w:tabs>
            </w:pPr>
            <w:r>
              <w:t>toxicity</w:t>
            </w:r>
          </w:p>
          <w:p w14:paraId="2074665A" w14:textId="77777777" w:rsidR="00D46917" w:rsidRDefault="00D46917" w:rsidP="00F72EAB">
            <w:pPr>
              <w:pStyle w:val="endash"/>
              <w:keepNext/>
              <w:tabs>
                <w:tab w:val="clear" w:pos="360"/>
              </w:tabs>
            </w:pPr>
            <w:r>
              <w:t>durability and potential for environmental impact, reuse or recycling</w:t>
            </w:r>
          </w:p>
          <w:p w14:paraId="2C8755ED" w14:textId="77777777" w:rsidR="00D46917" w:rsidRDefault="00D46917" w:rsidP="00F72EAB">
            <w:pPr>
              <w:pStyle w:val="bullet"/>
              <w:numPr>
                <w:ilvl w:val="0"/>
                <w:numId w:val="5"/>
              </w:numPr>
              <w:ind w:left="284" w:hanging="284"/>
            </w:pPr>
            <w:r>
              <w:t>embodied energy usage</w:t>
            </w:r>
          </w:p>
        </w:tc>
      </w:tr>
      <w:tr w:rsidR="00D46917" w14:paraId="412722BD" w14:textId="77777777" w:rsidTr="00D46917">
        <w:tc>
          <w:tcPr>
            <w:tcW w:w="9242" w:type="dxa"/>
            <w:gridSpan w:val="5"/>
          </w:tcPr>
          <w:p w14:paraId="70EFF8C2" w14:textId="77777777" w:rsidR="00D46917" w:rsidRDefault="00D46917" w:rsidP="00F72EAB">
            <w:pPr>
              <w:pStyle w:val="spacer"/>
            </w:pPr>
          </w:p>
        </w:tc>
      </w:tr>
      <w:tr w:rsidR="00D46917" w14:paraId="5D4FF9F2" w14:textId="77777777" w:rsidTr="00D46917">
        <w:tc>
          <w:tcPr>
            <w:tcW w:w="3369" w:type="dxa"/>
            <w:gridSpan w:val="2"/>
          </w:tcPr>
          <w:p w14:paraId="156C74AB" w14:textId="77777777" w:rsidR="00D46917" w:rsidRPr="005979AA" w:rsidRDefault="00D46917" w:rsidP="00F72EAB">
            <w:pPr>
              <w:pStyle w:val="unittext"/>
              <w:keepNext/>
            </w:pPr>
            <w:r>
              <w:rPr>
                <w:rFonts w:eastAsia="Calibri"/>
                <w:b/>
                <w:i/>
                <w:lang w:eastAsia="en-US"/>
              </w:rPr>
              <w:lastRenderedPageBreak/>
              <w:t xml:space="preserve">Legislation, standards, policies and procedures </w:t>
            </w:r>
            <w:r>
              <w:rPr>
                <w:rFonts w:eastAsia="Calibri"/>
                <w:lang w:eastAsia="en-US"/>
              </w:rPr>
              <w:t>may include:</w:t>
            </w:r>
          </w:p>
        </w:tc>
        <w:tc>
          <w:tcPr>
            <w:tcW w:w="5873" w:type="dxa"/>
            <w:gridSpan w:val="3"/>
          </w:tcPr>
          <w:p w14:paraId="7CC48CF3" w14:textId="77777777" w:rsidR="00D46917" w:rsidRDefault="00D46917" w:rsidP="00F72EAB">
            <w:pPr>
              <w:pStyle w:val="bullet"/>
              <w:numPr>
                <w:ilvl w:val="0"/>
                <w:numId w:val="5"/>
              </w:numPr>
              <w:ind w:left="284" w:hanging="284"/>
            </w:pPr>
            <w:r>
              <w:t>State Environment Protection Policies</w:t>
            </w:r>
          </w:p>
          <w:p w14:paraId="1B603566" w14:textId="77777777" w:rsidR="00D46917" w:rsidRDefault="00D46917" w:rsidP="00F72EAB">
            <w:pPr>
              <w:pStyle w:val="bullet"/>
              <w:numPr>
                <w:ilvl w:val="0"/>
                <w:numId w:val="5"/>
              </w:numPr>
              <w:ind w:left="284" w:hanging="284"/>
            </w:pPr>
            <w:r>
              <w:t>Commonwealth, State and Local Government Acts, Regulations and Codes of Practice</w:t>
            </w:r>
          </w:p>
          <w:p w14:paraId="54ED4BEA" w14:textId="77777777" w:rsidR="00D46917" w:rsidRDefault="00D46917" w:rsidP="00F72EAB">
            <w:pPr>
              <w:pStyle w:val="bullet"/>
              <w:numPr>
                <w:ilvl w:val="0"/>
                <w:numId w:val="5"/>
              </w:numPr>
              <w:ind w:left="284" w:hanging="284"/>
            </w:pPr>
            <w:r>
              <w:t>Environmental Management Systems</w:t>
            </w:r>
          </w:p>
          <w:p w14:paraId="2E864340" w14:textId="77777777" w:rsidR="00D46917" w:rsidRDefault="00D46917" w:rsidP="00F72EAB">
            <w:pPr>
              <w:pStyle w:val="bullet"/>
              <w:numPr>
                <w:ilvl w:val="0"/>
                <w:numId w:val="5"/>
              </w:numPr>
              <w:ind w:left="284" w:hanging="284"/>
            </w:pPr>
            <w:r>
              <w:t>ISO 14000 Standards from International Organization for Standardization</w:t>
            </w:r>
          </w:p>
          <w:p w14:paraId="6FCEAFA9" w14:textId="77777777" w:rsidR="00D46917" w:rsidRDefault="00D46917" w:rsidP="00F72EAB">
            <w:pPr>
              <w:pStyle w:val="bullet"/>
              <w:numPr>
                <w:ilvl w:val="0"/>
                <w:numId w:val="5"/>
              </w:numPr>
              <w:ind w:left="284" w:hanging="284"/>
            </w:pPr>
            <w:r>
              <w:t>UN Local Agenda 21 - the Rio Declaration on Environment and Development</w:t>
            </w:r>
          </w:p>
          <w:p w14:paraId="6735D62F" w14:textId="77777777" w:rsidR="00D46917" w:rsidRDefault="00D46917" w:rsidP="00F72EAB">
            <w:pPr>
              <w:pStyle w:val="bullet"/>
              <w:numPr>
                <w:ilvl w:val="0"/>
                <w:numId w:val="5"/>
              </w:numPr>
              <w:ind w:left="284" w:hanging="284"/>
            </w:pPr>
            <w:r>
              <w:t>Footprint Analysis – ecological, water, carbon</w:t>
            </w:r>
          </w:p>
          <w:p w14:paraId="1766C994" w14:textId="77777777" w:rsidR="00D46917" w:rsidRDefault="00D46917" w:rsidP="00F72EAB">
            <w:pPr>
              <w:pStyle w:val="bullet"/>
              <w:numPr>
                <w:ilvl w:val="0"/>
                <w:numId w:val="5"/>
              </w:numPr>
              <w:ind w:left="284" w:hanging="284"/>
            </w:pPr>
            <w:r>
              <w:t>Natural Capitalism</w:t>
            </w:r>
          </w:p>
        </w:tc>
      </w:tr>
      <w:tr w:rsidR="00D46917" w14:paraId="5F24E2CC" w14:textId="77777777" w:rsidTr="00D46917">
        <w:tc>
          <w:tcPr>
            <w:tcW w:w="9242" w:type="dxa"/>
            <w:gridSpan w:val="5"/>
          </w:tcPr>
          <w:p w14:paraId="6034A82E" w14:textId="77777777" w:rsidR="00D46917" w:rsidRDefault="00D46917" w:rsidP="00F72EAB">
            <w:pPr>
              <w:pStyle w:val="spacer"/>
            </w:pPr>
          </w:p>
        </w:tc>
      </w:tr>
      <w:tr w:rsidR="00D46917" w14:paraId="4D26DC40" w14:textId="77777777" w:rsidTr="00D46917">
        <w:tc>
          <w:tcPr>
            <w:tcW w:w="3369" w:type="dxa"/>
            <w:gridSpan w:val="2"/>
          </w:tcPr>
          <w:p w14:paraId="251D9024" w14:textId="77777777" w:rsidR="00D46917" w:rsidRPr="005979AA" w:rsidRDefault="00D46917" w:rsidP="00F72EAB">
            <w:pPr>
              <w:pStyle w:val="unittext"/>
              <w:keepNext/>
            </w:pPr>
            <w:r>
              <w:rPr>
                <w:b/>
                <w:i/>
              </w:rPr>
              <w:t xml:space="preserve">Alternative design strategies </w:t>
            </w:r>
            <w:r>
              <w:rPr>
                <w:rFonts w:eastAsia="Calibri"/>
                <w:lang w:eastAsia="en-US"/>
              </w:rPr>
              <w:t>may include:</w:t>
            </w:r>
          </w:p>
        </w:tc>
        <w:tc>
          <w:tcPr>
            <w:tcW w:w="5873" w:type="dxa"/>
            <w:gridSpan w:val="3"/>
          </w:tcPr>
          <w:p w14:paraId="7A2F7B5C" w14:textId="77777777" w:rsidR="00D46917" w:rsidRDefault="00D46917" w:rsidP="00F72EAB">
            <w:pPr>
              <w:pStyle w:val="bullet"/>
              <w:numPr>
                <w:ilvl w:val="0"/>
                <w:numId w:val="5"/>
              </w:numPr>
              <w:ind w:left="284" w:hanging="284"/>
            </w:pPr>
            <w:r>
              <w:t>reusing water from a source other than mains water:</w:t>
            </w:r>
          </w:p>
          <w:p w14:paraId="0A9C60CD" w14:textId="77777777" w:rsidR="00D46917" w:rsidRDefault="00D46917" w:rsidP="00F72EAB">
            <w:pPr>
              <w:pStyle w:val="endash"/>
              <w:keepNext/>
              <w:tabs>
                <w:tab w:val="clear" w:pos="360"/>
              </w:tabs>
            </w:pPr>
            <w:r>
              <w:t>grey water systems</w:t>
            </w:r>
          </w:p>
          <w:p w14:paraId="2C3A4D00" w14:textId="77777777" w:rsidR="00D46917" w:rsidRDefault="00D46917" w:rsidP="00F72EAB">
            <w:pPr>
              <w:pStyle w:val="endash"/>
              <w:keepNext/>
              <w:tabs>
                <w:tab w:val="clear" w:pos="360"/>
              </w:tabs>
            </w:pPr>
            <w:r>
              <w:t>storm water storage</w:t>
            </w:r>
          </w:p>
          <w:p w14:paraId="53A8B923" w14:textId="77777777" w:rsidR="00D46917" w:rsidRDefault="00D46917" w:rsidP="00F72EAB">
            <w:pPr>
              <w:pStyle w:val="bullet"/>
              <w:numPr>
                <w:ilvl w:val="0"/>
                <w:numId w:val="5"/>
              </w:numPr>
              <w:ind w:left="284" w:hanging="284"/>
            </w:pPr>
            <w:r>
              <w:t>solar and wind energy sources</w:t>
            </w:r>
          </w:p>
          <w:p w14:paraId="0AD36024" w14:textId="77777777" w:rsidR="00D46917" w:rsidRDefault="00D46917" w:rsidP="00F72EAB">
            <w:pPr>
              <w:pStyle w:val="bullet"/>
              <w:numPr>
                <w:ilvl w:val="0"/>
                <w:numId w:val="5"/>
              </w:numPr>
              <w:ind w:left="284" w:hanging="284"/>
            </w:pPr>
            <w:r>
              <w:t>recycled or plantation timbers</w:t>
            </w:r>
          </w:p>
          <w:p w14:paraId="6A1BF22F" w14:textId="77777777" w:rsidR="00D46917" w:rsidRDefault="00D46917" w:rsidP="00F72EAB">
            <w:pPr>
              <w:pStyle w:val="bullet"/>
              <w:numPr>
                <w:ilvl w:val="0"/>
                <w:numId w:val="5"/>
              </w:numPr>
              <w:ind w:left="284" w:hanging="284"/>
            </w:pPr>
            <w:r>
              <w:t>composting</w:t>
            </w:r>
          </w:p>
        </w:tc>
      </w:tr>
      <w:tr w:rsidR="00D46917" w14:paraId="2F9B6524" w14:textId="77777777" w:rsidTr="00D46917">
        <w:tc>
          <w:tcPr>
            <w:tcW w:w="9242" w:type="dxa"/>
            <w:gridSpan w:val="5"/>
          </w:tcPr>
          <w:p w14:paraId="66DC61A8" w14:textId="77777777" w:rsidR="00D46917" w:rsidRDefault="00D46917" w:rsidP="00F72EAB">
            <w:pPr>
              <w:pStyle w:val="spacer"/>
            </w:pPr>
          </w:p>
        </w:tc>
      </w:tr>
      <w:tr w:rsidR="00D46917" w14:paraId="362602CE" w14:textId="77777777" w:rsidTr="00D46917">
        <w:tc>
          <w:tcPr>
            <w:tcW w:w="3369" w:type="dxa"/>
            <w:gridSpan w:val="2"/>
          </w:tcPr>
          <w:p w14:paraId="7783DA43" w14:textId="77777777" w:rsidR="00D46917" w:rsidRPr="005979AA" w:rsidRDefault="00D46917" w:rsidP="00F72EAB">
            <w:pPr>
              <w:pStyle w:val="unittext"/>
              <w:keepNext/>
            </w:pPr>
            <w:r>
              <w:rPr>
                <w:b/>
                <w:i/>
              </w:rPr>
              <w:t xml:space="preserve">Systems based thinking </w:t>
            </w:r>
            <w:r>
              <w:rPr>
                <w:rFonts w:eastAsia="Calibri"/>
                <w:lang w:eastAsia="en-US"/>
              </w:rPr>
              <w:t>may include:</w:t>
            </w:r>
          </w:p>
        </w:tc>
        <w:tc>
          <w:tcPr>
            <w:tcW w:w="5873" w:type="dxa"/>
            <w:gridSpan w:val="3"/>
          </w:tcPr>
          <w:p w14:paraId="1859216C" w14:textId="77777777" w:rsidR="00D46917" w:rsidRDefault="00D46917" w:rsidP="00F72EAB">
            <w:pPr>
              <w:pStyle w:val="bullet"/>
              <w:numPr>
                <w:ilvl w:val="0"/>
                <w:numId w:val="5"/>
              </w:numPr>
              <w:ind w:left="284" w:hanging="284"/>
            </w:pPr>
            <w:r>
              <w:t>Hannover Principles</w:t>
            </w:r>
          </w:p>
          <w:p w14:paraId="2E63E10F" w14:textId="77777777" w:rsidR="00D46917" w:rsidRDefault="00D46917" w:rsidP="00F72EAB">
            <w:pPr>
              <w:pStyle w:val="bullet"/>
              <w:numPr>
                <w:ilvl w:val="0"/>
                <w:numId w:val="5"/>
              </w:numPr>
              <w:ind w:left="284" w:hanging="284"/>
            </w:pPr>
            <w:r w:rsidRPr="00B10484">
              <w:t xml:space="preserve">the </w:t>
            </w:r>
            <w:r>
              <w:t>C</w:t>
            </w:r>
            <w:r w:rsidRPr="00B10484">
              <w:t>radle-to-</w:t>
            </w:r>
            <w:r>
              <w:t>C</w:t>
            </w:r>
            <w:r w:rsidRPr="00B10484">
              <w:t xml:space="preserve">radle philosophy </w:t>
            </w:r>
          </w:p>
          <w:p w14:paraId="48BDD876" w14:textId="77777777" w:rsidR="00D46917" w:rsidRDefault="00D46917" w:rsidP="00F72EAB">
            <w:pPr>
              <w:pStyle w:val="bullet"/>
              <w:numPr>
                <w:ilvl w:val="0"/>
                <w:numId w:val="5"/>
              </w:numPr>
              <w:ind w:left="284" w:hanging="284"/>
            </w:pPr>
            <w:r>
              <w:t>waste free options and how materials and processes enter back into natural cycles to support the environment and make use of its processes</w:t>
            </w:r>
          </w:p>
        </w:tc>
      </w:tr>
      <w:tr w:rsidR="00D46917" w14:paraId="07EF50EE" w14:textId="77777777" w:rsidTr="00D46917">
        <w:tc>
          <w:tcPr>
            <w:tcW w:w="9242" w:type="dxa"/>
            <w:gridSpan w:val="5"/>
          </w:tcPr>
          <w:p w14:paraId="6B466DCD" w14:textId="77777777" w:rsidR="00D46917" w:rsidRDefault="00D46917" w:rsidP="00F72EAB">
            <w:pPr>
              <w:pStyle w:val="spacer"/>
            </w:pPr>
          </w:p>
        </w:tc>
      </w:tr>
      <w:tr w:rsidR="00D46917" w14:paraId="674270C5" w14:textId="77777777" w:rsidTr="00D46917">
        <w:tc>
          <w:tcPr>
            <w:tcW w:w="3369" w:type="dxa"/>
            <w:gridSpan w:val="2"/>
          </w:tcPr>
          <w:p w14:paraId="03006CE4" w14:textId="77777777" w:rsidR="00D46917" w:rsidRPr="005979AA" w:rsidRDefault="00D46917" w:rsidP="00F72EAB">
            <w:pPr>
              <w:pStyle w:val="unittext"/>
              <w:keepNext/>
            </w:pPr>
            <w:r>
              <w:rPr>
                <w:b/>
                <w:i/>
              </w:rPr>
              <w:t xml:space="preserve">Potential sustainability improvements </w:t>
            </w:r>
            <w:r>
              <w:rPr>
                <w:rFonts w:eastAsia="Calibri"/>
                <w:lang w:eastAsia="en-US"/>
              </w:rPr>
              <w:t>may include:</w:t>
            </w:r>
          </w:p>
        </w:tc>
        <w:tc>
          <w:tcPr>
            <w:tcW w:w="5873" w:type="dxa"/>
            <w:gridSpan w:val="3"/>
          </w:tcPr>
          <w:p w14:paraId="425E23AC" w14:textId="77777777" w:rsidR="00D46917" w:rsidRDefault="00D46917" w:rsidP="00F72EAB">
            <w:pPr>
              <w:pStyle w:val="bullet"/>
              <w:numPr>
                <w:ilvl w:val="0"/>
                <w:numId w:val="5"/>
              </w:numPr>
              <w:ind w:left="284" w:hanging="284"/>
            </w:pPr>
            <w:r>
              <w:t>use of new/improved products and materials which are more sustainable</w:t>
            </w:r>
          </w:p>
          <w:p w14:paraId="308B43D8" w14:textId="77777777" w:rsidR="00D46917" w:rsidRDefault="00D46917" w:rsidP="00F72EAB">
            <w:pPr>
              <w:pStyle w:val="bullet"/>
              <w:numPr>
                <w:ilvl w:val="0"/>
                <w:numId w:val="5"/>
              </w:numPr>
              <w:ind w:left="284" w:hanging="284"/>
            </w:pPr>
            <w:r>
              <w:t>reviewing the use of resources</w:t>
            </w:r>
          </w:p>
          <w:p w14:paraId="69B69573" w14:textId="77777777" w:rsidR="00D46917" w:rsidRDefault="00D46917" w:rsidP="00F72EAB">
            <w:pPr>
              <w:pStyle w:val="bullet"/>
              <w:numPr>
                <w:ilvl w:val="0"/>
                <w:numId w:val="5"/>
              </w:numPr>
              <w:ind w:left="284" w:hanging="284"/>
            </w:pPr>
            <w:r>
              <w:t>adopting procedures for revisiting the landscape over time</w:t>
            </w:r>
          </w:p>
          <w:p w14:paraId="1C9050C5" w14:textId="77777777" w:rsidR="00D46917" w:rsidRDefault="00D46917" w:rsidP="00F72EAB">
            <w:pPr>
              <w:pStyle w:val="bullet"/>
              <w:numPr>
                <w:ilvl w:val="0"/>
                <w:numId w:val="5"/>
              </w:numPr>
              <w:ind w:left="284" w:hanging="284"/>
            </w:pPr>
            <w:r>
              <w:t>planning of maintenance programs to ensure the long term integrity of the landscape</w:t>
            </w:r>
          </w:p>
          <w:p w14:paraId="67774FEF" w14:textId="77777777" w:rsidR="00D46917" w:rsidRDefault="00D46917" w:rsidP="00F72EAB">
            <w:pPr>
              <w:pStyle w:val="bullet"/>
              <w:numPr>
                <w:ilvl w:val="0"/>
                <w:numId w:val="5"/>
              </w:numPr>
              <w:ind w:left="284" w:hanging="284"/>
            </w:pPr>
            <w:r>
              <w:t>updating policies and procedures and complying with new legislation</w:t>
            </w:r>
          </w:p>
        </w:tc>
      </w:tr>
      <w:tr w:rsidR="00D46917" w14:paraId="74101377" w14:textId="77777777" w:rsidTr="00D46917">
        <w:tc>
          <w:tcPr>
            <w:tcW w:w="9242" w:type="dxa"/>
            <w:gridSpan w:val="5"/>
          </w:tcPr>
          <w:p w14:paraId="7AED1373" w14:textId="77777777" w:rsidR="00D46917" w:rsidRDefault="00D46917" w:rsidP="00F72EAB">
            <w:pPr>
              <w:pStyle w:val="spacer"/>
            </w:pPr>
          </w:p>
        </w:tc>
      </w:tr>
      <w:tr w:rsidR="00D46917" w14:paraId="2432E1F3" w14:textId="77777777" w:rsidTr="00D46917">
        <w:tc>
          <w:tcPr>
            <w:tcW w:w="3369" w:type="dxa"/>
            <w:gridSpan w:val="2"/>
          </w:tcPr>
          <w:p w14:paraId="27C7C3A1" w14:textId="77777777" w:rsidR="00D46917" w:rsidRPr="005979AA" w:rsidRDefault="00D46917" w:rsidP="00F72EAB">
            <w:pPr>
              <w:pStyle w:val="unittext"/>
              <w:keepNext/>
            </w:pPr>
            <w:r>
              <w:rPr>
                <w:b/>
                <w:i/>
              </w:rPr>
              <w:t>Relevant stakeholders</w:t>
            </w:r>
            <w:r>
              <w:rPr>
                <w:rFonts w:eastAsia="Calibri"/>
                <w:lang w:eastAsia="en-US"/>
              </w:rPr>
              <w:t xml:space="preserve"> may include:</w:t>
            </w:r>
          </w:p>
        </w:tc>
        <w:tc>
          <w:tcPr>
            <w:tcW w:w="5873" w:type="dxa"/>
            <w:gridSpan w:val="3"/>
          </w:tcPr>
          <w:p w14:paraId="35A8B3A8" w14:textId="77777777" w:rsidR="00D46917" w:rsidRDefault="00D46917" w:rsidP="00F72EAB">
            <w:pPr>
              <w:pStyle w:val="bullet"/>
              <w:numPr>
                <w:ilvl w:val="0"/>
                <w:numId w:val="5"/>
              </w:numPr>
              <w:ind w:left="284" w:hanging="284"/>
            </w:pPr>
            <w:r>
              <w:t>clients</w:t>
            </w:r>
          </w:p>
          <w:p w14:paraId="24010867" w14:textId="77777777" w:rsidR="00D46917" w:rsidRDefault="00D46917" w:rsidP="00F72EAB">
            <w:pPr>
              <w:pStyle w:val="bullet"/>
              <w:numPr>
                <w:ilvl w:val="0"/>
                <w:numId w:val="5"/>
              </w:numPr>
              <w:ind w:left="284" w:hanging="284"/>
            </w:pPr>
            <w:r>
              <w:t>colleagues</w:t>
            </w:r>
          </w:p>
          <w:p w14:paraId="56AC1F20" w14:textId="77777777" w:rsidR="00D46917" w:rsidRDefault="00D46917" w:rsidP="00F72EAB">
            <w:pPr>
              <w:pStyle w:val="bullet"/>
              <w:numPr>
                <w:ilvl w:val="0"/>
                <w:numId w:val="5"/>
              </w:numPr>
              <w:ind w:left="284" w:hanging="284"/>
            </w:pPr>
            <w:r>
              <w:t>local authorities</w:t>
            </w:r>
          </w:p>
        </w:tc>
      </w:tr>
      <w:tr w:rsidR="00D46917" w14:paraId="2147F0D2" w14:textId="77777777" w:rsidTr="00D46917">
        <w:tc>
          <w:tcPr>
            <w:tcW w:w="9242" w:type="dxa"/>
            <w:gridSpan w:val="5"/>
          </w:tcPr>
          <w:p w14:paraId="4F12DA27" w14:textId="77777777" w:rsidR="00D46917" w:rsidRDefault="00D46917" w:rsidP="00F72EAB">
            <w:pPr>
              <w:pStyle w:val="spacer"/>
            </w:pPr>
          </w:p>
        </w:tc>
      </w:tr>
      <w:tr w:rsidR="00D46917" w14:paraId="6055D250" w14:textId="77777777" w:rsidTr="00D46917">
        <w:tc>
          <w:tcPr>
            <w:tcW w:w="9242" w:type="dxa"/>
            <w:gridSpan w:val="5"/>
          </w:tcPr>
          <w:p w14:paraId="5FEE7C48" w14:textId="77777777" w:rsidR="00D46917" w:rsidRDefault="00D46917" w:rsidP="00F72EAB">
            <w:pPr>
              <w:pStyle w:val="Heading21"/>
              <w:keepNext/>
            </w:pPr>
            <w:r>
              <w:lastRenderedPageBreak/>
              <w:t>Evidence Guide</w:t>
            </w:r>
          </w:p>
          <w:p w14:paraId="5B22C7BF" w14:textId="77777777" w:rsidR="00D46917" w:rsidRDefault="00D46917" w:rsidP="00F72EAB">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D46917" w14:paraId="4D62591C" w14:textId="77777777" w:rsidTr="00D46917">
        <w:tc>
          <w:tcPr>
            <w:tcW w:w="3369" w:type="dxa"/>
            <w:gridSpan w:val="2"/>
          </w:tcPr>
          <w:p w14:paraId="57721E6E" w14:textId="77777777" w:rsidR="00D46917" w:rsidRPr="005979AA" w:rsidRDefault="00D46917" w:rsidP="00F72EAB">
            <w:pPr>
              <w:pStyle w:val="EG"/>
              <w:keepNext/>
            </w:pPr>
            <w:r w:rsidRPr="005979AA">
              <w:t>Critical aspects for assessment and evidence required to demonstrate competency in this unit</w:t>
            </w:r>
          </w:p>
        </w:tc>
        <w:tc>
          <w:tcPr>
            <w:tcW w:w="5873" w:type="dxa"/>
            <w:gridSpan w:val="3"/>
          </w:tcPr>
          <w:p w14:paraId="500633DB" w14:textId="77777777" w:rsidR="00D46917" w:rsidRDefault="00D46917" w:rsidP="00F72EAB">
            <w:pPr>
              <w:pStyle w:val="unittext"/>
              <w:keepNext/>
            </w:pPr>
            <w:r w:rsidRPr="003B087B">
              <w:t>Assessment</w:t>
            </w:r>
            <w:r>
              <w:t xml:space="preserve"> must confirm the ability to:</w:t>
            </w:r>
          </w:p>
          <w:p w14:paraId="190046DB" w14:textId="77777777" w:rsidR="00D46917" w:rsidRDefault="00D46917" w:rsidP="00F72EAB">
            <w:pPr>
              <w:pStyle w:val="bullet"/>
              <w:numPr>
                <w:ilvl w:val="0"/>
                <w:numId w:val="5"/>
              </w:numPr>
              <w:ind w:left="284" w:hanging="284"/>
            </w:pPr>
            <w:r>
              <w:t>apply knowledge of the principles of sustainability in landscape design to evaluate designs and make recommendations on improving sustainability</w:t>
            </w:r>
          </w:p>
          <w:p w14:paraId="3AAB016C" w14:textId="77777777" w:rsidR="00D46917" w:rsidRDefault="00D46917" w:rsidP="00F72EAB">
            <w:pPr>
              <w:pStyle w:val="bullet"/>
              <w:numPr>
                <w:ilvl w:val="0"/>
                <w:numId w:val="5"/>
              </w:numPr>
              <w:ind w:left="284" w:hanging="284"/>
            </w:pPr>
            <w:r>
              <w:t xml:space="preserve">seek, analyse and apply feedback from relevant stakeholders on recommendations to improve sustainability </w:t>
            </w:r>
          </w:p>
        </w:tc>
      </w:tr>
      <w:tr w:rsidR="00D46917" w14:paraId="3F0A29B5" w14:textId="77777777" w:rsidTr="00D46917">
        <w:tc>
          <w:tcPr>
            <w:tcW w:w="9242" w:type="dxa"/>
            <w:gridSpan w:val="5"/>
          </w:tcPr>
          <w:p w14:paraId="51016EF2" w14:textId="77777777" w:rsidR="00D46917" w:rsidRDefault="00D46917" w:rsidP="00F72EAB">
            <w:pPr>
              <w:pStyle w:val="spacer"/>
            </w:pPr>
          </w:p>
        </w:tc>
      </w:tr>
      <w:tr w:rsidR="00D46917" w14:paraId="6B6D6E23" w14:textId="77777777" w:rsidTr="00D46917">
        <w:tc>
          <w:tcPr>
            <w:tcW w:w="3369" w:type="dxa"/>
            <w:gridSpan w:val="2"/>
          </w:tcPr>
          <w:p w14:paraId="03EEDEE6" w14:textId="77777777" w:rsidR="00D46917" w:rsidRPr="005979AA" w:rsidRDefault="00D46917" w:rsidP="00F72EAB">
            <w:pPr>
              <w:pStyle w:val="EG"/>
              <w:keepNext/>
            </w:pPr>
            <w:r w:rsidRPr="005979AA">
              <w:t>Context of and specific resources for assessment</w:t>
            </w:r>
          </w:p>
        </w:tc>
        <w:tc>
          <w:tcPr>
            <w:tcW w:w="5873" w:type="dxa"/>
            <w:gridSpan w:val="3"/>
          </w:tcPr>
          <w:p w14:paraId="7DE9BE5F" w14:textId="77777777" w:rsidR="00D46917" w:rsidRDefault="00D46917" w:rsidP="00F72EAB">
            <w:pPr>
              <w:pStyle w:val="unittext"/>
              <w:keepNext/>
            </w:pPr>
            <w:r>
              <w:t>Assessment must ensure access to:</w:t>
            </w:r>
          </w:p>
          <w:p w14:paraId="0B3931C9" w14:textId="77777777" w:rsidR="00D46917" w:rsidRDefault="00D46917" w:rsidP="00F72EAB">
            <w:pPr>
              <w:pStyle w:val="bullet"/>
              <w:numPr>
                <w:ilvl w:val="0"/>
                <w:numId w:val="5"/>
              </w:numPr>
              <w:ind w:left="284" w:hanging="284"/>
            </w:pPr>
            <w:r>
              <w:t xml:space="preserve">landscape designs </w:t>
            </w:r>
          </w:p>
          <w:p w14:paraId="2C379575" w14:textId="77777777" w:rsidR="00D46917" w:rsidRDefault="00D46917" w:rsidP="00F72EAB">
            <w:pPr>
              <w:pStyle w:val="bullet"/>
              <w:numPr>
                <w:ilvl w:val="0"/>
                <w:numId w:val="5"/>
              </w:numPr>
              <w:ind w:left="284" w:hanging="284"/>
            </w:pPr>
            <w:r>
              <w:t>relevant stakeholders to provide feedback on sustainability improvement recommendations</w:t>
            </w:r>
          </w:p>
        </w:tc>
      </w:tr>
      <w:tr w:rsidR="00D46917" w14:paraId="579995FC" w14:textId="77777777" w:rsidTr="00D46917">
        <w:tc>
          <w:tcPr>
            <w:tcW w:w="9242" w:type="dxa"/>
            <w:gridSpan w:val="5"/>
          </w:tcPr>
          <w:p w14:paraId="60271D3D" w14:textId="77777777" w:rsidR="00D46917" w:rsidRDefault="00D46917" w:rsidP="00F72EAB">
            <w:pPr>
              <w:pStyle w:val="spacer"/>
            </w:pPr>
          </w:p>
        </w:tc>
      </w:tr>
      <w:tr w:rsidR="00D46917" w14:paraId="0786354C" w14:textId="77777777" w:rsidTr="00D46917">
        <w:tc>
          <w:tcPr>
            <w:tcW w:w="3369" w:type="dxa"/>
            <w:gridSpan w:val="2"/>
          </w:tcPr>
          <w:p w14:paraId="3A1BC2CF" w14:textId="77777777" w:rsidR="00D46917" w:rsidRPr="00622D2D" w:rsidRDefault="00D46917" w:rsidP="00F72EAB">
            <w:pPr>
              <w:pStyle w:val="EG"/>
              <w:keepNext/>
            </w:pPr>
            <w:r w:rsidRPr="005979AA">
              <w:t>Method(s) of assessment</w:t>
            </w:r>
          </w:p>
        </w:tc>
        <w:tc>
          <w:tcPr>
            <w:tcW w:w="5873" w:type="dxa"/>
            <w:gridSpan w:val="3"/>
          </w:tcPr>
          <w:p w14:paraId="560D4601" w14:textId="77777777" w:rsidR="00D46917" w:rsidRDefault="00D46917" w:rsidP="00F72EAB">
            <w:pPr>
              <w:pStyle w:val="unittext"/>
              <w:keepNext/>
            </w:pPr>
            <w:r>
              <w:t>The following suggested assessment methods are suitable for this unit:</w:t>
            </w:r>
          </w:p>
          <w:p w14:paraId="56438727" w14:textId="77777777" w:rsidR="00D46917" w:rsidRDefault="00D46917" w:rsidP="00F72EAB">
            <w:pPr>
              <w:pStyle w:val="bullet"/>
              <w:numPr>
                <w:ilvl w:val="0"/>
                <w:numId w:val="5"/>
              </w:numPr>
              <w:ind w:left="284" w:hanging="284"/>
            </w:pPr>
            <w:r>
              <w:t xml:space="preserve">oral and / or written questioning to assess knowledge of sustainability principles, relevant </w:t>
            </w:r>
            <w:r w:rsidRPr="00157408">
              <w:t>legislation, standards, policies and procedures</w:t>
            </w:r>
            <w:r>
              <w:t xml:space="preserve">, features of sustainable resource use, systems based thinking and </w:t>
            </w:r>
            <w:r w:rsidRPr="00006ED1">
              <w:t xml:space="preserve">alternative design strategies </w:t>
            </w:r>
          </w:p>
          <w:p w14:paraId="77A4C77E" w14:textId="77777777" w:rsidR="00D46917" w:rsidRDefault="00D46917" w:rsidP="00F72EAB">
            <w:pPr>
              <w:pStyle w:val="bullet"/>
              <w:numPr>
                <w:ilvl w:val="0"/>
                <w:numId w:val="5"/>
              </w:numPr>
              <w:ind w:left="284" w:hanging="284"/>
            </w:pPr>
            <w:r>
              <w:t>portfolio of landscape designs that have been evaluated for sustainability and include evidence of responses to stakeholder feedback</w:t>
            </w:r>
          </w:p>
        </w:tc>
      </w:tr>
    </w:tbl>
    <w:p w14:paraId="550C65D1" w14:textId="77777777" w:rsidR="0098243A" w:rsidRDefault="0098243A" w:rsidP="00F72EAB">
      <w:pPr>
        <w:keepNext/>
        <w:sectPr w:rsidR="0098243A" w:rsidSect="00D46917">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426"/>
        <w:gridCol w:w="141"/>
        <w:gridCol w:w="15"/>
        <w:gridCol w:w="5512"/>
      </w:tblGrid>
      <w:tr w:rsidR="0098243A" w14:paraId="41676BA0" w14:textId="77777777" w:rsidTr="0098243A">
        <w:tc>
          <w:tcPr>
            <w:tcW w:w="2943" w:type="dxa"/>
          </w:tcPr>
          <w:p w14:paraId="76E06102" w14:textId="77777777" w:rsidR="0098243A" w:rsidRPr="00D72D90" w:rsidRDefault="0098243A" w:rsidP="00F72EAB">
            <w:pPr>
              <w:pStyle w:val="code0"/>
              <w:keepNext/>
            </w:pPr>
            <w:r w:rsidRPr="00D72D90">
              <w:lastRenderedPageBreak/>
              <w:t>Unit Code</w:t>
            </w:r>
          </w:p>
        </w:tc>
        <w:tc>
          <w:tcPr>
            <w:tcW w:w="6299" w:type="dxa"/>
            <w:gridSpan w:val="4"/>
          </w:tcPr>
          <w:p w14:paraId="18F6715B" w14:textId="332D553B" w:rsidR="0098243A" w:rsidRPr="00D72D90" w:rsidRDefault="0098243A" w:rsidP="008930FC">
            <w:pPr>
              <w:pStyle w:val="Code"/>
            </w:pPr>
            <w:bookmarkStart w:id="43" w:name="_Toc477251790"/>
            <w:r>
              <w:t>V</w:t>
            </w:r>
            <w:bookmarkEnd w:id="43"/>
            <w:r w:rsidR="008930FC">
              <w:t>U21971</w:t>
            </w:r>
          </w:p>
        </w:tc>
      </w:tr>
      <w:tr w:rsidR="0098243A" w14:paraId="3D120B2D" w14:textId="77777777" w:rsidTr="0098243A">
        <w:tc>
          <w:tcPr>
            <w:tcW w:w="2943" w:type="dxa"/>
          </w:tcPr>
          <w:p w14:paraId="3798C27A" w14:textId="77777777" w:rsidR="0098243A" w:rsidRPr="00D72D90" w:rsidRDefault="0098243A" w:rsidP="00F72EAB">
            <w:pPr>
              <w:pStyle w:val="code0"/>
              <w:keepNext/>
            </w:pPr>
            <w:r w:rsidRPr="00D72D90">
              <w:t>Unit Title</w:t>
            </w:r>
          </w:p>
        </w:tc>
        <w:tc>
          <w:tcPr>
            <w:tcW w:w="6299" w:type="dxa"/>
            <w:gridSpan w:val="4"/>
          </w:tcPr>
          <w:p w14:paraId="7A6984A1" w14:textId="77777777" w:rsidR="0098243A" w:rsidRPr="00D72D90" w:rsidRDefault="0098243A" w:rsidP="00F72EAB">
            <w:pPr>
              <w:pStyle w:val="Code"/>
            </w:pPr>
            <w:bookmarkStart w:id="44" w:name="_Toc477251791"/>
            <w:r>
              <w:t>Produce 2-D architectural landscape drawings using CAD</w:t>
            </w:r>
            <w:bookmarkEnd w:id="44"/>
          </w:p>
        </w:tc>
      </w:tr>
      <w:tr w:rsidR="0098243A" w14:paraId="5EB9214E" w14:textId="77777777" w:rsidTr="0098243A">
        <w:tc>
          <w:tcPr>
            <w:tcW w:w="2943" w:type="dxa"/>
          </w:tcPr>
          <w:p w14:paraId="78438C65" w14:textId="77777777" w:rsidR="0098243A" w:rsidRDefault="0098243A" w:rsidP="00F72EAB">
            <w:pPr>
              <w:pStyle w:val="Heading21"/>
              <w:keepNext/>
            </w:pPr>
            <w:r>
              <w:t>Unit Descriptor</w:t>
            </w:r>
          </w:p>
        </w:tc>
        <w:tc>
          <w:tcPr>
            <w:tcW w:w="6299" w:type="dxa"/>
            <w:gridSpan w:val="4"/>
          </w:tcPr>
          <w:p w14:paraId="4E884EE4" w14:textId="77777777" w:rsidR="0098243A" w:rsidRDefault="0098243A" w:rsidP="00F72EAB">
            <w:pPr>
              <w:pStyle w:val="unittext"/>
              <w:keepNext/>
            </w:pPr>
            <w:r>
              <w:t>This unit describes the skills and knowledge to use Computer aided drawing (CAD) software to produce two – dimensional (2-D) architectural drawings for landscape designs.</w:t>
            </w:r>
          </w:p>
          <w:p w14:paraId="0496BBD9" w14:textId="77777777" w:rsidR="0098243A" w:rsidRDefault="0098243A" w:rsidP="00F72EAB">
            <w:pPr>
              <w:pStyle w:val="unittext"/>
              <w:keepNext/>
            </w:pPr>
            <w:r>
              <w:t>The outcomes of this unit do not relate to the production of construction drawings.</w:t>
            </w:r>
          </w:p>
          <w:p w14:paraId="526DF0BB" w14:textId="25B1139B" w:rsidR="008D3049" w:rsidRDefault="008D3049" w:rsidP="00F72EAB">
            <w:pPr>
              <w:pStyle w:val="unittext"/>
              <w:keepNext/>
            </w:pPr>
            <w:r w:rsidRPr="006549EB">
              <w:rPr>
                <w:rFonts w:eastAsia="Calibri"/>
                <w:lang w:eastAsia="en-US"/>
              </w:rPr>
              <w:t>No licensing, legislative, regulatory or certification requirements apply to this unit at the time of publication.</w:t>
            </w:r>
          </w:p>
        </w:tc>
      </w:tr>
      <w:tr w:rsidR="0098243A" w14:paraId="101089FE" w14:textId="77777777" w:rsidTr="0098243A">
        <w:tc>
          <w:tcPr>
            <w:tcW w:w="2943" w:type="dxa"/>
          </w:tcPr>
          <w:p w14:paraId="7F3F9256" w14:textId="77777777" w:rsidR="0098243A" w:rsidRDefault="0098243A" w:rsidP="00F72EAB">
            <w:pPr>
              <w:pStyle w:val="Heading21"/>
              <w:keepNext/>
            </w:pPr>
            <w:r>
              <w:t>Employability Skills</w:t>
            </w:r>
          </w:p>
        </w:tc>
        <w:tc>
          <w:tcPr>
            <w:tcW w:w="6299" w:type="dxa"/>
            <w:gridSpan w:val="4"/>
          </w:tcPr>
          <w:p w14:paraId="44DDE7C0" w14:textId="77777777" w:rsidR="0098243A" w:rsidRDefault="0098243A" w:rsidP="00F72EAB">
            <w:pPr>
              <w:pStyle w:val="unittext"/>
              <w:keepNext/>
            </w:pPr>
            <w:r>
              <w:t>This unit contains employability skills.</w:t>
            </w:r>
          </w:p>
        </w:tc>
      </w:tr>
      <w:tr w:rsidR="0098243A" w14:paraId="46D866ED" w14:textId="77777777" w:rsidTr="0098243A">
        <w:tc>
          <w:tcPr>
            <w:tcW w:w="2943" w:type="dxa"/>
          </w:tcPr>
          <w:p w14:paraId="658A958F" w14:textId="77777777" w:rsidR="0098243A" w:rsidRDefault="0098243A" w:rsidP="00F72EAB">
            <w:pPr>
              <w:pStyle w:val="Heading21"/>
              <w:keepNext/>
            </w:pPr>
            <w:r>
              <w:t>Application of the Unit</w:t>
            </w:r>
          </w:p>
        </w:tc>
        <w:tc>
          <w:tcPr>
            <w:tcW w:w="6299" w:type="dxa"/>
            <w:gridSpan w:val="4"/>
          </w:tcPr>
          <w:p w14:paraId="1098894F" w14:textId="77777777" w:rsidR="0098243A" w:rsidRDefault="0098243A" w:rsidP="00F72EAB">
            <w:pPr>
              <w:pStyle w:val="unittext"/>
              <w:keepNext/>
            </w:pPr>
            <w:r w:rsidRPr="00BB30DA">
              <w:t>This unit applies to those who generate and prepare simple landscape designs for projects on residential, commercial or public open spaces.</w:t>
            </w:r>
          </w:p>
        </w:tc>
      </w:tr>
      <w:tr w:rsidR="0098243A" w14:paraId="31F92702" w14:textId="77777777" w:rsidTr="0098243A">
        <w:tc>
          <w:tcPr>
            <w:tcW w:w="2943" w:type="dxa"/>
          </w:tcPr>
          <w:p w14:paraId="76F17A05" w14:textId="77777777" w:rsidR="0098243A" w:rsidRDefault="0098243A" w:rsidP="00F72EAB">
            <w:pPr>
              <w:pStyle w:val="Heading21"/>
              <w:keepNext/>
            </w:pPr>
            <w:r>
              <w:t>Element</w:t>
            </w:r>
          </w:p>
          <w:p w14:paraId="28E30F8C" w14:textId="77777777" w:rsidR="0098243A" w:rsidRDefault="0098243A" w:rsidP="00F72EAB">
            <w:pPr>
              <w:pStyle w:val="text"/>
              <w:keepNext/>
            </w:pPr>
            <w:r w:rsidRPr="005979AA">
              <w:t>Elements describe the essential outcomes of a unit of competency. Elements describe actions or outcomes that are demonstrable and assessable.</w:t>
            </w:r>
          </w:p>
        </w:tc>
        <w:tc>
          <w:tcPr>
            <w:tcW w:w="6299" w:type="dxa"/>
            <w:gridSpan w:val="4"/>
          </w:tcPr>
          <w:p w14:paraId="29D83FC2" w14:textId="77777777" w:rsidR="0098243A" w:rsidRDefault="0098243A" w:rsidP="00F72EAB">
            <w:pPr>
              <w:pStyle w:val="Heading21"/>
              <w:keepNext/>
            </w:pPr>
            <w:r>
              <w:t>Performance Criteria</w:t>
            </w:r>
          </w:p>
          <w:p w14:paraId="6812BD68" w14:textId="77777777" w:rsidR="0098243A" w:rsidRDefault="0098243A" w:rsidP="00F72EAB">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98243A" w14:paraId="239015A4" w14:textId="77777777" w:rsidTr="0098243A">
        <w:tc>
          <w:tcPr>
            <w:tcW w:w="2943" w:type="dxa"/>
          </w:tcPr>
          <w:p w14:paraId="3E5A449A" w14:textId="77777777" w:rsidR="0098243A" w:rsidRDefault="0098243A" w:rsidP="00F72EAB">
            <w:pPr>
              <w:pStyle w:val="spacer"/>
            </w:pPr>
          </w:p>
        </w:tc>
        <w:tc>
          <w:tcPr>
            <w:tcW w:w="6299" w:type="dxa"/>
            <w:gridSpan w:val="4"/>
          </w:tcPr>
          <w:p w14:paraId="2806AFB9" w14:textId="77777777" w:rsidR="0098243A" w:rsidRDefault="0098243A" w:rsidP="00F72EAB">
            <w:pPr>
              <w:pStyle w:val="spacer"/>
            </w:pPr>
          </w:p>
        </w:tc>
      </w:tr>
      <w:tr w:rsidR="0098243A" w14:paraId="6439F4C2" w14:textId="77777777" w:rsidTr="0098243A">
        <w:tc>
          <w:tcPr>
            <w:tcW w:w="2943" w:type="dxa"/>
            <w:vMerge w:val="restart"/>
          </w:tcPr>
          <w:p w14:paraId="699AE85A" w14:textId="4C2C7E5C" w:rsidR="0098243A" w:rsidRPr="0084371F" w:rsidRDefault="0098243A" w:rsidP="00F72EAB">
            <w:pPr>
              <w:pStyle w:val="element"/>
              <w:keepNext/>
            </w:pPr>
            <w:r w:rsidRPr="0084371F">
              <w:t>1</w:t>
            </w:r>
            <w:r>
              <w:tab/>
            </w:r>
            <w:r w:rsidRPr="00CC2DF6">
              <w:t xml:space="preserve">Create a </w:t>
            </w:r>
            <w:r w:rsidR="00577068">
              <w:t xml:space="preserve">landscape </w:t>
            </w:r>
            <w:r w:rsidRPr="00CC2DF6">
              <w:t>drawing template file</w:t>
            </w:r>
          </w:p>
        </w:tc>
        <w:tc>
          <w:tcPr>
            <w:tcW w:w="570" w:type="dxa"/>
            <w:gridSpan w:val="2"/>
          </w:tcPr>
          <w:p w14:paraId="76D0B23D" w14:textId="77777777" w:rsidR="0098243A" w:rsidRDefault="0098243A" w:rsidP="00F72EAB">
            <w:pPr>
              <w:pStyle w:val="PC"/>
              <w:keepNext/>
            </w:pPr>
            <w:r>
              <w:t>1.1</w:t>
            </w:r>
          </w:p>
        </w:tc>
        <w:tc>
          <w:tcPr>
            <w:tcW w:w="5729" w:type="dxa"/>
            <w:gridSpan w:val="2"/>
          </w:tcPr>
          <w:p w14:paraId="3F52BD6E" w14:textId="77777777" w:rsidR="0098243A" w:rsidRDefault="0098243A" w:rsidP="00F72EAB">
            <w:pPr>
              <w:pStyle w:val="PC"/>
              <w:keepNext/>
            </w:pPr>
            <w:r>
              <w:t>Set up the drawing environment</w:t>
            </w:r>
          </w:p>
        </w:tc>
      </w:tr>
      <w:tr w:rsidR="0098243A" w14:paraId="4921139E" w14:textId="77777777" w:rsidTr="0098243A">
        <w:tc>
          <w:tcPr>
            <w:tcW w:w="2943" w:type="dxa"/>
            <w:vMerge/>
          </w:tcPr>
          <w:p w14:paraId="1E6FA17A" w14:textId="77777777" w:rsidR="0098243A" w:rsidRPr="0084371F" w:rsidRDefault="0098243A" w:rsidP="00F72EAB">
            <w:pPr>
              <w:pStyle w:val="element"/>
              <w:keepNext/>
            </w:pPr>
          </w:p>
        </w:tc>
        <w:tc>
          <w:tcPr>
            <w:tcW w:w="570" w:type="dxa"/>
            <w:gridSpan w:val="2"/>
          </w:tcPr>
          <w:p w14:paraId="3B92877C" w14:textId="77777777" w:rsidR="0098243A" w:rsidRDefault="0098243A" w:rsidP="00F72EAB">
            <w:pPr>
              <w:pStyle w:val="PC"/>
              <w:keepNext/>
            </w:pPr>
            <w:r>
              <w:t>1.2</w:t>
            </w:r>
          </w:p>
        </w:tc>
        <w:tc>
          <w:tcPr>
            <w:tcW w:w="5729" w:type="dxa"/>
            <w:gridSpan w:val="2"/>
          </w:tcPr>
          <w:p w14:paraId="7F64626E" w14:textId="77777777" w:rsidR="0098243A" w:rsidRDefault="0098243A" w:rsidP="00F72EAB">
            <w:pPr>
              <w:pStyle w:val="PC"/>
              <w:keepNext/>
            </w:pPr>
            <w:r>
              <w:t>Create a suitable layering strategy</w:t>
            </w:r>
          </w:p>
        </w:tc>
      </w:tr>
      <w:tr w:rsidR="0098243A" w14:paraId="107202A6" w14:textId="77777777" w:rsidTr="0098243A">
        <w:tc>
          <w:tcPr>
            <w:tcW w:w="2943" w:type="dxa"/>
            <w:vMerge/>
          </w:tcPr>
          <w:p w14:paraId="14FA5F68" w14:textId="77777777" w:rsidR="0098243A" w:rsidRPr="0084371F" w:rsidRDefault="0098243A" w:rsidP="00F72EAB">
            <w:pPr>
              <w:pStyle w:val="element"/>
              <w:keepNext/>
            </w:pPr>
          </w:p>
        </w:tc>
        <w:tc>
          <w:tcPr>
            <w:tcW w:w="570" w:type="dxa"/>
            <w:gridSpan w:val="2"/>
          </w:tcPr>
          <w:p w14:paraId="642AC570" w14:textId="77777777" w:rsidR="0098243A" w:rsidRDefault="0098243A" w:rsidP="00F72EAB">
            <w:pPr>
              <w:pStyle w:val="PC"/>
              <w:keepNext/>
            </w:pPr>
            <w:r>
              <w:t>1.3</w:t>
            </w:r>
          </w:p>
        </w:tc>
        <w:tc>
          <w:tcPr>
            <w:tcW w:w="5729" w:type="dxa"/>
            <w:gridSpan w:val="2"/>
          </w:tcPr>
          <w:p w14:paraId="57E53D6A" w14:textId="7B9D236B" w:rsidR="0098243A" w:rsidRDefault="0098243A" w:rsidP="00F72EAB">
            <w:pPr>
              <w:pStyle w:val="PC"/>
              <w:keepNext/>
            </w:pPr>
            <w:r>
              <w:t>Create an architectural</w:t>
            </w:r>
            <w:r w:rsidR="00577068">
              <w:t>/landscape</w:t>
            </w:r>
            <w:r>
              <w:t xml:space="preserve"> library</w:t>
            </w:r>
          </w:p>
        </w:tc>
      </w:tr>
      <w:tr w:rsidR="0098243A" w14:paraId="2FE05823" w14:textId="77777777" w:rsidTr="0098243A">
        <w:tc>
          <w:tcPr>
            <w:tcW w:w="2943" w:type="dxa"/>
            <w:vMerge/>
          </w:tcPr>
          <w:p w14:paraId="00DC4671" w14:textId="77777777" w:rsidR="0098243A" w:rsidRPr="0084371F" w:rsidRDefault="0098243A" w:rsidP="00F72EAB">
            <w:pPr>
              <w:pStyle w:val="element"/>
              <w:keepNext/>
            </w:pPr>
          </w:p>
        </w:tc>
        <w:tc>
          <w:tcPr>
            <w:tcW w:w="570" w:type="dxa"/>
            <w:gridSpan w:val="2"/>
          </w:tcPr>
          <w:p w14:paraId="1D871001" w14:textId="77777777" w:rsidR="0098243A" w:rsidRDefault="0098243A" w:rsidP="00F72EAB">
            <w:pPr>
              <w:pStyle w:val="PC"/>
              <w:keepNext/>
            </w:pPr>
            <w:r>
              <w:t>1.4</w:t>
            </w:r>
          </w:p>
        </w:tc>
        <w:tc>
          <w:tcPr>
            <w:tcW w:w="5729" w:type="dxa"/>
            <w:gridSpan w:val="2"/>
          </w:tcPr>
          <w:p w14:paraId="617DBD9F" w14:textId="77777777" w:rsidR="0098243A" w:rsidRDefault="0098243A" w:rsidP="00F72EAB">
            <w:pPr>
              <w:pStyle w:val="PC"/>
              <w:keepNext/>
            </w:pPr>
            <w:r>
              <w:t>Create appropriate text and dimension styles</w:t>
            </w:r>
          </w:p>
        </w:tc>
      </w:tr>
      <w:tr w:rsidR="0098243A" w14:paraId="5CE4DDB5" w14:textId="77777777" w:rsidTr="0098243A">
        <w:tc>
          <w:tcPr>
            <w:tcW w:w="2943" w:type="dxa"/>
          </w:tcPr>
          <w:p w14:paraId="4CA21101" w14:textId="77777777" w:rsidR="0098243A" w:rsidRDefault="0098243A" w:rsidP="00F72EAB">
            <w:pPr>
              <w:pStyle w:val="spacer"/>
            </w:pPr>
          </w:p>
        </w:tc>
        <w:tc>
          <w:tcPr>
            <w:tcW w:w="6299" w:type="dxa"/>
            <w:gridSpan w:val="4"/>
          </w:tcPr>
          <w:p w14:paraId="0073287C" w14:textId="77777777" w:rsidR="0098243A" w:rsidRDefault="0098243A" w:rsidP="00F72EAB">
            <w:pPr>
              <w:pStyle w:val="spacer"/>
            </w:pPr>
          </w:p>
        </w:tc>
      </w:tr>
      <w:tr w:rsidR="0098243A" w14:paraId="6171D04F" w14:textId="77777777" w:rsidTr="0098243A">
        <w:tc>
          <w:tcPr>
            <w:tcW w:w="2943" w:type="dxa"/>
            <w:vMerge w:val="restart"/>
          </w:tcPr>
          <w:p w14:paraId="531A5F97" w14:textId="0733AFA8" w:rsidR="0098243A" w:rsidRDefault="0098243A" w:rsidP="00F72EAB">
            <w:pPr>
              <w:pStyle w:val="element"/>
              <w:keepNext/>
            </w:pPr>
            <w:r>
              <w:t>2</w:t>
            </w:r>
            <w:r>
              <w:tab/>
              <w:t>Produce architectural</w:t>
            </w:r>
            <w:r w:rsidR="00577068">
              <w:t>/landscape</w:t>
            </w:r>
            <w:r>
              <w:t xml:space="preserve"> drawings</w:t>
            </w:r>
          </w:p>
        </w:tc>
        <w:tc>
          <w:tcPr>
            <w:tcW w:w="585" w:type="dxa"/>
            <w:gridSpan w:val="3"/>
          </w:tcPr>
          <w:p w14:paraId="35D20C4E" w14:textId="77777777" w:rsidR="0098243A" w:rsidRDefault="0098243A" w:rsidP="00F72EAB">
            <w:pPr>
              <w:pStyle w:val="PC"/>
              <w:keepNext/>
            </w:pPr>
            <w:r>
              <w:t>2.1</w:t>
            </w:r>
          </w:p>
        </w:tc>
        <w:tc>
          <w:tcPr>
            <w:tcW w:w="5714" w:type="dxa"/>
          </w:tcPr>
          <w:p w14:paraId="562EEE1E" w14:textId="77777777" w:rsidR="0098243A" w:rsidRDefault="0098243A" w:rsidP="00F72EAB">
            <w:pPr>
              <w:pStyle w:val="PC"/>
              <w:keepNext/>
            </w:pPr>
            <w:r>
              <w:t xml:space="preserve">Clarify </w:t>
            </w:r>
            <w:r w:rsidRPr="00CC2DF6">
              <w:rPr>
                <w:b/>
                <w:i/>
              </w:rPr>
              <w:t>drawing requirements</w:t>
            </w:r>
          </w:p>
        </w:tc>
      </w:tr>
      <w:tr w:rsidR="0098243A" w14:paraId="71BDCCBF" w14:textId="77777777" w:rsidTr="0098243A">
        <w:tc>
          <w:tcPr>
            <w:tcW w:w="2943" w:type="dxa"/>
            <w:vMerge/>
          </w:tcPr>
          <w:p w14:paraId="6651579D" w14:textId="77777777" w:rsidR="0098243A" w:rsidRDefault="0098243A" w:rsidP="00F72EAB">
            <w:pPr>
              <w:keepNext/>
            </w:pPr>
          </w:p>
        </w:tc>
        <w:tc>
          <w:tcPr>
            <w:tcW w:w="585" w:type="dxa"/>
            <w:gridSpan w:val="3"/>
          </w:tcPr>
          <w:p w14:paraId="599B17F9" w14:textId="77777777" w:rsidR="0098243A" w:rsidRDefault="0098243A" w:rsidP="00F72EAB">
            <w:pPr>
              <w:pStyle w:val="PC"/>
              <w:keepNext/>
            </w:pPr>
            <w:r>
              <w:t>2.2</w:t>
            </w:r>
          </w:p>
        </w:tc>
        <w:tc>
          <w:tcPr>
            <w:tcW w:w="5714" w:type="dxa"/>
          </w:tcPr>
          <w:p w14:paraId="2DF3818D" w14:textId="77777777" w:rsidR="0098243A" w:rsidRDefault="0098243A" w:rsidP="00F72EAB">
            <w:pPr>
              <w:pStyle w:val="PC"/>
              <w:keepNext/>
            </w:pPr>
            <w:r>
              <w:t>Produce drawings using appropriate layers</w:t>
            </w:r>
          </w:p>
        </w:tc>
      </w:tr>
      <w:tr w:rsidR="0098243A" w14:paraId="6DA784EE" w14:textId="77777777" w:rsidTr="0098243A">
        <w:tc>
          <w:tcPr>
            <w:tcW w:w="2943" w:type="dxa"/>
            <w:vMerge/>
          </w:tcPr>
          <w:p w14:paraId="1964A304" w14:textId="77777777" w:rsidR="0098243A" w:rsidRDefault="0098243A" w:rsidP="00F72EAB">
            <w:pPr>
              <w:keepNext/>
            </w:pPr>
          </w:p>
        </w:tc>
        <w:tc>
          <w:tcPr>
            <w:tcW w:w="585" w:type="dxa"/>
            <w:gridSpan w:val="3"/>
          </w:tcPr>
          <w:p w14:paraId="44CE8C05" w14:textId="77777777" w:rsidR="0098243A" w:rsidRDefault="0098243A" w:rsidP="00F72EAB">
            <w:pPr>
              <w:pStyle w:val="PC"/>
              <w:keepNext/>
            </w:pPr>
            <w:r>
              <w:t>2.3</w:t>
            </w:r>
          </w:p>
        </w:tc>
        <w:tc>
          <w:tcPr>
            <w:tcW w:w="5714" w:type="dxa"/>
          </w:tcPr>
          <w:p w14:paraId="42DE852A" w14:textId="77777777" w:rsidR="0098243A" w:rsidRPr="008F6248" w:rsidRDefault="0098243A" w:rsidP="00F72EAB">
            <w:pPr>
              <w:pStyle w:val="PC"/>
              <w:keepNext/>
              <w:rPr>
                <w:b/>
                <w:i/>
              </w:rPr>
            </w:pPr>
            <w:r>
              <w:t xml:space="preserve">Add notations as required according to Australian Standards and </w:t>
            </w:r>
            <w:r>
              <w:rPr>
                <w:b/>
                <w:i/>
              </w:rPr>
              <w:t>drawing protocols</w:t>
            </w:r>
          </w:p>
        </w:tc>
      </w:tr>
      <w:tr w:rsidR="0098243A" w14:paraId="4E965B2B" w14:textId="77777777" w:rsidTr="0098243A">
        <w:tc>
          <w:tcPr>
            <w:tcW w:w="2943" w:type="dxa"/>
            <w:vMerge/>
          </w:tcPr>
          <w:p w14:paraId="4EA39526" w14:textId="77777777" w:rsidR="0098243A" w:rsidRDefault="0098243A" w:rsidP="00F72EAB">
            <w:pPr>
              <w:keepNext/>
            </w:pPr>
          </w:p>
        </w:tc>
        <w:tc>
          <w:tcPr>
            <w:tcW w:w="585" w:type="dxa"/>
            <w:gridSpan w:val="3"/>
          </w:tcPr>
          <w:p w14:paraId="749DA1DA" w14:textId="77777777" w:rsidR="0098243A" w:rsidRDefault="0098243A" w:rsidP="00F72EAB">
            <w:pPr>
              <w:pStyle w:val="PC"/>
              <w:keepNext/>
            </w:pPr>
            <w:r>
              <w:t>2.4</w:t>
            </w:r>
          </w:p>
        </w:tc>
        <w:tc>
          <w:tcPr>
            <w:tcW w:w="5714" w:type="dxa"/>
          </w:tcPr>
          <w:p w14:paraId="5E571A3C" w14:textId="49E4E8F9" w:rsidR="0098243A" w:rsidRPr="008F6248" w:rsidRDefault="0098243A" w:rsidP="00F72EAB">
            <w:pPr>
              <w:pStyle w:val="PC"/>
              <w:keepNext/>
              <w:rPr>
                <w:b/>
                <w:i/>
              </w:rPr>
            </w:pPr>
            <w:r w:rsidRPr="0098243A">
              <w:t>Apply appropriate scale according to Australian Standards and drawing protocols</w:t>
            </w:r>
          </w:p>
        </w:tc>
      </w:tr>
      <w:tr w:rsidR="0098243A" w14:paraId="1D8EBDFD" w14:textId="77777777" w:rsidTr="0098243A">
        <w:tc>
          <w:tcPr>
            <w:tcW w:w="2943" w:type="dxa"/>
            <w:vMerge/>
          </w:tcPr>
          <w:p w14:paraId="7934659F" w14:textId="77777777" w:rsidR="0098243A" w:rsidRDefault="0098243A" w:rsidP="00F72EAB">
            <w:pPr>
              <w:keepNext/>
            </w:pPr>
          </w:p>
        </w:tc>
        <w:tc>
          <w:tcPr>
            <w:tcW w:w="585" w:type="dxa"/>
            <w:gridSpan w:val="3"/>
          </w:tcPr>
          <w:p w14:paraId="6A2B7F44" w14:textId="77777777" w:rsidR="0098243A" w:rsidRDefault="0098243A" w:rsidP="00F72EAB">
            <w:pPr>
              <w:pStyle w:val="PC"/>
              <w:keepNext/>
            </w:pPr>
            <w:r>
              <w:t>2.5</w:t>
            </w:r>
          </w:p>
        </w:tc>
        <w:tc>
          <w:tcPr>
            <w:tcW w:w="5714" w:type="dxa"/>
          </w:tcPr>
          <w:p w14:paraId="21BE534F" w14:textId="77777777" w:rsidR="0098243A" w:rsidRDefault="0098243A" w:rsidP="00F72EAB">
            <w:pPr>
              <w:pStyle w:val="PC"/>
              <w:keepNext/>
            </w:pPr>
            <w:r>
              <w:t xml:space="preserve">Import symbols to represent landscape </w:t>
            </w:r>
            <w:r w:rsidRPr="00742154">
              <w:rPr>
                <w:b/>
                <w:i/>
              </w:rPr>
              <w:t>features</w:t>
            </w:r>
          </w:p>
        </w:tc>
      </w:tr>
      <w:tr w:rsidR="0098243A" w14:paraId="0CABEB8A" w14:textId="77777777" w:rsidTr="0098243A">
        <w:tc>
          <w:tcPr>
            <w:tcW w:w="2943" w:type="dxa"/>
            <w:vMerge/>
          </w:tcPr>
          <w:p w14:paraId="081B66E9" w14:textId="77777777" w:rsidR="0098243A" w:rsidRDefault="0098243A" w:rsidP="00F72EAB">
            <w:pPr>
              <w:keepNext/>
            </w:pPr>
          </w:p>
        </w:tc>
        <w:tc>
          <w:tcPr>
            <w:tcW w:w="585" w:type="dxa"/>
            <w:gridSpan w:val="3"/>
          </w:tcPr>
          <w:p w14:paraId="1E479D83" w14:textId="77777777" w:rsidR="0098243A" w:rsidRDefault="0098243A" w:rsidP="00F72EAB">
            <w:pPr>
              <w:pStyle w:val="PC"/>
              <w:keepNext/>
            </w:pPr>
            <w:r>
              <w:t>2.6</w:t>
            </w:r>
          </w:p>
        </w:tc>
        <w:tc>
          <w:tcPr>
            <w:tcW w:w="5714" w:type="dxa"/>
          </w:tcPr>
          <w:p w14:paraId="3C726C27" w14:textId="77777777" w:rsidR="0098243A" w:rsidRDefault="0098243A" w:rsidP="00F72EAB">
            <w:pPr>
              <w:pStyle w:val="PC"/>
              <w:keepNext/>
            </w:pPr>
            <w:r>
              <w:t>Apply essential status toggles</w:t>
            </w:r>
          </w:p>
        </w:tc>
      </w:tr>
      <w:tr w:rsidR="0098243A" w14:paraId="3E4A1AF3" w14:textId="77777777" w:rsidTr="0098243A">
        <w:tc>
          <w:tcPr>
            <w:tcW w:w="2943" w:type="dxa"/>
          </w:tcPr>
          <w:p w14:paraId="3A77B8AB" w14:textId="77777777" w:rsidR="0098243A" w:rsidRDefault="0098243A" w:rsidP="00F72EAB">
            <w:pPr>
              <w:pStyle w:val="spacer"/>
            </w:pPr>
          </w:p>
        </w:tc>
        <w:tc>
          <w:tcPr>
            <w:tcW w:w="6299" w:type="dxa"/>
            <w:gridSpan w:val="4"/>
          </w:tcPr>
          <w:p w14:paraId="1DF4400E" w14:textId="77777777" w:rsidR="0098243A" w:rsidRDefault="0098243A" w:rsidP="00F72EAB">
            <w:pPr>
              <w:pStyle w:val="spacer"/>
            </w:pPr>
          </w:p>
        </w:tc>
      </w:tr>
      <w:tr w:rsidR="0098243A" w14:paraId="1878071C" w14:textId="77777777" w:rsidTr="0098243A">
        <w:tc>
          <w:tcPr>
            <w:tcW w:w="2943" w:type="dxa"/>
            <w:vMerge w:val="restart"/>
          </w:tcPr>
          <w:p w14:paraId="3BF8A928" w14:textId="77777777" w:rsidR="0098243A" w:rsidRDefault="0098243A" w:rsidP="00F72EAB">
            <w:pPr>
              <w:pStyle w:val="element"/>
              <w:keepNext/>
            </w:pPr>
            <w:r>
              <w:lastRenderedPageBreak/>
              <w:t>3</w:t>
            </w:r>
            <w:r>
              <w:tab/>
              <w:t>Edit drawing components</w:t>
            </w:r>
          </w:p>
        </w:tc>
        <w:tc>
          <w:tcPr>
            <w:tcW w:w="570" w:type="dxa"/>
            <w:gridSpan w:val="2"/>
          </w:tcPr>
          <w:p w14:paraId="4D7E24F1" w14:textId="77777777" w:rsidR="0098243A" w:rsidRDefault="0098243A" w:rsidP="00F72EAB">
            <w:pPr>
              <w:pStyle w:val="PC"/>
              <w:keepNext/>
            </w:pPr>
            <w:r>
              <w:t>3.1</w:t>
            </w:r>
          </w:p>
        </w:tc>
        <w:tc>
          <w:tcPr>
            <w:tcW w:w="5729" w:type="dxa"/>
            <w:gridSpan w:val="2"/>
          </w:tcPr>
          <w:p w14:paraId="7B5C2157" w14:textId="77777777" w:rsidR="0098243A" w:rsidRDefault="0098243A" w:rsidP="00F72EAB">
            <w:pPr>
              <w:pStyle w:val="PC"/>
              <w:keepNext/>
            </w:pPr>
            <w:r>
              <w:t xml:space="preserve">Delete elements that are not required from an existing drawing </w:t>
            </w:r>
          </w:p>
        </w:tc>
      </w:tr>
      <w:tr w:rsidR="0098243A" w14:paraId="2C3ED460" w14:textId="77777777" w:rsidTr="0098243A">
        <w:tc>
          <w:tcPr>
            <w:tcW w:w="2943" w:type="dxa"/>
            <w:vMerge/>
          </w:tcPr>
          <w:p w14:paraId="4FB5846E" w14:textId="77777777" w:rsidR="0098243A" w:rsidRDefault="0098243A" w:rsidP="00F72EAB">
            <w:pPr>
              <w:keepNext/>
            </w:pPr>
          </w:p>
        </w:tc>
        <w:tc>
          <w:tcPr>
            <w:tcW w:w="570" w:type="dxa"/>
            <w:gridSpan w:val="2"/>
          </w:tcPr>
          <w:p w14:paraId="01A63FD7" w14:textId="77777777" w:rsidR="0098243A" w:rsidRDefault="0098243A" w:rsidP="00F72EAB">
            <w:pPr>
              <w:pStyle w:val="PC"/>
              <w:keepNext/>
            </w:pPr>
            <w:r>
              <w:t>3.2</w:t>
            </w:r>
          </w:p>
        </w:tc>
        <w:tc>
          <w:tcPr>
            <w:tcW w:w="5729" w:type="dxa"/>
            <w:gridSpan w:val="2"/>
          </w:tcPr>
          <w:p w14:paraId="61EBC058" w14:textId="77777777" w:rsidR="0098243A" w:rsidRDefault="0098243A" w:rsidP="00F72EAB">
            <w:pPr>
              <w:pStyle w:val="PC"/>
              <w:keepNext/>
            </w:pPr>
            <w:r>
              <w:t>Use editing commands to modify drawing elements and existing text</w:t>
            </w:r>
          </w:p>
        </w:tc>
      </w:tr>
      <w:tr w:rsidR="0098243A" w14:paraId="2B5BF336" w14:textId="77777777" w:rsidTr="0098243A">
        <w:tc>
          <w:tcPr>
            <w:tcW w:w="2943" w:type="dxa"/>
            <w:vMerge/>
          </w:tcPr>
          <w:p w14:paraId="0166351B" w14:textId="77777777" w:rsidR="0098243A" w:rsidRDefault="0098243A" w:rsidP="00F72EAB">
            <w:pPr>
              <w:keepNext/>
            </w:pPr>
          </w:p>
        </w:tc>
        <w:tc>
          <w:tcPr>
            <w:tcW w:w="570" w:type="dxa"/>
            <w:gridSpan w:val="2"/>
          </w:tcPr>
          <w:p w14:paraId="490FF233" w14:textId="77777777" w:rsidR="0098243A" w:rsidRDefault="0098243A" w:rsidP="00F72EAB">
            <w:pPr>
              <w:pStyle w:val="PC"/>
              <w:keepNext/>
            </w:pPr>
            <w:r>
              <w:t>3.3</w:t>
            </w:r>
          </w:p>
        </w:tc>
        <w:tc>
          <w:tcPr>
            <w:tcW w:w="5729" w:type="dxa"/>
            <w:gridSpan w:val="2"/>
          </w:tcPr>
          <w:p w14:paraId="03CB5A83" w14:textId="77777777" w:rsidR="0098243A" w:rsidRDefault="0098243A" w:rsidP="00F72EAB">
            <w:pPr>
              <w:pStyle w:val="PC"/>
              <w:keepNext/>
            </w:pPr>
            <w:r>
              <w:t>Set up title blocks</w:t>
            </w:r>
          </w:p>
        </w:tc>
      </w:tr>
      <w:tr w:rsidR="0098243A" w14:paraId="4982A133" w14:textId="77777777" w:rsidTr="0098243A">
        <w:tc>
          <w:tcPr>
            <w:tcW w:w="2943" w:type="dxa"/>
          </w:tcPr>
          <w:p w14:paraId="018E2B20" w14:textId="77777777" w:rsidR="0098243A" w:rsidRDefault="0098243A" w:rsidP="00F72EAB">
            <w:pPr>
              <w:pStyle w:val="spacer"/>
            </w:pPr>
          </w:p>
        </w:tc>
        <w:tc>
          <w:tcPr>
            <w:tcW w:w="6299" w:type="dxa"/>
            <w:gridSpan w:val="4"/>
          </w:tcPr>
          <w:p w14:paraId="46190932" w14:textId="77777777" w:rsidR="0098243A" w:rsidRDefault="0098243A" w:rsidP="00F72EAB">
            <w:pPr>
              <w:pStyle w:val="spacer"/>
            </w:pPr>
          </w:p>
        </w:tc>
      </w:tr>
      <w:tr w:rsidR="0098243A" w14:paraId="558CEF33" w14:textId="77777777" w:rsidTr="0098243A">
        <w:tc>
          <w:tcPr>
            <w:tcW w:w="2943" w:type="dxa"/>
            <w:vMerge w:val="restart"/>
          </w:tcPr>
          <w:p w14:paraId="336F0542" w14:textId="77777777" w:rsidR="0098243A" w:rsidRDefault="0098243A" w:rsidP="00F72EAB">
            <w:pPr>
              <w:pStyle w:val="element"/>
              <w:keepNext/>
            </w:pPr>
            <w:r>
              <w:t>4</w:t>
            </w:r>
            <w:r>
              <w:tab/>
              <w:t>Plot Computer Aided Drawings</w:t>
            </w:r>
          </w:p>
        </w:tc>
        <w:tc>
          <w:tcPr>
            <w:tcW w:w="570" w:type="dxa"/>
            <w:gridSpan w:val="2"/>
          </w:tcPr>
          <w:p w14:paraId="452985C0" w14:textId="77777777" w:rsidR="0098243A" w:rsidRDefault="0098243A" w:rsidP="00F72EAB">
            <w:pPr>
              <w:pStyle w:val="PC"/>
              <w:keepNext/>
            </w:pPr>
            <w:r>
              <w:t>4.1</w:t>
            </w:r>
          </w:p>
        </w:tc>
        <w:tc>
          <w:tcPr>
            <w:tcW w:w="5729" w:type="dxa"/>
            <w:gridSpan w:val="2"/>
          </w:tcPr>
          <w:p w14:paraId="64FCE93E" w14:textId="77777777" w:rsidR="0098243A" w:rsidRDefault="0098243A" w:rsidP="00F72EAB">
            <w:pPr>
              <w:pStyle w:val="PC"/>
              <w:keepNext/>
            </w:pPr>
            <w:r>
              <w:t>Set page layout for the drawing file to suit plotting requirements</w:t>
            </w:r>
          </w:p>
        </w:tc>
      </w:tr>
      <w:tr w:rsidR="0098243A" w14:paraId="42B1F7F7" w14:textId="77777777" w:rsidTr="0098243A">
        <w:tc>
          <w:tcPr>
            <w:tcW w:w="2943" w:type="dxa"/>
            <w:vMerge/>
          </w:tcPr>
          <w:p w14:paraId="1AC16526" w14:textId="77777777" w:rsidR="0098243A" w:rsidRDefault="0098243A" w:rsidP="00F72EAB">
            <w:pPr>
              <w:keepNext/>
            </w:pPr>
          </w:p>
        </w:tc>
        <w:tc>
          <w:tcPr>
            <w:tcW w:w="570" w:type="dxa"/>
            <w:gridSpan w:val="2"/>
          </w:tcPr>
          <w:p w14:paraId="085232AF" w14:textId="77777777" w:rsidR="0098243A" w:rsidRDefault="0098243A" w:rsidP="00F72EAB">
            <w:pPr>
              <w:pStyle w:val="PC"/>
              <w:keepNext/>
            </w:pPr>
            <w:r>
              <w:t>4.2</w:t>
            </w:r>
          </w:p>
        </w:tc>
        <w:tc>
          <w:tcPr>
            <w:tcW w:w="5729" w:type="dxa"/>
            <w:gridSpan w:val="2"/>
          </w:tcPr>
          <w:p w14:paraId="546F08D0" w14:textId="77777777" w:rsidR="0098243A" w:rsidRDefault="0098243A" w:rsidP="00F72EAB">
            <w:pPr>
              <w:pStyle w:val="PC"/>
              <w:keepNext/>
            </w:pPr>
            <w:r>
              <w:t>Set the print parameters for the plotter</w:t>
            </w:r>
          </w:p>
        </w:tc>
      </w:tr>
      <w:tr w:rsidR="0098243A" w14:paraId="59122FE4" w14:textId="77777777" w:rsidTr="0098243A">
        <w:tc>
          <w:tcPr>
            <w:tcW w:w="2943" w:type="dxa"/>
            <w:vMerge/>
          </w:tcPr>
          <w:p w14:paraId="4082A7DB" w14:textId="77777777" w:rsidR="0098243A" w:rsidRDefault="0098243A" w:rsidP="00F72EAB">
            <w:pPr>
              <w:keepNext/>
            </w:pPr>
          </w:p>
        </w:tc>
        <w:tc>
          <w:tcPr>
            <w:tcW w:w="570" w:type="dxa"/>
            <w:gridSpan w:val="2"/>
          </w:tcPr>
          <w:p w14:paraId="6F6E5053" w14:textId="77777777" w:rsidR="0098243A" w:rsidRDefault="0098243A" w:rsidP="00F72EAB">
            <w:pPr>
              <w:pStyle w:val="PC"/>
              <w:keepNext/>
            </w:pPr>
            <w:r>
              <w:t>4.3</w:t>
            </w:r>
          </w:p>
        </w:tc>
        <w:tc>
          <w:tcPr>
            <w:tcW w:w="5729" w:type="dxa"/>
            <w:gridSpan w:val="2"/>
          </w:tcPr>
          <w:p w14:paraId="760C8333" w14:textId="77777777" w:rsidR="0098243A" w:rsidRDefault="0098243A" w:rsidP="00F72EAB">
            <w:pPr>
              <w:pStyle w:val="PC"/>
              <w:keepNext/>
            </w:pPr>
            <w:r>
              <w:t>Plot drawings on the correct media</w:t>
            </w:r>
          </w:p>
        </w:tc>
      </w:tr>
      <w:tr w:rsidR="0098243A" w14:paraId="7726B344" w14:textId="77777777" w:rsidTr="0098243A">
        <w:tc>
          <w:tcPr>
            <w:tcW w:w="2943" w:type="dxa"/>
            <w:vMerge/>
          </w:tcPr>
          <w:p w14:paraId="29C41B1E" w14:textId="77777777" w:rsidR="0098243A" w:rsidRDefault="0098243A" w:rsidP="00F72EAB">
            <w:pPr>
              <w:keepNext/>
            </w:pPr>
          </w:p>
        </w:tc>
        <w:tc>
          <w:tcPr>
            <w:tcW w:w="570" w:type="dxa"/>
            <w:gridSpan w:val="2"/>
          </w:tcPr>
          <w:p w14:paraId="635106D8" w14:textId="77777777" w:rsidR="0098243A" w:rsidRDefault="0098243A" w:rsidP="00F72EAB">
            <w:pPr>
              <w:pStyle w:val="PC"/>
              <w:keepNext/>
            </w:pPr>
            <w:r>
              <w:t>4.4</w:t>
            </w:r>
          </w:p>
        </w:tc>
        <w:tc>
          <w:tcPr>
            <w:tcW w:w="5729" w:type="dxa"/>
            <w:gridSpan w:val="2"/>
          </w:tcPr>
          <w:p w14:paraId="3680681B" w14:textId="77777777" w:rsidR="0098243A" w:rsidRDefault="0098243A" w:rsidP="00F72EAB">
            <w:pPr>
              <w:pStyle w:val="PC"/>
              <w:keepNext/>
            </w:pPr>
            <w:r>
              <w:t>Apply basic palette editing and tool shortcuts</w:t>
            </w:r>
          </w:p>
        </w:tc>
      </w:tr>
      <w:tr w:rsidR="0098243A" w14:paraId="40C8AEEC" w14:textId="77777777" w:rsidTr="0098243A">
        <w:tc>
          <w:tcPr>
            <w:tcW w:w="2943" w:type="dxa"/>
          </w:tcPr>
          <w:p w14:paraId="22B82147" w14:textId="77777777" w:rsidR="0098243A" w:rsidRDefault="0098243A" w:rsidP="00F72EAB">
            <w:pPr>
              <w:pStyle w:val="spacer"/>
            </w:pPr>
          </w:p>
        </w:tc>
        <w:tc>
          <w:tcPr>
            <w:tcW w:w="6299" w:type="dxa"/>
            <w:gridSpan w:val="4"/>
          </w:tcPr>
          <w:p w14:paraId="0CE17816" w14:textId="77777777" w:rsidR="0098243A" w:rsidRDefault="0098243A" w:rsidP="00F72EAB">
            <w:pPr>
              <w:pStyle w:val="spacer"/>
            </w:pPr>
          </w:p>
        </w:tc>
      </w:tr>
      <w:tr w:rsidR="0098243A" w14:paraId="3EB0923D" w14:textId="77777777" w:rsidTr="0098243A">
        <w:tc>
          <w:tcPr>
            <w:tcW w:w="2943" w:type="dxa"/>
            <w:vMerge w:val="restart"/>
          </w:tcPr>
          <w:p w14:paraId="6DEB5FC9" w14:textId="77777777" w:rsidR="0098243A" w:rsidRDefault="0098243A" w:rsidP="00F72EAB">
            <w:pPr>
              <w:pStyle w:val="element"/>
              <w:keepNext/>
            </w:pPr>
            <w:r>
              <w:t>5</w:t>
            </w:r>
            <w:r>
              <w:tab/>
              <w:t>Save and back up files</w:t>
            </w:r>
          </w:p>
        </w:tc>
        <w:tc>
          <w:tcPr>
            <w:tcW w:w="570" w:type="dxa"/>
            <w:gridSpan w:val="2"/>
          </w:tcPr>
          <w:p w14:paraId="79C689DE" w14:textId="77777777" w:rsidR="0098243A" w:rsidRDefault="0098243A" w:rsidP="00F72EAB">
            <w:pPr>
              <w:pStyle w:val="PC"/>
              <w:keepNext/>
            </w:pPr>
            <w:r>
              <w:t>5.1</w:t>
            </w:r>
          </w:p>
        </w:tc>
        <w:tc>
          <w:tcPr>
            <w:tcW w:w="5729" w:type="dxa"/>
            <w:gridSpan w:val="2"/>
          </w:tcPr>
          <w:p w14:paraId="50A40069" w14:textId="77777777" w:rsidR="0098243A" w:rsidRDefault="0098243A" w:rsidP="00F72EAB">
            <w:pPr>
              <w:pStyle w:val="PC"/>
              <w:keepNext/>
            </w:pPr>
            <w:r>
              <w:t>Create suitable file directories for the drawing project</w:t>
            </w:r>
          </w:p>
        </w:tc>
      </w:tr>
      <w:tr w:rsidR="0098243A" w14:paraId="6CED14FB" w14:textId="77777777" w:rsidTr="0098243A">
        <w:tc>
          <w:tcPr>
            <w:tcW w:w="2943" w:type="dxa"/>
            <w:vMerge/>
          </w:tcPr>
          <w:p w14:paraId="16E6FCB0" w14:textId="77777777" w:rsidR="0098243A" w:rsidRDefault="0098243A" w:rsidP="00F72EAB">
            <w:pPr>
              <w:keepNext/>
            </w:pPr>
          </w:p>
        </w:tc>
        <w:tc>
          <w:tcPr>
            <w:tcW w:w="570" w:type="dxa"/>
            <w:gridSpan w:val="2"/>
          </w:tcPr>
          <w:p w14:paraId="3678AD33" w14:textId="77777777" w:rsidR="0098243A" w:rsidRDefault="0098243A" w:rsidP="00F72EAB">
            <w:pPr>
              <w:pStyle w:val="PC"/>
              <w:keepNext/>
            </w:pPr>
            <w:r>
              <w:t>5.2</w:t>
            </w:r>
          </w:p>
        </w:tc>
        <w:tc>
          <w:tcPr>
            <w:tcW w:w="5729" w:type="dxa"/>
            <w:gridSpan w:val="2"/>
          </w:tcPr>
          <w:p w14:paraId="4E995F62" w14:textId="77777777" w:rsidR="0098243A" w:rsidRDefault="0098243A" w:rsidP="00F72EAB">
            <w:pPr>
              <w:pStyle w:val="PC"/>
              <w:keepNext/>
            </w:pPr>
            <w:r>
              <w:t>Save and back up drawing files to the specified drives or directories</w:t>
            </w:r>
          </w:p>
        </w:tc>
      </w:tr>
      <w:tr w:rsidR="0098243A" w14:paraId="401CD604" w14:textId="77777777" w:rsidTr="0098243A">
        <w:tc>
          <w:tcPr>
            <w:tcW w:w="2943" w:type="dxa"/>
            <w:vMerge/>
          </w:tcPr>
          <w:p w14:paraId="5E4ACDFA" w14:textId="77777777" w:rsidR="0098243A" w:rsidRDefault="0098243A" w:rsidP="00F72EAB">
            <w:pPr>
              <w:keepNext/>
            </w:pPr>
          </w:p>
        </w:tc>
        <w:tc>
          <w:tcPr>
            <w:tcW w:w="570" w:type="dxa"/>
            <w:gridSpan w:val="2"/>
          </w:tcPr>
          <w:p w14:paraId="76CCE621" w14:textId="77777777" w:rsidR="0098243A" w:rsidRDefault="0098243A" w:rsidP="00F72EAB">
            <w:pPr>
              <w:pStyle w:val="PC"/>
              <w:keepNext/>
            </w:pPr>
            <w:r>
              <w:t>5.3</w:t>
            </w:r>
          </w:p>
        </w:tc>
        <w:tc>
          <w:tcPr>
            <w:tcW w:w="5729" w:type="dxa"/>
            <w:gridSpan w:val="2"/>
          </w:tcPr>
          <w:p w14:paraId="2DA578ED" w14:textId="77777777" w:rsidR="0098243A" w:rsidRDefault="0098243A" w:rsidP="00F72EAB">
            <w:pPr>
              <w:pStyle w:val="PC"/>
              <w:keepNext/>
            </w:pPr>
            <w:r>
              <w:t>Retrieve, rename and edit saved files as required</w:t>
            </w:r>
          </w:p>
        </w:tc>
      </w:tr>
      <w:tr w:rsidR="0098243A" w14:paraId="2EB412E9" w14:textId="77777777" w:rsidTr="0098243A">
        <w:tc>
          <w:tcPr>
            <w:tcW w:w="2943" w:type="dxa"/>
          </w:tcPr>
          <w:p w14:paraId="2D4B40F4" w14:textId="77777777" w:rsidR="0098243A" w:rsidRDefault="0098243A" w:rsidP="00F72EAB">
            <w:pPr>
              <w:pStyle w:val="spacer"/>
            </w:pPr>
          </w:p>
        </w:tc>
        <w:tc>
          <w:tcPr>
            <w:tcW w:w="6299" w:type="dxa"/>
            <w:gridSpan w:val="4"/>
          </w:tcPr>
          <w:p w14:paraId="3B07A0E4" w14:textId="77777777" w:rsidR="0098243A" w:rsidRDefault="0098243A" w:rsidP="00F72EAB">
            <w:pPr>
              <w:pStyle w:val="spacer"/>
            </w:pPr>
          </w:p>
        </w:tc>
      </w:tr>
      <w:tr w:rsidR="0098243A" w14:paraId="0C1FA8DB" w14:textId="77777777" w:rsidTr="0098243A">
        <w:tc>
          <w:tcPr>
            <w:tcW w:w="2943" w:type="dxa"/>
            <w:vMerge w:val="restart"/>
          </w:tcPr>
          <w:p w14:paraId="4D464471" w14:textId="77777777" w:rsidR="0098243A" w:rsidRDefault="0098243A" w:rsidP="00F72EAB">
            <w:pPr>
              <w:pStyle w:val="element"/>
              <w:keepNext/>
            </w:pPr>
            <w:r>
              <w:t>6</w:t>
            </w:r>
            <w:r>
              <w:tab/>
              <w:t>Import files</w:t>
            </w:r>
          </w:p>
        </w:tc>
        <w:tc>
          <w:tcPr>
            <w:tcW w:w="570" w:type="dxa"/>
            <w:gridSpan w:val="2"/>
          </w:tcPr>
          <w:p w14:paraId="1BBC8E0D" w14:textId="77777777" w:rsidR="0098243A" w:rsidRDefault="0098243A" w:rsidP="00F72EAB">
            <w:pPr>
              <w:pStyle w:val="PC"/>
              <w:keepNext/>
            </w:pPr>
            <w:r>
              <w:t>6.1</w:t>
            </w:r>
          </w:p>
        </w:tc>
        <w:tc>
          <w:tcPr>
            <w:tcW w:w="5729" w:type="dxa"/>
            <w:gridSpan w:val="2"/>
          </w:tcPr>
          <w:p w14:paraId="2BA24AE3" w14:textId="77777777" w:rsidR="0098243A" w:rsidRDefault="0098243A" w:rsidP="00F72EAB">
            <w:pPr>
              <w:pStyle w:val="PC"/>
              <w:keepNext/>
            </w:pPr>
            <w:r>
              <w:t xml:space="preserve">Insert drawing files into other software applications </w:t>
            </w:r>
          </w:p>
        </w:tc>
      </w:tr>
      <w:tr w:rsidR="0098243A" w14:paraId="32B85DF5" w14:textId="77777777" w:rsidTr="0098243A">
        <w:tc>
          <w:tcPr>
            <w:tcW w:w="2943" w:type="dxa"/>
            <w:vMerge/>
          </w:tcPr>
          <w:p w14:paraId="359D8A7D" w14:textId="77777777" w:rsidR="0098243A" w:rsidRDefault="0098243A" w:rsidP="00F72EAB">
            <w:pPr>
              <w:keepNext/>
            </w:pPr>
          </w:p>
        </w:tc>
        <w:tc>
          <w:tcPr>
            <w:tcW w:w="570" w:type="dxa"/>
            <w:gridSpan w:val="2"/>
          </w:tcPr>
          <w:p w14:paraId="77D6A856" w14:textId="77777777" w:rsidR="0098243A" w:rsidRDefault="0098243A" w:rsidP="00F72EAB">
            <w:pPr>
              <w:pStyle w:val="PC"/>
              <w:keepNext/>
            </w:pPr>
            <w:r>
              <w:t>6.2</w:t>
            </w:r>
          </w:p>
        </w:tc>
        <w:tc>
          <w:tcPr>
            <w:tcW w:w="5729" w:type="dxa"/>
            <w:gridSpan w:val="2"/>
          </w:tcPr>
          <w:p w14:paraId="0104DDA9" w14:textId="77777777" w:rsidR="0098243A" w:rsidRDefault="0098243A" w:rsidP="00F72EAB">
            <w:pPr>
              <w:pStyle w:val="PC"/>
              <w:keepNext/>
            </w:pPr>
            <w:r>
              <w:t>Import text files into CAD drawings from other software</w:t>
            </w:r>
          </w:p>
        </w:tc>
      </w:tr>
      <w:tr w:rsidR="0098243A" w14:paraId="01A85449" w14:textId="77777777" w:rsidTr="0098243A">
        <w:tc>
          <w:tcPr>
            <w:tcW w:w="2943" w:type="dxa"/>
            <w:vMerge/>
          </w:tcPr>
          <w:p w14:paraId="65F9575F" w14:textId="77777777" w:rsidR="0098243A" w:rsidRDefault="0098243A" w:rsidP="00F72EAB">
            <w:pPr>
              <w:keepNext/>
            </w:pPr>
          </w:p>
        </w:tc>
        <w:tc>
          <w:tcPr>
            <w:tcW w:w="570" w:type="dxa"/>
            <w:gridSpan w:val="2"/>
          </w:tcPr>
          <w:p w14:paraId="2999B4E9" w14:textId="77777777" w:rsidR="0098243A" w:rsidRDefault="0098243A" w:rsidP="00F72EAB">
            <w:pPr>
              <w:pStyle w:val="PC"/>
              <w:keepNext/>
            </w:pPr>
            <w:r>
              <w:t>6.3</w:t>
            </w:r>
          </w:p>
        </w:tc>
        <w:tc>
          <w:tcPr>
            <w:tcW w:w="5729" w:type="dxa"/>
            <w:gridSpan w:val="2"/>
          </w:tcPr>
          <w:p w14:paraId="08BE2544" w14:textId="77777777" w:rsidR="0098243A" w:rsidRDefault="0098243A" w:rsidP="00F72EAB">
            <w:pPr>
              <w:pStyle w:val="PC"/>
              <w:keepNext/>
            </w:pPr>
            <w:r>
              <w:t>Import blocks into files / drawings</w:t>
            </w:r>
          </w:p>
        </w:tc>
      </w:tr>
      <w:tr w:rsidR="0098243A" w14:paraId="16591E92" w14:textId="77777777" w:rsidTr="0098243A">
        <w:tc>
          <w:tcPr>
            <w:tcW w:w="2943" w:type="dxa"/>
          </w:tcPr>
          <w:p w14:paraId="31B618F0" w14:textId="77777777" w:rsidR="0098243A" w:rsidRDefault="0098243A" w:rsidP="00F72EAB">
            <w:pPr>
              <w:pStyle w:val="spacer"/>
            </w:pPr>
          </w:p>
        </w:tc>
        <w:tc>
          <w:tcPr>
            <w:tcW w:w="6299" w:type="dxa"/>
            <w:gridSpan w:val="4"/>
          </w:tcPr>
          <w:p w14:paraId="31E76D4E" w14:textId="77777777" w:rsidR="0098243A" w:rsidRDefault="0098243A" w:rsidP="00F72EAB">
            <w:pPr>
              <w:pStyle w:val="spacer"/>
            </w:pPr>
          </w:p>
        </w:tc>
      </w:tr>
      <w:tr w:rsidR="0098243A" w14:paraId="78A7CF0B" w14:textId="77777777" w:rsidTr="0098243A">
        <w:tc>
          <w:tcPr>
            <w:tcW w:w="9242" w:type="dxa"/>
            <w:gridSpan w:val="5"/>
          </w:tcPr>
          <w:p w14:paraId="73F67EF8" w14:textId="77777777" w:rsidR="0098243A" w:rsidRDefault="0098243A" w:rsidP="00F72EAB">
            <w:pPr>
              <w:pStyle w:val="Heading21"/>
              <w:keepNext/>
            </w:pPr>
            <w:r>
              <w:t>Required Knowledge and Skills</w:t>
            </w:r>
          </w:p>
          <w:p w14:paraId="5271F3EE" w14:textId="77777777" w:rsidR="0098243A" w:rsidRDefault="0098243A" w:rsidP="00F72EAB">
            <w:pPr>
              <w:pStyle w:val="text"/>
              <w:keepNext/>
            </w:pPr>
            <w:r w:rsidRPr="005979AA">
              <w:t>This describes the essential skills and knowledge and their level required for this unit</w:t>
            </w:r>
            <w:r>
              <w:t>.</w:t>
            </w:r>
          </w:p>
        </w:tc>
      </w:tr>
      <w:tr w:rsidR="0098243A" w14:paraId="544CF453" w14:textId="77777777" w:rsidTr="0098243A">
        <w:tc>
          <w:tcPr>
            <w:tcW w:w="9242" w:type="dxa"/>
            <w:gridSpan w:val="5"/>
          </w:tcPr>
          <w:p w14:paraId="58BED42D" w14:textId="77777777" w:rsidR="0098243A" w:rsidRDefault="0098243A" w:rsidP="00F72EAB">
            <w:pPr>
              <w:pStyle w:val="unittext"/>
              <w:keepNext/>
            </w:pPr>
            <w:r>
              <w:lastRenderedPageBreak/>
              <w:t>Required Knowledge:</w:t>
            </w:r>
          </w:p>
          <w:p w14:paraId="2BDEB3DE" w14:textId="77777777" w:rsidR="0098243A" w:rsidRDefault="0098243A" w:rsidP="00F72EAB">
            <w:pPr>
              <w:pStyle w:val="bullet"/>
              <w:numPr>
                <w:ilvl w:val="0"/>
                <w:numId w:val="5"/>
              </w:numPr>
              <w:ind w:left="284" w:hanging="284"/>
            </w:pPr>
            <w:r>
              <w:t>types and uses of drawings commonly required for landscape design</w:t>
            </w:r>
          </w:p>
          <w:p w14:paraId="19A7063F" w14:textId="77777777" w:rsidR="0098243A" w:rsidRDefault="0098243A" w:rsidP="00F72EAB">
            <w:pPr>
              <w:pStyle w:val="bullet"/>
              <w:numPr>
                <w:ilvl w:val="0"/>
                <w:numId w:val="5"/>
              </w:numPr>
              <w:ind w:left="284" w:hanging="284"/>
            </w:pPr>
            <w:r>
              <w:t>drawing protocols applicable to the production of 2-D CAD for landscape design</w:t>
            </w:r>
          </w:p>
          <w:p w14:paraId="37A75403" w14:textId="77777777" w:rsidR="0098243A" w:rsidRDefault="0098243A" w:rsidP="00F72EAB">
            <w:pPr>
              <w:pStyle w:val="bullet"/>
              <w:numPr>
                <w:ilvl w:val="0"/>
                <w:numId w:val="5"/>
              </w:numPr>
              <w:ind w:left="284" w:hanging="284"/>
            </w:pPr>
            <w:r>
              <w:t>drawing commands and their application</w:t>
            </w:r>
          </w:p>
          <w:p w14:paraId="294EC89D" w14:textId="77777777" w:rsidR="0098243A" w:rsidRDefault="0098243A" w:rsidP="00F72EAB">
            <w:pPr>
              <w:pStyle w:val="bullet"/>
              <w:numPr>
                <w:ilvl w:val="0"/>
                <w:numId w:val="5"/>
              </w:numPr>
              <w:ind w:left="284" w:hanging="284"/>
            </w:pPr>
            <w:r>
              <w:t xml:space="preserve">layering strategies and techniques </w:t>
            </w:r>
          </w:p>
          <w:p w14:paraId="4E72FA7D" w14:textId="77777777" w:rsidR="0098243A" w:rsidRDefault="0098243A" w:rsidP="00F72EAB">
            <w:pPr>
              <w:pStyle w:val="bullet"/>
              <w:numPr>
                <w:ilvl w:val="0"/>
                <w:numId w:val="5"/>
              </w:numPr>
              <w:ind w:left="284" w:hanging="284"/>
            </w:pPr>
            <w:r>
              <w:t>basic palette editing and tool shortcuts</w:t>
            </w:r>
          </w:p>
          <w:p w14:paraId="2C0063E1" w14:textId="77777777" w:rsidR="0098243A" w:rsidRDefault="0098243A" w:rsidP="00F72EAB">
            <w:pPr>
              <w:pStyle w:val="bullet"/>
              <w:numPr>
                <w:ilvl w:val="0"/>
                <w:numId w:val="5"/>
              </w:numPr>
              <w:ind w:left="284" w:hanging="284"/>
            </w:pPr>
            <w:r>
              <w:t xml:space="preserve">OHS / WHS requirements for maintaining own and others safety when undertaking work </w:t>
            </w:r>
          </w:p>
          <w:p w14:paraId="260479BE" w14:textId="77777777" w:rsidR="0098243A" w:rsidRDefault="0098243A" w:rsidP="00F72EAB">
            <w:pPr>
              <w:pStyle w:val="unittext"/>
              <w:keepNext/>
            </w:pPr>
            <w:r>
              <w:t>Required Skills:</w:t>
            </w:r>
          </w:p>
          <w:p w14:paraId="14BF410C" w14:textId="77777777" w:rsidR="0098243A" w:rsidRDefault="0098243A" w:rsidP="00F72EAB">
            <w:pPr>
              <w:pStyle w:val="bullet"/>
              <w:numPr>
                <w:ilvl w:val="0"/>
                <w:numId w:val="5"/>
              </w:numPr>
              <w:ind w:left="284" w:hanging="284"/>
            </w:pPr>
            <w:r>
              <w:t>literacy skills to:</w:t>
            </w:r>
          </w:p>
          <w:p w14:paraId="082F26BB" w14:textId="77777777" w:rsidR="0098243A" w:rsidRDefault="0098243A" w:rsidP="00F72EAB">
            <w:pPr>
              <w:pStyle w:val="endash"/>
              <w:keepNext/>
              <w:tabs>
                <w:tab w:val="clear" w:pos="360"/>
              </w:tabs>
            </w:pPr>
            <w:r>
              <w:t>read and interpret plans, specifications and design briefs</w:t>
            </w:r>
          </w:p>
          <w:p w14:paraId="13ED7E59" w14:textId="77777777" w:rsidR="0098243A" w:rsidRDefault="0098243A" w:rsidP="00F72EAB">
            <w:pPr>
              <w:pStyle w:val="endash"/>
              <w:keepNext/>
              <w:tabs>
                <w:tab w:val="clear" w:pos="360"/>
              </w:tabs>
            </w:pPr>
            <w:r>
              <w:t>clarify requirements</w:t>
            </w:r>
          </w:p>
          <w:p w14:paraId="1914C878" w14:textId="77777777" w:rsidR="0098243A" w:rsidRDefault="0098243A" w:rsidP="00F72EAB">
            <w:pPr>
              <w:pStyle w:val="endash"/>
              <w:keepNext/>
              <w:tabs>
                <w:tab w:val="clear" w:pos="360"/>
              </w:tabs>
            </w:pPr>
            <w:r>
              <w:t>represent required information visually and in writing</w:t>
            </w:r>
          </w:p>
          <w:p w14:paraId="4D5B568B" w14:textId="77777777" w:rsidR="0098243A" w:rsidRDefault="0098243A" w:rsidP="00F72EAB">
            <w:pPr>
              <w:pStyle w:val="bullet"/>
              <w:numPr>
                <w:ilvl w:val="0"/>
                <w:numId w:val="5"/>
              </w:numPr>
              <w:ind w:left="284" w:hanging="284"/>
            </w:pPr>
            <w:r>
              <w:t>problem solving skills to:</w:t>
            </w:r>
          </w:p>
          <w:p w14:paraId="4414001E" w14:textId="77777777" w:rsidR="0098243A" w:rsidRDefault="0098243A" w:rsidP="00F72EAB">
            <w:pPr>
              <w:pStyle w:val="endash"/>
              <w:keepNext/>
              <w:tabs>
                <w:tab w:val="clear" w:pos="360"/>
              </w:tabs>
            </w:pPr>
            <w:r>
              <w:t xml:space="preserve">create an appropriate layering strategy </w:t>
            </w:r>
          </w:p>
          <w:p w14:paraId="4E554EC5" w14:textId="77777777" w:rsidR="0098243A" w:rsidRDefault="0098243A" w:rsidP="00F72EAB">
            <w:pPr>
              <w:pStyle w:val="endash"/>
              <w:keepNext/>
              <w:tabs>
                <w:tab w:val="clear" w:pos="360"/>
              </w:tabs>
            </w:pPr>
            <w:r>
              <w:t>identify and create an appropriate template file</w:t>
            </w:r>
          </w:p>
          <w:p w14:paraId="39BBCD88" w14:textId="77777777" w:rsidR="0098243A" w:rsidRDefault="0098243A" w:rsidP="00F72EAB">
            <w:pPr>
              <w:pStyle w:val="bullet"/>
              <w:numPr>
                <w:ilvl w:val="0"/>
                <w:numId w:val="5"/>
              </w:numPr>
              <w:ind w:left="284" w:hanging="284"/>
            </w:pPr>
            <w:r>
              <w:t>planning and organising skills to save, retrieve and back up files</w:t>
            </w:r>
          </w:p>
          <w:p w14:paraId="74C8BECF" w14:textId="77777777" w:rsidR="0098243A" w:rsidRDefault="0098243A" w:rsidP="00F72EAB">
            <w:pPr>
              <w:pStyle w:val="bullet"/>
              <w:numPr>
                <w:ilvl w:val="0"/>
                <w:numId w:val="5"/>
              </w:numPr>
              <w:ind w:left="284" w:hanging="284"/>
            </w:pPr>
            <w:r>
              <w:t>numeracy skills to add dimensions using an appropriate scale</w:t>
            </w:r>
          </w:p>
        </w:tc>
      </w:tr>
      <w:tr w:rsidR="0098243A" w14:paraId="3FE2054B" w14:textId="77777777" w:rsidTr="0098243A">
        <w:tc>
          <w:tcPr>
            <w:tcW w:w="9242" w:type="dxa"/>
            <w:gridSpan w:val="5"/>
          </w:tcPr>
          <w:p w14:paraId="2745E800" w14:textId="77777777" w:rsidR="0098243A" w:rsidRDefault="0098243A" w:rsidP="00F72EAB">
            <w:pPr>
              <w:pStyle w:val="spacer"/>
            </w:pPr>
          </w:p>
        </w:tc>
      </w:tr>
      <w:tr w:rsidR="0098243A" w14:paraId="4FA97F8B" w14:textId="77777777" w:rsidTr="0098243A">
        <w:tc>
          <w:tcPr>
            <w:tcW w:w="9242" w:type="dxa"/>
            <w:gridSpan w:val="5"/>
          </w:tcPr>
          <w:p w14:paraId="5CF1D80D" w14:textId="77777777" w:rsidR="0098243A" w:rsidRDefault="0098243A" w:rsidP="00F72EAB">
            <w:pPr>
              <w:pStyle w:val="Heading21"/>
              <w:keepNext/>
            </w:pPr>
            <w:r>
              <w:t>Range Statement</w:t>
            </w:r>
          </w:p>
          <w:p w14:paraId="44FA4157" w14:textId="77777777" w:rsidR="0098243A" w:rsidRDefault="0098243A" w:rsidP="00F72EAB">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98243A" w14:paraId="5D4ED67D" w14:textId="77777777" w:rsidTr="0098243A">
        <w:tc>
          <w:tcPr>
            <w:tcW w:w="3369" w:type="dxa"/>
            <w:gridSpan w:val="2"/>
          </w:tcPr>
          <w:p w14:paraId="348EE8A4" w14:textId="77777777" w:rsidR="0098243A" w:rsidRPr="00700978" w:rsidRDefault="0098243A" w:rsidP="00F72EAB">
            <w:pPr>
              <w:pStyle w:val="unittext"/>
              <w:keepNext/>
            </w:pPr>
            <w:r w:rsidRPr="00CC2DF6">
              <w:rPr>
                <w:b/>
                <w:i/>
              </w:rPr>
              <w:t>Drawing requirements</w:t>
            </w:r>
            <w:r>
              <w:rPr>
                <w:b/>
                <w:i/>
              </w:rPr>
              <w:t xml:space="preserve"> </w:t>
            </w:r>
            <w:r w:rsidRPr="00700978">
              <w:t>may include:</w:t>
            </w:r>
          </w:p>
        </w:tc>
        <w:tc>
          <w:tcPr>
            <w:tcW w:w="5873" w:type="dxa"/>
            <w:gridSpan w:val="3"/>
          </w:tcPr>
          <w:p w14:paraId="5F380B64" w14:textId="77777777" w:rsidR="0098243A" w:rsidRDefault="0098243A" w:rsidP="00F72EAB">
            <w:pPr>
              <w:pStyle w:val="bullet"/>
              <w:numPr>
                <w:ilvl w:val="0"/>
                <w:numId w:val="5"/>
              </w:numPr>
              <w:ind w:left="284" w:hanging="284"/>
            </w:pPr>
            <w:r>
              <w:t>schematic drawings</w:t>
            </w:r>
          </w:p>
          <w:p w14:paraId="0419F158" w14:textId="77777777" w:rsidR="0098243A" w:rsidRDefault="0098243A" w:rsidP="00F72EAB">
            <w:pPr>
              <w:pStyle w:val="bullet"/>
              <w:numPr>
                <w:ilvl w:val="0"/>
                <w:numId w:val="5"/>
              </w:numPr>
              <w:ind w:left="284" w:hanging="284"/>
            </w:pPr>
            <w:r>
              <w:t>sectional views</w:t>
            </w:r>
          </w:p>
          <w:p w14:paraId="724C73AA" w14:textId="77777777" w:rsidR="0098243A" w:rsidRDefault="0098243A" w:rsidP="00F72EAB">
            <w:pPr>
              <w:pStyle w:val="bullet"/>
              <w:numPr>
                <w:ilvl w:val="0"/>
                <w:numId w:val="5"/>
              </w:numPr>
              <w:ind w:left="284" w:hanging="284"/>
            </w:pPr>
            <w:r>
              <w:t>plan view</w:t>
            </w:r>
          </w:p>
          <w:p w14:paraId="79FE3186" w14:textId="77777777" w:rsidR="0098243A" w:rsidRDefault="0098243A" w:rsidP="00F72EAB">
            <w:pPr>
              <w:pStyle w:val="bullet"/>
              <w:numPr>
                <w:ilvl w:val="0"/>
                <w:numId w:val="5"/>
              </w:numPr>
              <w:ind w:left="284" w:hanging="284"/>
            </w:pPr>
            <w:r>
              <w:t>front elevation</w:t>
            </w:r>
          </w:p>
          <w:p w14:paraId="27BEC9C2" w14:textId="77777777" w:rsidR="0098243A" w:rsidRDefault="0098243A" w:rsidP="00F72EAB">
            <w:pPr>
              <w:pStyle w:val="bullet"/>
              <w:numPr>
                <w:ilvl w:val="0"/>
                <w:numId w:val="5"/>
              </w:numPr>
              <w:ind w:left="284" w:hanging="284"/>
            </w:pPr>
            <w:r>
              <w:t>side elevation</w:t>
            </w:r>
          </w:p>
        </w:tc>
      </w:tr>
      <w:tr w:rsidR="0098243A" w14:paraId="4AEFBD9D" w14:textId="77777777" w:rsidTr="0098243A">
        <w:tc>
          <w:tcPr>
            <w:tcW w:w="9242" w:type="dxa"/>
            <w:gridSpan w:val="5"/>
          </w:tcPr>
          <w:p w14:paraId="34877066" w14:textId="77777777" w:rsidR="0098243A" w:rsidRDefault="0098243A" w:rsidP="00F72EAB">
            <w:pPr>
              <w:pStyle w:val="spacer"/>
            </w:pPr>
          </w:p>
        </w:tc>
      </w:tr>
      <w:tr w:rsidR="0098243A" w14:paraId="2C316C05" w14:textId="77777777" w:rsidTr="0098243A">
        <w:tc>
          <w:tcPr>
            <w:tcW w:w="3369" w:type="dxa"/>
            <w:gridSpan w:val="2"/>
          </w:tcPr>
          <w:p w14:paraId="6A4A1197" w14:textId="77777777" w:rsidR="0098243A" w:rsidRPr="00064955" w:rsidRDefault="0098243A" w:rsidP="00F72EAB">
            <w:pPr>
              <w:pStyle w:val="unittext"/>
              <w:keepNext/>
            </w:pPr>
            <w:r>
              <w:rPr>
                <w:b/>
                <w:i/>
              </w:rPr>
              <w:t xml:space="preserve">Drawing protocols </w:t>
            </w:r>
            <w:r>
              <w:t>may include:</w:t>
            </w:r>
          </w:p>
        </w:tc>
        <w:tc>
          <w:tcPr>
            <w:tcW w:w="5873" w:type="dxa"/>
            <w:gridSpan w:val="3"/>
          </w:tcPr>
          <w:p w14:paraId="3691BABA" w14:textId="77777777" w:rsidR="0098243A" w:rsidRDefault="0098243A" w:rsidP="00F72EAB">
            <w:pPr>
              <w:pStyle w:val="bullet"/>
              <w:numPr>
                <w:ilvl w:val="0"/>
                <w:numId w:val="5"/>
              </w:numPr>
              <w:ind w:left="284" w:hanging="284"/>
            </w:pPr>
            <w:r>
              <w:t>abbreviations</w:t>
            </w:r>
          </w:p>
          <w:p w14:paraId="0FB5487E" w14:textId="77777777" w:rsidR="0098243A" w:rsidRDefault="0098243A" w:rsidP="00F72EAB">
            <w:pPr>
              <w:pStyle w:val="bullet"/>
              <w:numPr>
                <w:ilvl w:val="0"/>
                <w:numId w:val="5"/>
              </w:numPr>
              <w:ind w:left="284" w:hanging="284"/>
            </w:pPr>
            <w:r>
              <w:t>commonly used symbols</w:t>
            </w:r>
          </w:p>
          <w:p w14:paraId="38AAB1DC" w14:textId="77777777" w:rsidR="0098243A" w:rsidRDefault="0098243A" w:rsidP="00F72EAB">
            <w:pPr>
              <w:pStyle w:val="bullet"/>
              <w:numPr>
                <w:ilvl w:val="0"/>
                <w:numId w:val="5"/>
              </w:numPr>
              <w:ind w:left="284" w:hanging="284"/>
            </w:pPr>
            <w:r>
              <w:t>legends</w:t>
            </w:r>
          </w:p>
          <w:p w14:paraId="07762595" w14:textId="77777777" w:rsidR="0098243A" w:rsidRDefault="0098243A" w:rsidP="00F72EAB">
            <w:pPr>
              <w:pStyle w:val="bullet"/>
              <w:numPr>
                <w:ilvl w:val="0"/>
                <w:numId w:val="5"/>
              </w:numPr>
              <w:ind w:left="284" w:hanging="284"/>
            </w:pPr>
            <w:r>
              <w:t>lettering standards</w:t>
            </w:r>
          </w:p>
          <w:p w14:paraId="5A8C84BE" w14:textId="77777777" w:rsidR="0098243A" w:rsidRDefault="0098243A" w:rsidP="00F72EAB">
            <w:pPr>
              <w:pStyle w:val="bullet"/>
              <w:numPr>
                <w:ilvl w:val="0"/>
                <w:numId w:val="5"/>
              </w:numPr>
              <w:ind w:left="284" w:hanging="284"/>
            </w:pPr>
            <w:r>
              <w:t>numbering</w:t>
            </w:r>
          </w:p>
          <w:p w14:paraId="5BCD4F07" w14:textId="77777777" w:rsidR="0098243A" w:rsidRDefault="0098243A" w:rsidP="00F72EAB">
            <w:pPr>
              <w:pStyle w:val="bullet"/>
              <w:numPr>
                <w:ilvl w:val="0"/>
                <w:numId w:val="5"/>
              </w:numPr>
              <w:ind w:left="284" w:hanging="284"/>
            </w:pPr>
            <w:r>
              <w:t>paper size</w:t>
            </w:r>
          </w:p>
          <w:p w14:paraId="1B306F7A" w14:textId="466DF476" w:rsidR="0098243A" w:rsidRDefault="0098243A" w:rsidP="00F72EAB">
            <w:pPr>
              <w:pStyle w:val="bullet"/>
              <w:numPr>
                <w:ilvl w:val="0"/>
                <w:numId w:val="5"/>
              </w:numPr>
              <w:ind w:left="284" w:hanging="284"/>
            </w:pPr>
            <w:r>
              <w:t xml:space="preserve">scale </w:t>
            </w:r>
          </w:p>
        </w:tc>
      </w:tr>
      <w:tr w:rsidR="0098243A" w14:paraId="35315868" w14:textId="77777777" w:rsidTr="0098243A">
        <w:tc>
          <w:tcPr>
            <w:tcW w:w="9242" w:type="dxa"/>
            <w:gridSpan w:val="5"/>
          </w:tcPr>
          <w:p w14:paraId="7F09C757" w14:textId="77777777" w:rsidR="0098243A" w:rsidRDefault="0098243A" w:rsidP="00F72EAB">
            <w:pPr>
              <w:pStyle w:val="spacer"/>
            </w:pPr>
          </w:p>
        </w:tc>
      </w:tr>
      <w:tr w:rsidR="0098243A" w14:paraId="118E869D" w14:textId="77777777" w:rsidTr="0098243A">
        <w:tc>
          <w:tcPr>
            <w:tcW w:w="3369" w:type="dxa"/>
            <w:gridSpan w:val="2"/>
          </w:tcPr>
          <w:p w14:paraId="411954BD" w14:textId="77777777" w:rsidR="0098243A" w:rsidRPr="00742154" w:rsidRDefault="0098243A" w:rsidP="00F72EAB">
            <w:pPr>
              <w:pStyle w:val="unittext"/>
              <w:keepNext/>
            </w:pPr>
            <w:r w:rsidRPr="00742154">
              <w:rPr>
                <w:b/>
                <w:i/>
              </w:rPr>
              <w:lastRenderedPageBreak/>
              <w:t>Features</w:t>
            </w:r>
            <w:r>
              <w:rPr>
                <w:b/>
                <w:i/>
              </w:rPr>
              <w:t xml:space="preserve"> </w:t>
            </w:r>
            <w:r>
              <w:t>may include:</w:t>
            </w:r>
          </w:p>
        </w:tc>
        <w:tc>
          <w:tcPr>
            <w:tcW w:w="5873" w:type="dxa"/>
            <w:gridSpan w:val="3"/>
          </w:tcPr>
          <w:p w14:paraId="03D4B107" w14:textId="77777777" w:rsidR="0098243A" w:rsidRDefault="0098243A" w:rsidP="00F72EAB">
            <w:pPr>
              <w:pStyle w:val="bullet"/>
              <w:numPr>
                <w:ilvl w:val="0"/>
                <w:numId w:val="5"/>
              </w:numPr>
              <w:ind w:left="284" w:hanging="284"/>
            </w:pPr>
            <w:r>
              <w:t>plants</w:t>
            </w:r>
          </w:p>
          <w:p w14:paraId="5B7EB3BC" w14:textId="77777777" w:rsidR="0098243A" w:rsidRDefault="0098243A" w:rsidP="00F72EAB">
            <w:pPr>
              <w:pStyle w:val="bullet"/>
              <w:numPr>
                <w:ilvl w:val="0"/>
                <w:numId w:val="5"/>
              </w:numPr>
              <w:ind w:left="284" w:hanging="284"/>
            </w:pPr>
            <w:r>
              <w:t>furniture</w:t>
            </w:r>
          </w:p>
          <w:p w14:paraId="26C2099E" w14:textId="77777777" w:rsidR="0098243A" w:rsidRDefault="0098243A" w:rsidP="00F72EAB">
            <w:pPr>
              <w:pStyle w:val="bullet"/>
              <w:numPr>
                <w:ilvl w:val="0"/>
                <w:numId w:val="5"/>
              </w:numPr>
              <w:ind w:left="284" w:hanging="284"/>
            </w:pPr>
            <w:r>
              <w:t>water</w:t>
            </w:r>
          </w:p>
          <w:p w14:paraId="4513437E" w14:textId="77777777" w:rsidR="0098243A" w:rsidRDefault="0098243A" w:rsidP="00F72EAB">
            <w:pPr>
              <w:pStyle w:val="bullet"/>
              <w:numPr>
                <w:ilvl w:val="0"/>
                <w:numId w:val="5"/>
              </w:numPr>
              <w:ind w:left="284" w:hanging="284"/>
            </w:pPr>
            <w:r>
              <w:t>overhead structures / pergolas</w:t>
            </w:r>
          </w:p>
          <w:p w14:paraId="1E6292EE" w14:textId="77777777" w:rsidR="0098243A" w:rsidRDefault="0098243A" w:rsidP="00F72EAB">
            <w:pPr>
              <w:pStyle w:val="bullet"/>
              <w:numPr>
                <w:ilvl w:val="0"/>
                <w:numId w:val="5"/>
              </w:numPr>
              <w:ind w:left="284" w:hanging="284"/>
            </w:pPr>
            <w:r>
              <w:t>paving</w:t>
            </w:r>
          </w:p>
          <w:p w14:paraId="11980F45" w14:textId="3DD27968" w:rsidR="0098243A" w:rsidRDefault="0098243A" w:rsidP="00F72EAB">
            <w:pPr>
              <w:pStyle w:val="bullet"/>
              <w:numPr>
                <w:ilvl w:val="0"/>
                <w:numId w:val="5"/>
              </w:numPr>
              <w:ind w:left="284" w:hanging="284"/>
            </w:pPr>
            <w:r>
              <w:t>walls</w:t>
            </w:r>
          </w:p>
        </w:tc>
      </w:tr>
      <w:tr w:rsidR="0098243A" w14:paraId="5261CAC8" w14:textId="77777777" w:rsidTr="0098243A">
        <w:tc>
          <w:tcPr>
            <w:tcW w:w="9242" w:type="dxa"/>
            <w:gridSpan w:val="5"/>
          </w:tcPr>
          <w:p w14:paraId="23CEDF86" w14:textId="46AB89CE" w:rsidR="0098243A" w:rsidRDefault="0098243A" w:rsidP="00F72EAB">
            <w:pPr>
              <w:pStyle w:val="spacer"/>
            </w:pPr>
          </w:p>
        </w:tc>
      </w:tr>
      <w:tr w:rsidR="0098243A" w14:paraId="779AC407" w14:textId="77777777" w:rsidTr="0098243A">
        <w:tc>
          <w:tcPr>
            <w:tcW w:w="9242" w:type="dxa"/>
            <w:gridSpan w:val="5"/>
          </w:tcPr>
          <w:p w14:paraId="398A7E78" w14:textId="77777777" w:rsidR="0098243A" w:rsidRDefault="0098243A" w:rsidP="00F72EAB">
            <w:pPr>
              <w:pStyle w:val="Heading21"/>
              <w:keepNext/>
            </w:pPr>
            <w:r>
              <w:t>Evidence Guide</w:t>
            </w:r>
          </w:p>
          <w:p w14:paraId="11229AD6" w14:textId="77777777" w:rsidR="0098243A" w:rsidRDefault="0098243A" w:rsidP="00F72EAB">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98243A" w14:paraId="55CFB50D" w14:textId="77777777" w:rsidTr="0098243A">
        <w:tc>
          <w:tcPr>
            <w:tcW w:w="3369" w:type="dxa"/>
            <w:gridSpan w:val="2"/>
          </w:tcPr>
          <w:p w14:paraId="075F3AE8" w14:textId="77777777" w:rsidR="0098243A" w:rsidRPr="005979AA" w:rsidRDefault="0098243A" w:rsidP="00F72EAB">
            <w:pPr>
              <w:pStyle w:val="EG"/>
              <w:keepNext/>
            </w:pPr>
            <w:r w:rsidRPr="005979AA">
              <w:t>Critical aspects for assessment and evidence required to demonstrate competency in this unit</w:t>
            </w:r>
          </w:p>
        </w:tc>
        <w:tc>
          <w:tcPr>
            <w:tcW w:w="5873" w:type="dxa"/>
            <w:gridSpan w:val="3"/>
          </w:tcPr>
          <w:p w14:paraId="6B637B38" w14:textId="77777777" w:rsidR="0098243A" w:rsidRDefault="0098243A" w:rsidP="00F72EAB">
            <w:pPr>
              <w:pStyle w:val="unittext"/>
              <w:keepNext/>
            </w:pPr>
            <w:r w:rsidRPr="003B087B">
              <w:t>Assessment</w:t>
            </w:r>
            <w:r>
              <w:t xml:space="preserve"> must confirm the ability to:</w:t>
            </w:r>
          </w:p>
          <w:p w14:paraId="627B023C" w14:textId="77777777" w:rsidR="0098243A" w:rsidRDefault="0098243A" w:rsidP="00F72EAB">
            <w:pPr>
              <w:pStyle w:val="bullet"/>
              <w:numPr>
                <w:ilvl w:val="0"/>
                <w:numId w:val="5"/>
              </w:numPr>
              <w:ind w:left="284" w:hanging="284"/>
            </w:pPr>
            <w:r>
              <w:t>produce and edit two – dimensional architectural drawings for landscape designs using CAD software</w:t>
            </w:r>
          </w:p>
          <w:p w14:paraId="2411B168" w14:textId="77777777" w:rsidR="0098243A" w:rsidRDefault="0098243A" w:rsidP="00F72EAB">
            <w:pPr>
              <w:pStyle w:val="bullet"/>
              <w:numPr>
                <w:ilvl w:val="0"/>
                <w:numId w:val="5"/>
              </w:numPr>
              <w:ind w:left="284" w:hanging="284"/>
            </w:pPr>
            <w:r>
              <w:t>print, save and retrieve drawings according to organisational requirements</w:t>
            </w:r>
          </w:p>
        </w:tc>
      </w:tr>
      <w:tr w:rsidR="0098243A" w14:paraId="680A41C1" w14:textId="77777777" w:rsidTr="0098243A">
        <w:tc>
          <w:tcPr>
            <w:tcW w:w="9242" w:type="dxa"/>
            <w:gridSpan w:val="5"/>
          </w:tcPr>
          <w:p w14:paraId="1C619E7F" w14:textId="77777777" w:rsidR="0098243A" w:rsidRDefault="0098243A" w:rsidP="00F72EAB">
            <w:pPr>
              <w:pStyle w:val="spacer"/>
            </w:pPr>
          </w:p>
        </w:tc>
      </w:tr>
      <w:tr w:rsidR="0098243A" w14:paraId="28835E16" w14:textId="77777777" w:rsidTr="0098243A">
        <w:tc>
          <w:tcPr>
            <w:tcW w:w="3369" w:type="dxa"/>
            <w:gridSpan w:val="2"/>
          </w:tcPr>
          <w:p w14:paraId="6C897E39" w14:textId="77777777" w:rsidR="0098243A" w:rsidRPr="005979AA" w:rsidRDefault="0098243A" w:rsidP="00F72EAB">
            <w:pPr>
              <w:pStyle w:val="EG"/>
              <w:keepNext/>
            </w:pPr>
            <w:r w:rsidRPr="005979AA">
              <w:t>Context of and specific resources for assessment</w:t>
            </w:r>
          </w:p>
        </w:tc>
        <w:tc>
          <w:tcPr>
            <w:tcW w:w="5873" w:type="dxa"/>
            <w:gridSpan w:val="3"/>
          </w:tcPr>
          <w:p w14:paraId="71BC4D3C" w14:textId="77777777" w:rsidR="0098243A" w:rsidRDefault="0098243A" w:rsidP="00F72EAB">
            <w:pPr>
              <w:pStyle w:val="unittext"/>
              <w:keepNext/>
            </w:pPr>
            <w:r>
              <w:t>Assessment must ensure access to:</w:t>
            </w:r>
          </w:p>
          <w:p w14:paraId="5FEBF2A7" w14:textId="77777777" w:rsidR="0098243A" w:rsidRDefault="0098243A" w:rsidP="00F72EAB">
            <w:pPr>
              <w:pStyle w:val="bullet"/>
              <w:numPr>
                <w:ilvl w:val="0"/>
                <w:numId w:val="5"/>
              </w:numPr>
              <w:ind w:left="284" w:hanging="284"/>
            </w:pPr>
            <w:r>
              <w:t xml:space="preserve">a computer </w:t>
            </w:r>
          </w:p>
          <w:p w14:paraId="79C8D43F" w14:textId="77777777" w:rsidR="0098243A" w:rsidRDefault="0098243A" w:rsidP="00F72EAB">
            <w:pPr>
              <w:pStyle w:val="bullet"/>
              <w:numPr>
                <w:ilvl w:val="0"/>
                <w:numId w:val="5"/>
              </w:numPr>
              <w:ind w:left="284" w:hanging="284"/>
            </w:pPr>
            <w:r>
              <w:t>CAD software</w:t>
            </w:r>
          </w:p>
        </w:tc>
      </w:tr>
      <w:tr w:rsidR="0098243A" w14:paraId="43357A80" w14:textId="77777777" w:rsidTr="0098243A">
        <w:tc>
          <w:tcPr>
            <w:tcW w:w="9242" w:type="dxa"/>
            <w:gridSpan w:val="5"/>
          </w:tcPr>
          <w:p w14:paraId="52BD4CBB" w14:textId="77777777" w:rsidR="0098243A" w:rsidRDefault="0098243A" w:rsidP="00F72EAB">
            <w:pPr>
              <w:pStyle w:val="spacer"/>
            </w:pPr>
          </w:p>
        </w:tc>
      </w:tr>
      <w:tr w:rsidR="0098243A" w14:paraId="0860BCC7" w14:textId="77777777" w:rsidTr="0098243A">
        <w:tc>
          <w:tcPr>
            <w:tcW w:w="3369" w:type="dxa"/>
            <w:gridSpan w:val="2"/>
          </w:tcPr>
          <w:p w14:paraId="75A94ECC" w14:textId="77777777" w:rsidR="0098243A" w:rsidRPr="00622D2D" w:rsidRDefault="0098243A" w:rsidP="00F72EAB">
            <w:pPr>
              <w:pStyle w:val="EG"/>
              <w:keepNext/>
            </w:pPr>
            <w:r w:rsidRPr="005979AA">
              <w:t>Method(s) of assessment</w:t>
            </w:r>
          </w:p>
        </w:tc>
        <w:tc>
          <w:tcPr>
            <w:tcW w:w="5873" w:type="dxa"/>
            <w:gridSpan w:val="3"/>
          </w:tcPr>
          <w:p w14:paraId="7B40E131" w14:textId="77777777" w:rsidR="0098243A" w:rsidRDefault="0098243A" w:rsidP="00F72EAB">
            <w:pPr>
              <w:pStyle w:val="unittext"/>
              <w:keepNext/>
            </w:pPr>
            <w:r>
              <w:t>The following assessment methods are suitable for this unit:</w:t>
            </w:r>
          </w:p>
          <w:p w14:paraId="030C0306" w14:textId="77777777" w:rsidR="0098243A" w:rsidRDefault="0098243A" w:rsidP="00F72EAB">
            <w:pPr>
              <w:pStyle w:val="bullet"/>
              <w:numPr>
                <w:ilvl w:val="0"/>
                <w:numId w:val="5"/>
              </w:numPr>
              <w:ind w:left="284" w:hanging="284"/>
            </w:pPr>
            <w:r>
              <w:t>portfolio of two – dimensional drawings produced using CAD software</w:t>
            </w:r>
          </w:p>
          <w:p w14:paraId="7EDCB825" w14:textId="77777777" w:rsidR="0098243A" w:rsidRDefault="0098243A" w:rsidP="00F72EAB">
            <w:pPr>
              <w:pStyle w:val="bullet"/>
              <w:numPr>
                <w:ilvl w:val="0"/>
                <w:numId w:val="5"/>
              </w:numPr>
              <w:ind w:left="284" w:hanging="284"/>
            </w:pPr>
            <w:r>
              <w:t>demonstration of plotting computer aided drawings</w:t>
            </w:r>
          </w:p>
          <w:p w14:paraId="749161C5" w14:textId="77777777" w:rsidR="0098243A" w:rsidRDefault="0098243A" w:rsidP="00F72EAB">
            <w:pPr>
              <w:pStyle w:val="bullet"/>
              <w:numPr>
                <w:ilvl w:val="0"/>
                <w:numId w:val="5"/>
              </w:numPr>
              <w:ind w:left="284" w:hanging="284"/>
            </w:pPr>
            <w:r>
              <w:t>demonstration of saving, backing up and retrieving files.</w:t>
            </w:r>
          </w:p>
        </w:tc>
      </w:tr>
    </w:tbl>
    <w:p w14:paraId="21653008" w14:textId="0A8DD8F9" w:rsidR="00F643C6" w:rsidRPr="0098243A" w:rsidRDefault="00F643C6" w:rsidP="00F72EAB">
      <w:pPr>
        <w:pStyle w:val="Code"/>
        <w:rPr>
          <w:b w:val="0"/>
          <w:sz w:val="24"/>
          <w:szCs w:val="24"/>
        </w:rPr>
      </w:pPr>
    </w:p>
    <w:sectPr w:rsidR="00F643C6" w:rsidRPr="0098243A" w:rsidSect="0098243A">
      <w:headerReference w:type="even" r:id="rId72"/>
      <w:headerReference w:type="default" r:id="rId73"/>
      <w:footerReference w:type="even" r:id="rId74"/>
      <w:footerReference w:type="default" r:id="rId75"/>
      <w:headerReference w:type="first" r:id="rId76"/>
      <w:footerReference w:type="first" r:id="rId77"/>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DA4C" w14:textId="77777777" w:rsidR="001E6038" w:rsidRDefault="001E6038">
      <w:r>
        <w:separator/>
      </w:r>
    </w:p>
  </w:endnote>
  <w:endnote w:type="continuationSeparator" w:id="0">
    <w:p w14:paraId="7C70D893" w14:textId="77777777" w:rsidR="001E6038" w:rsidRDefault="001E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8072" w14:textId="77777777" w:rsidR="00E271A9" w:rsidRDefault="00E271A9"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B82BD" w14:textId="77777777" w:rsidR="00E271A9" w:rsidRDefault="00E271A9"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81A3" w14:textId="77777777" w:rsidR="00E271A9" w:rsidRDefault="00E271A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51D4" w14:textId="77777777" w:rsidR="00E271A9" w:rsidRDefault="00E271A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271A9" w14:paraId="17A92E00" w14:textId="77777777" w:rsidTr="00D46917">
      <w:trPr>
        <w:trHeight w:val="713"/>
      </w:trPr>
      <w:tc>
        <w:tcPr>
          <w:tcW w:w="4621" w:type="dxa"/>
        </w:tcPr>
        <w:p w14:paraId="6D852F38" w14:textId="1C550B4A" w:rsidR="00E271A9" w:rsidRDefault="00E271A9" w:rsidP="00D46917">
          <w:pPr>
            <w:pStyle w:val="Footer1"/>
          </w:pPr>
          <w:r>
            <w:t>22331</w:t>
          </w:r>
          <w:r w:rsidRPr="005E7689">
            <w:t xml:space="preserve">VIC </w:t>
          </w:r>
          <w:r>
            <w:t>Certificate IV in Landscape Design</w:t>
          </w:r>
        </w:p>
        <w:p w14:paraId="297158C1" w14:textId="77777777" w:rsidR="00E271A9" w:rsidRDefault="00E271A9" w:rsidP="00D46917">
          <w:pPr>
            <w:pStyle w:val="Footer1"/>
          </w:pPr>
          <w:r>
            <w:t xml:space="preserve">Version 1 </w:t>
          </w:r>
        </w:p>
        <w:p w14:paraId="7C669CAE" w14:textId="77777777" w:rsidR="00E271A9" w:rsidRDefault="00E271A9" w:rsidP="00D46917">
          <w:pPr>
            <w:pStyle w:val="Footer1"/>
          </w:pPr>
          <w:r>
            <w:t>© State of Victoria</w:t>
          </w:r>
        </w:p>
      </w:tc>
      <w:tc>
        <w:tcPr>
          <w:tcW w:w="4621" w:type="dxa"/>
          <w:vAlign w:val="center"/>
        </w:tcPr>
        <w:p w14:paraId="0795C4BD" w14:textId="77777777" w:rsidR="00E271A9" w:rsidRDefault="00E271A9" w:rsidP="00D46917">
          <w:pPr>
            <w:pStyle w:val="Footer"/>
            <w:jc w:val="right"/>
          </w:pPr>
          <w:r w:rsidRPr="00486A8D">
            <w:rPr>
              <w:noProof/>
            </w:rPr>
            <w:drawing>
              <wp:inline distT="0" distB="0" distL="0" distR="0" wp14:anchorId="3D8C2379" wp14:editId="4439B126">
                <wp:extent cx="839470" cy="29337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E271A9" w14:paraId="7A74F56F" w14:textId="77777777" w:rsidTr="00D46917">
      <w:trPr>
        <w:trHeight w:val="235"/>
      </w:trPr>
      <w:tc>
        <w:tcPr>
          <w:tcW w:w="4621" w:type="dxa"/>
        </w:tcPr>
        <w:p w14:paraId="50567756" w14:textId="77777777" w:rsidR="00E271A9" w:rsidRPr="003B3BB3" w:rsidRDefault="00E271A9" w:rsidP="00D46917">
          <w:pPr>
            <w:pStyle w:val="Footer1"/>
          </w:pPr>
        </w:p>
      </w:tc>
      <w:tc>
        <w:tcPr>
          <w:tcW w:w="4621" w:type="dxa"/>
          <w:vAlign w:val="center"/>
        </w:tcPr>
        <w:p w14:paraId="202D0712" w14:textId="31B52982" w:rsidR="00E271A9" w:rsidRDefault="00E271A9" w:rsidP="00D46917">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24</w:t>
          </w:r>
          <w:r>
            <w:rPr>
              <w:noProof/>
            </w:rPr>
            <w:fldChar w:fldCharType="end"/>
          </w:r>
        </w:p>
      </w:tc>
    </w:tr>
  </w:tbl>
  <w:p w14:paraId="73F8907E" w14:textId="77777777" w:rsidR="00E271A9" w:rsidRDefault="00E271A9" w:rsidP="00D46917">
    <w:pPr>
      <w:pStyle w:val="spac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2B49" w14:textId="77777777" w:rsidR="00E271A9" w:rsidRDefault="00E271A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4319" w14:textId="77777777" w:rsidR="00E271A9" w:rsidRDefault="00E271A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271A9" w14:paraId="46022723" w14:textId="77777777" w:rsidTr="00D46917">
      <w:trPr>
        <w:trHeight w:val="713"/>
      </w:trPr>
      <w:tc>
        <w:tcPr>
          <w:tcW w:w="4621" w:type="dxa"/>
        </w:tcPr>
        <w:p w14:paraId="226C04AA" w14:textId="24B96E3E" w:rsidR="00E271A9" w:rsidRDefault="00E271A9" w:rsidP="00D46917">
          <w:pPr>
            <w:pStyle w:val="Footer1"/>
          </w:pPr>
          <w:r>
            <w:t>22331</w:t>
          </w:r>
          <w:r w:rsidRPr="005E7689">
            <w:t xml:space="preserve">VIC </w:t>
          </w:r>
          <w:r>
            <w:t>Certificate IV in Landscape Design</w:t>
          </w:r>
        </w:p>
        <w:p w14:paraId="24FBC0C8" w14:textId="77777777" w:rsidR="00E271A9" w:rsidRDefault="00E271A9" w:rsidP="00D46917">
          <w:pPr>
            <w:pStyle w:val="Footer1"/>
          </w:pPr>
          <w:r>
            <w:t xml:space="preserve">Version 1 </w:t>
          </w:r>
        </w:p>
        <w:p w14:paraId="691F7605" w14:textId="77777777" w:rsidR="00E271A9" w:rsidRDefault="00E271A9" w:rsidP="00D46917">
          <w:pPr>
            <w:pStyle w:val="Footer1"/>
          </w:pPr>
          <w:r>
            <w:t>© State of Victoria</w:t>
          </w:r>
        </w:p>
      </w:tc>
      <w:tc>
        <w:tcPr>
          <w:tcW w:w="4621" w:type="dxa"/>
          <w:vAlign w:val="center"/>
        </w:tcPr>
        <w:p w14:paraId="76FF94F3" w14:textId="77777777" w:rsidR="00E271A9" w:rsidRDefault="00E271A9" w:rsidP="00D46917">
          <w:pPr>
            <w:pStyle w:val="Footer"/>
            <w:jc w:val="right"/>
          </w:pPr>
          <w:r w:rsidRPr="00486A8D">
            <w:rPr>
              <w:noProof/>
            </w:rPr>
            <w:drawing>
              <wp:inline distT="0" distB="0" distL="0" distR="0" wp14:anchorId="4DE2D629" wp14:editId="123EB40C">
                <wp:extent cx="839470" cy="29337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E271A9" w14:paraId="26F8F206" w14:textId="77777777" w:rsidTr="00D46917">
      <w:trPr>
        <w:trHeight w:val="235"/>
      </w:trPr>
      <w:tc>
        <w:tcPr>
          <w:tcW w:w="4621" w:type="dxa"/>
        </w:tcPr>
        <w:p w14:paraId="5BA4431A" w14:textId="77777777" w:rsidR="00E271A9" w:rsidRPr="003B3BB3" w:rsidRDefault="00E271A9" w:rsidP="00D46917">
          <w:pPr>
            <w:pStyle w:val="Footer1"/>
          </w:pPr>
        </w:p>
      </w:tc>
      <w:tc>
        <w:tcPr>
          <w:tcW w:w="4621" w:type="dxa"/>
          <w:vAlign w:val="center"/>
        </w:tcPr>
        <w:p w14:paraId="47AF3109" w14:textId="6CD14F71" w:rsidR="00E271A9" w:rsidRDefault="00E271A9" w:rsidP="00D46917">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30</w:t>
          </w:r>
          <w:r>
            <w:rPr>
              <w:noProof/>
            </w:rPr>
            <w:fldChar w:fldCharType="end"/>
          </w:r>
        </w:p>
      </w:tc>
    </w:tr>
  </w:tbl>
  <w:p w14:paraId="37699C28" w14:textId="77777777" w:rsidR="00E271A9" w:rsidRDefault="00E271A9" w:rsidP="00D46917">
    <w:pPr>
      <w:pStyle w:val="spac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7C84" w14:textId="77777777" w:rsidR="00E271A9" w:rsidRDefault="00E271A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6384" w14:textId="77777777" w:rsidR="00E271A9" w:rsidRDefault="00E271A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271A9" w14:paraId="05A24B20" w14:textId="77777777" w:rsidTr="00D46917">
      <w:trPr>
        <w:trHeight w:val="713"/>
      </w:trPr>
      <w:tc>
        <w:tcPr>
          <w:tcW w:w="4621" w:type="dxa"/>
        </w:tcPr>
        <w:p w14:paraId="4E4C43B3" w14:textId="434C1CC5" w:rsidR="00E271A9" w:rsidRDefault="00E271A9" w:rsidP="00D46917">
          <w:pPr>
            <w:pStyle w:val="Footer1"/>
          </w:pPr>
          <w:r>
            <w:t>22331</w:t>
          </w:r>
          <w:r w:rsidRPr="005E7689">
            <w:t xml:space="preserve">VIC </w:t>
          </w:r>
          <w:r>
            <w:t>Certificate IV in Landscape Design</w:t>
          </w:r>
        </w:p>
        <w:p w14:paraId="5ECE0E48" w14:textId="77777777" w:rsidR="00E271A9" w:rsidRDefault="00E271A9" w:rsidP="00D46917">
          <w:pPr>
            <w:pStyle w:val="Footer1"/>
          </w:pPr>
          <w:r>
            <w:t xml:space="preserve">Version 1 </w:t>
          </w:r>
        </w:p>
        <w:p w14:paraId="2206BB59" w14:textId="77777777" w:rsidR="00E271A9" w:rsidRDefault="00E271A9" w:rsidP="00D46917">
          <w:pPr>
            <w:pStyle w:val="Footer1"/>
          </w:pPr>
          <w:r>
            <w:t>© State of Victoria</w:t>
          </w:r>
        </w:p>
      </w:tc>
      <w:tc>
        <w:tcPr>
          <w:tcW w:w="4621" w:type="dxa"/>
          <w:vAlign w:val="center"/>
        </w:tcPr>
        <w:p w14:paraId="774DFAFA" w14:textId="77777777" w:rsidR="00E271A9" w:rsidRDefault="00E271A9" w:rsidP="00D46917">
          <w:pPr>
            <w:pStyle w:val="Footer"/>
            <w:jc w:val="right"/>
          </w:pPr>
          <w:r w:rsidRPr="00486A8D">
            <w:rPr>
              <w:noProof/>
            </w:rPr>
            <w:drawing>
              <wp:inline distT="0" distB="0" distL="0" distR="0" wp14:anchorId="512E5050" wp14:editId="78CBF403">
                <wp:extent cx="839470" cy="29337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E271A9" w14:paraId="7DF68848" w14:textId="77777777" w:rsidTr="00D46917">
      <w:trPr>
        <w:trHeight w:val="235"/>
      </w:trPr>
      <w:tc>
        <w:tcPr>
          <w:tcW w:w="4621" w:type="dxa"/>
        </w:tcPr>
        <w:p w14:paraId="3E28B94E" w14:textId="77777777" w:rsidR="00E271A9" w:rsidRPr="003B3BB3" w:rsidRDefault="00E271A9" w:rsidP="00D46917">
          <w:pPr>
            <w:pStyle w:val="Footer1"/>
          </w:pPr>
        </w:p>
      </w:tc>
      <w:tc>
        <w:tcPr>
          <w:tcW w:w="4621" w:type="dxa"/>
          <w:vAlign w:val="center"/>
        </w:tcPr>
        <w:p w14:paraId="3B59C565" w14:textId="1EC9CCAB" w:rsidR="00E271A9" w:rsidRDefault="00E271A9" w:rsidP="00D46917">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36</w:t>
          </w:r>
          <w:r>
            <w:rPr>
              <w:noProof/>
            </w:rPr>
            <w:fldChar w:fldCharType="end"/>
          </w:r>
        </w:p>
      </w:tc>
    </w:tr>
  </w:tbl>
  <w:p w14:paraId="75D73521" w14:textId="77777777" w:rsidR="00E271A9" w:rsidRDefault="00E271A9" w:rsidP="00D46917">
    <w:pPr>
      <w:pStyle w:val="spac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FA59" w14:textId="77777777" w:rsidR="00E271A9" w:rsidRDefault="00E27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4F5B" w14:textId="77777777" w:rsidR="00E271A9" w:rsidRDefault="00E271A9"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E4C0E7A" w14:textId="77777777" w:rsidR="00E271A9" w:rsidRPr="00E02908" w:rsidRDefault="00E271A9" w:rsidP="005C013B">
    <w:pPr>
      <w:pStyle w:val="Footer"/>
      <w:rPr>
        <w:sz w:val="18"/>
        <w:szCs w:val="18"/>
        <w:lang w:val="fr-FR"/>
      </w:rPr>
    </w:pPr>
  </w:p>
  <w:p w14:paraId="46D455E8" w14:textId="77777777" w:rsidR="00E271A9" w:rsidRPr="0005630F" w:rsidRDefault="00E271A9" w:rsidP="005C013B">
    <w:pPr>
      <w:pStyle w:val="Footer"/>
      <w:ind w:right="360"/>
      <w:rPr>
        <w:rFonts w:cs="Arial"/>
      </w:rPr>
    </w:pPr>
    <w:r w:rsidRPr="0005630F">
      <w:rPr>
        <w:rFonts w:cs="Arial"/>
      </w:rPr>
      <w:t>[Proposed course title and version number]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0CCD" w14:textId="77777777" w:rsidR="00E271A9" w:rsidRDefault="00E271A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271A9" w14:paraId="342229A5" w14:textId="77777777" w:rsidTr="0098243A">
      <w:trPr>
        <w:trHeight w:val="713"/>
      </w:trPr>
      <w:tc>
        <w:tcPr>
          <w:tcW w:w="4621" w:type="dxa"/>
        </w:tcPr>
        <w:p w14:paraId="6F1C6F35" w14:textId="18C1830E" w:rsidR="00E271A9" w:rsidRDefault="00E271A9" w:rsidP="0098243A">
          <w:pPr>
            <w:pStyle w:val="Footer1"/>
          </w:pPr>
          <w:r>
            <w:t>22331</w:t>
          </w:r>
          <w:r w:rsidRPr="005E7689">
            <w:t xml:space="preserve">VIC </w:t>
          </w:r>
          <w:r>
            <w:t>Certificate IV in Landscape Design</w:t>
          </w:r>
        </w:p>
        <w:p w14:paraId="30E3388B" w14:textId="77777777" w:rsidR="00E271A9" w:rsidRDefault="00E271A9" w:rsidP="0098243A">
          <w:pPr>
            <w:pStyle w:val="Footer1"/>
          </w:pPr>
          <w:r>
            <w:t xml:space="preserve">Version 1 </w:t>
          </w:r>
        </w:p>
        <w:p w14:paraId="17FD02BE" w14:textId="77777777" w:rsidR="00E271A9" w:rsidRDefault="00E271A9" w:rsidP="0098243A">
          <w:pPr>
            <w:pStyle w:val="Footer1"/>
          </w:pPr>
          <w:r>
            <w:t>© State of Victoria</w:t>
          </w:r>
        </w:p>
      </w:tc>
      <w:tc>
        <w:tcPr>
          <w:tcW w:w="4621" w:type="dxa"/>
          <w:vAlign w:val="center"/>
        </w:tcPr>
        <w:p w14:paraId="605EE91F" w14:textId="77777777" w:rsidR="00E271A9" w:rsidRDefault="00E271A9" w:rsidP="0098243A">
          <w:pPr>
            <w:pStyle w:val="Footer"/>
            <w:jc w:val="right"/>
          </w:pPr>
          <w:r w:rsidRPr="00486A8D">
            <w:rPr>
              <w:noProof/>
            </w:rPr>
            <w:drawing>
              <wp:inline distT="0" distB="0" distL="0" distR="0" wp14:anchorId="4996DBDD" wp14:editId="3B7D930A">
                <wp:extent cx="839470" cy="2933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E271A9" w14:paraId="74896F1C" w14:textId="77777777" w:rsidTr="0098243A">
      <w:trPr>
        <w:trHeight w:val="235"/>
      </w:trPr>
      <w:tc>
        <w:tcPr>
          <w:tcW w:w="4621" w:type="dxa"/>
        </w:tcPr>
        <w:p w14:paraId="1DA4818D" w14:textId="77777777" w:rsidR="00E271A9" w:rsidRPr="003B3BB3" w:rsidRDefault="00E271A9" w:rsidP="0098243A">
          <w:pPr>
            <w:pStyle w:val="Footer1"/>
          </w:pPr>
        </w:p>
      </w:tc>
      <w:tc>
        <w:tcPr>
          <w:tcW w:w="4621" w:type="dxa"/>
          <w:vAlign w:val="center"/>
        </w:tcPr>
        <w:p w14:paraId="4B0AB332" w14:textId="64345AEE" w:rsidR="00E271A9" w:rsidRDefault="00E271A9" w:rsidP="0098243A">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37</w:t>
          </w:r>
          <w:r>
            <w:rPr>
              <w:noProof/>
            </w:rPr>
            <w:fldChar w:fldCharType="end"/>
          </w:r>
        </w:p>
      </w:tc>
    </w:tr>
  </w:tbl>
  <w:p w14:paraId="57787F3B" w14:textId="77777777" w:rsidR="00E271A9" w:rsidRDefault="00E271A9" w:rsidP="0098243A">
    <w:pPr>
      <w:pStyle w:val="spac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2605" w14:textId="77777777" w:rsidR="00E271A9" w:rsidRDefault="00E27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9155" w14:textId="77777777" w:rsidR="004815E1" w:rsidRDefault="004815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8B4276" w14:paraId="4C36832B" w14:textId="77777777" w:rsidTr="008236B8">
      <w:tc>
        <w:tcPr>
          <w:tcW w:w="4927" w:type="dxa"/>
        </w:tcPr>
        <w:p w14:paraId="213F41BA" w14:textId="77777777" w:rsidR="008B4276" w:rsidRPr="00975DFF" w:rsidRDefault="008B4276" w:rsidP="008B4276">
          <w:pPr>
            <w:spacing w:before="40" w:after="40"/>
            <w:rPr>
              <w:rFonts w:cs="Arial"/>
              <w:sz w:val="18"/>
              <w:szCs w:val="18"/>
              <w:lang w:val="fr-FR"/>
            </w:rPr>
          </w:pPr>
          <w:r>
            <w:rPr>
              <w:rFonts w:cs="Arial"/>
              <w:sz w:val="18"/>
              <w:szCs w:val="18"/>
            </w:rPr>
            <w:t>22331VIC Certificate IV in Landscape Design</w:t>
          </w:r>
        </w:p>
      </w:tc>
      <w:tc>
        <w:tcPr>
          <w:tcW w:w="4928" w:type="dxa"/>
          <w:vMerge w:val="restart"/>
        </w:tcPr>
        <w:p w14:paraId="12C93658" w14:textId="77777777" w:rsidR="008B4276" w:rsidRDefault="008B4276" w:rsidP="008B4276">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6CB6C5C" wp14:editId="0508E87B">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8B4276" w14:paraId="3D30077E" w14:textId="77777777" w:rsidTr="008236B8">
      <w:tc>
        <w:tcPr>
          <w:tcW w:w="4927" w:type="dxa"/>
        </w:tcPr>
        <w:p w14:paraId="6252E11C" w14:textId="77777777" w:rsidR="008B4276" w:rsidRPr="00975DFF" w:rsidRDefault="008B4276" w:rsidP="008B4276">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2092DCDE" w14:textId="77777777" w:rsidR="008B4276" w:rsidRDefault="008B4276" w:rsidP="008B4276">
          <w:pPr>
            <w:keepNext/>
            <w:spacing w:before="0" w:after="0"/>
            <w:jc w:val="right"/>
            <w:rPr>
              <w:rFonts w:cs="Arial"/>
              <w:sz w:val="16"/>
              <w:szCs w:val="16"/>
              <w:lang w:val="fr-FR"/>
            </w:rPr>
          </w:pPr>
        </w:p>
      </w:tc>
    </w:tr>
    <w:tr w:rsidR="008B4276" w:rsidRPr="00975DFF" w14:paraId="0D699002" w14:textId="77777777" w:rsidTr="008236B8">
      <w:tc>
        <w:tcPr>
          <w:tcW w:w="4927" w:type="dxa"/>
        </w:tcPr>
        <w:p w14:paraId="769C3441" w14:textId="77777777" w:rsidR="008B4276" w:rsidRPr="00975DFF" w:rsidRDefault="008B4276" w:rsidP="008B4276">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2017</w:t>
          </w:r>
        </w:p>
      </w:tc>
      <w:tc>
        <w:tcPr>
          <w:tcW w:w="4928" w:type="dxa"/>
        </w:tcPr>
        <w:p w14:paraId="618D8664" w14:textId="028199ED" w:rsidR="008B4276" w:rsidRPr="00975DFF" w:rsidRDefault="008B4276" w:rsidP="008B4276">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sz w:val="18"/>
              <w:szCs w:val="18"/>
            </w:rPr>
            <w:t>1</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w:instrText>
          </w:r>
          <w:r>
            <w:rPr>
              <w:rFonts w:cs="Arial"/>
              <w:bCs/>
              <w:sz w:val="18"/>
              <w:szCs w:val="18"/>
              <w:lang w:val="fr-FR"/>
            </w:rPr>
            <w:instrText xml:space="preserve">= </w:instrText>
          </w:r>
          <w:r>
            <w:rPr>
              <w:rFonts w:cs="Arial"/>
              <w:bCs/>
              <w:sz w:val="18"/>
              <w:szCs w:val="18"/>
              <w:lang w:val="fr-FR"/>
            </w:rPr>
            <w:fldChar w:fldCharType="begin"/>
          </w:r>
          <w:r>
            <w:rPr>
              <w:rFonts w:cs="Arial"/>
              <w:bCs/>
              <w:sz w:val="18"/>
              <w:szCs w:val="18"/>
              <w:lang w:val="fr-FR"/>
            </w:rPr>
            <w:instrText xml:space="preserve"> </w:instrText>
          </w:r>
          <w:r w:rsidRPr="00975DFF">
            <w:rPr>
              <w:rFonts w:cs="Arial"/>
              <w:bCs/>
              <w:sz w:val="18"/>
              <w:szCs w:val="18"/>
              <w:lang w:val="fr-FR"/>
            </w:rPr>
            <w:instrText>NUMPAGES</w:instrText>
          </w:r>
          <w:r>
            <w:rPr>
              <w:rFonts w:cs="Arial"/>
              <w:bCs/>
              <w:sz w:val="18"/>
              <w:szCs w:val="18"/>
              <w:lang w:val="fr-FR"/>
            </w:rPr>
            <w:fldChar w:fldCharType="separate"/>
          </w:r>
          <w:r w:rsidR="005D314C">
            <w:rPr>
              <w:rFonts w:cs="Arial"/>
              <w:bCs/>
              <w:noProof/>
              <w:sz w:val="18"/>
              <w:szCs w:val="18"/>
              <w:lang w:val="fr-FR"/>
            </w:rPr>
            <w:instrText>46</w:instrText>
          </w:r>
          <w:r>
            <w:rPr>
              <w:rFonts w:cs="Arial"/>
              <w:bCs/>
              <w:sz w:val="18"/>
              <w:szCs w:val="18"/>
              <w:lang w:val="fr-FR"/>
            </w:rPr>
            <w:fldChar w:fldCharType="end"/>
          </w:r>
          <w:r>
            <w:rPr>
              <w:rFonts w:cs="Arial"/>
              <w:bCs/>
              <w:sz w:val="18"/>
              <w:szCs w:val="18"/>
              <w:lang w:val="fr-FR"/>
            </w:rPr>
            <w:instrText>-4</w:instrText>
          </w:r>
          <w:r w:rsidRPr="00975DFF">
            <w:rPr>
              <w:rFonts w:cs="Arial"/>
              <w:bCs/>
              <w:sz w:val="18"/>
              <w:szCs w:val="18"/>
            </w:rPr>
            <w:fldChar w:fldCharType="separate"/>
          </w:r>
          <w:r w:rsidR="005D314C">
            <w:rPr>
              <w:rFonts w:cs="Arial"/>
              <w:bCs/>
              <w:noProof/>
              <w:sz w:val="18"/>
              <w:szCs w:val="18"/>
              <w:lang w:val="fr-FR"/>
            </w:rPr>
            <w:t>42</w:t>
          </w:r>
          <w:r w:rsidRPr="00975DFF">
            <w:rPr>
              <w:rFonts w:cs="Arial"/>
              <w:bCs/>
              <w:sz w:val="18"/>
              <w:szCs w:val="18"/>
            </w:rPr>
            <w:fldChar w:fldCharType="end"/>
          </w:r>
        </w:p>
      </w:tc>
    </w:tr>
  </w:tbl>
  <w:p w14:paraId="25C662DD" w14:textId="77777777" w:rsidR="008B4276" w:rsidRPr="00975DFF" w:rsidRDefault="008B4276" w:rsidP="008B4276">
    <w:pPr>
      <w:spacing w:before="0" w:after="0"/>
      <w:rPr>
        <w:rFonts w:cs="Arial"/>
        <w:sz w:val="16"/>
        <w:szCs w:val="16"/>
        <w:lang w:val="fr-FR"/>
      </w:rPr>
    </w:pPr>
  </w:p>
  <w:p w14:paraId="1EEBC73C" w14:textId="77777777" w:rsidR="00E271A9" w:rsidRPr="0066786C" w:rsidRDefault="00E271A9"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E271A9" w14:paraId="4743D1E0" w14:textId="77777777" w:rsidTr="00975DFF">
      <w:tc>
        <w:tcPr>
          <w:tcW w:w="4927" w:type="dxa"/>
        </w:tcPr>
        <w:p w14:paraId="7E8AA11B" w14:textId="7AC6FA76" w:rsidR="00E271A9" w:rsidRPr="00975DFF" w:rsidRDefault="00E271A9" w:rsidP="00CA640B">
          <w:pPr>
            <w:spacing w:before="40" w:after="40"/>
            <w:rPr>
              <w:rFonts w:cs="Arial"/>
              <w:sz w:val="18"/>
              <w:szCs w:val="18"/>
              <w:lang w:val="fr-FR"/>
            </w:rPr>
          </w:pPr>
          <w:r>
            <w:rPr>
              <w:rFonts w:cs="Arial"/>
              <w:sz w:val="18"/>
              <w:szCs w:val="18"/>
            </w:rPr>
            <w:t>22331VIC Certificate IV in Landscape Design</w:t>
          </w:r>
        </w:p>
      </w:tc>
      <w:tc>
        <w:tcPr>
          <w:tcW w:w="4928" w:type="dxa"/>
          <w:vMerge w:val="restart"/>
        </w:tcPr>
        <w:p w14:paraId="275371DC" w14:textId="77777777" w:rsidR="00E271A9" w:rsidRDefault="00E271A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E5F5151" wp14:editId="19BF670C">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E271A9" w14:paraId="47FC0A88" w14:textId="77777777" w:rsidTr="00975DFF">
      <w:tc>
        <w:tcPr>
          <w:tcW w:w="4927" w:type="dxa"/>
        </w:tcPr>
        <w:p w14:paraId="0FD746C2" w14:textId="77777777" w:rsidR="00E271A9" w:rsidRPr="00975DFF" w:rsidRDefault="00E271A9"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50C245C9" w14:textId="77777777" w:rsidR="00E271A9" w:rsidRDefault="00E271A9" w:rsidP="00975DFF">
          <w:pPr>
            <w:keepNext/>
            <w:spacing w:before="0" w:after="0"/>
            <w:jc w:val="right"/>
            <w:rPr>
              <w:rFonts w:cs="Arial"/>
              <w:sz w:val="16"/>
              <w:szCs w:val="16"/>
              <w:lang w:val="fr-FR"/>
            </w:rPr>
          </w:pPr>
        </w:p>
      </w:tc>
    </w:tr>
    <w:tr w:rsidR="00E271A9" w:rsidRPr="00975DFF" w14:paraId="33D01EB9" w14:textId="77777777" w:rsidTr="00975DFF">
      <w:tc>
        <w:tcPr>
          <w:tcW w:w="4927" w:type="dxa"/>
        </w:tcPr>
        <w:p w14:paraId="2B2CED6E" w14:textId="77777777" w:rsidR="00E271A9" w:rsidRPr="00975DFF" w:rsidRDefault="00E271A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2017</w:t>
          </w:r>
        </w:p>
      </w:tc>
      <w:tc>
        <w:tcPr>
          <w:tcW w:w="4928" w:type="dxa"/>
        </w:tcPr>
        <w:p w14:paraId="759D6F9F" w14:textId="6BED2319" w:rsidR="00E271A9" w:rsidRPr="00975DFF" w:rsidRDefault="00E271A9" w:rsidP="00E07B38">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w:instrText>
          </w:r>
          <w:r>
            <w:rPr>
              <w:rFonts w:cs="Arial"/>
              <w:bCs/>
              <w:sz w:val="18"/>
              <w:szCs w:val="18"/>
              <w:lang w:val="fr-FR"/>
            </w:rPr>
            <w:instrText xml:space="preserve">= </w:instrText>
          </w:r>
          <w:r>
            <w:rPr>
              <w:rFonts w:cs="Arial"/>
              <w:bCs/>
              <w:sz w:val="18"/>
              <w:szCs w:val="18"/>
              <w:lang w:val="fr-FR"/>
            </w:rPr>
            <w:fldChar w:fldCharType="begin"/>
          </w:r>
          <w:r>
            <w:rPr>
              <w:rFonts w:cs="Arial"/>
              <w:bCs/>
              <w:sz w:val="18"/>
              <w:szCs w:val="18"/>
              <w:lang w:val="fr-FR"/>
            </w:rPr>
            <w:instrText xml:space="preserve"> </w:instrText>
          </w:r>
          <w:r w:rsidRPr="00975DFF">
            <w:rPr>
              <w:rFonts w:cs="Arial"/>
              <w:bCs/>
              <w:sz w:val="18"/>
              <w:szCs w:val="18"/>
              <w:lang w:val="fr-FR"/>
            </w:rPr>
            <w:instrText>NUMPAGES</w:instrText>
          </w:r>
          <w:r>
            <w:rPr>
              <w:rFonts w:cs="Arial"/>
              <w:bCs/>
              <w:sz w:val="18"/>
              <w:szCs w:val="18"/>
              <w:lang w:val="fr-FR"/>
            </w:rPr>
            <w:fldChar w:fldCharType="separate"/>
          </w:r>
          <w:r w:rsidR="005D314C">
            <w:rPr>
              <w:rFonts w:cs="Arial"/>
              <w:bCs/>
              <w:noProof/>
              <w:sz w:val="18"/>
              <w:szCs w:val="18"/>
              <w:lang w:val="fr-FR"/>
            </w:rPr>
            <w:instrText>46</w:instrText>
          </w:r>
          <w:r>
            <w:rPr>
              <w:rFonts w:cs="Arial"/>
              <w:bCs/>
              <w:sz w:val="18"/>
              <w:szCs w:val="18"/>
              <w:lang w:val="fr-FR"/>
            </w:rPr>
            <w:fldChar w:fldCharType="end"/>
          </w:r>
          <w:r>
            <w:rPr>
              <w:rFonts w:cs="Arial"/>
              <w:bCs/>
              <w:sz w:val="18"/>
              <w:szCs w:val="18"/>
              <w:lang w:val="fr-FR"/>
            </w:rPr>
            <w:instrText>-4</w:instrText>
          </w:r>
          <w:r w:rsidRPr="00975DFF">
            <w:rPr>
              <w:rFonts w:cs="Arial"/>
              <w:bCs/>
              <w:sz w:val="18"/>
              <w:szCs w:val="18"/>
            </w:rPr>
            <w:fldChar w:fldCharType="separate"/>
          </w:r>
          <w:r w:rsidR="005D314C">
            <w:rPr>
              <w:rFonts w:cs="Arial"/>
              <w:bCs/>
              <w:noProof/>
              <w:sz w:val="18"/>
              <w:szCs w:val="18"/>
              <w:lang w:val="fr-FR"/>
            </w:rPr>
            <w:t>42</w:t>
          </w:r>
          <w:r w:rsidRPr="00975DFF">
            <w:rPr>
              <w:rFonts w:cs="Arial"/>
              <w:bCs/>
              <w:sz w:val="18"/>
              <w:szCs w:val="18"/>
            </w:rPr>
            <w:fldChar w:fldCharType="end"/>
          </w:r>
        </w:p>
      </w:tc>
    </w:tr>
  </w:tbl>
  <w:p w14:paraId="523771B4" w14:textId="77777777" w:rsidR="00E271A9" w:rsidRPr="00975DFF" w:rsidRDefault="00E271A9" w:rsidP="00975DFF">
    <w:pPr>
      <w:spacing w:before="0" w:after="0"/>
      <w:rPr>
        <w:rFonts w:cs="Arial"/>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E271A9" w14:paraId="4F3F8355" w14:textId="77777777" w:rsidTr="00FD40EA">
      <w:tc>
        <w:tcPr>
          <w:tcW w:w="4927" w:type="dxa"/>
        </w:tcPr>
        <w:p w14:paraId="2CBFEA03" w14:textId="0FFCBB27" w:rsidR="00E271A9" w:rsidRPr="00975DFF" w:rsidRDefault="00E271A9" w:rsidP="00FD40EA">
          <w:pPr>
            <w:spacing w:before="40" w:after="40"/>
            <w:rPr>
              <w:rFonts w:cs="Arial"/>
              <w:sz w:val="18"/>
              <w:szCs w:val="18"/>
              <w:lang w:val="fr-FR"/>
            </w:rPr>
          </w:pPr>
          <w:r>
            <w:rPr>
              <w:rFonts w:cs="Arial"/>
              <w:sz w:val="18"/>
              <w:szCs w:val="18"/>
            </w:rPr>
            <w:t>22331VIC Certificate IV in Landscape Design</w:t>
          </w:r>
        </w:p>
      </w:tc>
      <w:tc>
        <w:tcPr>
          <w:tcW w:w="4928" w:type="dxa"/>
          <w:vMerge w:val="restart"/>
        </w:tcPr>
        <w:p w14:paraId="598144F6" w14:textId="77777777" w:rsidR="00E271A9" w:rsidRDefault="00E271A9" w:rsidP="00FD40EA">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EE0E9EF" wp14:editId="757B66F7">
                <wp:extent cx="838200" cy="293370"/>
                <wp:effectExtent l="19050" t="0" r="0" b="0"/>
                <wp:docPr id="5"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E271A9" w14:paraId="6CD79CEC" w14:textId="77777777" w:rsidTr="00FD40EA">
      <w:tc>
        <w:tcPr>
          <w:tcW w:w="4927" w:type="dxa"/>
        </w:tcPr>
        <w:p w14:paraId="529E3848" w14:textId="77777777" w:rsidR="00E271A9" w:rsidRPr="00975DFF" w:rsidRDefault="00E271A9" w:rsidP="00FD40EA">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1AE20B49" w14:textId="77777777" w:rsidR="00E271A9" w:rsidRDefault="00E271A9" w:rsidP="00FD40EA">
          <w:pPr>
            <w:keepNext/>
            <w:spacing w:before="0" w:after="0"/>
            <w:jc w:val="right"/>
            <w:rPr>
              <w:rFonts w:cs="Arial"/>
              <w:sz w:val="16"/>
              <w:szCs w:val="16"/>
              <w:lang w:val="fr-FR"/>
            </w:rPr>
          </w:pPr>
        </w:p>
      </w:tc>
    </w:tr>
    <w:tr w:rsidR="00E271A9" w:rsidRPr="00975DFF" w14:paraId="2EC52207" w14:textId="77777777" w:rsidTr="00FD40EA">
      <w:tc>
        <w:tcPr>
          <w:tcW w:w="4927" w:type="dxa"/>
        </w:tcPr>
        <w:p w14:paraId="26AC0CC9" w14:textId="77777777" w:rsidR="00E271A9" w:rsidRPr="00975DFF" w:rsidRDefault="00E271A9" w:rsidP="00FD40EA">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2017</w:t>
          </w:r>
        </w:p>
      </w:tc>
      <w:tc>
        <w:tcPr>
          <w:tcW w:w="4928" w:type="dxa"/>
        </w:tcPr>
        <w:p w14:paraId="31734905" w14:textId="1B4FBD28" w:rsidR="00E271A9" w:rsidRPr="00975DFF" w:rsidRDefault="00E271A9" w:rsidP="00FD40E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13</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w:instrText>
          </w:r>
          <w:r>
            <w:rPr>
              <w:rFonts w:cs="Arial"/>
              <w:bCs/>
              <w:sz w:val="18"/>
              <w:szCs w:val="18"/>
              <w:lang w:val="fr-FR"/>
            </w:rPr>
            <w:instrText>=</w:instrText>
          </w:r>
          <w:r>
            <w:rPr>
              <w:rFonts w:cs="Arial"/>
              <w:bCs/>
              <w:sz w:val="18"/>
              <w:szCs w:val="18"/>
              <w:lang w:val="fr-FR"/>
            </w:rPr>
            <w:fldChar w:fldCharType="begin"/>
          </w:r>
          <w:r>
            <w:rPr>
              <w:rFonts w:cs="Arial"/>
              <w:bCs/>
              <w:sz w:val="18"/>
              <w:szCs w:val="18"/>
              <w:lang w:val="fr-FR"/>
            </w:rPr>
            <w:instrText xml:space="preserve"> </w:instrText>
          </w:r>
          <w:r w:rsidRPr="00975DFF">
            <w:rPr>
              <w:rFonts w:cs="Arial"/>
              <w:bCs/>
              <w:sz w:val="18"/>
              <w:szCs w:val="18"/>
              <w:lang w:val="fr-FR"/>
            </w:rPr>
            <w:instrText xml:space="preserve">NUMPAGES  </w:instrText>
          </w:r>
          <w:r>
            <w:rPr>
              <w:rFonts w:cs="Arial"/>
              <w:bCs/>
              <w:sz w:val="18"/>
              <w:szCs w:val="18"/>
              <w:lang w:val="fr-FR"/>
            </w:rPr>
            <w:instrText xml:space="preserve"> </w:instrText>
          </w:r>
          <w:r>
            <w:rPr>
              <w:rFonts w:cs="Arial"/>
              <w:bCs/>
              <w:sz w:val="18"/>
              <w:szCs w:val="18"/>
              <w:lang w:val="fr-FR"/>
            </w:rPr>
            <w:fldChar w:fldCharType="separate"/>
          </w:r>
          <w:r w:rsidR="004815E1">
            <w:rPr>
              <w:rFonts w:cs="Arial"/>
              <w:bCs/>
              <w:noProof/>
              <w:sz w:val="18"/>
              <w:szCs w:val="18"/>
              <w:lang w:val="fr-FR"/>
            </w:rPr>
            <w:instrText>46</w:instrText>
          </w:r>
          <w:r>
            <w:rPr>
              <w:rFonts w:cs="Arial"/>
              <w:bCs/>
              <w:sz w:val="18"/>
              <w:szCs w:val="18"/>
              <w:lang w:val="fr-FR"/>
            </w:rPr>
            <w:fldChar w:fldCharType="end"/>
          </w:r>
          <w:r>
            <w:rPr>
              <w:rFonts w:cs="Arial"/>
              <w:bCs/>
              <w:sz w:val="18"/>
              <w:szCs w:val="18"/>
              <w:lang w:val="fr-FR"/>
            </w:rPr>
            <w:instrText>-3</w:instrText>
          </w:r>
          <w:r w:rsidRPr="00975DFF">
            <w:rPr>
              <w:rFonts w:cs="Arial"/>
              <w:bCs/>
              <w:sz w:val="18"/>
              <w:szCs w:val="18"/>
            </w:rPr>
            <w:fldChar w:fldCharType="separate"/>
          </w:r>
          <w:r w:rsidR="004815E1">
            <w:rPr>
              <w:rFonts w:cs="Arial"/>
              <w:bCs/>
              <w:noProof/>
              <w:sz w:val="18"/>
              <w:szCs w:val="18"/>
              <w:lang w:val="fr-FR"/>
            </w:rPr>
            <w:t>43</w:t>
          </w:r>
          <w:r w:rsidRPr="00975DFF">
            <w:rPr>
              <w:rFonts w:cs="Arial"/>
              <w:bCs/>
              <w:sz w:val="18"/>
              <w:szCs w:val="18"/>
            </w:rPr>
            <w:fldChar w:fldCharType="end"/>
          </w:r>
        </w:p>
      </w:tc>
    </w:tr>
  </w:tbl>
  <w:p w14:paraId="5BB73EE2" w14:textId="77777777" w:rsidR="00E271A9" w:rsidRPr="0066786C" w:rsidRDefault="00E271A9" w:rsidP="00975DFF">
    <w:pPr>
      <w:pStyle w:val="Footer"/>
      <w:spacing w:before="0" w:after="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5"/>
    </w:tblGrid>
    <w:tr w:rsidR="00E271A9" w14:paraId="24867954" w14:textId="77777777" w:rsidTr="00975DFF">
      <w:tc>
        <w:tcPr>
          <w:tcW w:w="4927" w:type="dxa"/>
        </w:tcPr>
        <w:p w14:paraId="78DC2E01" w14:textId="06B32136" w:rsidR="00E271A9" w:rsidRPr="00975DFF" w:rsidRDefault="00E271A9" w:rsidP="00CA640B">
          <w:pPr>
            <w:spacing w:before="40" w:after="40"/>
            <w:rPr>
              <w:rFonts w:cs="Arial"/>
              <w:sz w:val="18"/>
              <w:szCs w:val="18"/>
              <w:lang w:val="fr-FR"/>
            </w:rPr>
          </w:pPr>
          <w:r>
            <w:rPr>
              <w:rFonts w:cs="Arial"/>
              <w:sz w:val="18"/>
              <w:szCs w:val="18"/>
            </w:rPr>
            <w:t>22331VIC Certificate IV in Landscape Design</w:t>
          </w:r>
        </w:p>
      </w:tc>
      <w:tc>
        <w:tcPr>
          <w:tcW w:w="4928" w:type="dxa"/>
          <w:vMerge w:val="restart"/>
        </w:tcPr>
        <w:p w14:paraId="31DDC976" w14:textId="77777777" w:rsidR="00E271A9" w:rsidRDefault="00E271A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A29F636" wp14:editId="56D73F6C">
                <wp:extent cx="838200" cy="293370"/>
                <wp:effectExtent l="19050" t="0" r="0" b="0"/>
                <wp:docPr id="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E271A9" w14:paraId="729D30FB" w14:textId="77777777" w:rsidTr="00975DFF">
      <w:tc>
        <w:tcPr>
          <w:tcW w:w="4927" w:type="dxa"/>
        </w:tcPr>
        <w:p w14:paraId="55E94D9A" w14:textId="77777777" w:rsidR="00E271A9" w:rsidRPr="00975DFF" w:rsidRDefault="00E271A9"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7252EEB9" w14:textId="77777777" w:rsidR="00E271A9" w:rsidRDefault="00E271A9" w:rsidP="00975DFF">
          <w:pPr>
            <w:keepNext/>
            <w:spacing w:before="0" w:after="0"/>
            <w:jc w:val="right"/>
            <w:rPr>
              <w:rFonts w:cs="Arial"/>
              <w:sz w:val="16"/>
              <w:szCs w:val="16"/>
              <w:lang w:val="fr-FR"/>
            </w:rPr>
          </w:pPr>
        </w:p>
      </w:tc>
    </w:tr>
    <w:tr w:rsidR="00E271A9" w:rsidRPr="00975DFF" w14:paraId="2519A4C8" w14:textId="77777777" w:rsidTr="00975DFF">
      <w:tc>
        <w:tcPr>
          <w:tcW w:w="4927" w:type="dxa"/>
        </w:tcPr>
        <w:p w14:paraId="136CFE1B" w14:textId="77777777" w:rsidR="00E271A9" w:rsidRPr="00975DFF" w:rsidRDefault="00E271A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2017</w:t>
          </w:r>
        </w:p>
      </w:tc>
      <w:tc>
        <w:tcPr>
          <w:tcW w:w="4928" w:type="dxa"/>
        </w:tcPr>
        <w:p w14:paraId="575CFB18" w14:textId="36C176E1" w:rsidR="00E271A9" w:rsidRPr="00975DFF" w:rsidRDefault="00E271A9" w:rsidP="00D54464">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14</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Pr>
              <w:rFonts w:cs="Arial"/>
              <w:bCs/>
              <w:sz w:val="18"/>
              <w:szCs w:val="18"/>
            </w:rPr>
            <w:instrText xml:space="preserve"> =</w:instrText>
          </w:r>
          <w:r w:rsidRPr="00975DFF">
            <w:rPr>
              <w:rFonts w:cs="Arial"/>
              <w:bCs/>
              <w:sz w:val="18"/>
              <w:szCs w:val="18"/>
              <w:lang w:val="fr-FR"/>
            </w:rPr>
            <w:instrText xml:space="preserve"> </w:instrText>
          </w:r>
          <w:r>
            <w:rPr>
              <w:rFonts w:cs="Arial"/>
              <w:bCs/>
              <w:sz w:val="18"/>
              <w:szCs w:val="18"/>
              <w:lang w:val="fr-FR"/>
            </w:rPr>
            <w:fldChar w:fldCharType="begin"/>
          </w:r>
          <w:r>
            <w:rPr>
              <w:rFonts w:cs="Arial"/>
              <w:bCs/>
              <w:sz w:val="18"/>
              <w:szCs w:val="18"/>
              <w:lang w:val="fr-FR"/>
            </w:rPr>
            <w:instrText xml:space="preserve"> NUMPAGES</w:instrText>
          </w:r>
          <w:r>
            <w:rPr>
              <w:rFonts w:cs="Arial"/>
              <w:bCs/>
              <w:sz w:val="18"/>
              <w:szCs w:val="18"/>
              <w:lang w:val="fr-FR"/>
            </w:rPr>
            <w:fldChar w:fldCharType="separate"/>
          </w:r>
          <w:r w:rsidR="004815E1">
            <w:rPr>
              <w:rFonts w:cs="Arial"/>
              <w:bCs/>
              <w:noProof/>
              <w:sz w:val="18"/>
              <w:szCs w:val="18"/>
              <w:lang w:val="fr-FR"/>
            </w:rPr>
            <w:instrText>46</w:instrText>
          </w:r>
          <w:r>
            <w:rPr>
              <w:rFonts w:cs="Arial"/>
              <w:bCs/>
              <w:sz w:val="18"/>
              <w:szCs w:val="18"/>
              <w:lang w:val="fr-FR"/>
            </w:rPr>
            <w:fldChar w:fldCharType="end"/>
          </w:r>
          <w:r>
            <w:rPr>
              <w:rFonts w:cs="Arial"/>
              <w:bCs/>
              <w:sz w:val="18"/>
              <w:szCs w:val="18"/>
              <w:lang w:val="fr-FR"/>
            </w:rPr>
            <w:instrText>-3</w:instrText>
          </w:r>
          <w:r w:rsidRPr="00975DFF">
            <w:rPr>
              <w:rFonts w:cs="Arial"/>
              <w:bCs/>
              <w:sz w:val="18"/>
              <w:szCs w:val="18"/>
            </w:rPr>
            <w:fldChar w:fldCharType="separate"/>
          </w:r>
          <w:r w:rsidR="004815E1">
            <w:rPr>
              <w:rFonts w:cs="Arial"/>
              <w:bCs/>
              <w:noProof/>
              <w:sz w:val="18"/>
              <w:szCs w:val="18"/>
            </w:rPr>
            <w:t>43</w:t>
          </w:r>
          <w:r w:rsidRPr="00975DFF">
            <w:rPr>
              <w:rFonts w:cs="Arial"/>
              <w:bCs/>
              <w:sz w:val="18"/>
              <w:szCs w:val="18"/>
            </w:rPr>
            <w:fldChar w:fldCharType="end"/>
          </w:r>
        </w:p>
      </w:tc>
    </w:tr>
  </w:tbl>
  <w:p w14:paraId="63D3570F" w14:textId="77777777" w:rsidR="00E271A9" w:rsidRPr="00975DFF" w:rsidRDefault="00E271A9" w:rsidP="00975DFF">
    <w:pPr>
      <w:spacing w:before="0" w:after="0"/>
      <w:rPr>
        <w:rFonts w:cs="Arial"/>
        <w:sz w:val="16"/>
        <w:szCs w:val="16"/>
        <w:lang w:val="fr-F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B41B" w14:textId="77777777" w:rsidR="00E271A9" w:rsidRDefault="00E271A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271A9" w14:paraId="7E720C59" w14:textId="77777777" w:rsidTr="00D46917">
      <w:trPr>
        <w:trHeight w:val="713"/>
      </w:trPr>
      <w:tc>
        <w:tcPr>
          <w:tcW w:w="4621" w:type="dxa"/>
        </w:tcPr>
        <w:p w14:paraId="43D81D0E" w14:textId="68831DDF" w:rsidR="00E271A9" w:rsidRDefault="00E271A9" w:rsidP="00D46917">
          <w:pPr>
            <w:pStyle w:val="Footer1"/>
          </w:pPr>
          <w:r>
            <w:t>22331</w:t>
          </w:r>
          <w:r w:rsidRPr="005E7689">
            <w:t xml:space="preserve">VIC </w:t>
          </w:r>
          <w:r>
            <w:t>Certificate IV in Landscape Design</w:t>
          </w:r>
        </w:p>
        <w:p w14:paraId="54DF7D59" w14:textId="77777777" w:rsidR="00E271A9" w:rsidRDefault="00E271A9" w:rsidP="00D46917">
          <w:pPr>
            <w:pStyle w:val="Footer1"/>
          </w:pPr>
          <w:r>
            <w:t xml:space="preserve">Version 1 </w:t>
          </w:r>
        </w:p>
        <w:p w14:paraId="1CD8ADC7" w14:textId="77777777" w:rsidR="00E271A9" w:rsidRDefault="00E271A9" w:rsidP="00D46917">
          <w:pPr>
            <w:pStyle w:val="Footer1"/>
          </w:pPr>
          <w:r>
            <w:t>© State of Victoria</w:t>
          </w:r>
        </w:p>
      </w:tc>
      <w:tc>
        <w:tcPr>
          <w:tcW w:w="4621" w:type="dxa"/>
          <w:vAlign w:val="center"/>
        </w:tcPr>
        <w:p w14:paraId="3F8F7B18" w14:textId="77777777" w:rsidR="00E271A9" w:rsidRDefault="00E271A9" w:rsidP="00D46917">
          <w:pPr>
            <w:pStyle w:val="Footer"/>
            <w:jc w:val="right"/>
          </w:pPr>
          <w:r w:rsidRPr="00486A8D">
            <w:rPr>
              <w:noProof/>
            </w:rPr>
            <w:drawing>
              <wp:inline distT="0" distB="0" distL="0" distR="0" wp14:anchorId="42DEF979" wp14:editId="7F156780">
                <wp:extent cx="839470" cy="2933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E271A9" w14:paraId="3022D1F5" w14:textId="77777777" w:rsidTr="00D46917">
      <w:trPr>
        <w:trHeight w:val="235"/>
      </w:trPr>
      <w:tc>
        <w:tcPr>
          <w:tcW w:w="4621" w:type="dxa"/>
        </w:tcPr>
        <w:p w14:paraId="7850C138" w14:textId="77777777" w:rsidR="00E271A9" w:rsidRPr="003B3BB3" w:rsidRDefault="00E271A9" w:rsidP="00D46917">
          <w:pPr>
            <w:pStyle w:val="Footer1"/>
          </w:pPr>
        </w:p>
      </w:tc>
      <w:tc>
        <w:tcPr>
          <w:tcW w:w="4621" w:type="dxa"/>
          <w:vAlign w:val="center"/>
        </w:tcPr>
        <w:p w14:paraId="4D116A2B" w14:textId="26B39ECE" w:rsidR="00E271A9" w:rsidRDefault="004815E1" w:rsidP="00D46917">
          <w:pPr>
            <w:pStyle w:val="Footer1"/>
            <w:jc w:val="right"/>
            <w:rPr>
              <w:noProof/>
            </w:rPr>
          </w:pPr>
          <w:r w:rsidRPr="00975DFF">
            <w:rPr>
              <w:rFonts w:cs="Arial"/>
              <w:szCs w:val="18"/>
              <w:lang w:val="fr-FR"/>
            </w:rPr>
            <w:t xml:space="preserve">Page </w:t>
          </w:r>
          <w:r w:rsidRPr="00975DFF">
            <w:rPr>
              <w:rFonts w:cs="Arial"/>
              <w:bCs/>
              <w:szCs w:val="18"/>
            </w:rPr>
            <w:fldChar w:fldCharType="begin"/>
          </w:r>
          <w:r w:rsidRPr="00975DFF">
            <w:rPr>
              <w:rFonts w:cs="Arial"/>
              <w:bCs/>
              <w:szCs w:val="18"/>
              <w:lang w:val="fr-FR"/>
            </w:rPr>
            <w:instrText xml:space="preserve"> PAGE </w:instrText>
          </w:r>
          <w:r w:rsidRPr="00975DFF">
            <w:rPr>
              <w:rFonts w:cs="Arial"/>
              <w:bCs/>
              <w:szCs w:val="18"/>
            </w:rPr>
            <w:fldChar w:fldCharType="separate"/>
          </w:r>
          <w:r>
            <w:rPr>
              <w:rFonts w:cs="Arial"/>
              <w:bCs/>
              <w:szCs w:val="18"/>
            </w:rPr>
            <w:t>14</w:t>
          </w:r>
          <w:r w:rsidRPr="00975DFF">
            <w:rPr>
              <w:rFonts w:cs="Arial"/>
              <w:bCs/>
              <w:szCs w:val="18"/>
            </w:rPr>
            <w:fldChar w:fldCharType="end"/>
          </w:r>
          <w:r w:rsidRPr="00975DFF">
            <w:rPr>
              <w:rFonts w:cs="Arial"/>
              <w:szCs w:val="18"/>
              <w:lang w:val="fr-FR"/>
            </w:rPr>
            <w:t xml:space="preserve"> of </w:t>
          </w:r>
          <w:r w:rsidRPr="00975DFF">
            <w:rPr>
              <w:rFonts w:cs="Arial"/>
              <w:bCs/>
              <w:szCs w:val="18"/>
            </w:rPr>
            <w:fldChar w:fldCharType="begin"/>
          </w:r>
          <w:r>
            <w:rPr>
              <w:rFonts w:cs="Arial"/>
              <w:bCs/>
              <w:szCs w:val="18"/>
            </w:rPr>
            <w:instrText xml:space="preserve"> =</w:instrText>
          </w:r>
          <w:r w:rsidRPr="00975DFF">
            <w:rPr>
              <w:rFonts w:cs="Arial"/>
              <w:bCs/>
              <w:szCs w:val="18"/>
              <w:lang w:val="fr-FR"/>
            </w:rPr>
            <w:instrText xml:space="preserve"> </w:instrText>
          </w:r>
          <w:r>
            <w:rPr>
              <w:rFonts w:cs="Arial"/>
              <w:bCs/>
              <w:szCs w:val="18"/>
              <w:lang w:val="fr-FR"/>
            </w:rPr>
            <w:fldChar w:fldCharType="begin"/>
          </w:r>
          <w:r>
            <w:rPr>
              <w:rFonts w:cs="Arial"/>
              <w:bCs/>
              <w:szCs w:val="18"/>
              <w:lang w:val="fr-FR"/>
            </w:rPr>
            <w:instrText xml:space="preserve"> NUMPAGES</w:instrText>
          </w:r>
          <w:r>
            <w:rPr>
              <w:rFonts w:cs="Arial"/>
              <w:bCs/>
              <w:szCs w:val="18"/>
              <w:lang w:val="fr-FR"/>
            </w:rPr>
            <w:fldChar w:fldCharType="separate"/>
          </w:r>
          <w:r>
            <w:rPr>
              <w:rFonts w:cs="Arial"/>
              <w:bCs/>
              <w:noProof/>
              <w:szCs w:val="18"/>
              <w:lang w:val="fr-FR"/>
            </w:rPr>
            <w:instrText>46</w:instrText>
          </w:r>
          <w:r>
            <w:rPr>
              <w:rFonts w:cs="Arial"/>
              <w:bCs/>
              <w:szCs w:val="18"/>
              <w:lang w:val="fr-FR"/>
            </w:rPr>
            <w:fldChar w:fldCharType="end"/>
          </w:r>
          <w:r>
            <w:rPr>
              <w:rFonts w:cs="Arial"/>
              <w:bCs/>
              <w:szCs w:val="18"/>
              <w:lang w:val="fr-FR"/>
            </w:rPr>
            <w:instrText>-3</w:instrText>
          </w:r>
          <w:r w:rsidRPr="00975DFF">
            <w:rPr>
              <w:rFonts w:cs="Arial"/>
              <w:bCs/>
              <w:szCs w:val="18"/>
            </w:rPr>
            <w:fldChar w:fldCharType="separate"/>
          </w:r>
          <w:r>
            <w:rPr>
              <w:rFonts w:cs="Arial"/>
              <w:bCs/>
              <w:noProof/>
              <w:szCs w:val="18"/>
            </w:rPr>
            <w:t>43</w:t>
          </w:r>
          <w:r w:rsidRPr="00975DFF">
            <w:rPr>
              <w:rFonts w:cs="Arial"/>
              <w:bCs/>
              <w:szCs w:val="18"/>
            </w:rPr>
            <w:fldChar w:fldCharType="end"/>
          </w:r>
        </w:p>
      </w:tc>
    </w:tr>
  </w:tbl>
  <w:p w14:paraId="42DD71C8" w14:textId="77777777" w:rsidR="00E271A9" w:rsidRDefault="00E271A9" w:rsidP="00D46917">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44D" w14:textId="77777777" w:rsidR="001E6038" w:rsidRDefault="001E6038">
      <w:r>
        <w:separator/>
      </w:r>
    </w:p>
  </w:footnote>
  <w:footnote w:type="continuationSeparator" w:id="0">
    <w:p w14:paraId="4C31FC30" w14:textId="77777777" w:rsidR="001E6038" w:rsidRDefault="001E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C978" w14:textId="77777777" w:rsidR="004815E1" w:rsidRDefault="004815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BBA9" w14:textId="77702937" w:rsidR="00E271A9" w:rsidRDefault="00E271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585E" w14:textId="17B6EB5C" w:rsidR="00E271A9" w:rsidRDefault="00E271A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D91A" w14:textId="6D191CBB" w:rsidR="00E271A9" w:rsidRDefault="00E271A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E456" w14:textId="24EA29C7" w:rsidR="00E271A9" w:rsidRDefault="00E271A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0B00" w14:textId="46518871" w:rsidR="00E271A9" w:rsidRDefault="00E271A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5B8A" w14:textId="31A90BA8" w:rsidR="00E271A9" w:rsidRDefault="00E271A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35CA" w14:textId="3E7B9F41" w:rsidR="00E271A9" w:rsidRDefault="00E271A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CC4" w14:textId="6431C074" w:rsidR="00E271A9" w:rsidRPr="00312396" w:rsidRDefault="00E271A9" w:rsidP="00D46917">
    <w:pPr>
      <w:pStyle w:val="Header1"/>
      <w:rPr>
        <w:lang w:val="en-AU"/>
      </w:rPr>
    </w:pPr>
    <w:r>
      <w:rPr>
        <w:lang w:val="en-AU"/>
      </w:rPr>
      <w:t xml:space="preserve">VU21969 </w:t>
    </w:r>
    <w:r w:rsidRPr="00F56CB1">
      <w:rPr>
        <w:lang w:val="en-AU"/>
      </w:rPr>
      <w:t>Develop landscape designs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3B13" w14:textId="40EC2607" w:rsidR="00E271A9" w:rsidRDefault="00E271A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1015" w14:textId="3EAEE2A7" w:rsidR="00E271A9" w:rsidRDefault="00E27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EA56" w14:textId="77777777" w:rsidR="004815E1" w:rsidRDefault="004815E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F7DF" w14:textId="1BCFB246" w:rsidR="00E271A9" w:rsidRPr="00312396" w:rsidRDefault="00E271A9" w:rsidP="00D46917">
    <w:pPr>
      <w:pStyle w:val="Header1"/>
      <w:rPr>
        <w:lang w:val="en-AU"/>
      </w:rPr>
    </w:pPr>
    <w:r>
      <w:rPr>
        <w:lang w:val="en-AU"/>
      </w:rPr>
      <w:t xml:space="preserve">VU21970 </w:t>
    </w:r>
    <w:r>
      <w:t>Prepare simple landscape drawings</w:t>
    </w:r>
    <w:r>
      <w:rPr>
        <w:lang w:val="en-AU"/>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C97" w14:textId="279949BF" w:rsidR="00E271A9" w:rsidRDefault="00E271A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EA92" w14:textId="08F8C2A7" w:rsidR="00E271A9" w:rsidRDefault="00E271A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764C" w14:textId="336A0287" w:rsidR="00E271A9" w:rsidRPr="00312396" w:rsidRDefault="00E271A9" w:rsidP="00D46917">
    <w:pPr>
      <w:pStyle w:val="Header1"/>
      <w:rPr>
        <w:lang w:val="en-AU"/>
      </w:rPr>
    </w:pPr>
    <w:r>
      <w:rPr>
        <w:lang w:val="en-AU"/>
      </w:rPr>
      <w:t>VU21967</w:t>
    </w:r>
    <w:r w:rsidRPr="008D33BE">
      <w:rPr>
        <w:lang w:val="en-AU"/>
      </w:rPr>
      <w:t>Apply construction techniques to landscape design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3608" w14:textId="5639F855" w:rsidR="00E271A9" w:rsidRDefault="00E271A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3310" w14:textId="02859A43" w:rsidR="00E271A9" w:rsidRDefault="00E271A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FE60" w14:textId="53ED1198" w:rsidR="00E271A9" w:rsidRPr="00312396" w:rsidRDefault="00E271A9" w:rsidP="00D46917">
    <w:pPr>
      <w:pStyle w:val="Header1"/>
      <w:rPr>
        <w:lang w:val="en-AU"/>
      </w:rPr>
    </w:pPr>
    <w:r>
      <w:rPr>
        <w:lang w:val="en-AU"/>
      </w:rPr>
      <w:t xml:space="preserve">VU21968 </w:t>
    </w:r>
    <w:r w:rsidRPr="00D8641F">
      <w:rPr>
        <w:lang w:val="en-AU"/>
      </w:rPr>
      <w:t>Apply the principles of sustainability to landscape design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5124" w14:textId="4A50381D" w:rsidR="00E271A9" w:rsidRDefault="00E271A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5888" w14:textId="57C6C312" w:rsidR="00E271A9" w:rsidRDefault="00E271A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D732" w14:textId="73F9BD7E" w:rsidR="00E271A9" w:rsidRPr="00312396" w:rsidRDefault="00E271A9" w:rsidP="0098243A">
    <w:pPr>
      <w:pStyle w:val="Header1"/>
      <w:rPr>
        <w:lang w:val="en-AU"/>
      </w:rPr>
    </w:pPr>
    <w:r>
      <w:rPr>
        <w:lang w:val="en-AU"/>
      </w:rPr>
      <w:t xml:space="preserve">VU21971 </w:t>
    </w:r>
    <w:r w:rsidRPr="00BB30DA">
      <w:rPr>
        <w:lang w:val="en-AU"/>
      </w:rPr>
      <w:t xml:space="preserve">Produce 2-D architectural </w:t>
    </w:r>
    <w:r>
      <w:rPr>
        <w:lang w:val="en-AU"/>
      </w:rPr>
      <w:t xml:space="preserve">landscape </w:t>
    </w:r>
    <w:r w:rsidRPr="00BB30DA">
      <w:rPr>
        <w:lang w:val="en-AU"/>
      </w:rPr>
      <w:t>drawings</w:t>
    </w:r>
    <w:r>
      <w:rPr>
        <w:lang w:val="en-AU"/>
      </w:rPr>
      <w:t xml:space="preserve"> using CAD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0EA9" w14:textId="77777777" w:rsidR="004815E1" w:rsidRDefault="004815E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1A17" w14:textId="5A7BBB21" w:rsidR="00E271A9" w:rsidRDefault="00E271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E887" w14:textId="00B6926C" w:rsidR="00E271A9" w:rsidRDefault="00E271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21D7" w14:textId="5F6FF49F" w:rsidR="00E271A9" w:rsidRDefault="00E271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31D8" w14:textId="65086D8C" w:rsidR="00E271A9" w:rsidRDefault="00E271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08E8" w14:textId="02FC0ED3" w:rsidR="00E271A9" w:rsidRDefault="00E271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76D4" w14:textId="1AD15E3D" w:rsidR="00E271A9" w:rsidRDefault="00E271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37D7" w14:textId="771BDD0C" w:rsidR="00E271A9" w:rsidRDefault="00E27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3"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startOverride w:val="1"/>
    </w:lvlOverride>
  </w:num>
  <w:num w:numId="4">
    <w:abstractNumId w:val="4"/>
  </w:num>
  <w:num w:numId="5">
    <w:abstractNumId w:val="1"/>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1"/>
    <w:rsid w:val="00007348"/>
    <w:rsid w:val="00011183"/>
    <w:rsid w:val="0002198B"/>
    <w:rsid w:val="000276CA"/>
    <w:rsid w:val="00032271"/>
    <w:rsid w:val="0004314C"/>
    <w:rsid w:val="000508AA"/>
    <w:rsid w:val="000516DF"/>
    <w:rsid w:val="0005630F"/>
    <w:rsid w:val="00057D17"/>
    <w:rsid w:val="000713B9"/>
    <w:rsid w:val="00085C96"/>
    <w:rsid w:val="00087A8F"/>
    <w:rsid w:val="000947B1"/>
    <w:rsid w:val="00097D68"/>
    <w:rsid w:val="000A200A"/>
    <w:rsid w:val="000B448F"/>
    <w:rsid w:val="000C13B2"/>
    <w:rsid w:val="000C4BFE"/>
    <w:rsid w:val="000D0083"/>
    <w:rsid w:val="000D239C"/>
    <w:rsid w:val="000D337F"/>
    <w:rsid w:val="000D61E2"/>
    <w:rsid w:val="000D76F6"/>
    <w:rsid w:val="000F13A7"/>
    <w:rsid w:val="000F2110"/>
    <w:rsid w:val="000F4825"/>
    <w:rsid w:val="00101E09"/>
    <w:rsid w:val="00105665"/>
    <w:rsid w:val="001070D1"/>
    <w:rsid w:val="00122B70"/>
    <w:rsid w:val="0012416B"/>
    <w:rsid w:val="0012513B"/>
    <w:rsid w:val="00134353"/>
    <w:rsid w:val="00135488"/>
    <w:rsid w:val="00136798"/>
    <w:rsid w:val="00153DF4"/>
    <w:rsid w:val="00160BF1"/>
    <w:rsid w:val="00163F8A"/>
    <w:rsid w:val="00170442"/>
    <w:rsid w:val="00182ACE"/>
    <w:rsid w:val="00184A5D"/>
    <w:rsid w:val="00187612"/>
    <w:rsid w:val="00197410"/>
    <w:rsid w:val="001B1772"/>
    <w:rsid w:val="001B2A71"/>
    <w:rsid w:val="001C0102"/>
    <w:rsid w:val="001C63D0"/>
    <w:rsid w:val="001E217D"/>
    <w:rsid w:val="001E4A24"/>
    <w:rsid w:val="001E535D"/>
    <w:rsid w:val="001E56D7"/>
    <w:rsid w:val="001E584A"/>
    <w:rsid w:val="001E6038"/>
    <w:rsid w:val="001F2CB1"/>
    <w:rsid w:val="001F2EF8"/>
    <w:rsid w:val="001F39AA"/>
    <w:rsid w:val="00200036"/>
    <w:rsid w:val="002270F2"/>
    <w:rsid w:val="00227990"/>
    <w:rsid w:val="00233A01"/>
    <w:rsid w:val="002367B5"/>
    <w:rsid w:val="00250D0D"/>
    <w:rsid w:val="00252123"/>
    <w:rsid w:val="002534F9"/>
    <w:rsid w:val="00262EEC"/>
    <w:rsid w:val="00263D78"/>
    <w:rsid w:val="0026628C"/>
    <w:rsid w:val="00272926"/>
    <w:rsid w:val="002745E0"/>
    <w:rsid w:val="00285FB0"/>
    <w:rsid w:val="002931F3"/>
    <w:rsid w:val="002944C8"/>
    <w:rsid w:val="00296328"/>
    <w:rsid w:val="002A7259"/>
    <w:rsid w:val="002A7BF0"/>
    <w:rsid w:val="002B6703"/>
    <w:rsid w:val="002C0223"/>
    <w:rsid w:val="002D39DA"/>
    <w:rsid w:val="002D6AE9"/>
    <w:rsid w:val="002E7B59"/>
    <w:rsid w:val="002E7F16"/>
    <w:rsid w:val="002F0B30"/>
    <w:rsid w:val="002F5E71"/>
    <w:rsid w:val="00305664"/>
    <w:rsid w:val="003068A1"/>
    <w:rsid w:val="00307B1E"/>
    <w:rsid w:val="00312ECE"/>
    <w:rsid w:val="003151E9"/>
    <w:rsid w:val="00324D93"/>
    <w:rsid w:val="00332014"/>
    <w:rsid w:val="0033364D"/>
    <w:rsid w:val="00333DAF"/>
    <w:rsid w:val="0034178F"/>
    <w:rsid w:val="003453DE"/>
    <w:rsid w:val="00353781"/>
    <w:rsid w:val="00356B55"/>
    <w:rsid w:val="00360456"/>
    <w:rsid w:val="00361220"/>
    <w:rsid w:val="00367D80"/>
    <w:rsid w:val="00374097"/>
    <w:rsid w:val="00374974"/>
    <w:rsid w:val="00377C21"/>
    <w:rsid w:val="003A149D"/>
    <w:rsid w:val="003A1780"/>
    <w:rsid w:val="003B0188"/>
    <w:rsid w:val="003B667D"/>
    <w:rsid w:val="003B67FB"/>
    <w:rsid w:val="003B6B4E"/>
    <w:rsid w:val="003B7A27"/>
    <w:rsid w:val="003B7E50"/>
    <w:rsid w:val="003C03F5"/>
    <w:rsid w:val="003D1BFD"/>
    <w:rsid w:val="003F027A"/>
    <w:rsid w:val="003F1439"/>
    <w:rsid w:val="00407592"/>
    <w:rsid w:val="00407D14"/>
    <w:rsid w:val="0041321C"/>
    <w:rsid w:val="00422BD9"/>
    <w:rsid w:val="004232A9"/>
    <w:rsid w:val="00433C91"/>
    <w:rsid w:val="004341EB"/>
    <w:rsid w:val="004352B4"/>
    <w:rsid w:val="0043531A"/>
    <w:rsid w:val="00442EFF"/>
    <w:rsid w:val="00444959"/>
    <w:rsid w:val="00474E97"/>
    <w:rsid w:val="00475ABA"/>
    <w:rsid w:val="004815E1"/>
    <w:rsid w:val="0048717C"/>
    <w:rsid w:val="004A7431"/>
    <w:rsid w:val="004B08F5"/>
    <w:rsid w:val="004B5167"/>
    <w:rsid w:val="004C01D3"/>
    <w:rsid w:val="004D4463"/>
    <w:rsid w:val="004E3AD1"/>
    <w:rsid w:val="004E400B"/>
    <w:rsid w:val="004F3DF9"/>
    <w:rsid w:val="004F6B6A"/>
    <w:rsid w:val="004F7D40"/>
    <w:rsid w:val="005007B8"/>
    <w:rsid w:val="00502719"/>
    <w:rsid w:val="0051256B"/>
    <w:rsid w:val="005134FA"/>
    <w:rsid w:val="00513560"/>
    <w:rsid w:val="00524730"/>
    <w:rsid w:val="00527833"/>
    <w:rsid w:val="005446A7"/>
    <w:rsid w:val="00544B6E"/>
    <w:rsid w:val="00561B9C"/>
    <w:rsid w:val="00563EA6"/>
    <w:rsid w:val="005733CD"/>
    <w:rsid w:val="00573A4A"/>
    <w:rsid w:val="00577068"/>
    <w:rsid w:val="00581655"/>
    <w:rsid w:val="005818AD"/>
    <w:rsid w:val="00585E46"/>
    <w:rsid w:val="00587EE1"/>
    <w:rsid w:val="00593589"/>
    <w:rsid w:val="00596539"/>
    <w:rsid w:val="005A1EE6"/>
    <w:rsid w:val="005A7976"/>
    <w:rsid w:val="005B179C"/>
    <w:rsid w:val="005B28F9"/>
    <w:rsid w:val="005B6346"/>
    <w:rsid w:val="005C013B"/>
    <w:rsid w:val="005C2EC3"/>
    <w:rsid w:val="005C3C51"/>
    <w:rsid w:val="005C6F7D"/>
    <w:rsid w:val="005D314C"/>
    <w:rsid w:val="005D5E2E"/>
    <w:rsid w:val="005D6E06"/>
    <w:rsid w:val="005E2437"/>
    <w:rsid w:val="005E24CE"/>
    <w:rsid w:val="005E3816"/>
    <w:rsid w:val="005E47C5"/>
    <w:rsid w:val="005E5DFB"/>
    <w:rsid w:val="005F7A73"/>
    <w:rsid w:val="00603A56"/>
    <w:rsid w:val="00612F6D"/>
    <w:rsid w:val="00614DE7"/>
    <w:rsid w:val="0062004E"/>
    <w:rsid w:val="0062327C"/>
    <w:rsid w:val="00624F5C"/>
    <w:rsid w:val="00627312"/>
    <w:rsid w:val="006339BC"/>
    <w:rsid w:val="00635BBE"/>
    <w:rsid w:val="00646061"/>
    <w:rsid w:val="0066786C"/>
    <w:rsid w:val="00676356"/>
    <w:rsid w:val="00677E4D"/>
    <w:rsid w:val="00681BBE"/>
    <w:rsid w:val="00691DDD"/>
    <w:rsid w:val="00696106"/>
    <w:rsid w:val="006B4C63"/>
    <w:rsid w:val="006B537C"/>
    <w:rsid w:val="006C7A44"/>
    <w:rsid w:val="006D2DBD"/>
    <w:rsid w:val="006D3D98"/>
    <w:rsid w:val="006D4161"/>
    <w:rsid w:val="006E7F67"/>
    <w:rsid w:val="006F1619"/>
    <w:rsid w:val="007111EC"/>
    <w:rsid w:val="007118CF"/>
    <w:rsid w:val="00721E94"/>
    <w:rsid w:val="00733FA3"/>
    <w:rsid w:val="00737D3A"/>
    <w:rsid w:val="00750573"/>
    <w:rsid w:val="0075660D"/>
    <w:rsid w:val="00760B51"/>
    <w:rsid w:val="00761AB0"/>
    <w:rsid w:val="00775E2C"/>
    <w:rsid w:val="00777590"/>
    <w:rsid w:val="007776D4"/>
    <w:rsid w:val="00780C80"/>
    <w:rsid w:val="00781DEF"/>
    <w:rsid w:val="00790F16"/>
    <w:rsid w:val="0079103B"/>
    <w:rsid w:val="007922A3"/>
    <w:rsid w:val="00793EE9"/>
    <w:rsid w:val="00797F4A"/>
    <w:rsid w:val="007A27A7"/>
    <w:rsid w:val="007A31B6"/>
    <w:rsid w:val="007A321C"/>
    <w:rsid w:val="007B76B7"/>
    <w:rsid w:val="007D415F"/>
    <w:rsid w:val="007D5CC2"/>
    <w:rsid w:val="007E3961"/>
    <w:rsid w:val="007E4BD0"/>
    <w:rsid w:val="007E7A38"/>
    <w:rsid w:val="007F2905"/>
    <w:rsid w:val="007F3398"/>
    <w:rsid w:val="00804FE3"/>
    <w:rsid w:val="00807B8E"/>
    <w:rsid w:val="008170BB"/>
    <w:rsid w:val="0082334F"/>
    <w:rsid w:val="00831FF3"/>
    <w:rsid w:val="008472B9"/>
    <w:rsid w:val="008477A6"/>
    <w:rsid w:val="00847FEC"/>
    <w:rsid w:val="00856507"/>
    <w:rsid w:val="00862463"/>
    <w:rsid w:val="008633BD"/>
    <w:rsid w:val="008773F8"/>
    <w:rsid w:val="00881E5E"/>
    <w:rsid w:val="00882204"/>
    <w:rsid w:val="0088322D"/>
    <w:rsid w:val="00891177"/>
    <w:rsid w:val="0089285E"/>
    <w:rsid w:val="008930FC"/>
    <w:rsid w:val="00896E47"/>
    <w:rsid w:val="008B412A"/>
    <w:rsid w:val="008B4276"/>
    <w:rsid w:val="008C6064"/>
    <w:rsid w:val="008D0736"/>
    <w:rsid w:val="008D3049"/>
    <w:rsid w:val="008E0107"/>
    <w:rsid w:val="008E3F55"/>
    <w:rsid w:val="008E7921"/>
    <w:rsid w:val="008F2ECB"/>
    <w:rsid w:val="008F4BEB"/>
    <w:rsid w:val="0090200E"/>
    <w:rsid w:val="009032A6"/>
    <w:rsid w:val="00904EF3"/>
    <w:rsid w:val="00910E08"/>
    <w:rsid w:val="009126EA"/>
    <w:rsid w:val="00913641"/>
    <w:rsid w:val="009206DA"/>
    <w:rsid w:val="00922169"/>
    <w:rsid w:val="00941C57"/>
    <w:rsid w:val="009420CC"/>
    <w:rsid w:val="00944ECE"/>
    <w:rsid w:val="009452B6"/>
    <w:rsid w:val="00945867"/>
    <w:rsid w:val="00961BC9"/>
    <w:rsid w:val="00966BE9"/>
    <w:rsid w:val="00967C8D"/>
    <w:rsid w:val="00970D24"/>
    <w:rsid w:val="0097384B"/>
    <w:rsid w:val="00973E98"/>
    <w:rsid w:val="00975DFF"/>
    <w:rsid w:val="0098243A"/>
    <w:rsid w:val="0098667D"/>
    <w:rsid w:val="009870DD"/>
    <w:rsid w:val="009877AE"/>
    <w:rsid w:val="00995F72"/>
    <w:rsid w:val="009A620A"/>
    <w:rsid w:val="009B0F4F"/>
    <w:rsid w:val="009B1D4B"/>
    <w:rsid w:val="009B5B21"/>
    <w:rsid w:val="009B5E39"/>
    <w:rsid w:val="009B7181"/>
    <w:rsid w:val="009C7939"/>
    <w:rsid w:val="009D0DB2"/>
    <w:rsid w:val="009E5CF4"/>
    <w:rsid w:val="009E6E5C"/>
    <w:rsid w:val="009F3328"/>
    <w:rsid w:val="009F6767"/>
    <w:rsid w:val="009F7FB8"/>
    <w:rsid w:val="00A00C01"/>
    <w:rsid w:val="00A02B54"/>
    <w:rsid w:val="00A0498B"/>
    <w:rsid w:val="00A11C6E"/>
    <w:rsid w:val="00A11E15"/>
    <w:rsid w:val="00A12A07"/>
    <w:rsid w:val="00A14D2D"/>
    <w:rsid w:val="00A209EF"/>
    <w:rsid w:val="00A43863"/>
    <w:rsid w:val="00A43DF3"/>
    <w:rsid w:val="00A46471"/>
    <w:rsid w:val="00A51FAD"/>
    <w:rsid w:val="00A54832"/>
    <w:rsid w:val="00A553B7"/>
    <w:rsid w:val="00A65CC6"/>
    <w:rsid w:val="00A73503"/>
    <w:rsid w:val="00A92203"/>
    <w:rsid w:val="00AA2FF9"/>
    <w:rsid w:val="00AA4110"/>
    <w:rsid w:val="00AB0F39"/>
    <w:rsid w:val="00AB20E5"/>
    <w:rsid w:val="00AC4289"/>
    <w:rsid w:val="00AD281A"/>
    <w:rsid w:val="00AE11C3"/>
    <w:rsid w:val="00AE2C82"/>
    <w:rsid w:val="00AE3A2F"/>
    <w:rsid w:val="00AF1EE3"/>
    <w:rsid w:val="00AF37B9"/>
    <w:rsid w:val="00AF73D5"/>
    <w:rsid w:val="00B01969"/>
    <w:rsid w:val="00B02D59"/>
    <w:rsid w:val="00B04526"/>
    <w:rsid w:val="00B12616"/>
    <w:rsid w:val="00B12B4F"/>
    <w:rsid w:val="00B12C2B"/>
    <w:rsid w:val="00B20840"/>
    <w:rsid w:val="00B220F5"/>
    <w:rsid w:val="00B260F1"/>
    <w:rsid w:val="00B316AB"/>
    <w:rsid w:val="00B368B6"/>
    <w:rsid w:val="00B45978"/>
    <w:rsid w:val="00B47DEB"/>
    <w:rsid w:val="00B51383"/>
    <w:rsid w:val="00B52297"/>
    <w:rsid w:val="00B529AD"/>
    <w:rsid w:val="00B531FE"/>
    <w:rsid w:val="00B5350B"/>
    <w:rsid w:val="00B54273"/>
    <w:rsid w:val="00B553A8"/>
    <w:rsid w:val="00B6029D"/>
    <w:rsid w:val="00B636C2"/>
    <w:rsid w:val="00B83757"/>
    <w:rsid w:val="00BA197F"/>
    <w:rsid w:val="00BA2135"/>
    <w:rsid w:val="00BA2FFE"/>
    <w:rsid w:val="00BA56A1"/>
    <w:rsid w:val="00BA69DA"/>
    <w:rsid w:val="00BC295A"/>
    <w:rsid w:val="00BC55D6"/>
    <w:rsid w:val="00BD3450"/>
    <w:rsid w:val="00BD43B3"/>
    <w:rsid w:val="00BD513D"/>
    <w:rsid w:val="00BE0C30"/>
    <w:rsid w:val="00BF089C"/>
    <w:rsid w:val="00BF1545"/>
    <w:rsid w:val="00BF600F"/>
    <w:rsid w:val="00C07BE2"/>
    <w:rsid w:val="00C109F6"/>
    <w:rsid w:val="00C264AA"/>
    <w:rsid w:val="00C27D6A"/>
    <w:rsid w:val="00C32984"/>
    <w:rsid w:val="00C32C46"/>
    <w:rsid w:val="00C33C0C"/>
    <w:rsid w:val="00C456D9"/>
    <w:rsid w:val="00C50817"/>
    <w:rsid w:val="00C74045"/>
    <w:rsid w:val="00C84E9A"/>
    <w:rsid w:val="00C85CE6"/>
    <w:rsid w:val="00C9101D"/>
    <w:rsid w:val="00C91C1C"/>
    <w:rsid w:val="00C96B9C"/>
    <w:rsid w:val="00C978D0"/>
    <w:rsid w:val="00CA0D79"/>
    <w:rsid w:val="00CA26CF"/>
    <w:rsid w:val="00CA2F2B"/>
    <w:rsid w:val="00CA521F"/>
    <w:rsid w:val="00CA640B"/>
    <w:rsid w:val="00CA66CB"/>
    <w:rsid w:val="00CB41FD"/>
    <w:rsid w:val="00CB7E98"/>
    <w:rsid w:val="00CC66B1"/>
    <w:rsid w:val="00CD5BC3"/>
    <w:rsid w:val="00CE1E38"/>
    <w:rsid w:val="00CE5238"/>
    <w:rsid w:val="00D04230"/>
    <w:rsid w:val="00D1787D"/>
    <w:rsid w:val="00D23A7F"/>
    <w:rsid w:val="00D26ABC"/>
    <w:rsid w:val="00D31A83"/>
    <w:rsid w:val="00D41CEE"/>
    <w:rsid w:val="00D4341E"/>
    <w:rsid w:val="00D4471D"/>
    <w:rsid w:val="00D44B9E"/>
    <w:rsid w:val="00D46917"/>
    <w:rsid w:val="00D46B64"/>
    <w:rsid w:val="00D54464"/>
    <w:rsid w:val="00D733A6"/>
    <w:rsid w:val="00D81AD6"/>
    <w:rsid w:val="00D94BA3"/>
    <w:rsid w:val="00DA31D5"/>
    <w:rsid w:val="00DA6607"/>
    <w:rsid w:val="00DA78EF"/>
    <w:rsid w:val="00DC252D"/>
    <w:rsid w:val="00DE3CF4"/>
    <w:rsid w:val="00DE6BF8"/>
    <w:rsid w:val="00DF01FD"/>
    <w:rsid w:val="00E02908"/>
    <w:rsid w:val="00E03073"/>
    <w:rsid w:val="00E06344"/>
    <w:rsid w:val="00E07B38"/>
    <w:rsid w:val="00E132EC"/>
    <w:rsid w:val="00E133BC"/>
    <w:rsid w:val="00E13590"/>
    <w:rsid w:val="00E2689A"/>
    <w:rsid w:val="00E271A9"/>
    <w:rsid w:val="00E273AD"/>
    <w:rsid w:val="00E44BF2"/>
    <w:rsid w:val="00E476BE"/>
    <w:rsid w:val="00E61605"/>
    <w:rsid w:val="00E61D0D"/>
    <w:rsid w:val="00E61E40"/>
    <w:rsid w:val="00E64CAB"/>
    <w:rsid w:val="00E67EA0"/>
    <w:rsid w:val="00E712F4"/>
    <w:rsid w:val="00E725CF"/>
    <w:rsid w:val="00E76AEA"/>
    <w:rsid w:val="00E84679"/>
    <w:rsid w:val="00E859AB"/>
    <w:rsid w:val="00E85F2D"/>
    <w:rsid w:val="00E874F5"/>
    <w:rsid w:val="00E957EF"/>
    <w:rsid w:val="00EB53D2"/>
    <w:rsid w:val="00EB5915"/>
    <w:rsid w:val="00EB7062"/>
    <w:rsid w:val="00EC1AE6"/>
    <w:rsid w:val="00EC2EF9"/>
    <w:rsid w:val="00ED372B"/>
    <w:rsid w:val="00EE07A0"/>
    <w:rsid w:val="00EF1C0B"/>
    <w:rsid w:val="00F0681E"/>
    <w:rsid w:val="00F0770F"/>
    <w:rsid w:val="00F1548F"/>
    <w:rsid w:val="00F20A6A"/>
    <w:rsid w:val="00F2111F"/>
    <w:rsid w:val="00F21E36"/>
    <w:rsid w:val="00F248DB"/>
    <w:rsid w:val="00F2747F"/>
    <w:rsid w:val="00F336D9"/>
    <w:rsid w:val="00F41B0B"/>
    <w:rsid w:val="00F46817"/>
    <w:rsid w:val="00F46A6E"/>
    <w:rsid w:val="00F62470"/>
    <w:rsid w:val="00F6334F"/>
    <w:rsid w:val="00F643C6"/>
    <w:rsid w:val="00F72EAB"/>
    <w:rsid w:val="00F77B00"/>
    <w:rsid w:val="00F82F04"/>
    <w:rsid w:val="00F93C6F"/>
    <w:rsid w:val="00F9666F"/>
    <w:rsid w:val="00FA1435"/>
    <w:rsid w:val="00FA385A"/>
    <w:rsid w:val="00FA3E96"/>
    <w:rsid w:val="00FA4CD5"/>
    <w:rsid w:val="00FA6FFA"/>
    <w:rsid w:val="00FB4E14"/>
    <w:rsid w:val="00FD40EA"/>
    <w:rsid w:val="00FD5BEE"/>
    <w:rsid w:val="00FE140D"/>
    <w:rsid w:val="00FE54D5"/>
    <w:rsid w:val="00FE7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9CC22"/>
  <w15:docId w15:val="{00E79573-C6E0-43C4-BA77-16D7725E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2"/>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FA1435"/>
    <w:pPr>
      <w:tabs>
        <w:tab w:val="right" w:leader="dot" w:pos="9629"/>
      </w:tabs>
      <w:spacing w:before="0"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C33C0C"/>
    <w:pPr>
      <w:keepNext/>
      <w:numPr>
        <w:numId w:val="1"/>
      </w:numPr>
      <w:ind w:left="284" w:hanging="284"/>
    </w:pPr>
    <w:rPr>
      <w:rFonts w:cs="Arial"/>
    </w:rPr>
  </w:style>
  <w:style w:type="character" w:customStyle="1" w:styleId="bulletChar">
    <w:name w:val="bullet Char"/>
    <w:basedOn w:val="DefaultParagraphFont"/>
    <w:link w:val="bullet"/>
    <w:rsid w:val="00C33C0C"/>
    <w:rPr>
      <w:rFonts w:ascii="Arial" w:hAnsi="Arial" w:cs="Arial"/>
      <w:sz w:val="22"/>
      <w:szCs w:val="22"/>
    </w:rPr>
  </w:style>
  <w:style w:type="paragraph" w:customStyle="1" w:styleId="en">
    <w:name w:val="en"/>
    <w:basedOn w:val="bullet"/>
    <w:qFormat/>
    <w:rsid w:val="005A7976"/>
    <w:pPr>
      <w:numPr>
        <w:numId w:val="4"/>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Default">
    <w:name w:val="Default"/>
    <w:rsid w:val="00FD40EA"/>
    <w:pPr>
      <w:autoSpaceDE w:val="0"/>
      <w:autoSpaceDN w:val="0"/>
      <w:adjustRightInd w:val="0"/>
    </w:pPr>
    <w:rPr>
      <w:rFonts w:ascii="Arial" w:eastAsia="Calibri" w:hAnsi="Arial" w:cs="Arial"/>
      <w:color w:val="000000"/>
      <w:sz w:val="24"/>
      <w:szCs w:val="24"/>
    </w:rPr>
  </w:style>
  <w:style w:type="paragraph" w:customStyle="1" w:styleId="VUTableText">
    <w:name w:val="VU Table Text"/>
    <w:basedOn w:val="Normal"/>
    <w:rsid w:val="00F2747F"/>
    <w:rPr>
      <w:rFonts w:ascii="Arial Narrow" w:hAnsi="Arial Narrow" w:cs="Arial"/>
      <w:iCs/>
      <w:szCs w:val="24"/>
    </w:rPr>
  </w:style>
  <w:style w:type="paragraph" w:styleId="CommentSubject">
    <w:name w:val="annotation subject"/>
    <w:basedOn w:val="CommentText"/>
    <w:next w:val="CommentText"/>
    <w:link w:val="CommentSubjectChar"/>
    <w:semiHidden/>
    <w:unhideWhenUsed/>
    <w:rsid w:val="00CE1E38"/>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CE1E38"/>
    <w:rPr>
      <w:rFonts w:ascii="Arial" w:eastAsia="Calibri" w:hAnsi="Arial"/>
      <w:b/>
      <w:bCs/>
      <w:lang w:eastAsia="en-US"/>
    </w:rPr>
  </w:style>
  <w:style w:type="paragraph" w:customStyle="1" w:styleId="code0">
    <w:name w:val="code"/>
    <w:basedOn w:val="Normal"/>
    <w:link w:val="codeChar0"/>
    <w:qFormat/>
    <w:rsid w:val="00D46917"/>
    <w:rPr>
      <w:rFonts w:eastAsiaTheme="minorEastAsia" w:cs="Arial"/>
      <w:b/>
      <w:sz w:val="28"/>
      <w:szCs w:val="28"/>
    </w:rPr>
  </w:style>
  <w:style w:type="paragraph" w:customStyle="1" w:styleId="unittext">
    <w:name w:val="unit text"/>
    <w:basedOn w:val="code0"/>
    <w:qFormat/>
    <w:rsid w:val="00D46917"/>
    <w:rPr>
      <w:b w:val="0"/>
      <w:sz w:val="22"/>
    </w:rPr>
  </w:style>
  <w:style w:type="character" w:customStyle="1" w:styleId="codeChar0">
    <w:name w:val="code Char"/>
    <w:basedOn w:val="DefaultParagraphFont"/>
    <w:link w:val="code0"/>
    <w:rsid w:val="00D46917"/>
    <w:rPr>
      <w:rFonts w:ascii="Arial" w:eastAsiaTheme="minorEastAsia" w:hAnsi="Arial" w:cs="Arial"/>
      <w:b/>
      <w:sz w:val="28"/>
      <w:szCs w:val="28"/>
    </w:rPr>
  </w:style>
  <w:style w:type="paragraph" w:customStyle="1" w:styleId="element">
    <w:name w:val="element"/>
    <w:basedOn w:val="Normal"/>
    <w:qFormat/>
    <w:rsid w:val="00D46917"/>
    <w:pPr>
      <w:ind w:left="284" w:hanging="284"/>
    </w:pPr>
    <w:rPr>
      <w:rFonts w:eastAsiaTheme="minorEastAsia" w:cstheme="minorBidi"/>
    </w:rPr>
  </w:style>
  <w:style w:type="paragraph" w:customStyle="1" w:styleId="PC">
    <w:name w:val="PC"/>
    <w:basedOn w:val="Normal"/>
    <w:qFormat/>
    <w:rsid w:val="00D46917"/>
    <w:rPr>
      <w:rFonts w:eastAsiaTheme="minorEastAsia" w:cstheme="minorBidi"/>
    </w:rPr>
  </w:style>
  <w:style w:type="paragraph" w:customStyle="1" w:styleId="endash">
    <w:name w:val="en dash"/>
    <w:basedOn w:val="bullet"/>
    <w:qFormat/>
    <w:rsid w:val="00D46917"/>
    <w:pPr>
      <w:keepNext w:val="0"/>
      <w:numPr>
        <w:numId w:val="6"/>
      </w:numPr>
      <w:tabs>
        <w:tab w:val="num" w:pos="360"/>
      </w:tabs>
      <w:spacing w:before="80" w:after="80"/>
      <w:ind w:left="568" w:hanging="284"/>
    </w:pPr>
    <w:rPr>
      <w:rFonts w:eastAsiaTheme="minorEastAsia"/>
      <w:sz w:val="20"/>
      <w:szCs w:val="28"/>
    </w:rPr>
  </w:style>
  <w:style w:type="paragraph" w:customStyle="1" w:styleId="text">
    <w:name w:val="text"/>
    <w:basedOn w:val="unittext"/>
    <w:qFormat/>
    <w:rsid w:val="00D46917"/>
    <w:rPr>
      <w:sz w:val="20"/>
    </w:rPr>
  </w:style>
  <w:style w:type="paragraph" w:customStyle="1" w:styleId="Footer1">
    <w:name w:val="Footer1"/>
    <w:basedOn w:val="Footer"/>
    <w:qFormat/>
    <w:rsid w:val="00D46917"/>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D46917"/>
    <w:rPr>
      <w:sz w:val="22"/>
    </w:rPr>
  </w:style>
  <w:style w:type="paragraph" w:customStyle="1" w:styleId="Header1">
    <w:name w:val="Header1"/>
    <w:basedOn w:val="Footer1"/>
    <w:rsid w:val="00D46917"/>
    <w:pPr>
      <w:pBdr>
        <w:bottom w:val="single" w:sz="4" w:space="1" w:color="auto"/>
      </w:pBdr>
      <w:jc w:val="right"/>
    </w:pPr>
  </w:style>
  <w:style w:type="paragraph" w:customStyle="1" w:styleId="Heading21">
    <w:name w:val="Heading 21"/>
    <w:basedOn w:val="EG"/>
    <w:qFormat/>
    <w:rsid w:val="00D46917"/>
    <w:rPr>
      <w:sz w:val="24"/>
    </w:rPr>
  </w:style>
  <w:style w:type="character" w:customStyle="1" w:styleId="BoldandItalics">
    <w:name w:val="Bold and Italics"/>
    <w:qFormat/>
    <w:rsid w:val="00D46917"/>
    <w:rPr>
      <w:b/>
      <w:i/>
      <w:u w:val="none"/>
    </w:rPr>
  </w:style>
  <w:style w:type="paragraph" w:styleId="List2">
    <w:name w:val="List 2"/>
    <w:basedOn w:val="BodyText"/>
    <w:rsid w:val="00D46917"/>
    <w:pPr>
      <w:keepNext/>
      <w:keepLines/>
      <w:tabs>
        <w:tab w:val="left" w:pos="680"/>
      </w:tabs>
      <w:spacing w:before="60" w:after="60"/>
      <w:ind w:left="680" w:hanging="340"/>
      <w:contextualSpacing/>
    </w:pPr>
    <w:rPr>
      <w:rFonts w:ascii="Times New Roman" w:hAnsi="Times New Roman"/>
      <w:sz w:val="24"/>
      <w:lang w:val="en-US" w:eastAsia="en-US"/>
    </w:rPr>
  </w:style>
  <w:style w:type="paragraph" w:styleId="BodyText">
    <w:name w:val="Body Text"/>
    <w:basedOn w:val="Normal"/>
    <w:link w:val="BodyTextChar"/>
    <w:semiHidden/>
    <w:unhideWhenUsed/>
    <w:rsid w:val="00D46917"/>
  </w:style>
  <w:style w:type="character" w:customStyle="1" w:styleId="BodyTextChar">
    <w:name w:val="Body Text Char"/>
    <w:basedOn w:val="DefaultParagraphFont"/>
    <w:link w:val="BodyText"/>
    <w:semiHidden/>
    <w:rsid w:val="00D4691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0833">
      <w:bodyDiv w:val="1"/>
      <w:marLeft w:val="0"/>
      <w:marRight w:val="0"/>
      <w:marTop w:val="0"/>
      <w:marBottom w:val="0"/>
      <w:divBdr>
        <w:top w:val="none" w:sz="0" w:space="0" w:color="auto"/>
        <w:left w:val="none" w:sz="0" w:space="0" w:color="auto"/>
        <w:bottom w:val="none" w:sz="0" w:space="0" w:color="auto"/>
        <w:right w:val="none" w:sz="0" w:space="0" w:color="auto"/>
      </w:divBdr>
    </w:div>
    <w:div w:id="495533047">
      <w:bodyDiv w:val="1"/>
      <w:marLeft w:val="0"/>
      <w:marRight w:val="0"/>
      <w:marTop w:val="0"/>
      <w:marBottom w:val="0"/>
      <w:divBdr>
        <w:top w:val="none" w:sz="0" w:space="0" w:color="auto"/>
        <w:left w:val="none" w:sz="0" w:space="0" w:color="auto"/>
        <w:bottom w:val="none" w:sz="0" w:space="0" w:color="auto"/>
        <w:right w:val="none" w:sz="0" w:space="0" w:color="auto"/>
      </w:divBdr>
    </w:div>
    <w:div w:id="722367283">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385253269">
      <w:bodyDiv w:val="1"/>
      <w:marLeft w:val="0"/>
      <w:marRight w:val="0"/>
      <w:marTop w:val="0"/>
      <w:marBottom w:val="0"/>
      <w:divBdr>
        <w:top w:val="none" w:sz="0" w:space="0" w:color="auto"/>
        <w:left w:val="none" w:sz="0" w:space="0" w:color="auto"/>
        <w:bottom w:val="none" w:sz="0" w:space="0" w:color="auto"/>
        <w:right w:val="none" w:sz="0" w:space="0" w:color="auto"/>
      </w:divBdr>
    </w:div>
    <w:div w:id="1454403994">
      <w:bodyDiv w:val="1"/>
      <w:marLeft w:val="0"/>
      <w:marRight w:val="0"/>
      <w:marTop w:val="0"/>
      <w:marBottom w:val="0"/>
      <w:divBdr>
        <w:top w:val="none" w:sz="0" w:space="0" w:color="auto"/>
        <w:left w:val="none" w:sz="0" w:space="0" w:color="auto"/>
        <w:bottom w:val="none" w:sz="0" w:space="0" w:color="auto"/>
        <w:right w:val="none" w:sz="0" w:space="0" w:color="auto"/>
      </w:divBdr>
    </w:div>
    <w:div w:id="1706978868">
      <w:bodyDiv w:val="1"/>
      <w:marLeft w:val="0"/>
      <w:marRight w:val="0"/>
      <w:marTop w:val="0"/>
      <w:marBottom w:val="0"/>
      <w:divBdr>
        <w:top w:val="none" w:sz="0" w:space="0" w:color="auto"/>
        <w:left w:val="none" w:sz="0" w:space="0" w:color="auto"/>
        <w:bottom w:val="none" w:sz="0" w:space="0" w:color="auto"/>
        <w:right w:val="none" w:sz="0" w:space="0" w:color="auto"/>
      </w:divBdr>
    </w:div>
    <w:div w:id="1843347918">
      <w:bodyDiv w:val="1"/>
      <w:marLeft w:val="0"/>
      <w:marRight w:val="0"/>
      <w:marTop w:val="0"/>
      <w:marBottom w:val="0"/>
      <w:divBdr>
        <w:top w:val="none" w:sz="0" w:space="0" w:color="auto"/>
        <w:left w:val="none" w:sz="0" w:space="0" w:color="auto"/>
        <w:bottom w:val="none" w:sz="0" w:space="0" w:color="auto"/>
        <w:right w:val="none" w:sz="0" w:space="0" w:color="auto"/>
      </w:divBdr>
    </w:div>
    <w:div w:id="20307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urse.enquiry@edumail.vic.gov.au" TargetMode="External"/><Relationship Id="rId21" Type="http://schemas.openxmlformats.org/officeDocument/2006/relationships/hyperlink" Target="http://creativecommons.org/licenses/by-nd/3.0/au/" TargetMode="External"/><Relationship Id="rId42" Type="http://schemas.openxmlformats.org/officeDocument/2006/relationships/footer" Target="footer6.xml"/><Relationship Id="rId47" Type="http://schemas.openxmlformats.org/officeDocument/2006/relationships/footer" Target="footer7.xml"/><Relationship Id="rId63" Type="http://schemas.openxmlformats.org/officeDocument/2006/relationships/footer" Target="footer15.xml"/><Relationship Id="rId68" Type="http://schemas.openxmlformats.org/officeDocument/2006/relationships/footer" Target="footer17.xml"/><Relationship Id="rId16" Type="http://schemas.openxmlformats.org/officeDocument/2006/relationships/footer" Target="footer1.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hyperlink" Target="http://www.asqa.gov.au/about/australias-vet-sector/standards-forregistered-training-organisations-(rtos)-2015.html" TargetMode="External"/><Relationship Id="rId40" Type="http://schemas.openxmlformats.org/officeDocument/2006/relationships/header" Target="header10.xml"/><Relationship Id="rId45" Type="http://schemas.openxmlformats.org/officeDocument/2006/relationships/header" Target="header14.xml"/><Relationship Id="rId53" Type="http://schemas.openxmlformats.org/officeDocument/2006/relationships/footer" Target="footer10.xml"/><Relationship Id="rId58" Type="http://schemas.openxmlformats.org/officeDocument/2006/relationships/header" Target="header21.xml"/><Relationship Id="rId66" Type="http://schemas.openxmlformats.org/officeDocument/2006/relationships/header" Target="header25.xml"/><Relationship Id="rId74" Type="http://schemas.openxmlformats.org/officeDocument/2006/relationships/footer" Target="footer20.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23.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www.training.gov.au" TargetMode="External"/><Relationship Id="rId30" Type="http://schemas.openxmlformats.org/officeDocument/2006/relationships/hyperlink" Target="http://www.education.vic.gov.au/training/providers/rto/Pages/courses.aspx" TargetMode="External"/><Relationship Id="rId35" Type="http://schemas.openxmlformats.org/officeDocument/2006/relationships/hyperlink" Target="http://www.aqf.edu.au/http:/www.aqf.edu.au/Portals/0/Documents/2013%20docs/AQF%202nd%20Edition%20January%202013.pdf" TargetMode="External"/><Relationship Id="rId43" Type="http://schemas.openxmlformats.org/officeDocument/2006/relationships/header" Target="header12.xml"/><Relationship Id="rId48" Type="http://schemas.openxmlformats.org/officeDocument/2006/relationships/header" Target="header16.xml"/><Relationship Id="rId56" Type="http://schemas.openxmlformats.org/officeDocument/2006/relationships/footer" Target="footer11.xml"/><Relationship Id="rId64" Type="http://schemas.openxmlformats.org/officeDocument/2006/relationships/header" Target="header24.xml"/><Relationship Id="rId69" Type="http://schemas.openxmlformats.org/officeDocument/2006/relationships/footer" Target="footer18.xml"/><Relationship Id="rId77" Type="http://schemas.openxmlformats.org/officeDocument/2006/relationships/footer" Target="footer22.xml"/><Relationship Id="rId8" Type="http://schemas.openxmlformats.org/officeDocument/2006/relationships/settings" Target="settings.xml"/><Relationship Id="rId51" Type="http://schemas.openxmlformats.org/officeDocument/2006/relationships/footer" Target="footer9.xml"/><Relationship Id="rId72"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yperlink" Target="http://www.vrqa.vic.gov.au/registration/Pages/vetqualitydef.aspx" TargetMode="External"/><Relationship Id="rId46" Type="http://schemas.openxmlformats.org/officeDocument/2006/relationships/header" Target="header15.xml"/><Relationship Id="rId59" Type="http://schemas.openxmlformats.org/officeDocument/2006/relationships/footer" Target="footer13.xml"/><Relationship Id="rId67" Type="http://schemas.openxmlformats.org/officeDocument/2006/relationships/header" Target="header26.xml"/><Relationship Id="rId20" Type="http://schemas.openxmlformats.org/officeDocument/2006/relationships/image" Target="media/image3.png"/><Relationship Id="rId41" Type="http://schemas.openxmlformats.org/officeDocument/2006/relationships/header" Target="header11.xml"/><Relationship Id="rId54" Type="http://schemas.openxmlformats.org/officeDocument/2006/relationships/header" Target="header19.xml"/><Relationship Id="rId62" Type="http://schemas.openxmlformats.org/officeDocument/2006/relationships/footer" Target="footer14.xml"/><Relationship Id="rId70" Type="http://schemas.openxmlformats.org/officeDocument/2006/relationships/header" Target="header27.xml"/><Relationship Id="rId75"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creativecommons.org/licenses/by-nd/3.0/au/" TargetMode="External"/><Relationship Id="rId36" Type="http://schemas.openxmlformats.org/officeDocument/2006/relationships/hyperlink" Target="https://www.education.gov.au/download-acsf" TargetMode="External"/><Relationship Id="rId49" Type="http://schemas.openxmlformats.org/officeDocument/2006/relationships/header" Target="header17.xml"/><Relationship Id="rId57" Type="http://schemas.openxmlformats.org/officeDocument/2006/relationships/footer" Target="footer12.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footer" Target="footer16.xml"/><Relationship Id="rId73" Type="http://schemas.openxmlformats.org/officeDocument/2006/relationships/header" Target="header29.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yperlink" Target="http://www.vrqa.vic.gov.au/registration/Pages/vetqualitydef.aspx" TargetMode="External"/><Relationship Id="rId34" Type="http://schemas.openxmlformats.org/officeDocument/2006/relationships/footer" Target="footer5.xml"/><Relationship Id="rId50" Type="http://schemas.openxmlformats.org/officeDocument/2006/relationships/footer" Target="footer8.xml"/><Relationship Id="rId55" Type="http://schemas.openxmlformats.org/officeDocument/2006/relationships/header" Target="header20.xml"/><Relationship Id="rId76" Type="http://schemas.openxmlformats.org/officeDocument/2006/relationships/header" Target="header30.xml"/><Relationship Id="rId7" Type="http://schemas.openxmlformats.org/officeDocument/2006/relationships/styles" Target="styles.xml"/><Relationship Id="rId71" Type="http://schemas.openxmlformats.org/officeDocument/2006/relationships/footer" Target="footer19.xml"/><Relationship Id="rId2" Type="http://schemas.openxmlformats.org/officeDocument/2006/relationships/customXml" Target="../customXml/item2.xml"/><Relationship Id="rId29" Type="http://schemas.openxmlformats.org/officeDocument/2006/relationships/hyperlink" Target="mailto:course.enquiry@edumail.vic.gov.au" TargetMode="External"/></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1" Type="http://schemas.openxmlformats.org/officeDocument/2006/relationships/image" Target="media/image3.png"/></Relationships>
</file>

<file path=word/_rels/footer2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DVC%20Academics%20&amp;%20Students\VE%20Strategy\VECMU\Curriculum\2016%20Accreditation%20Projects\Section%20A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22331VICCertIVLandscapeDesign</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2.xml><?xml version="1.0" encoding="utf-8"?>
<ds:datastoreItem xmlns:ds="http://schemas.openxmlformats.org/officeDocument/2006/customXml" ds:itemID="{08EE8B5C-34E3-45B1-AB91-F1027C3A1848}">
  <ds:schemaRefs>
    <ds:schemaRef ds:uri="http://schemas.openxmlformats.org/officeDocument/2006/bibliography"/>
  </ds:schemaRefs>
</ds:datastoreItem>
</file>

<file path=customXml/itemProps3.xml><?xml version="1.0" encoding="utf-8"?>
<ds:datastoreItem xmlns:ds="http://schemas.openxmlformats.org/officeDocument/2006/customXml" ds:itemID="{8491CEBE-F4CD-496A-BA0A-8E32FC01170B}"/>
</file>

<file path=customXml/itemProps4.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5.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docProps/app.xml><?xml version="1.0" encoding="utf-8"?>
<Properties xmlns="http://schemas.openxmlformats.org/officeDocument/2006/extended-properties" xmlns:vt="http://schemas.openxmlformats.org/officeDocument/2006/docPropsVTypes">
  <Template>Section AB template.dotx</Template>
  <TotalTime>20</TotalTime>
  <Pages>46</Pages>
  <Words>9635</Words>
  <Characters>54925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64432</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Victoria University</dc:creator>
  <dc:description>Course,  accreditation</dc:description>
  <cp:lastModifiedBy>Madeleine Hayne</cp:lastModifiedBy>
  <cp:revision>14</cp:revision>
  <cp:lastPrinted>2017-03-08T22:10:00Z</cp:lastPrinted>
  <dcterms:created xsi:type="dcterms:W3CDTF">2021-07-23T06:52:00Z</dcterms:created>
  <dcterms:modified xsi:type="dcterms:W3CDTF">2021-08-18T06:33:00Z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_SourceUrl">
    <vt:lpwstr/>
  </property>
  <property fmtid="{D5CDD505-2E9C-101B-9397-08002B2CF9AE}" pid="31" name="_SharedFileIndex">
    <vt:lpwstr/>
  </property>
</Properties>
</file>