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C96" w:rsidRDefault="002D25EC" w:rsidP="005A7A30">
      <w:pPr>
        <w:jc w:val="center"/>
        <w:rPr>
          <w:b/>
          <w:sz w:val="28"/>
          <w:szCs w:val="28"/>
        </w:rPr>
      </w:pPr>
      <w:r>
        <w:rPr>
          <w:b/>
          <w:sz w:val="28"/>
          <w:szCs w:val="28"/>
        </w:rPr>
        <w:t>22317VIC</w:t>
      </w:r>
      <w:r w:rsidR="008D1C08">
        <w:rPr>
          <w:b/>
          <w:sz w:val="28"/>
          <w:szCs w:val="28"/>
        </w:rPr>
        <w:t xml:space="preserve"> Certificate IV in Liberal Arts</w:t>
      </w:r>
    </w:p>
    <w:p w:rsidR="00085C96" w:rsidRPr="00D12B55" w:rsidRDefault="00085C96" w:rsidP="005A7A30">
      <w:r w:rsidRPr="00D12B55">
        <w:t>This course has been accredited under Parts 4.4 and 4.6 of the Education and Training Reform Act 2006.</w:t>
      </w:r>
    </w:p>
    <w:p w:rsidR="00085C96" w:rsidRPr="00D12B55" w:rsidRDefault="00085C96" w:rsidP="005A7A30">
      <w:pPr>
        <w:jc w:val="center"/>
        <w:rPr>
          <w:rFonts w:ascii="Times New Roman" w:hAnsi="Times New Roman"/>
        </w:rPr>
      </w:pPr>
    </w:p>
    <w:p w:rsidR="00085C96" w:rsidRDefault="00085C96" w:rsidP="005A7A30">
      <w:pPr>
        <w:jc w:val="center"/>
        <w:rPr>
          <w:b/>
        </w:rPr>
      </w:pPr>
      <w:r w:rsidRPr="00BD43B3">
        <w:rPr>
          <w:b/>
        </w:rPr>
        <w:t xml:space="preserve">Accredited for the period: </w:t>
      </w:r>
      <w:r w:rsidR="00FB6A33" w:rsidRPr="00FB6A33">
        <w:rPr>
          <w:b/>
        </w:rPr>
        <w:t>1 January 2017 to 31 December 2021</w:t>
      </w:r>
    </w:p>
    <w:p w:rsidR="000F4825" w:rsidRPr="00BD43B3" w:rsidRDefault="000F4825" w:rsidP="005A7A30">
      <w:pPr>
        <w:jc w:val="center"/>
        <w:rPr>
          <w:b/>
        </w:rPr>
      </w:pPr>
    </w:p>
    <w:p w:rsidR="00085C96" w:rsidRDefault="000F4825" w:rsidP="005A7A30">
      <w:pPr>
        <w:jc w:val="center"/>
        <w:rPr>
          <w:rFonts w:ascii="Times New Roman" w:hAnsi="Times New Roman"/>
          <w:b/>
          <w:bCs/>
        </w:rPr>
      </w:pPr>
      <w:r>
        <w:rPr>
          <w:rFonts w:ascii="Helvetica" w:hAnsi="Helvetica" w:cs="Helvetica"/>
          <w:b/>
          <w:noProof/>
          <w:color w:val="808080"/>
          <w:sz w:val="20"/>
        </w:rPr>
        <w:drawing>
          <wp:inline distT="0" distB="0" distL="0" distR="0" wp14:anchorId="3438DC27" wp14:editId="04628AAE">
            <wp:extent cx="838200" cy="293370"/>
            <wp:effectExtent l="19050" t="0" r="0" b="0"/>
            <wp:docPr id="12"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2"/>
                    <a:srcRect/>
                    <a:stretch>
                      <a:fillRect/>
                    </a:stretch>
                  </pic:blipFill>
                  <pic:spPr bwMode="auto">
                    <a:xfrm>
                      <a:off x="0" y="0"/>
                      <a:ext cx="838200" cy="293370"/>
                    </a:xfrm>
                    <a:prstGeom prst="rect">
                      <a:avLst/>
                    </a:prstGeom>
                    <a:noFill/>
                    <a:ln w="9525">
                      <a:noFill/>
                      <a:miter lim="800000"/>
                      <a:headEnd/>
                      <a:tailEnd/>
                    </a:ln>
                  </pic:spPr>
                </pic:pic>
              </a:graphicData>
            </a:graphic>
          </wp:inline>
        </w:drawing>
      </w:r>
    </w:p>
    <w:p w:rsidR="00085C96" w:rsidRDefault="00085C96" w:rsidP="005A7A30">
      <w:pPr>
        <w:jc w:val="center"/>
        <w:rPr>
          <w:rFonts w:ascii="Times New Roman" w:hAnsi="Times New Roman"/>
          <w:b/>
          <w:bCs/>
        </w:rPr>
      </w:pPr>
      <w:bookmarkStart w:id="0" w:name="_GoBack"/>
      <w:bookmarkEnd w:id="0"/>
    </w:p>
    <w:p w:rsidR="00BD43B3" w:rsidRDefault="00BD43B3" w:rsidP="005A7A30">
      <w:pPr>
        <w:rPr>
          <w:rFonts w:cs="Arial"/>
          <w:b/>
        </w:rPr>
      </w:pPr>
    </w:p>
    <w:p w:rsidR="00985A05" w:rsidRDefault="00985A05" w:rsidP="005A7A30">
      <w:pPr>
        <w:rPr>
          <w:rFonts w:cs="Arial"/>
          <w:b/>
        </w:rPr>
      </w:pPr>
    </w:p>
    <w:p w:rsidR="00985A05" w:rsidRDefault="00985A05" w:rsidP="005A7A30">
      <w:pPr>
        <w:rPr>
          <w:rFonts w:cs="Arial"/>
          <w:b/>
        </w:rPr>
      </w:pPr>
    </w:p>
    <w:p w:rsidR="00985A05" w:rsidRDefault="00985A05" w:rsidP="005A7A30">
      <w:pPr>
        <w:rPr>
          <w:rFonts w:cs="Arial"/>
          <w:b/>
        </w:rPr>
      </w:pPr>
    </w:p>
    <w:p w:rsidR="00985A05" w:rsidRDefault="00985A05" w:rsidP="005A7A30">
      <w:pPr>
        <w:rPr>
          <w:rFonts w:cs="Arial"/>
          <w:b/>
        </w:rPr>
      </w:pPr>
    </w:p>
    <w:p w:rsidR="00985A05" w:rsidRDefault="00985A05" w:rsidP="005A7A30">
      <w:pPr>
        <w:rPr>
          <w:rFonts w:cs="Arial"/>
          <w:b/>
        </w:rPr>
      </w:pPr>
    </w:p>
    <w:p w:rsidR="00985A05" w:rsidRDefault="00985A05" w:rsidP="005A7A30">
      <w:pPr>
        <w:rPr>
          <w:rFonts w:cs="Arial"/>
          <w:b/>
        </w:rPr>
      </w:pPr>
    </w:p>
    <w:p w:rsidR="00985A05" w:rsidRDefault="00985A05" w:rsidP="005A7A30">
      <w:pPr>
        <w:rPr>
          <w:rFonts w:cs="Arial"/>
          <w:b/>
        </w:rPr>
      </w:pPr>
    </w:p>
    <w:p w:rsidR="00985A05" w:rsidRDefault="00985A05" w:rsidP="005A7A30">
      <w:pPr>
        <w:rPr>
          <w:rFonts w:cs="Arial"/>
          <w:b/>
        </w:rPr>
      </w:pPr>
    </w:p>
    <w:p w:rsidR="00985A05" w:rsidRDefault="00985A05" w:rsidP="005A7A30">
      <w:pPr>
        <w:rPr>
          <w:rFonts w:cs="Arial"/>
          <w:b/>
        </w:rPr>
      </w:pPr>
    </w:p>
    <w:p w:rsidR="00985A05" w:rsidRDefault="00985A05" w:rsidP="005A7A30">
      <w:pPr>
        <w:rPr>
          <w:rFonts w:cs="Arial"/>
          <w:b/>
        </w:rPr>
      </w:pPr>
    </w:p>
    <w:p w:rsidR="00985A05" w:rsidRDefault="00985A05" w:rsidP="005A7A30">
      <w:pPr>
        <w:rPr>
          <w:rFonts w:cs="Arial"/>
          <w:b/>
        </w:rPr>
      </w:pPr>
    </w:p>
    <w:p w:rsidR="00985A05" w:rsidRDefault="00985A05" w:rsidP="005A7A30">
      <w:pPr>
        <w:rPr>
          <w:rFonts w:cs="Arial"/>
          <w:b/>
        </w:rPr>
      </w:pPr>
    </w:p>
    <w:p w:rsidR="00985A05" w:rsidRDefault="00985A05" w:rsidP="005A7A30">
      <w:pPr>
        <w:rPr>
          <w:rFonts w:cs="Arial"/>
          <w:b/>
        </w:rPr>
      </w:pPr>
    </w:p>
    <w:p w:rsidR="00985A05" w:rsidRDefault="00985A05" w:rsidP="005A7A30">
      <w:pPr>
        <w:rPr>
          <w:rFonts w:cs="Arial"/>
          <w:b/>
        </w:rPr>
      </w:pPr>
    </w:p>
    <w:p w:rsidR="00985A05" w:rsidRDefault="00985A05" w:rsidP="005A7A30">
      <w:pPr>
        <w:rPr>
          <w:rFonts w:cs="Arial"/>
          <w:b/>
        </w:rPr>
      </w:pPr>
    </w:p>
    <w:p w:rsidR="00985A05" w:rsidRDefault="00985A05" w:rsidP="005A7A30">
      <w:pPr>
        <w:rPr>
          <w:rFonts w:cs="Arial"/>
          <w:b/>
        </w:rPr>
      </w:pPr>
    </w:p>
    <w:p w:rsidR="00985A05" w:rsidRDefault="00985A05" w:rsidP="005A7A30">
      <w:pPr>
        <w:rPr>
          <w:rFonts w:cs="Arial"/>
          <w:b/>
        </w:rPr>
      </w:pPr>
    </w:p>
    <w:p w:rsidR="00985A05" w:rsidRDefault="00985A05" w:rsidP="005A7A30">
      <w:pPr>
        <w:rPr>
          <w:rFonts w:cs="Arial"/>
          <w:b/>
        </w:rPr>
      </w:pPr>
    </w:p>
    <w:p w:rsidR="00985A05" w:rsidRDefault="00985A05" w:rsidP="005A7A30">
      <w:pPr>
        <w:rPr>
          <w:rFonts w:cs="Arial"/>
          <w:b/>
        </w:rPr>
      </w:pPr>
    </w:p>
    <w:p w:rsidR="00985A05" w:rsidRDefault="00C27603" w:rsidP="005A7A30">
      <w:pPr>
        <w:rPr>
          <w:rFonts w:cs="Arial"/>
          <w:b/>
        </w:rPr>
      </w:pPr>
      <w:r>
        <w:rPr>
          <w:noProof/>
        </w:rPr>
        <w:drawing>
          <wp:inline distT="0" distB="0" distL="0" distR="0" wp14:anchorId="012E998E" wp14:editId="73C58126">
            <wp:extent cx="3321685" cy="487680"/>
            <wp:effectExtent l="0" t="0" r="0" b="7620"/>
            <wp:docPr id="9" name="Picture 13" descr="Department of Education and Training - Education State Logo" title="Department of Education and Training - Education State Logo"/>
            <wp:cNvGraphicFramePr/>
            <a:graphic xmlns:a="http://schemas.openxmlformats.org/drawingml/2006/main">
              <a:graphicData uri="http://schemas.openxmlformats.org/drawingml/2006/picture">
                <pic:pic xmlns:pic="http://schemas.openxmlformats.org/drawingml/2006/picture">
                  <pic:nvPicPr>
                    <pic:cNvPr id="28" name="Picture 13" descr="Department of Education and Training - Education State Logo" title="Department of Education and Training - Education State Logo"/>
                    <pic:cNvPicPr/>
                  </pic:nvPicPr>
                  <pic:blipFill>
                    <a:blip r:embed="rId13" cstate="print">
                      <a:extLst>
                        <a:ext uri="{28A0092B-C50C-407E-A947-70E740481C1C}">
                          <a14:useLocalDpi xmlns:a14="http://schemas.microsoft.com/office/drawing/2010/main"/>
                        </a:ext>
                      </a:extLst>
                    </a:blip>
                    <a:stretch>
                      <a:fillRect/>
                    </a:stretch>
                  </pic:blipFill>
                  <pic:spPr>
                    <a:xfrm>
                      <a:off x="0" y="0"/>
                      <a:ext cx="3321685" cy="487680"/>
                    </a:xfrm>
                    <a:prstGeom prst="rect">
                      <a:avLst/>
                    </a:prstGeom>
                  </pic:spPr>
                </pic:pic>
              </a:graphicData>
            </a:graphic>
          </wp:inline>
        </w:drawing>
      </w:r>
    </w:p>
    <w:p w:rsidR="00985A05" w:rsidRDefault="00985A05" w:rsidP="005A7A30">
      <w:pPr>
        <w:rPr>
          <w:rFonts w:cs="Arial"/>
          <w:b/>
        </w:rPr>
      </w:pPr>
    </w:p>
    <w:p w:rsidR="00985A05" w:rsidRDefault="00985A05" w:rsidP="005A7A30">
      <w:pPr>
        <w:rPr>
          <w:rFonts w:cs="Arial"/>
          <w:b/>
        </w:rPr>
      </w:pPr>
    </w:p>
    <w:p w:rsidR="00985A05" w:rsidRDefault="00985A05" w:rsidP="005A7A30">
      <w:pPr>
        <w:rPr>
          <w:rFonts w:cs="Arial"/>
          <w:b/>
        </w:rPr>
        <w:sectPr w:rsidR="00985A05" w:rsidSect="00BD43B3">
          <w:footerReference w:type="even" r:id="rId14"/>
          <w:footerReference w:type="default" r:id="rId15"/>
          <w:pgSz w:w="11907" w:h="16840" w:code="9"/>
          <w:pgMar w:top="1843" w:right="1134" w:bottom="1440" w:left="1134" w:header="709" w:footer="709" w:gutter="0"/>
          <w:cols w:space="708"/>
          <w:titlePg/>
          <w:docGrid w:linePitch="360"/>
        </w:sectPr>
      </w:pPr>
    </w:p>
    <w:p w:rsidR="000F4825" w:rsidRDefault="000F4825" w:rsidP="005A7A30">
      <w:r>
        <w:rPr>
          <w:rFonts w:cs="Arial"/>
          <w:noProof/>
          <w:sz w:val="20"/>
          <w:szCs w:val="20"/>
        </w:rPr>
        <w:lastRenderedPageBreak/>
        <w:drawing>
          <wp:inline distT="0" distB="0" distL="0" distR="0" wp14:anchorId="536EE5C3" wp14:editId="60715EA7">
            <wp:extent cx="845185" cy="293370"/>
            <wp:effectExtent l="0" t="0" r="0" b="0"/>
            <wp:docPr id="17" name="Picture 2" titl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845185" cy="293370"/>
                    </a:xfrm>
                    <a:prstGeom prst="rect">
                      <a:avLst/>
                    </a:prstGeom>
                    <a:noFill/>
                    <a:ln w="9525">
                      <a:noFill/>
                      <a:miter lim="800000"/>
                      <a:headEnd/>
                      <a:tailEnd/>
                    </a:ln>
                  </pic:spPr>
                </pic:pic>
              </a:graphicData>
            </a:graphic>
          </wp:inline>
        </w:drawing>
      </w:r>
    </w:p>
    <w:p w:rsidR="000F4825" w:rsidRDefault="000F4825" w:rsidP="005A7A30">
      <w:pPr>
        <w:pStyle w:val="tabletext"/>
        <w:spacing w:before="0" w:after="0"/>
        <w:rPr>
          <w:rFonts w:ascii="Arial" w:hAnsi="Arial" w:cs="Arial"/>
          <w:szCs w:val="22"/>
        </w:rPr>
      </w:pPr>
    </w:p>
    <w:p w:rsidR="00C33C0C" w:rsidRPr="00C33C0C" w:rsidRDefault="00C33C0C" w:rsidP="005A7A30">
      <w:pPr>
        <w:rPr>
          <w:rFonts w:cs="Arial"/>
          <w:color w:val="000000"/>
          <w:sz w:val="20"/>
          <w:szCs w:val="20"/>
        </w:rPr>
      </w:pPr>
      <w:r w:rsidRPr="00C33C0C">
        <w:rPr>
          <w:rFonts w:cs="Arial"/>
          <w:color w:val="000000"/>
          <w:sz w:val="20"/>
          <w:szCs w:val="20"/>
        </w:rPr>
        <w:t>© State of Victoria (Department of Education and Training) 2016.</w:t>
      </w:r>
    </w:p>
    <w:p w:rsidR="00C33C0C" w:rsidRPr="00C33C0C" w:rsidRDefault="00C33C0C" w:rsidP="005A7A30">
      <w:pPr>
        <w:rPr>
          <w:rFonts w:cs="Arial"/>
          <w:color w:val="000000"/>
          <w:sz w:val="20"/>
          <w:szCs w:val="20"/>
        </w:rPr>
      </w:pPr>
      <w:r w:rsidRPr="00C33C0C">
        <w:rPr>
          <w:rFonts w:cs="Arial"/>
          <w:color w:val="000000"/>
          <w:sz w:val="20"/>
          <w:szCs w:val="20"/>
        </w:rPr>
        <w:t>Copyright of this material is reserved to the Crown in the right of the State of Victoria. This work is licensed under a Creative Commons Attribution-</w:t>
      </w:r>
      <w:proofErr w:type="spellStart"/>
      <w:r w:rsidRPr="00C33C0C">
        <w:rPr>
          <w:rFonts w:cs="Arial"/>
          <w:color w:val="000000"/>
          <w:sz w:val="20"/>
          <w:szCs w:val="20"/>
        </w:rPr>
        <w:t>NoDerivs</w:t>
      </w:r>
      <w:proofErr w:type="spellEnd"/>
      <w:r w:rsidRPr="00C33C0C">
        <w:rPr>
          <w:rFonts w:cs="Arial"/>
          <w:color w:val="000000"/>
          <w:sz w:val="20"/>
          <w:szCs w:val="20"/>
        </w:rPr>
        <w:t xml:space="preserve"> 3.0 Australia licence</w:t>
      </w:r>
      <w:r w:rsidR="00132A98">
        <w:rPr>
          <w:rFonts w:cs="Arial"/>
          <w:color w:val="000000"/>
          <w:sz w:val="20"/>
          <w:szCs w:val="20"/>
        </w:rPr>
        <w:t xml:space="preserve">. The licence can be found </w:t>
      </w:r>
      <w:hyperlink r:id="rId17" w:history="1">
        <w:r w:rsidR="00132A98" w:rsidRPr="00132A98">
          <w:rPr>
            <w:rStyle w:val="Hyperlink"/>
            <w:rFonts w:cs="Arial"/>
            <w:sz w:val="20"/>
            <w:szCs w:val="20"/>
          </w:rPr>
          <w:t>here</w:t>
        </w:r>
      </w:hyperlink>
      <w:r w:rsidR="00132A98">
        <w:rPr>
          <w:rFonts w:cs="Arial"/>
          <w:color w:val="000000"/>
          <w:sz w:val="20"/>
          <w:szCs w:val="20"/>
        </w:rPr>
        <w:t xml:space="preserve"> </w:t>
      </w:r>
      <w:proofErr w:type="gramStart"/>
      <w:r w:rsidRPr="00C33C0C">
        <w:rPr>
          <w:rFonts w:cs="Arial"/>
          <w:color w:val="000000"/>
          <w:sz w:val="20"/>
          <w:szCs w:val="20"/>
        </w:rPr>
        <w:t>You</w:t>
      </w:r>
      <w:proofErr w:type="gramEnd"/>
      <w:r w:rsidRPr="00C33C0C">
        <w:rPr>
          <w:rFonts w:cs="Arial"/>
          <w:color w:val="000000"/>
          <w:sz w:val="20"/>
          <w:szCs w:val="20"/>
        </w:rPr>
        <w:t xml:space="preserve"> are free to use, copy and distribute to anyone in its original form as long as you attribute Department of Education and Training as the author, and you license any derivative work you make available under the same licence.</w:t>
      </w:r>
    </w:p>
    <w:p w:rsidR="00C33C0C" w:rsidRPr="00C33C0C" w:rsidRDefault="00C33C0C" w:rsidP="005A7A30">
      <w:pPr>
        <w:rPr>
          <w:rFonts w:cs="Arial"/>
          <w:color w:val="000000"/>
          <w:sz w:val="20"/>
          <w:szCs w:val="20"/>
        </w:rPr>
      </w:pPr>
      <w:r w:rsidRPr="00C33C0C">
        <w:rPr>
          <w:rFonts w:cs="Arial"/>
          <w:color w:val="000000"/>
          <w:sz w:val="20"/>
          <w:szCs w:val="20"/>
        </w:rPr>
        <w:t>Disclaimer</w:t>
      </w:r>
    </w:p>
    <w:p w:rsidR="00C33C0C" w:rsidRPr="00C33C0C" w:rsidRDefault="00C33C0C" w:rsidP="005A7A30">
      <w:pPr>
        <w:rPr>
          <w:rFonts w:cs="Arial"/>
          <w:color w:val="000000"/>
          <w:sz w:val="20"/>
          <w:szCs w:val="20"/>
        </w:rPr>
      </w:pPr>
      <w:r w:rsidRPr="00C33C0C">
        <w:rPr>
          <w:rFonts w:cs="Arial"/>
          <w:color w:val="000000"/>
          <w:sz w:val="20"/>
          <w:szCs w:val="20"/>
        </w:rPr>
        <w:t>In compiling the information contained in and accessed through this resource, the Department of Education and Training (DET) has used its best endeavours to ensure that the information is correct and current at the time of publication but takes no responsibility for any error, omission or defect therein.</w:t>
      </w:r>
    </w:p>
    <w:p w:rsidR="00C33C0C" w:rsidRPr="00C33C0C" w:rsidRDefault="00C33C0C" w:rsidP="005A7A30">
      <w:pPr>
        <w:rPr>
          <w:rFonts w:cs="Arial"/>
          <w:color w:val="000000"/>
          <w:sz w:val="20"/>
          <w:szCs w:val="20"/>
        </w:rPr>
      </w:pPr>
      <w:r w:rsidRPr="00C33C0C">
        <w:rPr>
          <w:rFonts w:cs="Arial"/>
          <w:color w:val="000000"/>
          <w:sz w:val="20"/>
          <w:szCs w:val="2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rsidR="00C33C0C" w:rsidRPr="00C33C0C" w:rsidRDefault="00C33C0C" w:rsidP="005A7A30">
      <w:pPr>
        <w:rPr>
          <w:rFonts w:cs="Arial"/>
          <w:color w:val="000000"/>
          <w:sz w:val="20"/>
          <w:szCs w:val="20"/>
        </w:rPr>
      </w:pPr>
      <w:r w:rsidRPr="00C33C0C">
        <w:rPr>
          <w:rFonts w:cs="Arial"/>
          <w:color w:val="000000"/>
          <w:sz w:val="20"/>
          <w:szCs w:val="20"/>
        </w:rPr>
        <w:t>Third party sites</w:t>
      </w:r>
    </w:p>
    <w:p w:rsidR="00C33C0C" w:rsidRPr="00C33C0C" w:rsidRDefault="00C33C0C" w:rsidP="005A7A30">
      <w:pPr>
        <w:rPr>
          <w:rFonts w:cs="Arial"/>
          <w:color w:val="000000"/>
          <w:sz w:val="20"/>
          <w:szCs w:val="20"/>
        </w:rPr>
      </w:pPr>
      <w:r w:rsidRPr="00C33C0C">
        <w:rPr>
          <w:rFonts w:cs="Arial"/>
          <w:color w:val="000000"/>
          <w:sz w:val="20"/>
          <w:szCs w:val="20"/>
        </w:rPr>
        <w:t>This resource may contain links to third party websites and resources. DET is not responsible for the condition or content of these sites or resources as they are not under its control.</w:t>
      </w:r>
    </w:p>
    <w:p w:rsidR="000F4825" w:rsidRDefault="00C33C0C" w:rsidP="005A7A30">
      <w:r w:rsidRPr="00C33C0C">
        <w:rPr>
          <w:rFonts w:cs="Arial"/>
          <w:color w:val="000000"/>
          <w:sz w:val="20"/>
          <w:szCs w:val="20"/>
        </w:rPr>
        <w:t>Third party material linked from this resource is subject to the copyright conditions of the third party. Users will need to consult the copyright notice of the third party sites for conditions of usage.</w:t>
      </w:r>
    </w:p>
    <w:p w:rsidR="0066786C" w:rsidRDefault="0066786C" w:rsidP="005A7A30">
      <w:pPr>
        <w:spacing w:before="0" w:after="0"/>
        <w:rPr>
          <w:rFonts w:cs="Arial"/>
          <w:b/>
        </w:rPr>
        <w:sectPr w:rsidR="0066786C" w:rsidSect="00085C96">
          <w:headerReference w:type="even" r:id="rId18"/>
          <w:headerReference w:type="default" r:id="rId19"/>
          <w:footerReference w:type="default" r:id="rId20"/>
          <w:headerReference w:type="first" r:id="rId21"/>
          <w:pgSz w:w="11907" w:h="16840" w:code="9"/>
          <w:pgMar w:top="709" w:right="1134" w:bottom="1440" w:left="1134" w:header="709" w:footer="709" w:gutter="0"/>
          <w:cols w:space="708"/>
          <w:vAlign w:val="bottom"/>
          <w:titlePg/>
          <w:docGrid w:linePitch="360"/>
        </w:sectPr>
      </w:pPr>
    </w:p>
    <w:p w:rsidR="003B67FB" w:rsidRDefault="00A30348" w:rsidP="005A7A30">
      <w:pPr>
        <w:spacing w:before="0" w:after="0"/>
        <w:rPr>
          <w:rFonts w:cs="Arial"/>
          <w:b/>
        </w:rPr>
      </w:pPr>
      <w:r>
        <w:rPr>
          <w:rFonts w:cs="Arial"/>
          <w:b/>
        </w:rPr>
        <w:lastRenderedPageBreak/>
        <w:t>Table of Contents</w:t>
      </w:r>
    </w:p>
    <w:p w:rsidR="00565B7E" w:rsidRPr="00565B7E" w:rsidRDefault="003B67FB">
      <w:pPr>
        <w:pStyle w:val="TOC1"/>
        <w:tabs>
          <w:tab w:val="right" w:leader="dot" w:pos="9629"/>
        </w:tabs>
        <w:rPr>
          <w:rFonts w:asciiTheme="minorHAnsi" w:eastAsiaTheme="minorEastAsia" w:hAnsiTheme="minorHAnsi" w:cstheme="minorBidi"/>
          <w:noProof/>
        </w:rPr>
      </w:pPr>
      <w:r w:rsidRPr="00565B7E">
        <w:rPr>
          <w:rFonts w:cs="Arial"/>
          <w:b/>
        </w:rPr>
        <w:fldChar w:fldCharType="begin"/>
      </w:r>
      <w:r w:rsidRPr="00565B7E">
        <w:rPr>
          <w:rFonts w:cs="Arial"/>
          <w:b/>
        </w:rPr>
        <w:instrText xml:space="preserve"> TOC \h \z \t "Code,1,Code 1,2,Code 2,3" </w:instrText>
      </w:r>
      <w:r w:rsidRPr="00565B7E">
        <w:rPr>
          <w:rFonts w:cs="Arial"/>
          <w:b/>
        </w:rPr>
        <w:fldChar w:fldCharType="separate"/>
      </w:r>
      <w:hyperlink w:anchor="_Toc464045206" w:history="1">
        <w:r w:rsidR="00565B7E" w:rsidRPr="00565B7E">
          <w:rPr>
            <w:rStyle w:val="Hyperlink"/>
            <w:noProof/>
            <w:u w:val="none"/>
          </w:rPr>
          <w:t>Section A: Copyright and course classification information</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_Toc464045206 \h </w:instrText>
        </w:r>
        <w:r w:rsidR="00565B7E" w:rsidRPr="00565B7E">
          <w:rPr>
            <w:noProof/>
            <w:webHidden/>
          </w:rPr>
        </w:r>
        <w:r w:rsidR="00565B7E" w:rsidRPr="00565B7E">
          <w:rPr>
            <w:noProof/>
            <w:webHidden/>
          </w:rPr>
          <w:fldChar w:fldCharType="separate"/>
        </w:r>
        <w:r w:rsidR="00863892">
          <w:rPr>
            <w:noProof/>
            <w:webHidden/>
          </w:rPr>
          <w:t>1</w:t>
        </w:r>
        <w:r w:rsidR="00565B7E" w:rsidRPr="00565B7E">
          <w:rPr>
            <w:noProof/>
            <w:webHidden/>
          </w:rPr>
          <w:fldChar w:fldCharType="end"/>
        </w:r>
      </w:hyperlink>
    </w:p>
    <w:p w:rsidR="00565B7E" w:rsidRPr="00565B7E" w:rsidRDefault="0081155B">
      <w:pPr>
        <w:pStyle w:val="TOC2"/>
        <w:tabs>
          <w:tab w:val="left" w:pos="660"/>
          <w:tab w:val="right" w:leader="dot" w:pos="9629"/>
        </w:tabs>
        <w:rPr>
          <w:rFonts w:asciiTheme="minorHAnsi" w:eastAsiaTheme="minorEastAsia" w:hAnsiTheme="minorHAnsi" w:cstheme="minorBidi"/>
          <w:noProof/>
        </w:rPr>
      </w:pPr>
      <w:hyperlink w:anchor="_Toc464045207" w:history="1">
        <w:r w:rsidR="00565B7E" w:rsidRPr="00565B7E">
          <w:rPr>
            <w:rStyle w:val="Hyperlink"/>
            <w:noProof/>
            <w:u w:val="none"/>
          </w:rPr>
          <w:t>1.</w:t>
        </w:r>
        <w:r w:rsidR="00565B7E" w:rsidRPr="00565B7E">
          <w:rPr>
            <w:rFonts w:asciiTheme="minorHAnsi" w:eastAsiaTheme="minorEastAsia" w:hAnsiTheme="minorHAnsi" w:cstheme="minorBidi"/>
            <w:noProof/>
          </w:rPr>
          <w:tab/>
        </w:r>
        <w:r w:rsidR="00565B7E" w:rsidRPr="00565B7E">
          <w:rPr>
            <w:rStyle w:val="Hyperlink"/>
            <w:noProof/>
            <w:u w:val="none"/>
          </w:rPr>
          <w:t>Copyright owner of the course</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_Toc464045207 \h </w:instrText>
        </w:r>
        <w:r w:rsidR="00565B7E" w:rsidRPr="00565B7E">
          <w:rPr>
            <w:noProof/>
            <w:webHidden/>
          </w:rPr>
        </w:r>
        <w:r w:rsidR="00565B7E" w:rsidRPr="00565B7E">
          <w:rPr>
            <w:noProof/>
            <w:webHidden/>
          </w:rPr>
          <w:fldChar w:fldCharType="separate"/>
        </w:r>
        <w:r w:rsidR="00863892">
          <w:rPr>
            <w:noProof/>
            <w:webHidden/>
          </w:rPr>
          <w:t>1</w:t>
        </w:r>
        <w:r w:rsidR="00565B7E" w:rsidRPr="00565B7E">
          <w:rPr>
            <w:noProof/>
            <w:webHidden/>
          </w:rPr>
          <w:fldChar w:fldCharType="end"/>
        </w:r>
      </w:hyperlink>
    </w:p>
    <w:p w:rsidR="00565B7E" w:rsidRPr="00565B7E" w:rsidRDefault="0081155B">
      <w:pPr>
        <w:pStyle w:val="TOC2"/>
        <w:tabs>
          <w:tab w:val="left" w:pos="660"/>
          <w:tab w:val="right" w:leader="dot" w:pos="9629"/>
        </w:tabs>
        <w:rPr>
          <w:rFonts w:asciiTheme="minorHAnsi" w:eastAsiaTheme="minorEastAsia" w:hAnsiTheme="minorHAnsi" w:cstheme="minorBidi"/>
          <w:noProof/>
        </w:rPr>
      </w:pPr>
      <w:hyperlink w:anchor="_Toc464045208" w:history="1">
        <w:r w:rsidR="00565B7E" w:rsidRPr="00565B7E">
          <w:rPr>
            <w:rStyle w:val="Hyperlink"/>
            <w:noProof/>
            <w:u w:val="none"/>
          </w:rPr>
          <w:t>2.</w:t>
        </w:r>
        <w:r w:rsidR="00565B7E" w:rsidRPr="00565B7E">
          <w:rPr>
            <w:rFonts w:asciiTheme="minorHAnsi" w:eastAsiaTheme="minorEastAsia" w:hAnsiTheme="minorHAnsi" w:cstheme="minorBidi"/>
            <w:noProof/>
          </w:rPr>
          <w:tab/>
        </w:r>
        <w:r w:rsidR="00565B7E" w:rsidRPr="00565B7E">
          <w:rPr>
            <w:rStyle w:val="Hyperlink"/>
            <w:noProof/>
            <w:u w:val="none"/>
          </w:rPr>
          <w:t>Address</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_Toc464045208 \h </w:instrText>
        </w:r>
        <w:r w:rsidR="00565B7E" w:rsidRPr="00565B7E">
          <w:rPr>
            <w:noProof/>
            <w:webHidden/>
          </w:rPr>
        </w:r>
        <w:r w:rsidR="00565B7E" w:rsidRPr="00565B7E">
          <w:rPr>
            <w:noProof/>
            <w:webHidden/>
          </w:rPr>
          <w:fldChar w:fldCharType="separate"/>
        </w:r>
        <w:r w:rsidR="00863892">
          <w:rPr>
            <w:noProof/>
            <w:webHidden/>
          </w:rPr>
          <w:t>1</w:t>
        </w:r>
        <w:r w:rsidR="00565B7E" w:rsidRPr="00565B7E">
          <w:rPr>
            <w:noProof/>
            <w:webHidden/>
          </w:rPr>
          <w:fldChar w:fldCharType="end"/>
        </w:r>
      </w:hyperlink>
    </w:p>
    <w:p w:rsidR="00565B7E" w:rsidRPr="00565B7E" w:rsidRDefault="0081155B">
      <w:pPr>
        <w:pStyle w:val="TOC2"/>
        <w:tabs>
          <w:tab w:val="left" w:pos="660"/>
          <w:tab w:val="right" w:leader="dot" w:pos="9629"/>
        </w:tabs>
        <w:rPr>
          <w:rFonts w:asciiTheme="minorHAnsi" w:eastAsiaTheme="minorEastAsia" w:hAnsiTheme="minorHAnsi" w:cstheme="minorBidi"/>
          <w:noProof/>
        </w:rPr>
      </w:pPr>
      <w:hyperlink w:anchor="_Toc464045209" w:history="1">
        <w:r w:rsidR="00565B7E" w:rsidRPr="00565B7E">
          <w:rPr>
            <w:rStyle w:val="Hyperlink"/>
            <w:noProof/>
            <w:u w:val="none"/>
          </w:rPr>
          <w:t>3.</w:t>
        </w:r>
        <w:r w:rsidR="00565B7E" w:rsidRPr="00565B7E">
          <w:rPr>
            <w:rFonts w:asciiTheme="minorHAnsi" w:eastAsiaTheme="minorEastAsia" w:hAnsiTheme="minorHAnsi" w:cstheme="minorBidi"/>
            <w:noProof/>
          </w:rPr>
          <w:tab/>
        </w:r>
        <w:r w:rsidR="00565B7E" w:rsidRPr="00565B7E">
          <w:rPr>
            <w:rStyle w:val="Hyperlink"/>
            <w:noProof/>
            <w:u w:val="none"/>
          </w:rPr>
          <w:t>Type of submission</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_Toc464045209 \h </w:instrText>
        </w:r>
        <w:r w:rsidR="00565B7E" w:rsidRPr="00565B7E">
          <w:rPr>
            <w:noProof/>
            <w:webHidden/>
          </w:rPr>
        </w:r>
        <w:r w:rsidR="00565B7E" w:rsidRPr="00565B7E">
          <w:rPr>
            <w:noProof/>
            <w:webHidden/>
          </w:rPr>
          <w:fldChar w:fldCharType="separate"/>
        </w:r>
        <w:r w:rsidR="00863892">
          <w:rPr>
            <w:noProof/>
            <w:webHidden/>
          </w:rPr>
          <w:t>1</w:t>
        </w:r>
        <w:r w:rsidR="00565B7E" w:rsidRPr="00565B7E">
          <w:rPr>
            <w:noProof/>
            <w:webHidden/>
          </w:rPr>
          <w:fldChar w:fldCharType="end"/>
        </w:r>
      </w:hyperlink>
    </w:p>
    <w:p w:rsidR="00565B7E" w:rsidRPr="00565B7E" w:rsidRDefault="0081155B">
      <w:pPr>
        <w:pStyle w:val="TOC2"/>
        <w:tabs>
          <w:tab w:val="left" w:pos="660"/>
          <w:tab w:val="right" w:leader="dot" w:pos="9629"/>
        </w:tabs>
        <w:rPr>
          <w:rFonts w:asciiTheme="minorHAnsi" w:eastAsiaTheme="minorEastAsia" w:hAnsiTheme="minorHAnsi" w:cstheme="minorBidi"/>
          <w:noProof/>
        </w:rPr>
      </w:pPr>
      <w:hyperlink w:anchor="_Toc464045210" w:history="1">
        <w:r w:rsidR="00565B7E" w:rsidRPr="00565B7E">
          <w:rPr>
            <w:rStyle w:val="Hyperlink"/>
            <w:noProof/>
            <w:u w:val="none"/>
          </w:rPr>
          <w:t>4.</w:t>
        </w:r>
        <w:r w:rsidR="00565B7E" w:rsidRPr="00565B7E">
          <w:rPr>
            <w:rFonts w:asciiTheme="minorHAnsi" w:eastAsiaTheme="minorEastAsia" w:hAnsiTheme="minorHAnsi" w:cstheme="minorBidi"/>
            <w:noProof/>
          </w:rPr>
          <w:tab/>
        </w:r>
        <w:r w:rsidR="00565B7E" w:rsidRPr="00565B7E">
          <w:rPr>
            <w:rStyle w:val="Hyperlink"/>
            <w:noProof/>
            <w:u w:val="none"/>
          </w:rPr>
          <w:t>Copyright acknowledgement</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_Toc464045210 \h </w:instrText>
        </w:r>
        <w:r w:rsidR="00565B7E" w:rsidRPr="00565B7E">
          <w:rPr>
            <w:noProof/>
            <w:webHidden/>
          </w:rPr>
        </w:r>
        <w:r w:rsidR="00565B7E" w:rsidRPr="00565B7E">
          <w:rPr>
            <w:noProof/>
            <w:webHidden/>
          </w:rPr>
          <w:fldChar w:fldCharType="separate"/>
        </w:r>
        <w:r w:rsidR="00863892">
          <w:rPr>
            <w:noProof/>
            <w:webHidden/>
          </w:rPr>
          <w:t>1</w:t>
        </w:r>
        <w:r w:rsidR="00565B7E" w:rsidRPr="00565B7E">
          <w:rPr>
            <w:noProof/>
            <w:webHidden/>
          </w:rPr>
          <w:fldChar w:fldCharType="end"/>
        </w:r>
      </w:hyperlink>
    </w:p>
    <w:p w:rsidR="00565B7E" w:rsidRPr="00565B7E" w:rsidRDefault="0081155B">
      <w:pPr>
        <w:pStyle w:val="TOC2"/>
        <w:tabs>
          <w:tab w:val="left" w:pos="660"/>
          <w:tab w:val="right" w:leader="dot" w:pos="9629"/>
        </w:tabs>
        <w:rPr>
          <w:rFonts w:asciiTheme="minorHAnsi" w:eastAsiaTheme="minorEastAsia" w:hAnsiTheme="minorHAnsi" w:cstheme="minorBidi"/>
          <w:noProof/>
        </w:rPr>
      </w:pPr>
      <w:hyperlink w:anchor="_Toc464045211" w:history="1">
        <w:r w:rsidR="00565B7E" w:rsidRPr="00565B7E">
          <w:rPr>
            <w:rStyle w:val="Hyperlink"/>
            <w:noProof/>
            <w:u w:val="none"/>
          </w:rPr>
          <w:t>5.</w:t>
        </w:r>
        <w:r w:rsidR="00565B7E" w:rsidRPr="00565B7E">
          <w:rPr>
            <w:rFonts w:asciiTheme="minorHAnsi" w:eastAsiaTheme="minorEastAsia" w:hAnsiTheme="minorHAnsi" w:cstheme="minorBidi"/>
            <w:noProof/>
          </w:rPr>
          <w:tab/>
        </w:r>
        <w:r w:rsidR="00565B7E" w:rsidRPr="00565B7E">
          <w:rPr>
            <w:rStyle w:val="Hyperlink"/>
            <w:noProof/>
            <w:u w:val="none"/>
          </w:rPr>
          <w:t>Licensing and franchise</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_Toc464045211 \h </w:instrText>
        </w:r>
        <w:r w:rsidR="00565B7E" w:rsidRPr="00565B7E">
          <w:rPr>
            <w:noProof/>
            <w:webHidden/>
          </w:rPr>
        </w:r>
        <w:r w:rsidR="00565B7E" w:rsidRPr="00565B7E">
          <w:rPr>
            <w:noProof/>
            <w:webHidden/>
          </w:rPr>
          <w:fldChar w:fldCharType="separate"/>
        </w:r>
        <w:r w:rsidR="00863892">
          <w:rPr>
            <w:noProof/>
            <w:webHidden/>
          </w:rPr>
          <w:t>1</w:t>
        </w:r>
        <w:r w:rsidR="00565B7E" w:rsidRPr="00565B7E">
          <w:rPr>
            <w:noProof/>
            <w:webHidden/>
          </w:rPr>
          <w:fldChar w:fldCharType="end"/>
        </w:r>
      </w:hyperlink>
    </w:p>
    <w:p w:rsidR="00565B7E" w:rsidRPr="00565B7E" w:rsidRDefault="0081155B">
      <w:pPr>
        <w:pStyle w:val="TOC2"/>
        <w:tabs>
          <w:tab w:val="left" w:pos="660"/>
          <w:tab w:val="right" w:leader="dot" w:pos="9629"/>
        </w:tabs>
        <w:rPr>
          <w:rFonts w:asciiTheme="minorHAnsi" w:eastAsiaTheme="minorEastAsia" w:hAnsiTheme="minorHAnsi" w:cstheme="minorBidi"/>
          <w:noProof/>
        </w:rPr>
      </w:pPr>
      <w:hyperlink w:anchor="_Toc464045212" w:history="1">
        <w:r w:rsidR="00565B7E" w:rsidRPr="00565B7E">
          <w:rPr>
            <w:rStyle w:val="Hyperlink"/>
            <w:noProof/>
            <w:u w:val="none"/>
          </w:rPr>
          <w:t>6.</w:t>
        </w:r>
        <w:r w:rsidR="00565B7E" w:rsidRPr="00565B7E">
          <w:rPr>
            <w:rFonts w:asciiTheme="minorHAnsi" w:eastAsiaTheme="minorEastAsia" w:hAnsiTheme="minorHAnsi" w:cstheme="minorBidi"/>
            <w:noProof/>
          </w:rPr>
          <w:tab/>
        </w:r>
        <w:r w:rsidR="00565B7E" w:rsidRPr="00565B7E">
          <w:rPr>
            <w:rStyle w:val="Hyperlink"/>
            <w:noProof/>
            <w:u w:val="none"/>
          </w:rPr>
          <w:t>Course accrediting body</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_Toc464045212 \h </w:instrText>
        </w:r>
        <w:r w:rsidR="00565B7E" w:rsidRPr="00565B7E">
          <w:rPr>
            <w:noProof/>
            <w:webHidden/>
          </w:rPr>
        </w:r>
        <w:r w:rsidR="00565B7E" w:rsidRPr="00565B7E">
          <w:rPr>
            <w:noProof/>
            <w:webHidden/>
          </w:rPr>
          <w:fldChar w:fldCharType="separate"/>
        </w:r>
        <w:r w:rsidR="00863892">
          <w:rPr>
            <w:noProof/>
            <w:webHidden/>
          </w:rPr>
          <w:t>2</w:t>
        </w:r>
        <w:r w:rsidR="00565B7E" w:rsidRPr="00565B7E">
          <w:rPr>
            <w:noProof/>
            <w:webHidden/>
          </w:rPr>
          <w:fldChar w:fldCharType="end"/>
        </w:r>
      </w:hyperlink>
    </w:p>
    <w:p w:rsidR="00565B7E" w:rsidRPr="00565B7E" w:rsidRDefault="0081155B">
      <w:pPr>
        <w:pStyle w:val="TOC2"/>
        <w:tabs>
          <w:tab w:val="left" w:pos="660"/>
          <w:tab w:val="right" w:leader="dot" w:pos="9629"/>
        </w:tabs>
        <w:rPr>
          <w:rFonts w:asciiTheme="minorHAnsi" w:eastAsiaTheme="minorEastAsia" w:hAnsiTheme="minorHAnsi" w:cstheme="minorBidi"/>
          <w:noProof/>
        </w:rPr>
      </w:pPr>
      <w:hyperlink w:anchor="_Toc464045213" w:history="1">
        <w:r w:rsidR="00565B7E" w:rsidRPr="00565B7E">
          <w:rPr>
            <w:rStyle w:val="Hyperlink"/>
            <w:noProof/>
            <w:u w:val="none"/>
          </w:rPr>
          <w:t>7.</w:t>
        </w:r>
        <w:r w:rsidR="00565B7E" w:rsidRPr="00565B7E">
          <w:rPr>
            <w:rFonts w:asciiTheme="minorHAnsi" w:eastAsiaTheme="minorEastAsia" w:hAnsiTheme="minorHAnsi" w:cstheme="minorBidi"/>
            <w:noProof/>
          </w:rPr>
          <w:tab/>
        </w:r>
        <w:r w:rsidR="00565B7E" w:rsidRPr="00565B7E">
          <w:rPr>
            <w:rStyle w:val="Hyperlink"/>
            <w:noProof/>
            <w:u w:val="none"/>
          </w:rPr>
          <w:t>AVETMISS information</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_Toc464045213 \h </w:instrText>
        </w:r>
        <w:r w:rsidR="00565B7E" w:rsidRPr="00565B7E">
          <w:rPr>
            <w:noProof/>
            <w:webHidden/>
          </w:rPr>
        </w:r>
        <w:r w:rsidR="00565B7E" w:rsidRPr="00565B7E">
          <w:rPr>
            <w:noProof/>
            <w:webHidden/>
          </w:rPr>
          <w:fldChar w:fldCharType="separate"/>
        </w:r>
        <w:r w:rsidR="00863892">
          <w:rPr>
            <w:noProof/>
            <w:webHidden/>
          </w:rPr>
          <w:t>2</w:t>
        </w:r>
        <w:r w:rsidR="00565B7E" w:rsidRPr="00565B7E">
          <w:rPr>
            <w:noProof/>
            <w:webHidden/>
          </w:rPr>
          <w:fldChar w:fldCharType="end"/>
        </w:r>
      </w:hyperlink>
    </w:p>
    <w:p w:rsidR="00565B7E" w:rsidRPr="00565B7E" w:rsidRDefault="0081155B">
      <w:pPr>
        <w:pStyle w:val="TOC1"/>
        <w:tabs>
          <w:tab w:val="right" w:leader="dot" w:pos="9629"/>
        </w:tabs>
        <w:rPr>
          <w:rFonts w:asciiTheme="minorHAnsi" w:eastAsiaTheme="minorEastAsia" w:hAnsiTheme="minorHAnsi" w:cstheme="minorBidi"/>
          <w:noProof/>
        </w:rPr>
      </w:pPr>
      <w:hyperlink w:anchor="_Toc464045214" w:history="1">
        <w:r w:rsidR="00565B7E" w:rsidRPr="00565B7E">
          <w:rPr>
            <w:rStyle w:val="Hyperlink"/>
            <w:noProof/>
            <w:u w:val="none"/>
          </w:rPr>
          <w:t>Section B: Course information</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_Toc464045214 \h </w:instrText>
        </w:r>
        <w:r w:rsidR="00565B7E" w:rsidRPr="00565B7E">
          <w:rPr>
            <w:noProof/>
            <w:webHidden/>
          </w:rPr>
        </w:r>
        <w:r w:rsidR="00565B7E" w:rsidRPr="00565B7E">
          <w:rPr>
            <w:noProof/>
            <w:webHidden/>
          </w:rPr>
          <w:fldChar w:fldCharType="separate"/>
        </w:r>
        <w:r w:rsidR="00863892">
          <w:rPr>
            <w:noProof/>
            <w:webHidden/>
          </w:rPr>
          <w:t>3</w:t>
        </w:r>
        <w:r w:rsidR="00565B7E" w:rsidRPr="00565B7E">
          <w:rPr>
            <w:noProof/>
            <w:webHidden/>
          </w:rPr>
          <w:fldChar w:fldCharType="end"/>
        </w:r>
      </w:hyperlink>
    </w:p>
    <w:p w:rsidR="00565B7E" w:rsidRPr="00565B7E" w:rsidRDefault="0081155B">
      <w:pPr>
        <w:pStyle w:val="TOC2"/>
        <w:tabs>
          <w:tab w:val="left" w:pos="660"/>
          <w:tab w:val="right" w:leader="dot" w:pos="9629"/>
        </w:tabs>
        <w:rPr>
          <w:rFonts w:asciiTheme="minorHAnsi" w:eastAsiaTheme="minorEastAsia" w:hAnsiTheme="minorHAnsi" w:cstheme="minorBidi"/>
          <w:noProof/>
        </w:rPr>
      </w:pPr>
      <w:hyperlink w:anchor="_Toc464045215" w:history="1">
        <w:r w:rsidR="00565B7E" w:rsidRPr="00565B7E">
          <w:rPr>
            <w:rStyle w:val="Hyperlink"/>
            <w:noProof/>
            <w:u w:val="none"/>
          </w:rPr>
          <w:t>1.</w:t>
        </w:r>
        <w:r w:rsidR="00565B7E" w:rsidRPr="00565B7E">
          <w:rPr>
            <w:rFonts w:asciiTheme="minorHAnsi" w:eastAsiaTheme="minorEastAsia" w:hAnsiTheme="minorHAnsi" w:cstheme="minorBidi"/>
            <w:noProof/>
          </w:rPr>
          <w:tab/>
        </w:r>
        <w:r w:rsidR="00565B7E" w:rsidRPr="00565B7E">
          <w:rPr>
            <w:rStyle w:val="Hyperlink"/>
            <w:noProof/>
            <w:u w:val="none"/>
          </w:rPr>
          <w:t>Nomenclature</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_Toc464045215 \h </w:instrText>
        </w:r>
        <w:r w:rsidR="00565B7E" w:rsidRPr="00565B7E">
          <w:rPr>
            <w:noProof/>
            <w:webHidden/>
          </w:rPr>
        </w:r>
        <w:r w:rsidR="00565B7E" w:rsidRPr="00565B7E">
          <w:rPr>
            <w:noProof/>
            <w:webHidden/>
          </w:rPr>
          <w:fldChar w:fldCharType="separate"/>
        </w:r>
        <w:r w:rsidR="00863892">
          <w:rPr>
            <w:noProof/>
            <w:webHidden/>
          </w:rPr>
          <w:t>3</w:t>
        </w:r>
        <w:r w:rsidR="00565B7E" w:rsidRPr="00565B7E">
          <w:rPr>
            <w:noProof/>
            <w:webHidden/>
          </w:rPr>
          <w:fldChar w:fldCharType="end"/>
        </w:r>
      </w:hyperlink>
    </w:p>
    <w:p w:rsidR="00565B7E" w:rsidRPr="00565B7E" w:rsidRDefault="0081155B">
      <w:pPr>
        <w:pStyle w:val="TOC3"/>
        <w:tabs>
          <w:tab w:val="left" w:pos="1100"/>
          <w:tab w:val="right" w:leader="dot" w:pos="9629"/>
        </w:tabs>
        <w:rPr>
          <w:rFonts w:asciiTheme="minorHAnsi" w:eastAsiaTheme="minorEastAsia" w:hAnsiTheme="minorHAnsi" w:cstheme="minorBidi"/>
          <w:noProof/>
        </w:rPr>
      </w:pPr>
      <w:hyperlink w:anchor="_Toc464045216" w:history="1">
        <w:r w:rsidR="00565B7E" w:rsidRPr="00565B7E">
          <w:rPr>
            <w:rStyle w:val="Hyperlink"/>
            <w:noProof/>
            <w:u w:val="none"/>
          </w:rPr>
          <w:t>1.1</w:t>
        </w:r>
        <w:r w:rsidR="00565B7E" w:rsidRPr="00565B7E">
          <w:rPr>
            <w:rFonts w:asciiTheme="minorHAnsi" w:eastAsiaTheme="minorEastAsia" w:hAnsiTheme="minorHAnsi" w:cstheme="minorBidi"/>
            <w:noProof/>
          </w:rPr>
          <w:tab/>
        </w:r>
        <w:r w:rsidR="00565B7E" w:rsidRPr="00565B7E">
          <w:rPr>
            <w:rStyle w:val="Hyperlink"/>
            <w:noProof/>
            <w:u w:val="none"/>
          </w:rPr>
          <w:t>Name of the  qualification</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_Toc464045216 \h </w:instrText>
        </w:r>
        <w:r w:rsidR="00565B7E" w:rsidRPr="00565B7E">
          <w:rPr>
            <w:noProof/>
            <w:webHidden/>
          </w:rPr>
        </w:r>
        <w:r w:rsidR="00565B7E" w:rsidRPr="00565B7E">
          <w:rPr>
            <w:noProof/>
            <w:webHidden/>
          </w:rPr>
          <w:fldChar w:fldCharType="separate"/>
        </w:r>
        <w:r w:rsidR="00863892">
          <w:rPr>
            <w:noProof/>
            <w:webHidden/>
          </w:rPr>
          <w:t>3</w:t>
        </w:r>
        <w:r w:rsidR="00565B7E" w:rsidRPr="00565B7E">
          <w:rPr>
            <w:noProof/>
            <w:webHidden/>
          </w:rPr>
          <w:fldChar w:fldCharType="end"/>
        </w:r>
      </w:hyperlink>
    </w:p>
    <w:p w:rsidR="00565B7E" w:rsidRPr="00565B7E" w:rsidRDefault="0081155B">
      <w:pPr>
        <w:pStyle w:val="TOC3"/>
        <w:tabs>
          <w:tab w:val="left" w:pos="1100"/>
          <w:tab w:val="right" w:leader="dot" w:pos="9629"/>
        </w:tabs>
        <w:rPr>
          <w:rFonts w:asciiTheme="minorHAnsi" w:eastAsiaTheme="minorEastAsia" w:hAnsiTheme="minorHAnsi" w:cstheme="minorBidi"/>
          <w:noProof/>
        </w:rPr>
      </w:pPr>
      <w:hyperlink w:anchor="_Toc464045217" w:history="1">
        <w:r w:rsidR="00565B7E" w:rsidRPr="00565B7E">
          <w:rPr>
            <w:rStyle w:val="Hyperlink"/>
            <w:noProof/>
            <w:u w:val="none"/>
          </w:rPr>
          <w:t>1.2</w:t>
        </w:r>
        <w:r w:rsidR="00565B7E" w:rsidRPr="00565B7E">
          <w:rPr>
            <w:rFonts w:asciiTheme="minorHAnsi" w:eastAsiaTheme="minorEastAsia" w:hAnsiTheme="minorHAnsi" w:cstheme="minorBidi"/>
            <w:noProof/>
          </w:rPr>
          <w:tab/>
        </w:r>
        <w:r w:rsidR="00565B7E" w:rsidRPr="00565B7E">
          <w:rPr>
            <w:rStyle w:val="Hyperlink"/>
            <w:noProof/>
            <w:u w:val="none"/>
          </w:rPr>
          <w:t>Nominal duration of  the course</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_Toc464045217 \h </w:instrText>
        </w:r>
        <w:r w:rsidR="00565B7E" w:rsidRPr="00565B7E">
          <w:rPr>
            <w:noProof/>
            <w:webHidden/>
          </w:rPr>
        </w:r>
        <w:r w:rsidR="00565B7E" w:rsidRPr="00565B7E">
          <w:rPr>
            <w:noProof/>
            <w:webHidden/>
          </w:rPr>
          <w:fldChar w:fldCharType="separate"/>
        </w:r>
        <w:r w:rsidR="00863892">
          <w:rPr>
            <w:noProof/>
            <w:webHidden/>
          </w:rPr>
          <w:t>3</w:t>
        </w:r>
        <w:r w:rsidR="00565B7E" w:rsidRPr="00565B7E">
          <w:rPr>
            <w:noProof/>
            <w:webHidden/>
          </w:rPr>
          <w:fldChar w:fldCharType="end"/>
        </w:r>
      </w:hyperlink>
    </w:p>
    <w:p w:rsidR="00565B7E" w:rsidRPr="00565B7E" w:rsidRDefault="0081155B">
      <w:pPr>
        <w:pStyle w:val="TOC2"/>
        <w:tabs>
          <w:tab w:val="left" w:pos="660"/>
          <w:tab w:val="right" w:leader="dot" w:pos="9629"/>
        </w:tabs>
        <w:rPr>
          <w:rFonts w:asciiTheme="minorHAnsi" w:eastAsiaTheme="minorEastAsia" w:hAnsiTheme="minorHAnsi" w:cstheme="minorBidi"/>
          <w:noProof/>
        </w:rPr>
      </w:pPr>
      <w:hyperlink w:anchor="_Toc464045218" w:history="1">
        <w:r w:rsidR="00565B7E" w:rsidRPr="00565B7E">
          <w:rPr>
            <w:rStyle w:val="Hyperlink"/>
            <w:noProof/>
            <w:u w:val="none"/>
          </w:rPr>
          <w:t>2.</w:t>
        </w:r>
        <w:r w:rsidR="00565B7E" w:rsidRPr="00565B7E">
          <w:rPr>
            <w:rFonts w:asciiTheme="minorHAnsi" w:eastAsiaTheme="minorEastAsia" w:hAnsiTheme="minorHAnsi" w:cstheme="minorBidi"/>
            <w:noProof/>
          </w:rPr>
          <w:tab/>
        </w:r>
        <w:r w:rsidR="00565B7E" w:rsidRPr="00565B7E">
          <w:rPr>
            <w:rStyle w:val="Hyperlink"/>
            <w:noProof/>
            <w:u w:val="none"/>
          </w:rPr>
          <w:t>Vocational or educational outcomes</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_Toc464045218 \h </w:instrText>
        </w:r>
        <w:r w:rsidR="00565B7E" w:rsidRPr="00565B7E">
          <w:rPr>
            <w:noProof/>
            <w:webHidden/>
          </w:rPr>
        </w:r>
        <w:r w:rsidR="00565B7E" w:rsidRPr="00565B7E">
          <w:rPr>
            <w:noProof/>
            <w:webHidden/>
          </w:rPr>
          <w:fldChar w:fldCharType="separate"/>
        </w:r>
        <w:r w:rsidR="00863892">
          <w:rPr>
            <w:noProof/>
            <w:webHidden/>
          </w:rPr>
          <w:t>3</w:t>
        </w:r>
        <w:r w:rsidR="00565B7E" w:rsidRPr="00565B7E">
          <w:rPr>
            <w:noProof/>
            <w:webHidden/>
          </w:rPr>
          <w:fldChar w:fldCharType="end"/>
        </w:r>
      </w:hyperlink>
    </w:p>
    <w:p w:rsidR="00565B7E" w:rsidRPr="00565B7E" w:rsidRDefault="0081155B">
      <w:pPr>
        <w:pStyle w:val="TOC3"/>
        <w:tabs>
          <w:tab w:val="left" w:pos="1100"/>
          <w:tab w:val="right" w:leader="dot" w:pos="9629"/>
        </w:tabs>
        <w:rPr>
          <w:rFonts w:asciiTheme="minorHAnsi" w:eastAsiaTheme="minorEastAsia" w:hAnsiTheme="minorHAnsi" w:cstheme="minorBidi"/>
          <w:noProof/>
        </w:rPr>
      </w:pPr>
      <w:hyperlink w:anchor="_Toc464045219" w:history="1">
        <w:r w:rsidR="00565B7E" w:rsidRPr="00565B7E">
          <w:rPr>
            <w:rStyle w:val="Hyperlink"/>
            <w:noProof/>
            <w:u w:val="none"/>
          </w:rPr>
          <w:t>2.1</w:t>
        </w:r>
        <w:r w:rsidR="00565B7E" w:rsidRPr="00565B7E">
          <w:rPr>
            <w:rFonts w:asciiTheme="minorHAnsi" w:eastAsiaTheme="minorEastAsia" w:hAnsiTheme="minorHAnsi" w:cstheme="minorBidi"/>
            <w:noProof/>
          </w:rPr>
          <w:tab/>
        </w:r>
        <w:r w:rsidR="00565B7E" w:rsidRPr="00565B7E">
          <w:rPr>
            <w:rStyle w:val="Hyperlink"/>
            <w:noProof/>
            <w:u w:val="none"/>
          </w:rPr>
          <w:t>Purpose of the course</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_Toc464045219 \h </w:instrText>
        </w:r>
        <w:r w:rsidR="00565B7E" w:rsidRPr="00565B7E">
          <w:rPr>
            <w:noProof/>
            <w:webHidden/>
          </w:rPr>
        </w:r>
        <w:r w:rsidR="00565B7E" w:rsidRPr="00565B7E">
          <w:rPr>
            <w:noProof/>
            <w:webHidden/>
          </w:rPr>
          <w:fldChar w:fldCharType="separate"/>
        </w:r>
        <w:r w:rsidR="00863892">
          <w:rPr>
            <w:noProof/>
            <w:webHidden/>
          </w:rPr>
          <w:t>3</w:t>
        </w:r>
        <w:r w:rsidR="00565B7E" w:rsidRPr="00565B7E">
          <w:rPr>
            <w:noProof/>
            <w:webHidden/>
          </w:rPr>
          <w:fldChar w:fldCharType="end"/>
        </w:r>
      </w:hyperlink>
    </w:p>
    <w:p w:rsidR="00565B7E" w:rsidRPr="00565B7E" w:rsidRDefault="0081155B">
      <w:pPr>
        <w:pStyle w:val="TOC2"/>
        <w:tabs>
          <w:tab w:val="left" w:pos="660"/>
          <w:tab w:val="right" w:leader="dot" w:pos="9629"/>
        </w:tabs>
        <w:rPr>
          <w:rFonts w:asciiTheme="minorHAnsi" w:eastAsiaTheme="minorEastAsia" w:hAnsiTheme="minorHAnsi" w:cstheme="minorBidi"/>
          <w:noProof/>
        </w:rPr>
      </w:pPr>
      <w:hyperlink w:anchor="_Toc464045220" w:history="1">
        <w:r w:rsidR="00565B7E" w:rsidRPr="00565B7E">
          <w:rPr>
            <w:rStyle w:val="Hyperlink"/>
            <w:noProof/>
            <w:u w:val="none"/>
          </w:rPr>
          <w:t>3.</w:t>
        </w:r>
        <w:r w:rsidR="00565B7E" w:rsidRPr="00565B7E">
          <w:rPr>
            <w:rFonts w:asciiTheme="minorHAnsi" w:eastAsiaTheme="minorEastAsia" w:hAnsiTheme="minorHAnsi" w:cstheme="minorBidi"/>
            <w:noProof/>
          </w:rPr>
          <w:tab/>
        </w:r>
        <w:r w:rsidR="00565B7E" w:rsidRPr="00565B7E">
          <w:rPr>
            <w:rStyle w:val="Hyperlink"/>
            <w:noProof/>
            <w:u w:val="none"/>
          </w:rPr>
          <w:t>Development of the course</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_Toc464045220 \h </w:instrText>
        </w:r>
        <w:r w:rsidR="00565B7E" w:rsidRPr="00565B7E">
          <w:rPr>
            <w:noProof/>
            <w:webHidden/>
          </w:rPr>
        </w:r>
        <w:r w:rsidR="00565B7E" w:rsidRPr="00565B7E">
          <w:rPr>
            <w:noProof/>
            <w:webHidden/>
          </w:rPr>
          <w:fldChar w:fldCharType="separate"/>
        </w:r>
        <w:r w:rsidR="00863892">
          <w:rPr>
            <w:noProof/>
            <w:webHidden/>
          </w:rPr>
          <w:t>3</w:t>
        </w:r>
        <w:r w:rsidR="00565B7E" w:rsidRPr="00565B7E">
          <w:rPr>
            <w:noProof/>
            <w:webHidden/>
          </w:rPr>
          <w:fldChar w:fldCharType="end"/>
        </w:r>
      </w:hyperlink>
    </w:p>
    <w:p w:rsidR="00565B7E" w:rsidRPr="00565B7E" w:rsidRDefault="0081155B">
      <w:pPr>
        <w:pStyle w:val="TOC3"/>
        <w:tabs>
          <w:tab w:val="left" w:pos="1100"/>
          <w:tab w:val="right" w:leader="dot" w:pos="9629"/>
        </w:tabs>
        <w:rPr>
          <w:rFonts w:asciiTheme="minorHAnsi" w:eastAsiaTheme="minorEastAsia" w:hAnsiTheme="minorHAnsi" w:cstheme="minorBidi"/>
          <w:noProof/>
        </w:rPr>
      </w:pPr>
      <w:hyperlink w:anchor="_Toc464045221" w:history="1">
        <w:r w:rsidR="00565B7E" w:rsidRPr="00565B7E">
          <w:rPr>
            <w:rStyle w:val="Hyperlink"/>
            <w:noProof/>
            <w:u w:val="none"/>
          </w:rPr>
          <w:t>3.1</w:t>
        </w:r>
        <w:r w:rsidR="00565B7E" w:rsidRPr="00565B7E">
          <w:rPr>
            <w:rFonts w:asciiTheme="minorHAnsi" w:eastAsiaTheme="minorEastAsia" w:hAnsiTheme="minorHAnsi" w:cstheme="minorBidi"/>
            <w:noProof/>
          </w:rPr>
          <w:tab/>
        </w:r>
        <w:r w:rsidR="00565B7E" w:rsidRPr="00565B7E">
          <w:rPr>
            <w:rStyle w:val="Hyperlink"/>
            <w:noProof/>
            <w:u w:val="none"/>
          </w:rPr>
          <w:t>Industry / enterprise/  community needs</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_Toc464045221 \h </w:instrText>
        </w:r>
        <w:r w:rsidR="00565B7E" w:rsidRPr="00565B7E">
          <w:rPr>
            <w:noProof/>
            <w:webHidden/>
          </w:rPr>
        </w:r>
        <w:r w:rsidR="00565B7E" w:rsidRPr="00565B7E">
          <w:rPr>
            <w:noProof/>
            <w:webHidden/>
          </w:rPr>
          <w:fldChar w:fldCharType="separate"/>
        </w:r>
        <w:r w:rsidR="00863892">
          <w:rPr>
            <w:noProof/>
            <w:webHidden/>
          </w:rPr>
          <w:t>3</w:t>
        </w:r>
        <w:r w:rsidR="00565B7E" w:rsidRPr="00565B7E">
          <w:rPr>
            <w:noProof/>
            <w:webHidden/>
          </w:rPr>
          <w:fldChar w:fldCharType="end"/>
        </w:r>
      </w:hyperlink>
    </w:p>
    <w:p w:rsidR="00565B7E" w:rsidRPr="00565B7E" w:rsidRDefault="0081155B">
      <w:pPr>
        <w:pStyle w:val="TOC3"/>
        <w:tabs>
          <w:tab w:val="left" w:pos="1100"/>
          <w:tab w:val="right" w:leader="dot" w:pos="9629"/>
        </w:tabs>
        <w:rPr>
          <w:rFonts w:asciiTheme="minorHAnsi" w:eastAsiaTheme="minorEastAsia" w:hAnsiTheme="minorHAnsi" w:cstheme="minorBidi"/>
          <w:noProof/>
        </w:rPr>
      </w:pPr>
      <w:hyperlink w:anchor="_Toc464045222" w:history="1">
        <w:r w:rsidR="00565B7E" w:rsidRPr="00565B7E">
          <w:rPr>
            <w:rStyle w:val="Hyperlink"/>
            <w:noProof/>
            <w:u w:val="none"/>
          </w:rPr>
          <w:t>3.2</w:t>
        </w:r>
        <w:r w:rsidR="00565B7E" w:rsidRPr="00565B7E">
          <w:rPr>
            <w:rFonts w:asciiTheme="minorHAnsi" w:eastAsiaTheme="minorEastAsia" w:hAnsiTheme="minorHAnsi" w:cstheme="minorBidi"/>
            <w:noProof/>
          </w:rPr>
          <w:tab/>
        </w:r>
        <w:r w:rsidR="00565B7E" w:rsidRPr="00565B7E">
          <w:rPr>
            <w:rStyle w:val="Hyperlink"/>
            <w:noProof/>
            <w:u w:val="none"/>
          </w:rPr>
          <w:t>Review for re- accreditation</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_Toc464045222 \h </w:instrText>
        </w:r>
        <w:r w:rsidR="00565B7E" w:rsidRPr="00565B7E">
          <w:rPr>
            <w:noProof/>
            <w:webHidden/>
          </w:rPr>
        </w:r>
        <w:r w:rsidR="00565B7E" w:rsidRPr="00565B7E">
          <w:rPr>
            <w:noProof/>
            <w:webHidden/>
          </w:rPr>
          <w:fldChar w:fldCharType="separate"/>
        </w:r>
        <w:r w:rsidR="00863892">
          <w:rPr>
            <w:noProof/>
            <w:webHidden/>
          </w:rPr>
          <w:t>6</w:t>
        </w:r>
        <w:r w:rsidR="00565B7E" w:rsidRPr="00565B7E">
          <w:rPr>
            <w:noProof/>
            <w:webHidden/>
          </w:rPr>
          <w:fldChar w:fldCharType="end"/>
        </w:r>
      </w:hyperlink>
    </w:p>
    <w:p w:rsidR="00565B7E" w:rsidRPr="00565B7E" w:rsidRDefault="0081155B">
      <w:pPr>
        <w:pStyle w:val="TOC2"/>
        <w:tabs>
          <w:tab w:val="left" w:pos="660"/>
          <w:tab w:val="right" w:leader="dot" w:pos="9629"/>
        </w:tabs>
        <w:rPr>
          <w:rFonts w:asciiTheme="minorHAnsi" w:eastAsiaTheme="minorEastAsia" w:hAnsiTheme="minorHAnsi" w:cstheme="minorBidi"/>
          <w:noProof/>
        </w:rPr>
      </w:pPr>
      <w:hyperlink w:anchor="_Toc464045223" w:history="1">
        <w:r w:rsidR="00565B7E" w:rsidRPr="00565B7E">
          <w:rPr>
            <w:rStyle w:val="Hyperlink"/>
            <w:noProof/>
            <w:u w:val="none"/>
          </w:rPr>
          <w:t>4.</w:t>
        </w:r>
        <w:r w:rsidR="00565B7E" w:rsidRPr="00565B7E">
          <w:rPr>
            <w:rFonts w:asciiTheme="minorHAnsi" w:eastAsiaTheme="minorEastAsia" w:hAnsiTheme="minorHAnsi" w:cstheme="minorBidi"/>
            <w:noProof/>
          </w:rPr>
          <w:tab/>
        </w:r>
        <w:r w:rsidR="00565B7E" w:rsidRPr="00565B7E">
          <w:rPr>
            <w:rStyle w:val="Hyperlink"/>
            <w:noProof/>
            <w:u w:val="none"/>
          </w:rPr>
          <w:t>Course outcomes</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_Toc464045223 \h </w:instrText>
        </w:r>
        <w:r w:rsidR="00565B7E" w:rsidRPr="00565B7E">
          <w:rPr>
            <w:noProof/>
            <w:webHidden/>
          </w:rPr>
        </w:r>
        <w:r w:rsidR="00565B7E" w:rsidRPr="00565B7E">
          <w:rPr>
            <w:noProof/>
            <w:webHidden/>
          </w:rPr>
          <w:fldChar w:fldCharType="separate"/>
        </w:r>
        <w:r w:rsidR="00863892">
          <w:rPr>
            <w:noProof/>
            <w:webHidden/>
          </w:rPr>
          <w:t>8</w:t>
        </w:r>
        <w:r w:rsidR="00565B7E" w:rsidRPr="00565B7E">
          <w:rPr>
            <w:noProof/>
            <w:webHidden/>
          </w:rPr>
          <w:fldChar w:fldCharType="end"/>
        </w:r>
      </w:hyperlink>
    </w:p>
    <w:p w:rsidR="00565B7E" w:rsidRPr="00565B7E" w:rsidRDefault="0081155B">
      <w:pPr>
        <w:pStyle w:val="TOC3"/>
        <w:tabs>
          <w:tab w:val="left" w:pos="1100"/>
          <w:tab w:val="right" w:leader="dot" w:pos="9629"/>
        </w:tabs>
        <w:rPr>
          <w:rFonts w:asciiTheme="minorHAnsi" w:eastAsiaTheme="minorEastAsia" w:hAnsiTheme="minorHAnsi" w:cstheme="minorBidi"/>
          <w:noProof/>
        </w:rPr>
      </w:pPr>
      <w:hyperlink w:anchor="_Toc464045224" w:history="1">
        <w:r w:rsidR="00565B7E" w:rsidRPr="00565B7E">
          <w:rPr>
            <w:rStyle w:val="Hyperlink"/>
            <w:noProof/>
            <w:u w:val="none"/>
          </w:rPr>
          <w:t>4.1</w:t>
        </w:r>
        <w:r w:rsidR="00565B7E" w:rsidRPr="00565B7E">
          <w:rPr>
            <w:rFonts w:asciiTheme="minorHAnsi" w:eastAsiaTheme="minorEastAsia" w:hAnsiTheme="minorHAnsi" w:cstheme="minorBidi"/>
            <w:noProof/>
          </w:rPr>
          <w:tab/>
        </w:r>
        <w:r w:rsidR="00565B7E" w:rsidRPr="00565B7E">
          <w:rPr>
            <w:rStyle w:val="Hyperlink"/>
            <w:noProof/>
            <w:u w:val="none"/>
          </w:rPr>
          <w:t>Qualification level</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_Toc464045224 \h </w:instrText>
        </w:r>
        <w:r w:rsidR="00565B7E" w:rsidRPr="00565B7E">
          <w:rPr>
            <w:noProof/>
            <w:webHidden/>
          </w:rPr>
        </w:r>
        <w:r w:rsidR="00565B7E" w:rsidRPr="00565B7E">
          <w:rPr>
            <w:noProof/>
            <w:webHidden/>
          </w:rPr>
          <w:fldChar w:fldCharType="separate"/>
        </w:r>
        <w:r w:rsidR="00863892">
          <w:rPr>
            <w:noProof/>
            <w:webHidden/>
          </w:rPr>
          <w:t>8</w:t>
        </w:r>
        <w:r w:rsidR="00565B7E" w:rsidRPr="00565B7E">
          <w:rPr>
            <w:noProof/>
            <w:webHidden/>
          </w:rPr>
          <w:fldChar w:fldCharType="end"/>
        </w:r>
      </w:hyperlink>
    </w:p>
    <w:p w:rsidR="00565B7E" w:rsidRPr="00565B7E" w:rsidRDefault="0081155B">
      <w:pPr>
        <w:pStyle w:val="TOC3"/>
        <w:tabs>
          <w:tab w:val="left" w:pos="1100"/>
          <w:tab w:val="right" w:leader="dot" w:pos="9629"/>
        </w:tabs>
        <w:rPr>
          <w:rFonts w:asciiTheme="minorHAnsi" w:eastAsiaTheme="minorEastAsia" w:hAnsiTheme="minorHAnsi" w:cstheme="minorBidi"/>
          <w:noProof/>
        </w:rPr>
      </w:pPr>
      <w:hyperlink w:anchor="_Toc464045225" w:history="1">
        <w:r w:rsidR="00565B7E" w:rsidRPr="00565B7E">
          <w:rPr>
            <w:rStyle w:val="Hyperlink"/>
            <w:noProof/>
            <w:u w:val="none"/>
          </w:rPr>
          <w:t>4.2</w:t>
        </w:r>
        <w:r w:rsidR="00565B7E" w:rsidRPr="00565B7E">
          <w:rPr>
            <w:rFonts w:asciiTheme="minorHAnsi" w:eastAsiaTheme="minorEastAsia" w:hAnsiTheme="minorHAnsi" w:cstheme="minorBidi"/>
            <w:noProof/>
          </w:rPr>
          <w:tab/>
        </w:r>
        <w:r w:rsidR="00565B7E" w:rsidRPr="00565B7E">
          <w:rPr>
            <w:rStyle w:val="Hyperlink"/>
            <w:noProof/>
            <w:u w:val="none"/>
          </w:rPr>
          <w:t>Employability skills</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_Toc464045225 \h </w:instrText>
        </w:r>
        <w:r w:rsidR="00565B7E" w:rsidRPr="00565B7E">
          <w:rPr>
            <w:noProof/>
            <w:webHidden/>
          </w:rPr>
        </w:r>
        <w:r w:rsidR="00565B7E" w:rsidRPr="00565B7E">
          <w:rPr>
            <w:noProof/>
            <w:webHidden/>
          </w:rPr>
          <w:fldChar w:fldCharType="separate"/>
        </w:r>
        <w:r w:rsidR="00863892">
          <w:rPr>
            <w:noProof/>
            <w:webHidden/>
          </w:rPr>
          <w:t>9</w:t>
        </w:r>
        <w:r w:rsidR="00565B7E" w:rsidRPr="00565B7E">
          <w:rPr>
            <w:noProof/>
            <w:webHidden/>
          </w:rPr>
          <w:fldChar w:fldCharType="end"/>
        </w:r>
      </w:hyperlink>
    </w:p>
    <w:p w:rsidR="00565B7E" w:rsidRPr="00565B7E" w:rsidRDefault="0081155B">
      <w:pPr>
        <w:pStyle w:val="TOC3"/>
        <w:tabs>
          <w:tab w:val="left" w:pos="1100"/>
          <w:tab w:val="right" w:leader="dot" w:pos="9629"/>
        </w:tabs>
        <w:rPr>
          <w:rFonts w:asciiTheme="minorHAnsi" w:eastAsiaTheme="minorEastAsia" w:hAnsiTheme="minorHAnsi" w:cstheme="minorBidi"/>
          <w:noProof/>
        </w:rPr>
      </w:pPr>
      <w:hyperlink w:anchor="_Toc464045226" w:history="1">
        <w:r w:rsidR="00565B7E" w:rsidRPr="00565B7E">
          <w:rPr>
            <w:rStyle w:val="Hyperlink"/>
            <w:noProof/>
            <w:u w:val="none"/>
          </w:rPr>
          <w:t>4.3</w:t>
        </w:r>
        <w:r w:rsidR="00565B7E" w:rsidRPr="00565B7E">
          <w:rPr>
            <w:rFonts w:asciiTheme="minorHAnsi" w:eastAsiaTheme="minorEastAsia" w:hAnsiTheme="minorHAnsi" w:cstheme="minorBidi"/>
            <w:noProof/>
          </w:rPr>
          <w:tab/>
        </w:r>
        <w:r w:rsidR="00565B7E" w:rsidRPr="00565B7E">
          <w:rPr>
            <w:rStyle w:val="Hyperlink"/>
            <w:noProof/>
            <w:u w:val="none"/>
          </w:rPr>
          <w:t>Recognition given to  the course (if  applicable)</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_Toc464045226 \h </w:instrText>
        </w:r>
        <w:r w:rsidR="00565B7E" w:rsidRPr="00565B7E">
          <w:rPr>
            <w:noProof/>
            <w:webHidden/>
          </w:rPr>
        </w:r>
        <w:r w:rsidR="00565B7E" w:rsidRPr="00565B7E">
          <w:rPr>
            <w:noProof/>
            <w:webHidden/>
          </w:rPr>
          <w:fldChar w:fldCharType="separate"/>
        </w:r>
        <w:r w:rsidR="00863892">
          <w:rPr>
            <w:noProof/>
            <w:webHidden/>
          </w:rPr>
          <w:t>9</w:t>
        </w:r>
        <w:r w:rsidR="00565B7E" w:rsidRPr="00565B7E">
          <w:rPr>
            <w:noProof/>
            <w:webHidden/>
          </w:rPr>
          <w:fldChar w:fldCharType="end"/>
        </w:r>
      </w:hyperlink>
    </w:p>
    <w:p w:rsidR="00565B7E" w:rsidRPr="00565B7E" w:rsidRDefault="0081155B">
      <w:pPr>
        <w:pStyle w:val="TOC3"/>
        <w:tabs>
          <w:tab w:val="left" w:pos="1100"/>
          <w:tab w:val="right" w:leader="dot" w:pos="9629"/>
        </w:tabs>
        <w:rPr>
          <w:rFonts w:asciiTheme="minorHAnsi" w:eastAsiaTheme="minorEastAsia" w:hAnsiTheme="minorHAnsi" w:cstheme="minorBidi"/>
          <w:noProof/>
        </w:rPr>
      </w:pPr>
      <w:hyperlink w:anchor="_Toc464045227" w:history="1">
        <w:r w:rsidR="00565B7E" w:rsidRPr="00565B7E">
          <w:rPr>
            <w:rStyle w:val="Hyperlink"/>
            <w:noProof/>
            <w:u w:val="none"/>
          </w:rPr>
          <w:t>4.4</w:t>
        </w:r>
        <w:r w:rsidR="00565B7E" w:rsidRPr="00565B7E">
          <w:rPr>
            <w:rFonts w:asciiTheme="minorHAnsi" w:eastAsiaTheme="minorEastAsia" w:hAnsiTheme="minorHAnsi" w:cstheme="minorBidi"/>
            <w:noProof/>
          </w:rPr>
          <w:tab/>
        </w:r>
        <w:r w:rsidR="00565B7E" w:rsidRPr="00565B7E">
          <w:rPr>
            <w:rStyle w:val="Hyperlink"/>
            <w:noProof/>
            <w:u w:val="none"/>
          </w:rPr>
          <w:t>Licensing/ regulatory  requirements (if  applicable)</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_Toc464045227 \h </w:instrText>
        </w:r>
        <w:r w:rsidR="00565B7E" w:rsidRPr="00565B7E">
          <w:rPr>
            <w:noProof/>
            <w:webHidden/>
          </w:rPr>
        </w:r>
        <w:r w:rsidR="00565B7E" w:rsidRPr="00565B7E">
          <w:rPr>
            <w:noProof/>
            <w:webHidden/>
          </w:rPr>
          <w:fldChar w:fldCharType="separate"/>
        </w:r>
        <w:r w:rsidR="00863892">
          <w:rPr>
            <w:noProof/>
            <w:webHidden/>
          </w:rPr>
          <w:t>9</w:t>
        </w:r>
        <w:r w:rsidR="00565B7E" w:rsidRPr="00565B7E">
          <w:rPr>
            <w:noProof/>
            <w:webHidden/>
          </w:rPr>
          <w:fldChar w:fldCharType="end"/>
        </w:r>
      </w:hyperlink>
    </w:p>
    <w:p w:rsidR="00565B7E" w:rsidRPr="00565B7E" w:rsidRDefault="0081155B">
      <w:pPr>
        <w:pStyle w:val="TOC2"/>
        <w:tabs>
          <w:tab w:val="left" w:pos="660"/>
          <w:tab w:val="right" w:leader="dot" w:pos="9629"/>
        </w:tabs>
        <w:rPr>
          <w:rFonts w:asciiTheme="minorHAnsi" w:eastAsiaTheme="minorEastAsia" w:hAnsiTheme="minorHAnsi" w:cstheme="minorBidi"/>
          <w:noProof/>
        </w:rPr>
      </w:pPr>
      <w:hyperlink w:anchor="_Toc464045228" w:history="1">
        <w:r w:rsidR="00565B7E" w:rsidRPr="00565B7E">
          <w:rPr>
            <w:rStyle w:val="Hyperlink"/>
            <w:noProof/>
            <w:u w:val="none"/>
          </w:rPr>
          <w:t>5.</w:t>
        </w:r>
        <w:r w:rsidR="00565B7E" w:rsidRPr="00565B7E">
          <w:rPr>
            <w:rFonts w:asciiTheme="minorHAnsi" w:eastAsiaTheme="minorEastAsia" w:hAnsiTheme="minorHAnsi" w:cstheme="minorBidi"/>
            <w:noProof/>
          </w:rPr>
          <w:tab/>
        </w:r>
        <w:r w:rsidR="00565B7E" w:rsidRPr="00565B7E">
          <w:rPr>
            <w:rStyle w:val="Hyperlink"/>
            <w:noProof/>
            <w:u w:val="none"/>
          </w:rPr>
          <w:t>Course rules</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_Toc464045228 \h </w:instrText>
        </w:r>
        <w:r w:rsidR="00565B7E" w:rsidRPr="00565B7E">
          <w:rPr>
            <w:noProof/>
            <w:webHidden/>
          </w:rPr>
        </w:r>
        <w:r w:rsidR="00565B7E" w:rsidRPr="00565B7E">
          <w:rPr>
            <w:noProof/>
            <w:webHidden/>
          </w:rPr>
          <w:fldChar w:fldCharType="separate"/>
        </w:r>
        <w:r w:rsidR="00863892">
          <w:rPr>
            <w:noProof/>
            <w:webHidden/>
          </w:rPr>
          <w:t>9</w:t>
        </w:r>
        <w:r w:rsidR="00565B7E" w:rsidRPr="00565B7E">
          <w:rPr>
            <w:noProof/>
            <w:webHidden/>
          </w:rPr>
          <w:fldChar w:fldCharType="end"/>
        </w:r>
      </w:hyperlink>
    </w:p>
    <w:p w:rsidR="00565B7E" w:rsidRPr="00565B7E" w:rsidRDefault="0081155B">
      <w:pPr>
        <w:pStyle w:val="TOC3"/>
        <w:tabs>
          <w:tab w:val="left" w:pos="1100"/>
          <w:tab w:val="right" w:leader="dot" w:pos="9629"/>
        </w:tabs>
        <w:rPr>
          <w:rFonts w:asciiTheme="minorHAnsi" w:eastAsiaTheme="minorEastAsia" w:hAnsiTheme="minorHAnsi" w:cstheme="minorBidi"/>
          <w:noProof/>
        </w:rPr>
      </w:pPr>
      <w:hyperlink w:anchor="_Toc464045229" w:history="1">
        <w:r w:rsidR="00565B7E" w:rsidRPr="00565B7E">
          <w:rPr>
            <w:rStyle w:val="Hyperlink"/>
            <w:noProof/>
            <w:u w:val="none"/>
          </w:rPr>
          <w:t>5.1</w:t>
        </w:r>
        <w:r w:rsidR="00565B7E" w:rsidRPr="00565B7E">
          <w:rPr>
            <w:rFonts w:asciiTheme="minorHAnsi" w:eastAsiaTheme="minorEastAsia" w:hAnsiTheme="minorHAnsi" w:cstheme="minorBidi"/>
            <w:noProof/>
          </w:rPr>
          <w:tab/>
        </w:r>
        <w:r w:rsidR="00565B7E" w:rsidRPr="00565B7E">
          <w:rPr>
            <w:rStyle w:val="Hyperlink"/>
            <w:noProof/>
            <w:u w:val="none"/>
          </w:rPr>
          <w:t>Course structure</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_Toc464045229 \h </w:instrText>
        </w:r>
        <w:r w:rsidR="00565B7E" w:rsidRPr="00565B7E">
          <w:rPr>
            <w:noProof/>
            <w:webHidden/>
          </w:rPr>
        </w:r>
        <w:r w:rsidR="00565B7E" w:rsidRPr="00565B7E">
          <w:rPr>
            <w:noProof/>
            <w:webHidden/>
          </w:rPr>
          <w:fldChar w:fldCharType="separate"/>
        </w:r>
        <w:r w:rsidR="00863892">
          <w:rPr>
            <w:noProof/>
            <w:webHidden/>
          </w:rPr>
          <w:t>10</w:t>
        </w:r>
        <w:r w:rsidR="00565B7E" w:rsidRPr="00565B7E">
          <w:rPr>
            <w:noProof/>
            <w:webHidden/>
          </w:rPr>
          <w:fldChar w:fldCharType="end"/>
        </w:r>
      </w:hyperlink>
    </w:p>
    <w:p w:rsidR="00565B7E" w:rsidRPr="00565B7E" w:rsidRDefault="0081155B">
      <w:pPr>
        <w:pStyle w:val="TOC3"/>
        <w:tabs>
          <w:tab w:val="left" w:pos="1100"/>
          <w:tab w:val="right" w:leader="dot" w:pos="9629"/>
        </w:tabs>
        <w:rPr>
          <w:rFonts w:asciiTheme="minorHAnsi" w:eastAsiaTheme="minorEastAsia" w:hAnsiTheme="minorHAnsi" w:cstheme="minorBidi"/>
          <w:noProof/>
        </w:rPr>
      </w:pPr>
      <w:hyperlink w:anchor="_Toc464045230" w:history="1">
        <w:r w:rsidR="00565B7E" w:rsidRPr="00565B7E">
          <w:rPr>
            <w:rStyle w:val="Hyperlink"/>
            <w:noProof/>
            <w:u w:val="none"/>
          </w:rPr>
          <w:t>5.2</w:t>
        </w:r>
        <w:r w:rsidR="00565B7E" w:rsidRPr="00565B7E">
          <w:rPr>
            <w:rFonts w:asciiTheme="minorHAnsi" w:eastAsiaTheme="minorEastAsia" w:hAnsiTheme="minorHAnsi" w:cstheme="minorBidi"/>
            <w:noProof/>
          </w:rPr>
          <w:tab/>
        </w:r>
        <w:r w:rsidR="00565B7E" w:rsidRPr="00565B7E">
          <w:rPr>
            <w:rStyle w:val="Hyperlink"/>
            <w:noProof/>
            <w:u w:val="none"/>
          </w:rPr>
          <w:t>Entry requirements</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_Toc464045230 \h </w:instrText>
        </w:r>
        <w:r w:rsidR="00565B7E" w:rsidRPr="00565B7E">
          <w:rPr>
            <w:noProof/>
            <w:webHidden/>
          </w:rPr>
        </w:r>
        <w:r w:rsidR="00565B7E" w:rsidRPr="00565B7E">
          <w:rPr>
            <w:noProof/>
            <w:webHidden/>
          </w:rPr>
          <w:fldChar w:fldCharType="separate"/>
        </w:r>
        <w:r w:rsidR="00863892">
          <w:rPr>
            <w:noProof/>
            <w:webHidden/>
          </w:rPr>
          <w:t>11</w:t>
        </w:r>
        <w:r w:rsidR="00565B7E" w:rsidRPr="00565B7E">
          <w:rPr>
            <w:noProof/>
            <w:webHidden/>
          </w:rPr>
          <w:fldChar w:fldCharType="end"/>
        </w:r>
      </w:hyperlink>
    </w:p>
    <w:p w:rsidR="00565B7E" w:rsidRPr="00565B7E" w:rsidRDefault="0081155B">
      <w:pPr>
        <w:pStyle w:val="TOC2"/>
        <w:tabs>
          <w:tab w:val="left" w:pos="660"/>
          <w:tab w:val="right" w:leader="dot" w:pos="9629"/>
        </w:tabs>
        <w:rPr>
          <w:rFonts w:asciiTheme="minorHAnsi" w:eastAsiaTheme="minorEastAsia" w:hAnsiTheme="minorHAnsi" w:cstheme="minorBidi"/>
          <w:noProof/>
        </w:rPr>
      </w:pPr>
      <w:hyperlink w:anchor="_Toc464045231" w:history="1">
        <w:r w:rsidR="00565B7E" w:rsidRPr="00565B7E">
          <w:rPr>
            <w:rStyle w:val="Hyperlink"/>
            <w:noProof/>
            <w:u w:val="none"/>
          </w:rPr>
          <w:t>6.</w:t>
        </w:r>
        <w:r w:rsidR="00565B7E" w:rsidRPr="00565B7E">
          <w:rPr>
            <w:rFonts w:asciiTheme="minorHAnsi" w:eastAsiaTheme="minorEastAsia" w:hAnsiTheme="minorHAnsi" w:cstheme="minorBidi"/>
            <w:noProof/>
          </w:rPr>
          <w:tab/>
        </w:r>
        <w:r w:rsidR="00565B7E" w:rsidRPr="00565B7E">
          <w:rPr>
            <w:rStyle w:val="Hyperlink"/>
            <w:noProof/>
            <w:u w:val="none"/>
          </w:rPr>
          <w:t>Assessment</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_Toc464045231 \h </w:instrText>
        </w:r>
        <w:r w:rsidR="00565B7E" w:rsidRPr="00565B7E">
          <w:rPr>
            <w:noProof/>
            <w:webHidden/>
          </w:rPr>
        </w:r>
        <w:r w:rsidR="00565B7E" w:rsidRPr="00565B7E">
          <w:rPr>
            <w:noProof/>
            <w:webHidden/>
          </w:rPr>
          <w:fldChar w:fldCharType="separate"/>
        </w:r>
        <w:r w:rsidR="00863892">
          <w:rPr>
            <w:noProof/>
            <w:webHidden/>
          </w:rPr>
          <w:t>11</w:t>
        </w:r>
        <w:r w:rsidR="00565B7E" w:rsidRPr="00565B7E">
          <w:rPr>
            <w:noProof/>
            <w:webHidden/>
          </w:rPr>
          <w:fldChar w:fldCharType="end"/>
        </w:r>
      </w:hyperlink>
    </w:p>
    <w:p w:rsidR="00565B7E" w:rsidRPr="00565B7E" w:rsidRDefault="0081155B">
      <w:pPr>
        <w:pStyle w:val="TOC3"/>
        <w:tabs>
          <w:tab w:val="left" w:pos="1100"/>
          <w:tab w:val="right" w:leader="dot" w:pos="9629"/>
        </w:tabs>
        <w:rPr>
          <w:rFonts w:asciiTheme="minorHAnsi" w:eastAsiaTheme="minorEastAsia" w:hAnsiTheme="minorHAnsi" w:cstheme="minorBidi"/>
          <w:noProof/>
        </w:rPr>
      </w:pPr>
      <w:hyperlink w:anchor="_Toc464045232" w:history="1">
        <w:r w:rsidR="00565B7E" w:rsidRPr="00565B7E">
          <w:rPr>
            <w:rStyle w:val="Hyperlink"/>
            <w:noProof/>
            <w:u w:val="none"/>
          </w:rPr>
          <w:t>6.1</w:t>
        </w:r>
        <w:r w:rsidR="00565B7E" w:rsidRPr="00565B7E">
          <w:rPr>
            <w:rFonts w:asciiTheme="minorHAnsi" w:eastAsiaTheme="minorEastAsia" w:hAnsiTheme="minorHAnsi" w:cstheme="minorBidi"/>
            <w:noProof/>
          </w:rPr>
          <w:tab/>
        </w:r>
        <w:r w:rsidR="00565B7E" w:rsidRPr="00565B7E">
          <w:rPr>
            <w:rStyle w:val="Hyperlink"/>
            <w:noProof/>
            <w:u w:val="none"/>
          </w:rPr>
          <w:t>Assessment strategy</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_Toc464045232 \h </w:instrText>
        </w:r>
        <w:r w:rsidR="00565B7E" w:rsidRPr="00565B7E">
          <w:rPr>
            <w:noProof/>
            <w:webHidden/>
          </w:rPr>
        </w:r>
        <w:r w:rsidR="00565B7E" w:rsidRPr="00565B7E">
          <w:rPr>
            <w:noProof/>
            <w:webHidden/>
          </w:rPr>
          <w:fldChar w:fldCharType="separate"/>
        </w:r>
        <w:r w:rsidR="00863892">
          <w:rPr>
            <w:noProof/>
            <w:webHidden/>
          </w:rPr>
          <w:t>11</w:t>
        </w:r>
        <w:r w:rsidR="00565B7E" w:rsidRPr="00565B7E">
          <w:rPr>
            <w:noProof/>
            <w:webHidden/>
          </w:rPr>
          <w:fldChar w:fldCharType="end"/>
        </w:r>
      </w:hyperlink>
    </w:p>
    <w:p w:rsidR="00565B7E" w:rsidRPr="00565B7E" w:rsidRDefault="0081155B">
      <w:pPr>
        <w:pStyle w:val="TOC3"/>
        <w:tabs>
          <w:tab w:val="left" w:pos="1100"/>
          <w:tab w:val="right" w:leader="dot" w:pos="9629"/>
        </w:tabs>
        <w:rPr>
          <w:rFonts w:asciiTheme="minorHAnsi" w:eastAsiaTheme="minorEastAsia" w:hAnsiTheme="minorHAnsi" w:cstheme="minorBidi"/>
          <w:noProof/>
        </w:rPr>
      </w:pPr>
      <w:hyperlink w:anchor="_Toc464045233" w:history="1">
        <w:r w:rsidR="00565B7E" w:rsidRPr="00565B7E">
          <w:rPr>
            <w:rStyle w:val="Hyperlink"/>
            <w:noProof/>
            <w:u w:val="none"/>
          </w:rPr>
          <w:t>6.2</w:t>
        </w:r>
        <w:r w:rsidR="00565B7E" w:rsidRPr="00565B7E">
          <w:rPr>
            <w:rFonts w:asciiTheme="minorHAnsi" w:eastAsiaTheme="minorEastAsia" w:hAnsiTheme="minorHAnsi" w:cstheme="minorBidi"/>
            <w:noProof/>
          </w:rPr>
          <w:tab/>
        </w:r>
        <w:r w:rsidR="00565B7E" w:rsidRPr="00565B7E">
          <w:rPr>
            <w:rStyle w:val="Hyperlink"/>
            <w:noProof/>
            <w:u w:val="none"/>
          </w:rPr>
          <w:t>Assessor competencies</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_Toc464045233 \h </w:instrText>
        </w:r>
        <w:r w:rsidR="00565B7E" w:rsidRPr="00565B7E">
          <w:rPr>
            <w:noProof/>
            <w:webHidden/>
          </w:rPr>
        </w:r>
        <w:r w:rsidR="00565B7E" w:rsidRPr="00565B7E">
          <w:rPr>
            <w:noProof/>
            <w:webHidden/>
          </w:rPr>
          <w:fldChar w:fldCharType="separate"/>
        </w:r>
        <w:r w:rsidR="00863892">
          <w:rPr>
            <w:noProof/>
            <w:webHidden/>
          </w:rPr>
          <w:t>12</w:t>
        </w:r>
        <w:r w:rsidR="00565B7E" w:rsidRPr="00565B7E">
          <w:rPr>
            <w:noProof/>
            <w:webHidden/>
          </w:rPr>
          <w:fldChar w:fldCharType="end"/>
        </w:r>
      </w:hyperlink>
    </w:p>
    <w:p w:rsidR="00565B7E" w:rsidRPr="00565B7E" w:rsidRDefault="0081155B">
      <w:pPr>
        <w:pStyle w:val="TOC2"/>
        <w:tabs>
          <w:tab w:val="left" w:pos="660"/>
          <w:tab w:val="right" w:leader="dot" w:pos="9629"/>
        </w:tabs>
        <w:rPr>
          <w:rFonts w:asciiTheme="minorHAnsi" w:eastAsiaTheme="minorEastAsia" w:hAnsiTheme="minorHAnsi" w:cstheme="minorBidi"/>
          <w:noProof/>
        </w:rPr>
      </w:pPr>
      <w:hyperlink w:anchor="_Toc464045234" w:history="1">
        <w:r w:rsidR="00565B7E" w:rsidRPr="00565B7E">
          <w:rPr>
            <w:rStyle w:val="Hyperlink"/>
            <w:noProof/>
            <w:u w:val="none"/>
          </w:rPr>
          <w:t>7.</w:t>
        </w:r>
        <w:r w:rsidR="00565B7E" w:rsidRPr="00565B7E">
          <w:rPr>
            <w:rFonts w:asciiTheme="minorHAnsi" w:eastAsiaTheme="minorEastAsia" w:hAnsiTheme="minorHAnsi" w:cstheme="minorBidi"/>
            <w:noProof/>
          </w:rPr>
          <w:tab/>
        </w:r>
        <w:r w:rsidR="00565B7E" w:rsidRPr="00565B7E">
          <w:rPr>
            <w:rStyle w:val="Hyperlink"/>
            <w:noProof/>
            <w:u w:val="none"/>
          </w:rPr>
          <w:t>Delivery</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_Toc464045234 \h </w:instrText>
        </w:r>
        <w:r w:rsidR="00565B7E" w:rsidRPr="00565B7E">
          <w:rPr>
            <w:noProof/>
            <w:webHidden/>
          </w:rPr>
        </w:r>
        <w:r w:rsidR="00565B7E" w:rsidRPr="00565B7E">
          <w:rPr>
            <w:noProof/>
            <w:webHidden/>
          </w:rPr>
          <w:fldChar w:fldCharType="separate"/>
        </w:r>
        <w:r w:rsidR="00863892">
          <w:rPr>
            <w:noProof/>
            <w:webHidden/>
          </w:rPr>
          <w:t>12</w:t>
        </w:r>
        <w:r w:rsidR="00565B7E" w:rsidRPr="00565B7E">
          <w:rPr>
            <w:noProof/>
            <w:webHidden/>
          </w:rPr>
          <w:fldChar w:fldCharType="end"/>
        </w:r>
      </w:hyperlink>
    </w:p>
    <w:p w:rsidR="00565B7E" w:rsidRPr="00565B7E" w:rsidRDefault="0081155B">
      <w:pPr>
        <w:pStyle w:val="TOC3"/>
        <w:tabs>
          <w:tab w:val="left" w:pos="1100"/>
          <w:tab w:val="right" w:leader="dot" w:pos="9629"/>
        </w:tabs>
        <w:rPr>
          <w:rFonts w:asciiTheme="minorHAnsi" w:eastAsiaTheme="minorEastAsia" w:hAnsiTheme="minorHAnsi" w:cstheme="minorBidi"/>
          <w:noProof/>
        </w:rPr>
      </w:pPr>
      <w:hyperlink w:anchor="_Toc464045235" w:history="1">
        <w:r w:rsidR="00565B7E" w:rsidRPr="00565B7E">
          <w:rPr>
            <w:rStyle w:val="Hyperlink"/>
            <w:noProof/>
            <w:u w:val="none"/>
          </w:rPr>
          <w:t>7.1</w:t>
        </w:r>
        <w:r w:rsidR="00565B7E" w:rsidRPr="00565B7E">
          <w:rPr>
            <w:rFonts w:asciiTheme="minorHAnsi" w:eastAsiaTheme="minorEastAsia" w:hAnsiTheme="minorHAnsi" w:cstheme="minorBidi"/>
            <w:noProof/>
          </w:rPr>
          <w:tab/>
        </w:r>
        <w:r w:rsidR="00565B7E" w:rsidRPr="00565B7E">
          <w:rPr>
            <w:rStyle w:val="Hyperlink"/>
            <w:noProof/>
            <w:u w:val="none"/>
          </w:rPr>
          <w:t>Delivery modes</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_Toc464045235 \h </w:instrText>
        </w:r>
        <w:r w:rsidR="00565B7E" w:rsidRPr="00565B7E">
          <w:rPr>
            <w:noProof/>
            <w:webHidden/>
          </w:rPr>
        </w:r>
        <w:r w:rsidR="00565B7E" w:rsidRPr="00565B7E">
          <w:rPr>
            <w:noProof/>
            <w:webHidden/>
          </w:rPr>
          <w:fldChar w:fldCharType="separate"/>
        </w:r>
        <w:r w:rsidR="00863892">
          <w:rPr>
            <w:noProof/>
            <w:webHidden/>
          </w:rPr>
          <w:t>12</w:t>
        </w:r>
        <w:r w:rsidR="00565B7E" w:rsidRPr="00565B7E">
          <w:rPr>
            <w:noProof/>
            <w:webHidden/>
          </w:rPr>
          <w:fldChar w:fldCharType="end"/>
        </w:r>
      </w:hyperlink>
    </w:p>
    <w:p w:rsidR="00565B7E" w:rsidRPr="00565B7E" w:rsidRDefault="0081155B">
      <w:pPr>
        <w:pStyle w:val="TOC3"/>
        <w:tabs>
          <w:tab w:val="left" w:pos="1100"/>
          <w:tab w:val="right" w:leader="dot" w:pos="9629"/>
        </w:tabs>
        <w:rPr>
          <w:rFonts w:asciiTheme="minorHAnsi" w:eastAsiaTheme="minorEastAsia" w:hAnsiTheme="minorHAnsi" w:cstheme="minorBidi"/>
          <w:noProof/>
        </w:rPr>
      </w:pPr>
      <w:hyperlink w:anchor="_Toc464045236" w:history="1">
        <w:r w:rsidR="00565B7E" w:rsidRPr="00565B7E">
          <w:rPr>
            <w:rStyle w:val="Hyperlink"/>
            <w:noProof/>
            <w:u w:val="none"/>
          </w:rPr>
          <w:t>7.2</w:t>
        </w:r>
        <w:r w:rsidR="00565B7E" w:rsidRPr="00565B7E">
          <w:rPr>
            <w:rFonts w:asciiTheme="minorHAnsi" w:eastAsiaTheme="minorEastAsia" w:hAnsiTheme="minorHAnsi" w:cstheme="minorBidi"/>
            <w:noProof/>
          </w:rPr>
          <w:tab/>
        </w:r>
        <w:r w:rsidR="00565B7E" w:rsidRPr="00565B7E">
          <w:rPr>
            <w:rStyle w:val="Hyperlink"/>
            <w:noProof/>
            <w:u w:val="none"/>
          </w:rPr>
          <w:t>Resources</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_Toc464045236 \h </w:instrText>
        </w:r>
        <w:r w:rsidR="00565B7E" w:rsidRPr="00565B7E">
          <w:rPr>
            <w:noProof/>
            <w:webHidden/>
          </w:rPr>
        </w:r>
        <w:r w:rsidR="00565B7E" w:rsidRPr="00565B7E">
          <w:rPr>
            <w:noProof/>
            <w:webHidden/>
          </w:rPr>
          <w:fldChar w:fldCharType="separate"/>
        </w:r>
        <w:r w:rsidR="00863892">
          <w:rPr>
            <w:noProof/>
            <w:webHidden/>
          </w:rPr>
          <w:t>13</w:t>
        </w:r>
        <w:r w:rsidR="00565B7E" w:rsidRPr="00565B7E">
          <w:rPr>
            <w:noProof/>
            <w:webHidden/>
          </w:rPr>
          <w:fldChar w:fldCharType="end"/>
        </w:r>
      </w:hyperlink>
    </w:p>
    <w:p w:rsidR="00565B7E" w:rsidRPr="00565B7E" w:rsidRDefault="0081155B">
      <w:pPr>
        <w:pStyle w:val="TOC2"/>
        <w:tabs>
          <w:tab w:val="left" w:pos="660"/>
          <w:tab w:val="right" w:leader="dot" w:pos="9629"/>
        </w:tabs>
        <w:rPr>
          <w:rFonts w:asciiTheme="minorHAnsi" w:eastAsiaTheme="minorEastAsia" w:hAnsiTheme="minorHAnsi" w:cstheme="minorBidi"/>
          <w:noProof/>
        </w:rPr>
      </w:pPr>
      <w:hyperlink w:anchor="_Toc464045237" w:history="1">
        <w:r w:rsidR="00565B7E" w:rsidRPr="00565B7E">
          <w:rPr>
            <w:rStyle w:val="Hyperlink"/>
            <w:noProof/>
            <w:u w:val="none"/>
          </w:rPr>
          <w:t>8.</w:t>
        </w:r>
        <w:r w:rsidR="00565B7E" w:rsidRPr="00565B7E">
          <w:rPr>
            <w:rFonts w:asciiTheme="minorHAnsi" w:eastAsiaTheme="minorEastAsia" w:hAnsiTheme="minorHAnsi" w:cstheme="minorBidi"/>
            <w:noProof/>
          </w:rPr>
          <w:tab/>
        </w:r>
        <w:r w:rsidR="00565B7E" w:rsidRPr="00565B7E">
          <w:rPr>
            <w:rStyle w:val="Hyperlink"/>
            <w:noProof/>
            <w:u w:val="none"/>
          </w:rPr>
          <w:t>Pathways and articulation</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_Toc464045237 \h </w:instrText>
        </w:r>
        <w:r w:rsidR="00565B7E" w:rsidRPr="00565B7E">
          <w:rPr>
            <w:noProof/>
            <w:webHidden/>
          </w:rPr>
        </w:r>
        <w:r w:rsidR="00565B7E" w:rsidRPr="00565B7E">
          <w:rPr>
            <w:noProof/>
            <w:webHidden/>
          </w:rPr>
          <w:fldChar w:fldCharType="separate"/>
        </w:r>
        <w:r w:rsidR="00863892">
          <w:rPr>
            <w:noProof/>
            <w:webHidden/>
          </w:rPr>
          <w:t>13</w:t>
        </w:r>
        <w:r w:rsidR="00565B7E" w:rsidRPr="00565B7E">
          <w:rPr>
            <w:noProof/>
            <w:webHidden/>
          </w:rPr>
          <w:fldChar w:fldCharType="end"/>
        </w:r>
      </w:hyperlink>
    </w:p>
    <w:p w:rsidR="00565B7E" w:rsidRPr="00565B7E" w:rsidRDefault="0081155B">
      <w:pPr>
        <w:pStyle w:val="TOC2"/>
        <w:tabs>
          <w:tab w:val="left" w:pos="660"/>
          <w:tab w:val="right" w:leader="dot" w:pos="9629"/>
        </w:tabs>
        <w:rPr>
          <w:rFonts w:asciiTheme="minorHAnsi" w:eastAsiaTheme="minorEastAsia" w:hAnsiTheme="minorHAnsi" w:cstheme="minorBidi"/>
          <w:noProof/>
        </w:rPr>
      </w:pPr>
      <w:hyperlink w:anchor="_Toc464045238" w:history="1">
        <w:r w:rsidR="00565B7E" w:rsidRPr="00565B7E">
          <w:rPr>
            <w:rStyle w:val="Hyperlink"/>
            <w:noProof/>
            <w:u w:val="none"/>
          </w:rPr>
          <w:t>9.</w:t>
        </w:r>
        <w:r w:rsidR="00565B7E" w:rsidRPr="00565B7E">
          <w:rPr>
            <w:rFonts w:asciiTheme="minorHAnsi" w:eastAsiaTheme="minorEastAsia" w:hAnsiTheme="minorHAnsi" w:cstheme="minorBidi"/>
            <w:noProof/>
          </w:rPr>
          <w:tab/>
        </w:r>
        <w:r w:rsidR="00565B7E" w:rsidRPr="00565B7E">
          <w:rPr>
            <w:rStyle w:val="Hyperlink"/>
            <w:noProof/>
            <w:u w:val="none"/>
          </w:rPr>
          <w:t>Ongoing monitoring and evaluation</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_Toc464045238 \h </w:instrText>
        </w:r>
        <w:r w:rsidR="00565B7E" w:rsidRPr="00565B7E">
          <w:rPr>
            <w:noProof/>
            <w:webHidden/>
          </w:rPr>
        </w:r>
        <w:r w:rsidR="00565B7E" w:rsidRPr="00565B7E">
          <w:rPr>
            <w:noProof/>
            <w:webHidden/>
          </w:rPr>
          <w:fldChar w:fldCharType="separate"/>
        </w:r>
        <w:r w:rsidR="00863892">
          <w:rPr>
            <w:noProof/>
            <w:webHidden/>
          </w:rPr>
          <w:t>13</w:t>
        </w:r>
        <w:r w:rsidR="00565B7E" w:rsidRPr="00565B7E">
          <w:rPr>
            <w:noProof/>
            <w:webHidden/>
          </w:rPr>
          <w:fldChar w:fldCharType="end"/>
        </w:r>
      </w:hyperlink>
    </w:p>
    <w:p w:rsidR="00565B7E" w:rsidRPr="00565B7E" w:rsidRDefault="0081155B">
      <w:pPr>
        <w:pStyle w:val="TOC1"/>
        <w:tabs>
          <w:tab w:val="right" w:leader="dot" w:pos="9629"/>
        </w:tabs>
        <w:rPr>
          <w:rFonts w:asciiTheme="minorHAnsi" w:eastAsiaTheme="minorEastAsia" w:hAnsiTheme="minorHAnsi" w:cstheme="minorBidi"/>
          <w:noProof/>
        </w:rPr>
      </w:pPr>
      <w:hyperlink w:anchor="_Toc464045239" w:history="1">
        <w:r w:rsidR="00565B7E" w:rsidRPr="00565B7E">
          <w:rPr>
            <w:rStyle w:val="Hyperlink"/>
            <w:noProof/>
            <w:u w:val="none"/>
          </w:rPr>
          <w:t>Section C: Units of Competency</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_Toc464045239 \h </w:instrText>
        </w:r>
        <w:r w:rsidR="00565B7E" w:rsidRPr="00565B7E">
          <w:rPr>
            <w:noProof/>
            <w:webHidden/>
          </w:rPr>
        </w:r>
        <w:r w:rsidR="00565B7E" w:rsidRPr="00565B7E">
          <w:rPr>
            <w:noProof/>
            <w:webHidden/>
          </w:rPr>
          <w:fldChar w:fldCharType="separate"/>
        </w:r>
        <w:r w:rsidR="00863892">
          <w:rPr>
            <w:noProof/>
            <w:webHidden/>
          </w:rPr>
          <w:t>14</w:t>
        </w:r>
        <w:r w:rsidR="00565B7E" w:rsidRPr="00565B7E">
          <w:rPr>
            <w:noProof/>
            <w:webHidden/>
          </w:rPr>
          <w:fldChar w:fldCharType="end"/>
        </w:r>
      </w:hyperlink>
    </w:p>
    <w:p w:rsidR="00565B7E" w:rsidRPr="00565B7E" w:rsidRDefault="0081155B">
      <w:pPr>
        <w:pStyle w:val="TOC1"/>
        <w:tabs>
          <w:tab w:val="right" w:leader="dot" w:pos="9629"/>
        </w:tabs>
        <w:rPr>
          <w:rFonts w:asciiTheme="minorHAnsi" w:eastAsiaTheme="minorEastAsia" w:hAnsiTheme="minorHAnsi" w:cstheme="minorBidi"/>
          <w:noProof/>
        </w:rPr>
      </w:pPr>
      <w:hyperlink w:anchor="_Toc464045240" w:history="1">
        <w:r w:rsidR="00565B7E" w:rsidRPr="00565B7E">
          <w:rPr>
            <w:rStyle w:val="Hyperlink"/>
            <w:noProof/>
            <w:u w:val="none"/>
          </w:rPr>
          <w:t>VU21881</w:t>
        </w:r>
      </w:hyperlink>
      <w:r w:rsidR="00565B7E">
        <w:rPr>
          <w:rStyle w:val="Hyperlink"/>
          <w:noProof/>
          <w:u w:val="none"/>
        </w:rPr>
        <w:t xml:space="preserve"> </w:t>
      </w:r>
      <w:hyperlink w:anchor="_Toc464045241" w:history="1">
        <w:r w:rsidR="00565B7E" w:rsidRPr="00565B7E">
          <w:rPr>
            <w:rStyle w:val="Hyperlink"/>
            <w:noProof/>
            <w:u w:val="none"/>
          </w:rPr>
          <w:t>Apply essential further study skills</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_Toc464045241 \h </w:instrText>
        </w:r>
        <w:r w:rsidR="00565B7E" w:rsidRPr="00565B7E">
          <w:rPr>
            <w:noProof/>
            <w:webHidden/>
          </w:rPr>
        </w:r>
        <w:r w:rsidR="00565B7E" w:rsidRPr="00565B7E">
          <w:rPr>
            <w:noProof/>
            <w:webHidden/>
          </w:rPr>
          <w:fldChar w:fldCharType="separate"/>
        </w:r>
        <w:r w:rsidR="00863892">
          <w:rPr>
            <w:noProof/>
            <w:webHidden/>
          </w:rPr>
          <w:t>15</w:t>
        </w:r>
        <w:r w:rsidR="00565B7E" w:rsidRPr="00565B7E">
          <w:rPr>
            <w:noProof/>
            <w:webHidden/>
          </w:rPr>
          <w:fldChar w:fldCharType="end"/>
        </w:r>
      </w:hyperlink>
    </w:p>
    <w:p w:rsidR="00565B7E" w:rsidRPr="00565B7E" w:rsidRDefault="0081155B">
      <w:pPr>
        <w:pStyle w:val="TOC1"/>
        <w:tabs>
          <w:tab w:val="right" w:leader="dot" w:pos="9629"/>
        </w:tabs>
        <w:rPr>
          <w:rFonts w:asciiTheme="minorHAnsi" w:eastAsiaTheme="minorEastAsia" w:hAnsiTheme="minorHAnsi" w:cstheme="minorBidi"/>
          <w:noProof/>
        </w:rPr>
      </w:pPr>
      <w:hyperlink w:anchor="_Toc464045242" w:history="1">
        <w:r w:rsidR="00565B7E" w:rsidRPr="00565B7E">
          <w:rPr>
            <w:rStyle w:val="Hyperlink"/>
            <w:noProof/>
            <w:u w:val="none"/>
          </w:rPr>
          <w:t>VU21882</w:t>
        </w:r>
      </w:hyperlink>
      <w:r w:rsidR="00565B7E">
        <w:rPr>
          <w:rStyle w:val="Hyperlink"/>
          <w:noProof/>
          <w:u w:val="none"/>
        </w:rPr>
        <w:t xml:space="preserve"> </w:t>
      </w:r>
      <w:hyperlink w:anchor="_Toc464045243" w:history="1">
        <w:r w:rsidR="00565B7E" w:rsidRPr="00565B7E">
          <w:rPr>
            <w:rStyle w:val="Hyperlink"/>
            <w:noProof/>
            <w:u w:val="none"/>
          </w:rPr>
          <w:t>Research fields of study and enquiry</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_Toc464045243 \h </w:instrText>
        </w:r>
        <w:r w:rsidR="00565B7E" w:rsidRPr="00565B7E">
          <w:rPr>
            <w:noProof/>
            <w:webHidden/>
          </w:rPr>
        </w:r>
        <w:r w:rsidR="00565B7E" w:rsidRPr="00565B7E">
          <w:rPr>
            <w:noProof/>
            <w:webHidden/>
          </w:rPr>
          <w:fldChar w:fldCharType="separate"/>
        </w:r>
        <w:r w:rsidR="00863892">
          <w:rPr>
            <w:noProof/>
            <w:webHidden/>
          </w:rPr>
          <w:t>21</w:t>
        </w:r>
        <w:r w:rsidR="00565B7E" w:rsidRPr="00565B7E">
          <w:rPr>
            <w:noProof/>
            <w:webHidden/>
          </w:rPr>
          <w:fldChar w:fldCharType="end"/>
        </w:r>
      </w:hyperlink>
    </w:p>
    <w:p w:rsidR="00565B7E" w:rsidRPr="00565B7E" w:rsidRDefault="0081155B">
      <w:pPr>
        <w:pStyle w:val="TOC1"/>
        <w:tabs>
          <w:tab w:val="right" w:leader="dot" w:pos="9629"/>
        </w:tabs>
        <w:rPr>
          <w:rFonts w:asciiTheme="minorHAnsi" w:eastAsiaTheme="minorEastAsia" w:hAnsiTheme="minorHAnsi" w:cstheme="minorBidi"/>
          <w:noProof/>
        </w:rPr>
      </w:pPr>
      <w:hyperlink w:anchor="_Toc464045244" w:history="1">
        <w:r w:rsidR="00565B7E" w:rsidRPr="00565B7E">
          <w:rPr>
            <w:rStyle w:val="Hyperlink"/>
            <w:noProof/>
            <w:u w:val="none"/>
          </w:rPr>
          <w:t>VU21883</w:t>
        </w:r>
        <w:r w:rsidR="00565B7E">
          <w:rPr>
            <w:rStyle w:val="Hyperlink"/>
            <w:noProof/>
            <w:u w:val="none"/>
          </w:rPr>
          <w:t xml:space="preserve"> </w:t>
        </w:r>
      </w:hyperlink>
      <w:hyperlink w:anchor="_Toc464045245" w:history="1">
        <w:r w:rsidR="00565B7E" w:rsidRPr="00565B7E">
          <w:rPr>
            <w:rStyle w:val="Hyperlink"/>
            <w:noProof/>
            <w:u w:val="none"/>
          </w:rPr>
          <w:t>Examine approaches to citizenship and public life</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_Toc464045245 \h </w:instrText>
        </w:r>
        <w:r w:rsidR="00565B7E" w:rsidRPr="00565B7E">
          <w:rPr>
            <w:noProof/>
            <w:webHidden/>
          </w:rPr>
        </w:r>
        <w:r w:rsidR="00565B7E" w:rsidRPr="00565B7E">
          <w:rPr>
            <w:noProof/>
            <w:webHidden/>
          </w:rPr>
          <w:fldChar w:fldCharType="separate"/>
        </w:r>
        <w:r w:rsidR="00863892">
          <w:rPr>
            <w:noProof/>
            <w:webHidden/>
          </w:rPr>
          <w:t>25</w:t>
        </w:r>
        <w:r w:rsidR="00565B7E" w:rsidRPr="00565B7E">
          <w:rPr>
            <w:noProof/>
            <w:webHidden/>
          </w:rPr>
          <w:fldChar w:fldCharType="end"/>
        </w:r>
      </w:hyperlink>
    </w:p>
    <w:p w:rsidR="00565B7E" w:rsidRPr="00565B7E" w:rsidRDefault="0081155B">
      <w:pPr>
        <w:pStyle w:val="TOC1"/>
        <w:tabs>
          <w:tab w:val="right" w:leader="dot" w:pos="9629"/>
        </w:tabs>
        <w:rPr>
          <w:rFonts w:asciiTheme="minorHAnsi" w:eastAsiaTheme="minorEastAsia" w:hAnsiTheme="minorHAnsi" w:cstheme="minorBidi"/>
          <w:noProof/>
        </w:rPr>
      </w:pPr>
      <w:hyperlink w:anchor="_Toc464045246" w:history="1">
        <w:r w:rsidR="00565B7E" w:rsidRPr="00565B7E">
          <w:rPr>
            <w:rStyle w:val="Hyperlink"/>
            <w:noProof/>
            <w:u w:val="none"/>
          </w:rPr>
          <w:t>VU21884</w:t>
        </w:r>
        <w:r w:rsidR="00565B7E">
          <w:rPr>
            <w:rStyle w:val="Hyperlink"/>
            <w:noProof/>
            <w:u w:val="none"/>
          </w:rPr>
          <w:t xml:space="preserve"> </w:t>
        </w:r>
      </w:hyperlink>
      <w:hyperlink w:anchor="_Toc464045247" w:history="1">
        <w:r w:rsidR="00565B7E" w:rsidRPr="00565B7E">
          <w:rPr>
            <w:rStyle w:val="Hyperlink"/>
            <w:noProof/>
            <w:u w:val="none"/>
          </w:rPr>
          <w:t>Analyse stories / narratives within cultures</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_Toc464045247 \h </w:instrText>
        </w:r>
        <w:r w:rsidR="00565B7E" w:rsidRPr="00565B7E">
          <w:rPr>
            <w:noProof/>
            <w:webHidden/>
          </w:rPr>
        </w:r>
        <w:r w:rsidR="00565B7E" w:rsidRPr="00565B7E">
          <w:rPr>
            <w:noProof/>
            <w:webHidden/>
          </w:rPr>
          <w:fldChar w:fldCharType="separate"/>
        </w:r>
        <w:r w:rsidR="00863892">
          <w:rPr>
            <w:noProof/>
            <w:webHidden/>
          </w:rPr>
          <w:t>29</w:t>
        </w:r>
        <w:r w:rsidR="00565B7E" w:rsidRPr="00565B7E">
          <w:rPr>
            <w:noProof/>
            <w:webHidden/>
          </w:rPr>
          <w:fldChar w:fldCharType="end"/>
        </w:r>
      </w:hyperlink>
    </w:p>
    <w:p w:rsidR="00565B7E" w:rsidRPr="00565B7E" w:rsidRDefault="0081155B">
      <w:pPr>
        <w:pStyle w:val="TOC1"/>
        <w:tabs>
          <w:tab w:val="right" w:leader="dot" w:pos="9629"/>
        </w:tabs>
        <w:rPr>
          <w:rFonts w:asciiTheme="minorHAnsi" w:eastAsiaTheme="minorEastAsia" w:hAnsiTheme="minorHAnsi" w:cstheme="minorBidi"/>
          <w:noProof/>
        </w:rPr>
      </w:pPr>
      <w:hyperlink w:anchor="_Toc464045248" w:history="1">
        <w:r w:rsidR="00565B7E" w:rsidRPr="00565B7E">
          <w:rPr>
            <w:rStyle w:val="Hyperlink"/>
            <w:noProof/>
            <w:u w:val="none"/>
          </w:rPr>
          <w:t>VU21885</w:t>
        </w:r>
        <w:r w:rsidR="00565B7E">
          <w:rPr>
            <w:rStyle w:val="Hyperlink"/>
            <w:noProof/>
            <w:u w:val="none"/>
          </w:rPr>
          <w:t xml:space="preserve"> </w:t>
        </w:r>
      </w:hyperlink>
      <w:hyperlink w:anchor="_Toc464045249" w:history="1">
        <w:r w:rsidR="00565B7E" w:rsidRPr="00565B7E">
          <w:rPr>
            <w:rStyle w:val="Hyperlink"/>
            <w:noProof/>
            <w:u w:val="none"/>
          </w:rPr>
          <w:t>Analyse human transformations of nature</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_Toc464045249 \h </w:instrText>
        </w:r>
        <w:r w:rsidR="00565B7E" w:rsidRPr="00565B7E">
          <w:rPr>
            <w:noProof/>
            <w:webHidden/>
          </w:rPr>
        </w:r>
        <w:r w:rsidR="00565B7E" w:rsidRPr="00565B7E">
          <w:rPr>
            <w:noProof/>
            <w:webHidden/>
          </w:rPr>
          <w:fldChar w:fldCharType="separate"/>
        </w:r>
        <w:r w:rsidR="00863892">
          <w:rPr>
            <w:noProof/>
            <w:webHidden/>
          </w:rPr>
          <w:t>32</w:t>
        </w:r>
        <w:r w:rsidR="00565B7E" w:rsidRPr="00565B7E">
          <w:rPr>
            <w:noProof/>
            <w:webHidden/>
          </w:rPr>
          <w:fldChar w:fldCharType="end"/>
        </w:r>
      </w:hyperlink>
    </w:p>
    <w:p w:rsidR="00565B7E" w:rsidRPr="00565B7E" w:rsidRDefault="0081155B">
      <w:pPr>
        <w:pStyle w:val="TOC1"/>
        <w:tabs>
          <w:tab w:val="right" w:leader="dot" w:pos="9629"/>
        </w:tabs>
        <w:rPr>
          <w:rFonts w:asciiTheme="minorHAnsi" w:eastAsiaTheme="minorEastAsia" w:hAnsiTheme="minorHAnsi" w:cstheme="minorBidi"/>
          <w:noProof/>
        </w:rPr>
      </w:pPr>
      <w:hyperlink w:anchor="_Toc464045250" w:history="1">
        <w:r w:rsidR="00565B7E" w:rsidRPr="00565B7E">
          <w:rPr>
            <w:rStyle w:val="Hyperlink"/>
            <w:noProof/>
            <w:u w:val="none"/>
          </w:rPr>
          <w:t>VU21886</w:t>
        </w:r>
        <w:r w:rsidR="00565B7E">
          <w:rPr>
            <w:rStyle w:val="Hyperlink"/>
            <w:noProof/>
            <w:u w:val="none"/>
          </w:rPr>
          <w:t xml:space="preserve"> </w:t>
        </w:r>
      </w:hyperlink>
      <w:hyperlink w:anchor="_Toc464045251" w:history="1">
        <w:r w:rsidR="00565B7E" w:rsidRPr="00565B7E">
          <w:rPr>
            <w:rStyle w:val="Hyperlink"/>
            <w:noProof/>
            <w:u w:val="none"/>
          </w:rPr>
          <w:t>Analyse approaches to economy and society</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_Toc464045251 \h </w:instrText>
        </w:r>
        <w:r w:rsidR="00565B7E" w:rsidRPr="00565B7E">
          <w:rPr>
            <w:noProof/>
            <w:webHidden/>
          </w:rPr>
        </w:r>
        <w:r w:rsidR="00565B7E" w:rsidRPr="00565B7E">
          <w:rPr>
            <w:noProof/>
            <w:webHidden/>
          </w:rPr>
          <w:fldChar w:fldCharType="separate"/>
        </w:r>
        <w:r w:rsidR="00863892">
          <w:rPr>
            <w:noProof/>
            <w:webHidden/>
          </w:rPr>
          <w:t>36</w:t>
        </w:r>
        <w:r w:rsidR="00565B7E" w:rsidRPr="00565B7E">
          <w:rPr>
            <w:noProof/>
            <w:webHidden/>
          </w:rPr>
          <w:fldChar w:fldCharType="end"/>
        </w:r>
      </w:hyperlink>
    </w:p>
    <w:p w:rsidR="00565B7E" w:rsidRPr="00565B7E" w:rsidRDefault="0081155B">
      <w:pPr>
        <w:pStyle w:val="TOC1"/>
        <w:tabs>
          <w:tab w:val="right" w:leader="dot" w:pos="9629"/>
        </w:tabs>
        <w:rPr>
          <w:rFonts w:asciiTheme="minorHAnsi" w:eastAsiaTheme="minorEastAsia" w:hAnsiTheme="minorHAnsi" w:cstheme="minorBidi"/>
          <w:noProof/>
        </w:rPr>
      </w:pPr>
      <w:hyperlink w:anchor="_Toc464045252" w:history="1">
        <w:r w:rsidR="00565B7E" w:rsidRPr="00565B7E">
          <w:rPr>
            <w:rStyle w:val="Hyperlink"/>
            <w:noProof/>
            <w:u w:val="none"/>
          </w:rPr>
          <w:t>VU21887</w:t>
        </w:r>
        <w:r w:rsidR="00565B7E">
          <w:rPr>
            <w:rStyle w:val="Hyperlink"/>
            <w:noProof/>
            <w:u w:val="none"/>
          </w:rPr>
          <w:t xml:space="preserve"> </w:t>
        </w:r>
      </w:hyperlink>
      <w:hyperlink w:anchor="_Toc464045253" w:history="1">
        <w:r w:rsidR="00565B7E" w:rsidRPr="00565B7E">
          <w:rPr>
            <w:rStyle w:val="Hyperlink"/>
            <w:noProof/>
            <w:u w:val="none"/>
          </w:rPr>
          <w:t>Analyse texts in their cultural context</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_Toc464045253 \h </w:instrText>
        </w:r>
        <w:r w:rsidR="00565B7E" w:rsidRPr="00565B7E">
          <w:rPr>
            <w:noProof/>
            <w:webHidden/>
          </w:rPr>
        </w:r>
        <w:r w:rsidR="00565B7E" w:rsidRPr="00565B7E">
          <w:rPr>
            <w:noProof/>
            <w:webHidden/>
          </w:rPr>
          <w:fldChar w:fldCharType="separate"/>
        </w:r>
        <w:r w:rsidR="00863892">
          <w:rPr>
            <w:noProof/>
            <w:webHidden/>
          </w:rPr>
          <w:t>40</w:t>
        </w:r>
        <w:r w:rsidR="00565B7E" w:rsidRPr="00565B7E">
          <w:rPr>
            <w:noProof/>
            <w:webHidden/>
          </w:rPr>
          <w:fldChar w:fldCharType="end"/>
        </w:r>
      </w:hyperlink>
    </w:p>
    <w:p w:rsidR="00565B7E" w:rsidRPr="00565B7E" w:rsidRDefault="0081155B">
      <w:pPr>
        <w:pStyle w:val="TOC1"/>
        <w:tabs>
          <w:tab w:val="right" w:leader="dot" w:pos="9629"/>
        </w:tabs>
        <w:rPr>
          <w:rFonts w:asciiTheme="minorHAnsi" w:eastAsiaTheme="minorEastAsia" w:hAnsiTheme="minorHAnsi" w:cstheme="minorBidi"/>
          <w:noProof/>
        </w:rPr>
      </w:pPr>
      <w:hyperlink w:anchor="_Toc464045254" w:history="1">
        <w:r w:rsidR="00565B7E" w:rsidRPr="00565B7E">
          <w:rPr>
            <w:rStyle w:val="Hyperlink"/>
            <w:noProof/>
            <w:u w:val="none"/>
          </w:rPr>
          <w:t>VU21888</w:t>
        </w:r>
        <w:r w:rsidR="00565B7E">
          <w:rPr>
            <w:rStyle w:val="Hyperlink"/>
            <w:noProof/>
            <w:u w:val="none"/>
          </w:rPr>
          <w:t xml:space="preserve"> </w:t>
        </w:r>
      </w:hyperlink>
      <w:hyperlink w:anchor="_Toc464045255" w:history="1">
        <w:r w:rsidR="00565B7E" w:rsidRPr="00565B7E">
          <w:rPr>
            <w:rStyle w:val="Hyperlink"/>
            <w:noProof/>
            <w:u w:val="none"/>
          </w:rPr>
          <w:t>Analyse tradition and modernity</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_Toc464045255 \h </w:instrText>
        </w:r>
        <w:r w:rsidR="00565B7E" w:rsidRPr="00565B7E">
          <w:rPr>
            <w:noProof/>
            <w:webHidden/>
          </w:rPr>
        </w:r>
        <w:r w:rsidR="00565B7E" w:rsidRPr="00565B7E">
          <w:rPr>
            <w:noProof/>
            <w:webHidden/>
          </w:rPr>
          <w:fldChar w:fldCharType="separate"/>
        </w:r>
        <w:r w:rsidR="00863892">
          <w:rPr>
            <w:noProof/>
            <w:webHidden/>
          </w:rPr>
          <w:t>43</w:t>
        </w:r>
        <w:r w:rsidR="00565B7E" w:rsidRPr="00565B7E">
          <w:rPr>
            <w:noProof/>
            <w:webHidden/>
          </w:rPr>
          <w:fldChar w:fldCharType="end"/>
        </w:r>
      </w:hyperlink>
    </w:p>
    <w:p w:rsidR="00565B7E" w:rsidRPr="00565B7E" w:rsidRDefault="0081155B">
      <w:pPr>
        <w:pStyle w:val="TOC1"/>
        <w:tabs>
          <w:tab w:val="right" w:leader="dot" w:pos="9629"/>
        </w:tabs>
        <w:rPr>
          <w:rFonts w:asciiTheme="minorHAnsi" w:eastAsiaTheme="minorEastAsia" w:hAnsiTheme="minorHAnsi" w:cstheme="minorBidi"/>
          <w:noProof/>
        </w:rPr>
      </w:pPr>
      <w:hyperlink w:anchor="_Toc464045256" w:history="1">
        <w:r w:rsidR="00565B7E" w:rsidRPr="00565B7E">
          <w:rPr>
            <w:rStyle w:val="Hyperlink"/>
            <w:noProof/>
            <w:u w:val="none"/>
          </w:rPr>
          <w:t>VU21889</w:t>
        </w:r>
        <w:r w:rsidR="00565B7E">
          <w:rPr>
            <w:rStyle w:val="Hyperlink"/>
            <w:noProof/>
            <w:u w:val="none"/>
          </w:rPr>
          <w:t xml:space="preserve"> </w:t>
        </w:r>
      </w:hyperlink>
      <w:hyperlink w:anchor="_Toc464045257" w:history="1">
        <w:r w:rsidR="00565B7E" w:rsidRPr="00565B7E">
          <w:rPr>
            <w:rStyle w:val="Hyperlink"/>
            <w:noProof/>
            <w:u w:val="none"/>
          </w:rPr>
          <w:t>Examine academic research</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_Toc464045257 \h </w:instrText>
        </w:r>
        <w:r w:rsidR="00565B7E" w:rsidRPr="00565B7E">
          <w:rPr>
            <w:noProof/>
            <w:webHidden/>
          </w:rPr>
        </w:r>
        <w:r w:rsidR="00565B7E" w:rsidRPr="00565B7E">
          <w:rPr>
            <w:noProof/>
            <w:webHidden/>
          </w:rPr>
          <w:fldChar w:fldCharType="separate"/>
        </w:r>
        <w:r w:rsidR="00863892">
          <w:rPr>
            <w:noProof/>
            <w:webHidden/>
          </w:rPr>
          <w:t>48</w:t>
        </w:r>
        <w:r w:rsidR="00565B7E" w:rsidRPr="00565B7E">
          <w:rPr>
            <w:noProof/>
            <w:webHidden/>
          </w:rPr>
          <w:fldChar w:fldCharType="end"/>
        </w:r>
      </w:hyperlink>
    </w:p>
    <w:p w:rsidR="00565B7E" w:rsidRPr="00565B7E" w:rsidRDefault="0081155B">
      <w:pPr>
        <w:pStyle w:val="TOC1"/>
        <w:tabs>
          <w:tab w:val="right" w:leader="dot" w:pos="9629"/>
        </w:tabs>
        <w:rPr>
          <w:rFonts w:asciiTheme="minorHAnsi" w:eastAsiaTheme="minorEastAsia" w:hAnsiTheme="minorHAnsi" w:cstheme="minorBidi"/>
          <w:noProof/>
        </w:rPr>
      </w:pPr>
      <w:hyperlink w:anchor="_Toc464045258" w:history="1">
        <w:r w:rsidR="00565B7E" w:rsidRPr="00565B7E">
          <w:rPr>
            <w:rStyle w:val="Hyperlink"/>
            <w:noProof/>
            <w:u w:val="none"/>
          </w:rPr>
          <w:t>VU21890</w:t>
        </w:r>
        <w:r w:rsidR="00565B7E">
          <w:rPr>
            <w:rStyle w:val="Hyperlink"/>
            <w:noProof/>
            <w:u w:val="none"/>
          </w:rPr>
          <w:t xml:space="preserve"> </w:t>
        </w:r>
      </w:hyperlink>
      <w:hyperlink w:anchor="_Toc464045259" w:history="1">
        <w:r w:rsidR="00565B7E" w:rsidRPr="00565B7E">
          <w:rPr>
            <w:rStyle w:val="Hyperlink"/>
            <w:noProof/>
            <w:u w:val="none"/>
          </w:rPr>
          <w:t>Analyse sociological understandings of human relationships</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_Toc464045259 \h </w:instrText>
        </w:r>
        <w:r w:rsidR="00565B7E" w:rsidRPr="00565B7E">
          <w:rPr>
            <w:noProof/>
            <w:webHidden/>
          </w:rPr>
        </w:r>
        <w:r w:rsidR="00565B7E" w:rsidRPr="00565B7E">
          <w:rPr>
            <w:noProof/>
            <w:webHidden/>
          </w:rPr>
          <w:fldChar w:fldCharType="separate"/>
        </w:r>
        <w:r w:rsidR="00863892">
          <w:rPr>
            <w:noProof/>
            <w:webHidden/>
          </w:rPr>
          <w:t>51</w:t>
        </w:r>
        <w:r w:rsidR="00565B7E" w:rsidRPr="00565B7E">
          <w:rPr>
            <w:noProof/>
            <w:webHidden/>
          </w:rPr>
          <w:fldChar w:fldCharType="end"/>
        </w:r>
      </w:hyperlink>
    </w:p>
    <w:p w:rsidR="00565B7E" w:rsidRPr="00565B7E" w:rsidRDefault="0081155B">
      <w:pPr>
        <w:pStyle w:val="TOC1"/>
        <w:tabs>
          <w:tab w:val="right" w:leader="dot" w:pos="9629"/>
        </w:tabs>
        <w:rPr>
          <w:rFonts w:asciiTheme="minorHAnsi" w:eastAsiaTheme="minorEastAsia" w:hAnsiTheme="minorHAnsi" w:cstheme="minorBidi"/>
          <w:noProof/>
        </w:rPr>
      </w:pPr>
      <w:hyperlink w:anchor="_Toc464045260" w:history="1">
        <w:r w:rsidR="00565B7E" w:rsidRPr="00565B7E">
          <w:rPr>
            <w:rStyle w:val="Hyperlink"/>
            <w:noProof/>
            <w:u w:val="none"/>
          </w:rPr>
          <w:t>VU21891</w:t>
        </w:r>
        <w:r w:rsidR="00565B7E">
          <w:rPr>
            <w:rStyle w:val="Hyperlink"/>
            <w:noProof/>
            <w:u w:val="none"/>
          </w:rPr>
          <w:t xml:space="preserve"> </w:t>
        </w:r>
      </w:hyperlink>
      <w:hyperlink w:anchor="_Toc464045261" w:history="1">
        <w:r w:rsidR="00565B7E" w:rsidRPr="00565B7E">
          <w:rPr>
            <w:rStyle w:val="Hyperlink"/>
            <w:noProof/>
            <w:u w:val="none"/>
          </w:rPr>
          <w:t>Analyse urban form and culture</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_Toc464045261 \h </w:instrText>
        </w:r>
        <w:r w:rsidR="00565B7E" w:rsidRPr="00565B7E">
          <w:rPr>
            <w:noProof/>
            <w:webHidden/>
          </w:rPr>
        </w:r>
        <w:r w:rsidR="00565B7E" w:rsidRPr="00565B7E">
          <w:rPr>
            <w:noProof/>
            <w:webHidden/>
          </w:rPr>
          <w:fldChar w:fldCharType="separate"/>
        </w:r>
        <w:r w:rsidR="00863892">
          <w:rPr>
            <w:noProof/>
            <w:webHidden/>
          </w:rPr>
          <w:t>56</w:t>
        </w:r>
        <w:r w:rsidR="00565B7E" w:rsidRPr="00565B7E">
          <w:rPr>
            <w:noProof/>
            <w:webHidden/>
          </w:rPr>
          <w:fldChar w:fldCharType="end"/>
        </w:r>
      </w:hyperlink>
    </w:p>
    <w:p w:rsidR="00565B7E" w:rsidRPr="00565B7E" w:rsidRDefault="0081155B">
      <w:pPr>
        <w:pStyle w:val="TOC1"/>
        <w:tabs>
          <w:tab w:val="right" w:leader="dot" w:pos="9629"/>
        </w:tabs>
        <w:rPr>
          <w:rFonts w:asciiTheme="minorHAnsi" w:eastAsiaTheme="minorEastAsia" w:hAnsiTheme="minorHAnsi" w:cstheme="minorBidi"/>
          <w:noProof/>
        </w:rPr>
      </w:pPr>
      <w:hyperlink w:anchor="_Toc464045262" w:history="1">
        <w:r w:rsidR="00565B7E" w:rsidRPr="00565B7E">
          <w:rPr>
            <w:rStyle w:val="Hyperlink"/>
            <w:noProof/>
            <w:u w:val="none"/>
          </w:rPr>
          <w:t>VU21892</w:t>
        </w:r>
        <w:r w:rsidR="00565B7E">
          <w:rPr>
            <w:rStyle w:val="Hyperlink"/>
            <w:noProof/>
            <w:u w:val="none"/>
          </w:rPr>
          <w:t xml:space="preserve"> </w:t>
        </w:r>
      </w:hyperlink>
      <w:hyperlink w:anchor="_Toc464045263" w:history="1">
        <w:r w:rsidR="00565B7E" w:rsidRPr="00565B7E">
          <w:rPr>
            <w:rStyle w:val="Hyperlink"/>
            <w:noProof/>
            <w:u w:val="none"/>
          </w:rPr>
          <w:t>Analyse theories of the self</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_Toc464045263 \h </w:instrText>
        </w:r>
        <w:r w:rsidR="00565B7E" w:rsidRPr="00565B7E">
          <w:rPr>
            <w:noProof/>
            <w:webHidden/>
          </w:rPr>
        </w:r>
        <w:r w:rsidR="00565B7E" w:rsidRPr="00565B7E">
          <w:rPr>
            <w:noProof/>
            <w:webHidden/>
          </w:rPr>
          <w:fldChar w:fldCharType="separate"/>
        </w:r>
        <w:r w:rsidR="00863892">
          <w:rPr>
            <w:noProof/>
            <w:webHidden/>
          </w:rPr>
          <w:t>60</w:t>
        </w:r>
        <w:r w:rsidR="00565B7E" w:rsidRPr="00565B7E">
          <w:rPr>
            <w:noProof/>
            <w:webHidden/>
          </w:rPr>
          <w:fldChar w:fldCharType="end"/>
        </w:r>
      </w:hyperlink>
    </w:p>
    <w:p w:rsidR="00565B7E" w:rsidRPr="00565B7E" w:rsidRDefault="0081155B">
      <w:pPr>
        <w:pStyle w:val="TOC1"/>
        <w:tabs>
          <w:tab w:val="right" w:leader="dot" w:pos="9629"/>
        </w:tabs>
        <w:rPr>
          <w:rFonts w:asciiTheme="minorHAnsi" w:eastAsiaTheme="minorEastAsia" w:hAnsiTheme="minorHAnsi" w:cstheme="minorBidi"/>
          <w:noProof/>
        </w:rPr>
      </w:pPr>
      <w:hyperlink w:anchor="_Toc464045264" w:history="1">
        <w:r w:rsidR="00565B7E" w:rsidRPr="00565B7E">
          <w:rPr>
            <w:rStyle w:val="Hyperlink"/>
            <w:noProof/>
            <w:u w:val="none"/>
          </w:rPr>
          <w:t>VU21893</w:t>
        </w:r>
        <w:r w:rsidR="00565B7E">
          <w:rPr>
            <w:rStyle w:val="Hyperlink"/>
            <w:noProof/>
            <w:u w:val="none"/>
          </w:rPr>
          <w:t xml:space="preserve"> </w:t>
        </w:r>
      </w:hyperlink>
      <w:hyperlink w:anchor="_Toc464045265" w:history="1">
        <w:r w:rsidR="00565B7E" w:rsidRPr="00565B7E">
          <w:rPr>
            <w:rStyle w:val="Hyperlink"/>
            <w:noProof/>
            <w:u w:val="none"/>
          </w:rPr>
          <w:t>Analyse literary texts and genres</w:t>
        </w:r>
        <w:r w:rsidR="00565B7E" w:rsidRPr="00565B7E">
          <w:rPr>
            <w:noProof/>
            <w:webHidden/>
          </w:rPr>
          <w:tab/>
        </w:r>
        <w:r w:rsidR="00565B7E" w:rsidRPr="00565B7E">
          <w:rPr>
            <w:noProof/>
            <w:webHidden/>
          </w:rPr>
          <w:fldChar w:fldCharType="begin"/>
        </w:r>
        <w:r w:rsidR="00565B7E" w:rsidRPr="00565B7E">
          <w:rPr>
            <w:noProof/>
            <w:webHidden/>
          </w:rPr>
          <w:instrText xml:space="preserve"> PAGEREF _Toc464045265 \h </w:instrText>
        </w:r>
        <w:r w:rsidR="00565B7E" w:rsidRPr="00565B7E">
          <w:rPr>
            <w:noProof/>
            <w:webHidden/>
          </w:rPr>
        </w:r>
        <w:r w:rsidR="00565B7E" w:rsidRPr="00565B7E">
          <w:rPr>
            <w:noProof/>
            <w:webHidden/>
          </w:rPr>
          <w:fldChar w:fldCharType="separate"/>
        </w:r>
        <w:r w:rsidR="00863892">
          <w:rPr>
            <w:noProof/>
            <w:webHidden/>
          </w:rPr>
          <w:t>64</w:t>
        </w:r>
        <w:r w:rsidR="00565B7E" w:rsidRPr="00565B7E">
          <w:rPr>
            <w:noProof/>
            <w:webHidden/>
          </w:rPr>
          <w:fldChar w:fldCharType="end"/>
        </w:r>
      </w:hyperlink>
    </w:p>
    <w:p w:rsidR="00BD43B3" w:rsidRDefault="003B67FB" w:rsidP="005A7A30">
      <w:pPr>
        <w:rPr>
          <w:rFonts w:cs="Arial"/>
          <w:b/>
        </w:rPr>
      </w:pPr>
      <w:r w:rsidRPr="00565B7E">
        <w:rPr>
          <w:rFonts w:cs="Arial"/>
          <w:b/>
        </w:rPr>
        <w:fldChar w:fldCharType="end"/>
      </w:r>
    </w:p>
    <w:p w:rsidR="00085C96" w:rsidRDefault="00085C96" w:rsidP="005A7A30">
      <w:pPr>
        <w:rPr>
          <w:rFonts w:cs="Arial"/>
          <w:b/>
        </w:rPr>
      </w:pPr>
    </w:p>
    <w:p w:rsidR="00085C96" w:rsidRPr="00085C96" w:rsidRDefault="00085C96" w:rsidP="005A7A30">
      <w:pPr>
        <w:rPr>
          <w:rFonts w:cs="Arial"/>
          <w:b/>
        </w:rPr>
        <w:sectPr w:rsidR="00085C96" w:rsidRPr="00085C96" w:rsidSect="0032208D">
          <w:headerReference w:type="even" r:id="rId22"/>
          <w:headerReference w:type="default" r:id="rId23"/>
          <w:footerReference w:type="default" r:id="rId24"/>
          <w:headerReference w:type="first" r:id="rId25"/>
          <w:pgSz w:w="11907" w:h="16840" w:code="9"/>
          <w:pgMar w:top="709" w:right="1134" w:bottom="1440" w:left="1134" w:header="709" w:footer="709" w:gutter="0"/>
          <w:cols w:space="708"/>
          <w:titlePg/>
          <w:docGrid w:linePitch="360"/>
        </w:sectPr>
      </w:pPr>
    </w:p>
    <w:p w:rsidR="00263D78" w:rsidRPr="00C91C1C" w:rsidRDefault="00263D78" w:rsidP="005A7A30">
      <w:pPr>
        <w:pStyle w:val="Code"/>
      </w:pPr>
      <w:bookmarkStart w:id="1" w:name="_Toc464045206"/>
      <w:r w:rsidRPr="00C91C1C">
        <w:lastRenderedPageBreak/>
        <w:t xml:space="preserve">Section A: </w:t>
      </w:r>
      <w:r w:rsidR="007F2905" w:rsidRPr="00C91C1C">
        <w:t>Copyright and course classification i</w:t>
      </w:r>
      <w:r w:rsidRPr="00C91C1C">
        <w:t>nformation</w:t>
      </w:r>
      <w:bookmarkEnd w:id="1"/>
      <w:r w:rsidRPr="00C91C1C">
        <w:t xml:space="preserve"> </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7419"/>
      </w:tblGrid>
      <w:tr w:rsidR="008D1C08" w:rsidRPr="00475ABA" w:rsidTr="008D1C08">
        <w:trPr>
          <w:jc w:val="center"/>
        </w:trPr>
        <w:tc>
          <w:tcPr>
            <w:tcW w:w="2643" w:type="dxa"/>
          </w:tcPr>
          <w:p w:rsidR="008D1C08" w:rsidRPr="00475ABA" w:rsidRDefault="008D1C08" w:rsidP="005A7A30">
            <w:pPr>
              <w:pStyle w:val="Code1"/>
            </w:pPr>
            <w:bookmarkStart w:id="2" w:name="_Toc464045207"/>
            <w:r w:rsidRPr="00475ABA">
              <w:t>Copyright owner of the course</w:t>
            </w:r>
            <w:bookmarkEnd w:id="2"/>
            <w:r w:rsidRPr="00475ABA">
              <w:t xml:space="preserve"> </w:t>
            </w:r>
          </w:p>
        </w:tc>
        <w:tc>
          <w:tcPr>
            <w:tcW w:w="7419" w:type="dxa"/>
          </w:tcPr>
          <w:p w:rsidR="008D1C08" w:rsidRPr="00475ABA" w:rsidRDefault="008D1C08" w:rsidP="005A7A30">
            <w:pPr>
              <w:spacing w:before="240" w:after="240"/>
              <w:ind w:left="53" w:hanging="2"/>
              <w:rPr>
                <w:rFonts w:cs="Arial"/>
                <w:i/>
                <w:color w:val="0070C0"/>
              </w:rPr>
            </w:pPr>
            <w:r>
              <w:t>Department of Education and Training</w:t>
            </w:r>
          </w:p>
        </w:tc>
      </w:tr>
      <w:tr w:rsidR="008D1C08" w:rsidRPr="00475ABA" w:rsidTr="008D1C08">
        <w:trPr>
          <w:jc w:val="center"/>
        </w:trPr>
        <w:tc>
          <w:tcPr>
            <w:tcW w:w="2643" w:type="dxa"/>
          </w:tcPr>
          <w:p w:rsidR="008D1C08" w:rsidRPr="00475ABA" w:rsidRDefault="008D1C08" w:rsidP="005A7A30">
            <w:pPr>
              <w:pStyle w:val="Code1"/>
            </w:pPr>
            <w:bookmarkStart w:id="3" w:name="_Toc464045208"/>
            <w:r w:rsidRPr="00475ABA">
              <w:t>Address</w:t>
            </w:r>
            <w:bookmarkEnd w:id="3"/>
          </w:p>
        </w:tc>
        <w:tc>
          <w:tcPr>
            <w:tcW w:w="7419" w:type="dxa"/>
          </w:tcPr>
          <w:p w:rsidR="003C34E7" w:rsidRDefault="003C34E7" w:rsidP="003C34E7">
            <w:r>
              <w:t>Department of Education and Training</w:t>
            </w:r>
          </w:p>
          <w:p w:rsidR="003C34E7" w:rsidRDefault="003C34E7" w:rsidP="003C34E7">
            <w:r>
              <w:t>H</w:t>
            </w:r>
            <w:r w:rsidR="00C27603">
              <w:t xml:space="preserve">igher Education and Skills </w:t>
            </w:r>
          </w:p>
          <w:p w:rsidR="003C34E7" w:rsidRDefault="003C34E7" w:rsidP="003C34E7">
            <w:r>
              <w:t>Executive Director</w:t>
            </w:r>
          </w:p>
          <w:p w:rsidR="003C34E7" w:rsidRDefault="003C34E7" w:rsidP="003C34E7">
            <w:r>
              <w:t>TAFE and ACFE Governance Division</w:t>
            </w:r>
          </w:p>
          <w:p w:rsidR="003C34E7" w:rsidRDefault="003C34E7" w:rsidP="003C34E7">
            <w:r>
              <w:t>Participation, Practice &amp; Development</w:t>
            </w:r>
          </w:p>
          <w:p w:rsidR="003C34E7" w:rsidRDefault="003C34E7" w:rsidP="003C34E7">
            <w:r>
              <w:t>GPO Box 4367</w:t>
            </w:r>
          </w:p>
          <w:p w:rsidR="003C34E7" w:rsidRDefault="003C34E7" w:rsidP="003C34E7">
            <w:r>
              <w:t>Melbourne</w:t>
            </w:r>
          </w:p>
          <w:p w:rsidR="003C34E7" w:rsidRDefault="003C34E7" w:rsidP="003C34E7">
            <w:r>
              <w:t>3001</w:t>
            </w:r>
          </w:p>
          <w:p w:rsidR="003C34E7" w:rsidRPr="00805E67" w:rsidRDefault="003C34E7" w:rsidP="003C34E7">
            <w:pPr>
              <w:rPr>
                <w:b/>
              </w:rPr>
            </w:pPr>
            <w:r w:rsidRPr="00805E67">
              <w:rPr>
                <w:b/>
              </w:rPr>
              <w:t>Organisational Contact:</w:t>
            </w:r>
          </w:p>
          <w:p w:rsidR="003C34E7" w:rsidRDefault="003C34E7" w:rsidP="003C34E7">
            <w:r>
              <w:t>Eduard De Hue</w:t>
            </w:r>
          </w:p>
          <w:p w:rsidR="003C34E7" w:rsidRDefault="003C34E7" w:rsidP="003C34E7">
            <w:r>
              <w:t>Adult Community and Further Education (ACFE) Board</w:t>
            </w:r>
          </w:p>
          <w:p w:rsidR="003C34E7" w:rsidRPr="006D0452" w:rsidRDefault="003C34E7" w:rsidP="003C34E7">
            <w:r w:rsidRPr="006D0452">
              <w:t>Email</w:t>
            </w:r>
            <w:r>
              <w:t xml:space="preserve"> </w:t>
            </w:r>
            <w:hyperlink r:id="rId26" w:history="1">
              <w:r w:rsidRPr="00BF29FA">
                <w:rPr>
                  <w:rStyle w:val="Hyperlink"/>
                </w:rPr>
                <w:t>dehue.eduard.j@edumail.vic.gov.au</w:t>
              </w:r>
            </w:hyperlink>
            <w:r>
              <w:t xml:space="preserve"> </w:t>
            </w:r>
            <w:r w:rsidRPr="006D0452">
              <w:t xml:space="preserve">: </w:t>
            </w:r>
            <w:hyperlink r:id="rId27" w:history="1"/>
            <w:r>
              <w:t xml:space="preserve"> </w:t>
            </w:r>
          </w:p>
          <w:p w:rsidR="003C34E7" w:rsidRPr="00927635" w:rsidRDefault="003C34E7" w:rsidP="003C34E7">
            <w:pPr>
              <w:rPr>
                <w:b/>
              </w:rPr>
            </w:pPr>
            <w:r w:rsidRPr="00927635">
              <w:rPr>
                <w:b/>
              </w:rPr>
              <w:t>Day to day contact:</w:t>
            </w:r>
          </w:p>
          <w:p w:rsidR="003C34E7" w:rsidRPr="006D0452" w:rsidRDefault="003C34E7" w:rsidP="003C34E7">
            <w:r w:rsidRPr="006D0452">
              <w:t>Service Industries Curriculum Maintenance Manager</w:t>
            </w:r>
          </w:p>
          <w:p w:rsidR="003C34E7" w:rsidRPr="006D0452" w:rsidRDefault="003C34E7" w:rsidP="003C34E7">
            <w:r w:rsidRPr="006D0452">
              <w:t xml:space="preserve">Victoria University </w:t>
            </w:r>
          </w:p>
          <w:p w:rsidR="003C34E7" w:rsidRPr="006D0452" w:rsidRDefault="003C34E7" w:rsidP="003C34E7">
            <w:r w:rsidRPr="006D0452">
              <w:t>PO Box 14428</w:t>
            </w:r>
          </w:p>
          <w:p w:rsidR="003C34E7" w:rsidRPr="006D0452" w:rsidRDefault="003C34E7" w:rsidP="003C34E7">
            <w:r>
              <w:t>Melbourne, VIC</w:t>
            </w:r>
            <w:r w:rsidRPr="006D0452">
              <w:t xml:space="preserve"> 8001</w:t>
            </w:r>
          </w:p>
          <w:p w:rsidR="003C34E7" w:rsidRPr="006D0452" w:rsidRDefault="003C34E7" w:rsidP="003C34E7">
            <w:r w:rsidRPr="006D0452">
              <w:t>Email:</w:t>
            </w:r>
            <w:r w:rsidRPr="006D0452">
              <w:tab/>
            </w:r>
            <w:hyperlink r:id="rId28" w:history="1">
              <w:r w:rsidRPr="00A66F3C">
                <w:rPr>
                  <w:rStyle w:val="Hyperlink"/>
                </w:rPr>
                <w:t>sicmm.generalstudies@vu.edu.au</w:t>
              </w:r>
            </w:hyperlink>
            <w:r>
              <w:t xml:space="preserve"> </w:t>
            </w:r>
          </w:p>
          <w:p w:rsidR="008D1C08" w:rsidRPr="00475ABA" w:rsidRDefault="003C34E7" w:rsidP="003C34E7">
            <w:pPr>
              <w:rPr>
                <w:rFonts w:cs="Arial"/>
                <w:i/>
                <w:color w:val="0070C0"/>
              </w:rPr>
            </w:pPr>
            <w:r w:rsidRPr="006D0452">
              <w:t>Telephone:</w:t>
            </w:r>
            <w:r>
              <w:t xml:space="preserve"> </w:t>
            </w:r>
            <w:r w:rsidRPr="006D0452">
              <w:t>(03) 9919 5300/5302</w:t>
            </w:r>
          </w:p>
        </w:tc>
      </w:tr>
      <w:tr w:rsidR="00263D78" w:rsidRPr="00475ABA" w:rsidTr="008D1C08">
        <w:trPr>
          <w:jc w:val="center"/>
        </w:trPr>
        <w:tc>
          <w:tcPr>
            <w:tcW w:w="2643" w:type="dxa"/>
          </w:tcPr>
          <w:p w:rsidR="00263D78" w:rsidRPr="00475ABA" w:rsidRDefault="00087A8F" w:rsidP="005A7A30">
            <w:pPr>
              <w:pStyle w:val="Code1"/>
            </w:pPr>
            <w:bookmarkStart w:id="4" w:name="_Toc464045209"/>
            <w:r w:rsidRPr="00475ABA">
              <w:t>Type of submission</w:t>
            </w:r>
            <w:bookmarkEnd w:id="4"/>
          </w:p>
        </w:tc>
        <w:tc>
          <w:tcPr>
            <w:tcW w:w="7419" w:type="dxa"/>
          </w:tcPr>
          <w:p w:rsidR="008D1C08" w:rsidRPr="00475ABA" w:rsidRDefault="008D1C08" w:rsidP="005A7A30">
            <w:r>
              <w:t xml:space="preserve">Reaccreditation </w:t>
            </w:r>
          </w:p>
        </w:tc>
      </w:tr>
      <w:tr w:rsidR="00263D78" w:rsidRPr="00475ABA" w:rsidTr="008D1C08">
        <w:trPr>
          <w:jc w:val="center"/>
        </w:trPr>
        <w:tc>
          <w:tcPr>
            <w:tcW w:w="2643" w:type="dxa"/>
          </w:tcPr>
          <w:p w:rsidR="00263D78" w:rsidRPr="00475ABA" w:rsidRDefault="0026628C" w:rsidP="005A7A30">
            <w:pPr>
              <w:pStyle w:val="Code1"/>
            </w:pPr>
            <w:bookmarkStart w:id="5" w:name="_Toc464045210"/>
            <w:r w:rsidRPr="00475ABA">
              <w:t xml:space="preserve">Copyright </w:t>
            </w:r>
            <w:r w:rsidR="001F2CB1" w:rsidRPr="00475ABA">
              <w:t>acknowledgement</w:t>
            </w:r>
            <w:bookmarkEnd w:id="5"/>
          </w:p>
        </w:tc>
        <w:tc>
          <w:tcPr>
            <w:tcW w:w="7419" w:type="dxa"/>
          </w:tcPr>
          <w:p w:rsidR="00272926" w:rsidRPr="008206B7" w:rsidRDefault="008206B7" w:rsidP="005A7A30">
            <w:pPr>
              <w:autoSpaceDE w:val="0"/>
              <w:autoSpaceDN w:val="0"/>
              <w:adjustRightInd w:val="0"/>
              <w:rPr>
                <w:rFonts w:cs="Arial"/>
              </w:rPr>
            </w:pPr>
            <w:r w:rsidRPr="008206B7">
              <w:rPr>
                <w:rFonts w:cs="Arial"/>
              </w:rPr>
              <w:t>N/A</w:t>
            </w:r>
          </w:p>
        </w:tc>
      </w:tr>
      <w:tr w:rsidR="008D1C08" w:rsidRPr="00475ABA" w:rsidTr="008D1C08">
        <w:trPr>
          <w:jc w:val="center"/>
        </w:trPr>
        <w:tc>
          <w:tcPr>
            <w:tcW w:w="2643" w:type="dxa"/>
          </w:tcPr>
          <w:p w:rsidR="008D1C08" w:rsidRPr="00475ABA" w:rsidRDefault="008D1C08" w:rsidP="005A7A30">
            <w:pPr>
              <w:pStyle w:val="Code1"/>
            </w:pPr>
            <w:bookmarkStart w:id="6" w:name="_Toc464045211"/>
            <w:r w:rsidRPr="00475ABA">
              <w:t>Licensing and franchise</w:t>
            </w:r>
            <w:bookmarkEnd w:id="6"/>
          </w:p>
        </w:tc>
        <w:tc>
          <w:tcPr>
            <w:tcW w:w="7419" w:type="dxa"/>
          </w:tcPr>
          <w:p w:rsidR="003C34E7" w:rsidRPr="008D1C08" w:rsidRDefault="003C34E7" w:rsidP="003C34E7">
            <w:r w:rsidRPr="008D1C08">
              <w:t>Copyright of this material is reserved to the Crown in the right of the State of Victoria. © State of Victoria (Department of Education and Training) 2016.</w:t>
            </w:r>
          </w:p>
          <w:p w:rsidR="003C34E7" w:rsidRDefault="003C34E7" w:rsidP="003C34E7">
            <w:r w:rsidRPr="008D1C08">
              <w:t>This work is licensed under a Creative Commons Attribution-</w:t>
            </w:r>
            <w:proofErr w:type="spellStart"/>
            <w:r w:rsidRPr="008D1C08">
              <w:t>NoDerivs</w:t>
            </w:r>
            <w:proofErr w:type="spellEnd"/>
            <w:r w:rsidRPr="008D1C08">
              <w:t xml:space="preserve"> 3.0 Australia licence </w:t>
            </w:r>
            <w:r w:rsidRPr="00C33C0C">
              <w:t>(</w:t>
            </w:r>
            <w:r>
              <w:t xml:space="preserve">see </w:t>
            </w:r>
            <w:hyperlink r:id="rId29" w:history="1">
              <w:r w:rsidRPr="00472F21">
                <w:rPr>
                  <w:rStyle w:val="Hyperlink"/>
                  <w:rFonts w:cs="Arial"/>
                </w:rPr>
                <w:t>here</w:t>
              </w:r>
            </w:hyperlink>
            <w:r>
              <w:t xml:space="preserve"> for more information)</w:t>
            </w:r>
            <w:r w:rsidRPr="008D1C08">
              <w:t xml:space="preserve">. </w:t>
            </w:r>
          </w:p>
          <w:p w:rsidR="003C34E7" w:rsidRPr="008D1C08" w:rsidRDefault="003C34E7" w:rsidP="003C34E7">
            <w:r w:rsidRPr="008D1C08">
              <w:t>You are free to use, copy and distribute to anyone in its original form as long as you attribute Department of Education and Training as the author and you license any derivative work you make available under the same licence.</w:t>
            </w:r>
          </w:p>
          <w:p w:rsidR="003C34E7" w:rsidRPr="00507270" w:rsidRDefault="003C34E7" w:rsidP="003C34E7">
            <w:r w:rsidRPr="00507270">
              <w:t>Request for other use should be addressed to:</w:t>
            </w:r>
          </w:p>
          <w:p w:rsidR="003C34E7" w:rsidRDefault="003C34E7" w:rsidP="003C34E7">
            <w:r>
              <w:t>Department of Education and Training</w:t>
            </w:r>
          </w:p>
          <w:p w:rsidR="003C34E7" w:rsidRDefault="003C34E7" w:rsidP="003C34E7">
            <w:r>
              <w:t>Higher Education and Skills Group</w:t>
            </w:r>
          </w:p>
          <w:p w:rsidR="003C34E7" w:rsidRDefault="003C34E7" w:rsidP="003C34E7">
            <w:r>
              <w:t>Executive Director</w:t>
            </w:r>
          </w:p>
          <w:p w:rsidR="003C34E7" w:rsidRDefault="003C34E7" w:rsidP="003C34E7">
            <w:r>
              <w:lastRenderedPageBreak/>
              <w:t>TAFE and ACFE Governance Division</w:t>
            </w:r>
          </w:p>
          <w:p w:rsidR="003C34E7" w:rsidRDefault="003C34E7" w:rsidP="003C34E7">
            <w:r>
              <w:t>Participation, Practice &amp; Development</w:t>
            </w:r>
          </w:p>
          <w:p w:rsidR="003C34E7" w:rsidRDefault="003C34E7" w:rsidP="003C34E7">
            <w:r>
              <w:t>GPO Box 4367</w:t>
            </w:r>
          </w:p>
          <w:p w:rsidR="003C34E7" w:rsidRDefault="003C34E7" w:rsidP="003C34E7">
            <w:r>
              <w:t>Melbourne</w:t>
            </w:r>
          </w:p>
          <w:p w:rsidR="003C34E7" w:rsidRDefault="003C34E7" w:rsidP="003C34E7">
            <w:r>
              <w:t>3001</w:t>
            </w:r>
          </w:p>
          <w:p w:rsidR="008D1C08" w:rsidRPr="00C33C0C" w:rsidRDefault="003C34E7" w:rsidP="003C34E7">
            <w:r w:rsidRPr="00507270">
              <w:t>Copies of this publication can be downloaded free of charge from the DET website</w:t>
            </w:r>
            <w:r>
              <w:t xml:space="preserve"> (more information is available </w:t>
            </w:r>
            <w:hyperlink r:id="rId30" w:history="1">
              <w:r w:rsidRPr="008603E5">
                <w:rPr>
                  <w:rStyle w:val="Hyperlink"/>
                </w:rPr>
                <w:t>here</w:t>
              </w:r>
            </w:hyperlink>
            <w:r>
              <w:t>)</w:t>
            </w:r>
          </w:p>
        </w:tc>
      </w:tr>
      <w:tr w:rsidR="008D1C08" w:rsidRPr="00475ABA" w:rsidTr="008D1C08">
        <w:trPr>
          <w:trHeight w:val="708"/>
          <w:jc w:val="center"/>
        </w:trPr>
        <w:tc>
          <w:tcPr>
            <w:tcW w:w="2643" w:type="dxa"/>
          </w:tcPr>
          <w:p w:rsidR="008D1C08" w:rsidRPr="00475ABA" w:rsidRDefault="008D1C08" w:rsidP="005A7A30">
            <w:pPr>
              <w:pStyle w:val="Code1"/>
            </w:pPr>
            <w:bookmarkStart w:id="7" w:name="_Toc464045212"/>
            <w:r w:rsidRPr="00475ABA">
              <w:lastRenderedPageBreak/>
              <w:t>Course accrediting body</w:t>
            </w:r>
            <w:bookmarkEnd w:id="7"/>
            <w:r w:rsidRPr="00475ABA">
              <w:t xml:space="preserve"> </w:t>
            </w:r>
          </w:p>
        </w:tc>
        <w:tc>
          <w:tcPr>
            <w:tcW w:w="7419" w:type="dxa"/>
          </w:tcPr>
          <w:p w:rsidR="008D1C08" w:rsidRPr="008206B7" w:rsidRDefault="008D1C08" w:rsidP="005A7A30">
            <w:pPr>
              <w:spacing w:before="240" w:after="240"/>
              <w:rPr>
                <w:rFonts w:cs="Arial"/>
              </w:rPr>
            </w:pPr>
            <w:r w:rsidRPr="008206B7">
              <w:rPr>
                <w:rFonts w:cs="Arial"/>
              </w:rPr>
              <w:t xml:space="preserve">Victorian Registration and Qualifications Authority </w:t>
            </w:r>
          </w:p>
        </w:tc>
      </w:tr>
      <w:tr w:rsidR="008D1C08" w:rsidRPr="00475ABA" w:rsidTr="008D1C08">
        <w:trPr>
          <w:jc w:val="center"/>
        </w:trPr>
        <w:tc>
          <w:tcPr>
            <w:tcW w:w="2643" w:type="dxa"/>
          </w:tcPr>
          <w:p w:rsidR="008D1C08" w:rsidRPr="00085C96" w:rsidRDefault="008D1C08" w:rsidP="005A7A30">
            <w:pPr>
              <w:pStyle w:val="Code1"/>
            </w:pPr>
            <w:bookmarkStart w:id="8" w:name="_Toc464045213"/>
            <w:r w:rsidRPr="00475ABA">
              <w:t>AVETMISS information</w:t>
            </w:r>
            <w:bookmarkEnd w:id="8"/>
            <w:r w:rsidRPr="00475ABA">
              <w:t xml:space="preserve"> </w:t>
            </w:r>
          </w:p>
        </w:tc>
        <w:tc>
          <w:tcPr>
            <w:tcW w:w="7419" w:type="dxa"/>
          </w:tcPr>
          <w:p w:rsidR="008D1C08" w:rsidRPr="00475ABA" w:rsidRDefault="008D1C08" w:rsidP="005A7A30">
            <w:pPr>
              <w:spacing w:before="240" w:after="240"/>
              <w:rPr>
                <w:rFonts w:cs="Arial"/>
                <w:b/>
                <w:i/>
                <w:lang w:val="fr-FR"/>
              </w:rPr>
            </w:pPr>
            <w:r w:rsidRPr="00475ABA">
              <w:rPr>
                <w:rFonts w:cs="Arial"/>
                <w:b/>
                <w:i/>
              </w:rPr>
              <w:t>ANZSCO</w:t>
            </w:r>
            <w:r w:rsidRPr="00475ABA">
              <w:rPr>
                <w:rFonts w:cs="Arial"/>
                <w:i/>
              </w:rPr>
              <w:t xml:space="preserve"> </w:t>
            </w:r>
            <w:r w:rsidRPr="00475ABA">
              <w:rPr>
                <w:rFonts w:cs="Arial"/>
                <w:b/>
                <w:i/>
              </w:rPr>
              <w:t>code</w:t>
            </w:r>
            <w:r w:rsidRPr="00475ABA">
              <w:rPr>
                <w:rFonts w:cs="Arial"/>
              </w:rPr>
              <w:t xml:space="preserve"> </w:t>
            </w:r>
            <w:r w:rsidR="00930197">
              <w:rPr>
                <w:rFonts w:cs="Arial"/>
              </w:rPr>
              <w:t>– 272499 Social professional not elsewhere classified</w:t>
            </w:r>
          </w:p>
          <w:p w:rsidR="00C41483" w:rsidRDefault="008D1C08" w:rsidP="005A7A30">
            <w:pPr>
              <w:spacing w:before="240" w:after="240"/>
              <w:rPr>
                <w:rFonts w:cs="Arial"/>
                <w:b/>
                <w:i/>
                <w:lang w:val="fr-FR"/>
              </w:rPr>
            </w:pPr>
            <w:r w:rsidRPr="00475ABA">
              <w:rPr>
                <w:rFonts w:cs="Arial"/>
                <w:b/>
                <w:i/>
                <w:lang w:val="fr-FR"/>
              </w:rPr>
              <w:t xml:space="preserve">ASCED Code </w:t>
            </w:r>
            <w:r w:rsidRPr="008F4226">
              <w:rPr>
                <w:rFonts w:cs="Arial"/>
                <w:i/>
                <w:lang w:val="fr-FR"/>
              </w:rPr>
              <w:t>–</w:t>
            </w:r>
            <w:r w:rsidR="005C0700" w:rsidRPr="008F4226">
              <w:rPr>
                <w:rFonts w:cs="Arial"/>
                <w:i/>
                <w:lang w:val="fr-FR"/>
              </w:rPr>
              <w:t xml:space="preserve">  </w:t>
            </w:r>
            <w:r w:rsidR="00C41483" w:rsidRPr="008F4226">
              <w:rPr>
                <w:rFonts w:cs="Arial"/>
                <w:i/>
                <w:lang w:val="fr-FR"/>
              </w:rPr>
              <w:t xml:space="preserve">1201 </w:t>
            </w:r>
            <w:r w:rsidR="008F4226" w:rsidRPr="008F4226">
              <w:rPr>
                <w:rFonts w:cs="Arial"/>
                <w:i/>
                <w:lang w:val="fr-FR"/>
              </w:rPr>
              <w:t>General Education Programmes</w:t>
            </w:r>
          </w:p>
          <w:p w:rsidR="008D1C08" w:rsidRPr="00475ABA" w:rsidRDefault="008D1C08" w:rsidP="005A7A30">
            <w:pPr>
              <w:spacing w:before="240" w:after="240"/>
              <w:rPr>
                <w:rFonts w:cs="Arial"/>
                <w:i/>
              </w:rPr>
            </w:pPr>
            <w:r w:rsidRPr="00475ABA">
              <w:rPr>
                <w:rFonts w:cs="Arial"/>
                <w:b/>
                <w:i/>
              </w:rPr>
              <w:t>National course code</w:t>
            </w:r>
          </w:p>
          <w:p w:rsidR="008D1C08" w:rsidRPr="002D25EC" w:rsidRDefault="002D25EC" w:rsidP="005A7A30">
            <w:pPr>
              <w:rPr>
                <w:rFonts w:cs="Arial"/>
              </w:rPr>
            </w:pPr>
            <w:r w:rsidRPr="002D25EC">
              <w:rPr>
                <w:rFonts w:cs="Arial"/>
              </w:rPr>
              <w:t>22317VIC</w:t>
            </w:r>
          </w:p>
        </w:tc>
      </w:tr>
      <w:tr w:rsidR="008D1C08" w:rsidRPr="00475ABA" w:rsidTr="008D1C08">
        <w:trPr>
          <w:jc w:val="center"/>
        </w:trPr>
        <w:tc>
          <w:tcPr>
            <w:tcW w:w="2643" w:type="dxa"/>
          </w:tcPr>
          <w:p w:rsidR="008D1C08" w:rsidRPr="00475ABA" w:rsidRDefault="008D1C08" w:rsidP="005A7A30">
            <w:pPr>
              <w:numPr>
                <w:ilvl w:val="0"/>
                <w:numId w:val="2"/>
              </w:numPr>
              <w:spacing w:before="240"/>
              <w:rPr>
                <w:rFonts w:cs="Arial"/>
                <w:b/>
              </w:rPr>
            </w:pPr>
            <w:r w:rsidRPr="00475ABA">
              <w:rPr>
                <w:rFonts w:cs="Arial"/>
                <w:b/>
              </w:rPr>
              <w:t xml:space="preserve">Period of accreditation </w:t>
            </w:r>
          </w:p>
        </w:tc>
        <w:tc>
          <w:tcPr>
            <w:tcW w:w="7419" w:type="dxa"/>
          </w:tcPr>
          <w:p w:rsidR="008D1C08" w:rsidRPr="00FB6A33" w:rsidRDefault="00FB6A33" w:rsidP="005A7A30">
            <w:pPr>
              <w:spacing w:before="240" w:after="240"/>
              <w:ind w:left="53"/>
              <w:rPr>
                <w:rFonts w:cs="Arial"/>
              </w:rPr>
            </w:pPr>
            <w:r w:rsidRPr="00FB6A33">
              <w:rPr>
                <w:rFonts w:cs="Arial"/>
              </w:rPr>
              <w:t xml:space="preserve">1 </w:t>
            </w:r>
            <w:r w:rsidR="000A2167" w:rsidRPr="00FB6A33">
              <w:rPr>
                <w:rFonts w:cs="Arial"/>
              </w:rPr>
              <w:t xml:space="preserve">January 2017 to </w:t>
            </w:r>
            <w:r w:rsidRPr="00FB6A33">
              <w:rPr>
                <w:rFonts w:cs="Arial"/>
              </w:rPr>
              <w:t>31</w:t>
            </w:r>
            <w:r w:rsidR="00646E86" w:rsidRPr="00FB6A33">
              <w:rPr>
                <w:rFonts w:cs="Arial"/>
              </w:rPr>
              <w:t xml:space="preserve"> December 2021</w:t>
            </w:r>
          </w:p>
        </w:tc>
      </w:tr>
    </w:tbl>
    <w:p w:rsidR="00FA385A" w:rsidRDefault="00FA385A" w:rsidP="005A7A30">
      <w:pPr>
        <w:spacing w:before="240"/>
        <w:outlineLvl w:val="0"/>
        <w:rPr>
          <w:rFonts w:cs="Arial"/>
        </w:rPr>
      </w:pPr>
    </w:p>
    <w:p w:rsidR="0066786C" w:rsidRDefault="0066786C" w:rsidP="005A7A30">
      <w:pPr>
        <w:spacing w:before="240"/>
        <w:outlineLvl w:val="0"/>
        <w:rPr>
          <w:rFonts w:cs="Arial"/>
        </w:rPr>
      </w:pPr>
    </w:p>
    <w:p w:rsidR="0066786C" w:rsidRDefault="0066786C" w:rsidP="005A7A30">
      <w:pPr>
        <w:spacing w:before="240"/>
        <w:outlineLvl w:val="0"/>
        <w:rPr>
          <w:rFonts w:cs="Arial"/>
        </w:rPr>
        <w:sectPr w:rsidR="0066786C" w:rsidSect="0032208D">
          <w:headerReference w:type="even" r:id="rId31"/>
          <w:headerReference w:type="default" r:id="rId32"/>
          <w:footerReference w:type="default" r:id="rId33"/>
          <w:headerReference w:type="first" r:id="rId34"/>
          <w:footerReference w:type="first" r:id="rId35"/>
          <w:pgSz w:w="11907" w:h="16840" w:code="9"/>
          <w:pgMar w:top="709" w:right="1134" w:bottom="1440" w:left="1134" w:header="709" w:footer="428" w:gutter="0"/>
          <w:pgNumType w:start="1"/>
          <w:cols w:space="708"/>
          <w:docGrid w:linePitch="360"/>
        </w:sectPr>
      </w:pPr>
    </w:p>
    <w:p w:rsidR="007118CF" w:rsidRPr="00FB4E14" w:rsidRDefault="007118CF" w:rsidP="005A7A30">
      <w:pPr>
        <w:pStyle w:val="Code"/>
      </w:pPr>
      <w:bookmarkStart w:id="9" w:name="_Toc464045214"/>
      <w:r w:rsidRPr="00FB4E14">
        <w:lastRenderedPageBreak/>
        <w:t>Section B: Course information</w:t>
      </w:r>
      <w:bookmarkEnd w:id="9"/>
      <w:r w:rsidRPr="00FB4E14">
        <w:t xml:space="preserve"> </w:t>
      </w:r>
    </w:p>
    <w:tbl>
      <w:tblPr>
        <w:tblW w:w="1029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5"/>
        <w:gridCol w:w="24"/>
        <w:gridCol w:w="425"/>
        <w:gridCol w:w="851"/>
        <w:gridCol w:w="5861"/>
      </w:tblGrid>
      <w:tr w:rsidR="003B67FB" w:rsidRPr="00097D68" w:rsidTr="003B67FB">
        <w:tc>
          <w:tcPr>
            <w:tcW w:w="3135" w:type="dxa"/>
            <w:tcBorders>
              <w:right w:val="nil"/>
            </w:tcBorders>
            <w:shd w:val="clear" w:color="auto" w:fill="DBE5F1"/>
            <w:vAlign w:val="center"/>
          </w:tcPr>
          <w:p w:rsidR="003B67FB" w:rsidRPr="00097D68" w:rsidRDefault="003B67FB" w:rsidP="005A7A30">
            <w:pPr>
              <w:pStyle w:val="Code1"/>
              <w:numPr>
                <w:ilvl w:val="0"/>
                <w:numId w:val="3"/>
              </w:numPr>
            </w:pPr>
            <w:bookmarkStart w:id="10" w:name="_Toc464045215"/>
            <w:r w:rsidRPr="00097D68">
              <w:t>Nomenclature</w:t>
            </w:r>
            <w:bookmarkEnd w:id="10"/>
          </w:p>
        </w:tc>
        <w:tc>
          <w:tcPr>
            <w:tcW w:w="7161" w:type="dxa"/>
            <w:gridSpan w:val="4"/>
            <w:tcBorders>
              <w:left w:val="nil"/>
            </w:tcBorders>
            <w:shd w:val="clear" w:color="auto" w:fill="DBE5F1"/>
            <w:vAlign w:val="center"/>
          </w:tcPr>
          <w:p w:rsidR="003B67FB" w:rsidRPr="003B67FB" w:rsidRDefault="003B67FB" w:rsidP="005A7A30">
            <w:r w:rsidRPr="003B67FB">
              <w:t xml:space="preserve">Standard 1 AQTF Standards for Accredited Courses </w:t>
            </w:r>
          </w:p>
        </w:tc>
      </w:tr>
      <w:tr w:rsidR="00E859AB" w:rsidRPr="00475ABA" w:rsidTr="00FB4E14">
        <w:tc>
          <w:tcPr>
            <w:tcW w:w="3159" w:type="dxa"/>
            <w:gridSpan w:val="2"/>
          </w:tcPr>
          <w:p w:rsidR="00E859AB" w:rsidRPr="00475ABA" w:rsidDel="00E859AB" w:rsidRDefault="008477A6" w:rsidP="005A7A30">
            <w:pPr>
              <w:pStyle w:val="Code2"/>
            </w:pPr>
            <w:bookmarkStart w:id="11" w:name="_Toc464045216"/>
            <w:r>
              <w:t>1.1</w:t>
            </w:r>
            <w:r>
              <w:tab/>
            </w:r>
            <w:r w:rsidR="00E859AB" w:rsidRPr="00475ABA">
              <w:t xml:space="preserve">Name of the </w:t>
            </w:r>
            <w:r>
              <w:tab/>
            </w:r>
            <w:r w:rsidR="00E859AB" w:rsidRPr="003B67FB">
              <w:t>qualification</w:t>
            </w:r>
            <w:bookmarkEnd w:id="11"/>
          </w:p>
        </w:tc>
        <w:tc>
          <w:tcPr>
            <w:tcW w:w="7137" w:type="dxa"/>
            <w:gridSpan w:val="3"/>
            <w:vAlign w:val="center"/>
          </w:tcPr>
          <w:p w:rsidR="0048717C" w:rsidRPr="00475ABA" w:rsidDel="00E859AB" w:rsidRDefault="002D25EC" w:rsidP="005A7A30">
            <w:r>
              <w:t>22317VIC</w:t>
            </w:r>
            <w:r w:rsidR="000A2167">
              <w:t xml:space="preserve"> Certificate IV in Liberal Arts</w:t>
            </w:r>
          </w:p>
        </w:tc>
      </w:tr>
      <w:tr w:rsidR="00263D78" w:rsidRPr="00475ABA" w:rsidTr="00B12B4F">
        <w:trPr>
          <w:trHeight w:val="817"/>
        </w:trPr>
        <w:tc>
          <w:tcPr>
            <w:tcW w:w="3159" w:type="dxa"/>
            <w:gridSpan w:val="2"/>
            <w:tcBorders>
              <w:bottom w:val="single" w:sz="4" w:space="0" w:color="auto"/>
            </w:tcBorders>
          </w:tcPr>
          <w:p w:rsidR="007118CF" w:rsidRPr="00475ABA" w:rsidRDefault="008477A6" w:rsidP="005A7A30">
            <w:pPr>
              <w:pStyle w:val="Code2"/>
            </w:pPr>
            <w:bookmarkStart w:id="12" w:name="_Toc464045217"/>
            <w:r>
              <w:t>1.2</w:t>
            </w:r>
            <w:r>
              <w:tab/>
            </w:r>
            <w:r w:rsidR="007118CF" w:rsidRPr="00475ABA">
              <w:t xml:space="preserve">Nominal duration of </w:t>
            </w:r>
            <w:r>
              <w:tab/>
            </w:r>
            <w:r w:rsidR="007118CF" w:rsidRPr="00475ABA">
              <w:t>the course</w:t>
            </w:r>
            <w:bookmarkEnd w:id="12"/>
            <w:r w:rsidR="007118CF" w:rsidRPr="00475ABA">
              <w:t xml:space="preserve"> </w:t>
            </w:r>
          </w:p>
        </w:tc>
        <w:tc>
          <w:tcPr>
            <w:tcW w:w="7137" w:type="dxa"/>
            <w:gridSpan w:val="3"/>
            <w:tcBorders>
              <w:bottom w:val="single" w:sz="4" w:space="0" w:color="auto"/>
            </w:tcBorders>
          </w:tcPr>
          <w:p w:rsidR="007118CF" w:rsidRPr="00C733C2" w:rsidRDefault="00C41483" w:rsidP="005A7A30">
            <w:pPr>
              <w:rPr>
                <w:rFonts w:cs="Arial"/>
              </w:rPr>
            </w:pPr>
            <w:r w:rsidRPr="00C733C2">
              <w:rPr>
                <w:rFonts w:cs="Arial"/>
              </w:rPr>
              <w:t>570 – 670</w:t>
            </w:r>
            <w:r w:rsidR="00934993">
              <w:rPr>
                <w:rFonts w:cs="Arial"/>
              </w:rPr>
              <w:t xml:space="preserve"> hours</w:t>
            </w:r>
          </w:p>
        </w:tc>
      </w:tr>
      <w:tr w:rsidR="00B12B4F" w:rsidRPr="00475ABA" w:rsidTr="00B12B4F">
        <w:tc>
          <w:tcPr>
            <w:tcW w:w="4435" w:type="dxa"/>
            <w:gridSpan w:val="4"/>
            <w:tcBorders>
              <w:right w:val="nil"/>
            </w:tcBorders>
            <w:shd w:val="clear" w:color="auto" w:fill="DBE5F1"/>
          </w:tcPr>
          <w:p w:rsidR="00B12B4F" w:rsidRPr="00475ABA" w:rsidRDefault="00B12B4F" w:rsidP="005A7A30">
            <w:pPr>
              <w:pStyle w:val="Code1"/>
            </w:pPr>
            <w:bookmarkStart w:id="13" w:name="_Toc464045218"/>
            <w:r w:rsidRPr="00475ABA">
              <w:t>Vocational or educational outcomes</w:t>
            </w:r>
            <w:bookmarkEnd w:id="13"/>
          </w:p>
        </w:tc>
        <w:tc>
          <w:tcPr>
            <w:tcW w:w="5861" w:type="dxa"/>
            <w:tcBorders>
              <w:left w:val="nil"/>
            </w:tcBorders>
            <w:shd w:val="clear" w:color="auto" w:fill="DBE5F1"/>
          </w:tcPr>
          <w:p w:rsidR="00B12B4F" w:rsidRPr="00475ABA" w:rsidRDefault="00B12B4F" w:rsidP="005A7A30">
            <w:r w:rsidRPr="00FB4E14">
              <w:t>Standard 1 AQTF Standards for Accredited Courses</w:t>
            </w:r>
          </w:p>
        </w:tc>
      </w:tr>
      <w:tr w:rsidR="00307B1E" w:rsidRPr="00475ABA" w:rsidTr="00B12B4F">
        <w:tc>
          <w:tcPr>
            <w:tcW w:w="3159" w:type="dxa"/>
            <w:gridSpan w:val="2"/>
            <w:tcBorders>
              <w:bottom w:val="single" w:sz="4" w:space="0" w:color="auto"/>
            </w:tcBorders>
          </w:tcPr>
          <w:p w:rsidR="00307B1E" w:rsidRPr="00475ABA" w:rsidRDefault="008477A6" w:rsidP="005A7A30">
            <w:pPr>
              <w:pStyle w:val="Code2"/>
            </w:pPr>
            <w:bookmarkStart w:id="14" w:name="_Toc464045219"/>
            <w:r>
              <w:t>2.1</w:t>
            </w:r>
            <w:r>
              <w:tab/>
            </w:r>
            <w:r w:rsidR="00307B1E" w:rsidRPr="00475ABA">
              <w:t>Purpose of the course</w:t>
            </w:r>
            <w:bookmarkEnd w:id="14"/>
          </w:p>
        </w:tc>
        <w:tc>
          <w:tcPr>
            <w:tcW w:w="7137" w:type="dxa"/>
            <w:gridSpan w:val="3"/>
            <w:tcBorders>
              <w:bottom w:val="single" w:sz="4" w:space="0" w:color="auto"/>
            </w:tcBorders>
          </w:tcPr>
          <w:p w:rsidR="00D76A9A" w:rsidRPr="002F4A42" w:rsidRDefault="002F4A42" w:rsidP="005A7A30">
            <w:r>
              <w:t>The</w:t>
            </w:r>
            <w:r w:rsidR="00CF5985">
              <w:t xml:space="preserve"> C</w:t>
            </w:r>
            <w:r>
              <w:t xml:space="preserve">ertificate </w:t>
            </w:r>
            <w:r w:rsidR="00CF5985">
              <w:t>IV in Liberal Arts provides</w:t>
            </w:r>
            <w:r w:rsidR="00CF5985" w:rsidRPr="002F4A42">
              <w:t xml:space="preserve"> an alternative pa</w:t>
            </w:r>
            <w:r w:rsidR="00CF5985">
              <w:t>thway to access further study by developing</w:t>
            </w:r>
            <w:r w:rsidR="00CF5985" w:rsidRPr="00CF5985">
              <w:t xml:space="preserve"> study skills for effective participation in a tertiary learning environment.</w:t>
            </w:r>
          </w:p>
          <w:p w:rsidR="00307B1E" w:rsidRPr="00475ABA" w:rsidRDefault="002F4A42" w:rsidP="005A7A30">
            <w:r w:rsidRPr="002F4A42">
              <w:t>Although the content of the curriculum focuses on the humanities and social sciences, it enables students to develop broader skills in analysis, critical thinking, and communication which can be applied to a range of disciplines.</w:t>
            </w:r>
          </w:p>
        </w:tc>
      </w:tr>
      <w:tr w:rsidR="00B12B4F" w:rsidRPr="00475ABA" w:rsidTr="00B12B4F">
        <w:tc>
          <w:tcPr>
            <w:tcW w:w="3584" w:type="dxa"/>
            <w:gridSpan w:val="3"/>
            <w:tcBorders>
              <w:right w:val="nil"/>
            </w:tcBorders>
            <w:shd w:val="clear" w:color="auto" w:fill="DBE5F1"/>
          </w:tcPr>
          <w:p w:rsidR="00B12B4F" w:rsidRPr="00475ABA" w:rsidRDefault="00B12B4F" w:rsidP="005A7A30">
            <w:pPr>
              <w:pStyle w:val="Code1"/>
              <w:rPr>
                <w:i/>
              </w:rPr>
            </w:pPr>
            <w:bookmarkStart w:id="15" w:name="_Toc464045220"/>
            <w:r w:rsidRPr="00475ABA">
              <w:t>Development of the course</w:t>
            </w:r>
            <w:bookmarkEnd w:id="15"/>
          </w:p>
        </w:tc>
        <w:tc>
          <w:tcPr>
            <w:tcW w:w="6712" w:type="dxa"/>
            <w:gridSpan w:val="2"/>
            <w:tcBorders>
              <w:left w:val="nil"/>
            </w:tcBorders>
            <w:shd w:val="clear" w:color="auto" w:fill="DBE5F1"/>
          </w:tcPr>
          <w:p w:rsidR="00B12B4F" w:rsidRPr="00475ABA" w:rsidRDefault="00B12B4F" w:rsidP="005A7A30">
            <w:pPr>
              <w:rPr>
                <w:i/>
              </w:rPr>
            </w:pPr>
            <w:r w:rsidRPr="00FB4E14">
              <w:t>Standards 1 and 2  AQTF Standards for Accredited Courses</w:t>
            </w:r>
            <w:r w:rsidRPr="00475ABA">
              <w:rPr>
                <w:i/>
              </w:rPr>
              <w:t xml:space="preserve">  </w:t>
            </w:r>
          </w:p>
        </w:tc>
      </w:tr>
      <w:tr w:rsidR="00307B1E" w:rsidRPr="00475ABA" w:rsidTr="00FB4E14">
        <w:trPr>
          <w:trHeight w:val="5381"/>
        </w:trPr>
        <w:tc>
          <w:tcPr>
            <w:tcW w:w="3159" w:type="dxa"/>
            <w:gridSpan w:val="2"/>
          </w:tcPr>
          <w:p w:rsidR="00307B1E" w:rsidRPr="00DA6607" w:rsidRDefault="00B12B4F" w:rsidP="005A7A30">
            <w:pPr>
              <w:pStyle w:val="Code2"/>
            </w:pPr>
            <w:bookmarkStart w:id="16" w:name="_Toc464045221"/>
            <w:r>
              <w:t>3.1</w:t>
            </w:r>
            <w:r>
              <w:tab/>
            </w:r>
            <w:r w:rsidR="00307B1E" w:rsidRPr="00FB4E14">
              <w:t>Industry /</w:t>
            </w:r>
            <w:r w:rsidR="00DE3CF4">
              <w:t xml:space="preserve"> </w:t>
            </w:r>
            <w:r w:rsidR="00307B1E" w:rsidRPr="00E67EA0">
              <w:t>enterprise/</w:t>
            </w:r>
            <w:r w:rsidR="00691DDD" w:rsidRPr="00E67EA0">
              <w:t xml:space="preserve"> </w:t>
            </w:r>
            <w:r>
              <w:tab/>
            </w:r>
            <w:r w:rsidR="00307B1E" w:rsidRPr="00DA6607">
              <w:t>community needs</w:t>
            </w:r>
            <w:bookmarkEnd w:id="16"/>
            <w:r w:rsidR="00307B1E" w:rsidRPr="00DA6607">
              <w:t xml:space="preserve"> </w:t>
            </w:r>
          </w:p>
          <w:p w:rsidR="00307B1E" w:rsidRPr="00475ABA" w:rsidRDefault="00307B1E" w:rsidP="005A7A30">
            <w:pPr>
              <w:spacing w:before="240"/>
              <w:rPr>
                <w:rFonts w:cs="Arial"/>
                <w:b/>
              </w:rPr>
            </w:pPr>
          </w:p>
        </w:tc>
        <w:tc>
          <w:tcPr>
            <w:tcW w:w="7137" w:type="dxa"/>
            <w:gridSpan w:val="3"/>
          </w:tcPr>
          <w:p w:rsidR="007B560E" w:rsidRPr="007B560E" w:rsidRDefault="007B560E" w:rsidP="005A7A30">
            <w:r w:rsidRPr="007B560E">
              <w:t>Tertiary enabling or preparatory programs such as the Certificate IV in Liberal Arts have become an important part of post-secondary schooling options. These programs facil</w:t>
            </w:r>
            <w:r>
              <w:t>itate increased access to Tertiary</w:t>
            </w:r>
            <w:r w:rsidRPr="007B560E">
              <w:t xml:space="preserve"> Education by providing alternative entry pathways for underrepresented groups.  </w:t>
            </w:r>
          </w:p>
          <w:p w:rsidR="007B560E" w:rsidRPr="007B560E" w:rsidRDefault="007B560E" w:rsidP="005A7A30">
            <w:r w:rsidRPr="007B560E">
              <w:t>The Victorian Government response to the VET Funding Review completed in 2015 included the following overarching objectives for the Victorian VET system:</w:t>
            </w:r>
          </w:p>
          <w:p w:rsidR="007B560E" w:rsidRPr="007B560E" w:rsidRDefault="007B560E" w:rsidP="005A7A30">
            <w:pPr>
              <w:pStyle w:val="bullet"/>
            </w:pPr>
            <w:r w:rsidRPr="007B560E">
              <w:t>Grow employment and further education outcomes by helping people to transform their lives, their careers and their future and move between different stages of education and training.</w:t>
            </w:r>
          </w:p>
          <w:p w:rsidR="007B560E" w:rsidRPr="007B560E" w:rsidRDefault="007B560E" w:rsidP="005A7A30">
            <w:pPr>
              <w:pStyle w:val="bullet"/>
            </w:pPr>
            <w:r w:rsidRPr="007B560E">
              <w:t xml:space="preserve">Promote equity and address disadvantage by creating job and study opportunities for all Victorians to get the skills they need for the jobs they want, no matter their level of disadvantage or their situation. </w:t>
            </w:r>
          </w:p>
          <w:p w:rsidR="00D76A9A" w:rsidRDefault="007B560E" w:rsidP="005A7A30">
            <w:r w:rsidRPr="007B560E">
              <w:t>This course supports government policy to increase participation in Higher Education as part of broader government workforce participation initiatives. These initiatives include a target that by 2020 20% of those in undergraduate programs will be from low SES backgrounds. This is supported by the Higher Education Participation and Partnerships programme.  Government policy also aims to increase the proportion of 25 – 34 year olds with a bachelor degree to 40% by 2025. The Certificate IV in Liberal Arts also supports the ACFE Board’s focus on supporting Victorians who face significant barriers to increase their skills to enter the workforce or access further studies.</w:t>
            </w:r>
          </w:p>
          <w:p w:rsidR="00D76A9A" w:rsidRDefault="00F90F49" w:rsidP="005A7A30">
            <w:r w:rsidRPr="00F90F49">
              <w:t xml:space="preserve">A Strategic Review of Effective Re-Engagement Models for Disengaged Learners undertaken by Davies Lamb &amp; </w:t>
            </w:r>
            <w:proofErr w:type="spellStart"/>
            <w:r w:rsidRPr="00F90F49">
              <w:t>Doecke</w:t>
            </w:r>
            <w:proofErr w:type="spellEnd"/>
            <w:r w:rsidRPr="00F90F49">
              <w:t xml:space="preserve"> (2011) identified four critical elements that were effective in re-engaging disengaged adult learners. One of these key elements is pathways which focus on providing “worthwhile pathways for learners that reach </w:t>
            </w:r>
            <w:r w:rsidRPr="00F90F49">
              <w:lastRenderedPageBreak/>
              <w:t xml:space="preserve">beyond the program and provide links to other study and to work and career development opportunities” </w:t>
            </w:r>
            <w:proofErr w:type="spellStart"/>
            <w:r w:rsidRPr="00F90F49">
              <w:t>pg</w:t>
            </w:r>
            <w:proofErr w:type="spellEnd"/>
            <w:r w:rsidRPr="00F90F49">
              <w:t xml:space="preserve"> vii. The Certificate IV in Liberal Arts provides such a pathway.</w:t>
            </w:r>
          </w:p>
          <w:p w:rsidR="00F90F49" w:rsidRPr="00F90F49" w:rsidRDefault="00F90F49" w:rsidP="005A7A30">
            <w:r w:rsidRPr="00F90F49">
              <w:t>Learner groups accessing the qualifications are diverse and come to the qualification with different experiences, levels of education and goals. Students include:</w:t>
            </w:r>
          </w:p>
          <w:p w:rsidR="00F90F49" w:rsidRPr="00F90F49" w:rsidRDefault="00F90F49" w:rsidP="005A7A30">
            <w:pPr>
              <w:pStyle w:val="bullet"/>
            </w:pPr>
            <w:r w:rsidRPr="00F90F49">
              <w:t>mature age learners who wish to return to education after a long absence</w:t>
            </w:r>
          </w:p>
          <w:p w:rsidR="00F90F49" w:rsidRPr="00F90F49" w:rsidRDefault="00F90F49" w:rsidP="005A7A30">
            <w:pPr>
              <w:pStyle w:val="bullet"/>
            </w:pPr>
            <w:r w:rsidRPr="00F90F49">
              <w:t>younger students who have recently completed VCE and did not obtain a high enough ATAR</w:t>
            </w:r>
          </w:p>
          <w:p w:rsidR="00F90F49" w:rsidRPr="00F90F49" w:rsidRDefault="00BD6D65" w:rsidP="005A7A30">
            <w:pPr>
              <w:pStyle w:val="bullet"/>
            </w:pPr>
            <w:r>
              <w:t>students who have completed VCAL and want</w:t>
            </w:r>
            <w:r w:rsidR="00F90F49" w:rsidRPr="00F90F49">
              <w:t xml:space="preserve"> to access university courses</w:t>
            </w:r>
          </w:p>
          <w:p w:rsidR="00F90F49" w:rsidRPr="00F90F49" w:rsidRDefault="00BD6D65" w:rsidP="005A7A30">
            <w:pPr>
              <w:pStyle w:val="bullet"/>
            </w:pPr>
            <w:r>
              <w:t>students who have</w:t>
            </w:r>
            <w:r w:rsidR="00F90F49" w:rsidRPr="00F90F49">
              <w:t xml:space="preserve"> been</w:t>
            </w:r>
            <w:r>
              <w:t xml:space="preserve"> in vocational training and are</w:t>
            </w:r>
            <w:r w:rsidR="00F90F49" w:rsidRPr="00F90F49">
              <w:t xml:space="preserve"> seeking a change of direction</w:t>
            </w:r>
          </w:p>
          <w:p w:rsidR="00F90F49" w:rsidRPr="00F90F49" w:rsidRDefault="00F90F49" w:rsidP="005A7A30">
            <w:pPr>
              <w:pStyle w:val="bullet"/>
            </w:pPr>
            <w:r w:rsidRPr="00F90F49">
              <w:t>English as an Additional</w:t>
            </w:r>
            <w:r w:rsidR="00A223CF">
              <w:t xml:space="preserve"> </w:t>
            </w:r>
            <w:r w:rsidRPr="00F90F49">
              <w:t>Language (EAL) learners who need to further develop their English language skills before accessing a bachelor course.</w:t>
            </w:r>
          </w:p>
          <w:p w:rsidR="00D76A9A" w:rsidRDefault="00F90F49" w:rsidP="005A7A30">
            <w:r w:rsidRPr="00F90F49">
              <w:t>Prior education levels of students enrolling in the Certificate IV in Liberal Arts range from Year 10 to Certificate III. Learners in regional areas were less likely to have completed Year 12.</w:t>
            </w:r>
          </w:p>
          <w:p w:rsidR="00F90F49" w:rsidRPr="00F90F49" w:rsidRDefault="00F90F49" w:rsidP="005A7A30">
            <w:pPr>
              <w:rPr>
                <w:b/>
              </w:rPr>
            </w:pPr>
            <w:r w:rsidRPr="00F90F49">
              <w:rPr>
                <w:b/>
              </w:rPr>
              <w:t>Methodology</w:t>
            </w:r>
          </w:p>
          <w:p w:rsidR="00F90F49" w:rsidRPr="00966CAE" w:rsidRDefault="00F90F49" w:rsidP="005A7A30">
            <w:r w:rsidRPr="00966CAE">
              <w:t xml:space="preserve">Information to support the continuing need for the course was collected through a number of activities: </w:t>
            </w:r>
          </w:p>
          <w:p w:rsidR="00F90F49" w:rsidRPr="00966CAE" w:rsidRDefault="00F90F49" w:rsidP="005A7A30">
            <w:pPr>
              <w:pStyle w:val="bullet"/>
            </w:pPr>
            <w:r w:rsidRPr="00966CAE">
              <w:t>Analysis of enrolment figures from 2012 to 2014</w:t>
            </w:r>
          </w:p>
          <w:p w:rsidR="00F90F49" w:rsidRPr="00966CAE" w:rsidRDefault="00F90F49" w:rsidP="005A7A30">
            <w:pPr>
              <w:pStyle w:val="bullet"/>
            </w:pPr>
            <w:r w:rsidRPr="00966CAE">
              <w:t>Student feedback provided via focus group and written response</w:t>
            </w:r>
          </w:p>
          <w:p w:rsidR="00F90F49" w:rsidRPr="00966CAE" w:rsidRDefault="00F90F49" w:rsidP="005A7A30">
            <w:pPr>
              <w:pStyle w:val="bullet"/>
            </w:pPr>
            <w:r w:rsidRPr="00966CAE">
              <w:t>Practitioner feedback provided by interview and written response</w:t>
            </w:r>
          </w:p>
          <w:p w:rsidR="00F90F49" w:rsidRPr="00966CAE" w:rsidRDefault="00F90F49" w:rsidP="005A7A30">
            <w:pPr>
              <w:pStyle w:val="bullet"/>
            </w:pPr>
            <w:r w:rsidRPr="00966CAE">
              <w:t>Desktop review of literature and government policy</w:t>
            </w:r>
          </w:p>
          <w:p w:rsidR="00F90F49" w:rsidRPr="00966CAE" w:rsidRDefault="00F90F49" w:rsidP="005A7A30">
            <w:pPr>
              <w:pStyle w:val="bullet"/>
            </w:pPr>
            <w:r w:rsidRPr="00966CAE">
              <w:t>Review of further study skills across other General Studies and Further Education courses:</w:t>
            </w:r>
          </w:p>
          <w:p w:rsidR="00F90F49" w:rsidRPr="00966CAE" w:rsidRDefault="00F90F49" w:rsidP="005A7A30">
            <w:pPr>
              <w:pStyle w:val="en"/>
            </w:pPr>
            <w:r w:rsidRPr="00966CAE">
              <w:t>Certificate IV in Tertiary Preparation</w:t>
            </w:r>
          </w:p>
          <w:p w:rsidR="00F90F49" w:rsidRPr="00966CAE" w:rsidRDefault="00F90F49" w:rsidP="005A7A30">
            <w:pPr>
              <w:pStyle w:val="en"/>
            </w:pPr>
            <w:r w:rsidRPr="00966CAE">
              <w:t>Certificate III in General Education for Adults</w:t>
            </w:r>
          </w:p>
          <w:p w:rsidR="00F90F49" w:rsidRDefault="00F90F49" w:rsidP="005A7A30">
            <w:pPr>
              <w:pStyle w:val="en"/>
            </w:pPr>
            <w:r w:rsidRPr="00966CAE">
              <w:t>Certificate IV English as an Additional Language (Further Study)</w:t>
            </w:r>
          </w:p>
          <w:p w:rsidR="00966CAE" w:rsidRDefault="00966CAE" w:rsidP="005A7A30">
            <w:r>
              <w:t>Learner Focus Groups were conducted with students from a range of backgrounds including those who had been away from education for up to 10 years, those who had recently completed VCE and others who had been in vocational training and were seeking a change of direction. The majority of students who provided feedback indicated that they were undertaking the course to help them pathway into higher education courses such as arts, education, history, legal studies and criminal justice, community services and social work. A small number of students wished to pursue a science or technology related pathway while a few were doing the course as a means of re-engaging with learning and were unsure of their future direction.</w:t>
            </w:r>
          </w:p>
          <w:p w:rsidR="00966CAE" w:rsidRDefault="00966CAE" w:rsidP="005A7A30">
            <w:r>
              <w:t xml:space="preserve">Students who had recently completed VCE were seeking an alternative pathway as a result of not achieving the required ATAR score for their preferred course. Some of these students also recognised that they were not ready to attempt a higher education </w:t>
            </w:r>
            <w:r>
              <w:lastRenderedPageBreak/>
              <w:t>course and required time to develop their writing and critical thinking skills. Those students who had been away from education for some time wanted to rebuild their confidence and establish study habits and discipline.</w:t>
            </w:r>
          </w:p>
          <w:p w:rsidR="00966CAE" w:rsidRDefault="00966CAE" w:rsidP="005A7A30">
            <w:r>
              <w:t>Students indicated that the course was providing them with the skills to access their preferred pathway by developing their knowledge and skills in:</w:t>
            </w:r>
          </w:p>
          <w:p w:rsidR="00966CAE" w:rsidRDefault="00930197" w:rsidP="005A7A30">
            <w:pPr>
              <w:pStyle w:val="bullet"/>
            </w:pPr>
            <w:r>
              <w:t>referencing</w:t>
            </w:r>
          </w:p>
          <w:p w:rsidR="00966CAE" w:rsidRDefault="00930197" w:rsidP="005A7A30">
            <w:pPr>
              <w:pStyle w:val="bullet"/>
            </w:pPr>
            <w:r>
              <w:t xml:space="preserve">analytical </w:t>
            </w:r>
            <w:r w:rsidR="00966CAE">
              <w:t>thinking – distinguishing fact from opinion</w:t>
            </w:r>
          </w:p>
          <w:p w:rsidR="00966CAE" w:rsidRDefault="00930197" w:rsidP="005A7A30">
            <w:pPr>
              <w:pStyle w:val="bullet"/>
            </w:pPr>
            <w:r>
              <w:t xml:space="preserve">expectations </w:t>
            </w:r>
            <w:r w:rsidR="00966CAE">
              <w:t>of higher education courses</w:t>
            </w:r>
          </w:p>
          <w:p w:rsidR="00966CAE" w:rsidRDefault="00966CAE" w:rsidP="005A7A30">
            <w:r>
              <w:t>Some students felt that the course had broadened their world view and provided a general education overview. Some learners had developed confidence in their ability to study successfully as a result of undertaking the course.</w:t>
            </w:r>
          </w:p>
          <w:p w:rsidR="00966CAE" w:rsidRPr="00966CAE" w:rsidRDefault="00966CAE" w:rsidP="005A7A30">
            <w:pPr>
              <w:rPr>
                <w:b/>
              </w:rPr>
            </w:pPr>
            <w:r w:rsidRPr="00966CAE">
              <w:rPr>
                <w:b/>
              </w:rPr>
              <w:t>Learner Destinations</w:t>
            </w:r>
          </w:p>
          <w:p w:rsidR="00966CAE" w:rsidRDefault="00966CAE" w:rsidP="005A7A30">
            <w:r>
              <w:t>The following destinations were identified by students:</w:t>
            </w:r>
          </w:p>
          <w:p w:rsidR="00966CAE" w:rsidRPr="00A44CFB" w:rsidRDefault="00966CAE" w:rsidP="005A7A30">
            <w:pPr>
              <w:pStyle w:val="bullet"/>
            </w:pPr>
            <w:r w:rsidRPr="00A44CFB">
              <w:t>Early childhood education</w:t>
            </w:r>
          </w:p>
          <w:p w:rsidR="00966CAE" w:rsidRPr="00A44CFB" w:rsidRDefault="00966CAE" w:rsidP="005A7A30">
            <w:pPr>
              <w:pStyle w:val="bullet"/>
            </w:pPr>
            <w:r w:rsidRPr="00A44CFB">
              <w:t xml:space="preserve">Diploma of Community services  </w:t>
            </w:r>
          </w:p>
          <w:p w:rsidR="00966CAE" w:rsidRPr="00A44CFB" w:rsidRDefault="00966CAE" w:rsidP="005A7A30">
            <w:pPr>
              <w:pStyle w:val="bullet"/>
            </w:pPr>
            <w:r w:rsidRPr="00A44CFB">
              <w:t>Arts</w:t>
            </w:r>
          </w:p>
          <w:p w:rsidR="00966CAE" w:rsidRPr="00A44CFB" w:rsidRDefault="00966CAE" w:rsidP="005A7A30">
            <w:pPr>
              <w:pStyle w:val="bullet"/>
            </w:pPr>
            <w:r w:rsidRPr="00A44CFB">
              <w:t>Social work</w:t>
            </w:r>
          </w:p>
          <w:p w:rsidR="00966CAE" w:rsidRPr="00A44CFB" w:rsidRDefault="00966CAE" w:rsidP="005A7A30">
            <w:pPr>
              <w:pStyle w:val="bullet"/>
            </w:pPr>
            <w:r w:rsidRPr="00A44CFB">
              <w:t xml:space="preserve">Business </w:t>
            </w:r>
          </w:p>
          <w:p w:rsidR="00966CAE" w:rsidRPr="00A44CFB" w:rsidRDefault="00966CAE" w:rsidP="005A7A30">
            <w:pPr>
              <w:pStyle w:val="bullet"/>
            </w:pPr>
            <w:r w:rsidRPr="00A44CFB">
              <w:t>Agricultural science</w:t>
            </w:r>
          </w:p>
          <w:p w:rsidR="00966CAE" w:rsidRPr="00A44CFB" w:rsidRDefault="00966CAE" w:rsidP="005A7A30">
            <w:pPr>
              <w:pStyle w:val="bullet"/>
            </w:pPr>
            <w:r w:rsidRPr="00A44CFB">
              <w:t xml:space="preserve">Information Technology </w:t>
            </w:r>
          </w:p>
          <w:p w:rsidR="00966CAE" w:rsidRPr="00A44CFB" w:rsidRDefault="00966CAE" w:rsidP="005A7A30">
            <w:pPr>
              <w:pStyle w:val="bullet"/>
            </w:pPr>
            <w:r w:rsidRPr="00A44CFB">
              <w:t>Psychology</w:t>
            </w:r>
          </w:p>
          <w:p w:rsidR="00966CAE" w:rsidRPr="00A44CFB" w:rsidRDefault="00966CAE" w:rsidP="005A7A30">
            <w:pPr>
              <w:pStyle w:val="bullet"/>
            </w:pPr>
            <w:r w:rsidRPr="00A44CFB">
              <w:t>Media and communications</w:t>
            </w:r>
          </w:p>
          <w:p w:rsidR="00F90F49" w:rsidRPr="00F90F49" w:rsidRDefault="00F90F49" w:rsidP="005A7A30">
            <w:pPr>
              <w:rPr>
                <w:b/>
              </w:rPr>
            </w:pPr>
            <w:r w:rsidRPr="00F90F49">
              <w:rPr>
                <w:b/>
              </w:rPr>
              <w:t>Enrolment Trends</w:t>
            </w:r>
          </w:p>
          <w:p w:rsidR="00F90F49" w:rsidRDefault="00F90F49" w:rsidP="005A7A30">
            <w:r>
              <w:t>The current accreditation period has seen generally stable enrolment numbers for the Certificate IV with the exception of a significant decrease in 2012, Enrolments returned to their more usual numbers during 2013 and 2014, even though the number of providers offering the qualification declined from 5 to 3.</w:t>
            </w:r>
            <w:r w:rsidR="00966CAE">
              <w:t xml:space="preserve"> The table below shows enrolment trends for the Certificate IV in Liberal Arts between 2012 and 2014.</w:t>
            </w:r>
          </w:p>
          <w:tbl>
            <w:tblPr>
              <w:tblW w:w="67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5"/>
              <w:gridCol w:w="945"/>
              <w:gridCol w:w="945"/>
              <w:gridCol w:w="945"/>
            </w:tblGrid>
            <w:tr w:rsidR="00966CAE" w:rsidTr="00A764B5">
              <w:trPr>
                <w:trHeight w:val="255"/>
              </w:trPr>
              <w:tc>
                <w:tcPr>
                  <w:tcW w:w="3905" w:type="dxa"/>
                  <w:noWrap/>
                  <w:vAlign w:val="bottom"/>
                  <w:hideMark/>
                </w:tcPr>
                <w:p w:rsidR="00966CAE" w:rsidRPr="00A844C3" w:rsidRDefault="00966CAE" w:rsidP="005A7A30">
                  <w:pPr>
                    <w:rPr>
                      <w:sz w:val="20"/>
                      <w:szCs w:val="20"/>
                    </w:rPr>
                  </w:pPr>
                  <w:r>
                    <w:rPr>
                      <w:b/>
                      <w:bCs/>
                      <w:i/>
                      <w:iCs/>
                      <w:sz w:val="20"/>
                      <w:szCs w:val="20"/>
                    </w:rPr>
                    <w:t xml:space="preserve">Course Enrolments from 2012 to </w:t>
                  </w:r>
                  <w:r w:rsidRPr="00A844C3">
                    <w:rPr>
                      <w:b/>
                      <w:bCs/>
                      <w:i/>
                      <w:iCs/>
                      <w:sz w:val="20"/>
                      <w:szCs w:val="20"/>
                    </w:rPr>
                    <w:t>2014</w:t>
                  </w:r>
                </w:p>
              </w:tc>
              <w:tc>
                <w:tcPr>
                  <w:tcW w:w="945" w:type="dxa"/>
                  <w:shd w:val="clear" w:color="000000" w:fill="C5D9F1"/>
                  <w:vAlign w:val="center"/>
                  <w:hideMark/>
                </w:tcPr>
                <w:p w:rsidR="00966CAE" w:rsidRPr="005A024D" w:rsidRDefault="00966CAE" w:rsidP="005A7A30">
                  <w:pPr>
                    <w:jc w:val="center"/>
                    <w:rPr>
                      <w:b/>
                      <w:bCs/>
                      <w:color w:val="000000"/>
                      <w:sz w:val="20"/>
                      <w:szCs w:val="20"/>
                    </w:rPr>
                  </w:pPr>
                  <w:r>
                    <w:rPr>
                      <w:b/>
                      <w:bCs/>
                      <w:color w:val="000000"/>
                      <w:sz w:val="20"/>
                      <w:szCs w:val="20"/>
                    </w:rPr>
                    <w:t>2012</w:t>
                  </w:r>
                </w:p>
              </w:tc>
              <w:tc>
                <w:tcPr>
                  <w:tcW w:w="945" w:type="dxa"/>
                  <w:shd w:val="clear" w:color="000000" w:fill="C5D9F1"/>
                  <w:vAlign w:val="center"/>
                  <w:hideMark/>
                </w:tcPr>
                <w:p w:rsidR="00966CAE" w:rsidRPr="005A024D" w:rsidRDefault="00966CAE" w:rsidP="005A7A30">
                  <w:pPr>
                    <w:jc w:val="center"/>
                    <w:rPr>
                      <w:b/>
                      <w:bCs/>
                      <w:color w:val="000000"/>
                      <w:sz w:val="20"/>
                      <w:szCs w:val="20"/>
                    </w:rPr>
                  </w:pPr>
                  <w:r>
                    <w:rPr>
                      <w:b/>
                      <w:bCs/>
                      <w:color w:val="000000"/>
                      <w:sz w:val="20"/>
                      <w:szCs w:val="20"/>
                    </w:rPr>
                    <w:t>2013</w:t>
                  </w:r>
                </w:p>
              </w:tc>
              <w:tc>
                <w:tcPr>
                  <w:tcW w:w="945" w:type="dxa"/>
                  <w:shd w:val="clear" w:color="000000" w:fill="C5D9F1"/>
                  <w:vAlign w:val="center"/>
                </w:tcPr>
                <w:p w:rsidR="00966CAE" w:rsidRDefault="00966CAE" w:rsidP="005A7A30">
                  <w:pPr>
                    <w:jc w:val="center"/>
                    <w:rPr>
                      <w:b/>
                      <w:bCs/>
                      <w:color w:val="000000"/>
                      <w:sz w:val="20"/>
                      <w:szCs w:val="20"/>
                    </w:rPr>
                  </w:pPr>
                  <w:r>
                    <w:rPr>
                      <w:b/>
                      <w:bCs/>
                      <w:color w:val="000000"/>
                      <w:sz w:val="20"/>
                      <w:szCs w:val="20"/>
                    </w:rPr>
                    <w:t>2014</w:t>
                  </w:r>
                </w:p>
              </w:tc>
            </w:tr>
            <w:tr w:rsidR="00966CAE" w:rsidRPr="00601B04" w:rsidTr="00A764B5">
              <w:trPr>
                <w:trHeight w:val="391"/>
              </w:trPr>
              <w:tc>
                <w:tcPr>
                  <w:tcW w:w="3905" w:type="dxa"/>
                  <w:noWrap/>
                  <w:vAlign w:val="center"/>
                </w:tcPr>
                <w:p w:rsidR="00966CAE" w:rsidRPr="005A024D" w:rsidRDefault="00966CAE" w:rsidP="005A7A30">
                  <w:pPr>
                    <w:rPr>
                      <w:color w:val="000000"/>
                      <w:sz w:val="20"/>
                      <w:szCs w:val="20"/>
                    </w:rPr>
                  </w:pPr>
                  <w:r>
                    <w:rPr>
                      <w:color w:val="000000"/>
                      <w:sz w:val="20"/>
                      <w:szCs w:val="20"/>
                    </w:rPr>
                    <w:t>Certificate IV in Liberal Arts</w:t>
                  </w:r>
                </w:p>
              </w:tc>
              <w:tc>
                <w:tcPr>
                  <w:tcW w:w="945" w:type="dxa"/>
                  <w:noWrap/>
                  <w:vAlign w:val="center"/>
                </w:tcPr>
                <w:p w:rsidR="00966CAE" w:rsidRPr="00601B04" w:rsidRDefault="00966CAE" w:rsidP="005A7A30">
                  <w:pPr>
                    <w:jc w:val="center"/>
                    <w:rPr>
                      <w:color w:val="000000"/>
                      <w:sz w:val="20"/>
                      <w:szCs w:val="20"/>
                    </w:rPr>
                  </w:pPr>
                  <w:r w:rsidRPr="003C2038">
                    <w:rPr>
                      <w:color w:val="000000"/>
                      <w:sz w:val="20"/>
                      <w:szCs w:val="20"/>
                    </w:rPr>
                    <w:t>65</w:t>
                  </w:r>
                </w:p>
              </w:tc>
              <w:tc>
                <w:tcPr>
                  <w:tcW w:w="945" w:type="dxa"/>
                  <w:noWrap/>
                  <w:vAlign w:val="center"/>
                </w:tcPr>
                <w:p w:rsidR="00966CAE" w:rsidRPr="00601B04" w:rsidRDefault="00966CAE" w:rsidP="005A7A30">
                  <w:pPr>
                    <w:jc w:val="center"/>
                    <w:rPr>
                      <w:color w:val="000000"/>
                      <w:sz w:val="20"/>
                      <w:szCs w:val="20"/>
                    </w:rPr>
                  </w:pPr>
                  <w:r w:rsidRPr="003C2038">
                    <w:rPr>
                      <w:color w:val="000000"/>
                      <w:sz w:val="20"/>
                      <w:szCs w:val="20"/>
                    </w:rPr>
                    <w:t>324</w:t>
                  </w:r>
                </w:p>
              </w:tc>
              <w:tc>
                <w:tcPr>
                  <w:tcW w:w="945" w:type="dxa"/>
                  <w:vAlign w:val="center"/>
                </w:tcPr>
                <w:p w:rsidR="00966CAE" w:rsidRPr="00601B04" w:rsidRDefault="00966CAE" w:rsidP="005A7A30">
                  <w:pPr>
                    <w:jc w:val="center"/>
                    <w:rPr>
                      <w:color w:val="000000"/>
                      <w:sz w:val="20"/>
                      <w:szCs w:val="20"/>
                    </w:rPr>
                  </w:pPr>
                  <w:r w:rsidRPr="003C2038">
                    <w:rPr>
                      <w:color w:val="000000"/>
                      <w:sz w:val="20"/>
                      <w:szCs w:val="20"/>
                    </w:rPr>
                    <w:t>290</w:t>
                  </w:r>
                </w:p>
              </w:tc>
            </w:tr>
          </w:tbl>
          <w:p w:rsidR="00930197" w:rsidRDefault="00930197" w:rsidP="005A7A30">
            <w:r w:rsidRPr="00930197">
              <w:t xml:space="preserve">Enrolments in the Diploma of Liberal Arts have fallen substantially from their highest numbers of 241 in 2008 to 30 by 2014. The number of providers has also decreased with </w:t>
            </w:r>
            <w:r>
              <w:t xml:space="preserve">the sole public provider not intending to offer the diploma in the future. Consequently the </w:t>
            </w:r>
            <w:r w:rsidRPr="00930197">
              <w:t xml:space="preserve">Certificate IV in Liberal Arts </w:t>
            </w:r>
            <w:r w:rsidR="008A4AC9">
              <w:t>has been revised to incorporate units from the diploma, which is not being reaccredited.</w:t>
            </w:r>
          </w:p>
          <w:p w:rsidR="007B560E" w:rsidRDefault="00A44CFB" w:rsidP="005A7A30">
            <w:r>
              <w:t>A skills and knowledge profile was developed and validated with guidance from the Project Steering Committee</w:t>
            </w:r>
            <w:r w:rsidR="00BE1C8F">
              <w:t xml:space="preserve"> </w:t>
            </w:r>
            <w:r w:rsidR="00FC3C50">
              <w:t xml:space="preserve">(PSC). The PSC </w:t>
            </w:r>
            <w:r w:rsidR="00FC3C50">
              <w:lastRenderedPageBreak/>
              <w:t>consisted of the following members:</w:t>
            </w:r>
          </w:p>
          <w:p w:rsidR="00405B45" w:rsidRDefault="00405B45" w:rsidP="005A7A30">
            <w:r>
              <w:t>Lucinda Aberdeen (Chair)</w:t>
            </w:r>
            <w:r>
              <w:tab/>
              <w:t>Senior Lecturer; Academic Coordinator</w:t>
            </w:r>
            <w:r w:rsidR="008A4AC9">
              <w:t xml:space="preserve">, </w:t>
            </w:r>
            <w:r>
              <w:t>School of Humanities and Social Science ,La Trobe University</w:t>
            </w:r>
          </w:p>
          <w:p w:rsidR="00405B45" w:rsidRDefault="00405B45" w:rsidP="005A7A30">
            <w:r>
              <w:t>Catherine Devlin</w:t>
            </w:r>
            <w:r>
              <w:tab/>
              <w:t>Adult Learning Australia</w:t>
            </w:r>
          </w:p>
          <w:p w:rsidR="00405B45" w:rsidRDefault="00405B45" w:rsidP="005A7A30">
            <w:r>
              <w:t>Helen Parker</w:t>
            </w:r>
            <w:r>
              <w:tab/>
              <w:t>Teacher, Liberal Arts Swinburne University of Technology</w:t>
            </w:r>
          </w:p>
          <w:p w:rsidR="00405B45" w:rsidRDefault="00405B45" w:rsidP="005A7A30">
            <w:r>
              <w:t>Julie Kimber</w:t>
            </w:r>
            <w:r>
              <w:tab/>
              <w:t>School of Arts, Social Sciences and Humanities Swinburne University of Technology</w:t>
            </w:r>
          </w:p>
          <w:p w:rsidR="00405B45" w:rsidRDefault="00405B45" w:rsidP="005A7A30">
            <w:r>
              <w:t>Rosie Hocking</w:t>
            </w:r>
            <w:r>
              <w:tab/>
            </w:r>
            <w:r>
              <w:tab/>
              <w:t>Liberal Arts teacher, Shepparton ACE</w:t>
            </w:r>
          </w:p>
          <w:p w:rsidR="00A44CFB" w:rsidRDefault="00A44CFB" w:rsidP="005A7A30">
            <w:r>
              <w:t>The Certificate IV in Liberal Arts does not duplicate</w:t>
            </w:r>
            <w:r w:rsidRPr="00A44CFB">
              <w:t xml:space="preserve"> the outcomes of an endorsed training package qualification</w:t>
            </w:r>
            <w:r w:rsidR="00934993">
              <w:t>.</w:t>
            </w:r>
          </w:p>
          <w:p w:rsidR="00A44CFB" w:rsidRDefault="00A44CFB" w:rsidP="005A7A30">
            <w:r>
              <w:t xml:space="preserve">A review of related preparatory programs revealed that there is some overlap in content between the Certificate IV in Liberal Arts and the Certificate IV in Tertiary Preparation. Both courses develop academic reading and writing skills, computer skills relevant to document production and internet research, and study skills. However despite these similarities, the Liberal Arts course provides knowledge and skill outcomes to pathway into specific humanities related courses such as Psychology, Sociology and Education. The Certificate IV in Tertiary Preparation is designed to prepare students for a broader range of less specific study pathways by developing broader study skills. </w:t>
            </w:r>
          </w:p>
          <w:p w:rsidR="00A44CFB" w:rsidRDefault="00A44CFB" w:rsidP="005A7A30">
            <w:r>
              <w:t xml:space="preserve">There are a number of other courses at Certificate III and IV level which prepare students for further study. These include the </w:t>
            </w:r>
            <w:proofErr w:type="spellStart"/>
            <w:r>
              <w:t>Mumgu</w:t>
            </w:r>
            <w:proofErr w:type="spellEnd"/>
            <w:r>
              <w:t xml:space="preserve">-Dhal </w:t>
            </w:r>
            <w:proofErr w:type="spellStart"/>
            <w:r>
              <w:t>Tyama-Tiyt</w:t>
            </w:r>
            <w:proofErr w:type="spellEnd"/>
            <w:r>
              <w:t xml:space="preserve"> for Indigenous learners, EAL (Further Study stream), CGEA and Science. However these have been designed for specific learner groups and include specific content for that purpose. </w:t>
            </w:r>
          </w:p>
          <w:p w:rsidR="00733FA3" w:rsidRPr="00A44CFB" w:rsidRDefault="00A44CFB" w:rsidP="005A7A30">
            <w:r>
              <w:t>Discussions with providers of pathway courses have indicated that there is a need for a qualification such as the Certificate IV in Liberal Arts as it provides a broader spectrum of knowledge and skills which can be transferred to many areas</w:t>
            </w:r>
            <w:r w:rsidR="00934993">
              <w:t>.</w:t>
            </w:r>
          </w:p>
        </w:tc>
      </w:tr>
      <w:tr w:rsidR="00307B1E" w:rsidRPr="00475ABA" w:rsidTr="00B12B4F">
        <w:tc>
          <w:tcPr>
            <w:tcW w:w="3159" w:type="dxa"/>
            <w:gridSpan w:val="2"/>
            <w:tcBorders>
              <w:bottom w:val="single" w:sz="4" w:space="0" w:color="auto"/>
            </w:tcBorders>
          </w:tcPr>
          <w:p w:rsidR="00307B1E" w:rsidRPr="00475ABA" w:rsidRDefault="00B12B4F" w:rsidP="005A7A30">
            <w:pPr>
              <w:pStyle w:val="Code2"/>
            </w:pPr>
            <w:bookmarkStart w:id="17" w:name="_Toc464045222"/>
            <w:r>
              <w:lastRenderedPageBreak/>
              <w:t>3.2</w:t>
            </w:r>
            <w:r>
              <w:tab/>
            </w:r>
            <w:r w:rsidR="00307B1E" w:rsidRPr="00475ABA">
              <w:t>Review for re-</w:t>
            </w:r>
            <w:r>
              <w:tab/>
            </w:r>
            <w:r w:rsidR="00307B1E" w:rsidRPr="00475ABA">
              <w:t>accreditation</w:t>
            </w:r>
            <w:bookmarkEnd w:id="17"/>
          </w:p>
        </w:tc>
        <w:tc>
          <w:tcPr>
            <w:tcW w:w="7137" w:type="dxa"/>
            <w:gridSpan w:val="3"/>
            <w:tcBorders>
              <w:bottom w:val="single" w:sz="4" w:space="0" w:color="auto"/>
            </w:tcBorders>
          </w:tcPr>
          <w:p w:rsidR="00B3359D" w:rsidRPr="00B3359D" w:rsidRDefault="00111C67" w:rsidP="005A7A30">
            <w:r w:rsidRPr="00111C67">
              <w:t>T</w:t>
            </w:r>
            <w:r>
              <w:t>he mid cycle review of the 22187</w:t>
            </w:r>
            <w:r w:rsidRPr="00111C67">
              <w:t>VIC Certif</w:t>
            </w:r>
            <w:r>
              <w:t>icate IV in Liberal Arts</w:t>
            </w:r>
            <w:r w:rsidRPr="00111C67">
              <w:t xml:space="preserve"> was conducted in June 2014 by the Curriculum Maintenance Manager General Studies and Further Education on behalf of the copyright owner, the ACFE Board. </w:t>
            </w:r>
            <w:r w:rsidR="00DF294F">
              <w:t xml:space="preserve">An electronic survey of </w:t>
            </w:r>
            <w:r w:rsidR="00B3359D" w:rsidRPr="00B3359D">
              <w:t xml:space="preserve">9 stakeholders from predominately Victorian TAFE institutes </w:t>
            </w:r>
            <w:r w:rsidR="00DF294F">
              <w:t>was conducted.</w:t>
            </w:r>
            <w:r w:rsidR="00B3359D">
              <w:t xml:space="preserve"> </w:t>
            </w:r>
            <w:r w:rsidR="00B3359D" w:rsidRPr="00B3359D">
              <w:t>There were 3 respondents to the following questions:</w:t>
            </w:r>
          </w:p>
          <w:p w:rsidR="00B3359D" w:rsidRPr="00B3359D" w:rsidRDefault="00B3359D" w:rsidP="005A7A30">
            <w:pPr>
              <w:pStyle w:val="bullet"/>
            </w:pPr>
            <w:r w:rsidRPr="00B3359D">
              <w:t>Do you think the curriculum is meeting the needs of your learners?</w:t>
            </w:r>
          </w:p>
          <w:p w:rsidR="00B3359D" w:rsidRPr="00B3359D" w:rsidRDefault="00B3359D" w:rsidP="005A7A30">
            <w:pPr>
              <w:pStyle w:val="bullet"/>
            </w:pPr>
            <w:r w:rsidRPr="00B3359D">
              <w:t>Are there any general changes you</w:t>
            </w:r>
            <w:r>
              <w:t xml:space="preserve"> would like to suggest to the</w:t>
            </w:r>
            <w:r w:rsidRPr="00B3359D">
              <w:t xml:space="preserve"> qualification? Please specify.</w:t>
            </w:r>
          </w:p>
          <w:p w:rsidR="00B3359D" w:rsidRPr="00B3359D" w:rsidRDefault="00B3359D" w:rsidP="005A7A30">
            <w:pPr>
              <w:pStyle w:val="bullet"/>
            </w:pPr>
            <w:r w:rsidRPr="00B3359D">
              <w:t>Are there any minor changes you would like to suggest</w:t>
            </w:r>
            <w:r>
              <w:t xml:space="preserve"> to specific units within the</w:t>
            </w:r>
            <w:r w:rsidRPr="00B3359D">
              <w:t xml:space="preserve"> qualification? This may include edits and/or enhancements to existing units of competency which do not result in changes to the outcome of the qualification. Please specify and include your rationale.</w:t>
            </w:r>
          </w:p>
          <w:p w:rsidR="00B3359D" w:rsidRPr="00B3359D" w:rsidRDefault="00B3359D" w:rsidP="005A7A30">
            <w:r w:rsidRPr="00B3359D">
              <w:t>Respondents were invited to provide additional comments.</w:t>
            </w:r>
          </w:p>
          <w:p w:rsidR="00111C67" w:rsidRPr="00111C67" w:rsidRDefault="00B3359D" w:rsidP="005A7A30">
            <w:r w:rsidRPr="00B3359D">
              <w:t>All respondents agreed that the curriculum is meeting the needs of learners and there were no general or</w:t>
            </w:r>
            <w:r w:rsidR="0056722B">
              <w:t xml:space="preserve"> minor changes to the </w:t>
            </w:r>
            <w:r w:rsidR="0056722B">
              <w:lastRenderedPageBreak/>
              <w:t>qualification</w:t>
            </w:r>
            <w:r w:rsidRPr="00B3359D">
              <w:t xml:space="preserve"> or units suggested.</w:t>
            </w:r>
          </w:p>
          <w:p w:rsidR="00111C67" w:rsidRPr="00111C67" w:rsidRDefault="00111C67" w:rsidP="005A7A30">
            <w:r w:rsidRPr="00111C67">
              <w:t xml:space="preserve">The </w:t>
            </w:r>
            <w:r w:rsidR="002D25EC">
              <w:t>22317VIC</w:t>
            </w:r>
            <w:r w:rsidRPr="00111C67">
              <w:t xml:space="preserve"> Certificate IV in</w:t>
            </w:r>
            <w:r w:rsidR="0056722B">
              <w:t xml:space="preserve"> Liberal Arts</w:t>
            </w:r>
            <w:r w:rsidRPr="00111C67">
              <w:t xml:space="preserve"> replace</w:t>
            </w:r>
            <w:r w:rsidR="0056722B">
              <w:t>s and is equivalent to the 22187</w:t>
            </w:r>
            <w:r w:rsidRPr="00111C67">
              <w:t xml:space="preserve">VIC Certificate IV in </w:t>
            </w:r>
            <w:r w:rsidR="0056722B">
              <w:t>Liberal Arts</w:t>
            </w:r>
            <w:r w:rsidR="00A764B5">
              <w:t>.</w:t>
            </w:r>
          </w:p>
          <w:p w:rsidR="00BE0C30" w:rsidRPr="00BE0C30" w:rsidRDefault="00111C67" w:rsidP="002D25EC">
            <w:r w:rsidRPr="00111C67">
              <w:t xml:space="preserve">The following table identifies the relationship between units from the </w:t>
            </w:r>
            <w:r w:rsidR="002D25EC">
              <w:t>22317VIC</w:t>
            </w:r>
            <w:r w:rsidRPr="00111C67">
              <w:t xml:space="preserve"> Certif</w:t>
            </w:r>
            <w:r w:rsidR="0056722B">
              <w:t>icate IV in Liberal Arts with units from 22187</w:t>
            </w:r>
            <w:r w:rsidRPr="00111C67">
              <w:t>VIC Certific</w:t>
            </w:r>
            <w:r w:rsidR="0056722B">
              <w:t>ate IV in Liberal Arts</w:t>
            </w:r>
            <w:r w:rsidR="00BE1C8F">
              <w:t xml:space="preserve"> and the 22188VIC Diploma of Liberal Arts</w:t>
            </w:r>
            <w:r w:rsidR="0056722B">
              <w:t xml:space="preserve">. </w:t>
            </w:r>
            <w:r w:rsidRPr="00111C67">
              <w:t xml:space="preserve"> </w:t>
            </w:r>
          </w:p>
        </w:tc>
      </w:tr>
    </w:tbl>
    <w:tbl>
      <w:tblPr>
        <w:tblStyle w:val="TableGrid"/>
        <w:tblW w:w="10207" w:type="dxa"/>
        <w:tblInd w:w="-34" w:type="dxa"/>
        <w:tblLayout w:type="fixed"/>
        <w:tblLook w:val="04A0" w:firstRow="1" w:lastRow="0" w:firstColumn="1" w:lastColumn="0" w:noHBand="0" w:noVBand="1"/>
        <w:tblCaption w:val="Mapping Table"/>
      </w:tblPr>
      <w:tblGrid>
        <w:gridCol w:w="1276"/>
        <w:gridCol w:w="2410"/>
        <w:gridCol w:w="1134"/>
        <w:gridCol w:w="2693"/>
        <w:gridCol w:w="2694"/>
      </w:tblGrid>
      <w:tr w:rsidR="00BE1C8F" w:rsidRPr="00E066E6" w:rsidTr="009773B5">
        <w:trPr>
          <w:tblHeader/>
        </w:trPr>
        <w:tc>
          <w:tcPr>
            <w:tcW w:w="3686" w:type="dxa"/>
            <w:gridSpan w:val="2"/>
          </w:tcPr>
          <w:p w:rsidR="00BE1C8F" w:rsidRDefault="00BE1C8F" w:rsidP="005A7A30">
            <w:pPr>
              <w:rPr>
                <w:rFonts w:cs="Arial"/>
                <w:b/>
                <w:i/>
                <w:color w:val="0070C0"/>
              </w:rPr>
            </w:pPr>
            <w:r>
              <w:rPr>
                <w:rFonts w:cs="Arial"/>
                <w:b/>
                <w:color w:val="000000"/>
              </w:rPr>
              <w:lastRenderedPageBreak/>
              <w:t>22187</w:t>
            </w:r>
            <w:r w:rsidRPr="00E066E6">
              <w:rPr>
                <w:rFonts w:cs="Arial"/>
                <w:b/>
                <w:color w:val="000000"/>
              </w:rPr>
              <w:t xml:space="preserve">VIC Certificate IV in </w:t>
            </w:r>
            <w:r>
              <w:rPr>
                <w:rFonts w:cs="Arial"/>
                <w:b/>
                <w:color w:val="000000"/>
              </w:rPr>
              <w:t>Liberal Arts</w:t>
            </w:r>
          </w:p>
        </w:tc>
        <w:tc>
          <w:tcPr>
            <w:tcW w:w="3827" w:type="dxa"/>
            <w:gridSpan w:val="2"/>
          </w:tcPr>
          <w:p w:rsidR="00BE1C8F" w:rsidRDefault="002D25EC" w:rsidP="005A7A30">
            <w:pPr>
              <w:rPr>
                <w:rFonts w:cs="Arial"/>
                <w:b/>
                <w:i/>
                <w:color w:val="0070C0"/>
              </w:rPr>
            </w:pPr>
            <w:r>
              <w:rPr>
                <w:b/>
              </w:rPr>
              <w:t>22317VIC</w:t>
            </w:r>
            <w:r w:rsidR="00BE1C8F" w:rsidRPr="007311E1">
              <w:rPr>
                <w:b/>
              </w:rPr>
              <w:t xml:space="preserve"> </w:t>
            </w:r>
            <w:r w:rsidR="00BE1C8F" w:rsidRPr="00E066E6">
              <w:rPr>
                <w:rFonts w:cs="Arial"/>
                <w:b/>
                <w:color w:val="000000"/>
              </w:rPr>
              <w:t xml:space="preserve">Certificate IV in </w:t>
            </w:r>
            <w:r w:rsidR="00BE1C8F">
              <w:rPr>
                <w:rFonts w:cs="Arial"/>
                <w:b/>
                <w:color w:val="000000"/>
              </w:rPr>
              <w:t>Liberal Arts</w:t>
            </w:r>
          </w:p>
        </w:tc>
        <w:tc>
          <w:tcPr>
            <w:tcW w:w="2694" w:type="dxa"/>
          </w:tcPr>
          <w:p w:rsidR="00BE1C8F" w:rsidRPr="00E066E6" w:rsidRDefault="00BE1C8F" w:rsidP="005A7A30">
            <w:pPr>
              <w:rPr>
                <w:b/>
              </w:rPr>
            </w:pPr>
            <w:r w:rsidRPr="00E066E6">
              <w:rPr>
                <w:b/>
              </w:rPr>
              <w:t>Relationship</w:t>
            </w:r>
          </w:p>
        </w:tc>
      </w:tr>
      <w:tr w:rsidR="00BE1C8F" w:rsidRPr="00A61C8A" w:rsidTr="009903E2">
        <w:tc>
          <w:tcPr>
            <w:tcW w:w="1276" w:type="dxa"/>
          </w:tcPr>
          <w:p w:rsidR="00BE1C8F" w:rsidRDefault="00BE1C8F" w:rsidP="005A7A30">
            <w:r>
              <w:rPr>
                <w:rFonts w:cs="Arial"/>
                <w:sz w:val="20"/>
                <w:szCs w:val="20"/>
              </w:rPr>
              <w:t>VU20746</w:t>
            </w:r>
          </w:p>
        </w:tc>
        <w:tc>
          <w:tcPr>
            <w:tcW w:w="2410" w:type="dxa"/>
          </w:tcPr>
          <w:p w:rsidR="00BE1C8F" w:rsidRDefault="00BE1C8F" w:rsidP="005A7A30">
            <w:r w:rsidRPr="00E6020F">
              <w:rPr>
                <w:rFonts w:cs="Arial"/>
                <w:sz w:val="20"/>
                <w:szCs w:val="20"/>
              </w:rPr>
              <w:t>Apply essential further study skills</w:t>
            </w:r>
          </w:p>
        </w:tc>
        <w:tc>
          <w:tcPr>
            <w:tcW w:w="1134" w:type="dxa"/>
          </w:tcPr>
          <w:p w:rsidR="00BE1C8F" w:rsidRPr="00A223CF" w:rsidRDefault="009903E2" w:rsidP="005A7A30">
            <w:pPr>
              <w:rPr>
                <w:rFonts w:cs="Arial"/>
                <w:sz w:val="20"/>
                <w:szCs w:val="20"/>
              </w:rPr>
            </w:pPr>
            <w:r>
              <w:rPr>
                <w:rFonts w:cs="Arial"/>
                <w:sz w:val="20"/>
                <w:szCs w:val="20"/>
              </w:rPr>
              <w:t>VU21881</w:t>
            </w:r>
          </w:p>
        </w:tc>
        <w:tc>
          <w:tcPr>
            <w:tcW w:w="2693" w:type="dxa"/>
          </w:tcPr>
          <w:p w:rsidR="00BE1C8F" w:rsidRPr="00A223CF" w:rsidRDefault="008A4AC9" w:rsidP="005A7A30">
            <w:pPr>
              <w:rPr>
                <w:rFonts w:cs="Arial"/>
                <w:sz w:val="20"/>
                <w:szCs w:val="20"/>
              </w:rPr>
            </w:pPr>
            <w:r w:rsidRPr="00A223CF">
              <w:rPr>
                <w:rFonts w:cs="Arial"/>
                <w:sz w:val="20"/>
                <w:szCs w:val="20"/>
              </w:rPr>
              <w:t>Apply essential further study skills</w:t>
            </w:r>
          </w:p>
        </w:tc>
        <w:tc>
          <w:tcPr>
            <w:tcW w:w="2694" w:type="dxa"/>
          </w:tcPr>
          <w:p w:rsidR="00BE1C8F" w:rsidRPr="00A61C8A" w:rsidRDefault="008A4AC9" w:rsidP="005A7A30">
            <w:pPr>
              <w:rPr>
                <w:rFonts w:ascii="Arial Narrow" w:hAnsi="Arial Narrow"/>
                <w:color w:val="000000"/>
              </w:rPr>
            </w:pPr>
            <w:r w:rsidRPr="00A223CF">
              <w:rPr>
                <w:sz w:val="20"/>
                <w:szCs w:val="20"/>
              </w:rPr>
              <w:t>Equivalent</w:t>
            </w:r>
          </w:p>
        </w:tc>
      </w:tr>
      <w:tr w:rsidR="00BE1C8F" w:rsidRPr="00431F7A" w:rsidTr="009903E2">
        <w:tc>
          <w:tcPr>
            <w:tcW w:w="1276" w:type="dxa"/>
          </w:tcPr>
          <w:p w:rsidR="00BE1C8F" w:rsidRPr="00E6020F" w:rsidRDefault="00BE1C8F" w:rsidP="005A7A30">
            <w:pPr>
              <w:rPr>
                <w:rFonts w:cs="Arial"/>
                <w:sz w:val="20"/>
                <w:szCs w:val="20"/>
              </w:rPr>
            </w:pPr>
            <w:r>
              <w:rPr>
                <w:rFonts w:cs="Arial"/>
                <w:sz w:val="20"/>
                <w:szCs w:val="20"/>
              </w:rPr>
              <w:t>VU20747</w:t>
            </w:r>
          </w:p>
        </w:tc>
        <w:tc>
          <w:tcPr>
            <w:tcW w:w="2410" w:type="dxa"/>
            <w:vAlign w:val="center"/>
          </w:tcPr>
          <w:p w:rsidR="00BE1C8F" w:rsidRPr="00A71DF3" w:rsidRDefault="00BE1C8F" w:rsidP="005A7A30">
            <w:pPr>
              <w:rPr>
                <w:rFonts w:ascii="Arial Narrow" w:hAnsi="Arial Narrow"/>
                <w:color w:val="000000"/>
              </w:rPr>
            </w:pPr>
            <w:r w:rsidRPr="00E6020F">
              <w:rPr>
                <w:rFonts w:cs="Arial"/>
                <w:sz w:val="20"/>
                <w:szCs w:val="20"/>
              </w:rPr>
              <w:t>Research fields of study and enquiry</w:t>
            </w:r>
          </w:p>
        </w:tc>
        <w:tc>
          <w:tcPr>
            <w:tcW w:w="1134" w:type="dxa"/>
            <w:vAlign w:val="center"/>
          </w:tcPr>
          <w:p w:rsidR="00BE1C8F" w:rsidRPr="00A223CF" w:rsidRDefault="009903E2" w:rsidP="005A7A30">
            <w:pPr>
              <w:rPr>
                <w:rFonts w:cs="Arial"/>
                <w:sz w:val="20"/>
                <w:szCs w:val="20"/>
              </w:rPr>
            </w:pPr>
            <w:r>
              <w:rPr>
                <w:rFonts w:cs="Arial"/>
                <w:sz w:val="20"/>
                <w:szCs w:val="20"/>
              </w:rPr>
              <w:t>VU21882</w:t>
            </w:r>
          </w:p>
        </w:tc>
        <w:tc>
          <w:tcPr>
            <w:tcW w:w="2693" w:type="dxa"/>
            <w:vAlign w:val="center"/>
          </w:tcPr>
          <w:p w:rsidR="00BE1C8F" w:rsidRPr="00A223CF" w:rsidRDefault="008A4AC9" w:rsidP="005A7A30">
            <w:pPr>
              <w:rPr>
                <w:rFonts w:cs="Arial"/>
                <w:sz w:val="20"/>
                <w:szCs w:val="20"/>
              </w:rPr>
            </w:pPr>
            <w:r w:rsidRPr="00A223CF">
              <w:rPr>
                <w:rFonts w:cs="Arial"/>
                <w:sz w:val="20"/>
                <w:szCs w:val="20"/>
              </w:rPr>
              <w:t>Research fields of study</w:t>
            </w:r>
          </w:p>
        </w:tc>
        <w:tc>
          <w:tcPr>
            <w:tcW w:w="2694" w:type="dxa"/>
          </w:tcPr>
          <w:p w:rsidR="00BE1C8F" w:rsidRPr="00A223CF" w:rsidRDefault="008A4AC9" w:rsidP="005A7A30">
            <w:pPr>
              <w:rPr>
                <w:sz w:val="20"/>
                <w:szCs w:val="20"/>
              </w:rPr>
            </w:pPr>
            <w:r w:rsidRPr="00A223CF">
              <w:rPr>
                <w:sz w:val="20"/>
                <w:szCs w:val="20"/>
              </w:rPr>
              <w:t>Equivalent</w:t>
            </w:r>
          </w:p>
        </w:tc>
      </w:tr>
      <w:tr w:rsidR="00BE1C8F" w:rsidRPr="00431F7A" w:rsidTr="009903E2">
        <w:tc>
          <w:tcPr>
            <w:tcW w:w="1276" w:type="dxa"/>
          </w:tcPr>
          <w:p w:rsidR="00BE1C8F" w:rsidRPr="00E6020F" w:rsidRDefault="00BE1C8F" w:rsidP="005A7A30">
            <w:pPr>
              <w:rPr>
                <w:rFonts w:cs="Arial"/>
                <w:sz w:val="20"/>
                <w:szCs w:val="20"/>
              </w:rPr>
            </w:pPr>
            <w:r>
              <w:rPr>
                <w:rFonts w:cs="Arial"/>
                <w:sz w:val="20"/>
                <w:szCs w:val="20"/>
              </w:rPr>
              <w:t>VU20748</w:t>
            </w:r>
          </w:p>
        </w:tc>
        <w:tc>
          <w:tcPr>
            <w:tcW w:w="2410" w:type="dxa"/>
            <w:vAlign w:val="center"/>
          </w:tcPr>
          <w:p w:rsidR="00BE1C8F" w:rsidRPr="00A71DF3" w:rsidRDefault="00BE1C8F" w:rsidP="005A7A30">
            <w:pPr>
              <w:rPr>
                <w:rFonts w:ascii="Arial Narrow" w:hAnsi="Arial Narrow"/>
                <w:color w:val="000000"/>
              </w:rPr>
            </w:pPr>
            <w:r>
              <w:rPr>
                <w:rFonts w:cs="Arial"/>
                <w:sz w:val="20"/>
                <w:szCs w:val="20"/>
              </w:rPr>
              <w:t>Examine</w:t>
            </w:r>
            <w:r w:rsidRPr="00E6020F">
              <w:rPr>
                <w:rFonts w:cs="Arial"/>
                <w:sz w:val="20"/>
                <w:szCs w:val="20"/>
              </w:rPr>
              <w:t xml:space="preserve"> approaches to citizenship and public </w:t>
            </w:r>
            <w:r>
              <w:rPr>
                <w:rFonts w:cs="Arial"/>
                <w:sz w:val="20"/>
                <w:szCs w:val="20"/>
              </w:rPr>
              <w:t>life</w:t>
            </w:r>
          </w:p>
        </w:tc>
        <w:tc>
          <w:tcPr>
            <w:tcW w:w="1134" w:type="dxa"/>
            <w:vAlign w:val="center"/>
          </w:tcPr>
          <w:p w:rsidR="00BE1C8F" w:rsidRPr="00A223CF" w:rsidRDefault="009903E2" w:rsidP="005A7A30">
            <w:pPr>
              <w:rPr>
                <w:rFonts w:cs="Arial"/>
                <w:sz w:val="20"/>
                <w:szCs w:val="20"/>
              </w:rPr>
            </w:pPr>
            <w:r w:rsidRPr="009903E2">
              <w:rPr>
                <w:rFonts w:cs="Arial"/>
                <w:sz w:val="20"/>
                <w:szCs w:val="20"/>
              </w:rPr>
              <w:t>VU21883</w:t>
            </w:r>
          </w:p>
        </w:tc>
        <w:tc>
          <w:tcPr>
            <w:tcW w:w="2693" w:type="dxa"/>
            <w:vAlign w:val="center"/>
          </w:tcPr>
          <w:p w:rsidR="00BE1C8F" w:rsidRPr="00A223CF" w:rsidRDefault="008A4AC9" w:rsidP="005A7A30">
            <w:pPr>
              <w:rPr>
                <w:rFonts w:cs="Arial"/>
                <w:sz w:val="20"/>
                <w:szCs w:val="20"/>
              </w:rPr>
            </w:pPr>
            <w:r>
              <w:rPr>
                <w:rFonts w:cs="Arial"/>
                <w:sz w:val="20"/>
                <w:szCs w:val="20"/>
              </w:rPr>
              <w:t>Examine</w:t>
            </w:r>
            <w:r w:rsidRPr="00E6020F">
              <w:rPr>
                <w:rFonts w:cs="Arial"/>
                <w:sz w:val="20"/>
                <w:szCs w:val="20"/>
              </w:rPr>
              <w:t xml:space="preserve"> approaches to citizenship and public </w:t>
            </w:r>
            <w:r>
              <w:rPr>
                <w:rFonts w:cs="Arial"/>
                <w:sz w:val="20"/>
                <w:szCs w:val="20"/>
              </w:rPr>
              <w:t>life</w:t>
            </w:r>
          </w:p>
        </w:tc>
        <w:tc>
          <w:tcPr>
            <w:tcW w:w="2694" w:type="dxa"/>
          </w:tcPr>
          <w:p w:rsidR="00BE1C8F" w:rsidRPr="00A223CF" w:rsidRDefault="008A4AC9" w:rsidP="005A7A30">
            <w:pPr>
              <w:rPr>
                <w:sz w:val="20"/>
                <w:szCs w:val="20"/>
              </w:rPr>
            </w:pPr>
            <w:r w:rsidRPr="00A223CF">
              <w:rPr>
                <w:sz w:val="20"/>
                <w:szCs w:val="20"/>
              </w:rPr>
              <w:t>Equivalent</w:t>
            </w:r>
          </w:p>
        </w:tc>
      </w:tr>
      <w:tr w:rsidR="00BE1C8F" w:rsidTr="009903E2">
        <w:tc>
          <w:tcPr>
            <w:tcW w:w="1276" w:type="dxa"/>
          </w:tcPr>
          <w:p w:rsidR="00BE1C8F" w:rsidRPr="00E6020F" w:rsidRDefault="00BE1C8F" w:rsidP="005A7A30">
            <w:pPr>
              <w:rPr>
                <w:rFonts w:cs="Arial"/>
                <w:sz w:val="20"/>
                <w:szCs w:val="20"/>
              </w:rPr>
            </w:pPr>
            <w:r>
              <w:rPr>
                <w:rFonts w:cs="Arial"/>
                <w:sz w:val="20"/>
                <w:szCs w:val="20"/>
              </w:rPr>
              <w:t>VU20749</w:t>
            </w:r>
          </w:p>
        </w:tc>
        <w:tc>
          <w:tcPr>
            <w:tcW w:w="2410" w:type="dxa"/>
            <w:vAlign w:val="center"/>
          </w:tcPr>
          <w:p w:rsidR="00BE1C8F" w:rsidRPr="00A71DF3" w:rsidRDefault="00BE1C8F" w:rsidP="005A7A30">
            <w:pPr>
              <w:rPr>
                <w:rFonts w:ascii="Arial Narrow" w:hAnsi="Arial Narrow"/>
                <w:color w:val="000000"/>
              </w:rPr>
            </w:pPr>
            <w:r w:rsidRPr="00E6020F">
              <w:rPr>
                <w:rFonts w:cs="Arial"/>
                <w:sz w:val="20"/>
                <w:szCs w:val="20"/>
              </w:rPr>
              <w:t>Analyse stories/narratives within cultures</w:t>
            </w:r>
          </w:p>
        </w:tc>
        <w:tc>
          <w:tcPr>
            <w:tcW w:w="1134" w:type="dxa"/>
            <w:vAlign w:val="center"/>
          </w:tcPr>
          <w:p w:rsidR="00BE1C8F" w:rsidRPr="00A223CF" w:rsidRDefault="009903E2" w:rsidP="005A7A30">
            <w:pPr>
              <w:rPr>
                <w:rFonts w:cs="Arial"/>
                <w:sz w:val="20"/>
                <w:szCs w:val="20"/>
              </w:rPr>
            </w:pPr>
            <w:r>
              <w:rPr>
                <w:rFonts w:cs="Arial"/>
                <w:sz w:val="20"/>
                <w:szCs w:val="20"/>
              </w:rPr>
              <w:t>VU21884</w:t>
            </w:r>
          </w:p>
        </w:tc>
        <w:tc>
          <w:tcPr>
            <w:tcW w:w="2693" w:type="dxa"/>
            <w:vAlign w:val="center"/>
          </w:tcPr>
          <w:p w:rsidR="00BE1C8F" w:rsidRPr="00A223CF" w:rsidRDefault="008A4AC9" w:rsidP="005A7A30">
            <w:pPr>
              <w:rPr>
                <w:rFonts w:cs="Arial"/>
                <w:sz w:val="20"/>
                <w:szCs w:val="20"/>
              </w:rPr>
            </w:pPr>
            <w:r w:rsidRPr="00E6020F">
              <w:rPr>
                <w:rFonts w:cs="Arial"/>
                <w:sz w:val="20"/>
                <w:szCs w:val="20"/>
              </w:rPr>
              <w:t>Analyse stories</w:t>
            </w:r>
            <w:r>
              <w:rPr>
                <w:rFonts w:cs="Arial"/>
                <w:sz w:val="20"/>
                <w:szCs w:val="20"/>
              </w:rPr>
              <w:t xml:space="preserve"> or </w:t>
            </w:r>
            <w:r w:rsidRPr="00E6020F">
              <w:rPr>
                <w:rFonts w:cs="Arial"/>
                <w:sz w:val="20"/>
                <w:szCs w:val="20"/>
              </w:rPr>
              <w:t>narratives within cultures</w:t>
            </w:r>
          </w:p>
        </w:tc>
        <w:tc>
          <w:tcPr>
            <w:tcW w:w="2694" w:type="dxa"/>
          </w:tcPr>
          <w:p w:rsidR="00BE1C8F" w:rsidRPr="00A223CF" w:rsidRDefault="008A4AC9" w:rsidP="005A7A30">
            <w:pPr>
              <w:rPr>
                <w:sz w:val="20"/>
                <w:szCs w:val="20"/>
              </w:rPr>
            </w:pPr>
            <w:r w:rsidRPr="00A223CF">
              <w:rPr>
                <w:sz w:val="20"/>
                <w:szCs w:val="20"/>
              </w:rPr>
              <w:t>Equivalent</w:t>
            </w:r>
          </w:p>
        </w:tc>
      </w:tr>
      <w:tr w:rsidR="00BE1C8F" w:rsidRPr="00431F7A" w:rsidTr="009903E2">
        <w:tc>
          <w:tcPr>
            <w:tcW w:w="1276" w:type="dxa"/>
          </w:tcPr>
          <w:p w:rsidR="00BE1C8F" w:rsidRPr="00E6020F" w:rsidRDefault="00BE1C8F" w:rsidP="005A7A30">
            <w:pPr>
              <w:rPr>
                <w:rFonts w:cs="Arial"/>
                <w:sz w:val="20"/>
                <w:szCs w:val="20"/>
              </w:rPr>
            </w:pPr>
            <w:r>
              <w:rPr>
                <w:rFonts w:cs="Arial"/>
                <w:sz w:val="20"/>
                <w:szCs w:val="20"/>
              </w:rPr>
              <w:t>VU20750</w:t>
            </w:r>
          </w:p>
        </w:tc>
        <w:tc>
          <w:tcPr>
            <w:tcW w:w="2410" w:type="dxa"/>
            <w:vAlign w:val="center"/>
          </w:tcPr>
          <w:p w:rsidR="00BE1C8F" w:rsidRPr="00A71DF3" w:rsidRDefault="00BE1C8F" w:rsidP="005A7A30">
            <w:pPr>
              <w:rPr>
                <w:rFonts w:ascii="Arial Narrow" w:hAnsi="Arial Narrow"/>
                <w:color w:val="000000"/>
              </w:rPr>
            </w:pPr>
            <w:r w:rsidRPr="00E6020F">
              <w:rPr>
                <w:rFonts w:cs="Arial"/>
                <w:sz w:val="20"/>
                <w:szCs w:val="20"/>
              </w:rPr>
              <w:t>Analyse human transformations of nature</w:t>
            </w:r>
          </w:p>
        </w:tc>
        <w:tc>
          <w:tcPr>
            <w:tcW w:w="1134" w:type="dxa"/>
            <w:vAlign w:val="center"/>
          </w:tcPr>
          <w:p w:rsidR="00BE1C8F" w:rsidRPr="00A223CF" w:rsidRDefault="009903E2" w:rsidP="005A7A30">
            <w:pPr>
              <w:rPr>
                <w:rFonts w:cs="Arial"/>
                <w:sz w:val="20"/>
                <w:szCs w:val="20"/>
              </w:rPr>
            </w:pPr>
            <w:r w:rsidRPr="009903E2">
              <w:rPr>
                <w:rFonts w:cs="Arial"/>
                <w:sz w:val="20"/>
                <w:szCs w:val="20"/>
              </w:rPr>
              <w:t>VU21885</w:t>
            </w:r>
          </w:p>
        </w:tc>
        <w:tc>
          <w:tcPr>
            <w:tcW w:w="2693" w:type="dxa"/>
            <w:vAlign w:val="center"/>
          </w:tcPr>
          <w:p w:rsidR="00BE1C8F" w:rsidRPr="00A223CF" w:rsidRDefault="008A4AC9" w:rsidP="005A7A30">
            <w:pPr>
              <w:rPr>
                <w:rFonts w:cs="Arial"/>
                <w:sz w:val="20"/>
                <w:szCs w:val="20"/>
              </w:rPr>
            </w:pPr>
            <w:r w:rsidRPr="00E6020F">
              <w:rPr>
                <w:rFonts w:cs="Arial"/>
                <w:sz w:val="20"/>
                <w:szCs w:val="20"/>
              </w:rPr>
              <w:t>Analyse human transformations of nature</w:t>
            </w:r>
          </w:p>
        </w:tc>
        <w:tc>
          <w:tcPr>
            <w:tcW w:w="2694" w:type="dxa"/>
          </w:tcPr>
          <w:p w:rsidR="00BE1C8F" w:rsidRPr="00A223CF" w:rsidRDefault="008A4AC9" w:rsidP="005A7A30">
            <w:pPr>
              <w:rPr>
                <w:sz w:val="20"/>
                <w:szCs w:val="20"/>
              </w:rPr>
            </w:pPr>
            <w:r w:rsidRPr="00A223CF">
              <w:rPr>
                <w:sz w:val="20"/>
                <w:szCs w:val="20"/>
              </w:rPr>
              <w:t>Equivalent</w:t>
            </w:r>
          </w:p>
        </w:tc>
      </w:tr>
      <w:tr w:rsidR="00BE1C8F" w:rsidTr="009903E2">
        <w:tc>
          <w:tcPr>
            <w:tcW w:w="1276" w:type="dxa"/>
          </w:tcPr>
          <w:p w:rsidR="00BE1C8F" w:rsidRPr="00E6020F" w:rsidRDefault="00BE1C8F" w:rsidP="005A7A30">
            <w:pPr>
              <w:rPr>
                <w:rFonts w:cs="Arial"/>
                <w:sz w:val="20"/>
                <w:szCs w:val="20"/>
              </w:rPr>
            </w:pPr>
            <w:r>
              <w:rPr>
                <w:rFonts w:cs="Arial"/>
                <w:sz w:val="20"/>
                <w:szCs w:val="20"/>
              </w:rPr>
              <w:t>VU20751</w:t>
            </w:r>
          </w:p>
        </w:tc>
        <w:tc>
          <w:tcPr>
            <w:tcW w:w="2410" w:type="dxa"/>
          </w:tcPr>
          <w:p w:rsidR="00BE1C8F" w:rsidRPr="00E6020F" w:rsidRDefault="00BE1C8F" w:rsidP="005A7A30">
            <w:pPr>
              <w:rPr>
                <w:rFonts w:cs="Arial"/>
                <w:sz w:val="20"/>
                <w:szCs w:val="20"/>
              </w:rPr>
            </w:pPr>
            <w:r>
              <w:rPr>
                <w:rFonts w:cs="Arial"/>
                <w:sz w:val="20"/>
                <w:szCs w:val="20"/>
              </w:rPr>
              <w:t>Examine</w:t>
            </w:r>
            <w:r w:rsidRPr="00E6020F">
              <w:rPr>
                <w:rFonts w:cs="Arial"/>
                <w:sz w:val="20"/>
                <w:szCs w:val="20"/>
              </w:rPr>
              <w:t xml:space="preserve"> approaches to economy and society</w:t>
            </w:r>
          </w:p>
        </w:tc>
        <w:tc>
          <w:tcPr>
            <w:tcW w:w="1134" w:type="dxa"/>
            <w:vAlign w:val="center"/>
          </w:tcPr>
          <w:p w:rsidR="00BE1C8F" w:rsidRPr="00A223CF" w:rsidRDefault="00565B7E" w:rsidP="005A7A30">
            <w:pPr>
              <w:rPr>
                <w:rFonts w:cs="Arial"/>
                <w:sz w:val="20"/>
                <w:szCs w:val="20"/>
              </w:rPr>
            </w:pPr>
            <w:r w:rsidRPr="00565B7E">
              <w:rPr>
                <w:rFonts w:cs="Arial"/>
                <w:sz w:val="20"/>
                <w:szCs w:val="20"/>
              </w:rPr>
              <w:t>VU21886</w:t>
            </w:r>
          </w:p>
        </w:tc>
        <w:tc>
          <w:tcPr>
            <w:tcW w:w="2693" w:type="dxa"/>
            <w:vAlign w:val="center"/>
          </w:tcPr>
          <w:p w:rsidR="00BE1C8F" w:rsidRPr="00A223CF" w:rsidRDefault="008A4AC9" w:rsidP="005A7A30">
            <w:pPr>
              <w:rPr>
                <w:rFonts w:cs="Arial"/>
                <w:sz w:val="20"/>
                <w:szCs w:val="20"/>
              </w:rPr>
            </w:pPr>
            <w:r>
              <w:rPr>
                <w:rFonts w:cs="Arial"/>
                <w:sz w:val="20"/>
                <w:szCs w:val="20"/>
              </w:rPr>
              <w:t>Examine</w:t>
            </w:r>
            <w:r w:rsidRPr="00E6020F">
              <w:rPr>
                <w:rFonts w:cs="Arial"/>
                <w:sz w:val="20"/>
                <w:szCs w:val="20"/>
              </w:rPr>
              <w:t xml:space="preserve"> approaches to economy and society</w:t>
            </w:r>
          </w:p>
        </w:tc>
        <w:tc>
          <w:tcPr>
            <w:tcW w:w="2694" w:type="dxa"/>
          </w:tcPr>
          <w:p w:rsidR="00BE1C8F" w:rsidRPr="00A223CF" w:rsidRDefault="008A4AC9" w:rsidP="005A7A30">
            <w:pPr>
              <w:rPr>
                <w:sz w:val="20"/>
                <w:szCs w:val="20"/>
              </w:rPr>
            </w:pPr>
            <w:r w:rsidRPr="00A223CF">
              <w:rPr>
                <w:sz w:val="20"/>
                <w:szCs w:val="20"/>
              </w:rPr>
              <w:t>Equivalent</w:t>
            </w:r>
          </w:p>
        </w:tc>
      </w:tr>
      <w:tr w:rsidR="00BE1C8F" w:rsidTr="009903E2">
        <w:tc>
          <w:tcPr>
            <w:tcW w:w="1276" w:type="dxa"/>
          </w:tcPr>
          <w:p w:rsidR="00BE1C8F" w:rsidRPr="00E6020F" w:rsidRDefault="00BE1C8F" w:rsidP="005A7A30">
            <w:pPr>
              <w:rPr>
                <w:rFonts w:cs="Arial"/>
                <w:sz w:val="20"/>
                <w:szCs w:val="20"/>
              </w:rPr>
            </w:pPr>
            <w:r>
              <w:rPr>
                <w:rFonts w:cs="Arial"/>
                <w:sz w:val="20"/>
                <w:szCs w:val="20"/>
              </w:rPr>
              <w:t>VU20752</w:t>
            </w:r>
          </w:p>
        </w:tc>
        <w:tc>
          <w:tcPr>
            <w:tcW w:w="2410" w:type="dxa"/>
            <w:vAlign w:val="center"/>
          </w:tcPr>
          <w:p w:rsidR="00BE1C8F" w:rsidRPr="00A71DF3" w:rsidRDefault="00BE1C8F" w:rsidP="005A7A30">
            <w:pPr>
              <w:rPr>
                <w:rFonts w:ascii="Arial Narrow" w:hAnsi="Arial Narrow"/>
                <w:color w:val="000000"/>
              </w:rPr>
            </w:pPr>
            <w:r>
              <w:rPr>
                <w:rFonts w:cs="Arial"/>
                <w:sz w:val="20"/>
                <w:szCs w:val="20"/>
              </w:rPr>
              <w:t xml:space="preserve">Analyse </w:t>
            </w:r>
            <w:r w:rsidRPr="00E6020F">
              <w:rPr>
                <w:rFonts w:cs="Arial"/>
                <w:sz w:val="20"/>
                <w:szCs w:val="20"/>
              </w:rPr>
              <w:t>texts</w:t>
            </w:r>
            <w:r>
              <w:rPr>
                <w:rFonts w:cs="Arial"/>
                <w:sz w:val="20"/>
                <w:szCs w:val="20"/>
              </w:rPr>
              <w:t xml:space="preserve"> in their cultural context</w:t>
            </w:r>
          </w:p>
        </w:tc>
        <w:tc>
          <w:tcPr>
            <w:tcW w:w="1134" w:type="dxa"/>
            <w:vAlign w:val="center"/>
          </w:tcPr>
          <w:p w:rsidR="00BE1C8F" w:rsidRPr="00A223CF" w:rsidRDefault="00565B7E" w:rsidP="005A7A30">
            <w:pPr>
              <w:rPr>
                <w:rFonts w:cs="Arial"/>
                <w:sz w:val="20"/>
                <w:szCs w:val="20"/>
              </w:rPr>
            </w:pPr>
            <w:r>
              <w:rPr>
                <w:rFonts w:cs="Arial"/>
                <w:sz w:val="20"/>
                <w:szCs w:val="20"/>
              </w:rPr>
              <w:t>VU21887</w:t>
            </w:r>
          </w:p>
        </w:tc>
        <w:tc>
          <w:tcPr>
            <w:tcW w:w="2693" w:type="dxa"/>
            <w:vAlign w:val="center"/>
          </w:tcPr>
          <w:p w:rsidR="00BE1C8F" w:rsidRPr="00A223CF" w:rsidRDefault="008A4AC9" w:rsidP="005A7A30">
            <w:pPr>
              <w:rPr>
                <w:rFonts w:cs="Arial"/>
                <w:sz w:val="20"/>
                <w:szCs w:val="20"/>
              </w:rPr>
            </w:pPr>
            <w:r>
              <w:rPr>
                <w:rFonts w:cs="Arial"/>
                <w:sz w:val="20"/>
                <w:szCs w:val="20"/>
              </w:rPr>
              <w:t xml:space="preserve">Analyse </w:t>
            </w:r>
            <w:r w:rsidRPr="00E6020F">
              <w:rPr>
                <w:rFonts w:cs="Arial"/>
                <w:sz w:val="20"/>
                <w:szCs w:val="20"/>
              </w:rPr>
              <w:t>texts</w:t>
            </w:r>
            <w:r>
              <w:rPr>
                <w:rFonts w:cs="Arial"/>
                <w:sz w:val="20"/>
                <w:szCs w:val="20"/>
              </w:rPr>
              <w:t xml:space="preserve"> in their cultural context</w:t>
            </w:r>
          </w:p>
        </w:tc>
        <w:tc>
          <w:tcPr>
            <w:tcW w:w="2694" w:type="dxa"/>
          </w:tcPr>
          <w:p w:rsidR="00BE1C8F" w:rsidRPr="00A223CF" w:rsidRDefault="008A4AC9" w:rsidP="005A7A30">
            <w:pPr>
              <w:rPr>
                <w:sz w:val="20"/>
                <w:szCs w:val="20"/>
              </w:rPr>
            </w:pPr>
            <w:r w:rsidRPr="00A223CF">
              <w:rPr>
                <w:sz w:val="20"/>
                <w:szCs w:val="20"/>
              </w:rPr>
              <w:t>Equivalent</w:t>
            </w:r>
          </w:p>
        </w:tc>
      </w:tr>
    </w:tbl>
    <w:p w:rsidR="005A7A30" w:rsidRPr="005A7A30" w:rsidRDefault="005A7A30" w:rsidP="005A7A30">
      <w:pPr>
        <w:spacing w:before="0" w:after="0"/>
        <w:rPr>
          <w:sz w:val="16"/>
          <w:szCs w:val="16"/>
        </w:rPr>
      </w:pPr>
    </w:p>
    <w:tbl>
      <w:tblPr>
        <w:tblStyle w:val="TableGrid"/>
        <w:tblW w:w="10207" w:type="dxa"/>
        <w:tblInd w:w="-34" w:type="dxa"/>
        <w:tblLayout w:type="fixed"/>
        <w:tblLook w:val="04A0" w:firstRow="1" w:lastRow="0" w:firstColumn="1" w:lastColumn="0" w:noHBand="0" w:noVBand="1"/>
        <w:tblCaption w:val="Diploma Mapping Table"/>
      </w:tblPr>
      <w:tblGrid>
        <w:gridCol w:w="1276"/>
        <w:gridCol w:w="2410"/>
        <w:gridCol w:w="1134"/>
        <w:gridCol w:w="2693"/>
        <w:gridCol w:w="2694"/>
      </w:tblGrid>
      <w:tr w:rsidR="00405B45" w:rsidTr="00DF294F">
        <w:trPr>
          <w:tblHeader/>
        </w:trPr>
        <w:tc>
          <w:tcPr>
            <w:tcW w:w="3686" w:type="dxa"/>
            <w:gridSpan w:val="2"/>
          </w:tcPr>
          <w:p w:rsidR="00405B45" w:rsidRPr="006917E7" w:rsidRDefault="00405B45" w:rsidP="005A7A30">
            <w:pPr>
              <w:rPr>
                <w:rFonts w:cs="Arial"/>
                <w:sz w:val="20"/>
                <w:szCs w:val="20"/>
              </w:rPr>
            </w:pPr>
            <w:r>
              <w:rPr>
                <w:rFonts w:cs="Arial"/>
                <w:b/>
                <w:color w:val="000000"/>
              </w:rPr>
              <w:t>22188</w:t>
            </w:r>
            <w:r w:rsidRPr="00E066E6">
              <w:rPr>
                <w:rFonts w:cs="Arial"/>
                <w:b/>
                <w:color w:val="000000"/>
              </w:rPr>
              <w:t xml:space="preserve">VIC </w:t>
            </w:r>
            <w:r>
              <w:rPr>
                <w:rFonts w:cs="Arial"/>
                <w:b/>
                <w:color w:val="000000"/>
              </w:rPr>
              <w:t>Diploma of Liberal Arts</w:t>
            </w:r>
          </w:p>
        </w:tc>
        <w:tc>
          <w:tcPr>
            <w:tcW w:w="3827" w:type="dxa"/>
            <w:gridSpan w:val="2"/>
          </w:tcPr>
          <w:p w:rsidR="00405B45" w:rsidRPr="006917E7" w:rsidRDefault="002D25EC" w:rsidP="005A7A30">
            <w:pPr>
              <w:rPr>
                <w:rFonts w:ascii="Arial Narrow" w:hAnsi="Arial Narrow"/>
                <w:color w:val="000000"/>
                <w:sz w:val="20"/>
                <w:szCs w:val="20"/>
              </w:rPr>
            </w:pPr>
            <w:r>
              <w:rPr>
                <w:b/>
              </w:rPr>
              <w:t>22317VIC</w:t>
            </w:r>
            <w:r w:rsidR="00405B45" w:rsidRPr="007311E1">
              <w:rPr>
                <w:b/>
              </w:rPr>
              <w:t xml:space="preserve"> </w:t>
            </w:r>
            <w:r w:rsidR="00405B45" w:rsidRPr="00E066E6">
              <w:rPr>
                <w:rFonts w:cs="Arial"/>
                <w:b/>
                <w:color w:val="000000"/>
              </w:rPr>
              <w:t xml:space="preserve">Certificate IV in </w:t>
            </w:r>
            <w:r w:rsidR="00405B45">
              <w:rPr>
                <w:rFonts w:cs="Arial"/>
                <w:b/>
                <w:color w:val="000000"/>
              </w:rPr>
              <w:t>Liberal Arts</w:t>
            </w:r>
          </w:p>
        </w:tc>
        <w:tc>
          <w:tcPr>
            <w:tcW w:w="2694" w:type="dxa"/>
          </w:tcPr>
          <w:p w:rsidR="00405B45" w:rsidRDefault="00405B45" w:rsidP="005A7A30">
            <w:pPr>
              <w:rPr>
                <w:sz w:val="20"/>
                <w:szCs w:val="20"/>
              </w:rPr>
            </w:pPr>
            <w:r w:rsidRPr="00E066E6">
              <w:rPr>
                <w:b/>
              </w:rPr>
              <w:t>Relationship</w:t>
            </w:r>
          </w:p>
        </w:tc>
      </w:tr>
      <w:tr w:rsidR="00BE1C8F" w:rsidTr="00110558">
        <w:tc>
          <w:tcPr>
            <w:tcW w:w="1276" w:type="dxa"/>
            <w:vAlign w:val="center"/>
          </w:tcPr>
          <w:p w:rsidR="00BE1C8F" w:rsidRPr="006917E7" w:rsidRDefault="00BE1C8F" w:rsidP="005A7A30">
            <w:pPr>
              <w:rPr>
                <w:rFonts w:cs="Arial"/>
                <w:sz w:val="20"/>
                <w:szCs w:val="20"/>
              </w:rPr>
            </w:pPr>
            <w:r w:rsidRPr="006917E7">
              <w:rPr>
                <w:rFonts w:cs="Arial"/>
                <w:sz w:val="20"/>
                <w:szCs w:val="20"/>
              </w:rPr>
              <w:t>VU20753</w:t>
            </w:r>
          </w:p>
        </w:tc>
        <w:tc>
          <w:tcPr>
            <w:tcW w:w="2410" w:type="dxa"/>
            <w:vAlign w:val="center"/>
          </w:tcPr>
          <w:p w:rsidR="00BE1C8F" w:rsidRPr="006917E7" w:rsidRDefault="00BE1C8F" w:rsidP="005A7A30">
            <w:pPr>
              <w:rPr>
                <w:rFonts w:ascii="Arial Narrow" w:hAnsi="Arial Narrow"/>
                <w:color w:val="000000"/>
                <w:sz w:val="20"/>
                <w:szCs w:val="20"/>
              </w:rPr>
            </w:pPr>
            <w:r w:rsidRPr="006917E7">
              <w:rPr>
                <w:rFonts w:cs="Arial"/>
                <w:sz w:val="20"/>
                <w:szCs w:val="20"/>
              </w:rPr>
              <w:t>Analyse tradition and modernity</w:t>
            </w:r>
          </w:p>
        </w:tc>
        <w:tc>
          <w:tcPr>
            <w:tcW w:w="1134" w:type="dxa"/>
            <w:vAlign w:val="center"/>
          </w:tcPr>
          <w:p w:rsidR="00BE1C8F" w:rsidRPr="007B76DC" w:rsidRDefault="00565B7E" w:rsidP="005A7A30">
            <w:pPr>
              <w:rPr>
                <w:rFonts w:cs="Arial"/>
                <w:color w:val="000000"/>
                <w:sz w:val="20"/>
                <w:szCs w:val="20"/>
              </w:rPr>
            </w:pPr>
            <w:r w:rsidRPr="00565B7E">
              <w:rPr>
                <w:rFonts w:cs="Arial"/>
                <w:color w:val="000000"/>
                <w:sz w:val="20"/>
                <w:szCs w:val="20"/>
              </w:rPr>
              <w:t>VU21888</w:t>
            </w:r>
          </w:p>
        </w:tc>
        <w:tc>
          <w:tcPr>
            <w:tcW w:w="2693" w:type="dxa"/>
            <w:vAlign w:val="center"/>
          </w:tcPr>
          <w:p w:rsidR="00BE1C8F" w:rsidRPr="007B76DC" w:rsidRDefault="00405B45" w:rsidP="005A7A30">
            <w:pPr>
              <w:rPr>
                <w:rFonts w:cs="Arial"/>
                <w:color w:val="000000"/>
                <w:sz w:val="20"/>
                <w:szCs w:val="20"/>
              </w:rPr>
            </w:pPr>
            <w:r w:rsidRPr="007B76DC">
              <w:rPr>
                <w:rFonts w:cs="Arial"/>
                <w:color w:val="000000"/>
                <w:sz w:val="20"/>
                <w:szCs w:val="20"/>
              </w:rPr>
              <w:t>Analyse tradition and modernity</w:t>
            </w:r>
          </w:p>
        </w:tc>
        <w:tc>
          <w:tcPr>
            <w:tcW w:w="2694" w:type="dxa"/>
          </w:tcPr>
          <w:p w:rsidR="00BE1C8F" w:rsidRPr="006917E7" w:rsidRDefault="004C1BC1" w:rsidP="005A7A30">
            <w:pPr>
              <w:rPr>
                <w:sz w:val="20"/>
                <w:szCs w:val="20"/>
              </w:rPr>
            </w:pPr>
            <w:r>
              <w:rPr>
                <w:sz w:val="20"/>
                <w:szCs w:val="20"/>
              </w:rPr>
              <w:t>E</w:t>
            </w:r>
            <w:r w:rsidR="00405B45">
              <w:rPr>
                <w:sz w:val="20"/>
                <w:szCs w:val="20"/>
              </w:rPr>
              <w:t>quivalent</w:t>
            </w:r>
          </w:p>
        </w:tc>
      </w:tr>
      <w:tr w:rsidR="00BE1C8F" w:rsidTr="00110558">
        <w:tc>
          <w:tcPr>
            <w:tcW w:w="1276" w:type="dxa"/>
            <w:vAlign w:val="center"/>
          </w:tcPr>
          <w:p w:rsidR="00BE1C8F" w:rsidRPr="006917E7" w:rsidRDefault="00BE1C8F" w:rsidP="005A7A30">
            <w:pPr>
              <w:rPr>
                <w:rFonts w:cs="Arial"/>
                <w:sz w:val="20"/>
                <w:szCs w:val="20"/>
              </w:rPr>
            </w:pPr>
            <w:r w:rsidRPr="006917E7">
              <w:rPr>
                <w:rFonts w:cs="Arial"/>
                <w:sz w:val="20"/>
                <w:szCs w:val="20"/>
              </w:rPr>
              <w:t>VU20754</w:t>
            </w:r>
          </w:p>
        </w:tc>
        <w:tc>
          <w:tcPr>
            <w:tcW w:w="2410" w:type="dxa"/>
            <w:vAlign w:val="center"/>
          </w:tcPr>
          <w:p w:rsidR="00BE1C8F" w:rsidRPr="006917E7" w:rsidRDefault="00BE1C8F" w:rsidP="005A7A30">
            <w:pPr>
              <w:rPr>
                <w:rFonts w:ascii="Arial Narrow" w:hAnsi="Arial Narrow"/>
                <w:color w:val="000000"/>
                <w:sz w:val="20"/>
                <w:szCs w:val="20"/>
              </w:rPr>
            </w:pPr>
            <w:r w:rsidRPr="006917E7">
              <w:rPr>
                <w:rFonts w:cs="Arial"/>
                <w:sz w:val="20"/>
                <w:szCs w:val="20"/>
              </w:rPr>
              <w:t>Participate in academic research</w:t>
            </w:r>
          </w:p>
        </w:tc>
        <w:tc>
          <w:tcPr>
            <w:tcW w:w="1134" w:type="dxa"/>
            <w:vAlign w:val="center"/>
          </w:tcPr>
          <w:p w:rsidR="00BE1C8F" w:rsidRPr="007B76DC" w:rsidRDefault="00565B7E" w:rsidP="005A7A30">
            <w:pPr>
              <w:rPr>
                <w:rFonts w:cs="Arial"/>
                <w:color w:val="000000"/>
                <w:sz w:val="20"/>
                <w:szCs w:val="20"/>
              </w:rPr>
            </w:pPr>
            <w:r w:rsidRPr="00565B7E">
              <w:rPr>
                <w:rFonts w:cs="Arial"/>
                <w:color w:val="000000"/>
                <w:sz w:val="20"/>
                <w:szCs w:val="20"/>
              </w:rPr>
              <w:t>VU21889</w:t>
            </w:r>
          </w:p>
        </w:tc>
        <w:tc>
          <w:tcPr>
            <w:tcW w:w="2693" w:type="dxa"/>
            <w:vAlign w:val="center"/>
          </w:tcPr>
          <w:p w:rsidR="00BE1C8F" w:rsidRPr="007B76DC" w:rsidRDefault="00BE1C8F" w:rsidP="005A7A30">
            <w:pPr>
              <w:rPr>
                <w:rFonts w:cs="Arial"/>
                <w:color w:val="000000"/>
                <w:sz w:val="20"/>
                <w:szCs w:val="20"/>
              </w:rPr>
            </w:pPr>
            <w:r w:rsidRPr="007B76DC">
              <w:rPr>
                <w:rFonts w:cs="Arial"/>
                <w:color w:val="000000"/>
                <w:sz w:val="20"/>
                <w:szCs w:val="20"/>
              </w:rPr>
              <w:t>Examine academic research</w:t>
            </w:r>
          </w:p>
        </w:tc>
        <w:tc>
          <w:tcPr>
            <w:tcW w:w="2694" w:type="dxa"/>
          </w:tcPr>
          <w:p w:rsidR="00BE1C8F" w:rsidRPr="006F4711" w:rsidRDefault="00BE1C8F" w:rsidP="005A7A30">
            <w:pPr>
              <w:rPr>
                <w:rFonts w:cs="Arial"/>
                <w:sz w:val="20"/>
                <w:szCs w:val="20"/>
              </w:rPr>
            </w:pPr>
            <w:r w:rsidRPr="006F4711">
              <w:rPr>
                <w:rFonts w:cs="Arial"/>
                <w:color w:val="000000"/>
                <w:sz w:val="20"/>
                <w:szCs w:val="20"/>
              </w:rPr>
              <w:t>Not Equivalent</w:t>
            </w:r>
            <w:r w:rsidRPr="006F4711">
              <w:rPr>
                <w:rFonts w:cs="Arial"/>
                <w:sz w:val="20"/>
                <w:szCs w:val="20"/>
              </w:rPr>
              <w:t xml:space="preserve"> </w:t>
            </w:r>
          </w:p>
          <w:p w:rsidR="00BE1C8F" w:rsidRPr="006917E7" w:rsidRDefault="00BE1C8F" w:rsidP="005A7A30">
            <w:pPr>
              <w:rPr>
                <w:sz w:val="20"/>
                <w:szCs w:val="20"/>
              </w:rPr>
            </w:pPr>
            <w:r w:rsidRPr="006917E7">
              <w:rPr>
                <w:sz w:val="20"/>
                <w:szCs w:val="20"/>
              </w:rPr>
              <w:t>Unit refocused on deconstructing the research process with an emphasis on analysing and evaluating research approaches for the same topics rather than carrying out initial research</w:t>
            </w:r>
          </w:p>
        </w:tc>
      </w:tr>
      <w:tr w:rsidR="00BE1C8F" w:rsidTr="00110558">
        <w:tc>
          <w:tcPr>
            <w:tcW w:w="1276" w:type="dxa"/>
            <w:vAlign w:val="center"/>
          </w:tcPr>
          <w:p w:rsidR="00BE1C8F" w:rsidRPr="006917E7" w:rsidRDefault="00BE1C8F" w:rsidP="005A7A30">
            <w:pPr>
              <w:rPr>
                <w:rFonts w:cs="Arial"/>
                <w:sz w:val="20"/>
                <w:szCs w:val="20"/>
              </w:rPr>
            </w:pPr>
            <w:r w:rsidRPr="006917E7">
              <w:rPr>
                <w:rFonts w:cs="Arial"/>
                <w:sz w:val="20"/>
                <w:szCs w:val="20"/>
              </w:rPr>
              <w:t>VU20755</w:t>
            </w:r>
          </w:p>
        </w:tc>
        <w:tc>
          <w:tcPr>
            <w:tcW w:w="2410" w:type="dxa"/>
            <w:vAlign w:val="center"/>
          </w:tcPr>
          <w:p w:rsidR="00BE1C8F" w:rsidRPr="006917E7" w:rsidRDefault="00BE1C8F" w:rsidP="005A7A30">
            <w:pPr>
              <w:rPr>
                <w:rFonts w:ascii="Arial Narrow" w:hAnsi="Arial Narrow"/>
                <w:color w:val="000000"/>
                <w:sz w:val="20"/>
                <w:szCs w:val="20"/>
              </w:rPr>
            </w:pPr>
            <w:r w:rsidRPr="006917E7">
              <w:rPr>
                <w:rFonts w:cs="Arial"/>
                <w:sz w:val="20"/>
                <w:szCs w:val="20"/>
              </w:rPr>
              <w:t>Analyse sociological understandings of human relationships</w:t>
            </w:r>
          </w:p>
        </w:tc>
        <w:tc>
          <w:tcPr>
            <w:tcW w:w="1134" w:type="dxa"/>
            <w:vAlign w:val="center"/>
          </w:tcPr>
          <w:p w:rsidR="00BE1C8F" w:rsidRPr="007B76DC" w:rsidRDefault="00565B7E" w:rsidP="005A7A30">
            <w:pPr>
              <w:rPr>
                <w:rFonts w:cs="Arial"/>
                <w:color w:val="000000"/>
                <w:sz w:val="20"/>
                <w:szCs w:val="20"/>
              </w:rPr>
            </w:pPr>
            <w:r w:rsidRPr="00565B7E">
              <w:rPr>
                <w:rFonts w:cs="Arial"/>
                <w:color w:val="000000"/>
                <w:sz w:val="20"/>
                <w:szCs w:val="20"/>
              </w:rPr>
              <w:t>VU21890</w:t>
            </w:r>
          </w:p>
        </w:tc>
        <w:tc>
          <w:tcPr>
            <w:tcW w:w="2693" w:type="dxa"/>
            <w:vAlign w:val="center"/>
          </w:tcPr>
          <w:p w:rsidR="00BE1C8F" w:rsidRPr="007B76DC" w:rsidRDefault="007B76DC" w:rsidP="005A7A30">
            <w:pPr>
              <w:rPr>
                <w:rFonts w:cs="Arial"/>
                <w:color w:val="000000"/>
                <w:sz w:val="20"/>
                <w:szCs w:val="20"/>
              </w:rPr>
            </w:pPr>
            <w:r w:rsidRPr="007B76DC">
              <w:rPr>
                <w:rFonts w:cs="Arial"/>
                <w:color w:val="000000"/>
                <w:sz w:val="20"/>
                <w:szCs w:val="20"/>
              </w:rPr>
              <w:t>Analyse sociological understandings of human relationships</w:t>
            </w:r>
          </w:p>
        </w:tc>
        <w:tc>
          <w:tcPr>
            <w:tcW w:w="2694" w:type="dxa"/>
          </w:tcPr>
          <w:p w:rsidR="00BE1C8F" w:rsidRPr="00DD7FBB" w:rsidRDefault="00DD7FBB" w:rsidP="005A7A30">
            <w:pPr>
              <w:rPr>
                <w:sz w:val="20"/>
                <w:szCs w:val="20"/>
              </w:rPr>
            </w:pPr>
            <w:r w:rsidRPr="00DD7FBB">
              <w:rPr>
                <w:sz w:val="20"/>
                <w:szCs w:val="20"/>
              </w:rPr>
              <w:t>Equivalent</w:t>
            </w:r>
          </w:p>
        </w:tc>
      </w:tr>
      <w:tr w:rsidR="00BE1C8F" w:rsidTr="00110558">
        <w:tc>
          <w:tcPr>
            <w:tcW w:w="1276" w:type="dxa"/>
            <w:vAlign w:val="center"/>
          </w:tcPr>
          <w:p w:rsidR="00BE1C8F" w:rsidRPr="006917E7" w:rsidRDefault="00BE1C8F" w:rsidP="005A7A30">
            <w:pPr>
              <w:rPr>
                <w:rFonts w:cs="Arial"/>
                <w:sz w:val="20"/>
                <w:szCs w:val="20"/>
              </w:rPr>
            </w:pPr>
            <w:r w:rsidRPr="006917E7">
              <w:rPr>
                <w:rFonts w:cs="Arial"/>
                <w:sz w:val="20"/>
                <w:szCs w:val="20"/>
              </w:rPr>
              <w:t>VU20756</w:t>
            </w:r>
          </w:p>
        </w:tc>
        <w:tc>
          <w:tcPr>
            <w:tcW w:w="2410" w:type="dxa"/>
            <w:vAlign w:val="center"/>
          </w:tcPr>
          <w:p w:rsidR="00BE1C8F" w:rsidRPr="006917E7" w:rsidRDefault="00BE1C8F" w:rsidP="005A7A30">
            <w:pPr>
              <w:rPr>
                <w:rFonts w:ascii="Arial Narrow" w:hAnsi="Arial Narrow"/>
                <w:color w:val="000000"/>
                <w:sz w:val="20"/>
                <w:szCs w:val="20"/>
              </w:rPr>
            </w:pPr>
            <w:r w:rsidRPr="006917E7">
              <w:rPr>
                <w:rFonts w:cs="Arial"/>
                <w:sz w:val="20"/>
                <w:szCs w:val="20"/>
              </w:rPr>
              <w:t>Analyse urban form and culture</w:t>
            </w:r>
          </w:p>
        </w:tc>
        <w:tc>
          <w:tcPr>
            <w:tcW w:w="1134" w:type="dxa"/>
            <w:vAlign w:val="center"/>
          </w:tcPr>
          <w:p w:rsidR="00BE1C8F" w:rsidRPr="007B76DC" w:rsidRDefault="00565B7E" w:rsidP="005A7A30">
            <w:pPr>
              <w:rPr>
                <w:rFonts w:cs="Arial"/>
                <w:color w:val="000000"/>
                <w:sz w:val="20"/>
                <w:szCs w:val="20"/>
              </w:rPr>
            </w:pPr>
            <w:r w:rsidRPr="00565B7E">
              <w:rPr>
                <w:rFonts w:cs="Arial"/>
                <w:color w:val="000000"/>
                <w:sz w:val="20"/>
                <w:szCs w:val="20"/>
              </w:rPr>
              <w:t>VU21891</w:t>
            </w:r>
          </w:p>
        </w:tc>
        <w:tc>
          <w:tcPr>
            <w:tcW w:w="2693" w:type="dxa"/>
            <w:vAlign w:val="center"/>
          </w:tcPr>
          <w:p w:rsidR="00BE1C8F" w:rsidRPr="007B76DC" w:rsidRDefault="007B76DC" w:rsidP="005A7A30">
            <w:pPr>
              <w:rPr>
                <w:rFonts w:cs="Arial"/>
                <w:color w:val="000000"/>
                <w:sz w:val="20"/>
                <w:szCs w:val="20"/>
              </w:rPr>
            </w:pPr>
            <w:r w:rsidRPr="007B76DC">
              <w:rPr>
                <w:rFonts w:cs="Arial"/>
                <w:color w:val="000000"/>
                <w:sz w:val="20"/>
                <w:szCs w:val="20"/>
              </w:rPr>
              <w:t>Analyse urban form and culture</w:t>
            </w:r>
          </w:p>
        </w:tc>
        <w:tc>
          <w:tcPr>
            <w:tcW w:w="2694" w:type="dxa"/>
          </w:tcPr>
          <w:p w:rsidR="00BE1C8F" w:rsidRPr="00A223CF" w:rsidRDefault="00A223CF" w:rsidP="005A7A30">
            <w:pPr>
              <w:rPr>
                <w:sz w:val="20"/>
                <w:szCs w:val="20"/>
              </w:rPr>
            </w:pPr>
            <w:r>
              <w:rPr>
                <w:sz w:val="20"/>
                <w:szCs w:val="20"/>
              </w:rPr>
              <w:t>Equivalent</w:t>
            </w:r>
          </w:p>
        </w:tc>
      </w:tr>
      <w:tr w:rsidR="00BE1C8F" w:rsidTr="00110558">
        <w:tc>
          <w:tcPr>
            <w:tcW w:w="1276" w:type="dxa"/>
            <w:vAlign w:val="center"/>
          </w:tcPr>
          <w:p w:rsidR="00BE1C8F" w:rsidRPr="006917E7" w:rsidRDefault="00BE1C8F" w:rsidP="005A7A30">
            <w:pPr>
              <w:rPr>
                <w:rFonts w:cs="Arial"/>
                <w:sz w:val="20"/>
                <w:szCs w:val="20"/>
              </w:rPr>
            </w:pPr>
            <w:r w:rsidRPr="006917E7">
              <w:rPr>
                <w:rFonts w:cs="Arial"/>
                <w:sz w:val="20"/>
                <w:szCs w:val="20"/>
              </w:rPr>
              <w:lastRenderedPageBreak/>
              <w:t>VU20757</w:t>
            </w:r>
          </w:p>
        </w:tc>
        <w:tc>
          <w:tcPr>
            <w:tcW w:w="2410" w:type="dxa"/>
            <w:vAlign w:val="center"/>
          </w:tcPr>
          <w:p w:rsidR="00BE1C8F" w:rsidRPr="006917E7" w:rsidRDefault="007B76DC" w:rsidP="005A7A30">
            <w:pPr>
              <w:rPr>
                <w:rFonts w:ascii="Arial Narrow" w:hAnsi="Arial Narrow"/>
                <w:color w:val="000000"/>
                <w:sz w:val="20"/>
                <w:szCs w:val="20"/>
              </w:rPr>
            </w:pPr>
            <w:r w:rsidRPr="006917E7">
              <w:rPr>
                <w:rFonts w:cs="Arial"/>
                <w:sz w:val="20"/>
                <w:szCs w:val="20"/>
              </w:rPr>
              <w:t>Analyse literary texts and genres</w:t>
            </w:r>
          </w:p>
        </w:tc>
        <w:tc>
          <w:tcPr>
            <w:tcW w:w="1134" w:type="dxa"/>
            <w:vAlign w:val="center"/>
          </w:tcPr>
          <w:p w:rsidR="00BE1C8F" w:rsidRPr="007B76DC" w:rsidRDefault="00565B7E" w:rsidP="005A7A30">
            <w:pPr>
              <w:rPr>
                <w:rFonts w:cs="Arial"/>
                <w:color w:val="000000"/>
                <w:sz w:val="20"/>
                <w:szCs w:val="20"/>
              </w:rPr>
            </w:pPr>
            <w:r w:rsidRPr="00565B7E">
              <w:rPr>
                <w:rFonts w:cs="Arial"/>
                <w:color w:val="000000"/>
                <w:sz w:val="20"/>
                <w:szCs w:val="20"/>
              </w:rPr>
              <w:t>VU21892</w:t>
            </w:r>
          </w:p>
        </w:tc>
        <w:tc>
          <w:tcPr>
            <w:tcW w:w="2693" w:type="dxa"/>
            <w:vAlign w:val="center"/>
          </w:tcPr>
          <w:p w:rsidR="00BE1C8F" w:rsidRPr="007B76DC" w:rsidRDefault="007B76DC" w:rsidP="005A7A30">
            <w:pPr>
              <w:rPr>
                <w:rFonts w:cs="Arial"/>
                <w:color w:val="000000"/>
                <w:sz w:val="20"/>
                <w:szCs w:val="20"/>
              </w:rPr>
            </w:pPr>
            <w:r w:rsidRPr="007B76DC">
              <w:rPr>
                <w:rFonts w:cs="Arial"/>
                <w:color w:val="000000"/>
                <w:sz w:val="20"/>
                <w:szCs w:val="20"/>
              </w:rPr>
              <w:t>Analyse literary texts and genres</w:t>
            </w:r>
          </w:p>
        </w:tc>
        <w:tc>
          <w:tcPr>
            <w:tcW w:w="2694" w:type="dxa"/>
          </w:tcPr>
          <w:p w:rsidR="00BE1C8F" w:rsidRPr="00A223CF" w:rsidRDefault="00A223CF" w:rsidP="005A7A30">
            <w:pPr>
              <w:rPr>
                <w:sz w:val="20"/>
                <w:szCs w:val="20"/>
              </w:rPr>
            </w:pPr>
            <w:r>
              <w:rPr>
                <w:sz w:val="20"/>
                <w:szCs w:val="20"/>
              </w:rPr>
              <w:t>Equivalent</w:t>
            </w:r>
          </w:p>
        </w:tc>
      </w:tr>
      <w:tr w:rsidR="00BE1C8F" w:rsidTr="00110558">
        <w:tc>
          <w:tcPr>
            <w:tcW w:w="1276" w:type="dxa"/>
            <w:vAlign w:val="center"/>
          </w:tcPr>
          <w:p w:rsidR="00BE1C8F" w:rsidRPr="006917E7" w:rsidRDefault="00BE1C8F" w:rsidP="005A7A30">
            <w:pPr>
              <w:rPr>
                <w:rFonts w:cs="Arial"/>
                <w:sz w:val="20"/>
                <w:szCs w:val="20"/>
              </w:rPr>
            </w:pPr>
            <w:r w:rsidRPr="006917E7">
              <w:rPr>
                <w:rFonts w:cs="Arial"/>
                <w:sz w:val="20"/>
                <w:szCs w:val="20"/>
              </w:rPr>
              <w:t>VU20758</w:t>
            </w:r>
          </w:p>
        </w:tc>
        <w:tc>
          <w:tcPr>
            <w:tcW w:w="2410" w:type="dxa"/>
            <w:vAlign w:val="center"/>
          </w:tcPr>
          <w:p w:rsidR="00BE1C8F" w:rsidRPr="006917E7" w:rsidRDefault="00BE1C8F" w:rsidP="005A7A30">
            <w:pPr>
              <w:rPr>
                <w:rFonts w:ascii="Arial Narrow" w:hAnsi="Arial Narrow"/>
                <w:color w:val="000000"/>
                <w:sz w:val="20"/>
                <w:szCs w:val="20"/>
              </w:rPr>
            </w:pPr>
            <w:r w:rsidRPr="006917E7">
              <w:rPr>
                <w:rFonts w:cs="Arial"/>
                <w:sz w:val="20"/>
                <w:szCs w:val="20"/>
              </w:rPr>
              <w:t>Analyse literary texts and genres</w:t>
            </w:r>
          </w:p>
        </w:tc>
        <w:tc>
          <w:tcPr>
            <w:tcW w:w="1134" w:type="dxa"/>
            <w:vAlign w:val="center"/>
          </w:tcPr>
          <w:p w:rsidR="00BE1C8F" w:rsidRPr="007B76DC" w:rsidRDefault="00565B7E" w:rsidP="005A7A30">
            <w:pPr>
              <w:rPr>
                <w:rFonts w:cs="Arial"/>
                <w:color w:val="000000"/>
                <w:sz w:val="20"/>
                <w:szCs w:val="20"/>
              </w:rPr>
            </w:pPr>
            <w:r w:rsidRPr="00565B7E">
              <w:rPr>
                <w:rFonts w:cs="Arial"/>
                <w:color w:val="000000"/>
                <w:sz w:val="20"/>
                <w:szCs w:val="20"/>
              </w:rPr>
              <w:t>VU21893</w:t>
            </w:r>
          </w:p>
        </w:tc>
        <w:tc>
          <w:tcPr>
            <w:tcW w:w="2693" w:type="dxa"/>
            <w:vAlign w:val="center"/>
          </w:tcPr>
          <w:p w:rsidR="00BE1C8F" w:rsidRPr="007B76DC" w:rsidRDefault="007B76DC" w:rsidP="005A7A30">
            <w:pPr>
              <w:rPr>
                <w:rFonts w:cs="Arial"/>
                <w:color w:val="000000"/>
                <w:sz w:val="20"/>
                <w:szCs w:val="20"/>
              </w:rPr>
            </w:pPr>
            <w:r w:rsidRPr="007B76DC">
              <w:rPr>
                <w:rFonts w:cs="Arial"/>
                <w:color w:val="000000"/>
                <w:sz w:val="20"/>
                <w:szCs w:val="20"/>
              </w:rPr>
              <w:t>Analyse literary texts and genres</w:t>
            </w:r>
          </w:p>
        </w:tc>
        <w:tc>
          <w:tcPr>
            <w:tcW w:w="2694" w:type="dxa"/>
          </w:tcPr>
          <w:p w:rsidR="00BE1C8F" w:rsidRPr="00A223CF" w:rsidRDefault="00A223CF" w:rsidP="005A7A30">
            <w:pPr>
              <w:rPr>
                <w:sz w:val="20"/>
                <w:szCs w:val="20"/>
              </w:rPr>
            </w:pPr>
            <w:r>
              <w:rPr>
                <w:sz w:val="20"/>
                <w:szCs w:val="20"/>
              </w:rPr>
              <w:t>Equivalent</w:t>
            </w:r>
          </w:p>
        </w:tc>
      </w:tr>
    </w:tbl>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58"/>
        <w:gridCol w:w="358"/>
        <w:gridCol w:w="6940"/>
      </w:tblGrid>
      <w:tr w:rsidR="00B12B4F" w:rsidRPr="00475ABA" w:rsidTr="00FB6A33">
        <w:tc>
          <w:tcPr>
            <w:tcW w:w="2909" w:type="dxa"/>
            <w:gridSpan w:val="2"/>
            <w:tcBorders>
              <w:right w:val="nil"/>
            </w:tcBorders>
            <w:shd w:val="clear" w:color="auto" w:fill="DBE5F1"/>
          </w:tcPr>
          <w:p w:rsidR="00B12B4F" w:rsidRPr="00475ABA" w:rsidRDefault="00B12B4F" w:rsidP="005A7A30">
            <w:pPr>
              <w:pStyle w:val="Code1"/>
            </w:pPr>
            <w:bookmarkStart w:id="18" w:name="_Toc464045223"/>
            <w:r w:rsidRPr="00475ABA">
              <w:t>Course outcomes</w:t>
            </w:r>
            <w:bookmarkEnd w:id="18"/>
          </w:p>
        </w:tc>
        <w:tc>
          <w:tcPr>
            <w:tcW w:w="7298" w:type="dxa"/>
            <w:gridSpan w:val="2"/>
            <w:tcBorders>
              <w:left w:val="nil"/>
            </w:tcBorders>
            <w:shd w:val="clear" w:color="auto" w:fill="DBE5F1"/>
          </w:tcPr>
          <w:p w:rsidR="00B12B4F" w:rsidRPr="00475ABA" w:rsidRDefault="00B12B4F" w:rsidP="005A7A30">
            <w:r w:rsidRPr="00B12B4F">
              <w:t>Standards 1, 2, 3 and 4 AQTF Standards for Accredited Courses</w:t>
            </w:r>
          </w:p>
        </w:tc>
      </w:tr>
      <w:tr w:rsidR="00307B1E" w:rsidRPr="00475ABA" w:rsidTr="00FB6A33">
        <w:tc>
          <w:tcPr>
            <w:tcW w:w="3267" w:type="dxa"/>
            <w:gridSpan w:val="3"/>
          </w:tcPr>
          <w:p w:rsidR="00307B1E" w:rsidRPr="00475ABA" w:rsidRDefault="00B12B4F" w:rsidP="005A7A30">
            <w:pPr>
              <w:pStyle w:val="Code2"/>
            </w:pPr>
            <w:bookmarkStart w:id="19" w:name="_Toc464045224"/>
            <w:r>
              <w:t>4.1</w:t>
            </w:r>
            <w:r>
              <w:tab/>
            </w:r>
            <w:r w:rsidR="00307B1E" w:rsidRPr="00475ABA">
              <w:t>Qualification level</w:t>
            </w:r>
            <w:bookmarkEnd w:id="19"/>
          </w:p>
        </w:tc>
        <w:tc>
          <w:tcPr>
            <w:tcW w:w="6940" w:type="dxa"/>
          </w:tcPr>
          <w:p w:rsidR="006917E7" w:rsidRPr="00836136" w:rsidRDefault="00BE1C8F" w:rsidP="005A7A30">
            <w:pPr>
              <w:rPr>
                <w:rFonts w:cs="Arial"/>
              </w:rPr>
            </w:pPr>
            <w:r w:rsidRPr="00836136">
              <w:rPr>
                <w:rFonts w:cs="Arial"/>
              </w:rPr>
              <w:t>T</w:t>
            </w:r>
            <w:r w:rsidR="006917E7" w:rsidRPr="00836136">
              <w:rPr>
                <w:rFonts w:cs="Arial"/>
              </w:rPr>
              <w:t>he following broad outcomes apply at Australian Qualifications Framework (AQF) level 4:</w:t>
            </w:r>
          </w:p>
          <w:p w:rsidR="006917E7" w:rsidRPr="00EE1F28" w:rsidRDefault="006917E7" w:rsidP="005A7A30">
            <w:pPr>
              <w:pStyle w:val="bullet"/>
              <w:numPr>
                <w:ilvl w:val="0"/>
                <w:numId w:val="4"/>
              </w:numPr>
              <w:ind w:left="284" w:hanging="284"/>
            </w:pPr>
            <w:r w:rsidRPr="00EE1F28">
              <w:t xml:space="preserve">Certificate IV outcomes focus on the development of specialised knowledge and skills in varied contexts to </w:t>
            </w:r>
            <w:r w:rsidR="00FB6A33">
              <w:t>provide</w:t>
            </w:r>
            <w:r w:rsidRPr="00EE1F28">
              <w:t xml:space="preserve"> a pathway for further learning or study. Graduates will have developed broad factual, theoretical and practical knowledge and skills based on specific areas of academic study and learning.</w:t>
            </w:r>
          </w:p>
          <w:p w:rsidR="006917E7" w:rsidRDefault="006917E7" w:rsidP="005A7A30">
            <w:pPr>
              <w:pStyle w:val="bullet"/>
              <w:numPr>
                <w:ilvl w:val="0"/>
                <w:numId w:val="4"/>
              </w:numPr>
              <w:ind w:left="284" w:hanging="284"/>
            </w:pPr>
            <w:r w:rsidRPr="00EE1F28">
              <w:t xml:space="preserve">Cognitive and technical skills and knowledge are applied to identify, analyse, compare and act on information from a range of sources, to complete routine and </w:t>
            </w:r>
            <w:proofErr w:type="spellStart"/>
            <w:r w:rsidRPr="00EE1F28">
              <w:t>non routine</w:t>
            </w:r>
            <w:proofErr w:type="spellEnd"/>
            <w:r w:rsidRPr="00EE1F28">
              <w:t xml:space="preserve"> tasks. This includes applying cognitive and tech</w:t>
            </w:r>
            <w:r>
              <w:t xml:space="preserve">nical skills to find solutions </w:t>
            </w:r>
            <w:r w:rsidRPr="00EE1F28">
              <w:t>for predictable and unpredictable problems and take responsibility for own learning.</w:t>
            </w:r>
          </w:p>
          <w:p w:rsidR="006917E7" w:rsidRPr="00DE4BA7" w:rsidRDefault="006917E7" w:rsidP="005A7A30">
            <w:pPr>
              <w:rPr>
                <w:rFonts w:cs="Arial"/>
                <w:b/>
                <w:i/>
              </w:rPr>
            </w:pPr>
            <w:r w:rsidRPr="00DE4BA7">
              <w:rPr>
                <w:rFonts w:cs="Arial"/>
                <w:b/>
                <w:i/>
              </w:rPr>
              <w:t>Knowledge</w:t>
            </w:r>
          </w:p>
          <w:p w:rsidR="00A5734D" w:rsidRDefault="006917E7" w:rsidP="005A7A30">
            <w:pPr>
              <w:rPr>
                <w:rFonts w:cs="Arial"/>
              </w:rPr>
            </w:pPr>
            <w:r w:rsidRPr="0055639C">
              <w:rPr>
                <w:rFonts w:cs="Arial"/>
              </w:rPr>
              <w:t>Developing and applying knowledge to</w:t>
            </w:r>
            <w:r w:rsidR="00A5734D">
              <w:rPr>
                <w:rFonts w:cs="Arial"/>
              </w:rPr>
              <w:t xml:space="preserve"> participate in a tertiary learning environment through the analysis and production of academic </w:t>
            </w:r>
            <w:r w:rsidR="00FB6A33">
              <w:rPr>
                <w:rFonts w:cs="Arial"/>
              </w:rPr>
              <w:t>writing.</w:t>
            </w:r>
          </w:p>
          <w:p w:rsidR="006917E7" w:rsidRPr="00DE4BA7" w:rsidRDefault="006917E7" w:rsidP="005A7A30">
            <w:pPr>
              <w:rPr>
                <w:rFonts w:cs="Arial"/>
                <w:b/>
                <w:i/>
              </w:rPr>
            </w:pPr>
            <w:r w:rsidRPr="00DE4BA7">
              <w:rPr>
                <w:rFonts w:cs="Arial"/>
                <w:b/>
                <w:i/>
              </w:rPr>
              <w:t>Skills</w:t>
            </w:r>
          </w:p>
          <w:p w:rsidR="006917E7" w:rsidRPr="00D43C21" w:rsidRDefault="006917E7" w:rsidP="005A7A30">
            <w:pPr>
              <w:rPr>
                <w:rFonts w:cs="Arial"/>
                <w:i/>
              </w:rPr>
            </w:pPr>
            <w:r w:rsidRPr="00D43C21">
              <w:rPr>
                <w:rFonts w:cs="Arial"/>
                <w:i/>
              </w:rPr>
              <w:t>Graduat</w:t>
            </w:r>
            <w:r>
              <w:rPr>
                <w:rFonts w:cs="Arial"/>
                <w:i/>
              </w:rPr>
              <w:t>es of a Certificate IV will apply</w:t>
            </w:r>
            <w:r w:rsidRPr="00D43C21">
              <w:rPr>
                <w:rFonts w:cs="Arial"/>
                <w:i/>
              </w:rPr>
              <w:t>:</w:t>
            </w:r>
          </w:p>
          <w:p w:rsidR="00A5734D" w:rsidRDefault="006917E7" w:rsidP="005A7A30">
            <w:pPr>
              <w:pStyle w:val="bullet"/>
              <w:numPr>
                <w:ilvl w:val="0"/>
                <w:numId w:val="4"/>
              </w:numPr>
              <w:ind w:left="284" w:hanging="284"/>
            </w:pPr>
            <w:r w:rsidRPr="00DE4BA7">
              <w:t>cogniti</w:t>
            </w:r>
            <w:r w:rsidR="00A5734D">
              <w:t>ve skills to examine, analyse, compare and evaluate research approaches</w:t>
            </w:r>
            <w:r w:rsidRPr="00DE4BA7">
              <w:t xml:space="preserve"> </w:t>
            </w:r>
            <w:r w:rsidR="00A5734D">
              <w:t>and</w:t>
            </w:r>
            <w:r w:rsidRPr="00DE4BA7">
              <w:t xml:space="preserve"> material from</w:t>
            </w:r>
            <w:r>
              <w:t xml:space="preserve"> a variety of sources to develop</w:t>
            </w:r>
            <w:r w:rsidRPr="00DE4BA7">
              <w:t xml:space="preserve"> critical thinking</w:t>
            </w:r>
            <w:r w:rsidR="00937ED5">
              <w:t xml:space="preserve"> skills </w:t>
            </w:r>
          </w:p>
          <w:p w:rsidR="008C5ACB" w:rsidRDefault="006917E7" w:rsidP="005A7A30">
            <w:pPr>
              <w:pStyle w:val="bullet"/>
              <w:numPr>
                <w:ilvl w:val="0"/>
                <w:numId w:val="4"/>
              </w:numPr>
              <w:ind w:left="284" w:hanging="284"/>
            </w:pPr>
            <w:r w:rsidRPr="00D43C21">
              <w:t>cognitive and communications skills to apply c</w:t>
            </w:r>
            <w:r w:rsidR="008C5ACB">
              <w:t>ritical thinking to</w:t>
            </w:r>
            <w:r w:rsidRPr="00D43C21">
              <w:t xml:space="preserve"> academic tasks </w:t>
            </w:r>
            <w:r w:rsidR="008C5ACB">
              <w:t>and d</w:t>
            </w:r>
            <w:r w:rsidR="008C5ACB" w:rsidRPr="008C5ACB">
              <w:t>evelop collaborative learning relationship</w:t>
            </w:r>
            <w:r w:rsidR="008C5ACB">
              <w:t>s</w:t>
            </w:r>
            <w:r w:rsidR="00104F7B">
              <w:t xml:space="preserve"> </w:t>
            </w:r>
          </w:p>
          <w:p w:rsidR="006917E7" w:rsidRPr="00FB6A33" w:rsidRDefault="006917E7" w:rsidP="005A7A30">
            <w:pPr>
              <w:pStyle w:val="bullet"/>
            </w:pPr>
            <w:r w:rsidRPr="00FB6A33">
              <w:t xml:space="preserve">specialist technical skills to complete routine and non-routine tasks such as </w:t>
            </w:r>
            <w:r w:rsidR="008C5ACB" w:rsidRPr="00FB6A33">
              <w:t xml:space="preserve">using and analysing online research resources </w:t>
            </w:r>
          </w:p>
          <w:p w:rsidR="008C5ACB" w:rsidRPr="008C5ACB" w:rsidRDefault="006917E7" w:rsidP="005A7A30">
            <w:pPr>
              <w:pStyle w:val="bullet"/>
            </w:pPr>
            <w:r w:rsidRPr="008C5ACB">
              <w:t>communication skills to guide activities and provide technical advice in the area of learning such as engagi</w:t>
            </w:r>
            <w:r w:rsidR="008C5ACB" w:rsidRPr="008C5ACB">
              <w:t xml:space="preserve">ng in </w:t>
            </w:r>
            <w:r w:rsidR="00104F7B">
              <w:t>peer review to analyse and present academic information</w:t>
            </w:r>
          </w:p>
          <w:p w:rsidR="006917E7" w:rsidRPr="008C5ACB" w:rsidRDefault="006917E7" w:rsidP="005A7A30">
            <w:pPr>
              <w:pStyle w:val="bullet"/>
              <w:numPr>
                <w:ilvl w:val="0"/>
                <w:numId w:val="0"/>
              </w:numPr>
              <w:rPr>
                <w:b/>
                <w:i/>
              </w:rPr>
            </w:pPr>
            <w:r w:rsidRPr="008C5ACB">
              <w:rPr>
                <w:b/>
                <w:i/>
              </w:rPr>
              <w:t>Application of Skills and Knowledge</w:t>
            </w:r>
          </w:p>
          <w:p w:rsidR="006917E7" w:rsidRPr="00DE4BA7" w:rsidRDefault="006917E7" w:rsidP="005A7A30">
            <w:pPr>
              <w:rPr>
                <w:rFonts w:cs="Arial"/>
              </w:rPr>
            </w:pPr>
            <w:r w:rsidRPr="00DE4BA7">
              <w:rPr>
                <w:rFonts w:cs="Arial"/>
              </w:rPr>
              <w:t>Graduates of a Certificate IV will demonstrate the application of knowledge and skills:</w:t>
            </w:r>
          </w:p>
          <w:p w:rsidR="007F3398" w:rsidRPr="00484E41" w:rsidRDefault="00FB6A33" w:rsidP="005A7A30">
            <w:pPr>
              <w:pStyle w:val="bullet"/>
              <w:numPr>
                <w:ilvl w:val="0"/>
                <w:numId w:val="4"/>
              </w:numPr>
              <w:ind w:left="284" w:hanging="284"/>
              <w:rPr>
                <w:i/>
              </w:rPr>
            </w:pPr>
            <w:r>
              <w:t>to specialis</w:t>
            </w:r>
            <w:r w:rsidR="006917E7" w:rsidRPr="00DE4BA7">
              <w:t>ed tasks in known or changing contexts such as analysing and synthesi</w:t>
            </w:r>
            <w:r w:rsidR="005B615F">
              <w:t>s</w:t>
            </w:r>
            <w:r w:rsidR="006917E7" w:rsidRPr="00DE4BA7">
              <w:t>ing</w:t>
            </w:r>
            <w:r w:rsidR="00104F7B">
              <w:t xml:space="preserve"> approaches to academic research</w:t>
            </w:r>
          </w:p>
          <w:p w:rsidR="00484E41" w:rsidRDefault="00484E41" w:rsidP="00484E41">
            <w:pPr>
              <w:pStyle w:val="Default"/>
              <w:rPr>
                <w:sz w:val="22"/>
                <w:szCs w:val="22"/>
              </w:rPr>
            </w:pPr>
            <w:r>
              <w:rPr>
                <w:sz w:val="22"/>
                <w:szCs w:val="22"/>
              </w:rPr>
              <w:t>The volume of learning for this qualificatio</w:t>
            </w:r>
            <w:r w:rsidR="00D37C3E">
              <w:rPr>
                <w:sz w:val="22"/>
                <w:szCs w:val="22"/>
              </w:rPr>
              <w:t>n is typically between 0.5 and 1</w:t>
            </w:r>
            <w:r>
              <w:rPr>
                <w:sz w:val="22"/>
                <w:szCs w:val="22"/>
              </w:rPr>
              <w:t xml:space="preserve"> year and incorporates: </w:t>
            </w:r>
          </w:p>
          <w:p w:rsidR="00484E41" w:rsidRDefault="00484E41" w:rsidP="00484E41">
            <w:pPr>
              <w:pStyle w:val="bullet"/>
            </w:pPr>
            <w:r>
              <w:t xml:space="preserve">structured activities to develop </w:t>
            </w:r>
            <w:r w:rsidR="00392A8D">
              <w:t xml:space="preserve">knowledge of academic research </w:t>
            </w:r>
            <w:r w:rsidR="00392A8D">
              <w:lastRenderedPageBreak/>
              <w:t xml:space="preserve">processes and </w:t>
            </w:r>
            <w:r>
              <w:t>academic reading</w:t>
            </w:r>
            <w:r w:rsidR="00392A8D">
              <w:t>,</w:t>
            </w:r>
            <w:r>
              <w:t xml:space="preserve"> writing </w:t>
            </w:r>
            <w:r w:rsidR="00392A8D">
              <w:t xml:space="preserve">and study </w:t>
            </w:r>
            <w:r>
              <w:t xml:space="preserve">skills </w:t>
            </w:r>
          </w:p>
          <w:p w:rsidR="00484E41" w:rsidRPr="00484E41" w:rsidRDefault="00484E41" w:rsidP="00D37C3E">
            <w:pPr>
              <w:pStyle w:val="bullet"/>
            </w:pPr>
            <w:proofErr w:type="gramStart"/>
            <w:r>
              <w:t>unstructured</w:t>
            </w:r>
            <w:proofErr w:type="gramEnd"/>
            <w:r>
              <w:t xml:space="preserve"> activities </w:t>
            </w:r>
            <w:r w:rsidR="00392A8D">
              <w:t xml:space="preserve">to develop independent study skills </w:t>
            </w:r>
            <w:r w:rsidR="00D37C3E">
              <w:t>in areas such as cultural analysis and social inquiry.</w:t>
            </w:r>
            <w:r w:rsidR="00392A8D">
              <w:t xml:space="preserve"> </w:t>
            </w:r>
          </w:p>
        </w:tc>
      </w:tr>
      <w:tr w:rsidR="00307B1E" w:rsidRPr="00475ABA" w:rsidTr="00FB6A33">
        <w:tc>
          <w:tcPr>
            <w:tcW w:w="3267" w:type="dxa"/>
            <w:gridSpan w:val="3"/>
          </w:tcPr>
          <w:p w:rsidR="00307B1E" w:rsidRPr="00475ABA" w:rsidRDefault="00B12B4F" w:rsidP="005A7A30">
            <w:pPr>
              <w:pStyle w:val="Code2"/>
            </w:pPr>
            <w:bookmarkStart w:id="20" w:name="_Toc464045225"/>
            <w:r>
              <w:lastRenderedPageBreak/>
              <w:t>4.2</w:t>
            </w:r>
            <w:r>
              <w:tab/>
            </w:r>
            <w:r w:rsidR="00307B1E" w:rsidRPr="00475ABA">
              <w:t>Employability skills</w:t>
            </w:r>
            <w:bookmarkEnd w:id="20"/>
            <w:r w:rsidR="00307B1E" w:rsidRPr="00475ABA">
              <w:t xml:space="preserve">  </w:t>
            </w:r>
          </w:p>
        </w:tc>
        <w:tc>
          <w:tcPr>
            <w:tcW w:w="6940" w:type="dxa"/>
          </w:tcPr>
          <w:p w:rsidR="00ED2AB8" w:rsidRDefault="00ED2AB8" w:rsidP="005A7A30">
            <w:pPr>
              <w:pStyle w:val="bullet"/>
              <w:numPr>
                <w:ilvl w:val="0"/>
                <w:numId w:val="6"/>
              </w:numPr>
              <w:ind w:left="284" w:hanging="284"/>
            </w:pPr>
            <w:r>
              <w:t>Communication skills to:</w:t>
            </w:r>
          </w:p>
          <w:p w:rsidR="00ED2AB8" w:rsidRDefault="00ED2AB8" w:rsidP="005A7A30">
            <w:pPr>
              <w:pStyle w:val="en"/>
              <w:numPr>
                <w:ilvl w:val="0"/>
                <w:numId w:val="7"/>
              </w:numPr>
              <w:spacing w:before="120" w:after="120"/>
              <w:ind w:left="568" w:hanging="284"/>
            </w:pPr>
            <w:r>
              <w:t>interpret and analyse complex texts</w:t>
            </w:r>
          </w:p>
          <w:p w:rsidR="00ED2AB8" w:rsidRDefault="00ED2AB8" w:rsidP="005A7A30">
            <w:pPr>
              <w:pStyle w:val="en"/>
              <w:numPr>
                <w:ilvl w:val="0"/>
                <w:numId w:val="7"/>
              </w:numPr>
              <w:spacing w:before="120" w:after="120"/>
              <w:ind w:left="568" w:hanging="284"/>
            </w:pPr>
            <w:r>
              <w:t>communicate complex ideas and relationships in writing and orally</w:t>
            </w:r>
          </w:p>
          <w:p w:rsidR="00ED2AB8" w:rsidRDefault="00ED2AB8" w:rsidP="005A7A30">
            <w:pPr>
              <w:pStyle w:val="en"/>
              <w:numPr>
                <w:ilvl w:val="0"/>
                <w:numId w:val="7"/>
              </w:numPr>
              <w:spacing w:before="120" w:after="120"/>
              <w:ind w:left="568" w:hanging="284"/>
            </w:pPr>
            <w:r>
              <w:t>write on a specific topic using appropriate format, style, evidence, range of sources and appropriate citation</w:t>
            </w:r>
          </w:p>
          <w:p w:rsidR="00ED2AB8" w:rsidRDefault="00ED2AB8" w:rsidP="005A7A30">
            <w:pPr>
              <w:pStyle w:val="bullet"/>
              <w:numPr>
                <w:ilvl w:val="0"/>
                <w:numId w:val="6"/>
              </w:numPr>
              <w:ind w:left="284" w:hanging="284"/>
            </w:pPr>
            <w:r>
              <w:t>Teamwork skills to:</w:t>
            </w:r>
          </w:p>
          <w:p w:rsidR="00ED2AB8" w:rsidRDefault="00ED2AB8" w:rsidP="005A7A30">
            <w:pPr>
              <w:pStyle w:val="en"/>
              <w:numPr>
                <w:ilvl w:val="0"/>
                <w:numId w:val="7"/>
              </w:numPr>
              <w:spacing w:before="120" w:after="120"/>
              <w:ind w:left="568" w:hanging="284"/>
            </w:pPr>
            <w:r>
              <w:t xml:space="preserve">collaborate with others to support learning </w:t>
            </w:r>
          </w:p>
          <w:p w:rsidR="00ED2AB8" w:rsidRDefault="00ED2AB8" w:rsidP="005A7A30">
            <w:pPr>
              <w:pStyle w:val="en"/>
              <w:numPr>
                <w:ilvl w:val="0"/>
                <w:numId w:val="7"/>
              </w:numPr>
              <w:spacing w:before="120" w:after="120"/>
              <w:ind w:left="568" w:hanging="284"/>
            </w:pPr>
            <w:r>
              <w:t xml:space="preserve">develop and maintain collegiate networks </w:t>
            </w:r>
          </w:p>
          <w:p w:rsidR="00ED2AB8" w:rsidRDefault="00ED2AB8" w:rsidP="005A7A30">
            <w:pPr>
              <w:pStyle w:val="bullet"/>
              <w:numPr>
                <w:ilvl w:val="0"/>
                <w:numId w:val="6"/>
              </w:numPr>
              <w:ind w:left="284" w:hanging="284"/>
            </w:pPr>
            <w:r>
              <w:t>Problem solving skills to:</w:t>
            </w:r>
          </w:p>
          <w:p w:rsidR="00ED2AB8" w:rsidRDefault="00ED2AB8" w:rsidP="005A7A30">
            <w:pPr>
              <w:pStyle w:val="en"/>
              <w:numPr>
                <w:ilvl w:val="0"/>
                <w:numId w:val="7"/>
              </w:numPr>
              <w:spacing w:before="120" w:after="120"/>
              <w:ind w:left="568" w:hanging="284"/>
            </w:pPr>
            <w:r>
              <w:t>adapt familiar learning strategies to new contexts</w:t>
            </w:r>
          </w:p>
          <w:p w:rsidR="00ED2AB8" w:rsidRDefault="00ED2AB8" w:rsidP="005A7A30">
            <w:pPr>
              <w:pStyle w:val="en"/>
              <w:numPr>
                <w:ilvl w:val="0"/>
                <w:numId w:val="7"/>
              </w:numPr>
              <w:spacing w:before="120" w:after="120"/>
              <w:ind w:left="568" w:hanging="284"/>
            </w:pPr>
            <w:r>
              <w:t>apply critical thinking to analyse information</w:t>
            </w:r>
          </w:p>
          <w:p w:rsidR="00ED2AB8" w:rsidRDefault="00ED2AB8" w:rsidP="005A7A30">
            <w:pPr>
              <w:pStyle w:val="bullet"/>
              <w:numPr>
                <w:ilvl w:val="0"/>
                <w:numId w:val="6"/>
              </w:numPr>
              <w:ind w:left="284" w:hanging="284"/>
            </w:pPr>
            <w:r>
              <w:t>Initiative and enterprise skills to:</w:t>
            </w:r>
          </w:p>
          <w:p w:rsidR="00ED2AB8" w:rsidRDefault="00ED2AB8" w:rsidP="005A7A30">
            <w:pPr>
              <w:pStyle w:val="en"/>
              <w:numPr>
                <w:ilvl w:val="0"/>
                <w:numId w:val="7"/>
              </w:numPr>
              <w:spacing w:before="120" w:after="120"/>
              <w:ind w:left="568" w:hanging="284"/>
            </w:pPr>
            <w:r>
              <w:t>question and challenge ideas</w:t>
            </w:r>
          </w:p>
          <w:p w:rsidR="00ED2AB8" w:rsidRDefault="00ED2AB8" w:rsidP="005A7A30">
            <w:pPr>
              <w:pStyle w:val="en"/>
              <w:numPr>
                <w:ilvl w:val="0"/>
                <w:numId w:val="7"/>
              </w:numPr>
              <w:spacing w:before="120" w:after="120"/>
              <w:ind w:left="568" w:hanging="284"/>
            </w:pPr>
            <w:r>
              <w:t>manage own learning</w:t>
            </w:r>
          </w:p>
          <w:p w:rsidR="00ED2AB8" w:rsidRDefault="00ED2AB8" w:rsidP="005A7A30">
            <w:pPr>
              <w:pStyle w:val="bullet"/>
              <w:numPr>
                <w:ilvl w:val="0"/>
                <w:numId w:val="6"/>
              </w:numPr>
              <w:ind w:left="284" w:hanging="284"/>
            </w:pPr>
            <w:r>
              <w:t>Planning and organising skills to:</w:t>
            </w:r>
          </w:p>
          <w:p w:rsidR="00ED2AB8" w:rsidRDefault="00ED2AB8" w:rsidP="005A7A30">
            <w:pPr>
              <w:pStyle w:val="en"/>
              <w:numPr>
                <w:ilvl w:val="0"/>
                <w:numId w:val="7"/>
              </w:numPr>
              <w:spacing w:before="120" w:after="120"/>
              <w:ind w:left="568" w:hanging="284"/>
            </w:pPr>
            <w:r>
              <w:t xml:space="preserve">plan, research and organise academic writing </w:t>
            </w:r>
            <w:r w:rsidR="005B615F">
              <w:t>tasks</w:t>
            </w:r>
          </w:p>
          <w:p w:rsidR="00ED2AB8" w:rsidRDefault="00ED2AB8" w:rsidP="005A7A30">
            <w:pPr>
              <w:pStyle w:val="en"/>
              <w:numPr>
                <w:ilvl w:val="0"/>
                <w:numId w:val="7"/>
              </w:numPr>
              <w:spacing w:before="120" w:after="120"/>
              <w:ind w:left="568" w:hanging="284"/>
            </w:pPr>
            <w:r>
              <w:t>work within or establish clear goals and timelines</w:t>
            </w:r>
          </w:p>
          <w:p w:rsidR="00ED2AB8" w:rsidRDefault="00ED2AB8" w:rsidP="005A7A30">
            <w:pPr>
              <w:pStyle w:val="bullet"/>
              <w:numPr>
                <w:ilvl w:val="0"/>
                <w:numId w:val="6"/>
              </w:numPr>
              <w:ind w:left="284" w:hanging="284"/>
            </w:pPr>
            <w:r>
              <w:t>Self-management skills to:</w:t>
            </w:r>
          </w:p>
          <w:p w:rsidR="00ED2AB8" w:rsidRDefault="00ED2AB8" w:rsidP="005A7A30">
            <w:pPr>
              <w:pStyle w:val="en"/>
              <w:numPr>
                <w:ilvl w:val="0"/>
                <w:numId w:val="7"/>
              </w:numPr>
              <w:spacing w:before="120" w:after="120"/>
              <w:ind w:left="568" w:hanging="284"/>
            </w:pPr>
            <w:r>
              <w:t xml:space="preserve">develop and action </w:t>
            </w:r>
            <w:r w:rsidR="005B615F">
              <w:t xml:space="preserve">personal and </w:t>
            </w:r>
            <w:r>
              <w:t xml:space="preserve"> further education goals</w:t>
            </w:r>
          </w:p>
          <w:p w:rsidR="00ED2AB8" w:rsidRDefault="00ED2AB8" w:rsidP="005A7A30">
            <w:pPr>
              <w:pStyle w:val="en"/>
              <w:numPr>
                <w:ilvl w:val="0"/>
                <w:numId w:val="7"/>
              </w:numPr>
              <w:spacing w:before="120" w:after="120"/>
              <w:ind w:left="568" w:hanging="284"/>
            </w:pPr>
            <w:r>
              <w:t>reflect on approaches to study and learning and adjust as required</w:t>
            </w:r>
          </w:p>
          <w:p w:rsidR="00ED2AB8" w:rsidRDefault="00ED2AB8" w:rsidP="005A7A30">
            <w:pPr>
              <w:pStyle w:val="bullet"/>
              <w:numPr>
                <w:ilvl w:val="0"/>
                <w:numId w:val="6"/>
              </w:numPr>
              <w:ind w:left="284" w:hanging="284"/>
            </w:pPr>
            <w:r>
              <w:t>Learning skills to:</w:t>
            </w:r>
          </w:p>
          <w:p w:rsidR="00ED2AB8" w:rsidRDefault="00ED2AB8" w:rsidP="005A7A30">
            <w:pPr>
              <w:pStyle w:val="en"/>
              <w:numPr>
                <w:ilvl w:val="0"/>
                <w:numId w:val="7"/>
              </w:numPr>
              <w:spacing w:before="120" w:after="120"/>
              <w:ind w:left="568" w:hanging="284"/>
            </w:pPr>
            <w:r>
              <w:t>use a range of research strategies appropriate to an academic context</w:t>
            </w:r>
          </w:p>
          <w:p w:rsidR="00ED2AB8" w:rsidRDefault="00ED2AB8" w:rsidP="005A7A30">
            <w:pPr>
              <w:pStyle w:val="en"/>
              <w:numPr>
                <w:ilvl w:val="0"/>
                <w:numId w:val="7"/>
              </w:numPr>
              <w:spacing w:before="120" w:after="120"/>
              <w:ind w:left="568" w:hanging="284"/>
            </w:pPr>
            <w:r>
              <w:t>accept new learning challenges</w:t>
            </w:r>
          </w:p>
          <w:p w:rsidR="00ED2AB8" w:rsidRDefault="00ED2AB8" w:rsidP="005A7A30">
            <w:pPr>
              <w:pStyle w:val="bullet"/>
              <w:numPr>
                <w:ilvl w:val="0"/>
                <w:numId w:val="6"/>
              </w:numPr>
              <w:ind w:left="284" w:hanging="284"/>
            </w:pPr>
            <w:r>
              <w:t>Technology skills to:</w:t>
            </w:r>
          </w:p>
          <w:p w:rsidR="00ED2AB8" w:rsidRDefault="00ED2AB8" w:rsidP="005A7A30">
            <w:pPr>
              <w:pStyle w:val="en"/>
              <w:numPr>
                <w:ilvl w:val="0"/>
                <w:numId w:val="7"/>
              </w:numPr>
              <w:spacing w:before="120" w:after="120"/>
              <w:ind w:left="568" w:hanging="284"/>
            </w:pPr>
            <w:r>
              <w:t>select and use appropriate technology to locate information from a broad range of sources</w:t>
            </w:r>
          </w:p>
          <w:p w:rsidR="00ED2AB8" w:rsidRDefault="00ED2AB8" w:rsidP="005A7A30">
            <w:pPr>
              <w:pStyle w:val="en"/>
              <w:numPr>
                <w:ilvl w:val="0"/>
                <w:numId w:val="7"/>
              </w:numPr>
              <w:spacing w:before="120" w:after="120"/>
              <w:ind w:left="568" w:hanging="284"/>
            </w:pPr>
            <w:r>
              <w:t>use appropriate technology to source, document and store information</w:t>
            </w:r>
          </w:p>
          <w:p w:rsidR="00775E2C" w:rsidRPr="00475ABA" w:rsidRDefault="00ED2AB8" w:rsidP="005A7A30">
            <w:pPr>
              <w:pStyle w:val="en"/>
              <w:numPr>
                <w:ilvl w:val="0"/>
                <w:numId w:val="7"/>
              </w:numPr>
              <w:spacing w:before="120" w:after="120"/>
              <w:ind w:left="568" w:hanging="284"/>
              <w:rPr>
                <w:i/>
              </w:rPr>
            </w:pPr>
            <w:r>
              <w:t>use appropriate technology to present and share information</w:t>
            </w:r>
          </w:p>
        </w:tc>
      </w:tr>
      <w:tr w:rsidR="00307B1E" w:rsidRPr="00475ABA" w:rsidTr="00FB6A33">
        <w:tc>
          <w:tcPr>
            <w:tcW w:w="3267" w:type="dxa"/>
            <w:gridSpan w:val="3"/>
          </w:tcPr>
          <w:p w:rsidR="00307B1E" w:rsidRPr="00475ABA" w:rsidRDefault="00B12B4F" w:rsidP="005A7A30">
            <w:pPr>
              <w:pStyle w:val="Code2"/>
            </w:pPr>
            <w:bookmarkStart w:id="21" w:name="_Toc464045226"/>
            <w:r>
              <w:t>4.3</w:t>
            </w:r>
            <w:r>
              <w:tab/>
            </w:r>
            <w:r w:rsidR="00307B1E" w:rsidRPr="00475ABA">
              <w:t xml:space="preserve">Recognition given to </w:t>
            </w:r>
            <w:r>
              <w:tab/>
            </w:r>
            <w:r w:rsidR="00307B1E" w:rsidRPr="00475ABA">
              <w:t xml:space="preserve">the course (if </w:t>
            </w:r>
            <w:r>
              <w:tab/>
            </w:r>
            <w:r w:rsidR="00307B1E" w:rsidRPr="00475ABA">
              <w:t>applicable)</w:t>
            </w:r>
            <w:bookmarkEnd w:id="21"/>
            <w:r w:rsidR="00307B1E" w:rsidRPr="00475ABA">
              <w:t xml:space="preserve"> </w:t>
            </w:r>
          </w:p>
        </w:tc>
        <w:tc>
          <w:tcPr>
            <w:tcW w:w="6940" w:type="dxa"/>
          </w:tcPr>
          <w:p w:rsidR="00307B1E" w:rsidRPr="00475ABA" w:rsidRDefault="00307B1E" w:rsidP="005A7A30">
            <w:pPr>
              <w:rPr>
                <w:rFonts w:cs="Arial"/>
                <w:i/>
                <w:color w:val="0070C0"/>
              </w:rPr>
            </w:pPr>
            <w:r w:rsidRPr="00475ABA">
              <w:rPr>
                <w:rFonts w:cs="Arial"/>
                <w:i/>
                <w:color w:val="0070C0"/>
              </w:rPr>
              <w:t xml:space="preserve">Standard 5 </w:t>
            </w:r>
            <w:r w:rsidR="00973E98" w:rsidRPr="00475ABA">
              <w:rPr>
                <w:rFonts w:cs="Arial"/>
                <w:i/>
                <w:color w:val="0070C0"/>
              </w:rPr>
              <w:t xml:space="preserve">AQTF Standards for </w:t>
            </w:r>
            <w:r w:rsidRPr="00475ABA">
              <w:rPr>
                <w:rFonts w:cs="Arial"/>
                <w:i/>
                <w:color w:val="0070C0"/>
              </w:rPr>
              <w:t xml:space="preserve"> Accredited Courses</w:t>
            </w:r>
          </w:p>
          <w:p w:rsidR="00233A01" w:rsidRPr="00836136" w:rsidRDefault="00104F7B" w:rsidP="005A7A30">
            <w:pPr>
              <w:ind w:left="56"/>
              <w:rPr>
                <w:rFonts w:cs="Arial"/>
              </w:rPr>
            </w:pPr>
            <w:r w:rsidRPr="00836136">
              <w:rPr>
                <w:rFonts w:cs="Arial"/>
              </w:rPr>
              <w:t>Not applicable</w:t>
            </w:r>
          </w:p>
        </w:tc>
      </w:tr>
      <w:tr w:rsidR="00307B1E" w:rsidRPr="00475ABA" w:rsidTr="00FB6A33">
        <w:tc>
          <w:tcPr>
            <w:tcW w:w="3267" w:type="dxa"/>
            <w:gridSpan w:val="3"/>
            <w:tcBorders>
              <w:bottom w:val="single" w:sz="4" w:space="0" w:color="auto"/>
            </w:tcBorders>
          </w:tcPr>
          <w:p w:rsidR="00307B1E" w:rsidRPr="00475ABA" w:rsidRDefault="00B12B4F" w:rsidP="005A7A30">
            <w:pPr>
              <w:pStyle w:val="Code2"/>
            </w:pPr>
            <w:bookmarkStart w:id="22" w:name="_Toc464045227"/>
            <w:r>
              <w:t>4.4</w:t>
            </w:r>
            <w:r>
              <w:tab/>
            </w:r>
            <w:r w:rsidR="00307B1E" w:rsidRPr="00475ABA">
              <w:t xml:space="preserve">Licensing/ regulatory </w:t>
            </w:r>
            <w:r>
              <w:tab/>
            </w:r>
            <w:r w:rsidR="00307B1E" w:rsidRPr="00475ABA">
              <w:t xml:space="preserve">requirements (if </w:t>
            </w:r>
            <w:r>
              <w:tab/>
            </w:r>
            <w:r w:rsidR="00307B1E" w:rsidRPr="00475ABA">
              <w:t>applicable)</w:t>
            </w:r>
            <w:bookmarkEnd w:id="22"/>
            <w:r w:rsidR="00307B1E" w:rsidRPr="00475ABA">
              <w:t xml:space="preserve"> </w:t>
            </w:r>
          </w:p>
        </w:tc>
        <w:tc>
          <w:tcPr>
            <w:tcW w:w="6940" w:type="dxa"/>
            <w:tcBorders>
              <w:bottom w:val="single" w:sz="4" w:space="0" w:color="auto"/>
            </w:tcBorders>
          </w:tcPr>
          <w:p w:rsidR="00307B1E" w:rsidRPr="00475ABA" w:rsidRDefault="00307B1E" w:rsidP="005A7A30">
            <w:pPr>
              <w:rPr>
                <w:rFonts w:cs="Arial"/>
                <w:i/>
                <w:color w:val="0070C0"/>
              </w:rPr>
            </w:pPr>
            <w:r w:rsidRPr="00475ABA">
              <w:rPr>
                <w:rFonts w:cs="Arial"/>
                <w:i/>
                <w:color w:val="0070C0"/>
              </w:rPr>
              <w:t xml:space="preserve">Standard 5 </w:t>
            </w:r>
            <w:r w:rsidR="00973E98" w:rsidRPr="00475ABA">
              <w:rPr>
                <w:rFonts w:cs="Arial"/>
                <w:i/>
                <w:color w:val="0070C0"/>
              </w:rPr>
              <w:t>AQTF Standards for</w:t>
            </w:r>
            <w:r w:rsidRPr="00475ABA">
              <w:rPr>
                <w:rFonts w:cs="Arial"/>
                <w:i/>
                <w:color w:val="0070C0"/>
              </w:rPr>
              <w:t xml:space="preserve"> Accredited Courses </w:t>
            </w:r>
          </w:p>
          <w:p w:rsidR="007776D4" w:rsidRPr="00475ABA" w:rsidRDefault="00104F7B" w:rsidP="005A7A30">
            <w:r>
              <w:t>Not applicable</w:t>
            </w:r>
          </w:p>
        </w:tc>
      </w:tr>
      <w:tr w:rsidR="00B12B4F" w:rsidRPr="00475ABA" w:rsidTr="00FB6A33">
        <w:tc>
          <w:tcPr>
            <w:tcW w:w="2551" w:type="dxa"/>
            <w:tcBorders>
              <w:right w:val="nil"/>
            </w:tcBorders>
            <w:shd w:val="clear" w:color="auto" w:fill="DBE5F1"/>
          </w:tcPr>
          <w:p w:rsidR="00B12B4F" w:rsidRPr="00475ABA" w:rsidRDefault="00B12B4F" w:rsidP="005A7A30">
            <w:pPr>
              <w:pStyle w:val="Code1"/>
              <w:rPr>
                <w:i/>
              </w:rPr>
            </w:pPr>
            <w:bookmarkStart w:id="23" w:name="_Toc464045228"/>
            <w:r>
              <w:t>C</w:t>
            </w:r>
            <w:r w:rsidRPr="00475ABA">
              <w:t>ourse rules</w:t>
            </w:r>
            <w:bookmarkEnd w:id="23"/>
          </w:p>
        </w:tc>
        <w:tc>
          <w:tcPr>
            <w:tcW w:w="7656" w:type="dxa"/>
            <w:gridSpan w:val="3"/>
            <w:tcBorders>
              <w:left w:val="nil"/>
            </w:tcBorders>
            <w:shd w:val="clear" w:color="auto" w:fill="DBE5F1"/>
          </w:tcPr>
          <w:p w:rsidR="00B12B4F" w:rsidRPr="00475ABA" w:rsidRDefault="00B12B4F" w:rsidP="005A7A30">
            <w:pPr>
              <w:rPr>
                <w:i/>
              </w:rPr>
            </w:pPr>
            <w:r w:rsidRPr="00FB4E14">
              <w:t>Standards 2, 6,7 and 9 AQTF Standards for Accredited Courses</w:t>
            </w:r>
          </w:p>
        </w:tc>
      </w:tr>
      <w:tr w:rsidR="0034178F" w:rsidRPr="00475ABA" w:rsidTr="00FB6A33">
        <w:tc>
          <w:tcPr>
            <w:tcW w:w="10207" w:type="dxa"/>
            <w:gridSpan w:val="4"/>
            <w:shd w:val="clear" w:color="auto" w:fill="auto"/>
          </w:tcPr>
          <w:p w:rsidR="0034178F" w:rsidRPr="00475ABA" w:rsidRDefault="00B12B4F" w:rsidP="005A7A30">
            <w:pPr>
              <w:pStyle w:val="Code2"/>
            </w:pPr>
            <w:bookmarkStart w:id="24" w:name="_Toc464045229"/>
            <w:r>
              <w:lastRenderedPageBreak/>
              <w:t>5.1</w:t>
            </w:r>
            <w:r>
              <w:tab/>
            </w:r>
            <w:r w:rsidR="0034178F" w:rsidRPr="00475ABA">
              <w:t>Course structure</w:t>
            </w:r>
            <w:bookmarkEnd w:id="24"/>
            <w:r w:rsidR="0034178F" w:rsidRPr="00475ABA">
              <w:t xml:space="preserve"> </w:t>
            </w:r>
          </w:p>
          <w:p w:rsidR="00104F7B" w:rsidRPr="00104F7B" w:rsidRDefault="00104F7B" w:rsidP="005A7A30">
            <w:r w:rsidRPr="00104F7B">
              <w:t xml:space="preserve">To be eligible for the award of the </w:t>
            </w:r>
            <w:r w:rsidR="002D25EC">
              <w:t>22317VIC</w:t>
            </w:r>
            <w:r w:rsidRPr="00104F7B">
              <w:t xml:space="preserve"> Certificate IV in Liberal Arts learners must successfully complete a total of 7 units comprising:</w:t>
            </w:r>
          </w:p>
          <w:p w:rsidR="00104F7B" w:rsidRPr="00104F7B" w:rsidRDefault="00104F7B" w:rsidP="005A7A30">
            <w:pPr>
              <w:pStyle w:val="bullet"/>
            </w:pPr>
            <w:r w:rsidRPr="00104F7B">
              <w:t>2 core units</w:t>
            </w:r>
            <w:r w:rsidRPr="00104F7B">
              <w:tab/>
            </w:r>
          </w:p>
          <w:p w:rsidR="00104F7B" w:rsidRPr="00104F7B" w:rsidRDefault="00104F7B" w:rsidP="005A7A30">
            <w:pPr>
              <w:pStyle w:val="bullet"/>
            </w:pPr>
            <w:r w:rsidRPr="00104F7B">
              <w:t>5 electives which may be selected from:</w:t>
            </w:r>
          </w:p>
          <w:p w:rsidR="00104F7B" w:rsidRPr="00104F7B" w:rsidRDefault="00104F7B" w:rsidP="005A7A30">
            <w:pPr>
              <w:pStyle w:val="en"/>
            </w:pPr>
            <w:r w:rsidRPr="00104F7B">
              <w:t>units listed below and / or</w:t>
            </w:r>
          </w:p>
          <w:p w:rsidR="00323072" w:rsidRPr="00FB4E14" w:rsidRDefault="00104F7B" w:rsidP="005A7A30">
            <w:pPr>
              <w:pStyle w:val="en"/>
            </w:pPr>
            <w:proofErr w:type="gramStart"/>
            <w:r w:rsidRPr="00104F7B">
              <w:t>units</w:t>
            </w:r>
            <w:proofErr w:type="gramEnd"/>
            <w:r w:rsidRPr="00104F7B">
              <w:t xml:space="preserve"> first packaged in Certificate IV qualifications in the source training package or accredited curriculum. Imported units must support the outcomes of this qualification.</w:t>
            </w:r>
          </w:p>
        </w:tc>
      </w:tr>
      <w:tr w:rsidR="005A7A30" w:rsidRPr="00475ABA" w:rsidTr="00FB6A33">
        <w:tc>
          <w:tcPr>
            <w:tcW w:w="10207" w:type="dxa"/>
            <w:gridSpan w:val="4"/>
            <w:shd w:val="clear" w:color="auto" w:fill="auto"/>
          </w:tcPr>
          <w:p w:rsidR="005A7A30" w:rsidRPr="005A7A30" w:rsidRDefault="005A7A30" w:rsidP="00985A05">
            <w:pPr>
              <w:rPr>
                <w:b/>
              </w:rPr>
            </w:pPr>
            <w:r w:rsidRPr="005A7A30">
              <w:t>Where the qualification is not completed, a Statement of Attainment will be issued for any completed unit/s.</w:t>
            </w:r>
          </w:p>
        </w:tc>
      </w:tr>
    </w:tbl>
    <w:p w:rsidR="005A7A30" w:rsidRPr="005A7A30" w:rsidRDefault="005A7A30" w:rsidP="005A7A30">
      <w:pPr>
        <w:spacing w:before="0" w:after="0"/>
        <w:rPr>
          <w:sz w:val="16"/>
          <w:szCs w:val="16"/>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3"/>
        <w:gridCol w:w="1432"/>
        <w:gridCol w:w="4030"/>
        <w:gridCol w:w="1276"/>
        <w:gridCol w:w="1276"/>
      </w:tblGrid>
      <w:tr w:rsidR="00F62470" w:rsidRPr="00475ABA" w:rsidTr="00A764B5">
        <w:trPr>
          <w:cantSplit/>
          <w:trHeight w:val="1202"/>
          <w:tblHeader/>
        </w:trPr>
        <w:tc>
          <w:tcPr>
            <w:tcW w:w="2193" w:type="dxa"/>
            <w:tcBorders>
              <w:bottom w:val="single" w:sz="4" w:space="0" w:color="auto"/>
            </w:tcBorders>
            <w:shd w:val="clear" w:color="auto" w:fill="E6E6E6"/>
            <w:vAlign w:val="center"/>
          </w:tcPr>
          <w:p w:rsidR="00F62470" w:rsidRPr="00475ABA" w:rsidRDefault="00F62470" w:rsidP="00A764B5">
            <w:pPr>
              <w:spacing w:before="100" w:after="100"/>
              <w:ind w:left="103"/>
              <w:rPr>
                <w:rFonts w:cs="Arial"/>
                <w:b/>
              </w:rPr>
            </w:pPr>
            <w:r w:rsidRPr="00475ABA">
              <w:rPr>
                <w:rFonts w:cs="Arial"/>
                <w:b/>
              </w:rPr>
              <w:t>Unit of competency/ module code</w:t>
            </w:r>
          </w:p>
        </w:tc>
        <w:tc>
          <w:tcPr>
            <w:tcW w:w="1432" w:type="dxa"/>
            <w:tcBorders>
              <w:bottom w:val="single" w:sz="4" w:space="0" w:color="auto"/>
            </w:tcBorders>
            <w:shd w:val="clear" w:color="auto" w:fill="E6E6E6"/>
            <w:vAlign w:val="center"/>
          </w:tcPr>
          <w:p w:rsidR="00F62470" w:rsidRPr="00475ABA" w:rsidRDefault="00F62470" w:rsidP="00A764B5">
            <w:pPr>
              <w:spacing w:before="100" w:after="100"/>
              <w:ind w:left="33" w:firstLine="18"/>
              <w:rPr>
                <w:rFonts w:cs="Arial"/>
                <w:b/>
              </w:rPr>
            </w:pPr>
            <w:r w:rsidRPr="00475ABA">
              <w:rPr>
                <w:rFonts w:cs="Arial"/>
                <w:b/>
              </w:rPr>
              <w:t>Field of Education code (six-digit)</w:t>
            </w:r>
          </w:p>
        </w:tc>
        <w:tc>
          <w:tcPr>
            <w:tcW w:w="4030" w:type="dxa"/>
            <w:tcBorders>
              <w:bottom w:val="single" w:sz="4" w:space="0" w:color="auto"/>
            </w:tcBorders>
            <w:shd w:val="clear" w:color="auto" w:fill="E6E6E6"/>
            <w:vAlign w:val="center"/>
          </w:tcPr>
          <w:p w:rsidR="00F62470" w:rsidRPr="00475ABA" w:rsidRDefault="00F62470" w:rsidP="00A764B5">
            <w:pPr>
              <w:spacing w:before="100" w:after="100"/>
              <w:jc w:val="center"/>
              <w:rPr>
                <w:rFonts w:cs="Arial"/>
                <w:b/>
              </w:rPr>
            </w:pPr>
            <w:r w:rsidRPr="00475ABA">
              <w:rPr>
                <w:rFonts w:cs="Arial"/>
                <w:b/>
              </w:rPr>
              <w:t>Unit of competency/module title</w:t>
            </w:r>
          </w:p>
        </w:tc>
        <w:tc>
          <w:tcPr>
            <w:tcW w:w="1276" w:type="dxa"/>
            <w:tcBorders>
              <w:bottom w:val="single" w:sz="4" w:space="0" w:color="auto"/>
            </w:tcBorders>
            <w:shd w:val="clear" w:color="auto" w:fill="E6E6E6"/>
            <w:vAlign w:val="center"/>
          </w:tcPr>
          <w:p w:rsidR="00F62470" w:rsidRPr="00475ABA" w:rsidRDefault="00F62470" w:rsidP="00A764B5">
            <w:pPr>
              <w:spacing w:before="100" w:after="100"/>
              <w:ind w:left="35"/>
              <w:rPr>
                <w:rFonts w:cs="Arial"/>
                <w:b/>
              </w:rPr>
            </w:pPr>
            <w:r w:rsidRPr="00475ABA">
              <w:rPr>
                <w:rFonts w:cs="Arial"/>
                <w:b/>
              </w:rPr>
              <w:t>Pre-requisite</w:t>
            </w:r>
          </w:p>
        </w:tc>
        <w:tc>
          <w:tcPr>
            <w:tcW w:w="1276" w:type="dxa"/>
            <w:tcBorders>
              <w:bottom w:val="single" w:sz="4" w:space="0" w:color="auto"/>
            </w:tcBorders>
            <w:shd w:val="clear" w:color="auto" w:fill="E6E6E6"/>
            <w:vAlign w:val="center"/>
          </w:tcPr>
          <w:p w:rsidR="00F62470" w:rsidRPr="00475ABA" w:rsidRDefault="00F62470" w:rsidP="00A764B5">
            <w:pPr>
              <w:spacing w:before="100" w:after="100"/>
              <w:ind w:left="34"/>
              <w:rPr>
                <w:rFonts w:cs="Arial"/>
                <w:b/>
              </w:rPr>
            </w:pPr>
            <w:r w:rsidRPr="00475ABA">
              <w:rPr>
                <w:rFonts w:cs="Arial"/>
                <w:b/>
              </w:rPr>
              <w:t>Nominal hours</w:t>
            </w:r>
          </w:p>
        </w:tc>
      </w:tr>
      <w:tr w:rsidR="00F62470" w:rsidRPr="00475ABA" w:rsidTr="00DF294F">
        <w:trPr>
          <w:trHeight w:val="474"/>
        </w:trPr>
        <w:tc>
          <w:tcPr>
            <w:tcW w:w="2193" w:type="dxa"/>
            <w:tcBorders>
              <w:right w:val="nil"/>
            </w:tcBorders>
          </w:tcPr>
          <w:p w:rsidR="00F62470" w:rsidRPr="00475ABA" w:rsidRDefault="00F62470" w:rsidP="00A764B5">
            <w:pPr>
              <w:spacing w:before="100" w:after="100"/>
              <w:rPr>
                <w:rFonts w:cs="Arial"/>
                <w:b/>
                <w:i/>
              </w:rPr>
            </w:pPr>
            <w:r w:rsidRPr="00475ABA">
              <w:rPr>
                <w:rFonts w:cs="Arial"/>
                <w:b/>
                <w:i/>
              </w:rPr>
              <w:t>Core units</w:t>
            </w:r>
          </w:p>
        </w:tc>
        <w:tc>
          <w:tcPr>
            <w:tcW w:w="1432" w:type="dxa"/>
            <w:tcBorders>
              <w:left w:val="nil"/>
              <w:right w:val="nil"/>
            </w:tcBorders>
          </w:tcPr>
          <w:p w:rsidR="00F62470" w:rsidRPr="00475ABA" w:rsidRDefault="00F62470" w:rsidP="00A764B5">
            <w:pPr>
              <w:spacing w:before="100" w:after="100"/>
              <w:rPr>
                <w:rFonts w:cs="Arial"/>
                <w:i/>
              </w:rPr>
            </w:pPr>
          </w:p>
        </w:tc>
        <w:tc>
          <w:tcPr>
            <w:tcW w:w="4030" w:type="dxa"/>
            <w:tcBorders>
              <w:left w:val="nil"/>
              <w:right w:val="nil"/>
            </w:tcBorders>
          </w:tcPr>
          <w:p w:rsidR="00F62470" w:rsidRPr="00475ABA" w:rsidRDefault="00F62470" w:rsidP="00A764B5">
            <w:pPr>
              <w:spacing w:before="100" w:after="100"/>
              <w:rPr>
                <w:rFonts w:cs="Arial"/>
                <w:i/>
              </w:rPr>
            </w:pPr>
          </w:p>
        </w:tc>
        <w:tc>
          <w:tcPr>
            <w:tcW w:w="1276" w:type="dxa"/>
            <w:tcBorders>
              <w:left w:val="nil"/>
              <w:right w:val="nil"/>
            </w:tcBorders>
          </w:tcPr>
          <w:p w:rsidR="00F62470" w:rsidRPr="00475ABA" w:rsidRDefault="00F62470" w:rsidP="00A764B5">
            <w:pPr>
              <w:spacing w:before="100" w:after="100"/>
              <w:jc w:val="center"/>
              <w:rPr>
                <w:rFonts w:cs="Arial"/>
                <w:i/>
              </w:rPr>
            </w:pPr>
          </w:p>
        </w:tc>
        <w:tc>
          <w:tcPr>
            <w:tcW w:w="1276" w:type="dxa"/>
            <w:tcBorders>
              <w:left w:val="nil"/>
            </w:tcBorders>
          </w:tcPr>
          <w:p w:rsidR="00F62470" w:rsidRPr="00475ABA" w:rsidRDefault="00F62470" w:rsidP="00A764B5">
            <w:pPr>
              <w:spacing w:before="100" w:after="100"/>
              <w:rPr>
                <w:rFonts w:cs="Arial"/>
                <w:i/>
              </w:rPr>
            </w:pPr>
          </w:p>
        </w:tc>
      </w:tr>
      <w:tr w:rsidR="00196EC6" w:rsidRPr="00475ABA" w:rsidTr="00F7745A">
        <w:trPr>
          <w:trHeight w:val="493"/>
        </w:trPr>
        <w:tc>
          <w:tcPr>
            <w:tcW w:w="2193" w:type="dxa"/>
            <w:tcBorders>
              <w:bottom w:val="single" w:sz="4" w:space="0" w:color="auto"/>
            </w:tcBorders>
            <w:vAlign w:val="bottom"/>
          </w:tcPr>
          <w:p w:rsidR="00196EC6" w:rsidRPr="001F4B70" w:rsidRDefault="009903E2" w:rsidP="00A764B5">
            <w:pPr>
              <w:spacing w:before="100" w:after="100"/>
              <w:rPr>
                <w:rFonts w:cs="Arial"/>
                <w:color w:val="000000"/>
              </w:rPr>
            </w:pPr>
            <w:r w:rsidRPr="009903E2">
              <w:rPr>
                <w:rFonts w:cs="Arial"/>
                <w:color w:val="000000"/>
              </w:rPr>
              <w:t>VU21881</w:t>
            </w:r>
          </w:p>
        </w:tc>
        <w:tc>
          <w:tcPr>
            <w:tcW w:w="1432" w:type="dxa"/>
            <w:tcBorders>
              <w:bottom w:val="single" w:sz="4" w:space="0" w:color="auto"/>
            </w:tcBorders>
            <w:vAlign w:val="bottom"/>
          </w:tcPr>
          <w:p w:rsidR="00196EC6" w:rsidRPr="001F4B70" w:rsidRDefault="00ED2AB8" w:rsidP="00A764B5">
            <w:pPr>
              <w:spacing w:before="100" w:after="100"/>
              <w:rPr>
                <w:rFonts w:cs="Arial"/>
                <w:color w:val="000000"/>
              </w:rPr>
            </w:pPr>
            <w:r>
              <w:rPr>
                <w:rFonts w:cs="Arial"/>
                <w:color w:val="000000"/>
              </w:rPr>
              <w:t>120105</w:t>
            </w:r>
          </w:p>
        </w:tc>
        <w:tc>
          <w:tcPr>
            <w:tcW w:w="4030" w:type="dxa"/>
            <w:tcBorders>
              <w:bottom w:val="single" w:sz="4" w:space="0" w:color="auto"/>
            </w:tcBorders>
            <w:vAlign w:val="center"/>
          </w:tcPr>
          <w:p w:rsidR="00196EC6" w:rsidRPr="001F4B70" w:rsidRDefault="00196EC6" w:rsidP="00A764B5">
            <w:pPr>
              <w:spacing w:before="100" w:after="100"/>
              <w:rPr>
                <w:rFonts w:cs="Arial"/>
                <w:color w:val="000000"/>
              </w:rPr>
            </w:pPr>
            <w:r w:rsidRPr="001F4B70">
              <w:rPr>
                <w:rFonts w:cs="Arial"/>
                <w:color w:val="000000"/>
              </w:rPr>
              <w:t>Apply essential further study skills</w:t>
            </w:r>
          </w:p>
        </w:tc>
        <w:tc>
          <w:tcPr>
            <w:tcW w:w="1276" w:type="dxa"/>
            <w:tcBorders>
              <w:bottom w:val="single" w:sz="4" w:space="0" w:color="auto"/>
            </w:tcBorders>
          </w:tcPr>
          <w:p w:rsidR="00196EC6" w:rsidRPr="00475ABA" w:rsidRDefault="00956D2B" w:rsidP="00A764B5">
            <w:pPr>
              <w:spacing w:before="100" w:after="100"/>
              <w:jc w:val="center"/>
              <w:rPr>
                <w:rFonts w:cs="Arial"/>
              </w:rPr>
            </w:pPr>
            <w:r>
              <w:rPr>
                <w:rFonts w:cs="Arial"/>
              </w:rPr>
              <w:t>Nil</w:t>
            </w:r>
          </w:p>
        </w:tc>
        <w:tc>
          <w:tcPr>
            <w:tcW w:w="1276" w:type="dxa"/>
            <w:tcBorders>
              <w:bottom w:val="single" w:sz="4" w:space="0" w:color="auto"/>
            </w:tcBorders>
            <w:vAlign w:val="center"/>
          </w:tcPr>
          <w:p w:rsidR="00196EC6" w:rsidRPr="00475ABA" w:rsidRDefault="00196EC6" w:rsidP="00A764B5">
            <w:pPr>
              <w:spacing w:before="100" w:after="100"/>
              <w:jc w:val="center"/>
              <w:rPr>
                <w:rFonts w:cs="Arial"/>
              </w:rPr>
            </w:pPr>
            <w:r w:rsidRPr="001F4B70">
              <w:rPr>
                <w:rFonts w:cs="Arial"/>
                <w:color w:val="000000"/>
              </w:rPr>
              <w:t>90</w:t>
            </w:r>
          </w:p>
        </w:tc>
      </w:tr>
      <w:tr w:rsidR="00196EC6" w:rsidRPr="00475ABA" w:rsidTr="00DF294F">
        <w:trPr>
          <w:trHeight w:val="493"/>
        </w:trPr>
        <w:tc>
          <w:tcPr>
            <w:tcW w:w="2193" w:type="dxa"/>
            <w:tcBorders>
              <w:bottom w:val="single" w:sz="4" w:space="0" w:color="auto"/>
            </w:tcBorders>
            <w:vAlign w:val="bottom"/>
          </w:tcPr>
          <w:p w:rsidR="00196EC6" w:rsidRPr="001F4B70" w:rsidRDefault="009903E2" w:rsidP="00A764B5">
            <w:pPr>
              <w:spacing w:before="100" w:after="100"/>
              <w:rPr>
                <w:rFonts w:cs="Arial"/>
                <w:color w:val="000000"/>
              </w:rPr>
            </w:pPr>
            <w:r w:rsidRPr="009903E2">
              <w:rPr>
                <w:rFonts w:cs="Arial"/>
                <w:color w:val="000000"/>
              </w:rPr>
              <w:t>VU21882</w:t>
            </w:r>
          </w:p>
        </w:tc>
        <w:tc>
          <w:tcPr>
            <w:tcW w:w="1432" w:type="dxa"/>
            <w:tcBorders>
              <w:bottom w:val="single" w:sz="4" w:space="0" w:color="auto"/>
            </w:tcBorders>
            <w:vAlign w:val="bottom"/>
          </w:tcPr>
          <w:p w:rsidR="00196EC6" w:rsidRPr="001F4B70" w:rsidRDefault="00ED2AB8" w:rsidP="00A764B5">
            <w:pPr>
              <w:spacing w:before="100" w:after="100"/>
              <w:rPr>
                <w:rFonts w:cs="Arial"/>
                <w:color w:val="000000"/>
              </w:rPr>
            </w:pPr>
            <w:r>
              <w:rPr>
                <w:rFonts w:cs="Arial"/>
                <w:color w:val="000000"/>
              </w:rPr>
              <w:t>120105</w:t>
            </w:r>
          </w:p>
        </w:tc>
        <w:tc>
          <w:tcPr>
            <w:tcW w:w="4030" w:type="dxa"/>
            <w:tcBorders>
              <w:bottom w:val="single" w:sz="4" w:space="0" w:color="auto"/>
            </w:tcBorders>
            <w:vAlign w:val="center"/>
          </w:tcPr>
          <w:p w:rsidR="00196EC6" w:rsidRPr="001F4B70" w:rsidRDefault="00196EC6" w:rsidP="00A764B5">
            <w:pPr>
              <w:spacing w:before="100" w:after="100"/>
              <w:rPr>
                <w:rFonts w:cs="Arial"/>
                <w:color w:val="000000"/>
              </w:rPr>
            </w:pPr>
            <w:r w:rsidRPr="001F4B70">
              <w:rPr>
                <w:rFonts w:cs="Arial"/>
                <w:color w:val="000000"/>
              </w:rPr>
              <w:t xml:space="preserve">Research fields of study and enquiry </w:t>
            </w:r>
          </w:p>
        </w:tc>
        <w:tc>
          <w:tcPr>
            <w:tcW w:w="1276" w:type="dxa"/>
            <w:tcBorders>
              <w:bottom w:val="single" w:sz="4" w:space="0" w:color="auto"/>
            </w:tcBorders>
          </w:tcPr>
          <w:p w:rsidR="00196EC6" w:rsidRPr="00475ABA" w:rsidRDefault="00956D2B" w:rsidP="00A764B5">
            <w:pPr>
              <w:spacing w:before="100" w:after="100"/>
              <w:jc w:val="center"/>
              <w:rPr>
                <w:rFonts w:cs="Arial"/>
              </w:rPr>
            </w:pPr>
            <w:r>
              <w:rPr>
                <w:rFonts w:cs="Arial"/>
              </w:rPr>
              <w:t>Nil</w:t>
            </w:r>
          </w:p>
        </w:tc>
        <w:tc>
          <w:tcPr>
            <w:tcW w:w="1276" w:type="dxa"/>
            <w:tcBorders>
              <w:bottom w:val="single" w:sz="4" w:space="0" w:color="auto"/>
            </w:tcBorders>
            <w:vAlign w:val="center"/>
          </w:tcPr>
          <w:p w:rsidR="00196EC6" w:rsidRPr="00475ABA" w:rsidRDefault="00196EC6" w:rsidP="00A764B5">
            <w:pPr>
              <w:spacing w:before="100" w:after="100"/>
              <w:jc w:val="center"/>
              <w:rPr>
                <w:rFonts w:cs="Arial"/>
              </w:rPr>
            </w:pPr>
            <w:r w:rsidRPr="001F4B70">
              <w:rPr>
                <w:rFonts w:cs="Arial"/>
                <w:color w:val="000000"/>
              </w:rPr>
              <w:t>40</w:t>
            </w:r>
          </w:p>
        </w:tc>
      </w:tr>
      <w:tr w:rsidR="00196EC6" w:rsidRPr="00475ABA" w:rsidTr="00DF294F">
        <w:trPr>
          <w:trHeight w:val="485"/>
        </w:trPr>
        <w:tc>
          <w:tcPr>
            <w:tcW w:w="2193" w:type="dxa"/>
            <w:tcBorders>
              <w:top w:val="single" w:sz="4" w:space="0" w:color="auto"/>
              <w:left w:val="single" w:sz="4" w:space="0" w:color="auto"/>
              <w:bottom w:val="single" w:sz="4" w:space="0" w:color="auto"/>
              <w:right w:val="nil"/>
            </w:tcBorders>
            <w:vAlign w:val="bottom"/>
          </w:tcPr>
          <w:p w:rsidR="00196EC6" w:rsidRPr="00475ABA" w:rsidRDefault="00196EC6" w:rsidP="00A764B5">
            <w:pPr>
              <w:spacing w:before="100" w:after="100"/>
              <w:ind w:left="102"/>
              <w:rPr>
                <w:rFonts w:cs="Arial"/>
                <w:b/>
              </w:rPr>
            </w:pPr>
            <w:r w:rsidRPr="00475ABA">
              <w:rPr>
                <w:rFonts w:cs="Arial"/>
                <w:b/>
                <w:i/>
              </w:rPr>
              <w:t>Elective units</w:t>
            </w:r>
          </w:p>
        </w:tc>
        <w:tc>
          <w:tcPr>
            <w:tcW w:w="1432" w:type="dxa"/>
            <w:tcBorders>
              <w:top w:val="single" w:sz="4" w:space="0" w:color="auto"/>
              <w:left w:val="nil"/>
              <w:bottom w:val="single" w:sz="4" w:space="0" w:color="auto"/>
              <w:right w:val="nil"/>
            </w:tcBorders>
          </w:tcPr>
          <w:p w:rsidR="00196EC6" w:rsidRPr="00475ABA" w:rsidRDefault="00196EC6" w:rsidP="00A764B5">
            <w:pPr>
              <w:spacing w:before="100" w:after="100"/>
              <w:rPr>
                <w:rFonts w:cs="Arial"/>
                <w:b/>
              </w:rPr>
            </w:pPr>
          </w:p>
        </w:tc>
        <w:tc>
          <w:tcPr>
            <w:tcW w:w="4030" w:type="dxa"/>
            <w:tcBorders>
              <w:top w:val="single" w:sz="4" w:space="0" w:color="auto"/>
              <w:left w:val="nil"/>
              <w:bottom w:val="single" w:sz="4" w:space="0" w:color="auto"/>
              <w:right w:val="nil"/>
            </w:tcBorders>
          </w:tcPr>
          <w:p w:rsidR="00196EC6" w:rsidRPr="00475ABA" w:rsidRDefault="00196EC6" w:rsidP="00A764B5">
            <w:pPr>
              <w:spacing w:before="100" w:after="100"/>
              <w:rPr>
                <w:rFonts w:cs="Arial"/>
                <w:b/>
              </w:rPr>
            </w:pPr>
          </w:p>
        </w:tc>
        <w:tc>
          <w:tcPr>
            <w:tcW w:w="1276" w:type="dxa"/>
            <w:tcBorders>
              <w:top w:val="single" w:sz="4" w:space="0" w:color="auto"/>
              <w:left w:val="nil"/>
              <w:bottom w:val="single" w:sz="4" w:space="0" w:color="auto"/>
              <w:right w:val="nil"/>
            </w:tcBorders>
          </w:tcPr>
          <w:p w:rsidR="00196EC6" w:rsidRPr="00475ABA" w:rsidRDefault="00196EC6" w:rsidP="00A764B5">
            <w:pPr>
              <w:spacing w:before="100" w:after="100"/>
              <w:jc w:val="center"/>
              <w:rPr>
                <w:rFonts w:cs="Arial"/>
                <w:b/>
              </w:rPr>
            </w:pPr>
          </w:p>
        </w:tc>
        <w:tc>
          <w:tcPr>
            <w:tcW w:w="1276" w:type="dxa"/>
            <w:tcBorders>
              <w:top w:val="single" w:sz="4" w:space="0" w:color="auto"/>
              <w:left w:val="nil"/>
              <w:bottom w:val="single" w:sz="4" w:space="0" w:color="auto"/>
              <w:right w:val="single" w:sz="4" w:space="0" w:color="auto"/>
            </w:tcBorders>
          </w:tcPr>
          <w:p w:rsidR="00196EC6" w:rsidRPr="00475ABA" w:rsidRDefault="00196EC6" w:rsidP="00A764B5">
            <w:pPr>
              <w:spacing w:before="100" w:after="100"/>
              <w:rPr>
                <w:rFonts w:cs="Arial"/>
                <w:b/>
              </w:rPr>
            </w:pPr>
          </w:p>
        </w:tc>
      </w:tr>
      <w:tr w:rsidR="00956D2B" w:rsidRPr="00475ABA" w:rsidTr="00DF294F">
        <w:trPr>
          <w:trHeight w:val="493"/>
        </w:trPr>
        <w:tc>
          <w:tcPr>
            <w:tcW w:w="2193" w:type="dxa"/>
            <w:tcBorders>
              <w:top w:val="single" w:sz="4" w:space="0" w:color="auto"/>
              <w:bottom w:val="single" w:sz="4" w:space="0" w:color="auto"/>
            </w:tcBorders>
            <w:vAlign w:val="bottom"/>
          </w:tcPr>
          <w:p w:rsidR="00956D2B" w:rsidRPr="001F4B70" w:rsidRDefault="009903E2" w:rsidP="00A764B5">
            <w:pPr>
              <w:spacing w:before="100" w:after="100"/>
              <w:rPr>
                <w:rFonts w:cs="Arial"/>
                <w:color w:val="000000"/>
              </w:rPr>
            </w:pPr>
            <w:r w:rsidRPr="009903E2">
              <w:rPr>
                <w:rFonts w:cs="Arial"/>
                <w:color w:val="000000"/>
              </w:rPr>
              <w:t>VU21883</w:t>
            </w:r>
          </w:p>
        </w:tc>
        <w:tc>
          <w:tcPr>
            <w:tcW w:w="1432" w:type="dxa"/>
            <w:tcBorders>
              <w:top w:val="single" w:sz="4" w:space="0" w:color="auto"/>
              <w:bottom w:val="single" w:sz="4" w:space="0" w:color="auto"/>
            </w:tcBorders>
            <w:vAlign w:val="bottom"/>
          </w:tcPr>
          <w:p w:rsidR="00956D2B" w:rsidRPr="001F4B70" w:rsidRDefault="00956D2B" w:rsidP="00A764B5">
            <w:pPr>
              <w:spacing w:before="100" w:after="100"/>
              <w:rPr>
                <w:rFonts w:cs="Arial"/>
                <w:color w:val="000000"/>
              </w:rPr>
            </w:pPr>
            <w:r>
              <w:rPr>
                <w:rFonts w:cs="Arial"/>
                <w:color w:val="000000"/>
              </w:rPr>
              <w:t>120199</w:t>
            </w:r>
          </w:p>
        </w:tc>
        <w:tc>
          <w:tcPr>
            <w:tcW w:w="4030" w:type="dxa"/>
            <w:tcBorders>
              <w:top w:val="single" w:sz="4" w:space="0" w:color="auto"/>
              <w:bottom w:val="single" w:sz="4" w:space="0" w:color="auto"/>
            </w:tcBorders>
            <w:vAlign w:val="bottom"/>
          </w:tcPr>
          <w:p w:rsidR="00956D2B" w:rsidRPr="001F4B70" w:rsidRDefault="00956D2B" w:rsidP="00A764B5">
            <w:pPr>
              <w:spacing w:before="100" w:after="100"/>
              <w:rPr>
                <w:rFonts w:cs="Arial"/>
                <w:color w:val="000000"/>
              </w:rPr>
            </w:pPr>
            <w:r w:rsidRPr="001F4B70">
              <w:rPr>
                <w:rFonts w:cs="Arial"/>
                <w:color w:val="000000"/>
              </w:rPr>
              <w:t>Examine approaches to citizenship and public life</w:t>
            </w:r>
          </w:p>
        </w:tc>
        <w:tc>
          <w:tcPr>
            <w:tcW w:w="1276" w:type="dxa"/>
            <w:tcBorders>
              <w:top w:val="single" w:sz="4" w:space="0" w:color="auto"/>
              <w:bottom w:val="single" w:sz="4" w:space="0" w:color="auto"/>
            </w:tcBorders>
          </w:tcPr>
          <w:p w:rsidR="00956D2B" w:rsidRPr="00475ABA" w:rsidRDefault="00956D2B" w:rsidP="00A764B5">
            <w:pPr>
              <w:spacing w:before="100" w:after="100"/>
              <w:jc w:val="center"/>
              <w:rPr>
                <w:rFonts w:cs="Arial"/>
              </w:rPr>
            </w:pPr>
            <w:r w:rsidRPr="006B637B">
              <w:rPr>
                <w:rFonts w:cs="Arial"/>
              </w:rPr>
              <w:t>Nil</w:t>
            </w:r>
          </w:p>
        </w:tc>
        <w:tc>
          <w:tcPr>
            <w:tcW w:w="1276" w:type="dxa"/>
            <w:tcBorders>
              <w:top w:val="single" w:sz="4" w:space="0" w:color="auto"/>
              <w:bottom w:val="single" w:sz="4" w:space="0" w:color="auto"/>
            </w:tcBorders>
            <w:vAlign w:val="center"/>
          </w:tcPr>
          <w:p w:rsidR="00956D2B" w:rsidRPr="001F4B70" w:rsidRDefault="00956D2B" w:rsidP="00A764B5">
            <w:pPr>
              <w:spacing w:before="100" w:after="100"/>
              <w:jc w:val="center"/>
              <w:rPr>
                <w:rFonts w:cs="Arial"/>
                <w:color w:val="000000"/>
              </w:rPr>
            </w:pPr>
            <w:r w:rsidRPr="001F4B70">
              <w:rPr>
                <w:rFonts w:cs="Arial"/>
                <w:color w:val="000000"/>
              </w:rPr>
              <w:t>90</w:t>
            </w:r>
          </w:p>
        </w:tc>
      </w:tr>
      <w:tr w:rsidR="00956D2B" w:rsidRPr="00475ABA" w:rsidTr="00F7745A">
        <w:trPr>
          <w:trHeight w:val="493"/>
        </w:trPr>
        <w:tc>
          <w:tcPr>
            <w:tcW w:w="2193" w:type="dxa"/>
            <w:tcBorders>
              <w:bottom w:val="single" w:sz="4" w:space="0" w:color="auto"/>
            </w:tcBorders>
            <w:vAlign w:val="bottom"/>
          </w:tcPr>
          <w:p w:rsidR="00956D2B" w:rsidRPr="009903E2" w:rsidRDefault="009903E2" w:rsidP="00A764B5">
            <w:pPr>
              <w:spacing w:before="100" w:after="100"/>
              <w:rPr>
                <w:rFonts w:cs="Arial"/>
                <w:color w:val="000000"/>
              </w:rPr>
            </w:pPr>
            <w:r w:rsidRPr="009903E2">
              <w:rPr>
                <w:rFonts w:cs="Arial"/>
              </w:rPr>
              <w:t>VU21884</w:t>
            </w:r>
          </w:p>
        </w:tc>
        <w:tc>
          <w:tcPr>
            <w:tcW w:w="1432" w:type="dxa"/>
            <w:tcBorders>
              <w:bottom w:val="single" w:sz="4" w:space="0" w:color="auto"/>
            </w:tcBorders>
            <w:vAlign w:val="bottom"/>
          </w:tcPr>
          <w:p w:rsidR="00956D2B" w:rsidRPr="001F4B70" w:rsidRDefault="00956D2B" w:rsidP="00A764B5">
            <w:pPr>
              <w:spacing w:before="100" w:after="100"/>
              <w:rPr>
                <w:rFonts w:cs="Arial"/>
                <w:color w:val="000000"/>
              </w:rPr>
            </w:pPr>
            <w:r>
              <w:rPr>
                <w:rFonts w:cs="Arial"/>
                <w:color w:val="000000"/>
              </w:rPr>
              <w:t>120199</w:t>
            </w:r>
          </w:p>
        </w:tc>
        <w:tc>
          <w:tcPr>
            <w:tcW w:w="4030" w:type="dxa"/>
            <w:tcBorders>
              <w:bottom w:val="single" w:sz="4" w:space="0" w:color="auto"/>
            </w:tcBorders>
            <w:vAlign w:val="bottom"/>
          </w:tcPr>
          <w:p w:rsidR="00956D2B" w:rsidRPr="001F4B70" w:rsidRDefault="00956D2B" w:rsidP="00A764B5">
            <w:pPr>
              <w:spacing w:before="100" w:after="100"/>
              <w:rPr>
                <w:rFonts w:cs="Arial"/>
                <w:color w:val="000000"/>
              </w:rPr>
            </w:pPr>
            <w:r w:rsidRPr="001F4B70">
              <w:rPr>
                <w:rFonts w:cs="Arial"/>
                <w:color w:val="000000"/>
              </w:rPr>
              <w:t>Analyse stories / narrative within cultures</w:t>
            </w:r>
          </w:p>
        </w:tc>
        <w:tc>
          <w:tcPr>
            <w:tcW w:w="1276" w:type="dxa"/>
            <w:tcBorders>
              <w:bottom w:val="single" w:sz="4" w:space="0" w:color="auto"/>
            </w:tcBorders>
          </w:tcPr>
          <w:p w:rsidR="00956D2B" w:rsidRPr="00475ABA" w:rsidRDefault="00956D2B" w:rsidP="00A764B5">
            <w:pPr>
              <w:spacing w:before="100" w:after="100"/>
              <w:jc w:val="center"/>
              <w:rPr>
                <w:rFonts w:cs="Arial"/>
              </w:rPr>
            </w:pPr>
            <w:r w:rsidRPr="006B637B">
              <w:rPr>
                <w:rFonts w:cs="Arial"/>
              </w:rPr>
              <w:t>Nil</w:t>
            </w:r>
          </w:p>
        </w:tc>
        <w:tc>
          <w:tcPr>
            <w:tcW w:w="1276" w:type="dxa"/>
            <w:tcBorders>
              <w:bottom w:val="single" w:sz="4" w:space="0" w:color="auto"/>
            </w:tcBorders>
            <w:vAlign w:val="center"/>
          </w:tcPr>
          <w:p w:rsidR="00956D2B" w:rsidRPr="001F4B70" w:rsidRDefault="00956D2B" w:rsidP="00A764B5">
            <w:pPr>
              <w:spacing w:before="100" w:after="100"/>
              <w:jc w:val="center"/>
              <w:rPr>
                <w:rFonts w:cs="Arial"/>
                <w:color w:val="000000"/>
              </w:rPr>
            </w:pPr>
            <w:r w:rsidRPr="001F4B70">
              <w:rPr>
                <w:rFonts w:cs="Arial"/>
                <w:color w:val="000000"/>
              </w:rPr>
              <w:t>90</w:t>
            </w:r>
          </w:p>
        </w:tc>
      </w:tr>
      <w:tr w:rsidR="00956D2B" w:rsidRPr="00475ABA" w:rsidTr="00F7745A">
        <w:trPr>
          <w:trHeight w:val="493"/>
        </w:trPr>
        <w:tc>
          <w:tcPr>
            <w:tcW w:w="2193" w:type="dxa"/>
            <w:tcBorders>
              <w:bottom w:val="single" w:sz="4" w:space="0" w:color="auto"/>
            </w:tcBorders>
            <w:vAlign w:val="bottom"/>
          </w:tcPr>
          <w:p w:rsidR="00956D2B" w:rsidRPr="001F4B70" w:rsidRDefault="009903E2" w:rsidP="00A764B5">
            <w:pPr>
              <w:spacing w:before="100" w:after="100"/>
              <w:rPr>
                <w:rFonts w:cs="Arial"/>
                <w:color w:val="000000"/>
              </w:rPr>
            </w:pPr>
            <w:r>
              <w:t>VU21885</w:t>
            </w:r>
          </w:p>
        </w:tc>
        <w:tc>
          <w:tcPr>
            <w:tcW w:w="1432" w:type="dxa"/>
            <w:tcBorders>
              <w:bottom w:val="single" w:sz="4" w:space="0" w:color="auto"/>
            </w:tcBorders>
            <w:vAlign w:val="bottom"/>
          </w:tcPr>
          <w:p w:rsidR="00956D2B" w:rsidRPr="001F4B70" w:rsidRDefault="00956D2B" w:rsidP="00A764B5">
            <w:pPr>
              <w:spacing w:before="100" w:after="100"/>
              <w:rPr>
                <w:rFonts w:cs="Arial"/>
                <w:color w:val="000000"/>
              </w:rPr>
            </w:pPr>
            <w:r>
              <w:rPr>
                <w:rFonts w:cs="Arial"/>
                <w:color w:val="000000"/>
              </w:rPr>
              <w:t>120199</w:t>
            </w:r>
          </w:p>
        </w:tc>
        <w:tc>
          <w:tcPr>
            <w:tcW w:w="4030" w:type="dxa"/>
            <w:tcBorders>
              <w:bottom w:val="single" w:sz="4" w:space="0" w:color="auto"/>
            </w:tcBorders>
            <w:vAlign w:val="bottom"/>
          </w:tcPr>
          <w:p w:rsidR="00956D2B" w:rsidRPr="001F4B70" w:rsidRDefault="00956D2B" w:rsidP="00A764B5">
            <w:pPr>
              <w:spacing w:before="100" w:after="100"/>
              <w:rPr>
                <w:rFonts w:cs="Arial"/>
                <w:color w:val="000000"/>
              </w:rPr>
            </w:pPr>
            <w:r w:rsidRPr="001F4B70">
              <w:rPr>
                <w:rFonts w:cs="Arial"/>
                <w:color w:val="000000"/>
              </w:rPr>
              <w:t>Analyse human transformations of nature</w:t>
            </w:r>
          </w:p>
        </w:tc>
        <w:tc>
          <w:tcPr>
            <w:tcW w:w="1276" w:type="dxa"/>
            <w:tcBorders>
              <w:bottom w:val="single" w:sz="4" w:space="0" w:color="auto"/>
            </w:tcBorders>
          </w:tcPr>
          <w:p w:rsidR="00956D2B" w:rsidRPr="00475ABA" w:rsidRDefault="00956D2B" w:rsidP="00A764B5">
            <w:pPr>
              <w:spacing w:before="100" w:after="100"/>
              <w:jc w:val="center"/>
              <w:rPr>
                <w:rFonts w:cs="Arial"/>
              </w:rPr>
            </w:pPr>
            <w:r w:rsidRPr="006B637B">
              <w:rPr>
                <w:rFonts w:cs="Arial"/>
              </w:rPr>
              <w:t>Nil</w:t>
            </w:r>
          </w:p>
        </w:tc>
        <w:tc>
          <w:tcPr>
            <w:tcW w:w="1276" w:type="dxa"/>
            <w:tcBorders>
              <w:bottom w:val="single" w:sz="4" w:space="0" w:color="auto"/>
            </w:tcBorders>
            <w:vAlign w:val="center"/>
          </w:tcPr>
          <w:p w:rsidR="00956D2B" w:rsidRPr="001F4B70" w:rsidRDefault="00956D2B" w:rsidP="00A764B5">
            <w:pPr>
              <w:spacing w:before="100" w:after="100"/>
              <w:jc w:val="center"/>
              <w:rPr>
                <w:rFonts w:cs="Arial"/>
                <w:color w:val="000000"/>
              </w:rPr>
            </w:pPr>
            <w:r w:rsidRPr="001F4B70">
              <w:rPr>
                <w:rFonts w:cs="Arial"/>
                <w:color w:val="000000"/>
              </w:rPr>
              <w:t>90</w:t>
            </w:r>
          </w:p>
        </w:tc>
      </w:tr>
      <w:tr w:rsidR="00956D2B" w:rsidRPr="00475ABA" w:rsidTr="00F7745A">
        <w:trPr>
          <w:trHeight w:val="493"/>
        </w:trPr>
        <w:tc>
          <w:tcPr>
            <w:tcW w:w="2193" w:type="dxa"/>
            <w:tcBorders>
              <w:bottom w:val="single" w:sz="4" w:space="0" w:color="auto"/>
            </w:tcBorders>
            <w:vAlign w:val="bottom"/>
          </w:tcPr>
          <w:p w:rsidR="00956D2B" w:rsidRPr="001F4B70" w:rsidRDefault="009903E2" w:rsidP="00A764B5">
            <w:pPr>
              <w:spacing w:before="100" w:after="100"/>
              <w:rPr>
                <w:rFonts w:cs="Arial"/>
                <w:color w:val="000000"/>
              </w:rPr>
            </w:pPr>
            <w:r w:rsidRPr="009903E2">
              <w:rPr>
                <w:rFonts w:cs="Arial"/>
                <w:color w:val="000000"/>
              </w:rPr>
              <w:t>VU21886</w:t>
            </w:r>
          </w:p>
        </w:tc>
        <w:tc>
          <w:tcPr>
            <w:tcW w:w="1432" w:type="dxa"/>
            <w:tcBorders>
              <w:bottom w:val="single" w:sz="4" w:space="0" w:color="auto"/>
            </w:tcBorders>
            <w:vAlign w:val="bottom"/>
          </w:tcPr>
          <w:p w:rsidR="00956D2B" w:rsidRPr="001F4B70" w:rsidRDefault="00956D2B" w:rsidP="00A764B5">
            <w:pPr>
              <w:spacing w:before="100" w:after="100"/>
              <w:rPr>
                <w:rFonts w:cs="Arial"/>
                <w:color w:val="000000"/>
              </w:rPr>
            </w:pPr>
            <w:r>
              <w:rPr>
                <w:rFonts w:cs="Arial"/>
                <w:color w:val="000000"/>
              </w:rPr>
              <w:t>120199</w:t>
            </w:r>
          </w:p>
        </w:tc>
        <w:tc>
          <w:tcPr>
            <w:tcW w:w="4030" w:type="dxa"/>
            <w:tcBorders>
              <w:bottom w:val="single" w:sz="4" w:space="0" w:color="auto"/>
            </w:tcBorders>
            <w:vAlign w:val="bottom"/>
          </w:tcPr>
          <w:p w:rsidR="00956D2B" w:rsidRPr="001F4B70" w:rsidRDefault="00956D2B" w:rsidP="00A764B5">
            <w:pPr>
              <w:spacing w:before="100" w:after="100"/>
              <w:rPr>
                <w:rFonts w:cs="Arial"/>
                <w:color w:val="000000"/>
              </w:rPr>
            </w:pPr>
            <w:r w:rsidRPr="001F4B70">
              <w:rPr>
                <w:rFonts w:cs="Arial"/>
                <w:color w:val="000000"/>
              </w:rPr>
              <w:t>Examine approaches to economy and society</w:t>
            </w:r>
          </w:p>
        </w:tc>
        <w:tc>
          <w:tcPr>
            <w:tcW w:w="1276" w:type="dxa"/>
            <w:tcBorders>
              <w:bottom w:val="single" w:sz="4" w:space="0" w:color="auto"/>
            </w:tcBorders>
          </w:tcPr>
          <w:p w:rsidR="00956D2B" w:rsidRPr="00475ABA" w:rsidRDefault="00956D2B" w:rsidP="00A764B5">
            <w:pPr>
              <w:spacing w:before="100" w:after="100"/>
              <w:jc w:val="center"/>
              <w:rPr>
                <w:rFonts w:cs="Arial"/>
              </w:rPr>
            </w:pPr>
            <w:r w:rsidRPr="006B637B">
              <w:rPr>
                <w:rFonts w:cs="Arial"/>
              </w:rPr>
              <w:t>Nil</w:t>
            </w:r>
          </w:p>
        </w:tc>
        <w:tc>
          <w:tcPr>
            <w:tcW w:w="1276" w:type="dxa"/>
            <w:tcBorders>
              <w:bottom w:val="single" w:sz="4" w:space="0" w:color="auto"/>
            </w:tcBorders>
            <w:vAlign w:val="center"/>
          </w:tcPr>
          <w:p w:rsidR="00956D2B" w:rsidRPr="001F4B70" w:rsidRDefault="00956D2B" w:rsidP="00A764B5">
            <w:pPr>
              <w:spacing w:before="100" w:after="100"/>
              <w:jc w:val="center"/>
              <w:rPr>
                <w:rFonts w:cs="Arial"/>
                <w:color w:val="000000"/>
              </w:rPr>
            </w:pPr>
            <w:r w:rsidRPr="001F4B70">
              <w:rPr>
                <w:rFonts w:cs="Arial"/>
                <w:color w:val="000000"/>
              </w:rPr>
              <w:t>90</w:t>
            </w:r>
          </w:p>
        </w:tc>
      </w:tr>
      <w:tr w:rsidR="00956D2B" w:rsidRPr="00475ABA" w:rsidTr="00F7745A">
        <w:trPr>
          <w:trHeight w:val="493"/>
        </w:trPr>
        <w:tc>
          <w:tcPr>
            <w:tcW w:w="2193" w:type="dxa"/>
            <w:tcBorders>
              <w:bottom w:val="single" w:sz="4" w:space="0" w:color="auto"/>
            </w:tcBorders>
            <w:vAlign w:val="bottom"/>
          </w:tcPr>
          <w:p w:rsidR="00956D2B" w:rsidRPr="00565B7E" w:rsidRDefault="00565B7E" w:rsidP="00565B7E">
            <w:pPr>
              <w:rPr>
                <w:rFonts w:cs="Arial"/>
              </w:rPr>
            </w:pPr>
            <w:r w:rsidRPr="00565B7E">
              <w:rPr>
                <w:rFonts w:cs="Arial"/>
              </w:rPr>
              <w:t>VU21887</w:t>
            </w:r>
          </w:p>
        </w:tc>
        <w:tc>
          <w:tcPr>
            <w:tcW w:w="1432" w:type="dxa"/>
            <w:tcBorders>
              <w:bottom w:val="single" w:sz="4" w:space="0" w:color="auto"/>
            </w:tcBorders>
            <w:vAlign w:val="bottom"/>
          </w:tcPr>
          <w:p w:rsidR="00956D2B" w:rsidRPr="001F4B70" w:rsidRDefault="00956D2B" w:rsidP="00A764B5">
            <w:pPr>
              <w:spacing w:before="100" w:after="100"/>
              <w:rPr>
                <w:rFonts w:cs="Arial"/>
                <w:color w:val="000000"/>
              </w:rPr>
            </w:pPr>
            <w:r>
              <w:rPr>
                <w:rFonts w:cs="Arial"/>
                <w:color w:val="000000"/>
              </w:rPr>
              <w:t>120199</w:t>
            </w:r>
          </w:p>
        </w:tc>
        <w:tc>
          <w:tcPr>
            <w:tcW w:w="4030" w:type="dxa"/>
            <w:tcBorders>
              <w:bottom w:val="single" w:sz="4" w:space="0" w:color="auto"/>
            </w:tcBorders>
            <w:vAlign w:val="bottom"/>
          </w:tcPr>
          <w:p w:rsidR="00956D2B" w:rsidRPr="001F4B70" w:rsidRDefault="00956D2B" w:rsidP="00A764B5">
            <w:pPr>
              <w:spacing w:before="100" w:after="100"/>
              <w:rPr>
                <w:rFonts w:cs="Arial"/>
                <w:color w:val="000000"/>
              </w:rPr>
            </w:pPr>
            <w:r w:rsidRPr="001F4B70">
              <w:rPr>
                <w:rFonts w:cs="Arial"/>
                <w:color w:val="000000"/>
              </w:rPr>
              <w:t>Analyse texts in their cultural context</w:t>
            </w:r>
          </w:p>
        </w:tc>
        <w:tc>
          <w:tcPr>
            <w:tcW w:w="1276" w:type="dxa"/>
            <w:tcBorders>
              <w:bottom w:val="single" w:sz="4" w:space="0" w:color="auto"/>
            </w:tcBorders>
          </w:tcPr>
          <w:p w:rsidR="00956D2B" w:rsidRPr="00475ABA" w:rsidRDefault="00956D2B" w:rsidP="00A764B5">
            <w:pPr>
              <w:spacing w:before="100" w:after="100"/>
              <w:jc w:val="center"/>
              <w:rPr>
                <w:rFonts w:cs="Arial"/>
              </w:rPr>
            </w:pPr>
            <w:r w:rsidRPr="006B637B">
              <w:rPr>
                <w:rFonts w:cs="Arial"/>
              </w:rPr>
              <w:t>Nil</w:t>
            </w:r>
          </w:p>
        </w:tc>
        <w:tc>
          <w:tcPr>
            <w:tcW w:w="1276" w:type="dxa"/>
            <w:tcBorders>
              <w:bottom w:val="single" w:sz="4" w:space="0" w:color="auto"/>
            </w:tcBorders>
            <w:vAlign w:val="center"/>
          </w:tcPr>
          <w:p w:rsidR="00956D2B" w:rsidRPr="001F4B70" w:rsidRDefault="00956D2B" w:rsidP="00A764B5">
            <w:pPr>
              <w:spacing w:before="100" w:after="100"/>
              <w:jc w:val="center"/>
              <w:rPr>
                <w:rFonts w:cs="Arial"/>
                <w:color w:val="000000"/>
              </w:rPr>
            </w:pPr>
            <w:r w:rsidRPr="001F4B70">
              <w:rPr>
                <w:rFonts w:cs="Arial"/>
                <w:color w:val="000000"/>
              </w:rPr>
              <w:t>90</w:t>
            </w:r>
          </w:p>
        </w:tc>
      </w:tr>
      <w:tr w:rsidR="00956D2B" w:rsidRPr="00475ABA" w:rsidTr="00F7745A">
        <w:trPr>
          <w:trHeight w:val="493"/>
        </w:trPr>
        <w:tc>
          <w:tcPr>
            <w:tcW w:w="2193" w:type="dxa"/>
            <w:tcBorders>
              <w:bottom w:val="single" w:sz="4" w:space="0" w:color="auto"/>
            </w:tcBorders>
            <w:vAlign w:val="bottom"/>
          </w:tcPr>
          <w:p w:rsidR="00956D2B" w:rsidRPr="001F4B70" w:rsidRDefault="00565B7E" w:rsidP="00A764B5">
            <w:pPr>
              <w:spacing w:before="100" w:after="100"/>
              <w:rPr>
                <w:rFonts w:cs="Arial"/>
                <w:color w:val="000000"/>
              </w:rPr>
            </w:pPr>
            <w:r w:rsidRPr="00565B7E">
              <w:rPr>
                <w:rFonts w:cs="Arial"/>
                <w:color w:val="000000"/>
              </w:rPr>
              <w:t>VU21888</w:t>
            </w:r>
          </w:p>
        </w:tc>
        <w:tc>
          <w:tcPr>
            <w:tcW w:w="1432" w:type="dxa"/>
            <w:tcBorders>
              <w:bottom w:val="single" w:sz="4" w:space="0" w:color="auto"/>
            </w:tcBorders>
            <w:vAlign w:val="bottom"/>
          </w:tcPr>
          <w:p w:rsidR="00956D2B" w:rsidRPr="001F4B70" w:rsidRDefault="00956D2B" w:rsidP="00A764B5">
            <w:pPr>
              <w:spacing w:before="100" w:after="100"/>
              <w:rPr>
                <w:rFonts w:cs="Arial"/>
                <w:color w:val="000000"/>
              </w:rPr>
            </w:pPr>
            <w:r>
              <w:rPr>
                <w:rFonts w:cs="Arial"/>
                <w:color w:val="000000"/>
              </w:rPr>
              <w:t>120199</w:t>
            </w:r>
          </w:p>
        </w:tc>
        <w:tc>
          <w:tcPr>
            <w:tcW w:w="4030" w:type="dxa"/>
            <w:tcBorders>
              <w:bottom w:val="single" w:sz="4" w:space="0" w:color="auto"/>
            </w:tcBorders>
            <w:vAlign w:val="bottom"/>
          </w:tcPr>
          <w:p w:rsidR="00956D2B" w:rsidRPr="001F4B70" w:rsidRDefault="00956D2B" w:rsidP="00A764B5">
            <w:pPr>
              <w:spacing w:before="100" w:after="100"/>
              <w:rPr>
                <w:rFonts w:cs="Arial"/>
                <w:color w:val="000000"/>
              </w:rPr>
            </w:pPr>
            <w:r w:rsidRPr="001F4B70">
              <w:rPr>
                <w:rFonts w:cs="Arial"/>
                <w:color w:val="000000"/>
              </w:rPr>
              <w:t>Analyse tradition and modernity</w:t>
            </w:r>
          </w:p>
        </w:tc>
        <w:tc>
          <w:tcPr>
            <w:tcW w:w="1276" w:type="dxa"/>
            <w:tcBorders>
              <w:bottom w:val="single" w:sz="4" w:space="0" w:color="auto"/>
            </w:tcBorders>
          </w:tcPr>
          <w:p w:rsidR="00956D2B" w:rsidRPr="00475ABA" w:rsidRDefault="00956D2B" w:rsidP="00A764B5">
            <w:pPr>
              <w:spacing w:before="100" w:after="100"/>
              <w:jc w:val="center"/>
              <w:rPr>
                <w:rFonts w:cs="Arial"/>
              </w:rPr>
            </w:pPr>
            <w:r w:rsidRPr="006B637B">
              <w:rPr>
                <w:rFonts w:cs="Arial"/>
              </w:rPr>
              <w:t>Nil</w:t>
            </w:r>
          </w:p>
        </w:tc>
        <w:tc>
          <w:tcPr>
            <w:tcW w:w="1276" w:type="dxa"/>
            <w:tcBorders>
              <w:bottom w:val="single" w:sz="4" w:space="0" w:color="auto"/>
            </w:tcBorders>
            <w:vAlign w:val="center"/>
          </w:tcPr>
          <w:p w:rsidR="00956D2B" w:rsidRPr="001F4B70" w:rsidRDefault="00956D2B" w:rsidP="00A764B5">
            <w:pPr>
              <w:spacing w:before="100" w:after="100"/>
              <w:jc w:val="center"/>
              <w:rPr>
                <w:rFonts w:cs="Arial"/>
                <w:color w:val="000000"/>
              </w:rPr>
            </w:pPr>
            <w:r w:rsidRPr="001F4B70">
              <w:rPr>
                <w:rFonts w:cs="Arial"/>
                <w:color w:val="000000"/>
              </w:rPr>
              <w:t>180</w:t>
            </w:r>
          </w:p>
        </w:tc>
      </w:tr>
      <w:tr w:rsidR="00956D2B" w:rsidRPr="00475ABA" w:rsidTr="00F7745A">
        <w:trPr>
          <w:trHeight w:val="493"/>
        </w:trPr>
        <w:tc>
          <w:tcPr>
            <w:tcW w:w="2193" w:type="dxa"/>
            <w:tcBorders>
              <w:bottom w:val="single" w:sz="4" w:space="0" w:color="auto"/>
            </w:tcBorders>
            <w:vAlign w:val="bottom"/>
          </w:tcPr>
          <w:p w:rsidR="00956D2B" w:rsidRPr="001F4B70" w:rsidRDefault="00565B7E" w:rsidP="00A764B5">
            <w:pPr>
              <w:spacing w:before="100" w:after="100"/>
              <w:rPr>
                <w:rFonts w:cs="Arial"/>
                <w:color w:val="000000"/>
              </w:rPr>
            </w:pPr>
            <w:r w:rsidRPr="00565B7E">
              <w:rPr>
                <w:rFonts w:cs="Arial"/>
                <w:color w:val="000000"/>
              </w:rPr>
              <w:t>VU21889</w:t>
            </w:r>
          </w:p>
        </w:tc>
        <w:tc>
          <w:tcPr>
            <w:tcW w:w="1432" w:type="dxa"/>
            <w:tcBorders>
              <w:bottom w:val="single" w:sz="4" w:space="0" w:color="auto"/>
            </w:tcBorders>
            <w:vAlign w:val="bottom"/>
          </w:tcPr>
          <w:p w:rsidR="00956D2B" w:rsidRPr="001F4B70" w:rsidRDefault="00956D2B" w:rsidP="00A764B5">
            <w:pPr>
              <w:spacing w:before="100" w:after="100"/>
              <w:rPr>
                <w:rFonts w:cs="Arial"/>
                <w:color w:val="000000"/>
              </w:rPr>
            </w:pPr>
            <w:r>
              <w:rPr>
                <w:rFonts w:cs="Arial"/>
                <w:color w:val="000000"/>
              </w:rPr>
              <w:t>120105</w:t>
            </w:r>
          </w:p>
        </w:tc>
        <w:tc>
          <w:tcPr>
            <w:tcW w:w="4030" w:type="dxa"/>
            <w:tcBorders>
              <w:bottom w:val="single" w:sz="4" w:space="0" w:color="auto"/>
            </w:tcBorders>
            <w:vAlign w:val="bottom"/>
          </w:tcPr>
          <w:p w:rsidR="00956D2B" w:rsidRPr="001F4B70" w:rsidRDefault="00956D2B" w:rsidP="00A764B5">
            <w:pPr>
              <w:spacing w:before="100" w:after="100"/>
              <w:rPr>
                <w:rFonts w:cs="Arial"/>
                <w:color w:val="000000"/>
              </w:rPr>
            </w:pPr>
            <w:r>
              <w:rPr>
                <w:rFonts w:cs="Arial"/>
                <w:color w:val="000000"/>
              </w:rPr>
              <w:t>Examine</w:t>
            </w:r>
            <w:r w:rsidRPr="001F4B70">
              <w:rPr>
                <w:rFonts w:cs="Arial"/>
                <w:color w:val="000000"/>
              </w:rPr>
              <w:t xml:space="preserve"> academic research</w:t>
            </w:r>
          </w:p>
        </w:tc>
        <w:tc>
          <w:tcPr>
            <w:tcW w:w="1276" w:type="dxa"/>
            <w:tcBorders>
              <w:bottom w:val="single" w:sz="4" w:space="0" w:color="auto"/>
            </w:tcBorders>
          </w:tcPr>
          <w:p w:rsidR="00956D2B" w:rsidRPr="00475ABA" w:rsidRDefault="00956D2B" w:rsidP="00A764B5">
            <w:pPr>
              <w:spacing w:before="100" w:after="100"/>
              <w:jc w:val="center"/>
              <w:rPr>
                <w:rFonts w:cs="Arial"/>
              </w:rPr>
            </w:pPr>
            <w:r w:rsidRPr="006B637B">
              <w:rPr>
                <w:rFonts w:cs="Arial"/>
              </w:rPr>
              <w:t>Nil</w:t>
            </w:r>
          </w:p>
        </w:tc>
        <w:tc>
          <w:tcPr>
            <w:tcW w:w="1276" w:type="dxa"/>
            <w:tcBorders>
              <w:bottom w:val="single" w:sz="4" w:space="0" w:color="auto"/>
            </w:tcBorders>
            <w:vAlign w:val="center"/>
          </w:tcPr>
          <w:p w:rsidR="00956D2B" w:rsidRPr="001F4B70" w:rsidRDefault="00956D2B" w:rsidP="00A764B5">
            <w:pPr>
              <w:spacing w:before="100" w:after="100"/>
              <w:jc w:val="center"/>
              <w:rPr>
                <w:rFonts w:cs="Arial"/>
                <w:color w:val="000000"/>
              </w:rPr>
            </w:pPr>
            <w:r w:rsidRPr="001F4B70">
              <w:rPr>
                <w:rFonts w:cs="Arial"/>
                <w:color w:val="000000"/>
              </w:rPr>
              <w:t>80</w:t>
            </w:r>
          </w:p>
        </w:tc>
      </w:tr>
      <w:tr w:rsidR="00956D2B" w:rsidRPr="00475ABA" w:rsidTr="00F7745A">
        <w:trPr>
          <w:trHeight w:val="493"/>
        </w:trPr>
        <w:tc>
          <w:tcPr>
            <w:tcW w:w="2193" w:type="dxa"/>
            <w:tcBorders>
              <w:bottom w:val="single" w:sz="4" w:space="0" w:color="auto"/>
            </w:tcBorders>
            <w:vAlign w:val="bottom"/>
          </w:tcPr>
          <w:p w:rsidR="00956D2B" w:rsidRPr="001F4B70" w:rsidRDefault="00565B7E" w:rsidP="00A764B5">
            <w:pPr>
              <w:spacing w:before="100" w:after="100"/>
              <w:rPr>
                <w:rFonts w:cs="Arial"/>
                <w:color w:val="000000"/>
              </w:rPr>
            </w:pPr>
            <w:r w:rsidRPr="00565B7E">
              <w:rPr>
                <w:rFonts w:cs="Arial"/>
                <w:color w:val="000000"/>
              </w:rPr>
              <w:t>VU21890</w:t>
            </w:r>
          </w:p>
        </w:tc>
        <w:tc>
          <w:tcPr>
            <w:tcW w:w="1432" w:type="dxa"/>
            <w:tcBorders>
              <w:bottom w:val="single" w:sz="4" w:space="0" w:color="auto"/>
            </w:tcBorders>
            <w:vAlign w:val="bottom"/>
          </w:tcPr>
          <w:p w:rsidR="00956D2B" w:rsidRPr="001F4B70" w:rsidRDefault="00956D2B" w:rsidP="00A764B5">
            <w:pPr>
              <w:spacing w:before="100" w:after="100"/>
              <w:rPr>
                <w:rFonts w:cs="Arial"/>
                <w:color w:val="000000"/>
              </w:rPr>
            </w:pPr>
            <w:r>
              <w:rPr>
                <w:rFonts w:cs="Arial"/>
                <w:color w:val="000000"/>
              </w:rPr>
              <w:t>120199</w:t>
            </w:r>
          </w:p>
        </w:tc>
        <w:tc>
          <w:tcPr>
            <w:tcW w:w="4030" w:type="dxa"/>
            <w:tcBorders>
              <w:bottom w:val="single" w:sz="4" w:space="0" w:color="auto"/>
            </w:tcBorders>
            <w:vAlign w:val="bottom"/>
          </w:tcPr>
          <w:p w:rsidR="00956D2B" w:rsidRPr="001F4B70" w:rsidRDefault="00956D2B" w:rsidP="00A764B5">
            <w:pPr>
              <w:spacing w:before="100" w:after="100"/>
              <w:rPr>
                <w:rFonts w:cs="Arial"/>
                <w:color w:val="000000"/>
              </w:rPr>
            </w:pPr>
            <w:r w:rsidRPr="001F4B70">
              <w:rPr>
                <w:rFonts w:cs="Arial"/>
                <w:color w:val="000000"/>
              </w:rPr>
              <w:t>Analyse sociological understandings of human relationships</w:t>
            </w:r>
          </w:p>
        </w:tc>
        <w:tc>
          <w:tcPr>
            <w:tcW w:w="1276" w:type="dxa"/>
            <w:tcBorders>
              <w:bottom w:val="single" w:sz="4" w:space="0" w:color="auto"/>
            </w:tcBorders>
          </w:tcPr>
          <w:p w:rsidR="00956D2B" w:rsidRPr="00475ABA" w:rsidRDefault="00956D2B" w:rsidP="00A764B5">
            <w:pPr>
              <w:spacing w:before="100" w:after="100"/>
              <w:jc w:val="center"/>
              <w:rPr>
                <w:rFonts w:cs="Arial"/>
              </w:rPr>
            </w:pPr>
            <w:r w:rsidRPr="006B637B">
              <w:rPr>
                <w:rFonts w:cs="Arial"/>
              </w:rPr>
              <w:t>Nil</w:t>
            </w:r>
          </w:p>
        </w:tc>
        <w:tc>
          <w:tcPr>
            <w:tcW w:w="1276" w:type="dxa"/>
            <w:tcBorders>
              <w:bottom w:val="single" w:sz="4" w:space="0" w:color="auto"/>
            </w:tcBorders>
            <w:vAlign w:val="center"/>
          </w:tcPr>
          <w:p w:rsidR="00956D2B" w:rsidRPr="001F4B70" w:rsidRDefault="00956D2B" w:rsidP="00A764B5">
            <w:pPr>
              <w:spacing w:before="100" w:after="100"/>
              <w:jc w:val="center"/>
              <w:rPr>
                <w:rFonts w:cs="Arial"/>
                <w:color w:val="000000"/>
              </w:rPr>
            </w:pPr>
            <w:r w:rsidRPr="001F4B70">
              <w:rPr>
                <w:rFonts w:cs="Arial"/>
                <w:color w:val="000000"/>
              </w:rPr>
              <w:t>90</w:t>
            </w:r>
          </w:p>
        </w:tc>
      </w:tr>
      <w:tr w:rsidR="00956D2B" w:rsidRPr="00475ABA" w:rsidTr="00F7745A">
        <w:trPr>
          <w:trHeight w:val="493"/>
        </w:trPr>
        <w:tc>
          <w:tcPr>
            <w:tcW w:w="2193" w:type="dxa"/>
            <w:tcBorders>
              <w:bottom w:val="single" w:sz="4" w:space="0" w:color="auto"/>
            </w:tcBorders>
            <w:vAlign w:val="bottom"/>
          </w:tcPr>
          <w:p w:rsidR="00956D2B" w:rsidRPr="001F4B70" w:rsidRDefault="00565B7E" w:rsidP="00A764B5">
            <w:pPr>
              <w:spacing w:before="100" w:after="100"/>
              <w:rPr>
                <w:rFonts w:cs="Arial"/>
                <w:color w:val="000000"/>
              </w:rPr>
            </w:pPr>
            <w:r w:rsidRPr="00565B7E">
              <w:rPr>
                <w:rFonts w:cs="Arial"/>
                <w:color w:val="000000"/>
              </w:rPr>
              <w:t>VU21891</w:t>
            </w:r>
          </w:p>
        </w:tc>
        <w:tc>
          <w:tcPr>
            <w:tcW w:w="1432" w:type="dxa"/>
            <w:tcBorders>
              <w:bottom w:val="single" w:sz="4" w:space="0" w:color="auto"/>
            </w:tcBorders>
            <w:vAlign w:val="bottom"/>
          </w:tcPr>
          <w:p w:rsidR="00956D2B" w:rsidRPr="001F4B70" w:rsidRDefault="00956D2B" w:rsidP="00A764B5">
            <w:pPr>
              <w:spacing w:before="100" w:after="100"/>
              <w:rPr>
                <w:rFonts w:cs="Arial"/>
                <w:color w:val="000000"/>
              </w:rPr>
            </w:pPr>
            <w:r>
              <w:rPr>
                <w:rFonts w:cs="Arial"/>
                <w:color w:val="000000"/>
              </w:rPr>
              <w:t>120199</w:t>
            </w:r>
          </w:p>
        </w:tc>
        <w:tc>
          <w:tcPr>
            <w:tcW w:w="4030" w:type="dxa"/>
            <w:tcBorders>
              <w:bottom w:val="single" w:sz="4" w:space="0" w:color="auto"/>
            </w:tcBorders>
            <w:vAlign w:val="bottom"/>
          </w:tcPr>
          <w:p w:rsidR="00956D2B" w:rsidRPr="001F4B70" w:rsidRDefault="00956D2B" w:rsidP="00A764B5">
            <w:pPr>
              <w:spacing w:before="100" w:after="100"/>
              <w:rPr>
                <w:rFonts w:cs="Arial"/>
                <w:color w:val="000000"/>
              </w:rPr>
            </w:pPr>
            <w:r w:rsidRPr="001F4B70">
              <w:rPr>
                <w:rFonts w:cs="Arial"/>
                <w:color w:val="000000"/>
              </w:rPr>
              <w:t>Analyse urban form and culture</w:t>
            </w:r>
          </w:p>
        </w:tc>
        <w:tc>
          <w:tcPr>
            <w:tcW w:w="1276" w:type="dxa"/>
            <w:tcBorders>
              <w:bottom w:val="single" w:sz="4" w:space="0" w:color="auto"/>
            </w:tcBorders>
          </w:tcPr>
          <w:p w:rsidR="00956D2B" w:rsidRPr="00475ABA" w:rsidRDefault="00956D2B" w:rsidP="00A764B5">
            <w:pPr>
              <w:spacing w:before="100" w:after="100"/>
              <w:jc w:val="center"/>
              <w:rPr>
                <w:rFonts w:cs="Arial"/>
              </w:rPr>
            </w:pPr>
            <w:r w:rsidRPr="006B637B">
              <w:rPr>
                <w:rFonts w:cs="Arial"/>
              </w:rPr>
              <w:t>Nil</w:t>
            </w:r>
          </w:p>
        </w:tc>
        <w:tc>
          <w:tcPr>
            <w:tcW w:w="1276" w:type="dxa"/>
            <w:tcBorders>
              <w:bottom w:val="single" w:sz="4" w:space="0" w:color="auto"/>
            </w:tcBorders>
            <w:vAlign w:val="center"/>
          </w:tcPr>
          <w:p w:rsidR="00956D2B" w:rsidRPr="001F4B70" w:rsidRDefault="00956D2B" w:rsidP="00A764B5">
            <w:pPr>
              <w:spacing w:before="100" w:after="100"/>
              <w:jc w:val="center"/>
              <w:rPr>
                <w:rFonts w:cs="Arial"/>
                <w:color w:val="000000"/>
              </w:rPr>
            </w:pPr>
            <w:r w:rsidRPr="001F4B70">
              <w:rPr>
                <w:rFonts w:cs="Arial"/>
                <w:color w:val="000000"/>
              </w:rPr>
              <w:t>90</w:t>
            </w:r>
          </w:p>
        </w:tc>
      </w:tr>
      <w:tr w:rsidR="00956D2B" w:rsidRPr="00475ABA" w:rsidTr="00F7745A">
        <w:trPr>
          <w:trHeight w:val="493"/>
        </w:trPr>
        <w:tc>
          <w:tcPr>
            <w:tcW w:w="2193" w:type="dxa"/>
            <w:tcBorders>
              <w:bottom w:val="single" w:sz="4" w:space="0" w:color="auto"/>
            </w:tcBorders>
            <w:vAlign w:val="bottom"/>
          </w:tcPr>
          <w:p w:rsidR="00956D2B" w:rsidRPr="001F4B70" w:rsidRDefault="00565B7E" w:rsidP="00A764B5">
            <w:pPr>
              <w:spacing w:before="100" w:after="100"/>
              <w:rPr>
                <w:rFonts w:cs="Arial"/>
                <w:color w:val="000000"/>
              </w:rPr>
            </w:pPr>
            <w:r w:rsidRPr="00565B7E">
              <w:rPr>
                <w:rFonts w:cs="Arial"/>
                <w:color w:val="000000"/>
              </w:rPr>
              <w:t>VU21892</w:t>
            </w:r>
          </w:p>
        </w:tc>
        <w:tc>
          <w:tcPr>
            <w:tcW w:w="1432" w:type="dxa"/>
            <w:tcBorders>
              <w:bottom w:val="single" w:sz="4" w:space="0" w:color="auto"/>
            </w:tcBorders>
            <w:vAlign w:val="bottom"/>
          </w:tcPr>
          <w:p w:rsidR="00956D2B" w:rsidRPr="001F4B70" w:rsidRDefault="00956D2B" w:rsidP="00A764B5">
            <w:pPr>
              <w:spacing w:before="100" w:after="100"/>
              <w:rPr>
                <w:rFonts w:cs="Arial"/>
                <w:color w:val="000000"/>
              </w:rPr>
            </w:pPr>
            <w:r>
              <w:rPr>
                <w:rFonts w:cs="Arial"/>
                <w:color w:val="000000"/>
              </w:rPr>
              <w:t>120199</w:t>
            </w:r>
          </w:p>
        </w:tc>
        <w:tc>
          <w:tcPr>
            <w:tcW w:w="4030" w:type="dxa"/>
            <w:tcBorders>
              <w:bottom w:val="single" w:sz="4" w:space="0" w:color="auto"/>
            </w:tcBorders>
            <w:vAlign w:val="bottom"/>
          </w:tcPr>
          <w:p w:rsidR="00956D2B" w:rsidRPr="001F4B70" w:rsidRDefault="00956D2B" w:rsidP="00A764B5">
            <w:pPr>
              <w:spacing w:before="100" w:after="100"/>
              <w:rPr>
                <w:rFonts w:cs="Arial"/>
                <w:color w:val="000000"/>
              </w:rPr>
            </w:pPr>
            <w:r w:rsidRPr="001F4B70">
              <w:rPr>
                <w:rFonts w:cs="Arial"/>
                <w:color w:val="000000"/>
              </w:rPr>
              <w:t>Analyse theories of the self</w:t>
            </w:r>
          </w:p>
        </w:tc>
        <w:tc>
          <w:tcPr>
            <w:tcW w:w="1276" w:type="dxa"/>
            <w:tcBorders>
              <w:bottom w:val="single" w:sz="4" w:space="0" w:color="auto"/>
            </w:tcBorders>
          </w:tcPr>
          <w:p w:rsidR="00956D2B" w:rsidRPr="00475ABA" w:rsidRDefault="00956D2B" w:rsidP="00A764B5">
            <w:pPr>
              <w:spacing w:before="100" w:after="100"/>
              <w:jc w:val="center"/>
              <w:rPr>
                <w:rFonts w:cs="Arial"/>
              </w:rPr>
            </w:pPr>
            <w:r w:rsidRPr="006B637B">
              <w:rPr>
                <w:rFonts w:cs="Arial"/>
              </w:rPr>
              <w:t>Nil</w:t>
            </w:r>
          </w:p>
        </w:tc>
        <w:tc>
          <w:tcPr>
            <w:tcW w:w="1276" w:type="dxa"/>
            <w:tcBorders>
              <w:bottom w:val="single" w:sz="4" w:space="0" w:color="auto"/>
            </w:tcBorders>
            <w:vAlign w:val="center"/>
          </w:tcPr>
          <w:p w:rsidR="00956D2B" w:rsidRPr="001F4B70" w:rsidRDefault="00956D2B" w:rsidP="00A764B5">
            <w:pPr>
              <w:spacing w:before="100" w:after="100"/>
              <w:jc w:val="center"/>
              <w:rPr>
                <w:rFonts w:cs="Arial"/>
                <w:color w:val="000000"/>
              </w:rPr>
            </w:pPr>
            <w:r w:rsidRPr="001F4B70">
              <w:rPr>
                <w:rFonts w:cs="Arial"/>
                <w:color w:val="000000"/>
              </w:rPr>
              <w:t>90</w:t>
            </w:r>
          </w:p>
        </w:tc>
      </w:tr>
      <w:tr w:rsidR="00956D2B" w:rsidRPr="00475ABA" w:rsidTr="00F7745A">
        <w:trPr>
          <w:trHeight w:val="493"/>
        </w:trPr>
        <w:tc>
          <w:tcPr>
            <w:tcW w:w="2193" w:type="dxa"/>
            <w:tcBorders>
              <w:bottom w:val="single" w:sz="4" w:space="0" w:color="auto"/>
            </w:tcBorders>
            <w:vAlign w:val="bottom"/>
          </w:tcPr>
          <w:p w:rsidR="00956D2B" w:rsidRPr="001F4B70" w:rsidRDefault="00565B7E" w:rsidP="00A764B5">
            <w:pPr>
              <w:spacing w:before="100" w:after="100"/>
              <w:rPr>
                <w:rFonts w:cs="Arial"/>
                <w:color w:val="000000"/>
              </w:rPr>
            </w:pPr>
            <w:r w:rsidRPr="00565B7E">
              <w:rPr>
                <w:rFonts w:cs="Arial"/>
                <w:color w:val="000000"/>
              </w:rPr>
              <w:t>VU21893</w:t>
            </w:r>
          </w:p>
        </w:tc>
        <w:tc>
          <w:tcPr>
            <w:tcW w:w="1432" w:type="dxa"/>
            <w:tcBorders>
              <w:bottom w:val="single" w:sz="4" w:space="0" w:color="auto"/>
            </w:tcBorders>
            <w:vAlign w:val="bottom"/>
          </w:tcPr>
          <w:p w:rsidR="00956D2B" w:rsidRPr="001F4B70" w:rsidRDefault="00956D2B" w:rsidP="00A764B5">
            <w:pPr>
              <w:spacing w:before="100" w:after="100"/>
              <w:rPr>
                <w:rFonts w:cs="Arial"/>
                <w:color w:val="000000"/>
              </w:rPr>
            </w:pPr>
            <w:r>
              <w:rPr>
                <w:rFonts w:cs="Arial"/>
                <w:color w:val="000000"/>
              </w:rPr>
              <w:t>120199</w:t>
            </w:r>
          </w:p>
        </w:tc>
        <w:tc>
          <w:tcPr>
            <w:tcW w:w="4030" w:type="dxa"/>
            <w:tcBorders>
              <w:bottom w:val="single" w:sz="4" w:space="0" w:color="auto"/>
            </w:tcBorders>
            <w:vAlign w:val="bottom"/>
          </w:tcPr>
          <w:p w:rsidR="00956D2B" w:rsidRPr="001F4B70" w:rsidRDefault="00956D2B" w:rsidP="00A764B5">
            <w:pPr>
              <w:spacing w:before="100" w:after="100"/>
              <w:rPr>
                <w:rFonts w:cs="Arial"/>
                <w:color w:val="000000"/>
              </w:rPr>
            </w:pPr>
            <w:r w:rsidRPr="001F4B70">
              <w:rPr>
                <w:rFonts w:cs="Arial"/>
                <w:color w:val="000000"/>
              </w:rPr>
              <w:t>Analyse literary texts and genres</w:t>
            </w:r>
          </w:p>
        </w:tc>
        <w:tc>
          <w:tcPr>
            <w:tcW w:w="1276" w:type="dxa"/>
            <w:tcBorders>
              <w:bottom w:val="single" w:sz="4" w:space="0" w:color="auto"/>
            </w:tcBorders>
          </w:tcPr>
          <w:p w:rsidR="00956D2B" w:rsidRPr="00475ABA" w:rsidRDefault="00956D2B" w:rsidP="00A764B5">
            <w:pPr>
              <w:spacing w:before="100" w:after="100"/>
              <w:jc w:val="center"/>
              <w:rPr>
                <w:rFonts w:cs="Arial"/>
              </w:rPr>
            </w:pPr>
            <w:r w:rsidRPr="006B637B">
              <w:rPr>
                <w:rFonts w:cs="Arial"/>
              </w:rPr>
              <w:t>Nil</w:t>
            </w:r>
          </w:p>
        </w:tc>
        <w:tc>
          <w:tcPr>
            <w:tcW w:w="1276" w:type="dxa"/>
            <w:tcBorders>
              <w:bottom w:val="single" w:sz="4" w:space="0" w:color="auto"/>
            </w:tcBorders>
            <w:vAlign w:val="center"/>
          </w:tcPr>
          <w:p w:rsidR="00956D2B" w:rsidRPr="001F4B70" w:rsidRDefault="00956D2B" w:rsidP="00A764B5">
            <w:pPr>
              <w:spacing w:before="100" w:after="100"/>
              <w:jc w:val="center"/>
              <w:rPr>
                <w:rFonts w:cs="Arial"/>
                <w:color w:val="000000"/>
              </w:rPr>
            </w:pPr>
            <w:r w:rsidRPr="001F4B70">
              <w:rPr>
                <w:rFonts w:cs="Arial"/>
                <w:color w:val="000000"/>
              </w:rPr>
              <w:t>90</w:t>
            </w:r>
          </w:p>
        </w:tc>
      </w:tr>
      <w:tr w:rsidR="007272C3" w:rsidRPr="00475ABA" w:rsidTr="00FB6A33">
        <w:trPr>
          <w:trHeight w:val="441"/>
        </w:trPr>
        <w:tc>
          <w:tcPr>
            <w:tcW w:w="8931" w:type="dxa"/>
            <w:gridSpan w:val="4"/>
            <w:shd w:val="clear" w:color="auto" w:fill="E6E6E6"/>
          </w:tcPr>
          <w:p w:rsidR="007272C3" w:rsidRPr="00475ABA" w:rsidRDefault="007272C3" w:rsidP="00A764B5">
            <w:pPr>
              <w:spacing w:before="100" w:after="100"/>
              <w:ind w:left="386"/>
              <w:jc w:val="right"/>
              <w:rPr>
                <w:rFonts w:cs="Arial"/>
                <w:b/>
              </w:rPr>
            </w:pPr>
            <w:r w:rsidRPr="00475ABA">
              <w:rPr>
                <w:rFonts w:cs="Arial"/>
                <w:b/>
              </w:rPr>
              <w:t>Total nominal hours</w:t>
            </w:r>
          </w:p>
        </w:tc>
        <w:tc>
          <w:tcPr>
            <w:tcW w:w="1276" w:type="dxa"/>
            <w:shd w:val="clear" w:color="auto" w:fill="E6E6E6"/>
            <w:vAlign w:val="center"/>
          </w:tcPr>
          <w:p w:rsidR="007272C3" w:rsidRPr="00475ABA" w:rsidRDefault="00FC3E18" w:rsidP="00A764B5">
            <w:pPr>
              <w:spacing w:before="100" w:after="100"/>
              <w:ind w:left="33"/>
              <w:rPr>
                <w:rFonts w:cs="Arial"/>
                <w:b/>
              </w:rPr>
            </w:pPr>
            <w:r>
              <w:rPr>
                <w:rFonts w:cs="Arial"/>
                <w:color w:val="000000"/>
              </w:rPr>
              <w:t>570 – 670</w:t>
            </w:r>
          </w:p>
        </w:tc>
      </w:tr>
    </w:tbl>
    <w:p w:rsidR="00F62470" w:rsidRDefault="00F62470" w:rsidP="00F7745A">
      <w:pPr>
        <w:spacing w:before="0" w:after="0"/>
      </w:pPr>
    </w:p>
    <w:tbl>
      <w:tblPr>
        <w:tblW w:w="1029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9"/>
        <w:gridCol w:w="425"/>
        <w:gridCol w:w="828"/>
        <w:gridCol w:w="22"/>
        <w:gridCol w:w="709"/>
        <w:gridCol w:w="6003"/>
      </w:tblGrid>
      <w:tr w:rsidR="00307B1E" w:rsidRPr="00475ABA" w:rsidTr="00B12B4F">
        <w:tc>
          <w:tcPr>
            <w:tcW w:w="3562" w:type="dxa"/>
            <w:gridSpan w:val="3"/>
            <w:tcBorders>
              <w:bottom w:val="single" w:sz="4" w:space="0" w:color="auto"/>
            </w:tcBorders>
          </w:tcPr>
          <w:p w:rsidR="00307B1E" w:rsidRPr="00475ABA" w:rsidRDefault="00B12B4F" w:rsidP="005A7A30">
            <w:pPr>
              <w:pStyle w:val="Code2"/>
            </w:pPr>
            <w:bookmarkStart w:id="25" w:name="_Toc464045230"/>
            <w:r>
              <w:t>5.2</w:t>
            </w:r>
            <w:r>
              <w:tab/>
            </w:r>
            <w:r w:rsidR="00307B1E" w:rsidRPr="00475ABA">
              <w:t>Entry requirements</w:t>
            </w:r>
            <w:bookmarkEnd w:id="25"/>
            <w:r w:rsidR="00307B1E" w:rsidRPr="00475ABA">
              <w:t xml:space="preserve"> </w:t>
            </w:r>
          </w:p>
        </w:tc>
        <w:tc>
          <w:tcPr>
            <w:tcW w:w="6734" w:type="dxa"/>
            <w:gridSpan w:val="3"/>
            <w:tcBorders>
              <w:bottom w:val="single" w:sz="4" w:space="0" w:color="auto"/>
            </w:tcBorders>
          </w:tcPr>
          <w:p w:rsidR="00797F4A" w:rsidRPr="00475ABA" w:rsidRDefault="00797F4A" w:rsidP="00DF294F">
            <w:pPr>
              <w:rPr>
                <w:rFonts w:cs="Arial"/>
                <w:i/>
                <w:color w:val="0070C0"/>
              </w:rPr>
            </w:pPr>
            <w:r w:rsidRPr="00475ABA">
              <w:rPr>
                <w:rFonts w:cs="Arial"/>
                <w:i/>
                <w:color w:val="0070C0"/>
              </w:rPr>
              <w:t>Standard 9 AQTF Standards for  Accredited Courses</w:t>
            </w:r>
          </w:p>
          <w:p w:rsidR="00104F7B" w:rsidRPr="00104F7B" w:rsidRDefault="00104F7B" w:rsidP="005A7A30">
            <w:r w:rsidRPr="00104F7B">
              <w:t xml:space="preserve">There are no entry requirements for the </w:t>
            </w:r>
            <w:r w:rsidR="002D25EC">
              <w:t>22317VIC</w:t>
            </w:r>
            <w:r w:rsidRPr="00104F7B">
              <w:t xml:space="preserve"> Certificate IV in</w:t>
            </w:r>
            <w:r>
              <w:t xml:space="preserve"> Liberal Arts</w:t>
            </w:r>
            <w:r w:rsidRPr="00104F7B">
              <w:t>.</w:t>
            </w:r>
          </w:p>
          <w:p w:rsidR="00104F7B" w:rsidRPr="00104F7B" w:rsidRDefault="00104F7B" w:rsidP="005A7A30">
            <w:r w:rsidRPr="00104F7B">
              <w:t>The following is a general guide to entry in relation to the language, literacy and numeracy skills of learners aligned to the Australian Core Skills Framework (ACSF), detai</w:t>
            </w:r>
            <w:r w:rsidR="00132A98">
              <w:t xml:space="preserve">ls of which can be accessed </w:t>
            </w:r>
            <w:hyperlink r:id="rId36" w:history="1">
              <w:r w:rsidR="00132A98">
                <w:rPr>
                  <w:rStyle w:val="Hyperlink"/>
                </w:rPr>
                <w:t>here</w:t>
              </w:r>
            </w:hyperlink>
            <w:r w:rsidR="005B615F">
              <w:t xml:space="preserve"> </w:t>
            </w:r>
          </w:p>
          <w:p w:rsidR="005B615F" w:rsidRPr="00104F7B" w:rsidRDefault="00104F7B" w:rsidP="005A7A30">
            <w:pPr>
              <w:pStyle w:val="bullet"/>
              <w:numPr>
                <w:ilvl w:val="0"/>
                <w:numId w:val="0"/>
              </w:numPr>
            </w:pPr>
            <w:r w:rsidRPr="00104F7B">
              <w:t xml:space="preserve">Learners enrolling in the </w:t>
            </w:r>
            <w:r w:rsidR="002D25EC">
              <w:t>22317VIC</w:t>
            </w:r>
            <w:r w:rsidRPr="00104F7B">
              <w:t xml:space="preserve"> Certif</w:t>
            </w:r>
            <w:r>
              <w:t>icate IV in Liberal Arts</w:t>
            </w:r>
            <w:r w:rsidRPr="00104F7B">
              <w:t xml:space="preserve"> are best equipped to successfully undertake the qualification if they have minimum language, literacy and numeracy skills that align to Level 3 of the ACSF</w:t>
            </w:r>
            <w:r w:rsidR="005B615F">
              <w:t>.</w:t>
            </w:r>
          </w:p>
          <w:p w:rsidR="00104F7B" w:rsidRPr="00104F7B" w:rsidRDefault="00104F7B" w:rsidP="005A7A30">
            <w:r w:rsidRPr="00104F7B">
              <w:t>Indicators of ACSF Level 3 include the ability to:</w:t>
            </w:r>
          </w:p>
          <w:p w:rsidR="00104F7B" w:rsidRPr="00104F7B" w:rsidRDefault="00104F7B" w:rsidP="005A7A30">
            <w:pPr>
              <w:pStyle w:val="bullet"/>
            </w:pPr>
            <w:r w:rsidRPr="00104F7B">
              <w:t xml:space="preserve">select and apply a range of reading strategies to integrate and interpret information in texts and draw simple inferences </w:t>
            </w:r>
          </w:p>
          <w:p w:rsidR="00104F7B" w:rsidRPr="00104F7B" w:rsidRDefault="00104F7B" w:rsidP="005A7A30">
            <w:pPr>
              <w:pStyle w:val="bullet"/>
            </w:pPr>
            <w:r w:rsidRPr="00104F7B">
              <w:t>produce a range of familiar text types communicating relationships between ideas and information</w:t>
            </w:r>
          </w:p>
          <w:p w:rsidR="00104F7B" w:rsidRDefault="00104F7B" w:rsidP="005A7A30">
            <w:pPr>
              <w:pStyle w:val="bullet"/>
            </w:pPr>
            <w:proofErr w:type="gramStart"/>
            <w:r w:rsidRPr="00104F7B">
              <w:t>select</w:t>
            </w:r>
            <w:proofErr w:type="gramEnd"/>
            <w:r w:rsidRPr="00104F7B">
              <w:t xml:space="preserve"> and use appropriate strategies to establish and maintain spoken communication in formal and informal contexts</w:t>
            </w:r>
            <w:r w:rsidR="00755203">
              <w:t>.</w:t>
            </w:r>
            <w:r w:rsidRPr="00104F7B">
              <w:t xml:space="preserve"> </w:t>
            </w:r>
          </w:p>
          <w:p w:rsidR="00B5350B" w:rsidRPr="00475ABA" w:rsidRDefault="004844CE" w:rsidP="005A7A30">
            <w:r w:rsidRPr="004844CE">
              <w:t>Learners who have lower levels of language and literacy may require additional s</w:t>
            </w:r>
            <w:r>
              <w:t>upport to complete the course.</w:t>
            </w:r>
          </w:p>
        </w:tc>
      </w:tr>
      <w:tr w:rsidR="00B12B4F" w:rsidRPr="00475ABA" w:rsidTr="00B12B4F">
        <w:tc>
          <w:tcPr>
            <w:tcW w:w="2734" w:type="dxa"/>
            <w:gridSpan w:val="2"/>
            <w:tcBorders>
              <w:right w:val="nil"/>
            </w:tcBorders>
            <w:shd w:val="clear" w:color="auto" w:fill="DBE5F1"/>
          </w:tcPr>
          <w:p w:rsidR="00B12B4F" w:rsidRPr="00475ABA" w:rsidRDefault="00B12B4F" w:rsidP="005A7A30">
            <w:pPr>
              <w:pStyle w:val="Code1"/>
              <w:rPr>
                <w:i/>
              </w:rPr>
            </w:pPr>
            <w:bookmarkStart w:id="26" w:name="_Toc464045231"/>
            <w:r w:rsidRPr="00475ABA">
              <w:t>Assessment</w:t>
            </w:r>
            <w:bookmarkEnd w:id="26"/>
          </w:p>
        </w:tc>
        <w:tc>
          <w:tcPr>
            <w:tcW w:w="7562" w:type="dxa"/>
            <w:gridSpan w:val="4"/>
            <w:tcBorders>
              <w:left w:val="nil"/>
            </w:tcBorders>
            <w:shd w:val="clear" w:color="auto" w:fill="DBE5F1"/>
          </w:tcPr>
          <w:p w:rsidR="00B12B4F" w:rsidRPr="00475ABA" w:rsidRDefault="00B12B4F" w:rsidP="005A7A30">
            <w:pPr>
              <w:rPr>
                <w:i/>
              </w:rPr>
            </w:pPr>
            <w:r w:rsidRPr="00FB4E14">
              <w:t>Standards 10 and 12 AQTF Standards for Accredited Courses</w:t>
            </w:r>
          </w:p>
        </w:tc>
      </w:tr>
      <w:tr w:rsidR="00307B1E" w:rsidRPr="00475ABA" w:rsidTr="009A620A">
        <w:tc>
          <w:tcPr>
            <w:tcW w:w="3562" w:type="dxa"/>
            <w:gridSpan w:val="3"/>
          </w:tcPr>
          <w:p w:rsidR="00307B1E" w:rsidRPr="00475ABA" w:rsidRDefault="00B12B4F" w:rsidP="005A7A30">
            <w:pPr>
              <w:pStyle w:val="Code2"/>
            </w:pPr>
            <w:bookmarkStart w:id="27" w:name="_Toc464045232"/>
            <w:r>
              <w:t>6.1</w:t>
            </w:r>
            <w:r>
              <w:tab/>
            </w:r>
            <w:r w:rsidR="00307B1E" w:rsidRPr="00475ABA">
              <w:t>Assessment strategy</w:t>
            </w:r>
            <w:bookmarkEnd w:id="27"/>
            <w:r w:rsidR="00307B1E" w:rsidRPr="00475ABA">
              <w:t xml:space="preserve"> </w:t>
            </w:r>
          </w:p>
        </w:tc>
        <w:tc>
          <w:tcPr>
            <w:tcW w:w="6734" w:type="dxa"/>
            <w:gridSpan w:val="3"/>
          </w:tcPr>
          <w:p w:rsidR="00307B1E" w:rsidRPr="00E725CF" w:rsidRDefault="00797F4A" w:rsidP="00F7745A">
            <w:pPr>
              <w:rPr>
                <w:rFonts w:cs="Arial"/>
                <w:i/>
                <w:color w:val="0070C0"/>
              </w:rPr>
            </w:pPr>
            <w:r w:rsidRPr="00E725CF">
              <w:rPr>
                <w:rFonts w:cs="Arial"/>
                <w:i/>
                <w:color w:val="0070C0"/>
              </w:rPr>
              <w:t xml:space="preserve">Standard 10 AQTF Standards for  Accredited Courses </w:t>
            </w:r>
          </w:p>
          <w:p w:rsidR="003C34E7" w:rsidRPr="009F04FF" w:rsidRDefault="003C34E7" w:rsidP="003C34E7">
            <w:pPr>
              <w:rPr>
                <w:lang w:eastAsia="en-US"/>
              </w:rPr>
            </w:pPr>
            <w:r w:rsidRPr="009F04FF">
              <w:rPr>
                <w:lang w:eastAsia="en-US"/>
              </w:rPr>
              <w:t>All assessment, including Recognition of Prior Learning (RPL), must be compliant with the requirements of:</w:t>
            </w:r>
          </w:p>
          <w:p w:rsidR="003C34E7" w:rsidRPr="00DB3F37" w:rsidRDefault="003C34E7" w:rsidP="003C34E7">
            <w:pPr>
              <w:pStyle w:val="ListBullet"/>
              <w:keepNext/>
            </w:pPr>
            <w:r>
              <w:t>Standard 1</w:t>
            </w:r>
            <w:r w:rsidRPr="00DB3F37">
              <w:t xml:space="preserve"> of the AQTF: Essential Conditions and Standards for Initial</w:t>
            </w:r>
            <w:r>
              <w:t>/Continuing</w:t>
            </w:r>
            <w:r w:rsidRPr="00DB3F37">
              <w:t xml:space="preserve"> Registration</w:t>
            </w:r>
            <w:r>
              <w:t xml:space="preserve"> and Guidelines 4.1 and 4.2 of the VRQA Guidelines for VET Providers</w:t>
            </w:r>
            <w:r w:rsidRPr="00DB3F37">
              <w:t xml:space="preserve">, </w:t>
            </w:r>
          </w:p>
          <w:p w:rsidR="003C34E7" w:rsidRPr="009F04FF" w:rsidRDefault="003C34E7" w:rsidP="003C34E7">
            <w:pPr>
              <w:rPr>
                <w:lang w:eastAsia="en-US"/>
              </w:rPr>
            </w:pPr>
            <w:r w:rsidRPr="009F04FF">
              <w:rPr>
                <w:lang w:eastAsia="en-US"/>
              </w:rPr>
              <w:t>or</w:t>
            </w:r>
          </w:p>
          <w:p w:rsidR="003C34E7" w:rsidRPr="00DB3F37" w:rsidRDefault="003C34E7" w:rsidP="003C34E7">
            <w:pPr>
              <w:pStyle w:val="ListBullet"/>
              <w:keepNext/>
            </w:pPr>
            <w:r w:rsidRPr="00DB3F37">
              <w:t>the Standards for Registered Training Organisations 2015 (SRTOs),</w:t>
            </w:r>
          </w:p>
          <w:p w:rsidR="003C34E7" w:rsidRDefault="003C34E7" w:rsidP="003C34E7">
            <w:r>
              <w:t>or</w:t>
            </w:r>
          </w:p>
          <w:p w:rsidR="003C34E7" w:rsidRPr="00DB3F37" w:rsidRDefault="003C34E7" w:rsidP="003C34E7">
            <w:pPr>
              <w:pStyle w:val="ListBullet"/>
              <w:keepNext/>
            </w:pPr>
            <w:proofErr w:type="gramStart"/>
            <w:r w:rsidRPr="00DB3F37">
              <w:t>the</w:t>
            </w:r>
            <w:proofErr w:type="gramEnd"/>
            <w:r w:rsidRPr="00DB3F37">
              <w:t xml:space="preserve"> relevant standards </w:t>
            </w:r>
            <w:r>
              <w:t xml:space="preserve">and Guidelines </w:t>
            </w:r>
            <w:r w:rsidRPr="00DB3F37">
              <w:t>for RTOs at the time of assessment.</w:t>
            </w:r>
          </w:p>
          <w:p w:rsidR="003C34E7" w:rsidRPr="00196EC6" w:rsidRDefault="003C34E7" w:rsidP="003C34E7">
            <w:r w:rsidRPr="00196EC6">
              <w:t xml:space="preserve"> The assessment strategy should include a variety of assessment methods and evidence gathering techniques</w:t>
            </w:r>
          </w:p>
          <w:p w:rsidR="003C34E7" w:rsidRPr="00196EC6" w:rsidRDefault="003C34E7" w:rsidP="003C34E7">
            <w:r w:rsidRPr="00196EC6">
              <w:t xml:space="preserve">Wherever possible an integrated approach to assessment should be used to: </w:t>
            </w:r>
          </w:p>
          <w:p w:rsidR="003C34E7" w:rsidRPr="00196EC6" w:rsidRDefault="003C34E7" w:rsidP="003C34E7">
            <w:pPr>
              <w:pStyle w:val="bullet"/>
            </w:pPr>
            <w:r w:rsidRPr="00196EC6">
              <w:t xml:space="preserve">maximise opportunities for holistic skill development </w:t>
            </w:r>
          </w:p>
          <w:p w:rsidR="003C34E7" w:rsidRPr="00196EC6" w:rsidRDefault="003C34E7" w:rsidP="003C34E7">
            <w:pPr>
              <w:pStyle w:val="bullet"/>
            </w:pPr>
            <w:r w:rsidRPr="00196EC6">
              <w:t xml:space="preserve">reduce atomisation and duplication of evidence collection </w:t>
            </w:r>
          </w:p>
          <w:p w:rsidR="003C34E7" w:rsidRPr="00196EC6" w:rsidRDefault="003C34E7" w:rsidP="003C34E7">
            <w:pPr>
              <w:pStyle w:val="bullet"/>
            </w:pPr>
            <w:proofErr w:type="gramStart"/>
            <w:r w:rsidRPr="00196EC6">
              <w:t>support</w:t>
            </w:r>
            <w:proofErr w:type="gramEnd"/>
            <w:r w:rsidRPr="00196EC6">
              <w:t xml:space="preserve"> authentic assessment by reflecting activities that are personally relevant to the learner. </w:t>
            </w:r>
          </w:p>
          <w:p w:rsidR="003C34E7" w:rsidRPr="00196EC6" w:rsidRDefault="003C34E7" w:rsidP="003C34E7">
            <w:r w:rsidRPr="00196EC6">
              <w:t>Assessment methods may include:</w:t>
            </w:r>
          </w:p>
          <w:p w:rsidR="003C34E7" w:rsidRPr="00196EC6" w:rsidRDefault="003C34E7" w:rsidP="003C34E7">
            <w:pPr>
              <w:pStyle w:val="bullet"/>
            </w:pPr>
            <w:r w:rsidRPr="00196EC6">
              <w:lastRenderedPageBreak/>
              <w:t xml:space="preserve">evaluation of written </w:t>
            </w:r>
            <w:r>
              <w:t>academic texts</w:t>
            </w:r>
          </w:p>
          <w:p w:rsidR="003C34E7" w:rsidRPr="00196EC6" w:rsidRDefault="003C34E7" w:rsidP="003C34E7">
            <w:pPr>
              <w:pStyle w:val="bullet"/>
            </w:pPr>
            <w:r w:rsidRPr="00196EC6">
              <w:t>evaluation of verbal presentation</w:t>
            </w:r>
            <w:r>
              <w:t xml:space="preserve"> or research findings</w:t>
            </w:r>
          </w:p>
          <w:p w:rsidR="003C34E7" w:rsidRPr="00FC3E18" w:rsidRDefault="003C34E7" w:rsidP="003C34E7">
            <w:pPr>
              <w:pStyle w:val="bullet"/>
            </w:pPr>
            <w:r w:rsidRPr="00196EC6">
              <w:t>evaluation of e-portfolio</w:t>
            </w:r>
            <w:r>
              <w:t xml:space="preserve"> consisting of text analysis and </w:t>
            </w:r>
            <w:r w:rsidRPr="00FC3E18">
              <w:t>samples of academic writing</w:t>
            </w:r>
          </w:p>
          <w:p w:rsidR="003C34E7" w:rsidRPr="00196EC6" w:rsidRDefault="003C34E7" w:rsidP="003C34E7">
            <w:pPr>
              <w:pStyle w:val="bullet"/>
            </w:pPr>
            <w:r w:rsidRPr="00196EC6">
              <w:t>questioning to confirm required knowledge</w:t>
            </w:r>
          </w:p>
          <w:p w:rsidR="003C34E7" w:rsidRPr="00196EC6" w:rsidRDefault="003C34E7" w:rsidP="003C34E7">
            <w:pPr>
              <w:pStyle w:val="bullet"/>
            </w:pPr>
            <w:proofErr w:type="gramStart"/>
            <w:r w:rsidRPr="00196EC6">
              <w:t>observation</w:t>
            </w:r>
            <w:proofErr w:type="gramEnd"/>
            <w:r w:rsidRPr="00196EC6">
              <w:t xml:space="preserve"> </w:t>
            </w:r>
            <w:r>
              <w:t>of formation and maintenance of collaborative relationships.</w:t>
            </w:r>
          </w:p>
          <w:p w:rsidR="003C34E7" w:rsidRPr="00196EC6" w:rsidRDefault="003C34E7" w:rsidP="003C34E7">
            <w:r>
              <w:t>A</w:t>
            </w:r>
            <w:r w:rsidRPr="00196EC6">
              <w:t>ssessment methods are suggested in each unit.</w:t>
            </w:r>
          </w:p>
          <w:p w:rsidR="003C34E7" w:rsidRDefault="003C34E7" w:rsidP="003C34E7">
            <w:r w:rsidRPr="00196EC6">
              <w:t>Units of competency imported from accredited curriculum or endorsed training packages must reflect the assessment requirements specified in the accredited curriculum or endorsed training package</w:t>
            </w:r>
            <w:r>
              <w:t>.</w:t>
            </w:r>
          </w:p>
          <w:p w:rsidR="00390C55" w:rsidRPr="00E725CF" w:rsidRDefault="003C34E7" w:rsidP="003C34E7">
            <w:r w:rsidRPr="00A764B5">
              <w:t>Consistent with Standard 1, Element 5 of the AQTF Essential Conditions and Standards for Initial/Continuing Registration: or Clause 1.9 of the Standards for Registered Training Organisations (SRTOs) 2015, RTOs must ensure that Recognition of Prior Learning (RPL) is offered to all applicants in determining competency for Credit.</w:t>
            </w:r>
          </w:p>
        </w:tc>
      </w:tr>
      <w:tr w:rsidR="00307B1E" w:rsidRPr="00475ABA" w:rsidTr="00B12B4F">
        <w:trPr>
          <w:trHeight w:val="3462"/>
        </w:trPr>
        <w:tc>
          <w:tcPr>
            <w:tcW w:w="3562" w:type="dxa"/>
            <w:gridSpan w:val="3"/>
            <w:tcBorders>
              <w:bottom w:val="single" w:sz="4" w:space="0" w:color="auto"/>
            </w:tcBorders>
          </w:tcPr>
          <w:p w:rsidR="00307B1E" w:rsidRPr="00475ABA" w:rsidRDefault="00B12B4F" w:rsidP="005A7A30">
            <w:pPr>
              <w:pStyle w:val="Code2"/>
            </w:pPr>
            <w:bookmarkStart w:id="28" w:name="_Toc464045233"/>
            <w:r>
              <w:lastRenderedPageBreak/>
              <w:t>6.2</w:t>
            </w:r>
            <w:r>
              <w:tab/>
            </w:r>
            <w:r w:rsidR="00307B1E" w:rsidRPr="00475ABA">
              <w:t>Assessor competencies</w:t>
            </w:r>
            <w:bookmarkEnd w:id="28"/>
            <w:r w:rsidR="00307B1E" w:rsidRPr="00475ABA">
              <w:t xml:space="preserve"> </w:t>
            </w:r>
          </w:p>
        </w:tc>
        <w:tc>
          <w:tcPr>
            <w:tcW w:w="6734" w:type="dxa"/>
            <w:gridSpan w:val="3"/>
            <w:tcBorders>
              <w:bottom w:val="single" w:sz="4" w:space="0" w:color="auto"/>
            </w:tcBorders>
          </w:tcPr>
          <w:p w:rsidR="00761AB0" w:rsidRPr="00E725CF" w:rsidRDefault="00761AB0" w:rsidP="00390C55">
            <w:pPr>
              <w:rPr>
                <w:rFonts w:cs="Arial"/>
                <w:i/>
                <w:color w:val="0070C0"/>
              </w:rPr>
            </w:pPr>
            <w:r w:rsidRPr="00E725CF">
              <w:rPr>
                <w:rFonts w:cs="Arial"/>
                <w:i/>
                <w:color w:val="0070C0"/>
              </w:rPr>
              <w:t xml:space="preserve">Standard 12 AQTF Standards for  Accredited Courses </w:t>
            </w:r>
          </w:p>
          <w:p w:rsidR="003C34E7" w:rsidRPr="009F04FF" w:rsidRDefault="003C34E7" w:rsidP="003C34E7">
            <w:pPr>
              <w:pStyle w:val="Bodycopy"/>
              <w:keepNext/>
              <w:rPr>
                <w:szCs w:val="20"/>
                <w:lang w:val="en-AU" w:eastAsia="en-US"/>
              </w:rPr>
            </w:pPr>
            <w:r w:rsidRPr="009F04FF">
              <w:rPr>
                <w:szCs w:val="20"/>
                <w:lang w:val="en-AU" w:eastAsia="en-US"/>
              </w:rPr>
              <w:t>Assessment must be undertaken by a person or persons in accordance with:</w:t>
            </w:r>
          </w:p>
          <w:p w:rsidR="003C34E7" w:rsidRPr="00DB3F37" w:rsidRDefault="003C34E7" w:rsidP="003C34E7">
            <w:pPr>
              <w:pStyle w:val="ListBullet"/>
              <w:keepNext/>
            </w:pPr>
            <w:r w:rsidRPr="00DB3F37">
              <w:t xml:space="preserve">Standard 1.4 of the AQTF: Essential Conditions and Standards for </w:t>
            </w:r>
            <w:r>
              <w:t>Initial/</w:t>
            </w:r>
            <w:r w:rsidRPr="00DB3F37">
              <w:t>Continuing Registration</w:t>
            </w:r>
            <w:r>
              <w:t xml:space="preserve"> and Guideline 3 of the VRQA Guidelines for VET Providers</w:t>
            </w:r>
            <w:r w:rsidRPr="00DB3F37">
              <w:t xml:space="preserve">, </w:t>
            </w:r>
          </w:p>
          <w:p w:rsidR="003C34E7" w:rsidRPr="009F04FF" w:rsidRDefault="003C34E7" w:rsidP="003C34E7">
            <w:pPr>
              <w:pStyle w:val="Bodycopy"/>
              <w:keepNext/>
              <w:rPr>
                <w:szCs w:val="20"/>
                <w:lang w:val="en-AU" w:eastAsia="en-US"/>
              </w:rPr>
            </w:pPr>
            <w:r w:rsidRPr="009F04FF">
              <w:rPr>
                <w:szCs w:val="20"/>
                <w:lang w:val="en-AU" w:eastAsia="en-US"/>
              </w:rPr>
              <w:t xml:space="preserve">or </w:t>
            </w:r>
          </w:p>
          <w:p w:rsidR="003C34E7" w:rsidRPr="00DB3F37" w:rsidRDefault="003C34E7" w:rsidP="003C34E7">
            <w:pPr>
              <w:pStyle w:val="ListBullet"/>
              <w:keepNext/>
            </w:pPr>
            <w:r w:rsidRPr="00DB3F37">
              <w:t xml:space="preserve">the </w:t>
            </w:r>
            <w:r w:rsidRPr="00DB3F37">
              <w:rPr>
                <w:i/>
              </w:rPr>
              <w:t>Standards for Registered Training Organisations 2015</w:t>
            </w:r>
            <w:r w:rsidRPr="00DB3F37">
              <w:t xml:space="preserve"> (SRTOs),</w:t>
            </w:r>
          </w:p>
          <w:p w:rsidR="003C34E7" w:rsidRPr="001738D2" w:rsidRDefault="003C34E7" w:rsidP="003C34E7">
            <w:pPr>
              <w:pStyle w:val="Bodycopy"/>
              <w:keepNext/>
            </w:pPr>
            <w:r w:rsidRPr="001738D2">
              <w:t>or</w:t>
            </w:r>
          </w:p>
          <w:p w:rsidR="003C34E7" w:rsidRPr="00DB3F37" w:rsidRDefault="003C34E7" w:rsidP="003C34E7">
            <w:pPr>
              <w:pStyle w:val="ListBullet"/>
              <w:keepNext/>
            </w:pPr>
            <w:proofErr w:type="gramStart"/>
            <w:r w:rsidRPr="00DB3F37">
              <w:t>the</w:t>
            </w:r>
            <w:proofErr w:type="gramEnd"/>
            <w:r w:rsidRPr="00DB3F37">
              <w:t xml:space="preserve"> relevant standards </w:t>
            </w:r>
            <w:r>
              <w:t xml:space="preserve">and Guidelines </w:t>
            </w:r>
            <w:r w:rsidRPr="00DB3F37">
              <w:t>for RTOs at the time of assessment.</w:t>
            </w:r>
          </w:p>
          <w:p w:rsidR="009B5B21" w:rsidRPr="004065C4" w:rsidRDefault="003C34E7" w:rsidP="003C34E7">
            <w:r w:rsidRPr="00956D2B">
              <w:t>Units of competency imported from accredited curriculum or endorsed training packages must reflect the requirements for assessors specified in the accredited curriculum or endorsed training package.</w:t>
            </w:r>
          </w:p>
        </w:tc>
      </w:tr>
      <w:tr w:rsidR="00B12B4F" w:rsidRPr="00475ABA" w:rsidTr="00B12B4F">
        <w:tc>
          <w:tcPr>
            <w:tcW w:w="2309" w:type="dxa"/>
            <w:tcBorders>
              <w:right w:val="nil"/>
            </w:tcBorders>
            <w:shd w:val="clear" w:color="auto" w:fill="DBE5F1"/>
          </w:tcPr>
          <w:p w:rsidR="00B12B4F" w:rsidRPr="00E725CF" w:rsidRDefault="00B12B4F" w:rsidP="005A7A30">
            <w:pPr>
              <w:pStyle w:val="Code1"/>
            </w:pPr>
            <w:bookmarkStart w:id="29" w:name="_Toc464045234"/>
            <w:r w:rsidRPr="00E725CF">
              <w:t>Delivery</w:t>
            </w:r>
            <w:bookmarkEnd w:id="29"/>
          </w:p>
        </w:tc>
        <w:tc>
          <w:tcPr>
            <w:tcW w:w="7987" w:type="dxa"/>
            <w:gridSpan w:val="5"/>
            <w:tcBorders>
              <w:left w:val="nil"/>
            </w:tcBorders>
            <w:shd w:val="clear" w:color="auto" w:fill="DBE5F1"/>
          </w:tcPr>
          <w:p w:rsidR="00B12B4F" w:rsidRPr="00E725CF" w:rsidRDefault="00B12B4F" w:rsidP="005A7A30">
            <w:r w:rsidRPr="00E725CF">
              <w:t>Standards 11 and 12 AQTF Standards for Accredited Courses</w:t>
            </w:r>
          </w:p>
        </w:tc>
      </w:tr>
      <w:tr w:rsidR="00307B1E" w:rsidRPr="00475ABA" w:rsidTr="009A620A">
        <w:tc>
          <w:tcPr>
            <w:tcW w:w="3562" w:type="dxa"/>
            <w:gridSpan w:val="3"/>
          </w:tcPr>
          <w:p w:rsidR="00307B1E" w:rsidRPr="00475ABA" w:rsidRDefault="00B12B4F" w:rsidP="005A7A30">
            <w:pPr>
              <w:pStyle w:val="Code2"/>
            </w:pPr>
            <w:bookmarkStart w:id="30" w:name="_Toc464045235"/>
            <w:r>
              <w:t>7.1</w:t>
            </w:r>
            <w:r>
              <w:tab/>
            </w:r>
            <w:r w:rsidR="00307B1E" w:rsidRPr="00475ABA">
              <w:t>Delivery modes</w:t>
            </w:r>
            <w:bookmarkEnd w:id="30"/>
            <w:r w:rsidR="00307B1E" w:rsidRPr="00475ABA">
              <w:t xml:space="preserve"> </w:t>
            </w:r>
          </w:p>
        </w:tc>
        <w:tc>
          <w:tcPr>
            <w:tcW w:w="6734" w:type="dxa"/>
            <w:gridSpan w:val="3"/>
          </w:tcPr>
          <w:p w:rsidR="00761AB0" w:rsidRPr="00E725CF" w:rsidRDefault="00E133BC" w:rsidP="005A7A30">
            <w:pPr>
              <w:rPr>
                <w:rFonts w:cs="Arial"/>
                <w:i/>
                <w:color w:val="0070C0"/>
              </w:rPr>
            </w:pPr>
            <w:r>
              <w:rPr>
                <w:rFonts w:cs="Arial"/>
                <w:i/>
                <w:color w:val="0070C0"/>
              </w:rPr>
              <w:t>Standard 11</w:t>
            </w:r>
            <w:r w:rsidR="00761AB0" w:rsidRPr="00E725CF">
              <w:rPr>
                <w:rFonts w:cs="Arial"/>
                <w:i/>
                <w:color w:val="0070C0"/>
              </w:rPr>
              <w:t xml:space="preserve"> AQTF Standards for  Accredited Courses </w:t>
            </w:r>
          </w:p>
          <w:p w:rsidR="00307B1E" w:rsidRPr="00E725CF" w:rsidRDefault="00336877" w:rsidP="00390C55">
            <w:pPr>
              <w:tabs>
                <w:tab w:val="left" w:pos="481"/>
              </w:tabs>
              <w:rPr>
                <w:rFonts w:cs="Arial"/>
                <w:i/>
                <w:color w:val="0070C0"/>
              </w:rPr>
            </w:pPr>
            <w:r>
              <w:rPr>
                <w:rFonts w:cs="Arial"/>
              </w:rPr>
              <w:t xml:space="preserve">The skills of learners in the </w:t>
            </w:r>
            <w:r w:rsidR="002D25EC">
              <w:t>22317VIC</w:t>
            </w:r>
            <w:r w:rsidR="002D25EC">
              <w:rPr>
                <w:rFonts w:cs="Arial"/>
              </w:rPr>
              <w:t xml:space="preserve"> </w:t>
            </w:r>
            <w:r>
              <w:rPr>
                <w:rFonts w:cs="Arial"/>
              </w:rPr>
              <w:t xml:space="preserve">Certificate IV in Liberal Arts may be diverse and delivery strategies and context of delivery should be selected to </w:t>
            </w:r>
            <w:r w:rsidRPr="003806AE">
              <w:rPr>
                <w:rFonts w:cs="Arial"/>
              </w:rPr>
              <w:t>enable learners to develop competence in the skills and knowledge contained in the units</w:t>
            </w:r>
            <w:r>
              <w:rPr>
                <w:rFonts w:cs="Arial"/>
              </w:rPr>
              <w:t>. Wherever appropriate, integrated delivery of units is recommended. Delivery options, including grouping of learners, should recognise the varying learning needs, educational backgrounds and constraints of the individual learner.</w:t>
            </w:r>
          </w:p>
        </w:tc>
      </w:tr>
      <w:tr w:rsidR="00307B1E" w:rsidRPr="00475ABA" w:rsidTr="00A764B5">
        <w:trPr>
          <w:trHeight w:val="3049"/>
        </w:trPr>
        <w:tc>
          <w:tcPr>
            <w:tcW w:w="3562" w:type="dxa"/>
            <w:gridSpan w:val="3"/>
          </w:tcPr>
          <w:p w:rsidR="00307B1E" w:rsidRPr="00475ABA" w:rsidRDefault="00B12B4F" w:rsidP="005A7A30">
            <w:pPr>
              <w:pStyle w:val="Code2"/>
            </w:pPr>
            <w:bookmarkStart w:id="31" w:name="_Toc464045236"/>
            <w:r>
              <w:lastRenderedPageBreak/>
              <w:t>7.2</w:t>
            </w:r>
            <w:r>
              <w:tab/>
            </w:r>
            <w:r w:rsidR="00307B1E" w:rsidRPr="00475ABA">
              <w:t>Resources</w:t>
            </w:r>
            <w:bookmarkEnd w:id="31"/>
            <w:r w:rsidR="00307B1E" w:rsidRPr="00475ABA">
              <w:t xml:space="preserve"> </w:t>
            </w:r>
          </w:p>
        </w:tc>
        <w:tc>
          <w:tcPr>
            <w:tcW w:w="6734" w:type="dxa"/>
            <w:gridSpan w:val="3"/>
          </w:tcPr>
          <w:p w:rsidR="00761AB0" w:rsidRPr="00E725CF" w:rsidRDefault="00761AB0" w:rsidP="005A7A30">
            <w:pPr>
              <w:rPr>
                <w:rFonts w:cs="Arial"/>
                <w:i/>
                <w:color w:val="0070C0"/>
              </w:rPr>
            </w:pPr>
            <w:r w:rsidRPr="00E725CF">
              <w:rPr>
                <w:rFonts w:cs="Arial"/>
                <w:i/>
                <w:color w:val="0070C0"/>
              </w:rPr>
              <w:t xml:space="preserve">Standard 12 AQTF Standards for  Accredited Courses </w:t>
            </w:r>
          </w:p>
          <w:p w:rsidR="003C34E7" w:rsidRPr="009F04FF" w:rsidRDefault="003C34E7" w:rsidP="003C34E7">
            <w:pPr>
              <w:pStyle w:val="Bodycopy"/>
              <w:keepNext/>
              <w:rPr>
                <w:szCs w:val="20"/>
                <w:lang w:val="en-AU" w:eastAsia="en-US"/>
              </w:rPr>
            </w:pPr>
            <w:r w:rsidRPr="009F04FF">
              <w:rPr>
                <w:szCs w:val="20"/>
                <w:lang w:val="en-AU" w:eastAsia="en-US"/>
              </w:rPr>
              <w:t>Training must be undertaken by a person or persons in accordance with:</w:t>
            </w:r>
          </w:p>
          <w:p w:rsidR="003C34E7" w:rsidRPr="00DB3F37" w:rsidRDefault="003C34E7" w:rsidP="003C34E7">
            <w:pPr>
              <w:pStyle w:val="bullet"/>
              <w:ind w:left="284" w:hanging="284"/>
            </w:pPr>
            <w:r w:rsidRPr="00DB3F37">
              <w:t xml:space="preserve">Standard 1.4 of the AQTF: Essential Conditions and Standards for </w:t>
            </w:r>
            <w:r>
              <w:t>Initial/</w:t>
            </w:r>
            <w:r w:rsidRPr="00DB3F37">
              <w:t>Continuing Registration</w:t>
            </w:r>
            <w:r>
              <w:t xml:space="preserve"> and Guideline 3 of the VRQA Guidelines for VET Providers</w:t>
            </w:r>
            <w:r w:rsidRPr="00DB3F37">
              <w:t>,</w:t>
            </w:r>
          </w:p>
          <w:p w:rsidR="003C34E7" w:rsidRPr="009F04FF" w:rsidRDefault="003C34E7" w:rsidP="003C34E7">
            <w:pPr>
              <w:pStyle w:val="Bodycopy"/>
              <w:keepNext/>
              <w:rPr>
                <w:szCs w:val="20"/>
                <w:lang w:val="en-AU" w:eastAsia="en-US"/>
              </w:rPr>
            </w:pPr>
            <w:r w:rsidRPr="009F04FF">
              <w:rPr>
                <w:szCs w:val="20"/>
                <w:lang w:val="en-AU" w:eastAsia="en-US"/>
              </w:rPr>
              <w:t xml:space="preserve">or </w:t>
            </w:r>
          </w:p>
          <w:p w:rsidR="003C34E7" w:rsidRPr="00DB3F37" w:rsidRDefault="003C34E7" w:rsidP="003C34E7">
            <w:pPr>
              <w:pStyle w:val="bullet"/>
              <w:ind w:left="284" w:hanging="284"/>
            </w:pPr>
            <w:r w:rsidRPr="00DB3F37">
              <w:t>the Standards for Registered Training Organisations 2015 (SRTOs),</w:t>
            </w:r>
          </w:p>
          <w:p w:rsidR="003C34E7" w:rsidRPr="00DB3F37" w:rsidRDefault="003C34E7" w:rsidP="003C34E7">
            <w:pPr>
              <w:pStyle w:val="Bodycopy"/>
              <w:keepNext/>
            </w:pPr>
            <w:r w:rsidRPr="00DB3F37">
              <w:t>or</w:t>
            </w:r>
          </w:p>
          <w:p w:rsidR="003C34E7" w:rsidRDefault="003C34E7" w:rsidP="003C34E7">
            <w:pPr>
              <w:pStyle w:val="bullet"/>
              <w:ind w:left="284" w:hanging="284"/>
            </w:pPr>
            <w:proofErr w:type="gramStart"/>
            <w:r w:rsidRPr="00DB3F37">
              <w:t>the</w:t>
            </w:r>
            <w:proofErr w:type="gramEnd"/>
            <w:r w:rsidRPr="00DB3F37">
              <w:t xml:space="preserve"> relevant standards </w:t>
            </w:r>
            <w:r>
              <w:t xml:space="preserve">and Guidelines </w:t>
            </w:r>
            <w:r w:rsidRPr="00DB3F37">
              <w:t>for RTOs at the time of assessment.</w:t>
            </w:r>
          </w:p>
          <w:p w:rsidR="00307B1E" w:rsidRPr="00E725CF" w:rsidRDefault="003C34E7" w:rsidP="003C34E7">
            <w:pPr>
              <w:tabs>
                <w:tab w:val="left" w:pos="481"/>
              </w:tabs>
              <w:rPr>
                <w:rFonts w:cs="Arial"/>
                <w:i/>
                <w:color w:val="0070C0"/>
              </w:rPr>
            </w:pPr>
            <w:r w:rsidRPr="000466BC">
              <w:t>Units of competency imported from accredited curriculum or endorsed training packages must reflect the requirements for trainers specified in the accredited curriculum or endorsed training package.</w:t>
            </w:r>
          </w:p>
        </w:tc>
      </w:tr>
      <w:tr w:rsidR="00B12B4F" w:rsidRPr="00475ABA" w:rsidTr="00B12B4F">
        <w:tc>
          <w:tcPr>
            <w:tcW w:w="3584" w:type="dxa"/>
            <w:gridSpan w:val="4"/>
            <w:tcBorders>
              <w:right w:val="nil"/>
            </w:tcBorders>
            <w:shd w:val="clear" w:color="auto" w:fill="DBE5F1"/>
          </w:tcPr>
          <w:p w:rsidR="00B12B4F" w:rsidRPr="00E725CF" w:rsidRDefault="00B12B4F" w:rsidP="005A7A30">
            <w:pPr>
              <w:pStyle w:val="Code1"/>
            </w:pPr>
            <w:bookmarkStart w:id="32" w:name="_Toc464045237"/>
            <w:r w:rsidRPr="00B12B4F">
              <w:t>Pathways and articulation</w:t>
            </w:r>
            <w:bookmarkEnd w:id="32"/>
            <w:r w:rsidRPr="00B12B4F">
              <w:t xml:space="preserve"> </w:t>
            </w:r>
          </w:p>
        </w:tc>
        <w:tc>
          <w:tcPr>
            <w:tcW w:w="6712" w:type="dxa"/>
            <w:gridSpan w:val="2"/>
            <w:tcBorders>
              <w:left w:val="nil"/>
            </w:tcBorders>
            <w:shd w:val="clear" w:color="auto" w:fill="DBE5F1"/>
          </w:tcPr>
          <w:p w:rsidR="00B12B4F" w:rsidRPr="00E725CF" w:rsidRDefault="00B12B4F" w:rsidP="005A7A30">
            <w:r w:rsidRPr="00E725CF">
              <w:t xml:space="preserve">Standard 8 AQTF Standards for  Accredited Courses </w:t>
            </w:r>
          </w:p>
        </w:tc>
      </w:tr>
      <w:tr w:rsidR="00307B1E" w:rsidRPr="00475ABA" w:rsidTr="009A620A">
        <w:tc>
          <w:tcPr>
            <w:tcW w:w="3562" w:type="dxa"/>
            <w:gridSpan w:val="3"/>
          </w:tcPr>
          <w:p w:rsidR="00307B1E" w:rsidRPr="00475ABA" w:rsidRDefault="00307B1E" w:rsidP="005A7A30">
            <w:pPr>
              <w:spacing w:before="240"/>
              <w:rPr>
                <w:rFonts w:cs="Arial"/>
                <w:b/>
              </w:rPr>
            </w:pPr>
          </w:p>
        </w:tc>
        <w:tc>
          <w:tcPr>
            <w:tcW w:w="6734" w:type="dxa"/>
            <w:gridSpan w:val="3"/>
          </w:tcPr>
          <w:p w:rsidR="00E22E5C" w:rsidRPr="0014171C" w:rsidRDefault="00E22E5C" w:rsidP="005A7A30">
            <w:r>
              <w:t>T</w:t>
            </w:r>
            <w:r w:rsidRPr="0014171C">
              <w:t>here are no formal articulation</w:t>
            </w:r>
            <w:r>
              <w:t xml:space="preserve"> </w:t>
            </w:r>
            <w:r w:rsidRPr="0014171C">
              <w:t xml:space="preserve">arrangements in </w:t>
            </w:r>
            <w:r w:rsidR="00BB43EF">
              <w:t>place</w:t>
            </w:r>
            <w:r w:rsidRPr="0014171C">
              <w:t xml:space="preserve"> however the course is designed to</w:t>
            </w:r>
            <w:r>
              <w:t xml:space="preserve"> </w:t>
            </w:r>
            <w:r w:rsidRPr="0014171C">
              <w:t xml:space="preserve">provide a pathway into </w:t>
            </w:r>
            <w:r>
              <w:t>tertiary qualifications</w:t>
            </w:r>
            <w:r w:rsidR="00BB43EF">
              <w:t xml:space="preserve"> such as</w:t>
            </w:r>
            <w:r>
              <w:t xml:space="preserve"> </w:t>
            </w:r>
            <w:r w:rsidRPr="0014171C">
              <w:t>VET qualifications and undergraduate</w:t>
            </w:r>
            <w:r>
              <w:t xml:space="preserve"> </w:t>
            </w:r>
            <w:r w:rsidRPr="0014171C">
              <w:t>higher education</w:t>
            </w:r>
            <w:r w:rsidR="00BB43EF">
              <w:t xml:space="preserve"> courses by developing the academic</w:t>
            </w:r>
            <w:r w:rsidRPr="0014171C">
              <w:t xml:space="preserve"> skills required to participate effectively in learning within</w:t>
            </w:r>
            <w:r w:rsidR="00BB43EF">
              <w:t xml:space="preserve"> a tertiary environment</w:t>
            </w:r>
            <w:r w:rsidRPr="0014171C">
              <w:t>.</w:t>
            </w:r>
          </w:p>
          <w:p w:rsidR="009032A6" w:rsidRPr="00E22E5C" w:rsidRDefault="00E22E5C" w:rsidP="00A764B5">
            <w:pPr>
              <w:tabs>
                <w:tab w:val="left" w:pos="487"/>
                <w:tab w:val="left" w:pos="532"/>
              </w:tabs>
              <w:ind w:left="51"/>
              <w:rPr>
                <w:rFonts w:cs="Arial"/>
                <w:color w:val="0070C0"/>
              </w:rPr>
            </w:pPr>
            <w:r w:rsidRPr="0014171C">
              <w:t>A range of potential path</w:t>
            </w:r>
            <w:r>
              <w:t xml:space="preserve">ways are possible when Training </w:t>
            </w:r>
            <w:r w:rsidRPr="0014171C">
              <w:t xml:space="preserve">Package or accredited </w:t>
            </w:r>
            <w:r>
              <w:t>curriculum</w:t>
            </w:r>
            <w:r w:rsidRPr="0014171C">
              <w:t xml:space="preserve"> units of competency are utilised as</w:t>
            </w:r>
            <w:r>
              <w:t xml:space="preserve"> </w:t>
            </w:r>
            <w:r w:rsidRPr="0014171C">
              <w:t>electives. Successful completion of these units within this</w:t>
            </w:r>
            <w:r>
              <w:t xml:space="preserve"> </w:t>
            </w:r>
            <w:r w:rsidRPr="0014171C">
              <w:t xml:space="preserve">Certificate will </w:t>
            </w:r>
            <w:r>
              <w:t>provide credit</w:t>
            </w:r>
            <w:r w:rsidRPr="0014171C">
              <w:t xml:space="preserve"> into other </w:t>
            </w:r>
            <w:r>
              <w:t>endorsed or</w:t>
            </w:r>
            <w:r w:rsidRPr="0014171C">
              <w:t xml:space="preserve"> accredited qualifications.</w:t>
            </w:r>
            <w:r>
              <w:t xml:space="preserve"> </w:t>
            </w:r>
            <w:r w:rsidRPr="0014171C">
              <w:t>RTOs may design courses which contain a number of elective</w:t>
            </w:r>
            <w:r>
              <w:t xml:space="preserve"> </w:t>
            </w:r>
            <w:r w:rsidRPr="0014171C">
              <w:t>units from a particular Training Package or accredited course</w:t>
            </w:r>
            <w:r>
              <w:t xml:space="preserve"> </w:t>
            </w:r>
            <w:r w:rsidRPr="0014171C">
              <w:t>qualification to provide a specific pathway to that qualification on</w:t>
            </w:r>
            <w:r>
              <w:t xml:space="preserve"> </w:t>
            </w:r>
            <w:r w:rsidRPr="0014171C">
              <w:t>completion</w:t>
            </w:r>
          </w:p>
        </w:tc>
      </w:tr>
      <w:tr w:rsidR="00B12B4F" w:rsidRPr="00475ABA" w:rsidTr="00B12B4F">
        <w:tc>
          <w:tcPr>
            <w:tcW w:w="4293" w:type="dxa"/>
            <w:gridSpan w:val="5"/>
            <w:tcBorders>
              <w:right w:val="nil"/>
            </w:tcBorders>
            <w:shd w:val="clear" w:color="auto" w:fill="DBE5F1"/>
          </w:tcPr>
          <w:p w:rsidR="00B12B4F" w:rsidRPr="00E725CF" w:rsidRDefault="00B12B4F" w:rsidP="005A7A30">
            <w:pPr>
              <w:pStyle w:val="Code1"/>
            </w:pPr>
            <w:bookmarkStart w:id="33" w:name="_Toc464045238"/>
            <w:r w:rsidRPr="00B12B4F">
              <w:t>Ongoing monitoring and evaluation</w:t>
            </w:r>
            <w:bookmarkEnd w:id="33"/>
            <w:r w:rsidRPr="00B12B4F">
              <w:t xml:space="preserve"> </w:t>
            </w:r>
          </w:p>
        </w:tc>
        <w:tc>
          <w:tcPr>
            <w:tcW w:w="6003" w:type="dxa"/>
            <w:tcBorders>
              <w:left w:val="nil"/>
            </w:tcBorders>
            <w:shd w:val="clear" w:color="auto" w:fill="DBE5F1"/>
          </w:tcPr>
          <w:p w:rsidR="00B12B4F" w:rsidRPr="00B12B4F" w:rsidRDefault="00B12B4F" w:rsidP="005A7A30">
            <w:r w:rsidRPr="00E725CF">
              <w:t xml:space="preserve">Standard 13 AQTF Standards for  Accredited Courses </w:t>
            </w:r>
          </w:p>
        </w:tc>
      </w:tr>
      <w:tr w:rsidR="00307B1E" w:rsidRPr="00475ABA" w:rsidTr="009A620A">
        <w:tc>
          <w:tcPr>
            <w:tcW w:w="3562" w:type="dxa"/>
            <w:gridSpan w:val="3"/>
          </w:tcPr>
          <w:p w:rsidR="00307B1E" w:rsidRPr="00475ABA" w:rsidRDefault="00307B1E" w:rsidP="005A7A30">
            <w:pPr>
              <w:spacing w:before="240"/>
              <w:rPr>
                <w:rFonts w:cs="Arial"/>
                <w:b/>
              </w:rPr>
            </w:pPr>
          </w:p>
        </w:tc>
        <w:tc>
          <w:tcPr>
            <w:tcW w:w="6734" w:type="dxa"/>
            <w:gridSpan w:val="3"/>
          </w:tcPr>
          <w:p w:rsidR="00BB43EF" w:rsidRDefault="00BB43EF" w:rsidP="005A7A30">
            <w:r>
              <w:t xml:space="preserve">The Curriculum Maintenance Manager, General Studies and Further Education, has responsibility for the ongoing monitoring and maintenance of this qualification.  A formal review will take place once during the period of accreditation and will be informed by feedback from users of the curriculum and will consider at a minimum: </w:t>
            </w:r>
          </w:p>
          <w:p w:rsidR="00BB43EF" w:rsidRPr="006F4711" w:rsidRDefault="00BB43EF" w:rsidP="005A7A30">
            <w:pPr>
              <w:pStyle w:val="bullet"/>
            </w:pPr>
            <w:r w:rsidRPr="006F4711">
              <w:t xml:space="preserve">any changes required to meet emerging or developing needs </w:t>
            </w:r>
          </w:p>
          <w:p w:rsidR="00307B1E" w:rsidRPr="006F4711" w:rsidRDefault="00BB43EF" w:rsidP="005A7A30">
            <w:pPr>
              <w:pStyle w:val="bullet"/>
              <w:rPr>
                <w:i/>
                <w:color w:val="0070C0"/>
              </w:rPr>
            </w:pPr>
            <w:proofErr w:type="gramStart"/>
            <w:r w:rsidRPr="006F4711">
              <w:t>changes</w:t>
            </w:r>
            <w:proofErr w:type="gramEnd"/>
            <w:r w:rsidRPr="006F4711">
              <w:t xml:space="preserve"> to any units of competency from nationally endorsed training packages or accredited curricula.  Any significant changes to the course resulting from course monitoring and evaluation procedures will be notified to the VRQA.</w:t>
            </w:r>
          </w:p>
        </w:tc>
      </w:tr>
    </w:tbl>
    <w:p w:rsidR="00F62470" w:rsidRDefault="00F62470" w:rsidP="005A7A30">
      <w:pPr>
        <w:spacing w:before="240"/>
        <w:rPr>
          <w:rFonts w:cs="Arial"/>
          <w:b/>
        </w:rPr>
        <w:sectPr w:rsidR="00F62470" w:rsidSect="0032208D">
          <w:headerReference w:type="even" r:id="rId37"/>
          <w:headerReference w:type="default" r:id="rId38"/>
          <w:footerReference w:type="default" r:id="rId39"/>
          <w:headerReference w:type="first" r:id="rId40"/>
          <w:footerReference w:type="first" r:id="rId41"/>
          <w:pgSz w:w="11907" w:h="16840" w:code="9"/>
          <w:pgMar w:top="709" w:right="1134" w:bottom="1440" w:left="1134" w:header="709" w:footer="486" w:gutter="0"/>
          <w:cols w:space="708"/>
          <w:docGrid w:linePitch="360"/>
        </w:sectPr>
      </w:pPr>
    </w:p>
    <w:p w:rsidR="00E67EA0" w:rsidRDefault="004C1F61" w:rsidP="005A7A30">
      <w:pPr>
        <w:pStyle w:val="Code"/>
      </w:pPr>
      <w:bookmarkStart w:id="34" w:name="_Toc464045239"/>
      <w:r>
        <w:lastRenderedPageBreak/>
        <w:t xml:space="preserve">Section C: </w:t>
      </w:r>
      <w:r w:rsidR="006C7C2C">
        <w:t>Units of Competency</w:t>
      </w:r>
      <w:bookmarkEnd w:id="34"/>
    </w:p>
    <w:p w:rsidR="002B6C90" w:rsidRDefault="00041969" w:rsidP="00041969">
      <w:pPr>
        <w:pStyle w:val="Bodycopy"/>
      </w:pPr>
      <w:r w:rsidRPr="00041969">
        <w:t xml:space="preserve">The following units of competency have been developed </w:t>
      </w:r>
      <w:r w:rsidR="00674134">
        <w:t>for this course and can be found</w:t>
      </w:r>
      <w:r w:rsidRPr="00041969">
        <w:t xml:space="preserve"> in this section</w:t>
      </w:r>
    </w:p>
    <w:p w:rsidR="002B6C90" w:rsidRPr="00041969" w:rsidRDefault="00041969" w:rsidP="00041969">
      <w:r>
        <w:t xml:space="preserve">VU21881 </w:t>
      </w:r>
      <w:r w:rsidR="002B6C90" w:rsidRPr="00041969">
        <w:t>Apply essential further study skills</w:t>
      </w:r>
    </w:p>
    <w:p w:rsidR="002B6C90" w:rsidRPr="00041969" w:rsidRDefault="00041969" w:rsidP="00041969">
      <w:r>
        <w:t xml:space="preserve">VU21882 </w:t>
      </w:r>
      <w:r w:rsidR="002B6C90" w:rsidRPr="00041969">
        <w:t xml:space="preserve">Research fields of study and enquiry </w:t>
      </w:r>
    </w:p>
    <w:p w:rsidR="002B6C90" w:rsidRPr="00041969" w:rsidRDefault="00041969" w:rsidP="00041969">
      <w:r>
        <w:t xml:space="preserve">VU21883 </w:t>
      </w:r>
      <w:r w:rsidR="002B6C90" w:rsidRPr="00041969">
        <w:t>Examine approaches to citizenship and public life</w:t>
      </w:r>
    </w:p>
    <w:p w:rsidR="002B6C90" w:rsidRPr="00041969" w:rsidRDefault="00041969" w:rsidP="00041969">
      <w:r>
        <w:t xml:space="preserve">VU21884 </w:t>
      </w:r>
      <w:r w:rsidR="002B6C90" w:rsidRPr="00041969">
        <w:t>Analyse stories / narrative within cultures</w:t>
      </w:r>
    </w:p>
    <w:p w:rsidR="002B6C90" w:rsidRPr="00041969" w:rsidRDefault="00041969" w:rsidP="00041969">
      <w:r>
        <w:t xml:space="preserve">VU21885 </w:t>
      </w:r>
      <w:r w:rsidR="002B6C90" w:rsidRPr="00041969">
        <w:t>Analyse human transformations of nature</w:t>
      </w:r>
    </w:p>
    <w:p w:rsidR="002B6C90" w:rsidRPr="00041969" w:rsidRDefault="00041969" w:rsidP="00041969">
      <w:r>
        <w:t xml:space="preserve">VU21886 </w:t>
      </w:r>
      <w:r w:rsidR="002B6C90" w:rsidRPr="00041969">
        <w:t>Examine approaches to economy and society</w:t>
      </w:r>
    </w:p>
    <w:p w:rsidR="002B6C90" w:rsidRPr="00041969" w:rsidRDefault="00041969" w:rsidP="00041969">
      <w:r>
        <w:t xml:space="preserve">VU21887 </w:t>
      </w:r>
      <w:r w:rsidR="002B6C90" w:rsidRPr="00041969">
        <w:t>Analyse texts in their cultural context</w:t>
      </w:r>
    </w:p>
    <w:p w:rsidR="002B6C90" w:rsidRPr="00041969" w:rsidRDefault="00041969" w:rsidP="00041969">
      <w:r>
        <w:t xml:space="preserve">VU21888 </w:t>
      </w:r>
      <w:r w:rsidR="002B6C90" w:rsidRPr="00041969">
        <w:t>Analyse tradition and modernity</w:t>
      </w:r>
    </w:p>
    <w:p w:rsidR="002B6C90" w:rsidRPr="00041969" w:rsidRDefault="002B6C90" w:rsidP="00041969">
      <w:r w:rsidRPr="00041969">
        <w:t>VU2</w:t>
      </w:r>
      <w:r w:rsidR="00041969">
        <w:t xml:space="preserve">1889 </w:t>
      </w:r>
      <w:r w:rsidRPr="00041969">
        <w:t>Examine academic research</w:t>
      </w:r>
    </w:p>
    <w:p w:rsidR="002B6C90" w:rsidRPr="00041969" w:rsidRDefault="00041969" w:rsidP="00041969">
      <w:r>
        <w:t xml:space="preserve">VU21890 </w:t>
      </w:r>
      <w:r w:rsidR="002B6C90" w:rsidRPr="00041969">
        <w:t xml:space="preserve">Analyse sociological understandings of human </w:t>
      </w:r>
      <w:r w:rsidRPr="00041969">
        <w:t>relationships</w:t>
      </w:r>
    </w:p>
    <w:p w:rsidR="002B6C90" w:rsidRPr="00041969" w:rsidRDefault="00041969" w:rsidP="00041969">
      <w:r>
        <w:t xml:space="preserve">VU21891 </w:t>
      </w:r>
      <w:r w:rsidR="002B6C90" w:rsidRPr="00041969">
        <w:t>Analyse urban form and culture</w:t>
      </w:r>
    </w:p>
    <w:p w:rsidR="002B6C90" w:rsidRPr="00041969" w:rsidRDefault="00041969" w:rsidP="00041969">
      <w:r>
        <w:t xml:space="preserve">VU21892 </w:t>
      </w:r>
      <w:r w:rsidR="002B6C90" w:rsidRPr="00041969">
        <w:t>Analyse theories of the self</w:t>
      </w:r>
    </w:p>
    <w:p w:rsidR="002B6C90" w:rsidRPr="00041969" w:rsidRDefault="00041969" w:rsidP="00041969">
      <w:r>
        <w:t xml:space="preserve">VU21893 </w:t>
      </w:r>
      <w:r w:rsidR="002B6C90" w:rsidRPr="00041969">
        <w:t>Analyse literary texts and genres</w:t>
      </w:r>
    </w:p>
    <w:p w:rsidR="002B6C90" w:rsidRDefault="002B6C90" w:rsidP="005A7A30">
      <w:pPr>
        <w:pStyle w:val="Code"/>
      </w:pPr>
    </w:p>
    <w:p w:rsidR="002B6C90" w:rsidRDefault="002B6C90" w:rsidP="005A7A30">
      <w:pPr>
        <w:pStyle w:val="Code"/>
      </w:pPr>
    </w:p>
    <w:p w:rsidR="002B6C90" w:rsidRDefault="002B6C90" w:rsidP="005A7A30">
      <w:pPr>
        <w:pStyle w:val="Code"/>
      </w:pPr>
    </w:p>
    <w:p w:rsidR="002B6C90" w:rsidRDefault="002B6C90" w:rsidP="005A7A30">
      <w:pPr>
        <w:pStyle w:val="Code"/>
      </w:pPr>
    </w:p>
    <w:p w:rsidR="002B6C90" w:rsidRDefault="002B6C90" w:rsidP="005A7A30">
      <w:pPr>
        <w:pStyle w:val="Code"/>
      </w:pPr>
    </w:p>
    <w:p w:rsidR="006C7C2C" w:rsidRDefault="006C7C2C" w:rsidP="005A7A30">
      <w:pPr>
        <w:sectPr w:rsidR="006C7C2C" w:rsidSect="0032208D">
          <w:headerReference w:type="even" r:id="rId42"/>
          <w:headerReference w:type="default" r:id="rId43"/>
          <w:headerReference w:type="first" r:id="rId44"/>
          <w:footerReference w:type="first" r:id="rId45"/>
          <w:pgSz w:w="11907" w:h="16840" w:code="9"/>
          <w:pgMar w:top="709" w:right="1134" w:bottom="1440" w:left="1134" w:header="709" w:footer="709" w:gutter="0"/>
          <w:cols w:space="708"/>
          <w:docGrid w:linePitch="360"/>
        </w:sect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U21881"/>
      </w:tblPr>
      <w:tblGrid>
        <w:gridCol w:w="2943"/>
        <w:gridCol w:w="426"/>
        <w:gridCol w:w="144"/>
        <w:gridCol w:w="15"/>
        <w:gridCol w:w="6361"/>
      </w:tblGrid>
      <w:tr w:rsidR="006C7C2C" w:rsidTr="008075A1">
        <w:tc>
          <w:tcPr>
            <w:tcW w:w="2943" w:type="dxa"/>
          </w:tcPr>
          <w:p w:rsidR="006C7C2C" w:rsidRPr="00D72D90" w:rsidRDefault="006C7C2C" w:rsidP="005A7A30">
            <w:pPr>
              <w:pStyle w:val="code0"/>
            </w:pPr>
            <w:r w:rsidRPr="00D72D90">
              <w:lastRenderedPageBreak/>
              <w:t>Unit Code</w:t>
            </w:r>
          </w:p>
        </w:tc>
        <w:tc>
          <w:tcPr>
            <w:tcW w:w="6946" w:type="dxa"/>
            <w:gridSpan w:val="4"/>
          </w:tcPr>
          <w:p w:rsidR="006C7C2C" w:rsidRPr="00D72D90" w:rsidRDefault="009903E2" w:rsidP="005A7A30">
            <w:pPr>
              <w:pStyle w:val="Code"/>
            </w:pPr>
            <w:bookmarkStart w:id="35" w:name="_Toc464045240"/>
            <w:r w:rsidRPr="009903E2">
              <w:t>VU21881</w:t>
            </w:r>
            <w:bookmarkEnd w:id="35"/>
          </w:p>
        </w:tc>
      </w:tr>
      <w:tr w:rsidR="006C7C2C" w:rsidTr="008075A1">
        <w:tc>
          <w:tcPr>
            <w:tcW w:w="2943" w:type="dxa"/>
          </w:tcPr>
          <w:p w:rsidR="006C7C2C" w:rsidRPr="00D72D90" w:rsidRDefault="006C7C2C" w:rsidP="005A7A30">
            <w:pPr>
              <w:pStyle w:val="code0"/>
            </w:pPr>
            <w:r w:rsidRPr="00D72D90">
              <w:t>Unit Title</w:t>
            </w:r>
          </w:p>
        </w:tc>
        <w:tc>
          <w:tcPr>
            <w:tcW w:w="6946" w:type="dxa"/>
            <w:gridSpan w:val="4"/>
          </w:tcPr>
          <w:p w:rsidR="006C7C2C" w:rsidRPr="00D72D90" w:rsidRDefault="006C7C2C" w:rsidP="005A7A30">
            <w:pPr>
              <w:pStyle w:val="Code"/>
            </w:pPr>
            <w:bookmarkStart w:id="36" w:name="_Toc464045241"/>
            <w:r w:rsidRPr="00631A95">
              <w:t>Apply essential further study skills</w:t>
            </w:r>
            <w:bookmarkEnd w:id="36"/>
          </w:p>
        </w:tc>
      </w:tr>
      <w:tr w:rsidR="006C7C2C" w:rsidTr="008075A1">
        <w:tc>
          <w:tcPr>
            <w:tcW w:w="2943" w:type="dxa"/>
          </w:tcPr>
          <w:p w:rsidR="006C7C2C" w:rsidRDefault="006C7C2C" w:rsidP="005A7A30">
            <w:pPr>
              <w:pStyle w:val="Heading21"/>
            </w:pPr>
            <w:r>
              <w:t>Unit Descriptor</w:t>
            </w:r>
          </w:p>
        </w:tc>
        <w:tc>
          <w:tcPr>
            <w:tcW w:w="6946" w:type="dxa"/>
            <w:gridSpan w:val="4"/>
          </w:tcPr>
          <w:p w:rsidR="006C7C2C" w:rsidRDefault="006C7C2C" w:rsidP="005A7A30">
            <w:pPr>
              <w:pStyle w:val="unittext"/>
            </w:pPr>
            <w:r>
              <w:t xml:space="preserve">This unit describes the skills and knowledge required to </w:t>
            </w:r>
            <w:r w:rsidRPr="00270ECD">
              <w:t>study and participate effectively in a tertiary learning environment</w:t>
            </w:r>
            <w:r>
              <w:t>.</w:t>
            </w:r>
          </w:p>
          <w:p w:rsidR="002F7F71" w:rsidRDefault="002F7F71" w:rsidP="005A7A30">
            <w:pPr>
              <w:pStyle w:val="unittext"/>
            </w:pPr>
            <w:r w:rsidRPr="002F7F71">
              <w:t>No licensing, legislative, regulatory or certification requirements apply to this unit at the time of publication.</w:t>
            </w:r>
          </w:p>
        </w:tc>
      </w:tr>
      <w:tr w:rsidR="006C7C2C" w:rsidTr="008075A1">
        <w:tc>
          <w:tcPr>
            <w:tcW w:w="2943" w:type="dxa"/>
          </w:tcPr>
          <w:p w:rsidR="006C7C2C" w:rsidRDefault="006C7C2C" w:rsidP="005A7A30">
            <w:pPr>
              <w:pStyle w:val="Heading21"/>
            </w:pPr>
            <w:r>
              <w:t>Employability Skills</w:t>
            </w:r>
          </w:p>
        </w:tc>
        <w:tc>
          <w:tcPr>
            <w:tcW w:w="6946" w:type="dxa"/>
            <w:gridSpan w:val="4"/>
          </w:tcPr>
          <w:p w:rsidR="006C7C2C" w:rsidRDefault="006C7C2C" w:rsidP="005A7A30">
            <w:pPr>
              <w:pStyle w:val="unittext"/>
            </w:pPr>
            <w:r>
              <w:t>This unit contains employability skills.</w:t>
            </w:r>
          </w:p>
        </w:tc>
      </w:tr>
      <w:tr w:rsidR="006C7C2C" w:rsidTr="008075A1">
        <w:tc>
          <w:tcPr>
            <w:tcW w:w="2943" w:type="dxa"/>
          </w:tcPr>
          <w:p w:rsidR="006C7C2C" w:rsidRDefault="006C7C2C" w:rsidP="005A7A30">
            <w:pPr>
              <w:pStyle w:val="Heading21"/>
            </w:pPr>
            <w:r>
              <w:t>Application of the Unit</w:t>
            </w:r>
          </w:p>
        </w:tc>
        <w:tc>
          <w:tcPr>
            <w:tcW w:w="6946" w:type="dxa"/>
            <w:gridSpan w:val="4"/>
          </w:tcPr>
          <w:p w:rsidR="006C7C2C" w:rsidRDefault="006C7C2C" w:rsidP="005A7A30">
            <w:pPr>
              <w:pStyle w:val="unittext"/>
            </w:pPr>
            <w:r>
              <w:t>This unit applies to learners who wish to develop their study skills to support effective participation in tertiary study.</w:t>
            </w:r>
          </w:p>
        </w:tc>
      </w:tr>
      <w:tr w:rsidR="006C7C2C" w:rsidTr="008075A1">
        <w:tc>
          <w:tcPr>
            <w:tcW w:w="2943" w:type="dxa"/>
          </w:tcPr>
          <w:p w:rsidR="006C7C2C" w:rsidRDefault="006C7C2C" w:rsidP="005A7A30">
            <w:pPr>
              <w:pStyle w:val="Heading21"/>
            </w:pPr>
            <w:r>
              <w:t>Element</w:t>
            </w:r>
          </w:p>
          <w:p w:rsidR="006C7C2C" w:rsidRDefault="006C7C2C" w:rsidP="005A7A30">
            <w:pPr>
              <w:pStyle w:val="text"/>
            </w:pPr>
            <w:r w:rsidRPr="005979AA">
              <w:t>Elements describe the essential outcomes of a unit of competency. Elements describe actions or outcomes that are demonstrable and assessable.</w:t>
            </w:r>
          </w:p>
        </w:tc>
        <w:tc>
          <w:tcPr>
            <w:tcW w:w="6946" w:type="dxa"/>
            <w:gridSpan w:val="4"/>
          </w:tcPr>
          <w:p w:rsidR="006C7C2C" w:rsidRDefault="006C7C2C" w:rsidP="005A7A30">
            <w:pPr>
              <w:pStyle w:val="Heading21"/>
            </w:pPr>
            <w:r>
              <w:t>Performance Criteria</w:t>
            </w:r>
          </w:p>
          <w:p w:rsidR="006C7C2C" w:rsidRDefault="006C7C2C" w:rsidP="005A7A30">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6C7C2C" w:rsidTr="008075A1">
        <w:tc>
          <w:tcPr>
            <w:tcW w:w="2943" w:type="dxa"/>
          </w:tcPr>
          <w:p w:rsidR="006C7C2C" w:rsidRDefault="006C7C2C" w:rsidP="005A7A30">
            <w:pPr>
              <w:pStyle w:val="spacer"/>
            </w:pPr>
          </w:p>
        </w:tc>
        <w:tc>
          <w:tcPr>
            <w:tcW w:w="6946" w:type="dxa"/>
            <w:gridSpan w:val="4"/>
          </w:tcPr>
          <w:p w:rsidR="006C7C2C" w:rsidRDefault="006C7C2C" w:rsidP="005A7A30">
            <w:pPr>
              <w:pStyle w:val="spacer"/>
            </w:pPr>
          </w:p>
        </w:tc>
      </w:tr>
      <w:tr w:rsidR="006C7C2C" w:rsidTr="008075A1">
        <w:tc>
          <w:tcPr>
            <w:tcW w:w="2943" w:type="dxa"/>
            <w:vMerge w:val="restart"/>
          </w:tcPr>
          <w:p w:rsidR="006C7C2C" w:rsidRPr="0084371F" w:rsidRDefault="006C7C2C" w:rsidP="005A7A30">
            <w:pPr>
              <w:pStyle w:val="element"/>
            </w:pPr>
            <w:r w:rsidRPr="0084371F">
              <w:t>1</w:t>
            </w:r>
            <w:r>
              <w:tab/>
              <w:t>Analyse the requirements of tertiary learning environments</w:t>
            </w:r>
          </w:p>
        </w:tc>
        <w:tc>
          <w:tcPr>
            <w:tcW w:w="570" w:type="dxa"/>
            <w:gridSpan w:val="2"/>
          </w:tcPr>
          <w:p w:rsidR="006C7C2C" w:rsidRDefault="006C7C2C" w:rsidP="005A7A30">
            <w:pPr>
              <w:pStyle w:val="PC"/>
            </w:pPr>
            <w:r>
              <w:t>1.1</w:t>
            </w:r>
          </w:p>
        </w:tc>
        <w:tc>
          <w:tcPr>
            <w:tcW w:w="6376" w:type="dxa"/>
            <w:gridSpan w:val="2"/>
          </w:tcPr>
          <w:p w:rsidR="006C7C2C" w:rsidRDefault="006C7C2C" w:rsidP="005A7A30">
            <w:pPr>
              <w:pStyle w:val="PC"/>
            </w:pPr>
            <w:r>
              <w:t xml:space="preserve">Identify the </w:t>
            </w:r>
            <w:r w:rsidRPr="00805545">
              <w:rPr>
                <w:b/>
                <w:i/>
              </w:rPr>
              <w:t>expectations of the tertiary learning environment</w:t>
            </w:r>
            <w:r>
              <w:t xml:space="preserve"> </w:t>
            </w:r>
          </w:p>
        </w:tc>
      </w:tr>
      <w:tr w:rsidR="006C7C2C" w:rsidTr="008075A1">
        <w:tc>
          <w:tcPr>
            <w:tcW w:w="2943" w:type="dxa"/>
            <w:vMerge/>
          </w:tcPr>
          <w:p w:rsidR="006C7C2C" w:rsidRPr="0084371F" w:rsidRDefault="006C7C2C" w:rsidP="005A7A30">
            <w:pPr>
              <w:pStyle w:val="element"/>
            </w:pPr>
          </w:p>
        </w:tc>
        <w:tc>
          <w:tcPr>
            <w:tcW w:w="570" w:type="dxa"/>
            <w:gridSpan w:val="2"/>
          </w:tcPr>
          <w:p w:rsidR="006C7C2C" w:rsidRDefault="006C7C2C" w:rsidP="005A7A30">
            <w:pPr>
              <w:pStyle w:val="PC"/>
            </w:pPr>
            <w:r>
              <w:t>1.2</w:t>
            </w:r>
          </w:p>
        </w:tc>
        <w:tc>
          <w:tcPr>
            <w:tcW w:w="6376" w:type="dxa"/>
            <w:gridSpan w:val="2"/>
          </w:tcPr>
          <w:p w:rsidR="006C7C2C" w:rsidRPr="00891BD4" w:rsidRDefault="006C7C2C" w:rsidP="005A7A30">
            <w:pPr>
              <w:pStyle w:val="PC"/>
            </w:pPr>
            <w:r>
              <w:t xml:space="preserve">Determine the main </w:t>
            </w:r>
            <w:r>
              <w:rPr>
                <w:b/>
                <w:i/>
              </w:rPr>
              <w:t xml:space="preserve">learning contexts </w:t>
            </w:r>
            <w:r>
              <w:t>found in tertiary learning environments</w:t>
            </w:r>
          </w:p>
        </w:tc>
      </w:tr>
      <w:tr w:rsidR="006C7C2C" w:rsidTr="008075A1">
        <w:tc>
          <w:tcPr>
            <w:tcW w:w="2943" w:type="dxa"/>
            <w:vMerge/>
          </w:tcPr>
          <w:p w:rsidR="006C7C2C" w:rsidRPr="0084371F" w:rsidRDefault="006C7C2C" w:rsidP="005A7A30">
            <w:pPr>
              <w:pStyle w:val="element"/>
            </w:pPr>
          </w:p>
        </w:tc>
        <w:tc>
          <w:tcPr>
            <w:tcW w:w="570" w:type="dxa"/>
            <w:gridSpan w:val="2"/>
          </w:tcPr>
          <w:p w:rsidR="006C7C2C" w:rsidRDefault="006C7C2C" w:rsidP="005A7A30">
            <w:pPr>
              <w:pStyle w:val="PC"/>
            </w:pPr>
            <w:r>
              <w:t>1.3</w:t>
            </w:r>
          </w:p>
        </w:tc>
        <w:tc>
          <w:tcPr>
            <w:tcW w:w="6376" w:type="dxa"/>
            <w:gridSpan w:val="2"/>
          </w:tcPr>
          <w:p w:rsidR="006C7C2C" w:rsidRDefault="006C7C2C" w:rsidP="005A7A30">
            <w:pPr>
              <w:pStyle w:val="PC"/>
            </w:pPr>
            <w:r>
              <w:t xml:space="preserve">Define the main </w:t>
            </w:r>
            <w:r w:rsidRPr="00891BD4">
              <w:rPr>
                <w:b/>
                <w:i/>
              </w:rPr>
              <w:t>learning strategies</w:t>
            </w:r>
            <w:r>
              <w:t xml:space="preserve"> used in tertiary learning environments</w:t>
            </w:r>
          </w:p>
        </w:tc>
      </w:tr>
      <w:tr w:rsidR="006C7C2C" w:rsidTr="008075A1">
        <w:tc>
          <w:tcPr>
            <w:tcW w:w="2943" w:type="dxa"/>
            <w:vMerge/>
          </w:tcPr>
          <w:p w:rsidR="006C7C2C" w:rsidRPr="0084371F" w:rsidRDefault="006C7C2C" w:rsidP="005A7A30">
            <w:pPr>
              <w:pStyle w:val="element"/>
            </w:pPr>
          </w:p>
        </w:tc>
        <w:tc>
          <w:tcPr>
            <w:tcW w:w="570" w:type="dxa"/>
            <w:gridSpan w:val="2"/>
          </w:tcPr>
          <w:p w:rsidR="006C7C2C" w:rsidRDefault="006C7C2C" w:rsidP="005A7A30">
            <w:pPr>
              <w:pStyle w:val="PC"/>
            </w:pPr>
            <w:r>
              <w:t>1.4</w:t>
            </w:r>
          </w:p>
        </w:tc>
        <w:tc>
          <w:tcPr>
            <w:tcW w:w="6376" w:type="dxa"/>
            <w:gridSpan w:val="2"/>
          </w:tcPr>
          <w:p w:rsidR="006C7C2C" w:rsidRDefault="006C7C2C" w:rsidP="005A7A30">
            <w:pPr>
              <w:pStyle w:val="PC"/>
            </w:pPr>
            <w:r>
              <w:t>Analyse the features, benefits and disadvantages of different learning strategies as they relate to different learning contexts</w:t>
            </w:r>
          </w:p>
        </w:tc>
      </w:tr>
      <w:tr w:rsidR="006C7C2C" w:rsidTr="008075A1">
        <w:tc>
          <w:tcPr>
            <w:tcW w:w="2943" w:type="dxa"/>
            <w:vMerge/>
          </w:tcPr>
          <w:p w:rsidR="006C7C2C" w:rsidRPr="0084371F" w:rsidRDefault="006C7C2C" w:rsidP="005A7A30">
            <w:pPr>
              <w:pStyle w:val="element"/>
            </w:pPr>
          </w:p>
        </w:tc>
        <w:tc>
          <w:tcPr>
            <w:tcW w:w="570" w:type="dxa"/>
            <w:gridSpan w:val="2"/>
          </w:tcPr>
          <w:p w:rsidR="006C7C2C" w:rsidRDefault="006C7C2C" w:rsidP="005A7A30">
            <w:pPr>
              <w:pStyle w:val="PC"/>
            </w:pPr>
            <w:r>
              <w:t>1.5</w:t>
            </w:r>
          </w:p>
        </w:tc>
        <w:tc>
          <w:tcPr>
            <w:tcW w:w="6376" w:type="dxa"/>
            <w:gridSpan w:val="2"/>
          </w:tcPr>
          <w:p w:rsidR="006C7C2C" w:rsidRDefault="006C7C2C" w:rsidP="005A7A30">
            <w:pPr>
              <w:pStyle w:val="PC"/>
            </w:pPr>
            <w:r>
              <w:t>Identify the features of the peer review system</w:t>
            </w:r>
          </w:p>
        </w:tc>
      </w:tr>
      <w:tr w:rsidR="006C7C2C" w:rsidTr="008075A1">
        <w:tc>
          <w:tcPr>
            <w:tcW w:w="2943" w:type="dxa"/>
            <w:vMerge/>
          </w:tcPr>
          <w:p w:rsidR="006C7C2C" w:rsidRPr="0084371F" w:rsidRDefault="006C7C2C" w:rsidP="005A7A30">
            <w:pPr>
              <w:pStyle w:val="element"/>
            </w:pPr>
          </w:p>
        </w:tc>
        <w:tc>
          <w:tcPr>
            <w:tcW w:w="570" w:type="dxa"/>
            <w:gridSpan w:val="2"/>
          </w:tcPr>
          <w:p w:rsidR="006C7C2C" w:rsidRDefault="006C7C2C" w:rsidP="005A7A30">
            <w:pPr>
              <w:pStyle w:val="PC"/>
            </w:pPr>
            <w:r>
              <w:t>1.6</w:t>
            </w:r>
          </w:p>
        </w:tc>
        <w:tc>
          <w:tcPr>
            <w:tcW w:w="6376" w:type="dxa"/>
            <w:gridSpan w:val="2"/>
          </w:tcPr>
          <w:p w:rsidR="006C7C2C" w:rsidRDefault="006C7C2C" w:rsidP="005A7A30">
            <w:pPr>
              <w:pStyle w:val="PC"/>
            </w:pPr>
            <w:r>
              <w:t xml:space="preserve">Determine </w:t>
            </w:r>
            <w:r w:rsidRPr="00115103">
              <w:rPr>
                <w:b/>
                <w:i/>
              </w:rPr>
              <w:t>effective personal strategies</w:t>
            </w:r>
            <w:r>
              <w:t xml:space="preserve"> to maximise learning opportunities</w:t>
            </w:r>
          </w:p>
        </w:tc>
      </w:tr>
      <w:tr w:rsidR="006C7C2C" w:rsidTr="008075A1">
        <w:tc>
          <w:tcPr>
            <w:tcW w:w="2943" w:type="dxa"/>
          </w:tcPr>
          <w:p w:rsidR="006C7C2C" w:rsidRDefault="006C7C2C" w:rsidP="005A7A30">
            <w:pPr>
              <w:pStyle w:val="spacer"/>
            </w:pPr>
          </w:p>
        </w:tc>
        <w:tc>
          <w:tcPr>
            <w:tcW w:w="6946" w:type="dxa"/>
            <w:gridSpan w:val="4"/>
          </w:tcPr>
          <w:p w:rsidR="006C7C2C" w:rsidRDefault="006C7C2C" w:rsidP="005A7A30">
            <w:pPr>
              <w:pStyle w:val="spacer"/>
            </w:pPr>
          </w:p>
        </w:tc>
      </w:tr>
      <w:tr w:rsidR="006C7C2C" w:rsidTr="008075A1">
        <w:tc>
          <w:tcPr>
            <w:tcW w:w="2943" w:type="dxa"/>
            <w:vMerge w:val="restart"/>
          </w:tcPr>
          <w:p w:rsidR="006C7C2C" w:rsidRDefault="006C7C2C" w:rsidP="005A7A30">
            <w:pPr>
              <w:pStyle w:val="element"/>
            </w:pPr>
            <w:r>
              <w:t>2</w:t>
            </w:r>
            <w:r>
              <w:tab/>
              <w:t>Investigate library services</w:t>
            </w:r>
          </w:p>
        </w:tc>
        <w:tc>
          <w:tcPr>
            <w:tcW w:w="585" w:type="dxa"/>
            <w:gridSpan w:val="3"/>
          </w:tcPr>
          <w:p w:rsidR="006C7C2C" w:rsidRDefault="006C7C2C" w:rsidP="005A7A30">
            <w:pPr>
              <w:pStyle w:val="PC"/>
            </w:pPr>
            <w:r>
              <w:t>2.1</w:t>
            </w:r>
          </w:p>
        </w:tc>
        <w:tc>
          <w:tcPr>
            <w:tcW w:w="6361" w:type="dxa"/>
          </w:tcPr>
          <w:p w:rsidR="006C7C2C" w:rsidRDefault="006C7C2C" w:rsidP="005A7A30">
            <w:pPr>
              <w:pStyle w:val="PC"/>
            </w:pPr>
            <w:r>
              <w:t xml:space="preserve">Identify the main </w:t>
            </w:r>
            <w:r w:rsidRPr="00FC1B7D">
              <w:rPr>
                <w:b/>
                <w:i/>
              </w:rPr>
              <w:t>services</w:t>
            </w:r>
            <w:r>
              <w:t xml:space="preserve"> </w:t>
            </w:r>
            <w:r w:rsidRPr="00FC1B7D">
              <w:rPr>
                <w:b/>
                <w:i/>
              </w:rPr>
              <w:t>of educational librar</w:t>
            </w:r>
            <w:r>
              <w:rPr>
                <w:b/>
                <w:i/>
              </w:rPr>
              <w:t>ies</w:t>
            </w:r>
          </w:p>
        </w:tc>
      </w:tr>
      <w:tr w:rsidR="006C7C2C" w:rsidTr="008075A1">
        <w:tc>
          <w:tcPr>
            <w:tcW w:w="2943" w:type="dxa"/>
            <w:vMerge/>
          </w:tcPr>
          <w:p w:rsidR="006C7C2C" w:rsidRDefault="006C7C2C" w:rsidP="005A7A30"/>
        </w:tc>
        <w:tc>
          <w:tcPr>
            <w:tcW w:w="585" w:type="dxa"/>
            <w:gridSpan w:val="3"/>
          </w:tcPr>
          <w:p w:rsidR="006C7C2C" w:rsidRDefault="006C7C2C" w:rsidP="005A7A30">
            <w:pPr>
              <w:pStyle w:val="PC"/>
            </w:pPr>
            <w:r>
              <w:t>2.2</w:t>
            </w:r>
          </w:p>
        </w:tc>
        <w:tc>
          <w:tcPr>
            <w:tcW w:w="6361" w:type="dxa"/>
          </w:tcPr>
          <w:p w:rsidR="006C7C2C" w:rsidRDefault="006C7C2C" w:rsidP="005A7A30">
            <w:pPr>
              <w:pStyle w:val="PC"/>
            </w:pPr>
            <w:r>
              <w:t xml:space="preserve">Identify </w:t>
            </w:r>
            <w:r w:rsidRPr="00E907EC">
              <w:rPr>
                <w:b/>
                <w:i/>
              </w:rPr>
              <w:t>sources of information</w:t>
            </w:r>
            <w:r>
              <w:t xml:space="preserve"> available in educational libraries </w:t>
            </w:r>
          </w:p>
        </w:tc>
      </w:tr>
      <w:tr w:rsidR="006C7C2C" w:rsidTr="008075A1">
        <w:tc>
          <w:tcPr>
            <w:tcW w:w="2943" w:type="dxa"/>
            <w:vMerge/>
          </w:tcPr>
          <w:p w:rsidR="006C7C2C" w:rsidRDefault="006C7C2C" w:rsidP="005A7A30"/>
        </w:tc>
        <w:tc>
          <w:tcPr>
            <w:tcW w:w="585" w:type="dxa"/>
            <w:gridSpan w:val="3"/>
          </w:tcPr>
          <w:p w:rsidR="006C7C2C" w:rsidRDefault="006C7C2C" w:rsidP="005A7A30">
            <w:pPr>
              <w:pStyle w:val="PC"/>
            </w:pPr>
            <w:r>
              <w:t>2.3</w:t>
            </w:r>
          </w:p>
        </w:tc>
        <w:tc>
          <w:tcPr>
            <w:tcW w:w="6361" w:type="dxa"/>
          </w:tcPr>
          <w:p w:rsidR="006C7C2C" w:rsidRDefault="006C7C2C" w:rsidP="005A7A30">
            <w:pPr>
              <w:pStyle w:val="PC"/>
            </w:pPr>
            <w:r>
              <w:t xml:space="preserve">Establish </w:t>
            </w:r>
            <w:r w:rsidRPr="00D3197B">
              <w:rPr>
                <w:b/>
                <w:i/>
              </w:rPr>
              <w:t>broad criteria</w:t>
            </w:r>
            <w:r>
              <w:t xml:space="preserve"> for assessing information</w:t>
            </w:r>
          </w:p>
        </w:tc>
      </w:tr>
      <w:tr w:rsidR="006C7C2C" w:rsidTr="008075A1">
        <w:tc>
          <w:tcPr>
            <w:tcW w:w="2943" w:type="dxa"/>
          </w:tcPr>
          <w:p w:rsidR="006C7C2C" w:rsidRDefault="006C7C2C" w:rsidP="005A7A30">
            <w:pPr>
              <w:pStyle w:val="spacer"/>
            </w:pPr>
          </w:p>
        </w:tc>
        <w:tc>
          <w:tcPr>
            <w:tcW w:w="6946" w:type="dxa"/>
            <w:gridSpan w:val="4"/>
          </w:tcPr>
          <w:p w:rsidR="006C7C2C" w:rsidRDefault="006C7C2C" w:rsidP="005A7A30">
            <w:pPr>
              <w:pStyle w:val="spacer"/>
            </w:pPr>
          </w:p>
        </w:tc>
      </w:tr>
      <w:tr w:rsidR="006C7C2C" w:rsidTr="008075A1">
        <w:tc>
          <w:tcPr>
            <w:tcW w:w="2943" w:type="dxa"/>
            <w:vMerge w:val="restart"/>
          </w:tcPr>
          <w:p w:rsidR="006C7C2C" w:rsidRDefault="006C7C2C" w:rsidP="005A7A30">
            <w:pPr>
              <w:pStyle w:val="element"/>
            </w:pPr>
            <w:r>
              <w:t>3</w:t>
            </w:r>
            <w:r>
              <w:tab/>
              <w:t>Use effective reading strategies to analyse complex texts</w:t>
            </w:r>
          </w:p>
        </w:tc>
        <w:tc>
          <w:tcPr>
            <w:tcW w:w="570" w:type="dxa"/>
            <w:gridSpan w:val="2"/>
          </w:tcPr>
          <w:p w:rsidR="006C7C2C" w:rsidRDefault="006C7C2C" w:rsidP="005A7A30">
            <w:pPr>
              <w:pStyle w:val="PC"/>
            </w:pPr>
            <w:r>
              <w:t>3.1</w:t>
            </w:r>
          </w:p>
        </w:tc>
        <w:tc>
          <w:tcPr>
            <w:tcW w:w="6376" w:type="dxa"/>
            <w:gridSpan w:val="2"/>
          </w:tcPr>
          <w:p w:rsidR="006C7C2C" w:rsidRDefault="006C7C2C" w:rsidP="005A7A30">
            <w:pPr>
              <w:pStyle w:val="PC"/>
            </w:pPr>
            <w:r>
              <w:t xml:space="preserve">Investigate the features and purpose of different  </w:t>
            </w:r>
            <w:r w:rsidRPr="001445FD">
              <w:rPr>
                <w:b/>
                <w:i/>
              </w:rPr>
              <w:t>academic reading strategies</w:t>
            </w:r>
          </w:p>
        </w:tc>
      </w:tr>
      <w:tr w:rsidR="006C7C2C" w:rsidTr="008075A1">
        <w:tc>
          <w:tcPr>
            <w:tcW w:w="2943" w:type="dxa"/>
            <w:vMerge/>
          </w:tcPr>
          <w:p w:rsidR="006C7C2C" w:rsidRDefault="006C7C2C" w:rsidP="005A7A30"/>
        </w:tc>
        <w:tc>
          <w:tcPr>
            <w:tcW w:w="570" w:type="dxa"/>
            <w:gridSpan w:val="2"/>
          </w:tcPr>
          <w:p w:rsidR="006C7C2C" w:rsidRDefault="006C7C2C" w:rsidP="005A7A30">
            <w:pPr>
              <w:pStyle w:val="PC"/>
            </w:pPr>
            <w:r>
              <w:t>3.2</w:t>
            </w:r>
          </w:p>
        </w:tc>
        <w:tc>
          <w:tcPr>
            <w:tcW w:w="6376" w:type="dxa"/>
            <w:gridSpan w:val="2"/>
          </w:tcPr>
          <w:p w:rsidR="006C7C2C" w:rsidRPr="001445FD" w:rsidRDefault="006C7C2C" w:rsidP="005A7A30">
            <w:pPr>
              <w:pStyle w:val="PC"/>
            </w:pPr>
            <w:r>
              <w:t xml:space="preserve">Determine the significance of </w:t>
            </w:r>
            <w:r>
              <w:rPr>
                <w:b/>
                <w:i/>
              </w:rPr>
              <w:t xml:space="preserve">context </w:t>
            </w:r>
            <w:r>
              <w:t>for the meaning of a text</w:t>
            </w:r>
          </w:p>
        </w:tc>
      </w:tr>
      <w:tr w:rsidR="006C7C2C" w:rsidTr="008075A1">
        <w:tc>
          <w:tcPr>
            <w:tcW w:w="2943" w:type="dxa"/>
            <w:vMerge/>
          </w:tcPr>
          <w:p w:rsidR="006C7C2C" w:rsidRDefault="006C7C2C" w:rsidP="005A7A30"/>
        </w:tc>
        <w:tc>
          <w:tcPr>
            <w:tcW w:w="570" w:type="dxa"/>
            <w:gridSpan w:val="2"/>
          </w:tcPr>
          <w:p w:rsidR="006C7C2C" w:rsidRDefault="006C7C2C" w:rsidP="005A7A30">
            <w:pPr>
              <w:pStyle w:val="PC"/>
            </w:pPr>
            <w:r>
              <w:t>3.3</w:t>
            </w:r>
          </w:p>
        </w:tc>
        <w:tc>
          <w:tcPr>
            <w:tcW w:w="6376" w:type="dxa"/>
            <w:gridSpan w:val="2"/>
          </w:tcPr>
          <w:p w:rsidR="006C7C2C" w:rsidRDefault="006C7C2C" w:rsidP="005A7A30">
            <w:pPr>
              <w:pStyle w:val="PC"/>
            </w:pPr>
            <w:r>
              <w:t xml:space="preserve">Use </w:t>
            </w:r>
            <w:r w:rsidRPr="00496C89">
              <w:rPr>
                <w:b/>
                <w:i/>
              </w:rPr>
              <w:t>text structure</w:t>
            </w:r>
            <w:r>
              <w:t>, wording, syntax and technical vocabulary to support the interpretation of meaning</w:t>
            </w:r>
          </w:p>
        </w:tc>
      </w:tr>
      <w:tr w:rsidR="006C7C2C" w:rsidTr="008075A1">
        <w:tc>
          <w:tcPr>
            <w:tcW w:w="2943" w:type="dxa"/>
            <w:vMerge/>
          </w:tcPr>
          <w:p w:rsidR="006C7C2C" w:rsidRDefault="006C7C2C" w:rsidP="005A7A30"/>
        </w:tc>
        <w:tc>
          <w:tcPr>
            <w:tcW w:w="570" w:type="dxa"/>
            <w:gridSpan w:val="2"/>
          </w:tcPr>
          <w:p w:rsidR="006C7C2C" w:rsidRDefault="006C7C2C" w:rsidP="005A7A30">
            <w:pPr>
              <w:pStyle w:val="PC"/>
            </w:pPr>
            <w:r>
              <w:t>3.4</w:t>
            </w:r>
          </w:p>
        </w:tc>
        <w:tc>
          <w:tcPr>
            <w:tcW w:w="6376" w:type="dxa"/>
            <w:gridSpan w:val="2"/>
          </w:tcPr>
          <w:p w:rsidR="006C7C2C" w:rsidRDefault="006C7C2C" w:rsidP="005A7A30">
            <w:pPr>
              <w:pStyle w:val="PC"/>
            </w:pPr>
            <w:r>
              <w:t xml:space="preserve">Synthesise, summarise and note the main arguments of the text </w:t>
            </w:r>
          </w:p>
        </w:tc>
      </w:tr>
      <w:tr w:rsidR="006C7C2C" w:rsidTr="008075A1">
        <w:tc>
          <w:tcPr>
            <w:tcW w:w="2943" w:type="dxa"/>
            <w:vMerge/>
          </w:tcPr>
          <w:p w:rsidR="006C7C2C" w:rsidRDefault="006C7C2C" w:rsidP="005A7A30"/>
        </w:tc>
        <w:tc>
          <w:tcPr>
            <w:tcW w:w="570" w:type="dxa"/>
            <w:gridSpan w:val="2"/>
          </w:tcPr>
          <w:p w:rsidR="006C7C2C" w:rsidRDefault="006C7C2C" w:rsidP="005A7A30">
            <w:pPr>
              <w:pStyle w:val="PC"/>
            </w:pPr>
            <w:r>
              <w:t>3.5</w:t>
            </w:r>
          </w:p>
        </w:tc>
        <w:tc>
          <w:tcPr>
            <w:tcW w:w="6376" w:type="dxa"/>
            <w:gridSpan w:val="2"/>
          </w:tcPr>
          <w:p w:rsidR="006C7C2C" w:rsidRDefault="006C7C2C" w:rsidP="005A7A30">
            <w:pPr>
              <w:pStyle w:val="PC"/>
            </w:pPr>
            <w:r w:rsidRPr="009E123D">
              <w:t>Identify the strengths and weaknesses of the text</w:t>
            </w:r>
          </w:p>
        </w:tc>
      </w:tr>
      <w:tr w:rsidR="006C7C2C" w:rsidTr="008075A1">
        <w:tc>
          <w:tcPr>
            <w:tcW w:w="2943" w:type="dxa"/>
          </w:tcPr>
          <w:p w:rsidR="006C7C2C" w:rsidRDefault="006C7C2C" w:rsidP="005A7A30">
            <w:pPr>
              <w:pStyle w:val="spacer"/>
            </w:pPr>
          </w:p>
        </w:tc>
        <w:tc>
          <w:tcPr>
            <w:tcW w:w="6946" w:type="dxa"/>
            <w:gridSpan w:val="4"/>
          </w:tcPr>
          <w:p w:rsidR="006C7C2C" w:rsidRDefault="006C7C2C" w:rsidP="005A7A30">
            <w:pPr>
              <w:pStyle w:val="spacer"/>
            </w:pPr>
          </w:p>
        </w:tc>
      </w:tr>
      <w:tr w:rsidR="006C7C2C" w:rsidTr="008075A1">
        <w:tc>
          <w:tcPr>
            <w:tcW w:w="2943" w:type="dxa"/>
            <w:vMerge w:val="restart"/>
          </w:tcPr>
          <w:p w:rsidR="006C7C2C" w:rsidRDefault="006C7C2C" w:rsidP="005A7A30">
            <w:pPr>
              <w:pStyle w:val="element"/>
            </w:pPr>
            <w:r>
              <w:t>4</w:t>
            </w:r>
            <w:r>
              <w:tab/>
              <w:t>Produce complex texts</w:t>
            </w:r>
          </w:p>
        </w:tc>
        <w:tc>
          <w:tcPr>
            <w:tcW w:w="570" w:type="dxa"/>
            <w:gridSpan w:val="2"/>
          </w:tcPr>
          <w:p w:rsidR="006C7C2C" w:rsidRDefault="006C7C2C" w:rsidP="005A7A30">
            <w:pPr>
              <w:pStyle w:val="PC"/>
            </w:pPr>
            <w:r>
              <w:t>4.1</w:t>
            </w:r>
          </w:p>
        </w:tc>
        <w:tc>
          <w:tcPr>
            <w:tcW w:w="6376" w:type="dxa"/>
            <w:gridSpan w:val="2"/>
          </w:tcPr>
          <w:p w:rsidR="006C7C2C" w:rsidRDefault="006C7C2C" w:rsidP="005A7A30">
            <w:pPr>
              <w:pStyle w:val="PC"/>
            </w:pPr>
            <w:r>
              <w:t xml:space="preserve">Identify the main features of types of </w:t>
            </w:r>
            <w:r w:rsidRPr="00A60D10">
              <w:rPr>
                <w:b/>
                <w:i/>
              </w:rPr>
              <w:t>academic texts</w:t>
            </w:r>
          </w:p>
        </w:tc>
      </w:tr>
      <w:tr w:rsidR="006C7C2C" w:rsidTr="008075A1">
        <w:tc>
          <w:tcPr>
            <w:tcW w:w="2943" w:type="dxa"/>
            <w:vMerge/>
          </w:tcPr>
          <w:p w:rsidR="006C7C2C" w:rsidRDefault="006C7C2C" w:rsidP="005A7A30"/>
        </w:tc>
        <w:tc>
          <w:tcPr>
            <w:tcW w:w="570" w:type="dxa"/>
            <w:gridSpan w:val="2"/>
          </w:tcPr>
          <w:p w:rsidR="006C7C2C" w:rsidRDefault="006C7C2C" w:rsidP="005A7A30">
            <w:pPr>
              <w:pStyle w:val="PC"/>
            </w:pPr>
            <w:r>
              <w:t>4.2</w:t>
            </w:r>
          </w:p>
        </w:tc>
        <w:tc>
          <w:tcPr>
            <w:tcW w:w="6376" w:type="dxa"/>
            <w:gridSpan w:val="2"/>
          </w:tcPr>
          <w:p w:rsidR="006C7C2C" w:rsidRPr="001445FD" w:rsidRDefault="006C7C2C" w:rsidP="005A7A30">
            <w:pPr>
              <w:pStyle w:val="PC"/>
            </w:pPr>
            <w:r>
              <w:t xml:space="preserve">Analyse the features, purpose and phases of the </w:t>
            </w:r>
            <w:r w:rsidRPr="00C95D38">
              <w:rPr>
                <w:b/>
                <w:i/>
              </w:rPr>
              <w:t>academic</w:t>
            </w:r>
            <w:r>
              <w:t xml:space="preserve"> </w:t>
            </w:r>
            <w:r w:rsidRPr="00C95D38">
              <w:rPr>
                <w:b/>
                <w:i/>
              </w:rPr>
              <w:t>writing process</w:t>
            </w:r>
          </w:p>
        </w:tc>
      </w:tr>
      <w:tr w:rsidR="006C7C2C" w:rsidTr="008075A1">
        <w:tc>
          <w:tcPr>
            <w:tcW w:w="2943" w:type="dxa"/>
            <w:vMerge/>
          </w:tcPr>
          <w:p w:rsidR="006C7C2C" w:rsidRDefault="006C7C2C" w:rsidP="005A7A30"/>
        </w:tc>
        <w:tc>
          <w:tcPr>
            <w:tcW w:w="570" w:type="dxa"/>
            <w:gridSpan w:val="2"/>
          </w:tcPr>
          <w:p w:rsidR="006C7C2C" w:rsidRDefault="006C7C2C" w:rsidP="005A7A30">
            <w:pPr>
              <w:pStyle w:val="PC"/>
            </w:pPr>
            <w:r>
              <w:t>4.3</w:t>
            </w:r>
          </w:p>
        </w:tc>
        <w:tc>
          <w:tcPr>
            <w:tcW w:w="6376" w:type="dxa"/>
            <w:gridSpan w:val="2"/>
          </w:tcPr>
          <w:p w:rsidR="006C7C2C" w:rsidRDefault="006C7C2C" w:rsidP="005A7A30">
            <w:pPr>
              <w:pStyle w:val="PC"/>
            </w:pPr>
            <w:r>
              <w:t>Identify the significance of context and audience to academic writing</w:t>
            </w:r>
          </w:p>
        </w:tc>
      </w:tr>
      <w:tr w:rsidR="006C7C2C" w:rsidTr="008075A1">
        <w:tc>
          <w:tcPr>
            <w:tcW w:w="2943" w:type="dxa"/>
            <w:vMerge/>
          </w:tcPr>
          <w:p w:rsidR="006C7C2C" w:rsidRDefault="006C7C2C" w:rsidP="005A7A30"/>
        </w:tc>
        <w:tc>
          <w:tcPr>
            <w:tcW w:w="570" w:type="dxa"/>
            <w:gridSpan w:val="2"/>
          </w:tcPr>
          <w:p w:rsidR="006C7C2C" w:rsidRDefault="006C7C2C" w:rsidP="005A7A30">
            <w:pPr>
              <w:pStyle w:val="PC"/>
            </w:pPr>
            <w:r>
              <w:t>4.4</w:t>
            </w:r>
          </w:p>
        </w:tc>
        <w:tc>
          <w:tcPr>
            <w:tcW w:w="6376" w:type="dxa"/>
            <w:gridSpan w:val="2"/>
          </w:tcPr>
          <w:p w:rsidR="006C7C2C" w:rsidRDefault="006C7C2C" w:rsidP="005A7A30">
            <w:pPr>
              <w:pStyle w:val="PC"/>
            </w:pPr>
            <w:r>
              <w:t xml:space="preserve">Produce a piece of academic writing, including </w:t>
            </w:r>
            <w:r w:rsidRPr="00BD494D">
              <w:rPr>
                <w:b/>
                <w:i/>
              </w:rPr>
              <w:t xml:space="preserve">appropriate referencing </w:t>
            </w:r>
          </w:p>
        </w:tc>
      </w:tr>
      <w:tr w:rsidR="006C7C2C" w:rsidTr="008075A1">
        <w:tc>
          <w:tcPr>
            <w:tcW w:w="2943" w:type="dxa"/>
            <w:vMerge/>
          </w:tcPr>
          <w:p w:rsidR="006C7C2C" w:rsidRDefault="006C7C2C" w:rsidP="005A7A30"/>
        </w:tc>
        <w:tc>
          <w:tcPr>
            <w:tcW w:w="570" w:type="dxa"/>
            <w:gridSpan w:val="2"/>
          </w:tcPr>
          <w:p w:rsidR="006C7C2C" w:rsidRDefault="006C7C2C" w:rsidP="005A7A30">
            <w:pPr>
              <w:pStyle w:val="PC"/>
            </w:pPr>
            <w:r>
              <w:t>4.5</w:t>
            </w:r>
          </w:p>
        </w:tc>
        <w:tc>
          <w:tcPr>
            <w:tcW w:w="6376" w:type="dxa"/>
            <w:gridSpan w:val="2"/>
          </w:tcPr>
          <w:p w:rsidR="006C7C2C" w:rsidRDefault="006C7C2C" w:rsidP="005A7A30">
            <w:pPr>
              <w:pStyle w:val="PC"/>
            </w:pPr>
            <w:r>
              <w:t>Observe required standards on plagiarism and collusion</w:t>
            </w:r>
          </w:p>
        </w:tc>
      </w:tr>
      <w:tr w:rsidR="006C7C2C" w:rsidTr="008075A1">
        <w:tc>
          <w:tcPr>
            <w:tcW w:w="2943" w:type="dxa"/>
          </w:tcPr>
          <w:p w:rsidR="006C7C2C" w:rsidRDefault="006C7C2C" w:rsidP="005A7A30">
            <w:pPr>
              <w:pStyle w:val="spacer"/>
            </w:pPr>
          </w:p>
        </w:tc>
        <w:tc>
          <w:tcPr>
            <w:tcW w:w="6946" w:type="dxa"/>
            <w:gridSpan w:val="4"/>
          </w:tcPr>
          <w:p w:rsidR="006C7C2C" w:rsidRDefault="006C7C2C" w:rsidP="005A7A30">
            <w:pPr>
              <w:pStyle w:val="spacer"/>
            </w:pPr>
          </w:p>
        </w:tc>
      </w:tr>
      <w:tr w:rsidR="006C7C2C" w:rsidTr="008075A1">
        <w:tc>
          <w:tcPr>
            <w:tcW w:w="2943" w:type="dxa"/>
            <w:vMerge w:val="restart"/>
          </w:tcPr>
          <w:p w:rsidR="006C7C2C" w:rsidRDefault="006C7C2C" w:rsidP="005A7A30">
            <w:pPr>
              <w:pStyle w:val="element"/>
            </w:pPr>
            <w:r>
              <w:t>5</w:t>
            </w:r>
            <w:r>
              <w:tab/>
              <w:t>Develop collaborative learning relationships</w:t>
            </w:r>
          </w:p>
        </w:tc>
        <w:tc>
          <w:tcPr>
            <w:tcW w:w="570" w:type="dxa"/>
            <w:gridSpan w:val="2"/>
          </w:tcPr>
          <w:p w:rsidR="006C7C2C" w:rsidRDefault="006C7C2C" w:rsidP="005A7A30">
            <w:pPr>
              <w:pStyle w:val="PC"/>
            </w:pPr>
            <w:r>
              <w:t>5.1</w:t>
            </w:r>
          </w:p>
        </w:tc>
        <w:tc>
          <w:tcPr>
            <w:tcW w:w="6376" w:type="dxa"/>
            <w:gridSpan w:val="2"/>
          </w:tcPr>
          <w:p w:rsidR="006C7C2C" w:rsidRDefault="006C7C2C" w:rsidP="005A7A30">
            <w:pPr>
              <w:pStyle w:val="PC"/>
            </w:pPr>
            <w:r>
              <w:t xml:space="preserve">Identify </w:t>
            </w:r>
            <w:r w:rsidRPr="00B3600C">
              <w:rPr>
                <w:b/>
                <w:i/>
              </w:rPr>
              <w:t>modes of collaborative learning</w:t>
            </w:r>
          </w:p>
        </w:tc>
      </w:tr>
      <w:tr w:rsidR="006C7C2C" w:rsidTr="008075A1">
        <w:tc>
          <w:tcPr>
            <w:tcW w:w="2943" w:type="dxa"/>
            <w:vMerge/>
          </w:tcPr>
          <w:p w:rsidR="006C7C2C" w:rsidRDefault="006C7C2C" w:rsidP="005A7A30"/>
        </w:tc>
        <w:tc>
          <w:tcPr>
            <w:tcW w:w="570" w:type="dxa"/>
            <w:gridSpan w:val="2"/>
          </w:tcPr>
          <w:p w:rsidR="006C7C2C" w:rsidRDefault="006C7C2C" w:rsidP="005A7A30">
            <w:pPr>
              <w:pStyle w:val="PC"/>
            </w:pPr>
            <w:r>
              <w:t>5.2</w:t>
            </w:r>
          </w:p>
        </w:tc>
        <w:tc>
          <w:tcPr>
            <w:tcW w:w="6376" w:type="dxa"/>
            <w:gridSpan w:val="2"/>
          </w:tcPr>
          <w:p w:rsidR="006C7C2C" w:rsidRPr="001445FD" w:rsidRDefault="006C7C2C" w:rsidP="005A7A30">
            <w:pPr>
              <w:pStyle w:val="PC"/>
            </w:pPr>
            <w:r>
              <w:t>Identify characteristics of effective collaborative learning relationships</w:t>
            </w:r>
          </w:p>
        </w:tc>
      </w:tr>
      <w:tr w:rsidR="006C7C2C" w:rsidTr="008075A1">
        <w:tc>
          <w:tcPr>
            <w:tcW w:w="2943" w:type="dxa"/>
            <w:vMerge/>
          </w:tcPr>
          <w:p w:rsidR="006C7C2C" w:rsidRDefault="006C7C2C" w:rsidP="005A7A30"/>
        </w:tc>
        <w:tc>
          <w:tcPr>
            <w:tcW w:w="570" w:type="dxa"/>
            <w:gridSpan w:val="2"/>
          </w:tcPr>
          <w:p w:rsidR="006C7C2C" w:rsidRDefault="006C7C2C" w:rsidP="005A7A30">
            <w:pPr>
              <w:pStyle w:val="PC"/>
            </w:pPr>
            <w:r>
              <w:t>5.3</w:t>
            </w:r>
          </w:p>
        </w:tc>
        <w:tc>
          <w:tcPr>
            <w:tcW w:w="6376" w:type="dxa"/>
            <w:gridSpan w:val="2"/>
          </w:tcPr>
          <w:p w:rsidR="006C7C2C" w:rsidRDefault="006C7C2C" w:rsidP="005A7A30">
            <w:pPr>
              <w:pStyle w:val="PC"/>
            </w:pPr>
            <w:r>
              <w:t>Form collaborative learning relationships with other learners</w:t>
            </w:r>
          </w:p>
        </w:tc>
      </w:tr>
      <w:tr w:rsidR="006C7C2C" w:rsidTr="008075A1">
        <w:tc>
          <w:tcPr>
            <w:tcW w:w="2943" w:type="dxa"/>
            <w:vMerge/>
          </w:tcPr>
          <w:p w:rsidR="006C7C2C" w:rsidRDefault="006C7C2C" w:rsidP="005A7A30"/>
        </w:tc>
        <w:tc>
          <w:tcPr>
            <w:tcW w:w="570" w:type="dxa"/>
            <w:gridSpan w:val="2"/>
          </w:tcPr>
          <w:p w:rsidR="006C7C2C" w:rsidRDefault="006C7C2C" w:rsidP="005A7A30">
            <w:pPr>
              <w:pStyle w:val="PC"/>
            </w:pPr>
            <w:r>
              <w:t>5.4</w:t>
            </w:r>
          </w:p>
        </w:tc>
        <w:tc>
          <w:tcPr>
            <w:tcW w:w="6376" w:type="dxa"/>
            <w:gridSpan w:val="2"/>
          </w:tcPr>
          <w:p w:rsidR="006C7C2C" w:rsidRDefault="006C7C2C" w:rsidP="005A7A30">
            <w:pPr>
              <w:pStyle w:val="PC"/>
            </w:pPr>
            <w:r>
              <w:t xml:space="preserve">Negotiate collaborative learning relationship </w:t>
            </w:r>
            <w:r w:rsidRPr="00B02C8C">
              <w:rPr>
                <w:b/>
                <w:i/>
              </w:rPr>
              <w:t>protocols</w:t>
            </w:r>
            <w:r>
              <w:t xml:space="preserve"> with other students</w:t>
            </w:r>
          </w:p>
        </w:tc>
      </w:tr>
      <w:tr w:rsidR="006C7C2C" w:rsidTr="008075A1">
        <w:tc>
          <w:tcPr>
            <w:tcW w:w="2943" w:type="dxa"/>
            <w:vMerge/>
          </w:tcPr>
          <w:p w:rsidR="006C7C2C" w:rsidRDefault="006C7C2C" w:rsidP="005A7A30"/>
        </w:tc>
        <w:tc>
          <w:tcPr>
            <w:tcW w:w="570" w:type="dxa"/>
            <w:gridSpan w:val="2"/>
          </w:tcPr>
          <w:p w:rsidR="006C7C2C" w:rsidRDefault="006C7C2C" w:rsidP="005A7A30">
            <w:pPr>
              <w:pStyle w:val="PC"/>
            </w:pPr>
            <w:r>
              <w:t>5.5</w:t>
            </w:r>
          </w:p>
        </w:tc>
        <w:tc>
          <w:tcPr>
            <w:tcW w:w="6376" w:type="dxa"/>
            <w:gridSpan w:val="2"/>
          </w:tcPr>
          <w:p w:rsidR="006C7C2C" w:rsidRDefault="006C7C2C" w:rsidP="005A7A30">
            <w:pPr>
              <w:pStyle w:val="PC"/>
            </w:pPr>
            <w:r>
              <w:t>Agree</w:t>
            </w:r>
            <w:r w:rsidRPr="009E123D">
              <w:t xml:space="preserve"> strategies to deal with uneven contributions to collaborative work</w:t>
            </w:r>
          </w:p>
        </w:tc>
      </w:tr>
      <w:tr w:rsidR="006C7C2C" w:rsidTr="008075A1">
        <w:tc>
          <w:tcPr>
            <w:tcW w:w="2943" w:type="dxa"/>
          </w:tcPr>
          <w:p w:rsidR="006C7C2C" w:rsidRDefault="006C7C2C" w:rsidP="005A7A30">
            <w:pPr>
              <w:pStyle w:val="spacer"/>
            </w:pPr>
          </w:p>
        </w:tc>
        <w:tc>
          <w:tcPr>
            <w:tcW w:w="6946" w:type="dxa"/>
            <w:gridSpan w:val="4"/>
          </w:tcPr>
          <w:p w:rsidR="006C7C2C" w:rsidRDefault="006C7C2C" w:rsidP="005A7A30">
            <w:pPr>
              <w:pStyle w:val="spacer"/>
            </w:pPr>
          </w:p>
        </w:tc>
      </w:tr>
      <w:tr w:rsidR="006C7C2C" w:rsidTr="008075A1">
        <w:tc>
          <w:tcPr>
            <w:tcW w:w="9889" w:type="dxa"/>
            <w:gridSpan w:val="5"/>
          </w:tcPr>
          <w:p w:rsidR="006C7C2C" w:rsidRDefault="006C7C2C" w:rsidP="005A7A30">
            <w:pPr>
              <w:pStyle w:val="Heading21"/>
            </w:pPr>
            <w:r>
              <w:t>Required Knowledge and Skills</w:t>
            </w:r>
          </w:p>
          <w:p w:rsidR="006C7C2C" w:rsidRDefault="006C7C2C" w:rsidP="005A7A30">
            <w:pPr>
              <w:pStyle w:val="text"/>
            </w:pPr>
            <w:r w:rsidRPr="005979AA">
              <w:t>This describes the essential skills and knowledge and their level required for this unit</w:t>
            </w:r>
            <w:r>
              <w:t>.</w:t>
            </w:r>
          </w:p>
        </w:tc>
      </w:tr>
      <w:tr w:rsidR="006C7C2C" w:rsidTr="008075A1">
        <w:tc>
          <w:tcPr>
            <w:tcW w:w="9889" w:type="dxa"/>
            <w:gridSpan w:val="5"/>
          </w:tcPr>
          <w:p w:rsidR="006C7C2C" w:rsidRDefault="006C7C2C" w:rsidP="005A7A30">
            <w:pPr>
              <w:pStyle w:val="unittext"/>
            </w:pPr>
            <w:r>
              <w:t>Required Knowledge:</w:t>
            </w:r>
          </w:p>
          <w:p w:rsidR="006C7C2C" w:rsidRPr="006C7C2C" w:rsidRDefault="006C7C2C" w:rsidP="005A7A30">
            <w:pPr>
              <w:pStyle w:val="bullet"/>
            </w:pPr>
            <w:r w:rsidRPr="006C7C2C">
              <w:t>text structure, usage and syntax used to interpret text meaning</w:t>
            </w:r>
          </w:p>
          <w:p w:rsidR="006C7C2C" w:rsidRPr="006C7C2C" w:rsidRDefault="006C7C2C" w:rsidP="005A7A30">
            <w:pPr>
              <w:pStyle w:val="bullet"/>
            </w:pPr>
            <w:r w:rsidRPr="006C7C2C">
              <w:t>the role of context in the interpretation of text meaning</w:t>
            </w:r>
          </w:p>
          <w:p w:rsidR="006C7C2C" w:rsidRPr="006C7C2C" w:rsidRDefault="006C7C2C" w:rsidP="005A7A30">
            <w:pPr>
              <w:pStyle w:val="bullet"/>
            </w:pPr>
            <w:r w:rsidRPr="006C7C2C">
              <w:t xml:space="preserve">academic referencing, including commonly used referencing styles and citations </w:t>
            </w:r>
          </w:p>
          <w:p w:rsidR="006C7C2C" w:rsidRPr="006C7C2C" w:rsidRDefault="006C7C2C" w:rsidP="005A7A30">
            <w:pPr>
              <w:pStyle w:val="bullet"/>
            </w:pPr>
            <w:r w:rsidRPr="006C7C2C">
              <w:t>academic standards and protocols related to plagiarism and collusion</w:t>
            </w:r>
          </w:p>
          <w:p w:rsidR="006C7C2C" w:rsidRDefault="006C7C2C" w:rsidP="005A7A30">
            <w:pPr>
              <w:pStyle w:val="unittext"/>
            </w:pPr>
            <w:r>
              <w:t>Required Skills:</w:t>
            </w:r>
          </w:p>
          <w:p w:rsidR="006C7C2C" w:rsidRDefault="006C7C2C" w:rsidP="005A7A30">
            <w:pPr>
              <w:pStyle w:val="bullet"/>
            </w:pPr>
            <w:r>
              <w:t>literacy skills to:</w:t>
            </w:r>
          </w:p>
          <w:p w:rsidR="006C7C2C" w:rsidRDefault="006C7C2C" w:rsidP="005A7A30">
            <w:pPr>
              <w:pStyle w:val="endash"/>
              <w:keepNext/>
              <w:tabs>
                <w:tab w:val="clear" w:pos="360"/>
              </w:tabs>
            </w:pPr>
            <w:r>
              <w:t>negotiate and communicate verbally in collaborative learning relationships</w:t>
            </w:r>
          </w:p>
          <w:p w:rsidR="006C7C2C" w:rsidRDefault="006C7C2C" w:rsidP="005A7A30">
            <w:pPr>
              <w:pStyle w:val="endash"/>
              <w:keepNext/>
              <w:tabs>
                <w:tab w:val="clear" w:pos="360"/>
              </w:tabs>
            </w:pPr>
            <w:r>
              <w:t>communicate complex ideas and relationships in writing</w:t>
            </w:r>
          </w:p>
          <w:p w:rsidR="006C7C2C" w:rsidRDefault="006C7C2C" w:rsidP="005A7A30">
            <w:pPr>
              <w:pStyle w:val="endash"/>
              <w:keepNext/>
              <w:tabs>
                <w:tab w:val="clear" w:pos="360"/>
              </w:tabs>
            </w:pPr>
            <w:r>
              <w:t>read and interpret complex texts</w:t>
            </w:r>
          </w:p>
          <w:p w:rsidR="006C7C2C" w:rsidRDefault="006C7C2C" w:rsidP="005A7A30">
            <w:pPr>
              <w:pStyle w:val="bullet"/>
              <w:numPr>
                <w:ilvl w:val="0"/>
                <w:numId w:val="8"/>
              </w:numPr>
              <w:ind w:left="284" w:hanging="284"/>
            </w:pPr>
            <w:r>
              <w:lastRenderedPageBreak/>
              <w:t>problem solving skills to:</w:t>
            </w:r>
          </w:p>
          <w:p w:rsidR="006C7C2C" w:rsidRDefault="006C7C2C" w:rsidP="005A7A30">
            <w:pPr>
              <w:pStyle w:val="endash"/>
              <w:keepNext/>
              <w:tabs>
                <w:tab w:val="clear" w:pos="360"/>
              </w:tabs>
            </w:pPr>
            <w:r>
              <w:t>analyse the relevance of information and information sources</w:t>
            </w:r>
          </w:p>
          <w:p w:rsidR="006C7C2C" w:rsidRDefault="006C7C2C" w:rsidP="005A7A30">
            <w:pPr>
              <w:pStyle w:val="endash"/>
              <w:keepNext/>
              <w:tabs>
                <w:tab w:val="clear" w:pos="360"/>
              </w:tabs>
            </w:pPr>
            <w:r>
              <w:t>adapt familiar learning strategies to new contexts</w:t>
            </w:r>
          </w:p>
          <w:p w:rsidR="006C7C2C" w:rsidRPr="00206085" w:rsidRDefault="006C7C2C" w:rsidP="005A7A30">
            <w:pPr>
              <w:pStyle w:val="bullet"/>
              <w:numPr>
                <w:ilvl w:val="0"/>
                <w:numId w:val="8"/>
              </w:numPr>
              <w:ind w:left="284" w:hanging="284"/>
            </w:pPr>
            <w:r>
              <w:t xml:space="preserve">planning and organising skills to </w:t>
            </w:r>
            <w:r w:rsidRPr="00206085">
              <w:t>plan, research and organise academic writing pieces</w:t>
            </w:r>
          </w:p>
          <w:p w:rsidR="006C7C2C" w:rsidRDefault="006C7C2C" w:rsidP="005A7A30">
            <w:pPr>
              <w:pStyle w:val="bullet"/>
              <w:numPr>
                <w:ilvl w:val="0"/>
                <w:numId w:val="8"/>
              </w:numPr>
              <w:ind w:left="284" w:hanging="284"/>
            </w:pPr>
            <w:r>
              <w:t>learning skills to:</w:t>
            </w:r>
          </w:p>
          <w:p w:rsidR="006C7C2C" w:rsidRDefault="006C7C2C" w:rsidP="005A7A30">
            <w:pPr>
              <w:pStyle w:val="endash"/>
              <w:keepNext/>
              <w:tabs>
                <w:tab w:val="clear" w:pos="360"/>
              </w:tabs>
            </w:pPr>
            <w:r>
              <w:t>use a range of research strategies appropriate to an academic context</w:t>
            </w:r>
          </w:p>
          <w:p w:rsidR="006C7C2C" w:rsidRDefault="006C7C2C" w:rsidP="005A7A30">
            <w:pPr>
              <w:pStyle w:val="endash"/>
              <w:keepNext/>
              <w:tabs>
                <w:tab w:val="clear" w:pos="360"/>
              </w:tabs>
            </w:pPr>
            <w:r>
              <w:t>accept new learning challenges</w:t>
            </w:r>
          </w:p>
        </w:tc>
      </w:tr>
      <w:tr w:rsidR="006C7C2C" w:rsidTr="008075A1">
        <w:tc>
          <w:tcPr>
            <w:tcW w:w="9889" w:type="dxa"/>
            <w:gridSpan w:val="5"/>
          </w:tcPr>
          <w:p w:rsidR="006C7C2C" w:rsidRDefault="006C7C2C" w:rsidP="005A7A30">
            <w:pPr>
              <w:pStyle w:val="spacer"/>
            </w:pPr>
          </w:p>
        </w:tc>
      </w:tr>
      <w:tr w:rsidR="006C7C2C" w:rsidTr="008075A1">
        <w:tc>
          <w:tcPr>
            <w:tcW w:w="9889" w:type="dxa"/>
            <w:gridSpan w:val="5"/>
          </w:tcPr>
          <w:p w:rsidR="006C7C2C" w:rsidRDefault="006C7C2C" w:rsidP="005A7A30">
            <w:pPr>
              <w:pStyle w:val="Heading21"/>
            </w:pPr>
            <w:r>
              <w:t>Range Statement</w:t>
            </w:r>
          </w:p>
          <w:p w:rsidR="006C7C2C" w:rsidRDefault="006C7C2C" w:rsidP="005A7A30">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6C7C2C" w:rsidTr="008075A1">
        <w:tc>
          <w:tcPr>
            <w:tcW w:w="3369" w:type="dxa"/>
            <w:gridSpan w:val="2"/>
          </w:tcPr>
          <w:p w:rsidR="006C7C2C" w:rsidRPr="00805545" w:rsidRDefault="006C7C2C" w:rsidP="005A7A30">
            <w:pPr>
              <w:pStyle w:val="unittext"/>
            </w:pPr>
            <w:r w:rsidRPr="00805545">
              <w:rPr>
                <w:b/>
                <w:i/>
              </w:rPr>
              <w:t>Expectations of the tertiary learning environment</w:t>
            </w:r>
            <w:r>
              <w:rPr>
                <w:b/>
                <w:i/>
              </w:rPr>
              <w:t xml:space="preserve"> </w:t>
            </w:r>
            <w:r>
              <w:t>may include:</w:t>
            </w:r>
          </w:p>
        </w:tc>
        <w:tc>
          <w:tcPr>
            <w:tcW w:w="6520" w:type="dxa"/>
            <w:gridSpan w:val="3"/>
          </w:tcPr>
          <w:p w:rsidR="006C7C2C" w:rsidRDefault="006C7C2C" w:rsidP="005A7A30">
            <w:pPr>
              <w:pStyle w:val="bullet"/>
              <w:numPr>
                <w:ilvl w:val="0"/>
                <w:numId w:val="8"/>
              </w:numPr>
              <w:ind w:left="284" w:hanging="284"/>
            </w:pPr>
            <w:r>
              <w:t>views of the tertiary learner as:</w:t>
            </w:r>
          </w:p>
          <w:p w:rsidR="006C7C2C" w:rsidRDefault="006C7C2C" w:rsidP="005A7A30">
            <w:pPr>
              <w:pStyle w:val="endash"/>
              <w:keepNext/>
              <w:tabs>
                <w:tab w:val="clear" w:pos="360"/>
              </w:tabs>
            </w:pPr>
            <w:r>
              <w:t xml:space="preserve">independent </w:t>
            </w:r>
          </w:p>
          <w:p w:rsidR="006C7C2C" w:rsidRDefault="006C7C2C" w:rsidP="005A7A30">
            <w:pPr>
              <w:pStyle w:val="endash"/>
              <w:keepNext/>
              <w:tabs>
                <w:tab w:val="clear" w:pos="360"/>
              </w:tabs>
            </w:pPr>
            <w:r>
              <w:t xml:space="preserve">active </w:t>
            </w:r>
          </w:p>
          <w:p w:rsidR="006C7C2C" w:rsidRDefault="006C7C2C" w:rsidP="005A7A30">
            <w:pPr>
              <w:pStyle w:val="endash"/>
              <w:keepNext/>
              <w:tabs>
                <w:tab w:val="clear" w:pos="360"/>
              </w:tabs>
            </w:pPr>
            <w:r>
              <w:t xml:space="preserve">collaborative </w:t>
            </w:r>
          </w:p>
          <w:p w:rsidR="006C7C2C" w:rsidRDefault="006C7C2C" w:rsidP="005A7A30">
            <w:pPr>
              <w:pStyle w:val="bullet"/>
              <w:numPr>
                <w:ilvl w:val="0"/>
                <w:numId w:val="8"/>
              </w:numPr>
              <w:ind w:left="284" w:hanging="284"/>
            </w:pPr>
            <w:r>
              <w:t>time management</w:t>
            </w:r>
          </w:p>
        </w:tc>
      </w:tr>
      <w:tr w:rsidR="006C7C2C" w:rsidTr="008075A1">
        <w:tc>
          <w:tcPr>
            <w:tcW w:w="3369" w:type="dxa"/>
            <w:gridSpan w:val="2"/>
          </w:tcPr>
          <w:p w:rsidR="006C7C2C" w:rsidRDefault="006C7C2C" w:rsidP="005A7A30">
            <w:pPr>
              <w:pStyle w:val="spacer"/>
            </w:pPr>
          </w:p>
        </w:tc>
        <w:tc>
          <w:tcPr>
            <w:tcW w:w="6520" w:type="dxa"/>
            <w:gridSpan w:val="3"/>
          </w:tcPr>
          <w:p w:rsidR="006C7C2C" w:rsidRDefault="006C7C2C" w:rsidP="005A7A30">
            <w:pPr>
              <w:pStyle w:val="spacer"/>
            </w:pPr>
          </w:p>
        </w:tc>
      </w:tr>
      <w:tr w:rsidR="006C7C2C" w:rsidTr="008075A1">
        <w:tc>
          <w:tcPr>
            <w:tcW w:w="3369" w:type="dxa"/>
            <w:gridSpan w:val="2"/>
          </w:tcPr>
          <w:p w:rsidR="006C7C2C" w:rsidRPr="00891BD4" w:rsidRDefault="006C7C2C" w:rsidP="005A7A30">
            <w:pPr>
              <w:pStyle w:val="unittext"/>
            </w:pPr>
            <w:r>
              <w:rPr>
                <w:b/>
                <w:i/>
              </w:rPr>
              <w:t>Learning contexts</w:t>
            </w:r>
            <w:r w:rsidRPr="00891BD4">
              <w:rPr>
                <w:i/>
              </w:rPr>
              <w:t xml:space="preserve"> </w:t>
            </w:r>
            <w:r w:rsidRPr="00891BD4">
              <w:t>may include:</w:t>
            </w:r>
          </w:p>
        </w:tc>
        <w:tc>
          <w:tcPr>
            <w:tcW w:w="6520" w:type="dxa"/>
            <w:gridSpan w:val="3"/>
          </w:tcPr>
          <w:p w:rsidR="006C7C2C" w:rsidRDefault="006C7C2C" w:rsidP="005A7A30">
            <w:pPr>
              <w:pStyle w:val="bullet"/>
              <w:numPr>
                <w:ilvl w:val="0"/>
                <w:numId w:val="8"/>
              </w:numPr>
              <w:ind w:left="284" w:hanging="284"/>
            </w:pPr>
            <w:r>
              <w:t>lectures</w:t>
            </w:r>
          </w:p>
          <w:p w:rsidR="006C7C2C" w:rsidRDefault="006C7C2C" w:rsidP="005A7A30">
            <w:pPr>
              <w:pStyle w:val="bullet"/>
              <w:numPr>
                <w:ilvl w:val="0"/>
                <w:numId w:val="8"/>
              </w:numPr>
              <w:ind w:left="284" w:hanging="284"/>
            </w:pPr>
            <w:r>
              <w:t>tutorials</w:t>
            </w:r>
          </w:p>
          <w:p w:rsidR="006C7C2C" w:rsidRDefault="006C7C2C" w:rsidP="005A7A30">
            <w:pPr>
              <w:pStyle w:val="bullet"/>
              <w:numPr>
                <w:ilvl w:val="0"/>
                <w:numId w:val="8"/>
              </w:numPr>
              <w:ind w:left="284" w:hanging="284"/>
            </w:pPr>
            <w:r>
              <w:t>seminars</w:t>
            </w:r>
          </w:p>
          <w:p w:rsidR="006C7C2C" w:rsidRDefault="006C7C2C" w:rsidP="005A7A30">
            <w:pPr>
              <w:pStyle w:val="bullet"/>
              <w:numPr>
                <w:ilvl w:val="0"/>
                <w:numId w:val="8"/>
              </w:numPr>
              <w:ind w:left="284" w:hanging="284"/>
            </w:pPr>
            <w:r>
              <w:t>field work</w:t>
            </w:r>
          </w:p>
          <w:p w:rsidR="006C7C2C" w:rsidRDefault="006C7C2C" w:rsidP="005A7A30">
            <w:pPr>
              <w:pStyle w:val="bullet"/>
              <w:numPr>
                <w:ilvl w:val="0"/>
                <w:numId w:val="8"/>
              </w:numPr>
              <w:ind w:left="284" w:hanging="284"/>
            </w:pPr>
            <w:r>
              <w:t>group work</w:t>
            </w:r>
          </w:p>
          <w:p w:rsidR="006C7C2C" w:rsidRDefault="006C7C2C" w:rsidP="005A7A30">
            <w:pPr>
              <w:pStyle w:val="bullet"/>
              <w:numPr>
                <w:ilvl w:val="0"/>
                <w:numId w:val="8"/>
              </w:numPr>
              <w:ind w:left="284" w:hanging="284"/>
            </w:pPr>
            <w:r>
              <w:t>e-learning</w:t>
            </w:r>
          </w:p>
          <w:p w:rsidR="006C7C2C" w:rsidRDefault="006C7C2C" w:rsidP="005A7A30">
            <w:pPr>
              <w:pStyle w:val="bullet"/>
              <w:numPr>
                <w:ilvl w:val="0"/>
                <w:numId w:val="8"/>
              </w:numPr>
              <w:ind w:left="284" w:hanging="284"/>
            </w:pPr>
            <w:r>
              <w:t>independent projects</w:t>
            </w:r>
          </w:p>
        </w:tc>
      </w:tr>
      <w:tr w:rsidR="006C7C2C" w:rsidTr="008075A1">
        <w:tc>
          <w:tcPr>
            <w:tcW w:w="9889" w:type="dxa"/>
            <w:gridSpan w:val="5"/>
          </w:tcPr>
          <w:p w:rsidR="006C7C2C" w:rsidRDefault="006C7C2C" w:rsidP="005A7A30">
            <w:pPr>
              <w:pStyle w:val="spacer"/>
            </w:pPr>
          </w:p>
        </w:tc>
      </w:tr>
      <w:tr w:rsidR="006C7C2C" w:rsidTr="008075A1">
        <w:tc>
          <w:tcPr>
            <w:tcW w:w="3369" w:type="dxa"/>
            <w:gridSpan w:val="2"/>
          </w:tcPr>
          <w:p w:rsidR="006C7C2C" w:rsidRPr="00891BD4" w:rsidRDefault="006C7C2C" w:rsidP="005A7A30">
            <w:pPr>
              <w:pStyle w:val="unittext"/>
            </w:pPr>
            <w:r w:rsidRPr="00891BD4">
              <w:rPr>
                <w:b/>
                <w:i/>
              </w:rPr>
              <w:t>Learning strategies</w:t>
            </w:r>
            <w:r>
              <w:rPr>
                <w:b/>
                <w:i/>
              </w:rPr>
              <w:t xml:space="preserve"> </w:t>
            </w:r>
            <w:r>
              <w:t>may include</w:t>
            </w:r>
          </w:p>
        </w:tc>
        <w:tc>
          <w:tcPr>
            <w:tcW w:w="6520" w:type="dxa"/>
            <w:gridSpan w:val="3"/>
          </w:tcPr>
          <w:p w:rsidR="006C7C2C" w:rsidRDefault="006C7C2C" w:rsidP="005A7A30">
            <w:pPr>
              <w:pStyle w:val="bullet"/>
              <w:numPr>
                <w:ilvl w:val="0"/>
                <w:numId w:val="8"/>
              </w:numPr>
              <w:ind w:left="284" w:hanging="284"/>
            </w:pPr>
            <w:proofErr w:type="spellStart"/>
            <w:r>
              <w:t>self monitoring</w:t>
            </w:r>
            <w:proofErr w:type="spellEnd"/>
          </w:p>
          <w:p w:rsidR="006C7C2C" w:rsidRDefault="006C7C2C" w:rsidP="005A7A30">
            <w:pPr>
              <w:pStyle w:val="bullet"/>
              <w:numPr>
                <w:ilvl w:val="0"/>
                <w:numId w:val="8"/>
              </w:numPr>
              <w:ind w:left="284" w:hanging="284"/>
            </w:pPr>
            <w:r>
              <w:t>note-taking</w:t>
            </w:r>
          </w:p>
          <w:p w:rsidR="006C7C2C" w:rsidRDefault="006C7C2C" w:rsidP="005A7A30">
            <w:pPr>
              <w:pStyle w:val="bullet"/>
              <w:numPr>
                <w:ilvl w:val="0"/>
                <w:numId w:val="8"/>
              </w:numPr>
              <w:ind w:left="284" w:hanging="284"/>
            </w:pPr>
            <w:r>
              <w:t>revision</w:t>
            </w:r>
          </w:p>
          <w:p w:rsidR="006C7C2C" w:rsidRDefault="006C7C2C" w:rsidP="005A7A30">
            <w:pPr>
              <w:pStyle w:val="bullet"/>
              <w:numPr>
                <w:ilvl w:val="0"/>
                <w:numId w:val="8"/>
              </w:numPr>
              <w:ind w:left="284" w:hanging="284"/>
            </w:pPr>
            <w:r>
              <w:t>partnerships with other students</w:t>
            </w:r>
          </w:p>
          <w:p w:rsidR="006C7C2C" w:rsidRDefault="006C7C2C" w:rsidP="005A7A30">
            <w:pPr>
              <w:pStyle w:val="bullet"/>
              <w:numPr>
                <w:ilvl w:val="0"/>
                <w:numId w:val="8"/>
              </w:numPr>
              <w:ind w:left="284" w:hanging="284"/>
            </w:pPr>
            <w:r>
              <w:t>questioning</w:t>
            </w:r>
          </w:p>
          <w:p w:rsidR="006C7C2C" w:rsidRDefault="006C7C2C" w:rsidP="005A7A30">
            <w:pPr>
              <w:pStyle w:val="bullet"/>
              <w:numPr>
                <w:ilvl w:val="0"/>
                <w:numId w:val="8"/>
              </w:numPr>
              <w:ind w:left="284" w:hanging="284"/>
            </w:pPr>
            <w:r>
              <w:t>tracking</w:t>
            </w:r>
          </w:p>
          <w:p w:rsidR="006C7C2C" w:rsidRDefault="006C7C2C" w:rsidP="005A7A30">
            <w:pPr>
              <w:pStyle w:val="bullet"/>
              <w:numPr>
                <w:ilvl w:val="0"/>
                <w:numId w:val="8"/>
              </w:numPr>
              <w:ind w:left="284" w:hanging="284"/>
            </w:pPr>
            <w:r>
              <w:t>research</w:t>
            </w:r>
          </w:p>
        </w:tc>
      </w:tr>
      <w:tr w:rsidR="006C7C2C" w:rsidTr="008075A1">
        <w:tc>
          <w:tcPr>
            <w:tcW w:w="9889" w:type="dxa"/>
            <w:gridSpan w:val="5"/>
          </w:tcPr>
          <w:p w:rsidR="006C7C2C" w:rsidRDefault="006C7C2C" w:rsidP="005A7A30">
            <w:pPr>
              <w:pStyle w:val="spacer"/>
            </w:pPr>
          </w:p>
        </w:tc>
      </w:tr>
      <w:tr w:rsidR="006C7C2C" w:rsidTr="008075A1">
        <w:tc>
          <w:tcPr>
            <w:tcW w:w="3369" w:type="dxa"/>
            <w:gridSpan w:val="2"/>
          </w:tcPr>
          <w:p w:rsidR="006C7C2C" w:rsidRPr="00115103" w:rsidRDefault="006C7C2C" w:rsidP="005A7A30">
            <w:pPr>
              <w:pStyle w:val="unittext"/>
            </w:pPr>
            <w:r w:rsidRPr="00115103">
              <w:rPr>
                <w:b/>
                <w:i/>
              </w:rPr>
              <w:t>Effective personal strategies</w:t>
            </w:r>
            <w:r>
              <w:rPr>
                <w:b/>
                <w:i/>
              </w:rPr>
              <w:t xml:space="preserve"> </w:t>
            </w:r>
            <w:r>
              <w:t>may include:</w:t>
            </w:r>
          </w:p>
        </w:tc>
        <w:tc>
          <w:tcPr>
            <w:tcW w:w="6520" w:type="dxa"/>
            <w:gridSpan w:val="3"/>
          </w:tcPr>
          <w:p w:rsidR="006C7C2C" w:rsidRDefault="006C7C2C" w:rsidP="005A7A30">
            <w:pPr>
              <w:pStyle w:val="bullet"/>
              <w:numPr>
                <w:ilvl w:val="0"/>
                <w:numId w:val="8"/>
              </w:numPr>
              <w:ind w:left="284" w:hanging="284"/>
            </w:pPr>
            <w:r>
              <w:t>using a mix of learning strategies to maintain engagement</w:t>
            </w:r>
          </w:p>
          <w:p w:rsidR="006C7C2C" w:rsidRDefault="006C7C2C" w:rsidP="005A7A30">
            <w:pPr>
              <w:pStyle w:val="bullet"/>
              <w:numPr>
                <w:ilvl w:val="0"/>
                <w:numId w:val="8"/>
              </w:numPr>
              <w:ind w:left="284" w:hanging="284"/>
            </w:pPr>
            <w:r>
              <w:t xml:space="preserve">seeking assistance </w:t>
            </w:r>
          </w:p>
          <w:p w:rsidR="006C7C2C" w:rsidRDefault="006C7C2C" w:rsidP="005A7A30">
            <w:pPr>
              <w:pStyle w:val="bullet"/>
              <w:numPr>
                <w:ilvl w:val="0"/>
                <w:numId w:val="8"/>
              </w:numPr>
              <w:ind w:left="284" w:hanging="284"/>
            </w:pPr>
            <w:r>
              <w:t>partnering with students who have different strengths</w:t>
            </w:r>
          </w:p>
        </w:tc>
      </w:tr>
      <w:tr w:rsidR="006C7C2C" w:rsidTr="008075A1">
        <w:tc>
          <w:tcPr>
            <w:tcW w:w="9889" w:type="dxa"/>
            <w:gridSpan w:val="5"/>
          </w:tcPr>
          <w:p w:rsidR="006C7C2C" w:rsidRDefault="006C7C2C" w:rsidP="005A7A30">
            <w:pPr>
              <w:pStyle w:val="spacer"/>
            </w:pPr>
          </w:p>
        </w:tc>
      </w:tr>
      <w:tr w:rsidR="006C7C2C" w:rsidTr="008075A1">
        <w:tc>
          <w:tcPr>
            <w:tcW w:w="3369" w:type="dxa"/>
            <w:gridSpan w:val="2"/>
          </w:tcPr>
          <w:p w:rsidR="006C7C2C" w:rsidRPr="00FC1B7D" w:rsidRDefault="006C7C2C" w:rsidP="005A7A30">
            <w:pPr>
              <w:pStyle w:val="unittext"/>
            </w:pPr>
            <w:r w:rsidRPr="00FC1B7D">
              <w:rPr>
                <w:b/>
                <w:i/>
              </w:rPr>
              <w:lastRenderedPageBreak/>
              <w:t>Services</w:t>
            </w:r>
            <w:r>
              <w:rPr>
                <w:b/>
                <w:i/>
              </w:rPr>
              <w:t xml:space="preserve"> </w:t>
            </w:r>
            <w:r w:rsidRPr="00FC1B7D">
              <w:rPr>
                <w:b/>
                <w:i/>
              </w:rPr>
              <w:t>of educational librar</w:t>
            </w:r>
            <w:r>
              <w:rPr>
                <w:b/>
                <w:i/>
              </w:rPr>
              <w:t>ies</w:t>
            </w:r>
            <w:r w:rsidRPr="00FC1B7D">
              <w:t xml:space="preserve"> may include:</w:t>
            </w:r>
          </w:p>
        </w:tc>
        <w:tc>
          <w:tcPr>
            <w:tcW w:w="6520" w:type="dxa"/>
            <w:gridSpan w:val="3"/>
          </w:tcPr>
          <w:p w:rsidR="006C7C2C" w:rsidRDefault="006C7C2C" w:rsidP="005A7A30">
            <w:pPr>
              <w:pStyle w:val="bullet"/>
              <w:numPr>
                <w:ilvl w:val="0"/>
                <w:numId w:val="8"/>
              </w:numPr>
              <w:ind w:left="284" w:hanging="284"/>
            </w:pPr>
            <w:r>
              <w:t>loans:</w:t>
            </w:r>
          </w:p>
          <w:p w:rsidR="006C7C2C" w:rsidRDefault="006C7C2C" w:rsidP="005A7A30">
            <w:pPr>
              <w:pStyle w:val="endash"/>
              <w:keepNext/>
              <w:tabs>
                <w:tab w:val="clear" w:pos="360"/>
              </w:tabs>
            </w:pPr>
            <w:r>
              <w:t>long and short term</w:t>
            </w:r>
          </w:p>
          <w:p w:rsidR="006C7C2C" w:rsidRDefault="006C7C2C" w:rsidP="005A7A30">
            <w:pPr>
              <w:pStyle w:val="endash"/>
              <w:keepNext/>
              <w:tabs>
                <w:tab w:val="clear" w:pos="360"/>
              </w:tabs>
            </w:pPr>
            <w:r>
              <w:t>interlibrary</w:t>
            </w:r>
          </w:p>
          <w:p w:rsidR="006C7C2C" w:rsidRDefault="006C7C2C" w:rsidP="005A7A30">
            <w:pPr>
              <w:pStyle w:val="bullet"/>
              <w:numPr>
                <w:ilvl w:val="0"/>
                <w:numId w:val="8"/>
              </w:numPr>
              <w:ind w:left="284" w:hanging="284"/>
            </w:pPr>
            <w:r>
              <w:t>on line access:</w:t>
            </w:r>
          </w:p>
          <w:p w:rsidR="006C7C2C" w:rsidRDefault="006C7C2C" w:rsidP="005A7A30">
            <w:pPr>
              <w:pStyle w:val="endash"/>
              <w:keepNext/>
              <w:tabs>
                <w:tab w:val="clear" w:pos="360"/>
              </w:tabs>
            </w:pPr>
            <w:r>
              <w:t>catalogues</w:t>
            </w:r>
          </w:p>
          <w:p w:rsidR="006C7C2C" w:rsidRDefault="006C7C2C" w:rsidP="005A7A30">
            <w:pPr>
              <w:pStyle w:val="endash"/>
              <w:keepNext/>
              <w:tabs>
                <w:tab w:val="clear" w:pos="360"/>
              </w:tabs>
            </w:pPr>
            <w:r>
              <w:t>internet</w:t>
            </w:r>
          </w:p>
        </w:tc>
      </w:tr>
      <w:tr w:rsidR="006C7C2C" w:rsidTr="008075A1">
        <w:tc>
          <w:tcPr>
            <w:tcW w:w="9889" w:type="dxa"/>
            <w:gridSpan w:val="5"/>
          </w:tcPr>
          <w:p w:rsidR="006C7C2C" w:rsidRDefault="006C7C2C" w:rsidP="005A7A30">
            <w:pPr>
              <w:pStyle w:val="spacer"/>
            </w:pPr>
          </w:p>
        </w:tc>
      </w:tr>
      <w:tr w:rsidR="006C7C2C" w:rsidTr="008075A1">
        <w:tc>
          <w:tcPr>
            <w:tcW w:w="3369" w:type="dxa"/>
            <w:gridSpan w:val="2"/>
          </w:tcPr>
          <w:p w:rsidR="006C7C2C" w:rsidRPr="00E907EC" w:rsidRDefault="006C7C2C" w:rsidP="005A7A30">
            <w:pPr>
              <w:pStyle w:val="unittext"/>
            </w:pPr>
            <w:r w:rsidRPr="00E907EC">
              <w:rPr>
                <w:b/>
                <w:i/>
              </w:rPr>
              <w:t>Sources of information</w:t>
            </w:r>
            <w:r>
              <w:rPr>
                <w:b/>
                <w:i/>
              </w:rPr>
              <w:t xml:space="preserve"> </w:t>
            </w:r>
            <w:r>
              <w:t>may include:</w:t>
            </w:r>
          </w:p>
        </w:tc>
        <w:tc>
          <w:tcPr>
            <w:tcW w:w="6520" w:type="dxa"/>
            <w:gridSpan w:val="3"/>
          </w:tcPr>
          <w:p w:rsidR="006C7C2C" w:rsidRDefault="006C7C2C" w:rsidP="005A7A30">
            <w:pPr>
              <w:pStyle w:val="bullet"/>
              <w:numPr>
                <w:ilvl w:val="0"/>
                <w:numId w:val="8"/>
              </w:numPr>
              <w:ind w:left="284" w:hanging="284"/>
            </w:pPr>
            <w:r>
              <w:t>library staff</w:t>
            </w:r>
          </w:p>
          <w:p w:rsidR="006C7C2C" w:rsidRDefault="006C7C2C" w:rsidP="005A7A30">
            <w:pPr>
              <w:pStyle w:val="bullet"/>
              <w:numPr>
                <w:ilvl w:val="0"/>
                <w:numId w:val="8"/>
              </w:numPr>
              <w:ind w:left="284" w:hanging="284"/>
            </w:pPr>
            <w:r>
              <w:t>hard copy and electronic:</w:t>
            </w:r>
          </w:p>
          <w:p w:rsidR="006C7C2C" w:rsidRDefault="006C7C2C" w:rsidP="005A7A30">
            <w:pPr>
              <w:pStyle w:val="endash"/>
              <w:keepNext/>
              <w:tabs>
                <w:tab w:val="clear" w:pos="360"/>
              </w:tabs>
            </w:pPr>
            <w:r>
              <w:t>catalogues</w:t>
            </w:r>
          </w:p>
          <w:p w:rsidR="006C7C2C" w:rsidRDefault="006C7C2C" w:rsidP="005A7A30">
            <w:pPr>
              <w:pStyle w:val="endash"/>
              <w:keepNext/>
              <w:tabs>
                <w:tab w:val="clear" w:pos="360"/>
              </w:tabs>
            </w:pPr>
            <w:r>
              <w:t>journals</w:t>
            </w:r>
          </w:p>
          <w:p w:rsidR="006C7C2C" w:rsidRDefault="006C7C2C" w:rsidP="005A7A30">
            <w:pPr>
              <w:pStyle w:val="endash"/>
              <w:keepNext/>
              <w:tabs>
                <w:tab w:val="clear" w:pos="360"/>
              </w:tabs>
            </w:pPr>
            <w:r>
              <w:t>books</w:t>
            </w:r>
          </w:p>
          <w:p w:rsidR="006C7C2C" w:rsidRDefault="006C7C2C" w:rsidP="005A7A30">
            <w:pPr>
              <w:pStyle w:val="endash"/>
              <w:keepNext/>
              <w:tabs>
                <w:tab w:val="clear" w:pos="360"/>
              </w:tabs>
            </w:pPr>
            <w:r>
              <w:t>reserve collections</w:t>
            </w:r>
          </w:p>
        </w:tc>
      </w:tr>
      <w:tr w:rsidR="006C7C2C" w:rsidTr="008075A1">
        <w:tc>
          <w:tcPr>
            <w:tcW w:w="9889" w:type="dxa"/>
            <w:gridSpan w:val="5"/>
          </w:tcPr>
          <w:p w:rsidR="006C7C2C" w:rsidRDefault="006C7C2C" w:rsidP="005A7A30">
            <w:pPr>
              <w:pStyle w:val="spacer"/>
            </w:pPr>
          </w:p>
        </w:tc>
      </w:tr>
      <w:tr w:rsidR="006C7C2C" w:rsidTr="008075A1">
        <w:tc>
          <w:tcPr>
            <w:tcW w:w="3369" w:type="dxa"/>
            <w:gridSpan w:val="2"/>
          </w:tcPr>
          <w:p w:rsidR="006C7C2C" w:rsidRPr="00D3197B" w:rsidRDefault="006C7C2C" w:rsidP="005A7A30">
            <w:pPr>
              <w:pStyle w:val="unittext"/>
            </w:pPr>
            <w:r>
              <w:rPr>
                <w:b/>
                <w:i/>
              </w:rPr>
              <w:t xml:space="preserve">Broad criteria </w:t>
            </w:r>
            <w:r>
              <w:t>may include:</w:t>
            </w:r>
          </w:p>
        </w:tc>
        <w:tc>
          <w:tcPr>
            <w:tcW w:w="6520" w:type="dxa"/>
            <w:gridSpan w:val="3"/>
          </w:tcPr>
          <w:p w:rsidR="006C7C2C" w:rsidRDefault="006C7C2C" w:rsidP="005A7A30">
            <w:pPr>
              <w:pStyle w:val="bullet"/>
              <w:numPr>
                <w:ilvl w:val="0"/>
                <w:numId w:val="8"/>
              </w:numPr>
              <w:ind w:left="284" w:hanging="284"/>
            </w:pPr>
            <w:r>
              <w:t>relevance to topic</w:t>
            </w:r>
          </w:p>
          <w:p w:rsidR="006C7C2C" w:rsidRDefault="006C7C2C" w:rsidP="005A7A30">
            <w:pPr>
              <w:pStyle w:val="bullet"/>
              <w:numPr>
                <w:ilvl w:val="0"/>
                <w:numId w:val="8"/>
              </w:numPr>
              <w:ind w:left="284" w:hanging="284"/>
            </w:pPr>
            <w:r>
              <w:t>level of detail</w:t>
            </w:r>
          </w:p>
          <w:p w:rsidR="006C7C2C" w:rsidRDefault="006C7C2C" w:rsidP="005A7A30">
            <w:pPr>
              <w:pStyle w:val="bullet"/>
              <w:numPr>
                <w:ilvl w:val="0"/>
                <w:numId w:val="8"/>
              </w:numPr>
              <w:ind w:left="284" w:hanging="284"/>
            </w:pPr>
            <w:r>
              <w:t>currency</w:t>
            </w:r>
          </w:p>
          <w:p w:rsidR="006C7C2C" w:rsidRDefault="006C7C2C" w:rsidP="005A7A30">
            <w:pPr>
              <w:pStyle w:val="bullet"/>
              <w:numPr>
                <w:ilvl w:val="0"/>
                <w:numId w:val="8"/>
              </w:numPr>
              <w:ind w:left="284" w:hanging="284"/>
            </w:pPr>
            <w:r>
              <w:t>authenticity</w:t>
            </w:r>
          </w:p>
          <w:p w:rsidR="006C7C2C" w:rsidRDefault="006C7C2C" w:rsidP="005A7A30">
            <w:pPr>
              <w:pStyle w:val="bullet"/>
              <w:numPr>
                <w:ilvl w:val="0"/>
                <w:numId w:val="8"/>
              </w:numPr>
              <w:ind w:left="284" w:hanging="284"/>
            </w:pPr>
            <w:r>
              <w:t>credibility of sources</w:t>
            </w:r>
          </w:p>
          <w:p w:rsidR="006C7C2C" w:rsidRDefault="006C7C2C" w:rsidP="005A7A30">
            <w:pPr>
              <w:pStyle w:val="bullet"/>
              <w:numPr>
                <w:ilvl w:val="0"/>
                <w:numId w:val="8"/>
              </w:numPr>
              <w:ind w:left="284" w:hanging="284"/>
            </w:pPr>
            <w:r>
              <w:t>weight of evidence</w:t>
            </w:r>
          </w:p>
        </w:tc>
      </w:tr>
      <w:tr w:rsidR="006C7C2C" w:rsidTr="008075A1">
        <w:tc>
          <w:tcPr>
            <w:tcW w:w="9889" w:type="dxa"/>
            <w:gridSpan w:val="5"/>
          </w:tcPr>
          <w:p w:rsidR="006C7C2C" w:rsidRDefault="006C7C2C" w:rsidP="005A7A30">
            <w:pPr>
              <w:pStyle w:val="spacer"/>
            </w:pPr>
          </w:p>
        </w:tc>
      </w:tr>
      <w:tr w:rsidR="006C7C2C" w:rsidTr="008075A1">
        <w:tc>
          <w:tcPr>
            <w:tcW w:w="3369" w:type="dxa"/>
            <w:gridSpan w:val="2"/>
          </w:tcPr>
          <w:p w:rsidR="006C7C2C" w:rsidRPr="001445FD" w:rsidRDefault="006C7C2C" w:rsidP="005A7A30">
            <w:pPr>
              <w:pStyle w:val="unittext"/>
            </w:pPr>
            <w:r w:rsidRPr="001445FD">
              <w:rPr>
                <w:b/>
                <w:i/>
              </w:rPr>
              <w:t>Academic reading strategies</w:t>
            </w:r>
            <w:r>
              <w:rPr>
                <w:b/>
                <w:i/>
              </w:rPr>
              <w:t xml:space="preserve"> </w:t>
            </w:r>
            <w:r>
              <w:t>may include:</w:t>
            </w:r>
          </w:p>
        </w:tc>
        <w:tc>
          <w:tcPr>
            <w:tcW w:w="6520" w:type="dxa"/>
            <w:gridSpan w:val="3"/>
          </w:tcPr>
          <w:p w:rsidR="006C7C2C" w:rsidRDefault="006C7C2C" w:rsidP="005A7A30">
            <w:pPr>
              <w:pStyle w:val="bullet"/>
              <w:numPr>
                <w:ilvl w:val="0"/>
                <w:numId w:val="8"/>
              </w:numPr>
              <w:ind w:left="284" w:hanging="284"/>
            </w:pPr>
            <w:r>
              <w:t>scanning</w:t>
            </w:r>
          </w:p>
          <w:p w:rsidR="006C7C2C" w:rsidRDefault="006C7C2C" w:rsidP="005A7A30">
            <w:pPr>
              <w:pStyle w:val="bullet"/>
              <w:numPr>
                <w:ilvl w:val="0"/>
                <w:numId w:val="8"/>
              </w:numPr>
              <w:ind w:left="284" w:hanging="284"/>
            </w:pPr>
            <w:r>
              <w:t>skimming</w:t>
            </w:r>
          </w:p>
          <w:p w:rsidR="006C7C2C" w:rsidRDefault="006C7C2C" w:rsidP="005A7A30">
            <w:pPr>
              <w:pStyle w:val="bullet"/>
              <w:numPr>
                <w:ilvl w:val="0"/>
                <w:numId w:val="8"/>
              </w:numPr>
              <w:ind w:left="284" w:hanging="284"/>
            </w:pPr>
            <w:r>
              <w:t>selecting</w:t>
            </w:r>
          </w:p>
          <w:p w:rsidR="006C7C2C" w:rsidRDefault="006C7C2C" w:rsidP="005A7A30">
            <w:pPr>
              <w:pStyle w:val="bullet"/>
              <w:numPr>
                <w:ilvl w:val="0"/>
                <w:numId w:val="8"/>
              </w:numPr>
              <w:ind w:left="284" w:hanging="284"/>
            </w:pPr>
            <w:r>
              <w:t>detailed reading</w:t>
            </w:r>
          </w:p>
          <w:p w:rsidR="006C7C2C" w:rsidRDefault="006C7C2C" w:rsidP="005A7A30">
            <w:pPr>
              <w:pStyle w:val="bullet"/>
              <w:numPr>
                <w:ilvl w:val="0"/>
                <w:numId w:val="8"/>
              </w:numPr>
              <w:ind w:left="284" w:hanging="284"/>
            </w:pPr>
            <w:r>
              <w:t>critical reading</w:t>
            </w:r>
          </w:p>
        </w:tc>
      </w:tr>
      <w:tr w:rsidR="006C7C2C" w:rsidTr="008075A1">
        <w:tc>
          <w:tcPr>
            <w:tcW w:w="9889" w:type="dxa"/>
            <w:gridSpan w:val="5"/>
          </w:tcPr>
          <w:p w:rsidR="006C7C2C" w:rsidRDefault="006C7C2C" w:rsidP="005A7A30">
            <w:pPr>
              <w:pStyle w:val="spacer"/>
            </w:pPr>
          </w:p>
        </w:tc>
      </w:tr>
      <w:tr w:rsidR="006C7C2C" w:rsidTr="008075A1">
        <w:tc>
          <w:tcPr>
            <w:tcW w:w="3369" w:type="dxa"/>
            <w:gridSpan w:val="2"/>
          </w:tcPr>
          <w:p w:rsidR="006C7C2C" w:rsidRPr="00A75CDE" w:rsidRDefault="006C7C2C" w:rsidP="005A7A30">
            <w:pPr>
              <w:pStyle w:val="unittext"/>
            </w:pPr>
            <w:r>
              <w:rPr>
                <w:b/>
                <w:i/>
              </w:rPr>
              <w:t xml:space="preserve">Context </w:t>
            </w:r>
            <w:r>
              <w:t>may include:</w:t>
            </w:r>
          </w:p>
        </w:tc>
        <w:tc>
          <w:tcPr>
            <w:tcW w:w="6520" w:type="dxa"/>
            <w:gridSpan w:val="3"/>
          </w:tcPr>
          <w:p w:rsidR="006C7C2C" w:rsidRDefault="006C7C2C" w:rsidP="005A7A30">
            <w:pPr>
              <w:pStyle w:val="bullet"/>
              <w:numPr>
                <w:ilvl w:val="0"/>
                <w:numId w:val="8"/>
              </w:numPr>
              <w:ind w:left="284" w:hanging="284"/>
            </w:pPr>
            <w:r>
              <w:t>implied readers of the text</w:t>
            </w:r>
          </w:p>
          <w:p w:rsidR="006C7C2C" w:rsidRDefault="006C7C2C" w:rsidP="005A7A30">
            <w:pPr>
              <w:pStyle w:val="bullet"/>
              <w:numPr>
                <w:ilvl w:val="0"/>
                <w:numId w:val="8"/>
              </w:numPr>
              <w:ind w:left="284" w:hanging="284"/>
            </w:pPr>
            <w:r>
              <w:t>historical period of the text</w:t>
            </w:r>
          </w:p>
          <w:p w:rsidR="006C7C2C" w:rsidRDefault="006C7C2C" w:rsidP="005A7A30">
            <w:pPr>
              <w:pStyle w:val="bullet"/>
              <w:numPr>
                <w:ilvl w:val="0"/>
                <w:numId w:val="8"/>
              </w:numPr>
              <w:ind w:left="284" w:hanging="284"/>
            </w:pPr>
            <w:r>
              <w:t>other texts cited</w:t>
            </w:r>
          </w:p>
        </w:tc>
      </w:tr>
      <w:tr w:rsidR="006C7C2C" w:rsidTr="008075A1">
        <w:tc>
          <w:tcPr>
            <w:tcW w:w="9889" w:type="dxa"/>
            <w:gridSpan w:val="5"/>
          </w:tcPr>
          <w:p w:rsidR="006C7C2C" w:rsidRDefault="006C7C2C" w:rsidP="005A7A30">
            <w:pPr>
              <w:pStyle w:val="spacer"/>
            </w:pPr>
          </w:p>
        </w:tc>
      </w:tr>
      <w:tr w:rsidR="006C7C2C" w:rsidTr="008075A1">
        <w:tc>
          <w:tcPr>
            <w:tcW w:w="3369" w:type="dxa"/>
            <w:gridSpan w:val="2"/>
          </w:tcPr>
          <w:p w:rsidR="006C7C2C" w:rsidRPr="00496C89" w:rsidRDefault="006C7C2C" w:rsidP="005A7A30">
            <w:pPr>
              <w:pStyle w:val="unittext"/>
            </w:pPr>
            <w:r w:rsidRPr="00496C89">
              <w:rPr>
                <w:b/>
                <w:i/>
              </w:rPr>
              <w:t>Text structure</w:t>
            </w:r>
            <w:r>
              <w:rPr>
                <w:b/>
                <w:i/>
              </w:rPr>
              <w:t xml:space="preserve"> </w:t>
            </w:r>
            <w:r>
              <w:t>may include:</w:t>
            </w:r>
          </w:p>
        </w:tc>
        <w:tc>
          <w:tcPr>
            <w:tcW w:w="6520" w:type="dxa"/>
            <w:gridSpan w:val="3"/>
          </w:tcPr>
          <w:p w:rsidR="006C7C2C" w:rsidRDefault="006C7C2C" w:rsidP="005A7A30">
            <w:pPr>
              <w:pStyle w:val="bullet"/>
              <w:numPr>
                <w:ilvl w:val="0"/>
                <w:numId w:val="8"/>
              </w:numPr>
              <w:ind w:left="284" w:hanging="284"/>
            </w:pPr>
            <w:r>
              <w:t>chapter headings</w:t>
            </w:r>
          </w:p>
          <w:p w:rsidR="006C7C2C" w:rsidRDefault="006C7C2C" w:rsidP="005A7A30">
            <w:pPr>
              <w:pStyle w:val="bullet"/>
              <w:numPr>
                <w:ilvl w:val="0"/>
                <w:numId w:val="8"/>
              </w:numPr>
              <w:ind w:left="284" w:hanging="284"/>
            </w:pPr>
            <w:r>
              <w:t>paragraph and sub headings</w:t>
            </w:r>
          </w:p>
          <w:p w:rsidR="006C7C2C" w:rsidRDefault="006C7C2C" w:rsidP="005A7A30">
            <w:pPr>
              <w:pStyle w:val="bullet"/>
              <w:numPr>
                <w:ilvl w:val="0"/>
                <w:numId w:val="8"/>
              </w:numPr>
              <w:ind w:left="284" w:hanging="284"/>
            </w:pPr>
            <w:r>
              <w:t>diagrams and illustrations</w:t>
            </w:r>
          </w:p>
          <w:p w:rsidR="006C7C2C" w:rsidRDefault="006C7C2C" w:rsidP="005A7A30">
            <w:pPr>
              <w:pStyle w:val="bullet"/>
              <w:numPr>
                <w:ilvl w:val="0"/>
                <w:numId w:val="8"/>
              </w:numPr>
              <w:ind w:left="284" w:hanging="284"/>
            </w:pPr>
            <w:r>
              <w:t>tables and charts</w:t>
            </w:r>
          </w:p>
          <w:p w:rsidR="006C7C2C" w:rsidRDefault="006C7C2C" w:rsidP="005A7A30">
            <w:pPr>
              <w:pStyle w:val="bullet"/>
              <w:numPr>
                <w:ilvl w:val="0"/>
                <w:numId w:val="8"/>
              </w:numPr>
              <w:ind w:left="284" w:hanging="284"/>
            </w:pPr>
            <w:r>
              <w:t>bibliographies and references</w:t>
            </w:r>
          </w:p>
        </w:tc>
      </w:tr>
      <w:tr w:rsidR="006C7C2C" w:rsidTr="008075A1">
        <w:tc>
          <w:tcPr>
            <w:tcW w:w="3369" w:type="dxa"/>
            <w:gridSpan w:val="2"/>
          </w:tcPr>
          <w:p w:rsidR="006C7C2C" w:rsidRPr="005979AA" w:rsidRDefault="006C7C2C" w:rsidP="005A7A30">
            <w:pPr>
              <w:pStyle w:val="spacer"/>
            </w:pPr>
          </w:p>
        </w:tc>
        <w:tc>
          <w:tcPr>
            <w:tcW w:w="6520" w:type="dxa"/>
            <w:gridSpan w:val="3"/>
          </w:tcPr>
          <w:p w:rsidR="006C7C2C" w:rsidRDefault="006C7C2C" w:rsidP="005A7A30">
            <w:pPr>
              <w:pStyle w:val="spacer"/>
            </w:pPr>
          </w:p>
        </w:tc>
      </w:tr>
      <w:tr w:rsidR="006C7C2C" w:rsidTr="008075A1">
        <w:tc>
          <w:tcPr>
            <w:tcW w:w="3369" w:type="dxa"/>
            <w:gridSpan w:val="2"/>
          </w:tcPr>
          <w:p w:rsidR="006C7C2C" w:rsidRPr="00A60D10" w:rsidRDefault="006C7C2C" w:rsidP="005A7A30">
            <w:pPr>
              <w:pStyle w:val="unittext"/>
            </w:pPr>
            <w:r w:rsidRPr="00A60D10">
              <w:rPr>
                <w:b/>
                <w:i/>
              </w:rPr>
              <w:t>Academic texts</w:t>
            </w:r>
            <w:r>
              <w:rPr>
                <w:b/>
                <w:i/>
              </w:rPr>
              <w:t xml:space="preserve"> </w:t>
            </w:r>
            <w:r>
              <w:t>may include:</w:t>
            </w:r>
          </w:p>
        </w:tc>
        <w:tc>
          <w:tcPr>
            <w:tcW w:w="6520" w:type="dxa"/>
            <w:gridSpan w:val="3"/>
          </w:tcPr>
          <w:p w:rsidR="006C7C2C" w:rsidRDefault="006C7C2C" w:rsidP="005A7A30">
            <w:pPr>
              <w:pStyle w:val="bullet"/>
              <w:numPr>
                <w:ilvl w:val="0"/>
                <w:numId w:val="8"/>
              </w:numPr>
              <w:ind w:left="284" w:hanging="284"/>
            </w:pPr>
            <w:r>
              <w:t>narratives</w:t>
            </w:r>
          </w:p>
          <w:p w:rsidR="006C7C2C" w:rsidRDefault="006C7C2C" w:rsidP="005A7A30">
            <w:pPr>
              <w:pStyle w:val="bullet"/>
              <w:numPr>
                <w:ilvl w:val="0"/>
                <w:numId w:val="8"/>
              </w:numPr>
              <w:ind w:left="284" w:hanging="284"/>
            </w:pPr>
            <w:r>
              <w:lastRenderedPageBreak/>
              <w:t>expository and argumentative essays</w:t>
            </w:r>
          </w:p>
          <w:p w:rsidR="006C7C2C" w:rsidRDefault="006C7C2C" w:rsidP="005A7A30">
            <w:pPr>
              <w:pStyle w:val="bullet"/>
              <w:numPr>
                <w:ilvl w:val="0"/>
                <w:numId w:val="8"/>
              </w:numPr>
              <w:ind w:left="284" w:hanging="284"/>
            </w:pPr>
            <w:r>
              <w:t>journal articles</w:t>
            </w:r>
          </w:p>
          <w:p w:rsidR="006C7C2C" w:rsidRDefault="006C7C2C" w:rsidP="005A7A30">
            <w:pPr>
              <w:pStyle w:val="bullet"/>
              <w:numPr>
                <w:ilvl w:val="0"/>
                <w:numId w:val="8"/>
              </w:numPr>
              <w:ind w:left="284" w:hanging="284"/>
            </w:pPr>
            <w:r>
              <w:t xml:space="preserve">theses </w:t>
            </w:r>
          </w:p>
          <w:p w:rsidR="006C7C2C" w:rsidRDefault="006C7C2C" w:rsidP="005A7A30">
            <w:pPr>
              <w:pStyle w:val="bullet"/>
              <w:numPr>
                <w:ilvl w:val="0"/>
                <w:numId w:val="8"/>
              </w:numPr>
              <w:ind w:left="284" w:hanging="284"/>
            </w:pPr>
            <w:r>
              <w:t>monographs</w:t>
            </w:r>
          </w:p>
        </w:tc>
      </w:tr>
      <w:tr w:rsidR="006C7C2C" w:rsidTr="008075A1">
        <w:tc>
          <w:tcPr>
            <w:tcW w:w="9889" w:type="dxa"/>
            <w:gridSpan w:val="5"/>
          </w:tcPr>
          <w:p w:rsidR="006C7C2C" w:rsidRDefault="006C7C2C" w:rsidP="005A7A30">
            <w:pPr>
              <w:pStyle w:val="spacer"/>
            </w:pPr>
          </w:p>
        </w:tc>
      </w:tr>
      <w:tr w:rsidR="006C7C2C" w:rsidTr="008075A1">
        <w:tc>
          <w:tcPr>
            <w:tcW w:w="3369" w:type="dxa"/>
            <w:gridSpan w:val="2"/>
          </w:tcPr>
          <w:p w:rsidR="006C7C2C" w:rsidRPr="00C95D38" w:rsidRDefault="006C7C2C" w:rsidP="005A7A30">
            <w:pPr>
              <w:pStyle w:val="unittext"/>
            </w:pPr>
            <w:r w:rsidRPr="00C95D38">
              <w:rPr>
                <w:b/>
                <w:i/>
              </w:rPr>
              <w:t>Academic</w:t>
            </w:r>
            <w:r>
              <w:t xml:space="preserve"> </w:t>
            </w:r>
            <w:r w:rsidRPr="00C95D38">
              <w:rPr>
                <w:b/>
                <w:i/>
              </w:rPr>
              <w:t>writing process</w:t>
            </w:r>
            <w:r>
              <w:rPr>
                <w:b/>
                <w:i/>
              </w:rPr>
              <w:t xml:space="preserve"> </w:t>
            </w:r>
            <w:r>
              <w:t>may include:</w:t>
            </w:r>
          </w:p>
        </w:tc>
        <w:tc>
          <w:tcPr>
            <w:tcW w:w="6520" w:type="dxa"/>
            <w:gridSpan w:val="3"/>
          </w:tcPr>
          <w:p w:rsidR="006C7C2C" w:rsidRDefault="006C7C2C" w:rsidP="005A7A30">
            <w:pPr>
              <w:pStyle w:val="bullet"/>
              <w:numPr>
                <w:ilvl w:val="0"/>
                <w:numId w:val="8"/>
              </w:numPr>
              <w:ind w:left="284" w:hanging="284"/>
            </w:pPr>
            <w:r>
              <w:t>planning</w:t>
            </w:r>
          </w:p>
          <w:p w:rsidR="006C7C2C" w:rsidRDefault="006C7C2C" w:rsidP="005A7A30">
            <w:pPr>
              <w:pStyle w:val="bullet"/>
              <w:numPr>
                <w:ilvl w:val="0"/>
                <w:numId w:val="8"/>
              </w:numPr>
              <w:ind w:left="284" w:hanging="284"/>
            </w:pPr>
            <w:r>
              <w:t>researching</w:t>
            </w:r>
          </w:p>
          <w:p w:rsidR="006C7C2C" w:rsidRDefault="006C7C2C" w:rsidP="005A7A30">
            <w:pPr>
              <w:pStyle w:val="bullet"/>
              <w:numPr>
                <w:ilvl w:val="0"/>
                <w:numId w:val="8"/>
              </w:numPr>
              <w:ind w:left="284" w:hanging="284"/>
            </w:pPr>
            <w:r>
              <w:t xml:space="preserve">drafting </w:t>
            </w:r>
          </w:p>
          <w:p w:rsidR="006C7C2C" w:rsidRDefault="006C7C2C" w:rsidP="005A7A30">
            <w:pPr>
              <w:pStyle w:val="bullet"/>
              <w:numPr>
                <w:ilvl w:val="0"/>
                <w:numId w:val="8"/>
              </w:numPr>
              <w:ind w:left="284" w:hanging="284"/>
            </w:pPr>
            <w:r>
              <w:t>revising</w:t>
            </w:r>
          </w:p>
          <w:p w:rsidR="006C7C2C" w:rsidRDefault="006C7C2C" w:rsidP="005A7A30">
            <w:pPr>
              <w:pStyle w:val="bullet"/>
              <w:numPr>
                <w:ilvl w:val="0"/>
                <w:numId w:val="8"/>
              </w:numPr>
              <w:ind w:left="284" w:hanging="284"/>
            </w:pPr>
            <w:r>
              <w:t>editing</w:t>
            </w:r>
          </w:p>
          <w:p w:rsidR="006C7C2C" w:rsidRDefault="006C7C2C" w:rsidP="005A7A30">
            <w:pPr>
              <w:pStyle w:val="bullet"/>
              <w:numPr>
                <w:ilvl w:val="0"/>
                <w:numId w:val="8"/>
              </w:numPr>
              <w:ind w:left="284" w:hanging="284"/>
            </w:pPr>
            <w:r>
              <w:t>proof reading</w:t>
            </w:r>
          </w:p>
          <w:p w:rsidR="006C7C2C" w:rsidRDefault="006C7C2C" w:rsidP="005A7A30">
            <w:pPr>
              <w:pStyle w:val="bullet"/>
              <w:numPr>
                <w:ilvl w:val="0"/>
                <w:numId w:val="8"/>
              </w:numPr>
              <w:ind w:left="284" w:hanging="284"/>
            </w:pPr>
            <w:r>
              <w:t>peer review</w:t>
            </w:r>
          </w:p>
        </w:tc>
      </w:tr>
      <w:tr w:rsidR="006C7C2C" w:rsidTr="008075A1">
        <w:tc>
          <w:tcPr>
            <w:tcW w:w="9889" w:type="dxa"/>
            <w:gridSpan w:val="5"/>
          </w:tcPr>
          <w:p w:rsidR="006C7C2C" w:rsidRDefault="006C7C2C" w:rsidP="005A7A30">
            <w:pPr>
              <w:pStyle w:val="spacer"/>
            </w:pPr>
          </w:p>
        </w:tc>
      </w:tr>
      <w:tr w:rsidR="006C7C2C" w:rsidTr="008075A1">
        <w:tc>
          <w:tcPr>
            <w:tcW w:w="3369" w:type="dxa"/>
            <w:gridSpan w:val="2"/>
          </w:tcPr>
          <w:p w:rsidR="006C7C2C" w:rsidRPr="00BD494D" w:rsidRDefault="006C7C2C" w:rsidP="005A7A30">
            <w:pPr>
              <w:pStyle w:val="unittext"/>
            </w:pPr>
            <w:r w:rsidRPr="00BD494D">
              <w:rPr>
                <w:b/>
                <w:i/>
              </w:rPr>
              <w:t>Appropriate referencing</w:t>
            </w:r>
            <w:r>
              <w:rPr>
                <w:b/>
                <w:i/>
              </w:rPr>
              <w:t xml:space="preserve"> </w:t>
            </w:r>
            <w:r>
              <w:t>may include:</w:t>
            </w:r>
          </w:p>
        </w:tc>
        <w:tc>
          <w:tcPr>
            <w:tcW w:w="6520" w:type="dxa"/>
            <w:gridSpan w:val="3"/>
          </w:tcPr>
          <w:p w:rsidR="006C7C2C" w:rsidRDefault="006C7C2C" w:rsidP="005A7A30">
            <w:pPr>
              <w:pStyle w:val="bullet"/>
              <w:numPr>
                <w:ilvl w:val="0"/>
                <w:numId w:val="8"/>
              </w:numPr>
              <w:ind w:left="284" w:hanging="284"/>
            </w:pPr>
            <w:r>
              <w:t>required referencing style</w:t>
            </w:r>
          </w:p>
          <w:p w:rsidR="006C7C2C" w:rsidRDefault="006C7C2C" w:rsidP="005A7A30">
            <w:pPr>
              <w:pStyle w:val="bullet"/>
              <w:numPr>
                <w:ilvl w:val="0"/>
                <w:numId w:val="8"/>
              </w:numPr>
              <w:ind w:left="284" w:hanging="284"/>
            </w:pPr>
            <w:r>
              <w:t>citations</w:t>
            </w:r>
          </w:p>
          <w:p w:rsidR="006C7C2C" w:rsidRDefault="006C7C2C" w:rsidP="005A7A30">
            <w:pPr>
              <w:pStyle w:val="bullet"/>
              <w:numPr>
                <w:ilvl w:val="0"/>
                <w:numId w:val="8"/>
              </w:numPr>
              <w:ind w:left="284" w:hanging="284"/>
            </w:pPr>
            <w:r>
              <w:t>footnotes</w:t>
            </w:r>
          </w:p>
        </w:tc>
      </w:tr>
      <w:tr w:rsidR="006C7C2C" w:rsidTr="008075A1">
        <w:tc>
          <w:tcPr>
            <w:tcW w:w="9889" w:type="dxa"/>
            <w:gridSpan w:val="5"/>
          </w:tcPr>
          <w:p w:rsidR="006C7C2C" w:rsidRDefault="006C7C2C" w:rsidP="005A7A30">
            <w:pPr>
              <w:pStyle w:val="spacer"/>
            </w:pPr>
          </w:p>
        </w:tc>
      </w:tr>
      <w:tr w:rsidR="006C7C2C" w:rsidTr="008075A1">
        <w:tc>
          <w:tcPr>
            <w:tcW w:w="3369" w:type="dxa"/>
            <w:gridSpan w:val="2"/>
          </w:tcPr>
          <w:p w:rsidR="006C7C2C" w:rsidRPr="00B3600C" w:rsidRDefault="006C7C2C" w:rsidP="005A7A30">
            <w:pPr>
              <w:pStyle w:val="unittext"/>
            </w:pPr>
            <w:r w:rsidRPr="00B3600C">
              <w:rPr>
                <w:b/>
                <w:i/>
              </w:rPr>
              <w:t>Modes of collaborative learning</w:t>
            </w:r>
            <w:r>
              <w:rPr>
                <w:b/>
                <w:i/>
              </w:rPr>
              <w:t xml:space="preserve"> </w:t>
            </w:r>
            <w:r>
              <w:t>may include:</w:t>
            </w:r>
          </w:p>
        </w:tc>
        <w:tc>
          <w:tcPr>
            <w:tcW w:w="6520" w:type="dxa"/>
            <w:gridSpan w:val="3"/>
          </w:tcPr>
          <w:p w:rsidR="006C7C2C" w:rsidRDefault="006C7C2C" w:rsidP="005A7A30">
            <w:pPr>
              <w:pStyle w:val="bullet"/>
              <w:numPr>
                <w:ilvl w:val="0"/>
                <w:numId w:val="8"/>
              </w:numPr>
              <w:ind w:left="284" w:hanging="284"/>
            </w:pPr>
            <w:r>
              <w:t>study groups</w:t>
            </w:r>
          </w:p>
          <w:p w:rsidR="006C7C2C" w:rsidRDefault="006C7C2C" w:rsidP="005A7A30">
            <w:pPr>
              <w:pStyle w:val="bullet"/>
              <w:numPr>
                <w:ilvl w:val="0"/>
                <w:numId w:val="8"/>
              </w:numPr>
              <w:ind w:left="284" w:hanging="284"/>
            </w:pPr>
            <w:r>
              <w:t>learning partnerships</w:t>
            </w:r>
          </w:p>
          <w:p w:rsidR="006C7C2C" w:rsidRDefault="006C7C2C" w:rsidP="005A7A30">
            <w:pPr>
              <w:pStyle w:val="bullet"/>
              <w:numPr>
                <w:ilvl w:val="0"/>
                <w:numId w:val="8"/>
              </w:numPr>
              <w:ind w:left="284" w:hanging="284"/>
            </w:pPr>
            <w:r>
              <w:t>group presentations</w:t>
            </w:r>
          </w:p>
          <w:p w:rsidR="006C7C2C" w:rsidRDefault="006C7C2C" w:rsidP="005A7A30">
            <w:pPr>
              <w:pStyle w:val="bullet"/>
              <w:numPr>
                <w:ilvl w:val="0"/>
                <w:numId w:val="8"/>
              </w:numPr>
              <w:ind w:left="284" w:hanging="284"/>
            </w:pPr>
            <w:r>
              <w:t>tutorials</w:t>
            </w:r>
          </w:p>
          <w:p w:rsidR="006C7C2C" w:rsidRDefault="006C7C2C" w:rsidP="005A7A30">
            <w:pPr>
              <w:pStyle w:val="bullet"/>
              <w:numPr>
                <w:ilvl w:val="0"/>
                <w:numId w:val="8"/>
              </w:numPr>
              <w:ind w:left="284" w:hanging="284"/>
            </w:pPr>
            <w:r>
              <w:t>workshops</w:t>
            </w:r>
          </w:p>
        </w:tc>
      </w:tr>
      <w:tr w:rsidR="006C7C2C" w:rsidTr="008075A1">
        <w:tc>
          <w:tcPr>
            <w:tcW w:w="9889" w:type="dxa"/>
            <w:gridSpan w:val="5"/>
          </w:tcPr>
          <w:p w:rsidR="006C7C2C" w:rsidRDefault="006C7C2C" w:rsidP="005A7A30">
            <w:pPr>
              <w:pStyle w:val="spacer"/>
            </w:pPr>
          </w:p>
        </w:tc>
      </w:tr>
      <w:tr w:rsidR="006C7C2C" w:rsidTr="008075A1">
        <w:tc>
          <w:tcPr>
            <w:tcW w:w="3369" w:type="dxa"/>
            <w:gridSpan w:val="2"/>
          </w:tcPr>
          <w:p w:rsidR="006C7C2C" w:rsidRPr="00B02C8C" w:rsidRDefault="006C7C2C" w:rsidP="005A7A30">
            <w:pPr>
              <w:pStyle w:val="unittext"/>
            </w:pPr>
            <w:r w:rsidRPr="00B02C8C">
              <w:rPr>
                <w:b/>
                <w:i/>
              </w:rPr>
              <w:t>Protocols</w:t>
            </w:r>
            <w:r>
              <w:rPr>
                <w:b/>
                <w:i/>
              </w:rPr>
              <w:t xml:space="preserve"> </w:t>
            </w:r>
            <w:r>
              <w:t>may include:</w:t>
            </w:r>
          </w:p>
        </w:tc>
        <w:tc>
          <w:tcPr>
            <w:tcW w:w="6520" w:type="dxa"/>
            <w:gridSpan w:val="3"/>
          </w:tcPr>
          <w:p w:rsidR="006C7C2C" w:rsidRDefault="006C7C2C" w:rsidP="005A7A30">
            <w:pPr>
              <w:pStyle w:val="bullet"/>
              <w:numPr>
                <w:ilvl w:val="0"/>
                <w:numId w:val="8"/>
              </w:numPr>
              <w:ind w:left="284" w:hanging="284"/>
            </w:pPr>
            <w:r>
              <w:t>behavioural standards</w:t>
            </w:r>
          </w:p>
          <w:p w:rsidR="006C7C2C" w:rsidRDefault="006C7C2C" w:rsidP="005A7A30">
            <w:pPr>
              <w:pStyle w:val="bullet"/>
              <w:numPr>
                <w:ilvl w:val="0"/>
                <w:numId w:val="8"/>
              </w:numPr>
              <w:ind w:left="284" w:hanging="284"/>
            </w:pPr>
            <w:r>
              <w:t>respectful communication</w:t>
            </w:r>
          </w:p>
          <w:p w:rsidR="006C7C2C" w:rsidRDefault="006C7C2C" w:rsidP="005A7A30">
            <w:pPr>
              <w:pStyle w:val="bullet"/>
              <w:numPr>
                <w:ilvl w:val="0"/>
                <w:numId w:val="8"/>
              </w:numPr>
              <w:ind w:left="284" w:hanging="284"/>
            </w:pPr>
            <w:r>
              <w:t>communication modes and frequency</w:t>
            </w:r>
          </w:p>
          <w:p w:rsidR="006C7C2C" w:rsidRDefault="006C7C2C" w:rsidP="005A7A30">
            <w:pPr>
              <w:pStyle w:val="bullet"/>
              <w:numPr>
                <w:ilvl w:val="0"/>
                <w:numId w:val="8"/>
              </w:numPr>
              <w:ind w:left="284" w:hanging="284"/>
            </w:pPr>
            <w:r>
              <w:t>purposes of relationship</w:t>
            </w:r>
          </w:p>
        </w:tc>
      </w:tr>
      <w:tr w:rsidR="006C7C2C" w:rsidTr="008075A1">
        <w:tc>
          <w:tcPr>
            <w:tcW w:w="9889" w:type="dxa"/>
            <w:gridSpan w:val="5"/>
          </w:tcPr>
          <w:p w:rsidR="006C7C2C" w:rsidRDefault="006C7C2C" w:rsidP="005A7A30">
            <w:pPr>
              <w:pStyle w:val="spacer"/>
            </w:pPr>
          </w:p>
        </w:tc>
      </w:tr>
      <w:tr w:rsidR="006C7C2C" w:rsidTr="008075A1">
        <w:tc>
          <w:tcPr>
            <w:tcW w:w="9889" w:type="dxa"/>
            <w:gridSpan w:val="5"/>
          </w:tcPr>
          <w:p w:rsidR="006C7C2C" w:rsidRDefault="006C7C2C" w:rsidP="005A7A30">
            <w:pPr>
              <w:pStyle w:val="Heading21"/>
            </w:pPr>
            <w:r>
              <w:t>Evidence Guide</w:t>
            </w:r>
          </w:p>
          <w:p w:rsidR="006C7C2C" w:rsidRDefault="006C7C2C" w:rsidP="005A7A30">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6C7C2C" w:rsidTr="008075A1">
        <w:tc>
          <w:tcPr>
            <w:tcW w:w="3369" w:type="dxa"/>
            <w:gridSpan w:val="2"/>
          </w:tcPr>
          <w:p w:rsidR="006C7C2C" w:rsidRPr="005979AA" w:rsidRDefault="006C7C2C" w:rsidP="005A7A30">
            <w:pPr>
              <w:pStyle w:val="EG"/>
            </w:pPr>
            <w:r w:rsidRPr="005979AA">
              <w:t>Critical aspects for assessment and evidence required to demonstrate competency in this unit</w:t>
            </w:r>
          </w:p>
        </w:tc>
        <w:tc>
          <w:tcPr>
            <w:tcW w:w="6520" w:type="dxa"/>
            <w:gridSpan w:val="3"/>
          </w:tcPr>
          <w:p w:rsidR="006C7C2C" w:rsidRDefault="006C7C2C" w:rsidP="005A7A30">
            <w:pPr>
              <w:pStyle w:val="unittext"/>
            </w:pPr>
            <w:r w:rsidRPr="003B087B">
              <w:t>Assessment</w:t>
            </w:r>
            <w:r>
              <w:t xml:space="preserve"> must confirm the ability to:</w:t>
            </w:r>
          </w:p>
          <w:p w:rsidR="006C7C2C" w:rsidRDefault="006C7C2C" w:rsidP="005A7A30">
            <w:pPr>
              <w:pStyle w:val="bullet"/>
              <w:numPr>
                <w:ilvl w:val="0"/>
                <w:numId w:val="8"/>
              </w:numPr>
              <w:ind w:left="284" w:hanging="284"/>
            </w:pPr>
            <w:r>
              <w:t>analyse the features and requirements of tertiary learning environments</w:t>
            </w:r>
          </w:p>
          <w:p w:rsidR="006C7C2C" w:rsidRDefault="006C7C2C" w:rsidP="005A7A30">
            <w:pPr>
              <w:pStyle w:val="bullet"/>
              <w:numPr>
                <w:ilvl w:val="0"/>
                <w:numId w:val="8"/>
              </w:numPr>
              <w:ind w:left="284" w:hanging="284"/>
            </w:pPr>
            <w:r>
              <w:t>apply academic reading strategies and writing skills to analyse and produce a piece of academic writing</w:t>
            </w:r>
          </w:p>
          <w:p w:rsidR="006C7C2C" w:rsidRDefault="006C7C2C" w:rsidP="005A7A30">
            <w:pPr>
              <w:pStyle w:val="bullet"/>
              <w:numPr>
                <w:ilvl w:val="0"/>
                <w:numId w:val="8"/>
              </w:numPr>
              <w:ind w:left="284" w:hanging="284"/>
            </w:pPr>
            <w:r>
              <w:t>develop collaborative learning relationships</w:t>
            </w:r>
          </w:p>
        </w:tc>
      </w:tr>
      <w:tr w:rsidR="006C7C2C" w:rsidTr="008075A1">
        <w:tc>
          <w:tcPr>
            <w:tcW w:w="9889" w:type="dxa"/>
            <w:gridSpan w:val="5"/>
          </w:tcPr>
          <w:p w:rsidR="006C7C2C" w:rsidRDefault="006C7C2C" w:rsidP="005A7A30">
            <w:pPr>
              <w:pStyle w:val="spacer"/>
            </w:pPr>
          </w:p>
        </w:tc>
      </w:tr>
      <w:tr w:rsidR="006C7C2C" w:rsidTr="008075A1">
        <w:tc>
          <w:tcPr>
            <w:tcW w:w="3369" w:type="dxa"/>
            <w:gridSpan w:val="2"/>
          </w:tcPr>
          <w:p w:rsidR="006C7C2C" w:rsidRPr="005979AA" w:rsidRDefault="006C7C2C" w:rsidP="005A7A30">
            <w:pPr>
              <w:pStyle w:val="EG"/>
            </w:pPr>
            <w:r w:rsidRPr="005979AA">
              <w:t>Context of and specific resources for assessment</w:t>
            </w:r>
          </w:p>
        </w:tc>
        <w:tc>
          <w:tcPr>
            <w:tcW w:w="6520" w:type="dxa"/>
            <w:gridSpan w:val="3"/>
          </w:tcPr>
          <w:p w:rsidR="006C7C2C" w:rsidRDefault="006C7C2C" w:rsidP="005A7A30">
            <w:pPr>
              <w:pStyle w:val="unittext"/>
            </w:pPr>
            <w:r>
              <w:t>Assessment must ensure:</w:t>
            </w:r>
          </w:p>
          <w:p w:rsidR="006C7C2C" w:rsidRDefault="006C7C2C" w:rsidP="005A7A30">
            <w:pPr>
              <w:pStyle w:val="bullet"/>
              <w:numPr>
                <w:ilvl w:val="0"/>
                <w:numId w:val="8"/>
              </w:numPr>
              <w:ind w:left="284" w:hanging="284"/>
            </w:pPr>
            <w:r>
              <w:t>access to educational library services</w:t>
            </w:r>
          </w:p>
        </w:tc>
      </w:tr>
      <w:tr w:rsidR="006C7C2C" w:rsidTr="008075A1">
        <w:tc>
          <w:tcPr>
            <w:tcW w:w="9889" w:type="dxa"/>
            <w:gridSpan w:val="5"/>
          </w:tcPr>
          <w:p w:rsidR="006C7C2C" w:rsidRDefault="006C7C2C" w:rsidP="005A7A30">
            <w:pPr>
              <w:pStyle w:val="spacer"/>
            </w:pPr>
          </w:p>
        </w:tc>
      </w:tr>
      <w:tr w:rsidR="006C7C2C" w:rsidTr="008075A1">
        <w:tc>
          <w:tcPr>
            <w:tcW w:w="3369" w:type="dxa"/>
            <w:gridSpan w:val="2"/>
          </w:tcPr>
          <w:p w:rsidR="006C7C2C" w:rsidRPr="00622D2D" w:rsidRDefault="006C7C2C" w:rsidP="005A7A30">
            <w:pPr>
              <w:pStyle w:val="EG"/>
            </w:pPr>
            <w:r w:rsidRPr="005979AA">
              <w:t>Method(s) of assessment</w:t>
            </w:r>
          </w:p>
        </w:tc>
        <w:tc>
          <w:tcPr>
            <w:tcW w:w="6520" w:type="dxa"/>
            <w:gridSpan w:val="3"/>
          </w:tcPr>
          <w:p w:rsidR="006C7C2C" w:rsidRDefault="006C7C2C" w:rsidP="005A7A30">
            <w:pPr>
              <w:pStyle w:val="unittext"/>
            </w:pPr>
            <w:r>
              <w:t>The following suggested assessment methods are suitable for this unit:</w:t>
            </w:r>
          </w:p>
          <w:p w:rsidR="006C7C2C" w:rsidRDefault="006C7C2C" w:rsidP="005A7A30">
            <w:pPr>
              <w:pStyle w:val="bullet"/>
              <w:numPr>
                <w:ilvl w:val="0"/>
                <w:numId w:val="8"/>
              </w:numPr>
              <w:ind w:left="284" w:hanging="284"/>
            </w:pPr>
            <w:r>
              <w:t>observation of students forming collaborative learning relationships</w:t>
            </w:r>
          </w:p>
          <w:p w:rsidR="006C7C2C" w:rsidRDefault="006C7C2C" w:rsidP="005A7A30">
            <w:pPr>
              <w:pStyle w:val="bullet"/>
              <w:numPr>
                <w:ilvl w:val="0"/>
                <w:numId w:val="8"/>
              </w:numPr>
              <w:ind w:left="284" w:hanging="284"/>
            </w:pPr>
            <w:r>
              <w:t>review of report on analysis of an academic text</w:t>
            </w:r>
          </w:p>
          <w:p w:rsidR="006C7C2C" w:rsidRDefault="006C7C2C" w:rsidP="005A7A30">
            <w:pPr>
              <w:pStyle w:val="bullet"/>
              <w:numPr>
                <w:ilvl w:val="0"/>
                <w:numId w:val="8"/>
              </w:numPr>
              <w:ind w:left="284" w:hanging="284"/>
            </w:pPr>
            <w:r>
              <w:t>submission of a written academic piece</w:t>
            </w:r>
          </w:p>
          <w:p w:rsidR="006C7C2C" w:rsidRDefault="006C7C2C" w:rsidP="005A7A30">
            <w:pPr>
              <w:pStyle w:val="bullet"/>
              <w:numPr>
                <w:ilvl w:val="0"/>
                <w:numId w:val="8"/>
              </w:numPr>
              <w:ind w:left="284" w:hanging="284"/>
            </w:pPr>
            <w:r>
              <w:t>written or verbal analysis of the features and benefits of different learning strategies</w:t>
            </w:r>
          </w:p>
        </w:tc>
      </w:tr>
    </w:tbl>
    <w:p w:rsidR="006C7C2C" w:rsidRDefault="006C7C2C" w:rsidP="005A7A30">
      <w:pPr>
        <w:sectPr w:rsidR="006C7C2C" w:rsidSect="00B52AFA">
          <w:headerReference w:type="even" r:id="rId46"/>
          <w:headerReference w:type="default" r:id="rId47"/>
          <w:footerReference w:type="default" r:id="rId48"/>
          <w:headerReference w:type="first" r:id="rId49"/>
          <w:footerReference w:type="first" r:id="rId50"/>
          <w:pgSz w:w="11907" w:h="16840" w:code="9"/>
          <w:pgMar w:top="709" w:right="1134" w:bottom="1440" w:left="1134" w:header="709" w:footer="709" w:gutter="0"/>
          <w:cols w:space="708"/>
          <w:docGrid w:linePitch="360"/>
        </w:sect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U21882"/>
      </w:tblPr>
      <w:tblGrid>
        <w:gridCol w:w="2943"/>
        <w:gridCol w:w="426"/>
        <w:gridCol w:w="144"/>
        <w:gridCol w:w="15"/>
        <w:gridCol w:w="6361"/>
      </w:tblGrid>
      <w:tr w:rsidR="006C7C2C" w:rsidTr="008075A1">
        <w:tc>
          <w:tcPr>
            <w:tcW w:w="2943" w:type="dxa"/>
          </w:tcPr>
          <w:p w:rsidR="006C7C2C" w:rsidRPr="00D72D90" w:rsidRDefault="006C7C2C" w:rsidP="005A7A30">
            <w:pPr>
              <w:pStyle w:val="code0"/>
            </w:pPr>
            <w:r w:rsidRPr="00D72D90">
              <w:lastRenderedPageBreak/>
              <w:t>Unit Code</w:t>
            </w:r>
          </w:p>
        </w:tc>
        <w:tc>
          <w:tcPr>
            <w:tcW w:w="6946" w:type="dxa"/>
            <w:gridSpan w:val="4"/>
          </w:tcPr>
          <w:p w:rsidR="006C7C2C" w:rsidRPr="00D72D90" w:rsidRDefault="009903E2" w:rsidP="005A7A30">
            <w:pPr>
              <w:pStyle w:val="Code"/>
            </w:pPr>
            <w:bookmarkStart w:id="37" w:name="_Toc464045242"/>
            <w:r w:rsidRPr="009903E2">
              <w:t>VU21882</w:t>
            </w:r>
            <w:bookmarkEnd w:id="37"/>
          </w:p>
        </w:tc>
      </w:tr>
      <w:tr w:rsidR="006C7C2C" w:rsidTr="008075A1">
        <w:tc>
          <w:tcPr>
            <w:tcW w:w="2943" w:type="dxa"/>
          </w:tcPr>
          <w:p w:rsidR="006C7C2C" w:rsidRPr="00D72D90" w:rsidRDefault="006C7C2C" w:rsidP="005A7A30">
            <w:pPr>
              <w:pStyle w:val="code0"/>
            </w:pPr>
            <w:r w:rsidRPr="00D72D90">
              <w:t>Unit Title</w:t>
            </w:r>
          </w:p>
        </w:tc>
        <w:tc>
          <w:tcPr>
            <w:tcW w:w="6946" w:type="dxa"/>
            <w:gridSpan w:val="4"/>
          </w:tcPr>
          <w:p w:rsidR="006C7C2C" w:rsidRPr="00D72D90" w:rsidRDefault="006C7C2C" w:rsidP="005A7A30">
            <w:pPr>
              <w:pStyle w:val="Code"/>
            </w:pPr>
            <w:bookmarkStart w:id="38" w:name="_Toc464045243"/>
            <w:r>
              <w:t>Research fields of study and enquiry</w:t>
            </w:r>
            <w:bookmarkEnd w:id="38"/>
          </w:p>
        </w:tc>
      </w:tr>
      <w:tr w:rsidR="006C7C2C" w:rsidTr="008075A1">
        <w:tc>
          <w:tcPr>
            <w:tcW w:w="2943" w:type="dxa"/>
          </w:tcPr>
          <w:p w:rsidR="006C7C2C" w:rsidRDefault="006C7C2C" w:rsidP="005A7A30">
            <w:pPr>
              <w:pStyle w:val="Heading21"/>
            </w:pPr>
            <w:r>
              <w:t>Unit Descriptor</w:t>
            </w:r>
          </w:p>
        </w:tc>
        <w:tc>
          <w:tcPr>
            <w:tcW w:w="6946" w:type="dxa"/>
            <w:gridSpan w:val="4"/>
          </w:tcPr>
          <w:p w:rsidR="006C7C2C" w:rsidRDefault="006C7C2C" w:rsidP="005A7A30">
            <w:pPr>
              <w:pStyle w:val="unittext"/>
            </w:pPr>
            <w:r>
              <w:t>This unit describes the skills and knowledge to research a field of study in a tertiary learning environment and present findings.</w:t>
            </w:r>
          </w:p>
          <w:p w:rsidR="002F7F71" w:rsidRDefault="002F7F71" w:rsidP="005A7A30">
            <w:pPr>
              <w:pStyle w:val="unittext"/>
            </w:pPr>
            <w:r w:rsidRPr="002F7F71">
              <w:t>No licensing, legislative, regulatory or certification requirements apply to this unit at the time of publication.</w:t>
            </w:r>
          </w:p>
        </w:tc>
      </w:tr>
      <w:tr w:rsidR="006C7C2C" w:rsidTr="008075A1">
        <w:tc>
          <w:tcPr>
            <w:tcW w:w="2943" w:type="dxa"/>
          </w:tcPr>
          <w:p w:rsidR="006C7C2C" w:rsidRDefault="006C7C2C" w:rsidP="005A7A30">
            <w:pPr>
              <w:pStyle w:val="Heading21"/>
            </w:pPr>
            <w:r>
              <w:t>Employability Skills</w:t>
            </w:r>
          </w:p>
        </w:tc>
        <w:tc>
          <w:tcPr>
            <w:tcW w:w="6946" w:type="dxa"/>
            <w:gridSpan w:val="4"/>
          </w:tcPr>
          <w:p w:rsidR="006C7C2C" w:rsidRDefault="006C7C2C" w:rsidP="005A7A30">
            <w:pPr>
              <w:pStyle w:val="unittext"/>
            </w:pPr>
            <w:r>
              <w:t>This unit contains employability skills.</w:t>
            </w:r>
          </w:p>
        </w:tc>
      </w:tr>
      <w:tr w:rsidR="006C7C2C" w:rsidTr="008075A1">
        <w:tc>
          <w:tcPr>
            <w:tcW w:w="2943" w:type="dxa"/>
          </w:tcPr>
          <w:p w:rsidR="006C7C2C" w:rsidRDefault="006C7C2C" w:rsidP="005A7A30">
            <w:pPr>
              <w:pStyle w:val="Heading21"/>
            </w:pPr>
            <w:r>
              <w:t>Application of the Unit</w:t>
            </w:r>
          </w:p>
        </w:tc>
        <w:tc>
          <w:tcPr>
            <w:tcW w:w="6946" w:type="dxa"/>
            <w:gridSpan w:val="4"/>
          </w:tcPr>
          <w:p w:rsidR="006C7C2C" w:rsidRDefault="006C7C2C" w:rsidP="005A7A30">
            <w:pPr>
              <w:pStyle w:val="unittext"/>
            </w:pPr>
            <w:r w:rsidRPr="005E0EBC">
              <w:t>This unit applies to learners who wish to develop the</w:t>
            </w:r>
            <w:r>
              <w:t>ir capacity to participate in tertiary learning environments</w:t>
            </w:r>
            <w:r w:rsidRPr="005E0EBC">
              <w:t>.</w:t>
            </w:r>
          </w:p>
        </w:tc>
      </w:tr>
      <w:tr w:rsidR="006C7C2C" w:rsidTr="008075A1">
        <w:tc>
          <w:tcPr>
            <w:tcW w:w="2943" w:type="dxa"/>
          </w:tcPr>
          <w:p w:rsidR="006C7C2C" w:rsidRDefault="006C7C2C" w:rsidP="005A7A30">
            <w:pPr>
              <w:pStyle w:val="Heading21"/>
            </w:pPr>
            <w:r>
              <w:t>Element</w:t>
            </w:r>
          </w:p>
          <w:p w:rsidR="006C7C2C" w:rsidRDefault="006C7C2C" w:rsidP="005A7A30">
            <w:pPr>
              <w:pStyle w:val="text"/>
            </w:pPr>
            <w:r w:rsidRPr="005979AA">
              <w:t>Elements describe the essential outcomes of a unit of competency. Elements describe actions or outcomes that are demonstrable and assessable.</w:t>
            </w:r>
          </w:p>
        </w:tc>
        <w:tc>
          <w:tcPr>
            <w:tcW w:w="6946" w:type="dxa"/>
            <w:gridSpan w:val="4"/>
          </w:tcPr>
          <w:p w:rsidR="006C7C2C" w:rsidRDefault="006C7C2C" w:rsidP="005A7A30">
            <w:pPr>
              <w:pStyle w:val="Heading21"/>
            </w:pPr>
            <w:r>
              <w:t>Performance Criteria</w:t>
            </w:r>
          </w:p>
          <w:p w:rsidR="006C7C2C" w:rsidRDefault="006C7C2C" w:rsidP="005A7A30">
            <w:pPr>
              <w:pStyle w:val="text"/>
            </w:pPr>
            <w:r w:rsidRPr="005979AA">
              <w:t xml:space="preserve">Performance criteria describe the required performance needed to demonstrate achievement of the element – they identify the standard for the element.  Where bold/italicised text is used, further information or explanation is detailed in </w:t>
            </w:r>
            <w:r>
              <w:t xml:space="preserve">the </w:t>
            </w:r>
            <w:r w:rsidRPr="005979AA">
              <w:t>range statement. Assessment of performance is to be consistent with the evidence guide</w:t>
            </w:r>
            <w:r>
              <w:t>.</w:t>
            </w:r>
          </w:p>
        </w:tc>
      </w:tr>
      <w:tr w:rsidR="006C7C2C" w:rsidTr="008075A1">
        <w:tc>
          <w:tcPr>
            <w:tcW w:w="2943" w:type="dxa"/>
          </w:tcPr>
          <w:p w:rsidR="006C7C2C" w:rsidRDefault="006C7C2C" w:rsidP="005A7A30">
            <w:pPr>
              <w:pStyle w:val="spacer"/>
            </w:pPr>
          </w:p>
        </w:tc>
        <w:tc>
          <w:tcPr>
            <w:tcW w:w="6946" w:type="dxa"/>
            <w:gridSpan w:val="4"/>
          </w:tcPr>
          <w:p w:rsidR="006C7C2C" w:rsidRDefault="006C7C2C" w:rsidP="005A7A30">
            <w:pPr>
              <w:pStyle w:val="spacer"/>
            </w:pPr>
          </w:p>
        </w:tc>
      </w:tr>
      <w:tr w:rsidR="006C7C2C" w:rsidTr="008075A1">
        <w:tc>
          <w:tcPr>
            <w:tcW w:w="2943" w:type="dxa"/>
            <w:vMerge w:val="restart"/>
          </w:tcPr>
          <w:p w:rsidR="006C7C2C" w:rsidRPr="0084371F" w:rsidRDefault="006C7C2C" w:rsidP="005A7A30">
            <w:pPr>
              <w:pStyle w:val="element"/>
            </w:pPr>
            <w:r w:rsidRPr="0084371F">
              <w:t>1</w:t>
            </w:r>
            <w:r>
              <w:tab/>
              <w:t>Examine a field of study</w:t>
            </w:r>
          </w:p>
        </w:tc>
        <w:tc>
          <w:tcPr>
            <w:tcW w:w="570" w:type="dxa"/>
            <w:gridSpan w:val="2"/>
          </w:tcPr>
          <w:p w:rsidR="006C7C2C" w:rsidRDefault="006C7C2C" w:rsidP="005A7A30">
            <w:pPr>
              <w:pStyle w:val="PC"/>
            </w:pPr>
            <w:r>
              <w:t>1.1</w:t>
            </w:r>
          </w:p>
        </w:tc>
        <w:tc>
          <w:tcPr>
            <w:tcW w:w="6376" w:type="dxa"/>
            <w:gridSpan w:val="2"/>
          </w:tcPr>
          <w:p w:rsidR="006C7C2C" w:rsidRPr="0074349D" w:rsidRDefault="006C7C2C" w:rsidP="005A7A30">
            <w:pPr>
              <w:pStyle w:val="PC"/>
            </w:pPr>
            <w:r>
              <w:t xml:space="preserve">Identify </w:t>
            </w:r>
            <w:r w:rsidRPr="008363CD">
              <w:rPr>
                <w:b/>
                <w:i/>
              </w:rPr>
              <w:t>field</w:t>
            </w:r>
            <w:r>
              <w:rPr>
                <w:b/>
                <w:i/>
              </w:rPr>
              <w:t>s</w:t>
            </w:r>
            <w:r w:rsidRPr="008363CD">
              <w:rPr>
                <w:b/>
                <w:i/>
              </w:rPr>
              <w:t xml:space="preserve"> of study</w:t>
            </w:r>
            <w:r>
              <w:rPr>
                <w:b/>
                <w:i/>
              </w:rPr>
              <w:t xml:space="preserve"> </w:t>
            </w:r>
            <w:r>
              <w:t xml:space="preserve">and </w:t>
            </w:r>
            <w:r w:rsidRPr="004857E0">
              <w:rPr>
                <w:b/>
                <w:i/>
              </w:rPr>
              <w:t>areas of specialisation</w:t>
            </w:r>
          </w:p>
        </w:tc>
      </w:tr>
      <w:tr w:rsidR="006C7C2C" w:rsidTr="008075A1">
        <w:tc>
          <w:tcPr>
            <w:tcW w:w="2943" w:type="dxa"/>
            <w:vMerge/>
          </w:tcPr>
          <w:p w:rsidR="006C7C2C" w:rsidRPr="0084371F" w:rsidRDefault="006C7C2C" w:rsidP="005A7A30">
            <w:pPr>
              <w:pStyle w:val="element"/>
            </w:pPr>
          </w:p>
        </w:tc>
        <w:tc>
          <w:tcPr>
            <w:tcW w:w="570" w:type="dxa"/>
            <w:gridSpan w:val="2"/>
          </w:tcPr>
          <w:p w:rsidR="006C7C2C" w:rsidRDefault="006C7C2C" w:rsidP="005A7A30">
            <w:pPr>
              <w:pStyle w:val="PC"/>
            </w:pPr>
            <w:r>
              <w:t>1.2</w:t>
            </w:r>
          </w:p>
        </w:tc>
        <w:tc>
          <w:tcPr>
            <w:tcW w:w="6376" w:type="dxa"/>
            <w:gridSpan w:val="2"/>
          </w:tcPr>
          <w:p w:rsidR="006C7C2C" w:rsidRDefault="006C7C2C" w:rsidP="005A7A30">
            <w:pPr>
              <w:pStyle w:val="PC"/>
            </w:pPr>
            <w:r>
              <w:t xml:space="preserve">Examine the core subject matter and </w:t>
            </w:r>
            <w:r w:rsidRPr="0074349D">
              <w:t>areas of specialisation</w:t>
            </w:r>
          </w:p>
        </w:tc>
      </w:tr>
      <w:tr w:rsidR="006C7C2C" w:rsidTr="008075A1">
        <w:tc>
          <w:tcPr>
            <w:tcW w:w="2943" w:type="dxa"/>
            <w:vMerge/>
          </w:tcPr>
          <w:p w:rsidR="006C7C2C" w:rsidRPr="0084371F" w:rsidRDefault="006C7C2C" w:rsidP="005A7A30">
            <w:pPr>
              <w:pStyle w:val="element"/>
            </w:pPr>
          </w:p>
        </w:tc>
        <w:tc>
          <w:tcPr>
            <w:tcW w:w="570" w:type="dxa"/>
            <w:gridSpan w:val="2"/>
          </w:tcPr>
          <w:p w:rsidR="006C7C2C" w:rsidRDefault="006C7C2C" w:rsidP="005A7A30">
            <w:pPr>
              <w:pStyle w:val="PC"/>
            </w:pPr>
            <w:r>
              <w:t>1.3</w:t>
            </w:r>
          </w:p>
        </w:tc>
        <w:tc>
          <w:tcPr>
            <w:tcW w:w="6376" w:type="dxa"/>
            <w:gridSpan w:val="2"/>
          </w:tcPr>
          <w:p w:rsidR="006C7C2C" w:rsidRPr="00E56424" w:rsidRDefault="006C7C2C" w:rsidP="005A7A30">
            <w:pPr>
              <w:pStyle w:val="PC"/>
            </w:pPr>
            <w:r>
              <w:t xml:space="preserve">Analyse the features, uses, benefits and limitations of </w:t>
            </w:r>
            <w:r w:rsidRPr="0084300B">
              <w:rPr>
                <w:b/>
                <w:i/>
              </w:rPr>
              <w:t>research methods</w:t>
            </w:r>
            <w:r>
              <w:t xml:space="preserve"> appropriate to the identified fields of study</w:t>
            </w:r>
          </w:p>
        </w:tc>
      </w:tr>
      <w:tr w:rsidR="006C7C2C" w:rsidTr="008075A1">
        <w:tc>
          <w:tcPr>
            <w:tcW w:w="2943" w:type="dxa"/>
            <w:vMerge/>
          </w:tcPr>
          <w:p w:rsidR="006C7C2C" w:rsidRPr="0084371F" w:rsidRDefault="006C7C2C" w:rsidP="005A7A30">
            <w:pPr>
              <w:pStyle w:val="element"/>
            </w:pPr>
          </w:p>
        </w:tc>
        <w:tc>
          <w:tcPr>
            <w:tcW w:w="570" w:type="dxa"/>
            <w:gridSpan w:val="2"/>
          </w:tcPr>
          <w:p w:rsidR="006C7C2C" w:rsidRDefault="006C7C2C" w:rsidP="005A7A30">
            <w:pPr>
              <w:pStyle w:val="PC"/>
            </w:pPr>
            <w:r>
              <w:t>1.4</w:t>
            </w:r>
          </w:p>
        </w:tc>
        <w:tc>
          <w:tcPr>
            <w:tcW w:w="6376" w:type="dxa"/>
            <w:gridSpan w:val="2"/>
          </w:tcPr>
          <w:p w:rsidR="006C7C2C" w:rsidRDefault="006C7C2C" w:rsidP="005A7A30">
            <w:pPr>
              <w:pStyle w:val="PC"/>
            </w:pPr>
            <w:r>
              <w:t>Select a field of study and a specialisation to examine</w:t>
            </w:r>
          </w:p>
        </w:tc>
      </w:tr>
      <w:tr w:rsidR="006C7C2C" w:rsidTr="008075A1">
        <w:tc>
          <w:tcPr>
            <w:tcW w:w="2943" w:type="dxa"/>
            <w:vMerge/>
          </w:tcPr>
          <w:p w:rsidR="006C7C2C" w:rsidRPr="0084371F" w:rsidRDefault="006C7C2C" w:rsidP="005A7A30">
            <w:pPr>
              <w:pStyle w:val="element"/>
            </w:pPr>
          </w:p>
        </w:tc>
        <w:tc>
          <w:tcPr>
            <w:tcW w:w="570" w:type="dxa"/>
            <w:gridSpan w:val="2"/>
          </w:tcPr>
          <w:p w:rsidR="006C7C2C" w:rsidRDefault="006C7C2C" w:rsidP="005A7A30">
            <w:pPr>
              <w:pStyle w:val="PC"/>
            </w:pPr>
            <w:r>
              <w:t>1.5</w:t>
            </w:r>
          </w:p>
        </w:tc>
        <w:tc>
          <w:tcPr>
            <w:tcW w:w="6376" w:type="dxa"/>
            <w:gridSpan w:val="2"/>
          </w:tcPr>
          <w:p w:rsidR="006C7C2C" w:rsidRDefault="006C7C2C" w:rsidP="005A7A30">
            <w:pPr>
              <w:pStyle w:val="PC"/>
            </w:pPr>
            <w:r>
              <w:t>Identify the primary schools of thought in the specialisation</w:t>
            </w:r>
          </w:p>
        </w:tc>
      </w:tr>
      <w:tr w:rsidR="006C7C2C" w:rsidTr="008075A1">
        <w:tc>
          <w:tcPr>
            <w:tcW w:w="2943" w:type="dxa"/>
          </w:tcPr>
          <w:p w:rsidR="006C7C2C" w:rsidRDefault="006C7C2C" w:rsidP="005A7A30">
            <w:pPr>
              <w:pStyle w:val="spacer"/>
            </w:pPr>
          </w:p>
        </w:tc>
        <w:tc>
          <w:tcPr>
            <w:tcW w:w="6946" w:type="dxa"/>
            <w:gridSpan w:val="4"/>
          </w:tcPr>
          <w:p w:rsidR="006C7C2C" w:rsidRDefault="006C7C2C" w:rsidP="005A7A30">
            <w:pPr>
              <w:pStyle w:val="spacer"/>
            </w:pPr>
          </w:p>
        </w:tc>
      </w:tr>
      <w:tr w:rsidR="006C7C2C" w:rsidTr="008075A1">
        <w:tc>
          <w:tcPr>
            <w:tcW w:w="2943" w:type="dxa"/>
            <w:vMerge w:val="restart"/>
          </w:tcPr>
          <w:p w:rsidR="006C7C2C" w:rsidRDefault="006C7C2C" w:rsidP="005A7A30">
            <w:pPr>
              <w:pStyle w:val="element"/>
            </w:pPr>
            <w:r>
              <w:t>2</w:t>
            </w:r>
            <w:r>
              <w:tab/>
              <w:t xml:space="preserve">Use </w:t>
            </w:r>
            <w:r w:rsidR="00755203">
              <w:t>academic</w:t>
            </w:r>
            <w:r>
              <w:t xml:space="preserve"> research resources</w:t>
            </w:r>
          </w:p>
        </w:tc>
        <w:tc>
          <w:tcPr>
            <w:tcW w:w="585" w:type="dxa"/>
            <w:gridSpan w:val="3"/>
          </w:tcPr>
          <w:p w:rsidR="006C7C2C" w:rsidRDefault="006C7C2C" w:rsidP="005A7A30">
            <w:pPr>
              <w:pStyle w:val="PC"/>
            </w:pPr>
            <w:r>
              <w:t>2.1</w:t>
            </w:r>
          </w:p>
        </w:tc>
        <w:tc>
          <w:tcPr>
            <w:tcW w:w="6361" w:type="dxa"/>
          </w:tcPr>
          <w:p w:rsidR="006C7C2C" w:rsidRDefault="006C7C2C" w:rsidP="005A7A30">
            <w:pPr>
              <w:pStyle w:val="PC"/>
            </w:pPr>
            <w:r>
              <w:t xml:space="preserve">Identify the features of </w:t>
            </w:r>
            <w:r w:rsidRPr="002D6C23">
              <w:rPr>
                <w:b/>
                <w:i/>
              </w:rPr>
              <w:t>academic information</w:t>
            </w:r>
          </w:p>
        </w:tc>
      </w:tr>
      <w:tr w:rsidR="006C7C2C" w:rsidTr="008075A1">
        <w:tc>
          <w:tcPr>
            <w:tcW w:w="2943" w:type="dxa"/>
            <w:vMerge/>
          </w:tcPr>
          <w:p w:rsidR="006C7C2C" w:rsidRDefault="006C7C2C" w:rsidP="005A7A30"/>
        </w:tc>
        <w:tc>
          <w:tcPr>
            <w:tcW w:w="585" w:type="dxa"/>
            <w:gridSpan w:val="3"/>
          </w:tcPr>
          <w:p w:rsidR="006C7C2C" w:rsidRDefault="006C7C2C" w:rsidP="005A7A30">
            <w:pPr>
              <w:pStyle w:val="PC"/>
            </w:pPr>
            <w:r>
              <w:t>2.2</w:t>
            </w:r>
          </w:p>
        </w:tc>
        <w:tc>
          <w:tcPr>
            <w:tcW w:w="6361" w:type="dxa"/>
          </w:tcPr>
          <w:p w:rsidR="006C7C2C" w:rsidRDefault="006C7C2C" w:rsidP="005A7A30">
            <w:pPr>
              <w:pStyle w:val="PC"/>
            </w:pPr>
            <w:r>
              <w:t>Identify key databases / journals for the area of specialisation</w:t>
            </w:r>
          </w:p>
        </w:tc>
      </w:tr>
      <w:tr w:rsidR="006C7C2C" w:rsidTr="008075A1">
        <w:tc>
          <w:tcPr>
            <w:tcW w:w="2943" w:type="dxa"/>
            <w:vMerge/>
          </w:tcPr>
          <w:p w:rsidR="006C7C2C" w:rsidRDefault="006C7C2C" w:rsidP="005A7A30"/>
        </w:tc>
        <w:tc>
          <w:tcPr>
            <w:tcW w:w="585" w:type="dxa"/>
            <w:gridSpan w:val="3"/>
          </w:tcPr>
          <w:p w:rsidR="006C7C2C" w:rsidRDefault="006C7C2C" w:rsidP="005A7A30">
            <w:pPr>
              <w:pStyle w:val="PC"/>
            </w:pPr>
            <w:r>
              <w:t>2.3</w:t>
            </w:r>
          </w:p>
        </w:tc>
        <w:tc>
          <w:tcPr>
            <w:tcW w:w="6361" w:type="dxa"/>
          </w:tcPr>
          <w:p w:rsidR="006C7C2C" w:rsidRDefault="006C7C2C" w:rsidP="005A7A30">
            <w:pPr>
              <w:pStyle w:val="PC"/>
            </w:pPr>
            <w:r>
              <w:t>Use academic databases to source journal articles relevant to the selected field of study and specialisation</w:t>
            </w:r>
          </w:p>
        </w:tc>
      </w:tr>
      <w:tr w:rsidR="006C7C2C" w:rsidTr="008075A1">
        <w:tc>
          <w:tcPr>
            <w:tcW w:w="2943" w:type="dxa"/>
            <w:vMerge/>
          </w:tcPr>
          <w:p w:rsidR="006C7C2C" w:rsidRDefault="006C7C2C" w:rsidP="005A7A30"/>
        </w:tc>
        <w:tc>
          <w:tcPr>
            <w:tcW w:w="585" w:type="dxa"/>
            <w:gridSpan w:val="3"/>
          </w:tcPr>
          <w:p w:rsidR="006C7C2C" w:rsidRDefault="006C7C2C" w:rsidP="005A7A30">
            <w:pPr>
              <w:pStyle w:val="PC"/>
            </w:pPr>
            <w:r>
              <w:t>2.4</w:t>
            </w:r>
          </w:p>
        </w:tc>
        <w:tc>
          <w:tcPr>
            <w:tcW w:w="6361" w:type="dxa"/>
          </w:tcPr>
          <w:p w:rsidR="006C7C2C" w:rsidRPr="00095F19" w:rsidRDefault="006C7C2C" w:rsidP="005A7A30">
            <w:pPr>
              <w:pStyle w:val="PC"/>
            </w:pPr>
            <w:r>
              <w:t>Access peer reviewed journal articles relevant to the selected field of study and specialisation</w:t>
            </w:r>
          </w:p>
        </w:tc>
      </w:tr>
      <w:tr w:rsidR="006C7C2C" w:rsidTr="008075A1">
        <w:tc>
          <w:tcPr>
            <w:tcW w:w="2943" w:type="dxa"/>
            <w:vMerge/>
          </w:tcPr>
          <w:p w:rsidR="006C7C2C" w:rsidRDefault="006C7C2C" w:rsidP="005A7A30"/>
        </w:tc>
        <w:tc>
          <w:tcPr>
            <w:tcW w:w="585" w:type="dxa"/>
            <w:gridSpan w:val="3"/>
          </w:tcPr>
          <w:p w:rsidR="006C7C2C" w:rsidRDefault="006C7C2C" w:rsidP="005A7A30">
            <w:pPr>
              <w:pStyle w:val="PC"/>
            </w:pPr>
            <w:r>
              <w:t>2.5</w:t>
            </w:r>
          </w:p>
        </w:tc>
        <w:tc>
          <w:tcPr>
            <w:tcW w:w="6361" w:type="dxa"/>
          </w:tcPr>
          <w:p w:rsidR="006C7C2C" w:rsidRDefault="006C7C2C" w:rsidP="005A7A30">
            <w:pPr>
              <w:pStyle w:val="PC"/>
            </w:pPr>
            <w:r>
              <w:t>Examine the research methods and subject matter of the specialisation</w:t>
            </w:r>
          </w:p>
        </w:tc>
      </w:tr>
      <w:tr w:rsidR="006C7C2C" w:rsidTr="008075A1">
        <w:tc>
          <w:tcPr>
            <w:tcW w:w="2943" w:type="dxa"/>
          </w:tcPr>
          <w:p w:rsidR="006C7C2C" w:rsidRDefault="006C7C2C" w:rsidP="005A7A30">
            <w:pPr>
              <w:pStyle w:val="spacer"/>
            </w:pPr>
          </w:p>
        </w:tc>
        <w:tc>
          <w:tcPr>
            <w:tcW w:w="6946" w:type="dxa"/>
            <w:gridSpan w:val="4"/>
          </w:tcPr>
          <w:p w:rsidR="006C7C2C" w:rsidRDefault="006C7C2C" w:rsidP="005A7A30">
            <w:pPr>
              <w:pStyle w:val="spacer"/>
            </w:pPr>
          </w:p>
        </w:tc>
      </w:tr>
      <w:tr w:rsidR="006C7C2C" w:rsidTr="008075A1">
        <w:tc>
          <w:tcPr>
            <w:tcW w:w="2943" w:type="dxa"/>
            <w:vMerge w:val="restart"/>
          </w:tcPr>
          <w:p w:rsidR="006C7C2C" w:rsidRDefault="006C7C2C" w:rsidP="005A7A30">
            <w:pPr>
              <w:pStyle w:val="element"/>
            </w:pPr>
            <w:r>
              <w:t>3</w:t>
            </w:r>
            <w:r>
              <w:tab/>
              <w:t xml:space="preserve">Use </w:t>
            </w:r>
            <w:r w:rsidR="00755203">
              <w:t>general</w:t>
            </w:r>
            <w:r>
              <w:t xml:space="preserve"> research resources</w:t>
            </w:r>
          </w:p>
        </w:tc>
        <w:tc>
          <w:tcPr>
            <w:tcW w:w="585" w:type="dxa"/>
            <w:gridSpan w:val="3"/>
          </w:tcPr>
          <w:p w:rsidR="006C7C2C" w:rsidRDefault="006C7C2C" w:rsidP="005A7A30">
            <w:pPr>
              <w:pStyle w:val="PC"/>
            </w:pPr>
            <w:r>
              <w:t>3.1</w:t>
            </w:r>
          </w:p>
        </w:tc>
        <w:tc>
          <w:tcPr>
            <w:tcW w:w="6361" w:type="dxa"/>
          </w:tcPr>
          <w:p w:rsidR="006C7C2C" w:rsidRDefault="006C7C2C" w:rsidP="005A7A30">
            <w:pPr>
              <w:pStyle w:val="PC"/>
            </w:pPr>
            <w:r>
              <w:t>Use general databases a</w:t>
            </w:r>
            <w:r w:rsidR="008D75F2">
              <w:t>nd search engines to source</w:t>
            </w:r>
            <w:r>
              <w:t xml:space="preserve"> academic information relevant to the selected field of study and specialisation</w:t>
            </w:r>
          </w:p>
        </w:tc>
      </w:tr>
      <w:tr w:rsidR="006C7C2C" w:rsidTr="008075A1">
        <w:tc>
          <w:tcPr>
            <w:tcW w:w="2943" w:type="dxa"/>
            <w:vMerge/>
          </w:tcPr>
          <w:p w:rsidR="006C7C2C" w:rsidRDefault="006C7C2C" w:rsidP="005A7A30"/>
        </w:tc>
        <w:tc>
          <w:tcPr>
            <w:tcW w:w="585" w:type="dxa"/>
            <w:gridSpan w:val="3"/>
          </w:tcPr>
          <w:p w:rsidR="006C7C2C" w:rsidRDefault="006C7C2C" w:rsidP="005A7A30">
            <w:pPr>
              <w:pStyle w:val="PC"/>
            </w:pPr>
            <w:r>
              <w:t>3.2</w:t>
            </w:r>
          </w:p>
        </w:tc>
        <w:tc>
          <w:tcPr>
            <w:tcW w:w="6361" w:type="dxa"/>
          </w:tcPr>
          <w:p w:rsidR="006C7C2C" w:rsidRPr="00095F19" w:rsidRDefault="006C7C2C" w:rsidP="005A7A30">
            <w:pPr>
              <w:pStyle w:val="PC"/>
            </w:pPr>
            <w:r>
              <w:t xml:space="preserve">Identify and analyse </w:t>
            </w:r>
            <w:r w:rsidRPr="00095F19">
              <w:rPr>
                <w:b/>
                <w:i/>
              </w:rPr>
              <w:t>relevant online information</w:t>
            </w:r>
            <w:r>
              <w:t xml:space="preserve"> for </w:t>
            </w:r>
            <w:r>
              <w:lastRenderedPageBreak/>
              <w:t>consistency with academic discourse</w:t>
            </w:r>
          </w:p>
        </w:tc>
      </w:tr>
      <w:tr w:rsidR="006C7C2C" w:rsidTr="008075A1">
        <w:tc>
          <w:tcPr>
            <w:tcW w:w="2943" w:type="dxa"/>
            <w:vMerge/>
          </w:tcPr>
          <w:p w:rsidR="006C7C2C" w:rsidRDefault="006C7C2C" w:rsidP="005A7A30"/>
        </w:tc>
        <w:tc>
          <w:tcPr>
            <w:tcW w:w="585" w:type="dxa"/>
            <w:gridSpan w:val="3"/>
          </w:tcPr>
          <w:p w:rsidR="006C7C2C" w:rsidRDefault="006C7C2C" w:rsidP="005A7A30">
            <w:pPr>
              <w:pStyle w:val="PC"/>
            </w:pPr>
            <w:r>
              <w:t>3.3</w:t>
            </w:r>
          </w:p>
        </w:tc>
        <w:tc>
          <w:tcPr>
            <w:tcW w:w="6361" w:type="dxa"/>
          </w:tcPr>
          <w:p w:rsidR="006C7C2C" w:rsidRDefault="006C7C2C" w:rsidP="005A7A30">
            <w:pPr>
              <w:pStyle w:val="PC"/>
            </w:pPr>
            <w:r w:rsidRPr="00774EC8">
              <w:t xml:space="preserve">Analyse </w:t>
            </w:r>
            <w:r>
              <w:t xml:space="preserve">the </w:t>
            </w:r>
            <w:r w:rsidRPr="00774EC8">
              <w:t xml:space="preserve">information </w:t>
            </w:r>
            <w:r>
              <w:t xml:space="preserve">accessed </w:t>
            </w:r>
            <w:r w:rsidRPr="00774EC8">
              <w:t xml:space="preserve">for </w:t>
            </w:r>
            <w:r w:rsidRPr="00450807">
              <w:rPr>
                <w:b/>
                <w:i/>
              </w:rPr>
              <w:t>reliability and authenticity</w:t>
            </w:r>
            <w:r>
              <w:rPr>
                <w:b/>
                <w:i/>
              </w:rPr>
              <w:t xml:space="preserve"> </w:t>
            </w:r>
            <w:r>
              <w:t xml:space="preserve"> </w:t>
            </w:r>
          </w:p>
        </w:tc>
      </w:tr>
      <w:tr w:rsidR="006C7C2C" w:rsidTr="008075A1">
        <w:tc>
          <w:tcPr>
            <w:tcW w:w="2943" w:type="dxa"/>
          </w:tcPr>
          <w:p w:rsidR="006C7C2C" w:rsidRDefault="006C7C2C" w:rsidP="005A7A30">
            <w:pPr>
              <w:pStyle w:val="spacer"/>
            </w:pPr>
          </w:p>
        </w:tc>
        <w:tc>
          <w:tcPr>
            <w:tcW w:w="570" w:type="dxa"/>
            <w:gridSpan w:val="2"/>
          </w:tcPr>
          <w:p w:rsidR="006C7C2C" w:rsidRDefault="006C7C2C" w:rsidP="005A7A30">
            <w:pPr>
              <w:pStyle w:val="spacer"/>
            </w:pPr>
          </w:p>
        </w:tc>
        <w:tc>
          <w:tcPr>
            <w:tcW w:w="6376" w:type="dxa"/>
            <w:gridSpan w:val="2"/>
          </w:tcPr>
          <w:p w:rsidR="006C7C2C" w:rsidRDefault="006C7C2C" w:rsidP="005A7A30">
            <w:pPr>
              <w:pStyle w:val="spacer"/>
            </w:pPr>
          </w:p>
        </w:tc>
      </w:tr>
      <w:tr w:rsidR="006C7C2C" w:rsidTr="008075A1">
        <w:tc>
          <w:tcPr>
            <w:tcW w:w="2943" w:type="dxa"/>
            <w:vMerge w:val="restart"/>
          </w:tcPr>
          <w:p w:rsidR="006C7C2C" w:rsidRDefault="006C7C2C" w:rsidP="005A7A30">
            <w:pPr>
              <w:pStyle w:val="element"/>
            </w:pPr>
            <w:r>
              <w:t>4</w:t>
            </w:r>
            <w:r>
              <w:tab/>
              <w:t>Present findings</w:t>
            </w:r>
          </w:p>
        </w:tc>
        <w:tc>
          <w:tcPr>
            <w:tcW w:w="570" w:type="dxa"/>
            <w:gridSpan w:val="2"/>
          </w:tcPr>
          <w:p w:rsidR="006C7C2C" w:rsidRDefault="006C7C2C" w:rsidP="005A7A30">
            <w:pPr>
              <w:pStyle w:val="PC"/>
            </w:pPr>
            <w:r>
              <w:t>4.1</w:t>
            </w:r>
          </w:p>
        </w:tc>
        <w:tc>
          <w:tcPr>
            <w:tcW w:w="6376" w:type="dxa"/>
            <w:gridSpan w:val="2"/>
          </w:tcPr>
          <w:p w:rsidR="006C7C2C" w:rsidRDefault="006C7C2C" w:rsidP="005A7A30">
            <w:pPr>
              <w:pStyle w:val="PC"/>
            </w:pPr>
            <w:r>
              <w:t xml:space="preserve">Select appropriate </w:t>
            </w:r>
            <w:r w:rsidRPr="00D70C2B">
              <w:rPr>
                <w:b/>
                <w:i/>
              </w:rPr>
              <w:t>presentation format</w:t>
            </w:r>
          </w:p>
        </w:tc>
      </w:tr>
      <w:tr w:rsidR="006C7C2C" w:rsidTr="008075A1">
        <w:tc>
          <w:tcPr>
            <w:tcW w:w="2943" w:type="dxa"/>
            <w:vMerge/>
          </w:tcPr>
          <w:p w:rsidR="006C7C2C" w:rsidRDefault="006C7C2C" w:rsidP="005A7A30"/>
        </w:tc>
        <w:tc>
          <w:tcPr>
            <w:tcW w:w="570" w:type="dxa"/>
            <w:gridSpan w:val="2"/>
          </w:tcPr>
          <w:p w:rsidR="006C7C2C" w:rsidRDefault="006C7C2C" w:rsidP="005A7A30">
            <w:pPr>
              <w:pStyle w:val="PC"/>
            </w:pPr>
            <w:r>
              <w:t>4.2</w:t>
            </w:r>
          </w:p>
        </w:tc>
        <w:tc>
          <w:tcPr>
            <w:tcW w:w="6376" w:type="dxa"/>
            <w:gridSpan w:val="2"/>
          </w:tcPr>
          <w:p w:rsidR="006C7C2C" w:rsidRDefault="006C7C2C" w:rsidP="005A7A30">
            <w:pPr>
              <w:pStyle w:val="PC"/>
            </w:pPr>
            <w:r>
              <w:t xml:space="preserve">Identify audience and </w:t>
            </w:r>
            <w:r w:rsidRPr="00D70C2B">
              <w:rPr>
                <w:b/>
                <w:i/>
              </w:rPr>
              <w:t>presentation requirements</w:t>
            </w:r>
          </w:p>
        </w:tc>
      </w:tr>
      <w:tr w:rsidR="006C7C2C" w:rsidTr="008075A1">
        <w:tc>
          <w:tcPr>
            <w:tcW w:w="2943" w:type="dxa"/>
            <w:vMerge/>
          </w:tcPr>
          <w:p w:rsidR="006C7C2C" w:rsidRDefault="006C7C2C" w:rsidP="005A7A30"/>
        </w:tc>
        <w:tc>
          <w:tcPr>
            <w:tcW w:w="570" w:type="dxa"/>
            <w:gridSpan w:val="2"/>
          </w:tcPr>
          <w:p w:rsidR="006C7C2C" w:rsidRDefault="006C7C2C" w:rsidP="005A7A30">
            <w:pPr>
              <w:pStyle w:val="PC"/>
            </w:pPr>
            <w:r>
              <w:t>4.3</w:t>
            </w:r>
          </w:p>
        </w:tc>
        <w:tc>
          <w:tcPr>
            <w:tcW w:w="6376" w:type="dxa"/>
            <w:gridSpan w:val="2"/>
          </w:tcPr>
          <w:p w:rsidR="006C7C2C" w:rsidRDefault="006C7C2C" w:rsidP="005A7A30">
            <w:pPr>
              <w:pStyle w:val="PC"/>
            </w:pPr>
            <w:r>
              <w:t>Prepare presentation using appropriate structure and organisation of material</w:t>
            </w:r>
          </w:p>
        </w:tc>
      </w:tr>
      <w:tr w:rsidR="006C7C2C" w:rsidTr="008075A1">
        <w:tc>
          <w:tcPr>
            <w:tcW w:w="2943" w:type="dxa"/>
            <w:vMerge/>
          </w:tcPr>
          <w:p w:rsidR="006C7C2C" w:rsidRDefault="006C7C2C" w:rsidP="005A7A30"/>
        </w:tc>
        <w:tc>
          <w:tcPr>
            <w:tcW w:w="570" w:type="dxa"/>
            <w:gridSpan w:val="2"/>
          </w:tcPr>
          <w:p w:rsidR="006C7C2C" w:rsidRDefault="006C7C2C" w:rsidP="005A7A30">
            <w:pPr>
              <w:pStyle w:val="PC"/>
            </w:pPr>
            <w:r>
              <w:t>4.4</w:t>
            </w:r>
          </w:p>
        </w:tc>
        <w:tc>
          <w:tcPr>
            <w:tcW w:w="6376" w:type="dxa"/>
            <w:gridSpan w:val="2"/>
          </w:tcPr>
          <w:p w:rsidR="006C7C2C" w:rsidRDefault="006C7C2C" w:rsidP="005A7A30">
            <w:pPr>
              <w:pStyle w:val="PC"/>
            </w:pPr>
            <w:r>
              <w:t>Present findings according to presentation requirements</w:t>
            </w:r>
          </w:p>
        </w:tc>
      </w:tr>
      <w:tr w:rsidR="006C7C2C" w:rsidTr="008075A1">
        <w:tc>
          <w:tcPr>
            <w:tcW w:w="2943" w:type="dxa"/>
            <w:vMerge/>
          </w:tcPr>
          <w:p w:rsidR="006C7C2C" w:rsidRDefault="006C7C2C" w:rsidP="005A7A30"/>
        </w:tc>
        <w:tc>
          <w:tcPr>
            <w:tcW w:w="570" w:type="dxa"/>
            <w:gridSpan w:val="2"/>
          </w:tcPr>
          <w:p w:rsidR="006C7C2C" w:rsidRDefault="006C7C2C" w:rsidP="005A7A30">
            <w:pPr>
              <w:pStyle w:val="PC"/>
            </w:pPr>
            <w:r>
              <w:t>4.5</w:t>
            </w:r>
          </w:p>
        </w:tc>
        <w:tc>
          <w:tcPr>
            <w:tcW w:w="6376" w:type="dxa"/>
            <w:gridSpan w:val="2"/>
          </w:tcPr>
          <w:p w:rsidR="006C7C2C" w:rsidRDefault="006C7C2C" w:rsidP="005A7A30">
            <w:pPr>
              <w:pStyle w:val="PC"/>
            </w:pPr>
            <w:r>
              <w:t>Respond to questioning as required</w:t>
            </w:r>
          </w:p>
        </w:tc>
      </w:tr>
      <w:tr w:rsidR="006C7C2C" w:rsidTr="008075A1">
        <w:tc>
          <w:tcPr>
            <w:tcW w:w="2943" w:type="dxa"/>
          </w:tcPr>
          <w:p w:rsidR="006C7C2C" w:rsidRDefault="006C7C2C" w:rsidP="005A7A30">
            <w:pPr>
              <w:pStyle w:val="spacer"/>
            </w:pPr>
          </w:p>
        </w:tc>
        <w:tc>
          <w:tcPr>
            <w:tcW w:w="6946" w:type="dxa"/>
            <w:gridSpan w:val="4"/>
          </w:tcPr>
          <w:p w:rsidR="006C7C2C" w:rsidRDefault="006C7C2C" w:rsidP="005A7A30">
            <w:pPr>
              <w:pStyle w:val="spacer"/>
            </w:pPr>
          </w:p>
        </w:tc>
      </w:tr>
      <w:tr w:rsidR="006C7C2C" w:rsidTr="008075A1">
        <w:tc>
          <w:tcPr>
            <w:tcW w:w="9889" w:type="dxa"/>
            <w:gridSpan w:val="5"/>
          </w:tcPr>
          <w:p w:rsidR="006C7C2C" w:rsidRDefault="006C7C2C" w:rsidP="005A7A30">
            <w:pPr>
              <w:pStyle w:val="Heading21"/>
            </w:pPr>
            <w:r>
              <w:t>Required Knowledge and Skills</w:t>
            </w:r>
          </w:p>
          <w:p w:rsidR="006C7C2C" w:rsidRDefault="006C7C2C" w:rsidP="005A7A30">
            <w:pPr>
              <w:pStyle w:val="text"/>
            </w:pPr>
            <w:r w:rsidRPr="005979AA">
              <w:t>This describes the essential skills and knowledge and their level required for this unit</w:t>
            </w:r>
            <w:r>
              <w:t>.</w:t>
            </w:r>
          </w:p>
        </w:tc>
      </w:tr>
      <w:tr w:rsidR="006C7C2C" w:rsidTr="008075A1">
        <w:tc>
          <w:tcPr>
            <w:tcW w:w="9889" w:type="dxa"/>
            <w:gridSpan w:val="5"/>
          </w:tcPr>
          <w:p w:rsidR="006C7C2C" w:rsidRDefault="006C7C2C" w:rsidP="005A7A30">
            <w:pPr>
              <w:pStyle w:val="unittext"/>
            </w:pPr>
            <w:r>
              <w:t>Required Knowledge:</w:t>
            </w:r>
          </w:p>
          <w:p w:rsidR="006C7C2C" w:rsidRDefault="006C7C2C" w:rsidP="005A7A30">
            <w:pPr>
              <w:pStyle w:val="bullet"/>
              <w:numPr>
                <w:ilvl w:val="0"/>
                <w:numId w:val="8"/>
              </w:numPr>
              <w:ind w:left="284" w:hanging="284"/>
            </w:pPr>
            <w:r>
              <w:t>the place and function of theory and research in tertiary study</w:t>
            </w:r>
          </w:p>
          <w:p w:rsidR="006C7C2C" w:rsidRDefault="006C7C2C" w:rsidP="005A7A30">
            <w:pPr>
              <w:pStyle w:val="bullet"/>
              <w:numPr>
                <w:ilvl w:val="0"/>
                <w:numId w:val="8"/>
              </w:numPr>
              <w:ind w:left="284" w:hanging="284"/>
            </w:pPr>
            <w:r>
              <w:t>commonly used academic presentation formats and any particular relevance to different fields of study to enable selection of a presentation format appropriate to the selected field of study</w:t>
            </w:r>
          </w:p>
          <w:p w:rsidR="006C7C2C" w:rsidRDefault="006C7C2C" w:rsidP="005A7A30">
            <w:pPr>
              <w:pStyle w:val="bullet"/>
              <w:numPr>
                <w:ilvl w:val="0"/>
                <w:numId w:val="8"/>
              </w:numPr>
              <w:ind w:left="284" w:hanging="284"/>
            </w:pPr>
            <w:r>
              <w:t>the purpose and process of peer review to enable effective analysis of academic information</w:t>
            </w:r>
          </w:p>
          <w:p w:rsidR="006C7C2C" w:rsidRDefault="006C7C2C" w:rsidP="005A7A30">
            <w:pPr>
              <w:pStyle w:val="unittext"/>
            </w:pPr>
            <w:r>
              <w:t>Required Skills:</w:t>
            </w:r>
          </w:p>
          <w:p w:rsidR="006C7C2C" w:rsidRDefault="006C7C2C" w:rsidP="005A7A30">
            <w:pPr>
              <w:pStyle w:val="bullet"/>
              <w:numPr>
                <w:ilvl w:val="0"/>
                <w:numId w:val="8"/>
              </w:numPr>
              <w:ind w:left="284" w:hanging="284"/>
            </w:pPr>
            <w:r>
              <w:t>communication skills to present findings and respond to questioning</w:t>
            </w:r>
          </w:p>
          <w:p w:rsidR="006C7C2C" w:rsidRDefault="006C7C2C" w:rsidP="005A7A30">
            <w:pPr>
              <w:pStyle w:val="bullet"/>
              <w:numPr>
                <w:ilvl w:val="0"/>
                <w:numId w:val="8"/>
              </w:numPr>
              <w:ind w:left="284" w:hanging="284"/>
            </w:pPr>
            <w:r>
              <w:t>technology skills to access and navigate online research resources</w:t>
            </w:r>
          </w:p>
          <w:p w:rsidR="006C7C2C" w:rsidRDefault="006C7C2C" w:rsidP="005A7A30">
            <w:pPr>
              <w:pStyle w:val="bullet"/>
              <w:numPr>
                <w:ilvl w:val="0"/>
                <w:numId w:val="8"/>
              </w:numPr>
              <w:ind w:left="284" w:hanging="284"/>
            </w:pPr>
            <w:r>
              <w:t>problem solving skills to:</w:t>
            </w:r>
          </w:p>
          <w:p w:rsidR="006C7C2C" w:rsidRDefault="006C7C2C" w:rsidP="005A7A30">
            <w:pPr>
              <w:pStyle w:val="endash"/>
              <w:keepNext/>
              <w:tabs>
                <w:tab w:val="clear" w:pos="360"/>
              </w:tabs>
            </w:pPr>
            <w:r>
              <w:t xml:space="preserve">extract relevant information </w:t>
            </w:r>
          </w:p>
          <w:p w:rsidR="006C7C2C" w:rsidRDefault="006C7C2C" w:rsidP="005A7A30">
            <w:pPr>
              <w:pStyle w:val="endash"/>
              <w:keepNext/>
              <w:tabs>
                <w:tab w:val="clear" w:pos="360"/>
              </w:tabs>
            </w:pPr>
            <w:r>
              <w:t>analyse academic information for reliability, authenticity and relevance</w:t>
            </w:r>
          </w:p>
          <w:p w:rsidR="006C7C2C" w:rsidRDefault="006C7C2C" w:rsidP="005A7A30">
            <w:pPr>
              <w:pStyle w:val="bullet"/>
              <w:numPr>
                <w:ilvl w:val="0"/>
                <w:numId w:val="8"/>
              </w:numPr>
              <w:ind w:left="284" w:hanging="284"/>
            </w:pPr>
            <w:r>
              <w:t>planning and organising skills to structure an academic presentation</w:t>
            </w:r>
          </w:p>
        </w:tc>
      </w:tr>
      <w:tr w:rsidR="006C7C2C" w:rsidTr="008075A1">
        <w:tc>
          <w:tcPr>
            <w:tcW w:w="9889" w:type="dxa"/>
            <w:gridSpan w:val="5"/>
          </w:tcPr>
          <w:p w:rsidR="006C7C2C" w:rsidRDefault="006C7C2C" w:rsidP="005A7A30">
            <w:pPr>
              <w:pStyle w:val="spacer"/>
            </w:pPr>
          </w:p>
        </w:tc>
      </w:tr>
      <w:tr w:rsidR="006C7C2C" w:rsidTr="008075A1">
        <w:tc>
          <w:tcPr>
            <w:tcW w:w="9889" w:type="dxa"/>
            <w:gridSpan w:val="5"/>
          </w:tcPr>
          <w:p w:rsidR="006C7C2C" w:rsidRDefault="006C7C2C" w:rsidP="005A7A30">
            <w:pPr>
              <w:pStyle w:val="Heading21"/>
            </w:pPr>
            <w:r>
              <w:t>Range Statement</w:t>
            </w:r>
          </w:p>
          <w:p w:rsidR="006C7C2C" w:rsidRDefault="006C7C2C" w:rsidP="005A7A30">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6C7C2C" w:rsidTr="008075A1">
        <w:tc>
          <w:tcPr>
            <w:tcW w:w="3369" w:type="dxa"/>
            <w:gridSpan w:val="2"/>
          </w:tcPr>
          <w:p w:rsidR="006C7C2C" w:rsidRPr="008363CD" w:rsidRDefault="006C7C2C" w:rsidP="005A7A30">
            <w:pPr>
              <w:pStyle w:val="unittext"/>
            </w:pPr>
            <w:r w:rsidRPr="008363CD">
              <w:rPr>
                <w:b/>
                <w:i/>
              </w:rPr>
              <w:t>Field of study</w:t>
            </w:r>
            <w:r>
              <w:rPr>
                <w:b/>
                <w:i/>
              </w:rPr>
              <w:t xml:space="preserve"> </w:t>
            </w:r>
            <w:r>
              <w:t>may include:</w:t>
            </w:r>
          </w:p>
        </w:tc>
        <w:tc>
          <w:tcPr>
            <w:tcW w:w="6520" w:type="dxa"/>
            <w:gridSpan w:val="3"/>
          </w:tcPr>
          <w:p w:rsidR="006C7C2C" w:rsidRDefault="006C7C2C" w:rsidP="005A7A30">
            <w:pPr>
              <w:pStyle w:val="bullet"/>
              <w:numPr>
                <w:ilvl w:val="0"/>
                <w:numId w:val="8"/>
              </w:numPr>
              <w:ind w:left="284" w:hanging="284"/>
            </w:pPr>
            <w:r>
              <w:t>politics</w:t>
            </w:r>
          </w:p>
          <w:p w:rsidR="006C7C2C" w:rsidRDefault="006C7C2C" w:rsidP="005A7A30">
            <w:pPr>
              <w:pStyle w:val="bullet"/>
              <w:numPr>
                <w:ilvl w:val="0"/>
                <w:numId w:val="8"/>
              </w:numPr>
              <w:ind w:left="284" w:hanging="284"/>
            </w:pPr>
            <w:r>
              <w:t>psychology</w:t>
            </w:r>
          </w:p>
          <w:p w:rsidR="006C7C2C" w:rsidRDefault="006C7C2C" w:rsidP="005A7A30">
            <w:pPr>
              <w:pStyle w:val="bullet"/>
              <w:numPr>
                <w:ilvl w:val="0"/>
                <w:numId w:val="8"/>
              </w:numPr>
              <w:ind w:left="284" w:hanging="284"/>
            </w:pPr>
            <w:r>
              <w:t xml:space="preserve">history </w:t>
            </w:r>
          </w:p>
          <w:p w:rsidR="006C7C2C" w:rsidRDefault="006C7C2C" w:rsidP="005A7A30">
            <w:pPr>
              <w:pStyle w:val="bullet"/>
              <w:numPr>
                <w:ilvl w:val="0"/>
                <w:numId w:val="8"/>
              </w:numPr>
              <w:ind w:left="284" w:hanging="284"/>
            </w:pPr>
            <w:r>
              <w:t>literary studies</w:t>
            </w:r>
          </w:p>
          <w:p w:rsidR="006C7C2C" w:rsidRDefault="006C7C2C" w:rsidP="005A7A30">
            <w:pPr>
              <w:pStyle w:val="bullet"/>
              <w:numPr>
                <w:ilvl w:val="0"/>
                <w:numId w:val="8"/>
              </w:numPr>
              <w:ind w:left="284" w:hanging="284"/>
            </w:pPr>
            <w:r>
              <w:t>gender studies</w:t>
            </w:r>
          </w:p>
          <w:p w:rsidR="006C7C2C" w:rsidRDefault="006C7C2C" w:rsidP="005A7A30">
            <w:pPr>
              <w:pStyle w:val="bullet"/>
              <w:numPr>
                <w:ilvl w:val="0"/>
                <w:numId w:val="8"/>
              </w:numPr>
              <w:ind w:left="284" w:hanging="284"/>
            </w:pPr>
            <w:r>
              <w:t>media studies</w:t>
            </w:r>
          </w:p>
          <w:p w:rsidR="006C7C2C" w:rsidRDefault="006C7C2C" w:rsidP="005A7A30">
            <w:pPr>
              <w:pStyle w:val="bullet"/>
              <w:numPr>
                <w:ilvl w:val="0"/>
                <w:numId w:val="8"/>
              </w:numPr>
              <w:ind w:left="284" w:hanging="284"/>
            </w:pPr>
            <w:r>
              <w:lastRenderedPageBreak/>
              <w:t>Indigenous studies</w:t>
            </w:r>
          </w:p>
          <w:p w:rsidR="006C7C2C" w:rsidRDefault="006C7C2C" w:rsidP="005A7A30">
            <w:pPr>
              <w:pStyle w:val="bullet"/>
              <w:numPr>
                <w:ilvl w:val="0"/>
                <w:numId w:val="8"/>
              </w:numPr>
              <w:ind w:left="284" w:hanging="284"/>
            </w:pPr>
            <w:r>
              <w:t>Asian studies</w:t>
            </w:r>
          </w:p>
          <w:p w:rsidR="006C7C2C" w:rsidRDefault="006C7C2C" w:rsidP="005A7A30">
            <w:pPr>
              <w:pStyle w:val="bullet"/>
              <w:numPr>
                <w:ilvl w:val="0"/>
                <w:numId w:val="8"/>
              </w:numPr>
              <w:ind w:left="284" w:hanging="284"/>
            </w:pPr>
            <w:r w:rsidRPr="004E14AB">
              <w:t>sociology</w:t>
            </w:r>
          </w:p>
          <w:p w:rsidR="006C7C2C" w:rsidRDefault="006C7C2C" w:rsidP="005A7A30">
            <w:pPr>
              <w:pStyle w:val="bullet"/>
              <w:numPr>
                <w:ilvl w:val="0"/>
                <w:numId w:val="8"/>
              </w:numPr>
              <w:ind w:left="284" w:hanging="284"/>
            </w:pPr>
            <w:r w:rsidRPr="004E14AB">
              <w:t xml:space="preserve">economics </w:t>
            </w:r>
          </w:p>
          <w:p w:rsidR="006C7C2C" w:rsidRDefault="006C7C2C" w:rsidP="005A7A30">
            <w:pPr>
              <w:pStyle w:val="bullet"/>
              <w:numPr>
                <w:ilvl w:val="0"/>
                <w:numId w:val="8"/>
              </w:numPr>
              <w:ind w:left="284" w:hanging="284"/>
            </w:pPr>
            <w:r w:rsidRPr="004E14AB">
              <w:t>environmental studies</w:t>
            </w:r>
          </w:p>
        </w:tc>
      </w:tr>
      <w:tr w:rsidR="006C7C2C" w:rsidTr="008075A1">
        <w:tc>
          <w:tcPr>
            <w:tcW w:w="9889" w:type="dxa"/>
            <w:gridSpan w:val="5"/>
          </w:tcPr>
          <w:p w:rsidR="006C7C2C" w:rsidRDefault="006C7C2C" w:rsidP="005A7A30">
            <w:pPr>
              <w:pStyle w:val="spacer"/>
            </w:pPr>
          </w:p>
        </w:tc>
      </w:tr>
      <w:tr w:rsidR="006C7C2C" w:rsidTr="008075A1">
        <w:tc>
          <w:tcPr>
            <w:tcW w:w="3369" w:type="dxa"/>
            <w:gridSpan w:val="2"/>
          </w:tcPr>
          <w:p w:rsidR="006C7C2C" w:rsidRPr="004857E0" w:rsidRDefault="006C7C2C" w:rsidP="005A7A30">
            <w:pPr>
              <w:pStyle w:val="unittext"/>
            </w:pPr>
            <w:r w:rsidRPr="004857E0">
              <w:rPr>
                <w:b/>
                <w:i/>
              </w:rPr>
              <w:t>Areas of specialisation</w:t>
            </w:r>
            <w:r>
              <w:rPr>
                <w:b/>
                <w:i/>
              </w:rPr>
              <w:t xml:space="preserve"> </w:t>
            </w:r>
            <w:r>
              <w:t>may include:</w:t>
            </w:r>
          </w:p>
        </w:tc>
        <w:tc>
          <w:tcPr>
            <w:tcW w:w="6520" w:type="dxa"/>
            <w:gridSpan w:val="3"/>
          </w:tcPr>
          <w:p w:rsidR="006C7C2C" w:rsidRDefault="006C7C2C" w:rsidP="005A7A30">
            <w:pPr>
              <w:pStyle w:val="bullet"/>
              <w:numPr>
                <w:ilvl w:val="0"/>
                <w:numId w:val="8"/>
              </w:numPr>
              <w:ind w:left="284" w:hanging="284"/>
            </w:pPr>
            <w:r>
              <w:t>politics:</w:t>
            </w:r>
          </w:p>
          <w:p w:rsidR="006C7C2C" w:rsidRDefault="006C7C2C" w:rsidP="005A7A30">
            <w:pPr>
              <w:pStyle w:val="endash"/>
              <w:keepNext/>
              <w:tabs>
                <w:tab w:val="clear" w:pos="360"/>
              </w:tabs>
            </w:pPr>
            <w:r>
              <w:t>Australian politics</w:t>
            </w:r>
          </w:p>
          <w:p w:rsidR="006C7C2C" w:rsidRDefault="006C7C2C" w:rsidP="005A7A30">
            <w:pPr>
              <w:pStyle w:val="bullet"/>
              <w:numPr>
                <w:ilvl w:val="0"/>
                <w:numId w:val="8"/>
              </w:numPr>
              <w:ind w:left="284" w:hanging="284"/>
            </w:pPr>
            <w:r>
              <w:t>psychology:</w:t>
            </w:r>
          </w:p>
          <w:p w:rsidR="006C7C2C" w:rsidRDefault="006C7C2C" w:rsidP="005A7A30">
            <w:pPr>
              <w:pStyle w:val="endash"/>
              <w:keepNext/>
              <w:tabs>
                <w:tab w:val="clear" w:pos="360"/>
              </w:tabs>
            </w:pPr>
            <w:r>
              <w:t>childhood development</w:t>
            </w:r>
          </w:p>
          <w:p w:rsidR="006C7C2C" w:rsidRDefault="006C7C2C" w:rsidP="005A7A30">
            <w:pPr>
              <w:pStyle w:val="bullet"/>
              <w:numPr>
                <w:ilvl w:val="0"/>
                <w:numId w:val="8"/>
              </w:numPr>
              <w:ind w:left="284" w:hanging="284"/>
            </w:pPr>
            <w:r>
              <w:t>history:</w:t>
            </w:r>
          </w:p>
          <w:p w:rsidR="006C7C2C" w:rsidRDefault="006C7C2C" w:rsidP="005A7A30">
            <w:pPr>
              <w:pStyle w:val="endash"/>
              <w:keepNext/>
              <w:tabs>
                <w:tab w:val="clear" w:pos="360"/>
              </w:tabs>
            </w:pPr>
            <w:r>
              <w:t>Australian history</w:t>
            </w:r>
          </w:p>
          <w:p w:rsidR="006C7C2C" w:rsidRDefault="006C7C2C" w:rsidP="005A7A30">
            <w:pPr>
              <w:pStyle w:val="bullet"/>
              <w:numPr>
                <w:ilvl w:val="0"/>
                <w:numId w:val="8"/>
              </w:numPr>
              <w:ind w:left="284" w:hanging="284"/>
            </w:pPr>
            <w:r>
              <w:t>literary studies:</w:t>
            </w:r>
          </w:p>
          <w:p w:rsidR="006C7C2C" w:rsidRDefault="006C7C2C" w:rsidP="005A7A30">
            <w:pPr>
              <w:pStyle w:val="endash"/>
              <w:keepNext/>
              <w:tabs>
                <w:tab w:val="clear" w:pos="360"/>
              </w:tabs>
            </w:pPr>
            <w:r>
              <w:t>contemporary fiction</w:t>
            </w:r>
          </w:p>
          <w:p w:rsidR="006C7C2C" w:rsidRDefault="006C7C2C" w:rsidP="005A7A30">
            <w:pPr>
              <w:pStyle w:val="bullet"/>
              <w:numPr>
                <w:ilvl w:val="0"/>
                <w:numId w:val="8"/>
              </w:numPr>
              <w:ind w:left="284" w:hanging="284"/>
            </w:pPr>
            <w:r>
              <w:t>gender studies:</w:t>
            </w:r>
          </w:p>
          <w:p w:rsidR="006C7C2C" w:rsidRDefault="006C7C2C" w:rsidP="005A7A30">
            <w:pPr>
              <w:pStyle w:val="endash"/>
              <w:keepNext/>
              <w:tabs>
                <w:tab w:val="clear" w:pos="360"/>
              </w:tabs>
            </w:pPr>
            <w:r>
              <w:t>fashioning gender</w:t>
            </w:r>
          </w:p>
          <w:p w:rsidR="006C7C2C" w:rsidRDefault="006C7C2C" w:rsidP="005A7A30">
            <w:pPr>
              <w:pStyle w:val="bullet"/>
              <w:numPr>
                <w:ilvl w:val="0"/>
                <w:numId w:val="8"/>
              </w:numPr>
              <w:ind w:left="284" w:hanging="284"/>
            </w:pPr>
            <w:r>
              <w:t>media studies:</w:t>
            </w:r>
          </w:p>
          <w:p w:rsidR="006C7C2C" w:rsidRDefault="006C7C2C" w:rsidP="005A7A30">
            <w:pPr>
              <w:pStyle w:val="endash"/>
              <w:keepNext/>
              <w:tabs>
                <w:tab w:val="clear" w:pos="360"/>
              </w:tabs>
            </w:pPr>
            <w:r>
              <w:t>media, culture and society</w:t>
            </w:r>
          </w:p>
          <w:p w:rsidR="006C7C2C" w:rsidRDefault="006C7C2C" w:rsidP="005A7A30">
            <w:pPr>
              <w:pStyle w:val="bullet"/>
              <w:numPr>
                <w:ilvl w:val="0"/>
                <w:numId w:val="8"/>
              </w:numPr>
              <w:ind w:left="284" w:hanging="284"/>
            </w:pPr>
            <w:r>
              <w:t>Indigenous studies:</w:t>
            </w:r>
          </w:p>
          <w:p w:rsidR="006C7C2C" w:rsidRDefault="006C7C2C" w:rsidP="005A7A30">
            <w:pPr>
              <w:pStyle w:val="endash"/>
              <w:keepNext/>
              <w:tabs>
                <w:tab w:val="clear" w:pos="360"/>
              </w:tabs>
            </w:pPr>
            <w:r>
              <w:t xml:space="preserve">Indigenous heath </w:t>
            </w:r>
          </w:p>
          <w:p w:rsidR="006C7C2C" w:rsidRDefault="006C7C2C" w:rsidP="005A7A30">
            <w:pPr>
              <w:pStyle w:val="bullet"/>
              <w:numPr>
                <w:ilvl w:val="0"/>
                <w:numId w:val="8"/>
              </w:numPr>
              <w:ind w:left="284" w:hanging="284"/>
            </w:pPr>
            <w:r>
              <w:t>Asian studies:</w:t>
            </w:r>
          </w:p>
          <w:p w:rsidR="006C7C2C" w:rsidRDefault="006C7C2C" w:rsidP="005A7A30">
            <w:pPr>
              <w:pStyle w:val="endash"/>
              <w:keepNext/>
              <w:tabs>
                <w:tab w:val="clear" w:pos="360"/>
              </w:tabs>
            </w:pPr>
            <w:r>
              <w:t>modern Southeast Asia</w:t>
            </w:r>
          </w:p>
          <w:p w:rsidR="006C7C2C" w:rsidRDefault="006C7C2C" w:rsidP="005A7A30">
            <w:pPr>
              <w:pStyle w:val="bullet"/>
              <w:numPr>
                <w:ilvl w:val="0"/>
                <w:numId w:val="8"/>
              </w:numPr>
              <w:ind w:left="284" w:hanging="284"/>
            </w:pPr>
            <w:r w:rsidRPr="004E14AB">
              <w:t>sociology</w:t>
            </w:r>
            <w:r>
              <w:t>:</w:t>
            </w:r>
          </w:p>
          <w:p w:rsidR="006C7C2C" w:rsidRDefault="006C7C2C" w:rsidP="005A7A30">
            <w:pPr>
              <w:pStyle w:val="endash"/>
              <w:keepNext/>
              <w:tabs>
                <w:tab w:val="clear" w:pos="360"/>
              </w:tabs>
            </w:pPr>
            <w:r w:rsidRPr="004E14AB">
              <w:t>crime</w:t>
            </w:r>
          </w:p>
          <w:p w:rsidR="006C7C2C" w:rsidRDefault="006C7C2C" w:rsidP="005A7A30">
            <w:pPr>
              <w:pStyle w:val="bullet"/>
              <w:numPr>
                <w:ilvl w:val="0"/>
                <w:numId w:val="8"/>
              </w:numPr>
              <w:ind w:left="284" w:hanging="284"/>
            </w:pPr>
            <w:r w:rsidRPr="004E14AB">
              <w:t xml:space="preserve">economics </w:t>
            </w:r>
          </w:p>
          <w:p w:rsidR="006C7C2C" w:rsidRDefault="006C7C2C" w:rsidP="005A7A30">
            <w:pPr>
              <w:pStyle w:val="endash"/>
              <w:keepNext/>
              <w:tabs>
                <w:tab w:val="clear" w:pos="360"/>
              </w:tabs>
            </w:pPr>
            <w:r w:rsidRPr="004E14AB">
              <w:t>Australian economy and its global context</w:t>
            </w:r>
          </w:p>
          <w:p w:rsidR="006C7C2C" w:rsidRDefault="006C7C2C" w:rsidP="005A7A30">
            <w:pPr>
              <w:pStyle w:val="bullet"/>
              <w:numPr>
                <w:ilvl w:val="0"/>
                <w:numId w:val="8"/>
              </w:numPr>
              <w:ind w:left="284" w:hanging="284"/>
            </w:pPr>
            <w:r>
              <w:t>Environmental</w:t>
            </w:r>
          </w:p>
          <w:p w:rsidR="006C7C2C" w:rsidRDefault="006C7C2C" w:rsidP="005A7A30">
            <w:pPr>
              <w:pStyle w:val="endash"/>
              <w:keepNext/>
              <w:tabs>
                <w:tab w:val="clear" w:pos="360"/>
              </w:tabs>
            </w:pPr>
            <w:r w:rsidRPr="004E14AB">
              <w:t>climate change</w:t>
            </w:r>
          </w:p>
        </w:tc>
      </w:tr>
      <w:tr w:rsidR="006C7C2C" w:rsidTr="008075A1">
        <w:tc>
          <w:tcPr>
            <w:tcW w:w="9889" w:type="dxa"/>
            <w:gridSpan w:val="5"/>
          </w:tcPr>
          <w:p w:rsidR="006C7C2C" w:rsidRDefault="006C7C2C" w:rsidP="005A7A30">
            <w:pPr>
              <w:pStyle w:val="spacer"/>
            </w:pPr>
          </w:p>
        </w:tc>
      </w:tr>
      <w:tr w:rsidR="006C7C2C" w:rsidTr="008075A1">
        <w:tc>
          <w:tcPr>
            <w:tcW w:w="3369" w:type="dxa"/>
            <w:gridSpan w:val="2"/>
          </w:tcPr>
          <w:p w:rsidR="006C7C2C" w:rsidRPr="00E56424" w:rsidRDefault="006C7C2C" w:rsidP="005A7A30">
            <w:pPr>
              <w:pStyle w:val="unittext"/>
            </w:pPr>
            <w:r>
              <w:rPr>
                <w:b/>
                <w:i/>
              </w:rPr>
              <w:t xml:space="preserve">Research methods </w:t>
            </w:r>
            <w:r>
              <w:t>may include:</w:t>
            </w:r>
          </w:p>
        </w:tc>
        <w:tc>
          <w:tcPr>
            <w:tcW w:w="6520" w:type="dxa"/>
            <w:gridSpan w:val="3"/>
          </w:tcPr>
          <w:p w:rsidR="006C7C2C" w:rsidRDefault="006C7C2C" w:rsidP="005A7A30">
            <w:pPr>
              <w:pStyle w:val="bullet"/>
              <w:numPr>
                <w:ilvl w:val="0"/>
                <w:numId w:val="8"/>
              </w:numPr>
              <w:ind w:left="284" w:hanging="284"/>
            </w:pPr>
            <w:r>
              <w:t>text based</w:t>
            </w:r>
          </w:p>
          <w:p w:rsidR="006C7C2C" w:rsidRDefault="006C7C2C" w:rsidP="005A7A30">
            <w:pPr>
              <w:pStyle w:val="bullet"/>
              <w:numPr>
                <w:ilvl w:val="0"/>
                <w:numId w:val="8"/>
              </w:numPr>
              <w:ind w:left="284" w:hanging="284"/>
            </w:pPr>
            <w:r>
              <w:t>action</w:t>
            </w:r>
          </w:p>
          <w:p w:rsidR="006C7C2C" w:rsidRDefault="006C7C2C" w:rsidP="005A7A30">
            <w:pPr>
              <w:pStyle w:val="bullet"/>
              <w:numPr>
                <w:ilvl w:val="0"/>
                <w:numId w:val="8"/>
              </w:numPr>
              <w:ind w:left="284" w:hanging="284"/>
            </w:pPr>
            <w:r>
              <w:t>quantitative</w:t>
            </w:r>
          </w:p>
          <w:p w:rsidR="006C7C2C" w:rsidRDefault="006C7C2C" w:rsidP="005A7A30">
            <w:pPr>
              <w:pStyle w:val="bullet"/>
              <w:numPr>
                <w:ilvl w:val="0"/>
                <w:numId w:val="8"/>
              </w:numPr>
              <w:ind w:left="284" w:hanging="284"/>
            </w:pPr>
            <w:r>
              <w:t>qualitative</w:t>
            </w:r>
          </w:p>
        </w:tc>
      </w:tr>
      <w:tr w:rsidR="006C7C2C" w:rsidTr="008075A1">
        <w:tc>
          <w:tcPr>
            <w:tcW w:w="9889" w:type="dxa"/>
            <w:gridSpan w:val="5"/>
          </w:tcPr>
          <w:p w:rsidR="006C7C2C" w:rsidRDefault="006C7C2C" w:rsidP="005A7A30">
            <w:pPr>
              <w:pStyle w:val="spacer"/>
            </w:pPr>
          </w:p>
        </w:tc>
      </w:tr>
      <w:tr w:rsidR="006C7C2C" w:rsidTr="008075A1">
        <w:tc>
          <w:tcPr>
            <w:tcW w:w="3369" w:type="dxa"/>
            <w:gridSpan w:val="2"/>
          </w:tcPr>
          <w:p w:rsidR="006C7C2C" w:rsidRPr="002D6C23" w:rsidRDefault="006C7C2C" w:rsidP="005A7A30">
            <w:pPr>
              <w:pStyle w:val="unittext"/>
            </w:pPr>
            <w:r w:rsidRPr="002D6C23">
              <w:rPr>
                <w:b/>
                <w:i/>
              </w:rPr>
              <w:t>Academic information</w:t>
            </w:r>
            <w:r>
              <w:rPr>
                <w:b/>
                <w:i/>
              </w:rPr>
              <w:t xml:space="preserve"> </w:t>
            </w:r>
            <w:r>
              <w:t>may include:</w:t>
            </w:r>
          </w:p>
        </w:tc>
        <w:tc>
          <w:tcPr>
            <w:tcW w:w="6520" w:type="dxa"/>
            <w:gridSpan w:val="3"/>
          </w:tcPr>
          <w:p w:rsidR="006C7C2C" w:rsidRDefault="006C7C2C" w:rsidP="005A7A30">
            <w:pPr>
              <w:pStyle w:val="bullet"/>
              <w:numPr>
                <w:ilvl w:val="0"/>
                <w:numId w:val="8"/>
              </w:numPr>
              <w:ind w:left="284" w:hanging="284"/>
            </w:pPr>
            <w:r>
              <w:t>books</w:t>
            </w:r>
          </w:p>
          <w:p w:rsidR="006C7C2C" w:rsidRDefault="006C7C2C" w:rsidP="005A7A30">
            <w:pPr>
              <w:pStyle w:val="bullet"/>
              <w:numPr>
                <w:ilvl w:val="0"/>
                <w:numId w:val="8"/>
              </w:numPr>
              <w:ind w:left="284" w:hanging="284"/>
            </w:pPr>
            <w:r>
              <w:t>journal articles</w:t>
            </w:r>
          </w:p>
          <w:p w:rsidR="006C7C2C" w:rsidRDefault="006C7C2C" w:rsidP="005A7A30">
            <w:pPr>
              <w:pStyle w:val="bullet"/>
              <w:numPr>
                <w:ilvl w:val="0"/>
                <w:numId w:val="8"/>
              </w:numPr>
              <w:ind w:left="284" w:hanging="284"/>
            </w:pPr>
            <w:r>
              <w:t>papers</w:t>
            </w:r>
          </w:p>
          <w:p w:rsidR="006C7C2C" w:rsidRDefault="006C7C2C" w:rsidP="005A7A30">
            <w:pPr>
              <w:pStyle w:val="bullet"/>
              <w:numPr>
                <w:ilvl w:val="0"/>
                <w:numId w:val="8"/>
              </w:numPr>
              <w:ind w:left="284" w:hanging="284"/>
            </w:pPr>
            <w:r>
              <w:lastRenderedPageBreak/>
              <w:t>posters</w:t>
            </w:r>
          </w:p>
          <w:p w:rsidR="006C7C2C" w:rsidRDefault="006C7C2C" w:rsidP="005A7A30">
            <w:pPr>
              <w:pStyle w:val="bullet"/>
              <w:numPr>
                <w:ilvl w:val="0"/>
                <w:numId w:val="8"/>
              </w:numPr>
              <w:ind w:left="284" w:hanging="284"/>
            </w:pPr>
            <w:r>
              <w:t>conference presentations</w:t>
            </w:r>
          </w:p>
          <w:p w:rsidR="006C7C2C" w:rsidRDefault="006C7C2C" w:rsidP="005A7A30">
            <w:pPr>
              <w:pStyle w:val="bullet"/>
              <w:numPr>
                <w:ilvl w:val="0"/>
                <w:numId w:val="8"/>
              </w:numPr>
              <w:ind w:left="284" w:hanging="284"/>
            </w:pPr>
            <w:r>
              <w:t>abstracts</w:t>
            </w:r>
          </w:p>
        </w:tc>
      </w:tr>
      <w:tr w:rsidR="006C7C2C" w:rsidTr="008075A1">
        <w:tc>
          <w:tcPr>
            <w:tcW w:w="9889" w:type="dxa"/>
            <w:gridSpan w:val="5"/>
          </w:tcPr>
          <w:p w:rsidR="006C7C2C" w:rsidRDefault="006C7C2C" w:rsidP="005A7A30">
            <w:pPr>
              <w:pStyle w:val="spacer"/>
            </w:pPr>
          </w:p>
        </w:tc>
      </w:tr>
      <w:tr w:rsidR="006C7C2C" w:rsidTr="008075A1">
        <w:tc>
          <w:tcPr>
            <w:tcW w:w="3369" w:type="dxa"/>
            <w:gridSpan w:val="2"/>
          </w:tcPr>
          <w:p w:rsidR="006C7C2C" w:rsidRPr="00095F19" w:rsidRDefault="006C7C2C" w:rsidP="005A7A30">
            <w:pPr>
              <w:pStyle w:val="unittext"/>
            </w:pPr>
            <w:r w:rsidRPr="00095F19">
              <w:rPr>
                <w:b/>
                <w:i/>
              </w:rPr>
              <w:t>Relevant online information</w:t>
            </w:r>
            <w:r>
              <w:rPr>
                <w:b/>
                <w:i/>
              </w:rPr>
              <w:t xml:space="preserve"> </w:t>
            </w:r>
            <w:r>
              <w:t>may include:</w:t>
            </w:r>
          </w:p>
        </w:tc>
        <w:tc>
          <w:tcPr>
            <w:tcW w:w="6520" w:type="dxa"/>
            <w:gridSpan w:val="3"/>
          </w:tcPr>
          <w:p w:rsidR="006C7C2C" w:rsidRDefault="006C7C2C" w:rsidP="005A7A30">
            <w:pPr>
              <w:pStyle w:val="bullet"/>
              <w:numPr>
                <w:ilvl w:val="0"/>
                <w:numId w:val="8"/>
              </w:numPr>
              <w:ind w:left="284" w:hanging="284"/>
            </w:pPr>
            <w:r>
              <w:t>newspaper articles</w:t>
            </w:r>
          </w:p>
          <w:p w:rsidR="006C7C2C" w:rsidRDefault="006C7C2C" w:rsidP="005A7A30">
            <w:pPr>
              <w:pStyle w:val="bullet"/>
              <w:numPr>
                <w:ilvl w:val="0"/>
                <w:numId w:val="8"/>
              </w:numPr>
              <w:ind w:left="284" w:hanging="284"/>
            </w:pPr>
            <w:r>
              <w:t>podcasts</w:t>
            </w:r>
          </w:p>
          <w:p w:rsidR="006C7C2C" w:rsidRDefault="006C7C2C" w:rsidP="005A7A30">
            <w:pPr>
              <w:pStyle w:val="bullet"/>
              <w:numPr>
                <w:ilvl w:val="0"/>
                <w:numId w:val="8"/>
              </w:numPr>
              <w:ind w:left="284" w:hanging="284"/>
            </w:pPr>
            <w:r>
              <w:t>opinion pieces</w:t>
            </w:r>
          </w:p>
        </w:tc>
      </w:tr>
      <w:tr w:rsidR="006C7C2C" w:rsidTr="008075A1">
        <w:tc>
          <w:tcPr>
            <w:tcW w:w="3369" w:type="dxa"/>
            <w:gridSpan w:val="2"/>
          </w:tcPr>
          <w:p w:rsidR="006C7C2C" w:rsidRPr="00450807" w:rsidRDefault="006C7C2C" w:rsidP="005A7A30">
            <w:pPr>
              <w:pStyle w:val="spacer"/>
            </w:pPr>
          </w:p>
        </w:tc>
        <w:tc>
          <w:tcPr>
            <w:tcW w:w="6520" w:type="dxa"/>
            <w:gridSpan w:val="3"/>
          </w:tcPr>
          <w:p w:rsidR="006C7C2C" w:rsidRDefault="006C7C2C" w:rsidP="005A7A30">
            <w:pPr>
              <w:pStyle w:val="spacer"/>
            </w:pPr>
          </w:p>
        </w:tc>
      </w:tr>
      <w:tr w:rsidR="006C7C2C" w:rsidTr="008075A1">
        <w:tc>
          <w:tcPr>
            <w:tcW w:w="3369" w:type="dxa"/>
            <w:gridSpan w:val="2"/>
          </w:tcPr>
          <w:p w:rsidR="006C7C2C" w:rsidRPr="00450807" w:rsidRDefault="006C7C2C" w:rsidP="005A7A30">
            <w:pPr>
              <w:pStyle w:val="unittext"/>
            </w:pPr>
            <w:r w:rsidRPr="00450807">
              <w:rPr>
                <w:b/>
                <w:i/>
              </w:rPr>
              <w:t>Reliability and authenticity</w:t>
            </w:r>
            <w:r>
              <w:rPr>
                <w:b/>
                <w:i/>
              </w:rPr>
              <w:t xml:space="preserve"> </w:t>
            </w:r>
            <w:r>
              <w:t>may include:</w:t>
            </w:r>
          </w:p>
        </w:tc>
        <w:tc>
          <w:tcPr>
            <w:tcW w:w="6520" w:type="dxa"/>
            <w:gridSpan w:val="3"/>
          </w:tcPr>
          <w:p w:rsidR="006C7C2C" w:rsidRDefault="006C7C2C" w:rsidP="005A7A30">
            <w:pPr>
              <w:pStyle w:val="bullet"/>
              <w:numPr>
                <w:ilvl w:val="0"/>
                <w:numId w:val="8"/>
              </w:numPr>
              <w:ind w:left="284" w:hanging="284"/>
            </w:pPr>
            <w:r>
              <w:t>peer review process</w:t>
            </w:r>
          </w:p>
          <w:p w:rsidR="006C7C2C" w:rsidRDefault="006C7C2C" w:rsidP="005A7A30">
            <w:pPr>
              <w:pStyle w:val="bullet"/>
              <w:numPr>
                <w:ilvl w:val="0"/>
                <w:numId w:val="8"/>
              </w:numPr>
              <w:ind w:left="284" w:hanging="284"/>
            </w:pPr>
            <w:r>
              <w:t>cross referencing with alternative sources and / or accepted authorities</w:t>
            </w:r>
          </w:p>
          <w:p w:rsidR="006C7C2C" w:rsidRDefault="006C7C2C" w:rsidP="005A7A30">
            <w:pPr>
              <w:pStyle w:val="bullet"/>
              <w:numPr>
                <w:ilvl w:val="0"/>
                <w:numId w:val="8"/>
              </w:numPr>
              <w:ind w:left="284" w:hanging="284"/>
            </w:pPr>
            <w:r>
              <w:t>research methods used</w:t>
            </w:r>
          </w:p>
        </w:tc>
      </w:tr>
      <w:tr w:rsidR="006C7C2C" w:rsidTr="008075A1">
        <w:tc>
          <w:tcPr>
            <w:tcW w:w="9889" w:type="dxa"/>
            <w:gridSpan w:val="5"/>
          </w:tcPr>
          <w:p w:rsidR="006C7C2C" w:rsidRDefault="006C7C2C" w:rsidP="005A7A30">
            <w:pPr>
              <w:pStyle w:val="spacer"/>
            </w:pPr>
          </w:p>
        </w:tc>
      </w:tr>
      <w:tr w:rsidR="006C7C2C" w:rsidRPr="005E13BA" w:rsidTr="008075A1">
        <w:tc>
          <w:tcPr>
            <w:tcW w:w="3369" w:type="dxa"/>
            <w:gridSpan w:val="2"/>
          </w:tcPr>
          <w:p w:rsidR="006C7C2C" w:rsidRPr="00D70C2B" w:rsidRDefault="006C7C2C" w:rsidP="005A7A30">
            <w:pPr>
              <w:pStyle w:val="unittext"/>
            </w:pPr>
            <w:r>
              <w:rPr>
                <w:b/>
                <w:i/>
              </w:rPr>
              <w:t xml:space="preserve">Presentation format </w:t>
            </w:r>
            <w:r>
              <w:t>may include:</w:t>
            </w:r>
          </w:p>
        </w:tc>
        <w:tc>
          <w:tcPr>
            <w:tcW w:w="6520" w:type="dxa"/>
            <w:gridSpan w:val="3"/>
          </w:tcPr>
          <w:p w:rsidR="006C7C2C" w:rsidRDefault="006C7C2C" w:rsidP="005A7A30">
            <w:pPr>
              <w:pStyle w:val="bullet"/>
              <w:numPr>
                <w:ilvl w:val="0"/>
                <w:numId w:val="8"/>
              </w:numPr>
              <w:ind w:left="284" w:hanging="284"/>
            </w:pPr>
            <w:r>
              <w:t>oral presentation</w:t>
            </w:r>
          </w:p>
          <w:p w:rsidR="006C7C2C" w:rsidRDefault="006C7C2C" w:rsidP="005A7A30">
            <w:pPr>
              <w:pStyle w:val="bullet"/>
              <w:numPr>
                <w:ilvl w:val="0"/>
                <w:numId w:val="8"/>
              </w:numPr>
              <w:ind w:left="284" w:hanging="284"/>
            </w:pPr>
            <w:r>
              <w:t>poster presentation</w:t>
            </w:r>
          </w:p>
          <w:p w:rsidR="006C7C2C" w:rsidRDefault="006C7C2C" w:rsidP="005A7A30">
            <w:pPr>
              <w:pStyle w:val="bullet"/>
              <w:numPr>
                <w:ilvl w:val="0"/>
                <w:numId w:val="8"/>
              </w:numPr>
              <w:ind w:left="284" w:hanging="284"/>
            </w:pPr>
            <w:r>
              <w:t>written report</w:t>
            </w:r>
          </w:p>
        </w:tc>
      </w:tr>
      <w:tr w:rsidR="006C7C2C" w:rsidTr="008075A1">
        <w:tc>
          <w:tcPr>
            <w:tcW w:w="9889" w:type="dxa"/>
            <w:gridSpan w:val="5"/>
          </w:tcPr>
          <w:p w:rsidR="006C7C2C" w:rsidRDefault="006C7C2C" w:rsidP="005A7A30">
            <w:pPr>
              <w:pStyle w:val="spacer"/>
            </w:pPr>
          </w:p>
        </w:tc>
      </w:tr>
      <w:tr w:rsidR="006C7C2C" w:rsidTr="008075A1">
        <w:tc>
          <w:tcPr>
            <w:tcW w:w="9889" w:type="dxa"/>
            <w:gridSpan w:val="5"/>
          </w:tcPr>
          <w:p w:rsidR="006C7C2C" w:rsidRDefault="006C7C2C" w:rsidP="005A7A30">
            <w:pPr>
              <w:pStyle w:val="Heading21"/>
            </w:pPr>
            <w:r>
              <w:t>Evidence Guide</w:t>
            </w:r>
          </w:p>
          <w:p w:rsidR="006C7C2C" w:rsidRDefault="006C7C2C" w:rsidP="005A7A30">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6C7C2C" w:rsidRPr="005E13BA" w:rsidTr="008075A1">
        <w:tc>
          <w:tcPr>
            <w:tcW w:w="3369" w:type="dxa"/>
            <w:gridSpan w:val="2"/>
          </w:tcPr>
          <w:p w:rsidR="006C7C2C" w:rsidRPr="0095633E" w:rsidRDefault="006C7C2C" w:rsidP="005A7A30">
            <w:pPr>
              <w:pStyle w:val="EG"/>
            </w:pPr>
            <w:r w:rsidRPr="0095633E">
              <w:t>Critical aspects for assessment and evidence required to demonstrate competency in this unit</w:t>
            </w:r>
          </w:p>
        </w:tc>
        <w:tc>
          <w:tcPr>
            <w:tcW w:w="6520" w:type="dxa"/>
            <w:gridSpan w:val="3"/>
          </w:tcPr>
          <w:p w:rsidR="006C7C2C" w:rsidRPr="0095633E" w:rsidRDefault="006C7C2C" w:rsidP="005A7A30">
            <w:pPr>
              <w:pStyle w:val="unittext"/>
            </w:pPr>
            <w:r w:rsidRPr="0095633E">
              <w:t>Assessment must confirm the ability to:</w:t>
            </w:r>
          </w:p>
          <w:p w:rsidR="006C7C2C" w:rsidRPr="0095633E" w:rsidRDefault="006C7C2C" w:rsidP="005A7A30">
            <w:pPr>
              <w:pStyle w:val="bullet"/>
              <w:numPr>
                <w:ilvl w:val="0"/>
                <w:numId w:val="8"/>
              </w:numPr>
              <w:ind w:left="284" w:hanging="284"/>
            </w:pPr>
            <w:r w:rsidRPr="0095633E">
              <w:t>apply analytical skills to research and evaluate academic information related to a field of study</w:t>
            </w:r>
          </w:p>
          <w:p w:rsidR="006C7C2C" w:rsidRPr="0095633E" w:rsidRDefault="006C7C2C" w:rsidP="005A7A30">
            <w:pPr>
              <w:pStyle w:val="bullet"/>
              <w:numPr>
                <w:ilvl w:val="0"/>
                <w:numId w:val="8"/>
              </w:numPr>
              <w:ind w:left="284" w:hanging="284"/>
            </w:pPr>
            <w:r w:rsidRPr="0095633E">
              <w:t>prepare and present findings</w:t>
            </w:r>
          </w:p>
        </w:tc>
      </w:tr>
      <w:tr w:rsidR="006C7C2C" w:rsidTr="008075A1">
        <w:tc>
          <w:tcPr>
            <w:tcW w:w="9889" w:type="dxa"/>
            <w:gridSpan w:val="5"/>
          </w:tcPr>
          <w:p w:rsidR="006C7C2C" w:rsidRDefault="006C7C2C" w:rsidP="005A7A30">
            <w:pPr>
              <w:pStyle w:val="spacer"/>
            </w:pPr>
          </w:p>
        </w:tc>
      </w:tr>
      <w:tr w:rsidR="006C7C2C" w:rsidTr="008075A1">
        <w:tc>
          <w:tcPr>
            <w:tcW w:w="3369" w:type="dxa"/>
            <w:gridSpan w:val="2"/>
          </w:tcPr>
          <w:p w:rsidR="006C7C2C" w:rsidRPr="005979AA" w:rsidRDefault="006C7C2C" w:rsidP="005A7A30">
            <w:pPr>
              <w:pStyle w:val="EG"/>
            </w:pPr>
            <w:r w:rsidRPr="005979AA">
              <w:t>Context of and specific resources for assessment</w:t>
            </w:r>
          </w:p>
        </w:tc>
        <w:tc>
          <w:tcPr>
            <w:tcW w:w="6520" w:type="dxa"/>
            <w:gridSpan w:val="3"/>
          </w:tcPr>
          <w:p w:rsidR="006C7C2C" w:rsidRDefault="006C7C2C" w:rsidP="005A7A30">
            <w:pPr>
              <w:pStyle w:val="unittext"/>
            </w:pPr>
            <w:r>
              <w:t>Assessment must ensure:</w:t>
            </w:r>
          </w:p>
          <w:p w:rsidR="006C7C2C" w:rsidRDefault="006C7C2C" w:rsidP="005A7A30">
            <w:pPr>
              <w:pStyle w:val="bullet"/>
              <w:numPr>
                <w:ilvl w:val="0"/>
                <w:numId w:val="8"/>
              </w:numPr>
              <w:ind w:left="284" w:hanging="284"/>
            </w:pPr>
            <w:r>
              <w:t>Access to online research resources</w:t>
            </w:r>
          </w:p>
        </w:tc>
      </w:tr>
      <w:tr w:rsidR="006C7C2C" w:rsidTr="008075A1">
        <w:tc>
          <w:tcPr>
            <w:tcW w:w="9889" w:type="dxa"/>
            <w:gridSpan w:val="5"/>
          </w:tcPr>
          <w:p w:rsidR="006C7C2C" w:rsidRDefault="006C7C2C" w:rsidP="005A7A30">
            <w:pPr>
              <w:pStyle w:val="spacer"/>
            </w:pPr>
          </w:p>
        </w:tc>
      </w:tr>
      <w:tr w:rsidR="006C7C2C" w:rsidTr="008075A1">
        <w:tc>
          <w:tcPr>
            <w:tcW w:w="3369" w:type="dxa"/>
            <w:gridSpan w:val="2"/>
          </w:tcPr>
          <w:p w:rsidR="006C7C2C" w:rsidRPr="00622D2D" w:rsidRDefault="006C7C2C" w:rsidP="005A7A30">
            <w:pPr>
              <w:pStyle w:val="EG"/>
            </w:pPr>
            <w:r w:rsidRPr="005979AA">
              <w:t>Method(s) of assessment</w:t>
            </w:r>
          </w:p>
        </w:tc>
        <w:tc>
          <w:tcPr>
            <w:tcW w:w="6520" w:type="dxa"/>
            <w:gridSpan w:val="3"/>
          </w:tcPr>
          <w:p w:rsidR="006C7C2C" w:rsidRDefault="006C7C2C" w:rsidP="005A7A30">
            <w:pPr>
              <w:pStyle w:val="unittext"/>
            </w:pPr>
            <w:r>
              <w:t>The following suggested assessment methods are suitable for this unit:</w:t>
            </w:r>
          </w:p>
          <w:p w:rsidR="006C7C2C" w:rsidRDefault="006C7C2C" w:rsidP="005A7A30">
            <w:pPr>
              <w:pStyle w:val="bullet"/>
              <w:numPr>
                <w:ilvl w:val="0"/>
                <w:numId w:val="8"/>
              </w:numPr>
              <w:ind w:left="284" w:hanging="284"/>
            </w:pPr>
            <w:r>
              <w:t xml:space="preserve">review of a presentation in a format relevant to the selected field of study </w:t>
            </w:r>
          </w:p>
          <w:p w:rsidR="006C7C2C" w:rsidRDefault="006C7C2C" w:rsidP="005A7A30">
            <w:pPr>
              <w:pStyle w:val="bullet"/>
              <w:numPr>
                <w:ilvl w:val="0"/>
                <w:numId w:val="8"/>
              </w:numPr>
              <w:ind w:left="284" w:hanging="284"/>
            </w:pPr>
            <w:r>
              <w:t>review of a portfolio of information used to inform findings</w:t>
            </w:r>
          </w:p>
          <w:p w:rsidR="006C7C2C" w:rsidRDefault="006C7C2C" w:rsidP="005A7A30">
            <w:pPr>
              <w:pStyle w:val="bullet"/>
              <w:numPr>
                <w:ilvl w:val="0"/>
                <w:numId w:val="8"/>
              </w:numPr>
              <w:ind w:left="284" w:hanging="284"/>
            </w:pPr>
            <w:r>
              <w:t xml:space="preserve">oral or written questioning to confirm knowledge of the purpose and process of determining reliability and authenticity of academic and </w:t>
            </w:r>
            <w:proofErr w:type="spellStart"/>
            <w:r>
              <w:t>non academic</w:t>
            </w:r>
            <w:proofErr w:type="spellEnd"/>
            <w:r>
              <w:t xml:space="preserve"> information </w:t>
            </w:r>
          </w:p>
        </w:tc>
      </w:tr>
    </w:tbl>
    <w:p w:rsidR="006C7C2C" w:rsidRDefault="006C7C2C" w:rsidP="005A7A30">
      <w:pPr>
        <w:sectPr w:rsidR="006C7C2C" w:rsidSect="00925BCF">
          <w:headerReference w:type="even" r:id="rId51"/>
          <w:headerReference w:type="default" r:id="rId52"/>
          <w:headerReference w:type="first" r:id="rId53"/>
          <w:pgSz w:w="11907" w:h="16840" w:code="9"/>
          <w:pgMar w:top="709" w:right="1134"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U21883"/>
      </w:tblPr>
      <w:tblGrid>
        <w:gridCol w:w="2943"/>
        <w:gridCol w:w="426"/>
        <w:gridCol w:w="144"/>
        <w:gridCol w:w="15"/>
        <w:gridCol w:w="6219"/>
      </w:tblGrid>
      <w:tr w:rsidR="006C7C2C" w:rsidTr="008075A1">
        <w:tc>
          <w:tcPr>
            <w:tcW w:w="2943" w:type="dxa"/>
          </w:tcPr>
          <w:p w:rsidR="006C7C2C" w:rsidRPr="00D72D90" w:rsidRDefault="006C7C2C" w:rsidP="005A7A30">
            <w:pPr>
              <w:pStyle w:val="code0"/>
            </w:pPr>
            <w:r w:rsidRPr="00D72D90">
              <w:lastRenderedPageBreak/>
              <w:t>Unit Code</w:t>
            </w:r>
          </w:p>
        </w:tc>
        <w:tc>
          <w:tcPr>
            <w:tcW w:w="6804" w:type="dxa"/>
            <w:gridSpan w:val="4"/>
          </w:tcPr>
          <w:p w:rsidR="006C7C2C" w:rsidRPr="00D72D90" w:rsidRDefault="009903E2" w:rsidP="005A7A30">
            <w:pPr>
              <w:pStyle w:val="Code"/>
            </w:pPr>
            <w:bookmarkStart w:id="39" w:name="_Toc464045244"/>
            <w:r w:rsidRPr="009903E2">
              <w:t>VU21883</w:t>
            </w:r>
            <w:bookmarkEnd w:id="39"/>
          </w:p>
        </w:tc>
      </w:tr>
      <w:tr w:rsidR="006C7C2C" w:rsidTr="008075A1">
        <w:tc>
          <w:tcPr>
            <w:tcW w:w="2943" w:type="dxa"/>
          </w:tcPr>
          <w:p w:rsidR="006C7C2C" w:rsidRPr="00D72D90" w:rsidRDefault="006C7C2C" w:rsidP="005A7A30">
            <w:pPr>
              <w:pStyle w:val="code0"/>
            </w:pPr>
            <w:r w:rsidRPr="00D72D90">
              <w:t>Unit Title</w:t>
            </w:r>
          </w:p>
        </w:tc>
        <w:tc>
          <w:tcPr>
            <w:tcW w:w="6804" w:type="dxa"/>
            <w:gridSpan w:val="4"/>
          </w:tcPr>
          <w:p w:rsidR="006C7C2C" w:rsidRPr="00D72D90" w:rsidRDefault="006C7C2C" w:rsidP="005A7A30">
            <w:pPr>
              <w:pStyle w:val="Code"/>
            </w:pPr>
            <w:bookmarkStart w:id="40" w:name="_Toc464045245"/>
            <w:r>
              <w:t>Examine approaches to citizenship and public life</w:t>
            </w:r>
            <w:bookmarkEnd w:id="40"/>
          </w:p>
        </w:tc>
      </w:tr>
      <w:tr w:rsidR="006C7C2C" w:rsidTr="008075A1">
        <w:tc>
          <w:tcPr>
            <w:tcW w:w="2943" w:type="dxa"/>
          </w:tcPr>
          <w:p w:rsidR="006C7C2C" w:rsidRDefault="006C7C2C" w:rsidP="005A7A30">
            <w:pPr>
              <w:pStyle w:val="Heading21"/>
            </w:pPr>
            <w:r>
              <w:t>Unit Descriptor</w:t>
            </w:r>
          </w:p>
        </w:tc>
        <w:tc>
          <w:tcPr>
            <w:tcW w:w="6804" w:type="dxa"/>
            <w:gridSpan w:val="4"/>
          </w:tcPr>
          <w:p w:rsidR="006C7C2C" w:rsidRDefault="006C7C2C" w:rsidP="005A7A30">
            <w:pPr>
              <w:pStyle w:val="unittext"/>
            </w:pPr>
            <w:r>
              <w:t>This unit describes the skills and knowledge to analyse democracy as a major political tradition and examine its role and value in contemporary society.</w:t>
            </w:r>
          </w:p>
          <w:p w:rsidR="002F7F71" w:rsidRDefault="002F7F71" w:rsidP="005A7A30">
            <w:pPr>
              <w:pStyle w:val="unittext"/>
            </w:pPr>
            <w:r w:rsidRPr="002F7F71">
              <w:t>No licensing, legislative, regulatory or certification requirements apply to this unit at the time of publication.</w:t>
            </w:r>
          </w:p>
        </w:tc>
      </w:tr>
      <w:tr w:rsidR="006C7C2C" w:rsidTr="008075A1">
        <w:tc>
          <w:tcPr>
            <w:tcW w:w="2943" w:type="dxa"/>
          </w:tcPr>
          <w:p w:rsidR="006C7C2C" w:rsidRDefault="006C7C2C" w:rsidP="005A7A30">
            <w:pPr>
              <w:pStyle w:val="Heading21"/>
            </w:pPr>
            <w:r>
              <w:t>Employability Skills</w:t>
            </w:r>
          </w:p>
        </w:tc>
        <w:tc>
          <w:tcPr>
            <w:tcW w:w="6804" w:type="dxa"/>
            <w:gridSpan w:val="4"/>
          </w:tcPr>
          <w:p w:rsidR="006C7C2C" w:rsidRDefault="006C7C2C" w:rsidP="005A7A30">
            <w:pPr>
              <w:pStyle w:val="unittext"/>
            </w:pPr>
            <w:r>
              <w:t>This unit contains employability skills.</w:t>
            </w:r>
          </w:p>
        </w:tc>
      </w:tr>
      <w:tr w:rsidR="006C7C2C" w:rsidTr="008075A1">
        <w:tc>
          <w:tcPr>
            <w:tcW w:w="2943" w:type="dxa"/>
          </w:tcPr>
          <w:p w:rsidR="006C7C2C" w:rsidRDefault="006C7C2C" w:rsidP="005A7A30">
            <w:pPr>
              <w:pStyle w:val="Heading21"/>
            </w:pPr>
            <w:r>
              <w:t>Application of the Unit</w:t>
            </w:r>
          </w:p>
        </w:tc>
        <w:tc>
          <w:tcPr>
            <w:tcW w:w="6804" w:type="dxa"/>
            <w:gridSpan w:val="4"/>
          </w:tcPr>
          <w:p w:rsidR="006C7C2C" w:rsidRDefault="006C7C2C" w:rsidP="005A7A30">
            <w:pPr>
              <w:pStyle w:val="unittext"/>
            </w:pPr>
            <w:r>
              <w:t xml:space="preserve">This unit applies to those who wish to broaden their knowledge and understanding of arts related disciplines </w:t>
            </w:r>
          </w:p>
        </w:tc>
      </w:tr>
      <w:tr w:rsidR="006C7C2C" w:rsidTr="008075A1">
        <w:tc>
          <w:tcPr>
            <w:tcW w:w="2943" w:type="dxa"/>
          </w:tcPr>
          <w:p w:rsidR="006C7C2C" w:rsidRDefault="006C7C2C" w:rsidP="005A7A30">
            <w:pPr>
              <w:pStyle w:val="Heading21"/>
            </w:pPr>
            <w:r>
              <w:t>Element</w:t>
            </w:r>
          </w:p>
          <w:p w:rsidR="006C7C2C" w:rsidRDefault="006C7C2C" w:rsidP="005A7A30">
            <w:pPr>
              <w:pStyle w:val="text"/>
            </w:pPr>
            <w:r w:rsidRPr="005979AA">
              <w:t>Elements describe the essential outcomes of a unit of competency. Elements describe actions or outcomes that are demonstrable and assessable.</w:t>
            </w:r>
          </w:p>
        </w:tc>
        <w:tc>
          <w:tcPr>
            <w:tcW w:w="6804" w:type="dxa"/>
            <w:gridSpan w:val="4"/>
          </w:tcPr>
          <w:p w:rsidR="006C7C2C" w:rsidRDefault="006C7C2C" w:rsidP="005A7A30">
            <w:pPr>
              <w:pStyle w:val="Heading21"/>
            </w:pPr>
            <w:r>
              <w:t>Performance Criteria</w:t>
            </w:r>
          </w:p>
          <w:p w:rsidR="006C7C2C" w:rsidRDefault="006C7C2C" w:rsidP="005A7A30">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range statement. Assessment of performance is to be consistent with the evidence guide</w:t>
            </w:r>
            <w:r>
              <w:t>.</w:t>
            </w:r>
          </w:p>
        </w:tc>
      </w:tr>
      <w:tr w:rsidR="006C7C2C" w:rsidTr="008075A1">
        <w:tc>
          <w:tcPr>
            <w:tcW w:w="2943" w:type="dxa"/>
          </w:tcPr>
          <w:p w:rsidR="006C7C2C" w:rsidRDefault="006C7C2C" w:rsidP="005A7A30">
            <w:pPr>
              <w:pStyle w:val="spacer"/>
            </w:pPr>
          </w:p>
        </w:tc>
        <w:tc>
          <w:tcPr>
            <w:tcW w:w="6804" w:type="dxa"/>
            <w:gridSpan w:val="4"/>
          </w:tcPr>
          <w:p w:rsidR="006C7C2C" w:rsidRDefault="006C7C2C" w:rsidP="005A7A30">
            <w:pPr>
              <w:pStyle w:val="spacer"/>
            </w:pPr>
          </w:p>
        </w:tc>
      </w:tr>
      <w:tr w:rsidR="006C7C2C" w:rsidTr="008075A1">
        <w:tc>
          <w:tcPr>
            <w:tcW w:w="2943" w:type="dxa"/>
            <w:vMerge w:val="restart"/>
          </w:tcPr>
          <w:p w:rsidR="006C7C2C" w:rsidRPr="0084371F" w:rsidRDefault="006C7C2C" w:rsidP="0095633E">
            <w:pPr>
              <w:pStyle w:val="element"/>
            </w:pPr>
            <w:r w:rsidRPr="0084371F">
              <w:t>1</w:t>
            </w:r>
            <w:r>
              <w:tab/>
            </w:r>
            <w:r w:rsidR="0095633E">
              <w:t xml:space="preserve">Examine </w:t>
            </w:r>
            <w:r>
              <w:t>the different meanings and uses of the term</w:t>
            </w:r>
            <w:r w:rsidR="0095633E">
              <w:t>s</w:t>
            </w:r>
            <w:r>
              <w:t xml:space="preserve"> public and private</w:t>
            </w:r>
          </w:p>
        </w:tc>
        <w:tc>
          <w:tcPr>
            <w:tcW w:w="570" w:type="dxa"/>
            <w:gridSpan w:val="2"/>
          </w:tcPr>
          <w:p w:rsidR="006C7C2C" w:rsidRDefault="006C7C2C" w:rsidP="005A7A30">
            <w:pPr>
              <w:pStyle w:val="PC"/>
            </w:pPr>
            <w:r>
              <w:t>1.1</w:t>
            </w:r>
          </w:p>
        </w:tc>
        <w:tc>
          <w:tcPr>
            <w:tcW w:w="6234" w:type="dxa"/>
            <w:gridSpan w:val="2"/>
          </w:tcPr>
          <w:p w:rsidR="006C7C2C" w:rsidRPr="00E36947" w:rsidRDefault="006C7C2C" w:rsidP="005A7A30">
            <w:pPr>
              <w:pStyle w:val="PC"/>
              <w:rPr>
                <w:b/>
                <w:i/>
              </w:rPr>
            </w:pPr>
            <w:r>
              <w:t xml:space="preserve">Identify the range of definitions given to the terms </w:t>
            </w:r>
            <w:r w:rsidRPr="00E36947">
              <w:t>public</w:t>
            </w:r>
            <w:r>
              <w:rPr>
                <w:b/>
                <w:i/>
              </w:rPr>
              <w:t xml:space="preserve"> </w:t>
            </w:r>
            <w:r>
              <w:t xml:space="preserve">and </w:t>
            </w:r>
            <w:r w:rsidRPr="00E36947">
              <w:t>private</w:t>
            </w:r>
          </w:p>
        </w:tc>
      </w:tr>
      <w:tr w:rsidR="006C7C2C" w:rsidTr="008075A1">
        <w:tc>
          <w:tcPr>
            <w:tcW w:w="2943" w:type="dxa"/>
            <w:vMerge/>
          </w:tcPr>
          <w:p w:rsidR="006C7C2C" w:rsidRPr="0084371F" w:rsidRDefault="006C7C2C" w:rsidP="005A7A30">
            <w:pPr>
              <w:pStyle w:val="element"/>
            </w:pPr>
          </w:p>
        </w:tc>
        <w:tc>
          <w:tcPr>
            <w:tcW w:w="570" w:type="dxa"/>
            <w:gridSpan w:val="2"/>
          </w:tcPr>
          <w:p w:rsidR="006C7C2C" w:rsidRDefault="006C7C2C" w:rsidP="005A7A30">
            <w:pPr>
              <w:pStyle w:val="PC"/>
            </w:pPr>
            <w:r>
              <w:t>1.2</w:t>
            </w:r>
          </w:p>
        </w:tc>
        <w:tc>
          <w:tcPr>
            <w:tcW w:w="6234" w:type="dxa"/>
            <w:gridSpan w:val="2"/>
          </w:tcPr>
          <w:p w:rsidR="006C7C2C" w:rsidRPr="00EA0694" w:rsidRDefault="006C7C2C" w:rsidP="005A7A30">
            <w:pPr>
              <w:pStyle w:val="PC"/>
            </w:pPr>
            <w:r>
              <w:t xml:space="preserve">Determine </w:t>
            </w:r>
            <w:r>
              <w:rPr>
                <w:b/>
                <w:i/>
              </w:rPr>
              <w:t xml:space="preserve">public and private spaces </w:t>
            </w:r>
            <w:r>
              <w:t>and identify those which overlap</w:t>
            </w:r>
          </w:p>
        </w:tc>
      </w:tr>
      <w:tr w:rsidR="006C7C2C" w:rsidTr="008075A1">
        <w:tc>
          <w:tcPr>
            <w:tcW w:w="2943" w:type="dxa"/>
            <w:vMerge/>
          </w:tcPr>
          <w:p w:rsidR="006C7C2C" w:rsidRPr="0084371F" w:rsidRDefault="006C7C2C" w:rsidP="005A7A30">
            <w:pPr>
              <w:pStyle w:val="element"/>
            </w:pPr>
          </w:p>
        </w:tc>
        <w:tc>
          <w:tcPr>
            <w:tcW w:w="570" w:type="dxa"/>
            <w:gridSpan w:val="2"/>
          </w:tcPr>
          <w:p w:rsidR="006C7C2C" w:rsidRDefault="006C7C2C" w:rsidP="005A7A30">
            <w:pPr>
              <w:pStyle w:val="PC"/>
            </w:pPr>
            <w:r>
              <w:t>1.3</w:t>
            </w:r>
          </w:p>
        </w:tc>
        <w:tc>
          <w:tcPr>
            <w:tcW w:w="6234" w:type="dxa"/>
            <w:gridSpan w:val="2"/>
          </w:tcPr>
          <w:p w:rsidR="006C7C2C" w:rsidRDefault="006C7C2C" w:rsidP="005A7A30">
            <w:pPr>
              <w:pStyle w:val="PC"/>
            </w:pPr>
            <w:r>
              <w:t xml:space="preserve">Identify the conventions and structural elements that differentiate the public and private spheres </w:t>
            </w:r>
          </w:p>
        </w:tc>
      </w:tr>
      <w:tr w:rsidR="006C7C2C" w:rsidTr="008075A1">
        <w:tc>
          <w:tcPr>
            <w:tcW w:w="2943" w:type="dxa"/>
            <w:vMerge/>
          </w:tcPr>
          <w:p w:rsidR="006C7C2C" w:rsidRPr="0084371F" w:rsidRDefault="006C7C2C" w:rsidP="005A7A30">
            <w:pPr>
              <w:pStyle w:val="element"/>
            </w:pPr>
          </w:p>
        </w:tc>
        <w:tc>
          <w:tcPr>
            <w:tcW w:w="570" w:type="dxa"/>
            <w:gridSpan w:val="2"/>
          </w:tcPr>
          <w:p w:rsidR="006C7C2C" w:rsidRDefault="006C7C2C" w:rsidP="005A7A30">
            <w:pPr>
              <w:pStyle w:val="PC"/>
            </w:pPr>
            <w:r>
              <w:t>1.4</w:t>
            </w:r>
          </w:p>
        </w:tc>
        <w:tc>
          <w:tcPr>
            <w:tcW w:w="6234" w:type="dxa"/>
            <w:gridSpan w:val="2"/>
          </w:tcPr>
          <w:p w:rsidR="006C7C2C" w:rsidRDefault="006C7C2C" w:rsidP="005A7A30">
            <w:pPr>
              <w:pStyle w:val="PC"/>
            </w:pPr>
            <w:r>
              <w:t>Reflect on the contested nature of public spaces</w:t>
            </w:r>
          </w:p>
        </w:tc>
      </w:tr>
      <w:tr w:rsidR="006C7C2C" w:rsidTr="008075A1">
        <w:tc>
          <w:tcPr>
            <w:tcW w:w="2943" w:type="dxa"/>
            <w:vMerge/>
          </w:tcPr>
          <w:p w:rsidR="006C7C2C" w:rsidRPr="0084371F" w:rsidRDefault="006C7C2C" w:rsidP="005A7A30">
            <w:pPr>
              <w:pStyle w:val="element"/>
            </w:pPr>
          </w:p>
        </w:tc>
        <w:tc>
          <w:tcPr>
            <w:tcW w:w="570" w:type="dxa"/>
            <w:gridSpan w:val="2"/>
          </w:tcPr>
          <w:p w:rsidR="006C7C2C" w:rsidRDefault="006C7C2C" w:rsidP="005A7A30">
            <w:pPr>
              <w:pStyle w:val="PC"/>
            </w:pPr>
            <w:r>
              <w:t>1.5</w:t>
            </w:r>
          </w:p>
        </w:tc>
        <w:tc>
          <w:tcPr>
            <w:tcW w:w="6234" w:type="dxa"/>
            <w:gridSpan w:val="2"/>
          </w:tcPr>
          <w:p w:rsidR="006C7C2C" w:rsidRDefault="006C7C2C" w:rsidP="005A7A30">
            <w:pPr>
              <w:pStyle w:val="PC"/>
            </w:pPr>
            <w:r>
              <w:t>Examine the relationship between citizenship and public space</w:t>
            </w:r>
          </w:p>
        </w:tc>
      </w:tr>
      <w:tr w:rsidR="006C7C2C" w:rsidTr="008075A1">
        <w:tc>
          <w:tcPr>
            <w:tcW w:w="2943" w:type="dxa"/>
          </w:tcPr>
          <w:p w:rsidR="006C7C2C" w:rsidRDefault="006C7C2C" w:rsidP="005A7A30">
            <w:pPr>
              <w:pStyle w:val="spacer"/>
            </w:pPr>
          </w:p>
        </w:tc>
        <w:tc>
          <w:tcPr>
            <w:tcW w:w="6804" w:type="dxa"/>
            <w:gridSpan w:val="4"/>
          </w:tcPr>
          <w:p w:rsidR="006C7C2C" w:rsidRDefault="006C7C2C" w:rsidP="005A7A30">
            <w:pPr>
              <w:pStyle w:val="spacer"/>
            </w:pPr>
          </w:p>
        </w:tc>
      </w:tr>
      <w:tr w:rsidR="006C7C2C" w:rsidTr="008075A1">
        <w:tc>
          <w:tcPr>
            <w:tcW w:w="2943" w:type="dxa"/>
            <w:vMerge w:val="restart"/>
          </w:tcPr>
          <w:p w:rsidR="006C7C2C" w:rsidRDefault="006C7C2C" w:rsidP="005A7A30">
            <w:pPr>
              <w:pStyle w:val="element"/>
            </w:pPr>
            <w:r>
              <w:t>2</w:t>
            </w:r>
            <w:r>
              <w:tab/>
              <w:t>Examine the core concepts and values of major political traditions</w:t>
            </w:r>
          </w:p>
        </w:tc>
        <w:tc>
          <w:tcPr>
            <w:tcW w:w="585" w:type="dxa"/>
            <w:gridSpan w:val="3"/>
          </w:tcPr>
          <w:p w:rsidR="006C7C2C" w:rsidRDefault="006C7C2C" w:rsidP="005A7A30">
            <w:pPr>
              <w:pStyle w:val="PC"/>
            </w:pPr>
            <w:r>
              <w:t>2.1</w:t>
            </w:r>
          </w:p>
        </w:tc>
        <w:tc>
          <w:tcPr>
            <w:tcW w:w="6219" w:type="dxa"/>
          </w:tcPr>
          <w:p w:rsidR="006C7C2C" w:rsidRDefault="006C7C2C" w:rsidP="005A7A30">
            <w:pPr>
              <w:pStyle w:val="PC"/>
            </w:pPr>
            <w:r>
              <w:t>Define the terms ideology and political philosophy</w:t>
            </w:r>
          </w:p>
        </w:tc>
      </w:tr>
      <w:tr w:rsidR="006C7C2C" w:rsidTr="008075A1">
        <w:tc>
          <w:tcPr>
            <w:tcW w:w="2943" w:type="dxa"/>
            <w:vMerge/>
          </w:tcPr>
          <w:p w:rsidR="006C7C2C" w:rsidRDefault="006C7C2C" w:rsidP="005A7A30"/>
        </w:tc>
        <w:tc>
          <w:tcPr>
            <w:tcW w:w="585" w:type="dxa"/>
            <w:gridSpan w:val="3"/>
          </w:tcPr>
          <w:p w:rsidR="006C7C2C" w:rsidRDefault="006C7C2C" w:rsidP="005A7A30">
            <w:pPr>
              <w:pStyle w:val="PC"/>
            </w:pPr>
            <w:r>
              <w:t>2.2</w:t>
            </w:r>
          </w:p>
        </w:tc>
        <w:tc>
          <w:tcPr>
            <w:tcW w:w="6219" w:type="dxa"/>
          </w:tcPr>
          <w:p w:rsidR="006C7C2C" w:rsidRPr="003A4B92" w:rsidRDefault="006C7C2C" w:rsidP="005A7A30">
            <w:pPr>
              <w:pStyle w:val="PC"/>
              <w:rPr>
                <w:b/>
                <w:i/>
              </w:rPr>
            </w:pPr>
            <w:r>
              <w:t xml:space="preserve">Compare a range of ideologies and </w:t>
            </w:r>
            <w:r>
              <w:rPr>
                <w:b/>
                <w:i/>
              </w:rPr>
              <w:t>political traditions</w:t>
            </w:r>
          </w:p>
        </w:tc>
      </w:tr>
      <w:tr w:rsidR="006C7C2C" w:rsidTr="008075A1">
        <w:tc>
          <w:tcPr>
            <w:tcW w:w="2943" w:type="dxa"/>
            <w:vMerge/>
          </w:tcPr>
          <w:p w:rsidR="006C7C2C" w:rsidRDefault="006C7C2C" w:rsidP="005A7A30"/>
        </w:tc>
        <w:tc>
          <w:tcPr>
            <w:tcW w:w="585" w:type="dxa"/>
            <w:gridSpan w:val="3"/>
          </w:tcPr>
          <w:p w:rsidR="006C7C2C" w:rsidRDefault="006C7C2C" w:rsidP="005A7A30">
            <w:pPr>
              <w:pStyle w:val="PC"/>
            </w:pPr>
            <w:r>
              <w:t>2.3</w:t>
            </w:r>
          </w:p>
        </w:tc>
        <w:tc>
          <w:tcPr>
            <w:tcW w:w="6219" w:type="dxa"/>
          </w:tcPr>
          <w:p w:rsidR="006C7C2C" w:rsidRDefault="006C7C2C" w:rsidP="005A7A30">
            <w:pPr>
              <w:pStyle w:val="PC"/>
            </w:pPr>
            <w:r>
              <w:t>Analyse the impact of a political tradition on contemporary society</w:t>
            </w:r>
          </w:p>
        </w:tc>
      </w:tr>
      <w:tr w:rsidR="006C7C2C" w:rsidTr="008075A1">
        <w:tc>
          <w:tcPr>
            <w:tcW w:w="2943" w:type="dxa"/>
            <w:vMerge/>
          </w:tcPr>
          <w:p w:rsidR="006C7C2C" w:rsidRDefault="006C7C2C" w:rsidP="005A7A30"/>
        </w:tc>
        <w:tc>
          <w:tcPr>
            <w:tcW w:w="585" w:type="dxa"/>
            <w:gridSpan w:val="3"/>
          </w:tcPr>
          <w:p w:rsidR="006C7C2C" w:rsidRDefault="006C7C2C" w:rsidP="005A7A30">
            <w:pPr>
              <w:pStyle w:val="PC"/>
            </w:pPr>
            <w:r>
              <w:t>2.4</w:t>
            </w:r>
          </w:p>
        </w:tc>
        <w:tc>
          <w:tcPr>
            <w:tcW w:w="6219" w:type="dxa"/>
          </w:tcPr>
          <w:p w:rsidR="006C7C2C" w:rsidRDefault="006C7C2C" w:rsidP="005A7A30">
            <w:pPr>
              <w:pStyle w:val="PC"/>
            </w:pPr>
            <w:r>
              <w:t xml:space="preserve">Examine the </w:t>
            </w:r>
            <w:r w:rsidRPr="00336A1A">
              <w:rPr>
                <w:b/>
                <w:i/>
              </w:rPr>
              <w:t>historical and philosophical origins</w:t>
            </w:r>
            <w:r>
              <w:t xml:space="preserve"> of liberalism and liberal democracy</w:t>
            </w:r>
          </w:p>
        </w:tc>
      </w:tr>
      <w:tr w:rsidR="006C7C2C" w:rsidTr="008075A1">
        <w:tc>
          <w:tcPr>
            <w:tcW w:w="2943" w:type="dxa"/>
            <w:vMerge/>
          </w:tcPr>
          <w:p w:rsidR="006C7C2C" w:rsidRDefault="006C7C2C" w:rsidP="005A7A30"/>
        </w:tc>
        <w:tc>
          <w:tcPr>
            <w:tcW w:w="585" w:type="dxa"/>
            <w:gridSpan w:val="3"/>
          </w:tcPr>
          <w:p w:rsidR="006C7C2C" w:rsidRDefault="006C7C2C" w:rsidP="005A7A30">
            <w:pPr>
              <w:pStyle w:val="PC"/>
            </w:pPr>
            <w:r>
              <w:t>2.5</w:t>
            </w:r>
          </w:p>
        </w:tc>
        <w:tc>
          <w:tcPr>
            <w:tcW w:w="6219" w:type="dxa"/>
          </w:tcPr>
          <w:p w:rsidR="006C7C2C" w:rsidRDefault="006C7C2C" w:rsidP="005A7A30">
            <w:pPr>
              <w:pStyle w:val="PC"/>
            </w:pPr>
            <w:r>
              <w:t>Compare the historical and political origins of liberalism and liberal democracy with another political tradition</w:t>
            </w:r>
          </w:p>
        </w:tc>
      </w:tr>
      <w:tr w:rsidR="006C7C2C" w:rsidTr="008075A1">
        <w:tc>
          <w:tcPr>
            <w:tcW w:w="2943" w:type="dxa"/>
          </w:tcPr>
          <w:p w:rsidR="006C7C2C" w:rsidRDefault="006C7C2C" w:rsidP="005A7A30">
            <w:pPr>
              <w:pStyle w:val="spacer"/>
            </w:pPr>
          </w:p>
        </w:tc>
        <w:tc>
          <w:tcPr>
            <w:tcW w:w="6804" w:type="dxa"/>
            <w:gridSpan w:val="4"/>
          </w:tcPr>
          <w:p w:rsidR="006C7C2C" w:rsidRDefault="006C7C2C" w:rsidP="005A7A30">
            <w:pPr>
              <w:pStyle w:val="spacer"/>
            </w:pPr>
          </w:p>
        </w:tc>
      </w:tr>
      <w:tr w:rsidR="006C7C2C" w:rsidTr="008075A1">
        <w:tc>
          <w:tcPr>
            <w:tcW w:w="2943" w:type="dxa"/>
            <w:vMerge w:val="restart"/>
          </w:tcPr>
          <w:p w:rsidR="006C7C2C" w:rsidRDefault="006C7C2C" w:rsidP="005A7A30">
            <w:pPr>
              <w:pStyle w:val="element"/>
            </w:pPr>
            <w:r>
              <w:lastRenderedPageBreak/>
              <w:t>3</w:t>
            </w:r>
            <w:r>
              <w:tab/>
              <w:t>Analyse varying forms of democracy and citizenship</w:t>
            </w:r>
          </w:p>
        </w:tc>
        <w:tc>
          <w:tcPr>
            <w:tcW w:w="570" w:type="dxa"/>
            <w:gridSpan w:val="2"/>
          </w:tcPr>
          <w:p w:rsidR="006C7C2C" w:rsidRDefault="006C7C2C" w:rsidP="005A7A30">
            <w:pPr>
              <w:pStyle w:val="PC"/>
            </w:pPr>
            <w:r>
              <w:t>3.1</w:t>
            </w:r>
          </w:p>
        </w:tc>
        <w:tc>
          <w:tcPr>
            <w:tcW w:w="6234" w:type="dxa"/>
            <w:gridSpan w:val="2"/>
          </w:tcPr>
          <w:p w:rsidR="006C7C2C" w:rsidRPr="008D234A" w:rsidRDefault="006C7C2C" w:rsidP="005A7A30">
            <w:pPr>
              <w:pStyle w:val="PC"/>
              <w:rPr>
                <w:b/>
                <w:i/>
              </w:rPr>
            </w:pPr>
            <w:r>
              <w:t xml:space="preserve">Identify core principles and institutional forms of </w:t>
            </w:r>
            <w:r>
              <w:rPr>
                <w:b/>
                <w:i/>
              </w:rPr>
              <w:t>modern democracy</w:t>
            </w:r>
          </w:p>
        </w:tc>
      </w:tr>
      <w:tr w:rsidR="006C7C2C" w:rsidTr="008075A1">
        <w:tc>
          <w:tcPr>
            <w:tcW w:w="2943" w:type="dxa"/>
            <w:vMerge/>
          </w:tcPr>
          <w:p w:rsidR="006C7C2C" w:rsidRDefault="006C7C2C" w:rsidP="005A7A30"/>
        </w:tc>
        <w:tc>
          <w:tcPr>
            <w:tcW w:w="570" w:type="dxa"/>
            <w:gridSpan w:val="2"/>
          </w:tcPr>
          <w:p w:rsidR="006C7C2C" w:rsidRDefault="006C7C2C" w:rsidP="005A7A30">
            <w:pPr>
              <w:pStyle w:val="PC"/>
            </w:pPr>
            <w:r>
              <w:t>3.2</w:t>
            </w:r>
          </w:p>
        </w:tc>
        <w:tc>
          <w:tcPr>
            <w:tcW w:w="6234" w:type="dxa"/>
            <w:gridSpan w:val="2"/>
          </w:tcPr>
          <w:p w:rsidR="006C7C2C" w:rsidRPr="008D234A" w:rsidRDefault="006C7C2C" w:rsidP="005A7A30">
            <w:pPr>
              <w:pStyle w:val="PC"/>
            </w:pPr>
            <w:r>
              <w:t xml:space="preserve">Compare </w:t>
            </w:r>
            <w:r>
              <w:rPr>
                <w:b/>
                <w:i/>
              </w:rPr>
              <w:t xml:space="preserve">critiques </w:t>
            </w:r>
            <w:r>
              <w:t xml:space="preserve"> from advocates and critics of modern democracy </w:t>
            </w:r>
          </w:p>
        </w:tc>
      </w:tr>
      <w:tr w:rsidR="006C7C2C" w:rsidTr="008075A1">
        <w:tc>
          <w:tcPr>
            <w:tcW w:w="2943" w:type="dxa"/>
            <w:vMerge/>
          </w:tcPr>
          <w:p w:rsidR="006C7C2C" w:rsidRDefault="006C7C2C" w:rsidP="005A7A30"/>
        </w:tc>
        <w:tc>
          <w:tcPr>
            <w:tcW w:w="570" w:type="dxa"/>
            <w:gridSpan w:val="2"/>
          </w:tcPr>
          <w:p w:rsidR="006C7C2C" w:rsidRDefault="006C7C2C" w:rsidP="005A7A30">
            <w:pPr>
              <w:pStyle w:val="PC"/>
            </w:pPr>
            <w:r>
              <w:t>3.3</w:t>
            </w:r>
          </w:p>
        </w:tc>
        <w:tc>
          <w:tcPr>
            <w:tcW w:w="6234" w:type="dxa"/>
            <w:gridSpan w:val="2"/>
          </w:tcPr>
          <w:p w:rsidR="006C7C2C" w:rsidRDefault="006C7C2C" w:rsidP="005A7A30">
            <w:pPr>
              <w:pStyle w:val="PC"/>
            </w:pPr>
            <w:r>
              <w:t>Compare different concepts of citizenship and global citizenship</w:t>
            </w:r>
          </w:p>
        </w:tc>
      </w:tr>
      <w:tr w:rsidR="006C7C2C" w:rsidTr="008075A1">
        <w:tc>
          <w:tcPr>
            <w:tcW w:w="2943" w:type="dxa"/>
            <w:vMerge/>
          </w:tcPr>
          <w:p w:rsidR="006C7C2C" w:rsidRDefault="006C7C2C" w:rsidP="005A7A30"/>
        </w:tc>
        <w:tc>
          <w:tcPr>
            <w:tcW w:w="570" w:type="dxa"/>
            <w:gridSpan w:val="2"/>
          </w:tcPr>
          <w:p w:rsidR="006C7C2C" w:rsidRDefault="006C7C2C" w:rsidP="005A7A30">
            <w:pPr>
              <w:pStyle w:val="PC"/>
            </w:pPr>
            <w:r>
              <w:t>3.4</w:t>
            </w:r>
          </w:p>
        </w:tc>
        <w:tc>
          <w:tcPr>
            <w:tcW w:w="6234" w:type="dxa"/>
            <w:gridSpan w:val="2"/>
          </w:tcPr>
          <w:p w:rsidR="006C7C2C" w:rsidRDefault="006C7C2C" w:rsidP="005A7A30">
            <w:pPr>
              <w:pStyle w:val="PC"/>
            </w:pPr>
            <w:r>
              <w:t>Identify groups included and excluded from participation as citizens</w:t>
            </w:r>
          </w:p>
        </w:tc>
      </w:tr>
      <w:tr w:rsidR="006C7C2C" w:rsidTr="008075A1">
        <w:tc>
          <w:tcPr>
            <w:tcW w:w="2943" w:type="dxa"/>
            <w:vMerge/>
          </w:tcPr>
          <w:p w:rsidR="006C7C2C" w:rsidRDefault="006C7C2C" w:rsidP="005A7A30"/>
        </w:tc>
        <w:tc>
          <w:tcPr>
            <w:tcW w:w="570" w:type="dxa"/>
            <w:gridSpan w:val="2"/>
          </w:tcPr>
          <w:p w:rsidR="006C7C2C" w:rsidRDefault="006C7C2C" w:rsidP="005A7A30">
            <w:pPr>
              <w:pStyle w:val="PC"/>
            </w:pPr>
            <w:r>
              <w:t>3.5</w:t>
            </w:r>
          </w:p>
        </w:tc>
        <w:tc>
          <w:tcPr>
            <w:tcW w:w="6234" w:type="dxa"/>
            <w:gridSpan w:val="2"/>
          </w:tcPr>
          <w:p w:rsidR="006C7C2C" w:rsidRDefault="006C7C2C" w:rsidP="005A7A30">
            <w:pPr>
              <w:pStyle w:val="PC"/>
            </w:pPr>
            <w:r>
              <w:t xml:space="preserve">Examine </w:t>
            </w:r>
            <w:r w:rsidRPr="00336A1A">
              <w:rPr>
                <w:b/>
                <w:i/>
              </w:rPr>
              <w:t>factors</w:t>
            </w:r>
            <w:r>
              <w:t xml:space="preserve"> that influence participation in public life</w:t>
            </w:r>
          </w:p>
        </w:tc>
      </w:tr>
      <w:tr w:rsidR="006C7C2C" w:rsidTr="008075A1">
        <w:tc>
          <w:tcPr>
            <w:tcW w:w="2943" w:type="dxa"/>
          </w:tcPr>
          <w:p w:rsidR="006C7C2C" w:rsidRDefault="006C7C2C" w:rsidP="005A7A30">
            <w:pPr>
              <w:pStyle w:val="spacer"/>
            </w:pPr>
          </w:p>
        </w:tc>
        <w:tc>
          <w:tcPr>
            <w:tcW w:w="6804" w:type="dxa"/>
            <w:gridSpan w:val="4"/>
          </w:tcPr>
          <w:p w:rsidR="006C7C2C" w:rsidRDefault="006C7C2C" w:rsidP="005A7A30">
            <w:pPr>
              <w:pStyle w:val="spacer"/>
            </w:pPr>
          </w:p>
        </w:tc>
      </w:tr>
      <w:tr w:rsidR="006C7C2C" w:rsidTr="008075A1">
        <w:tc>
          <w:tcPr>
            <w:tcW w:w="2943" w:type="dxa"/>
            <w:vMerge w:val="restart"/>
          </w:tcPr>
          <w:p w:rsidR="006C7C2C" w:rsidRDefault="006C7C2C" w:rsidP="005A7A30">
            <w:pPr>
              <w:pStyle w:val="element"/>
            </w:pPr>
            <w:r>
              <w:t>4</w:t>
            </w:r>
            <w:r>
              <w:tab/>
              <w:t>Analyse a current public debate</w:t>
            </w:r>
          </w:p>
        </w:tc>
        <w:tc>
          <w:tcPr>
            <w:tcW w:w="570" w:type="dxa"/>
            <w:gridSpan w:val="2"/>
          </w:tcPr>
          <w:p w:rsidR="006C7C2C" w:rsidRDefault="006C7C2C" w:rsidP="005A7A30">
            <w:pPr>
              <w:pStyle w:val="PC"/>
            </w:pPr>
            <w:r>
              <w:t>4.1</w:t>
            </w:r>
          </w:p>
        </w:tc>
        <w:tc>
          <w:tcPr>
            <w:tcW w:w="6234" w:type="dxa"/>
            <w:gridSpan w:val="2"/>
          </w:tcPr>
          <w:p w:rsidR="006C7C2C" w:rsidRPr="00336A1A" w:rsidRDefault="006C7C2C" w:rsidP="005A7A30">
            <w:pPr>
              <w:pStyle w:val="PC"/>
            </w:pPr>
            <w:r>
              <w:t>Identify a range of public issues in a current debate</w:t>
            </w:r>
          </w:p>
        </w:tc>
      </w:tr>
      <w:tr w:rsidR="006C7C2C" w:rsidTr="008075A1">
        <w:tc>
          <w:tcPr>
            <w:tcW w:w="2943" w:type="dxa"/>
            <w:vMerge/>
          </w:tcPr>
          <w:p w:rsidR="006C7C2C" w:rsidRDefault="006C7C2C" w:rsidP="005A7A30"/>
        </w:tc>
        <w:tc>
          <w:tcPr>
            <w:tcW w:w="570" w:type="dxa"/>
            <w:gridSpan w:val="2"/>
          </w:tcPr>
          <w:p w:rsidR="006C7C2C" w:rsidRDefault="006C7C2C" w:rsidP="005A7A30">
            <w:pPr>
              <w:pStyle w:val="PC"/>
            </w:pPr>
            <w:r>
              <w:t>4.2</w:t>
            </w:r>
          </w:p>
        </w:tc>
        <w:tc>
          <w:tcPr>
            <w:tcW w:w="6234" w:type="dxa"/>
            <w:gridSpan w:val="2"/>
          </w:tcPr>
          <w:p w:rsidR="006C7C2C" w:rsidRDefault="006C7C2C" w:rsidP="005A7A30">
            <w:pPr>
              <w:pStyle w:val="PC"/>
            </w:pPr>
            <w:r>
              <w:t>Examine opposing premises and arguments in the debate</w:t>
            </w:r>
          </w:p>
        </w:tc>
      </w:tr>
      <w:tr w:rsidR="006C7C2C" w:rsidTr="008075A1">
        <w:tc>
          <w:tcPr>
            <w:tcW w:w="2943" w:type="dxa"/>
            <w:vMerge/>
          </w:tcPr>
          <w:p w:rsidR="006C7C2C" w:rsidRDefault="006C7C2C" w:rsidP="005A7A30"/>
        </w:tc>
        <w:tc>
          <w:tcPr>
            <w:tcW w:w="570" w:type="dxa"/>
            <w:gridSpan w:val="2"/>
          </w:tcPr>
          <w:p w:rsidR="006C7C2C" w:rsidRDefault="006C7C2C" w:rsidP="005A7A30">
            <w:pPr>
              <w:pStyle w:val="PC"/>
            </w:pPr>
            <w:r>
              <w:t>4.3</w:t>
            </w:r>
          </w:p>
        </w:tc>
        <w:tc>
          <w:tcPr>
            <w:tcW w:w="6234" w:type="dxa"/>
            <w:gridSpan w:val="2"/>
          </w:tcPr>
          <w:p w:rsidR="006C7C2C" w:rsidRPr="00336A1A" w:rsidRDefault="006C7C2C" w:rsidP="005A7A30">
            <w:pPr>
              <w:pStyle w:val="PC"/>
            </w:pPr>
            <w:r w:rsidRPr="00CE2FF8">
              <w:t>Identify the actors in the debate</w:t>
            </w:r>
          </w:p>
        </w:tc>
      </w:tr>
      <w:tr w:rsidR="006C7C2C" w:rsidTr="008075A1">
        <w:tc>
          <w:tcPr>
            <w:tcW w:w="2943" w:type="dxa"/>
            <w:vMerge/>
          </w:tcPr>
          <w:p w:rsidR="006C7C2C" w:rsidRDefault="006C7C2C" w:rsidP="005A7A30"/>
        </w:tc>
        <w:tc>
          <w:tcPr>
            <w:tcW w:w="570" w:type="dxa"/>
            <w:gridSpan w:val="2"/>
          </w:tcPr>
          <w:p w:rsidR="006C7C2C" w:rsidRDefault="006C7C2C" w:rsidP="005A7A30">
            <w:pPr>
              <w:pStyle w:val="PC"/>
            </w:pPr>
            <w:r>
              <w:t>4.4</w:t>
            </w:r>
          </w:p>
        </w:tc>
        <w:tc>
          <w:tcPr>
            <w:tcW w:w="6234" w:type="dxa"/>
            <w:gridSpan w:val="2"/>
          </w:tcPr>
          <w:p w:rsidR="006C7C2C" w:rsidRDefault="006C7C2C" w:rsidP="005A7A30">
            <w:pPr>
              <w:pStyle w:val="PC"/>
            </w:pPr>
            <w:r>
              <w:t xml:space="preserve">Examine the </w:t>
            </w:r>
            <w:r>
              <w:rPr>
                <w:b/>
                <w:i/>
              </w:rPr>
              <w:t xml:space="preserve">values </w:t>
            </w:r>
            <w:r>
              <w:t>underlying opposing stances</w:t>
            </w:r>
          </w:p>
        </w:tc>
      </w:tr>
      <w:tr w:rsidR="006C7C2C" w:rsidTr="008075A1">
        <w:tc>
          <w:tcPr>
            <w:tcW w:w="2943" w:type="dxa"/>
            <w:vMerge/>
          </w:tcPr>
          <w:p w:rsidR="006C7C2C" w:rsidRDefault="006C7C2C" w:rsidP="005A7A30"/>
        </w:tc>
        <w:tc>
          <w:tcPr>
            <w:tcW w:w="570" w:type="dxa"/>
            <w:gridSpan w:val="2"/>
          </w:tcPr>
          <w:p w:rsidR="006C7C2C" w:rsidRDefault="006C7C2C" w:rsidP="005A7A30">
            <w:pPr>
              <w:pStyle w:val="PC"/>
            </w:pPr>
            <w:r>
              <w:t>4.5</w:t>
            </w:r>
          </w:p>
        </w:tc>
        <w:tc>
          <w:tcPr>
            <w:tcW w:w="6234" w:type="dxa"/>
            <w:gridSpan w:val="2"/>
          </w:tcPr>
          <w:p w:rsidR="006C7C2C" w:rsidRDefault="006C7C2C" w:rsidP="005A7A30">
            <w:pPr>
              <w:pStyle w:val="PC"/>
            </w:pPr>
            <w:r w:rsidRPr="00CE2FF8">
              <w:t>Analyse the role of the media in reporting the debate</w:t>
            </w:r>
          </w:p>
        </w:tc>
      </w:tr>
      <w:tr w:rsidR="006C7C2C" w:rsidTr="008075A1">
        <w:tc>
          <w:tcPr>
            <w:tcW w:w="2943" w:type="dxa"/>
          </w:tcPr>
          <w:p w:rsidR="006C7C2C" w:rsidRDefault="006C7C2C" w:rsidP="005A7A30">
            <w:pPr>
              <w:pStyle w:val="spacer"/>
            </w:pPr>
          </w:p>
        </w:tc>
        <w:tc>
          <w:tcPr>
            <w:tcW w:w="6804" w:type="dxa"/>
            <w:gridSpan w:val="4"/>
          </w:tcPr>
          <w:p w:rsidR="006C7C2C" w:rsidRDefault="006C7C2C" w:rsidP="005A7A30">
            <w:pPr>
              <w:pStyle w:val="spacer"/>
            </w:pPr>
          </w:p>
        </w:tc>
      </w:tr>
      <w:tr w:rsidR="006C7C2C" w:rsidTr="008075A1">
        <w:tc>
          <w:tcPr>
            <w:tcW w:w="9747" w:type="dxa"/>
            <w:gridSpan w:val="5"/>
          </w:tcPr>
          <w:p w:rsidR="006C7C2C" w:rsidRDefault="006C7C2C" w:rsidP="005A7A30">
            <w:pPr>
              <w:pStyle w:val="Heading21"/>
            </w:pPr>
            <w:r>
              <w:t>Required Knowledge and Skills</w:t>
            </w:r>
          </w:p>
          <w:p w:rsidR="006C7C2C" w:rsidRDefault="006C7C2C" w:rsidP="005A7A30">
            <w:pPr>
              <w:pStyle w:val="text"/>
            </w:pPr>
            <w:r w:rsidRPr="005979AA">
              <w:t>This describes the essential skills and knowledge and their level required for this unit</w:t>
            </w:r>
            <w:r>
              <w:t>.</w:t>
            </w:r>
          </w:p>
        </w:tc>
      </w:tr>
      <w:tr w:rsidR="006C7C2C" w:rsidTr="008075A1">
        <w:tc>
          <w:tcPr>
            <w:tcW w:w="9747" w:type="dxa"/>
            <w:gridSpan w:val="5"/>
          </w:tcPr>
          <w:p w:rsidR="006C7C2C" w:rsidRDefault="006C7C2C" w:rsidP="005A7A30">
            <w:pPr>
              <w:pStyle w:val="unittext"/>
            </w:pPr>
            <w:r>
              <w:t>Required Knowledge:</w:t>
            </w:r>
          </w:p>
          <w:p w:rsidR="006C7C2C" w:rsidRDefault="006C7C2C" w:rsidP="005A7A30">
            <w:pPr>
              <w:pStyle w:val="bullet"/>
              <w:numPr>
                <w:ilvl w:val="0"/>
                <w:numId w:val="8"/>
              </w:numPr>
              <w:ind w:left="284" w:hanging="284"/>
            </w:pPr>
            <w:r>
              <w:t>the conventions of argument in public debate</w:t>
            </w:r>
          </w:p>
          <w:p w:rsidR="006C7C2C" w:rsidRDefault="006C7C2C" w:rsidP="005A7A30">
            <w:pPr>
              <w:pStyle w:val="bullet"/>
              <w:numPr>
                <w:ilvl w:val="0"/>
                <w:numId w:val="8"/>
              </w:numPr>
              <w:ind w:left="284" w:hanging="284"/>
            </w:pPr>
            <w:r>
              <w:t xml:space="preserve">a sufficient range of ideologies and </w:t>
            </w:r>
            <w:r w:rsidRPr="00434F57">
              <w:t>political traditions</w:t>
            </w:r>
            <w:r>
              <w:t xml:space="preserve"> to enable comparisons to be made</w:t>
            </w:r>
          </w:p>
          <w:p w:rsidR="006C7C2C" w:rsidRDefault="006C7C2C" w:rsidP="005A7A30">
            <w:pPr>
              <w:pStyle w:val="bullet"/>
              <w:numPr>
                <w:ilvl w:val="0"/>
                <w:numId w:val="8"/>
              </w:numPr>
              <w:ind w:left="284" w:hanging="284"/>
            </w:pPr>
            <w:r>
              <w:t xml:space="preserve">a sufficient range of </w:t>
            </w:r>
            <w:r w:rsidRPr="00434F57">
              <w:t>critiques</w:t>
            </w:r>
            <w:r>
              <w:t xml:space="preserve"> from advocates and critics of modern democracy to enable comparisons to be made</w:t>
            </w:r>
          </w:p>
          <w:p w:rsidR="006C7C2C" w:rsidRDefault="006C7C2C" w:rsidP="005A7A30">
            <w:pPr>
              <w:pStyle w:val="unittext"/>
            </w:pPr>
            <w:r>
              <w:t>Required Skills:</w:t>
            </w:r>
          </w:p>
          <w:p w:rsidR="006C7C2C" w:rsidRDefault="006C7C2C" w:rsidP="005A7A30">
            <w:pPr>
              <w:pStyle w:val="bullet"/>
              <w:numPr>
                <w:ilvl w:val="0"/>
                <w:numId w:val="8"/>
              </w:numPr>
              <w:ind w:left="284" w:hanging="284"/>
            </w:pPr>
            <w:r>
              <w:t>literacy skills to read and synthesise information from a range of sources</w:t>
            </w:r>
          </w:p>
          <w:p w:rsidR="006C7C2C" w:rsidRDefault="006C7C2C" w:rsidP="005A7A30">
            <w:pPr>
              <w:pStyle w:val="bullet"/>
              <w:numPr>
                <w:ilvl w:val="0"/>
                <w:numId w:val="8"/>
              </w:numPr>
              <w:ind w:left="284" w:hanging="284"/>
            </w:pPr>
            <w:r>
              <w:t>critical thinking skills to analyse differing ideologies and political traditions and their impact on modern society</w:t>
            </w:r>
          </w:p>
        </w:tc>
      </w:tr>
      <w:tr w:rsidR="006C7C2C" w:rsidTr="008075A1">
        <w:tc>
          <w:tcPr>
            <w:tcW w:w="9747" w:type="dxa"/>
            <w:gridSpan w:val="5"/>
          </w:tcPr>
          <w:p w:rsidR="006C7C2C" w:rsidRDefault="006C7C2C" w:rsidP="005A7A30">
            <w:pPr>
              <w:pStyle w:val="spacer"/>
            </w:pPr>
          </w:p>
        </w:tc>
      </w:tr>
      <w:tr w:rsidR="006C7C2C" w:rsidTr="008075A1">
        <w:tc>
          <w:tcPr>
            <w:tcW w:w="9747" w:type="dxa"/>
            <w:gridSpan w:val="5"/>
          </w:tcPr>
          <w:p w:rsidR="006C7C2C" w:rsidRDefault="006C7C2C" w:rsidP="005A7A30">
            <w:pPr>
              <w:pStyle w:val="Heading21"/>
            </w:pPr>
            <w:r>
              <w:t>Range Statement</w:t>
            </w:r>
          </w:p>
          <w:p w:rsidR="006C7C2C" w:rsidRDefault="006C7C2C" w:rsidP="005A7A30">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6C7C2C" w:rsidTr="008075A1">
        <w:tc>
          <w:tcPr>
            <w:tcW w:w="3369" w:type="dxa"/>
            <w:gridSpan w:val="2"/>
          </w:tcPr>
          <w:p w:rsidR="006C7C2C" w:rsidRPr="00E36947" w:rsidRDefault="006C7C2C" w:rsidP="005A7A30">
            <w:pPr>
              <w:pStyle w:val="unittext"/>
            </w:pPr>
            <w:r>
              <w:rPr>
                <w:b/>
                <w:i/>
              </w:rPr>
              <w:t xml:space="preserve">Public and private spaces </w:t>
            </w:r>
            <w:r>
              <w:t>may include:</w:t>
            </w:r>
          </w:p>
        </w:tc>
        <w:tc>
          <w:tcPr>
            <w:tcW w:w="6378" w:type="dxa"/>
            <w:gridSpan w:val="3"/>
          </w:tcPr>
          <w:p w:rsidR="006C7C2C" w:rsidRDefault="006C7C2C" w:rsidP="005A7A30">
            <w:pPr>
              <w:pStyle w:val="bullet"/>
              <w:numPr>
                <w:ilvl w:val="0"/>
                <w:numId w:val="8"/>
              </w:numPr>
              <w:ind w:left="284" w:hanging="284"/>
            </w:pPr>
            <w:r>
              <w:t>homes</w:t>
            </w:r>
          </w:p>
          <w:p w:rsidR="006C7C2C" w:rsidRDefault="006C7C2C" w:rsidP="005A7A30">
            <w:pPr>
              <w:pStyle w:val="bullet"/>
              <w:numPr>
                <w:ilvl w:val="0"/>
                <w:numId w:val="8"/>
              </w:numPr>
              <w:ind w:left="284" w:hanging="284"/>
            </w:pPr>
            <w:r>
              <w:t>schools/universities</w:t>
            </w:r>
          </w:p>
          <w:p w:rsidR="006C7C2C" w:rsidRDefault="006C7C2C" w:rsidP="005A7A30">
            <w:pPr>
              <w:pStyle w:val="bullet"/>
              <w:numPr>
                <w:ilvl w:val="0"/>
                <w:numId w:val="8"/>
              </w:numPr>
              <w:ind w:left="284" w:hanging="284"/>
            </w:pPr>
            <w:r>
              <w:t>shopping centres</w:t>
            </w:r>
          </w:p>
          <w:p w:rsidR="006C7C2C" w:rsidRDefault="006C7C2C" w:rsidP="005A7A30">
            <w:pPr>
              <w:pStyle w:val="bullet"/>
              <w:numPr>
                <w:ilvl w:val="0"/>
                <w:numId w:val="8"/>
              </w:numPr>
              <w:ind w:left="284" w:hanging="284"/>
            </w:pPr>
            <w:r>
              <w:t>theatres/cinemas</w:t>
            </w:r>
          </w:p>
          <w:p w:rsidR="006C7C2C" w:rsidRDefault="006C7C2C" w:rsidP="005A7A30">
            <w:pPr>
              <w:pStyle w:val="bullet"/>
              <w:numPr>
                <w:ilvl w:val="0"/>
                <w:numId w:val="8"/>
              </w:numPr>
              <w:ind w:left="284" w:hanging="284"/>
            </w:pPr>
            <w:r>
              <w:lastRenderedPageBreak/>
              <w:t>workplaces</w:t>
            </w:r>
          </w:p>
          <w:p w:rsidR="006C7C2C" w:rsidRDefault="006C7C2C" w:rsidP="005A7A30">
            <w:pPr>
              <w:pStyle w:val="bullet"/>
              <w:numPr>
                <w:ilvl w:val="0"/>
                <w:numId w:val="8"/>
              </w:numPr>
              <w:ind w:left="284" w:hanging="284"/>
            </w:pPr>
            <w:r>
              <w:t>hospitals</w:t>
            </w:r>
          </w:p>
          <w:p w:rsidR="006C7C2C" w:rsidRDefault="006C7C2C" w:rsidP="005A7A30">
            <w:pPr>
              <w:pStyle w:val="bullet"/>
              <w:numPr>
                <w:ilvl w:val="0"/>
                <w:numId w:val="8"/>
              </w:numPr>
              <w:ind w:left="284" w:hanging="284"/>
            </w:pPr>
            <w:r>
              <w:t>television/internet</w:t>
            </w:r>
          </w:p>
        </w:tc>
      </w:tr>
      <w:tr w:rsidR="006C7C2C" w:rsidTr="008075A1">
        <w:tc>
          <w:tcPr>
            <w:tcW w:w="9747" w:type="dxa"/>
            <w:gridSpan w:val="5"/>
          </w:tcPr>
          <w:p w:rsidR="006C7C2C" w:rsidRDefault="006C7C2C" w:rsidP="005A7A30">
            <w:pPr>
              <w:pStyle w:val="spacer"/>
            </w:pPr>
          </w:p>
        </w:tc>
      </w:tr>
      <w:tr w:rsidR="006C7C2C" w:rsidTr="008075A1">
        <w:tc>
          <w:tcPr>
            <w:tcW w:w="3369" w:type="dxa"/>
            <w:gridSpan w:val="2"/>
          </w:tcPr>
          <w:p w:rsidR="006C7C2C" w:rsidRPr="005979AA" w:rsidRDefault="006C7C2C" w:rsidP="005A7A30">
            <w:pPr>
              <w:pStyle w:val="unittext"/>
            </w:pPr>
            <w:r>
              <w:rPr>
                <w:b/>
                <w:i/>
              </w:rPr>
              <w:t>Political traditions</w:t>
            </w:r>
            <w:r>
              <w:t xml:space="preserve"> may include:</w:t>
            </w:r>
          </w:p>
        </w:tc>
        <w:tc>
          <w:tcPr>
            <w:tcW w:w="6378" w:type="dxa"/>
            <w:gridSpan w:val="3"/>
          </w:tcPr>
          <w:p w:rsidR="006C7C2C" w:rsidRDefault="006C7C2C" w:rsidP="005A7A30">
            <w:pPr>
              <w:pStyle w:val="bullet"/>
              <w:numPr>
                <w:ilvl w:val="0"/>
                <w:numId w:val="8"/>
              </w:numPr>
              <w:ind w:left="284" w:hanging="284"/>
            </w:pPr>
            <w:r>
              <w:t>liberalism</w:t>
            </w:r>
          </w:p>
          <w:p w:rsidR="006C7C2C" w:rsidRDefault="006C7C2C" w:rsidP="005A7A30">
            <w:pPr>
              <w:pStyle w:val="bullet"/>
              <w:numPr>
                <w:ilvl w:val="0"/>
                <w:numId w:val="8"/>
              </w:numPr>
              <w:ind w:left="284" w:hanging="284"/>
            </w:pPr>
            <w:r>
              <w:t>conservatism</w:t>
            </w:r>
          </w:p>
          <w:p w:rsidR="006C7C2C" w:rsidRDefault="006C7C2C" w:rsidP="005A7A30">
            <w:pPr>
              <w:pStyle w:val="bullet"/>
              <w:numPr>
                <w:ilvl w:val="0"/>
                <w:numId w:val="8"/>
              </w:numPr>
              <w:ind w:left="284" w:hanging="284"/>
            </w:pPr>
            <w:r>
              <w:t>socialism</w:t>
            </w:r>
          </w:p>
          <w:p w:rsidR="006C7C2C" w:rsidRDefault="006C7C2C" w:rsidP="005A7A30">
            <w:pPr>
              <w:pStyle w:val="bullet"/>
              <w:numPr>
                <w:ilvl w:val="0"/>
                <w:numId w:val="8"/>
              </w:numPr>
              <w:ind w:left="284" w:hanging="284"/>
            </w:pPr>
            <w:r>
              <w:t>feminism</w:t>
            </w:r>
          </w:p>
        </w:tc>
      </w:tr>
      <w:tr w:rsidR="006C7C2C" w:rsidTr="008075A1">
        <w:tc>
          <w:tcPr>
            <w:tcW w:w="9747" w:type="dxa"/>
            <w:gridSpan w:val="5"/>
          </w:tcPr>
          <w:p w:rsidR="006C7C2C" w:rsidRDefault="006C7C2C" w:rsidP="005A7A30">
            <w:pPr>
              <w:pStyle w:val="spacer"/>
            </w:pPr>
          </w:p>
        </w:tc>
      </w:tr>
      <w:tr w:rsidR="006C7C2C" w:rsidTr="008075A1">
        <w:tc>
          <w:tcPr>
            <w:tcW w:w="3369" w:type="dxa"/>
            <w:gridSpan w:val="2"/>
          </w:tcPr>
          <w:p w:rsidR="006C7C2C" w:rsidRPr="00336A1A" w:rsidRDefault="006C7C2C" w:rsidP="005A7A30">
            <w:pPr>
              <w:pStyle w:val="unittext"/>
            </w:pPr>
            <w:r w:rsidRPr="00336A1A">
              <w:rPr>
                <w:b/>
                <w:i/>
              </w:rPr>
              <w:t>Historical and philosophical origins</w:t>
            </w:r>
            <w:r>
              <w:t xml:space="preserve"> may include:</w:t>
            </w:r>
          </w:p>
        </w:tc>
        <w:tc>
          <w:tcPr>
            <w:tcW w:w="6378" w:type="dxa"/>
            <w:gridSpan w:val="3"/>
          </w:tcPr>
          <w:p w:rsidR="006C7C2C" w:rsidRDefault="006C7C2C" w:rsidP="005A7A30">
            <w:pPr>
              <w:pStyle w:val="bullet"/>
              <w:numPr>
                <w:ilvl w:val="0"/>
                <w:numId w:val="8"/>
              </w:numPr>
              <w:ind w:left="284" w:hanging="284"/>
            </w:pPr>
            <w:r>
              <w:t>historical:</w:t>
            </w:r>
          </w:p>
          <w:p w:rsidR="006C7C2C" w:rsidRDefault="006C7C2C" w:rsidP="005A7A30">
            <w:pPr>
              <w:pStyle w:val="endash"/>
              <w:keepNext/>
              <w:tabs>
                <w:tab w:val="clear" w:pos="360"/>
              </w:tabs>
            </w:pPr>
            <w:r>
              <w:t>Protestant Reformation</w:t>
            </w:r>
          </w:p>
          <w:p w:rsidR="006C7C2C" w:rsidRDefault="006C7C2C" w:rsidP="005A7A30">
            <w:pPr>
              <w:pStyle w:val="endash"/>
              <w:keepNext/>
              <w:tabs>
                <w:tab w:val="clear" w:pos="360"/>
              </w:tabs>
            </w:pPr>
            <w:r>
              <w:t>English Revolution</w:t>
            </w:r>
          </w:p>
          <w:p w:rsidR="006C7C2C" w:rsidRDefault="006C7C2C" w:rsidP="005A7A30">
            <w:pPr>
              <w:pStyle w:val="endash"/>
              <w:keepNext/>
              <w:tabs>
                <w:tab w:val="clear" w:pos="360"/>
              </w:tabs>
            </w:pPr>
            <w:r>
              <w:t>Enlightenment</w:t>
            </w:r>
          </w:p>
          <w:p w:rsidR="006C7C2C" w:rsidRDefault="006C7C2C" w:rsidP="005A7A30">
            <w:pPr>
              <w:pStyle w:val="endash"/>
              <w:keepNext/>
              <w:tabs>
                <w:tab w:val="clear" w:pos="360"/>
              </w:tabs>
            </w:pPr>
            <w:r>
              <w:t>French Revolution</w:t>
            </w:r>
          </w:p>
          <w:p w:rsidR="006C7C2C" w:rsidRDefault="006C7C2C" w:rsidP="005A7A30">
            <w:pPr>
              <w:pStyle w:val="bullet"/>
              <w:numPr>
                <w:ilvl w:val="0"/>
                <w:numId w:val="8"/>
              </w:numPr>
              <w:ind w:left="284" w:hanging="284"/>
            </w:pPr>
            <w:r>
              <w:t>philosophical:</w:t>
            </w:r>
          </w:p>
          <w:p w:rsidR="006C7C2C" w:rsidRDefault="006C7C2C" w:rsidP="005A7A30">
            <w:pPr>
              <w:pStyle w:val="endash"/>
              <w:keepNext/>
              <w:tabs>
                <w:tab w:val="clear" w:pos="360"/>
              </w:tabs>
            </w:pPr>
            <w:r>
              <w:t>Classical such as Plato, Aristotle</w:t>
            </w:r>
          </w:p>
          <w:p w:rsidR="006C7C2C" w:rsidRDefault="006C7C2C" w:rsidP="005A7A30">
            <w:pPr>
              <w:pStyle w:val="endash"/>
              <w:keepNext/>
              <w:tabs>
                <w:tab w:val="clear" w:pos="360"/>
              </w:tabs>
            </w:pPr>
            <w:r>
              <w:t>English Liberalism such as Hobbs, Locke, Bentham, Hill</w:t>
            </w:r>
          </w:p>
          <w:p w:rsidR="006C7C2C" w:rsidRDefault="006C7C2C" w:rsidP="005A7A30">
            <w:pPr>
              <w:pStyle w:val="endash"/>
              <w:keepNext/>
              <w:tabs>
                <w:tab w:val="clear" w:pos="360"/>
              </w:tabs>
            </w:pPr>
            <w:r>
              <w:t>Enlightenment such as Rousseau</w:t>
            </w:r>
          </w:p>
        </w:tc>
      </w:tr>
      <w:tr w:rsidR="006C7C2C" w:rsidTr="008075A1">
        <w:tc>
          <w:tcPr>
            <w:tcW w:w="9747" w:type="dxa"/>
            <w:gridSpan w:val="5"/>
          </w:tcPr>
          <w:p w:rsidR="006C7C2C" w:rsidRDefault="006C7C2C" w:rsidP="005A7A30">
            <w:pPr>
              <w:pStyle w:val="spacer"/>
            </w:pPr>
          </w:p>
        </w:tc>
      </w:tr>
      <w:tr w:rsidR="006C7C2C" w:rsidTr="008075A1">
        <w:tc>
          <w:tcPr>
            <w:tcW w:w="3369" w:type="dxa"/>
            <w:gridSpan w:val="2"/>
          </w:tcPr>
          <w:p w:rsidR="006C7C2C" w:rsidRPr="005979AA" w:rsidRDefault="006C7C2C" w:rsidP="005A7A30">
            <w:pPr>
              <w:pStyle w:val="unittext"/>
            </w:pPr>
            <w:r>
              <w:rPr>
                <w:b/>
                <w:i/>
              </w:rPr>
              <w:t xml:space="preserve">Modern democracy </w:t>
            </w:r>
            <w:r w:rsidRPr="008D234A">
              <w:t>may include:</w:t>
            </w:r>
          </w:p>
        </w:tc>
        <w:tc>
          <w:tcPr>
            <w:tcW w:w="6378" w:type="dxa"/>
            <w:gridSpan w:val="3"/>
          </w:tcPr>
          <w:p w:rsidR="006C7C2C" w:rsidRDefault="006C7C2C" w:rsidP="005A7A30">
            <w:pPr>
              <w:pStyle w:val="bullet"/>
              <w:numPr>
                <w:ilvl w:val="0"/>
                <w:numId w:val="8"/>
              </w:numPr>
              <w:ind w:left="284" w:hanging="284"/>
            </w:pPr>
            <w:r>
              <w:t>direct</w:t>
            </w:r>
          </w:p>
          <w:p w:rsidR="006C7C2C" w:rsidRDefault="006C7C2C" w:rsidP="005A7A30">
            <w:pPr>
              <w:pStyle w:val="bullet"/>
              <w:numPr>
                <w:ilvl w:val="0"/>
                <w:numId w:val="8"/>
              </w:numPr>
              <w:ind w:left="284" w:hanging="284"/>
            </w:pPr>
            <w:r>
              <w:t>participatory</w:t>
            </w:r>
          </w:p>
          <w:p w:rsidR="006C7C2C" w:rsidRDefault="006C7C2C" w:rsidP="005A7A30">
            <w:pPr>
              <w:pStyle w:val="bullet"/>
              <w:numPr>
                <w:ilvl w:val="0"/>
                <w:numId w:val="8"/>
              </w:numPr>
              <w:ind w:left="284" w:hanging="284"/>
            </w:pPr>
            <w:r>
              <w:t>representative</w:t>
            </w:r>
          </w:p>
        </w:tc>
      </w:tr>
      <w:tr w:rsidR="006C7C2C" w:rsidTr="008075A1">
        <w:tc>
          <w:tcPr>
            <w:tcW w:w="9747" w:type="dxa"/>
            <w:gridSpan w:val="5"/>
          </w:tcPr>
          <w:p w:rsidR="006C7C2C" w:rsidRDefault="006C7C2C" w:rsidP="005A7A30">
            <w:pPr>
              <w:pStyle w:val="spacer"/>
            </w:pPr>
          </w:p>
        </w:tc>
      </w:tr>
      <w:tr w:rsidR="006C7C2C" w:rsidTr="008075A1">
        <w:tc>
          <w:tcPr>
            <w:tcW w:w="3369" w:type="dxa"/>
            <w:gridSpan w:val="2"/>
          </w:tcPr>
          <w:p w:rsidR="006C7C2C" w:rsidRPr="008D234A" w:rsidRDefault="006C7C2C" w:rsidP="005A7A30">
            <w:pPr>
              <w:pStyle w:val="unittext"/>
              <w:rPr>
                <w:b/>
                <w:i/>
              </w:rPr>
            </w:pPr>
            <w:r>
              <w:rPr>
                <w:b/>
                <w:i/>
              </w:rPr>
              <w:t xml:space="preserve">Critiques </w:t>
            </w:r>
            <w:r w:rsidRPr="008D234A">
              <w:t>may include:</w:t>
            </w:r>
          </w:p>
        </w:tc>
        <w:tc>
          <w:tcPr>
            <w:tcW w:w="6378" w:type="dxa"/>
            <w:gridSpan w:val="3"/>
          </w:tcPr>
          <w:p w:rsidR="006C7C2C" w:rsidRDefault="006C7C2C" w:rsidP="005A7A30">
            <w:pPr>
              <w:pStyle w:val="bullet"/>
              <w:numPr>
                <w:ilvl w:val="0"/>
                <w:numId w:val="8"/>
              </w:numPr>
              <w:ind w:left="284" w:hanging="284"/>
            </w:pPr>
            <w:r>
              <w:t>classical philosophies</w:t>
            </w:r>
          </w:p>
          <w:p w:rsidR="006C7C2C" w:rsidRDefault="006C7C2C" w:rsidP="005A7A30">
            <w:pPr>
              <w:pStyle w:val="bullet"/>
              <w:numPr>
                <w:ilvl w:val="0"/>
                <w:numId w:val="8"/>
              </w:numPr>
              <w:ind w:left="284" w:hanging="284"/>
            </w:pPr>
            <w:r>
              <w:t>English liberalism</w:t>
            </w:r>
          </w:p>
          <w:p w:rsidR="006C7C2C" w:rsidRDefault="006C7C2C" w:rsidP="005A7A30">
            <w:pPr>
              <w:pStyle w:val="bullet"/>
              <w:numPr>
                <w:ilvl w:val="0"/>
                <w:numId w:val="8"/>
              </w:numPr>
              <w:ind w:left="284" w:hanging="284"/>
            </w:pPr>
            <w:r>
              <w:t>Enlightenment</w:t>
            </w:r>
          </w:p>
          <w:p w:rsidR="006C7C2C" w:rsidRDefault="006C7C2C" w:rsidP="005A7A30">
            <w:pPr>
              <w:pStyle w:val="bullet"/>
              <w:numPr>
                <w:ilvl w:val="0"/>
                <w:numId w:val="8"/>
              </w:numPr>
              <w:ind w:left="284" w:hanging="284"/>
            </w:pPr>
            <w:r>
              <w:t>Feminist</w:t>
            </w:r>
          </w:p>
          <w:p w:rsidR="006C7C2C" w:rsidRDefault="006C7C2C" w:rsidP="005A7A30">
            <w:pPr>
              <w:pStyle w:val="bullet"/>
              <w:numPr>
                <w:ilvl w:val="0"/>
                <w:numId w:val="8"/>
              </w:numPr>
              <w:ind w:left="284" w:hanging="284"/>
            </w:pPr>
            <w:r>
              <w:t>Modern:</w:t>
            </w:r>
          </w:p>
          <w:p w:rsidR="006C7C2C" w:rsidRDefault="006C7C2C" w:rsidP="005A7A30">
            <w:pPr>
              <w:pStyle w:val="endash"/>
              <w:keepNext/>
              <w:tabs>
                <w:tab w:val="clear" w:pos="360"/>
              </w:tabs>
            </w:pPr>
            <w:r>
              <w:t>Marxist / socialist</w:t>
            </w:r>
          </w:p>
          <w:p w:rsidR="006C7C2C" w:rsidRDefault="006C7C2C" w:rsidP="005A7A30">
            <w:pPr>
              <w:pStyle w:val="endash"/>
              <w:keepNext/>
              <w:tabs>
                <w:tab w:val="clear" w:pos="360"/>
              </w:tabs>
            </w:pPr>
            <w:r>
              <w:t>Social democratic</w:t>
            </w:r>
          </w:p>
          <w:p w:rsidR="006C7C2C" w:rsidRDefault="006C7C2C" w:rsidP="005A7A30">
            <w:pPr>
              <w:pStyle w:val="endash"/>
              <w:keepNext/>
              <w:tabs>
                <w:tab w:val="clear" w:pos="360"/>
              </w:tabs>
            </w:pPr>
            <w:r>
              <w:t>Conservative</w:t>
            </w:r>
          </w:p>
          <w:p w:rsidR="006C7C2C" w:rsidRDefault="006C7C2C" w:rsidP="005A7A30">
            <w:pPr>
              <w:pStyle w:val="endash"/>
              <w:keepNext/>
              <w:tabs>
                <w:tab w:val="clear" w:pos="360"/>
              </w:tabs>
            </w:pPr>
            <w:r>
              <w:t>Anarchist</w:t>
            </w:r>
          </w:p>
          <w:p w:rsidR="006C7C2C" w:rsidRDefault="006C7C2C" w:rsidP="005A7A30">
            <w:pPr>
              <w:pStyle w:val="endash"/>
              <w:keepNext/>
              <w:tabs>
                <w:tab w:val="clear" w:pos="360"/>
              </w:tabs>
            </w:pPr>
            <w:r>
              <w:t>Post modern</w:t>
            </w:r>
          </w:p>
        </w:tc>
      </w:tr>
      <w:tr w:rsidR="006C7C2C" w:rsidTr="008075A1">
        <w:tc>
          <w:tcPr>
            <w:tcW w:w="9747" w:type="dxa"/>
            <w:gridSpan w:val="5"/>
          </w:tcPr>
          <w:p w:rsidR="006C7C2C" w:rsidRDefault="006C7C2C" w:rsidP="005A7A30">
            <w:pPr>
              <w:pStyle w:val="spacer"/>
            </w:pPr>
          </w:p>
        </w:tc>
      </w:tr>
      <w:tr w:rsidR="006C7C2C" w:rsidTr="008075A1">
        <w:tc>
          <w:tcPr>
            <w:tcW w:w="3369" w:type="dxa"/>
            <w:gridSpan w:val="2"/>
          </w:tcPr>
          <w:p w:rsidR="006C7C2C" w:rsidRPr="00336A1A" w:rsidRDefault="006C7C2C" w:rsidP="005A7A30">
            <w:pPr>
              <w:pStyle w:val="unittext"/>
            </w:pPr>
            <w:r w:rsidRPr="00336A1A">
              <w:rPr>
                <w:b/>
                <w:i/>
              </w:rPr>
              <w:t>Factors</w:t>
            </w:r>
            <w:r>
              <w:rPr>
                <w:b/>
                <w:i/>
              </w:rPr>
              <w:t xml:space="preserve"> </w:t>
            </w:r>
            <w:r>
              <w:t>may include:</w:t>
            </w:r>
          </w:p>
        </w:tc>
        <w:tc>
          <w:tcPr>
            <w:tcW w:w="6378" w:type="dxa"/>
            <w:gridSpan w:val="3"/>
          </w:tcPr>
          <w:p w:rsidR="006C7C2C" w:rsidRDefault="006C7C2C" w:rsidP="005A7A30">
            <w:pPr>
              <w:pStyle w:val="bullet"/>
              <w:numPr>
                <w:ilvl w:val="0"/>
                <w:numId w:val="8"/>
              </w:numPr>
              <w:ind w:left="284" w:hanging="284"/>
            </w:pPr>
            <w:r>
              <w:t>class</w:t>
            </w:r>
          </w:p>
          <w:p w:rsidR="006C7C2C" w:rsidRDefault="006C7C2C" w:rsidP="005A7A30">
            <w:pPr>
              <w:pStyle w:val="bullet"/>
              <w:numPr>
                <w:ilvl w:val="0"/>
                <w:numId w:val="8"/>
              </w:numPr>
              <w:ind w:left="284" w:hanging="284"/>
            </w:pPr>
            <w:r>
              <w:t>religion</w:t>
            </w:r>
          </w:p>
          <w:p w:rsidR="006C7C2C" w:rsidRDefault="006C7C2C" w:rsidP="005A7A30">
            <w:pPr>
              <w:pStyle w:val="bullet"/>
              <w:numPr>
                <w:ilvl w:val="0"/>
                <w:numId w:val="8"/>
              </w:numPr>
              <w:ind w:left="284" w:hanging="284"/>
            </w:pPr>
            <w:r>
              <w:t>gender</w:t>
            </w:r>
          </w:p>
          <w:p w:rsidR="006C7C2C" w:rsidRDefault="006C7C2C" w:rsidP="005A7A30">
            <w:pPr>
              <w:pStyle w:val="bullet"/>
              <w:numPr>
                <w:ilvl w:val="0"/>
                <w:numId w:val="8"/>
              </w:numPr>
              <w:ind w:left="284" w:hanging="284"/>
            </w:pPr>
            <w:r>
              <w:t>sexuality</w:t>
            </w:r>
          </w:p>
          <w:p w:rsidR="006C7C2C" w:rsidRDefault="006C7C2C" w:rsidP="005A7A30">
            <w:pPr>
              <w:pStyle w:val="bullet"/>
              <w:numPr>
                <w:ilvl w:val="0"/>
                <w:numId w:val="8"/>
              </w:numPr>
              <w:ind w:left="284" w:hanging="284"/>
            </w:pPr>
            <w:r>
              <w:t>ethnicity</w:t>
            </w:r>
          </w:p>
          <w:p w:rsidR="006C7C2C" w:rsidRDefault="006C7C2C" w:rsidP="005A7A30">
            <w:pPr>
              <w:pStyle w:val="bullet"/>
              <w:numPr>
                <w:ilvl w:val="0"/>
                <w:numId w:val="8"/>
              </w:numPr>
              <w:ind w:left="284" w:hanging="284"/>
            </w:pPr>
            <w:r>
              <w:lastRenderedPageBreak/>
              <w:t>race</w:t>
            </w:r>
          </w:p>
          <w:p w:rsidR="006C7C2C" w:rsidRDefault="006C7C2C" w:rsidP="005A7A30">
            <w:pPr>
              <w:pStyle w:val="bullet"/>
              <w:numPr>
                <w:ilvl w:val="0"/>
                <w:numId w:val="8"/>
              </w:numPr>
              <w:ind w:left="284" w:hanging="284"/>
            </w:pPr>
            <w:r>
              <w:t>cultural differences</w:t>
            </w:r>
          </w:p>
        </w:tc>
      </w:tr>
      <w:tr w:rsidR="006C7C2C" w:rsidTr="008075A1">
        <w:tc>
          <w:tcPr>
            <w:tcW w:w="9747" w:type="dxa"/>
            <w:gridSpan w:val="5"/>
          </w:tcPr>
          <w:p w:rsidR="006C7C2C" w:rsidRDefault="006C7C2C" w:rsidP="005A7A30">
            <w:pPr>
              <w:pStyle w:val="spacer"/>
            </w:pPr>
          </w:p>
        </w:tc>
      </w:tr>
      <w:tr w:rsidR="006C7C2C" w:rsidTr="008075A1">
        <w:tc>
          <w:tcPr>
            <w:tcW w:w="3369" w:type="dxa"/>
            <w:gridSpan w:val="2"/>
          </w:tcPr>
          <w:p w:rsidR="006C7C2C" w:rsidRPr="00F11B12" w:rsidRDefault="006C7C2C" w:rsidP="005A7A30">
            <w:pPr>
              <w:pStyle w:val="unittext"/>
            </w:pPr>
            <w:r>
              <w:rPr>
                <w:b/>
                <w:i/>
              </w:rPr>
              <w:t xml:space="preserve">Values </w:t>
            </w:r>
            <w:r>
              <w:t>may include:</w:t>
            </w:r>
          </w:p>
        </w:tc>
        <w:tc>
          <w:tcPr>
            <w:tcW w:w="6378" w:type="dxa"/>
            <w:gridSpan w:val="3"/>
          </w:tcPr>
          <w:p w:rsidR="006C7C2C" w:rsidRDefault="006C7C2C" w:rsidP="005A7A30">
            <w:pPr>
              <w:pStyle w:val="bullet"/>
              <w:numPr>
                <w:ilvl w:val="0"/>
                <w:numId w:val="8"/>
              </w:numPr>
              <w:ind w:left="284" w:hanging="284"/>
            </w:pPr>
            <w:r>
              <w:t>freedom</w:t>
            </w:r>
          </w:p>
          <w:p w:rsidR="006C7C2C" w:rsidRDefault="006C7C2C" w:rsidP="005A7A30">
            <w:pPr>
              <w:pStyle w:val="bullet"/>
              <w:numPr>
                <w:ilvl w:val="0"/>
                <w:numId w:val="8"/>
              </w:numPr>
              <w:ind w:left="284" w:hanging="284"/>
            </w:pPr>
            <w:r>
              <w:t>equality</w:t>
            </w:r>
          </w:p>
          <w:p w:rsidR="006C7C2C" w:rsidRDefault="006C7C2C" w:rsidP="005A7A30">
            <w:pPr>
              <w:pStyle w:val="bullet"/>
              <w:numPr>
                <w:ilvl w:val="0"/>
                <w:numId w:val="8"/>
              </w:numPr>
              <w:ind w:left="284" w:hanging="284"/>
            </w:pPr>
            <w:r>
              <w:t>racial identity</w:t>
            </w:r>
          </w:p>
          <w:p w:rsidR="006C7C2C" w:rsidRDefault="006C7C2C" w:rsidP="005A7A30">
            <w:pPr>
              <w:pStyle w:val="bullet"/>
              <w:numPr>
                <w:ilvl w:val="0"/>
                <w:numId w:val="8"/>
              </w:numPr>
              <w:ind w:left="284" w:hanging="284"/>
            </w:pPr>
            <w:r>
              <w:t>kinship obligations</w:t>
            </w:r>
          </w:p>
          <w:p w:rsidR="006C7C2C" w:rsidRDefault="006C7C2C" w:rsidP="005A7A30">
            <w:pPr>
              <w:pStyle w:val="bullet"/>
              <w:numPr>
                <w:ilvl w:val="0"/>
                <w:numId w:val="8"/>
              </w:numPr>
              <w:ind w:left="284" w:hanging="284"/>
            </w:pPr>
            <w:r>
              <w:t>religious views</w:t>
            </w:r>
          </w:p>
          <w:p w:rsidR="006C7C2C" w:rsidRDefault="006C7C2C" w:rsidP="005A7A30">
            <w:pPr>
              <w:pStyle w:val="bullet"/>
              <w:numPr>
                <w:ilvl w:val="0"/>
                <w:numId w:val="8"/>
              </w:numPr>
              <w:ind w:left="284" w:hanging="284"/>
            </w:pPr>
            <w:r>
              <w:t>sexual identity</w:t>
            </w:r>
          </w:p>
          <w:p w:rsidR="006C7C2C" w:rsidRDefault="006C7C2C" w:rsidP="005A7A30">
            <w:pPr>
              <w:pStyle w:val="bullet"/>
              <w:numPr>
                <w:ilvl w:val="0"/>
                <w:numId w:val="8"/>
              </w:numPr>
              <w:ind w:left="284" w:hanging="284"/>
            </w:pPr>
            <w:r>
              <w:t>gender equality</w:t>
            </w:r>
          </w:p>
          <w:p w:rsidR="006C7C2C" w:rsidRDefault="006C7C2C" w:rsidP="005A7A30">
            <w:pPr>
              <w:pStyle w:val="bullet"/>
              <w:numPr>
                <w:ilvl w:val="0"/>
                <w:numId w:val="8"/>
              </w:numPr>
              <w:ind w:left="284" w:hanging="284"/>
            </w:pPr>
            <w:r>
              <w:t>individuality</w:t>
            </w:r>
          </w:p>
          <w:p w:rsidR="006C7C2C" w:rsidRDefault="006C7C2C" w:rsidP="005A7A30">
            <w:pPr>
              <w:pStyle w:val="bullet"/>
              <w:numPr>
                <w:ilvl w:val="0"/>
                <w:numId w:val="8"/>
              </w:numPr>
              <w:ind w:left="284" w:hanging="284"/>
            </w:pPr>
            <w:r>
              <w:t>respect for authority</w:t>
            </w:r>
          </w:p>
          <w:p w:rsidR="006C7C2C" w:rsidRDefault="006C7C2C" w:rsidP="005A7A30">
            <w:pPr>
              <w:pStyle w:val="bullet"/>
              <w:numPr>
                <w:ilvl w:val="0"/>
                <w:numId w:val="8"/>
              </w:numPr>
              <w:ind w:left="284" w:hanging="284"/>
            </w:pPr>
            <w:r>
              <w:t>democratic ideals</w:t>
            </w:r>
          </w:p>
          <w:p w:rsidR="006C7C2C" w:rsidRDefault="006C7C2C" w:rsidP="005A7A30">
            <w:pPr>
              <w:pStyle w:val="bullet"/>
              <w:numPr>
                <w:ilvl w:val="0"/>
                <w:numId w:val="8"/>
              </w:numPr>
              <w:ind w:left="284" w:hanging="284"/>
            </w:pPr>
            <w:r>
              <w:t>collectivism</w:t>
            </w:r>
          </w:p>
          <w:p w:rsidR="006C7C2C" w:rsidRDefault="006C7C2C" w:rsidP="005A7A30">
            <w:pPr>
              <w:pStyle w:val="bullet"/>
              <w:numPr>
                <w:ilvl w:val="0"/>
                <w:numId w:val="8"/>
              </w:numPr>
              <w:ind w:left="284" w:hanging="284"/>
            </w:pPr>
            <w:r>
              <w:t>tradition</w:t>
            </w:r>
          </w:p>
          <w:p w:rsidR="006C7C2C" w:rsidRDefault="006C7C2C" w:rsidP="005A7A30">
            <w:pPr>
              <w:pStyle w:val="bullet"/>
              <w:numPr>
                <w:ilvl w:val="0"/>
                <w:numId w:val="8"/>
              </w:numPr>
              <w:ind w:left="284" w:hanging="284"/>
            </w:pPr>
            <w:r>
              <w:t>human rights</w:t>
            </w:r>
          </w:p>
          <w:p w:rsidR="006C7C2C" w:rsidRDefault="006C7C2C" w:rsidP="005A7A30">
            <w:pPr>
              <w:pStyle w:val="bullet"/>
              <w:numPr>
                <w:ilvl w:val="0"/>
                <w:numId w:val="8"/>
              </w:numPr>
              <w:ind w:left="284" w:hanging="284"/>
            </w:pPr>
            <w:r>
              <w:t xml:space="preserve">citizen responsibility </w:t>
            </w:r>
          </w:p>
        </w:tc>
      </w:tr>
      <w:tr w:rsidR="006C7C2C" w:rsidTr="008075A1">
        <w:tc>
          <w:tcPr>
            <w:tcW w:w="9747" w:type="dxa"/>
            <w:gridSpan w:val="5"/>
          </w:tcPr>
          <w:p w:rsidR="006C7C2C" w:rsidRDefault="006C7C2C" w:rsidP="005A7A30">
            <w:pPr>
              <w:pStyle w:val="spacer"/>
            </w:pPr>
          </w:p>
        </w:tc>
      </w:tr>
      <w:tr w:rsidR="006C7C2C" w:rsidTr="008075A1">
        <w:tc>
          <w:tcPr>
            <w:tcW w:w="9747" w:type="dxa"/>
            <w:gridSpan w:val="5"/>
          </w:tcPr>
          <w:p w:rsidR="006C7C2C" w:rsidRDefault="006C7C2C" w:rsidP="005A7A30">
            <w:pPr>
              <w:pStyle w:val="Heading21"/>
            </w:pPr>
            <w:r>
              <w:t>Evidence Guide</w:t>
            </w:r>
          </w:p>
          <w:p w:rsidR="006C7C2C" w:rsidRDefault="006C7C2C" w:rsidP="005A7A30">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6C7C2C" w:rsidTr="008075A1">
        <w:tc>
          <w:tcPr>
            <w:tcW w:w="3369" w:type="dxa"/>
            <w:gridSpan w:val="2"/>
          </w:tcPr>
          <w:p w:rsidR="006C7C2C" w:rsidRPr="005979AA" w:rsidRDefault="006C7C2C" w:rsidP="005A7A30">
            <w:pPr>
              <w:pStyle w:val="EG"/>
            </w:pPr>
            <w:r w:rsidRPr="005979AA">
              <w:t>Critical aspects for assessment and evidence required to demonstrate competency in this unit</w:t>
            </w:r>
          </w:p>
        </w:tc>
        <w:tc>
          <w:tcPr>
            <w:tcW w:w="6378" w:type="dxa"/>
            <w:gridSpan w:val="3"/>
          </w:tcPr>
          <w:p w:rsidR="006C7C2C" w:rsidRDefault="006C7C2C" w:rsidP="005A7A30">
            <w:pPr>
              <w:pStyle w:val="unittext"/>
            </w:pPr>
            <w:r w:rsidRPr="003B087B">
              <w:t>Assessment</w:t>
            </w:r>
            <w:r>
              <w:t xml:space="preserve"> must confirm the ability to:</w:t>
            </w:r>
          </w:p>
          <w:p w:rsidR="006C7C2C" w:rsidRDefault="006C7C2C" w:rsidP="005A7A30">
            <w:pPr>
              <w:pStyle w:val="bullet"/>
              <w:numPr>
                <w:ilvl w:val="0"/>
                <w:numId w:val="8"/>
              </w:numPr>
              <w:ind w:left="284" w:hanging="284"/>
            </w:pPr>
            <w:r>
              <w:t xml:space="preserve">Apply critical thinking skills to select, analyse and synthesise relevant information on political traditions and ideologies and their impact on modern society </w:t>
            </w:r>
          </w:p>
          <w:p w:rsidR="006C7C2C" w:rsidRDefault="006C7C2C" w:rsidP="005A7A30">
            <w:pPr>
              <w:pStyle w:val="bullet"/>
              <w:numPr>
                <w:ilvl w:val="0"/>
                <w:numId w:val="8"/>
              </w:numPr>
              <w:ind w:left="284" w:hanging="284"/>
            </w:pPr>
            <w:r>
              <w:t>Apply the conventions of argument to respond to a current public debate</w:t>
            </w:r>
          </w:p>
        </w:tc>
      </w:tr>
      <w:tr w:rsidR="006C7C2C" w:rsidTr="008075A1">
        <w:tc>
          <w:tcPr>
            <w:tcW w:w="9747" w:type="dxa"/>
            <w:gridSpan w:val="5"/>
          </w:tcPr>
          <w:p w:rsidR="006C7C2C" w:rsidRDefault="006C7C2C" w:rsidP="005A7A30">
            <w:pPr>
              <w:pStyle w:val="spacer"/>
            </w:pPr>
          </w:p>
        </w:tc>
      </w:tr>
      <w:tr w:rsidR="006C7C2C" w:rsidTr="008075A1">
        <w:tc>
          <w:tcPr>
            <w:tcW w:w="3369" w:type="dxa"/>
            <w:gridSpan w:val="2"/>
          </w:tcPr>
          <w:p w:rsidR="006C7C2C" w:rsidRPr="005979AA" w:rsidRDefault="006C7C2C" w:rsidP="005A7A30">
            <w:pPr>
              <w:pStyle w:val="EG"/>
            </w:pPr>
            <w:r w:rsidRPr="005979AA">
              <w:t>Context of and specific resources for assessment</w:t>
            </w:r>
          </w:p>
        </w:tc>
        <w:tc>
          <w:tcPr>
            <w:tcW w:w="6378" w:type="dxa"/>
            <w:gridSpan w:val="3"/>
          </w:tcPr>
          <w:p w:rsidR="006C7C2C" w:rsidRDefault="006C7C2C" w:rsidP="005A7A30">
            <w:pPr>
              <w:pStyle w:val="unittext"/>
            </w:pPr>
            <w:r>
              <w:t>Assessment must ensure:</w:t>
            </w:r>
          </w:p>
          <w:p w:rsidR="006C7C2C" w:rsidRDefault="006C7C2C" w:rsidP="005A7A30">
            <w:pPr>
              <w:pStyle w:val="bullet"/>
              <w:numPr>
                <w:ilvl w:val="0"/>
                <w:numId w:val="8"/>
              </w:numPr>
              <w:ind w:left="284" w:hanging="284"/>
            </w:pPr>
            <w:r>
              <w:t xml:space="preserve">Access to relevant sources of information </w:t>
            </w:r>
          </w:p>
        </w:tc>
      </w:tr>
      <w:tr w:rsidR="006C7C2C" w:rsidTr="008075A1">
        <w:tc>
          <w:tcPr>
            <w:tcW w:w="9747" w:type="dxa"/>
            <w:gridSpan w:val="5"/>
          </w:tcPr>
          <w:p w:rsidR="006C7C2C" w:rsidRDefault="006C7C2C" w:rsidP="005A7A30">
            <w:pPr>
              <w:pStyle w:val="spacer"/>
            </w:pPr>
          </w:p>
        </w:tc>
      </w:tr>
      <w:tr w:rsidR="006C7C2C" w:rsidTr="008075A1">
        <w:tc>
          <w:tcPr>
            <w:tcW w:w="3369" w:type="dxa"/>
            <w:gridSpan w:val="2"/>
          </w:tcPr>
          <w:p w:rsidR="006C7C2C" w:rsidRPr="00622D2D" w:rsidRDefault="006C7C2C" w:rsidP="005A7A30">
            <w:pPr>
              <w:pStyle w:val="EG"/>
            </w:pPr>
            <w:r w:rsidRPr="005979AA">
              <w:t>Method(s) of assessment</w:t>
            </w:r>
          </w:p>
        </w:tc>
        <w:tc>
          <w:tcPr>
            <w:tcW w:w="6378" w:type="dxa"/>
            <w:gridSpan w:val="3"/>
          </w:tcPr>
          <w:p w:rsidR="006C7C2C" w:rsidRDefault="006C7C2C" w:rsidP="005A7A30">
            <w:pPr>
              <w:pStyle w:val="unittext"/>
            </w:pPr>
            <w:r>
              <w:t>The following suggested assessment methods are suitable for this unit:</w:t>
            </w:r>
          </w:p>
          <w:p w:rsidR="006C7C2C" w:rsidRDefault="006C7C2C" w:rsidP="005A7A30">
            <w:pPr>
              <w:pStyle w:val="bullet"/>
              <w:numPr>
                <w:ilvl w:val="0"/>
                <w:numId w:val="8"/>
              </w:numPr>
              <w:ind w:left="284" w:hanging="284"/>
            </w:pPr>
            <w:r>
              <w:t>observation of the candidate participating in a debate</w:t>
            </w:r>
          </w:p>
          <w:p w:rsidR="006C7C2C" w:rsidRDefault="006C7C2C" w:rsidP="005A7A30">
            <w:pPr>
              <w:pStyle w:val="bullet"/>
              <w:numPr>
                <w:ilvl w:val="0"/>
                <w:numId w:val="8"/>
              </w:numPr>
              <w:ind w:left="284" w:hanging="284"/>
            </w:pPr>
            <w:r>
              <w:t xml:space="preserve">portfolio of reflective writing </w:t>
            </w:r>
          </w:p>
          <w:p w:rsidR="006C7C2C" w:rsidRDefault="006C7C2C" w:rsidP="005A7A30">
            <w:pPr>
              <w:pStyle w:val="bullet"/>
              <w:numPr>
                <w:ilvl w:val="0"/>
                <w:numId w:val="8"/>
              </w:numPr>
              <w:ind w:left="284" w:hanging="284"/>
            </w:pPr>
            <w:r>
              <w:t>contribution to threaded discussions / bulletin boards</w:t>
            </w:r>
          </w:p>
        </w:tc>
      </w:tr>
    </w:tbl>
    <w:p w:rsidR="006E40E8" w:rsidRDefault="006E40E8" w:rsidP="005A7A30">
      <w:pPr>
        <w:sectPr w:rsidR="006E40E8" w:rsidSect="00925BCF">
          <w:headerReference w:type="even" r:id="rId54"/>
          <w:headerReference w:type="default" r:id="rId55"/>
          <w:headerReference w:type="first" r:id="rId56"/>
          <w:pgSz w:w="11907" w:h="16840" w:code="9"/>
          <w:pgMar w:top="709" w:right="1134" w:bottom="1440" w:left="1134" w:header="709" w:footer="709" w:gutter="0"/>
          <w:cols w:space="708"/>
          <w:docGrid w:linePitch="360"/>
        </w:sect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U21884"/>
      </w:tblPr>
      <w:tblGrid>
        <w:gridCol w:w="2943"/>
        <w:gridCol w:w="426"/>
        <w:gridCol w:w="144"/>
        <w:gridCol w:w="15"/>
        <w:gridCol w:w="6361"/>
      </w:tblGrid>
      <w:tr w:rsidR="006E40E8" w:rsidTr="008075A1">
        <w:tc>
          <w:tcPr>
            <w:tcW w:w="2943" w:type="dxa"/>
          </w:tcPr>
          <w:p w:rsidR="006E40E8" w:rsidRPr="00D72D90" w:rsidRDefault="006E40E8" w:rsidP="005A7A30">
            <w:pPr>
              <w:pStyle w:val="code0"/>
            </w:pPr>
            <w:r w:rsidRPr="00D72D90">
              <w:lastRenderedPageBreak/>
              <w:t>Unit Code</w:t>
            </w:r>
          </w:p>
        </w:tc>
        <w:tc>
          <w:tcPr>
            <w:tcW w:w="6946" w:type="dxa"/>
            <w:gridSpan w:val="4"/>
          </w:tcPr>
          <w:p w:rsidR="006E40E8" w:rsidRPr="00D72D90" w:rsidRDefault="009903E2" w:rsidP="005A7A30">
            <w:pPr>
              <w:pStyle w:val="Code"/>
            </w:pPr>
            <w:bookmarkStart w:id="41" w:name="_Toc464045246"/>
            <w:r w:rsidRPr="009903E2">
              <w:t>VU21884</w:t>
            </w:r>
            <w:bookmarkEnd w:id="41"/>
          </w:p>
        </w:tc>
      </w:tr>
      <w:tr w:rsidR="006E40E8" w:rsidTr="008075A1">
        <w:tc>
          <w:tcPr>
            <w:tcW w:w="2943" w:type="dxa"/>
          </w:tcPr>
          <w:p w:rsidR="006E40E8" w:rsidRPr="00D72D90" w:rsidRDefault="006E40E8" w:rsidP="005A7A30">
            <w:pPr>
              <w:pStyle w:val="code0"/>
            </w:pPr>
            <w:r w:rsidRPr="00D72D90">
              <w:t>Unit Title</w:t>
            </w:r>
          </w:p>
        </w:tc>
        <w:tc>
          <w:tcPr>
            <w:tcW w:w="6946" w:type="dxa"/>
            <w:gridSpan w:val="4"/>
          </w:tcPr>
          <w:p w:rsidR="006E40E8" w:rsidRPr="00D72D90" w:rsidRDefault="006E40E8" w:rsidP="009903E2">
            <w:pPr>
              <w:pStyle w:val="Code"/>
            </w:pPr>
            <w:bookmarkStart w:id="42" w:name="_Toc464045247"/>
            <w:r>
              <w:t xml:space="preserve">Analyse stories </w:t>
            </w:r>
            <w:r w:rsidR="009903E2">
              <w:t>/</w:t>
            </w:r>
            <w:r>
              <w:t xml:space="preserve"> narratives within cultures</w:t>
            </w:r>
            <w:bookmarkEnd w:id="42"/>
          </w:p>
        </w:tc>
      </w:tr>
      <w:tr w:rsidR="006E40E8" w:rsidTr="008075A1">
        <w:tc>
          <w:tcPr>
            <w:tcW w:w="2943" w:type="dxa"/>
          </w:tcPr>
          <w:p w:rsidR="006E40E8" w:rsidRDefault="006E40E8" w:rsidP="005A7A30">
            <w:pPr>
              <w:pStyle w:val="Heading21"/>
            </w:pPr>
            <w:r>
              <w:t>Unit Descriptor</w:t>
            </w:r>
          </w:p>
        </w:tc>
        <w:tc>
          <w:tcPr>
            <w:tcW w:w="6946" w:type="dxa"/>
            <w:gridSpan w:val="4"/>
          </w:tcPr>
          <w:p w:rsidR="006E40E8" w:rsidRDefault="006E40E8" w:rsidP="005A7A30">
            <w:pPr>
              <w:pStyle w:val="unittext"/>
            </w:pPr>
            <w:r>
              <w:t>This unit describes the skills and knowledge to explore and analyse the significance of stories or narratives told within and across cultures and their impact on cultural and cross cultural identities</w:t>
            </w:r>
            <w:r w:rsidR="002F7F71">
              <w:t>.</w:t>
            </w:r>
          </w:p>
          <w:p w:rsidR="002F7F71" w:rsidRDefault="002F7F71" w:rsidP="005A7A30">
            <w:pPr>
              <w:pStyle w:val="unittext"/>
            </w:pPr>
            <w:r w:rsidRPr="002F7F71">
              <w:t>No licensing, legislative, regulatory or certification requirements apply to this unit at the time of publication.</w:t>
            </w:r>
          </w:p>
        </w:tc>
      </w:tr>
      <w:tr w:rsidR="006E40E8" w:rsidTr="008075A1">
        <w:tc>
          <w:tcPr>
            <w:tcW w:w="2943" w:type="dxa"/>
          </w:tcPr>
          <w:p w:rsidR="006E40E8" w:rsidRDefault="006E40E8" w:rsidP="005A7A30">
            <w:pPr>
              <w:pStyle w:val="Heading21"/>
            </w:pPr>
            <w:r>
              <w:t>Employability Skills</w:t>
            </w:r>
          </w:p>
        </w:tc>
        <w:tc>
          <w:tcPr>
            <w:tcW w:w="6946" w:type="dxa"/>
            <w:gridSpan w:val="4"/>
          </w:tcPr>
          <w:p w:rsidR="006E40E8" w:rsidRDefault="006E40E8" w:rsidP="005A7A30">
            <w:pPr>
              <w:pStyle w:val="unittext"/>
            </w:pPr>
            <w:r>
              <w:t>This unit contains employability skills.</w:t>
            </w:r>
          </w:p>
        </w:tc>
      </w:tr>
      <w:tr w:rsidR="006E40E8" w:rsidTr="008075A1">
        <w:tc>
          <w:tcPr>
            <w:tcW w:w="2943" w:type="dxa"/>
          </w:tcPr>
          <w:p w:rsidR="006E40E8" w:rsidRDefault="006E40E8" w:rsidP="005A7A30">
            <w:pPr>
              <w:pStyle w:val="Heading21"/>
            </w:pPr>
            <w:r>
              <w:t>Application of the Unit</w:t>
            </w:r>
          </w:p>
        </w:tc>
        <w:tc>
          <w:tcPr>
            <w:tcW w:w="6946" w:type="dxa"/>
            <w:gridSpan w:val="4"/>
          </w:tcPr>
          <w:p w:rsidR="006E40E8" w:rsidRDefault="006E40E8" w:rsidP="005A7A30">
            <w:pPr>
              <w:pStyle w:val="unittext"/>
            </w:pPr>
            <w:r w:rsidRPr="00D0057A">
              <w:t>This unit applies to those who wish to broaden their knowledge and understanding of arts related disciplines</w:t>
            </w:r>
          </w:p>
        </w:tc>
      </w:tr>
      <w:tr w:rsidR="006E40E8" w:rsidTr="008075A1">
        <w:tc>
          <w:tcPr>
            <w:tcW w:w="2943" w:type="dxa"/>
          </w:tcPr>
          <w:p w:rsidR="006E40E8" w:rsidRDefault="006E40E8" w:rsidP="005A7A30">
            <w:pPr>
              <w:pStyle w:val="Heading21"/>
            </w:pPr>
            <w:r>
              <w:t>Element</w:t>
            </w:r>
          </w:p>
          <w:p w:rsidR="006E40E8" w:rsidRDefault="006E40E8" w:rsidP="005A7A30">
            <w:pPr>
              <w:pStyle w:val="text"/>
            </w:pPr>
            <w:r w:rsidRPr="005979AA">
              <w:t>Elements describe the essential outcomes of a unit of competency. Elements describe actions or outcomes that are demonstrable and assessable.</w:t>
            </w:r>
          </w:p>
        </w:tc>
        <w:tc>
          <w:tcPr>
            <w:tcW w:w="6946" w:type="dxa"/>
            <w:gridSpan w:val="4"/>
          </w:tcPr>
          <w:p w:rsidR="006E40E8" w:rsidRDefault="006E40E8" w:rsidP="005A7A30">
            <w:pPr>
              <w:pStyle w:val="Heading21"/>
            </w:pPr>
            <w:r>
              <w:t>Performance Criteria</w:t>
            </w:r>
          </w:p>
          <w:p w:rsidR="006E40E8" w:rsidRDefault="006E40E8" w:rsidP="005A7A30">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range statement. Assessment of performance is to be consistent with the evidence guide</w:t>
            </w:r>
            <w:r>
              <w:t>.</w:t>
            </w:r>
          </w:p>
        </w:tc>
      </w:tr>
      <w:tr w:rsidR="006E40E8" w:rsidTr="008075A1">
        <w:tc>
          <w:tcPr>
            <w:tcW w:w="2943" w:type="dxa"/>
          </w:tcPr>
          <w:p w:rsidR="006E40E8" w:rsidRDefault="006E40E8" w:rsidP="005A7A30">
            <w:pPr>
              <w:pStyle w:val="spacer"/>
            </w:pPr>
          </w:p>
        </w:tc>
        <w:tc>
          <w:tcPr>
            <w:tcW w:w="6946" w:type="dxa"/>
            <w:gridSpan w:val="4"/>
          </w:tcPr>
          <w:p w:rsidR="006E40E8" w:rsidRDefault="006E40E8" w:rsidP="005A7A30">
            <w:pPr>
              <w:pStyle w:val="spacer"/>
            </w:pPr>
          </w:p>
        </w:tc>
      </w:tr>
      <w:tr w:rsidR="006E40E8" w:rsidTr="008075A1">
        <w:tc>
          <w:tcPr>
            <w:tcW w:w="2943" w:type="dxa"/>
            <w:vMerge w:val="restart"/>
          </w:tcPr>
          <w:p w:rsidR="006E40E8" w:rsidRPr="0084371F" w:rsidRDefault="006E40E8" w:rsidP="005A7A30">
            <w:pPr>
              <w:pStyle w:val="element"/>
            </w:pPr>
            <w:r w:rsidRPr="0084371F">
              <w:t>1</w:t>
            </w:r>
            <w:r>
              <w:tab/>
              <w:t>Examine stories in relation to personal and cultural identity</w:t>
            </w:r>
          </w:p>
        </w:tc>
        <w:tc>
          <w:tcPr>
            <w:tcW w:w="570" w:type="dxa"/>
            <w:gridSpan w:val="2"/>
          </w:tcPr>
          <w:p w:rsidR="006E40E8" w:rsidRDefault="006E40E8" w:rsidP="005A7A30">
            <w:pPr>
              <w:pStyle w:val="PC"/>
            </w:pPr>
            <w:r>
              <w:t>1.1</w:t>
            </w:r>
          </w:p>
        </w:tc>
        <w:tc>
          <w:tcPr>
            <w:tcW w:w="6376" w:type="dxa"/>
            <w:gridSpan w:val="2"/>
          </w:tcPr>
          <w:p w:rsidR="006E40E8" w:rsidRDefault="006E40E8" w:rsidP="005A7A30">
            <w:pPr>
              <w:pStyle w:val="PC"/>
            </w:pPr>
            <w:r>
              <w:t>Compare different definitions of culture</w:t>
            </w:r>
          </w:p>
        </w:tc>
      </w:tr>
      <w:tr w:rsidR="006E40E8" w:rsidTr="008075A1">
        <w:tc>
          <w:tcPr>
            <w:tcW w:w="2943" w:type="dxa"/>
            <w:vMerge/>
          </w:tcPr>
          <w:p w:rsidR="006E40E8" w:rsidRPr="0084371F" w:rsidRDefault="006E40E8" w:rsidP="005A7A30">
            <w:pPr>
              <w:pStyle w:val="element"/>
            </w:pPr>
          </w:p>
        </w:tc>
        <w:tc>
          <w:tcPr>
            <w:tcW w:w="570" w:type="dxa"/>
            <w:gridSpan w:val="2"/>
          </w:tcPr>
          <w:p w:rsidR="006E40E8" w:rsidRDefault="006E40E8" w:rsidP="005A7A30">
            <w:pPr>
              <w:pStyle w:val="PC"/>
            </w:pPr>
            <w:r>
              <w:t>1.2</w:t>
            </w:r>
          </w:p>
        </w:tc>
        <w:tc>
          <w:tcPr>
            <w:tcW w:w="6376" w:type="dxa"/>
            <w:gridSpan w:val="2"/>
          </w:tcPr>
          <w:p w:rsidR="006E40E8" w:rsidRDefault="006E40E8" w:rsidP="005A7A30">
            <w:pPr>
              <w:pStyle w:val="PC"/>
            </w:pPr>
            <w:r>
              <w:t xml:space="preserve">Distinguish between the concepts of personal and cultural identities </w:t>
            </w:r>
          </w:p>
        </w:tc>
      </w:tr>
      <w:tr w:rsidR="006E40E8" w:rsidTr="008075A1">
        <w:tc>
          <w:tcPr>
            <w:tcW w:w="2943" w:type="dxa"/>
            <w:vMerge/>
          </w:tcPr>
          <w:p w:rsidR="006E40E8" w:rsidRPr="0084371F" w:rsidRDefault="006E40E8" w:rsidP="005A7A30">
            <w:pPr>
              <w:pStyle w:val="element"/>
            </w:pPr>
          </w:p>
        </w:tc>
        <w:tc>
          <w:tcPr>
            <w:tcW w:w="570" w:type="dxa"/>
            <w:gridSpan w:val="2"/>
          </w:tcPr>
          <w:p w:rsidR="006E40E8" w:rsidRDefault="006E40E8" w:rsidP="005A7A30">
            <w:pPr>
              <w:pStyle w:val="PC"/>
            </w:pPr>
            <w:r>
              <w:t>1.3</w:t>
            </w:r>
          </w:p>
        </w:tc>
        <w:tc>
          <w:tcPr>
            <w:tcW w:w="6376" w:type="dxa"/>
            <w:gridSpan w:val="2"/>
          </w:tcPr>
          <w:p w:rsidR="006E40E8" w:rsidRPr="00EE7331" w:rsidRDefault="006E40E8" w:rsidP="005A7A30">
            <w:pPr>
              <w:pStyle w:val="PC"/>
              <w:rPr>
                <w:b/>
                <w:i/>
              </w:rPr>
            </w:pPr>
            <w:r>
              <w:t xml:space="preserve">Identify a </w:t>
            </w:r>
            <w:r>
              <w:rPr>
                <w:b/>
                <w:i/>
              </w:rPr>
              <w:t>variety of stories</w:t>
            </w:r>
          </w:p>
        </w:tc>
      </w:tr>
      <w:tr w:rsidR="006E40E8" w:rsidTr="008075A1">
        <w:tc>
          <w:tcPr>
            <w:tcW w:w="2943" w:type="dxa"/>
            <w:vMerge/>
          </w:tcPr>
          <w:p w:rsidR="006E40E8" w:rsidRPr="0084371F" w:rsidRDefault="006E40E8" w:rsidP="005A7A30">
            <w:pPr>
              <w:pStyle w:val="element"/>
            </w:pPr>
          </w:p>
        </w:tc>
        <w:tc>
          <w:tcPr>
            <w:tcW w:w="570" w:type="dxa"/>
            <w:gridSpan w:val="2"/>
          </w:tcPr>
          <w:p w:rsidR="006E40E8" w:rsidRDefault="006E40E8" w:rsidP="005A7A30">
            <w:pPr>
              <w:pStyle w:val="PC"/>
            </w:pPr>
            <w:r>
              <w:t>1.4</w:t>
            </w:r>
          </w:p>
        </w:tc>
        <w:tc>
          <w:tcPr>
            <w:tcW w:w="6376" w:type="dxa"/>
            <w:gridSpan w:val="2"/>
          </w:tcPr>
          <w:p w:rsidR="006E40E8" w:rsidRPr="00EE7331" w:rsidRDefault="006E40E8" w:rsidP="005A7A30">
            <w:pPr>
              <w:pStyle w:val="PC"/>
            </w:pPr>
            <w:r>
              <w:t xml:space="preserve">Identify the </w:t>
            </w:r>
            <w:r>
              <w:rPr>
                <w:b/>
                <w:i/>
              </w:rPr>
              <w:t xml:space="preserve">forms </w:t>
            </w:r>
            <w:r>
              <w:t>and structures through which stories are transmitted</w:t>
            </w:r>
          </w:p>
        </w:tc>
      </w:tr>
      <w:tr w:rsidR="006E40E8" w:rsidTr="008075A1">
        <w:tc>
          <w:tcPr>
            <w:tcW w:w="2943" w:type="dxa"/>
            <w:vMerge/>
          </w:tcPr>
          <w:p w:rsidR="006E40E8" w:rsidRPr="0084371F" w:rsidRDefault="006E40E8" w:rsidP="005A7A30">
            <w:pPr>
              <w:pStyle w:val="element"/>
            </w:pPr>
          </w:p>
        </w:tc>
        <w:tc>
          <w:tcPr>
            <w:tcW w:w="570" w:type="dxa"/>
            <w:gridSpan w:val="2"/>
          </w:tcPr>
          <w:p w:rsidR="006E40E8" w:rsidRDefault="006E40E8" w:rsidP="005A7A30">
            <w:pPr>
              <w:pStyle w:val="PC"/>
            </w:pPr>
            <w:r>
              <w:t>1.5</w:t>
            </w:r>
          </w:p>
        </w:tc>
        <w:tc>
          <w:tcPr>
            <w:tcW w:w="6376" w:type="dxa"/>
            <w:gridSpan w:val="2"/>
          </w:tcPr>
          <w:p w:rsidR="006E40E8" w:rsidRDefault="006E40E8" w:rsidP="005A7A30">
            <w:pPr>
              <w:pStyle w:val="PC"/>
            </w:pPr>
            <w:r>
              <w:t>Examine theories addressing narrative and narrative structure</w:t>
            </w:r>
          </w:p>
        </w:tc>
      </w:tr>
      <w:tr w:rsidR="006E40E8" w:rsidTr="008075A1">
        <w:tc>
          <w:tcPr>
            <w:tcW w:w="2943" w:type="dxa"/>
          </w:tcPr>
          <w:p w:rsidR="006E40E8" w:rsidRDefault="006E40E8" w:rsidP="005A7A30">
            <w:pPr>
              <w:pStyle w:val="spacer"/>
            </w:pPr>
          </w:p>
        </w:tc>
        <w:tc>
          <w:tcPr>
            <w:tcW w:w="6946" w:type="dxa"/>
            <w:gridSpan w:val="4"/>
          </w:tcPr>
          <w:p w:rsidR="006E40E8" w:rsidRDefault="006E40E8" w:rsidP="005A7A30">
            <w:pPr>
              <w:pStyle w:val="spacer"/>
            </w:pPr>
          </w:p>
        </w:tc>
      </w:tr>
      <w:tr w:rsidR="006E40E8" w:rsidTr="008075A1">
        <w:tc>
          <w:tcPr>
            <w:tcW w:w="2943" w:type="dxa"/>
            <w:vMerge w:val="restart"/>
          </w:tcPr>
          <w:p w:rsidR="006E40E8" w:rsidRDefault="006E40E8" w:rsidP="005A7A30">
            <w:pPr>
              <w:pStyle w:val="element"/>
            </w:pPr>
            <w:r>
              <w:t>2</w:t>
            </w:r>
            <w:r>
              <w:tab/>
              <w:t>Analyse the relationship between stories and their cultural context</w:t>
            </w:r>
          </w:p>
        </w:tc>
        <w:tc>
          <w:tcPr>
            <w:tcW w:w="585" w:type="dxa"/>
            <w:gridSpan w:val="3"/>
          </w:tcPr>
          <w:p w:rsidR="006E40E8" w:rsidRDefault="006E40E8" w:rsidP="005A7A30">
            <w:pPr>
              <w:pStyle w:val="PC"/>
            </w:pPr>
            <w:r>
              <w:t>2.1</w:t>
            </w:r>
          </w:p>
        </w:tc>
        <w:tc>
          <w:tcPr>
            <w:tcW w:w="6361" w:type="dxa"/>
          </w:tcPr>
          <w:p w:rsidR="006E40E8" w:rsidRDefault="006E40E8" w:rsidP="005A7A30">
            <w:pPr>
              <w:pStyle w:val="PC"/>
            </w:pPr>
            <w:r>
              <w:t>Analyse the ways in which the formation and development of cultural identity is reflected and / or mediated through a chosen story</w:t>
            </w:r>
          </w:p>
        </w:tc>
      </w:tr>
      <w:tr w:rsidR="006E40E8" w:rsidTr="008075A1">
        <w:tc>
          <w:tcPr>
            <w:tcW w:w="2943" w:type="dxa"/>
            <w:vMerge/>
          </w:tcPr>
          <w:p w:rsidR="006E40E8" w:rsidRDefault="006E40E8" w:rsidP="005A7A30"/>
        </w:tc>
        <w:tc>
          <w:tcPr>
            <w:tcW w:w="585" w:type="dxa"/>
            <w:gridSpan w:val="3"/>
          </w:tcPr>
          <w:p w:rsidR="006E40E8" w:rsidRDefault="006E40E8" w:rsidP="005A7A30">
            <w:pPr>
              <w:pStyle w:val="PC"/>
            </w:pPr>
            <w:r>
              <w:t>2.2</w:t>
            </w:r>
          </w:p>
        </w:tc>
        <w:tc>
          <w:tcPr>
            <w:tcW w:w="6361" w:type="dxa"/>
          </w:tcPr>
          <w:p w:rsidR="006E40E8" w:rsidRDefault="006E40E8" w:rsidP="005A7A30">
            <w:pPr>
              <w:pStyle w:val="PC"/>
            </w:pPr>
            <w:r>
              <w:t>Relate the values and norms expressed by a story to the culture in which it is produced</w:t>
            </w:r>
          </w:p>
        </w:tc>
      </w:tr>
      <w:tr w:rsidR="006E40E8" w:rsidTr="008075A1">
        <w:tc>
          <w:tcPr>
            <w:tcW w:w="2943" w:type="dxa"/>
            <w:vMerge/>
          </w:tcPr>
          <w:p w:rsidR="006E40E8" w:rsidRDefault="006E40E8" w:rsidP="005A7A30"/>
        </w:tc>
        <w:tc>
          <w:tcPr>
            <w:tcW w:w="585" w:type="dxa"/>
            <w:gridSpan w:val="3"/>
          </w:tcPr>
          <w:p w:rsidR="006E40E8" w:rsidRDefault="006E40E8" w:rsidP="005A7A30">
            <w:pPr>
              <w:pStyle w:val="PC"/>
            </w:pPr>
            <w:r>
              <w:t>2.3</w:t>
            </w:r>
          </w:p>
        </w:tc>
        <w:tc>
          <w:tcPr>
            <w:tcW w:w="6361" w:type="dxa"/>
          </w:tcPr>
          <w:p w:rsidR="006E40E8" w:rsidRDefault="006E40E8" w:rsidP="005A7A30">
            <w:pPr>
              <w:pStyle w:val="PC"/>
            </w:pPr>
            <w:r>
              <w:t xml:space="preserve">Identify the role of a story in in shaping </w:t>
            </w:r>
            <w:proofErr w:type="spellStart"/>
            <w:r>
              <w:t>self identity</w:t>
            </w:r>
            <w:proofErr w:type="spellEnd"/>
            <w:r>
              <w:t xml:space="preserve"> and the identity of others</w:t>
            </w:r>
          </w:p>
        </w:tc>
      </w:tr>
      <w:tr w:rsidR="006E40E8" w:rsidTr="008075A1">
        <w:tc>
          <w:tcPr>
            <w:tcW w:w="2943" w:type="dxa"/>
            <w:vMerge/>
          </w:tcPr>
          <w:p w:rsidR="006E40E8" w:rsidRDefault="006E40E8" w:rsidP="005A7A30"/>
        </w:tc>
        <w:tc>
          <w:tcPr>
            <w:tcW w:w="585" w:type="dxa"/>
            <w:gridSpan w:val="3"/>
          </w:tcPr>
          <w:p w:rsidR="006E40E8" w:rsidRDefault="006E40E8" w:rsidP="005A7A30">
            <w:pPr>
              <w:pStyle w:val="PC"/>
            </w:pPr>
            <w:r>
              <w:t>2.4</w:t>
            </w:r>
          </w:p>
        </w:tc>
        <w:tc>
          <w:tcPr>
            <w:tcW w:w="6361" w:type="dxa"/>
          </w:tcPr>
          <w:p w:rsidR="006E40E8" w:rsidRDefault="006E40E8" w:rsidP="005A7A30">
            <w:pPr>
              <w:pStyle w:val="PC"/>
            </w:pPr>
            <w:r>
              <w:t>Examine the role of the story in challenging or affirming power relationships</w:t>
            </w:r>
          </w:p>
        </w:tc>
      </w:tr>
      <w:tr w:rsidR="006E40E8" w:rsidTr="008075A1">
        <w:tc>
          <w:tcPr>
            <w:tcW w:w="2943" w:type="dxa"/>
            <w:vMerge/>
          </w:tcPr>
          <w:p w:rsidR="006E40E8" w:rsidRDefault="006E40E8" w:rsidP="005A7A30"/>
        </w:tc>
        <w:tc>
          <w:tcPr>
            <w:tcW w:w="585" w:type="dxa"/>
            <w:gridSpan w:val="3"/>
          </w:tcPr>
          <w:p w:rsidR="006E40E8" w:rsidRDefault="006E40E8" w:rsidP="005A7A30">
            <w:pPr>
              <w:pStyle w:val="PC"/>
            </w:pPr>
            <w:r>
              <w:t>2.5</w:t>
            </w:r>
          </w:p>
        </w:tc>
        <w:tc>
          <w:tcPr>
            <w:tcW w:w="6361" w:type="dxa"/>
          </w:tcPr>
          <w:p w:rsidR="006E40E8" w:rsidRDefault="006E40E8" w:rsidP="005A7A30">
            <w:pPr>
              <w:pStyle w:val="PC"/>
            </w:pPr>
            <w:r>
              <w:t>Analyse the relationship of a story to cultural meaning</w:t>
            </w:r>
          </w:p>
        </w:tc>
      </w:tr>
      <w:tr w:rsidR="006E40E8" w:rsidTr="008075A1">
        <w:tc>
          <w:tcPr>
            <w:tcW w:w="2943" w:type="dxa"/>
          </w:tcPr>
          <w:p w:rsidR="006E40E8" w:rsidRDefault="006E40E8" w:rsidP="005A7A30">
            <w:pPr>
              <w:pStyle w:val="spacer"/>
            </w:pPr>
          </w:p>
        </w:tc>
        <w:tc>
          <w:tcPr>
            <w:tcW w:w="6946" w:type="dxa"/>
            <w:gridSpan w:val="4"/>
          </w:tcPr>
          <w:p w:rsidR="006E40E8" w:rsidRDefault="006E40E8" w:rsidP="005A7A30">
            <w:pPr>
              <w:pStyle w:val="spacer"/>
            </w:pPr>
          </w:p>
        </w:tc>
      </w:tr>
      <w:tr w:rsidR="006E40E8" w:rsidTr="008075A1">
        <w:tc>
          <w:tcPr>
            <w:tcW w:w="2943" w:type="dxa"/>
            <w:vMerge w:val="restart"/>
          </w:tcPr>
          <w:p w:rsidR="006E40E8" w:rsidRDefault="006E40E8" w:rsidP="005A7A30">
            <w:pPr>
              <w:pStyle w:val="element"/>
            </w:pPr>
            <w:r>
              <w:t>3</w:t>
            </w:r>
            <w:r>
              <w:tab/>
              <w:t xml:space="preserve">Analyse different </w:t>
            </w:r>
            <w:r>
              <w:lastRenderedPageBreak/>
              <w:t>versions of a story</w:t>
            </w:r>
          </w:p>
        </w:tc>
        <w:tc>
          <w:tcPr>
            <w:tcW w:w="570" w:type="dxa"/>
            <w:gridSpan w:val="2"/>
          </w:tcPr>
          <w:p w:rsidR="006E40E8" w:rsidRDefault="006E40E8" w:rsidP="005A7A30">
            <w:pPr>
              <w:pStyle w:val="PC"/>
            </w:pPr>
            <w:r>
              <w:lastRenderedPageBreak/>
              <w:t>3.1</w:t>
            </w:r>
          </w:p>
        </w:tc>
        <w:tc>
          <w:tcPr>
            <w:tcW w:w="6376" w:type="dxa"/>
            <w:gridSpan w:val="2"/>
          </w:tcPr>
          <w:p w:rsidR="006E40E8" w:rsidRDefault="006E40E8" w:rsidP="005A7A30">
            <w:pPr>
              <w:pStyle w:val="PC"/>
            </w:pPr>
            <w:r>
              <w:t xml:space="preserve">Select </w:t>
            </w:r>
            <w:r w:rsidRPr="00B33575">
              <w:rPr>
                <w:b/>
                <w:i/>
              </w:rPr>
              <w:t>different</w:t>
            </w:r>
            <w:r>
              <w:t xml:space="preserve"> </w:t>
            </w:r>
            <w:r w:rsidRPr="008A6E2A">
              <w:rPr>
                <w:b/>
                <w:i/>
              </w:rPr>
              <w:t>versions</w:t>
            </w:r>
            <w:r>
              <w:t xml:space="preserve"> of the same story</w:t>
            </w:r>
          </w:p>
        </w:tc>
      </w:tr>
      <w:tr w:rsidR="006E40E8" w:rsidTr="008075A1">
        <w:tc>
          <w:tcPr>
            <w:tcW w:w="2943" w:type="dxa"/>
            <w:vMerge/>
          </w:tcPr>
          <w:p w:rsidR="006E40E8" w:rsidRDefault="006E40E8" w:rsidP="005A7A30"/>
        </w:tc>
        <w:tc>
          <w:tcPr>
            <w:tcW w:w="570" w:type="dxa"/>
            <w:gridSpan w:val="2"/>
          </w:tcPr>
          <w:p w:rsidR="006E40E8" w:rsidRDefault="006E40E8" w:rsidP="005A7A30">
            <w:pPr>
              <w:pStyle w:val="PC"/>
            </w:pPr>
            <w:r>
              <w:t>3.2</w:t>
            </w:r>
          </w:p>
        </w:tc>
        <w:tc>
          <w:tcPr>
            <w:tcW w:w="6376" w:type="dxa"/>
            <w:gridSpan w:val="2"/>
          </w:tcPr>
          <w:p w:rsidR="006E40E8" w:rsidRDefault="006E40E8" w:rsidP="005A7A30">
            <w:pPr>
              <w:pStyle w:val="PC"/>
            </w:pPr>
            <w:r>
              <w:t>Compare different versions to identify key differences</w:t>
            </w:r>
          </w:p>
        </w:tc>
      </w:tr>
      <w:tr w:rsidR="006E40E8" w:rsidTr="008075A1">
        <w:tc>
          <w:tcPr>
            <w:tcW w:w="2943" w:type="dxa"/>
            <w:vMerge/>
          </w:tcPr>
          <w:p w:rsidR="006E40E8" w:rsidRDefault="006E40E8" w:rsidP="005A7A30"/>
        </w:tc>
        <w:tc>
          <w:tcPr>
            <w:tcW w:w="570" w:type="dxa"/>
            <w:gridSpan w:val="2"/>
          </w:tcPr>
          <w:p w:rsidR="006E40E8" w:rsidRDefault="006E40E8" w:rsidP="005A7A30">
            <w:pPr>
              <w:pStyle w:val="PC"/>
            </w:pPr>
            <w:r>
              <w:t>3.3</w:t>
            </w:r>
          </w:p>
        </w:tc>
        <w:tc>
          <w:tcPr>
            <w:tcW w:w="6376" w:type="dxa"/>
            <w:gridSpan w:val="2"/>
          </w:tcPr>
          <w:p w:rsidR="006E40E8" w:rsidRDefault="006E40E8" w:rsidP="005A7A30">
            <w:pPr>
              <w:pStyle w:val="PC"/>
            </w:pPr>
            <w:r>
              <w:t>Determine the role of cultural values in the creation of the different versions</w:t>
            </w:r>
          </w:p>
        </w:tc>
      </w:tr>
      <w:tr w:rsidR="006E40E8" w:rsidTr="008075A1">
        <w:tc>
          <w:tcPr>
            <w:tcW w:w="2943" w:type="dxa"/>
            <w:vMerge/>
          </w:tcPr>
          <w:p w:rsidR="006E40E8" w:rsidRDefault="006E40E8" w:rsidP="005A7A30"/>
        </w:tc>
        <w:tc>
          <w:tcPr>
            <w:tcW w:w="570" w:type="dxa"/>
            <w:gridSpan w:val="2"/>
          </w:tcPr>
          <w:p w:rsidR="006E40E8" w:rsidRDefault="006E40E8" w:rsidP="005A7A30">
            <w:pPr>
              <w:pStyle w:val="PC"/>
            </w:pPr>
            <w:r>
              <w:t>3.4</w:t>
            </w:r>
          </w:p>
        </w:tc>
        <w:tc>
          <w:tcPr>
            <w:tcW w:w="6376" w:type="dxa"/>
            <w:gridSpan w:val="2"/>
          </w:tcPr>
          <w:p w:rsidR="006E40E8" w:rsidRDefault="006E40E8" w:rsidP="005A7A30">
            <w:pPr>
              <w:pStyle w:val="PC"/>
            </w:pPr>
            <w:r>
              <w:t>Examine the significance of different versions in maintaining or bridging cultural difference</w:t>
            </w:r>
          </w:p>
        </w:tc>
      </w:tr>
      <w:tr w:rsidR="006E40E8" w:rsidTr="008075A1">
        <w:tc>
          <w:tcPr>
            <w:tcW w:w="2943" w:type="dxa"/>
            <w:vMerge/>
          </w:tcPr>
          <w:p w:rsidR="006E40E8" w:rsidRDefault="006E40E8" w:rsidP="005A7A30"/>
        </w:tc>
        <w:tc>
          <w:tcPr>
            <w:tcW w:w="570" w:type="dxa"/>
            <w:gridSpan w:val="2"/>
          </w:tcPr>
          <w:p w:rsidR="006E40E8" w:rsidRDefault="006E40E8" w:rsidP="005A7A30">
            <w:pPr>
              <w:pStyle w:val="PC"/>
            </w:pPr>
            <w:r>
              <w:t>3.5</w:t>
            </w:r>
          </w:p>
        </w:tc>
        <w:tc>
          <w:tcPr>
            <w:tcW w:w="6376" w:type="dxa"/>
            <w:gridSpan w:val="2"/>
          </w:tcPr>
          <w:p w:rsidR="006E40E8" w:rsidRDefault="006E40E8" w:rsidP="005A7A30">
            <w:pPr>
              <w:pStyle w:val="PC"/>
            </w:pPr>
            <w:r>
              <w:t>Analyse the significance of different versions in challenging or affirming power relationships</w:t>
            </w:r>
          </w:p>
        </w:tc>
      </w:tr>
      <w:tr w:rsidR="006E40E8" w:rsidTr="008075A1">
        <w:tc>
          <w:tcPr>
            <w:tcW w:w="2943" w:type="dxa"/>
          </w:tcPr>
          <w:p w:rsidR="006E40E8" w:rsidRDefault="006E40E8" w:rsidP="005A7A30">
            <w:pPr>
              <w:pStyle w:val="spacer"/>
            </w:pPr>
          </w:p>
        </w:tc>
        <w:tc>
          <w:tcPr>
            <w:tcW w:w="6946" w:type="dxa"/>
            <w:gridSpan w:val="4"/>
          </w:tcPr>
          <w:p w:rsidR="006E40E8" w:rsidRDefault="006E40E8" w:rsidP="005A7A30">
            <w:pPr>
              <w:pStyle w:val="spacer"/>
            </w:pPr>
          </w:p>
        </w:tc>
      </w:tr>
      <w:tr w:rsidR="006E40E8" w:rsidTr="008075A1">
        <w:tc>
          <w:tcPr>
            <w:tcW w:w="9889" w:type="dxa"/>
            <w:gridSpan w:val="5"/>
          </w:tcPr>
          <w:p w:rsidR="006E40E8" w:rsidRDefault="006E40E8" w:rsidP="005A7A30">
            <w:pPr>
              <w:pStyle w:val="Heading21"/>
            </w:pPr>
            <w:r>
              <w:t>Required Knowledge and Skills</w:t>
            </w:r>
          </w:p>
          <w:p w:rsidR="006E40E8" w:rsidRDefault="006E40E8" w:rsidP="005A7A30">
            <w:pPr>
              <w:pStyle w:val="text"/>
            </w:pPr>
            <w:r w:rsidRPr="005979AA">
              <w:t>This describes the essential skills and knowledge and their level required for this unit</w:t>
            </w:r>
            <w:r>
              <w:t>.</w:t>
            </w:r>
          </w:p>
        </w:tc>
      </w:tr>
      <w:tr w:rsidR="006E40E8" w:rsidTr="008075A1">
        <w:tc>
          <w:tcPr>
            <w:tcW w:w="9889" w:type="dxa"/>
            <w:gridSpan w:val="5"/>
          </w:tcPr>
          <w:p w:rsidR="006E40E8" w:rsidRDefault="006E40E8" w:rsidP="005A7A30">
            <w:pPr>
              <w:pStyle w:val="unittext"/>
            </w:pPr>
            <w:r>
              <w:t>Required Knowledge:</w:t>
            </w:r>
          </w:p>
          <w:p w:rsidR="006E40E8" w:rsidRDefault="006E40E8" w:rsidP="005A7A30">
            <w:pPr>
              <w:pStyle w:val="bullet"/>
              <w:numPr>
                <w:ilvl w:val="0"/>
                <w:numId w:val="8"/>
              </w:numPr>
              <w:ind w:left="284" w:hanging="284"/>
            </w:pPr>
            <w:r>
              <w:t>theories related to narrative and narrative structure</w:t>
            </w:r>
          </w:p>
          <w:p w:rsidR="006E40E8" w:rsidRDefault="006E40E8" w:rsidP="005A7A30">
            <w:pPr>
              <w:pStyle w:val="bullet"/>
              <w:numPr>
                <w:ilvl w:val="0"/>
                <w:numId w:val="8"/>
              </w:numPr>
              <w:ind w:left="284" w:hanging="284"/>
            </w:pPr>
            <w:r>
              <w:t>the nature of culture and acculturation</w:t>
            </w:r>
          </w:p>
          <w:p w:rsidR="006E40E8" w:rsidRDefault="006E40E8" w:rsidP="005A7A30">
            <w:pPr>
              <w:pStyle w:val="bullet"/>
              <w:numPr>
                <w:ilvl w:val="0"/>
                <w:numId w:val="8"/>
              </w:numPr>
              <w:ind w:left="284" w:hanging="284"/>
            </w:pPr>
            <w:r>
              <w:t>primary stories told in major cultures</w:t>
            </w:r>
          </w:p>
          <w:p w:rsidR="006E40E8" w:rsidRDefault="006E40E8" w:rsidP="005A7A30">
            <w:pPr>
              <w:pStyle w:val="unittext"/>
            </w:pPr>
            <w:r>
              <w:t>Required Skills:</w:t>
            </w:r>
          </w:p>
          <w:p w:rsidR="006E40E8" w:rsidRDefault="006E40E8" w:rsidP="005A7A30">
            <w:pPr>
              <w:pStyle w:val="bullet"/>
              <w:numPr>
                <w:ilvl w:val="0"/>
                <w:numId w:val="8"/>
              </w:numPr>
              <w:ind w:left="284" w:hanging="284"/>
            </w:pPr>
            <w:r>
              <w:t>literacy skills to:</w:t>
            </w:r>
          </w:p>
          <w:p w:rsidR="006E40E8" w:rsidRDefault="006E40E8" w:rsidP="005A7A30">
            <w:pPr>
              <w:pStyle w:val="endash"/>
              <w:keepNext/>
              <w:tabs>
                <w:tab w:val="clear" w:pos="360"/>
              </w:tabs>
            </w:pPr>
            <w:r>
              <w:t>read and interpret textual information</w:t>
            </w:r>
          </w:p>
          <w:p w:rsidR="006E40E8" w:rsidRDefault="006E40E8" w:rsidP="005A7A30">
            <w:pPr>
              <w:pStyle w:val="endash"/>
              <w:keepNext/>
              <w:tabs>
                <w:tab w:val="clear" w:pos="360"/>
              </w:tabs>
            </w:pPr>
            <w:r>
              <w:t xml:space="preserve">synthesise and summarise information </w:t>
            </w:r>
          </w:p>
          <w:p w:rsidR="006E40E8" w:rsidRDefault="006E40E8" w:rsidP="005A7A30">
            <w:pPr>
              <w:pStyle w:val="bullet"/>
              <w:numPr>
                <w:ilvl w:val="0"/>
                <w:numId w:val="8"/>
              </w:numPr>
              <w:ind w:left="284" w:hanging="284"/>
            </w:pPr>
            <w:r>
              <w:t>problem solving skills to:</w:t>
            </w:r>
          </w:p>
          <w:p w:rsidR="006E40E8" w:rsidRDefault="006E40E8" w:rsidP="005A7A30">
            <w:pPr>
              <w:pStyle w:val="endash"/>
              <w:keepNext/>
              <w:tabs>
                <w:tab w:val="clear" w:pos="360"/>
              </w:tabs>
            </w:pPr>
            <w:r>
              <w:t xml:space="preserve">analyse relationships between stories and their cultural context </w:t>
            </w:r>
          </w:p>
          <w:p w:rsidR="006E40E8" w:rsidRDefault="006E40E8" w:rsidP="005A7A30">
            <w:pPr>
              <w:pStyle w:val="endash"/>
              <w:keepNext/>
              <w:tabs>
                <w:tab w:val="clear" w:pos="360"/>
              </w:tabs>
            </w:pPr>
            <w:r>
              <w:t>analyse different versions of a story</w:t>
            </w:r>
          </w:p>
        </w:tc>
      </w:tr>
      <w:tr w:rsidR="006E40E8" w:rsidTr="008075A1">
        <w:tc>
          <w:tcPr>
            <w:tcW w:w="9889" w:type="dxa"/>
            <w:gridSpan w:val="5"/>
          </w:tcPr>
          <w:p w:rsidR="006E40E8" w:rsidRDefault="006E40E8" w:rsidP="005A7A30">
            <w:pPr>
              <w:pStyle w:val="spacer"/>
            </w:pPr>
          </w:p>
        </w:tc>
      </w:tr>
      <w:tr w:rsidR="006E40E8" w:rsidTr="008075A1">
        <w:tc>
          <w:tcPr>
            <w:tcW w:w="9889" w:type="dxa"/>
            <w:gridSpan w:val="5"/>
          </w:tcPr>
          <w:p w:rsidR="006E40E8" w:rsidRDefault="006E40E8" w:rsidP="005A7A30">
            <w:pPr>
              <w:pStyle w:val="Heading21"/>
            </w:pPr>
            <w:r>
              <w:t>Range Statement</w:t>
            </w:r>
          </w:p>
          <w:p w:rsidR="006E40E8" w:rsidRDefault="006E40E8" w:rsidP="005A7A30">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6E40E8" w:rsidTr="008075A1">
        <w:tc>
          <w:tcPr>
            <w:tcW w:w="3369" w:type="dxa"/>
            <w:gridSpan w:val="2"/>
          </w:tcPr>
          <w:p w:rsidR="006E40E8" w:rsidRPr="00EE7331" w:rsidRDefault="006E40E8" w:rsidP="005A7A30">
            <w:pPr>
              <w:pStyle w:val="unittext"/>
            </w:pPr>
            <w:r>
              <w:rPr>
                <w:b/>
                <w:i/>
              </w:rPr>
              <w:t xml:space="preserve">Variety of stories </w:t>
            </w:r>
            <w:r>
              <w:t xml:space="preserve"> may include:</w:t>
            </w:r>
          </w:p>
        </w:tc>
        <w:tc>
          <w:tcPr>
            <w:tcW w:w="6520" w:type="dxa"/>
            <w:gridSpan w:val="3"/>
          </w:tcPr>
          <w:p w:rsidR="006E40E8" w:rsidRDefault="006E40E8" w:rsidP="005A7A30">
            <w:pPr>
              <w:pStyle w:val="bullet"/>
              <w:numPr>
                <w:ilvl w:val="0"/>
                <w:numId w:val="8"/>
              </w:numPr>
              <w:ind w:left="284" w:hanging="284"/>
            </w:pPr>
            <w:r>
              <w:t>religious / spiritual stories</w:t>
            </w:r>
          </w:p>
          <w:p w:rsidR="006E40E8" w:rsidRDefault="006E40E8" w:rsidP="005A7A30">
            <w:pPr>
              <w:pStyle w:val="bullet"/>
              <w:numPr>
                <w:ilvl w:val="0"/>
                <w:numId w:val="8"/>
              </w:numPr>
              <w:ind w:left="284" w:hanging="284"/>
            </w:pPr>
            <w:r>
              <w:t xml:space="preserve">European / Asian myths </w:t>
            </w:r>
          </w:p>
          <w:p w:rsidR="006E40E8" w:rsidRDefault="006E40E8" w:rsidP="005A7A30">
            <w:pPr>
              <w:pStyle w:val="bullet"/>
              <w:numPr>
                <w:ilvl w:val="0"/>
                <w:numId w:val="8"/>
              </w:numPr>
              <w:ind w:left="284" w:hanging="284"/>
            </w:pPr>
            <w:r>
              <w:t>fairy tales</w:t>
            </w:r>
          </w:p>
          <w:p w:rsidR="006E40E8" w:rsidRDefault="006E40E8" w:rsidP="005A7A30">
            <w:pPr>
              <w:pStyle w:val="bullet"/>
              <w:numPr>
                <w:ilvl w:val="0"/>
                <w:numId w:val="8"/>
              </w:numPr>
              <w:ind w:left="284" w:hanging="284"/>
            </w:pPr>
            <w:r>
              <w:t>heroic legends</w:t>
            </w:r>
          </w:p>
        </w:tc>
      </w:tr>
      <w:tr w:rsidR="006E40E8" w:rsidTr="008075A1">
        <w:tc>
          <w:tcPr>
            <w:tcW w:w="9889" w:type="dxa"/>
            <w:gridSpan w:val="5"/>
          </w:tcPr>
          <w:p w:rsidR="006E40E8" w:rsidRDefault="006E40E8" w:rsidP="005A7A30">
            <w:pPr>
              <w:pStyle w:val="spacer"/>
            </w:pPr>
          </w:p>
        </w:tc>
      </w:tr>
      <w:tr w:rsidR="006E40E8" w:rsidTr="008075A1">
        <w:tc>
          <w:tcPr>
            <w:tcW w:w="3369" w:type="dxa"/>
            <w:gridSpan w:val="2"/>
          </w:tcPr>
          <w:p w:rsidR="006E40E8" w:rsidRPr="00EE7331" w:rsidRDefault="006E40E8" w:rsidP="005A7A30">
            <w:pPr>
              <w:pStyle w:val="unittext"/>
            </w:pPr>
            <w:r>
              <w:rPr>
                <w:b/>
                <w:i/>
              </w:rPr>
              <w:t xml:space="preserve">Forms </w:t>
            </w:r>
            <w:r>
              <w:t>may include:</w:t>
            </w:r>
          </w:p>
        </w:tc>
        <w:tc>
          <w:tcPr>
            <w:tcW w:w="6520" w:type="dxa"/>
            <w:gridSpan w:val="3"/>
          </w:tcPr>
          <w:p w:rsidR="006E40E8" w:rsidRDefault="006E40E8" w:rsidP="005A7A30">
            <w:pPr>
              <w:pStyle w:val="bullet"/>
              <w:numPr>
                <w:ilvl w:val="0"/>
                <w:numId w:val="8"/>
              </w:numPr>
              <w:ind w:left="284" w:hanging="284"/>
            </w:pPr>
            <w:r>
              <w:t>written texts:</w:t>
            </w:r>
          </w:p>
          <w:p w:rsidR="006E40E8" w:rsidRDefault="006E40E8" w:rsidP="005A7A30">
            <w:pPr>
              <w:pStyle w:val="endash"/>
              <w:keepNext/>
              <w:tabs>
                <w:tab w:val="clear" w:pos="360"/>
              </w:tabs>
            </w:pPr>
            <w:r>
              <w:t>novels / song lyrics / sermons / poetry</w:t>
            </w:r>
          </w:p>
          <w:p w:rsidR="006E40E8" w:rsidRDefault="006E40E8" w:rsidP="005A7A30">
            <w:pPr>
              <w:pStyle w:val="bullet"/>
              <w:numPr>
                <w:ilvl w:val="0"/>
                <w:numId w:val="8"/>
              </w:numPr>
              <w:ind w:left="284" w:hanging="284"/>
            </w:pPr>
            <w:r>
              <w:t>soap operas:</w:t>
            </w:r>
          </w:p>
          <w:p w:rsidR="006E40E8" w:rsidRDefault="006E40E8" w:rsidP="005A7A30">
            <w:pPr>
              <w:pStyle w:val="endash"/>
              <w:keepNext/>
              <w:tabs>
                <w:tab w:val="clear" w:pos="360"/>
              </w:tabs>
            </w:pPr>
            <w:r>
              <w:t>television / radio</w:t>
            </w:r>
          </w:p>
          <w:p w:rsidR="006E40E8" w:rsidRDefault="006E40E8" w:rsidP="005A7A30">
            <w:pPr>
              <w:pStyle w:val="bullet"/>
              <w:numPr>
                <w:ilvl w:val="0"/>
                <w:numId w:val="8"/>
              </w:numPr>
              <w:ind w:left="284" w:hanging="284"/>
            </w:pPr>
            <w:r>
              <w:t>oral traditions:</w:t>
            </w:r>
          </w:p>
          <w:p w:rsidR="006E40E8" w:rsidRDefault="006E40E8" w:rsidP="005A7A30">
            <w:pPr>
              <w:pStyle w:val="endash"/>
              <w:keepNext/>
              <w:tabs>
                <w:tab w:val="clear" w:pos="360"/>
              </w:tabs>
            </w:pPr>
            <w:r>
              <w:t>folk tales / ballads / yarns / urban myths</w:t>
            </w:r>
          </w:p>
          <w:p w:rsidR="006E40E8" w:rsidRDefault="006E40E8" w:rsidP="005A7A30">
            <w:pPr>
              <w:pStyle w:val="bullet"/>
              <w:numPr>
                <w:ilvl w:val="0"/>
                <w:numId w:val="8"/>
              </w:numPr>
              <w:ind w:left="284" w:hanging="284"/>
            </w:pPr>
            <w:r>
              <w:lastRenderedPageBreak/>
              <w:t>comics / magazines / newspapers</w:t>
            </w:r>
          </w:p>
          <w:p w:rsidR="006E40E8" w:rsidRDefault="006E40E8" w:rsidP="005A7A30">
            <w:pPr>
              <w:pStyle w:val="bullet"/>
              <w:numPr>
                <w:ilvl w:val="0"/>
                <w:numId w:val="8"/>
              </w:numPr>
              <w:ind w:left="284" w:hanging="284"/>
            </w:pPr>
            <w:r>
              <w:t>animation</w:t>
            </w:r>
          </w:p>
          <w:p w:rsidR="006E40E8" w:rsidRDefault="006E40E8" w:rsidP="005A7A30">
            <w:pPr>
              <w:pStyle w:val="bullet"/>
              <w:numPr>
                <w:ilvl w:val="0"/>
                <w:numId w:val="8"/>
              </w:numPr>
              <w:ind w:left="284" w:hanging="284"/>
            </w:pPr>
            <w:r>
              <w:t>films / theatre / dance</w:t>
            </w:r>
          </w:p>
          <w:p w:rsidR="006E40E8" w:rsidRDefault="006E40E8" w:rsidP="005A7A30">
            <w:pPr>
              <w:pStyle w:val="bullet"/>
              <w:numPr>
                <w:ilvl w:val="0"/>
                <w:numId w:val="8"/>
              </w:numPr>
              <w:ind w:left="284" w:hanging="284"/>
            </w:pPr>
            <w:r>
              <w:t>social media</w:t>
            </w:r>
          </w:p>
        </w:tc>
      </w:tr>
      <w:tr w:rsidR="006E40E8" w:rsidTr="008075A1">
        <w:tc>
          <w:tcPr>
            <w:tcW w:w="9889" w:type="dxa"/>
            <w:gridSpan w:val="5"/>
          </w:tcPr>
          <w:p w:rsidR="006E40E8" w:rsidRDefault="006E40E8" w:rsidP="005A7A30">
            <w:pPr>
              <w:pStyle w:val="spacer"/>
            </w:pPr>
          </w:p>
        </w:tc>
      </w:tr>
      <w:tr w:rsidR="006E40E8" w:rsidTr="008075A1">
        <w:tc>
          <w:tcPr>
            <w:tcW w:w="3369" w:type="dxa"/>
            <w:gridSpan w:val="2"/>
          </w:tcPr>
          <w:p w:rsidR="006E40E8" w:rsidRPr="008A6E2A" w:rsidRDefault="006E40E8" w:rsidP="005A7A30">
            <w:pPr>
              <w:pStyle w:val="unittext"/>
            </w:pPr>
            <w:r>
              <w:rPr>
                <w:b/>
                <w:i/>
              </w:rPr>
              <w:t>Different v</w:t>
            </w:r>
            <w:r w:rsidRPr="008A6E2A">
              <w:rPr>
                <w:b/>
                <w:i/>
              </w:rPr>
              <w:t>ersions</w:t>
            </w:r>
            <w:r>
              <w:rPr>
                <w:b/>
                <w:i/>
              </w:rPr>
              <w:t xml:space="preserve"> </w:t>
            </w:r>
            <w:r>
              <w:t>may include:</w:t>
            </w:r>
          </w:p>
        </w:tc>
        <w:tc>
          <w:tcPr>
            <w:tcW w:w="6520" w:type="dxa"/>
            <w:gridSpan w:val="3"/>
          </w:tcPr>
          <w:p w:rsidR="006E40E8" w:rsidRDefault="006E40E8" w:rsidP="005A7A30">
            <w:pPr>
              <w:pStyle w:val="bullet"/>
              <w:numPr>
                <w:ilvl w:val="0"/>
                <w:numId w:val="8"/>
              </w:numPr>
              <w:ind w:left="284" w:hanging="284"/>
            </w:pPr>
            <w:r>
              <w:t>Greek and Roman myths</w:t>
            </w:r>
          </w:p>
          <w:p w:rsidR="006E40E8" w:rsidRDefault="006E40E8" w:rsidP="005A7A30">
            <w:pPr>
              <w:pStyle w:val="bullet"/>
              <w:numPr>
                <w:ilvl w:val="0"/>
                <w:numId w:val="8"/>
              </w:numPr>
              <w:ind w:left="284" w:hanging="284"/>
            </w:pPr>
            <w:r>
              <w:t>mythic archetypes</w:t>
            </w:r>
          </w:p>
          <w:p w:rsidR="006E40E8" w:rsidRDefault="006E40E8" w:rsidP="005A7A30">
            <w:pPr>
              <w:pStyle w:val="bullet"/>
              <w:numPr>
                <w:ilvl w:val="0"/>
                <w:numId w:val="8"/>
              </w:numPr>
              <w:ind w:left="284" w:hanging="284"/>
            </w:pPr>
            <w:r>
              <w:t>the Flood – Biblical / the Epic of Gilgamesh</w:t>
            </w:r>
          </w:p>
          <w:p w:rsidR="006E40E8" w:rsidRDefault="006E40E8" w:rsidP="005A7A30">
            <w:pPr>
              <w:pStyle w:val="bullet"/>
              <w:numPr>
                <w:ilvl w:val="0"/>
                <w:numId w:val="8"/>
              </w:numPr>
              <w:ind w:left="284" w:hanging="284"/>
            </w:pPr>
            <w:r>
              <w:t>animated versions of fairy tales</w:t>
            </w:r>
          </w:p>
        </w:tc>
      </w:tr>
      <w:tr w:rsidR="006E40E8" w:rsidTr="008075A1">
        <w:tc>
          <w:tcPr>
            <w:tcW w:w="9889" w:type="dxa"/>
            <w:gridSpan w:val="5"/>
          </w:tcPr>
          <w:p w:rsidR="006E40E8" w:rsidRDefault="006E40E8" w:rsidP="005A7A30">
            <w:pPr>
              <w:pStyle w:val="spacer"/>
            </w:pPr>
          </w:p>
        </w:tc>
      </w:tr>
      <w:tr w:rsidR="006E40E8" w:rsidTr="008075A1">
        <w:tc>
          <w:tcPr>
            <w:tcW w:w="9889" w:type="dxa"/>
            <w:gridSpan w:val="5"/>
          </w:tcPr>
          <w:p w:rsidR="006E40E8" w:rsidRDefault="006E40E8" w:rsidP="005A7A30">
            <w:pPr>
              <w:pStyle w:val="Heading21"/>
            </w:pPr>
            <w:r>
              <w:t>Evidence Guide</w:t>
            </w:r>
          </w:p>
          <w:p w:rsidR="006E40E8" w:rsidRDefault="006E40E8" w:rsidP="005A7A30">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6E40E8" w:rsidTr="008075A1">
        <w:tc>
          <w:tcPr>
            <w:tcW w:w="3369" w:type="dxa"/>
            <w:gridSpan w:val="2"/>
          </w:tcPr>
          <w:p w:rsidR="006E40E8" w:rsidRPr="005979AA" w:rsidRDefault="006E40E8" w:rsidP="005A7A30">
            <w:pPr>
              <w:pStyle w:val="EG"/>
            </w:pPr>
            <w:r w:rsidRPr="005979AA">
              <w:t>Critical aspects for assessment and evidence required to demonstrate competency in this unit</w:t>
            </w:r>
          </w:p>
        </w:tc>
        <w:tc>
          <w:tcPr>
            <w:tcW w:w="6520" w:type="dxa"/>
            <w:gridSpan w:val="3"/>
          </w:tcPr>
          <w:p w:rsidR="006E40E8" w:rsidRDefault="006E40E8" w:rsidP="005A7A30">
            <w:pPr>
              <w:pStyle w:val="unittext"/>
            </w:pPr>
            <w:r w:rsidRPr="003B087B">
              <w:t>Assessment</w:t>
            </w:r>
            <w:r>
              <w:t xml:space="preserve"> must confirm the ability to:</w:t>
            </w:r>
          </w:p>
          <w:p w:rsidR="006E40E8" w:rsidRDefault="006E40E8" w:rsidP="005A7A30">
            <w:pPr>
              <w:pStyle w:val="bullet"/>
              <w:numPr>
                <w:ilvl w:val="0"/>
                <w:numId w:val="8"/>
              </w:numPr>
              <w:ind w:left="284" w:hanging="284"/>
            </w:pPr>
            <w:r>
              <w:t xml:space="preserve">determine the underlying similarities and differences between versions of the same story and the impact of culture in creating the different versions </w:t>
            </w:r>
          </w:p>
          <w:p w:rsidR="006E40E8" w:rsidRDefault="006E40E8" w:rsidP="005A7A30">
            <w:pPr>
              <w:pStyle w:val="bullet"/>
              <w:numPr>
                <w:ilvl w:val="0"/>
                <w:numId w:val="8"/>
              </w:numPr>
              <w:ind w:left="284" w:hanging="284"/>
            </w:pPr>
            <w:r>
              <w:t>identify the values and assumptions underlying stories</w:t>
            </w:r>
          </w:p>
          <w:p w:rsidR="006E40E8" w:rsidRDefault="006E40E8" w:rsidP="005A7A30">
            <w:pPr>
              <w:pStyle w:val="bullet"/>
              <w:numPr>
                <w:ilvl w:val="0"/>
                <w:numId w:val="8"/>
              </w:numPr>
              <w:ind w:left="284" w:hanging="284"/>
            </w:pPr>
            <w:r>
              <w:t xml:space="preserve">analyse a story’s relationship to culture and identity </w:t>
            </w:r>
          </w:p>
        </w:tc>
      </w:tr>
      <w:tr w:rsidR="006E40E8" w:rsidTr="008075A1">
        <w:tc>
          <w:tcPr>
            <w:tcW w:w="9889" w:type="dxa"/>
            <w:gridSpan w:val="5"/>
          </w:tcPr>
          <w:p w:rsidR="006E40E8" w:rsidRDefault="006E40E8" w:rsidP="005A7A30">
            <w:pPr>
              <w:pStyle w:val="spacer"/>
            </w:pPr>
          </w:p>
        </w:tc>
      </w:tr>
      <w:tr w:rsidR="006E40E8" w:rsidTr="008075A1">
        <w:tc>
          <w:tcPr>
            <w:tcW w:w="3369" w:type="dxa"/>
            <w:gridSpan w:val="2"/>
          </w:tcPr>
          <w:p w:rsidR="006E40E8" w:rsidRPr="005979AA" w:rsidRDefault="006E40E8" w:rsidP="005A7A30">
            <w:pPr>
              <w:pStyle w:val="EG"/>
            </w:pPr>
            <w:r w:rsidRPr="005979AA">
              <w:t>Context of and specific resources for assessment</w:t>
            </w:r>
          </w:p>
        </w:tc>
        <w:tc>
          <w:tcPr>
            <w:tcW w:w="6520" w:type="dxa"/>
            <w:gridSpan w:val="3"/>
          </w:tcPr>
          <w:p w:rsidR="006E40E8" w:rsidRDefault="006E40E8" w:rsidP="005A7A30">
            <w:pPr>
              <w:pStyle w:val="unittext"/>
            </w:pPr>
            <w:r>
              <w:t>Assessment must ensure:</w:t>
            </w:r>
          </w:p>
          <w:p w:rsidR="006E40E8" w:rsidRDefault="006E40E8" w:rsidP="005A7A30">
            <w:pPr>
              <w:pStyle w:val="bullet"/>
              <w:numPr>
                <w:ilvl w:val="0"/>
                <w:numId w:val="8"/>
              </w:numPr>
              <w:ind w:left="284" w:hanging="284"/>
            </w:pPr>
            <w:r>
              <w:t>access to sources of information</w:t>
            </w:r>
          </w:p>
        </w:tc>
      </w:tr>
      <w:tr w:rsidR="006E40E8" w:rsidTr="008075A1">
        <w:tc>
          <w:tcPr>
            <w:tcW w:w="9889" w:type="dxa"/>
            <w:gridSpan w:val="5"/>
          </w:tcPr>
          <w:p w:rsidR="006E40E8" w:rsidRDefault="006E40E8" w:rsidP="005A7A30">
            <w:pPr>
              <w:pStyle w:val="spacer"/>
            </w:pPr>
          </w:p>
        </w:tc>
      </w:tr>
      <w:tr w:rsidR="006E40E8" w:rsidTr="008075A1">
        <w:tc>
          <w:tcPr>
            <w:tcW w:w="3369" w:type="dxa"/>
            <w:gridSpan w:val="2"/>
          </w:tcPr>
          <w:p w:rsidR="006E40E8" w:rsidRPr="00622D2D" w:rsidRDefault="006E40E8" w:rsidP="005A7A30">
            <w:pPr>
              <w:pStyle w:val="EG"/>
            </w:pPr>
            <w:r w:rsidRPr="005979AA">
              <w:t>Method(s) of assessment</w:t>
            </w:r>
          </w:p>
        </w:tc>
        <w:tc>
          <w:tcPr>
            <w:tcW w:w="6520" w:type="dxa"/>
            <w:gridSpan w:val="3"/>
          </w:tcPr>
          <w:p w:rsidR="006E40E8" w:rsidRDefault="006E40E8" w:rsidP="005A7A30">
            <w:pPr>
              <w:pStyle w:val="unittext"/>
            </w:pPr>
            <w:r>
              <w:t>The following suggested assessment methods are suitable for this unit:</w:t>
            </w:r>
          </w:p>
          <w:p w:rsidR="006E40E8" w:rsidRDefault="006E40E8" w:rsidP="005A7A30">
            <w:pPr>
              <w:pStyle w:val="bullet"/>
              <w:numPr>
                <w:ilvl w:val="0"/>
                <w:numId w:val="8"/>
              </w:numPr>
              <w:ind w:left="284" w:hanging="284"/>
            </w:pPr>
            <w:r>
              <w:t xml:space="preserve">portfolio of reflective writing </w:t>
            </w:r>
          </w:p>
          <w:p w:rsidR="006E40E8" w:rsidRDefault="006E40E8" w:rsidP="005A7A30">
            <w:pPr>
              <w:pStyle w:val="bullet"/>
              <w:numPr>
                <w:ilvl w:val="0"/>
                <w:numId w:val="8"/>
              </w:numPr>
              <w:ind w:left="284" w:hanging="284"/>
            </w:pPr>
            <w:r>
              <w:t xml:space="preserve">oral presentation </w:t>
            </w:r>
          </w:p>
          <w:p w:rsidR="006E40E8" w:rsidRDefault="006E40E8" w:rsidP="005A7A30">
            <w:pPr>
              <w:pStyle w:val="bullet"/>
              <w:numPr>
                <w:ilvl w:val="0"/>
                <w:numId w:val="8"/>
              </w:numPr>
              <w:ind w:left="284" w:hanging="284"/>
            </w:pPr>
            <w:r>
              <w:t xml:space="preserve">contribution to threaded discussions / bulletin boards </w:t>
            </w:r>
          </w:p>
        </w:tc>
      </w:tr>
    </w:tbl>
    <w:p w:rsidR="006E40E8" w:rsidRDefault="006E40E8" w:rsidP="005A7A30">
      <w:pPr>
        <w:sectPr w:rsidR="006E40E8" w:rsidSect="00925BCF">
          <w:headerReference w:type="even" r:id="rId57"/>
          <w:headerReference w:type="default" r:id="rId58"/>
          <w:headerReference w:type="first" r:id="rId59"/>
          <w:pgSz w:w="11907" w:h="16840" w:code="9"/>
          <w:pgMar w:top="709" w:right="1134"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U21885"/>
      </w:tblPr>
      <w:tblGrid>
        <w:gridCol w:w="2943"/>
        <w:gridCol w:w="426"/>
        <w:gridCol w:w="144"/>
        <w:gridCol w:w="15"/>
        <w:gridCol w:w="6219"/>
      </w:tblGrid>
      <w:tr w:rsidR="006E40E8" w:rsidTr="008075A1">
        <w:tc>
          <w:tcPr>
            <w:tcW w:w="2943" w:type="dxa"/>
          </w:tcPr>
          <w:p w:rsidR="006E40E8" w:rsidRPr="00D72D90" w:rsidRDefault="006E40E8" w:rsidP="005A7A30">
            <w:pPr>
              <w:pStyle w:val="code0"/>
            </w:pPr>
            <w:r w:rsidRPr="00D72D90">
              <w:lastRenderedPageBreak/>
              <w:t>Unit Code</w:t>
            </w:r>
          </w:p>
        </w:tc>
        <w:tc>
          <w:tcPr>
            <w:tcW w:w="6804" w:type="dxa"/>
            <w:gridSpan w:val="4"/>
          </w:tcPr>
          <w:p w:rsidR="006E40E8" w:rsidRPr="00D72D90" w:rsidRDefault="009903E2" w:rsidP="005A7A30">
            <w:pPr>
              <w:pStyle w:val="Code"/>
            </w:pPr>
            <w:bookmarkStart w:id="43" w:name="_Toc464045248"/>
            <w:r>
              <w:t>VU21885</w:t>
            </w:r>
            <w:bookmarkEnd w:id="43"/>
          </w:p>
        </w:tc>
      </w:tr>
      <w:tr w:rsidR="006E40E8" w:rsidTr="008075A1">
        <w:tc>
          <w:tcPr>
            <w:tcW w:w="2943" w:type="dxa"/>
          </w:tcPr>
          <w:p w:rsidR="006E40E8" w:rsidRPr="00D72D90" w:rsidRDefault="006E40E8" w:rsidP="005A7A30">
            <w:pPr>
              <w:pStyle w:val="code0"/>
            </w:pPr>
            <w:r w:rsidRPr="00D72D90">
              <w:t>Unit Title</w:t>
            </w:r>
          </w:p>
        </w:tc>
        <w:tc>
          <w:tcPr>
            <w:tcW w:w="6804" w:type="dxa"/>
            <w:gridSpan w:val="4"/>
          </w:tcPr>
          <w:p w:rsidR="006E40E8" w:rsidRPr="00D72D90" w:rsidRDefault="006E40E8" w:rsidP="005A7A30">
            <w:pPr>
              <w:pStyle w:val="Code"/>
            </w:pPr>
            <w:bookmarkStart w:id="44" w:name="_Toc464045249"/>
            <w:r>
              <w:t>Analyse human transformations of nature</w:t>
            </w:r>
            <w:bookmarkEnd w:id="44"/>
          </w:p>
        </w:tc>
      </w:tr>
      <w:tr w:rsidR="006E40E8" w:rsidTr="008075A1">
        <w:tc>
          <w:tcPr>
            <w:tcW w:w="2943" w:type="dxa"/>
          </w:tcPr>
          <w:p w:rsidR="006E40E8" w:rsidRDefault="006E40E8" w:rsidP="005A7A30">
            <w:pPr>
              <w:pStyle w:val="Heading21"/>
            </w:pPr>
            <w:r>
              <w:t>Unit Descriptor</w:t>
            </w:r>
          </w:p>
        </w:tc>
        <w:tc>
          <w:tcPr>
            <w:tcW w:w="6804" w:type="dxa"/>
            <w:gridSpan w:val="4"/>
          </w:tcPr>
          <w:p w:rsidR="006E40E8" w:rsidRDefault="006E40E8" w:rsidP="005A7A30">
            <w:pPr>
              <w:pStyle w:val="unittext"/>
            </w:pPr>
            <w:r>
              <w:t>This unit describes the skills and knowledge to analyse the way in which nature is viewed and represented within different cultures and how these views impact on responses to contemporary environmental issues</w:t>
            </w:r>
            <w:r w:rsidR="002F7F71">
              <w:t>.</w:t>
            </w:r>
          </w:p>
          <w:p w:rsidR="002F7F71" w:rsidRDefault="002F7F71" w:rsidP="005A7A30">
            <w:pPr>
              <w:pStyle w:val="unittext"/>
            </w:pPr>
            <w:r w:rsidRPr="002F7F71">
              <w:t>No licensing, legislative, regulatory or certification requirements apply to this unit at the time of publication.</w:t>
            </w:r>
          </w:p>
        </w:tc>
      </w:tr>
      <w:tr w:rsidR="006E40E8" w:rsidTr="008075A1">
        <w:tc>
          <w:tcPr>
            <w:tcW w:w="2943" w:type="dxa"/>
          </w:tcPr>
          <w:p w:rsidR="006E40E8" w:rsidRDefault="006E40E8" w:rsidP="005A7A30">
            <w:pPr>
              <w:pStyle w:val="Heading21"/>
            </w:pPr>
            <w:r>
              <w:t>Employability Skills</w:t>
            </w:r>
          </w:p>
        </w:tc>
        <w:tc>
          <w:tcPr>
            <w:tcW w:w="6804" w:type="dxa"/>
            <w:gridSpan w:val="4"/>
          </w:tcPr>
          <w:p w:rsidR="006E40E8" w:rsidRDefault="006E40E8" w:rsidP="005A7A30">
            <w:pPr>
              <w:pStyle w:val="unittext"/>
            </w:pPr>
            <w:r>
              <w:t>This unit contains employability skills.</w:t>
            </w:r>
          </w:p>
        </w:tc>
      </w:tr>
      <w:tr w:rsidR="006E40E8" w:rsidTr="008075A1">
        <w:tc>
          <w:tcPr>
            <w:tcW w:w="2943" w:type="dxa"/>
          </w:tcPr>
          <w:p w:rsidR="006E40E8" w:rsidRDefault="006E40E8" w:rsidP="005A7A30">
            <w:pPr>
              <w:pStyle w:val="Heading21"/>
            </w:pPr>
            <w:r>
              <w:t>Application of the Unit</w:t>
            </w:r>
          </w:p>
        </w:tc>
        <w:tc>
          <w:tcPr>
            <w:tcW w:w="6804" w:type="dxa"/>
            <w:gridSpan w:val="4"/>
          </w:tcPr>
          <w:p w:rsidR="006E40E8" w:rsidRDefault="006E40E8" w:rsidP="005A7A30">
            <w:pPr>
              <w:pStyle w:val="unittext"/>
            </w:pPr>
            <w:r w:rsidRPr="00317656">
              <w:t>This unit applies to those who wish to broaden their knowledge and understanding of arts related disciplines</w:t>
            </w:r>
          </w:p>
        </w:tc>
      </w:tr>
      <w:tr w:rsidR="006E40E8" w:rsidTr="008075A1">
        <w:tc>
          <w:tcPr>
            <w:tcW w:w="2943" w:type="dxa"/>
          </w:tcPr>
          <w:p w:rsidR="006E40E8" w:rsidRDefault="006E40E8" w:rsidP="005A7A30">
            <w:pPr>
              <w:pStyle w:val="Heading21"/>
            </w:pPr>
            <w:r>
              <w:t>Element</w:t>
            </w:r>
          </w:p>
          <w:p w:rsidR="006E40E8" w:rsidRDefault="006E40E8" w:rsidP="005A7A30">
            <w:pPr>
              <w:pStyle w:val="text"/>
            </w:pPr>
            <w:r w:rsidRPr="005979AA">
              <w:t>Elements describe the essential outcomes of a unit of competency. Elements describe actions or outcomes that are demonstrable and assessable.</w:t>
            </w:r>
          </w:p>
        </w:tc>
        <w:tc>
          <w:tcPr>
            <w:tcW w:w="6804" w:type="dxa"/>
            <w:gridSpan w:val="4"/>
          </w:tcPr>
          <w:p w:rsidR="006E40E8" w:rsidRDefault="006E40E8" w:rsidP="005A7A30">
            <w:pPr>
              <w:pStyle w:val="Heading21"/>
            </w:pPr>
            <w:r>
              <w:t>Performance Criteria</w:t>
            </w:r>
          </w:p>
          <w:p w:rsidR="006E40E8" w:rsidRDefault="006E40E8" w:rsidP="005A7A30">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range statement. Assessment of performance is to be consistent with the evidence guide</w:t>
            </w:r>
            <w:r>
              <w:t>.</w:t>
            </w:r>
          </w:p>
        </w:tc>
      </w:tr>
      <w:tr w:rsidR="006E40E8" w:rsidTr="008075A1">
        <w:tc>
          <w:tcPr>
            <w:tcW w:w="2943" w:type="dxa"/>
          </w:tcPr>
          <w:p w:rsidR="006E40E8" w:rsidRDefault="006E40E8" w:rsidP="005A7A30">
            <w:pPr>
              <w:pStyle w:val="spacer"/>
            </w:pPr>
          </w:p>
        </w:tc>
        <w:tc>
          <w:tcPr>
            <w:tcW w:w="6804" w:type="dxa"/>
            <w:gridSpan w:val="4"/>
          </w:tcPr>
          <w:p w:rsidR="006E40E8" w:rsidRDefault="006E40E8" w:rsidP="005A7A30">
            <w:pPr>
              <w:pStyle w:val="spacer"/>
            </w:pPr>
          </w:p>
        </w:tc>
      </w:tr>
      <w:tr w:rsidR="006E40E8" w:rsidTr="008075A1">
        <w:tc>
          <w:tcPr>
            <w:tcW w:w="2943" w:type="dxa"/>
            <w:vMerge w:val="restart"/>
          </w:tcPr>
          <w:p w:rsidR="006E40E8" w:rsidRPr="0084371F" w:rsidRDefault="006E40E8" w:rsidP="005A7A30">
            <w:pPr>
              <w:pStyle w:val="element"/>
            </w:pPr>
            <w:r w:rsidRPr="0084371F">
              <w:t>1</w:t>
            </w:r>
            <w:r>
              <w:tab/>
              <w:t>Examine different views of nature</w:t>
            </w:r>
          </w:p>
        </w:tc>
        <w:tc>
          <w:tcPr>
            <w:tcW w:w="570" w:type="dxa"/>
            <w:gridSpan w:val="2"/>
          </w:tcPr>
          <w:p w:rsidR="006E40E8" w:rsidRDefault="006E40E8" w:rsidP="005A7A30">
            <w:pPr>
              <w:pStyle w:val="PC"/>
            </w:pPr>
            <w:r>
              <w:t>1.1</w:t>
            </w:r>
          </w:p>
        </w:tc>
        <w:tc>
          <w:tcPr>
            <w:tcW w:w="6234" w:type="dxa"/>
            <w:gridSpan w:val="2"/>
          </w:tcPr>
          <w:p w:rsidR="006E40E8" w:rsidRDefault="006E40E8" w:rsidP="005A7A30">
            <w:pPr>
              <w:pStyle w:val="PC"/>
            </w:pPr>
            <w:r>
              <w:t xml:space="preserve">Identify a </w:t>
            </w:r>
            <w:r w:rsidRPr="00317656">
              <w:rPr>
                <w:b/>
                <w:i/>
              </w:rPr>
              <w:t>range of perspectives</w:t>
            </w:r>
            <w:r>
              <w:t xml:space="preserve"> on nature</w:t>
            </w:r>
          </w:p>
        </w:tc>
      </w:tr>
      <w:tr w:rsidR="006E40E8" w:rsidTr="008075A1">
        <w:tc>
          <w:tcPr>
            <w:tcW w:w="2943" w:type="dxa"/>
            <w:vMerge/>
          </w:tcPr>
          <w:p w:rsidR="006E40E8" w:rsidRPr="0084371F" w:rsidRDefault="006E40E8" w:rsidP="005A7A30">
            <w:pPr>
              <w:pStyle w:val="element"/>
            </w:pPr>
          </w:p>
        </w:tc>
        <w:tc>
          <w:tcPr>
            <w:tcW w:w="570" w:type="dxa"/>
            <w:gridSpan w:val="2"/>
          </w:tcPr>
          <w:p w:rsidR="006E40E8" w:rsidRDefault="006E40E8" w:rsidP="005A7A30">
            <w:pPr>
              <w:pStyle w:val="PC"/>
            </w:pPr>
            <w:r>
              <w:t>1.2</w:t>
            </w:r>
          </w:p>
        </w:tc>
        <w:tc>
          <w:tcPr>
            <w:tcW w:w="6234" w:type="dxa"/>
            <w:gridSpan w:val="2"/>
          </w:tcPr>
          <w:p w:rsidR="006E40E8" w:rsidRPr="00317656" w:rsidRDefault="006E40E8" w:rsidP="005A7A30">
            <w:pPr>
              <w:pStyle w:val="PC"/>
              <w:rPr>
                <w:b/>
                <w:i/>
              </w:rPr>
            </w:pPr>
            <w:r>
              <w:t xml:space="preserve">Identify different </w:t>
            </w:r>
            <w:r>
              <w:rPr>
                <w:b/>
                <w:i/>
              </w:rPr>
              <w:t>representations of nature</w:t>
            </w:r>
          </w:p>
        </w:tc>
      </w:tr>
      <w:tr w:rsidR="006E40E8" w:rsidTr="008075A1">
        <w:tc>
          <w:tcPr>
            <w:tcW w:w="2943" w:type="dxa"/>
            <w:vMerge/>
          </w:tcPr>
          <w:p w:rsidR="006E40E8" w:rsidRPr="0084371F" w:rsidRDefault="006E40E8" w:rsidP="005A7A30">
            <w:pPr>
              <w:pStyle w:val="element"/>
            </w:pPr>
          </w:p>
        </w:tc>
        <w:tc>
          <w:tcPr>
            <w:tcW w:w="570" w:type="dxa"/>
            <w:gridSpan w:val="2"/>
          </w:tcPr>
          <w:p w:rsidR="006E40E8" w:rsidRDefault="006E40E8" w:rsidP="005A7A30">
            <w:pPr>
              <w:pStyle w:val="PC"/>
            </w:pPr>
            <w:r>
              <w:t>1.3</w:t>
            </w:r>
          </w:p>
        </w:tc>
        <w:tc>
          <w:tcPr>
            <w:tcW w:w="6234" w:type="dxa"/>
            <w:gridSpan w:val="2"/>
          </w:tcPr>
          <w:p w:rsidR="006E40E8" w:rsidRDefault="006E40E8" w:rsidP="005A7A30">
            <w:pPr>
              <w:pStyle w:val="PC"/>
            </w:pPr>
            <w:r>
              <w:t xml:space="preserve">Clarify the </w:t>
            </w:r>
            <w:r w:rsidRPr="00082528">
              <w:rPr>
                <w:b/>
                <w:i/>
              </w:rPr>
              <w:t>issues</w:t>
            </w:r>
            <w:r>
              <w:t xml:space="preserve"> associated with delineating a view of nature</w:t>
            </w:r>
          </w:p>
        </w:tc>
      </w:tr>
      <w:tr w:rsidR="006E40E8" w:rsidTr="008075A1">
        <w:tc>
          <w:tcPr>
            <w:tcW w:w="2943" w:type="dxa"/>
            <w:vMerge/>
          </w:tcPr>
          <w:p w:rsidR="006E40E8" w:rsidRPr="0084371F" w:rsidRDefault="006E40E8" w:rsidP="005A7A30">
            <w:pPr>
              <w:pStyle w:val="element"/>
            </w:pPr>
          </w:p>
        </w:tc>
        <w:tc>
          <w:tcPr>
            <w:tcW w:w="570" w:type="dxa"/>
            <w:gridSpan w:val="2"/>
          </w:tcPr>
          <w:p w:rsidR="006E40E8" w:rsidRDefault="006E40E8" w:rsidP="005A7A30">
            <w:pPr>
              <w:pStyle w:val="PC"/>
            </w:pPr>
            <w:r>
              <w:t>1.4</w:t>
            </w:r>
          </w:p>
        </w:tc>
        <w:tc>
          <w:tcPr>
            <w:tcW w:w="6234" w:type="dxa"/>
            <w:gridSpan w:val="2"/>
          </w:tcPr>
          <w:p w:rsidR="006E40E8" w:rsidRDefault="006E40E8" w:rsidP="005A7A30">
            <w:pPr>
              <w:pStyle w:val="PC"/>
            </w:pPr>
            <w:r>
              <w:t xml:space="preserve">Determine the cultural factors that can affect different </w:t>
            </w:r>
            <w:r w:rsidRPr="00B11D67">
              <w:rPr>
                <w:b/>
                <w:i/>
              </w:rPr>
              <w:t>views</w:t>
            </w:r>
            <w:r>
              <w:t xml:space="preserve"> of nature</w:t>
            </w:r>
          </w:p>
        </w:tc>
      </w:tr>
      <w:tr w:rsidR="006E40E8" w:rsidTr="008075A1">
        <w:tc>
          <w:tcPr>
            <w:tcW w:w="2943" w:type="dxa"/>
            <w:vMerge/>
          </w:tcPr>
          <w:p w:rsidR="006E40E8" w:rsidRPr="0084371F" w:rsidRDefault="006E40E8" w:rsidP="005A7A30">
            <w:pPr>
              <w:pStyle w:val="element"/>
            </w:pPr>
          </w:p>
        </w:tc>
        <w:tc>
          <w:tcPr>
            <w:tcW w:w="570" w:type="dxa"/>
            <w:gridSpan w:val="2"/>
          </w:tcPr>
          <w:p w:rsidR="006E40E8" w:rsidRDefault="006E40E8" w:rsidP="005A7A30">
            <w:pPr>
              <w:pStyle w:val="PC"/>
            </w:pPr>
            <w:r>
              <w:t>1.5</w:t>
            </w:r>
          </w:p>
        </w:tc>
        <w:tc>
          <w:tcPr>
            <w:tcW w:w="6234" w:type="dxa"/>
            <w:gridSpan w:val="2"/>
          </w:tcPr>
          <w:p w:rsidR="006E40E8" w:rsidRPr="00B11D67" w:rsidRDefault="006E40E8" w:rsidP="005A7A30">
            <w:pPr>
              <w:pStyle w:val="PC"/>
            </w:pPr>
            <w:r>
              <w:t xml:space="preserve">Analyse the impact of </w:t>
            </w:r>
            <w:r>
              <w:rPr>
                <w:b/>
                <w:i/>
              </w:rPr>
              <w:t xml:space="preserve">scientific views </w:t>
            </w:r>
            <w:r>
              <w:t>of nature on western and other cultures</w:t>
            </w:r>
          </w:p>
        </w:tc>
      </w:tr>
      <w:tr w:rsidR="006E40E8" w:rsidTr="008075A1">
        <w:tc>
          <w:tcPr>
            <w:tcW w:w="2943" w:type="dxa"/>
          </w:tcPr>
          <w:p w:rsidR="006E40E8" w:rsidRDefault="006E40E8" w:rsidP="005A7A30">
            <w:pPr>
              <w:pStyle w:val="spacer"/>
            </w:pPr>
          </w:p>
        </w:tc>
        <w:tc>
          <w:tcPr>
            <w:tcW w:w="6804" w:type="dxa"/>
            <w:gridSpan w:val="4"/>
          </w:tcPr>
          <w:p w:rsidR="006E40E8" w:rsidRDefault="006E40E8" w:rsidP="005A7A30">
            <w:pPr>
              <w:pStyle w:val="spacer"/>
            </w:pPr>
          </w:p>
        </w:tc>
      </w:tr>
      <w:tr w:rsidR="006E40E8" w:rsidTr="008075A1">
        <w:tc>
          <w:tcPr>
            <w:tcW w:w="2943" w:type="dxa"/>
            <w:vMerge w:val="restart"/>
          </w:tcPr>
          <w:p w:rsidR="006E40E8" w:rsidRDefault="006E40E8" w:rsidP="005A7A30">
            <w:pPr>
              <w:pStyle w:val="element"/>
            </w:pPr>
            <w:r>
              <w:t>2</w:t>
            </w:r>
            <w:r>
              <w:tab/>
              <w:t>Analyse meaning and practice in relation to views on nature</w:t>
            </w:r>
          </w:p>
        </w:tc>
        <w:tc>
          <w:tcPr>
            <w:tcW w:w="585" w:type="dxa"/>
            <w:gridSpan w:val="3"/>
          </w:tcPr>
          <w:p w:rsidR="006E40E8" w:rsidRDefault="006E40E8" w:rsidP="005A7A30">
            <w:pPr>
              <w:pStyle w:val="PC"/>
            </w:pPr>
            <w:r>
              <w:t>2.1</w:t>
            </w:r>
          </w:p>
        </w:tc>
        <w:tc>
          <w:tcPr>
            <w:tcW w:w="6219" w:type="dxa"/>
          </w:tcPr>
          <w:p w:rsidR="006E40E8" w:rsidRPr="007E2D5B" w:rsidRDefault="006E40E8" w:rsidP="005A7A30">
            <w:pPr>
              <w:pStyle w:val="PC"/>
            </w:pPr>
            <w:r>
              <w:t xml:space="preserve">Identify the </w:t>
            </w:r>
            <w:r>
              <w:rPr>
                <w:b/>
                <w:i/>
              </w:rPr>
              <w:t>meaning of nature</w:t>
            </w:r>
            <w:r>
              <w:t xml:space="preserve"> as it relates to different cultures and groups</w:t>
            </w:r>
          </w:p>
        </w:tc>
      </w:tr>
      <w:tr w:rsidR="006E40E8" w:rsidTr="008075A1">
        <w:tc>
          <w:tcPr>
            <w:tcW w:w="2943" w:type="dxa"/>
            <w:vMerge/>
          </w:tcPr>
          <w:p w:rsidR="006E40E8" w:rsidRDefault="006E40E8" w:rsidP="005A7A30"/>
        </w:tc>
        <w:tc>
          <w:tcPr>
            <w:tcW w:w="585" w:type="dxa"/>
            <w:gridSpan w:val="3"/>
          </w:tcPr>
          <w:p w:rsidR="006E40E8" w:rsidRDefault="006E40E8" w:rsidP="005A7A30">
            <w:pPr>
              <w:pStyle w:val="PC"/>
            </w:pPr>
            <w:r>
              <w:t>2.2</w:t>
            </w:r>
          </w:p>
        </w:tc>
        <w:tc>
          <w:tcPr>
            <w:tcW w:w="6219" w:type="dxa"/>
          </w:tcPr>
          <w:p w:rsidR="006E40E8" w:rsidRDefault="006E40E8" w:rsidP="005A7A30">
            <w:pPr>
              <w:pStyle w:val="PC"/>
            </w:pPr>
            <w:r>
              <w:t>Compare the representations of these meanings to identify similarities and differences</w:t>
            </w:r>
          </w:p>
        </w:tc>
      </w:tr>
      <w:tr w:rsidR="006E40E8" w:rsidTr="008075A1">
        <w:tc>
          <w:tcPr>
            <w:tcW w:w="2943" w:type="dxa"/>
            <w:vMerge/>
          </w:tcPr>
          <w:p w:rsidR="006E40E8" w:rsidRDefault="006E40E8" w:rsidP="005A7A30"/>
        </w:tc>
        <w:tc>
          <w:tcPr>
            <w:tcW w:w="585" w:type="dxa"/>
            <w:gridSpan w:val="3"/>
          </w:tcPr>
          <w:p w:rsidR="006E40E8" w:rsidRDefault="006E40E8" w:rsidP="005A7A30">
            <w:pPr>
              <w:pStyle w:val="PC"/>
            </w:pPr>
            <w:r>
              <w:t>2.3</w:t>
            </w:r>
          </w:p>
        </w:tc>
        <w:tc>
          <w:tcPr>
            <w:tcW w:w="6219" w:type="dxa"/>
          </w:tcPr>
          <w:p w:rsidR="006E40E8" w:rsidRDefault="006E40E8" w:rsidP="005A7A30">
            <w:pPr>
              <w:pStyle w:val="PC"/>
            </w:pPr>
            <w:r>
              <w:t>Analyse the impact of attitudes and practices to nature on environmental practice</w:t>
            </w:r>
          </w:p>
        </w:tc>
      </w:tr>
      <w:tr w:rsidR="006E40E8" w:rsidTr="008075A1">
        <w:tc>
          <w:tcPr>
            <w:tcW w:w="2943" w:type="dxa"/>
            <w:vMerge/>
          </w:tcPr>
          <w:p w:rsidR="006E40E8" w:rsidRDefault="006E40E8" w:rsidP="005A7A30"/>
        </w:tc>
        <w:tc>
          <w:tcPr>
            <w:tcW w:w="585" w:type="dxa"/>
            <w:gridSpan w:val="3"/>
          </w:tcPr>
          <w:p w:rsidR="006E40E8" w:rsidRDefault="006E40E8" w:rsidP="005A7A30">
            <w:pPr>
              <w:pStyle w:val="PC"/>
            </w:pPr>
            <w:r>
              <w:t>2.4</w:t>
            </w:r>
          </w:p>
        </w:tc>
        <w:tc>
          <w:tcPr>
            <w:tcW w:w="6219" w:type="dxa"/>
          </w:tcPr>
          <w:p w:rsidR="006E40E8" w:rsidRDefault="006E40E8" w:rsidP="005A7A30">
            <w:pPr>
              <w:pStyle w:val="PC"/>
            </w:pPr>
            <w:r>
              <w:t>Analyse the socio-economic significance of environmental practices</w:t>
            </w:r>
          </w:p>
        </w:tc>
      </w:tr>
      <w:tr w:rsidR="006E40E8" w:rsidTr="008075A1">
        <w:tc>
          <w:tcPr>
            <w:tcW w:w="2943" w:type="dxa"/>
            <w:vMerge/>
          </w:tcPr>
          <w:p w:rsidR="006E40E8" w:rsidRDefault="006E40E8" w:rsidP="005A7A30"/>
        </w:tc>
        <w:tc>
          <w:tcPr>
            <w:tcW w:w="585" w:type="dxa"/>
            <w:gridSpan w:val="3"/>
          </w:tcPr>
          <w:p w:rsidR="006E40E8" w:rsidRDefault="006E40E8" w:rsidP="005A7A30">
            <w:pPr>
              <w:pStyle w:val="PC"/>
            </w:pPr>
            <w:r>
              <w:t>2.5</w:t>
            </w:r>
          </w:p>
        </w:tc>
        <w:tc>
          <w:tcPr>
            <w:tcW w:w="6219" w:type="dxa"/>
          </w:tcPr>
          <w:p w:rsidR="006E40E8" w:rsidRDefault="006E40E8" w:rsidP="005A7A30">
            <w:pPr>
              <w:pStyle w:val="PC"/>
            </w:pPr>
            <w:r>
              <w:t>Determine possible conflicts or issues arising from environmental practices</w:t>
            </w:r>
          </w:p>
        </w:tc>
      </w:tr>
      <w:tr w:rsidR="006E40E8" w:rsidTr="008075A1">
        <w:tc>
          <w:tcPr>
            <w:tcW w:w="2943" w:type="dxa"/>
          </w:tcPr>
          <w:p w:rsidR="006E40E8" w:rsidRDefault="006E40E8" w:rsidP="005A7A30">
            <w:pPr>
              <w:pStyle w:val="spacer"/>
            </w:pPr>
          </w:p>
        </w:tc>
        <w:tc>
          <w:tcPr>
            <w:tcW w:w="6804" w:type="dxa"/>
            <w:gridSpan w:val="4"/>
          </w:tcPr>
          <w:p w:rsidR="006E40E8" w:rsidRDefault="006E40E8" w:rsidP="005A7A30">
            <w:pPr>
              <w:pStyle w:val="spacer"/>
            </w:pPr>
          </w:p>
        </w:tc>
      </w:tr>
      <w:tr w:rsidR="006E40E8" w:rsidTr="008075A1">
        <w:tc>
          <w:tcPr>
            <w:tcW w:w="2943" w:type="dxa"/>
            <w:vMerge w:val="restart"/>
          </w:tcPr>
          <w:p w:rsidR="006E40E8" w:rsidRDefault="006E40E8" w:rsidP="005A7A30">
            <w:pPr>
              <w:pStyle w:val="element"/>
            </w:pPr>
            <w:r>
              <w:lastRenderedPageBreak/>
              <w:t>3</w:t>
            </w:r>
            <w:r>
              <w:tab/>
              <w:t>Analyse a range of contemporary views on environmental issues</w:t>
            </w:r>
          </w:p>
        </w:tc>
        <w:tc>
          <w:tcPr>
            <w:tcW w:w="570" w:type="dxa"/>
            <w:gridSpan w:val="2"/>
          </w:tcPr>
          <w:p w:rsidR="006E40E8" w:rsidRDefault="006E40E8" w:rsidP="005A7A30">
            <w:pPr>
              <w:pStyle w:val="PC"/>
            </w:pPr>
            <w:r>
              <w:t>3.1</w:t>
            </w:r>
          </w:p>
        </w:tc>
        <w:tc>
          <w:tcPr>
            <w:tcW w:w="6234" w:type="dxa"/>
            <w:gridSpan w:val="2"/>
          </w:tcPr>
          <w:p w:rsidR="006E40E8" w:rsidRDefault="006E40E8" w:rsidP="005A7A30">
            <w:pPr>
              <w:pStyle w:val="PC"/>
            </w:pPr>
            <w:r>
              <w:t xml:space="preserve">Identify a range of </w:t>
            </w:r>
            <w:r w:rsidRPr="00822D75">
              <w:rPr>
                <w:b/>
                <w:i/>
              </w:rPr>
              <w:t>contemporary environmental issues</w:t>
            </w:r>
          </w:p>
        </w:tc>
      </w:tr>
      <w:tr w:rsidR="006E40E8" w:rsidTr="008075A1">
        <w:tc>
          <w:tcPr>
            <w:tcW w:w="2943" w:type="dxa"/>
            <w:vMerge/>
          </w:tcPr>
          <w:p w:rsidR="006E40E8" w:rsidRDefault="006E40E8" w:rsidP="005A7A30"/>
        </w:tc>
        <w:tc>
          <w:tcPr>
            <w:tcW w:w="570" w:type="dxa"/>
            <w:gridSpan w:val="2"/>
          </w:tcPr>
          <w:p w:rsidR="006E40E8" w:rsidRDefault="006E40E8" w:rsidP="005A7A30">
            <w:pPr>
              <w:pStyle w:val="PC"/>
            </w:pPr>
            <w:r>
              <w:t>3.2</w:t>
            </w:r>
          </w:p>
        </w:tc>
        <w:tc>
          <w:tcPr>
            <w:tcW w:w="6234" w:type="dxa"/>
            <w:gridSpan w:val="2"/>
          </w:tcPr>
          <w:p w:rsidR="006E40E8" w:rsidRDefault="006E40E8" w:rsidP="005A7A30">
            <w:pPr>
              <w:pStyle w:val="PC"/>
            </w:pPr>
            <w:r>
              <w:t>Analyse a range of contemporary viewpoints on a specific environmental issue</w:t>
            </w:r>
          </w:p>
        </w:tc>
      </w:tr>
      <w:tr w:rsidR="006E40E8" w:rsidTr="008075A1">
        <w:tc>
          <w:tcPr>
            <w:tcW w:w="2943" w:type="dxa"/>
            <w:vMerge/>
          </w:tcPr>
          <w:p w:rsidR="006E40E8" w:rsidRDefault="006E40E8" w:rsidP="005A7A30"/>
        </w:tc>
        <w:tc>
          <w:tcPr>
            <w:tcW w:w="570" w:type="dxa"/>
            <w:gridSpan w:val="2"/>
          </w:tcPr>
          <w:p w:rsidR="006E40E8" w:rsidRDefault="006E40E8" w:rsidP="005A7A30">
            <w:pPr>
              <w:pStyle w:val="PC"/>
            </w:pPr>
            <w:r>
              <w:t>3.3</w:t>
            </w:r>
          </w:p>
        </w:tc>
        <w:tc>
          <w:tcPr>
            <w:tcW w:w="6234" w:type="dxa"/>
            <w:gridSpan w:val="2"/>
          </w:tcPr>
          <w:p w:rsidR="006E40E8" w:rsidRDefault="006E40E8" w:rsidP="005A7A30">
            <w:pPr>
              <w:pStyle w:val="PC"/>
            </w:pPr>
            <w:r>
              <w:t>Arrange disparate points of view on the issue into specific schools of thought</w:t>
            </w:r>
          </w:p>
        </w:tc>
      </w:tr>
      <w:tr w:rsidR="006E40E8" w:rsidTr="008075A1">
        <w:tc>
          <w:tcPr>
            <w:tcW w:w="2943" w:type="dxa"/>
            <w:vMerge/>
          </w:tcPr>
          <w:p w:rsidR="006E40E8" w:rsidRDefault="006E40E8" w:rsidP="005A7A30"/>
        </w:tc>
        <w:tc>
          <w:tcPr>
            <w:tcW w:w="570" w:type="dxa"/>
            <w:gridSpan w:val="2"/>
          </w:tcPr>
          <w:p w:rsidR="006E40E8" w:rsidRDefault="006E40E8" w:rsidP="005A7A30">
            <w:pPr>
              <w:pStyle w:val="PC"/>
            </w:pPr>
            <w:r>
              <w:t>3.4</w:t>
            </w:r>
          </w:p>
        </w:tc>
        <w:tc>
          <w:tcPr>
            <w:tcW w:w="6234" w:type="dxa"/>
            <w:gridSpan w:val="2"/>
          </w:tcPr>
          <w:p w:rsidR="006E40E8" w:rsidRDefault="006E40E8" w:rsidP="005A7A30">
            <w:pPr>
              <w:pStyle w:val="PC"/>
            </w:pPr>
            <w:r w:rsidRPr="00FD3479">
              <w:t>Assess the academic rigour underpinning each point of view</w:t>
            </w:r>
          </w:p>
        </w:tc>
      </w:tr>
      <w:tr w:rsidR="006E40E8" w:rsidTr="008075A1">
        <w:tc>
          <w:tcPr>
            <w:tcW w:w="2943" w:type="dxa"/>
            <w:vMerge/>
          </w:tcPr>
          <w:p w:rsidR="006E40E8" w:rsidRDefault="006E40E8" w:rsidP="005A7A30"/>
        </w:tc>
        <w:tc>
          <w:tcPr>
            <w:tcW w:w="570" w:type="dxa"/>
            <w:gridSpan w:val="2"/>
          </w:tcPr>
          <w:p w:rsidR="006E40E8" w:rsidRDefault="006E40E8" w:rsidP="005A7A30">
            <w:pPr>
              <w:pStyle w:val="PC"/>
            </w:pPr>
            <w:r>
              <w:t>3.5</w:t>
            </w:r>
          </w:p>
        </w:tc>
        <w:tc>
          <w:tcPr>
            <w:tcW w:w="6234" w:type="dxa"/>
            <w:gridSpan w:val="2"/>
          </w:tcPr>
          <w:p w:rsidR="006E40E8" w:rsidRDefault="006E40E8" w:rsidP="005A7A30">
            <w:pPr>
              <w:pStyle w:val="PC"/>
            </w:pPr>
            <w:r>
              <w:t>Present a reasoned viewpoint on the specific environmental issue</w:t>
            </w:r>
          </w:p>
        </w:tc>
      </w:tr>
      <w:tr w:rsidR="006E40E8" w:rsidTr="008075A1">
        <w:tc>
          <w:tcPr>
            <w:tcW w:w="2943" w:type="dxa"/>
          </w:tcPr>
          <w:p w:rsidR="006E40E8" w:rsidRDefault="006E40E8" w:rsidP="005A7A30">
            <w:pPr>
              <w:pStyle w:val="spacer"/>
            </w:pPr>
          </w:p>
        </w:tc>
        <w:tc>
          <w:tcPr>
            <w:tcW w:w="6804" w:type="dxa"/>
            <w:gridSpan w:val="4"/>
          </w:tcPr>
          <w:p w:rsidR="006E40E8" w:rsidRDefault="006E40E8" w:rsidP="005A7A30">
            <w:pPr>
              <w:pStyle w:val="spacer"/>
            </w:pPr>
          </w:p>
        </w:tc>
      </w:tr>
      <w:tr w:rsidR="006E40E8" w:rsidTr="008075A1">
        <w:tc>
          <w:tcPr>
            <w:tcW w:w="9747" w:type="dxa"/>
            <w:gridSpan w:val="5"/>
          </w:tcPr>
          <w:p w:rsidR="006E40E8" w:rsidRDefault="006E40E8" w:rsidP="005A7A30">
            <w:pPr>
              <w:pStyle w:val="Heading21"/>
            </w:pPr>
            <w:r>
              <w:t>Required Knowledge and Skills</w:t>
            </w:r>
          </w:p>
          <w:p w:rsidR="006E40E8" w:rsidRDefault="006E40E8" w:rsidP="005A7A30">
            <w:pPr>
              <w:pStyle w:val="text"/>
            </w:pPr>
            <w:r w:rsidRPr="005979AA">
              <w:t>This describes the essential skills and knowledge and their level required for this unit</w:t>
            </w:r>
            <w:r>
              <w:t>.</w:t>
            </w:r>
          </w:p>
        </w:tc>
      </w:tr>
      <w:tr w:rsidR="006E40E8" w:rsidTr="008075A1">
        <w:tc>
          <w:tcPr>
            <w:tcW w:w="9747" w:type="dxa"/>
            <w:gridSpan w:val="5"/>
          </w:tcPr>
          <w:p w:rsidR="006E40E8" w:rsidRDefault="006E40E8" w:rsidP="005A7A30">
            <w:pPr>
              <w:pStyle w:val="unittext"/>
            </w:pPr>
            <w:r>
              <w:t>Required Knowledge:</w:t>
            </w:r>
          </w:p>
          <w:p w:rsidR="006E40E8" w:rsidRDefault="006E40E8" w:rsidP="005A7A30">
            <w:pPr>
              <w:pStyle w:val="bullet"/>
              <w:numPr>
                <w:ilvl w:val="0"/>
                <w:numId w:val="8"/>
              </w:numPr>
              <w:ind w:left="284" w:hanging="284"/>
            </w:pPr>
            <w:r>
              <w:t>scientific views of nature to enable their cultural impact to be determined</w:t>
            </w:r>
          </w:p>
          <w:p w:rsidR="006E40E8" w:rsidRDefault="006E40E8" w:rsidP="005A7A30">
            <w:pPr>
              <w:pStyle w:val="bullet"/>
              <w:numPr>
                <w:ilvl w:val="0"/>
                <w:numId w:val="8"/>
              </w:numPr>
              <w:ind w:left="284" w:hanging="284"/>
            </w:pPr>
            <w:r>
              <w:t>attitudes and practices to nature to enable their impact on environmental practice to be analysed</w:t>
            </w:r>
          </w:p>
          <w:p w:rsidR="006E40E8" w:rsidRDefault="006E40E8" w:rsidP="005A7A30">
            <w:pPr>
              <w:pStyle w:val="bullet"/>
              <w:numPr>
                <w:ilvl w:val="0"/>
                <w:numId w:val="8"/>
              </w:numPr>
              <w:ind w:left="284" w:hanging="284"/>
            </w:pPr>
            <w:r>
              <w:t>socio-economic significance of environmental practices to support analysis of meaning and practice in relation to views on nature</w:t>
            </w:r>
          </w:p>
          <w:p w:rsidR="006E40E8" w:rsidRDefault="006E40E8" w:rsidP="005A7A30">
            <w:pPr>
              <w:pStyle w:val="unittext"/>
            </w:pPr>
            <w:r>
              <w:t>Required Skills:</w:t>
            </w:r>
          </w:p>
          <w:p w:rsidR="006E40E8" w:rsidRDefault="006E40E8" w:rsidP="005A7A30">
            <w:pPr>
              <w:pStyle w:val="bullet"/>
              <w:numPr>
                <w:ilvl w:val="0"/>
                <w:numId w:val="8"/>
              </w:numPr>
              <w:ind w:left="284" w:hanging="284"/>
            </w:pPr>
            <w:r>
              <w:t>literacy skills to:</w:t>
            </w:r>
          </w:p>
          <w:p w:rsidR="006E40E8" w:rsidRDefault="006E40E8" w:rsidP="005A7A30">
            <w:pPr>
              <w:pStyle w:val="endash"/>
              <w:keepNext/>
              <w:tabs>
                <w:tab w:val="clear" w:pos="360"/>
              </w:tabs>
            </w:pPr>
            <w:r>
              <w:t>read and interpret textual information</w:t>
            </w:r>
          </w:p>
          <w:p w:rsidR="006E40E8" w:rsidRDefault="006E40E8" w:rsidP="005A7A30">
            <w:pPr>
              <w:pStyle w:val="endash"/>
              <w:keepNext/>
              <w:tabs>
                <w:tab w:val="clear" w:pos="360"/>
              </w:tabs>
            </w:pPr>
            <w:r>
              <w:t xml:space="preserve">synthesise and summarise the main ideas in information </w:t>
            </w:r>
          </w:p>
          <w:p w:rsidR="006E40E8" w:rsidRDefault="006E40E8" w:rsidP="005A7A30">
            <w:pPr>
              <w:pStyle w:val="bullet"/>
              <w:numPr>
                <w:ilvl w:val="0"/>
                <w:numId w:val="8"/>
              </w:numPr>
              <w:ind w:left="284" w:hanging="284"/>
            </w:pPr>
            <w:r>
              <w:t>problem solving skills to analyse different viewpoints on nature</w:t>
            </w:r>
          </w:p>
          <w:p w:rsidR="006E40E8" w:rsidRDefault="006E40E8" w:rsidP="005A7A30">
            <w:pPr>
              <w:pStyle w:val="bullet"/>
              <w:numPr>
                <w:ilvl w:val="0"/>
                <w:numId w:val="8"/>
              </w:numPr>
              <w:ind w:left="284" w:hanging="284"/>
            </w:pPr>
            <w:r>
              <w:t>planning and organising skills to:</w:t>
            </w:r>
          </w:p>
          <w:p w:rsidR="006E40E8" w:rsidRDefault="006E40E8" w:rsidP="005A7A30">
            <w:pPr>
              <w:pStyle w:val="endash"/>
              <w:keepNext/>
              <w:tabs>
                <w:tab w:val="clear" w:pos="360"/>
              </w:tabs>
            </w:pPr>
            <w:r>
              <w:t>arrange disparate points of view on the issue into specific schools of thought</w:t>
            </w:r>
          </w:p>
          <w:p w:rsidR="006E40E8" w:rsidRDefault="006E40E8" w:rsidP="005A7A30">
            <w:pPr>
              <w:pStyle w:val="endash"/>
              <w:keepNext/>
              <w:tabs>
                <w:tab w:val="clear" w:pos="360"/>
              </w:tabs>
            </w:pPr>
            <w:r>
              <w:t>present a reasoned viewpoint on a contemporary environmental issue</w:t>
            </w:r>
          </w:p>
        </w:tc>
      </w:tr>
      <w:tr w:rsidR="006E40E8" w:rsidTr="008075A1">
        <w:tc>
          <w:tcPr>
            <w:tcW w:w="9747" w:type="dxa"/>
            <w:gridSpan w:val="5"/>
          </w:tcPr>
          <w:p w:rsidR="006E40E8" w:rsidRDefault="006E40E8" w:rsidP="005A7A30">
            <w:pPr>
              <w:pStyle w:val="spacer"/>
            </w:pPr>
          </w:p>
        </w:tc>
      </w:tr>
      <w:tr w:rsidR="006E40E8" w:rsidTr="008075A1">
        <w:tc>
          <w:tcPr>
            <w:tcW w:w="9747" w:type="dxa"/>
            <w:gridSpan w:val="5"/>
          </w:tcPr>
          <w:p w:rsidR="006E40E8" w:rsidRDefault="006E40E8" w:rsidP="005A7A30">
            <w:pPr>
              <w:pStyle w:val="Heading21"/>
            </w:pPr>
            <w:r>
              <w:t>Range Statement</w:t>
            </w:r>
          </w:p>
          <w:p w:rsidR="006E40E8" w:rsidRDefault="006E40E8" w:rsidP="005A7A30">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6E40E8" w:rsidTr="008075A1">
        <w:tc>
          <w:tcPr>
            <w:tcW w:w="3369" w:type="dxa"/>
            <w:gridSpan w:val="2"/>
          </w:tcPr>
          <w:p w:rsidR="006E40E8" w:rsidRPr="00317656" w:rsidRDefault="006E40E8" w:rsidP="005A7A30">
            <w:pPr>
              <w:pStyle w:val="unittext"/>
            </w:pPr>
            <w:r w:rsidRPr="00317656">
              <w:rPr>
                <w:b/>
                <w:i/>
              </w:rPr>
              <w:t>Range of perspectives</w:t>
            </w:r>
            <w:r>
              <w:rPr>
                <w:b/>
                <w:i/>
              </w:rPr>
              <w:t xml:space="preserve"> </w:t>
            </w:r>
            <w:r>
              <w:t>may include:</w:t>
            </w:r>
          </w:p>
        </w:tc>
        <w:tc>
          <w:tcPr>
            <w:tcW w:w="6378" w:type="dxa"/>
            <w:gridSpan w:val="3"/>
          </w:tcPr>
          <w:p w:rsidR="006E40E8" w:rsidRDefault="006E40E8" w:rsidP="005A7A30">
            <w:pPr>
              <w:pStyle w:val="bullet"/>
              <w:numPr>
                <w:ilvl w:val="0"/>
                <w:numId w:val="8"/>
              </w:numPr>
              <w:ind w:left="284" w:hanging="284"/>
            </w:pPr>
            <w:r>
              <w:t>cultural:</w:t>
            </w:r>
          </w:p>
          <w:p w:rsidR="006E40E8" w:rsidRDefault="006E40E8" w:rsidP="005A7A30">
            <w:pPr>
              <w:pStyle w:val="endash"/>
              <w:keepNext/>
              <w:tabs>
                <w:tab w:val="clear" w:pos="360"/>
              </w:tabs>
            </w:pPr>
            <w:r>
              <w:t xml:space="preserve">European </w:t>
            </w:r>
          </w:p>
          <w:p w:rsidR="006E40E8" w:rsidRDefault="006E40E8" w:rsidP="005A7A30">
            <w:pPr>
              <w:pStyle w:val="endash"/>
              <w:keepNext/>
              <w:tabs>
                <w:tab w:val="clear" w:pos="360"/>
              </w:tabs>
            </w:pPr>
            <w:r>
              <w:t>Indigenous</w:t>
            </w:r>
          </w:p>
          <w:p w:rsidR="006E40E8" w:rsidRDefault="006E40E8" w:rsidP="005A7A30">
            <w:pPr>
              <w:pStyle w:val="endash"/>
              <w:keepNext/>
              <w:tabs>
                <w:tab w:val="clear" w:pos="360"/>
              </w:tabs>
            </w:pPr>
            <w:r>
              <w:t xml:space="preserve">South-East Asian </w:t>
            </w:r>
          </w:p>
          <w:p w:rsidR="006E40E8" w:rsidRDefault="006E40E8" w:rsidP="005A7A30">
            <w:pPr>
              <w:pStyle w:val="bullet"/>
              <w:numPr>
                <w:ilvl w:val="0"/>
                <w:numId w:val="8"/>
              </w:numPr>
              <w:ind w:left="284" w:hanging="284"/>
            </w:pPr>
            <w:r>
              <w:t>ecological</w:t>
            </w:r>
          </w:p>
          <w:p w:rsidR="006E40E8" w:rsidRDefault="006E40E8" w:rsidP="005A7A30">
            <w:pPr>
              <w:pStyle w:val="bullet"/>
              <w:numPr>
                <w:ilvl w:val="0"/>
                <w:numId w:val="8"/>
              </w:numPr>
              <w:ind w:left="284" w:hanging="284"/>
            </w:pPr>
            <w:r>
              <w:t>socialist</w:t>
            </w:r>
          </w:p>
          <w:p w:rsidR="006E40E8" w:rsidRDefault="006E40E8" w:rsidP="005A7A30">
            <w:pPr>
              <w:pStyle w:val="bullet"/>
              <w:numPr>
                <w:ilvl w:val="0"/>
                <w:numId w:val="8"/>
              </w:numPr>
              <w:ind w:left="284" w:hanging="284"/>
            </w:pPr>
            <w:r>
              <w:t>religious</w:t>
            </w:r>
          </w:p>
          <w:p w:rsidR="006E40E8" w:rsidRDefault="006E40E8" w:rsidP="005A7A30">
            <w:pPr>
              <w:pStyle w:val="bullet"/>
              <w:numPr>
                <w:ilvl w:val="0"/>
                <w:numId w:val="8"/>
              </w:numPr>
              <w:ind w:left="284" w:hanging="284"/>
            </w:pPr>
            <w:r>
              <w:t>romanticism</w:t>
            </w:r>
          </w:p>
        </w:tc>
      </w:tr>
      <w:tr w:rsidR="006E40E8" w:rsidTr="008075A1">
        <w:tc>
          <w:tcPr>
            <w:tcW w:w="9747" w:type="dxa"/>
            <w:gridSpan w:val="5"/>
          </w:tcPr>
          <w:p w:rsidR="006E40E8" w:rsidRDefault="006E40E8" w:rsidP="005A7A30">
            <w:pPr>
              <w:pStyle w:val="spacer"/>
            </w:pPr>
          </w:p>
        </w:tc>
      </w:tr>
      <w:tr w:rsidR="006E40E8" w:rsidTr="008075A1">
        <w:tc>
          <w:tcPr>
            <w:tcW w:w="3369" w:type="dxa"/>
            <w:gridSpan w:val="2"/>
          </w:tcPr>
          <w:p w:rsidR="006E40E8" w:rsidRPr="00317656" w:rsidRDefault="006E40E8" w:rsidP="005A7A30">
            <w:pPr>
              <w:pStyle w:val="unittext"/>
            </w:pPr>
            <w:r>
              <w:rPr>
                <w:b/>
                <w:i/>
              </w:rPr>
              <w:t xml:space="preserve">Representations of nature </w:t>
            </w:r>
            <w:r>
              <w:t>may include:</w:t>
            </w:r>
          </w:p>
        </w:tc>
        <w:tc>
          <w:tcPr>
            <w:tcW w:w="6378" w:type="dxa"/>
            <w:gridSpan w:val="3"/>
          </w:tcPr>
          <w:p w:rsidR="006E40E8" w:rsidRDefault="006E40E8" w:rsidP="005A7A30">
            <w:pPr>
              <w:pStyle w:val="bullet"/>
              <w:numPr>
                <w:ilvl w:val="0"/>
                <w:numId w:val="8"/>
              </w:numPr>
              <w:ind w:left="284" w:hanging="284"/>
            </w:pPr>
            <w:r>
              <w:t>visual</w:t>
            </w:r>
          </w:p>
          <w:p w:rsidR="006E40E8" w:rsidRDefault="006E40E8" w:rsidP="005A7A30">
            <w:pPr>
              <w:pStyle w:val="bullet"/>
              <w:numPr>
                <w:ilvl w:val="0"/>
                <w:numId w:val="8"/>
              </w:numPr>
              <w:ind w:left="284" w:hanging="284"/>
            </w:pPr>
            <w:r>
              <w:t>literary</w:t>
            </w:r>
          </w:p>
          <w:p w:rsidR="006E40E8" w:rsidRDefault="006E40E8" w:rsidP="005A7A30">
            <w:pPr>
              <w:pStyle w:val="bullet"/>
              <w:numPr>
                <w:ilvl w:val="0"/>
                <w:numId w:val="8"/>
              </w:numPr>
              <w:ind w:left="284" w:hanging="284"/>
            </w:pPr>
            <w:r>
              <w:t>architectural</w:t>
            </w:r>
          </w:p>
          <w:p w:rsidR="006E40E8" w:rsidRDefault="006E40E8" w:rsidP="005A7A30">
            <w:pPr>
              <w:pStyle w:val="bullet"/>
              <w:numPr>
                <w:ilvl w:val="0"/>
                <w:numId w:val="8"/>
              </w:numPr>
              <w:ind w:left="284" w:hanging="284"/>
            </w:pPr>
            <w:r>
              <w:t>public debate</w:t>
            </w:r>
          </w:p>
        </w:tc>
      </w:tr>
      <w:tr w:rsidR="006E40E8" w:rsidTr="008075A1">
        <w:tc>
          <w:tcPr>
            <w:tcW w:w="9747" w:type="dxa"/>
            <w:gridSpan w:val="5"/>
          </w:tcPr>
          <w:p w:rsidR="006E40E8" w:rsidRDefault="006E40E8" w:rsidP="005A7A30">
            <w:pPr>
              <w:pStyle w:val="spacer"/>
            </w:pPr>
          </w:p>
        </w:tc>
      </w:tr>
      <w:tr w:rsidR="006E40E8" w:rsidTr="008075A1">
        <w:tc>
          <w:tcPr>
            <w:tcW w:w="3369" w:type="dxa"/>
            <w:gridSpan w:val="2"/>
          </w:tcPr>
          <w:p w:rsidR="006E40E8" w:rsidRPr="00082528" w:rsidRDefault="006E40E8" w:rsidP="005A7A30">
            <w:pPr>
              <w:pStyle w:val="unittext"/>
            </w:pPr>
            <w:r w:rsidRPr="00082528">
              <w:rPr>
                <w:b/>
                <w:i/>
              </w:rPr>
              <w:t>Issues</w:t>
            </w:r>
            <w:r>
              <w:rPr>
                <w:b/>
                <w:i/>
              </w:rPr>
              <w:t xml:space="preserve"> </w:t>
            </w:r>
            <w:r>
              <w:t>may include:</w:t>
            </w:r>
          </w:p>
        </w:tc>
        <w:tc>
          <w:tcPr>
            <w:tcW w:w="6378" w:type="dxa"/>
            <w:gridSpan w:val="3"/>
          </w:tcPr>
          <w:p w:rsidR="006E40E8" w:rsidRDefault="006E40E8" w:rsidP="005A7A30">
            <w:pPr>
              <w:pStyle w:val="bullet"/>
              <w:numPr>
                <w:ilvl w:val="0"/>
                <w:numId w:val="8"/>
              </w:numPr>
              <w:ind w:left="284" w:hanging="284"/>
            </w:pPr>
            <w:r>
              <w:t>generalisations</w:t>
            </w:r>
          </w:p>
          <w:p w:rsidR="006E40E8" w:rsidRDefault="006E40E8" w:rsidP="005A7A30">
            <w:pPr>
              <w:pStyle w:val="bullet"/>
              <w:numPr>
                <w:ilvl w:val="0"/>
                <w:numId w:val="8"/>
              </w:numPr>
              <w:ind w:left="284" w:hanging="284"/>
            </w:pPr>
            <w:r>
              <w:t>ethnocentrism</w:t>
            </w:r>
          </w:p>
          <w:p w:rsidR="006E40E8" w:rsidRDefault="006E40E8" w:rsidP="005A7A30">
            <w:pPr>
              <w:pStyle w:val="bullet"/>
              <w:numPr>
                <w:ilvl w:val="0"/>
                <w:numId w:val="8"/>
              </w:numPr>
              <w:ind w:left="284" w:hanging="284"/>
            </w:pPr>
            <w:r>
              <w:t>historical context</w:t>
            </w:r>
          </w:p>
          <w:p w:rsidR="006E40E8" w:rsidRDefault="006E40E8" w:rsidP="005A7A30">
            <w:pPr>
              <w:pStyle w:val="bullet"/>
              <w:numPr>
                <w:ilvl w:val="0"/>
                <w:numId w:val="8"/>
              </w:numPr>
              <w:ind w:left="284" w:hanging="284"/>
            </w:pPr>
            <w:r>
              <w:t>political ideologies</w:t>
            </w:r>
          </w:p>
        </w:tc>
      </w:tr>
      <w:tr w:rsidR="006E40E8" w:rsidTr="008075A1">
        <w:tc>
          <w:tcPr>
            <w:tcW w:w="9747" w:type="dxa"/>
            <w:gridSpan w:val="5"/>
          </w:tcPr>
          <w:p w:rsidR="006E40E8" w:rsidRDefault="006E40E8" w:rsidP="005A7A30">
            <w:pPr>
              <w:pStyle w:val="spacer"/>
            </w:pPr>
          </w:p>
        </w:tc>
      </w:tr>
      <w:tr w:rsidR="006E40E8" w:rsidTr="008075A1">
        <w:tc>
          <w:tcPr>
            <w:tcW w:w="3369" w:type="dxa"/>
            <w:gridSpan w:val="2"/>
          </w:tcPr>
          <w:p w:rsidR="006E40E8" w:rsidRPr="00B11D67" w:rsidRDefault="006E40E8" w:rsidP="005A7A30">
            <w:pPr>
              <w:pStyle w:val="unittext"/>
            </w:pPr>
            <w:r w:rsidRPr="00B11D67">
              <w:rPr>
                <w:b/>
                <w:i/>
              </w:rPr>
              <w:t>Views</w:t>
            </w:r>
            <w:r>
              <w:rPr>
                <w:b/>
                <w:i/>
              </w:rPr>
              <w:t xml:space="preserve"> </w:t>
            </w:r>
            <w:r>
              <w:t>may include:</w:t>
            </w:r>
          </w:p>
        </w:tc>
        <w:tc>
          <w:tcPr>
            <w:tcW w:w="6378" w:type="dxa"/>
            <w:gridSpan w:val="3"/>
          </w:tcPr>
          <w:p w:rsidR="006E40E8" w:rsidRDefault="006E40E8" w:rsidP="005A7A30">
            <w:pPr>
              <w:pStyle w:val="bullet"/>
              <w:numPr>
                <w:ilvl w:val="0"/>
                <w:numId w:val="8"/>
              </w:numPr>
              <w:ind w:left="284" w:hanging="284"/>
            </w:pPr>
            <w:r>
              <w:t>nature as:</w:t>
            </w:r>
          </w:p>
          <w:p w:rsidR="006E40E8" w:rsidRDefault="006E40E8" w:rsidP="005A7A30">
            <w:pPr>
              <w:pStyle w:val="endash"/>
              <w:keepNext/>
              <w:tabs>
                <w:tab w:val="clear" w:pos="360"/>
              </w:tabs>
            </w:pPr>
            <w:r>
              <w:t>a resource</w:t>
            </w:r>
          </w:p>
          <w:p w:rsidR="006E40E8" w:rsidRDefault="006E40E8" w:rsidP="005A7A30">
            <w:pPr>
              <w:pStyle w:val="endash"/>
              <w:keepNext/>
              <w:tabs>
                <w:tab w:val="clear" w:pos="360"/>
              </w:tabs>
            </w:pPr>
            <w:r>
              <w:t>an ecosystem</w:t>
            </w:r>
          </w:p>
          <w:p w:rsidR="006E40E8" w:rsidRDefault="006E40E8" w:rsidP="005A7A30">
            <w:pPr>
              <w:pStyle w:val="endash"/>
              <w:keepNext/>
              <w:tabs>
                <w:tab w:val="clear" w:pos="360"/>
              </w:tabs>
            </w:pPr>
            <w:r>
              <w:t>sacred</w:t>
            </w:r>
          </w:p>
          <w:p w:rsidR="006E40E8" w:rsidRDefault="006E40E8" w:rsidP="005A7A30">
            <w:pPr>
              <w:pStyle w:val="endash"/>
              <w:keepNext/>
              <w:tabs>
                <w:tab w:val="clear" w:pos="360"/>
              </w:tabs>
            </w:pPr>
            <w:r>
              <w:t>totem</w:t>
            </w:r>
          </w:p>
          <w:p w:rsidR="006E40E8" w:rsidRDefault="006E40E8" w:rsidP="005A7A30">
            <w:pPr>
              <w:pStyle w:val="endash"/>
              <w:keepNext/>
              <w:tabs>
                <w:tab w:val="clear" w:pos="360"/>
              </w:tabs>
            </w:pPr>
            <w:r>
              <w:t>wild</w:t>
            </w:r>
          </w:p>
          <w:p w:rsidR="006E40E8" w:rsidRDefault="006E40E8" w:rsidP="005A7A30">
            <w:pPr>
              <w:pStyle w:val="endash"/>
              <w:keepNext/>
              <w:tabs>
                <w:tab w:val="clear" w:pos="360"/>
              </w:tabs>
            </w:pPr>
            <w:r>
              <w:t>romantic</w:t>
            </w:r>
          </w:p>
        </w:tc>
      </w:tr>
      <w:tr w:rsidR="006E40E8" w:rsidTr="008075A1">
        <w:tc>
          <w:tcPr>
            <w:tcW w:w="9747" w:type="dxa"/>
            <w:gridSpan w:val="5"/>
          </w:tcPr>
          <w:p w:rsidR="006E40E8" w:rsidRDefault="006E40E8" w:rsidP="005A7A30">
            <w:pPr>
              <w:pStyle w:val="spacer"/>
            </w:pPr>
          </w:p>
        </w:tc>
      </w:tr>
      <w:tr w:rsidR="006E40E8" w:rsidTr="008075A1">
        <w:tc>
          <w:tcPr>
            <w:tcW w:w="3369" w:type="dxa"/>
            <w:gridSpan w:val="2"/>
          </w:tcPr>
          <w:p w:rsidR="006E40E8" w:rsidRPr="00B11D67" w:rsidRDefault="006E40E8" w:rsidP="005A7A30">
            <w:pPr>
              <w:pStyle w:val="unittext"/>
            </w:pPr>
            <w:r>
              <w:rPr>
                <w:b/>
                <w:i/>
              </w:rPr>
              <w:t xml:space="preserve">Scientific views </w:t>
            </w:r>
            <w:r>
              <w:t>may include:</w:t>
            </w:r>
          </w:p>
        </w:tc>
        <w:tc>
          <w:tcPr>
            <w:tcW w:w="6378" w:type="dxa"/>
            <w:gridSpan w:val="3"/>
          </w:tcPr>
          <w:p w:rsidR="006E40E8" w:rsidRDefault="006E40E8" w:rsidP="005A7A30">
            <w:pPr>
              <w:pStyle w:val="bullet"/>
              <w:numPr>
                <w:ilvl w:val="0"/>
                <w:numId w:val="8"/>
              </w:numPr>
              <w:ind w:left="284" w:hanging="284"/>
            </w:pPr>
            <w:r>
              <w:t>industrialisation</w:t>
            </w:r>
          </w:p>
          <w:p w:rsidR="006E40E8" w:rsidRDefault="006E40E8" w:rsidP="005A7A30">
            <w:pPr>
              <w:pStyle w:val="bullet"/>
              <w:numPr>
                <w:ilvl w:val="0"/>
                <w:numId w:val="8"/>
              </w:numPr>
              <w:ind w:left="284" w:hanging="284"/>
            </w:pPr>
            <w:r>
              <w:t>population</w:t>
            </w:r>
          </w:p>
          <w:p w:rsidR="006E40E8" w:rsidRDefault="006E40E8" w:rsidP="005A7A30">
            <w:pPr>
              <w:pStyle w:val="bullet"/>
              <w:numPr>
                <w:ilvl w:val="0"/>
                <w:numId w:val="8"/>
              </w:numPr>
              <w:ind w:left="284" w:hanging="284"/>
            </w:pPr>
            <w:r>
              <w:t>pragmatism</w:t>
            </w:r>
          </w:p>
          <w:p w:rsidR="006E40E8" w:rsidRDefault="006E40E8" w:rsidP="005A7A30">
            <w:pPr>
              <w:pStyle w:val="bullet"/>
              <w:numPr>
                <w:ilvl w:val="0"/>
                <w:numId w:val="8"/>
              </w:numPr>
              <w:ind w:left="284" w:hanging="284"/>
            </w:pPr>
            <w:r>
              <w:t>concepts of social duty</w:t>
            </w:r>
          </w:p>
          <w:p w:rsidR="006E40E8" w:rsidRDefault="006E40E8" w:rsidP="005A7A30">
            <w:pPr>
              <w:pStyle w:val="bullet"/>
              <w:numPr>
                <w:ilvl w:val="0"/>
                <w:numId w:val="8"/>
              </w:numPr>
              <w:ind w:left="284" w:hanging="284"/>
            </w:pPr>
            <w:r>
              <w:t>scientific discovery</w:t>
            </w:r>
          </w:p>
          <w:p w:rsidR="006E40E8" w:rsidRDefault="006E40E8" w:rsidP="005A7A30">
            <w:pPr>
              <w:pStyle w:val="bullet"/>
              <w:numPr>
                <w:ilvl w:val="0"/>
                <w:numId w:val="8"/>
              </w:numPr>
              <w:ind w:left="284" w:hanging="284"/>
            </w:pPr>
            <w:r>
              <w:t>biological advancements such as genetic modification</w:t>
            </w:r>
          </w:p>
        </w:tc>
      </w:tr>
      <w:tr w:rsidR="006E40E8" w:rsidTr="008075A1">
        <w:tc>
          <w:tcPr>
            <w:tcW w:w="9747" w:type="dxa"/>
            <w:gridSpan w:val="5"/>
          </w:tcPr>
          <w:p w:rsidR="006E40E8" w:rsidRDefault="006E40E8" w:rsidP="005A7A30">
            <w:pPr>
              <w:pStyle w:val="spacer"/>
            </w:pPr>
          </w:p>
        </w:tc>
      </w:tr>
      <w:tr w:rsidR="006E40E8" w:rsidTr="008075A1">
        <w:tc>
          <w:tcPr>
            <w:tcW w:w="3369" w:type="dxa"/>
            <w:gridSpan w:val="2"/>
          </w:tcPr>
          <w:p w:rsidR="006E40E8" w:rsidRPr="00822D75" w:rsidRDefault="006E40E8" w:rsidP="005A7A30">
            <w:pPr>
              <w:pStyle w:val="unittext"/>
            </w:pPr>
            <w:r>
              <w:rPr>
                <w:b/>
                <w:i/>
              </w:rPr>
              <w:t xml:space="preserve">Meaning of nature </w:t>
            </w:r>
            <w:r>
              <w:t>may include:</w:t>
            </w:r>
          </w:p>
        </w:tc>
        <w:tc>
          <w:tcPr>
            <w:tcW w:w="6378" w:type="dxa"/>
            <w:gridSpan w:val="3"/>
          </w:tcPr>
          <w:p w:rsidR="006E40E8" w:rsidRDefault="006E40E8" w:rsidP="005A7A30">
            <w:pPr>
              <w:pStyle w:val="bullet"/>
              <w:numPr>
                <w:ilvl w:val="0"/>
                <w:numId w:val="8"/>
              </w:numPr>
              <w:ind w:left="284" w:hanging="284"/>
            </w:pPr>
            <w:r>
              <w:t>land as a resource or a spiritual source</w:t>
            </w:r>
          </w:p>
          <w:p w:rsidR="006E40E8" w:rsidRDefault="006E40E8" w:rsidP="005A7A30">
            <w:pPr>
              <w:pStyle w:val="bullet"/>
              <w:numPr>
                <w:ilvl w:val="0"/>
                <w:numId w:val="8"/>
              </w:numPr>
              <w:ind w:left="284" w:hanging="284"/>
            </w:pPr>
            <w:r>
              <w:t>food as nutrition or a symbol of wealth or power</w:t>
            </w:r>
          </w:p>
          <w:p w:rsidR="006E40E8" w:rsidRDefault="006E40E8" w:rsidP="005A7A30">
            <w:pPr>
              <w:pStyle w:val="bullet"/>
              <w:numPr>
                <w:ilvl w:val="0"/>
                <w:numId w:val="8"/>
              </w:numPr>
              <w:ind w:left="284" w:hanging="284"/>
            </w:pPr>
            <w:r>
              <w:t>animals as pets or economic producers</w:t>
            </w:r>
          </w:p>
          <w:p w:rsidR="006E40E8" w:rsidRDefault="006E40E8" w:rsidP="005A7A30">
            <w:pPr>
              <w:pStyle w:val="bullet"/>
              <w:numPr>
                <w:ilvl w:val="0"/>
                <w:numId w:val="8"/>
              </w:numPr>
              <w:ind w:left="284" w:hanging="284"/>
            </w:pPr>
            <w:r>
              <w:t>human body as machine or house of soul or anima</w:t>
            </w:r>
          </w:p>
        </w:tc>
      </w:tr>
      <w:tr w:rsidR="006E40E8" w:rsidTr="008075A1">
        <w:tc>
          <w:tcPr>
            <w:tcW w:w="9747" w:type="dxa"/>
            <w:gridSpan w:val="5"/>
          </w:tcPr>
          <w:p w:rsidR="006E40E8" w:rsidRDefault="006E40E8" w:rsidP="005A7A30">
            <w:pPr>
              <w:pStyle w:val="spacer"/>
            </w:pPr>
          </w:p>
        </w:tc>
      </w:tr>
      <w:tr w:rsidR="006E40E8" w:rsidTr="008075A1">
        <w:tc>
          <w:tcPr>
            <w:tcW w:w="3369" w:type="dxa"/>
            <w:gridSpan w:val="2"/>
          </w:tcPr>
          <w:p w:rsidR="006E40E8" w:rsidRPr="00822D75" w:rsidRDefault="006E40E8" w:rsidP="005A7A30">
            <w:pPr>
              <w:pStyle w:val="unittext"/>
            </w:pPr>
            <w:r w:rsidRPr="00822D75">
              <w:rPr>
                <w:b/>
                <w:i/>
              </w:rPr>
              <w:t>Contemporary environmental issues</w:t>
            </w:r>
            <w:r>
              <w:rPr>
                <w:b/>
                <w:i/>
              </w:rPr>
              <w:t xml:space="preserve"> </w:t>
            </w:r>
            <w:r>
              <w:t>may include:</w:t>
            </w:r>
          </w:p>
        </w:tc>
        <w:tc>
          <w:tcPr>
            <w:tcW w:w="6378" w:type="dxa"/>
            <w:gridSpan w:val="3"/>
          </w:tcPr>
          <w:p w:rsidR="006E40E8" w:rsidRDefault="006E40E8" w:rsidP="005A7A30">
            <w:pPr>
              <w:pStyle w:val="bullet"/>
              <w:numPr>
                <w:ilvl w:val="0"/>
                <w:numId w:val="8"/>
              </w:numPr>
              <w:ind w:left="284" w:hanging="284"/>
            </w:pPr>
            <w:r>
              <w:t>climate change</w:t>
            </w:r>
          </w:p>
          <w:p w:rsidR="006E40E8" w:rsidRDefault="006E40E8" w:rsidP="005A7A30">
            <w:pPr>
              <w:pStyle w:val="bullet"/>
              <w:numPr>
                <w:ilvl w:val="0"/>
                <w:numId w:val="8"/>
              </w:numPr>
              <w:ind w:left="284" w:hanging="284"/>
            </w:pPr>
            <w:r>
              <w:t>sustainability</w:t>
            </w:r>
          </w:p>
          <w:p w:rsidR="006E40E8" w:rsidRDefault="006E40E8" w:rsidP="005A7A30">
            <w:pPr>
              <w:pStyle w:val="bullet"/>
              <w:numPr>
                <w:ilvl w:val="0"/>
                <w:numId w:val="8"/>
              </w:numPr>
              <w:ind w:left="284" w:hanging="284"/>
            </w:pPr>
            <w:r>
              <w:t>nuclear power</w:t>
            </w:r>
          </w:p>
          <w:p w:rsidR="006E40E8" w:rsidRDefault="006E40E8" w:rsidP="005A7A30">
            <w:pPr>
              <w:pStyle w:val="bullet"/>
              <w:numPr>
                <w:ilvl w:val="0"/>
                <w:numId w:val="8"/>
              </w:numPr>
              <w:ind w:left="284" w:hanging="284"/>
            </w:pPr>
            <w:r>
              <w:t>deforestation</w:t>
            </w:r>
          </w:p>
          <w:p w:rsidR="006E40E8" w:rsidRDefault="006E40E8" w:rsidP="005A7A30">
            <w:pPr>
              <w:pStyle w:val="bullet"/>
              <w:numPr>
                <w:ilvl w:val="0"/>
                <w:numId w:val="8"/>
              </w:numPr>
              <w:ind w:left="284" w:hanging="284"/>
            </w:pPr>
            <w:r>
              <w:t>land degradation</w:t>
            </w:r>
          </w:p>
          <w:p w:rsidR="006E40E8" w:rsidRDefault="006E40E8" w:rsidP="005A7A30">
            <w:pPr>
              <w:pStyle w:val="bullet"/>
              <w:numPr>
                <w:ilvl w:val="0"/>
                <w:numId w:val="8"/>
              </w:numPr>
              <w:ind w:left="284" w:hanging="284"/>
            </w:pPr>
            <w:r>
              <w:t>urban growth</w:t>
            </w:r>
          </w:p>
        </w:tc>
      </w:tr>
      <w:tr w:rsidR="006E40E8" w:rsidTr="008075A1">
        <w:tc>
          <w:tcPr>
            <w:tcW w:w="9747" w:type="dxa"/>
            <w:gridSpan w:val="5"/>
          </w:tcPr>
          <w:p w:rsidR="006E40E8" w:rsidRDefault="006E40E8" w:rsidP="005A7A30">
            <w:pPr>
              <w:pStyle w:val="spacer"/>
            </w:pPr>
          </w:p>
        </w:tc>
      </w:tr>
      <w:tr w:rsidR="006E40E8" w:rsidTr="008075A1">
        <w:tc>
          <w:tcPr>
            <w:tcW w:w="9747" w:type="dxa"/>
            <w:gridSpan w:val="5"/>
          </w:tcPr>
          <w:p w:rsidR="006E40E8" w:rsidRDefault="006E40E8" w:rsidP="005A7A30">
            <w:pPr>
              <w:pStyle w:val="Heading21"/>
            </w:pPr>
            <w:r>
              <w:lastRenderedPageBreak/>
              <w:t>Evidence Guide</w:t>
            </w:r>
          </w:p>
          <w:p w:rsidR="006E40E8" w:rsidRDefault="006E40E8" w:rsidP="005A7A30">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6E40E8" w:rsidTr="008075A1">
        <w:tc>
          <w:tcPr>
            <w:tcW w:w="3369" w:type="dxa"/>
            <w:gridSpan w:val="2"/>
          </w:tcPr>
          <w:p w:rsidR="006E40E8" w:rsidRPr="005979AA" w:rsidRDefault="006E40E8" w:rsidP="005A7A30">
            <w:pPr>
              <w:pStyle w:val="EG"/>
            </w:pPr>
            <w:r w:rsidRPr="005979AA">
              <w:t>Critical aspects for assessment and evidence required to demonstrate competency in this unit</w:t>
            </w:r>
          </w:p>
        </w:tc>
        <w:tc>
          <w:tcPr>
            <w:tcW w:w="6378" w:type="dxa"/>
            <w:gridSpan w:val="3"/>
          </w:tcPr>
          <w:p w:rsidR="006E40E8" w:rsidRDefault="006E40E8" w:rsidP="005A7A30">
            <w:pPr>
              <w:pStyle w:val="unittext"/>
            </w:pPr>
            <w:r w:rsidRPr="003B087B">
              <w:t>Assessment</w:t>
            </w:r>
            <w:r>
              <w:t xml:space="preserve"> must confirm the ability to:</w:t>
            </w:r>
          </w:p>
          <w:p w:rsidR="006E40E8" w:rsidRDefault="006E40E8" w:rsidP="005A7A30">
            <w:pPr>
              <w:pStyle w:val="bullet"/>
              <w:numPr>
                <w:ilvl w:val="0"/>
                <w:numId w:val="8"/>
              </w:numPr>
              <w:ind w:left="284" w:hanging="284"/>
            </w:pPr>
            <w:r>
              <w:t>Identify and analyse differing meanings and view of nature and their impact on a current environmental issue</w:t>
            </w:r>
          </w:p>
          <w:p w:rsidR="006E40E8" w:rsidRDefault="006E40E8" w:rsidP="005A7A30">
            <w:pPr>
              <w:pStyle w:val="bullet"/>
              <w:numPr>
                <w:ilvl w:val="0"/>
                <w:numId w:val="8"/>
              </w:numPr>
              <w:ind w:left="284" w:hanging="284"/>
            </w:pPr>
            <w:r>
              <w:t>Analyse a specific contemporary environmental issue and present a reasoned personal viewpoint</w:t>
            </w:r>
          </w:p>
        </w:tc>
      </w:tr>
      <w:tr w:rsidR="006E40E8" w:rsidTr="008075A1">
        <w:tc>
          <w:tcPr>
            <w:tcW w:w="9747" w:type="dxa"/>
            <w:gridSpan w:val="5"/>
          </w:tcPr>
          <w:p w:rsidR="006E40E8" w:rsidRDefault="006E40E8" w:rsidP="005A7A30">
            <w:pPr>
              <w:pStyle w:val="spacer"/>
            </w:pPr>
          </w:p>
        </w:tc>
      </w:tr>
      <w:tr w:rsidR="006E40E8" w:rsidTr="008075A1">
        <w:tc>
          <w:tcPr>
            <w:tcW w:w="3369" w:type="dxa"/>
            <w:gridSpan w:val="2"/>
          </w:tcPr>
          <w:p w:rsidR="006E40E8" w:rsidRPr="005979AA" w:rsidRDefault="006E40E8" w:rsidP="005A7A30">
            <w:pPr>
              <w:pStyle w:val="EG"/>
            </w:pPr>
            <w:r w:rsidRPr="005979AA">
              <w:t>Context of and specific resources for assessment</w:t>
            </w:r>
          </w:p>
        </w:tc>
        <w:tc>
          <w:tcPr>
            <w:tcW w:w="6378" w:type="dxa"/>
            <w:gridSpan w:val="3"/>
          </w:tcPr>
          <w:p w:rsidR="006E40E8" w:rsidRDefault="006E40E8" w:rsidP="005A7A30">
            <w:pPr>
              <w:pStyle w:val="unittext"/>
            </w:pPr>
            <w:r>
              <w:t>Assessment must ensure:</w:t>
            </w:r>
          </w:p>
          <w:p w:rsidR="006E40E8" w:rsidRDefault="006E40E8" w:rsidP="005A7A30">
            <w:pPr>
              <w:pStyle w:val="bullet"/>
              <w:numPr>
                <w:ilvl w:val="0"/>
                <w:numId w:val="8"/>
              </w:numPr>
              <w:ind w:left="284" w:hanging="284"/>
            </w:pPr>
            <w:r>
              <w:t xml:space="preserve">access to sources of information </w:t>
            </w:r>
          </w:p>
        </w:tc>
      </w:tr>
      <w:tr w:rsidR="006E40E8" w:rsidTr="008075A1">
        <w:tc>
          <w:tcPr>
            <w:tcW w:w="9747" w:type="dxa"/>
            <w:gridSpan w:val="5"/>
          </w:tcPr>
          <w:p w:rsidR="006E40E8" w:rsidRDefault="006E40E8" w:rsidP="005A7A30">
            <w:pPr>
              <w:pStyle w:val="spacer"/>
            </w:pPr>
          </w:p>
        </w:tc>
      </w:tr>
      <w:tr w:rsidR="006E40E8" w:rsidTr="008075A1">
        <w:tc>
          <w:tcPr>
            <w:tcW w:w="3369" w:type="dxa"/>
            <w:gridSpan w:val="2"/>
          </w:tcPr>
          <w:p w:rsidR="006E40E8" w:rsidRPr="00622D2D" w:rsidRDefault="006E40E8" w:rsidP="005A7A30">
            <w:pPr>
              <w:pStyle w:val="EG"/>
            </w:pPr>
            <w:r w:rsidRPr="005979AA">
              <w:t>Method(s) of assessment</w:t>
            </w:r>
          </w:p>
        </w:tc>
        <w:tc>
          <w:tcPr>
            <w:tcW w:w="6378" w:type="dxa"/>
            <w:gridSpan w:val="3"/>
          </w:tcPr>
          <w:p w:rsidR="006E40E8" w:rsidRDefault="006E40E8" w:rsidP="005A7A30">
            <w:pPr>
              <w:pStyle w:val="unittext"/>
            </w:pPr>
            <w:r>
              <w:t>The following suggested assessment methods are suitable for this unit:</w:t>
            </w:r>
          </w:p>
          <w:p w:rsidR="006E40E8" w:rsidRDefault="006E40E8" w:rsidP="005A7A30">
            <w:pPr>
              <w:pStyle w:val="bullet"/>
              <w:numPr>
                <w:ilvl w:val="0"/>
                <w:numId w:val="8"/>
              </w:numPr>
              <w:ind w:left="284" w:hanging="284"/>
            </w:pPr>
            <w:r>
              <w:t>written or oral presentation of own viewpoint of a contemporary environmental issue</w:t>
            </w:r>
          </w:p>
          <w:p w:rsidR="006E40E8" w:rsidRDefault="006E40E8" w:rsidP="005A7A30">
            <w:pPr>
              <w:pStyle w:val="bullet"/>
              <w:numPr>
                <w:ilvl w:val="0"/>
                <w:numId w:val="8"/>
              </w:numPr>
              <w:ind w:left="284" w:hanging="284"/>
            </w:pPr>
            <w:r>
              <w:t xml:space="preserve">written report analysing different views, meanings and practices of nature </w:t>
            </w:r>
          </w:p>
        </w:tc>
      </w:tr>
    </w:tbl>
    <w:p w:rsidR="006E40E8" w:rsidRDefault="006E40E8" w:rsidP="005A7A30">
      <w:pPr>
        <w:sectPr w:rsidR="006E40E8" w:rsidSect="006E40E8">
          <w:headerReference w:type="even" r:id="rId60"/>
          <w:headerReference w:type="default" r:id="rId61"/>
          <w:headerReference w:type="first" r:id="rId62"/>
          <w:pgSz w:w="11907" w:h="16840" w:code="9"/>
          <w:pgMar w:top="709" w:right="1134"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U21886"/>
      </w:tblPr>
      <w:tblGrid>
        <w:gridCol w:w="2943"/>
        <w:gridCol w:w="426"/>
        <w:gridCol w:w="144"/>
        <w:gridCol w:w="15"/>
        <w:gridCol w:w="6219"/>
      </w:tblGrid>
      <w:tr w:rsidR="009E2262" w:rsidTr="008075A1">
        <w:tc>
          <w:tcPr>
            <w:tcW w:w="2943" w:type="dxa"/>
          </w:tcPr>
          <w:p w:rsidR="009E2262" w:rsidRPr="00D72D90" w:rsidRDefault="009E2262" w:rsidP="005A7A30">
            <w:pPr>
              <w:pStyle w:val="code0"/>
            </w:pPr>
            <w:r w:rsidRPr="00D72D90">
              <w:lastRenderedPageBreak/>
              <w:t>Unit Code</w:t>
            </w:r>
          </w:p>
        </w:tc>
        <w:tc>
          <w:tcPr>
            <w:tcW w:w="6804" w:type="dxa"/>
            <w:gridSpan w:val="4"/>
          </w:tcPr>
          <w:p w:rsidR="009E2262" w:rsidRPr="00D72D90" w:rsidRDefault="00565B7E" w:rsidP="005A7A30">
            <w:pPr>
              <w:pStyle w:val="Code"/>
            </w:pPr>
            <w:bookmarkStart w:id="45" w:name="_Toc464045250"/>
            <w:r w:rsidRPr="00565B7E">
              <w:t>VU21886</w:t>
            </w:r>
            <w:bookmarkEnd w:id="45"/>
          </w:p>
        </w:tc>
      </w:tr>
      <w:tr w:rsidR="009E2262" w:rsidTr="008075A1">
        <w:tc>
          <w:tcPr>
            <w:tcW w:w="2943" w:type="dxa"/>
          </w:tcPr>
          <w:p w:rsidR="009E2262" w:rsidRPr="00D72D90" w:rsidRDefault="009E2262" w:rsidP="005A7A30">
            <w:pPr>
              <w:pStyle w:val="code0"/>
            </w:pPr>
            <w:r w:rsidRPr="00D72D90">
              <w:t>Unit Title</w:t>
            </w:r>
          </w:p>
        </w:tc>
        <w:tc>
          <w:tcPr>
            <w:tcW w:w="6804" w:type="dxa"/>
            <w:gridSpan w:val="4"/>
          </w:tcPr>
          <w:p w:rsidR="009E2262" w:rsidRPr="00D72D90" w:rsidRDefault="009E2262" w:rsidP="005A7A30">
            <w:pPr>
              <w:pStyle w:val="Code"/>
            </w:pPr>
            <w:bookmarkStart w:id="46" w:name="_Toc464045251"/>
            <w:r>
              <w:t>Analyse</w:t>
            </w:r>
            <w:r w:rsidRPr="006C503F">
              <w:t xml:space="preserve"> approaches to economy and society</w:t>
            </w:r>
            <w:bookmarkEnd w:id="46"/>
          </w:p>
        </w:tc>
      </w:tr>
      <w:tr w:rsidR="009E2262" w:rsidTr="008075A1">
        <w:tc>
          <w:tcPr>
            <w:tcW w:w="2943" w:type="dxa"/>
          </w:tcPr>
          <w:p w:rsidR="009E2262" w:rsidRDefault="009E2262" w:rsidP="005A7A30">
            <w:pPr>
              <w:pStyle w:val="Heading21"/>
            </w:pPr>
            <w:r>
              <w:t>Unit Descriptor</w:t>
            </w:r>
          </w:p>
        </w:tc>
        <w:tc>
          <w:tcPr>
            <w:tcW w:w="6804" w:type="dxa"/>
            <w:gridSpan w:val="4"/>
          </w:tcPr>
          <w:p w:rsidR="009E2262" w:rsidRDefault="009E2262" w:rsidP="005A7A30">
            <w:pPr>
              <w:pStyle w:val="unittext"/>
            </w:pPr>
            <w:r>
              <w:t>This unit describes the skills and knowledge to analyse modern economic issues and their impact on contemporary local, national and global concerns</w:t>
            </w:r>
            <w:r w:rsidR="002F7F71">
              <w:t>.</w:t>
            </w:r>
          </w:p>
          <w:p w:rsidR="002F7F71" w:rsidRDefault="002F7F71" w:rsidP="005A7A30">
            <w:pPr>
              <w:pStyle w:val="unittext"/>
            </w:pPr>
            <w:r w:rsidRPr="002F7F71">
              <w:t>No licensing, legislative, regulatory or certification requirements apply to this unit at the time of publication.</w:t>
            </w:r>
          </w:p>
        </w:tc>
      </w:tr>
      <w:tr w:rsidR="009E2262" w:rsidTr="008075A1">
        <w:tc>
          <w:tcPr>
            <w:tcW w:w="2943" w:type="dxa"/>
          </w:tcPr>
          <w:p w:rsidR="009E2262" w:rsidRDefault="009E2262" w:rsidP="005A7A30">
            <w:pPr>
              <w:pStyle w:val="Heading21"/>
            </w:pPr>
            <w:r>
              <w:t>Employability Skills</w:t>
            </w:r>
          </w:p>
        </w:tc>
        <w:tc>
          <w:tcPr>
            <w:tcW w:w="6804" w:type="dxa"/>
            <w:gridSpan w:val="4"/>
          </w:tcPr>
          <w:p w:rsidR="009E2262" w:rsidRDefault="009E2262" w:rsidP="005A7A30">
            <w:pPr>
              <w:pStyle w:val="unittext"/>
            </w:pPr>
            <w:r>
              <w:t>This unit contains employability skills.</w:t>
            </w:r>
          </w:p>
        </w:tc>
      </w:tr>
      <w:tr w:rsidR="009E2262" w:rsidTr="008075A1">
        <w:tc>
          <w:tcPr>
            <w:tcW w:w="2943" w:type="dxa"/>
          </w:tcPr>
          <w:p w:rsidR="009E2262" w:rsidRDefault="009E2262" w:rsidP="005A7A30">
            <w:pPr>
              <w:pStyle w:val="Heading21"/>
            </w:pPr>
            <w:r>
              <w:t>Application of the Unit</w:t>
            </w:r>
          </w:p>
        </w:tc>
        <w:tc>
          <w:tcPr>
            <w:tcW w:w="6804" w:type="dxa"/>
            <w:gridSpan w:val="4"/>
          </w:tcPr>
          <w:p w:rsidR="009E2262" w:rsidRDefault="009E2262" w:rsidP="005A7A30">
            <w:pPr>
              <w:pStyle w:val="unittext"/>
            </w:pPr>
            <w:r w:rsidRPr="000B4EFA">
              <w:t>This unit applies to those who wish to broaden their knowledge and understanding of arts related disciplines</w:t>
            </w:r>
          </w:p>
        </w:tc>
      </w:tr>
      <w:tr w:rsidR="009E2262" w:rsidTr="008075A1">
        <w:tc>
          <w:tcPr>
            <w:tcW w:w="2943" w:type="dxa"/>
          </w:tcPr>
          <w:p w:rsidR="009E2262" w:rsidRDefault="009E2262" w:rsidP="005A7A30">
            <w:pPr>
              <w:pStyle w:val="Heading21"/>
            </w:pPr>
            <w:r>
              <w:t>Element</w:t>
            </w:r>
          </w:p>
          <w:p w:rsidR="009E2262" w:rsidRDefault="009E2262" w:rsidP="005A7A30">
            <w:pPr>
              <w:pStyle w:val="text"/>
            </w:pPr>
            <w:r w:rsidRPr="005979AA">
              <w:t>Elements describe the essential outcomes of a unit of competency. Elements describe actions or outcomes that are demonstrable and assessable.</w:t>
            </w:r>
          </w:p>
        </w:tc>
        <w:tc>
          <w:tcPr>
            <w:tcW w:w="6804" w:type="dxa"/>
            <w:gridSpan w:val="4"/>
          </w:tcPr>
          <w:p w:rsidR="009E2262" w:rsidRDefault="009E2262" w:rsidP="005A7A30">
            <w:pPr>
              <w:pStyle w:val="Heading21"/>
            </w:pPr>
            <w:r>
              <w:t>Performance Criteria</w:t>
            </w:r>
          </w:p>
          <w:p w:rsidR="009E2262" w:rsidRDefault="009E2262" w:rsidP="005A7A30">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range statement. Assessment of performance is to be consistent with the evidence guide</w:t>
            </w:r>
            <w:r>
              <w:t>.</w:t>
            </w:r>
          </w:p>
        </w:tc>
      </w:tr>
      <w:tr w:rsidR="009E2262" w:rsidTr="008075A1">
        <w:tc>
          <w:tcPr>
            <w:tcW w:w="2943" w:type="dxa"/>
          </w:tcPr>
          <w:p w:rsidR="009E2262" w:rsidRDefault="009E2262" w:rsidP="005A7A30">
            <w:pPr>
              <w:pStyle w:val="spacer"/>
            </w:pPr>
          </w:p>
        </w:tc>
        <w:tc>
          <w:tcPr>
            <w:tcW w:w="6804" w:type="dxa"/>
            <w:gridSpan w:val="4"/>
          </w:tcPr>
          <w:p w:rsidR="009E2262" w:rsidRDefault="009E2262" w:rsidP="005A7A30">
            <w:pPr>
              <w:pStyle w:val="spacer"/>
            </w:pPr>
          </w:p>
        </w:tc>
      </w:tr>
      <w:tr w:rsidR="009E2262" w:rsidTr="008075A1">
        <w:tc>
          <w:tcPr>
            <w:tcW w:w="2943" w:type="dxa"/>
            <w:vMerge w:val="restart"/>
          </w:tcPr>
          <w:p w:rsidR="009E2262" w:rsidRPr="0084371F" w:rsidRDefault="009E2262" w:rsidP="005A7A30">
            <w:pPr>
              <w:pStyle w:val="element"/>
            </w:pPr>
            <w:r w:rsidRPr="0084371F">
              <w:t>1</w:t>
            </w:r>
            <w:r>
              <w:tab/>
              <w:t>Identify the relationship between the economy and contemporary society</w:t>
            </w:r>
          </w:p>
        </w:tc>
        <w:tc>
          <w:tcPr>
            <w:tcW w:w="570" w:type="dxa"/>
            <w:gridSpan w:val="2"/>
          </w:tcPr>
          <w:p w:rsidR="009E2262" w:rsidRDefault="009E2262" w:rsidP="005A7A30">
            <w:pPr>
              <w:pStyle w:val="PC"/>
            </w:pPr>
            <w:r>
              <w:t>1.1</w:t>
            </w:r>
          </w:p>
        </w:tc>
        <w:tc>
          <w:tcPr>
            <w:tcW w:w="6234" w:type="dxa"/>
            <w:gridSpan w:val="2"/>
          </w:tcPr>
          <w:p w:rsidR="009E2262" w:rsidRDefault="009E2262" w:rsidP="005A7A30">
            <w:pPr>
              <w:pStyle w:val="PC"/>
            </w:pPr>
            <w:r>
              <w:t>Identify the features of economics as a field of study</w:t>
            </w:r>
          </w:p>
        </w:tc>
      </w:tr>
      <w:tr w:rsidR="009E2262" w:rsidTr="008075A1">
        <w:tc>
          <w:tcPr>
            <w:tcW w:w="2943" w:type="dxa"/>
            <w:vMerge/>
          </w:tcPr>
          <w:p w:rsidR="009E2262" w:rsidRPr="0084371F" w:rsidRDefault="009E2262" w:rsidP="005A7A30">
            <w:pPr>
              <w:pStyle w:val="element"/>
            </w:pPr>
          </w:p>
        </w:tc>
        <w:tc>
          <w:tcPr>
            <w:tcW w:w="570" w:type="dxa"/>
            <w:gridSpan w:val="2"/>
          </w:tcPr>
          <w:p w:rsidR="009E2262" w:rsidRDefault="009E2262" w:rsidP="005A7A30">
            <w:pPr>
              <w:pStyle w:val="PC"/>
            </w:pPr>
            <w:r>
              <w:t>1.2</w:t>
            </w:r>
          </w:p>
        </w:tc>
        <w:tc>
          <w:tcPr>
            <w:tcW w:w="6234" w:type="dxa"/>
            <w:gridSpan w:val="2"/>
          </w:tcPr>
          <w:p w:rsidR="009E2262" w:rsidRDefault="009E2262" w:rsidP="005A7A30">
            <w:pPr>
              <w:pStyle w:val="PC"/>
            </w:pPr>
            <w:r>
              <w:t xml:space="preserve">Identify key </w:t>
            </w:r>
            <w:r w:rsidRPr="00667EAD">
              <w:rPr>
                <w:b/>
                <w:i/>
              </w:rPr>
              <w:t>economic</w:t>
            </w:r>
            <w:r>
              <w:t xml:space="preserve"> </w:t>
            </w:r>
            <w:r w:rsidRPr="00667EAD">
              <w:rPr>
                <w:b/>
                <w:i/>
              </w:rPr>
              <w:t>terms</w:t>
            </w:r>
            <w:r>
              <w:t xml:space="preserve"> and their meanings</w:t>
            </w:r>
          </w:p>
        </w:tc>
      </w:tr>
      <w:tr w:rsidR="009E2262" w:rsidTr="008075A1">
        <w:tc>
          <w:tcPr>
            <w:tcW w:w="2943" w:type="dxa"/>
            <w:vMerge/>
          </w:tcPr>
          <w:p w:rsidR="009E2262" w:rsidRPr="0084371F" w:rsidRDefault="009E2262" w:rsidP="005A7A30">
            <w:pPr>
              <w:pStyle w:val="element"/>
            </w:pPr>
          </w:p>
        </w:tc>
        <w:tc>
          <w:tcPr>
            <w:tcW w:w="570" w:type="dxa"/>
            <w:gridSpan w:val="2"/>
          </w:tcPr>
          <w:p w:rsidR="009E2262" w:rsidRDefault="009E2262" w:rsidP="005A7A30">
            <w:pPr>
              <w:pStyle w:val="PC"/>
            </w:pPr>
            <w:r>
              <w:t>1.3</w:t>
            </w:r>
          </w:p>
        </w:tc>
        <w:tc>
          <w:tcPr>
            <w:tcW w:w="6234" w:type="dxa"/>
            <w:gridSpan w:val="2"/>
          </w:tcPr>
          <w:p w:rsidR="009E2262" w:rsidRDefault="009E2262" w:rsidP="005A7A30">
            <w:pPr>
              <w:pStyle w:val="PC"/>
            </w:pPr>
            <w:r>
              <w:t>Determine the relevance of economics to other social sciences</w:t>
            </w:r>
          </w:p>
        </w:tc>
      </w:tr>
      <w:tr w:rsidR="009E2262" w:rsidTr="008075A1">
        <w:tc>
          <w:tcPr>
            <w:tcW w:w="2943" w:type="dxa"/>
            <w:vMerge/>
          </w:tcPr>
          <w:p w:rsidR="009E2262" w:rsidRPr="0084371F" w:rsidRDefault="009E2262" w:rsidP="005A7A30">
            <w:pPr>
              <w:pStyle w:val="element"/>
            </w:pPr>
          </w:p>
        </w:tc>
        <w:tc>
          <w:tcPr>
            <w:tcW w:w="570" w:type="dxa"/>
            <w:gridSpan w:val="2"/>
          </w:tcPr>
          <w:p w:rsidR="009E2262" w:rsidRDefault="009E2262" w:rsidP="005A7A30">
            <w:pPr>
              <w:pStyle w:val="PC"/>
            </w:pPr>
            <w:r>
              <w:t>1.4</w:t>
            </w:r>
          </w:p>
        </w:tc>
        <w:tc>
          <w:tcPr>
            <w:tcW w:w="6234" w:type="dxa"/>
            <w:gridSpan w:val="2"/>
          </w:tcPr>
          <w:p w:rsidR="009E2262" w:rsidRDefault="009E2262" w:rsidP="005A7A30">
            <w:pPr>
              <w:pStyle w:val="PC"/>
            </w:pPr>
            <w:r>
              <w:t>Identify the relevance of economics to the study of contemporary society</w:t>
            </w:r>
          </w:p>
        </w:tc>
      </w:tr>
      <w:tr w:rsidR="009E2262" w:rsidTr="008075A1">
        <w:tc>
          <w:tcPr>
            <w:tcW w:w="2943" w:type="dxa"/>
            <w:vMerge/>
          </w:tcPr>
          <w:p w:rsidR="009E2262" w:rsidRPr="0084371F" w:rsidRDefault="009E2262" w:rsidP="005A7A30">
            <w:pPr>
              <w:pStyle w:val="element"/>
            </w:pPr>
          </w:p>
        </w:tc>
        <w:tc>
          <w:tcPr>
            <w:tcW w:w="570" w:type="dxa"/>
            <w:gridSpan w:val="2"/>
          </w:tcPr>
          <w:p w:rsidR="009E2262" w:rsidRDefault="009E2262" w:rsidP="005A7A30">
            <w:pPr>
              <w:pStyle w:val="PC"/>
            </w:pPr>
            <w:r>
              <w:t>1.5</w:t>
            </w:r>
          </w:p>
        </w:tc>
        <w:tc>
          <w:tcPr>
            <w:tcW w:w="6234" w:type="dxa"/>
            <w:gridSpan w:val="2"/>
          </w:tcPr>
          <w:p w:rsidR="009E2262" w:rsidRDefault="009E2262" w:rsidP="005A7A30">
            <w:pPr>
              <w:pStyle w:val="PC"/>
            </w:pPr>
            <w:r>
              <w:t xml:space="preserve">Identify significant </w:t>
            </w:r>
            <w:r w:rsidRPr="001A10F0">
              <w:rPr>
                <w:b/>
                <w:i/>
              </w:rPr>
              <w:t>economic issues</w:t>
            </w:r>
            <w:r>
              <w:t xml:space="preserve"> impacting on Australia</w:t>
            </w:r>
          </w:p>
        </w:tc>
      </w:tr>
      <w:tr w:rsidR="009E2262" w:rsidTr="008075A1">
        <w:tc>
          <w:tcPr>
            <w:tcW w:w="2943" w:type="dxa"/>
          </w:tcPr>
          <w:p w:rsidR="009E2262" w:rsidRDefault="009E2262" w:rsidP="005A7A30">
            <w:pPr>
              <w:pStyle w:val="spacer"/>
            </w:pPr>
          </w:p>
        </w:tc>
        <w:tc>
          <w:tcPr>
            <w:tcW w:w="6804" w:type="dxa"/>
            <w:gridSpan w:val="4"/>
          </w:tcPr>
          <w:p w:rsidR="009E2262" w:rsidRDefault="009E2262" w:rsidP="005A7A30">
            <w:pPr>
              <w:pStyle w:val="spacer"/>
            </w:pPr>
          </w:p>
        </w:tc>
      </w:tr>
      <w:tr w:rsidR="009E2262" w:rsidTr="008075A1">
        <w:tc>
          <w:tcPr>
            <w:tcW w:w="2943" w:type="dxa"/>
            <w:vMerge w:val="restart"/>
          </w:tcPr>
          <w:p w:rsidR="009E2262" w:rsidRDefault="009E2262" w:rsidP="005A7A30">
            <w:pPr>
              <w:pStyle w:val="element"/>
            </w:pPr>
            <w:r>
              <w:t>2</w:t>
            </w:r>
            <w:r>
              <w:tab/>
              <w:t>Examine major economic traditions</w:t>
            </w:r>
          </w:p>
        </w:tc>
        <w:tc>
          <w:tcPr>
            <w:tcW w:w="585" w:type="dxa"/>
            <w:gridSpan w:val="3"/>
          </w:tcPr>
          <w:p w:rsidR="009E2262" w:rsidRDefault="009E2262" w:rsidP="005A7A30">
            <w:pPr>
              <w:pStyle w:val="PC"/>
            </w:pPr>
            <w:r>
              <w:t>2.1</w:t>
            </w:r>
          </w:p>
        </w:tc>
        <w:tc>
          <w:tcPr>
            <w:tcW w:w="6219" w:type="dxa"/>
          </w:tcPr>
          <w:p w:rsidR="009E2262" w:rsidRPr="001A10F0" w:rsidRDefault="009E2262" w:rsidP="005A7A30">
            <w:pPr>
              <w:pStyle w:val="PC"/>
              <w:rPr>
                <w:b/>
                <w:i/>
              </w:rPr>
            </w:pPr>
            <w:r>
              <w:t xml:space="preserve">Identify key concerns of different </w:t>
            </w:r>
            <w:r>
              <w:rPr>
                <w:b/>
                <w:i/>
              </w:rPr>
              <w:t>economic traditions</w:t>
            </w:r>
          </w:p>
        </w:tc>
      </w:tr>
      <w:tr w:rsidR="009E2262" w:rsidTr="008075A1">
        <w:tc>
          <w:tcPr>
            <w:tcW w:w="2943" w:type="dxa"/>
            <w:vMerge/>
          </w:tcPr>
          <w:p w:rsidR="009E2262" w:rsidRDefault="009E2262" w:rsidP="005A7A30"/>
        </w:tc>
        <w:tc>
          <w:tcPr>
            <w:tcW w:w="585" w:type="dxa"/>
            <w:gridSpan w:val="3"/>
          </w:tcPr>
          <w:p w:rsidR="009E2262" w:rsidRDefault="009E2262" w:rsidP="005A7A30">
            <w:pPr>
              <w:pStyle w:val="PC"/>
            </w:pPr>
            <w:r>
              <w:t>2.2</w:t>
            </w:r>
          </w:p>
        </w:tc>
        <w:tc>
          <w:tcPr>
            <w:tcW w:w="6219" w:type="dxa"/>
          </w:tcPr>
          <w:p w:rsidR="009E2262" w:rsidRPr="001A10F0" w:rsidRDefault="009E2262" w:rsidP="005A7A30">
            <w:pPr>
              <w:pStyle w:val="PC"/>
            </w:pPr>
            <w:r>
              <w:t xml:space="preserve">Analyse </w:t>
            </w:r>
            <w:r w:rsidRPr="0074582D">
              <w:t>competing</w:t>
            </w:r>
            <w:r w:rsidRPr="001A10F0">
              <w:rPr>
                <w:b/>
                <w:i/>
              </w:rPr>
              <w:t xml:space="preserve"> theories</w:t>
            </w:r>
            <w:r>
              <w:rPr>
                <w:b/>
                <w:i/>
              </w:rPr>
              <w:t xml:space="preserve"> </w:t>
            </w:r>
            <w:r>
              <w:t>on the historical emergence of capitalism</w:t>
            </w:r>
          </w:p>
        </w:tc>
      </w:tr>
      <w:tr w:rsidR="009E2262" w:rsidTr="008075A1">
        <w:tc>
          <w:tcPr>
            <w:tcW w:w="2943" w:type="dxa"/>
            <w:vMerge/>
          </w:tcPr>
          <w:p w:rsidR="009E2262" w:rsidRDefault="009E2262" w:rsidP="005A7A30"/>
        </w:tc>
        <w:tc>
          <w:tcPr>
            <w:tcW w:w="585" w:type="dxa"/>
            <w:gridSpan w:val="3"/>
          </w:tcPr>
          <w:p w:rsidR="009E2262" w:rsidRDefault="009E2262" w:rsidP="005A7A30">
            <w:pPr>
              <w:pStyle w:val="PC"/>
            </w:pPr>
            <w:r>
              <w:t>2.3</w:t>
            </w:r>
          </w:p>
        </w:tc>
        <w:tc>
          <w:tcPr>
            <w:tcW w:w="6219" w:type="dxa"/>
          </w:tcPr>
          <w:p w:rsidR="009E2262" w:rsidRDefault="009E2262" w:rsidP="005A7A30">
            <w:pPr>
              <w:pStyle w:val="PC"/>
            </w:pPr>
            <w:r>
              <w:t>Identify the major issues facing contemporary capitalism</w:t>
            </w:r>
          </w:p>
        </w:tc>
      </w:tr>
      <w:tr w:rsidR="009E2262" w:rsidTr="008075A1">
        <w:tc>
          <w:tcPr>
            <w:tcW w:w="2943" w:type="dxa"/>
            <w:vMerge/>
          </w:tcPr>
          <w:p w:rsidR="009E2262" w:rsidRDefault="009E2262" w:rsidP="005A7A30"/>
        </w:tc>
        <w:tc>
          <w:tcPr>
            <w:tcW w:w="585" w:type="dxa"/>
            <w:gridSpan w:val="3"/>
          </w:tcPr>
          <w:p w:rsidR="009E2262" w:rsidRDefault="009E2262" w:rsidP="005A7A30">
            <w:pPr>
              <w:pStyle w:val="PC"/>
            </w:pPr>
            <w:r>
              <w:t>2.4</w:t>
            </w:r>
          </w:p>
        </w:tc>
        <w:tc>
          <w:tcPr>
            <w:tcW w:w="6219" w:type="dxa"/>
          </w:tcPr>
          <w:p w:rsidR="009E2262" w:rsidRDefault="009E2262" w:rsidP="005A7A30">
            <w:pPr>
              <w:pStyle w:val="PC"/>
            </w:pPr>
            <w:r>
              <w:t>Examine alternative solutions to economic issues</w:t>
            </w:r>
          </w:p>
        </w:tc>
      </w:tr>
      <w:tr w:rsidR="009E2262" w:rsidTr="008075A1">
        <w:tc>
          <w:tcPr>
            <w:tcW w:w="2943" w:type="dxa"/>
            <w:vMerge/>
          </w:tcPr>
          <w:p w:rsidR="009E2262" w:rsidRDefault="009E2262" w:rsidP="005A7A30"/>
        </w:tc>
        <w:tc>
          <w:tcPr>
            <w:tcW w:w="585" w:type="dxa"/>
            <w:gridSpan w:val="3"/>
          </w:tcPr>
          <w:p w:rsidR="009E2262" w:rsidRDefault="009E2262" w:rsidP="005A7A30">
            <w:pPr>
              <w:pStyle w:val="PC"/>
            </w:pPr>
            <w:r>
              <w:t>2.5</w:t>
            </w:r>
          </w:p>
        </w:tc>
        <w:tc>
          <w:tcPr>
            <w:tcW w:w="6219" w:type="dxa"/>
          </w:tcPr>
          <w:p w:rsidR="009E2262" w:rsidRDefault="009E2262" w:rsidP="005A7A30">
            <w:pPr>
              <w:pStyle w:val="PC"/>
            </w:pPr>
            <w:r>
              <w:t>Examine</w:t>
            </w:r>
            <w:r w:rsidRPr="0009545D">
              <w:t xml:space="preserve"> the role of culture in the development of an economic tradition</w:t>
            </w:r>
          </w:p>
        </w:tc>
      </w:tr>
      <w:tr w:rsidR="009E2262" w:rsidTr="008075A1">
        <w:tc>
          <w:tcPr>
            <w:tcW w:w="2943" w:type="dxa"/>
          </w:tcPr>
          <w:p w:rsidR="009E2262" w:rsidRDefault="009E2262" w:rsidP="005A7A30">
            <w:pPr>
              <w:pStyle w:val="spacer"/>
            </w:pPr>
          </w:p>
        </w:tc>
        <w:tc>
          <w:tcPr>
            <w:tcW w:w="6804" w:type="dxa"/>
            <w:gridSpan w:val="4"/>
          </w:tcPr>
          <w:p w:rsidR="009E2262" w:rsidRDefault="009E2262" w:rsidP="005A7A30">
            <w:pPr>
              <w:pStyle w:val="spacer"/>
            </w:pPr>
          </w:p>
        </w:tc>
      </w:tr>
      <w:tr w:rsidR="009E2262" w:rsidTr="008075A1">
        <w:tc>
          <w:tcPr>
            <w:tcW w:w="2943" w:type="dxa"/>
            <w:vMerge w:val="restart"/>
          </w:tcPr>
          <w:p w:rsidR="009E2262" w:rsidRDefault="009E2262" w:rsidP="005A7A30">
            <w:pPr>
              <w:pStyle w:val="element"/>
            </w:pPr>
            <w:r>
              <w:t>3</w:t>
            </w:r>
            <w:r>
              <w:tab/>
              <w:t>Analyse the impact of economic globalisation on contemporary society</w:t>
            </w:r>
          </w:p>
        </w:tc>
        <w:tc>
          <w:tcPr>
            <w:tcW w:w="570" w:type="dxa"/>
            <w:gridSpan w:val="2"/>
          </w:tcPr>
          <w:p w:rsidR="009E2262" w:rsidRDefault="009E2262" w:rsidP="005A7A30">
            <w:pPr>
              <w:pStyle w:val="PC"/>
            </w:pPr>
            <w:r>
              <w:t>3.1</w:t>
            </w:r>
          </w:p>
        </w:tc>
        <w:tc>
          <w:tcPr>
            <w:tcW w:w="6234" w:type="dxa"/>
            <w:gridSpan w:val="2"/>
          </w:tcPr>
          <w:p w:rsidR="009E2262" w:rsidRPr="002735E8" w:rsidRDefault="009E2262" w:rsidP="005A7A30">
            <w:pPr>
              <w:pStyle w:val="PC"/>
              <w:rPr>
                <w:i/>
              </w:rPr>
            </w:pPr>
            <w:r>
              <w:t xml:space="preserve">Define the meaning of the terms </w:t>
            </w:r>
            <w:r w:rsidRPr="002F7F71">
              <w:t>globalisation and economic globalisation</w:t>
            </w:r>
          </w:p>
        </w:tc>
      </w:tr>
      <w:tr w:rsidR="009E2262" w:rsidTr="008075A1">
        <w:tc>
          <w:tcPr>
            <w:tcW w:w="2943" w:type="dxa"/>
            <w:vMerge/>
          </w:tcPr>
          <w:p w:rsidR="009E2262" w:rsidRDefault="009E2262" w:rsidP="005A7A30"/>
        </w:tc>
        <w:tc>
          <w:tcPr>
            <w:tcW w:w="570" w:type="dxa"/>
            <w:gridSpan w:val="2"/>
          </w:tcPr>
          <w:p w:rsidR="009E2262" w:rsidRDefault="009E2262" w:rsidP="005A7A30">
            <w:pPr>
              <w:pStyle w:val="PC"/>
            </w:pPr>
            <w:r>
              <w:t>3.2</w:t>
            </w:r>
          </w:p>
        </w:tc>
        <w:tc>
          <w:tcPr>
            <w:tcW w:w="6234" w:type="dxa"/>
            <w:gridSpan w:val="2"/>
          </w:tcPr>
          <w:p w:rsidR="009E2262" w:rsidRDefault="009E2262" w:rsidP="005A7A30">
            <w:pPr>
              <w:pStyle w:val="PC"/>
            </w:pPr>
            <w:r>
              <w:t>Compare a range of</w:t>
            </w:r>
            <w:r w:rsidRPr="00BE28A3">
              <w:t xml:space="preserve"> </w:t>
            </w:r>
            <w:r w:rsidRPr="00A764B5">
              <w:t>views</w:t>
            </w:r>
            <w:r>
              <w:t xml:space="preserve"> on the consequences of economic </w:t>
            </w:r>
            <w:r>
              <w:lastRenderedPageBreak/>
              <w:t>globalisation</w:t>
            </w:r>
          </w:p>
        </w:tc>
      </w:tr>
      <w:tr w:rsidR="009E2262" w:rsidTr="008075A1">
        <w:tc>
          <w:tcPr>
            <w:tcW w:w="2943" w:type="dxa"/>
            <w:vMerge/>
          </w:tcPr>
          <w:p w:rsidR="009E2262" w:rsidRDefault="009E2262" w:rsidP="005A7A30"/>
        </w:tc>
        <w:tc>
          <w:tcPr>
            <w:tcW w:w="570" w:type="dxa"/>
            <w:gridSpan w:val="2"/>
          </w:tcPr>
          <w:p w:rsidR="009E2262" w:rsidRDefault="009E2262" w:rsidP="005A7A30">
            <w:pPr>
              <w:pStyle w:val="PC"/>
            </w:pPr>
            <w:r>
              <w:t>3.3</w:t>
            </w:r>
          </w:p>
        </w:tc>
        <w:tc>
          <w:tcPr>
            <w:tcW w:w="6234" w:type="dxa"/>
            <w:gridSpan w:val="2"/>
          </w:tcPr>
          <w:p w:rsidR="009E2262" w:rsidRDefault="009E2262" w:rsidP="005A7A30">
            <w:pPr>
              <w:pStyle w:val="PC"/>
            </w:pPr>
            <w:r>
              <w:t>Analyse responses to economic globalisation</w:t>
            </w:r>
          </w:p>
        </w:tc>
      </w:tr>
      <w:tr w:rsidR="009E2262" w:rsidTr="008075A1">
        <w:tc>
          <w:tcPr>
            <w:tcW w:w="2943" w:type="dxa"/>
            <w:vMerge/>
          </w:tcPr>
          <w:p w:rsidR="009E2262" w:rsidRDefault="009E2262" w:rsidP="005A7A30"/>
        </w:tc>
        <w:tc>
          <w:tcPr>
            <w:tcW w:w="570" w:type="dxa"/>
            <w:gridSpan w:val="2"/>
          </w:tcPr>
          <w:p w:rsidR="009E2262" w:rsidRDefault="009E2262" w:rsidP="005A7A30">
            <w:pPr>
              <w:pStyle w:val="PC"/>
            </w:pPr>
            <w:r>
              <w:t>3.4</w:t>
            </w:r>
          </w:p>
        </w:tc>
        <w:tc>
          <w:tcPr>
            <w:tcW w:w="6234" w:type="dxa"/>
            <w:gridSpan w:val="2"/>
          </w:tcPr>
          <w:p w:rsidR="009E2262" w:rsidRDefault="009E2262" w:rsidP="005A7A30">
            <w:pPr>
              <w:pStyle w:val="PC"/>
            </w:pPr>
            <w:r>
              <w:t>Examine the views of advocates and critics of economic globalisation</w:t>
            </w:r>
          </w:p>
        </w:tc>
      </w:tr>
      <w:tr w:rsidR="009E2262" w:rsidTr="008075A1">
        <w:tc>
          <w:tcPr>
            <w:tcW w:w="2943" w:type="dxa"/>
            <w:vMerge/>
          </w:tcPr>
          <w:p w:rsidR="009E2262" w:rsidRDefault="009E2262" w:rsidP="005A7A30"/>
        </w:tc>
        <w:tc>
          <w:tcPr>
            <w:tcW w:w="570" w:type="dxa"/>
            <w:gridSpan w:val="2"/>
          </w:tcPr>
          <w:p w:rsidR="009E2262" w:rsidRDefault="009E2262" w:rsidP="005A7A30">
            <w:pPr>
              <w:pStyle w:val="PC"/>
            </w:pPr>
            <w:r>
              <w:t>3.5</w:t>
            </w:r>
          </w:p>
        </w:tc>
        <w:tc>
          <w:tcPr>
            <w:tcW w:w="6234" w:type="dxa"/>
            <w:gridSpan w:val="2"/>
          </w:tcPr>
          <w:p w:rsidR="009E2262" w:rsidRDefault="009E2262" w:rsidP="005A7A30">
            <w:pPr>
              <w:pStyle w:val="PC"/>
            </w:pPr>
            <w:r>
              <w:t xml:space="preserve">Analyse the </w:t>
            </w:r>
            <w:r w:rsidRPr="00237E9D">
              <w:rPr>
                <w:b/>
                <w:i/>
              </w:rPr>
              <w:t>impact</w:t>
            </w:r>
            <w:r>
              <w:t xml:space="preserve"> of economic globalisation on politics, society and the environment </w:t>
            </w:r>
          </w:p>
        </w:tc>
      </w:tr>
      <w:tr w:rsidR="009E2262" w:rsidTr="008075A1">
        <w:tc>
          <w:tcPr>
            <w:tcW w:w="2943" w:type="dxa"/>
          </w:tcPr>
          <w:p w:rsidR="009E2262" w:rsidRDefault="009E2262" w:rsidP="005A7A30">
            <w:pPr>
              <w:pStyle w:val="spacer"/>
            </w:pPr>
          </w:p>
        </w:tc>
        <w:tc>
          <w:tcPr>
            <w:tcW w:w="6804" w:type="dxa"/>
            <w:gridSpan w:val="4"/>
          </w:tcPr>
          <w:p w:rsidR="009E2262" w:rsidRDefault="009E2262" w:rsidP="005A7A30">
            <w:pPr>
              <w:pStyle w:val="spacer"/>
            </w:pPr>
          </w:p>
        </w:tc>
      </w:tr>
      <w:tr w:rsidR="009E2262" w:rsidTr="008075A1">
        <w:tc>
          <w:tcPr>
            <w:tcW w:w="9747" w:type="dxa"/>
            <w:gridSpan w:val="5"/>
          </w:tcPr>
          <w:p w:rsidR="009E2262" w:rsidRDefault="009E2262" w:rsidP="005A7A30">
            <w:pPr>
              <w:pStyle w:val="Heading21"/>
            </w:pPr>
            <w:r>
              <w:t>Required Knowledge and Skills</w:t>
            </w:r>
          </w:p>
          <w:p w:rsidR="009E2262" w:rsidRDefault="009E2262" w:rsidP="005A7A30">
            <w:pPr>
              <w:pStyle w:val="text"/>
            </w:pPr>
            <w:r w:rsidRPr="005979AA">
              <w:t>This describes the essential skills and knowledge and their level required for this unit</w:t>
            </w:r>
            <w:r>
              <w:t>.</w:t>
            </w:r>
          </w:p>
        </w:tc>
      </w:tr>
      <w:tr w:rsidR="009E2262" w:rsidTr="008075A1">
        <w:tc>
          <w:tcPr>
            <w:tcW w:w="9747" w:type="dxa"/>
            <w:gridSpan w:val="5"/>
          </w:tcPr>
          <w:p w:rsidR="009E2262" w:rsidRDefault="009E2262" w:rsidP="005A7A30">
            <w:pPr>
              <w:pStyle w:val="unittext"/>
            </w:pPr>
            <w:r>
              <w:t>Required Knowledge:</w:t>
            </w:r>
          </w:p>
          <w:p w:rsidR="009E2262" w:rsidRDefault="009E2262" w:rsidP="005A7A30">
            <w:pPr>
              <w:pStyle w:val="bullet"/>
              <w:numPr>
                <w:ilvl w:val="0"/>
                <w:numId w:val="8"/>
              </w:numPr>
              <w:ind w:left="284" w:hanging="284"/>
            </w:pPr>
            <w:r>
              <w:t>economic traditions to enable their key concerns to be identified</w:t>
            </w:r>
          </w:p>
          <w:p w:rsidR="009E2262" w:rsidRDefault="009E2262" w:rsidP="005A7A30">
            <w:pPr>
              <w:pStyle w:val="bullet"/>
              <w:numPr>
                <w:ilvl w:val="0"/>
                <w:numId w:val="8"/>
              </w:numPr>
              <w:ind w:left="284" w:hanging="284"/>
            </w:pPr>
            <w:r>
              <w:t>theories on the historical emergence of capitalism to enable their analysis</w:t>
            </w:r>
          </w:p>
          <w:p w:rsidR="009E2262" w:rsidRDefault="009E2262" w:rsidP="005A7A30">
            <w:pPr>
              <w:pStyle w:val="bullet"/>
              <w:numPr>
                <w:ilvl w:val="0"/>
                <w:numId w:val="8"/>
              </w:numPr>
              <w:ind w:left="284" w:hanging="284"/>
            </w:pPr>
            <w:r>
              <w:t xml:space="preserve">a range of </w:t>
            </w:r>
            <w:r w:rsidRPr="00F20C20">
              <w:t>views</w:t>
            </w:r>
            <w:r>
              <w:t xml:space="preserve"> on the consequences of economic globalisation to enable their comparison</w:t>
            </w:r>
          </w:p>
          <w:p w:rsidR="009E2262" w:rsidRDefault="009E2262" w:rsidP="005A7A30">
            <w:pPr>
              <w:pStyle w:val="bullet"/>
              <w:numPr>
                <w:ilvl w:val="0"/>
                <w:numId w:val="8"/>
              </w:numPr>
              <w:ind w:left="284" w:hanging="284"/>
            </w:pPr>
            <w:r>
              <w:t>responses to economic globalisation to enable their analysis</w:t>
            </w:r>
          </w:p>
          <w:p w:rsidR="009E2262" w:rsidRDefault="009E2262" w:rsidP="005A7A30">
            <w:pPr>
              <w:pStyle w:val="unittext"/>
            </w:pPr>
            <w:r>
              <w:t>Required Skills:</w:t>
            </w:r>
          </w:p>
          <w:p w:rsidR="009E2262" w:rsidRDefault="009E2262" w:rsidP="005A7A30">
            <w:pPr>
              <w:pStyle w:val="bullet"/>
              <w:numPr>
                <w:ilvl w:val="0"/>
                <w:numId w:val="8"/>
              </w:numPr>
              <w:ind w:left="284" w:hanging="284"/>
            </w:pPr>
            <w:r>
              <w:t>literacy skills to:</w:t>
            </w:r>
          </w:p>
          <w:p w:rsidR="009E2262" w:rsidRDefault="009E2262" w:rsidP="005A7A30">
            <w:pPr>
              <w:pStyle w:val="endash"/>
              <w:keepNext/>
              <w:tabs>
                <w:tab w:val="clear" w:pos="360"/>
              </w:tabs>
            </w:pPr>
            <w:r>
              <w:t>read and interpret textual information</w:t>
            </w:r>
          </w:p>
          <w:p w:rsidR="009E2262" w:rsidRDefault="009E2262" w:rsidP="005A7A30">
            <w:pPr>
              <w:pStyle w:val="endash"/>
              <w:keepNext/>
              <w:tabs>
                <w:tab w:val="clear" w:pos="360"/>
              </w:tabs>
            </w:pPr>
            <w:r>
              <w:t xml:space="preserve">synthesise and summarise information </w:t>
            </w:r>
          </w:p>
          <w:p w:rsidR="009E2262" w:rsidRDefault="009E2262" w:rsidP="005A7A30">
            <w:pPr>
              <w:pStyle w:val="bullet"/>
              <w:numPr>
                <w:ilvl w:val="0"/>
                <w:numId w:val="8"/>
              </w:numPr>
              <w:ind w:left="284" w:hanging="284"/>
            </w:pPr>
            <w:r>
              <w:t xml:space="preserve">problem solving skills to compare and analyse a range of information related to the economy and society </w:t>
            </w:r>
          </w:p>
        </w:tc>
      </w:tr>
      <w:tr w:rsidR="009E2262" w:rsidTr="008075A1">
        <w:tc>
          <w:tcPr>
            <w:tcW w:w="9747" w:type="dxa"/>
            <w:gridSpan w:val="5"/>
          </w:tcPr>
          <w:p w:rsidR="009E2262" w:rsidRDefault="009E2262" w:rsidP="005A7A30">
            <w:pPr>
              <w:pStyle w:val="spacer"/>
            </w:pPr>
          </w:p>
        </w:tc>
      </w:tr>
      <w:tr w:rsidR="009E2262" w:rsidTr="008075A1">
        <w:tc>
          <w:tcPr>
            <w:tcW w:w="9747" w:type="dxa"/>
            <w:gridSpan w:val="5"/>
          </w:tcPr>
          <w:p w:rsidR="009E2262" w:rsidRDefault="009E2262" w:rsidP="005A7A30">
            <w:pPr>
              <w:pStyle w:val="Heading21"/>
            </w:pPr>
            <w:r>
              <w:t>Range Statement</w:t>
            </w:r>
          </w:p>
          <w:p w:rsidR="009E2262" w:rsidRDefault="009E2262" w:rsidP="005A7A30">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9E2262" w:rsidTr="008075A1">
        <w:tc>
          <w:tcPr>
            <w:tcW w:w="3369" w:type="dxa"/>
            <w:gridSpan w:val="2"/>
          </w:tcPr>
          <w:p w:rsidR="009E2262" w:rsidRPr="00667EAD" w:rsidRDefault="009E2262" w:rsidP="005A7A30">
            <w:pPr>
              <w:pStyle w:val="unittext"/>
            </w:pPr>
            <w:r>
              <w:rPr>
                <w:b/>
                <w:i/>
              </w:rPr>
              <w:t>Economic t</w:t>
            </w:r>
            <w:r w:rsidRPr="00667EAD">
              <w:rPr>
                <w:b/>
                <w:i/>
              </w:rPr>
              <w:t>erms</w:t>
            </w:r>
            <w:r>
              <w:rPr>
                <w:b/>
                <w:i/>
              </w:rPr>
              <w:t xml:space="preserve"> </w:t>
            </w:r>
            <w:r>
              <w:t>may include:</w:t>
            </w:r>
          </w:p>
        </w:tc>
        <w:tc>
          <w:tcPr>
            <w:tcW w:w="6378" w:type="dxa"/>
            <w:gridSpan w:val="3"/>
          </w:tcPr>
          <w:p w:rsidR="009E2262" w:rsidRDefault="009E2262" w:rsidP="005A7A30">
            <w:pPr>
              <w:pStyle w:val="bullet"/>
              <w:numPr>
                <w:ilvl w:val="0"/>
                <w:numId w:val="8"/>
              </w:numPr>
              <w:ind w:left="284" w:hanging="284"/>
            </w:pPr>
            <w:r>
              <w:t>GDP</w:t>
            </w:r>
          </w:p>
          <w:p w:rsidR="009E2262" w:rsidRDefault="009E2262" w:rsidP="005A7A30">
            <w:pPr>
              <w:pStyle w:val="bullet"/>
              <w:numPr>
                <w:ilvl w:val="0"/>
                <w:numId w:val="8"/>
              </w:numPr>
              <w:ind w:left="284" w:hanging="284"/>
            </w:pPr>
            <w:r>
              <w:t>interest rates</w:t>
            </w:r>
          </w:p>
          <w:p w:rsidR="009E2262" w:rsidRDefault="009E2262" w:rsidP="005A7A30">
            <w:pPr>
              <w:pStyle w:val="bullet"/>
              <w:numPr>
                <w:ilvl w:val="0"/>
                <w:numId w:val="8"/>
              </w:numPr>
              <w:ind w:left="284" w:hanging="284"/>
            </w:pPr>
            <w:r>
              <w:t>fiscal policy</w:t>
            </w:r>
          </w:p>
          <w:p w:rsidR="009E2262" w:rsidRDefault="009E2262" w:rsidP="005A7A30">
            <w:pPr>
              <w:pStyle w:val="bullet"/>
              <w:numPr>
                <w:ilvl w:val="0"/>
                <w:numId w:val="8"/>
              </w:numPr>
              <w:ind w:left="284" w:hanging="284"/>
            </w:pPr>
            <w:r>
              <w:t>monetary policy</w:t>
            </w:r>
          </w:p>
          <w:p w:rsidR="009E2262" w:rsidRDefault="009E2262" w:rsidP="005A7A30">
            <w:pPr>
              <w:pStyle w:val="bullet"/>
              <w:numPr>
                <w:ilvl w:val="0"/>
                <w:numId w:val="8"/>
              </w:numPr>
              <w:ind w:left="284" w:hanging="284"/>
            </w:pPr>
            <w:r>
              <w:t>budgetary policy</w:t>
            </w:r>
          </w:p>
          <w:p w:rsidR="009E2262" w:rsidRDefault="009E2262" w:rsidP="005A7A30">
            <w:pPr>
              <w:pStyle w:val="bullet"/>
              <w:numPr>
                <w:ilvl w:val="0"/>
                <w:numId w:val="8"/>
              </w:numPr>
              <w:ind w:left="284" w:hanging="284"/>
            </w:pPr>
            <w:r>
              <w:t>balance of trade</w:t>
            </w:r>
          </w:p>
          <w:p w:rsidR="009E2262" w:rsidRDefault="009E2262" w:rsidP="005A7A30">
            <w:pPr>
              <w:pStyle w:val="bullet"/>
              <w:numPr>
                <w:ilvl w:val="0"/>
                <w:numId w:val="8"/>
              </w:numPr>
              <w:ind w:left="284" w:hanging="284"/>
            </w:pPr>
            <w:r>
              <w:t>supply and demand</w:t>
            </w:r>
          </w:p>
          <w:p w:rsidR="009E2262" w:rsidRDefault="009E2262" w:rsidP="005A7A30">
            <w:pPr>
              <w:pStyle w:val="bullet"/>
              <w:numPr>
                <w:ilvl w:val="0"/>
                <w:numId w:val="8"/>
              </w:numPr>
              <w:ind w:left="284" w:hanging="284"/>
            </w:pPr>
            <w:r>
              <w:t>means of production</w:t>
            </w:r>
          </w:p>
        </w:tc>
      </w:tr>
      <w:tr w:rsidR="009E2262" w:rsidTr="008075A1">
        <w:tc>
          <w:tcPr>
            <w:tcW w:w="9747" w:type="dxa"/>
            <w:gridSpan w:val="5"/>
          </w:tcPr>
          <w:p w:rsidR="009E2262" w:rsidRDefault="009E2262" w:rsidP="005A7A30">
            <w:pPr>
              <w:pStyle w:val="spacer"/>
            </w:pPr>
          </w:p>
        </w:tc>
      </w:tr>
      <w:tr w:rsidR="009E2262" w:rsidTr="008075A1">
        <w:tc>
          <w:tcPr>
            <w:tcW w:w="3369" w:type="dxa"/>
            <w:gridSpan w:val="2"/>
          </w:tcPr>
          <w:p w:rsidR="009E2262" w:rsidRPr="001A10F0" w:rsidRDefault="009E2262" w:rsidP="005A7A30">
            <w:pPr>
              <w:pStyle w:val="unittext"/>
            </w:pPr>
            <w:r>
              <w:rPr>
                <w:b/>
                <w:i/>
              </w:rPr>
              <w:t xml:space="preserve">Economic issues </w:t>
            </w:r>
            <w:r>
              <w:t>may include:</w:t>
            </w:r>
          </w:p>
        </w:tc>
        <w:tc>
          <w:tcPr>
            <w:tcW w:w="6378" w:type="dxa"/>
            <w:gridSpan w:val="3"/>
          </w:tcPr>
          <w:p w:rsidR="009E2262" w:rsidRDefault="009E2262" w:rsidP="005A7A30">
            <w:pPr>
              <w:pStyle w:val="bullet"/>
              <w:numPr>
                <w:ilvl w:val="0"/>
                <w:numId w:val="8"/>
              </w:numPr>
              <w:ind w:left="284" w:hanging="284"/>
            </w:pPr>
            <w:r>
              <w:t>measures of economic prosperity and limitations of GDP</w:t>
            </w:r>
          </w:p>
          <w:p w:rsidR="009E2262" w:rsidRDefault="009E2262" w:rsidP="005A7A30">
            <w:pPr>
              <w:pStyle w:val="bullet"/>
              <w:numPr>
                <w:ilvl w:val="0"/>
                <w:numId w:val="8"/>
              </w:numPr>
              <w:ind w:left="284" w:hanging="284"/>
            </w:pPr>
            <w:r>
              <w:t>nature and effects of economic growth</w:t>
            </w:r>
          </w:p>
          <w:p w:rsidR="009E2262" w:rsidRDefault="009E2262" w:rsidP="005A7A30">
            <w:pPr>
              <w:pStyle w:val="bullet"/>
              <w:numPr>
                <w:ilvl w:val="0"/>
                <w:numId w:val="8"/>
              </w:numPr>
              <w:ind w:left="284" w:hanging="284"/>
            </w:pPr>
            <w:r>
              <w:t xml:space="preserve">unemployment and its relation to production and to </w:t>
            </w:r>
            <w:r>
              <w:lastRenderedPageBreak/>
              <w:t>economic growth</w:t>
            </w:r>
          </w:p>
          <w:p w:rsidR="009E2262" w:rsidRDefault="009E2262" w:rsidP="005A7A30">
            <w:pPr>
              <w:pStyle w:val="bullet"/>
              <w:numPr>
                <w:ilvl w:val="0"/>
                <w:numId w:val="8"/>
              </w:numPr>
              <w:ind w:left="284" w:hanging="284"/>
            </w:pPr>
            <w:r>
              <w:t>inflation, demand-pull and cost-push</w:t>
            </w:r>
          </w:p>
          <w:p w:rsidR="009E2262" w:rsidRDefault="009E2262" w:rsidP="005A7A30">
            <w:pPr>
              <w:pStyle w:val="bullet"/>
              <w:numPr>
                <w:ilvl w:val="0"/>
                <w:numId w:val="8"/>
              </w:numPr>
              <w:ind w:left="284" w:hanging="284"/>
            </w:pPr>
            <w:r>
              <w:t>foreign debt</w:t>
            </w:r>
          </w:p>
          <w:p w:rsidR="009E2262" w:rsidRDefault="009E2262" w:rsidP="005A7A30">
            <w:pPr>
              <w:pStyle w:val="bullet"/>
              <w:numPr>
                <w:ilvl w:val="0"/>
                <w:numId w:val="8"/>
              </w:numPr>
              <w:ind w:left="284" w:hanging="284"/>
            </w:pPr>
            <w:r>
              <w:t>industrial relations changes</w:t>
            </w:r>
          </w:p>
          <w:p w:rsidR="009E2262" w:rsidRDefault="009E2262" w:rsidP="005A7A30">
            <w:pPr>
              <w:pStyle w:val="bullet"/>
              <w:numPr>
                <w:ilvl w:val="0"/>
                <w:numId w:val="8"/>
              </w:numPr>
              <w:ind w:left="284" w:hanging="284"/>
            </w:pPr>
            <w:r>
              <w:t>microeconomic reform</w:t>
            </w:r>
          </w:p>
          <w:p w:rsidR="009E2262" w:rsidRDefault="009E2262" w:rsidP="005A7A30">
            <w:pPr>
              <w:pStyle w:val="bullet"/>
              <w:numPr>
                <w:ilvl w:val="0"/>
                <w:numId w:val="8"/>
              </w:numPr>
              <w:ind w:left="284" w:hanging="284"/>
            </w:pPr>
            <w:r>
              <w:t>competition policy</w:t>
            </w:r>
          </w:p>
        </w:tc>
      </w:tr>
      <w:tr w:rsidR="009E2262" w:rsidTr="008075A1">
        <w:tc>
          <w:tcPr>
            <w:tcW w:w="9747" w:type="dxa"/>
            <w:gridSpan w:val="5"/>
          </w:tcPr>
          <w:p w:rsidR="009E2262" w:rsidRDefault="009E2262" w:rsidP="005A7A30">
            <w:pPr>
              <w:pStyle w:val="spacer"/>
            </w:pPr>
          </w:p>
        </w:tc>
      </w:tr>
      <w:tr w:rsidR="009E2262" w:rsidTr="008075A1">
        <w:tc>
          <w:tcPr>
            <w:tcW w:w="3369" w:type="dxa"/>
            <w:gridSpan w:val="2"/>
          </w:tcPr>
          <w:p w:rsidR="009E2262" w:rsidRPr="001A10F0" w:rsidRDefault="009E2262" w:rsidP="005A7A30">
            <w:pPr>
              <w:pStyle w:val="unittext"/>
            </w:pPr>
            <w:r>
              <w:rPr>
                <w:b/>
                <w:i/>
              </w:rPr>
              <w:t xml:space="preserve">Economic traditions </w:t>
            </w:r>
            <w:r>
              <w:t>may include:</w:t>
            </w:r>
          </w:p>
        </w:tc>
        <w:tc>
          <w:tcPr>
            <w:tcW w:w="6378" w:type="dxa"/>
            <w:gridSpan w:val="3"/>
          </w:tcPr>
          <w:p w:rsidR="009E2262" w:rsidRDefault="009E2262" w:rsidP="005A7A30">
            <w:pPr>
              <w:pStyle w:val="bullet"/>
              <w:numPr>
                <w:ilvl w:val="0"/>
                <w:numId w:val="8"/>
              </w:numPr>
              <w:ind w:left="284" w:hanging="284"/>
            </w:pPr>
            <w:r>
              <w:t>classical economics</w:t>
            </w:r>
          </w:p>
          <w:p w:rsidR="009E2262" w:rsidRDefault="009E2262" w:rsidP="005A7A30">
            <w:pPr>
              <w:pStyle w:val="bullet"/>
              <w:numPr>
                <w:ilvl w:val="0"/>
                <w:numId w:val="8"/>
              </w:numPr>
              <w:ind w:left="284" w:hanging="284"/>
            </w:pPr>
            <w:r>
              <w:t>Marxist economics</w:t>
            </w:r>
          </w:p>
          <w:p w:rsidR="009E2262" w:rsidRDefault="009E2262" w:rsidP="005A7A30">
            <w:pPr>
              <w:pStyle w:val="bullet"/>
              <w:numPr>
                <w:ilvl w:val="0"/>
                <w:numId w:val="8"/>
              </w:numPr>
              <w:ind w:left="284" w:hanging="284"/>
            </w:pPr>
            <w:r>
              <w:t>Keynesian economics</w:t>
            </w:r>
          </w:p>
          <w:p w:rsidR="009E2262" w:rsidRDefault="009E2262" w:rsidP="005A7A30">
            <w:pPr>
              <w:pStyle w:val="bullet"/>
              <w:numPr>
                <w:ilvl w:val="0"/>
                <w:numId w:val="8"/>
              </w:numPr>
              <w:ind w:left="284" w:hanging="284"/>
            </w:pPr>
            <w:r>
              <w:t>capitalist economics</w:t>
            </w:r>
          </w:p>
        </w:tc>
      </w:tr>
      <w:tr w:rsidR="009E2262" w:rsidTr="008075A1">
        <w:tc>
          <w:tcPr>
            <w:tcW w:w="9747" w:type="dxa"/>
            <w:gridSpan w:val="5"/>
          </w:tcPr>
          <w:p w:rsidR="009E2262" w:rsidRDefault="009E2262" w:rsidP="005A7A30">
            <w:pPr>
              <w:pStyle w:val="spacer"/>
            </w:pPr>
          </w:p>
        </w:tc>
      </w:tr>
      <w:tr w:rsidR="009E2262" w:rsidTr="008075A1">
        <w:tc>
          <w:tcPr>
            <w:tcW w:w="3369" w:type="dxa"/>
            <w:gridSpan w:val="2"/>
          </w:tcPr>
          <w:p w:rsidR="009E2262" w:rsidRPr="005979AA" w:rsidRDefault="009E2262" w:rsidP="005A7A30">
            <w:pPr>
              <w:pStyle w:val="unittext"/>
            </w:pPr>
            <w:r>
              <w:rPr>
                <w:b/>
                <w:i/>
              </w:rPr>
              <w:t>T</w:t>
            </w:r>
            <w:r w:rsidRPr="001A10F0">
              <w:rPr>
                <w:b/>
                <w:i/>
              </w:rPr>
              <w:t>heories</w:t>
            </w:r>
            <w:r>
              <w:rPr>
                <w:b/>
                <w:i/>
              </w:rPr>
              <w:t xml:space="preserve"> </w:t>
            </w:r>
            <w:r>
              <w:t>may include:</w:t>
            </w:r>
          </w:p>
        </w:tc>
        <w:tc>
          <w:tcPr>
            <w:tcW w:w="6378" w:type="dxa"/>
            <w:gridSpan w:val="3"/>
          </w:tcPr>
          <w:p w:rsidR="009E2262" w:rsidRDefault="009E2262" w:rsidP="005A7A30">
            <w:pPr>
              <w:pStyle w:val="bullet"/>
              <w:numPr>
                <w:ilvl w:val="0"/>
                <w:numId w:val="8"/>
              </w:numPr>
              <w:ind w:left="284" w:hanging="284"/>
            </w:pPr>
            <w:r>
              <w:t>commercial theory</w:t>
            </w:r>
          </w:p>
          <w:p w:rsidR="009E2262" w:rsidRDefault="009E2262" w:rsidP="005A7A30">
            <w:pPr>
              <w:pStyle w:val="bullet"/>
              <w:numPr>
                <w:ilvl w:val="0"/>
                <w:numId w:val="8"/>
              </w:numPr>
              <w:ind w:left="284" w:hanging="284"/>
            </w:pPr>
            <w:r>
              <w:t>historical materialisms</w:t>
            </w:r>
          </w:p>
          <w:p w:rsidR="009E2262" w:rsidRDefault="009E2262" w:rsidP="005A7A30">
            <w:pPr>
              <w:pStyle w:val="bullet"/>
              <w:numPr>
                <w:ilvl w:val="0"/>
                <w:numId w:val="8"/>
              </w:numPr>
              <w:ind w:left="284" w:hanging="284"/>
            </w:pPr>
            <w:r>
              <w:t>world systems analysis</w:t>
            </w:r>
          </w:p>
        </w:tc>
      </w:tr>
      <w:tr w:rsidR="009E2262" w:rsidTr="008075A1">
        <w:tc>
          <w:tcPr>
            <w:tcW w:w="9747" w:type="dxa"/>
            <w:gridSpan w:val="5"/>
          </w:tcPr>
          <w:p w:rsidR="009E2262" w:rsidRDefault="009E2262" w:rsidP="005A7A30">
            <w:pPr>
              <w:pStyle w:val="spacer"/>
            </w:pPr>
          </w:p>
        </w:tc>
      </w:tr>
      <w:tr w:rsidR="009E2262" w:rsidTr="008075A1">
        <w:tc>
          <w:tcPr>
            <w:tcW w:w="3369" w:type="dxa"/>
            <w:gridSpan w:val="2"/>
          </w:tcPr>
          <w:p w:rsidR="009E2262" w:rsidRPr="00237E9D" w:rsidRDefault="009E2262" w:rsidP="005A7A30">
            <w:pPr>
              <w:pStyle w:val="unittext"/>
            </w:pPr>
            <w:r w:rsidRPr="00237E9D">
              <w:rPr>
                <w:b/>
                <w:i/>
              </w:rPr>
              <w:t>Impact</w:t>
            </w:r>
            <w:r>
              <w:rPr>
                <w:b/>
                <w:i/>
              </w:rPr>
              <w:t xml:space="preserve"> </w:t>
            </w:r>
            <w:r>
              <w:t>may include:</w:t>
            </w:r>
          </w:p>
        </w:tc>
        <w:tc>
          <w:tcPr>
            <w:tcW w:w="6378" w:type="dxa"/>
            <w:gridSpan w:val="3"/>
          </w:tcPr>
          <w:p w:rsidR="009E2262" w:rsidRDefault="009E2262" w:rsidP="005A7A30">
            <w:pPr>
              <w:pStyle w:val="bullet"/>
              <w:numPr>
                <w:ilvl w:val="0"/>
                <w:numId w:val="8"/>
              </w:numPr>
              <w:ind w:left="284" w:hanging="284"/>
            </w:pPr>
            <w:r>
              <w:t>sovereignty</w:t>
            </w:r>
          </w:p>
          <w:p w:rsidR="009E2262" w:rsidRDefault="009E2262" w:rsidP="005A7A30">
            <w:pPr>
              <w:pStyle w:val="bullet"/>
              <w:numPr>
                <w:ilvl w:val="0"/>
                <w:numId w:val="8"/>
              </w:numPr>
              <w:ind w:left="284" w:hanging="284"/>
            </w:pPr>
            <w:r>
              <w:t>democracy</w:t>
            </w:r>
          </w:p>
          <w:p w:rsidR="009E2262" w:rsidRDefault="009E2262" w:rsidP="005A7A30">
            <w:pPr>
              <w:pStyle w:val="bullet"/>
              <w:numPr>
                <w:ilvl w:val="0"/>
                <w:numId w:val="8"/>
              </w:numPr>
              <w:ind w:left="284" w:hanging="284"/>
            </w:pPr>
            <w:r>
              <w:t>gender equality</w:t>
            </w:r>
          </w:p>
          <w:p w:rsidR="009E2262" w:rsidRDefault="009E2262" w:rsidP="005A7A30">
            <w:pPr>
              <w:pStyle w:val="bullet"/>
              <w:numPr>
                <w:ilvl w:val="0"/>
                <w:numId w:val="8"/>
              </w:numPr>
              <w:ind w:left="284" w:hanging="284"/>
            </w:pPr>
            <w:r>
              <w:t>everyday life</w:t>
            </w:r>
          </w:p>
          <w:p w:rsidR="009E2262" w:rsidRDefault="009E2262" w:rsidP="005A7A30">
            <w:pPr>
              <w:pStyle w:val="bullet"/>
              <w:numPr>
                <w:ilvl w:val="0"/>
                <w:numId w:val="8"/>
              </w:numPr>
              <w:ind w:left="284" w:hanging="284"/>
            </w:pPr>
            <w:r>
              <w:t xml:space="preserve">inequality </w:t>
            </w:r>
          </w:p>
        </w:tc>
      </w:tr>
      <w:tr w:rsidR="009E2262" w:rsidTr="008075A1">
        <w:tc>
          <w:tcPr>
            <w:tcW w:w="9747" w:type="dxa"/>
            <w:gridSpan w:val="5"/>
          </w:tcPr>
          <w:p w:rsidR="009E2262" w:rsidRDefault="009E2262" w:rsidP="005A7A30">
            <w:pPr>
              <w:pStyle w:val="spacer"/>
            </w:pPr>
          </w:p>
        </w:tc>
      </w:tr>
      <w:tr w:rsidR="009E2262" w:rsidTr="008075A1">
        <w:tc>
          <w:tcPr>
            <w:tcW w:w="9747" w:type="dxa"/>
            <w:gridSpan w:val="5"/>
          </w:tcPr>
          <w:p w:rsidR="009E2262" w:rsidRDefault="009E2262" w:rsidP="005A7A30">
            <w:pPr>
              <w:pStyle w:val="Heading21"/>
            </w:pPr>
            <w:r>
              <w:t>Evidence Guide</w:t>
            </w:r>
          </w:p>
          <w:p w:rsidR="009E2262" w:rsidRDefault="009E2262" w:rsidP="005A7A30">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9E2262" w:rsidTr="008075A1">
        <w:tc>
          <w:tcPr>
            <w:tcW w:w="3369" w:type="dxa"/>
            <w:gridSpan w:val="2"/>
          </w:tcPr>
          <w:p w:rsidR="009E2262" w:rsidRPr="005979AA" w:rsidRDefault="009E2262" w:rsidP="005A7A30">
            <w:pPr>
              <w:pStyle w:val="EG"/>
            </w:pPr>
            <w:r w:rsidRPr="005979AA">
              <w:t>Critical aspects for assessment and evidence required to demonstrate competency in this unit</w:t>
            </w:r>
          </w:p>
        </w:tc>
        <w:tc>
          <w:tcPr>
            <w:tcW w:w="6378" w:type="dxa"/>
            <w:gridSpan w:val="3"/>
          </w:tcPr>
          <w:p w:rsidR="009E2262" w:rsidRDefault="009E2262" w:rsidP="005A7A30">
            <w:pPr>
              <w:pStyle w:val="unittext"/>
            </w:pPr>
            <w:r w:rsidRPr="003B087B">
              <w:t>Assessment</w:t>
            </w:r>
            <w:r>
              <w:t xml:space="preserve"> must confirm the ability to:</w:t>
            </w:r>
          </w:p>
          <w:p w:rsidR="009E2262" w:rsidRDefault="009E2262" w:rsidP="005A7A30">
            <w:pPr>
              <w:pStyle w:val="bullet"/>
              <w:numPr>
                <w:ilvl w:val="0"/>
                <w:numId w:val="8"/>
              </w:numPr>
              <w:ind w:left="284" w:hanging="284"/>
            </w:pPr>
            <w:r>
              <w:t>use key economic terms to describe the relationship between the economy and contemporary society</w:t>
            </w:r>
          </w:p>
          <w:p w:rsidR="009E2262" w:rsidRDefault="009E2262" w:rsidP="005A7A30">
            <w:pPr>
              <w:pStyle w:val="bullet"/>
              <w:numPr>
                <w:ilvl w:val="0"/>
                <w:numId w:val="8"/>
              </w:numPr>
              <w:ind w:left="284" w:hanging="284"/>
            </w:pPr>
            <w:r>
              <w:t>analyse at least two major economic traditions and the impact of economic globalisation on contemporary society</w:t>
            </w:r>
          </w:p>
        </w:tc>
      </w:tr>
      <w:tr w:rsidR="009E2262" w:rsidTr="008075A1">
        <w:tc>
          <w:tcPr>
            <w:tcW w:w="9747" w:type="dxa"/>
            <w:gridSpan w:val="5"/>
          </w:tcPr>
          <w:p w:rsidR="009E2262" w:rsidRDefault="009E2262" w:rsidP="005A7A30">
            <w:pPr>
              <w:pStyle w:val="spacer"/>
            </w:pPr>
          </w:p>
        </w:tc>
      </w:tr>
      <w:tr w:rsidR="009E2262" w:rsidTr="008075A1">
        <w:tc>
          <w:tcPr>
            <w:tcW w:w="3369" w:type="dxa"/>
            <w:gridSpan w:val="2"/>
          </w:tcPr>
          <w:p w:rsidR="009E2262" w:rsidRPr="005979AA" w:rsidRDefault="009E2262" w:rsidP="005A7A30">
            <w:pPr>
              <w:pStyle w:val="EG"/>
            </w:pPr>
            <w:r w:rsidRPr="005979AA">
              <w:t>Context of and specific resources for assessment</w:t>
            </w:r>
          </w:p>
        </w:tc>
        <w:tc>
          <w:tcPr>
            <w:tcW w:w="6378" w:type="dxa"/>
            <w:gridSpan w:val="3"/>
          </w:tcPr>
          <w:p w:rsidR="009E2262" w:rsidRDefault="009E2262" w:rsidP="005A7A30">
            <w:pPr>
              <w:pStyle w:val="unittext"/>
            </w:pPr>
            <w:r>
              <w:t>Assessment must ensure:</w:t>
            </w:r>
          </w:p>
          <w:p w:rsidR="009E2262" w:rsidRDefault="009E2262" w:rsidP="005A7A30">
            <w:pPr>
              <w:pStyle w:val="bullet"/>
              <w:numPr>
                <w:ilvl w:val="0"/>
                <w:numId w:val="8"/>
              </w:numPr>
              <w:ind w:left="284" w:hanging="284"/>
            </w:pPr>
            <w:r>
              <w:t>access to sources of information</w:t>
            </w:r>
          </w:p>
        </w:tc>
      </w:tr>
      <w:tr w:rsidR="009E2262" w:rsidTr="008075A1">
        <w:tc>
          <w:tcPr>
            <w:tcW w:w="9747" w:type="dxa"/>
            <w:gridSpan w:val="5"/>
          </w:tcPr>
          <w:p w:rsidR="009E2262" w:rsidRDefault="009E2262" w:rsidP="005A7A30">
            <w:pPr>
              <w:pStyle w:val="spacer"/>
            </w:pPr>
          </w:p>
        </w:tc>
      </w:tr>
      <w:tr w:rsidR="009E2262" w:rsidTr="008075A1">
        <w:tc>
          <w:tcPr>
            <w:tcW w:w="3369" w:type="dxa"/>
            <w:gridSpan w:val="2"/>
          </w:tcPr>
          <w:p w:rsidR="009E2262" w:rsidRPr="00622D2D" w:rsidRDefault="009E2262" w:rsidP="005A7A30">
            <w:pPr>
              <w:pStyle w:val="EG"/>
            </w:pPr>
            <w:r w:rsidRPr="005979AA">
              <w:t>Method(s) of assessment</w:t>
            </w:r>
          </w:p>
        </w:tc>
        <w:tc>
          <w:tcPr>
            <w:tcW w:w="6378" w:type="dxa"/>
            <w:gridSpan w:val="3"/>
          </w:tcPr>
          <w:p w:rsidR="009E2262" w:rsidRDefault="009E2262" w:rsidP="005A7A30">
            <w:pPr>
              <w:pStyle w:val="unittext"/>
            </w:pPr>
            <w:r>
              <w:t>The following suggested assessment methods are suitable for this unit:</w:t>
            </w:r>
          </w:p>
          <w:p w:rsidR="009E2262" w:rsidRDefault="009E2262" w:rsidP="005A7A30">
            <w:pPr>
              <w:pStyle w:val="bullet"/>
              <w:numPr>
                <w:ilvl w:val="0"/>
                <w:numId w:val="8"/>
              </w:numPr>
              <w:ind w:left="284" w:hanging="284"/>
            </w:pPr>
            <w:r>
              <w:t>written or oral report on the impact of economic globalisation on contemporary society</w:t>
            </w:r>
          </w:p>
          <w:p w:rsidR="009E2262" w:rsidRDefault="009E2262" w:rsidP="005A7A30">
            <w:pPr>
              <w:pStyle w:val="bullet"/>
              <w:numPr>
                <w:ilvl w:val="0"/>
                <w:numId w:val="8"/>
              </w:numPr>
              <w:ind w:left="284" w:hanging="284"/>
            </w:pPr>
            <w:r>
              <w:lastRenderedPageBreak/>
              <w:t>contribution to threaded discussions on:</w:t>
            </w:r>
          </w:p>
          <w:p w:rsidR="009E2262" w:rsidRDefault="009E2262" w:rsidP="005A7A30">
            <w:pPr>
              <w:pStyle w:val="endash"/>
              <w:keepNext/>
              <w:tabs>
                <w:tab w:val="clear" w:pos="360"/>
              </w:tabs>
            </w:pPr>
            <w:r>
              <w:t>the relationship between economics and society</w:t>
            </w:r>
          </w:p>
          <w:p w:rsidR="009E2262" w:rsidRDefault="009E2262" w:rsidP="005A7A30">
            <w:pPr>
              <w:pStyle w:val="endash"/>
              <w:keepNext/>
              <w:tabs>
                <w:tab w:val="clear" w:pos="360"/>
              </w:tabs>
            </w:pPr>
            <w:r>
              <w:t xml:space="preserve">significant economic issues impacting on Australia </w:t>
            </w:r>
          </w:p>
          <w:p w:rsidR="009E2262" w:rsidRDefault="009E2262" w:rsidP="005A7A30">
            <w:pPr>
              <w:pStyle w:val="endash"/>
              <w:keepNext/>
              <w:tabs>
                <w:tab w:val="clear" w:pos="360"/>
              </w:tabs>
            </w:pPr>
            <w:r>
              <w:t xml:space="preserve">issues facing contemporary capitalism and the value of alternative solutions  </w:t>
            </w:r>
          </w:p>
        </w:tc>
      </w:tr>
    </w:tbl>
    <w:p w:rsidR="009E2262" w:rsidRDefault="009E2262" w:rsidP="005A7A30">
      <w:pPr>
        <w:sectPr w:rsidR="009E2262" w:rsidSect="006E40E8">
          <w:headerReference w:type="even" r:id="rId63"/>
          <w:headerReference w:type="default" r:id="rId64"/>
          <w:headerReference w:type="first" r:id="rId65"/>
          <w:pgSz w:w="11907" w:h="16840" w:code="9"/>
          <w:pgMar w:top="709" w:right="1134" w:bottom="1440" w:left="1134" w:header="709" w:footer="709" w:gutter="0"/>
          <w:cols w:space="708"/>
          <w:docGrid w:linePitch="360"/>
        </w:sect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U21887"/>
      </w:tblPr>
      <w:tblGrid>
        <w:gridCol w:w="2943"/>
        <w:gridCol w:w="426"/>
        <w:gridCol w:w="144"/>
        <w:gridCol w:w="15"/>
        <w:gridCol w:w="6361"/>
      </w:tblGrid>
      <w:tr w:rsidR="009E2262" w:rsidTr="008075A1">
        <w:tc>
          <w:tcPr>
            <w:tcW w:w="2943" w:type="dxa"/>
          </w:tcPr>
          <w:p w:rsidR="009E2262" w:rsidRPr="00D72D90" w:rsidRDefault="009E2262" w:rsidP="005A7A30">
            <w:pPr>
              <w:pStyle w:val="code0"/>
            </w:pPr>
            <w:r w:rsidRPr="00D72D90">
              <w:lastRenderedPageBreak/>
              <w:t>Unit Code</w:t>
            </w:r>
          </w:p>
        </w:tc>
        <w:tc>
          <w:tcPr>
            <w:tcW w:w="6946" w:type="dxa"/>
            <w:gridSpan w:val="4"/>
          </w:tcPr>
          <w:p w:rsidR="009E2262" w:rsidRPr="00D72D90" w:rsidRDefault="00565B7E" w:rsidP="005A7A30">
            <w:pPr>
              <w:pStyle w:val="Code"/>
            </w:pPr>
            <w:bookmarkStart w:id="47" w:name="_Toc464045252"/>
            <w:r w:rsidRPr="00565B7E">
              <w:t>VU21887</w:t>
            </w:r>
            <w:bookmarkEnd w:id="47"/>
          </w:p>
        </w:tc>
      </w:tr>
      <w:tr w:rsidR="009E2262" w:rsidTr="008075A1">
        <w:tc>
          <w:tcPr>
            <w:tcW w:w="2943" w:type="dxa"/>
          </w:tcPr>
          <w:p w:rsidR="009E2262" w:rsidRPr="00D72D90" w:rsidRDefault="009E2262" w:rsidP="005A7A30">
            <w:pPr>
              <w:pStyle w:val="code0"/>
            </w:pPr>
            <w:r w:rsidRPr="00D72D90">
              <w:t>Unit Title</w:t>
            </w:r>
          </w:p>
        </w:tc>
        <w:tc>
          <w:tcPr>
            <w:tcW w:w="6946" w:type="dxa"/>
            <w:gridSpan w:val="4"/>
          </w:tcPr>
          <w:p w:rsidR="009E2262" w:rsidRPr="00D72D90" w:rsidRDefault="009E2262" w:rsidP="005A7A30">
            <w:pPr>
              <w:pStyle w:val="Code"/>
            </w:pPr>
            <w:bookmarkStart w:id="48" w:name="_Toc464045253"/>
            <w:r w:rsidRPr="00C31796">
              <w:t>Analyse texts in their cultural context</w:t>
            </w:r>
            <w:bookmarkEnd w:id="48"/>
          </w:p>
        </w:tc>
      </w:tr>
      <w:tr w:rsidR="009E2262" w:rsidTr="008075A1">
        <w:tc>
          <w:tcPr>
            <w:tcW w:w="2943" w:type="dxa"/>
          </w:tcPr>
          <w:p w:rsidR="009E2262" w:rsidRDefault="009E2262" w:rsidP="005A7A30">
            <w:pPr>
              <w:pStyle w:val="Heading21"/>
            </w:pPr>
            <w:r>
              <w:t>Unit Descriptor</w:t>
            </w:r>
          </w:p>
        </w:tc>
        <w:tc>
          <w:tcPr>
            <w:tcW w:w="6946" w:type="dxa"/>
            <w:gridSpan w:val="4"/>
          </w:tcPr>
          <w:p w:rsidR="009E2262" w:rsidRDefault="009E2262" w:rsidP="005A7A30">
            <w:pPr>
              <w:pStyle w:val="unittext"/>
            </w:pPr>
            <w:r>
              <w:t>This unit describes the skills and knowledge to analyse the meaning in a range of texts and to relate texts to their cultural context</w:t>
            </w:r>
            <w:r w:rsidR="00362B4E">
              <w:t>.</w:t>
            </w:r>
          </w:p>
          <w:p w:rsidR="00362B4E" w:rsidRDefault="00362B4E" w:rsidP="005A7A30">
            <w:pPr>
              <w:pStyle w:val="unittext"/>
            </w:pPr>
            <w:r w:rsidRPr="00362B4E">
              <w:t>No licensing, legislative, regulatory or certification requirements apply to this unit at the time of publication.</w:t>
            </w:r>
          </w:p>
        </w:tc>
      </w:tr>
      <w:tr w:rsidR="009E2262" w:rsidTr="008075A1">
        <w:tc>
          <w:tcPr>
            <w:tcW w:w="2943" w:type="dxa"/>
          </w:tcPr>
          <w:p w:rsidR="009E2262" w:rsidRDefault="009E2262" w:rsidP="005A7A30">
            <w:pPr>
              <w:pStyle w:val="Heading21"/>
            </w:pPr>
            <w:r>
              <w:t>Employability Skills</w:t>
            </w:r>
          </w:p>
        </w:tc>
        <w:tc>
          <w:tcPr>
            <w:tcW w:w="6946" w:type="dxa"/>
            <w:gridSpan w:val="4"/>
          </w:tcPr>
          <w:p w:rsidR="009E2262" w:rsidRDefault="009E2262" w:rsidP="005A7A30">
            <w:pPr>
              <w:pStyle w:val="unittext"/>
            </w:pPr>
            <w:r>
              <w:t>This unit contains employability skills.</w:t>
            </w:r>
          </w:p>
        </w:tc>
      </w:tr>
      <w:tr w:rsidR="009E2262" w:rsidTr="008075A1">
        <w:tc>
          <w:tcPr>
            <w:tcW w:w="2943" w:type="dxa"/>
          </w:tcPr>
          <w:p w:rsidR="009E2262" w:rsidRDefault="009E2262" w:rsidP="005A7A30">
            <w:pPr>
              <w:pStyle w:val="Heading21"/>
            </w:pPr>
            <w:r>
              <w:t>Application of the Unit</w:t>
            </w:r>
          </w:p>
        </w:tc>
        <w:tc>
          <w:tcPr>
            <w:tcW w:w="6946" w:type="dxa"/>
            <w:gridSpan w:val="4"/>
          </w:tcPr>
          <w:p w:rsidR="009E2262" w:rsidRDefault="009E2262" w:rsidP="005A7A30">
            <w:pPr>
              <w:pStyle w:val="unittext"/>
            </w:pPr>
            <w:r w:rsidRPr="009738C3">
              <w:t>This unit applies to those who wish to broaden their knowledge and understanding of arts related disciplines</w:t>
            </w:r>
          </w:p>
        </w:tc>
      </w:tr>
      <w:tr w:rsidR="009E2262" w:rsidTr="008075A1">
        <w:tc>
          <w:tcPr>
            <w:tcW w:w="2943" w:type="dxa"/>
          </w:tcPr>
          <w:p w:rsidR="009E2262" w:rsidRDefault="009E2262" w:rsidP="005A7A30">
            <w:pPr>
              <w:pStyle w:val="Heading21"/>
            </w:pPr>
            <w:r>
              <w:t>Element</w:t>
            </w:r>
          </w:p>
          <w:p w:rsidR="009E2262" w:rsidRDefault="009E2262" w:rsidP="005A7A30">
            <w:pPr>
              <w:pStyle w:val="text"/>
            </w:pPr>
            <w:r w:rsidRPr="005979AA">
              <w:t>Elements describe the essential outcomes of a unit of competency. Elements describe actions or outcomes that are demonstrable and assessable.</w:t>
            </w:r>
          </w:p>
        </w:tc>
        <w:tc>
          <w:tcPr>
            <w:tcW w:w="6946" w:type="dxa"/>
            <w:gridSpan w:val="4"/>
          </w:tcPr>
          <w:p w:rsidR="009E2262" w:rsidRDefault="009E2262" w:rsidP="005A7A30">
            <w:pPr>
              <w:pStyle w:val="Heading21"/>
            </w:pPr>
            <w:r>
              <w:t>Performance Criteria</w:t>
            </w:r>
          </w:p>
          <w:p w:rsidR="009E2262" w:rsidRDefault="009E2262" w:rsidP="005A7A30">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range statement. Assessment of performance is to be consistent with the evidence guide</w:t>
            </w:r>
            <w:r>
              <w:t>.</w:t>
            </w:r>
          </w:p>
        </w:tc>
      </w:tr>
      <w:tr w:rsidR="009E2262" w:rsidTr="008075A1">
        <w:tc>
          <w:tcPr>
            <w:tcW w:w="2943" w:type="dxa"/>
          </w:tcPr>
          <w:p w:rsidR="009E2262" w:rsidRDefault="009E2262" w:rsidP="005A7A30">
            <w:pPr>
              <w:pStyle w:val="spacer"/>
            </w:pPr>
          </w:p>
        </w:tc>
        <w:tc>
          <w:tcPr>
            <w:tcW w:w="6946" w:type="dxa"/>
            <w:gridSpan w:val="4"/>
          </w:tcPr>
          <w:p w:rsidR="009E2262" w:rsidRDefault="009E2262" w:rsidP="005A7A30">
            <w:pPr>
              <w:pStyle w:val="spacer"/>
            </w:pPr>
          </w:p>
        </w:tc>
      </w:tr>
      <w:tr w:rsidR="009E2262" w:rsidTr="008075A1">
        <w:tc>
          <w:tcPr>
            <w:tcW w:w="2943" w:type="dxa"/>
            <w:vMerge w:val="restart"/>
          </w:tcPr>
          <w:p w:rsidR="009E2262" w:rsidRPr="0084371F" w:rsidRDefault="009E2262" w:rsidP="005A7A30">
            <w:pPr>
              <w:pStyle w:val="element"/>
            </w:pPr>
            <w:r w:rsidRPr="0084371F">
              <w:t>1</w:t>
            </w:r>
            <w:r>
              <w:tab/>
              <w:t>Analyse the representation of an event in a range of texts</w:t>
            </w:r>
          </w:p>
        </w:tc>
        <w:tc>
          <w:tcPr>
            <w:tcW w:w="570" w:type="dxa"/>
            <w:gridSpan w:val="2"/>
          </w:tcPr>
          <w:p w:rsidR="009E2262" w:rsidRDefault="009E2262" w:rsidP="005A7A30">
            <w:pPr>
              <w:pStyle w:val="PC"/>
            </w:pPr>
            <w:r>
              <w:t>1.1</w:t>
            </w:r>
          </w:p>
        </w:tc>
        <w:tc>
          <w:tcPr>
            <w:tcW w:w="6376" w:type="dxa"/>
            <w:gridSpan w:val="2"/>
          </w:tcPr>
          <w:p w:rsidR="009E2262" w:rsidRDefault="009E2262" w:rsidP="005A7A30">
            <w:pPr>
              <w:pStyle w:val="PC"/>
            </w:pPr>
            <w:r>
              <w:t xml:space="preserve">Compare the representations of </w:t>
            </w:r>
            <w:r w:rsidRPr="00DA6F01">
              <w:rPr>
                <w:b/>
                <w:i/>
              </w:rPr>
              <w:t>an event</w:t>
            </w:r>
            <w:r>
              <w:t xml:space="preserve"> in a range of </w:t>
            </w:r>
            <w:r w:rsidRPr="00DA6F01">
              <w:rPr>
                <w:b/>
                <w:i/>
              </w:rPr>
              <w:t>texts</w:t>
            </w:r>
          </w:p>
        </w:tc>
      </w:tr>
      <w:tr w:rsidR="009E2262" w:rsidTr="008075A1">
        <w:tc>
          <w:tcPr>
            <w:tcW w:w="2943" w:type="dxa"/>
            <w:vMerge/>
          </w:tcPr>
          <w:p w:rsidR="009E2262" w:rsidRPr="0084371F" w:rsidRDefault="009E2262" w:rsidP="005A7A30">
            <w:pPr>
              <w:pStyle w:val="element"/>
            </w:pPr>
          </w:p>
        </w:tc>
        <w:tc>
          <w:tcPr>
            <w:tcW w:w="570" w:type="dxa"/>
            <w:gridSpan w:val="2"/>
          </w:tcPr>
          <w:p w:rsidR="009E2262" w:rsidRDefault="009E2262" w:rsidP="005A7A30">
            <w:pPr>
              <w:pStyle w:val="PC"/>
            </w:pPr>
            <w:r>
              <w:t>1.2</w:t>
            </w:r>
          </w:p>
        </w:tc>
        <w:tc>
          <w:tcPr>
            <w:tcW w:w="6376" w:type="dxa"/>
            <w:gridSpan w:val="2"/>
          </w:tcPr>
          <w:p w:rsidR="009E2262" w:rsidRDefault="009E2262" w:rsidP="005A7A30">
            <w:pPr>
              <w:pStyle w:val="PC"/>
            </w:pPr>
            <w:r>
              <w:t xml:space="preserve">Analyse the cultural values that underlie different representations of an event </w:t>
            </w:r>
          </w:p>
        </w:tc>
      </w:tr>
      <w:tr w:rsidR="009E2262" w:rsidTr="008075A1">
        <w:tc>
          <w:tcPr>
            <w:tcW w:w="2943" w:type="dxa"/>
            <w:vMerge/>
          </w:tcPr>
          <w:p w:rsidR="009E2262" w:rsidRPr="0084371F" w:rsidRDefault="009E2262" w:rsidP="005A7A30">
            <w:pPr>
              <w:pStyle w:val="element"/>
            </w:pPr>
          </w:p>
        </w:tc>
        <w:tc>
          <w:tcPr>
            <w:tcW w:w="570" w:type="dxa"/>
            <w:gridSpan w:val="2"/>
          </w:tcPr>
          <w:p w:rsidR="009E2262" w:rsidRDefault="009E2262" w:rsidP="005A7A30">
            <w:pPr>
              <w:pStyle w:val="PC"/>
            </w:pPr>
            <w:r>
              <w:t>1.3</w:t>
            </w:r>
          </w:p>
        </w:tc>
        <w:tc>
          <w:tcPr>
            <w:tcW w:w="6376" w:type="dxa"/>
            <w:gridSpan w:val="2"/>
          </w:tcPr>
          <w:p w:rsidR="009E2262" w:rsidRDefault="009E2262" w:rsidP="005A7A30">
            <w:pPr>
              <w:pStyle w:val="PC"/>
            </w:pPr>
            <w:r>
              <w:t>Identify the assumed audience for each representation</w:t>
            </w:r>
          </w:p>
        </w:tc>
      </w:tr>
      <w:tr w:rsidR="009E2262" w:rsidTr="008075A1">
        <w:tc>
          <w:tcPr>
            <w:tcW w:w="2943" w:type="dxa"/>
            <w:vMerge/>
          </w:tcPr>
          <w:p w:rsidR="009E2262" w:rsidRPr="0084371F" w:rsidRDefault="009E2262" w:rsidP="005A7A30">
            <w:pPr>
              <w:pStyle w:val="element"/>
            </w:pPr>
          </w:p>
        </w:tc>
        <w:tc>
          <w:tcPr>
            <w:tcW w:w="570" w:type="dxa"/>
            <w:gridSpan w:val="2"/>
          </w:tcPr>
          <w:p w:rsidR="009E2262" w:rsidRDefault="009E2262" w:rsidP="005A7A30">
            <w:pPr>
              <w:pStyle w:val="PC"/>
            </w:pPr>
            <w:r>
              <w:t>1.4</w:t>
            </w:r>
          </w:p>
        </w:tc>
        <w:tc>
          <w:tcPr>
            <w:tcW w:w="6376" w:type="dxa"/>
            <w:gridSpan w:val="2"/>
          </w:tcPr>
          <w:p w:rsidR="009E2262" w:rsidRDefault="009E2262" w:rsidP="005A7A30">
            <w:pPr>
              <w:pStyle w:val="PC"/>
            </w:pPr>
            <w:r>
              <w:t>Analyse the social relations that are affirmed or contested by each representation</w:t>
            </w:r>
          </w:p>
        </w:tc>
      </w:tr>
      <w:tr w:rsidR="009E2262" w:rsidTr="008075A1">
        <w:tc>
          <w:tcPr>
            <w:tcW w:w="2943" w:type="dxa"/>
          </w:tcPr>
          <w:p w:rsidR="009E2262" w:rsidRDefault="009E2262" w:rsidP="005A7A30">
            <w:pPr>
              <w:pStyle w:val="spacer"/>
            </w:pPr>
          </w:p>
        </w:tc>
        <w:tc>
          <w:tcPr>
            <w:tcW w:w="6946" w:type="dxa"/>
            <w:gridSpan w:val="4"/>
          </w:tcPr>
          <w:p w:rsidR="009E2262" w:rsidRDefault="009E2262" w:rsidP="005A7A30">
            <w:pPr>
              <w:pStyle w:val="spacer"/>
            </w:pPr>
          </w:p>
        </w:tc>
      </w:tr>
      <w:tr w:rsidR="009E2262" w:rsidTr="008075A1">
        <w:tc>
          <w:tcPr>
            <w:tcW w:w="2943" w:type="dxa"/>
            <w:vMerge w:val="restart"/>
          </w:tcPr>
          <w:p w:rsidR="009E2262" w:rsidRDefault="009E2262" w:rsidP="005A7A30">
            <w:pPr>
              <w:pStyle w:val="element"/>
            </w:pPr>
            <w:r>
              <w:t>2</w:t>
            </w:r>
            <w:r>
              <w:tab/>
              <w:t>Analyse the construction of character in a range of texts</w:t>
            </w:r>
          </w:p>
        </w:tc>
        <w:tc>
          <w:tcPr>
            <w:tcW w:w="585" w:type="dxa"/>
            <w:gridSpan w:val="3"/>
          </w:tcPr>
          <w:p w:rsidR="009E2262" w:rsidRDefault="009E2262" w:rsidP="005A7A30">
            <w:pPr>
              <w:pStyle w:val="PC"/>
            </w:pPr>
            <w:r>
              <w:t>2.1</w:t>
            </w:r>
          </w:p>
        </w:tc>
        <w:tc>
          <w:tcPr>
            <w:tcW w:w="6361" w:type="dxa"/>
          </w:tcPr>
          <w:p w:rsidR="009E2262" w:rsidRDefault="009E2262" w:rsidP="005A7A30">
            <w:pPr>
              <w:pStyle w:val="PC"/>
            </w:pPr>
            <w:r>
              <w:t>Identify a range of texts representing character</w:t>
            </w:r>
          </w:p>
        </w:tc>
      </w:tr>
      <w:tr w:rsidR="009E2262" w:rsidTr="008075A1">
        <w:tc>
          <w:tcPr>
            <w:tcW w:w="2943" w:type="dxa"/>
            <w:vMerge/>
          </w:tcPr>
          <w:p w:rsidR="009E2262" w:rsidRDefault="009E2262" w:rsidP="005A7A30"/>
        </w:tc>
        <w:tc>
          <w:tcPr>
            <w:tcW w:w="585" w:type="dxa"/>
            <w:gridSpan w:val="3"/>
          </w:tcPr>
          <w:p w:rsidR="009E2262" w:rsidRDefault="009E2262" w:rsidP="005A7A30">
            <w:pPr>
              <w:pStyle w:val="PC"/>
            </w:pPr>
            <w:r>
              <w:t>2.2</w:t>
            </w:r>
          </w:p>
        </w:tc>
        <w:tc>
          <w:tcPr>
            <w:tcW w:w="6361" w:type="dxa"/>
          </w:tcPr>
          <w:p w:rsidR="009E2262" w:rsidRDefault="009E2262" w:rsidP="005A7A30">
            <w:pPr>
              <w:pStyle w:val="PC"/>
            </w:pPr>
            <w:r>
              <w:t xml:space="preserve">Identify </w:t>
            </w:r>
            <w:r w:rsidRPr="00D40230">
              <w:rPr>
                <w:b/>
                <w:i/>
              </w:rPr>
              <w:t>attributes of character</w:t>
            </w:r>
            <w:r>
              <w:t xml:space="preserve"> in the texts </w:t>
            </w:r>
          </w:p>
        </w:tc>
      </w:tr>
      <w:tr w:rsidR="009E2262" w:rsidTr="008075A1">
        <w:tc>
          <w:tcPr>
            <w:tcW w:w="2943" w:type="dxa"/>
            <w:vMerge/>
          </w:tcPr>
          <w:p w:rsidR="009E2262" w:rsidRDefault="009E2262" w:rsidP="005A7A30"/>
        </w:tc>
        <w:tc>
          <w:tcPr>
            <w:tcW w:w="585" w:type="dxa"/>
            <w:gridSpan w:val="3"/>
          </w:tcPr>
          <w:p w:rsidR="009E2262" w:rsidRDefault="009E2262" w:rsidP="005A7A30">
            <w:pPr>
              <w:pStyle w:val="PC"/>
            </w:pPr>
            <w:r>
              <w:t>2.3</w:t>
            </w:r>
          </w:p>
        </w:tc>
        <w:tc>
          <w:tcPr>
            <w:tcW w:w="6361" w:type="dxa"/>
          </w:tcPr>
          <w:p w:rsidR="009E2262" w:rsidRDefault="009E2262" w:rsidP="005A7A30">
            <w:pPr>
              <w:pStyle w:val="PC"/>
            </w:pPr>
            <w:r>
              <w:t>Compare representations of character in the range of texts</w:t>
            </w:r>
          </w:p>
        </w:tc>
      </w:tr>
      <w:tr w:rsidR="009E2262" w:rsidTr="008075A1">
        <w:tc>
          <w:tcPr>
            <w:tcW w:w="2943" w:type="dxa"/>
            <w:vMerge/>
          </w:tcPr>
          <w:p w:rsidR="009E2262" w:rsidRDefault="009E2262" w:rsidP="005A7A30"/>
        </w:tc>
        <w:tc>
          <w:tcPr>
            <w:tcW w:w="585" w:type="dxa"/>
            <w:gridSpan w:val="3"/>
          </w:tcPr>
          <w:p w:rsidR="009E2262" w:rsidRDefault="009E2262" w:rsidP="005A7A30">
            <w:pPr>
              <w:pStyle w:val="PC"/>
            </w:pPr>
            <w:r>
              <w:t>2.4</w:t>
            </w:r>
          </w:p>
        </w:tc>
        <w:tc>
          <w:tcPr>
            <w:tcW w:w="6361" w:type="dxa"/>
          </w:tcPr>
          <w:p w:rsidR="009E2262" w:rsidRDefault="009E2262" w:rsidP="005A7A30">
            <w:pPr>
              <w:pStyle w:val="PC"/>
            </w:pPr>
            <w:r>
              <w:t xml:space="preserve">Analyse the relationship between character attributes and the cultural values in place when the texts were written </w:t>
            </w:r>
          </w:p>
        </w:tc>
      </w:tr>
      <w:tr w:rsidR="009E2262" w:rsidTr="008075A1">
        <w:tc>
          <w:tcPr>
            <w:tcW w:w="2943" w:type="dxa"/>
            <w:vMerge/>
          </w:tcPr>
          <w:p w:rsidR="009E2262" w:rsidRDefault="009E2262" w:rsidP="005A7A30"/>
        </w:tc>
        <w:tc>
          <w:tcPr>
            <w:tcW w:w="585" w:type="dxa"/>
            <w:gridSpan w:val="3"/>
          </w:tcPr>
          <w:p w:rsidR="009E2262" w:rsidRDefault="009E2262" w:rsidP="005A7A30">
            <w:pPr>
              <w:pStyle w:val="PC"/>
            </w:pPr>
            <w:r>
              <w:t>2.5</w:t>
            </w:r>
          </w:p>
        </w:tc>
        <w:tc>
          <w:tcPr>
            <w:tcW w:w="6361" w:type="dxa"/>
          </w:tcPr>
          <w:p w:rsidR="009E2262" w:rsidRDefault="009E2262" w:rsidP="005A7A30">
            <w:pPr>
              <w:pStyle w:val="PC"/>
            </w:pPr>
            <w:r>
              <w:t xml:space="preserve">Analyse the text features used to construct attributes and values </w:t>
            </w:r>
          </w:p>
        </w:tc>
      </w:tr>
      <w:tr w:rsidR="009E2262" w:rsidTr="008075A1">
        <w:tc>
          <w:tcPr>
            <w:tcW w:w="2943" w:type="dxa"/>
            <w:vMerge/>
          </w:tcPr>
          <w:p w:rsidR="009E2262" w:rsidRDefault="009E2262" w:rsidP="005A7A30"/>
        </w:tc>
        <w:tc>
          <w:tcPr>
            <w:tcW w:w="585" w:type="dxa"/>
            <w:gridSpan w:val="3"/>
          </w:tcPr>
          <w:p w:rsidR="009E2262" w:rsidRDefault="009E2262" w:rsidP="005A7A30">
            <w:pPr>
              <w:pStyle w:val="PC"/>
            </w:pPr>
            <w:r>
              <w:t>2.6</w:t>
            </w:r>
          </w:p>
        </w:tc>
        <w:tc>
          <w:tcPr>
            <w:tcW w:w="6361" w:type="dxa"/>
          </w:tcPr>
          <w:p w:rsidR="009E2262" w:rsidRDefault="009E2262" w:rsidP="005A7A30">
            <w:pPr>
              <w:pStyle w:val="PC"/>
            </w:pPr>
            <w:r>
              <w:t>Determine the role that character depictions play in the culture in which they are produced or reproduced</w:t>
            </w:r>
          </w:p>
        </w:tc>
      </w:tr>
      <w:tr w:rsidR="009E2262" w:rsidTr="008075A1">
        <w:tc>
          <w:tcPr>
            <w:tcW w:w="2943" w:type="dxa"/>
          </w:tcPr>
          <w:p w:rsidR="009E2262" w:rsidRDefault="009E2262" w:rsidP="005A7A30">
            <w:pPr>
              <w:pStyle w:val="spacer"/>
            </w:pPr>
          </w:p>
        </w:tc>
        <w:tc>
          <w:tcPr>
            <w:tcW w:w="6946" w:type="dxa"/>
            <w:gridSpan w:val="4"/>
          </w:tcPr>
          <w:p w:rsidR="009E2262" w:rsidRDefault="009E2262" w:rsidP="005A7A30">
            <w:pPr>
              <w:pStyle w:val="spacer"/>
            </w:pPr>
          </w:p>
        </w:tc>
      </w:tr>
      <w:tr w:rsidR="009E2262" w:rsidTr="008075A1">
        <w:tc>
          <w:tcPr>
            <w:tcW w:w="2943" w:type="dxa"/>
            <w:vMerge w:val="restart"/>
          </w:tcPr>
          <w:p w:rsidR="009E2262" w:rsidRDefault="009E2262" w:rsidP="005A7A30">
            <w:pPr>
              <w:pStyle w:val="element"/>
            </w:pPr>
            <w:r>
              <w:t>3</w:t>
            </w:r>
            <w:r>
              <w:tab/>
              <w:t>Analyse the representations of place in a range of texts</w:t>
            </w:r>
          </w:p>
        </w:tc>
        <w:tc>
          <w:tcPr>
            <w:tcW w:w="570" w:type="dxa"/>
            <w:gridSpan w:val="2"/>
          </w:tcPr>
          <w:p w:rsidR="009E2262" w:rsidRDefault="009E2262" w:rsidP="005A7A30">
            <w:pPr>
              <w:pStyle w:val="PC"/>
            </w:pPr>
            <w:r>
              <w:t>3.1</w:t>
            </w:r>
          </w:p>
        </w:tc>
        <w:tc>
          <w:tcPr>
            <w:tcW w:w="6376" w:type="dxa"/>
            <w:gridSpan w:val="2"/>
          </w:tcPr>
          <w:p w:rsidR="009E2262" w:rsidRPr="002A2DD3" w:rsidRDefault="009E2262" w:rsidP="005A7A30">
            <w:pPr>
              <w:pStyle w:val="PC"/>
              <w:rPr>
                <w:b/>
                <w:i/>
              </w:rPr>
            </w:pPr>
            <w:r>
              <w:t xml:space="preserve">Identify a range of texts representing </w:t>
            </w:r>
            <w:r>
              <w:rPr>
                <w:b/>
                <w:i/>
              </w:rPr>
              <w:t>places</w:t>
            </w:r>
          </w:p>
        </w:tc>
      </w:tr>
      <w:tr w:rsidR="009E2262" w:rsidTr="008075A1">
        <w:tc>
          <w:tcPr>
            <w:tcW w:w="2943" w:type="dxa"/>
            <w:vMerge/>
          </w:tcPr>
          <w:p w:rsidR="009E2262" w:rsidRDefault="009E2262" w:rsidP="005A7A30"/>
        </w:tc>
        <w:tc>
          <w:tcPr>
            <w:tcW w:w="570" w:type="dxa"/>
            <w:gridSpan w:val="2"/>
          </w:tcPr>
          <w:p w:rsidR="009E2262" w:rsidRDefault="009E2262" w:rsidP="005A7A30">
            <w:pPr>
              <w:pStyle w:val="PC"/>
            </w:pPr>
            <w:r>
              <w:t>3.2</w:t>
            </w:r>
          </w:p>
        </w:tc>
        <w:tc>
          <w:tcPr>
            <w:tcW w:w="6376" w:type="dxa"/>
            <w:gridSpan w:val="2"/>
          </w:tcPr>
          <w:p w:rsidR="009E2262" w:rsidRDefault="009E2262" w:rsidP="005A7A30">
            <w:pPr>
              <w:pStyle w:val="PC"/>
            </w:pPr>
            <w:r>
              <w:t>Compare the qualities attributed to the places in the identified texts</w:t>
            </w:r>
          </w:p>
        </w:tc>
      </w:tr>
      <w:tr w:rsidR="009E2262" w:rsidTr="008075A1">
        <w:tc>
          <w:tcPr>
            <w:tcW w:w="2943" w:type="dxa"/>
            <w:vMerge/>
          </w:tcPr>
          <w:p w:rsidR="009E2262" w:rsidRDefault="009E2262" w:rsidP="005A7A30"/>
        </w:tc>
        <w:tc>
          <w:tcPr>
            <w:tcW w:w="570" w:type="dxa"/>
            <w:gridSpan w:val="2"/>
          </w:tcPr>
          <w:p w:rsidR="009E2262" w:rsidRDefault="009E2262" w:rsidP="005A7A30">
            <w:pPr>
              <w:pStyle w:val="PC"/>
            </w:pPr>
            <w:r>
              <w:t>3.3</w:t>
            </w:r>
          </w:p>
        </w:tc>
        <w:tc>
          <w:tcPr>
            <w:tcW w:w="6376" w:type="dxa"/>
            <w:gridSpan w:val="2"/>
          </w:tcPr>
          <w:p w:rsidR="009E2262" w:rsidRDefault="009E2262" w:rsidP="005A7A30">
            <w:pPr>
              <w:pStyle w:val="PC"/>
            </w:pPr>
            <w:r>
              <w:t>Relate the qualities attributed to these places to the values of the culture in which the text was produced</w:t>
            </w:r>
          </w:p>
        </w:tc>
      </w:tr>
      <w:tr w:rsidR="009E2262" w:rsidTr="008075A1">
        <w:tc>
          <w:tcPr>
            <w:tcW w:w="2943" w:type="dxa"/>
            <w:vMerge/>
          </w:tcPr>
          <w:p w:rsidR="009E2262" w:rsidRDefault="009E2262" w:rsidP="005A7A30"/>
        </w:tc>
        <w:tc>
          <w:tcPr>
            <w:tcW w:w="570" w:type="dxa"/>
            <w:gridSpan w:val="2"/>
          </w:tcPr>
          <w:p w:rsidR="009E2262" w:rsidRDefault="009E2262" w:rsidP="005A7A30">
            <w:pPr>
              <w:pStyle w:val="PC"/>
            </w:pPr>
            <w:r>
              <w:t>3.4</w:t>
            </w:r>
          </w:p>
        </w:tc>
        <w:tc>
          <w:tcPr>
            <w:tcW w:w="6376" w:type="dxa"/>
            <w:gridSpan w:val="2"/>
          </w:tcPr>
          <w:p w:rsidR="009E2262" w:rsidRDefault="009E2262" w:rsidP="005A7A30">
            <w:pPr>
              <w:pStyle w:val="PC"/>
            </w:pPr>
            <w:r>
              <w:t>Examine features of the text which reflect or challenge these values</w:t>
            </w:r>
          </w:p>
        </w:tc>
      </w:tr>
      <w:tr w:rsidR="009E2262" w:rsidTr="008075A1">
        <w:tc>
          <w:tcPr>
            <w:tcW w:w="2943" w:type="dxa"/>
            <w:vMerge/>
          </w:tcPr>
          <w:p w:rsidR="009E2262" w:rsidRDefault="009E2262" w:rsidP="005A7A30"/>
        </w:tc>
        <w:tc>
          <w:tcPr>
            <w:tcW w:w="570" w:type="dxa"/>
            <w:gridSpan w:val="2"/>
          </w:tcPr>
          <w:p w:rsidR="009E2262" w:rsidRDefault="009E2262" w:rsidP="005A7A30">
            <w:pPr>
              <w:pStyle w:val="PC"/>
            </w:pPr>
            <w:r>
              <w:t>3.5</w:t>
            </w:r>
          </w:p>
        </w:tc>
        <w:tc>
          <w:tcPr>
            <w:tcW w:w="6376" w:type="dxa"/>
            <w:gridSpan w:val="2"/>
          </w:tcPr>
          <w:p w:rsidR="009E2262" w:rsidRDefault="009E2262" w:rsidP="005A7A30">
            <w:pPr>
              <w:pStyle w:val="PC"/>
            </w:pPr>
            <w:r>
              <w:t>Analyse the culture the text describes and the significance of the text to the culture</w:t>
            </w:r>
          </w:p>
        </w:tc>
      </w:tr>
      <w:tr w:rsidR="009E2262" w:rsidTr="008075A1">
        <w:tc>
          <w:tcPr>
            <w:tcW w:w="2943" w:type="dxa"/>
          </w:tcPr>
          <w:p w:rsidR="009E2262" w:rsidRDefault="009E2262" w:rsidP="005A7A30">
            <w:pPr>
              <w:pStyle w:val="spacer"/>
            </w:pPr>
          </w:p>
        </w:tc>
        <w:tc>
          <w:tcPr>
            <w:tcW w:w="6946" w:type="dxa"/>
            <w:gridSpan w:val="4"/>
          </w:tcPr>
          <w:p w:rsidR="009E2262" w:rsidRDefault="009E2262" w:rsidP="005A7A30">
            <w:pPr>
              <w:pStyle w:val="spacer"/>
            </w:pPr>
          </w:p>
        </w:tc>
      </w:tr>
      <w:tr w:rsidR="009E2262" w:rsidTr="008075A1">
        <w:tc>
          <w:tcPr>
            <w:tcW w:w="9889" w:type="dxa"/>
            <w:gridSpan w:val="5"/>
          </w:tcPr>
          <w:p w:rsidR="009E2262" w:rsidRDefault="009E2262" w:rsidP="005A7A30">
            <w:pPr>
              <w:pStyle w:val="Heading21"/>
            </w:pPr>
            <w:r>
              <w:t>Required Knowledge and Skills</w:t>
            </w:r>
          </w:p>
          <w:p w:rsidR="009E2262" w:rsidRDefault="009E2262" w:rsidP="005A7A30">
            <w:pPr>
              <w:pStyle w:val="text"/>
            </w:pPr>
            <w:r w:rsidRPr="005979AA">
              <w:t>This describes the essential skills and knowledge and their level required for this unit</w:t>
            </w:r>
            <w:r>
              <w:t>.</w:t>
            </w:r>
          </w:p>
        </w:tc>
      </w:tr>
      <w:tr w:rsidR="009E2262" w:rsidTr="008075A1">
        <w:tc>
          <w:tcPr>
            <w:tcW w:w="9889" w:type="dxa"/>
            <w:gridSpan w:val="5"/>
          </w:tcPr>
          <w:p w:rsidR="009E2262" w:rsidRDefault="009E2262" w:rsidP="005A7A30">
            <w:pPr>
              <w:pStyle w:val="unittext"/>
            </w:pPr>
            <w:r>
              <w:t>Required Knowledge:</w:t>
            </w:r>
          </w:p>
          <w:p w:rsidR="009E2262" w:rsidRDefault="009E2262" w:rsidP="005A7A30">
            <w:pPr>
              <w:pStyle w:val="bullet"/>
              <w:numPr>
                <w:ilvl w:val="0"/>
                <w:numId w:val="8"/>
              </w:numPr>
              <w:ind w:left="284" w:hanging="284"/>
            </w:pPr>
            <w:r>
              <w:t>cultural values that can underlie different representations of the same event</w:t>
            </w:r>
          </w:p>
          <w:p w:rsidR="009E2262" w:rsidRDefault="009E2262" w:rsidP="005A7A30">
            <w:pPr>
              <w:pStyle w:val="bullet"/>
              <w:numPr>
                <w:ilvl w:val="0"/>
                <w:numId w:val="8"/>
              </w:numPr>
              <w:ind w:left="284" w:hanging="284"/>
            </w:pPr>
            <w:r>
              <w:t>terminology of textual and cultural criticism such as:</w:t>
            </w:r>
          </w:p>
          <w:p w:rsidR="009E2262" w:rsidRDefault="009E2262" w:rsidP="005A7A30">
            <w:pPr>
              <w:pStyle w:val="endash"/>
              <w:keepNext/>
              <w:tabs>
                <w:tab w:val="clear" w:pos="360"/>
              </w:tabs>
            </w:pPr>
            <w:r>
              <w:t>traditional literary terms</w:t>
            </w:r>
          </w:p>
          <w:p w:rsidR="009E2262" w:rsidRDefault="009E2262" w:rsidP="005A7A30">
            <w:pPr>
              <w:pStyle w:val="endash"/>
              <w:keepNext/>
              <w:tabs>
                <w:tab w:val="clear" w:pos="360"/>
              </w:tabs>
            </w:pPr>
            <w:r>
              <w:t>postmodern analysis</w:t>
            </w:r>
          </w:p>
          <w:p w:rsidR="009E2262" w:rsidRDefault="009E2262" w:rsidP="005A7A30">
            <w:pPr>
              <w:pStyle w:val="endash"/>
              <w:keepNext/>
              <w:tabs>
                <w:tab w:val="clear" w:pos="360"/>
              </w:tabs>
            </w:pPr>
            <w:r>
              <w:t>semiotic terms</w:t>
            </w:r>
          </w:p>
          <w:p w:rsidR="009E2262" w:rsidRDefault="009E2262" w:rsidP="005A7A30">
            <w:pPr>
              <w:pStyle w:val="endash"/>
              <w:keepNext/>
              <w:tabs>
                <w:tab w:val="clear" w:pos="360"/>
              </w:tabs>
            </w:pPr>
            <w:r>
              <w:t>psychoanalytic terms</w:t>
            </w:r>
          </w:p>
          <w:p w:rsidR="009E2262" w:rsidRDefault="009E2262" w:rsidP="005A7A30">
            <w:pPr>
              <w:pStyle w:val="endash"/>
              <w:keepNext/>
              <w:tabs>
                <w:tab w:val="clear" w:pos="360"/>
              </w:tabs>
            </w:pPr>
            <w:r>
              <w:t>system relationships</w:t>
            </w:r>
          </w:p>
          <w:p w:rsidR="009E2262" w:rsidRDefault="009E2262" w:rsidP="005A7A30">
            <w:pPr>
              <w:pStyle w:val="unittext"/>
            </w:pPr>
            <w:r>
              <w:t>Required Skills:</w:t>
            </w:r>
          </w:p>
          <w:p w:rsidR="009E2262" w:rsidRDefault="009E2262" w:rsidP="005A7A30">
            <w:pPr>
              <w:pStyle w:val="bullet"/>
              <w:numPr>
                <w:ilvl w:val="0"/>
                <w:numId w:val="8"/>
              </w:numPr>
              <w:ind w:left="284" w:hanging="284"/>
            </w:pPr>
            <w:r>
              <w:t>literacy skills to:</w:t>
            </w:r>
          </w:p>
          <w:p w:rsidR="009E2262" w:rsidRDefault="009E2262" w:rsidP="005A7A30">
            <w:pPr>
              <w:pStyle w:val="endash"/>
              <w:keepNext/>
              <w:tabs>
                <w:tab w:val="clear" w:pos="360"/>
              </w:tabs>
            </w:pPr>
            <w:r>
              <w:t>identify appropriate texts</w:t>
            </w:r>
          </w:p>
          <w:p w:rsidR="009E2262" w:rsidRDefault="009E2262" w:rsidP="005A7A30">
            <w:pPr>
              <w:pStyle w:val="endash"/>
              <w:keepNext/>
              <w:tabs>
                <w:tab w:val="clear" w:pos="360"/>
              </w:tabs>
            </w:pPr>
            <w:r>
              <w:t xml:space="preserve">read and interpret texts </w:t>
            </w:r>
          </w:p>
          <w:p w:rsidR="009E2262" w:rsidRDefault="009E2262" w:rsidP="005A7A30">
            <w:pPr>
              <w:pStyle w:val="bullet"/>
              <w:numPr>
                <w:ilvl w:val="0"/>
                <w:numId w:val="8"/>
              </w:numPr>
              <w:ind w:left="284" w:hanging="284"/>
            </w:pPr>
            <w:r>
              <w:t xml:space="preserve">problem solving skills to identify, compare and analyse relevant information </w:t>
            </w:r>
          </w:p>
        </w:tc>
      </w:tr>
      <w:tr w:rsidR="009E2262" w:rsidTr="008075A1">
        <w:tc>
          <w:tcPr>
            <w:tcW w:w="9889" w:type="dxa"/>
            <w:gridSpan w:val="5"/>
          </w:tcPr>
          <w:p w:rsidR="009E2262" w:rsidRDefault="009E2262" w:rsidP="005A7A30">
            <w:pPr>
              <w:pStyle w:val="spacer"/>
            </w:pPr>
          </w:p>
        </w:tc>
      </w:tr>
      <w:tr w:rsidR="009E2262" w:rsidTr="008075A1">
        <w:tc>
          <w:tcPr>
            <w:tcW w:w="9889" w:type="dxa"/>
            <w:gridSpan w:val="5"/>
          </w:tcPr>
          <w:p w:rsidR="009E2262" w:rsidRDefault="009E2262" w:rsidP="005A7A30">
            <w:pPr>
              <w:pStyle w:val="Heading21"/>
            </w:pPr>
            <w:r>
              <w:t>Range Statement</w:t>
            </w:r>
          </w:p>
          <w:p w:rsidR="009E2262" w:rsidRDefault="009E2262" w:rsidP="005A7A30">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9E2262" w:rsidTr="008075A1">
        <w:tc>
          <w:tcPr>
            <w:tcW w:w="3369" w:type="dxa"/>
            <w:gridSpan w:val="2"/>
          </w:tcPr>
          <w:p w:rsidR="009E2262" w:rsidRPr="00DA6F01" w:rsidRDefault="009E2262" w:rsidP="005A7A30">
            <w:pPr>
              <w:pStyle w:val="unittext"/>
            </w:pPr>
            <w:r>
              <w:rPr>
                <w:b/>
                <w:i/>
              </w:rPr>
              <w:t xml:space="preserve">An event </w:t>
            </w:r>
            <w:r>
              <w:t>may include:</w:t>
            </w:r>
          </w:p>
        </w:tc>
        <w:tc>
          <w:tcPr>
            <w:tcW w:w="6520" w:type="dxa"/>
            <w:gridSpan w:val="3"/>
          </w:tcPr>
          <w:p w:rsidR="009E2262" w:rsidRDefault="009E2262" w:rsidP="005A7A30">
            <w:pPr>
              <w:pStyle w:val="bullet"/>
              <w:numPr>
                <w:ilvl w:val="0"/>
                <w:numId w:val="8"/>
              </w:numPr>
              <w:ind w:left="284" w:hanging="284"/>
            </w:pPr>
            <w:r>
              <w:t>scientific discoveries</w:t>
            </w:r>
          </w:p>
          <w:p w:rsidR="009E2262" w:rsidRDefault="009E2262" w:rsidP="005A7A30">
            <w:pPr>
              <w:pStyle w:val="bullet"/>
              <w:numPr>
                <w:ilvl w:val="0"/>
                <w:numId w:val="8"/>
              </w:numPr>
              <w:ind w:left="284" w:hanging="284"/>
            </w:pPr>
            <w:r>
              <w:t>achievements in the arts</w:t>
            </w:r>
          </w:p>
          <w:p w:rsidR="009E2262" w:rsidRDefault="009E2262" w:rsidP="005A7A30">
            <w:pPr>
              <w:pStyle w:val="bullet"/>
              <w:numPr>
                <w:ilvl w:val="0"/>
                <w:numId w:val="8"/>
              </w:numPr>
              <w:ind w:left="284" w:hanging="284"/>
            </w:pPr>
            <w:r>
              <w:t>achievements in sport</w:t>
            </w:r>
          </w:p>
          <w:p w:rsidR="009E2262" w:rsidRDefault="009E2262" w:rsidP="005A7A30">
            <w:pPr>
              <w:pStyle w:val="bullet"/>
              <w:numPr>
                <w:ilvl w:val="0"/>
                <w:numId w:val="8"/>
              </w:numPr>
              <w:ind w:left="284" w:hanging="284"/>
            </w:pPr>
            <w:r>
              <w:t>natural disaster</w:t>
            </w:r>
          </w:p>
          <w:p w:rsidR="009E2262" w:rsidRDefault="009E2262" w:rsidP="005A7A30">
            <w:pPr>
              <w:pStyle w:val="bullet"/>
              <w:numPr>
                <w:ilvl w:val="0"/>
                <w:numId w:val="8"/>
              </w:numPr>
              <w:ind w:left="284" w:hanging="284"/>
            </w:pPr>
            <w:r>
              <w:t>crime</w:t>
            </w:r>
          </w:p>
          <w:p w:rsidR="009E2262" w:rsidRDefault="009E2262" w:rsidP="005A7A30">
            <w:pPr>
              <w:pStyle w:val="bullet"/>
              <w:numPr>
                <w:ilvl w:val="0"/>
                <w:numId w:val="8"/>
              </w:numPr>
              <w:ind w:left="284" w:hanging="284"/>
            </w:pPr>
            <w:r>
              <w:t>cultural celebration</w:t>
            </w:r>
          </w:p>
        </w:tc>
      </w:tr>
      <w:tr w:rsidR="009E2262" w:rsidTr="008075A1">
        <w:tc>
          <w:tcPr>
            <w:tcW w:w="9889" w:type="dxa"/>
            <w:gridSpan w:val="5"/>
          </w:tcPr>
          <w:p w:rsidR="009E2262" w:rsidRDefault="009E2262" w:rsidP="005A7A30">
            <w:pPr>
              <w:pStyle w:val="spacer"/>
            </w:pPr>
          </w:p>
        </w:tc>
      </w:tr>
      <w:tr w:rsidR="009E2262" w:rsidTr="008075A1">
        <w:tc>
          <w:tcPr>
            <w:tcW w:w="3369" w:type="dxa"/>
            <w:gridSpan w:val="2"/>
          </w:tcPr>
          <w:p w:rsidR="009E2262" w:rsidRPr="00DA6F01" w:rsidRDefault="009E2262" w:rsidP="005A7A30">
            <w:pPr>
              <w:pStyle w:val="unittext"/>
            </w:pPr>
            <w:r>
              <w:rPr>
                <w:b/>
                <w:i/>
              </w:rPr>
              <w:t xml:space="preserve">Texts </w:t>
            </w:r>
            <w:r>
              <w:t>may include:</w:t>
            </w:r>
          </w:p>
        </w:tc>
        <w:tc>
          <w:tcPr>
            <w:tcW w:w="6520" w:type="dxa"/>
            <w:gridSpan w:val="3"/>
          </w:tcPr>
          <w:p w:rsidR="009E2262" w:rsidRDefault="009E2262" w:rsidP="005A7A30">
            <w:pPr>
              <w:pStyle w:val="bullet"/>
              <w:numPr>
                <w:ilvl w:val="0"/>
                <w:numId w:val="8"/>
              </w:numPr>
              <w:ind w:left="284" w:hanging="284"/>
            </w:pPr>
            <w:r>
              <w:t>novels / poetry / postcards</w:t>
            </w:r>
          </w:p>
          <w:p w:rsidR="009E2262" w:rsidRDefault="009E2262" w:rsidP="005A7A30">
            <w:pPr>
              <w:pStyle w:val="bullet"/>
              <w:numPr>
                <w:ilvl w:val="0"/>
                <w:numId w:val="8"/>
              </w:numPr>
              <w:ind w:left="284" w:hanging="284"/>
            </w:pPr>
            <w:r>
              <w:t>reference texts</w:t>
            </w:r>
          </w:p>
          <w:p w:rsidR="009E2262" w:rsidRDefault="009E2262" w:rsidP="005A7A30">
            <w:pPr>
              <w:pStyle w:val="bullet"/>
              <w:numPr>
                <w:ilvl w:val="0"/>
                <w:numId w:val="8"/>
              </w:numPr>
              <w:ind w:left="284" w:hanging="284"/>
            </w:pPr>
            <w:r>
              <w:t>newspapers / magazine articles</w:t>
            </w:r>
          </w:p>
          <w:p w:rsidR="009E2262" w:rsidRDefault="009E2262" w:rsidP="005A7A30">
            <w:pPr>
              <w:pStyle w:val="bullet"/>
              <w:numPr>
                <w:ilvl w:val="0"/>
                <w:numId w:val="8"/>
              </w:numPr>
              <w:ind w:left="284" w:hanging="284"/>
            </w:pPr>
            <w:r>
              <w:t>police / court reports</w:t>
            </w:r>
          </w:p>
          <w:p w:rsidR="009E2262" w:rsidRDefault="009E2262" w:rsidP="005A7A30">
            <w:pPr>
              <w:pStyle w:val="bullet"/>
              <w:numPr>
                <w:ilvl w:val="0"/>
                <w:numId w:val="8"/>
              </w:numPr>
              <w:ind w:left="284" w:hanging="284"/>
            </w:pPr>
            <w:r>
              <w:lastRenderedPageBreak/>
              <w:t>films / music / video clips / documentaries / current affairs programs</w:t>
            </w:r>
          </w:p>
          <w:p w:rsidR="009E2262" w:rsidRDefault="009E2262" w:rsidP="005A7A30">
            <w:pPr>
              <w:pStyle w:val="bullet"/>
              <w:numPr>
                <w:ilvl w:val="0"/>
                <w:numId w:val="8"/>
              </w:numPr>
              <w:ind w:left="284" w:hanging="284"/>
            </w:pPr>
            <w:r>
              <w:t>cartoons / animations</w:t>
            </w:r>
          </w:p>
          <w:p w:rsidR="009E2262" w:rsidRDefault="009E2262" w:rsidP="005A7A30">
            <w:pPr>
              <w:pStyle w:val="bullet"/>
              <w:numPr>
                <w:ilvl w:val="0"/>
                <w:numId w:val="8"/>
              </w:numPr>
              <w:ind w:left="284" w:hanging="284"/>
            </w:pPr>
            <w:r>
              <w:t xml:space="preserve">public art / exhibitions </w:t>
            </w:r>
          </w:p>
        </w:tc>
      </w:tr>
      <w:tr w:rsidR="009E2262" w:rsidTr="008075A1">
        <w:tc>
          <w:tcPr>
            <w:tcW w:w="9889" w:type="dxa"/>
            <w:gridSpan w:val="5"/>
          </w:tcPr>
          <w:p w:rsidR="009E2262" w:rsidRDefault="009E2262" w:rsidP="005A7A30">
            <w:pPr>
              <w:pStyle w:val="spacer"/>
            </w:pPr>
          </w:p>
        </w:tc>
      </w:tr>
      <w:tr w:rsidR="009E2262" w:rsidTr="008075A1">
        <w:tc>
          <w:tcPr>
            <w:tcW w:w="3369" w:type="dxa"/>
            <w:gridSpan w:val="2"/>
          </w:tcPr>
          <w:p w:rsidR="009E2262" w:rsidRPr="00D40230" w:rsidRDefault="009E2262" w:rsidP="005A7A30">
            <w:pPr>
              <w:pStyle w:val="unittext"/>
            </w:pPr>
            <w:r w:rsidRPr="00D40230">
              <w:rPr>
                <w:b/>
                <w:i/>
              </w:rPr>
              <w:t>Attributes of character</w:t>
            </w:r>
            <w:r>
              <w:rPr>
                <w:b/>
                <w:i/>
              </w:rPr>
              <w:t xml:space="preserve"> </w:t>
            </w:r>
            <w:r>
              <w:t>may include:</w:t>
            </w:r>
          </w:p>
        </w:tc>
        <w:tc>
          <w:tcPr>
            <w:tcW w:w="6520" w:type="dxa"/>
            <w:gridSpan w:val="3"/>
          </w:tcPr>
          <w:p w:rsidR="009E2262" w:rsidRDefault="009E2262" w:rsidP="005A7A30">
            <w:pPr>
              <w:pStyle w:val="bullet"/>
              <w:numPr>
                <w:ilvl w:val="0"/>
                <w:numId w:val="8"/>
              </w:numPr>
              <w:ind w:left="284" w:hanging="284"/>
            </w:pPr>
            <w:r>
              <w:t>language:</w:t>
            </w:r>
          </w:p>
          <w:p w:rsidR="009E2262" w:rsidRDefault="009E2262" w:rsidP="005A7A30">
            <w:pPr>
              <w:pStyle w:val="endash"/>
              <w:keepNext/>
              <w:tabs>
                <w:tab w:val="clear" w:pos="360"/>
              </w:tabs>
            </w:pPr>
            <w:r>
              <w:t>accent</w:t>
            </w:r>
          </w:p>
          <w:p w:rsidR="009E2262" w:rsidRDefault="009E2262" w:rsidP="005A7A30">
            <w:pPr>
              <w:pStyle w:val="endash"/>
              <w:keepNext/>
              <w:tabs>
                <w:tab w:val="clear" w:pos="360"/>
              </w:tabs>
            </w:pPr>
            <w:r>
              <w:t>vocabulary</w:t>
            </w:r>
          </w:p>
          <w:p w:rsidR="009E2262" w:rsidRDefault="009E2262" w:rsidP="005A7A30">
            <w:pPr>
              <w:pStyle w:val="endash"/>
              <w:keepNext/>
              <w:tabs>
                <w:tab w:val="clear" w:pos="360"/>
              </w:tabs>
            </w:pPr>
            <w:r>
              <w:t>dialogue</w:t>
            </w:r>
          </w:p>
        </w:tc>
      </w:tr>
      <w:tr w:rsidR="009E2262" w:rsidTr="008075A1">
        <w:tc>
          <w:tcPr>
            <w:tcW w:w="9889" w:type="dxa"/>
            <w:gridSpan w:val="5"/>
          </w:tcPr>
          <w:p w:rsidR="009E2262" w:rsidRDefault="009E2262" w:rsidP="005A7A30">
            <w:pPr>
              <w:pStyle w:val="spacer"/>
            </w:pPr>
          </w:p>
        </w:tc>
      </w:tr>
      <w:tr w:rsidR="009E2262" w:rsidTr="008075A1">
        <w:tc>
          <w:tcPr>
            <w:tcW w:w="3369" w:type="dxa"/>
            <w:gridSpan w:val="2"/>
          </w:tcPr>
          <w:p w:rsidR="009E2262" w:rsidRPr="002A2DD3" w:rsidRDefault="009E2262" w:rsidP="005A7A30">
            <w:pPr>
              <w:pStyle w:val="unittext"/>
            </w:pPr>
            <w:r>
              <w:rPr>
                <w:b/>
                <w:i/>
              </w:rPr>
              <w:t xml:space="preserve">Places </w:t>
            </w:r>
            <w:r>
              <w:t>may include:</w:t>
            </w:r>
          </w:p>
        </w:tc>
        <w:tc>
          <w:tcPr>
            <w:tcW w:w="6520" w:type="dxa"/>
            <w:gridSpan w:val="3"/>
          </w:tcPr>
          <w:p w:rsidR="009E2262" w:rsidRDefault="009E2262" w:rsidP="005A7A30">
            <w:pPr>
              <w:pStyle w:val="bullet"/>
              <w:numPr>
                <w:ilvl w:val="0"/>
                <w:numId w:val="8"/>
              </w:numPr>
              <w:ind w:left="284" w:hanging="284"/>
            </w:pPr>
            <w:r>
              <w:t>exotic locales</w:t>
            </w:r>
          </w:p>
          <w:p w:rsidR="009E2262" w:rsidRDefault="009E2262" w:rsidP="005A7A30">
            <w:pPr>
              <w:pStyle w:val="bullet"/>
              <w:numPr>
                <w:ilvl w:val="0"/>
                <w:numId w:val="8"/>
              </w:numPr>
              <w:ind w:left="284" w:hanging="284"/>
            </w:pPr>
            <w:r>
              <w:t>wilderness</w:t>
            </w:r>
          </w:p>
          <w:p w:rsidR="009E2262" w:rsidRDefault="009E2262" w:rsidP="005A7A30">
            <w:pPr>
              <w:pStyle w:val="bullet"/>
              <w:numPr>
                <w:ilvl w:val="0"/>
                <w:numId w:val="8"/>
              </w:numPr>
              <w:ind w:left="284" w:hanging="284"/>
            </w:pPr>
            <w:r>
              <w:t>homes</w:t>
            </w:r>
          </w:p>
          <w:p w:rsidR="009E2262" w:rsidRDefault="009E2262" w:rsidP="005A7A30">
            <w:pPr>
              <w:pStyle w:val="bullet"/>
              <w:numPr>
                <w:ilvl w:val="0"/>
                <w:numId w:val="8"/>
              </w:numPr>
              <w:ind w:left="284" w:hanging="284"/>
            </w:pPr>
            <w:r>
              <w:t>virtual reality</w:t>
            </w:r>
          </w:p>
          <w:p w:rsidR="009E2262" w:rsidRDefault="009E2262" w:rsidP="005A7A30">
            <w:pPr>
              <w:pStyle w:val="bullet"/>
              <w:numPr>
                <w:ilvl w:val="0"/>
                <w:numId w:val="8"/>
              </w:numPr>
              <w:ind w:left="284" w:hanging="284"/>
            </w:pPr>
            <w:r>
              <w:t>film or television set / theatre stage</w:t>
            </w:r>
          </w:p>
        </w:tc>
      </w:tr>
      <w:tr w:rsidR="009E2262" w:rsidTr="008075A1">
        <w:tc>
          <w:tcPr>
            <w:tcW w:w="9889" w:type="dxa"/>
            <w:gridSpan w:val="5"/>
          </w:tcPr>
          <w:p w:rsidR="009E2262" w:rsidRDefault="009E2262" w:rsidP="005A7A30">
            <w:pPr>
              <w:pStyle w:val="spacer"/>
            </w:pPr>
          </w:p>
        </w:tc>
      </w:tr>
      <w:tr w:rsidR="009E2262" w:rsidTr="008075A1">
        <w:tc>
          <w:tcPr>
            <w:tcW w:w="9889" w:type="dxa"/>
            <w:gridSpan w:val="5"/>
          </w:tcPr>
          <w:p w:rsidR="009E2262" w:rsidRDefault="009E2262" w:rsidP="005A7A30">
            <w:pPr>
              <w:pStyle w:val="Heading21"/>
            </w:pPr>
            <w:r>
              <w:t>Evidence Guide</w:t>
            </w:r>
          </w:p>
          <w:p w:rsidR="009E2262" w:rsidRDefault="009E2262" w:rsidP="005A7A30">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9E2262" w:rsidTr="008075A1">
        <w:tc>
          <w:tcPr>
            <w:tcW w:w="3369" w:type="dxa"/>
            <w:gridSpan w:val="2"/>
          </w:tcPr>
          <w:p w:rsidR="009E2262" w:rsidRPr="005979AA" w:rsidRDefault="009E2262" w:rsidP="005A7A30">
            <w:pPr>
              <w:pStyle w:val="EG"/>
            </w:pPr>
            <w:r w:rsidRPr="005979AA">
              <w:t>Critical aspects for assessment and evidence required to demonstrate competency in this unit</w:t>
            </w:r>
          </w:p>
        </w:tc>
        <w:tc>
          <w:tcPr>
            <w:tcW w:w="6520" w:type="dxa"/>
            <w:gridSpan w:val="3"/>
          </w:tcPr>
          <w:p w:rsidR="009E2262" w:rsidRDefault="009E2262" w:rsidP="005A7A30">
            <w:pPr>
              <w:pStyle w:val="unittext"/>
            </w:pPr>
            <w:r w:rsidRPr="003B087B">
              <w:t>Assessment</w:t>
            </w:r>
            <w:r>
              <w:t xml:space="preserve"> must confirm the ability to:</w:t>
            </w:r>
          </w:p>
          <w:p w:rsidR="009E2262" w:rsidRDefault="009E2262" w:rsidP="005A7A30">
            <w:pPr>
              <w:pStyle w:val="bullet"/>
              <w:numPr>
                <w:ilvl w:val="0"/>
                <w:numId w:val="8"/>
              </w:numPr>
              <w:ind w:left="284" w:hanging="284"/>
            </w:pPr>
            <w:r>
              <w:t>Analyse the relationship between culture and the representations of events, character and places in a range of texts.</w:t>
            </w:r>
          </w:p>
        </w:tc>
      </w:tr>
      <w:tr w:rsidR="009E2262" w:rsidTr="008075A1">
        <w:tc>
          <w:tcPr>
            <w:tcW w:w="9889" w:type="dxa"/>
            <w:gridSpan w:val="5"/>
          </w:tcPr>
          <w:p w:rsidR="009E2262" w:rsidRDefault="009E2262" w:rsidP="005A7A30">
            <w:pPr>
              <w:pStyle w:val="spacer"/>
            </w:pPr>
          </w:p>
        </w:tc>
      </w:tr>
      <w:tr w:rsidR="009E2262" w:rsidTr="008075A1">
        <w:tc>
          <w:tcPr>
            <w:tcW w:w="3369" w:type="dxa"/>
            <w:gridSpan w:val="2"/>
          </w:tcPr>
          <w:p w:rsidR="009E2262" w:rsidRPr="005979AA" w:rsidRDefault="009E2262" w:rsidP="005A7A30">
            <w:pPr>
              <w:pStyle w:val="EG"/>
            </w:pPr>
            <w:r w:rsidRPr="005979AA">
              <w:t>Context of and specific resources for assessment</w:t>
            </w:r>
          </w:p>
        </w:tc>
        <w:tc>
          <w:tcPr>
            <w:tcW w:w="6520" w:type="dxa"/>
            <w:gridSpan w:val="3"/>
          </w:tcPr>
          <w:p w:rsidR="009E2262" w:rsidRDefault="009E2262" w:rsidP="005A7A30">
            <w:pPr>
              <w:pStyle w:val="unittext"/>
            </w:pPr>
            <w:r>
              <w:t>Assessment must ensure:</w:t>
            </w:r>
          </w:p>
          <w:p w:rsidR="009E2262" w:rsidRDefault="009E2262" w:rsidP="005A7A30">
            <w:pPr>
              <w:pStyle w:val="bullet"/>
              <w:numPr>
                <w:ilvl w:val="0"/>
                <w:numId w:val="8"/>
              </w:numPr>
              <w:ind w:left="284" w:hanging="284"/>
            </w:pPr>
            <w:r>
              <w:t>Access to a range of appropriate texts</w:t>
            </w:r>
          </w:p>
        </w:tc>
      </w:tr>
      <w:tr w:rsidR="009E2262" w:rsidTr="008075A1">
        <w:tc>
          <w:tcPr>
            <w:tcW w:w="9889" w:type="dxa"/>
            <w:gridSpan w:val="5"/>
          </w:tcPr>
          <w:p w:rsidR="009E2262" w:rsidRDefault="009E2262" w:rsidP="005A7A30">
            <w:pPr>
              <w:pStyle w:val="spacer"/>
            </w:pPr>
          </w:p>
        </w:tc>
      </w:tr>
      <w:tr w:rsidR="009E2262" w:rsidTr="008075A1">
        <w:tc>
          <w:tcPr>
            <w:tcW w:w="3369" w:type="dxa"/>
            <w:gridSpan w:val="2"/>
          </w:tcPr>
          <w:p w:rsidR="009E2262" w:rsidRPr="00622D2D" w:rsidRDefault="009E2262" w:rsidP="005A7A30">
            <w:pPr>
              <w:pStyle w:val="EG"/>
            </w:pPr>
            <w:r w:rsidRPr="005979AA">
              <w:t>Method(s) of assessment</w:t>
            </w:r>
          </w:p>
        </w:tc>
        <w:tc>
          <w:tcPr>
            <w:tcW w:w="6520" w:type="dxa"/>
            <w:gridSpan w:val="3"/>
          </w:tcPr>
          <w:p w:rsidR="009E2262" w:rsidRDefault="009E2262" w:rsidP="005A7A30">
            <w:pPr>
              <w:pStyle w:val="unittext"/>
            </w:pPr>
            <w:r>
              <w:t>The following suggested assessment methods are suitable for this unit:</w:t>
            </w:r>
          </w:p>
          <w:p w:rsidR="009E2262" w:rsidRDefault="009E2262" w:rsidP="005A7A30">
            <w:pPr>
              <w:pStyle w:val="bullet"/>
              <w:numPr>
                <w:ilvl w:val="0"/>
                <w:numId w:val="8"/>
              </w:numPr>
              <w:ind w:left="284" w:hanging="284"/>
            </w:pPr>
            <w:r>
              <w:t>oral or written presentation on the role of culture in the representations of events, character and places in a range of texts</w:t>
            </w:r>
          </w:p>
          <w:p w:rsidR="009E2262" w:rsidRDefault="009E2262" w:rsidP="005A7A30">
            <w:pPr>
              <w:pStyle w:val="bullet"/>
              <w:numPr>
                <w:ilvl w:val="0"/>
                <w:numId w:val="8"/>
              </w:numPr>
              <w:ind w:left="284" w:hanging="284"/>
            </w:pPr>
            <w:proofErr w:type="gramStart"/>
            <w:r>
              <w:t>oral</w:t>
            </w:r>
            <w:proofErr w:type="gramEnd"/>
            <w:r>
              <w:t xml:space="preserve"> or written analysis of the significance of the texts for the culture in which they were produced.</w:t>
            </w:r>
          </w:p>
        </w:tc>
      </w:tr>
    </w:tbl>
    <w:p w:rsidR="009E2262" w:rsidRDefault="009E2262" w:rsidP="005A7A30">
      <w:pPr>
        <w:sectPr w:rsidR="009E2262" w:rsidSect="006E40E8">
          <w:headerReference w:type="even" r:id="rId66"/>
          <w:headerReference w:type="default" r:id="rId67"/>
          <w:headerReference w:type="first" r:id="rId68"/>
          <w:pgSz w:w="11907" w:h="16840" w:code="9"/>
          <w:pgMar w:top="709" w:right="1134" w:bottom="1440" w:left="1134" w:header="709" w:footer="709" w:gutter="0"/>
          <w:cols w:space="708"/>
          <w:docGrid w:linePitch="360"/>
        </w:sect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U21888"/>
      </w:tblPr>
      <w:tblGrid>
        <w:gridCol w:w="2943"/>
        <w:gridCol w:w="426"/>
        <w:gridCol w:w="144"/>
        <w:gridCol w:w="15"/>
        <w:gridCol w:w="6361"/>
      </w:tblGrid>
      <w:tr w:rsidR="009E2262" w:rsidTr="008075A1">
        <w:tc>
          <w:tcPr>
            <w:tcW w:w="2943" w:type="dxa"/>
          </w:tcPr>
          <w:p w:rsidR="009E2262" w:rsidRPr="00D72D90" w:rsidRDefault="009E2262" w:rsidP="005A7A30">
            <w:pPr>
              <w:pStyle w:val="code0"/>
            </w:pPr>
            <w:r w:rsidRPr="00D72D90">
              <w:lastRenderedPageBreak/>
              <w:t>Unit Code</w:t>
            </w:r>
          </w:p>
        </w:tc>
        <w:tc>
          <w:tcPr>
            <w:tcW w:w="6946" w:type="dxa"/>
            <w:gridSpan w:val="4"/>
          </w:tcPr>
          <w:p w:rsidR="009E2262" w:rsidRPr="00D72D90" w:rsidRDefault="00565B7E" w:rsidP="005A7A30">
            <w:pPr>
              <w:pStyle w:val="Code"/>
            </w:pPr>
            <w:bookmarkStart w:id="49" w:name="_Toc464045254"/>
            <w:r w:rsidRPr="00565B7E">
              <w:t>VU21888</w:t>
            </w:r>
            <w:bookmarkEnd w:id="49"/>
          </w:p>
        </w:tc>
      </w:tr>
      <w:tr w:rsidR="009E2262" w:rsidTr="008075A1">
        <w:tc>
          <w:tcPr>
            <w:tcW w:w="2943" w:type="dxa"/>
          </w:tcPr>
          <w:p w:rsidR="009E2262" w:rsidRPr="00D72D90" w:rsidRDefault="009E2262" w:rsidP="005A7A30">
            <w:pPr>
              <w:pStyle w:val="code0"/>
            </w:pPr>
            <w:r w:rsidRPr="00D72D90">
              <w:t>Unit Title</w:t>
            </w:r>
          </w:p>
        </w:tc>
        <w:tc>
          <w:tcPr>
            <w:tcW w:w="6946" w:type="dxa"/>
            <w:gridSpan w:val="4"/>
          </w:tcPr>
          <w:p w:rsidR="009E2262" w:rsidRPr="00D72D90" w:rsidRDefault="009E2262" w:rsidP="005A7A30">
            <w:pPr>
              <w:pStyle w:val="Code"/>
            </w:pPr>
            <w:bookmarkStart w:id="50" w:name="_Toc464045255"/>
            <w:r>
              <w:t>Analyse tradition and modernity</w:t>
            </w:r>
            <w:bookmarkEnd w:id="50"/>
          </w:p>
        </w:tc>
      </w:tr>
      <w:tr w:rsidR="009E2262" w:rsidTr="008075A1">
        <w:tc>
          <w:tcPr>
            <w:tcW w:w="2943" w:type="dxa"/>
          </w:tcPr>
          <w:p w:rsidR="009E2262" w:rsidRDefault="009E2262" w:rsidP="005A7A30">
            <w:pPr>
              <w:pStyle w:val="Heading21"/>
            </w:pPr>
            <w:r>
              <w:t>Unit Descriptor</w:t>
            </w:r>
          </w:p>
        </w:tc>
        <w:tc>
          <w:tcPr>
            <w:tcW w:w="6946" w:type="dxa"/>
            <w:gridSpan w:val="4"/>
          </w:tcPr>
          <w:p w:rsidR="009E2262" w:rsidRDefault="009E2262" w:rsidP="005A7A30">
            <w:pPr>
              <w:pStyle w:val="unittext"/>
            </w:pPr>
            <w:r>
              <w:t>This unit describes the skills and knowledge to analyse the development of contemporary culture and society and the concepts of tradition, modernity and postmodernity which underpin much contemporary debate.</w:t>
            </w:r>
          </w:p>
          <w:p w:rsidR="00362B4E" w:rsidRDefault="00362B4E" w:rsidP="005A7A30">
            <w:pPr>
              <w:pStyle w:val="unittext"/>
            </w:pPr>
            <w:r w:rsidRPr="00362B4E">
              <w:t>No licensing, legislative, regulatory or certification requirements apply to this unit at the time of publication.</w:t>
            </w:r>
          </w:p>
        </w:tc>
      </w:tr>
      <w:tr w:rsidR="009E2262" w:rsidTr="008075A1">
        <w:tc>
          <w:tcPr>
            <w:tcW w:w="2943" w:type="dxa"/>
          </w:tcPr>
          <w:p w:rsidR="009E2262" w:rsidRDefault="009E2262" w:rsidP="005A7A30">
            <w:pPr>
              <w:pStyle w:val="Heading21"/>
            </w:pPr>
            <w:r>
              <w:t>Employability Skills</w:t>
            </w:r>
          </w:p>
        </w:tc>
        <w:tc>
          <w:tcPr>
            <w:tcW w:w="6946" w:type="dxa"/>
            <w:gridSpan w:val="4"/>
          </w:tcPr>
          <w:p w:rsidR="009E2262" w:rsidRDefault="009E2262" w:rsidP="005A7A30">
            <w:pPr>
              <w:pStyle w:val="unittext"/>
            </w:pPr>
            <w:r>
              <w:t>This unit contains employability skills.</w:t>
            </w:r>
          </w:p>
        </w:tc>
      </w:tr>
      <w:tr w:rsidR="009E2262" w:rsidTr="008075A1">
        <w:tc>
          <w:tcPr>
            <w:tcW w:w="2943" w:type="dxa"/>
          </w:tcPr>
          <w:p w:rsidR="009E2262" w:rsidRDefault="009E2262" w:rsidP="005A7A30">
            <w:pPr>
              <w:pStyle w:val="Heading21"/>
            </w:pPr>
            <w:r>
              <w:t>Application of the Unit</w:t>
            </w:r>
          </w:p>
        </w:tc>
        <w:tc>
          <w:tcPr>
            <w:tcW w:w="6946" w:type="dxa"/>
            <w:gridSpan w:val="4"/>
          </w:tcPr>
          <w:p w:rsidR="009E2262" w:rsidRDefault="009E2262" w:rsidP="005A7A30">
            <w:pPr>
              <w:pStyle w:val="unittext"/>
            </w:pPr>
            <w:r w:rsidRPr="006E7C9C">
              <w:t>This unit applies to those who wish to broaden their knowledge and understanding of arts related disciplines</w:t>
            </w:r>
          </w:p>
        </w:tc>
      </w:tr>
      <w:tr w:rsidR="009E2262" w:rsidTr="008075A1">
        <w:tc>
          <w:tcPr>
            <w:tcW w:w="2943" w:type="dxa"/>
          </w:tcPr>
          <w:p w:rsidR="009E2262" w:rsidRDefault="009E2262" w:rsidP="005A7A30">
            <w:pPr>
              <w:pStyle w:val="Heading21"/>
            </w:pPr>
            <w:r>
              <w:t>Element</w:t>
            </w:r>
          </w:p>
          <w:p w:rsidR="009E2262" w:rsidRDefault="009E2262" w:rsidP="005A7A30">
            <w:pPr>
              <w:pStyle w:val="text"/>
            </w:pPr>
            <w:r w:rsidRPr="005979AA">
              <w:t>Elements describe the essential outcomes of a unit of competency. Elements describe actions or outcomes that are demonstrable and assessable.</w:t>
            </w:r>
          </w:p>
        </w:tc>
        <w:tc>
          <w:tcPr>
            <w:tcW w:w="6946" w:type="dxa"/>
            <w:gridSpan w:val="4"/>
          </w:tcPr>
          <w:p w:rsidR="009E2262" w:rsidRDefault="009E2262" w:rsidP="005A7A30">
            <w:pPr>
              <w:pStyle w:val="Heading21"/>
            </w:pPr>
            <w:r>
              <w:t>Performance Criteria</w:t>
            </w:r>
          </w:p>
          <w:p w:rsidR="009E2262" w:rsidRDefault="009E2262" w:rsidP="005A7A30">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range statement. Assessment of performance is to be consistent with the evidence guide</w:t>
            </w:r>
            <w:r>
              <w:t>.</w:t>
            </w:r>
          </w:p>
        </w:tc>
      </w:tr>
      <w:tr w:rsidR="009E2262" w:rsidTr="008075A1">
        <w:tc>
          <w:tcPr>
            <w:tcW w:w="2943" w:type="dxa"/>
          </w:tcPr>
          <w:p w:rsidR="009E2262" w:rsidRDefault="009E2262" w:rsidP="005A7A30">
            <w:pPr>
              <w:pStyle w:val="spacer"/>
            </w:pPr>
          </w:p>
        </w:tc>
        <w:tc>
          <w:tcPr>
            <w:tcW w:w="6946" w:type="dxa"/>
            <w:gridSpan w:val="4"/>
          </w:tcPr>
          <w:p w:rsidR="009E2262" w:rsidRDefault="009E2262" w:rsidP="005A7A30">
            <w:pPr>
              <w:pStyle w:val="spacer"/>
            </w:pPr>
          </w:p>
        </w:tc>
      </w:tr>
      <w:tr w:rsidR="009E2262" w:rsidTr="008075A1">
        <w:tc>
          <w:tcPr>
            <w:tcW w:w="2943" w:type="dxa"/>
            <w:vMerge w:val="restart"/>
          </w:tcPr>
          <w:p w:rsidR="009E2262" w:rsidRPr="0084371F" w:rsidRDefault="009E2262" w:rsidP="005A7A30">
            <w:pPr>
              <w:pStyle w:val="element"/>
            </w:pPr>
            <w:r w:rsidRPr="0084371F">
              <w:t>1</w:t>
            </w:r>
            <w:r>
              <w:tab/>
              <w:t>Analyse concepts of tradition, modernity and postmodernity</w:t>
            </w:r>
          </w:p>
        </w:tc>
        <w:tc>
          <w:tcPr>
            <w:tcW w:w="570" w:type="dxa"/>
            <w:gridSpan w:val="2"/>
          </w:tcPr>
          <w:p w:rsidR="009E2262" w:rsidRDefault="009E2262" w:rsidP="005A7A30">
            <w:pPr>
              <w:pStyle w:val="PC"/>
            </w:pPr>
            <w:r>
              <w:t>1.1</w:t>
            </w:r>
          </w:p>
        </w:tc>
        <w:tc>
          <w:tcPr>
            <w:tcW w:w="6376" w:type="dxa"/>
            <w:gridSpan w:val="2"/>
          </w:tcPr>
          <w:p w:rsidR="009E2262" w:rsidRDefault="009E2262" w:rsidP="005A7A30">
            <w:pPr>
              <w:pStyle w:val="PC"/>
            </w:pPr>
            <w:r>
              <w:t xml:space="preserve">Analyse the meaning of the terms </w:t>
            </w:r>
            <w:r w:rsidRPr="00362B4E">
              <w:t>tradition, modernity and postmodernity</w:t>
            </w:r>
          </w:p>
        </w:tc>
      </w:tr>
      <w:tr w:rsidR="009E2262" w:rsidTr="008075A1">
        <w:tc>
          <w:tcPr>
            <w:tcW w:w="2943" w:type="dxa"/>
            <w:vMerge/>
          </w:tcPr>
          <w:p w:rsidR="009E2262" w:rsidRPr="0084371F" w:rsidRDefault="009E2262" w:rsidP="005A7A30">
            <w:pPr>
              <w:pStyle w:val="element"/>
            </w:pPr>
          </w:p>
        </w:tc>
        <w:tc>
          <w:tcPr>
            <w:tcW w:w="570" w:type="dxa"/>
            <w:gridSpan w:val="2"/>
          </w:tcPr>
          <w:p w:rsidR="009E2262" w:rsidRDefault="009E2262" w:rsidP="005A7A30">
            <w:pPr>
              <w:pStyle w:val="PC"/>
            </w:pPr>
            <w:r>
              <w:t>1.2</w:t>
            </w:r>
          </w:p>
        </w:tc>
        <w:tc>
          <w:tcPr>
            <w:tcW w:w="6376" w:type="dxa"/>
            <w:gridSpan w:val="2"/>
          </w:tcPr>
          <w:p w:rsidR="009E2262" w:rsidRDefault="009E2262" w:rsidP="005A7A30">
            <w:pPr>
              <w:pStyle w:val="PC"/>
            </w:pPr>
            <w:r>
              <w:t>Analyse the uses of the terms in different texts and contexts</w:t>
            </w:r>
          </w:p>
        </w:tc>
      </w:tr>
      <w:tr w:rsidR="009E2262" w:rsidTr="008075A1">
        <w:tc>
          <w:tcPr>
            <w:tcW w:w="2943" w:type="dxa"/>
            <w:vMerge/>
          </w:tcPr>
          <w:p w:rsidR="009E2262" w:rsidRPr="0084371F" w:rsidRDefault="009E2262" w:rsidP="005A7A30">
            <w:pPr>
              <w:pStyle w:val="element"/>
            </w:pPr>
          </w:p>
        </w:tc>
        <w:tc>
          <w:tcPr>
            <w:tcW w:w="570" w:type="dxa"/>
            <w:gridSpan w:val="2"/>
          </w:tcPr>
          <w:p w:rsidR="009E2262" w:rsidRDefault="009E2262" w:rsidP="005A7A30">
            <w:pPr>
              <w:pStyle w:val="PC"/>
            </w:pPr>
            <w:r>
              <w:t>1.3</w:t>
            </w:r>
          </w:p>
        </w:tc>
        <w:tc>
          <w:tcPr>
            <w:tcW w:w="6376" w:type="dxa"/>
            <w:gridSpan w:val="2"/>
          </w:tcPr>
          <w:p w:rsidR="009E2262" w:rsidRPr="004D0CBF" w:rsidRDefault="009E2262" w:rsidP="005A7A30">
            <w:pPr>
              <w:pStyle w:val="PC"/>
            </w:pPr>
            <w:r>
              <w:t xml:space="preserve">Identify a range of </w:t>
            </w:r>
            <w:r>
              <w:rPr>
                <w:b/>
                <w:i/>
              </w:rPr>
              <w:t xml:space="preserve">traditions </w:t>
            </w:r>
            <w:r>
              <w:t xml:space="preserve">and their socio-cultural and personal significations </w:t>
            </w:r>
          </w:p>
        </w:tc>
      </w:tr>
      <w:tr w:rsidR="009E2262" w:rsidTr="008075A1">
        <w:tc>
          <w:tcPr>
            <w:tcW w:w="2943" w:type="dxa"/>
            <w:vMerge/>
          </w:tcPr>
          <w:p w:rsidR="009E2262" w:rsidRPr="0084371F" w:rsidRDefault="009E2262" w:rsidP="005A7A30">
            <w:pPr>
              <w:pStyle w:val="element"/>
            </w:pPr>
          </w:p>
        </w:tc>
        <w:tc>
          <w:tcPr>
            <w:tcW w:w="570" w:type="dxa"/>
            <w:gridSpan w:val="2"/>
          </w:tcPr>
          <w:p w:rsidR="009E2262" w:rsidRDefault="009E2262" w:rsidP="005A7A30">
            <w:pPr>
              <w:pStyle w:val="PC"/>
            </w:pPr>
            <w:r>
              <w:t>1.4</w:t>
            </w:r>
          </w:p>
        </w:tc>
        <w:tc>
          <w:tcPr>
            <w:tcW w:w="6376" w:type="dxa"/>
            <w:gridSpan w:val="2"/>
          </w:tcPr>
          <w:p w:rsidR="009E2262" w:rsidRDefault="009E2262" w:rsidP="005A7A30">
            <w:pPr>
              <w:pStyle w:val="PC"/>
            </w:pPr>
            <w:r>
              <w:t>Analyse contemporary society to identify values associated with modernity</w:t>
            </w:r>
          </w:p>
        </w:tc>
      </w:tr>
      <w:tr w:rsidR="009E2262" w:rsidTr="008075A1">
        <w:tc>
          <w:tcPr>
            <w:tcW w:w="2943" w:type="dxa"/>
            <w:vMerge/>
          </w:tcPr>
          <w:p w:rsidR="009E2262" w:rsidRPr="0084371F" w:rsidRDefault="009E2262" w:rsidP="005A7A30">
            <w:pPr>
              <w:pStyle w:val="element"/>
            </w:pPr>
          </w:p>
        </w:tc>
        <w:tc>
          <w:tcPr>
            <w:tcW w:w="570" w:type="dxa"/>
            <w:gridSpan w:val="2"/>
          </w:tcPr>
          <w:p w:rsidR="009E2262" w:rsidRDefault="009E2262" w:rsidP="005A7A30">
            <w:pPr>
              <w:pStyle w:val="PC"/>
            </w:pPr>
            <w:r>
              <w:t>1.5</w:t>
            </w:r>
          </w:p>
        </w:tc>
        <w:tc>
          <w:tcPr>
            <w:tcW w:w="6376" w:type="dxa"/>
            <w:gridSpan w:val="2"/>
          </w:tcPr>
          <w:p w:rsidR="009E2262" w:rsidRDefault="009E2262" w:rsidP="005A7A30">
            <w:pPr>
              <w:pStyle w:val="PC"/>
            </w:pPr>
            <w:r>
              <w:t xml:space="preserve">Analyse different viewpoints about the significance of modernity and postmodernity </w:t>
            </w:r>
          </w:p>
        </w:tc>
      </w:tr>
      <w:tr w:rsidR="009E2262" w:rsidTr="008075A1">
        <w:tc>
          <w:tcPr>
            <w:tcW w:w="2943" w:type="dxa"/>
          </w:tcPr>
          <w:p w:rsidR="009E2262" w:rsidRDefault="009E2262" w:rsidP="005A7A30">
            <w:pPr>
              <w:pStyle w:val="spacer"/>
            </w:pPr>
          </w:p>
        </w:tc>
        <w:tc>
          <w:tcPr>
            <w:tcW w:w="6946" w:type="dxa"/>
            <w:gridSpan w:val="4"/>
          </w:tcPr>
          <w:p w:rsidR="009E2262" w:rsidRDefault="009E2262" w:rsidP="005A7A30">
            <w:pPr>
              <w:pStyle w:val="spacer"/>
            </w:pPr>
          </w:p>
        </w:tc>
      </w:tr>
      <w:tr w:rsidR="009E2262" w:rsidTr="008075A1">
        <w:tc>
          <w:tcPr>
            <w:tcW w:w="2943" w:type="dxa"/>
            <w:vMerge w:val="restart"/>
          </w:tcPr>
          <w:p w:rsidR="009E2262" w:rsidRDefault="009E2262" w:rsidP="005A7A30">
            <w:pPr>
              <w:pStyle w:val="element"/>
            </w:pPr>
            <w:r>
              <w:t>2</w:t>
            </w:r>
            <w:r>
              <w:tab/>
              <w:t xml:space="preserve">Investigate cultural identities and institutions within a traditional society </w:t>
            </w:r>
          </w:p>
        </w:tc>
        <w:tc>
          <w:tcPr>
            <w:tcW w:w="585" w:type="dxa"/>
            <w:gridSpan w:val="3"/>
          </w:tcPr>
          <w:p w:rsidR="009E2262" w:rsidRDefault="009E2262" w:rsidP="005A7A30">
            <w:pPr>
              <w:pStyle w:val="PC"/>
            </w:pPr>
            <w:r>
              <w:t>2.1</w:t>
            </w:r>
          </w:p>
        </w:tc>
        <w:tc>
          <w:tcPr>
            <w:tcW w:w="6361" w:type="dxa"/>
          </w:tcPr>
          <w:p w:rsidR="009E2262" w:rsidRDefault="009E2262" w:rsidP="005A7A30">
            <w:pPr>
              <w:pStyle w:val="PC"/>
            </w:pPr>
            <w:r>
              <w:t>Identify major institutions of a culture</w:t>
            </w:r>
          </w:p>
        </w:tc>
      </w:tr>
      <w:tr w:rsidR="009E2262" w:rsidTr="008075A1">
        <w:tc>
          <w:tcPr>
            <w:tcW w:w="2943" w:type="dxa"/>
            <w:vMerge/>
          </w:tcPr>
          <w:p w:rsidR="009E2262" w:rsidRDefault="009E2262" w:rsidP="005A7A30"/>
        </w:tc>
        <w:tc>
          <w:tcPr>
            <w:tcW w:w="585" w:type="dxa"/>
            <w:gridSpan w:val="3"/>
          </w:tcPr>
          <w:p w:rsidR="009E2262" w:rsidRDefault="009E2262" w:rsidP="005A7A30">
            <w:pPr>
              <w:pStyle w:val="PC"/>
            </w:pPr>
            <w:r>
              <w:t>2.2</w:t>
            </w:r>
          </w:p>
        </w:tc>
        <w:tc>
          <w:tcPr>
            <w:tcW w:w="6361" w:type="dxa"/>
          </w:tcPr>
          <w:p w:rsidR="009E2262" w:rsidRPr="004D0CBF" w:rsidRDefault="009E2262" w:rsidP="005A7A30">
            <w:pPr>
              <w:pStyle w:val="PC"/>
            </w:pPr>
            <w:r>
              <w:t>Examine the common representations of</w:t>
            </w:r>
            <w:r w:rsidRPr="00E63F40">
              <w:rPr>
                <w:b/>
                <w:i/>
              </w:rPr>
              <w:t xml:space="preserve"> authority</w:t>
            </w:r>
            <w:r>
              <w:rPr>
                <w:b/>
                <w:i/>
              </w:rPr>
              <w:t xml:space="preserve"> </w:t>
            </w:r>
            <w:r>
              <w:t>within the culture</w:t>
            </w:r>
          </w:p>
        </w:tc>
      </w:tr>
      <w:tr w:rsidR="009E2262" w:rsidTr="008075A1">
        <w:tc>
          <w:tcPr>
            <w:tcW w:w="2943" w:type="dxa"/>
            <w:vMerge/>
          </w:tcPr>
          <w:p w:rsidR="009E2262" w:rsidRDefault="009E2262" w:rsidP="005A7A30"/>
        </w:tc>
        <w:tc>
          <w:tcPr>
            <w:tcW w:w="585" w:type="dxa"/>
            <w:gridSpan w:val="3"/>
          </w:tcPr>
          <w:p w:rsidR="009E2262" w:rsidRDefault="009E2262" w:rsidP="005A7A30">
            <w:pPr>
              <w:pStyle w:val="PC"/>
            </w:pPr>
            <w:r>
              <w:t>2.3</w:t>
            </w:r>
          </w:p>
        </w:tc>
        <w:tc>
          <w:tcPr>
            <w:tcW w:w="6361" w:type="dxa"/>
          </w:tcPr>
          <w:p w:rsidR="009E2262" w:rsidRDefault="009E2262" w:rsidP="005A7A30">
            <w:pPr>
              <w:pStyle w:val="PC"/>
            </w:pPr>
            <w:r>
              <w:t>Identify the common systems of transmitting and validating knowledge within the culture</w:t>
            </w:r>
          </w:p>
        </w:tc>
      </w:tr>
      <w:tr w:rsidR="009E2262" w:rsidTr="008075A1">
        <w:tc>
          <w:tcPr>
            <w:tcW w:w="2943" w:type="dxa"/>
            <w:vMerge/>
          </w:tcPr>
          <w:p w:rsidR="009E2262" w:rsidRDefault="009E2262" w:rsidP="005A7A30"/>
        </w:tc>
        <w:tc>
          <w:tcPr>
            <w:tcW w:w="585" w:type="dxa"/>
            <w:gridSpan w:val="3"/>
          </w:tcPr>
          <w:p w:rsidR="009E2262" w:rsidRDefault="009E2262" w:rsidP="005A7A30">
            <w:pPr>
              <w:pStyle w:val="PC"/>
            </w:pPr>
            <w:r>
              <w:t>2.4</w:t>
            </w:r>
          </w:p>
        </w:tc>
        <w:tc>
          <w:tcPr>
            <w:tcW w:w="6361" w:type="dxa"/>
          </w:tcPr>
          <w:p w:rsidR="009E2262" w:rsidRPr="00742440" w:rsidRDefault="009E2262" w:rsidP="005A7A30">
            <w:pPr>
              <w:pStyle w:val="PC"/>
            </w:pPr>
            <w:r>
              <w:t xml:space="preserve">Identify </w:t>
            </w:r>
            <w:r>
              <w:rPr>
                <w:b/>
                <w:i/>
              </w:rPr>
              <w:t xml:space="preserve">traditional roles or identities </w:t>
            </w:r>
            <w:r>
              <w:t>within the culture</w:t>
            </w:r>
          </w:p>
        </w:tc>
      </w:tr>
      <w:tr w:rsidR="009E2262" w:rsidTr="008075A1">
        <w:tc>
          <w:tcPr>
            <w:tcW w:w="2943" w:type="dxa"/>
            <w:vMerge/>
          </w:tcPr>
          <w:p w:rsidR="009E2262" w:rsidRDefault="009E2262" w:rsidP="005A7A30"/>
        </w:tc>
        <w:tc>
          <w:tcPr>
            <w:tcW w:w="585" w:type="dxa"/>
            <w:gridSpan w:val="3"/>
          </w:tcPr>
          <w:p w:rsidR="009E2262" w:rsidRDefault="009E2262" w:rsidP="005A7A30">
            <w:pPr>
              <w:pStyle w:val="PC"/>
            </w:pPr>
            <w:r>
              <w:t>2.5</w:t>
            </w:r>
          </w:p>
        </w:tc>
        <w:tc>
          <w:tcPr>
            <w:tcW w:w="6361" w:type="dxa"/>
          </w:tcPr>
          <w:p w:rsidR="009E2262" w:rsidRDefault="009E2262" w:rsidP="005A7A30">
            <w:pPr>
              <w:pStyle w:val="PC"/>
            </w:pPr>
            <w:r>
              <w:t>Analyse the relationship between institutions and representations of authority</w:t>
            </w:r>
          </w:p>
        </w:tc>
      </w:tr>
      <w:tr w:rsidR="009E2262" w:rsidTr="008075A1">
        <w:tc>
          <w:tcPr>
            <w:tcW w:w="2943" w:type="dxa"/>
            <w:vMerge/>
          </w:tcPr>
          <w:p w:rsidR="009E2262" w:rsidRDefault="009E2262" w:rsidP="005A7A30"/>
        </w:tc>
        <w:tc>
          <w:tcPr>
            <w:tcW w:w="585" w:type="dxa"/>
            <w:gridSpan w:val="3"/>
          </w:tcPr>
          <w:p w:rsidR="009E2262" w:rsidRDefault="009E2262" w:rsidP="005A7A30">
            <w:pPr>
              <w:pStyle w:val="PC"/>
            </w:pPr>
            <w:r>
              <w:t>2.6</w:t>
            </w:r>
          </w:p>
        </w:tc>
        <w:tc>
          <w:tcPr>
            <w:tcW w:w="6361" w:type="dxa"/>
          </w:tcPr>
          <w:p w:rsidR="009E2262" w:rsidRDefault="009E2262" w:rsidP="005A7A30">
            <w:pPr>
              <w:pStyle w:val="PC"/>
            </w:pPr>
            <w:r>
              <w:t xml:space="preserve">Analyse the role of groups excluded from power in the </w:t>
            </w:r>
            <w:r>
              <w:lastRenderedPageBreak/>
              <w:t>traditional society</w:t>
            </w:r>
          </w:p>
        </w:tc>
      </w:tr>
      <w:tr w:rsidR="009E2262" w:rsidTr="008075A1">
        <w:tc>
          <w:tcPr>
            <w:tcW w:w="2943" w:type="dxa"/>
          </w:tcPr>
          <w:p w:rsidR="009E2262" w:rsidRDefault="009E2262" w:rsidP="005A7A30">
            <w:pPr>
              <w:pStyle w:val="spacer"/>
            </w:pPr>
          </w:p>
        </w:tc>
        <w:tc>
          <w:tcPr>
            <w:tcW w:w="6946" w:type="dxa"/>
            <w:gridSpan w:val="4"/>
          </w:tcPr>
          <w:p w:rsidR="009E2262" w:rsidRDefault="009E2262" w:rsidP="005A7A30">
            <w:pPr>
              <w:pStyle w:val="spacer"/>
            </w:pPr>
          </w:p>
        </w:tc>
      </w:tr>
      <w:tr w:rsidR="009E2262" w:rsidTr="008075A1">
        <w:tc>
          <w:tcPr>
            <w:tcW w:w="2943" w:type="dxa"/>
            <w:vMerge w:val="restart"/>
          </w:tcPr>
          <w:p w:rsidR="009E2262" w:rsidRDefault="009E2262" w:rsidP="005A7A30">
            <w:pPr>
              <w:pStyle w:val="element"/>
            </w:pPr>
            <w:r>
              <w:t>3</w:t>
            </w:r>
            <w:r>
              <w:tab/>
              <w:t>Analyse the spread of modernity through different cultures</w:t>
            </w:r>
          </w:p>
        </w:tc>
        <w:tc>
          <w:tcPr>
            <w:tcW w:w="570" w:type="dxa"/>
            <w:gridSpan w:val="2"/>
          </w:tcPr>
          <w:p w:rsidR="009E2262" w:rsidRDefault="009E2262" w:rsidP="005A7A30">
            <w:pPr>
              <w:pStyle w:val="PC"/>
            </w:pPr>
            <w:r>
              <w:t>3.1</w:t>
            </w:r>
          </w:p>
        </w:tc>
        <w:tc>
          <w:tcPr>
            <w:tcW w:w="6376" w:type="dxa"/>
            <w:gridSpan w:val="2"/>
          </w:tcPr>
          <w:p w:rsidR="009E2262" w:rsidRDefault="009E2262" w:rsidP="005A7A30">
            <w:pPr>
              <w:pStyle w:val="PC"/>
            </w:pPr>
            <w:r>
              <w:t>Define the key characteristics and values of modernity</w:t>
            </w:r>
          </w:p>
        </w:tc>
      </w:tr>
      <w:tr w:rsidR="009E2262" w:rsidTr="008075A1">
        <w:tc>
          <w:tcPr>
            <w:tcW w:w="2943" w:type="dxa"/>
            <w:vMerge/>
          </w:tcPr>
          <w:p w:rsidR="009E2262" w:rsidRDefault="009E2262" w:rsidP="005A7A30"/>
        </w:tc>
        <w:tc>
          <w:tcPr>
            <w:tcW w:w="570" w:type="dxa"/>
            <w:gridSpan w:val="2"/>
          </w:tcPr>
          <w:p w:rsidR="009E2262" w:rsidRDefault="009E2262" w:rsidP="005A7A30">
            <w:pPr>
              <w:pStyle w:val="PC"/>
            </w:pPr>
            <w:r>
              <w:t>3.2</w:t>
            </w:r>
          </w:p>
        </w:tc>
        <w:tc>
          <w:tcPr>
            <w:tcW w:w="6376" w:type="dxa"/>
            <w:gridSpan w:val="2"/>
          </w:tcPr>
          <w:p w:rsidR="009E2262" w:rsidRDefault="009E2262" w:rsidP="005A7A30">
            <w:pPr>
              <w:pStyle w:val="PC"/>
            </w:pPr>
            <w:r>
              <w:t>Analyse challenges to the ways in which knowledge is disseminated and validated</w:t>
            </w:r>
          </w:p>
        </w:tc>
      </w:tr>
      <w:tr w:rsidR="009E2262" w:rsidTr="008075A1">
        <w:tc>
          <w:tcPr>
            <w:tcW w:w="2943" w:type="dxa"/>
            <w:vMerge/>
          </w:tcPr>
          <w:p w:rsidR="009E2262" w:rsidRDefault="009E2262" w:rsidP="005A7A30"/>
        </w:tc>
        <w:tc>
          <w:tcPr>
            <w:tcW w:w="570" w:type="dxa"/>
            <w:gridSpan w:val="2"/>
          </w:tcPr>
          <w:p w:rsidR="009E2262" w:rsidRDefault="009E2262" w:rsidP="005A7A30">
            <w:pPr>
              <w:pStyle w:val="PC"/>
            </w:pPr>
            <w:r>
              <w:t>3.3</w:t>
            </w:r>
          </w:p>
        </w:tc>
        <w:tc>
          <w:tcPr>
            <w:tcW w:w="6376" w:type="dxa"/>
            <w:gridSpan w:val="2"/>
          </w:tcPr>
          <w:p w:rsidR="009E2262" w:rsidRPr="00F74079" w:rsidRDefault="009E2262" w:rsidP="005A7A30">
            <w:pPr>
              <w:pStyle w:val="PC"/>
              <w:rPr>
                <w:b/>
                <w:i/>
              </w:rPr>
            </w:pPr>
            <w:r>
              <w:t xml:space="preserve">Identify modern forms of </w:t>
            </w:r>
            <w:r>
              <w:rPr>
                <w:b/>
                <w:i/>
              </w:rPr>
              <w:t xml:space="preserve">cultural identity </w:t>
            </w:r>
            <w:r>
              <w:t xml:space="preserve">and </w:t>
            </w:r>
            <w:r>
              <w:rPr>
                <w:b/>
                <w:i/>
              </w:rPr>
              <w:t>cultural representation</w:t>
            </w:r>
          </w:p>
        </w:tc>
      </w:tr>
      <w:tr w:rsidR="009E2262" w:rsidTr="008075A1">
        <w:tc>
          <w:tcPr>
            <w:tcW w:w="2943" w:type="dxa"/>
            <w:vMerge/>
          </w:tcPr>
          <w:p w:rsidR="009E2262" w:rsidRDefault="009E2262" w:rsidP="005A7A30"/>
        </w:tc>
        <w:tc>
          <w:tcPr>
            <w:tcW w:w="570" w:type="dxa"/>
            <w:gridSpan w:val="2"/>
          </w:tcPr>
          <w:p w:rsidR="009E2262" w:rsidRDefault="009E2262" w:rsidP="005A7A30">
            <w:pPr>
              <w:pStyle w:val="PC"/>
            </w:pPr>
            <w:r>
              <w:t>3.4</w:t>
            </w:r>
          </w:p>
        </w:tc>
        <w:tc>
          <w:tcPr>
            <w:tcW w:w="6376" w:type="dxa"/>
            <w:gridSpan w:val="2"/>
          </w:tcPr>
          <w:p w:rsidR="009E2262" w:rsidRDefault="009E2262" w:rsidP="005A7A30">
            <w:pPr>
              <w:pStyle w:val="PC"/>
            </w:pPr>
            <w:r>
              <w:t xml:space="preserve">Identify the ways in which different groups react to modernity </w:t>
            </w:r>
          </w:p>
        </w:tc>
      </w:tr>
      <w:tr w:rsidR="009E2262" w:rsidTr="008075A1">
        <w:tc>
          <w:tcPr>
            <w:tcW w:w="2943" w:type="dxa"/>
            <w:vMerge/>
          </w:tcPr>
          <w:p w:rsidR="009E2262" w:rsidRDefault="009E2262" w:rsidP="005A7A30"/>
        </w:tc>
        <w:tc>
          <w:tcPr>
            <w:tcW w:w="570" w:type="dxa"/>
            <w:gridSpan w:val="2"/>
          </w:tcPr>
          <w:p w:rsidR="009E2262" w:rsidRDefault="009E2262" w:rsidP="005A7A30">
            <w:pPr>
              <w:pStyle w:val="PC"/>
            </w:pPr>
            <w:r>
              <w:t>3.5</w:t>
            </w:r>
          </w:p>
        </w:tc>
        <w:tc>
          <w:tcPr>
            <w:tcW w:w="6376" w:type="dxa"/>
            <w:gridSpan w:val="2"/>
          </w:tcPr>
          <w:p w:rsidR="009E2262" w:rsidRDefault="009E2262" w:rsidP="005A7A30">
            <w:pPr>
              <w:pStyle w:val="PC"/>
            </w:pPr>
            <w:r>
              <w:t>Identify challenges to traditional political authority</w:t>
            </w:r>
          </w:p>
        </w:tc>
      </w:tr>
      <w:tr w:rsidR="009E2262" w:rsidTr="008075A1">
        <w:tc>
          <w:tcPr>
            <w:tcW w:w="2943" w:type="dxa"/>
            <w:vMerge/>
          </w:tcPr>
          <w:p w:rsidR="009E2262" w:rsidRDefault="009E2262" w:rsidP="005A7A30"/>
        </w:tc>
        <w:tc>
          <w:tcPr>
            <w:tcW w:w="570" w:type="dxa"/>
            <w:gridSpan w:val="2"/>
          </w:tcPr>
          <w:p w:rsidR="009E2262" w:rsidRDefault="009E2262" w:rsidP="005A7A30">
            <w:pPr>
              <w:pStyle w:val="PC"/>
            </w:pPr>
            <w:r>
              <w:t>3.6</w:t>
            </w:r>
          </w:p>
        </w:tc>
        <w:tc>
          <w:tcPr>
            <w:tcW w:w="6376" w:type="dxa"/>
            <w:gridSpan w:val="2"/>
          </w:tcPr>
          <w:p w:rsidR="009E2262" w:rsidRDefault="009E2262" w:rsidP="005A7A30">
            <w:pPr>
              <w:pStyle w:val="PC"/>
            </w:pPr>
            <w:r>
              <w:t>Analyse modern forms of political authority</w:t>
            </w:r>
          </w:p>
        </w:tc>
      </w:tr>
      <w:tr w:rsidR="009E2262" w:rsidTr="008075A1">
        <w:tc>
          <w:tcPr>
            <w:tcW w:w="2943" w:type="dxa"/>
          </w:tcPr>
          <w:p w:rsidR="009E2262" w:rsidRDefault="009E2262" w:rsidP="005A7A30">
            <w:pPr>
              <w:pStyle w:val="spacer"/>
            </w:pPr>
          </w:p>
        </w:tc>
        <w:tc>
          <w:tcPr>
            <w:tcW w:w="6946" w:type="dxa"/>
            <w:gridSpan w:val="4"/>
          </w:tcPr>
          <w:p w:rsidR="009E2262" w:rsidRDefault="009E2262" w:rsidP="005A7A30">
            <w:pPr>
              <w:pStyle w:val="spacer"/>
            </w:pPr>
          </w:p>
        </w:tc>
      </w:tr>
      <w:tr w:rsidR="009E2262" w:rsidTr="008075A1">
        <w:tc>
          <w:tcPr>
            <w:tcW w:w="2943" w:type="dxa"/>
            <w:vMerge w:val="restart"/>
          </w:tcPr>
          <w:p w:rsidR="009E2262" w:rsidRDefault="009E2262" w:rsidP="005A7A30">
            <w:pPr>
              <w:pStyle w:val="element"/>
            </w:pPr>
            <w:r>
              <w:t>4</w:t>
            </w:r>
            <w:r>
              <w:tab/>
              <w:t>Analyse different social and historical approaches to the development of the modern world</w:t>
            </w:r>
          </w:p>
        </w:tc>
        <w:tc>
          <w:tcPr>
            <w:tcW w:w="570" w:type="dxa"/>
            <w:gridSpan w:val="2"/>
          </w:tcPr>
          <w:p w:rsidR="009E2262" w:rsidRDefault="009E2262" w:rsidP="005A7A30">
            <w:pPr>
              <w:pStyle w:val="PC"/>
            </w:pPr>
            <w:r>
              <w:t>4.1</w:t>
            </w:r>
          </w:p>
        </w:tc>
        <w:tc>
          <w:tcPr>
            <w:tcW w:w="6376" w:type="dxa"/>
            <w:gridSpan w:val="2"/>
          </w:tcPr>
          <w:p w:rsidR="009E2262" w:rsidRPr="008E0FFB" w:rsidRDefault="009E2262" w:rsidP="005A7A30">
            <w:pPr>
              <w:pStyle w:val="PC"/>
            </w:pPr>
            <w:r>
              <w:t xml:space="preserve">Compare </w:t>
            </w:r>
            <w:r w:rsidRPr="008E0FFB">
              <w:rPr>
                <w:b/>
                <w:i/>
              </w:rPr>
              <w:t>major socio/historical</w:t>
            </w:r>
            <w:r>
              <w:t xml:space="preserve"> </w:t>
            </w:r>
            <w:r>
              <w:rPr>
                <w:b/>
                <w:i/>
              </w:rPr>
              <w:t xml:space="preserve">approaches </w:t>
            </w:r>
            <w:r>
              <w:t xml:space="preserve">to the rise of modern and </w:t>
            </w:r>
            <w:proofErr w:type="spellStart"/>
            <w:r>
              <w:t>post modern</w:t>
            </w:r>
            <w:proofErr w:type="spellEnd"/>
            <w:r>
              <w:t xml:space="preserve"> culture</w:t>
            </w:r>
          </w:p>
        </w:tc>
      </w:tr>
      <w:tr w:rsidR="009E2262" w:rsidTr="008075A1">
        <w:tc>
          <w:tcPr>
            <w:tcW w:w="2943" w:type="dxa"/>
            <w:vMerge/>
          </w:tcPr>
          <w:p w:rsidR="009E2262" w:rsidRDefault="009E2262" w:rsidP="005A7A30"/>
        </w:tc>
        <w:tc>
          <w:tcPr>
            <w:tcW w:w="570" w:type="dxa"/>
            <w:gridSpan w:val="2"/>
          </w:tcPr>
          <w:p w:rsidR="009E2262" w:rsidRDefault="009E2262" w:rsidP="005A7A30">
            <w:pPr>
              <w:pStyle w:val="PC"/>
            </w:pPr>
            <w:r>
              <w:t>4.2</w:t>
            </w:r>
          </w:p>
        </w:tc>
        <w:tc>
          <w:tcPr>
            <w:tcW w:w="6376" w:type="dxa"/>
            <w:gridSpan w:val="2"/>
          </w:tcPr>
          <w:p w:rsidR="009E2262" w:rsidRDefault="009E2262" w:rsidP="005A7A30">
            <w:pPr>
              <w:pStyle w:val="PC"/>
            </w:pPr>
            <w:r>
              <w:t>Identify political systems and institutions associated with these approaches</w:t>
            </w:r>
          </w:p>
        </w:tc>
      </w:tr>
      <w:tr w:rsidR="009E2262" w:rsidTr="008075A1">
        <w:tc>
          <w:tcPr>
            <w:tcW w:w="2943" w:type="dxa"/>
            <w:vMerge/>
          </w:tcPr>
          <w:p w:rsidR="009E2262" w:rsidRDefault="009E2262" w:rsidP="005A7A30"/>
        </w:tc>
        <w:tc>
          <w:tcPr>
            <w:tcW w:w="570" w:type="dxa"/>
            <w:gridSpan w:val="2"/>
          </w:tcPr>
          <w:p w:rsidR="009E2262" w:rsidRDefault="009E2262" w:rsidP="005A7A30">
            <w:pPr>
              <w:pStyle w:val="PC"/>
            </w:pPr>
            <w:r>
              <w:t>4.3</w:t>
            </w:r>
          </w:p>
        </w:tc>
        <w:tc>
          <w:tcPr>
            <w:tcW w:w="6376" w:type="dxa"/>
            <w:gridSpan w:val="2"/>
          </w:tcPr>
          <w:p w:rsidR="009E2262" w:rsidRDefault="009E2262" w:rsidP="005A7A30">
            <w:pPr>
              <w:pStyle w:val="PC"/>
            </w:pPr>
            <w:r>
              <w:t>Analyse the effect of the approaches on contemporary culture</w:t>
            </w:r>
          </w:p>
        </w:tc>
      </w:tr>
      <w:tr w:rsidR="009E2262" w:rsidTr="008075A1">
        <w:tc>
          <w:tcPr>
            <w:tcW w:w="2943" w:type="dxa"/>
          </w:tcPr>
          <w:p w:rsidR="009E2262" w:rsidRDefault="009E2262" w:rsidP="005A7A30">
            <w:pPr>
              <w:pStyle w:val="spacer"/>
            </w:pPr>
          </w:p>
        </w:tc>
        <w:tc>
          <w:tcPr>
            <w:tcW w:w="6946" w:type="dxa"/>
            <w:gridSpan w:val="4"/>
          </w:tcPr>
          <w:p w:rsidR="009E2262" w:rsidRDefault="009E2262" w:rsidP="005A7A30">
            <w:pPr>
              <w:pStyle w:val="spacer"/>
            </w:pPr>
          </w:p>
        </w:tc>
      </w:tr>
      <w:tr w:rsidR="009E2262" w:rsidTr="008075A1">
        <w:tc>
          <w:tcPr>
            <w:tcW w:w="2943" w:type="dxa"/>
            <w:vMerge w:val="restart"/>
          </w:tcPr>
          <w:p w:rsidR="009E2262" w:rsidRDefault="009E2262" w:rsidP="005A7A30">
            <w:pPr>
              <w:pStyle w:val="element"/>
            </w:pPr>
            <w:r>
              <w:t>5</w:t>
            </w:r>
            <w:r>
              <w:tab/>
              <w:t>Analyse a significant break with tradition in western society</w:t>
            </w:r>
          </w:p>
        </w:tc>
        <w:tc>
          <w:tcPr>
            <w:tcW w:w="570" w:type="dxa"/>
            <w:gridSpan w:val="2"/>
          </w:tcPr>
          <w:p w:rsidR="009E2262" w:rsidRDefault="009E2262" w:rsidP="005A7A30">
            <w:pPr>
              <w:pStyle w:val="PC"/>
            </w:pPr>
            <w:r>
              <w:t>5.1</w:t>
            </w:r>
          </w:p>
        </w:tc>
        <w:tc>
          <w:tcPr>
            <w:tcW w:w="6376" w:type="dxa"/>
            <w:gridSpan w:val="2"/>
          </w:tcPr>
          <w:p w:rsidR="009E2262" w:rsidRDefault="009E2262" w:rsidP="005A7A30">
            <w:pPr>
              <w:pStyle w:val="PC"/>
            </w:pPr>
            <w:r>
              <w:t>Identify the key characteristics of the term ‘western culture’</w:t>
            </w:r>
          </w:p>
        </w:tc>
      </w:tr>
      <w:tr w:rsidR="009E2262" w:rsidTr="008075A1">
        <w:tc>
          <w:tcPr>
            <w:tcW w:w="2943" w:type="dxa"/>
            <w:vMerge/>
          </w:tcPr>
          <w:p w:rsidR="009E2262" w:rsidRDefault="009E2262" w:rsidP="005A7A30"/>
        </w:tc>
        <w:tc>
          <w:tcPr>
            <w:tcW w:w="570" w:type="dxa"/>
            <w:gridSpan w:val="2"/>
          </w:tcPr>
          <w:p w:rsidR="009E2262" w:rsidRDefault="009E2262" w:rsidP="005A7A30">
            <w:pPr>
              <w:pStyle w:val="PC"/>
            </w:pPr>
            <w:r>
              <w:t>5.2</w:t>
            </w:r>
          </w:p>
        </w:tc>
        <w:tc>
          <w:tcPr>
            <w:tcW w:w="6376" w:type="dxa"/>
            <w:gridSpan w:val="2"/>
          </w:tcPr>
          <w:p w:rsidR="009E2262" w:rsidRPr="008E0FFB" w:rsidRDefault="009E2262" w:rsidP="005A7A30">
            <w:pPr>
              <w:pStyle w:val="PC"/>
              <w:rPr>
                <w:b/>
                <w:i/>
              </w:rPr>
            </w:pPr>
            <w:r>
              <w:t xml:space="preserve">Examine a significant </w:t>
            </w:r>
            <w:r w:rsidRPr="00F75827">
              <w:rPr>
                <w:b/>
                <w:i/>
              </w:rPr>
              <w:t>break with</w:t>
            </w:r>
            <w:r>
              <w:t xml:space="preserve"> </w:t>
            </w:r>
            <w:r>
              <w:rPr>
                <w:b/>
                <w:i/>
              </w:rPr>
              <w:t>tradition in western culture</w:t>
            </w:r>
          </w:p>
        </w:tc>
      </w:tr>
      <w:tr w:rsidR="009E2262" w:rsidTr="008075A1">
        <w:tc>
          <w:tcPr>
            <w:tcW w:w="2943" w:type="dxa"/>
            <w:vMerge/>
          </w:tcPr>
          <w:p w:rsidR="009E2262" w:rsidRDefault="009E2262" w:rsidP="005A7A30"/>
        </w:tc>
        <w:tc>
          <w:tcPr>
            <w:tcW w:w="570" w:type="dxa"/>
            <w:gridSpan w:val="2"/>
          </w:tcPr>
          <w:p w:rsidR="009E2262" w:rsidRDefault="009E2262" w:rsidP="005A7A30">
            <w:pPr>
              <w:pStyle w:val="PC"/>
            </w:pPr>
            <w:r>
              <w:t>5.3</w:t>
            </w:r>
          </w:p>
        </w:tc>
        <w:tc>
          <w:tcPr>
            <w:tcW w:w="6376" w:type="dxa"/>
            <w:gridSpan w:val="2"/>
          </w:tcPr>
          <w:p w:rsidR="009E2262" w:rsidRDefault="009E2262" w:rsidP="005A7A30">
            <w:pPr>
              <w:pStyle w:val="PC"/>
            </w:pPr>
            <w:r>
              <w:t>Compare different interpretations of this break or change</w:t>
            </w:r>
          </w:p>
        </w:tc>
      </w:tr>
      <w:tr w:rsidR="009E2262" w:rsidTr="008075A1">
        <w:tc>
          <w:tcPr>
            <w:tcW w:w="2943" w:type="dxa"/>
            <w:vMerge/>
          </w:tcPr>
          <w:p w:rsidR="009E2262" w:rsidRDefault="009E2262" w:rsidP="005A7A30"/>
        </w:tc>
        <w:tc>
          <w:tcPr>
            <w:tcW w:w="570" w:type="dxa"/>
            <w:gridSpan w:val="2"/>
          </w:tcPr>
          <w:p w:rsidR="009E2262" w:rsidRDefault="009E2262" w:rsidP="005A7A30">
            <w:pPr>
              <w:pStyle w:val="PC"/>
            </w:pPr>
            <w:r>
              <w:t>5.4</w:t>
            </w:r>
          </w:p>
        </w:tc>
        <w:tc>
          <w:tcPr>
            <w:tcW w:w="6376" w:type="dxa"/>
            <w:gridSpan w:val="2"/>
          </w:tcPr>
          <w:p w:rsidR="009E2262" w:rsidRDefault="009E2262" w:rsidP="005A7A30">
            <w:pPr>
              <w:pStyle w:val="PC"/>
            </w:pPr>
            <w:r>
              <w:t>Examine the role that this break or change may play in contemporary culture</w:t>
            </w:r>
          </w:p>
        </w:tc>
      </w:tr>
      <w:tr w:rsidR="009E2262" w:rsidTr="008075A1">
        <w:tc>
          <w:tcPr>
            <w:tcW w:w="2943" w:type="dxa"/>
          </w:tcPr>
          <w:p w:rsidR="009E2262" w:rsidRDefault="009E2262" w:rsidP="005A7A30">
            <w:pPr>
              <w:pStyle w:val="spacer"/>
            </w:pPr>
          </w:p>
        </w:tc>
        <w:tc>
          <w:tcPr>
            <w:tcW w:w="6946" w:type="dxa"/>
            <w:gridSpan w:val="4"/>
          </w:tcPr>
          <w:p w:rsidR="009E2262" w:rsidRDefault="009E2262" w:rsidP="005A7A30">
            <w:pPr>
              <w:pStyle w:val="spacer"/>
            </w:pPr>
          </w:p>
        </w:tc>
      </w:tr>
      <w:tr w:rsidR="009E2262" w:rsidTr="008075A1">
        <w:tc>
          <w:tcPr>
            <w:tcW w:w="2943" w:type="dxa"/>
            <w:vMerge w:val="restart"/>
          </w:tcPr>
          <w:p w:rsidR="009E2262" w:rsidRDefault="009E2262" w:rsidP="005A7A30">
            <w:pPr>
              <w:pStyle w:val="element"/>
            </w:pPr>
            <w:r>
              <w:t>6</w:t>
            </w:r>
            <w:r>
              <w:tab/>
              <w:t>Analyse a significant break with tradition in non-western cultures</w:t>
            </w:r>
          </w:p>
        </w:tc>
        <w:tc>
          <w:tcPr>
            <w:tcW w:w="570" w:type="dxa"/>
            <w:gridSpan w:val="2"/>
          </w:tcPr>
          <w:p w:rsidR="009E2262" w:rsidRDefault="009E2262" w:rsidP="005A7A30">
            <w:pPr>
              <w:pStyle w:val="PC"/>
            </w:pPr>
            <w:r>
              <w:t>6.1</w:t>
            </w:r>
          </w:p>
        </w:tc>
        <w:tc>
          <w:tcPr>
            <w:tcW w:w="6376" w:type="dxa"/>
            <w:gridSpan w:val="2"/>
          </w:tcPr>
          <w:p w:rsidR="009E2262" w:rsidRDefault="009E2262" w:rsidP="005A7A30">
            <w:pPr>
              <w:pStyle w:val="PC"/>
            </w:pPr>
            <w:r>
              <w:t>Identify definitions of the term ‘non-western culture’</w:t>
            </w:r>
          </w:p>
        </w:tc>
      </w:tr>
      <w:tr w:rsidR="009E2262" w:rsidTr="008075A1">
        <w:tc>
          <w:tcPr>
            <w:tcW w:w="2943" w:type="dxa"/>
            <w:vMerge/>
          </w:tcPr>
          <w:p w:rsidR="009E2262" w:rsidRDefault="009E2262" w:rsidP="005A7A30"/>
        </w:tc>
        <w:tc>
          <w:tcPr>
            <w:tcW w:w="570" w:type="dxa"/>
            <w:gridSpan w:val="2"/>
          </w:tcPr>
          <w:p w:rsidR="009E2262" w:rsidRDefault="009E2262" w:rsidP="005A7A30">
            <w:pPr>
              <w:pStyle w:val="PC"/>
            </w:pPr>
            <w:r>
              <w:t>6.2</w:t>
            </w:r>
          </w:p>
        </w:tc>
        <w:tc>
          <w:tcPr>
            <w:tcW w:w="6376" w:type="dxa"/>
            <w:gridSpan w:val="2"/>
          </w:tcPr>
          <w:p w:rsidR="009E2262" w:rsidRDefault="009E2262" w:rsidP="005A7A30">
            <w:pPr>
              <w:pStyle w:val="PC"/>
            </w:pPr>
            <w:r>
              <w:t xml:space="preserve">Examine a significant </w:t>
            </w:r>
            <w:r w:rsidRPr="00F75827">
              <w:rPr>
                <w:b/>
                <w:i/>
              </w:rPr>
              <w:t>break with</w:t>
            </w:r>
            <w:r>
              <w:t xml:space="preserve"> </w:t>
            </w:r>
            <w:r>
              <w:rPr>
                <w:b/>
                <w:i/>
              </w:rPr>
              <w:t>tradition in a non-western culture</w:t>
            </w:r>
          </w:p>
        </w:tc>
      </w:tr>
      <w:tr w:rsidR="009E2262" w:rsidTr="008075A1">
        <w:tc>
          <w:tcPr>
            <w:tcW w:w="2943" w:type="dxa"/>
            <w:vMerge/>
          </w:tcPr>
          <w:p w:rsidR="009E2262" w:rsidRDefault="009E2262" w:rsidP="005A7A30"/>
        </w:tc>
        <w:tc>
          <w:tcPr>
            <w:tcW w:w="570" w:type="dxa"/>
            <w:gridSpan w:val="2"/>
          </w:tcPr>
          <w:p w:rsidR="009E2262" w:rsidRDefault="009E2262" w:rsidP="005A7A30">
            <w:pPr>
              <w:pStyle w:val="PC"/>
            </w:pPr>
            <w:r>
              <w:t>6.3</w:t>
            </w:r>
          </w:p>
        </w:tc>
        <w:tc>
          <w:tcPr>
            <w:tcW w:w="6376" w:type="dxa"/>
            <w:gridSpan w:val="2"/>
          </w:tcPr>
          <w:p w:rsidR="009E2262" w:rsidRDefault="009E2262" w:rsidP="005A7A30">
            <w:pPr>
              <w:pStyle w:val="PC"/>
            </w:pPr>
            <w:r>
              <w:t>Compare different responses to this break or change</w:t>
            </w:r>
          </w:p>
        </w:tc>
      </w:tr>
      <w:tr w:rsidR="009E2262" w:rsidTr="008075A1">
        <w:tc>
          <w:tcPr>
            <w:tcW w:w="2943" w:type="dxa"/>
            <w:vMerge/>
          </w:tcPr>
          <w:p w:rsidR="009E2262" w:rsidRDefault="009E2262" w:rsidP="005A7A30"/>
        </w:tc>
        <w:tc>
          <w:tcPr>
            <w:tcW w:w="570" w:type="dxa"/>
            <w:gridSpan w:val="2"/>
          </w:tcPr>
          <w:p w:rsidR="009E2262" w:rsidRDefault="009E2262" w:rsidP="005A7A30">
            <w:pPr>
              <w:pStyle w:val="PC"/>
            </w:pPr>
            <w:r>
              <w:t>6.4</w:t>
            </w:r>
          </w:p>
        </w:tc>
        <w:tc>
          <w:tcPr>
            <w:tcW w:w="6376" w:type="dxa"/>
            <w:gridSpan w:val="2"/>
          </w:tcPr>
          <w:p w:rsidR="009E2262" w:rsidRDefault="009E2262" w:rsidP="005A7A30">
            <w:pPr>
              <w:pStyle w:val="PC"/>
            </w:pPr>
            <w:r>
              <w:t>Examine the role that different interpretations of this break or change may play in contemporary culture</w:t>
            </w:r>
          </w:p>
        </w:tc>
      </w:tr>
      <w:tr w:rsidR="009E2262" w:rsidTr="008075A1">
        <w:tc>
          <w:tcPr>
            <w:tcW w:w="2943" w:type="dxa"/>
          </w:tcPr>
          <w:p w:rsidR="009E2262" w:rsidRDefault="009E2262" w:rsidP="005A7A30">
            <w:pPr>
              <w:pStyle w:val="spacer"/>
            </w:pPr>
          </w:p>
        </w:tc>
        <w:tc>
          <w:tcPr>
            <w:tcW w:w="6946" w:type="dxa"/>
            <w:gridSpan w:val="4"/>
          </w:tcPr>
          <w:p w:rsidR="009E2262" w:rsidRDefault="009E2262" w:rsidP="005A7A30">
            <w:pPr>
              <w:pStyle w:val="spacer"/>
            </w:pPr>
          </w:p>
        </w:tc>
      </w:tr>
      <w:tr w:rsidR="009E2262" w:rsidTr="008075A1">
        <w:tc>
          <w:tcPr>
            <w:tcW w:w="9889" w:type="dxa"/>
            <w:gridSpan w:val="5"/>
          </w:tcPr>
          <w:p w:rsidR="009E2262" w:rsidRDefault="009E2262" w:rsidP="005A7A30">
            <w:pPr>
              <w:pStyle w:val="Heading21"/>
            </w:pPr>
            <w:r>
              <w:t>Required Knowledge and Skills</w:t>
            </w:r>
          </w:p>
          <w:p w:rsidR="009E2262" w:rsidRDefault="009E2262" w:rsidP="005A7A30">
            <w:pPr>
              <w:pStyle w:val="text"/>
            </w:pPr>
            <w:r w:rsidRPr="005979AA">
              <w:t>This describes the essential skills and knowledge and their level required for this unit</w:t>
            </w:r>
            <w:r>
              <w:t>.</w:t>
            </w:r>
          </w:p>
        </w:tc>
      </w:tr>
      <w:tr w:rsidR="009E2262" w:rsidTr="008075A1">
        <w:tc>
          <w:tcPr>
            <w:tcW w:w="9889" w:type="dxa"/>
            <w:gridSpan w:val="5"/>
          </w:tcPr>
          <w:p w:rsidR="009E2262" w:rsidRDefault="009E2262" w:rsidP="005A7A30">
            <w:pPr>
              <w:pStyle w:val="unittext"/>
            </w:pPr>
            <w:r>
              <w:t>Required Knowledge:</w:t>
            </w:r>
          </w:p>
          <w:p w:rsidR="009E2262" w:rsidRDefault="009E2262" w:rsidP="005A7A30">
            <w:pPr>
              <w:pStyle w:val="bullet"/>
              <w:numPr>
                <w:ilvl w:val="0"/>
                <w:numId w:val="8"/>
              </w:numPr>
              <w:ind w:left="284" w:hanging="284"/>
            </w:pPr>
            <w:r>
              <w:t>different viewpoints about the significance of modernity and postmodernity</w:t>
            </w:r>
          </w:p>
          <w:p w:rsidR="009E2262" w:rsidRDefault="009E2262" w:rsidP="005A7A30">
            <w:pPr>
              <w:pStyle w:val="bullet"/>
              <w:numPr>
                <w:ilvl w:val="0"/>
                <w:numId w:val="8"/>
              </w:numPr>
              <w:ind w:left="284" w:hanging="284"/>
            </w:pPr>
            <w:r w:rsidRPr="00D00755">
              <w:t>major socio/historical approaches to</w:t>
            </w:r>
            <w:r>
              <w:t xml:space="preserve"> the rise of modern and </w:t>
            </w:r>
            <w:proofErr w:type="spellStart"/>
            <w:r>
              <w:t>post modern</w:t>
            </w:r>
            <w:proofErr w:type="spellEnd"/>
            <w:r>
              <w:t xml:space="preserve"> culture</w:t>
            </w:r>
          </w:p>
          <w:p w:rsidR="009E2262" w:rsidRDefault="009E2262" w:rsidP="005A7A30">
            <w:pPr>
              <w:pStyle w:val="bullet"/>
              <w:numPr>
                <w:ilvl w:val="0"/>
                <w:numId w:val="8"/>
              </w:numPr>
              <w:ind w:left="284" w:hanging="284"/>
            </w:pPr>
            <w:r>
              <w:lastRenderedPageBreak/>
              <w:t>major modern forms of political authority</w:t>
            </w:r>
          </w:p>
          <w:p w:rsidR="009E2262" w:rsidRDefault="009E2262" w:rsidP="005A7A30">
            <w:pPr>
              <w:pStyle w:val="unittext"/>
            </w:pPr>
            <w:r>
              <w:t>Required Skills:</w:t>
            </w:r>
          </w:p>
          <w:p w:rsidR="009E2262" w:rsidRDefault="009E2262" w:rsidP="005A7A30">
            <w:pPr>
              <w:pStyle w:val="bullet"/>
              <w:numPr>
                <w:ilvl w:val="0"/>
                <w:numId w:val="8"/>
              </w:numPr>
              <w:ind w:left="284" w:hanging="284"/>
            </w:pPr>
            <w:r>
              <w:t xml:space="preserve">literacy skills to read and interpret relevant information </w:t>
            </w:r>
          </w:p>
          <w:p w:rsidR="009E2262" w:rsidRDefault="009E2262" w:rsidP="005A7A30">
            <w:pPr>
              <w:pStyle w:val="bullet"/>
              <w:numPr>
                <w:ilvl w:val="0"/>
                <w:numId w:val="8"/>
              </w:numPr>
              <w:ind w:left="284" w:hanging="284"/>
            </w:pPr>
            <w:r>
              <w:t>problem solving skills to:</w:t>
            </w:r>
          </w:p>
          <w:p w:rsidR="009E2262" w:rsidRDefault="009E2262" w:rsidP="005A7A30">
            <w:pPr>
              <w:pStyle w:val="endash"/>
              <w:keepNext/>
              <w:tabs>
                <w:tab w:val="clear" w:pos="360"/>
              </w:tabs>
            </w:pPr>
            <w:r>
              <w:t xml:space="preserve">analyse and compare information </w:t>
            </w:r>
          </w:p>
          <w:p w:rsidR="009E2262" w:rsidRDefault="009E2262" w:rsidP="005A7A30">
            <w:pPr>
              <w:pStyle w:val="endash"/>
              <w:keepNext/>
              <w:tabs>
                <w:tab w:val="clear" w:pos="360"/>
              </w:tabs>
            </w:pPr>
            <w:r>
              <w:t>distinguish key features and criticisms within an academic discipline</w:t>
            </w:r>
          </w:p>
          <w:p w:rsidR="009E2262" w:rsidRDefault="009E2262" w:rsidP="005A7A30">
            <w:pPr>
              <w:pStyle w:val="bullet"/>
              <w:numPr>
                <w:ilvl w:val="0"/>
                <w:numId w:val="8"/>
              </w:numPr>
              <w:ind w:left="284" w:hanging="284"/>
            </w:pPr>
            <w:r>
              <w:t>planning and organising skills to plan and evidence a position</w:t>
            </w:r>
          </w:p>
        </w:tc>
      </w:tr>
      <w:tr w:rsidR="009E2262" w:rsidTr="008075A1">
        <w:tc>
          <w:tcPr>
            <w:tcW w:w="9889" w:type="dxa"/>
            <w:gridSpan w:val="5"/>
          </w:tcPr>
          <w:p w:rsidR="009E2262" w:rsidRDefault="009E2262" w:rsidP="005A7A30">
            <w:pPr>
              <w:pStyle w:val="spacer"/>
            </w:pPr>
          </w:p>
        </w:tc>
      </w:tr>
      <w:tr w:rsidR="009E2262" w:rsidTr="008075A1">
        <w:tc>
          <w:tcPr>
            <w:tcW w:w="9889" w:type="dxa"/>
            <w:gridSpan w:val="5"/>
          </w:tcPr>
          <w:p w:rsidR="009E2262" w:rsidRDefault="009E2262" w:rsidP="005A7A30">
            <w:pPr>
              <w:pStyle w:val="Heading21"/>
            </w:pPr>
            <w:r>
              <w:t>Range Statement</w:t>
            </w:r>
          </w:p>
          <w:p w:rsidR="009E2262" w:rsidRDefault="009E2262" w:rsidP="005A7A30">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9E2262" w:rsidTr="008075A1">
        <w:tc>
          <w:tcPr>
            <w:tcW w:w="3369" w:type="dxa"/>
            <w:gridSpan w:val="2"/>
          </w:tcPr>
          <w:p w:rsidR="009E2262" w:rsidRPr="004D0CBF" w:rsidRDefault="009E2262" w:rsidP="005A7A30">
            <w:pPr>
              <w:pStyle w:val="unittext"/>
            </w:pPr>
            <w:r>
              <w:rPr>
                <w:b/>
                <w:i/>
              </w:rPr>
              <w:t xml:space="preserve">Traditions </w:t>
            </w:r>
            <w:r>
              <w:t>may include:</w:t>
            </w:r>
          </w:p>
        </w:tc>
        <w:tc>
          <w:tcPr>
            <w:tcW w:w="6520" w:type="dxa"/>
            <w:gridSpan w:val="3"/>
          </w:tcPr>
          <w:p w:rsidR="009E2262" w:rsidRDefault="009E2262" w:rsidP="005A7A30">
            <w:pPr>
              <w:pStyle w:val="bullet"/>
              <w:numPr>
                <w:ilvl w:val="0"/>
                <w:numId w:val="8"/>
              </w:numPr>
              <w:ind w:left="284" w:hanging="284"/>
            </w:pPr>
            <w:r>
              <w:t>religious practices</w:t>
            </w:r>
          </w:p>
          <w:p w:rsidR="009E2262" w:rsidRDefault="009E2262" w:rsidP="005A7A30">
            <w:pPr>
              <w:pStyle w:val="bullet"/>
              <w:numPr>
                <w:ilvl w:val="0"/>
                <w:numId w:val="8"/>
              </w:numPr>
              <w:ind w:left="284" w:hanging="284"/>
            </w:pPr>
            <w:r>
              <w:t>marriage and courtship rituals</w:t>
            </w:r>
          </w:p>
          <w:p w:rsidR="009E2262" w:rsidRDefault="009E2262" w:rsidP="005A7A30">
            <w:pPr>
              <w:pStyle w:val="bullet"/>
              <w:numPr>
                <w:ilvl w:val="0"/>
                <w:numId w:val="8"/>
              </w:numPr>
              <w:ind w:left="284" w:hanging="284"/>
            </w:pPr>
            <w:r>
              <w:t>foods</w:t>
            </w:r>
          </w:p>
          <w:p w:rsidR="009E2262" w:rsidRDefault="009E2262" w:rsidP="005A7A30">
            <w:pPr>
              <w:pStyle w:val="bullet"/>
              <w:numPr>
                <w:ilvl w:val="0"/>
                <w:numId w:val="8"/>
              </w:numPr>
              <w:ind w:left="284" w:hanging="284"/>
            </w:pPr>
            <w:r>
              <w:t>styles of work</w:t>
            </w:r>
          </w:p>
          <w:p w:rsidR="009E2262" w:rsidRDefault="009E2262" w:rsidP="005A7A30">
            <w:pPr>
              <w:pStyle w:val="bullet"/>
              <w:numPr>
                <w:ilvl w:val="0"/>
                <w:numId w:val="8"/>
              </w:numPr>
              <w:ind w:left="284" w:hanging="284"/>
            </w:pPr>
            <w:r>
              <w:t>songs and stories</w:t>
            </w:r>
          </w:p>
          <w:p w:rsidR="009E2262" w:rsidRDefault="009E2262" w:rsidP="005A7A30">
            <w:pPr>
              <w:pStyle w:val="bullet"/>
              <w:numPr>
                <w:ilvl w:val="0"/>
                <w:numId w:val="8"/>
              </w:numPr>
              <w:ind w:left="284" w:hanging="284"/>
            </w:pPr>
            <w:r>
              <w:t>customs</w:t>
            </w:r>
          </w:p>
        </w:tc>
      </w:tr>
      <w:tr w:rsidR="009E2262" w:rsidTr="008075A1">
        <w:tc>
          <w:tcPr>
            <w:tcW w:w="9889" w:type="dxa"/>
            <w:gridSpan w:val="5"/>
          </w:tcPr>
          <w:p w:rsidR="009E2262" w:rsidRDefault="009E2262" w:rsidP="005A7A30">
            <w:pPr>
              <w:pStyle w:val="spacer"/>
            </w:pPr>
          </w:p>
        </w:tc>
      </w:tr>
      <w:tr w:rsidR="00E63F40" w:rsidTr="008075A1">
        <w:tc>
          <w:tcPr>
            <w:tcW w:w="3369" w:type="dxa"/>
            <w:gridSpan w:val="2"/>
          </w:tcPr>
          <w:p w:rsidR="00E63F40" w:rsidRPr="00A764B5" w:rsidRDefault="00E63F40" w:rsidP="005A7A30">
            <w:pPr>
              <w:pStyle w:val="unittext"/>
              <w:rPr>
                <w:b/>
                <w:i/>
              </w:rPr>
            </w:pPr>
            <w:r w:rsidRPr="00A764B5">
              <w:rPr>
                <w:b/>
                <w:i/>
              </w:rPr>
              <w:t xml:space="preserve">Authority </w:t>
            </w:r>
            <w:r w:rsidRPr="00A764B5">
              <w:t>may include:</w:t>
            </w:r>
          </w:p>
        </w:tc>
        <w:tc>
          <w:tcPr>
            <w:tcW w:w="6520" w:type="dxa"/>
            <w:gridSpan w:val="3"/>
          </w:tcPr>
          <w:p w:rsidR="00E63F40" w:rsidRPr="00A764B5" w:rsidRDefault="00E63F40" w:rsidP="005A7A30">
            <w:pPr>
              <w:pStyle w:val="bullet"/>
              <w:numPr>
                <w:ilvl w:val="0"/>
                <w:numId w:val="8"/>
              </w:numPr>
              <w:ind w:left="284" w:hanging="284"/>
            </w:pPr>
            <w:r w:rsidRPr="00A764B5">
              <w:t>legal systems</w:t>
            </w:r>
          </w:p>
          <w:p w:rsidR="00E63F40" w:rsidRPr="00A764B5" w:rsidRDefault="00E63F40" w:rsidP="005A7A30">
            <w:pPr>
              <w:pStyle w:val="bullet"/>
              <w:numPr>
                <w:ilvl w:val="0"/>
                <w:numId w:val="8"/>
              </w:numPr>
              <w:ind w:left="284" w:hanging="284"/>
            </w:pPr>
            <w:r w:rsidRPr="00A764B5">
              <w:t>policing systems</w:t>
            </w:r>
          </w:p>
          <w:p w:rsidR="00E63F40" w:rsidRPr="00A764B5" w:rsidRDefault="00E63F40" w:rsidP="005A7A30">
            <w:pPr>
              <w:pStyle w:val="bullet"/>
              <w:numPr>
                <w:ilvl w:val="0"/>
                <w:numId w:val="8"/>
              </w:numPr>
              <w:ind w:left="284" w:hanging="284"/>
            </w:pPr>
            <w:r w:rsidRPr="00A764B5">
              <w:t>punishment systems</w:t>
            </w:r>
          </w:p>
          <w:p w:rsidR="00E63F40" w:rsidRPr="00A764B5" w:rsidRDefault="00E63F40" w:rsidP="005A7A30">
            <w:pPr>
              <w:pStyle w:val="bullet"/>
              <w:numPr>
                <w:ilvl w:val="0"/>
                <w:numId w:val="8"/>
              </w:numPr>
              <w:ind w:left="284" w:hanging="284"/>
            </w:pPr>
            <w:r w:rsidRPr="00A764B5">
              <w:t>political systems</w:t>
            </w:r>
          </w:p>
          <w:p w:rsidR="00E63F40" w:rsidRPr="00A764B5" w:rsidRDefault="00E63F40" w:rsidP="005A7A30">
            <w:pPr>
              <w:pStyle w:val="bullet"/>
              <w:numPr>
                <w:ilvl w:val="0"/>
                <w:numId w:val="8"/>
              </w:numPr>
              <w:ind w:left="284" w:hanging="284"/>
            </w:pPr>
            <w:r w:rsidRPr="00A764B5">
              <w:t>regalia</w:t>
            </w:r>
          </w:p>
          <w:p w:rsidR="00E63F40" w:rsidRPr="00A764B5" w:rsidRDefault="00E63F40" w:rsidP="005A7A30">
            <w:pPr>
              <w:pStyle w:val="bullet"/>
              <w:numPr>
                <w:ilvl w:val="0"/>
                <w:numId w:val="8"/>
              </w:numPr>
              <w:ind w:left="284" w:hanging="284"/>
            </w:pPr>
            <w:r w:rsidRPr="00A764B5">
              <w:t>religious, educational and legal hierarchies</w:t>
            </w:r>
          </w:p>
          <w:p w:rsidR="00E63F40" w:rsidRPr="00A764B5" w:rsidRDefault="00E63F40" w:rsidP="005A7A30">
            <w:pPr>
              <w:pStyle w:val="bullet"/>
              <w:numPr>
                <w:ilvl w:val="0"/>
                <w:numId w:val="8"/>
              </w:numPr>
              <w:ind w:left="284" w:hanging="284"/>
            </w:pPr>
            <w:r w:rsidRPr="00A764B5">
              <w:t>architecture</w:t>
            </w:r>
          </w:p>
          <w:p w:rsidR="00E63F40" w:rsidRPr="00A764B5" w:rsidRDefault="00E63F40" w:rsidP="005A7A30">
            <w:pPr>
              <w:pStyle w:val="bullet"/>
              <w:numPr>
                <w:ilvl w:val="0"/>
                <w:numId w:val="8"/>
              </w:numPr>
              <w:ind w:left="284" w:hanging="284"/>
            </w:pPr>
            <w:r w:rsidRPr="00A764B5">
              <w:t>symbols of authority</w:t>
            </w:r>
          </w:p>
        </w:tc>
      </w:tr>
      <w:tr w:rsidR="00E63F40" w:rsidTr="008075A1">
        <w:tc>
          <w:tcPr>
            <w:tcW w:w="3369" w:type="dxa"/>
            <w:gridSpan w:val="2"/>
          </w:tcPr>
          <w:p w:rsidR="00E63F40" w:rsidRDefault="00E63F40" w:rsidP="00362B4E">
            <w:pPr>
              <w:pStyle w:val="spacer"/>
            </w:pPr>
          </w:p>
        </w:tc>
        <w:tc>
          <w:tcPr>
            <w:tcW w:w="6520" w:type="dxa"/>
            <w:gridSpan w:val="3"/>
          </w:tcPr>
          <w:p w:rsidR="00E63F40" w:rsidRDefault="00E63F40" w:rsidP="00362B4E">
            <w:pPr>
              <w:pStyle w:val="spacer"/>
            </w:pPr>
          </w:p>
        </w:tc>
      </w:tr>
      <w:tr w:rsidR="00E63F40" w:rsidTr="008075A1">
        <w:tc>
          <w:tcPr>
            <w:tcW w:w="3369" w:type="dxa"/>
            <w:gridSpan w:val="2"/>
          </w:tcPr>
          <w:p w:rsidR="00E63F40" w:rsidRPr="00A30701" w:rsidRDefault="00E63F40" w:rsidP="005A7A30">
            <w:pPr>
              <w:pStyle w:val="unittext"/>
            </w:pPr>
            <w:r>
              <w:rPr>
                <w:b/>
                <w:i/>
              </w:rPr>
              <w:t xml:space="preserve">Traditional roles or identities </w:t>
            </w:r>
            <w:r>
              <w:t>may include:</w:t>
            </w:r>
          </w:p>
        </w:tc>
        <w:tc>
          <w:tcPr>
            <w:tcW w:w="6520" w:type="dxa"/>
            <w:gridSpan w:val="3"/>
          </w:tcPr>
          <w:p w:rsidR="00E63F40" w:rsidRDefault="00E63F40" w:rsidP="005A7A30">
            <w:pPr>
              <w:pStyle w:val="bullet"/>
              <w:numPr>
                <w:ilvl w:val="0"/>
                <w:numId w:val="8"/>
              </w:numPr>
              <w:ind w:left="284" w:hanging="284"/>
            </w:pPr>
            <w:r>
              <w:t>teachers</w:t>
            </w:r>
          </w:p>
          <w:p w:rsidR="00E63F40" w:rsidRDefault="00E63F40" w:rsidP="005A7A30">
            <w:pPr>
              <w:pStyle w:val="bullet"/>
              <w:numPr>
                <w:ilvl w:val="0"/>
                <w:numId w:val="8"/>
              </w:numPr>
              <w:ind w:left="284" w:hanging="284"/>
            </w:pPr>
            <w:r>
              <w:t>scholars</w:t>
            </w:r>
          </w:p>
          <w:p w:rsidR="00E63F40" w:rsidRDefault="00E63F40" w:rsidP="005A7A30">
            <w:pPr>
              <w:pStyle w:val="bullet"/>
              <w:numPr>
                <w:ilvl w:val="0"/>
                <w:numId w:val="8"/>
              </w:numPr>
              <w:ind w:left="284" w:hanging="284"/>
            </w:pPr>
            <w:r>
              <w:t>parents</w:t>
            </w:r>
          </w:p>
          <w:p w:rsidR="00E63F40" w:rsidRDefault="00E63F40" w:rsidP="005A7A30">
            <w:pPr>
              <w:pStyle w:val="bullet"/>
              <w:numPr>
                <w:ilvl w:val="0"/>
                <w:numId w:val="8"/>
              </w:numPr>
              <w:ind w:left="284" w:hanging="284"/>
            </w:pPr>
            <w:r>
              <w:t>healers</w:t>
            </w:r>
          </w:p>
          <w:p w:rsidR="00E63F40" w:rsidRDefault="00E63F40" w:rsidP="005A7A30">
            <w:pPr>
              <w:pStyle w:val="bullet"/>
              <w:numPr>
                <w:ilvl w:val="0"/>
                <w:numId w:val="8"/>
              </w:numPr>
              <w:ind w:left="284" w:hanging="284"/>
            </w:pPr>
            <w:r>
              <w:t>priests</w:t>
            </w:r>
          </w:p>
          <w:p w:rsidR="00E63F40" w:rsidRDefault="00E63F40" w:rsidP="005A7A30">
            <w:pPr>
              <w:pStyle w:val="bullet"/>
              <w:numPr>
                <w:ilvl w:val="0"/>
                <w:numId w:val="8"/>
              </w:numPr>
              <w:ind w:left="284" w:hanging="284"/>
            </w:pPr>
            <w:r>
              <w:t>leaders</w:t>
            </w:r>
          </w:p>
        </w:tc>
      </w:tr>
      <w:tr w:rsidR="00E63F40" w:rsidTr="008075A1">
        <w:tc>
          <w:tcPr>
            <w:tcW w:w="3369" w:type="dxa"/>
            <w:gridSpan w:val="2"/>
          </w:tcPr>
          <w:p w:rsidR="00E63F40" w:rsidRDefault="00E63F40" w:rsidP="005A7A30">
            <w:pPr>
              <w:pStyle w:val="spacer"/>
            </w:pPr>
          </w:p>
        </w:tc>
        <w:tc>
          <w:tcPr>
            <w:tcW w:w="6520" w:type="dxa"/>
            <w:gridSpan w:val="3"/>
          </w:tcPr>
          <w:p w:rsidR="00E63F40" w:rsidRDefault="00E63F40" w:rsidP="005A7A30">
            <w:pPr>
              <w:pStyle w:val="spacer"/>
            </w:pPr>
          </w:p>
        </w:tc>
      </w:tr>
      <w:tr w:rsidR="00E63F40" w:rsidTr="008075A1">
        <w:tc>
          <w:tcPr>
            <w:tcW w:w="3369" w:type="dxa"/>
            <w:gridSpan w:val="2"/>
          </w:tcPr>
          <w:p w:rsidR="00E63F40" w:rsidRPr="00F74079" w:rsidRDefault="00E63F40" w:rsidP="005A7A30">
            <w:pPr>
              <w:pStyle w:val="unittext"/>
            </w:pPr>
            <w:r>
              <w:rPr>
                <w:b/>
                <w:i/>
              </w:rPr>
              <w:t xml:space="preserve">Cultural identity </w:t>
            </w:r>
            <w:r>
              <w:t>may include:</w:t>
            </w:r>
          </w:p>
        </w:tc>
        <w:tc>
          <w:tcPr>
            <w:tcW w:w="6520" w:type="dxa"/>
            <w:gridSpan w:val="3"/>
          </w:tcPr>
          <w:p w:rsidR="00E63F40" w:rsidRDefault="00E63F40" w:rsidP="005A7A30">
            <w:pPr>
              <w:pStyle w:val="bullet"/>
              <w:numPr>
                <w:ilvl w:val="0"/>
                <w:numId w:val="8"/>
              </w:numPr>
              <w:ind w:left="284" w:hanging="284"/>
            </w:pPr>
            <w:r>
              <w:t>professional class</w:t>
            </w:r>
          </w:p>
          <w:p w:rsidR="00E63F40" w:rsidRDefault="00E63F40" w:rsidP="005A7A30">
            <w:pPr>
              <w:pStyle w:val="bullet"/>
              <w:numPr>
                <w:ilvl w:val="0"/>
                <w:numId w:val="8"/>
              </w:numPr>
              <w:ind w:left="284" w:hanging="284"/>
            </w:pPr>
            <w:r>
              <w:t>consumers</w:t>
            </w:r>
          </w:p>
          <w:p w:rsidR="00E63F40" w:rsidRDefault="00E63F40" w:rsidP="005A7A30">
            <w:pPr>
              <w:pStyle w:val="bullet"/>
              <w:numPr>
                <w:ilvl w:val="0"/>
                <w:numId w:val="8"/>
              </w:numPr>
              <w:ind w:left="284" w:hanging="284"/>
            </w:pPr>
            <w:r>
              <w:lastRenderedPageBreak/>
              <w:t>paid worker</w:t>
            </w:r>
          </w:p>
          <w:p w:rsidR="00E63F40" w:rsidRDefault="00E63F40" w:rsidP="005A7A30">
            <w:pPr>
              <w:pStyle w:val="bullet"/>
              <w:numPr>
                <w:ilvl w:val="0"/>
                <w:numId w:val="8"/>
              </w:numPr>
              <w:ind w:left="284" w:hanging="284"/>
            </w:pPr>
            <w:r>
              <w:t>entrepreneurs</w:t>
            </w:r>
          </w:p>
          <w:p w:rsidR="00E63F40" w:rsidRDefault="00E63F40" w:rsidP="005A7A30">
            <w:pPr>
              <w:pStyle w:val="bullet"/>
              <w:numPr>
                <w:ilvl w:val="0"/>
                <w:numId w:val="8"/>
              </w:numPr>
              <w:ind w:left="284" w:hanging="284"/>
            </w:pPr>
            <w:r>
              <w:t>celebrities</w:t>
            </w:r>
          </w:p>
          <w:p w:rsidR="00E63F40" w:rsidRDefault="00E63F40" w:rsidP="005A7A30">
            <w:pPr>
              <w:pStyle w:val="bullet"/>
              <w:numPr>
                <w:ilvl w:val="0"/>
                <w:numId w:val="8"/>
              </w:numPr>
              <w:ind w:left="284" w:hanging="284"/>
            </w:pPr>
            <w:r>
              <w:t>teenagers</w:t>
            </w:r>
          </w:p>
        </w:tc>
      </w:tr>
      <w:tr w:rsidR="00E63F40" w:rsidTr="008075A1">
        <w:tc>
          <w:tcPr>
            <w:tcW w:w="9889" w:type="dxa"/>
            <w:gridSpan w:val="5"/>
          </w:tcPr>
          <w:p w:rsidR="00E63F40" w:rsidRDefault="00E63F40" w:rsidP="005A7A30">
            <w:pPr>
              <w:pStyle w:val="spacer"/>
            </w:pPr>
          </w:p>
        </w:tc>
      </w:tr>
      <w:tr w:rsidR="00E63F40" w:rsidTr="008075A1">
        <w:tc>
          <w:tcPr>
            <w:tcW w:w="3369" w:type="dxa"/>
            <w:gridSpan w:val="2"/>
          </w:tcPr>
          <w:p w:rsidR="00E63F40" w:rsidRPr="005979AA" w:rsidRDefault="00E63F40" w:rsidP="005A7A30">
            <w:pPr>
              <w:pStyle w:val="unittext"/>
            </w:pPr>
            <w:r>
              <w:rPr>
                <w:b/>
                <w:i/>
              </w:rPr>
              <w:t xml:space="preserve">Cultural representation </w:t>
            </w:r>
            <w:r>
              <w:t>may include:</w:t>
            </w:r>
            <w:r>
              <w:rPr>
                <w:b/>
                <w:i/>
              </w:rPr>
              <w:t xml:space="preserve"> </w:t>
            </w:r>
          </w:p>
        </w:tc>
        <w:tc>
          <w:tcPr>
            <w:tcW w:w="6520" w:type="dxa"/>
            <w:gridSpan w:val="3"/>
          </w:tcPr>
          <w:p w:rsidR="00E63F40" w:rsidRDefault="00E63F40" w:rsidP="005A7A30">
            <w:pPr>
              <w:pStyle w:val="bullet"/>
              <w:numPr>
                <w:ilvl w:val="0"/>
                <w:numId w:val="8"/>
              </w:numPr>
              <w:ind w:left="284" w:hanging="284"/>
            </w:pPr>
            <w:r>
              <w:t>novels</w:t>
            </w:r>
          </w:p>
          <w:p w:rsidR="00E63F40" w:rsidRDefault="00E63F40" w:rsidP="005A7A30">
            <w:pPr>
              <w:pStyle w:val="bullet"/>
              <w:numPr>
                <w:ilvl w:val="0"/>
                <w:numId w:val="8"/>
              </w:numPr>
              <w:ind w:left="284" w:hanging="284"/>
            </w:pPr>
            <w:r>
              <w:t>scientific papers</w:t>
            </w:r>
          </w:p>
          <w:p w:rsidR="00E63F40" w:rsidRDefault="00E63F40" w:rsidP="005A7A30">
            <w:pPr>
              <w:pStyle w:val="bullet"/>
              <w:numPr>
                <w:ilvl w:val="0"/>
                <w:numId w:val="8"/>
              </w:numPr>
              <w:ind w:left="284" w:hanging="284"/>
            </w:pPr>
            <w:r>
              <w:t>media / newspapers</w:t>
            </w:r>
          </w:p>
          <w:p w:rsidR="00E63F40" w:rsidRDefault="00E63F40" w:rsidP="005A7A30">
            <w:pPr>
              <w:pStyle w:val="bullet"/>
              <w:numPr>
                <w:ilvl w:val="0"/>
                <w:numId w:val="8"/>
              </w:numPr>
              <w:ind w:left="284" w:hanging="284"/>
            </w:pPr>
            <w:r>
              <w:t>visual art</w:t>
            </w:r>
          </w:p>
          <w:p w:rsidR="00E63F40" w:rsidRDefault="00E63F40" w:rsidP="005A7A30">
            <w:pPr>
              <w:pStyle w:val="bullet"/>
              <w:numPr>
                <w:ilvl w:val="0"/>
                <w:numId w:val="8"/>
              </w:numPr>
              <w:ind w:left="284" w:hanging="284"/>
            </w:pPr>
            <w:r>
              <w:t>films / theatre</w:t>
            </w:r>
          </w:p>
        </w:tc>
      </w:tr>
      <w:tr w:rsidR="00E63F40" w:rsidTr="008075A1">
        <w:tc>
          <w:tcPr>
            <w:tcW w:w="9889" w:type="dxa"/>
            <w:gridSpan w:val="5"/>
          </w:tcPr>
          <w:p w:rsidR="00E63F40" w:rsidRDefault="00E63F40" w:rsidP="005A7A30">
            <w:pPr>
              <w:pStyle w:val="spacer"/>
            </w:pPr>
          </w:p>
        </w:tc>
      </w:tr>
      <w:tr w:rsidR="00E63F40" w:rsidTr="008075A1">
        <w:tc>
          <w:tcPr>
            <w:tcW w:w="3369" w:type="dxa"/>
            <w:gridSpan w:val="2"/>
          </w:tcPr>
          <w:p w:rsidR="00E63F40" w:rsidRPr="008E0FFB" w:rsidRDefault="00E63F40" w:rsidP="005A7A30">
            <w:pPr>
              <w:pStyle w:val="unittext"/>
            </w:pPr>
            <w:r w:rsidRPr="008E0FFB">
              <w:rPr>
                <w:b/>
                <w:i/>
              </w:rPr>
              <w:t>Major socio/historical</w:t>
            </w:r>
            <w:r>
              <w:t xml:space="preserve"> </w:t>
            </w:r>
            <w:r>
              <w:rPr>
                <w:b/>
                <w:i/>
              </w:rPr>
              <w:t xml:space="preserve">approaches </w:t>
            </w:r>
            <w:r>
              <w:t>may include:</w:t>
            </w:r>
          </w:p>
        </w:tc>
        <w:tc>
          <w:tcPr>
            <w:tcW w:w="6520" w:type="dxa"/>
            <w:gridSpan w:val="3"/>
          </w:tcPr>
          <w:p w:rsidR="00E63F40" w:rsidRDefault="00E63F40" w:rsidP="005A7A30">
            <w:pPr>
              <w:pStyle w:val="bullet"/>
              <w:numPr>
                <w:ilvl w:val="0"/>
                <w:numId w:val="8"/>
              </w:numPr>
              <w:ind w:left="284" w:hanging="284"/>
            </w:pPr>
            <w:r>
              <w:t>theories of social evolution:</w:t>
            </w:r>
          </w:p>
          <w:p w:rsidR="00E63F40" w:rsidRDefault="00E63F40" w:rsidP="005A7A30">
            <w:pPr>
              <w:pStyle w:val="endash"/>
              <w:keepNext/>
              <w:tabs>
                <w:tab w:val="clear" w:pos="360"/>
              </w:tabs>
            </w:pPr>
            <w:r>
              <w:t>Weber</w:t>
            </w:r>
          </w:p>
          <w:p w:rsidR="00E63F40" w:rsidRDefault="00E63F40" w:rsidP="005A7A30">
            <w:pPr>
              <w:pStyle w:val="endash"/>
              <w:keepNext/>
              <w:tabs>
                <w:tab w:val="clear" w:pos="360"/>
              </w:tabs>
            </w:pPr>
            <w:r>
              <w:t>Durkheim</w:t>
            </w:r>
          </w:p>
          <w:p w:rsidR="00E63F40" w:rsidRDefault="00E63F40" w:rsidP="005A7A30">
            <w:pPr>
              <w:pStyle w:val="endash"/>
              <w:keepNext/>
              <w:tabs>
                <w:tab w:val="clear" w:pos="360"/>
              </w:tabs>
            </w:pPr>
            <w:r>
              <w:t>Parsons</w:t>
            </w:r>
          </w:p>
          <w:p w:rsidR="00E63F40" w:rsidRDefault="00E63F40" w:rsidP="005A7A30">
            <w:pPr>
              <w:pStyle w:val="endash"/>
              <w:keepNext/>
              <w:tabs>
                <w:tab w:val="clear" w:pos="360"/>
              </w:tabs>
            </w:pPr>
            <w:proofErr w:type="spellStart"/>
            <w:r>
              <w:t>Habermas</w:t>
            </w:r>
            <w:proofErr w:type="spellEnd"/>
          </w:p>
          <w:p w:rsidR="00E63F40" w:rsidRDefault="00E63F40" w:rsidP="005A7A30">
            <w:pPr>
              <w:pStyle w:val="bullet"/>
              <w:numPr>
                <w:ilvl w:val="0"/>
                <w:numId w:val="8"/>
              </w:numPr>
              <w:ind w:left="284" w:hanging="284"/>
            </w:pPr>
            <w:r>
              <w:t>historical theory:</w:t>
            </w:r>
          </w:p>
          <w:p w:rsidR="00E63F40" w:rsidRDefault="00E63F40" w:rsidP="005A7A30">
            <w:pPr>
              <w:pStyle w:val="endash"/>
              <w:keepNext/>
              <w:tabs>
                <w:tab w:val="clear" w:pos="360"/>
              </w:tabs>
            </w:pPr>
            <w:r>
              <w:t>Marx</w:t>
            </w:r>
          </w:p>
          <w:p w:rsidR="00E63F40" w:rsidRDefault="00E63F40" w:rsidP="005A7A30">
            <w:pPr>
              <w:pStyle w:val="endash"/>
              <w:keepNext/>
              <w:tabs>
                <w:tab w:val="clear" w:pos="360"/>
              </w:tabs>
            </w:pPr>
            <w:r>
              <w:t>Engels</w:t>
            </w:r>
          </w:p>
          <w:p w:rsidR="00E63F40" w:rsidRDefault="00E63F40" w:rsidP="005A7A30">
            <w:pPr>
              <w:pStyle w:val="endash"/>
              <w:keepNext/>
              <w:tabs>
                <w:tab w:val="clear" w:pos="360"/>
              </w:tabs>
            </w:pPr>
            <w:r>
              <w:t>Mao</w:t>
            </w:r>
          </w:p>
        </w:tc>
      </w:tr>
      <w:tr w:rsidR="00E63F40" w:rsidTr="008075A1">
        <w:tc>
          <w:tcPr>
            <w:tcW w:w="9889" w:type="dxa"/>
            <w:gridSpan w:val="5"/>
          </w:tcPr>
          <w:p w:rsidR="00E63F40" w:rsidRDefault="00E63F40" w:rsidP="005A7A30">
            <w:pPr>
              <w:pStyle w:val="spacer"/>
            </w:pPr>
          </w:p>
        </w:tc>
      </w:tr>
      <w:tr w:rsidR="00E63F40" w:rsidTr="008075A1">
        <w:tc>
          <w:tcPr>
            <w:tcW w:w="3369" w:type="dxa"/>
            <w:gridSpan w:val="2"/>
          </w:tcPr>
          <w:p w:rsidR="00E63F40" w:rsidRPr="008E0FFB" w:rsidRDefault="00E63F40" w:rsidP="005A7A30">
            <w:pPr>
              <w:pStyle w:val="unittext"/>
            </w:pPr>
            <w:r w:rsidRPr="00F75827">
              <w:rPr>
                <w:b/>
                <w:i/>
              </w:rPr>
              <w:t>Break with</w:t>
            </w:r>
            <w:r w:rsidRPr="00BB7D3A">
              <w:rPr>
                <w:b/>
                <w:i/>
              </w:rPr>
              <w:t xml:space="preserve"> t</w:t>
            </w:r>
            <w:r>
              <w:rPr>
                <w:b/>
                <w:i/>
              </w:rPr>
              <w:t xml:space="preserve">radition in western culture </w:t>
            </w:r>
            <w:r>
              <w:t>may include:</w:t>
            </w:r>
          </w:p>
        </w:tc>
        <w:tc>
          <w:tcPr>
            <w:tcW w:w="6520" w:type="dxa"/>
            <w:gridSpan w:val="3"/>
          </w:tcPr>
          <w:p w:rsidR="00E63F40" w:rsidRDefault="00E63F40" w:rsidP="005A7A30">
            <w:pPr>
              <w:pStyle w:val="bullet"/>
              <w:numPr>
                <w:ilvl w:val="0"/>
                <w:numId w:val="8"/>
              </w:numPr>
              <w:ind w:left="284" w:hanging="284"/>
            </w:pPr>
            <w:r>
              <w:t>political:</w:t>
            </w:r>
          </w:p>
          <w:p w:rsidR="00E63F40" w:rsidRDefault="00E63F40" w:rsidP="005A7A30">
            <w:pPr>
              <w:pStyle w:val="endash"/>
              <w:keepNext/>
              <w:tabs>
                <w:tab w:val="clear" w:pos="360"/>
              </w:tabs>
            </w:pPr>
            <w:r>
              <w:t>French, American or Russian revolution</w:t>
            </w:r>
          </w:p>
          <w:p w:rsidR="00E63F40" w:rsidRDefault="00E63F40" w:rsidP="005A7A30">
            <w:pPr>
              <w:pStyle w:val="endash"/>
              <w:keepNext/>
              <w:tabs>
                <w:tab w:val="clear" w:pos="360"/>
              </w:tabs>
            </w:pPr>
            <w:r>
              <w:t>Nazism</w:t>
            </w:r>
          </w:p>
          <w:p w:rsidR="00E63F40" w:rsidRDefault="00E63F40" w:rsidP="005A7A30">
            <w:pPr>
              <w:pStyle w:val="endash"/>
              <w:keepNext/>
              <w:tabs>
                <w:tab w:val="clear" w:pos="360"/>
              </w:tabs>
            </w:pPr>
            <w:r>
              <w:t>Communism</w:t>
            </w:r>
          </w:p>
          <w:p w:rsidR="00E63F40" w:rsidRDefault="00E63F40" w:rsidP="005A7A30">
            <w:pPr>
              <w:pStyle w:val="endash"/>
              <w:keepNext/>
              <w:tabs>
                <w:tab w:val="clear" w:pos="360"/>
              </w:tabs>
            </w:pPr>
            <w:r>
              <w:t>Fascism</w:t>
            </w:r>
          </w:p>
          <w:p w:rsidR="00E63F40" w:rsidRDefault="00E63F40" w:rsidP="005A7A30">
            <w:pPr>
              <w:pStyle w:val="bullet"/>
              <w:numPr>
                <w:ilvl w:val="0"/>
                <w:numId w:val="8"/>
              </w:numPr>
              <w:ind w:left="284" w:hanging="284"/>
            </w:pPr>
            <w:r>
              <w:t>artistic or literary movements:</w:t>
            </w:r>
          </w:p>
          <w:p w:rsidR="00E63F40" w:rsidRDefault="00E63F40" w:rsidP="005A7A30">
            <w:pPr>
              <w:pStyle w:val="endash"/>
              <w:keepNext/>
              <w:tabs>
                <w:tab w:val="clear" w:pos="360"/>
              </w:tabs>
            </w:pPr>
            <w:r>
              <w:t>Impressionism</w:t>
            </w:r>
          </w:p>
          <w:p w:rsidR="00E63F40" w:rsidRDefault="00E63F40" w:rsidP="005A7A30">
            <w:pPr>
              <w:pStyle w:val="endash"/>
              <w:keepNext/>
              <w:tabs>
                <w:tab w:val="clear" w:pos="360"/>
              </w:tabs>
            </w:pPr>
            <w:r>
              <w:t>Neo-Realism</w:t>
            </w:r>
          </w:p>
          <w:p w:rsidR="00E63F40" w:rsidRDefault="00E63F40" w:rsidP="005A7A30">
            <w:pPr>
              <w:pStyle w:val="endash"/>
              <w:keepNext/>
              <w:tabs>
                <w:tab w:val="clear" w:pos="360"/>
              </w:tabs>
            </w:pPr>
            <w:r>
              <w:t>Modernist</w:t>
            </w:r>
          </w:p>
          <w:p w:rsidR="00E63F40" w:rsidRDefault="00E63F40" w:rsidP="005A7A30">
            <w:pPr>
              <w:pStyle w:val="endash"/>
              <w:keepNext/>
              <w:tabs>
                <w:tab w:val="clear" w:pos="360"/>
              </w:tabs>
            </w:pPr>
            <w:r>
              <w:t>Bloomsbury</w:t>
            </w:r>
          </w:p>
          <w:p w:rsidR="00E63F40" w:rsidRDefault="00E63F40" w:rsidP="005A7A30">
            <w:pPr>
              <w:pStyle w:val="endash"/>
              <w:keepNext/>
              <w:tabs>
                <w:tab w:val="clear" w:pos="360"/>
              </w:tabs>
            </w:pPr>
            <w:r>
              <w:t>Social Realism</w:t>
            </w:r>
          </w:p>
        </w:tc>
      </w:tr>
      <w:tr w:rsidR="00E63F40" w:rsidTr="008075A1">
        <w:tc>
          <w:tcPr>
            <w:tcW w:w="9889" w:type="dxa"/>
            <w:gridSpan w:val="5"/>
          </w:tcPr>
          <w:p w:rsidR="00E63F40" w:rsidRDefault="00E63F40" w:rsidP="005A7A30">
            <w:pPr>
              <w:pStyle w:val="spacer"/>
            </w:pPr>
          </w:p>
        </w:tc>
      </w:tr>
      <w:tr w:rsidR="00E63F40" w:rsidTr="008075A1">
        <w:tc>
          <w:tcPr>
            <w:tcW w:w="3369" w:type="dxa"/>
            <w:gridSpan w:val="2"/>
          </w:tcPr>
          <w:p w:rsidR="00E63F40" w:rsidRPr="00D00755" w:rsidRDefault="00E63F40" w:rsidP="005A7A30">
            <w:pPr>
              <w:pStyle w:val="unittext"/>
            </w:pPr>
            <w:r>
              <w:rPr>
                <w:b/>
                <w:i/>
              </w:rPr>
              <w:t xml:space="preserve">Break </w:t>
            </w:r>
            <w:r w:rsidRPr="00F75827">
              <w:rPr>
                <w:b/>
                <w:i/>
              </w:rPr>
              <w:t>with</w:t>
            </w:r>
            <w:r>
              <w:t xml:space="preserve"> </w:t>
            </w:r>
            <w:r>
              <w:rPr>
                <w:b/>
                <w:i/>
              </w:rPr>
              <w:t xml:space="preserve">tradition in a non-western culture </w:t>
            </w:r>
            <w:r>
              <w:t>may include:</w:t>
            </w:r>
          </w:p>
        </w:tc>
        <w:tc>
          <w:tcPr>
            <w:tcW w:w="6520" w:type="dxa"/>
            <w:gridSpan w:val="3"/>
          </w:tcPr>
          <w:p w:rsidR="00E63F40" w:rsidRDefault="00E63F40" w:rsidP="005A7A30">
            <w:pPr>
              <w:pStyle w:val="bullet"/>
              <w:numPr>
                <w:ilvl w:val="0"/>
                <w:numId w:val="8"/>
              </w:numPr>
              <w:ind w:left="284" w:hanging="284"/>
            </w:pPr>
            <w:r>
              <w:t>colonisation</w:t>
            </w:r>
          </w:p>
          <w:p w:rsidR="00E63F40" w:rsidRDefault="00E63F40" w:rsidP="005A7A30">
            <w:pPr>
              <w:pStyle w:val="bullet"/>
              <w:numPr>
                <w:ilvl w:val="0"/>
                <w:numId w:val="8"/>
              </w:numPr>
              <w:ind w:left="284" w:hanging="284"/>
            </w:pPr>
            <w:r>
              <w:t>political revolution</w:t>
            </w:r>
          </w:p>
          <w:p w:rsidR="00E63F40" w:rsidRDefault="00E63F40" w:rsidP="005A7A30">
            <w:pPr>
              <w:pStyle w:val="bullet"/>
              <w:numPr>
                <w:ilvl w:val="0"/>
                <w:numId w:val="8"/>
              </w:numPr>
              <w:ind w:left="284" w:hanging="284"/>
            </w:pPr>
            <w:r>
              <w:t>globalisation</w:t>
            </w:r>
          </w:p>
          <w:p w:rsidR="00E63F40" w:rsidRDefault="00E63F40" w:rsidP="005A7A30">
            <w:pPr>
              <w:pStyle w:val="bullet"/>
              <w:numPr>
                <w:ilvl w:val="0"/>
                <w:numId w:val="8"/>
              </w:numPr>
              <w:ind w:left="284" w:hanging="284"/>
            </w:pPr>
            <w:r>
              <w:t>invasion</w:t>
            </w:r>
          </w:p>
        </w:tc>
      </w:tr>
      <w:tr w:rsidR="00E63F40" w:rsidTr="008075A1">
        <w:tc>
          <w:tcPr>
            <w:tcW w:w="9889" w:type="dxa"/>
            <w:gridSpan w:val="5"/>
          </w:tcPr>
          <w:p w:rsidR="00E63F40" w:rsidRDefault="00E63F40" w:rsidP="005A7A30">
            <w:pPr>
              <w:pStyle w:val="spacer"/>
            </w:pPr>
          </w:p>
        </w:tc>
      </w:tr>
      <w:tr w:rsidR="00E63F40" w:rsidTr="008075A1">
        <w:tc>
          <w:tcPr>
            <w:tcW w:w="9889" w:type="dxa"/>
            <w:gridSpan w:val="5"/>
          </w:tcPr>
          <w:p w:rsidR="00E63F40" w:rsidRDefault="00E63F40" w:rsidP="005A7A30">
            <w:pPr>
              <w:pStyle w:val="Heading21"/>
            </w:pPr>
            <w:r>
              <w:t>Evidence Guide</w:t>
            </w:r>
          </w:p>
          <w:p w:rsidR="00E63F40" w:rsidRDefault="00E63F40" w:rsidP="005A7A30">
            <w:pPr>
              <w:pStyle w:val="text"/>
            </w:pPr>
            <w:r w:rsidRPr="005979AA">
              <w:t xml:space="preserve">The evidence guide provides advice on assessment and must be read in conjunction with the Elements, </w:t>
            </w:r>
            <w:r w:rsidRPr="005979AA">
              <w:lastRenderedPageBreak/>
              <w:t>Performance Criteria, Required Skills and Knowledge, the Range Statement and the Assessment section in Section B of the Accreditation Submission.</w:t>
            </w:r>
          </w:p>
        </w:tc>
      </w:tr>
      <w:tr w:rsidR="00E63F40" w:rsidTr="008075A1">
        <w:tc>
          <w:tcPr>
            <w:tcW w:w="3369" w:type="dxa"/>
            <w:gridSpan w:val="2"/>
          </w:tcPr>
          <w:p w:rsidR="00E63F40" w:rsidRPr="005979AA" w:rsidRDefault="00E63F40" w:rsidP="005A7A30">
            <w:pPr>
              <w:pStyle w:val="EG"/>
            </w:pPr>
            <w:r w:rsidRPr="005979AA">
              <w:lastRenderedPageBreak/>
              <w:t>Critical aspects for assessment and evidence required to demonstrate competency in this unit</w:t>
            </w:r>
          </w:p>
        </w:tc>
        <w:tc>
          <w:tcPr>
            <w:tcW w:w="6520" w:type="dxa"/>
            <w:gridSpan w:val="3"/>
          </w:tcPr>
          <w:p w:rsidR="00E63F40" w:rsidRDefault="00E63F40" w:rsidP="005A7A30">
            <w:pPr>
              <w:pStyle w:val="unittext"/>
            </w:pPr>
            <w:r w:rsidRPr="003B087B">
              <w:t>Assessment</w:t>
            </w:r>
            <w:r>
              <w:t xml:space="preserve"> must confirm the ability to:</w:t>
            </w:r>
          </w:p>
          <w:p w:rsidR="00E63F40" w:rsidRDefault="00E63F40" w:rsidP="005A7A30">
            <w:pPr>
              <w:pStyle w:val="bullet"/>
              <w:numPr>
                <w:ilvl w:val="0"/>
                <w:numId w:val="8"/>
              </w:numPr>
              <w:ind w:left="284" w:hanging="284"/>
            </w:pPr>
            <w:r>
              <w:t>analyse the development of contemporary society from a range of perspectives</w:t>
            </w:r>
          </w:p>
          <w:p w:rsidR="00E63F40" w:rsidRDefault="00E63F40" w:rsidP="005A7A30">
            <w:pPr>
              <w:pStyle w:val="bullet"/>
              <w:numPr>
                <w:ilvl w:val="0"/>
                <w:numId w:val="8"/>
              </w:numPr>
              <w:ind w:left="284" w:hanging="284"/>
            </w:pPr>
            <w:r>
              <w:t xml:space="preserve">make meaningful comparisons of past and present events </w:t>
            </w:r>
          </w:p>
        </w:tc>
      </w:tr>
      <w:tr w:rsidR="00E63F40" w:rsidTr="008075A1">
        <w:tc>
          <w:tcPr>
            <w:tcW w:w="9889" w:type="dxa"/>
            <w:gridSpan w:val="5"/>
          </w:tcPr>
          <w:p w:rsidR="00E63F40" w:rsidRDefault="00E63F40" w:rsidP="005A7A30">
            <w:pPr>
              <w:pStyle w:val="spacer"/>
            </w:pPr>
          </w:p>
        </w:tc>
      </w:tr>
      <w:tr w:rsidR="00E63F40" w:rsidTr="008075A1">
        <w:tc>
          <w:tcPr>
            <w:tcW w:w="3369" w:type="dxa"/>
            <w:gridSpan w:val="2"/>
          </w:tcPr>
          <w:p w:rsidR="00E63F40" w:rsidRPr="005979AA" w:rsidRDefault="00E63F40" w:rsidP="005A7A30">
            <w:pPr>
              <w:pStyle w:val="EG"/>
            </w:pPr>
            <w:r w:rsidRPr="005979AA">
              <w:t>Context of and specific resources for assessment</w:t>
            </w:r>
          </w:p>
        </w:tc>
        <w:tc>
          <w:tcPr>
            <w:tcW w:w="6520" w:type="dxa"/>
            <w:gridSpan w:val="3"/>
          </w:tcPr>
          <w:p w:rsidR="00E63F40" w:rsidRDefault="00E63F40" w:rsidP="005A7A30">
            <w:pPr>
              <w:pStyle w:val="unittext"/>
            </w:pPr>
            <w:r>
              <w:t>Assessment must ensure:</w:t>
            </w:r>
          </w:p>
          <w:p w:rsidR="00E63F40" w:rsidRDefault="00E63F40" w:rsidP="005A7A30">
            <w:pPr>
              <w:pStyle w:val="bullet"/>
              <w:numPr>
                <w:ilvl w:val="0"/>
                <w:numId w:val="8"/>
              </w:numPr>
              <w:ind w:left="284" w:hanging="284"/>
            </w:pPr>
            <w:r>
              <w:t>access to relevant information</w:t>
            </w:r>
          </w:p>
        </w:tc>
      </w:tr>
      <w:tr w:rsidR="00E63F40" w:rsidTr="008075A1">
        <w:tc>
          <w:tcPr>
            <w:tcW w:w="9889" w:type="dxa"/>
            <w:gridSpan w:val="5"/>
          </w:tcPr>
          <w:p w:rsidR="00E63F40" w:rsidRDefault="00E63F40" w:rsidP="005A7A30">
            <w:pPr>
              <w:pStyle w:val="spacer"/>
            </w:pPr>
          </w:p>
        </w:tc>
      </w:tr>
      <w:tr w:rsidR="00E63F40" w:rsidTr="008075A1">
        <w:tc>
          <w:tcPr>
            <w:tcW w:w="3369" w:type="dxa"/>
            <w:gridSpan w:val="2"/>
          </w:tcPr>
          <w:p w:rsidR="00E63F40" w:rsidRPr="00622D2D" w:rsidRDefault="00E63F40" w:rsidP="005A7A30">
            <w:pPr>
              <w:pStyle w:val="EG"/>
            </w:pPr>
            <w:r w:rsidRPr="005979AA">
              <w:t>Method(s) of assessment</w:t>
            </w:r>
          </w:p>
        </w:tc>
        <w:tc>
          <w:tcPr>
            <w:tcW w:w="6520" w:type="dxa"/>
            <w:gridSpan w:val="3"/>
          </w:tcPr>
          <w:p w:rsidR="00E63F40" w:rsidRDefault="00E63F40" w:rsidP="005A7A30">
            <w:pPr>
              <w:pStyle w:val="unittext"/>
            </w:pPr>
            <w:r>
              <w:t>The following suggested assessment methods are suitable for this unit:</w:t>
            </w:r>
          </w:p>
          <w:p w:rsidR="00E63F40" w:rsidRDefault="00E63F40" w:rsidP="005A7A30">
            <w:pPr>
              <w:pStyle w:val="bullet"/>
              <w:numPr>
                <w:ilvl w:val="0"/>
                <w:numId w:val="8"/>
              </w:numPr>
              <w:ind w:left="284" w:hanging="284"/>
            </w:pPr>
            <w:r>
              <w:t>an academic essay on the influences contributing to the development of contemporary society</w:t>
            </w:r>
          </w:p>
          <w:p w:rsidR="00E63F40" w:rsidRDefault="00E63F40" w:rsidP="005A7A30">
            <w:pPr>
              <w:pStyle w:val="bullet"/>
              <w:numPr>
                <w:ilvl w:val="0"/>
                <w:numId w:val="8"/>
              </w:numPr>
              <w:ind w:left="284" w:hanging="284"/>
            </w:pPr>
            <w:r>
              <w:t xml:space="preserve">a piece of reflective writing comparing different interpretations of a significant break in western culture </w:t>
            </w:r>
          </w:p>
          <w:p w:rsidR="00E63F40" w:rsidRDefault="00E63F40" w:rsidP="005A7A30">
            <w:pPr>
              <w:pStyle w:val="bullet"/>
              <w:numPr>
                <w:ilvl w:val="0"/>
                <w:numId w:val="8"/>
              </w:numPr>
              <w:ind w:left="284" w:hanging="284"/>
            </w:pPr>
            <w:r>
              <w:t>a piece of reflective writing comparing different interpretations of a significant break in non-western culture</w:t>
            </w:r>
          </w:p>
        </w:tc>
      </w:tr>
    </w:tbl>
    <w:p w:rsidR="009E2262" w:rsidRDefault="009E2262" w:rsidP="005A7A30">
      <w:pPr>
        <w:sectPr w:rsidR="009E2262" w:rsidSect="006E40E8">
          <w:headerReference w:type="even" r:id="rId69"/>
          <w:headerReference w:type="default" r:id="rId70"/>
          <w:headerReference w:type="first" r:id="rId71"/>
          <w:pgSz w:w="11907" w:h="16840" w:code="9"/>
          <w:pgMar w:top="709" w:right="1134" w:bottom="1440" w:left="1134" w:header="709" w:footer="709" w:gutter="0"/>
          <w:cols w:space="708"/>
          <w:docGrid w:linePitch="360"/>
        </w:sect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U21889"/>
      </w:tblPr>
      <w:tblGrid>
        <w:gridCol w:w="2943"/>
        <w:gridCol w:w="426"/>
        <w:gridCol w:w="144"/>
        <w:gridCol w:w="15"/>
        <w:gridCol w:w="6361"/>
      </w:tblGrid>
      <w:tr w:rsidR="009E2262" w:rsidTr="008075A1">
        <w:tc>
          <w:tcPr>
            <w:tcW w:w="2943" w:type="dxa"/>
          </w:tcPr>
          <w:p w:rsidR="009E2262" w:rsidRPr="00D72D90" w:rsidRDefault="009E2262" w:rsidP="005A7A30">
            <w:pPr>
              <w:pStyle w:val="code0"/>
            </w:pPr>
            <w:r w:rsidRPr="00D72D90">
              <w:lastRenderedPageBreak/>
              <w:t>Unit Code</w:t>
            </w:r>
          </w:p>
        </w:tc>
        <w:tc>
          <w:tcPr>
            <w:tcW w:w="6946" w:type="dxa"/>
            <w:gridSpan w:val="4"/>
          </w:tcPr>
          <w:p w:rsidR="009E2262" w:rsidRPr="00D72D90" w:rsidRDefault="00565B7E" w:rsidP="005A7A30">
            <w:pPr>
              <w:pStyle w:val="Code"/>
            </w:pPr>
            <w:bookmarkStart w:id="51" w:name="_Toc464045256"/>
            <w:r w:rsidRPr="00565B7E">
              <w:t>VU21889</w:t>
            </w:r>
            <w:bookmarkEnd w:id="51"/>
          </w:p>
        </w:tc>
      </w:tr>
      <w:tr w:rsidR="009E2262" w:rsidTr="008075A1">
        <w:tc>
          <w:tcPr>
            <w:tcW w:w="2943" w:type="dxa"/>
          </w:tcPr>
          <w:p w:rsidR="009E2262" w:rsidRPr="00D72D90" w:rsidRDefault="009E2262" w:rsidP="005A7A30">
            <w:pPr>
              <w:pStyle w:val="code0"/>
            </w:pPr>
            <w:r w:rsidRPr="00D72D90">
              <w:t>Unit Title</w:t>
            </w:r>
          </w:p>
        </w:tc>
        <w:tc>
          <w:tcPr>
            <w:tcW w:w="6946" w:type="dxa"/>
            <w:gridSpan w:val="4"/>
          </w:tcPr>
          <w:p w:rsidR="009E2262" w:rsidRPr="00D72D90" w:rsidRDefault="009E2262" w:rsidP="005A7A30">
            <w:pPr>
              <w:pStyle w:val="Code"/>
            </w:pPr>
            <w:bookmarkStart w:id="52" w:name="_Toc464045257"/>
            <w:r>
              <w:t>Examine academic research</w:t>
            </w:r>
            <w:bookmarkEnd w:id="52"/>
          </w:p>
        </w:tc>
      </w:tr>
      <w:tr w:rsidR="009E2262" w:rsidTr="008075A1">
        <w:tc>
          <w:tcPr>
            <w:tcW w:w="2943" w:type="dxa"/>
          </w:tcPr>
          <w:p w:rsidR="009E2262" w:rsidRDefault="009E2262" w:rsidP="005A7A30">
            <w:pPr>
              <w:pStyle w:val="Heading21"/>
            </w:pPr>
            <w:r>
              <w:t>Unit Descriptor</w:t>
            </w:r>
          </w:p>
        </w:tc>
        <w:tc>
          <w:tcPr>
            <w:tcW w:w="6946" w:type="dxa"/>
            <w:gridSpan w:val="4"/>
          </w:tcPr>
          <w:p w:rsidR="009E2262" w:rsidRDefault="009E2262" w:rsidP="005A7A30">
            <w:pPr>
              <w:pStyle w:val="unittext"/>
            </w:pPr>
            <w:r>
              <w:t xml:space="preserve">This unit describes the skills and knowledge to examine academic research processes within a topic. </w:t>
            </w:r>
          </w:p>
          <w:p w:rsidR="00362B4E" w:rsidRDefault="00362B4E" w:rsidP="005A7A30">
            <w:pPr>
              <w:pStyle w:val="unittext"/>
            </w:pPr>
            <w:r w:rsidRPr="00362B4E">
              <w:t>No licensing, legislative, regulatory or certification requirements apply to this unit at the time of publication.</w:t>
            </w:r>
          </w:p>
        </w:tc>
      </w:tr>
      <w:tr w:rsidR="009E2262" w:rsidTr="008075A1">
        <w:tc>
          <w:tcPr>
            <w:tcW w:w="2943" w:type="dxa"/>
          </w:tcPr>
          <w:p w:rsidR="009E2262" w:rsidRDefault="009E2262" w:rsidP="005A7A30">
            <w:pPr>
              <w:pStyle w:val="Heading21"/>
            </w:pPr>
            <w:r>
              <w:t>Employability Skills</w:t>
            </w:r>
          </w:p>
        </w:tc>
        <w:tc>
          <w:tcPr>
            <w:tcW w:w="6946" w:type="dxa"/>
            <w:gridSpan w:val="4"/>
          </w:tcPr>
          <w:p w:rsidR="009E2262" w:rsidRDefault="009E2262" w:rsidP="005A7A30">
            <w:pPr>
              <w:pStyle w:val="unittext"/>
            </w:pPr>
            <w:r>
              <w:t>This unit contains employability skills.</w:t>
            </w:r>
          </w:p>
        </w:tc>
      </w:tr>
      <w:tr w:rsidR="009E2262" w:rsidTr="008075A1">
        <w:tc>
          <w:tcPr>
            <w:tcW w:w="2943" w:type="dxa"/>
          </w:tcPr>
          <w:p w:rsidR="009E2262" w:rsidRDefault="009E2262" w:rsidP="005A7A30">
            <w:pPr>
              <w:pStyle w:val="Heading21"/>
            </w:pPr>
            <w:r>
              <w:t>Application of the Unit</w:t>
            </w:r>
          </w:p>
        </w:tc>
        <w:tc>
          <w:tcPr>
            <w:tcW w:w="6946" w:type="dxa"/>
            <w:gridSpan w:val="4"/>
          </w:tcPr>
          <w:p w:rsidR="009E2262" w:rsidRDefault="009E2262" w:rsidP="005A7A30">
            <w:pPr>
              <w:pStyle w:val="unittext"/>
            </w:pPr>
            <w:r w:rsidRPr="00AD49CF">
              <w:t xml:space="preserve">This unit applies to those who wish to broaden their knowledge and understanding of </w:t>
            </w:r>
            <w:r>
              <w:t>the research process.</w:t>
            </w:r>
          </w:p>
        </w:tc>
      </w:tr>
      <w:tr w:rsidR="009E2262" w:rsidTr="008075A1">
        <w:tc>
          <w:tcPr>
            <w:tcW w:w="2943" w:type="dxa"/>
          </w:tcPr>
          <w:p w:rsidR="009E2262" w:rsidRDefault="009E2262" w:rsidP="005A7A30">
            <w:pPr>
              <w:pStyle w:val="Heading21"/>
            </w:pPr>
            <w:r>
              <w:t>Element</w:t>
            </w:r>
          </w:p>
          <w:p w:rsidR="009E2262" w:rsidRDefault="009E2262" w:rsidP="005A7A30">
            <w:pPr>
              <w:pStyle w:val="text"/>
            </w:pPr>
            <w:r w:rsidRPr="005979AA">
              <w:t>Elements describe the essential outcomes of a unit of competency. Elements describe actions or outcomes that are demonstrable and assessable.</w:t>
            </w:r>
          </w:p>
        </w:tc>
        <w:tc>
          <w:tcPr>
            <w:tcW w:w="6946" w:type="dxa"/>
            <w:gridSpan w:val="4"/>
          </w:tcPr>
          <w:p w:rsidR="009E2262" w:rsidRDefault="009E2262" w:rsidP="005A7A30">
            <w:pPr>
              <w:pStyle w:val="Heading21"/>
            </w:pPr>
            <w:r>
              <w:t>Performance Criteria</w:t>
            </w:r>
          </w:p>
          <w:p w:rsidR="009E2262" w:rsidRDefault="009E2262" w:rsidP="005A7A30">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range statement. Assessment of performance is to be consistent with the evidence guide</w:t>
            </w:r>
            <w:r>
              <w:t>.</w:t>
            </w:r>
          </w:p>
        </w:tc>
      </w:tr>
      <w:tr w:rsidR="009E2262" w:rsidTr="008075A1">
        <w:tc>
          <w:tcPr>
            <w:tcW w:w="2943" w:type="dxa"/>
          </w:tcPr>
          <w:p w:rsidR="009E2262" w:rsidRDefault="009E2262" w:rsidP="005A7A30">
            <w:pPr>
              <w:pStyle w:val="spacer"/>
            </w:pPr>
          </w:p>
        </w:tc>
        <w:tc>
          <w:tcPr>
            <w:tcW w:w="6946" w:type="dxa"/>
            <w:gridSpan w:val="4"/>
          </w:tcPr>
          <w:p w:rsidR="009E2262" w:rsidRDefault="009E2262" w:rsidP="005A7A30">
            <w:pPr>
              <w:pStyle w:val="spacer"/>
            </w:pPr>
          </w:p>
        </w:tc>
      </w:tr>
      <w:tr w:rsidR="009E2262" w:rsidTr="008075A1">
        <w:tc>
          <w:tcPr>
            <w:tcW w:w="2943" w:type="dxa"/>
            <w:vMerge w:val="restart"/>
          </w:tcPr>
          <w:p w:rsidR="009E2262" w:rsidRPr="0084371F" w:rsidRDefault="009E2262" w:rsidP="005A7A30">
            <w:pPr>
              <w:pStyle w:val="element"/>
            </w:pPr>
            <w:r w:rsidRPr="0084371F">
              <w:t>1</w:t>
            </w:r>
            <w:r>
              <w:tab/>
              <w:t>Examine the research approaches taken</w:t>
            </w:r>
          </w:p>
        </w:tc>
        <w:tc>
          <w:tcPr>
            <w:tcW w:w="570" w:type="dxa"/>
            <w:gridSpan w:val="2"/>
          </w:tcPr>
          <w:p w:rsidR="009E2262" w:rsidRDefault="009E2262" w:rsidP="005A7A30">
            <w:pPr>
              <w:pStyle w:val="PC"/>
            </w:pPr>
            <w:r>
              <w:t>1.1</w:t>
            </w:r>
          </w:p>
        </w:tc>
        <w:tc>
          <w:tcPr>
            <w:tcW w:w="6376" w:type="dxa"/>
            <w:gridSpan w:val="2"/>
          </w:tcPr>
          <w:p w:rsidR="009E2262" w:rsidRPr="003A4502" w:rsidRDefault="009E2262" w:rsidP="005A7A30">
            <w:pPr>
              <w:pStyle w:val="PC"/>
            </w:pPr>
            <w:r>
              <w:t xml:space="preserve">Select a research topic from a </w:t>
            </w:r>
            <w:r w:rsidRPr="002675FB">
              <w:rPr>
                <w:b/>
                <w:i/>
              </w:rPr>
              <w:t>provided range</w:t>
            </w:r>
          </w:p>
        </w:tc>
      </w:tr>
      <w:tr w:rsidR="009E2262" w:rsidTr="008075A1">
        <w:tc>
          <w:tcPr>
            <w:tcW w:w="2943" w:type="dxa"/>
            <w:vMerge/>
          </w:tcPr>
          <w:p w:rsidR="009E2262" w:rsidRPr="0084371F" w:rsidRDefault="009E2262" w:rsidP="005A7A30">
            <w:pPr>
              <w:pStyle w:val="element"/>
            </w:pPr>
          </w:p>
        </w:tc>
        <w:tc>
          <w:tcPr>
            <w:tcW w:w="570" w:type="dxa"/>
            <w:gridSpan w:val="2"/>
          </w:tcPr>
          <w:p w:rsidR="009E2262" w:rsidRDefault="009E2262" w:rsidP="005A7A30">
            <w:pPr>
              <w:pStyle w:val="PC"/>
            </w:pPr>
            <w:r>
              <w:t>1.2</w:t>
            </w:r>
          </w:p>
        </w:tc>
        <w:tc>
          <w:tcPr>
            <w:tcW w:w="6376" w:type="dxa"/>
            <w:gridSpan w:val="2"/>
          </w:tcPr>
          <w:p w:rsidR="009E2262" w:rsidRPr="003A4502" w:rsidRDefault="009E2262" w:rsidP="005A7A30">
            <w:pPr>
              <w:pStyle w:val="PC"/>
            </w:pPr>
            <w:r>
              <w:t xml:space="preserve">Identify </w:t>
            </w:r>
            <w:r w:rsidRPr="003A4502">
              <w:t>commonly used</w:t>
            </w:r>
            <w:r w:rsidRPr="001537FF">
              <w:rPr>
                <w:b/>
                <w:i/>
              </w:rPr>
              <w:t xml:space="preserve"> research approaches</w:t>
            </w:r>
          </w:p>
        </w:tc>
      </w:tr>
      <w:tr w:rsidR="009E2262" w:rsidTr="008075A1">
        <w:tc>
          <w:tcPr>
            <w:tcW w:w="2943" w:type="dxa"/>
            <w:vMerge/>
          </w:tcPr>
          <w:p w:rsidR="009E2262" w:rsidRPr="0084371F" w:rsidRDefault="009E2262" w:rsidP="005A7A30">
            <w:pPr>
              <w:pStyle w:val="element"/>
            </w:pPr>
          </w:p>
        </w:tc>
        <w:tc>
          <w:tcPr>
            <w:tcW w:w="570" w:type="dxa"/>
            <w:gridSpan w:val="2"/>
          </w:tcPr>
          <w:p w:rsidR="009E2262" w:rsidRDefault="009E2262" w:rsidP="005A7A30">
            <w:pPr>
              <w:pStyle w:val="PC"/>
            </w:pPr>
            <w:r>
              <w:t>1.3</w:t>
            </w:r>
          </w:p>
        </w:tc>
        <w:tc>
          <w:tcPr>
            <w:tcW w:w="6376" w:type="dxa"/>
            <w:gridSpan w:val="2"/>
          </w:tcPr>
          <w:p w:rsidR="009E2262" w:rsidRPr="003A4502" w:rsidRDefault="009E2262" w:rsidP="005A7A30">
            <w:pPr>
              <w:pStyle w:val="PC"/>
            </w:pPr>
            <w:r>
              <w:t xml:space="preserve">Identify the </w:t>
            </w:r>
            <w:r w:rsidRPr="003A4502">
              <w:t>purposes of each approach</w:t>
            </w:r>
          </w:p>
        </w:tc>
      </w:tr>
      <w:tr w:rsidR="009E2262" w:rsidTr="008075A1">
        <w:tc>
          <w:tcPr>
            <w:tcW w:w="2943" w:type="dxa"/>
            <w:vMerge/>
          </w:tcPr>
          <w:p w:rsidR="009E2262" w:rsidRPr="0084371F" w:rsidRDefault="009E2262" w:rsidP="005A7A30">
            <w:pPr>
              <w:pStyle w:val="element"/>
            </w:pPr>
          </w:p>
        </w:tc>
        <w:tc>
          <w:tcPr>
            <w:tcW w:w="570" w:type="dxa"/>
            <w:gridSpan w:val="2"/>
          </w:tcPr>
          <w:p w:rsidR="009E2262" w:rsidRDefault="009E2262" w:rsidP="005A7A30">
            <w:pPr>
              <w:pStyle w:val="PC"/>
            </w:pPr>
            <w:r>
              <w:t>1.4</w:t>
            </w:r>
          </w:p>
        </w:tc>
        <w:tc>
          <w:tcPr>
            <w:tcW w:w="6376" w:type="dxa"/>
            <w:gridSpan w:val="2"/>
          </w:tcPr>
          <w:p w:rsidR="009E2262" w:rsidRPr="003A4502" w:rsidRDefault="009E2262" w:rsidP="005A7A30">
            <w:pPr>
              <w:pStyle w:val="PC"/>
            </w:pPr>
            <w:r>
              <w:t>Compare the</w:t>
            </w:r>
            <w:r w:rsidRPr="003A4502">
              <w:t xml:space="preserve"> strengths and </w:t>
            </w:r>
            <w:r>
              <w:t>limitations</w:t>
            </w:r>
            <w:r w:rsidRPr="003A4502">
              <w:t xml:space="preserve"> of each approach</w:t>
            </w:r>
          </w:p>
        </w:tc>
      </w:tr>
      <w:tr w:rsidR="009E2262" w:rsidTr="008075A1">
        <w:tc>
          <w:tcPr>
            <w:tcW w:w="2943" w:type="dxa"/>
            <w:vMerge/>
          </w:tcPr>
          <w:p w:rsidR="009E2262" w:rsidRPr="0084371F" w:rsidRDefault="009E2262" w:rsidP="005A7A30">
            <w:pPr>
              <w:pStyle w:val="element"/>
            </w:pPr>
          </w:p>
        </w:tc>
        <w:tc>
          <w:tcPr>
            <w:tcW w:w="570" w:type="dxa"/>
            <w:gridSpan w:val="2"/>
          </w:tcPr>
          <w:p w:rsidR="009E2262" w:rsidRDefault="009E2262" w:rsidP="005A7A30">
            <w:pPr>
              <w:pStyle w:val="PC"/>
            </w:pPr>
            <w:r>
              <w:t>1.5</w:t>
            </w:r>
          </w:p>
        </w:tc>
        <w:tc>
          <w:tcPr>
            <w:tcW w:w="6376" w:type="dxa"/>
            <w:gridSpan w:val="2"/>
          </w:tcPr>
          <w:p w:rsidR="009E2262" w:rsidRDefault="009E2262" w:rsidP="005A7A30">
            <w:pPr>
              <w:pStyle w:val="PC"/>
            </w:pPr>
            <w:r>
              <w:t>Identify t</w:t>
            </w:r>
            <w:r w:rsidRPr="003A4502">
              <w:t xml:space="preserve">he </w:t>
            </w:r>
            <w:r w:rsidRPr="00C90E57">
              <w:rPr>
                <w:b/>
                <w:i/>
              </w:rPr>
              <w:t>resources</w:t>
            </w:r>
            <w:r w:rsidRPr="003A4502">
              <w:t xml:space="preserve"> </w:t>
            </w:r>
            <w:r>
              <w:t>used</w:t>
            </w:r>
          </w:p>
        </w:tc>
      </w:tr>
      <w:tr w:rsidR="009E2262" w:rsidTr="008075A1">
        <w:tc>
          <w:tcPr>
            <w:tcW w:w="2943" w:type="dxa"/>
          </w:tcPr>
          <w:p w:rsidR="009E2262" w:rsidRDefault="009E2262" w:rsidP="005A7A30">
            <w:pPr>
              <w:pStyle w:val="spacer"/>
            </w:pPr>
          </w:p>
        </w:tc>
        <w:tc>
          <w:tcPr>
            <w:tcW w:w="6946" w:type="dxa"/>
            <w:gridSpan w:val="4"/>
          </w:tcPr>
          <w:p w:rsidR="009E2262" w:rsidRDefault="009E2262" w:rsidP="005A7A30">
            <w:pPr>
              <w:pStyle w:val="spacer"/>
            </w:pPr>
          </w:p>
        </w:tc>
      </w:tr>
      <w:tr w:rsidR="009E2262" w:rsidTr="008075A1">
        <w:tc>
          <w:tcPr>
            <w:tcW w:w="2943" w:type="dxa"/>
            <w:vMerge w:val="restart"/>
          </w:tcPr>
          <w:p w:rsidR="009E2262" w:rsidRDefault="009E2262" w:rsidP="005A7A30">
            <w:pPr>
              <w:pStyle w:val="element"/>
            </w:pPr>
            <w:r>
              <w:t>2</w:t>
            </w:r>
            <w:r>
              <w:tab/>
              <w:t>Identify the elements of the research process</w:t>
            </w:r>
          </w:p>
        </w:tc>
        <w:tc>
          <w:tcPr>
            <w:tcW w:w="585" w:type="dxa"/>
            <w:gridSpan w:val="3"/>
          </w:tcPr>
          <w:p w:rsidR="009E2262" w:rsidRDefault="009E2262" w:rsidP="005A7A30">
            <w:pPr>
              <w:pStyle w:val="PC"/>
            </w:pPr>
            <w:r>
              <w:t>2.1</w:t>
            </w:r>
          </w:p>
        </w:tc>
        <w:tc>
          <w:tcPr>
            <w:tcW w:w="6361" w:type="dxa"/>
          </w:tcPr>
          <w:p w:rsidR="009E2262" w:rsidRPr="00017D8C" w:rsidRDefault="009E2262" w:rsidP="005A7A30">
            <w:pPr>
              <w:pStyle w:val="PC"/>
            </w:pPr>
            <w:r>
              <w:t>Identify the research question</w:t>
            </w:r>
          </w:p>
        </w:tc>
      </w:tr>
      <w:tr w:rsidR="009E2262" w:rsidTr="008075A1">
        <w:tc>
          <w:tcPr>
            <w:tcW w:w="2943" w:type="dxa"/>
            <w:vMerge/>
          </w:tcPr>
          <w:p w:rsidR="009E2262" w:rsidRDefault="009E2262" w:rsidP="005A7A30"/>
        </w:tc>
        <w:tc>
          <w:tcPr>
            <w:tcW w:w="585" w:type="dxa"/>
            <w:gridSpan w:val="3"/>
          </w:tcPr>
          <w:p w:rsidR="009E2262" w:rsidRDefault="009E2262" w:rsidP="005A7A30">
            <w:pPr>
              <w:pStyle w:val="PC"/>
            </w:pPr>
            <w:r>
              <w:t>2.2</w:t>
            </w:r>
          </w:p>
        </w:tc>
        <w:tc>
          <w:tcPr>
            <w:tcW w:w="6361" w:type="dxa"/>
          </w:tcPr>
          <w:p w:rsidR="009E2262" w:rsidRPr="00017D8C" w:rsidRDefault="009E2262" w:rsidP="005A7A30">
            <w:pPr>
              <w:pStyle w:val="PC"/>
            </w:pPr>
            <w:r>
              <w:t xml:space="preserve">Identify the </w:t>
            </w:r>
            <w:r w:rsidRPr="00C4569F">
              <w:t>methodology</w:t>
            </w:r>
            <w:r w:rsidRPr="00DF28DB">
              <w:rPr>
                <w:b/>
                <w:i/>
              </w:rPr>
              <w:t xml:space="preserve"> </w:t>
            </w:r>
            <w:r>
              <w:t>used</w:t>
            </w:r>
          </w:p>
        </w:tc>
      </w:tr>
      <w:tr w:rsidR="009E2262" w:rsidTr="008075A1">
        <w:tc>
          <w:tcPr>
            <w:tcW w:w="2943" w:type="dxa"/>
            <w:vMerge/>
          </w:tcPr>
          <w:p w:rsidR="009E2262" w:rsidRDefault="009E2262" w:rsidP="005A7A30"/>
        </w:tc>
        <w:tc>
          <w:tcPr>
            <w:tcW w:w="585" w:type="dxa"/>
            <w:gridSpan w:val="3"/>
          </w:tcPr>
          <w:p w:rsidR="009E2262" w:rsidRDefault="009E2262" w:rsidP="005A7A30">
            <w:pPr>
              <w:pStyle w:val="PC"/>
            </w:pPr>
            <w:r>
              <w:t>2.3</w:t>
            </w:r>
          </w:p>
        </w:tc>
        <w:tc>
          <w:tcPr>
            <w:tcW w:w="6361" w:type="dxa"/>
          </w:tcPr>
          <w:p w:rsidR="009E2262" w:rsidRPr="00017D8C" w:rsidRDefault="009E2262" w:rsidP="005A7A30">
            <w:pPr>
              <w:pStyle w:val="PC"/>
            </w:pPr>
            <w:r>
              <w:t>Identify the purpose and form of a literature review</w:t>
            </w:r>
          </w:p>
        </w:tc>
      </w:tr>
      <w:tr w:rsidR="009E2262" w:rsidTr="008075A1">
        <w:tc>
          <w:tcPr>
            <w:tcW w:w="2943" w:type="dxa"/>
            <w:vMerge/>
          </w:tcPr>
          <w:p w:rsidR="009E2262" w:rsidRDefault="009E2262" w:rsidP="005A7A30"/>
        </w:tc>
        <w:tc>
          <w:tcPr>
            <w:tcW w:w="585" w:type="dxa"/>
            <w:gridSpan w:val="3"/>
          </w:tcPr>
          <w:p w:rsidR="009E2262" w:rsidRDefault="009E2262" w:rsidP="005A7A30">
            <w:pPr>
              <w:pStyle w:val="PC"/>
            </w:pPr>
            <w:r>
              <w:t>2.4</w:t>
            </w:r>
          </w:p>
        </w:tc>
        <w:tc>
          <w:tcPr>
            <w:tcW w:w="6361" w:type="dxa"/>
          </w:tcPr>
          <w:p w:rsidR="009E2262" w:rsidRPr="00017D8C" w:rsidRDefault="009E2262" w:rsidP="005A7A30">
            <w:pPr>
              <w:pStyle w:val="PC"/>
            </w:pPr>
            <w:r>
              <w:t xml:space="preserve">Determine the way in which </w:t>
            </w:r>
            <w:r w:rsidRPr="001D0A8F">
              <w:rPr>
                <w:b/>
                <w:i/>
              </w:rPr>
              <w:t>data</w:t>
            </w:r>
            <w:r>
              <w:t xml:space="preserve"> was gathered</w:t>
            </w:r>
            <w:r w:rsidRPr="00017D8C">
              <w:t xml:space="preserve"> </w:t>
            </w:r>
          </w:p>
        </w:tc>
      </w:tr>
      <w:tr w:rsidR="009E2262" w:rsidTr="008075A1">
        <w:tc>
          <w:tcPr>
            <w:tcW w:w="2943" w:type="dxa"/>
            <w:vMerge/>
          </w:tcPr>
          <w:p w:rsidR="009E2262" w:rsidRDefault="009E2262" w:rsidP="005A7A30"/>
        </w:tc>
        <w:tc>
          <w:tcPr>
            <w:tcW w:w="585" w:type="dxa"/>
            <w:gridSpan w:val="3"/>
          </w:tcPr>
          <w:p w:rsidR="009E2262" w:rsidRDefault="009E2262" w:rsidP="005A7A30">
            <w:pPr>
              <w:pStyle w:val="PC"/>
            </w:pPr>
            <w:r>
              <w:t>2.5</w:t>
            </w:r>
          </w:p>
        </w:tc>
        <w:tc>
          <w:tcPr>
            <w:tcW w:w="6361" w:type="dxa"/>
          </w:tcPr>
          <w:p w:rsidR="009E2262" w:rsidRDefault="009E2262" w:rsidP="005A7A30">
            <w:pPr>
              <w:pStyle w:val="PC"/>
            </w:pPr>
            <w:r>
              <w:t>Determine the way in which data was analysed</w:t>
            </w:r>
          </w:p>
        </w:tc>
      </w:tr>
      <w:tr w:rsidR="009E2262" w:rsidTr="008075A1">
        <w:tc>
          <w:tcPr>
            <w:tcW w:w="2943" w:type="dxa"/>
          </w:tcPr>
          <w:p w:rsidR="009E2262" w:rsidRDefault="009E2262" w:rsidP="005A7A30">
            <w:pPr>
              <w:pStyle w:val="spacer"/>
            </w:pPr>
          </w:p>
        </w:tc>
        <w:tc>
          <w:tcPr>
            <w:tcW w:w="6946" w:type="dxa"/>
            <w:gridSpan w:val="4"/>
          </w:tcPr>
          <w:p w:rsidR="009E2262" w:rsidRDefault="009E2262" w:rsidP="005A7A30">
            <w:pPr>
              <w:pStyle w:val="spacer"/>
            </w:pPr>
          </w:p>
        </w:tc>
      </w:tr>
      <w:tr w:rsidR="009E2262" w:rsidTr="008075A1">
        <w:tc>
          <w:tcPr>
            <w:tcW w:w="2943" w:type="dxa"/>
            <w:vMerge w:val="restart"/>
          </w:tcPr>
          <w:p w:rsidR="009E2262" w:rsidRDefault="009E2262" w:rsidP="005A7A30">
            <w:pPr>
              <w:pStyle w:val="element"/>
            </w:pPr>
            <w:r>
              <w:t>3</w:t>
            </w:r>
            <w:r>
              <w:tab/>
              <w:t>Evaluate the research process</w:t>
            </w:r>
          </w:p>
        </w:tc>
        <w:tc>
          <w:tcPr>
            <w:tcW w:w="570" w:type="dxa"/>
            <w:gridSpan w:val="2"/>
          </w:tcPr>
          <w:p w:rsidR="009E2262" w:rsidRDefault="009E2262" w:rsidP="005A7A30">
            <w:pPr>
              <w:pStyle w:val="PC"/>
            </w:pPr>
            <w:r>
              <w:t>3.1</w:t>
            </w:r>
          </w:p>
        </w:tc>
        <w:tc>
          <w:tcPr>
            <w:tcW w:w="6376" w:type="dxa"/>
            <w:gridSpan w:val="2"/>
          </w:tcPr>
          <w:p w:rsidR="009E2262" w:rsidRPr="009F5EA8" w:rsidRDefault="009E2262" w:rsidP="005A7A30">
            <w:pPr>
              <w:pStyle w:val="PC"/>
            </w:pPr>
            <w:r>
              <w:t>Determine the strengths and limitations of the research process</w:t>
            </w:r>
          </w:p>
        </w:tc>
      </w:tr>
      <w:tr w:rsidR="009E2262" w:rsidTr="008075A1">
        <w:tc>
          <w:tcPr>
            <w:tcW w:w="2943" w:type="dxa"/>
            <w:vMerge/>
          </w:tcPr>
          <w:p w:rsidR="009E2262" w:rsidRDefault="009E2262" w:rsidP="005A7A30"/>
        </w:tc>
        <w:tc>
          <w:tcPr>
            <w:tcW w:w="570" w:type="dxa"/>
            <w:gridSpan w:val="2"/>
          </w:tcPr>
          <w:p w:rsidR="009E2262" w:rsidRDefault="009E2262" w:rsidP="005A7A30">
            <w:pPr>
              <w:pStyle w:val="PC"/>
            </w:pPr>
            <w:r>
              <w:t>3.2</w:t>
            </w:r>
          </w:p>
        </w:tc>
        <w:tc>
          <w:tcPr>
            <w:tcW w:w="6376" w:type="dxa"/>
            <w:gridSpan w:val="2"/>
          </w:tcPr>
          <w:p w:rsidR="009E2262" w:rsidRPr="009F5EA8" w:rsidRDefault="009E2262" w:rsidP="005A7A30">
            <w:pPr>
              <w:pStyle w:val="PC"/>
            </w:pPr>
            <w:r>
              <w:t>Analyse the position of the research within the relevant literature</w:t>
            </w:r>
          </w:p>
        </w:tc>
      </w:tr>
      <w:tr w:rsidR="009E2262" w:rsidTr="008075A1">
        <w:tc>
          <w:tcPr>
            <w:tcW w:w="2943" w:type="dxa"/>
            <w:vMerge/>
          </w:tcPr>
          <w:p w:rsidR="009E2262" w:rsidRDefault="009E2262" w:rsidP="005A7A30"/>
        </w:tc>
        <w:tc>
          <w:tcPr>
            <w:tcW w:w="570" w:type="dxa"/>
            <w:gridSpan w:val="2"/>
          </w:tcPr>
          <w:p w:rsidR="009E2262" w:rsidRDefault="009E2262" w:rsidP="005A7A30">
            <w:pPr>
              <w:pStyle w:val="PC"/>
            </w:pPr>
            <w:r>
              <w:t>3.3</w:t>
            </w:r>
          </w:p>
        </w:tc>
        <w:tc>
          <w:tcPr>
            <w:tcW w:w="6376" w:type="dxa"/>
            <w:gridSpan w:val="2"/>
          </w:tcPr>
          <w:p w:rsidR="009E2262" w:rsidRPr="009F5EA8" w:rsidRDefault="009E2262" w:rsidP="005A7A30">
            <w:pPr>
              <w:pStyle w:val="PC"/>
            </w:pPr>
            <w:r>
              <w:t xml:space="preserve">Present a </w:t>
            </w:r>
            <w:r w:rsidRPr="00B54569">
              <w:rPr>
                <w:b/>
                <w:i/>
              </w:rPr>
              <w:t>considered position</w:t>
            </w:r>
            <w:r>
              <w:t xml:space="preserve"> on the outcomes of the research </w:t>
            </w:r>
          </w:p>
        </w:tc>
      </w:tr>
      <w:tr w:rsidR="009E2262" w:rsidTr="008075A1">
        <w:tc>
          <w:tcPr>
            <w:tcW w:w="2943" w:type="dxa"/>
            <w:vMerge/>
          </w:tcPr>
          <w:p w:rsidR="009E2262" w:rsidRDefault="009E2262" w:rsidP="005A7A30"/>
        </w:tc>
        <w:tc>
          <w:tcPr>
            <w:tcW w:w="570" w:type="dxa"/>
            <w:gridSpan w:val="2"/>
          </w:tcPr>
          <w:p w:rsidR="009E2262" w:rsidRDefault="009E2262" w:rsidP="005A7A30">
            <w:pPr>
              <w:pStyle w:val="PC"/>
            </w:pPr>
            <w:r>
              <w:t>3.4</w:t>
            </w:r>
          </w:p>
        </w:tc>
        <w:tc>
          <w:tcPr>
            <w:tcW w:w="6376" w:type="dxa"/>
            <w:gridSpan w:val="2"/>
          </w:tcPr>
          <w:p w:rsidR="009E2262" w:rsidRPr="009F5EA8" w:rsidRDefault="009E2262" w:rsidP="005A7A30">
            <w:pPr>
              <w:pStyle w:val="PC"/>
            </w:pPr>
            <w:r>
              <w:t>Include a</w:t>
            </w:r>
            <w:r w:rsidRPr="00284A0B">
              <w:t xml:space="preserve">ny </w:t>
            </w:r>
            <w:r w:rsidRPr="00632B0E">
              <w:rPr>
                <w:b/>
                <w:i/>
              </w:rPr>
              <w:t>supporting evidence</w:t>
            </w:r>
            <w:r w:rsidRPr="00284A0B">
              <w:t xml:space="preserve"> </w:t>
            </w:r>
            <w:r>
              <w:t>in the appropriate form</w:t>
            </w:r>
          </w:p>
        </w:tc>
      </w:tr>
      <w:tr w:rsidR="009E2262" w:rsidTr="008075A1">
        <w:tc>
          <w:tcPr>
            <w:tcW w:w="2943" w:type="dxa"/>
          </w:tcPr>
          <w:p w:rsidR="009E2262" w:rsidRDefault="009E2262" w:rsidP="005A7A30">
            <w:pPr>
              <w:pStyle w:val="spacer"/>
            </w:pPr>
          </w:p>
        </w:tc>
        <w:tc>
          <w:tcPr>
            <w:tcW w:w="6946" w:type="dxa"/>
            <w:gridSpan w:val="4"/>
          </w:tcPr>
          <w:p w:rsidR="009E2262" w:rsidRDefault="009E2262" w:rsidP="005A7A30">
            <w:pPr>
              <w:pStyle w:val="spacer"/>
            </w:pPr>
          </w:p>
        </w:tc>
      </w:tr>
      <w:tr w:rsidR="009E2262" w:rsidTr="008075A1">
        <w:tc>
          <w:tcPr>
            <w:tcW w:w="9889" w:type="dxa"/>
            <w:gridSpan w:val="5"/>
          </w:tcPr>
          <w:p w:rsidR="009E2262" w:rsidRDefault="009E2262" w:rsidP="005A7A30">
            <w:pPr>
              <w:pStyle w:val="Heading21"/>
            </w:pPr>
            <w:r>
              <w:t>Required Knowledge and Skills</w:t>
            </w:r>
          </w:p>
          <w:p w:rsidR="009E2262" w:rsidRDefault="009E2262" w:rsidP="005A7A30">
            <w:pPr>
              <w:pStyle w:val="text"/>
            </w:pPr>
            <w:r w:rsidRPr="005979AA">
              <w:t>This describes the essential skills and knowledge and their level required for this unit</w:t>
            </w:r>
            <w:r>
              <w:t>.</w:t>
            </w:r>
          </w:p>
        </w:tc>
      </w:tr>
      <w:tr w:rsidR="009E2262" w:rsidTr="008075A1">
        <w:tc>
          <w:tcPr>
            <w:tcW w:w="9889" w:type="dxa"/>
            <w:gridSpan w:val="5"/>
          </w:tcPr>
          <w:p w:rsidR="009E2262" w:rsidRDefault="009E2262" w:rsidP="005A7A30">
            <w:pPr>
              <w:pStyle w:val="unittext"/>
            </w:pPr>
            <w:r>
              <w:t>Required Knowledge:</w:t>
            </w:r>
          </w:p>
          <w:p w:rsidR="009E2262" w:rsidRDefault="009E2262" w:rsidP="005A7A30">
            <w:pPr>
              <w:pStyle w:val="bullet"/>
              <w:numPr>
                <w:ilvl w:val="0"/>
                <w:numId w:val="8"/>
              </w:numPr>
              <w:ind w:left="284" w:hanging="284"/>
            </w:pPr>
            <w:r>
              <w:t>major research methodologies</w:t>
            </w:r>
          </w:p>
          <w:p w:rsidR="009E2262" w:rsidRDefault="00C4569F" w:rsidP="005A7A30">
            <w:pPr>
              <w:pStyle w:val="bullet"/>
              <w:numPr>
                <w:ilvl w:val="0"/>
                <w:numId w:val="8"/>
              </w:numPr>
              <w:ind w:left="284" w:hanging="284"/>
            </w:pPr>
            <w:r w:rsidRPr="00C4569F">
              <w:t>the ways in which academic research is typically presented and published</w:t>
            </w:r>
            <w:r>
              <w:t xml:space="preserve"> </w:t>
            </w:r>
          </w:p>
          <w:p w:rsidR="009E2262" w:rsidRDefault="009E2262" w:rsidP="005A7A30">
            <w:pPr>
              <w:pStyle w:val="bullet"/>
              <w:numPr>
                <w:ilvl w:val="0"/>
                <w:numId w:val="8"/>
              </w:numPr>
              <w:ind w:left="284" w:hanging="284"/>
            </w:pPr>
            <w:r>
              <w:t>the features of valid evidence</w:t>
            </w:r>
          </w:p>
          <w:p w:rsidR="009E2262" w:rsidRDefault="009E2262" w:rsidP="005A7A30">
            <w:pPr>
              <w:pStyle w:val="unittext"/>
            </w:pPr>
            <w:r>
              <w:t>Required Skills:</w:t>
            </w:r>
          </w:p>
          <w:p w:rsidR="009E2262" w:rsidRDefault="009E2262" w:rsidP="005A7A30">
            <w:pPr>
              <w:pStyle w:val="bullet"/>
              <w:numPr>
                <w:ilvl w:val="0"/>
                <w:numId w:val="8"/>
              </w:numPr>
              <w:ind w:left="284" w:hanging="284"/>
            </w:pPr>
            <w:r>
              <w:t>literacy skills to read and interpret information</w:t>
            </w:r>
          </w:p>
          <w:p w:rsidR="009E2262" w:rsidRDefault="009E2262" w:rsidP="005A7A30">
            <w:pPr>
              <w:pStyle w:val="bullet"/>
              <w:numPr>
                <w:ilvl w:val="0"/>
                <w:numId w:val="8"/>
              </w:numPr>
              <w:ind w:left="284" w:hanging="284"/>
            </w:pPr>
            <w:r>
              <w:t>problem solving skills to analyse information and determine valid evidence</w:t>
            </w:r>
          </w:p>
          <w:p w:rsidR="009E2262" w:rsidRDefault="009E2262" w:rsidP="005A7A30">
            <w:pPr>
              <w:pStyle w:val="bullet"/>
              <w:numPr>
                <w:ilvl w:val="0"/>
                <w:numId w:val="8"/>
              </w:numPr>
              <w:ind w:left="284" w:hanging="284"/>
            </w:pPr>
            <w:r>
              <w:t>critical thinking skills to analyse the research process</w:t>
            </w:r>
          </w:p>
        </w:tc>
      </w:tr>
      <w:tr w:rsidR="009E2262" w:rsidTr="008075A1">
        <w:tc>
          <w:tcPr>
            <w:tcW w:w="9889" w:type="dxa"/>
            <w:gridSpan w:val="5"/>
          </w:tcPr>
          <w:p w:rsidR="009E2262" w:rsidRDefault="009E2262" w:rsidP="005A7A30">
            <w:pPr>
              <w:pStyle w:val="spacer"/>
            </w:pPr>
          </w:p>
        </w:tc>
      </w:tr>
      <w:tr w:rsidR="009E2262" w:rsidTr="008075A1">
        <w:tc>
          <w:tcPr>
            <w:tcW w:w="9889" w:type="dxa"/>
            <w:gridSpan w:val="5"/>
          </w:tcPr>
          <w:p w:rsidR="009E2262" w:rsidRDefault="009E2262" w:rsidP="005A7A30">
            <w:pPr>
              <w:pStyle w:val="Heading21"/>
            </w:pPr>
            <w:r>
              <w:t>Range Statement</w:t>
            </w:r>
          </w:p>
          <w:p w:rsidR="009E2262" w:rsidRDefault="009E2262" w:rsidP="005A7A30">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9E2262" w:rsidTr="008075A1">
        <w:tc>
          <w:tcPr>
            <w:tcW w:w="3369" w:type="dxa"/>
            <w:gridSpan w:val="2"/>
          </w:tcPr>
          <w:p w:rsidR="009E2262" w:rsidRPr="002675FB" w:rsidRDefault="009E2262" w:rsidP="005A7A30">
            <w:pPr>
              <w:pStyle w:val="unittext"/>
              <w:rPr>
                <w:u w:val="single"/>
              </w:rPr>
            </w:pPr>
            <w:r w:rsidRPr="002675FB">
              <w:rPr>
                <w:b/>
                <w:i/>
              </w:rPr>
              <w:t>Provided range</w:t>
            </w:r>
            <w:r>
              <w:rPr>
                <w:b/>
                <w:i/>
              </w:rPr>
              <w:t xml:space="preserve"> </w:t>
            </w:r>
            <w:r>
              <w:t>may include:</w:t>
            </w:r>
          </w:p>
        </w:tc>
        <w:tc>
          <w:tcPr>
            <w:tcW w:w="6520" w:type="dxa"/>
            <w:gridSpan w:val="3"/>
          </w:tcPr>
          <w:p w:rsidR="009E2262" w:rsidRDefault="009E2262" w:rsidP="005A7A30">
            <w:pPr>
              <w:pStyle w:val="bullet"/>
              <w:numPr>
                <w:ilvl w:val="0"/>
                <w:numId w:val="8"/>
              </w:numPr>
              <w:ind w:left="284" w:hanging="284"/>
            </w:pPr>
            <w:r>
              <w:t>aspects of Australian history</w:t>
            </w:r>
          </w:p>
          <w:p w:rsidR="009E2262" w:rsidRDefault="009E2262" w:rsidP="005A7A30">
            <w:pPr>
              <w:pStyle w:val="bullet"/>
              <w:numPr>
                <w:ilvl w:val="0"/>
                <w:numId w:val="8"/>
              </w:numPr>
              <w:ind w:left="284" w:hanging="284"/>
            </w:pPr>
            <w:r>
              <w:t>current social issues</w:t>
            </w:r>
          </w:p>
          <w:p w:rsidR="009E2262" w:rsidRDefault="009E2262" w:rsidP="005A7A30">
            <w:pPr>
              <w:pStyle w:val="bullet"/>
              <w:numPr>
                <w:ilvl w:val="0"/>
                <w:numId w:val="8"/>
              </w:numPr>
              <w:ind w:left="284" w:hanging="284"/>
            </w:pPr>
            <w:r>
              <w:t>aspects of the built or natural environment</w:t>
            </w:r>
          </w:p>
        </w:tc>
      </w:tr>
      <w:tr w:rsidR="009E2262" w:rsidTr="008075A1">
        <w:tc>
          <w:tcPr>
            <w:tcW w:w="3369" w:type="dxa"/>
            <w:gridSpan w:val="2"/>
          </w:tcPr>
          <w:p w:rsidR="009E2262" w:rsidRDefault="009E2262" w:rsidP="005A7A30">
            <w:pPr>
              <w:pStyle w:val="spacer"/>
            </w:pPr>
          </w:p>
        </w:tc>
        <w:tc>
          <w:tcPr>
            <w:tcW w:w="6520" w:type="dxa"/>
            <w:gridSpan w:val="3"/>
          </w:tcPr>
          <w:p w:rsidR="009E2262" w:rsidRDefault="009E2262" w:rsidP="005A7A30">
            <w:pPr>
              <w:pStyle w:val="spacer"/>
            </w:pPr>
          </w:p>
        </w:tc>
      </w:tr>
      <w:tr w:rsidR="009E2262" w:rsidTr="008075A1">
        <w:tc>
          <w:tcPr>
            <w:tcW w:w="3369" w:type="dxa"/>
            <w:gridSpan w:val="2"/>
          </w:tcPr>
          <w:p w:rsidR="009E2262" w:rsidRPr="00C90E57" w:rsidRDefault="009E2262" w:rsidP="005A7A30">
            <w:pPr>
              <w:pStyle w:val="unittext"/>
            </w:pPr>
            <w:r>
              <w:rPr>
                <w:b/>
                <w:i/>
              </w:rPr>
              <w:t xml:space="preserve">Research approaches </w:t>
            </w:r>
            <w:r>
              <w:t>may include:</w:t>
            </w:r>
          </w:p>
        </w:tc>
        <w:tc>
          <w:tcPr>
            <w:tcW w:w="6520" w:type="dxa"/>
            <w:gridSpan w:val="3"/>
          </w:tcPr>
          <w:p w:rsidR="009E2262" w:rsidRDefault="009E2262" w:rsidP="005A7A30">
            <w:pPr>
              <w:pStyle w:val="bullet"/>
              <w:numPr>
                <w:ilvl w:val="0"/>
                <w:numId w:val="8"/>
              </w:numPr>
              <w:ind w:left="284" w:hanging="284"/>
            </w:pPr>
            <w:r>
              <w:t>literature search</w:t>
            </w:r>
          </w:p>
          <w:p w:rsidR="009E2262" w:rsidRDefault="009E2262" w:rsidP="005A7A30">
            <w:pPr>
              <w:pStyle w:val="bullet"/>
              <w:numPr>
                <w:ilvl w:val="0"/>
                <w:numId w:val="8"/>
              </w:numPr>
              <w:ind w:left="284" w:hanging="284"/>
            </w:pPr>
            <w:r>
              <w:t>theoretical analysis</w:t>
            </w:r>
          </w:p>
          <w:p w:rsidR="009E2262" w:rsidRDefault="009E2262" w:rsidP="005A7A30">
            <w:pPr>
              <w:pStyle w:val="bullet"/>
              <w:numPr>
                <w:ilvl w:val="0"/>
                <w:numId w:val="8"/>
              </w:numPr>
              <w:ind w:left="284" w:hanging="284"/>
            </w:pPr>
            <w:r>
              <w:t>interviews</w:t>
            </w:r>
          </w:p>
          <w:p w:rsidR="009E2262" w:rsidRDefault="009E2262" w:rsidP="005A7A30">
            <w:pPr>
              <w:pStyle w:val="bullet"/>
              <w:numPr>
                <w:ilvl w:val="0"/>
                <w:numId w:val="8"/>
              </w:numPr>
              <w:ind w:left="284" w:hanging="284"/>
            </w:pPr>
            <w:r>
              <w:t>case studies</w:t>
            </w:r>
          </w:p>
          <w:p w:rsidR="009E2262" w:rsidRDefault="009E2262" w:rsidP="005A7A30">
            <w:pPr>
              <w:pStyle w:val="bullet"/>
              <w:numPr>
                <w:ilvl w:val="0"/>
                <w:numId w:val="8"/>
              </w:numPr>
              <w:ind w:left="284" w:hanging="284"/>
            </w:pPr>
            <w:r>
              <w:t>action research</w:t>
            </w:r>
          </w:p>
          <w:p w:rsidR="009E2262" w:rsidRDefault="009E2262" w:rsidP="005A7A30">
            <w:pPr>
              <w:pStyle w:val="bullet"/>
              <w:numPr>
                <w:ilvl w:val="0"/>
                <w:numId w:val="8"/>
              </w:numPr>
              <w:ind w:left="284" w:hanging="284"/>
            </w:pPr>
            <w:r>
              <w:t>statistical analysis</w:t>
            </w:r>
          </w:p>
          <w:p w:rsidR="00C4569F" w:rsidRDefault="00C4569F" w:rsidP="005A7A30">
            <w:pPr>
              <w:pStyle w:val="bullet"/>
              <w:numPr>
                <w:ilvl w:val="0"/>
                <w:numId w:val="8"/>
              </w:numPr>
              <w:ind w:left="284" w:hanging="284"/>
            </w:pPr>
            <w:r>
              <w:t>historical analysis</w:t>
            </w:r>
          </w:p>
          <w:p w:rsidR="009E2262" w:rsidRDefault="009E2262" w:rsidP="005A7A30">
            <w:pPr>
              <w:pStyle w:val="bullet"/>
              <w:numPr>
                <w:ilvl w:val="0"/>
                <w:numId w:val="8"/>
              </w:numPr>
              <w:ind w:left="284" w:hanging="284"/>
            </w:pPr>
            <w:r>
              <w:t>longitudinal studies</w:t>
            </w:r>
          </w:p>
          <w:p w:rsidR="009E2262" w:rsidRDefault="009E2262" w:rsidP="005A7A30">
            <w:pPr>
              <w:pStyle w:val="bullet"/>
              <w:numPr>
                <w:ilvl w:val="0"/>
                <w:numId w:val="8"/>
              </w:numPr>
              <w:ind w:left="284" w:hanging="284"/>
            </w:pPr>
            <w:r>
              <w:t>data sampling</w:t>
            </w:r>
          </w:p>
          <w:p w:rsidR="009E2262" w:rsidRDefault="009E2262" w:rsidP="005A7A30">
            <w:pPr>
              <w:pStyle w:val="bullet"/>
              <w:numPr>
                <w:ilvl w:val="0"/>
                <w:numId w:val="8"/>
              </w:numPr>
              <w:ind w:left="284" w:hanging="284"/>
            </w:pPr>
            <w:r>
              <w:t>surveys</w:t>
            </w:r>
          </w:p>
        </w:tc>
      </w:tr>
      <w:tr w:rsidR="009E2262" w:rsidTr="008075A1">
        <w:tc>
          <w:tcPr>
            <w:tcW w:w="9889" w:type="dxa"/>
            <w:gridSpan w:val="5"/>
          </w:tcPr>
          <w:p w:rsidR="009E2262" w:rsidRDefault="009E2262" w:rsidP="005A7A30">
            <w:pPr>
              <w:pStyle w:val="spacer"/>
            </w:pPr>
          </w:p>
        </w:tc>
      </w:tr>
      <w:tr w:rsidR="009E2262" w:rsidTr="008075A1">
        <w:tc>
          <w:tcPr>
            <w:tcW w:w="3369" w:type="dxa"/>
            <w:gridSpan w:val="2"/>
          </w:tcPr>
          <w:p w:rsidR="009E2262" w:rsidRPr="00C90E57" w:rsidRDefault="009E2262" w:rsidP="005A7A30">
            <w:pPr>
              <w:pStyle w:val="unittext"/>
            </w:pPr>
            <w:r>
              <w:rPr>
                <w:b/>
                <w:i/>
              </w:rPr>
              <w:t xml:space="preserve">Resources </w:t>
            </w:r>
            <w:r>
              <w:t>may include:</w:t>
            </w:r>
          </w:p>
        </w:tc>
        <w:tc>
          <w:tcPr>
            <w:tcW w:w="6520" w:type="dxa"/>
            <w:gridSpan w:val="3"/>
          </w:tcPr>
          <w:p w:rsidR="009E2262" w:rsidRDefault="009E2262" w:rsidP="005A7A30">
            <w:pPr>
              <w:pStyle w:val="bullet"/>
              <w:numPr>
                <w:ilvl w:val="0"/>
                <w:numId w:val="8"/>
              </w:numPr>
              <w:ind w:left="284" w:hanging="284"/>
            </w:pPr>
            <w:r>
              <w:t>primary and secondary resources</w:t>
            </w:r>
          </w:p>
          <w:p w:rsidR="009E2262" w:rsidRDefault="009E2262" w:rsidP="005A7A30">
            <w:pPr>
              <w:pStyle w:val="bullet"/>
              <w:numPr>
                <w:ilvl w:val="0"/>
                <w:numId w:val="8"/>
              </w:numPr>
              <w:ind w:left="284" w:hanging="284"/>
            </w:pPr>
            <w:r>
              <w:t>interviews</w:t>
            </w:r>
          </w:p>
          <w:p w:rsidR="009E2262" w:rsidRDefault="009E2262" w:rsidP="005A7A30">
            <w:pPr>
              <w:pStyle w:val="bullet"/>
              <w:numPr>
                <w:ilvl w:val="0"/>
                <w:numId w:val="8"/>
              </w:numPr>
              <w:ind w:left="284" w:hanging="284"/>
            </w:pPr>
            <w:r>
              <w:t>data</w:t>
            </w:r>
          </w:p>
        </w:tc>
      </w:tr>
      <w:tr w:rsidR="009E2262" w:rsidTr="008075A1">
        <w:tc>
          <w:tcPr>
            <w:tcW w:w="3369" w:type="dxa"/>
            <w:gridSpan w:val="2"/>
          </w:tcPr>
          <w:p w:rsidR="009E2262" w:rsidRPr="001D0A8F" w:rsidRDefault="009E2262" w:rsidP="005A7A30">
            <w:pPr>
              <w:pStyle w:val="spacer"/>
            </w:pPr>
          </w:p>
        </w:tc>
        <w:tc>
          <w:tcPr>
            <w:tcW w:w="6520" w:type="dxa"/>
            <w:gridSpan w:val="3"/>
          </w:tcPr>
          <w:p w:rsidR="009E2262" w:rsidRDefault="009E2262" w:rsidP="005A7A30">
            <w:pPr>
              <w:pStyle w:val="spacer"/>
            </w:pPr>
          </w:p>
        </w:tc>
      </w:tr>
      <w:tr w:rsidR="009E2262" w:rsidTr="008075A1">
        <w:tc>
          <w:tcPr>
            <w:tcW w:w="3369" w:type="dxa"/>
            <w:gridSpan w:val="2"/>
          </w:tcPr>
          <w:p w:rsidR="009E2262" w:rsidRPr="001D0A8F" w:rsidRDefault="009E2262" w:rsidP="005A7A30">
            <w:pPr>
              <w:pStyle w:val="unittext"/>
            </w:pPr>
            <w:r w:rsidRPr="001D0A8F">
              <w:rPr>
                <w:b/>
                <w:i/>
              </w:rPr>
              <w:t>Data</w:t>
            </w:r>
            <w:r>
              <w:rPr>
                <w:b/>
                <w:i/>
              </w:rPr>
              <w:t xml:space="preserve"> </w:t>
            </w:r>
            <w:r>
              <w:t>may include:</w:t>
            </w:r>
          </w:p>
        </w:tc>
        <w:tc>
          <w:tcPr>
            <w:tcW w:w="6520" w:type="dxa"/>
            <w:gridSpan w:val="3"/>
          </w:tcPr>
          <w:p w:rsidR="009E2262" w:rsidRDefault="009E2262" w:rsidP="005A7A30">
            <w:pPr>
              <w:pStyle w:val="bullet"/>
              <w:numPr>
                <w:ilvl w:val="0"/>
                <w:numId w:val="8"/>
              </w:numPr>
              <w:ind w:left="284" w:hanging="284"/>
            </w:pPr>
            <w:r>
              <w:t>qualitative</w:t>
            </w:r>
          </w:p>
          <w:p w:rsidR="009E2262" w:rsidRDefault="009E2262" w:rsidP="005A7A30">
            <w:pPr>
              <w:pStyle w:val="bullet"/>
              <w:numPr>
                <w:ilvl w:val="0"/>
                <w:numId w:val="8"/>
              </w:numPr>
              <w:ind w:left="284" w:hanging="284"/>
            </w:pPr>
            <w:r>
              <w:lastRenderedPageBreak/>
              <w:t>quantitative</w:t>
            </w:r>
          </w:p>
        </w:tc>
      </w:tr>
      <w:tr w:rsidR="009E2262" w:rsidTr="008075A1">
        <w:tc>
          <w:tcPr>
            <w:tcW w:w="9889" w:type="dxa"/>
            <w:gridSpan w:val="5"/>
          </w:tcPr>
          <w:p w:rsidR="009E2262" w:rsidRDefault="009E2262" w:rsidP="005A7A30">
            <w:pPr>
              <w:pStyle w:val="spacer"/>
            </w:pPr>
          </w:p>
        </w:tc>
      </w:tr>
      <w:tr w:rsidR="009E2262" w:rsidTr="008075A1">
        <w:tc>
          <w:tcPr>
            <w:tcW w:w="3369" w:type="dxa"/>
            <w:gridSpan w:val="2"/>
          </w:tcPr>
          <w:p w:rsidR="009E2262" w:rsidRDefault="009E2262" w:rsidP="005A7A30">
            <w:pPr>
              <w:pStyle w:val="unittext"/>
              <w:rPr>
                <w:b/>
                <w:i/>
              </w:rPr>
            </w:pPr>
            <w:r w:rsidRPr="00B54569">
              <w:rPr>
                <w:b/>
                <w:i/>
              </w:rPr>
              <w:t>Considered position</w:t>
            </w:r>
            <w:r>
              <w:t xml:space="preserve"> may include:</w:t>
            </w:r>
          </w:p>
        </w:tc>
        <w:tc>
          <w:tcPr>
            <w:tcW w:w="6520" w:type="dxa"/>
            <w:gridSpan w:val="3"/>
          </w:tcPr>
          <w:p w:rsidR="009E2262" w:rsidRDefault="009E2262" w:rsidP="005A7A30">
            <w:pPr>
              <w:pStyle w:val="bullet"/>
              <w:numPr>
                <w:ilvl w:val="0"/>
                <w:numId w:val="8"/>
              </w:numPr>
              <w:ind w:left="284" w:hanging="284"/>
            </w:pPr>
            <w:r>
              <w:t>validity of the evidence</w:t>
            </w:r>
          </w:p>
          <w:p w:rsidR="009E2262" w:rsidRDefault="009E2262" w:rsidP="005A7A30">
            <w:pPr>
              <w:pStyle w:val="bullet"/>
              <w:numPr>
                <w:ilvl w:val="0"/>
                <w:numId w:val="8"/>
              </w:numPr>
              <w:ind w:left="284" w:hanging="284"/>
            </w:pPr>
            <w:r>
              <w:t>relevance of the methodology</w:t>
            </w:r>
          </w:p>
          <w:p w:rsidR="009E2262" w:rsidRDefault="009E2262" w:rsidP="005A7A30">
            <w:pPr>
              <w:pStyle w:val="bullet"/>
              <w:numPr>
                <w:ilvl w:val="0"/>
                <w:numId w:val="8"/>
              </w:numPr>
              <w:ind w:left="284" w:hanging="284"/>
            </w:pPr>
            <w:r>
              <w:t>strengths and limitations of the research process</w:t>
            </w:r>
          </w:p>
        </w:tc>
      </w:tr>
      <w:tr w:rsidR="009E2262" w:rsidTr="008075A1">
        <w:tc>
          <w:tcPr>
            <w:tcW w:w="3369" w:type="dxa"/>
            <w:gridSpan w:val="2"/>
          </w:tcPr>
          <w:p w:rsidR="009E2262" w:rsidRDefault="009E2262" w:rsidP="005A7A30">
            <w:pPr>
              <w:pStyle w:val="spacer"/>
            </w:pPr>
          </w:p>
        </w:tc>
        <w:tc>
          <w:tcPr>
            <w:tcW w:w="6520" w:type="dxa"/>
            <w:gridSpan w:val="3"/>
          </w:tcPr>
          <w:p w:rsidR="009E2262" w:rsidRDefault="009E2262" w:rsidP="005A7A30">
            <w:pPr>
              <w:pStyle w:val="spacer"/>
            </w:pPr>
          </w:p>
        </w:tc>
      </w:tr>
      <w:tr w:rsidR="009E2262" w:rsidTr="008075A1">
        <w:tc>
          <w:tcPr>
            <w:tcW w:w="3369" w:type="dxa"/>
            <w:gridSpan w:val="2"/>
          </w:tcPr>
          <w:p w:rsidR="009E2262" w:rsidRPr="005979AA" w:rsidRDefault="009E2262" w:rsidP="005A7A30">
            <w:pPr>
              <w:pStyle w:val="unittext"/>
            </w:pPr>
            <w:r>
              <w:rPr>
                <w:b/>
                <w:i/>
              </w:rPr>
              <w:t>Supporting evidence</w:t>
            </w:r>
            <w:r>
              <w:t xml:space="preserve"> may include:</w:t>
            </w:r>
          </w:p>
        </w:tc>
        <w:tc>
          <w:tcPr>
            <w:tcW w:w="6520" w:type="dxa"/>
            <w:gridSpan w:val="3"/>
          </w:tcPr>
          <w:p w:rsidR="009E2262" w:rsidRDefault="009E2262" w:rsidP="005A7A30">
            <w:pPr>
              <w:pStyle w:val="bullet"/>
              <w:numPr>
                <w:ilvl w:val="0"/>
                <w:numId w:val="8"/>
              </w:numPr>
              <w:ind w:left="284" w:hanging="284"/>
            </w:pPr>
            <w:r>
              <w:t>graphs</w:t>
            </w:r>
          </w:p>
          <w:p w:rsidR="009E2262" w:rsidRDefault="009E2262" w:rsidP="005A7A30">
            <w:pPr>
              <w:pStyle w:val="bullet"/>
              <w:numPr>
                <w:ilvl w:val="0"/>
                <w:numId w:val="8"/>
              </w:numPr>
              <w:ind w:left="284" w:hanging="284"/>
            </w:pPr>
            <w:r>
              <w:t>tables</w:t>
            </w:r>
          </w:p>
          <w:p w:rsidR="009E2262" w:rsidRDefault="009E2262" w:rsidP="005A7A30">
            <w:pPr>
              <w:pStyle w:val="bullet"/>
              <w:numPr>
                <w:ilvl w:val="0"/>
                <w:numId w:val="8"/>
              </w:numPr>
              <w:ind w:left="284" w:hanging="284"/>
            </w:pPr>
            <w:r>
              <w:t>data</w:t>
            </w:r>
          </w:p>
        </w:tc>
      </w:tr>
      <w:tr w:rsidR="009E2262" w:rsidTr="008075A1">
        <w:tc>
          <w:tcPr>
            <w:tcW w:w="9889" w:type="dxa"/>
            <w:gridSpan w:val="5"/>
          </w:tcPr>
          <w:p w:rsidR="009E2262" w:rsidRDefault="009E2262" w:rsidP="005A7A30">
            <w:pPr>
              <w:pStyle w:val="spacer"/>
            </w:pPr>
          </w:p>
        </w:tc>
      </w:tr>
      <w:tr w:rsidR="009E2262" w:rsidTr="008075A1">
        <w:tc>
          <w:tcPr>
            <w:tcW w:w="9889" w:type="dxa"/>
            <w:gridSpan w:val="5"/>
          </w:tcPr>
          <w:p w:rsidR="009E2262" w:rsidRDefault="009E2262" w:rsidP="005A7A30">
            <w:pPr>
              <w:pStyle w:val="Heading21"/>
            </w:pPr>
            <w:r>
              <w:t>Evidence Guide</w:t>
            </w:r>
          </w:p>
          <w:p w:rsidR="009E2262" w:rsidRDefault="009E2262" w:rsidP="005A7A30">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9E2262" w:rsidTr="008075A1">
        <w:tc>
          <w:tcPr>
            <w:tcW w:w="3369" w:type="dxa"/>
            <w:gridSpan w:val="2"/>
          </w:tcPr>
          <w:p w:rsidR="009E2262" w:rsidRPr="005979AA" w:rsidRDefault="009E2262" w:rsidP="005A7A30">
            <w:pPr>
              <w:pStyle w:val="EG"/>
            </w:pPr>
            <w:r w:rsidRPr="005979AA">
              <w:t>Critical aspects for assessment and evidence required to demonstrate competency in this unit</w:t>
            </w:r>
          </w:p>
        </w:tc>
        <w:tc>
          <w:tcPr>
            <w:tcW w:w="6520" w:type="dxa"/>
            <w:gridSpan w:val="3"/>
          </w:tcPr>
          <w:p w:rsidR="009E2262" w:rsidRDefault="009E2262" w:rsidP="005A7A30">
            <w:pPr>
              <w:pStyle w:val="unittext"/>
            </w:pPr>
            <w:r w:rsidRPr="003B087B">
              <w:t>Assessment</w:t>
            </w:r>
            <w:r>
              <w:t xml:space="preserve"> must confirm the ability to:</w:t>
            </w:r>
          </w:p>
          <w:p w:rsidR="009E2262" w:rsidRDefault="009E2262" w:rsidP="005A7A30">
            <w:pPr>
              <w:pStyle w:val="bullet"/>
              <w:numPr>
                <w:ilvl w:val="0"/>
                <w:numId w:val="8"/>
              </w:numPr>
              <w:ind w:left="284" w:hanging="284"/>
            </w:pPr>
            <w:r>
              <w:t>analyse a piece of research to identify the components of the research process and the way in which they were applied</w:t>
            </w:r>
          </w:p>
          <w:p w:rsidR="009E2262" w:rsidRDefault="009E2262" w:rsidP="005A7A30">
            <w:pPr>
              <w:pStyle w:val="bullet"/>
              <w:numPr>
                <w:ilvl w:val="0"/>
                <w:numId w:val="8"/>
              </w:numPr>
              <w:ind w:left="284" w:hanging="284"/>
            </w:pPr>
            <w:r>
              <w:t>analyse the strengths and limitations of the research process as they relate to the research outcomes</w:t>
            </w:r>
          </w:p>
        </w:tc>
      </w:tr>
      <w:tr w:rsidR="009E2262" w:rsidTr="008075A1">
        <w:tc>
          <w:tcPr>
            <w:tcW w:w="9889" w:type="dxa"/>
            <w:gridSpan w:val="5"/>
          </w:tcPr>
          <w:p w:rsidR="009E2262" w:rsidRDefault="009E2262" w:rsidP="005A7A30">
            <w:pPr>
              <w:pStyle w:val="spacer"/>
            </w:pPr>
          </w:p>
        </w:tc>
      </w:tr>
      <w:tr w:rsidR="009E2262" w:rsidTr="008075A1">
        <w:tc>
          <w:tcPr>
            <w:tcW w:w="3369" w:type="dxa"/>
            <w:gridSpan w:val="2"/>
          </w:tcPr>
          <w:p w:rsidR="009E2262" w:rsidRPr="005979AA" w:rsidRDefault="009E2262" w:rsidP="005A7A30">
            <w:pPr>
              <w:pStyle w:val="EG"/>
            </w:pPr>
            <w:r w:rsidRPr="005979AA">
              <w:t>Context of and specific resources for assessment</w:t>
            </w:r>
          </w:p>
        </w:tc>
        <w:tc>
          <w:tcPr>
            <w:tcW w:w="6520" w:type="dxa"/>
            <w:gridSpan w:val="3"/>
          </w:tcPr>
          <w:p w:rsidR="009E2262" w:rsidRDefault="009E2262" w:rsidP="005A7A30">
            <w:pPr>
              <w:pStyle w:val="unittext"/>
            </w:pPr>
            <w:r>
              <w:t>Assessment must ensure:</w:t>
            </w:r>
          </w:p>
          <w:p w:rsidR="009E2262" w:rsidRDefault="009E2262" w:rsidP="005A7A30">
            <w:pPr>
              <w:pStyle w:val="bullet"/>
              <w:numPr>
                <w:ilvl w:val="0"/>
                <w:numId w:val="8"/>
              </w:numPr>
              <w:ind w:left="284" w:hanging="284"/>
            </w:pPr>
            <w:r>
              <w:t xml:space="preserve">access to a provided range of research projects </w:t>
            </w:r>
          </w:p>
        </w:tc>
      </w:tr>
      <w:tr w:rsidR="009E2262" w:rsidTr="008075A1">
        <w:tc>
          <w:tcPr>
            <w:tcW w:w="9889" w:type="dxa"/>
            <w:gridSpan w:val="5"/>
          </w:tcPr>
          <w:p w:rsidR="009E2262" w:rsidRDefault="009E2262" w:rsidP="005A7A30">
            <w:pPr>
              <w:pStyle w:val="spacer"/>
            </w:pPr>
          </w:p>
        </w:tc>
      </w:tr>
      <w:tr w:rsidR="009E2262" w:rsidTr="008075A1">
        <w:tc>
          <w:tcPr>
            <w:tcW w:w="3369" w:type="dxa"/>
            <w:gridSpan w:val="2"/>
          </w:tcPr>
          <w:p w:rsidR="009E2262" w:rsidRPr="00622D2D" w:rsidRDefault="009E2262" w:rsidP="005A7A30">
            <w:pPr>
              <w:pStyle w:val="EG"/>
            </w:pPr>
            <w:r w:rsidRPr="005979AA">
              <w:t>Method(s) of assessment</w:t>
            </w:r>
          </w:p>
        </w:tc>
        <w:tc>
          <w:tcPr>
            <w:tcW w:w="6520" w:type="dxa"/>
            <w:gridSpan w:val="3"/>
          </w:tcPr>
          <w:p w:rsidR="009E2262" w:rsidRDefault="009E2262" w:rsidP="005A7A30">
            <w:pPr>
              <w:pStyle w:val="unittext"/>
            </w:pPr>
            <w:r>
              <w:t>The following suggested assessment methods are suitable for this unit:</w:t>
            </w:r>
          </w:p>
          <w:p w:rsidR="009E2262" w:rsidRDefault="009E2262" w:rsidP="005A7A30">
            <w:pPr>
              <w:pStyle w:val="bullet"/>
              <w:numPr>
                <w:ilvl w:val="0"/>
                <w:numId w:val="8"/>
              </w:numPr>
              <w:ind w:left="284" w:hanging="284"/>
            </w:pPr>
            <w:r>
              <w:t>a written analysis of the research process examined</w:t>
            </w:r>
          </w:p>
          <w:p w:rsidR="009E2262" w:rsidRDefault="009E2262" w:rsidP="005A7A30">
            <w:pPr>
              <w:pStyle w:val="bullet"/>
              <w:numPr>
                <w:ilvl w:val="0"/>
                <w:numId w:val="8"/>
              </w:numPr>
              <w:ind w:left="284" w:hanging="284"/>
            </w:pPr>
            <w:r>
              <w:t>an oral or written presentation analysing the effectiveness of the research process in in addressing the research question</w:t>
            </w:r>
          </w:p>
        </w:tc>
      </w:tr>
    </w:tbl>
    <w:p w:rsidR="00C4569F" w:rsidRDefault="00C4569F" w:rsidP="005A7A30">
      <w:pPr>
        <w:sectPr w:rsidR="00C4569F" w:rsidSect="006E40E8">
          <w:headerReference w:type="even" r:id="rId72"/>
          <w:headerReference w:type="default" r:id="rId73"/>
          <w:headerReference w:type="first" r:id="rId74"/>
          <w:pgSz w:w="11907" w:h="16840" w:code="9"/>
          <w:pgMar w:top="709" w:right="1134"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U21890"/>
      </w:tblPr>
      <w:tblGrid>
        <w:gridCol w:w="2943"/>
        <w:gridCol w:w="426"/>
        <w:gridCol w:w="144"/>
        <w:gridCol w:w="15"/>
        <w:gridCol w:w="6219"/>
      </w:tblGrid>
      <w:tr w:rsidR="00C4569F" w:rsidTr="008075A1">
        <w:tc>
          <w:tcPr>
            <w:tcW w:w="2943" w:type="dxa"/>
          </w:tcPr>
          <w:p w:rsidR="00C4569F" w:rsidRPr="00D72D90" w:rsidRDefault="00C4569F" w:rsidP="005A7A30">
            <w:pPr>
              <w:pStyle w:val="code0"/>
            </w:pPr>
            <w:r w:rsidRPr="00D72D90">
              <w:lastRenderedPageBreak/>
              <w:t>Unit Code</w:t>
            </w:r>
          </w:p>
        </w:tc>
        <w:tc>
          <w:tcPr>
            <w:tcW w:w="6804" w:type="dxa"/>
            <w:gridSpan w:val="4"/>
          </w:tcPr>
          <w:p w:rsidR="00C4569F" w:rsidRPr="00D72D90" w:rsidRDefault="00565B7E" w:rsidP="005A7A30">
            <w:pPr>
              <w:pStyle w:val="Code"/>
            </w:pPr>
            <w:bookmarkStart w:id="53" w:name="_Toc464045258"/>
            <w:r w:rsidRPr="00565B7E">
              <w:t>VU21890</w:t>
            </w:r>
            <w:bookmarkEnd w:id="53"/>
          </w:p>
        </w:tc>
      </w:tr>
      <w:tr w:rsidR="00C4569F" w:rsidTr="008075A1">
        <w:tc>
          <w:tcPr>
            <w:tcW w:w="2943" w:type="dxa"/>
          </w:tcPr>
          <w:p w:rsidR="00C4569F" w:rsidRPr="00D72D90" w:rsidRDefault="00C4569F" w:rsidP="005A7A30">
            <w:pPr>
              <w:pStyle w:val="code0"/>
            </w:pPr>
            <w:r w:rsidRPr="00D72D90">
              <w:t>Unit Title</w:t>
            </w:r>
          </w:p>
        </w:tc>
        <w:tc>
          <w:tcPr>
            <w:tcW w:w="6804" w:type="dxa"/>
            <w:gridSpan w:val="4"/>
          </w:tcPr>
          <w:p w:rsidR="00C4569F" w:rsidRPr="00D72D90" w:rsidRDefault="00C4569F" w:rsidP="005A7A30">
            <w:pPr>
              <w:pStyle w:val="Code"/>
            </w:pPr>
            <w:bookmarkStart w:id="54" w:name="_Toc464045259"/>
            <w:r>
              <w:t>Analyse sociological understandings of human relationships</w:t>
            </w:r>
            <w:bookmarkEnd w:id="54"/>
          </w:p>
        </w:tc>
      </w:tr>
      <w:tr w:rsidR="00C4569F" w:rsidTr="008075A1">
        <w:tc>
          <w:tcPr>
            <w:tcW w:w="2943" w:type="dxa"/>
          </w:tcPr>
          <w:p w:rsidR="00C4569F" w:rsidRDefault="00C4569F" w:rsidP="005A7A30">
            <w:pPr>
              <w:pStyle w:val="Heading21"/>
            </w:pPr>
            <w:r>
              <w:t>Unit Descriptor</w:t>
            </w:r>
          </w:p>
        </w:tc>
        <w:tc>
          <w:tcPr>
            <w:tcW w:w="6804" w:type="dxa"/>
            <w:gridSpan w:val="4"/>
          </w:tcPr>
          <w:p w:rsidR="00C4569F" w:rsidRDefault="00C4569F" w:rsidP="005A7A30">
            <w:pPr>
              <w:pStyle w:val="unittext"/>
            </w:pPr>
            <w:r>
              <w:t xml:space="preserve">This unit describes the skills and knowledge to </w:t>
            </w:r>
            <w:r w:rsidRPr="00F77169">
              <w:t xml:space="preserve">examine and </w:t>
            </w:r>
            <w:r>
              <w:t xml:space="preserve">apply </w:t>
            </w:r>
            <w:r w:rsidRPr="00F77169">
              <w:t>basic sociological concepts to the study of family relationships, personal or intimate relationships and relations across different cultures and across history.</w:t>
            </w:r>
          </w:p>
          <w:p w:rsidR="00362B4E" w:rsidRDefault="00362B4E" w:rsidP="005A7A30">
            <w:pPr>
              <w:pStyle w:val="unittext"/>
            </w:pPr>
            <w:r w:rsidRPr="00362B4E">
              <w:t>No licensing, legislative, regulatory or certification requirements apply to this unit at the time of publication.</w:t>
            </w:r>
          </w:p>
        </w:tc>
      </w:tr>
      <w:tr w:rsidR="00C4569F" w:rsidTr="008075A1">
        <w:tc>
          <w:tcPr>
            <w:tcW w:w="2943" w:type="dxa"/>
          </w:tcPr>
          <w:p w:rsidR="00C4569F" w:rsidRDefault="00C4569F" w:rsidP="005A7A30">
            <w:pPr>
              <w:pStyle w:val="Heading21"/>
            </w:pPr>
            <w:r>
              <w:t>Employability Skills</w:t>
            </w:r>
          </w:p>
        </w:tc>
        <w:tc>
          <w:tcPr>
            <w:tcW w:w="6804" w:type="dxa"/>
            <w:gridSpan w:val="4"/>
          </w:tcPr>
          <w:p w:rsidR="00C4569F" w:rsidRDefault="00C4569F" w:rsidP="005A7A30">
            <w:pPr>
              <w:pStyle w:val="unittext"/>
            </w:pPr>
            <w:r>
              <w:t>This unit contains employability skills.</w:t>
            </w:r>
          </w:p>
        </w:tc>
      </w:tr>
      <w:tr w:rsidR="00C4569F" w:rsidTr="008075A1">
        <w:tc>
          <w:tcPr>
            <w:tcW w:w="2943" w:type="dxa"/>
          </w:tcPr>
          <w:p w:rsidR="00C4569F" w:rsidRDefault="00C4569F" w:rsidP="005A7A30">
            <w:pPr>
              <w:pStyle w:val="Heading21"/>
            </w:pPr>
            <w:r>
              <w:t>Application of the Unit</w:t>
            </w:r>
          </w:p>
        </w:tc>
        <w:tc>
          <w:tcPr>
            <w:tcW w:w="6804" w:type="dxa"/>
            <w:gridSpan w:val="4"/>
          </w:tcPr>
          <w:p w:rsidR="00C4569F" w:rsidRDefault="00C4569F" w:rsidP="005A7A30">
            <w:pPr>
              <w:pStyle w:val="unittext"/>
            </w:pPr>
            <w:r w:rsidRPr="00F77169">
              <w:t>This unit applies to those who wish to broaden their knowledge and understanding of arts related disciplines</w:t>
            </w:r>
          </w:p>
        </w:tc>
      </w:tr>
      <w:tr w:rsidR="00C4569F" w:rsidTr="008075A1">
        <w:tc>
          <w:tcPr>
            <w:tcW w:w="2943" w:type="dxa"/>
          </w:tcPr>
          <w:p w:rsidR="00C4569F" w:rsidRDefault="00C4569F" w:rsidP="005A7A30">
            <w:pPr>
              <w:pStyle w:val="Heading21"/>
            </w:pPr>
            <w:r>
              <w:t>Element</w:t>
            </w:r>
          </w:p>
          <w:p w:rsidR="00C4569F" w:rsidRDefault="00C4569F" w:rsidP="005A7A30">
            <w:pPr>
              <w:pStyle w:val="text"/>
            </w:pPr>
            <w:r w:rsidRPr="005979AA">
              <w:t>Elements describe the essential outcomes of a unit of competency. Elements describe actions or outcomes that are demonstrable and assessable.</w:t>
            </w:r>
          </w:p>
        </w:tc>
        <w:tc>
          <w:tcPr>
            <w:tcW w:w="6804" w:type="dxa"/>
            <w:gridSpan w:val="4"/>
          </w:tcPr>
          <w:p w:rsidR="00C4569F" w:rsidRDefault="00C4569F" w:rsidP="005A7A30">
            <w:pPr>
              <w:pStyle w:val="Heading21"/>
            </w:pPr>
            <w:r>
              <w:t>Performance Criteria</w:t>
            </w:r>
          </w:p>
          <w:p w:rsidR="00C4569F" w:rsidRDefault="00C4569F" w:rsidP="005A7A30">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range statement. Assessment of performance is to be consistent with the evidence guide</w:t>
            </w:r>
            <w:r>
              <w:t>.</w:t>
            </w:r>
          </w:p>
        </w:tc>
      </w:tr>
      <w:tr w:rsidR="00C4569F" w:rsidTr="008075A1">
        <w:tc>
          <w:tcPr>
            <w:tcW w:w="2943" w:type="dxa"/>
          </w:tcPr>
          <w:p w:rsidR="00C4569F" w:rsidRDefault="00C4569F" w:rsidP="005A7A30">
            <w:pPr>
              <w:pStyle w:val="spacer"/>
            </w:pPr>
          </w:p>
        </w:tc>
        <w:tc>
          <w:tcPr>
            <w:tcW w:w="6804" w:type="dxa"/>
            <w:gridSpan w:val="4"/>
          </w:tcPr>
          <w:p w:rsidR="00C4569F" w:rsidRDefault="00C4569F" w:rsidP="005A7A30">
            <w:pPr>
              <w:pStyle w:val="spacer"/>
            </w:pPr>
          </w:p>
        </w:tc>
      </w:tr>
      <w:tr w:rsidR="00C4569F" w:rsidTr="008075A1">
        <w:tc>
          <w:tcPr>
            <w:tcW w:w="2943" w:type="dxa"/>
            <w:vMerge w:val="restart"/>
          </w:tcPr>
          <w:p w:rsidR="00C4569F" w:rsidRPr="0084371F" w:rsidRDefault="00C4569F" w:rsidP="005A7A30">
            <w:pPr>
              <w:pStyle w:val="element"/>
            </w:pPr>
            <w:r w:rsidRPr="0084371F">
              <w:t>1</w:t>
            </w:r>
            <w:r>
              <w:tab/>
            </w:r>
            <w:r w:rsidRPr="00F77169">
              <w:t>Examine different forms and representations of human relationships</w:t>
            </w:r>
          </w:p>
        </w:tc>
        <w:tc>
          <w:tcPr>
            <w:tcW w:w="570" w:type="dxa"/>
            <w:gridSpan w:val="2"/>
          </w:tcPr>
          <w:p w:rsidR="00C4569F" w:rsidRDefault="00C4569F" w:rsidP="005A7A30">
            <w:pPr>
              <w:pStyle w:val="PC"/>
            </w:pPr>
            <w:r>
              <w:t>1.1</w:t>
            </w:r>
          </w:p>
        </w:tc>
        <w:tc>
          <w:tcPr>
            <w:tcW w:w="6234" w:type="dxa"/>
            <w:gridSpan w:val="2"/>
          </w:tcPr>
          <w:p w:rsidR="00C4569F" w:rsidRPr="000E1821" w:rsidRDefault="00C4569F" w:rsidP="005A7A30">
            <w:pPr>
              <w:pStyle w:val="PC"/>
            </w:pPr>
            <w:r>
              <w:t>Identify d</w:t>
            </w:r>
            <w:r w:rsidRPr="004B5EC7">
              <w:t xml:space="preserve">ifferent </w:t>
            </w:r>
            <w:r w:rsidRPr="0062772D">
              <w:rPr>
                <w:b/>
                <w:i/>
              </w:rPr>
              <w:t>forms</w:t>
            </w:r>
            <w:r w:rsidRPr="004B5EC7">
              <w:t xml:space="preserve"> </w:t>
            </w:r>
            <w:r w:rsidRPr="00F77169">
              <w:rPr>
                <w:b/>
                <w:i/>
              </w:rPr>
              <w:t>of human relationship</w:t>
            </w:r>
            <w:r w:rsidRPr="004B5EC7">
              <w:t xml:space="preserve"> within a variety of cultures at different periods of history </w:t>
            </w:r>
          </w:p>
        </w:tc>
      </w:tr>
      <w:tr w:rsidR="00C4569F" w:rsidTr="008075A1">
        <w:tc>
          <w:tcPr>
            <w:tcW w:w="2943" w:type="dxa"/>
            <w:vMerge/>
          </w:tcPr>
          <w:p w:rsidR="00C4569F" w:rsidRPr="0084371F" w:rsidRDefault="00C4569F" w:rsidP="005A7A30">
            <w:pPr>
              <w:pStyle w:val="element"/>
            </w:pPr>
          </w:p>
        </w:tc>
        <w:tc>
          <w:tcPr>
            <w:tcW w:w="570" w:type="dxa"/>
            <w:gridSpan w:val="2"/>
          </w:tcPr>
          <w:p w:rsidR="00C4569F" w:rsidRDefault="00C4569F" w:rsidP="005A7A30">
            <w:pPr>
              <w:pStyle w:val="PC"/>
            </w:pPr>
            <w:r>
              <w:t>1.2</w:t>
            </w:r>
          </w:p>
        </w:tc>
        <w:tc>
          <w:tcPr>
            <w:tcW w:w="6234" w:type="dxa"/>
            <w:gridSpan w:val="2"/>
          </w:tcPr>
          <w:p w:rsidR="00C4569F" w:rsidRPr="000E1821" w:rsidRDefault="00C4569F" w:rsidP="005A7A30">
            <w:pPr>
              <w:pStyle w:val="PC"/>
            </w:pPr>
            <w:r>
              <w:t>Identify a</w:t>
            </w:r>
            <w:r w:rsidRPr="004B5EC7">
              <w:t xml:space="preserve"> range of sociological </w:t>
            </w:r>
            <w:r w:rsidRPr="0062772D">
              <w:rPr>
                <w:b/>
                <w:i/>
              </w:rPr>
              <w:t>concepts</w:t>
            </w:r>
            <w:r w:rsidRPr="004B5EC7">
              <w:t xml:space="preserve"> used to examine human relationships </w:t>
            </w:r>
          </w:p>
        </w:tc>
      </w:tr>
      <w:tr w:rsidR="00C4569F" w:rsidTr="008075A1">
        <w:tc>
          <w:tcPr>
            <w:tcW w:w="2943" w:type="dxa"/>
            <w:vMerge/>
          </w:tcPr>
          <w:p w:rsidR="00C4569F" w:rsidRPr="0084371F" w:rsidRDefault="00C4569F" w:rsidP="005A7A30">
            <w:pPr>
              <w:pStyle w:val="element"/>
            </w:pPr>
          </w:p>
        </w:tc>
        <w:tc>
          <w:tcPr>
            <w:tcW w:w="570" w:type="dxa"/>
            <w:gridSpan w:val="2"/>
          </w:tcPr>
          <w:p w:rsidR="00C4569F" w:rsidRDefault="00C4569F" w:rsidP="005A7A30">
            <w:pPr>
              <w:pStyle w:val="PC"/>
            </w:pPr>
            <w:r>
              <w:t>1.3</w:t>
            </w:r>
          </w:p>
        </w:tc>
        <w:tc>
          <w:tcPr>
            <w:tcW w:w="6234" w:type="dxa"/>
            <w:gridSpan w:val="2"/>
          </w:tcPr>
          <w:p w:rsidR="00C4569F" w:rsidRPr="000E1821" w:rsidRDefault="00C4569F" w:rsidP="005A7A30">
            <w:pPr>
              <w:pStyle w:val="PC"/>
            </w:pPr>
            <w:r>
              <w:t xml:space="preserve">Analyse </w:t>
            </w:r>
            <w:r w:rsidRPr="0062772D">
              <w:rPr>
                <w:b/>
                <w:i/>
              </w:rPr>
              <w:t>representations</w:t>
            </w:r>
            <w:r w:rsidRPr="004B5EC7">
              <w:t xml:space="preserve"> of human relationships within a variety of cultures at different periods of history </w:t>
            </w:r>
          </w:p>
        </w:tc>
      </w:tr>
      <w:tr w:rsidR="00C4569F" w:rsidTr="008075A1">
        <w:tc>
          <w:tcPr>
            <w:tcW w:w="2943" w:type="dxa"/>
            <w:vMerge/>
          </w:tcPr>
          <w:p w:rsidR="00C4569F" w:rsidRPr="0084371F" w:rsidRDefault="00C4569F" w:rsidP="005A7A30">
            <w:pPr>
              <w:pStyle w:val="element"/>
            </w:pPr>
          </w:p>
        </w:tc>
        <w:tc>
          <w:tcPr>
            <w:tcW w:w="570" w:type="dxa"/>
            <w:gridSpan w:val="2"/>
          </w:tcPr>
          <w:p w:rsidR="00C4569F" w:rsidRDefault="00C4569F" w:rsidP="005A7A30">
            <w:pPr>
              <w:pStyle w:val="PC"/>
            </w:pPr>
            <w:r>
              <w:t>1.4</w:t>
            </w:r>
          </w:p>
        </w:tc>
        <w:tc>
          <w:tcPr>
            <w:tcW w:w="6234" w:type="dxa"/>
            <w:gridSpan w:val="2"/>
          </w:tcPr>
          <w:p w:rsidR="00C4569F" w:rsidRPr="000E1821" w:rsidRDefault="00C4569F" w:rsidP="005A7A30">
            <w:pPr>
              <w:pStyle w:val="PC"/>
            </w:pPr>
            <w:r>
              <w:t>Analyse p</w:t>
            </w:r>
            <w:r w:rsidRPr="004B5EC7">
              <w:t xml:space="preserve">roblems with transferring sociological concepts across cultures </w:t>
            </w:r>
          </w:p>
        </w:tc>
      </w:tr>
      <w:tr w:rsidR="00C4569F" w:rsidTr="008075A1">
        <w:tc>
          <w:tcPr>
            <w:tcW w:w="2943" w:type="dxa"/>
            <w:vMerge/>
          </w:tcPr>
          <w:p w:rsidR="00C4569F" w:rsidRPr="0084371F" w:rsidRDefault="00C4569F" w:rsidP="005A7A30">
            <w:pPr>
              <w:pStyle w:val="element"/>
            </w:pPr>
          </w:p>
        </w:tc>
        <w:tc>
          <w:tcPr>
            <w:tcW w:w="570" w:type="dxa"/>
            <w:gridSpan w:val="2"/>
          </w:tcPr>
          <w:p w:rsidR="00C4569F" w:rsidRDefault="00C4569F" w:rsidP="005A7A30">
            <w:pPr>
              <w:pStyle w:val="PC"/>
            </w:pPr>
            <w:r>
              <w:t>1.5</w:t>
            </w:r>
          </w:p>
        </w:tc>
        <w:tc>
          <w:tcPr>
            <w:tcW w:w="6234" w:type="dxa"/>
            <w:gridSpan w:val="2"/>
          </w:tcPr>
          <w:p w:rsidR="00C4569F" w:rsidRPr="000E1821" w:rsidRDefault="00C4569F" w:rsidP="005A7A30">
            <w:pPr>
              <w:pStyle w:val="PC"/>
            </w:pPr>
            <w:r>
              <w:t>Analyse the p</w:t>
            </w:r>
            <w:r w:rsidRPr="004B5EC7">
              <w:t xml:space="preserve">rocesses by which a relationship may acquire </w:t>
            </w:r>
            <w:r w:rsidRPr="00E703B5">
              <w:rPr>
                <w:b/>
                <w:i/>
              </w:rPr>
              <w:t>legitimacy</w:t>
            </w:r>
            <w:r w:rsidRPr="004B5EC7">
              <w:t xml:space="preserve"> </w:t>
            </w:r>
          </w:p>
        </w:tc>
      </w:tr>
      <w:tr w:rsidR="00C4569F" w:rsidTr="008075A1">
        <w:tc>
          <w:tcPr>
            <w:tcW w:w="2943" w:type="dxa"/>
          </w:tcPr>
          <w:p w:rsidR="00C4569F" w:rsidRDefault="00C4569F" w:rsidP="005A7A30">
            <w:pPr>
              <w:pStyle w:val="spacer"/>
            </w:pPr>
          </w:p>
        </w:tc>
        <w:tc>
          <w:tcPr>
            <w:tcW w:w="6804" w:type="dxa"/>
            <w:gridSpan w:val="4"/>
          </w:tcPr>
          <w:p w:rsidR="00C4569F" w:rsidRDefault="00C4569F" w:rsidP="005A7A30">
            <w:pPr>
              <w:pStyle w:val="spacer"/>
            </w:pPr>
          </w:p>
        </w:tc>
      </w:tr>
      <w:tr w:rsidR="00C4569F" w:rsidTr="008075A1">
        <w:tc>
          <w:tcPr>
            <w:tcW w:w="2943" w:type="dxa"/>
            <w:vMerge w:val="restart"/>
          </w:tcPr>
          <w:p w:rsidR="00C4569F" w:rsidRDefault="00C4569F" w:rsidP="005A7A30">
            <w:pPr>
              <w:pStyle w:val="element"/>
            </w:pPr>
            <w:r>
              <w:t>2</w:t>
            </w:r>
            <w:r>
              <w:tab/>
            </w:r>
            <w:r w:rsidRPr="00F77169">
              <w:t>Examine changes in human relationships in different cultures</w:t>
            </w:r>
          </w:p>
        </w:tc>
        <w:tc>
          <w:tcPr>
            <w:tcW w:w="585" w:type="dxa"/>
            <w:gridSpan w:val="3"/>
          </w:tcPr>
          <w:p w:rsidR="00C4569F" w:rsidRDefault="00C4569F" w:rsidP="005A7A30">
            <w:pPr>
              <w:pStyle w:val="PC"/>
            </w:pPr>
            <w:r>
              <w:t>2.1</w:t>
            </w:r>
          </w:p>
        </w:tc>
        <w:tc>
          <w:tcPr>
            <w:tcW w:w="6219" w:type="dxa"/>
          </w:tcPr>
          <w:p w:rsidR="00C4569F" w:rsidRPr="000E1821" w:rsidRDefault="00C4569F" w:rsidP="005A7A30">
            <w:pPr>
              <w:pStyle w:val="PC"/>
            </w:pPr>
            <w:r w:rsidRPr="00F77169">
              <w:t>Identify</w:t>
            </w:r>
            <w:r>
              <w:rPr>
                <w:b/>
                <w:i/>
              </w:rPr>
              <w:t xml:space="preserve"> c</w:t>
            </w:r>
            <w:r w:rsidRPr="0062772D">
              <w:rPr>
                <w:b/>
                <w:i/>
              </w:rPr>
              <w:t>hanges</w:t>
            </w:r>
            <w:r w:rsidRPr="004B5EC7">
              <w:t xml:space="preserve"> in the nature and forms of human relationship in different times and places </w:t>
            </w:r>
          </w:p>
        </w:tc>
      </w:tr>
      <w:tr w:rsidR="00C4569F" w:rsidTr="008075A1">
        <w:tc>
          <w:tcPr>
            <w:tcW w:w="2943" w:type="dxa"/>
            <w:vMerge/>
          </w:tcPr>
          <w:p w:rsidR="00C4569F" w:rsidRDefault="00C4569F" w:rsidP="005A7A30"/>
        </w:tc>
        <w:tc>
          <w:tcPr>
            <w:tcW w:w="585" w:type="dxa"/>
            <w:gridSpan w:val="3"/>
          </w:tcPr>
          <w:p w:rsidR="00C4569F" w:rsidRDefault="00C4569F" w:rsidP="005A7A30">
            <w:pPr>
              <w:pStyle w:val="PC"/>
            </w:pPr>
            <w:r>
              <w:t>2.2</w:t>
            </w:r>
          </w:p>
        </w:tc>
        <w:tc>
          <w:tcPr>
            <w:tcW w:w="6219" w:type="dxa"/>
          </w:tcPr>
          <w:p w:rsidR="00C4569F" w:rsidRPr="000E1821" w:rsidRDefault="00C4569F" w:rsidP="005A7A30">
            <w:pPr>
              <w:pStyle w:val="PC"/>
            </w:pPr>
            <w:r>
              <w:t>Compare d</w:t>
            </w:r>
            <w:r w:rsidRPr="004B5EC7">
              <w:t xml:space="preserve">ifferent </w:t>
            </w:r>
            <w:r w:rsidRPr="0062772D">
              <w:rPr>
                <w:b/>
                <w:i/>
              </w:rPr>
              <w:t>interpretations</w:t>
            </w:r>
            <w:r w:rsidRPr="004B5EC7">
              <w:t xml:space="preserve"> of these changes </w:t>
            </w:r>
          </w:p>
        </w:tc>
      </w:tr>
      <w:tr w:rsidR="00C4569F" w:rsidTr="008075A1">
        <w:tc>
          <w:tcPr>
            <w:tcW w:w="2943" w:type="dxa"/>
            <w:vMerge/>
          </w:tcPr>
          <w:p w:rsidR="00C4569F" w:rsidRDefault="00C4569F" w:rsidP="005A7A30"/>
        </w:tc>
        <w:tc>
          <w:tcPr>
            <w:tcW w:w="585" w:type="dxa"/>
            <w:gridSpan w:val="3"/>
          </w:tcPr>
          <w:p w:rsidR="00C4569F" w:rsidRDefault="00C4569F" w:rsidP="005A7A30">
            <w:pPr>
              <w:pStyle w:val="PC"/>
            </w:pPr>
            <w:r>
              <w:t>2.3</w:t>
            </w:r>
          </w:p>
        </w:tc>
        <w:tc>
          <w:tcPr>
            <w:tcW w:w="6219" w:type="dxa"/>
          </w:tcPr>
          <w:p w:rsidR="00C4569F" w:rsidRPr="000E1821" w:rsidRDefault="00C4569F" w:rsidP="005A7A30">
            <w:pPr>
              <w:pStyle w:val="PC"/>
            </w:pPr>
            <w:r>
              <w:t xml:space="preserve">Analyse </w:t>
            </w:r>
            <w:r w:rsidRPr="0062772D">
              <w:rPr>
                <w:b/>
                <w:i/>
              </w:rPr>
              <w:t>issues</w:t>
            </w:r>
            <w:r w:rsidRPr="004B5EC7">
              <w:t xml:space="preserve"> involved in historical interpretations of relationship </w:t>
            </w:r>
          </w:p>
        </w:tc>
      </w:tr>
      <w:tr w:rsidR="00C4569F" w:rsidTr="008075A1">
        <w:tc>
          <w:tcPr>
            <w:tcW w:w="2943" w:type="dxa"/>
          </w:tcPr>
          <w:p w:rsidR="00C4569F" w:rsidRDefault="00C4569F" w:rsidP="005A7A30">
            <w:pPr>
              <w:pStyle w:val="spacer"/>
            </w:pPr>
          </w:p>
        </w:tc>
        <w:tc>
          <w:tcPr>
            <w:tcW w:w="6804" w:type="dxa"/>
            <w:gridSpan w:val="4"/>
          </w:tcPr>
          <w:p w:rsidR="00C4569F" w:rsidRDefault="00C4569F" w:rsidP="005A7A30">
            <w:pPr>
              <w:pStyle w:val="spacer"/>
            </w:pPr>
          </w:p>
        </w:tc>
      </w:tr>
      <w:tr w:rsidR="00C4569F" w:rsidTr="008075A1">
        <w:tc>
          <w:tcPr>
            <w:tcW w:w="2943" w:type="dxa"/>
            <w:vMerge w:val="restart"/>
          </w:tcPr>
          <w:p w:rsidR="00C4569F" w:rsidRDefault="00C4569F" w:rsidP="005A7A30">
            <w:pPr>
              <w:pStyle w:val="element"/>
            </w:pPr>
            <w:r>
              <w:t>3</w:t>
            </w:r>
            <w:r>
              <w:tab/>
            </w:r>
            <w:r w:rsidRPr="00016D75">
              <w:t xml:space="preserve">Evaluate alternative theories about the </w:t>
            </w:r>
            <w:r w:rsidRPr="00016D75">
              <w:lastRenderedPageBreak/>
              <w:t>nature of human relationships</w:t>
            </w:r>
          </w:p>
        </w:tc>
        <w:tc>
          <w:tcPr>
            <w:tcW w:w="570" w:type="dxa"/>
            <w:gridSpan w:val="2"/>
          </w:tcPr>
          <w:p w:rsidR="00C4569F" w:rsidRDefault="00C4569F" w:rsidP="005A7A30">
            <w:pPr>
              <w:pStyle w:val="PC"/>
            </w:pPr>
            <w:r>
              <w:lastRenderedPageBreak/>
              <w:t>3.1</w:t>
            </w:r>
          </w:p>
        </w:tc>
        <w:tc>
          <w:tcPr>
            <w:tcW w:w="6234" w:type="dxa"/>
            <w:gridSpan w:val="2"/>
          </w:tcPr>
          <w:p w:rsidR="00C4569F" w:rsidRPr="000E1821" w:rsidRDefault="00C4569F" w:rsidP="005A7A30">
            <w:pPr>
              <w:pStyle w:val="PC"/>
            </w:pPr>
            <w:r>
              <w:t>Identify a</w:t>
            </w:r>
            <w:r w:rsidRPr="004B5EC7">
              <w:t xml:space="preserve"> range of </w:t>
            </w:r>
            <w:r w:rsidRPr="008567FF">
              <w:rPr>
                <w:b/>
                <w:i/>
              </w:rPr>
              <w:t>theories used to analyse human relationships</w:t>
            </w:r>
            <w:r w:rsidRPr="004B5EC7">
              <w:t xml:space="preserve"> </w:t>
            </w:r>
          </w:p>
        </w:tc>
      </w:tr>
      <w:tr w:rsidR="00C4569F" w:rsidTr="008075A1">
        <w:tc>
          <w:tcPr>
            <w:tcW w:w="2943" w:type="dxa"/>
            <w:vMerge/>
          </w:tcPr>
          <w:p w:rsidR="00C4569F" w:rsidRDefault="00C4569F" w:rsidP="005A7A30"/>
        </w:tc>
        <w:tc>
          <w:tcPr>
            <w:tcW w:w="570" w:type="dxa"/>
            <w:gridSpan w:val="2"/>
          </w:tcPr>
          <w:p w:rsidR="00C4569F" w:rsidRDefault="00C4569F" w:rsidP="005A7A30">
            <w:pPr>
              <w:pStyle w:val="PC"/>
            </w:pPr>
            <w:r>
              <w:t>3.2</w:t>
            </w:r>
          </w:p>
        </w:tc>
        <w:tc>
          <w:tcPr>
            <w:tcW w:w="6234" w:type="dxa"/>
            <w:gridSpan w:val="2"/>
          </w:tcPr>
          <w:p w:rsidR="00C4569F" w:rsidRPr="000E1821" w:rsidRDefault="00C4569F" w:rsidP="005A7A30">
            <w:pPr>
              <w:pStyle w:val="PC"/>
            </w:pPr>
            <w:r>
              <w:t>Examine k</w:t>
            </w:r>
            <w:r w:rsidRPr="004B5EC7">
              <w:t xml:space="preserve">ey propositions of major theories </w:t>
            </w:r>
          </w:p>
        </w:tc>
      </w:tr>
      <w:tr w:rsidR="00C4569F" w:rsidTr="008075A1">
        <w:tc>
          <w:tcPr>
            <w:tcW w:w="2943" w:type="dxa"/>
            <w:vMerge/>
          </w:tcPr>
          <w:p w:rsidR="00C4569F" w:rsidRDefault="00C4569F" w:rsidP="005A7A30"/>
        </w:tc>
        <w:tc>
          <w:tcPr>
            <w:tcW w:w="570" w:type="dxa"/>
            <w:gridSpan w:val="2"/>
          </w:tcPr>
          <w:p w:rsidR="00C4569F" w:rsidRDefault="00C4569F" w:rsidP="005A7A30">
            <w:pPr>
              <w:pStyle w:val="PC"/>
            </w:pPr>
            <w:r>
              <w:t>3.3</w:t>
            </w:r>
          </w:p>
        </w:tc>
        <w:tc>
          <w:tcPr>
            <w:tcW w:w="6234" w:type="dxa"/>
            <w:gridSpan w:val="2"/>
          </w:tcPr>
          <w:p w:rsidR="00C4569F" w:rsidRPr="000E1821" w:rsidRDefault="00C4569F" w:rsidP="005A7A30">
            <w:pPr>
              <w:pStyle w:val="PC"/>
            </w:pPr>
            <w:r>
              <w:t xml:space="preserve">Establish and apply </w:t>
            </w:r>
            <w:r w:rsidRPr="0062772D">
              <w:rPr>
                <w:b/>
                <w:i/>
              </w:rPr>
              <w:t>criteria</w:t>
            </w:r>
            <w:r w:rsidRPr="004B5EC7">
              <w:t xml:space="preserve"> for assessing the applicability of a theory </w:t>
            </w:r>
          </w:p>
        </w:tc>
      </w:tr>
      <w:tr w:rsidR="00C4569F" w:rsidTr="008075A1">
        <w:tc>
          <w:tcPr>
            <w:tcW w:w="2943" w:type="dxa"/>
            <w:vMerge/>
          </w:tcPr>
          <w:p w:rsidR="00C4569F" w:rsidRDefault="00C4569F" w:rsidP="005A7A30"/>
        </w:tc>
        <w:tc>
          <w:tcPr>
            <w:tcW w:w="570" w:type="dxa"/>
            <w:gridSpan w:val="2"/>
          </w:tcPr>
          <w:p w:rsidR="00C4569F" w:rsidRDefault="00C4569F" w:rsidP="005A7A30">
            <w:pPr>
              <w:pStyle w:val="PC"/>
            </w:pPr>
            <w:r>
              <w:t>3.4</w:t>
            </w:r>
          </w:p>
        </w:tc>
        <w:tc>
          <w:tcPr>
            <w:tcW w:w="6234" w:type="dxa"/>
            <w:gridSpan w:val="2"/>
          </w:tcPr>
          <w:p w:rsidR="00C4569F" w:rsidRPr="000E1821" w:rsidRDefault="00C4569F" w:rsidP="005A7A30">
            <w:pPr>
              <w:pStyle w:val="PC"/>
            </w:pPr>
            <w:r>
              <w:t xml:space="preserve">Evaluate the </w:t>
            </w:r>
            <w:r w:rsidRPr="004B5EC7">
              <w:t xml:space="preserve">theory </w:t>
            </w:r>
            <w:r>
              <w:t>as it applies to a specific context</w:t>
            </w:r>
          </w:p>
        </w:tc>
      </w:tr>
      <w:tr w:rsidR="00C4569F" w:rsidTr="008075A1">
        <w:tc>
          <w:tcPr>
            <w:tcW w:w="2943" w:type="dxa"/>
          </w:tcPr>
          <w:p w:rsidR="00C4569F" w:rsidRDefault="00C4569F" w:rsidP="005A7A30">
            <w:pPr>
              <w:pStyle w:val="spacer"/>
            </w:pPr>
          </w:p>
        </w:tc>
        <w:tc>
          <w:tcPr>
            <w:tcW w:w="6804" w:type="dxa"/>
            <w:gridSpan w:val="4"/>
          </w:tcPr>
          <w:p w:rsidR="00C4569F" w:rsidRDefault="00C4569F" w:rsidP="005A7A30">
            <w:pPr>
              <w:pStyle w:val="spacer"/>
            </w:pPr>
          </w:p>
        </w:tc>
      </w:tr>
      <w:tr w:rsidR="00C4569F" w:rsidTr="008075A1">
        <w:tc>
          <w:tcPr>
            <w:tcW w:w="9747" w:type="dxa"/>
            <w:gridSpan w:val="5"/>
          </w:tcPr>
          <w:p w:rsidR="00C4569F" w:rsidRDefault="00C4569F" w:rsidP="005A7A30">
            <w:pPr>
              <w:pStyle w:val="Heading21"/>
            </w:pPr>
            <w:r>
              <w:t>Required Knowledge and Skills</w:t>
            </w:r>
          </w:p>
          <w:p w:rsidR="00C4569F" w:rsidRDefault="00C4569F" w:rsidP="005A7A30">
            <w:pPr>
              <w:pStyle w:val="text"/>
            </w:pPr>
            <w:r w:rsidRPr="005979AA">
              <w:t>This describes the essential skills and knowledge and their level required for this unit</w:t>
            </w:r>
            <w:r>
              <w:t>.</w:t>
            </w:r>
          </w:p>
        </w:tc>
      </w:tr>
      <w:tr w:rsidR="00C4569F" w:rsidTr="008075A1">
        <w:tc>
          <w:tcPr>
            <w:tcW w:w="9747" w:type="dxa"/>
            <w:gridSpan w:val="5"/>
          </w:tcPr>
          <w:p w:rsidR="00C4569F" w:rsidRDefault="00C4569F" w:rsidP="005A7A30">
            <w:pPr>
              <w:pStyle w:val="unittext"/>
            </w:pPr>
            <w:r>
              <w:t>Required Knowledge:</w:t>
            </w:r>
          </w:p>
          <w:p w:rsidR="00C4569F" w:rsidRDefault="00C4569F" w:rsidP="005A7A30">
            <w:pPr>
              <w:pStyle w:val="bullet"/>
              <w:numPr>
                <w:ilvl w:val="0"/>
                <w:numId w:val="8"/>
              </w:numPr>
              <w:ind w:left="284" w:hanging="284"/>
            </w:pPr>
            <w:r>
              <w:t>basic sociological concepts</w:t>
            </w:r>
          </w:p>
          <w:p w:rsidR="00C4569F" w:rsidRDefault="00C4569F" w:rsidP="005A7A30">
            <w:pPr>
              <w:pStyle w:val="bullet"/>
              <w:numPr>
                <w:ilvl w:val="0"/>
                <w:numId w:val="8"/>
              </w:numPr>
              <w:ind w:left="284" w:hanging="284"/>
            </w:pPr>
            <w:r>
              <w:t>basic sociological theory</w:t>
            </w:r>
          </w:p>
          <w:p w:rsidR="00C4569F" w:rsidRDefault="00C4569F" w:rsidP="005A7A30">
            <w:pPr>
              <w:pStyle w:val="bullet"/>
              <w:numPr>
                <w:ilvl w:val="0"/>
                <w:numId w:val="8"/>
              </w:numPr>
              <w:ind w:left="284" w:hanging="284"/>
            </w:pPr>
            <w:r>
              <w:t>basic sociological terminology</w:t>
            </w:r>
          </w:p>
          <w:p w:rsidR="00C4569F" w:rsidRDefault="00C4569F" w:rsidP="005A7A30">
            <w:pPr>
              <w:pStyle w:val="bullet"/>
              <w:numPr>
                <w:ilvl w:val="0"/>
                <w:numId w:val="8"/>
              </w:numPr>
              <w:ind w:left="284" w:hanging="284"/>
            </w:pPr>
            <w:r>
              <w:t>historical changes in social and family forms in western and non-western cultures</w:t>
            </w:r>
          </w:p>
          <w:p w:rsidR="00C4569F" w:rsidRDefault="00C4569F" w:rsidP="005A7A30">
            <w:pPr>
              <w:pStyle w:val="bullet"/>
              <w:numPr>
                <w:ilvl w:val="0"/>
                <w:numId w:val="8"/>
              </w:numPr>
              <w:ind w:left="284" w:hanging="284"/>
            </w:pPr>
            <w:r>
              <w:t>the impact of colonisation</w:t>
            </w:r>
          </w:p>
          <w:p w:rsidR="00C4569F" w:rsidRDefault="00C4569F" w:rsidP="005A7A30">
            <w:pPr>
              <w:pStyle w:val="unittext"/>
            </w:pPr>
            <w:r>
              <w:t>Required Skills:</w:t>
            </w:r>
          </w:p>
          <w:p w:rsidR="00C4569F" w:rsidRDefault="00C4569F" w:rsidP="005A7A30">
            <w:pPr>
              <w:pStyle w:val="bullet"/>
              <w:numPr>
                <w:ilvl w:val="0"/>
                <w:numId w:val="8"/>
              </w:numPr>
              <w:ind w:left="284" w:hanging="284"/>
            </w:pPr>
            <w:r>
              <w:t>literacy skills to read and interpret information</w:t>
            </w:r>
          </w:p>
          <w:p w:rsidR="002E3B34" w:rsidRDefault="00C4569F" w:rsidP="005A7A30">
            <w:pPr>
              <w:pStyle w:val="bullet"/>
              <w:numPr>
                <w:ilvl w:val="0"/>
                <w:numId w:val="8"/>
              </w:numPr>
              <w:ind w:left="284" w:hanging="284"/>
            </w:pPr>
            <w:r>
              <w:t>problem solving skills to</w:t>
            </w:r>
            <w:r w:rsidR="002E3B34">
              <w:t>:</w:t>
            </w:r>
          </w:p>
          <w:p w:rsidR="00C4569F" w:rsidRDefault="00C4569F" w:rsidP="002E3B34">
            <w:pPr>
              <w:pStyle w:val="endash"/>
            </w:pPr>
            <w:r>
              <w:t>distinguish key features and criticisms of major theories</w:t>
            </w:r>
          </w:p>
          <w:p w:rsidR="002E3B34" w:rsidRDefault="002E3B34" w:rsidP="002E3B34">
            <w:pPr>
              <w:pStyle w:val="endash"/>
            </w:pPr>
            <w:r>
              <w:t xml:space="preserve">analyse relevant information </w:t>
            </w:r>
          </w:p>
        </w:tc>
      </w:tr>
      <w:tr w:rsidR="00C4569F" w:rsidTr="008075A1">
        <w:tc>
          <w:tcPr>
            <w:tcW w:w="9747" w:type="dxa"/>
            <w:gridSpan w:val="5"/>
          </w:tcPr>
          <w:p w:rsidR="00C4569F" w:rsidRDefault="00C4569F" w:rsidP="005A7A30">
            <w:pPr>
              <w:pStyle w:val="spacer"/>
            </w:pPr>
          </w:p>
        </w:tc>
      </w:tr>
      <w:tr w:rsidR="00C4569F" w:rsidTr="008075A1">
        <w:tc>
          <w:tcPr>
            <w:tcW w:w="9747" w:type="dxa"/>
            <w:gridSpan w:val="5"/>
          </w:tcPr>
          <w:p w:rsidR="00C4569F" w:rsidRDefault="00C4569F" w:rsidP="005A7A30">
            <w:pPr>
              <w:pStyle w:val="Heading21"/>
            </w:pPr>
            <w:r>
              <w:t>Range Statement</w:t>
            </w:r>
          </w:p>
          <w:p w:rsidR="00C4569F" w:rsidRDefault="00C4569F" w:rsidP="005A7A30">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C4569F" w:rsidTr="008075A1">
        <w:tc>
          <w:tcPr>
            <w:tcW w:w="3369" w:type="dxa"/>
            <w:gridSpan w:val="2"/>
          </w:tcPr>
          <w:p w:rsidR="00C4569F" w:rsidRPr="008567FF" w:rsidRDefault="00C4569F" w:rsidP="005A7A30">
            <w:pPr>
              <w:pStyle w:val="unittext"/>
            </w:pPr>
            <w:r>
              <w:rPr>
                <w:b/>
                <w:i/>
              </w:rPr>
              <w:t>Forms</w:t>
            </w:r>
            <w:r>
              <w:t xml:space="preserve"> </w:t>
            </w:r>
            <w:r>
              <w:rPr>
                <w:b/>
                <w:i/>
              </w:rPr>
              <w:t xml:space="preserve">of human relationship </w:t>
            </w:r>
            <w:r>
              <w:t>may include:</w:t>
            </w:r>
          </w:p>
        </w:tc>
        <w:tc>
          <w:tcPr>
            <w:tcW w:w="6378" w:type="dxa"/>
            <w:gridSpan w:val="3"/>
          </w:tcPr>
          <w:p w:rsidR="00C4569F" w:rsidRDefault="00C4569F" w:rsidP="005A7A30">
            <w:pPr>
              <w:pStyle w:val="bullet"/>
              <w:numPr>
                <w:ilvl w:val="0"/>
                <w:numId w:val="8"/>
              </w:numPr>
              <w:ind w:left="284" w:hanging="284"/>
            </w:pPr>
            <w:r>
              <w:t xml:space="preserve">formal </w:t>
            </w:r>
            <w:r w:rsidRPr="008567FF">
              <w:t>structures</w:t>
            </w:r>
            <w:r>
              <w:t>:</w:t>
            </w:r>
          </w:p>
          <w:p w:rsidR="00C4569F" w:rsidRDefault="00C4569F" w:rsidP="005A7A30">
            <w:pPr>
              <w:pStyle w:val="endash"/>
              <w:keepNext/>
              <w:tabs>
                <w:tab w:val="clear" w:pos="360"/>
              </w:tabs>
            </w:pPr>
            <w:r>
              <w:t>extended families</w:t>
            </w:r>
          </w:p>
          <w:p w:rsidR="00C4569F" w:rsidRDefault="00C4569F" w:rsidP="005A7A30">
            <w:pPr>
              <w:pStyle w:val="endash"/>
              <w:keepNext/>
              <w:tabs>
                <w:tab w:val="clear" w:pos="360"/>
              </w:tabs>
            </w:pPr>
            <w:r>
              <w:t>nuclear families</w:t>
            </w:r>
          </w:p>
          <w:p w:rsidR="00C4569F" w:rsidRDefault="00C4569F" w:rsidP="005A7A30">
            <w:pPr>
              <w:pStyle w:val="endash"/>
              <w:keepNext/>
              <w:tabs>
                <w:tab w:val="clear" w:pos="360"/>
              </w:tabs>
            </w:pPr>
            <w:r>
              <w:t>single parent families</w:t>
            </w:r>
          </w:p>
          <w:p w:rsidR="00C4569F" w:rsidRDefault="00C4569F" w:rsidP="005A7A30">
            <w:pPr>
              <w:pStyle w:val="endash"/>
              <w:keepNext/>
              <w:tabs>
                <w:tab w:val="clear" w:pos="360"/>
              </w:tabs>
            </w:pPr>
            <w:r>
              <w:t>same sex parent families</w:t>
            </w:r>
          </w:p>
          <w:p w:rsidR="00C4569F" w:rsidRDefault="00C4569F" w:rsidP="005A7A30">
            <w:pPr>
              <w:pStyle w:val="endash"/>
              <w:keepNext/>
              <w:tabs>
                <w:tab w:val="clear" w:pos="360"/>
              </w:tabs>
            </w:pPr>
            <w:r>
              <w:t>tribal organisations</w:t>
            </w:r>
          </w:p>
          <w:p w:rsidR="00C4569F" w:rsidRDefault="00C4569F" w:rsidP="005A7A30">
            <w:pPr>
              <w:pStyle w:val="endash"/>
              <w:keepNext/>
              <w:tabs>
                <w:tab w:val="clear" w:pos="360"/>
              </w:tabs>
            </w:pPr>
            <w:r>
              <w:t>work structures</w:t>
            </w:r>
          </w:p>
          <w:p w:rsidR="00C4569F" w:rsidRDefault="00C4569F" w:rsidP="005A7A30">
            <w:pPr>
              <w:pStyle w:val="endash"/>
              <w:keepNext/>
              <w:tabs>
                <w:tab w:val="clear" w:pos="360"/>
              </w:tabs>
            </w:pPr>
            <w:r>
              <w:t>clubs and societies</w:t>
            </w:r>
          </w:p>
          <w:p w:rsidR="00C4569F" w:rsidRDefault="00C4569F" w:rsidP="005A7A30">
            <w:pPr>
              <w:pStyle w:val="endash"/>
              <w:keepNext/>
              <w:tabs>
                <w:tab w:val="clear" w:pos="360"/>
              </w:tabs>
            </w:pPr>
            <w:r>
              <w:t>interest groups</w:t>
            </w:r>
          </w:p>
          <w:p w:rsidR="00C4569F" w:rsidRDefault="00C4569F" w:rsidP="005A7A30">
            <w:pPr>
              <w:pStyle w:val="endash"/>
              <w:keepNext/>
              <w:tabs>
                <w:tab w:val="clear" w:pos="360"/>
              </w:tabs>
            </w:pPr>
            <w:r>
              <w:t>political parties</w:t>
            </w:r>
          </w:p>
          <w:p w:rsidR="00C4569F" w:rsidRDefault="00C4569F" w:rsidP="005A7A30">
            <w:pPr>
              <w:pStyle w:val="bullet"/>
              <w:numPr>
                <w:ilvl w:val="0"/>
                <w:numId w:val="8"/>
              </w:numPr>
              <w:ind w:left="284" w:hanging="284"/>
            </w:pPr>
            <w:r w:rsidRPr="008567FF">
              <w:t>informal</w:t>
            </w:r>
            <w:r>
              <w:t xml:space="preserve"> structures</w:t>
            </w:r>
          </w:p>
          <w:p w:rsidR="00C4569F" w:rsidRDefault="00C4569F" w:rsidP="005A7A30">
            <w:pPr>
              <w:pStyle w:val="endash"/>
              <w:keepNext/>
              <w:tabs>
                <w:tab w:val="clear" w:pos="360"/>
              </w:tabs>
            </w:pPr>
            <w:r>
              <w:t>friendships</w:t>
            </w:r>
          </w:p>
          <w:p w:rsidR="00C4569F" w:rsidRDefault="00C4569F" w:rsidP="005A7A30">
            <w:pPr>
              <w:pStyle w:val="endash"/>
              <w:keepNext/>
              <w:tabs>
                <w:tab w:val="clear" w:pos="360"/>
              </w:tabs>
            </w:pPr>
            <w:r>
              <w:t>heterosexual and homosexual relationships</w:t>
            </w:r>
          </w:p>
          <w:p w:rsidR="00C4569F" w:rsidRDefault="00C4569F" w:rsidP="005A7A30">
            <w:pPr>
              <w:pStyle w:val="endash"/>
              <w:keepNext/>
              <w:tabs>
                <w:tab w:val="clear" w:pos="360"/>
              </w:tabs>
            </w:pPr>
            <w:r>
              <w:t>sports crowds</w:t>
            </w:r>
          </w:p>
          <w:p w:rsidR="00C4569F" w:rsidRDefault="00C4569F" w:rsidP="005A7A30">
            <w:pPr>
              <w:pStyle w:val="endash"/>
              <w:keepNext/>
              <w:tabs>
                <w:tab w:val="clear" w:pos="360"/>
              </w:tabs>
            </w:pPr>
            <w:r>
              <w:t>networks</w:t>
            </w:r>
          </w:p>
        </w:tc>
      </w:tr>
      <w:tr w:rsidR="00C4569F" w:rsidTr="008075A1">
        <w:tc>
          <w:tcPr>
            <w:tcW w:w="9747" w:type="dxa"/>
            <w:gridSpan w:val="5"/>
          </w:tcPr>
          <w:p w:rsidR="00C4569F" w:rsidRDefault="00C4569F" w:rsidP="005A7A30">
            <w:pPr>
              <w:pStyle w:val="spacer"/>
            </w:pPr>
          </w:p>
        </w:tc>
      </w:tr>
      <w:tr w:rsidR="00C4569F" w:rsidTr="008075A1">
        <w:tc>
          <w:tcPr>
            <w:tcW w:w="3369" w:type="dxa"/>
            <w:gridSpan w:val="2"/>
          </w:tcPr>
          <w:p w:rsidR="00C4569F" w:rsidRPr="008567FF" w:rsidRDefault="00C4569F" w:rsidP="005A7A30">
            <w:pPr>
              <w:pStyle w:val="unittext"/>
            </w:pPr>
            <w:r>
              <w:rPr>
                <w:b/>
                <w:i/>
              </w:rPr>
              <w:lastRenderedPageBreak/>
              <w:t xml:space="preserve">Concepts </w:t>
            </w:r>
            <w:r>
              <w:t>may include:</w:t>
            </w:r>
          </w:p>
        </w:tc>
        <w:tc>
          <w:tcPr>
            <w:tcW w:w="6378" w:type="dxa"/>
            <w:gridSpan w:val="3"/>
          </w:tcPr>
          <w:p w:rsidR="00C4569F" w:rsidRDefault="00C4569F" w:rsidP="005A7A30">
            <w:pPr>
              <w:pStyle w:val="bullet"/>
              <w:numPr>
                <w:ilvl w:val="0"/>
                <w:numId w:val="8"/>
              </w:numPr>
              <w:ind w:left="284" w:hanging="284"/>
            </w:pPr>
            <w:r>
              <w:t>cultures</w:t>
            </w:r>
          </w:p>
          <w:p w:rsidR="00C4569F" w:rsidRDefault="00C4569F" w:rsidP="005A7A30">
            <w:pPr>
              <w:pStyle w:val="bullet"/>
              <w:numPr>
                <w:ilvl w:val="0"/>
                <w:numId w:val="8"/>
              </w:numPr>
              <w:ind w:left="284" w:hanging="284"/>
            </w:pPr>
            <w:r>
              <w:t>identities / roles</w:t>
            </w:r>
          </w:p>
          <w:p w:rsidR="00C4569F" w:rsidRDefault="00C4569F" w:rsidP="005A7A30">
            <w:pPr>
              <w:pStyle w:val="bullet"/>
              <w:numPr>
                <w:ilvl w:val="0"/>
                <w:numId w:val="8"/>
              </w:numPr>
              <w:ind w:left="284" w:hanging="284"/>
            </w:pPr>
            <w:r>
              <w:t>value systems</w:t>
            </w:r>
          </w:p>
          <w:p w:rsidR="00C4569F" w:rsidRDefault="00C4569F" w:rsidP="005A7A30">
            <w:pPr>
              <w:pStyle w:val="bullet"/>
              <w:numPr>
                <w:ilvl w:val="0"/>
                <w:numId w:val="8"/>
              </w:numPr>
              <w:ind w:left="284" w:hanging="284"/>
            </w:pPr>
            <w:r>
              <w:t>norms / mores</w:t>
            </w:r>
          </w:p>
          <w:p w:rsidR="00C4569F" w:rsidRDefault="00C4569F" w:rsidP="005A7A30">
            <w:pPr>
              <w:pStyle w:val="bullet"/>
              <w:numPr>
                <w:ilvl w:val="0"/>
                <w:numId w:val="8"/>
              </w:numPr>
              <w:ind w:left="284" w:hanging="284"/>
            </w:pPr>
            <w:r>
              <w:t>ethos</w:t>
            </w:r>
          </w:p>
          <w:p w:rsidR="00C4569F" w:rsidRDefault="00C4569F" w:rsidP="005A7A30">
            <w:pPr>
              <w:pStyle w:val="bullet"/>
              <w:numPr>
                <w:ilvl w:val="0"/>
                <w:numId w:val="8"/>
              </w:numPr>
              <w:ind w:left="284" w:hanging="284"/>
            </w:pPr>
            <w:r>
              <w:t>socialization</w:t>
            </w:r>
          </w:p>
          <w:p w:rsidR="00C4569F" w:rsidRDefault="00C4569F" w:rsidP="005A7A30">
            <w:pPr>
              <w:pStyle w:val="bullet"/>
              <w:numPr>
                <w:ilvl w:val="0"/>
                <w:numId w:val="8"/>
              </w:numPr>
              <w:ind w:left="284" w:hanging="284"/>
            </w:pPr>
            <w:r>
              <w:t>conditioning</w:t>
            </w:r>
          </w:p>
          <w:p w:rsidR="00C4569F" w:rsidRDefault="00C4569F" w:rsidP="005A7A30">
            <w:pPr>
              <w:pStyle w:val="bullet"/>
              <w:numPr>
                <w:ilvl w:val="0"/>
                <w:numId w:val="8"/>
              </w:numPr>
              <w:ind w:left="284" w:hanging="284"/>
            </w:pPr>
            <w:r>
              <w:t>hierarchy</w:t>
            </w:r>
          </w:p>
          <w:p w:rsidR="00C4569F" w:rsidRDefault="00C4569F" w:rsidP="005A7A30">
            <w:pPr>
              <w:pStyle w:val="bullet"/>
              <w:numPr>
                <w:ilvl w:val="0"/>
                <w:numId w:val="8"/>
              </w:numPr>
              <w:ind w:left="284" w:hanging="284"/>
            </w:pPr>
            <w:r>
              <w:t>gender</w:t>
            </w:r>
          </w:p>
          <w:p w:rsidR="00C4569F" w:rsidRDefault="00C4569F" w:rsidP="005A7A30">
            <w:pPr>
              <w:pStyle w:val="bullet"/>
              <w:numPr>
                <w:ilvl w:val="0"/>
                <w:numId w:val="8"/>
              </w:numPr>
              <w:ind w:left="284" w:hanging="284"/>
            </w:pPr>
            <w:r>
              <w:t>class</w:t>
            </w:r>
          </w:p>
        </w:tc>
      </w:tr>
      <w:tr w:rsidR="00C4569F" w:rsidTr="008075A1">
        <w:tc>
          <w:tcPr>
            <w:tcW w:w="9747" w:type="dxa"/>
            <w:gridSpan w:val="5"/>
          </w:tcPr>
          <w:p w:rsidR="00C4569F" w:rsidRDefault="00C4569F" w:rsidP="005A7A30">
            <w:pPr>
              <w:pStyle w:val="spacer"/>
            </w:pPr>
          </w:p>
        </w:tc>
      </w:tr>
      <w:tr w:rsidR="00C4569F" w:rsidTr="008075A1">
        <w:tc>
          <w:tcPr>
            <w:tcW w:w="3369" w:type="dxa"/>
            <w:gridSpan w:val="2"/>
          </w:tcPr>
          <w:p w:rsidR="00C4569F" w:rsidRPr="008567FF" w:rsidRDefault="00C4569F" w:rsidP="005A7A30">
            <w:pPr>
              <w:pStyle w:val="unittext"/>
            </w:pPr>
            <w:r>
              <w:rPr>
                <w:b/>
                <w:i/>
              </w:rPr>
              <w:t xml:space="preserve">Representations </w:t>
            </w:r>
            <w:r>
              <w:t>may include:</w:t>
            </w:r>
          </w:p>
        </w:tc>
        <w:tc>
          <w:tcPr>
            <w:tcW w:w="6378" w:type="dxa"/>
            <w:gridSpan w:val="3"/>
          </w:tcPr>
          <w:p w:rsidR="00C4569F" w:rsidRDefault="00C4569F" w:rsidP="005A7A30">
            <w:pPr>
              <w:pStyle w:val="bullet"/>
              <w:numPr>
                <w:ilvl w:val="0"/>
                <w:numId w:val="8"/>
              </w:numPr>
              <w:ind w:left="284" w:hanging="284"/>
            </w:pPr>
            <w:r>
              <w:t>literature</w:t>
            </w:r>
          </w:p>
          <w:p w:rsidR="00C4569F" w:rsidRDefault="00C4569F" w:rsidP="005A7A30">
            <w:pPr>
              <w:pStyle w:val="bullet"/>
              <w:numPr>
                <w:ilvl w:val="0"/>
                <w:numId w:val="8"/>
              </w:numPr>
              <w:ind w:left="284" w:hanging="284"/>
            </w:pPr>
            <w:r>
              <w:t>film / theatre</w:t>
            </w:r>
          </w:p>
          <w:p w:rsidR="00C4569F" w:rsidRDefault="00C4569F" w:rsidP="005A7A30">
            <w:pPr>
              <w:pStyle w:val="bullet"/>
              <w:numPr>
                <w:ilvl w:val="0"/>
                <w:numId w:val="8"/>
              </w:numPr>
              <w:ind w:left="284" w:hanging="284"/>
            </w:pPr>
            <w:r>
              <w:t>news reporting</w:t>
            </w:r>
          </w:p>
          <w:p w:rsidR="00C4569F" w:rsidRDefault="00C4569F" w:rsidP="005A7A30">
            <w:pPr>
              <w:pStyle w:val="bullet"/>
              <w:numPr>
                <w:ilvl w:val="0"/>
                <w:numId w:val="8"/>
              </w:numPr>
              <w:ind w:left="284" w:hanging="284"/>
            </w:pPr>
            <w:r>
              <w:t>jokes and urban myths</w:t>
            </w:r>
          </w:p>
          <w:p w:rsidR="00C4569F" w:rsidRDefault="00C4569F" w:rsidP="005A7A30">
            <w:pPr>
              <w:pStyle w:val="bullet"/>
              <w:numPr>
                <w:ilvl w:val="0"/>
                <w:numId w:val="8"/>
              </w:numPr>
              <w:ind w:left="284" w:hanging="284"/>
            </w:pPr>
            <w:r>
              <w:t>television</w:t>
            </w:r>
          </w:p>
          <w:p w:rsidR="00C4569F" w:rsidRDefault="00C4569F" w:rsidP="005A7A30">
            <w:pPr>
              <w:pStyle w:val="bullet"/>
              <w:numPr>
                <w:ilvl w:val="0"/>
                <w:numId w:val="8"/>
              </w:numPr>
              <w:ind w:left="284" w:hanging="284"/>
            </w:pPr>
            <w:r>
              <w:t>education</w:t>
            </w:r>
          </w:p>
          <w:p w:rsidR="00C4569F" w:rsidRDefault="00C4569F" w:rsidP="005A7A30">
            <w:pPr>
              <w:pStyle w:val="bullet"/>
              <w:numPr>
                <w:ilvl w:val="0"/>
                <w:numId w:val="8"/>
              </w:numPr>
              <w:ind w:left="284" w:hanging="284"/>
            </w:pPr>
            <w:r>
              <w:t>religious beliefs</w:t>
            </w:r>
          </w:p>
        </w:tc>
      </w:tr>
      <w:tr w:rsidR="00C4569F" w:rsidTr="008075A1">
        <w:tc>
          <w:tcPr>
            <w:tcW w:w="9747" w:type="dxa"/>
            <w:gridSpan w:val="5"/>
          </w:tcPr>
          <w:p w:rsidR="00C4569F" w:rsidRDefault="00C4569F" w:rsidP="005A7A30">
            <w:pPr>
              <w:pStyle w:val="spacer"/>
            </w:pPr>
          </w:p>
        </w:tc>
      </w:tr>
      <w:tr w:rsidR="00C4569F" w:rsidTr="008075A1">
        <w:tc>
          <w:tcPr>
            <w:tcW w:w="3369" w:type="dxa"/>
            <w:gridSpan w:val="2"/>
          </w:tcPr>
          <w:p w:rsidR="00C4569F" w:rsidRPr="008567FF" w:rsidRDefault="00C4569F" w:rsidP="005A7A30">
            <w:pPr>
              <w:pStyle w:val="unittext"/>
            </w:pPr>
            <w:r>
              <w:rPr>
                <w:b/>
                <w:i/>
              </w:rPr>
              <w:t xml:space="preserve">Legitimacy </w:t>
            </w:r>
            <w:r>
              <w:t>may include:</w:t>
            </w:r>
          </w:p>
        </w:tc>
        <w:tc>
          <w:tcPr>
            <w:tcW w:w="6378" w:type="dxa"/>
            <w:gridSpan w:val="3"/>
          </w:tcPr>
          <w:p w:rsidR="00C4569F" w:rsidRDefault="00C4569F" w:rsidP="005A7A30">
            <w:pPr>
              <w:pStyle w:val="bullet"/>
              <w:numPr>
                <w:ilvl w:val="0"/>
                <w:numId w:val="8"/>
              </w:numPr>
              <w:ind w:left="284" w:hanging="284"/>
            </w:pPr>
            <w:r>
              <w:t>monogamy</w:t>
            </w:r>
          </w:p>
          <w:p w:rsidR="00C4569F" w:rsidRDefault="00C4569F" w:rsidP="005A7A30">
            <w:pPr>
              <w:pStyle w:val="bullet"/>
              <w:numPr>
                <w:ilvl w:val="0"/>
                <w:numId w:val="8"/>
              </w:numPr>
              <w:ind w:left="284" w:hanging="284"/>
            </w:pPr>
            <w:r>
              <w:t>polygamy</w:t>
            </w:r>
          </w:p>
          <w:p w:rsidR="00C4569F" w:rsidRDefault="00C4569F" w:rsidP="005A7A30">
            <w:pPr>
              <w:pStyle w:val="bullet"/>
              <w:numPr>
                <w:ilvl w:val="0"/>
                <w:numId w:val="8"/>
              </w:numPr>
              <w:ind w:left="284" w:hanging="284"/>
            </w:pPr>
            <w:r>
              <w:t>polyandry</w:t>
            </w:r>
          </w:p>
          <w:p w:rsidR="00C4569F" w:rsidRDefault="00C4569F" w:rsidP="005A7A30">
            <w:pPr>
              <w:pStyle w:val="bullet"/>
              <w:numPr>
                <w:ilvl w:val="0"/>
                <w:numId w:val="8"/>
              </w:numPr>
              <w:ind w:left="284" w:hanging="284"/>
            </w:pPr>
            <w:r>
              <w:t>extra marital</w:t>
            </w:r>
          </w:p>
          <w:p w:rsidR="00C4569F" w:rsidRDefault="00C4569F" w:rsidP="005A7A30">
            <w:pPr>
              <w:pStyle w:val="bullet"/>
              <w:numPr>
                <w:ilvl w:val="0"/>
                <w:numId w:val="8"/>
              </w:numPr>
              <w:ind w:left="284" w:hanging="284"/>
            </w:pPr>
            <w:r>
              <w:t>de facto</w:t>
            </w:r>
          </w:p>
        </w:tc>
      </w:tr>
      <w:tr w:rsidR="00C4569F" w:rsidTr="008075A1">
        <w:tc>
          <w:tcPr>
            <w:tcW w:w="9747" w:type="dxa"/>
            <w:gridSpan w:val="5"/>
          </w:tcPr>
          <w:p w:rsidR="00C4569F" w:rsidRDefault="00C4569F" w:rsidP="005A7A30">
            <w:pPr>
              <w:pStyle w:val="spacer"/>
            </w:pPr>
          </w:p>
        </w:tc>
      </w:tr>
      <w:tr w:rsidR="00C4569F" w:rsidTr="008075A1">
        <w:tc>
          <w:tcPr>
            <w:tcW w:w="3369" w:type="dxa"/>
            <w:gridSpan w:val="2"/>
          </w:tcPr>
          <w:p w:rsidR="00C4569F" w:rsidRPr="008567FF" w:rsidRDefault="00C4569F" w:rsidP="005A7A30">
            <w:pPr>
              <w:pStyle w:val="unittext"/>
            </w:pPr>
            <w:r>
              <w:rPr>
                <w:b/>
                <w:i/>
              </w:rPr>
              <w:t xml:space="preserve">Changes </w:t>
            </w:r>
            <w:r>
              <w:t>may include:</w:t>
            </w:r>
          </w:p>
        </w:tc>
        <w:tc>
          <w:tcPr>
            <w:tcW w:w="6378" w:type="dxa"/>
            <w:gridSpan w:val="3"/>
          </w:tcPr>
          <w:p w:rsidR="00C4569F" w:rsidRDefault="00C4569F" w:rsidP="005A7A30">
            <w:pPr>
              <w:pStyle w:val="bullet"/>
              <w:numPr>
                <w:ilvl w:val="0"/>
                <w:numId w:val="8"/>
              </w:numPr>
              <w:ind w:left="284" w:hanging="284"/>
            </w:pPr>
            <w:r>
              <w:rPr>
                <w:rFonts w:hint="cs"/>
              </w:rPr>
              <w:t>family structures</w:t>
            </w:r>
          </w:p>
          <w:p w:rsidR="00C4569F" w:rsidRDefault="00C4569F" w:rsidP="005A7A30">
            <w:pPr>
              <w:pStyle w:val="bullet"/>
              <w:numPr>
                <w:ilvl w:val="0"/>
                <w:numId w:val="8"/>
              </w:numPr>
              <w:ind w:left="284" w:hanging="284"/>
            </w:pPr>
            <w:r>
              <w:rPr>
                <w:rFonts w:hint="cs"/>
              </w:rPr>
              <w:t>number of children</w:t>
            </w:r>
          </w:p>
          <w:p w:rsidR="00C4569F" w:rsidRDefault="00C4569F" w:rsidP="005A7A30">
            <w:pPr>
              <w:pStyle w:val="bullet"/>
              <w:numPr>
                <w:ilvl w:val="0"/>
                <w:numId w:val="8"/>
              </w:numPr>
              <w:ind w:left="284" w:hanging="284"/>
            </w:pPr>
            <w:r>
              <w:rPr>
                <w:rFonts w:hint="cs"/>
              </w:rPr>
              <w:t xml:space="preserve">households </w:t>
            </w:r>
          </w:p>
          <w:p w:rsidR="00C4569F" w:rsidRDefault="00C4569F" w:rsidP="005A7A30">
            <w:pPr>
              <w:pStyle w:val="bullet"/>
              <w:numPr>
                <w:ilvl w:val="0"/>
                <w:numId w:val="8"/>
              </w:numPr>
              <w:ind w:left="284" w:hanging="284"/>
            </w:pPr>
            <w:r>
              <w:rPr>
                <w:rFonts w:hint="cs"/>
              </w:rPr>
              <w:t>work roles</w:t>
            </w:r>
          </w:p>
          <w:p w:rsidR="00C4569F" w:rsidRDefault="00C4569F" w:rsidP="005A7A30">
            <w:pPr>
              <w:pStyle w:val="bullet"/>
              <w:numPr>
                <w:ilvl w:val="0"/>
                <w:numId w:val="8"/>
              </w:numPr>
              <w:ind w:left="284" w:hanging="284"/>
            </w:pPr>
            <w:r>
              <w:rPr>
                <w:rFonts w:hint="cs"/>
              </w:rPr>
              <w:t>kinship obligations</w:t>
            </w:r>
          </w:p>
          <w:p w:rsidR="00C4569F" w:rsidRDefault="00C4569F" w:rsidP="005A7A30">
            <w:pPr>
              <w:pStyle w:val="bullet"/>
              <w:numPr>
                <w:ilvl w:val="0"/>
                <w:numId w:val="8"/>
              </w:numPr>
              <w:ind w:left="284" w:hanging="284"/>
            </w:pPr>
            <w:r>
              <w:rPr>
                <w:rFonts w:hint="cs"/>
              </w:rPr>
              <w:t>social organisation</w:t>
            </w:r>
          </w:p>
          <w:p w:rsidR="00C4569F" w:rsidRDefault="00C4569F" w:rsidP="005A7A30">
            <w:pPr>
              <w:pStyle w:val="bullet"/>
              <w:numPr>
                <w:ilvl w:val="0"/>
                <w:numId w:val="8"/>
              </w:numPr>
              <w:ind w:left="284" w:hanging="284"/>
            </w:pPr>
            <w:r>
              <w:rPr>
                <w:rFonts w:hint="cs"/>
              </w:rPr>
              <w:t>political forms</w:t>
            </w:r>
          </w:p>
          <w:p w:rsidR="00C4569F" w:rsidRDefault="00C4569F" w:rsidP="005A7A30">
            <w:pPr>
              <w:pStyle w:val="bullet"/>
              <w:numPr>
                <w:ilvl w:val="0"/>
                <w:numId w:val="8"/>
              </w:numPr>
              <w:ind w:left="284" w:hanging="284"/>
            </w:pPr>
            <w:r>
              <w:rPr>
                <w:rFonts w:hint="cs"/>
              </w:rPr>
              <w:t>colonisation</w:t>
            </w:r>
          </w:p>
        </w:tc>
      </w:tr>
      <w:tr w:rsidR="00C4569F" w:rsidTr="008075A1">
        <w:tc>
          <w:tcPr>
            <w:tcW w:w="9747" w:type="dxa"/>
            <w:gridSpan w:val="5"/>
          </w:tcPr>
          <w:p w:rsidR="00C4569F" w:rsidRDefault="00C4569F" w:rsidP="005A7A30">
            <w:pPr>
              <w:pStyle w:val="spacer"/>
            </w:pPr>
          </w:p>
        </w:tc>
      </w:tr>
      <w:tr w:rsidR="00C4569F" w:rsidTr="008075A1">
        <w:tc>
          <w:tcPr>
            <w:tcW w:w="3369" w:type="dxa"/>
            <w:gridSpan w:val="2"/>
          </w:tcPr>
          <w:p w:rsidR="00C4569F" w:rsidRPr="008567FF" w:rsidRDefault="00C4569F" w:rsidP="005A7A30">
            <w:pPr>
              <w:pStyle w:val="unittext"/>
            </w:pPr>
            <w:r>
              <w:rPr>
                <w:b/>
                <w:i/>
              </w:rPr>
              <w:t xml:space="preserve">Interpretations </w:t>
            </w:r>
            <w:r>
              <w:t>may include:</w:t>
            </w:r>
          </w:p>
        </w:tc>
        <w:tc>
          <w:tcPr>
            <w:tcW w:w="6378" w:type="dxa"/>
            <w:gridSpan w:val="3"/>
          </w:tcPr>
          <w:p w:rsidR="00C4569F" w:rsidRDefault="00C4569F" w:rsidP="005A7A30">
            <w:pPr>
              <w:pStyle w:val="bullet"/>
              <w:numPr>
                <w:ilvl w:val="0"/>
                <w:numId w:val="8"/>
              </w:numPr>
              <w:ind w:left="284" w:hanging="284"/>
            </w:pPr>
            <w:r>
              <w:t>neoliberalism</w:t>
            </w:r>
          </w:p>
          <w:p w:rsidR="00C4569F" w:rsidRDefault="00C4569F" w:rsidP="005A7A30">
            <w:pPr>
              <w:pStyle w:val="bullet"/>
              <w:numPr>
                <w:ilvl w:val="0"/>
                <w:numId w:val="8"/>
              </w:numPr>
              <w:ind w:left="284" w:hanging="284"/>
            </w:pPr>
            <w:r>
              <w:t>household-economics approach</w:t>
            </w:r>
          </w:p>
          <w:p w:rsidR="00C4569F" w:rsidRDefault="00C4569F" w:rsidP="005A7A30">
            <w:pPr>
              <w:pStyle w:val="bullet"/>
              <w:numPr>
                <w:ilvl w:val="0"/>
                <w:numId w:val="8"/>
              </w:numPr>
              <w:ind w:left="284" w:hanging="284"/>
            </w:pPr>
            <w:r>
              <w:lastRenderedPageBreak/>
              <w:t>demographic approach</w:t>
            </w:r>
          </w:p>
          <w:p w:rsidR="00C4569F" w:rsidRDefault="00C4569F" w:rsidP="005A7A30">
            <w:pPr>
              <w:pStyle w:val="bullet"/>
              <w:numPr>
                <w:ilvl w:val="0"/>
                <w:numId w:val="8"/>
              </w:numPr>
              <w:ind w:left="284" w:hanging="284"/>
            </w:pPr>
            <w:r>
              <w:t>feminism</w:t>
            </w:r>
          </w:p>
          <w:p w:rsidR="00C4569F" w:rsidRDefault="00C4569F" w:rsidP="005A7A30">
            <w:pPr>
              <w:pStyle w:val="bullet"/>
              <w:numPr>
                <w:ilvl w:val="0"/>
                <w:numId w:val="8"/>
              </w:numPr>
              <w:ind w:left="284" w:hanging="284"/>
            </w:pPr>
            <w:r>
              <w:t>de-colonisation</w:t>
            </w:r>
          </w:p>
          <w:p w:rsidR="00C4569F" w:rsidRDefault="00C4569F" w:rsidP="005A7A30">
            <w:pPr>
              <w:pStyle w:val="bullet"/>
              <w:numPr>
                <w:ilvl w:val="0"/>
                <w:numId w:val="8"/>
              </w:numPr>
              <w:ind w:left="284" w:hanging="284"/>
            </w:pPr>
            <w:r>
              <w:t>religious fundamentalism</w:t>
            </w:r>
          </w:p>
        </w:tc>
      </w:tr>
      <w:tr w:rsidR="00C4569F" w:rsidTr="008075A1">
        <w:tc>
          <w:tcPr>
            <w:tcW w:w="9747" w:type="dxa"/>
            <w:gridSpan w:val="5"/>
          </w:tcPr>
          <w:p w:rsidR="00C4569F" w:rsidRDefault="00C4569F" w:rsidP="005A7A30">
            <w:pPr>
              <w:pStyle w:val="spacer"/>
            </w:pPr>
          </w:p>
        </w:tc>
      </w:tr>
      <w:tr w:rsidR="00C4569F" w:rsidTr="008075A1">
        <w:tc>
          <w:tcPr>
            <w:tcW w:w="3369" w:type="dxa"/>
            <w:gridSpan w:val="2"/>
          </w:tcPr>
          <w:p w:rsidR="00C4569F" w:rsidRPr="008567FF" w:rsidRDefault="00C4569F" w:rsidP="005A7A30">
            <w:pPr>
              <w:pStyle w:val="unittext"/>
            </w:pPr>
            <w:r>
              <w:rPr>
                <w:b/>
                <w:i/>
              </w:rPr>
              <w:t xml:space="preserve">Issues </w:t>
            </w:r>
            <w:r>
              <w:t>may include:</w:t>
            </w:r>
          </w:p>
        </w:tc>
        <w:tc>
          <w:tcPr>
            <w:tcW w:w="6378" w:type="dxa"/>
            <w:gridSpan w:val="3"/>
          </w:tcPr>
          <w:p w:rsidR="00C4569F" w:rsidRDefault="00C4569F" w:rsidP="005A7A30">
            <w:pPr>
              <w:pStyle w:val="bullet"/>
              <w:numPr>
                <w:ilvl w:val="0"/>
                <w:numId w:val="8"/>
              </w:numPr>
              <w:ind w:left="284" w:hanging="284"/>
            </w:pPr>
            <w:r>
              <w:t>identifying valid sources and witnesses</w:t>
            </w:r>
          </w:p>
          <w:p w:rsidR="00C4569F" w:rsidRDefault="00C4569F" w:rsidP="005A7A30">
            <w:pPr>
              <w:pStyle w:val="bullet"/>
              <w:numPr>
                <w:ilvl w:val="0"/>
                <w:numId w:val="8"/>
              </w:numPr>
              <w:ind w:left="284" w:hanging="284"/>
            </w:pPr>
            <w:r>
              <w:t>subjective interference and the problem of objectivity</w:t>
            </w:r>
          </w:p>
          <w:p w:rsidR="00C4569F" w:rsidRDefault="00C4569F" w:rsidP="005A7A30">
            <w:pPr>
              <w:pStyle w:val="bullet"/>
              <w:numPr>
                <w:ilvl w:val="0"/>
                <w:numId w:val="8"/>
              </w:numPr>
              <w:ind w:left="284" w:hanging="284"/>
            </w:pPr>
            <w:r>
              <w:t>language differences</w:t>
            </w:r>
          </w:p>
          <w:p w:rsidR="00C4569F" w:rsidRDefault="00C4569F" w:rsidP="005A7A30">
            <w:pPr>
              <w:pStyle w:val="bullet"/>
              <w:numPr>
                <w:ilvl w:val="0"/>
                <w:numId w:val="8"/>
              </w:numPr>
              <w:ind w:left="284" w:hanging="284"/>
            </w:pPr>
            <w:r>
              <w:t>acknowledgement of the characteristics of a variety of sources or literary treatments</w:t>
            </w:r>
          </w:p>
          <w:p w:rsidR="00C4569F" w:rsidRDefault="00C4569F" w:rsidP="005A7A30">
            <w:pPr>
              <w:pStyle w:val="bullet"/>
              <w:numPr>
                <w:ilvl w:val="0"/>
                <w:numId w:val="8"/>
              </w:numPr>
              <w:ind w:left="284" w:hanging="284"/>
            </w:pPr>
            <w:r>
              <w:t>historical context</w:t>
            </w:r>
          </w:p>
        </w:tc>
      </w:tr>
      <w:tr w:rsidR="00C4569F" w:rsidTr="008075A1">
        <w:tc>
          <w:tcPr>
            <w:tcW w:w="9747" w:type="dxa"/>
            <w:gridSpan w:val="5"/>
          </w:tcPr>
          <w:p w:rsidR="00C4569F" w:rsidRDefault="00C4569F" w:rsidP="005A7A30">
            <w:pPr>
              <w:pStyle w:val="spacer"/>
            </w:pPr>
          </w:p>
        </w:tc>
      </w:tr>
      <w:tr w:rsidR="00C4569F" w:rsidTr="008075A1">
        <w:tc>
          <w:tcPr>
            <w:tcW w:w="3369" w:type="dxa"/>
            <w:gridSpan w:val="2"/>
          </w:tcPr>
          <w:p w:rsidR="00C4569F" w:rsidRPr="000172ED" w:rsidRDefault="00C4569F" w:rsidP="005A7A30">
            <w:pPr>
              <w:pStyle w:val="unittext"/>
            </w:pPr>
            <w:r>
              <w:rPr>
                <w:b/>
                <w:i/>
              </w:rPr>
              <w:t xml:space="preserve">Theories used to analyse human relationships </w:t>
            </w:r>
            <w:r>
              <w:t>may include:</w:t>
            </w:r>
          </w:p>
        </w:tc>
        <w:tc>
          <w:tcPr>
            <w:tcW w:w="6378" w:type="dxa"/>
            <w:gridSpan w:val="3"/>
          </w:tcPr>
          <w:p w:rsidR="00C4569F" w:rsidRDefault="00C4569F" w:rsidP="005A7A30">
            <w:pPr>
              <w:pStyle w:val="bullet"/>
              <w:numPr>
                <w:ilvl w:val="0"/>
                <w:numId w:val="8"/>
              </w:numPr>
              <w:ind w:left="284" w:hanging="284"/>
            </w:pPr>
            <w:r>
              <w:t>feminist theories</w:t>
            </w:r>
          </w:p>
          <w:p w:rsidR="00C4569F" w:rsidRDefault="00C4569F" w:rsidP="005A7A30">
            <w:pPr>
              <w:pStyle w:val="bullet"/>
              <w:numPr>
                <w:ilvl w:val="0"/>
                <w:numId w:val="8"/>
              </w:numPr>
              <w:ind w:left="284" w:hanging="284"/>
            </w:pPr>
            <w:r>
              <w:t>psychological theories</w:t>
            </w:r>
          </w:p>
          <w:p w:rsidR="00C4569F" w:rsidRDefault="00C4569F" w:rsidP="005A7A30">
            <w:pPr>
              <w:pStyle w:val="bullet"/>
              <w:numPr>
                <w:ilvl w:val="0"/>
                <w:numId w:val="8"/>
              </w:numPr>
              <w:ind w:left="284" w:hanging="284"/>
            </w:pPr>
            <w:r>
              <w:t>socio-economic theories</w:t>
            </w:r>
          </w:p>
          <w:p w:rsidR="00C4569F" w:rsidRDefault="00C4569F" w:rsidP="005A7A30">
            <w:pPr>
              <w:pStyle w:val="bullet"/>
              <w:numPr>
                <w:ilvl w:val="0"/>
                <w:numId w:val="8"/>
              </w:numPr>
              <w:ind w:left="284" w:hanging="284"/>
            </w:pPr>
            <w:proofErr w:type="spellStart"/>
            <w:r>
              <w:t>post colonial</w:t>
            </w:r>
            <w:proofErr w:type="spellEnd"/>
            <w:r>
              <w:t xml:space="preserve"> theories</w:t>
            </w:r>
          </w:p>
          <w:p w:rsidR="00C4569F" w:rsidRDefault="00C4569F" w:rsidP="005A7A30">
            <w:pPr>
              <w:pStyle w:val="bullet"/>
              <w:numPr>
                <w:ilvl w:val="0"/>
                <w:numId w:val="8"/>
              </w:numPr>
              <w:ind w:left="284" w:hanging="284"/>
            </w:pPr>
            <w:r>
              <w:t>queer theory</w:t>
            </w:r>
          </w:p>
        </w:tc>
      </w:tr>
      <w:tr w:rsidR="00C4569F" w:rsidTr="008075A1">
        <w:tc>
          <w:tcPr>
            <w:tcW w:w="9747" w:type="dxa"/>
            <w:gridSpan w:val="5"/>
          </w:tcPr>
          <w:p w:rsidR="00C4569F" w:rsidRDefault="00C4569F" w:rsidP="005A7A30">
            <w:pPr>
              <w:pStyle w:val="spacer"/>
            </w:pPr>
          </w:p>
        </w:tc>
      </w:tr>
      <w:tr w:rsidR="00C4569F" w:rsidTr="008075A1">
        <w:tc>
          <w:tcPr>
            <w:tcW w:w="3369" w:type="dxa"/>
            <w:gridSpan w:val="2"/>
          </w:tcPr>
          <w:p w:rsidR="00C4569F" w:rsidRPr="000172ED" w:rsidRDefault="00C4569F" w:rsidP="005A7A30">
            <w:pPr>
              <w:pStyle w:val="unittext"/>
            </w:pPr>
            <w:r>
              <w:rPr>
                <w:b/>
                <w:i/>
              </w:rPr>
              <w:t xml:space="preserve">Criteria </w:t>
            </w:r>
            <w:r>
              <w:t>may include:</w:t>
            </w:r>
          </w:p>
        </w:tc>
        <w:tc>
          <w:tcPr>
            <w:tcW w:w="6378" w:type="dxa"/>
            <w:gridSpan w:val="3"/>
          </w:tcPr>
          <w:p w:rsidR="00C4569F" w:rsidRDefault="00C4569F" w:rsidP="005A7A30">
            <w:pPr>
              <w:pStyle w:val="bullet"/>
              <w:numPr>
                <w:ilvl w:val="0"/>
                <w:numId w:val="8"/>
              </w:numPr>
              <w:ind w:left="284" w:hanging="284"/>
            </w:pPr>
            <w:r>
              <w:t>relevance</w:t>
            </w:r>
          </w:p>
          <w:p w:rsidR="00C4569F" w:rsidRDefault="00C4569F" w:rsidP="005A7A30">
            <w:pPr>
              <w:pStyle w:val="bullet"/>
              <w:numPr>
                <w:ilvl w:val="0"/>
                <w:numId w:val="8"/>
              </w:numPr>
              <w:ind w:left="284" w:hanging="284"/>
            </w:pPr>
            <w:r>
              <w:t>adequacy of evidence</w:t>
            </w:r>
          </w:p>
          <w:p w:rsidR="00C4569F" w:rsidRDefault="00C4569F" w:rsidP="005A7A30">
            <w:pPr>
              <w:pStyle w:val="bullet"/>
              <w:numPr>
                <w:ilvl w:val="0"/>
                <w:numId w:val="8"/>
              </w:numPr>
              <w:ind w:left="284" w:hanging="284"/>
            </w:pPr>
            <w:r>
              <w:t>currency</w:t>
            </w:r>
          </w:p>
          <w:p w:rsidR="00C4569F" w:rsidRDefault="00C4569F" w:rsidP="005A7A30">
            <w:pPr>
              <w:pStyle w:val="bullet"/>
              <w:numPr>
                <w:ilvl w:val="0"/>
                <w:numId w:val="8"/>
              </w:numPr>
              <w:ind w:left="284" w:hanging="284"/>
            </w:pPr>
            <w:r>
              <w:t>political skew</w:t>
            </w:r>
          </w:p>
          <w:p w:rsidR="00C4569F" w:rsidRDefault="00C4569F" w:rsidP="005A7A30">
            <w:pPr>
              <w:pStyle w:val="bullet"/>
              <w:numPr>
                <w:ilvl w:val="0"/>
                <w:numId w:val="8"/>
              </w:numPr>
              <w:ind w:left="284" w:hanging="284"/>
            </w:pPr>
            <w:r>
              <w:t>adequacy of description</w:t>
            </w:r>
          </w:p>
          <w:p w:rsidR="00C4569F" w:rsidRDefault="00C4569F" w:rsidP="005A7A30">
            <w:pPr>
              <w:pStyle w:val="bullet"/>
              <w:numPr>
                <w:ilvl w:val="0"/>
                <w:numId w:val="8"/>
              </w:numPr>
              <w:ind w:left="284" w:hanging="284"/>
            </w:pPr>
            <w:r>
              <w:t>anomalies accounted for</w:t>
            </w:r>
          </w:p>
        </w:tc>
      </w:tr>
      <w:tr w:rsidR="00C4569F" w:rsidTr="008075A1">
        <w:tc>
          <w:tcPr>
            <w:tcW w:w="9747" w:type="dxa"/>
            <w:gridSpan w:val="5"/>
          </w:tcPr>
          <w:p w:rsidR="00C4569F" w:rsidRDefault="00C4569F" w:rsidP="005A7A30">
            <w:pPr>
              <w:pStyle w:val="spacer"/>
            </w:pPr>
          </w:p>
        </w:tc>
      </w:tr>
      <w:tr w:rsidR="00C4569F" w:rsidTr="008075A1">
        <w:tc>
          <w:tcPr>
            <w:tcW w:w="9747" w:type="dxa"/>
            <w:gridSpan w:val="5"/>
          </w:tcPr>
          <w:p w:rsidR="00C4569F" w:rsidRDefault="00C4569F" w:rsidP="005A7A30">
            <w:pPr>
              <w:pStyle w:val="Heading21"/>
            </w:pPr>
            <w:r>
              <w:t>Evidence Guide</w:t>
            </w:r>
          </w:p>
          <w:p w:rsidR="00C4569F" w:rsidRDefault="00C4569F" w:rsidP="005A7A30">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C4569F" w:rsidTr="008075A1">
        <w:tc>
          <w:tcPr>
            <w:tcW w:w="3369" w:type="dxa"/>
            <w:gridSpan w:val="2"/>
          </w:tcPr>
          <w:p w:rsidR="00C4569F" w:rsidRPr="005979AA" w:rsidRDefault="00C4569F" w:rsidP="005A7A30">
            <w:pPr>
              <w:pStyle w:val="EG"/>
            </w:pPr>
            <w:r w:rsidRPr="005979AA">
              <w:t>Critical aspects for assessment and evidence required to demonstrate competency in this unit</w:t>
            </w:r>
          </w:p>
        </w:tc>
        <w:tc>
          <w:tcPr>
            <w:tcW w:w="6378" w:type="dxa"/>
            <w:gridSpan w:val="3"/>
          </w:tcPr>
          <w:p w:rsidR="00C4569F" w:rsidRDefault="00C4569F" w:rsidP="005A7A30">
            <w:pPr>
              <w:pStyle w:val="unittext"/>
            </w:pPr>
            <w:r w:rsidRPr="003B087B">
              <w:t>Assessment</w:t>
            </w:r>
            <w:r>
              <w:t xml:space="preserve"> must confirm the ability to:</w:t>
            </w:r>
          </w:p>
          <w:p w:rsidR="00C4569F" w:rsidRDefault="00C4569F" w:rsidP="005A7A30">
            <w:pPr>
              <w:pStyle w:val="bullet"/>
              <w:numPr>
                <w:ilvl w:val="0"/>
                <w:numId w:val="8"/>
              </w:numPr>
              <w:ind w:left="284" w:hanging="284"/>
            </w:pPr>
            <w:r>
              <w:t>analyse and compare representations of human relationships in different cultures</w:t>
            </w:r>
          </w:p>
          <w:p w:rsidR="00C4569F" w:rsidRDefault="00C4569F" w:rsidP="005A7A30">
            <w:pPr>
              <w:pStyle w:val="bullet"/>
              <w:numPr>
                <w:ilvl w:val="0"/>
                <w:numId w:val="8"/>
              </w:numPr>
              <w:ind w:left="284" w:hanging="284"/>
            </w:pPr>
            <w:r>
              <w:t>analyse and evaluate at least two theories about the nature of human relationships</w:t>
            </w:r>
          </w:p>
        </w:tc>
      </w:tr>
      <w:tr w:rsidR="00C4569F" w:rsidTr="008075A1">
        <w:tc>
          <w:tcPr>
            <w:tcW w:w="9747" w:type="dxa"/>
            <w:gridSpan w:val="5"/>
          </w:tcPr>
          <w:p w:rsidR="00C4569F" w:rsidRDefault="00C4569F" w:rsidP="005A7A30">
            <w:pPr>
              <w:pStyle w:val="spacer"/>
            </w:pPr>
          </w:p>
        </w:tc>
      </w:tr>
      <w:tr w:rsidR="00C4569F" w:rsidTr="008075A1">
        <w:tc>
          <w:tcPr>
            <w:tcW w:w="3369" w:type="dxa"/>
            <w:gridSpan w:val="2"/>
          </w:tcPr>
          <w:p w:rsidR="00C4569F" w:rsidRPr="005979AA" w:rsidRDefault="00C4569F" w:rsidP="005A7A30">
            <w:pPr>
              <w:pStyle w:val="EG"/>
            </w:pPr>
            <w:r w:rsidRPr="005979AA">
              <w:t>Context of and specific resources for assessment</w:t>
            </w:r>
          </w:p>
        </w:tc>
        <w:tc>
          <w:tcPr>
            <w:tcW w:w="6378" w:type="dxa"/>
            <w:gridSpan w:val="3"/>
          </w:tcPr>
          <w:p w:rsidR="00C4569F" w:rsidRDefault="00C4569F" w:rsidP="005A7A30">
            <w:pPr>
              <w:pStyle w:val="unittext"/>
            </w:pPr>
            <w:r>
              <w:t>Assessment must ensure:</w:t>
            </w:r>
          </w:p>
          <w:p w:rsidR="00C4569F" w:rsidRDefault="00C4569F" w:rsidP="005A7A30">
            <w:pPr>
              <w:pStyle w:val="bullet"/>
              <w:numPr>
                <w:ilvl w:val="0"/>
                <w:numId w:val="8"/>
              </w:numPr>
              <w:ind w:left="284" w:hanging="284"/>
            </w:pPr>
            <w:r>
              <w:t xml:space="preserve">access to relevant information </w:t>
            </w:r>
          </w:p>
        </w:tc>
      </w:tr>
      <w:tr w:rsidR="00C4569F" w:rsidTr="008075A1">
        <w:tc>
          <w:tcPr>
            <w:tcW w:w="9747" w:type="dxa"/>
            <w:gridSpan w:val="5"/>
          </w:tcPr>
          <w:p w:rsidR="00C4569F" w:rsidRDefault="00C4569F" w:rsidP="005A7A30">
            <w:pPr>
              <w:pStyle w:val="spacer"/>
            </w:pPr>
          </w:p>
        </w:tc>
      </w:tr>
      <w:tr w:rsidR="00C4569F" w:rsidTr="008075A1">
        <w:tc>
          <w:tcPr>
            <w:tcW w:w="3369" w:type="dxa"/>
            <w:gridSpan w:val="2"/>
          </w:tcPr>
          <w:p w:rsidR="00C4569F" w:rsidRPr="00622D2D" w:rsidRDefault="00C4569F" w:rsidP="005A7A30">
            <w:pPr>
              <w:pStyle w:val="EG"/>
            </w:pPr>
            <w:r w:rsidRPr="005979AA">
              <w:lastRenderedPageBreak/>
              <w:t>Method(s) of assessment</w:t>
            </w:r>
          </w:p>
        </w:tc>
        <w:tc>
          <w:tcPr>
            <w:tcW w:w="6378" w:type="dxa"/>
            <w:gridSpan w:val="3"/>
          </w:tcPr>
          <w:p w:rsidR="00C4569F" w:rsidRDefault="00C4569F" w:rsidP="005A7A30">
            <w:pPr>
              <w:pStyle w:val="unittext"/>
            </w:pPr>
            <w:r>
              <w:t>The following suggested assessment methods are suitable for this unit:</w:t>
            </w:r>
          </w:p>
          <w:p w:rsidR="00C4569F" w:rsidRDefault="00C4569F" w:rsidP="005A7A30">
            <w:pPr>
              <w:pStyle w:val="bullet"/>
              <w:numPr>
                <w:ilvl w:val="0"/>
                <w:numId w:val="8"/>
              </w:numPr>
              <w:ind w:left="284" w:hanging="284"/>
            </w:pPr>
            <w:r>
              <w:t xml:space="preserve">written or oral presentation describing </w:t>
            </w:r>
            <w:r w:rsidRPr="00F77169">
              <w:t>different forms and representations of human relationships</w:t>
            </w:r>
          </w:p>
          <w:p w:rsidR="00C4569F" w:rsidRDefault="00C4569F" w:rsidP="005A7A30">
            <w:pPr>
              <w:pStyle w:val="bullet"/>
              <w:numPr>
                <w:ilvl w:val="0"/>
                <w:numId w:val="8"/>
              </w:numPr>
              <w:ind w:left="284" w:hanging="284"/>
            </w:pPr>
            <w:r>
              <w:t xml:space="preserve">academic essay comparing </w:t>
            </w:r>
            <w:r w:rsidRPr="00F77169">
              <w:t>changes in human relationships in different cultures</w:t>
            </w:r>
          </w:p>
          <w:p w:rsidR="00C4569F" w:rsidRDefault="00C4569F" w:rsidP="005A7A30">
            <w:pPr>
              <w:pStyle w:val="bullet"/>
              <w:numPr>
                <w:ilvl w:val="0"/>
                <w:numId w:val="8"/>
              </w:numPr>
              <w:ind w:left="284" w:hanging="284"/>
            </w:pPr>
            <w:r>
              <w:t xml:space="preserve">research project evaluating </w:t>
            </w:r>
            <w:r w:rsidRPr="00016D75">
              <w:t xml:space="preserve">theories </w:t>
            </w:r>
            <w:r>
              <w:t>of</w:t>
            </w:r>
            <w:r w:rsidRPr="00016D75">
              <w:t xml:space="preserve"> the nature of human relationships</w:t>
            </w:r>
            <w:r>
              <w:t xml:space="preserve"> as they apply to specific contexts</w:t>
            </w:r>
          </w:p>
        </w:tc>
      </w:tr>
    </w:tbl>
    <w:p w:rsidR="00C4569F" w:rsidRDefault="00C4569F" w:rsidP="005A7A30">
      <w:pPr>
        <w:sectPr w:rsidR="00C4569F" w:rsidSect="006E40E8">
          <w:headerReference w:type="even" r:id="rId75"/>
          <w:headerReference w:type="default" r:id="rId76"/>
          <w:footerReference w:type="default" r:id="rId77"/>
          <w:headerReference w:type="first" r:id="rId78"/>
          <w:pgSz w:w="11907" w:h="16840" w:code="9"/>
          <w:pgMar w:top="709" w:right="1134"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U21891"/>
      </w:tblPr>
      <w:tblGrid>
        <w:gridCol w:w="2943"/>
        <w:gridCol w:w="426"/>
        <w:gridCol w:w="144"/>
        <w:gridCol w:w="15"/>
        <w:gridCol w:w="6219"/>
      </w:tblGrid>
      <w:tr w:rsidR="00B52AFA" w:rsidTr="008075A1">
        <w:tc>
          <w:tcPr>
            <w:tcW w:w="2943" w:type="dxa"/>
          </w:tcPr>
          <w:p w:rsidR="00B52AFA" w:rsidRPr="00D72D90" w:rsidRDefault="00B52AFA" w:rsidP="005A7A30">
            <w:pPr>
              <w:pStyle w:val="code0"/>
            </w:pPr>
            <w:r w:rsidRPr="00D72D90">
              <w:lastRenderedPageBreak/>
              <w:t>Unit Code</w:t>
            </w:r>
          </w:p>
        </w:tc>
        <w:tc>
          <w:tcPr>
            <w:tcW w:w="6804" w:type="dxa"/>
            <w:gridSpan w:val="4"/>
          </w:tcPr>
          <w:p w:rsidR="00B52AFA" w:rsidRPr="00D72D90" w:rsidRDefault="00565B7E" w:rsidP="005A7A30">
            <w:pPr>
              <w:pStyle w:val="Code"/>
            </w:pPr>
            <w:bookmarkStart w:id="55" w:name="_Toc464045260"/>
            <w:r w:rsidRPr="00565B7E">
              <w:t>VU21891</w:t>
            </w:r>
            <w:bookmarkEnd w:id="55"/>
          </w:p>
        </w:tc>
      </w:tr>
      <w:tr w:rsidR="00B52AFA" w:rsidTr="008075A1">
        <w:tc>
          <w:tcPr>
            <w:tcW w:w="2943" w:type="dxa"/>
          </w:tcPr>
          <w:p w:rsidR="00B52AFA" w:rsidRPr="00D72D90" w:rsidRDefault="00B52AFA" w:rsidP="005A7A30">
            <w:pPr>
              <w:pStyle w:val="code0"/>
            </w:pPr>
            <w:r w:rsidRPr="00D72D90">
              <w:t>Unit Title</w:t>
            </w:r>
          </w:p>
        </w:tc>
        <w:tc>
          <w:tcPr>
            <w:tcW w:w="6804" w:type="dxa"/>
            <w:gridSpan w:val="4"/>
          </w:tcPr>
          <w:p w:rsidR="00B52AFA" w:rsidRPr="00D72D90" w:rsidRDefault="00B52AFA" w:rsidP="005A7A30">
            <w:pPr>
              <w:pStyle w:val="Code"/>
            </w:pPr>
            <w:bookmarkStart w:id="56" w:name="_Toc464045261"/>
            <w:r>
              <w:t>Analyse urban form and culture</w:t>
            </w:r>
            <w:bookmarkEnd w:id="56"/>
          </w:p>
        </w:tc>
      </w:tr>
      <w:tr w:rsidR="00B52AFA" w:rsidTr="008075A1">
        <w:tc>
          <w:tcPr>
            <w:tcW w:w="2943" w:type="dxa"/>
          </w:tcPr>
          <w:p w:rsidR="00B52AFA" w:rsidRDefault="00B52AFA" w:rsidP="005A7A30">
            <w:pPr>
              <w:pStyle w:val="Heading21"/>
            </w:pPr>
            <w:r>
              <w:t>Unit Descriptor</w:t>
            </w:r>
          </w:p>
        </w:tc>
        <w:tc>
          <w:tcPr>
            <w:tcW w:w="6804" w:type="dxa"/>
            <w:gridSpan w:val="4"/>
          </w:tcPr>
          <w:p w:rsidR="00B52AFA" w:rsidRDefault="00B52AFA" w:rsidP="005A7A30">
            <w:pPr>
              <w:pStyle w:val="unittext"/>
            </w:pPr>
            <w:r>
              <w:t xml:space="preserve">This unit describes the skills and knowledge to analyse </w:t>
            </w:r>
            <w:r w:rsidRPr="00B12073">
              <w:t>urbanisation, urban forms and culture and t</w:t>
            </w:r>
            <w:r>
              <w:t>heir impact on society</w:t>
            </w:r>
            <w:r w:rsidRPr="00B12073">
              <w:t>.</w:t>
            </w:r>
          </w:p>
          <w:p w:rsidR="00362B4E" w:rsidRDefault="00362B4E" w:rsidP="005A7A30">
            <w:pPr>
              <w:pStyle w:val="unittext"/>
            </w:pPr>
            <w:r w:rsidRPr="00362B4E">
              <w:t>No licensing, legislative, regulatory or certification requirements apply to this unit at the time of publication.</w:t>
            </w:r>
          </w:p>
        </w:tc>
      </w:tr>
      <w:tr w:rsidR="00B52AFA" w:rsidTr="008075A1">
        <w:tc>
          <w:tcPr>
            <w:tcW w:w="2943" w:type="dxa"/>
          </w:tcPr>
          <w:p w:rsidR="00B52AFA" w:rsidRDefault="00B52AFA" w:rsidP="005A7A30">
            <w:pPr>
              <w:pStyle w:val="Heading21"/>
            </w:pPr>
            <w:r>
              <w:t>Employability Skills</w:t>
            </w:r>
          </w:p>
        </w:tc>
        <w:tc>
          <w:tcPr>
            <w:tcW w:w="6804" w:type="dxa"/>
            <w:gridSpan w:val="4"/>
          </w:tcPr>
          <w:p w:rsidR="00B52AFA" w:rsidRDefault="00B52AFA" w:rsidP="005A7A30">
            <w:pPr>
              <w:pStyle w:val="unittext"/>
            </w:pPr>
            <w:r>
              <w:t>This unit contains employability skills.</w:t>
            </w:r>
          </w:p>
        </w:tc>
      </w:tr>
      <w:tr w:rsidR="00B52AFA" w:rsidTr="008075A1">
        <w:tc>
          <w:tcPr>
            <w:tcW w:w="2943" w:type="dxa"/>
          </w:tcPr>
          <w:p w:rsidR="00B52AFA" w:rsidRDefault="00B52AFA" w:rsidP="005A7A30">
            <w:pPr>
              <w:pStyle w:val="Heading21"/>
            </w:pPr>
            <w:r>
              <w:t>Application of the Unit</w:t>
            </w:r>
          </w:p>
        </w:tc>
        <w:tc>
          <w:tcPr>
            <w:tcW w:w="6804" w:type="dxa"/>
            <w:gridSpan w:val="4"/>
          </w:tcPr>
          <w:p w:rsidR="00B52AFA" w:rsidRDefault="00B52AFA" w:rsidP="005A7A30">
            <w:pPr>
              <w:pStyle w:val="unittext"/>
            </w:pPr>
            <w:r w:rsidRPr="00F77169">
              <w:t>This unit applies to those who wish to broaden their knowledge and understanding of arts related disciplines</w:t>
            </w:r>
            <w:r>
              <w:t>.</w:t>
            </w:r>
          </w:p>
        </w:tc>
      </w:tr>
      <w:tr w:rsidR="00B52AFA" w:rsidTr="008075A1">
        <w:tc>
          <w:tcPr>
            <w:tcW w:w="2943" w:type="dxa"/>
          </w:tcPr>
          <w:p w:rsidR="00B52AFA" w:rsidRDefault="00B52AFA" w:rsidP="005A7A30">
            <w:pPr>
              <w:pStyle w:val="Heading21"/>
            </w:pPr>
            <w:r>
              <w:t>Element</w:t>
            </w:r>
          </w:p>
          <w:p w:rsidR="00B52AFA" w:rsidRDefault="00B52AFA" w:rsidP="005A7A30">
            <w:pPr>
              <w:pStyle w:val="text"/>
            </w:pPr>
            <w:r w:rsidRPr="005979AA">
              <w:t>Elements describe the essential outcomes of a unit of competency. Elements describe actions or outcomes that are demonstrable and assessable.</w:t>
            </w:r>
          </w:p>
        </w:tc>
        <w:tc>
          <w:tcPr>
            <w:tcW w:w="6804" w:type="dxa"/>
            <w:gridSpan w:val="4"/>
          </w:tcPr>
          <w:p w:rsidR="00B52AFA" w:rsidRDefault="00B52AFA" w:rsidP="005A7A30">
            <w:pPr>
              <w:pStyle w:val="Heading21"/>
            </w:pPr>
            <w:r>
              <w:t>Performance Criteria</w:t>
            </w:r>
          </w:p>
          <w:p w:rsidR="00B52AFA" w:rsidRDefault="00B52AFA" w:rsidP="005A7A30">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range statement. Assessment of performance is to be consistent with the evidence guide</w:t>
            </w:r>
            <w:r>
              <w:t>.</w:t>
            </w:r>
          </w:p>
        </w:tc>
      </w:tr>
      <w:tr w:rsidR="00B52AFA" w:rsidTr="008075A1">
        <w:tc>
          <w:tcPr>
            <w:tcW w:w="2943" w:type="dxa"/>
          </w:tcPr>
          <w:p w:rsidR="00B52AFA" w:rsidRDefault="00B52AFA" w:rsidP="005A7A30">
            <w:pPr>
              <w:pStyle w:val="spacer"/>
            </w:pPr>
          </w:p>
        </w:tc>
        <w:tc>
          <w:tcPr>
            <w:tcW w:w="6804" w:type="dxa"/>
            <w:gridSpan w:val="4"/>
          </w:tcPr>
          <w:p w:rsidR="00B52AFA" w:rsidRDefault="00B52AFA" w:rsidP="005A7A30">
            <w:pPr>
              <w:pStyle w:val="spacer"/>
            </w:pPr>
          </w:p>
        </w:tc>
      </w:tr>
      <w:tr w:rsidR="00B52AFA" w:rsidTr="008075A1">
        <w:tc>
          <w:tcPr>
            <w:tcW w:w="2943" w:type="dxa"/>
            <w:vMerge w:val="restart"/>
          </w:tcPr>
          <w:p w:rsidR="00B52AFA" w:rsidRPr="0084371F" w:rsidRDefault="00B52AFA" w:rsidP="005A7A30">
            <w:pPr>
              <w:pStyle w:val="element"/>
            </w:pPr>
            <w:r w:rsidRPr="0084371F">
              <w:t>1</w:t>
            </w:r>
            <w:r>
              <w:tab/>
            </w:r>
            <w:r w:rsidRPr="00B12073">
              <w:t>Examine urbanisation in a range of contexts</w:t>
            </w:r>
          </w:p>
        </w:tc>
        <w:tc>
          <w:tcPr>
            <w:tcW w:w="570" w:type="dxa"/>
            <w:gridSpan w:val="2"/>
          </w:tcPr>
          <w:p w:rsidR="00B52AFA" w:rsidRDefault="00B52AFA" w:rsidP="005A7A30">
            <w:pPr>
              <w:pStyle w:val="PC"/>
            </w:pPr>
            <w:r>
              <w:t>1.1</w:t>
            </w:r>
          </w:p>
        </w:tc>
        <w:tc>
          <w:tcPr>
            <w:tcW w:w="6234" w:type="dxa"/>
            <w:gridSpan w:val="2"/>
          </w:tcPr>
          <w:p w:rsidR="00B52AFA" w:rsidRPr="000E1821" w:rsidRDefault="00B52AFA" w:rsidP="005A7A30">
            <w:pPr>
              <w:pStyle w:val="PC"/>
            </w:pPr>
            <w:r>
              <w:t xml:space="preserve">Define </w:t>
            </w:r>
            <w:r w:rsidRPr="008722F8">
              <w:rPr>
                <w:b/>
                <w:i/>
              </w:rPr>
              <w:t>essential terms</w:t>
            </w:r>
            <w:r w:rsidRPr="00B12073">
              <w:t xml:space="preserve"> of urban study</w:t>
            </w:r>
          </w:p>
        </w:tc>
      </w:tr>
      <w:tr w:rsidR="00B52AFA" w:rsidTr="008075A1">
        <w:tc>
          <w:tcPr>
            <w:tcW w:w="2943" w:type="dxa"/>
            <w:vMerge/>
          </w:tcPr>
          <w:p w:rsidR="00B52AFA" w:rsidRPr="0084371F" w:rsidRDefault="00B52AFA" w:rsidP="005A7A30">
            <w:pPr>
              <w:pStyle w:val="element"/>
            </w:pPr>
          </w:p>
        </w:tc>
        <w:tc>
          <w:tcPr>
            <w:tcW w:w="570" w:type="dxa"/>
            <w:gridSpan w:val="2"/>
          </w:tcPr>
          <w:p w:rsidR="00B52AFA" w:rsidRDefault="00B52AFA" w:rsidP="005A7A30">
            <w:pPr>
              <w:pStyle w:val="PC"/>
            </w:pPr>
            <w:r>
              <w:t>1.2</w:t>
            </w:r>
          </w:p>
        </w:tc>
        <w:tc>
          <w:tcPr>
            <w:tcW w:w="6234" w:type="dxa"/>
            <w:gridSpan w:val="2"/>
          </w:tcPr>
          <w:p w:rsidR="00B52AFA" w:rsidRPr="000E1821" w:rsidRDefault="00B52AFA" w:rsidP="005A7A30">
            <w:pPr>
              <w:pStyle w:val="PC"/>
            </w:pPr>
            <w:r>
              <w:t>Identify f</w:t>
            </w:r>
            <w:r w:rsidRPr="00B12073">
              <w:t xml:space="preserve">actors influencing location of urban centres </w:t>
            </w:r>
          </w:p>
        </w:tc>
      </w:tr>
      <w:tr w:rsidR="00B52AFA" w:rsidTr="008075A1">
        <w:tc>
          <w:tcPr>
            <w:tcW w:w="2943" w:type="dxa"/>
            <w:vMerge/>
          </w:tcPr>
          <w:p w:rsidR="00B52AFA" w:rsidRPr="0084371F" w:rsidRDefault="00B52AFA" w:rsidP="005A7A30">
            <w:pPr>
              <w:pStyle w:val="element"/>
            </w:pPr>
          </w:p>
        </w:tc>
        <w:tc>
          <w:tcPr>
            <w:tcW w:w="570" w:type="dxa"/>
            <w:gridSpan w:val="2"/>
          </w:tcPr>
          <w:p w:rsidR="00B52AFA" w:rsidRDefault="00B52AFA" w:rsidP="005A7A30">
            <w:pPr>
              <w:pStyle w:val="PC"/>
            </w:pPr>
            <w:r>
              <w:t>1.3</w:t>
            </w:r>
          </w:p>
        </w:tc>
        <w:tc>
          <w:tcPr>
            <w:tcW w:w="6234" w:type="dxa"/>
            <w:gridSpan w:val="2"/>
          </w:tcPr>
          <w:p w:rsidR="00B52AFA" w:rsidRPr="000E1821" w:rsidRDefault="00B52AFA" w:rsidP="005A7A30">
            <w:pPr>
              <w:pStyle w:val="PC"/>
            </w:pPr>
            <w:r>
              <w:t>Examine k</w:t>
            </w:r>
            <w:r w:rsidRPr="00B12073">
              <w:t>ey features of an urban centre</w:t>
            </w:r>
          </w:p>
        </w:tc>
      </w:tr>
      <w:tr w:rsidR="00B52AFA" w:rsidTr="008075A1">
        <w:tc>
          <w:tcPr>
            <w:tcW w:w="2943" w:type="dxa"/>
            <w:vMerge/>
          </w:tcPr>
          <w:p w:rsidR="00B52AFA" w:rsidRPr="0084371F" w:rsidRDefault="00B52AFA" w:rsidP="005A7A30">
            <w:pPr>
              <w:pStyle w:val="element"/>
            </w:pPr>
          </w:p>
        </w:tc>
        <w:tc>
          <w:tcPr>
            <w:tcW w:w="570" w:type="dxa"/>
            <w:gridSpan w:val="2"/>
          </w:tcPr>
          <w:p w:rsidR="00B52AFA" w:rsidRDefault="00B52AFA" w:rsidP="005A7A30">
            <w:pPr>
              <w:pStyle w:val="PC"/>
            </w:pPr>
            <w:r>
              <w:t>1.4</w:t>
            </w:r>
          </w:p>
        </w:tc>
        <w:tc>
          <w:tcPr>
            <w:tcW w:w="6234" w:type="dxa"/>
            <w:gridSpan w:val="2"/>
          </w:tcPr>
          <w:p w:rsidR="00B52AFA" w:rsidRPr="000E1821" w:rsidRDefault="00B52AFA" w:rsidP="005A7A30">
            <w:pPr>
              <w:pStyle w:val="PC"/>
            </w:pPr>
            <w:r>
              <w:t>Analyse t</w:t>
            </w:r>
            <w:r w:rsidRPr="00B12073">
              <w:t>he historical development of a number of urban centres to the present day</w:t>
            </w:r>
          </w:p>
        </w:tc>
      </w:tr>
      <w:tr w:rsidR="00B52AFA" w:rsidTr="008075A1">
        <w:tc>
          <w:tcPr>
            <w:tcW w:w="2943" w:type="dxa"/>
            <w:vMerge/>
          </w:tcPr>
          <w:p w:rsidR="00B52AFA" w:rsidRPr="0084371F" w:rsidRDefault="00B52AFA" w:rsidP="005A7A30">
            <w:pPr>
              <w:pStyle w:val="element"/>
            </w:pPr>
          </w:p>
        </w:tc>
        <w:tc>
          <w:tcPr>
            <w:tcW w:w="570" w:type="dxa"/>
            <w:gridSpan w:val="2"/>
          </w:tcPr>
          <w:p w:rsidR="00B52AFA" w:rsidRDefault="00B52AFA" w:rsidP="005A7A30">
            <w:pPr>
              <w:pStyle w:val="PC"/>
            </w:pPr>
            <w:r>
              <w:t>1.5</w:t>
            </w:r>
          </w:p>
        </w:tc>
        <w:tc>
          <w:tcPr>
            <w:tcW w:w="6234" w:type="dxa"/>
            <w:gridSpan w:val="2"/>
          </w:tcPr>
          <w:p w:rsidR="00B52AFA" w:rsidRPr="000E1821" w:rsidRDefault="00B52AFA" w:rsidP="005A7A30">
            <w:pPr>
              <w:pStyle w:val="PC"/>
            </w:pPr>
            <w:r>
              <w:t>Examine the</w:t>
            </w:r>
            <w:r w:rsidRPr="00B12073">
              <w:t xml:space="preserve"> growth and nature of the </w:t>
            </w:r>
            <w:r w:rsidRPr="008722F8">
              <w:rPr>
                <w:b/>
                <w:i/>
              </w:rPr>
              <w:t>megalopolis</w:t>
            </w:r>
            <w:r w:rsidRPr="00B12073">
              <w:t xml:space="preserve"> </w:t>
            </w:r>
          </w:p>
        </w:tc>
      </w:tr>
      <w:tr w:rsidR="00B52AFA" w:rsidTr="008075A1">
        <w:tc>
          <w:tcPr>
            <w:tcW w:w="2943" w:type="dxa"/>
            <w:vMerge/>
          </w:tcPr>
          <w:p w:rsidR="00B52AFA" w:rsidRPr="0084371F" w:rsidRDefault="00B52AFA" w:rsidP="005A7A30">
            <w:pPr>
              <w:pStyle w:val="element"/>
            </w:pPr>
          </w:p>
        </w:tc>
        <w:tc>
          <w:tcPr>
            <w:tcW w:w="570" w:type="dxa"/>
            <w:gridSpan w:val="2"/>
          </w:tcPr>
          <w:p w:rsidR="00B52AFA" w:rsidRDefault="00B52AFA" w:rsidP="005A7A30">
            <w:pPr>
              <w:pStyle w:val="PC"/>
            </w:pPr>
            <w:r>
              <w:t>1.6</w:t>
            </w:r>
          </w:p>
        </w:tc>
        <w:tc>
          <w:tcPr>
            <w:tcW w:w="6234" w:type="dxa"/>
            <w:gridSpan w:val="2"/>
          </w:tcPr>
          <w:p w:rsidR="00B52AFA" w:rsidRPr="000E1821" w:rsidRDefault="00B52AFA" w:rsidP="005A7A30">
            <w:pPr>
              <w:pStyle w:val="PC"/>
            </w:pPr>
            <w:r>
              <w:t xml:space="preserve">Compare </w:t>
            </w:r>
            <w:r w:rsidRPr="008722F8">
              <w:rPr>
                <w:b/>
                <w:i/>
              </w:rPr>
              <w:t>alternative theories</w:t>
            </w:r>
            <w:r w:rsidRPr="00B12073">
              <w:t xml:space="preserve"> concerning the development of urban centres </w:t>
            </w:r>
          </w:p>
        </w:tc>
      </w:tr>
      <w:tr w:rsidR="00B52AFA" w:rsidTr="008075A1">
        <w:tc>
          <w:tcPr>
            <w:tcW w:w="2943" w:type="dxa"/>
          </w:tcPr>
          <w:p w:rsidR="00B52AFA" w:rsidRDefault="00B52AFA" w:rsidP="005A7A30">
            <w:pPr>
              <w:pStyle w:val="spacer"/>
            </w:pPr>
          </w:p>
        </w:tc>
        <w:tc>
          <w:tcPr>
            <w:tcW w:w="6804" w:type="dxa"/>
            <w:gridSpan w:val="4"/>
          </w:tcPr>
          <w:p w:rsidR="00B52AFA" w:rsidRDefault="00B52AFA" w:rsidP="005A7A30">
            <w:pPr>
              <w:pStyle w:val="spacer"/>
            </w:pPr>
          </w:p>
        </w:tc>
      </w:tr>
      <w:tr w:rsidR="00B52AFA" w:rsidTr="008075A1">
        <w:tc>
          <w:tcPr>
            <w:tcW w:w="2943" w:type="dxa"/>
            <w:vMerge w:val="restart"/>
          </w:tcPr>
          <w:p w:rsidR="00B52AFA" w:rsidRDefault="00B52AFA" w:rsidP="005A7A30">
            <w:pPr>
              <w:pStyle w:val="element"/>
            </w:pPr>
            <w:r>
              <w:t>2</w:t>
            </w:r>
            <w:r>
              <w:tab/>
            </w:r>
            <w:r w:rsidRPr="00B12073">
              <w:t>Evaluate the factors which influence the development of urban form</w:t>
            </w:r>
          </w:p>
        </w:tc>
        <w:tc>
          <w:tcPr>
            <w:tcW w:w="585" w:type="dxa"/>
            <w:gridSpan w:val="3"/>
          </w:tcPr>
          <w:p w:rsidR="00B52AFA" w:rsidRDefault="00B52AFA" w:rsidP="005A7A30">
            <w:pPr>
              <w:pStyle w:val="PC"/>
            </w:pPr>
            <w:r>
              <w:t>2.1</w:t>
            </w:r>
          </w:p>
        </w:tc>
        <w:tc>
          <w:tcPr>
            <w:tcW w:w="6219" w:type="dxa"/>
          </w:tcPr>
          <w:p w:rsidR="00B52AFA" w:rsidRPr="000E1821" w:rsidRDefault="00B52AFA" w:rsidP="005A7A30">
            <w:pPr>
              <w:pStyle w:val="PC"/>
            </w:pPr>
            <w:r>
              <w:t>Define t</w:t>
            </w:r>
            <w:r w:rsidRPr="00B12073">
              <w:t xml:space="preserve">he term </w:t>
            </w:r>
            <w:r w:rsidRPr="00FF7E76">
              <w:rPr>
                <w:b/>
                <w:i/>
              </w:rPr>
              <w:t>urban form</w:t>
            </w:r>
            <w:r w:rsidRPr="00FF7E76">
              <w:rPr>
                <w:b/>
              </w:rPr>
              <w:t xml:space="preserve"> </w:t>
            </w:r>
          </w:p>
        </w:tc>
      </w:tr>
      <w:tr w:rsidR="00B52AFA" w:rsidTr="008075A1">
        <w:tc>
          <w:tcPr>
            <w:tcW w:w="2943" w:type="dxa"/>
            <w:vMerge/>
          </w:tcPr>
          <w:p w:rsidR="00B52AFA" w:rsidRDefault="00B52AFA" w:rsidP="005A7A30"/>
        </w:tc>
        <w:tc>
          <w:tcPr>
            <w:tcW w:w="585" w:type="dxa"/>
            <w:gridSpan w:val="3"/>
          </w:tcPr>
          <w:p w:rsidR="00B52AFA" w:rsidRDefault="00B52AFA" w:rsidP="005A7A30">
            <w:pPr>
              <w:pStyle w:val="PC"/>
            </w:pPr>
            <w:r>
              <w:t>2.2</w:t>
            </w:r>
          </w:p>
        </w:tc>
        <w:tc>
          <w:tcPr>
            <w:tcW w:w="6219" w:type="dxa"/>
          </w:tcPr>
          <w:p w:rsidR="00B52AFA" w:rsidRPr="000E1821" w:rsidRDefault="00B52AFA" w:rsidP="005A7A30">
            <w:pPr>
              <w:pStyle w:val="PC"/>
            </w:pPr>
            <w:r>
              <w:t xml:space="preserve">Compare a range </w:t>
            </w:r>
            <w:r w:rsidRPr="00B12073">
              <w:t xml:space="preserve">of explanations of </w:t>
            </w:r>
            <w:r w:rsidRPr="00FF7E76">
              <w:t>urban form</w:t>
            </w:r>
            <w:r w:rsidRPr="00B12073">
              <w:t xml:space="preserve"> and development </w:t>
            </w:r>
          </w:p>
        </w:tc>
      </w:tr>
      <w:tr w:rsidR="00B52AFA" w:rsidTr="008075A1">
        <w:tc>
          <w:tcPr>
            <w:tcW w:w="2943" w:type="dxa"/>
            <w:vMerge/>
          </w:tcPr>
          <w:p w:rsidR="00B52AFA" w:rsidRDefault="00B52AFA" w:rsidP="005A7A30"/>
        </w:tc>
        <w:tc>
          <w:tcPr>
            <w:tcW w:w="585" w:type="dxa"/>
            <w:gridSpan w:val="3"/>
          </w:tcPr>
          <w:p w:rsidR="00B52AFA" w:rsidRDefault="00B52AFA" w:rsidP="005A7A30">
            <w:pPr>
              <w:pStyle w:val="PC"/>
            </w:pPr>
            <w:r>
              <w:t>2.3</w:t>
            </w:r>
          </w:p>
        </w:tc>
        <w:tc>
          <w:tcPr>
            <w:tcW w:w="6219" w:type="dxa"/>
          </w:tcPr>
          <w:p w:rsidR="00B52AFA" w:rsidRPr="000E1821" w:rsidRDefault="00B52AFA" w:rsidP="005A7A30">
            <w:pPr>
              <w:pStyle w:val="PC"/>
            </w:pPr>
            <w:r>
              <w:t>Analyse t</w:t>
            </w:r>
            <w:r w:rsidRPr="00B12073">
              <w:t xml:space="preserve">he </w:t>
            </w:r>
            <w:r>
              <w:t xml:space="preserve">major </w:t>
            </w:r>
            <w:r w:rsidRPr="00B12073">
              <w:t>factors which contribute to the development of urban form</w:t>
            </w:r>
          </w:p>
        </w:tc>
      </w:tr>
      <w:tr w:rsidR="00B52AFA" w:rsidTr="008075A1">
        <w:tc>
          <w:tcPr>
            <w:tcW w:w="2943" w:type="dxa"/>
            <w:vMerge/>
          </w:tcPr>
          <w:p w:rsidR="00B52AFA" w:rsidRDefault="00B52AFA" w:rsidP="005A7A30"/>
        </w:tc>
        <w:tc>
          <w:tcPr>
            <w:tcW w:w="585" w:type="dxa"/>
            <w:gridSpan w:val="3"/>
          </w:tcPr>
          <w:p w:rsidR="00B52AFA" w:rsidRDefault="00B52AFA" w:rsidP="005A7A30">
            <w:pPr>
              <w:pStyle w:val="PC"/>
            </w:pPr>
            <w:r>
              <w:t>2.4</w:t>
            </w:r>
          </w:p>
        </w:tc>
        <w:tc>
          <w:tcPr>
            <w:tcW w:w="6219" w:type="dxa"/>
          </w:tcPr>
          <w:p w:rsidR="00B52AFA" w:rsidRPr="000E1821" w:rsidRDefault="00B52AFA" w:rsidP="005A7A30">
            <w:pPr>
              <w:pStyle w:val="PC"/>
            </w:pPr>
            <w:r>
              <w:t>Analyse t</w:t>
            </w:r>
            <w:r w:rsidRPr="00B12073">
              <w:t>he various factors which contribute to the development of urban form for comparative importance</w:t>
            </w:r>
          </w:p>
        </w:tc>
      </w:tr>
      <w:tr w:rsidR="00B52AFA" w:rsidTr="008075A1">
        <w:tc>
          <w:tcPr>
            <w:tcW w:w="2943" w:type="dxa"/>
          </w:tcPr>
          <w:p w:rsidR="00B52AFA" w:rsidRDefault="00B52AFA" w:rsidP="005A7A30">
            <w:pPr>
              <w:pStyle w:val="spacer"/>
            </w:pPr>
          </w:p>
        </w:tc>
        <w:tc>
          <w:tcPr>
            <w:tcW w:w="6804" w:type="dxa"/>
            <w:gridSpan w:val="4"/>
          </w:tcPr>
          <w:p w:rsidR="00B52AFA" w:rsidRDefault="00B52AFA" w:rsidP="005A7A30">
            <w:pPr>
              <w:pStyle w:val="spacer"/>
            </w:pPr>
          </w:p>
        </w:tc>
      </w:tr>
      <w:tr w:rsidR="00B52AFA" w:rsidTr="008075A1">
        <w:tc>
          <w:tcPr>
            <w:tcW w:w="2943" w:type="dxa"/>
            <w:vMerge w:val="restart"/>
          </w:tcPr>
          <w:p w:rsidR="00B52AFA" w:rsidRDefault="00B52AFA" w:rsidP="005A7A30">
            <w:pPr>
              <w:pStyle w:val="element"/>
            </w:pPr>
            <w:r>
              <w:t>3</w:t>
            </w:r>
            <w:r>
              <w:tab/>
              <w:t xml:space="preserve">Examine </w:t>
            </w:r>
            <w:r w:rsidRPr="00B12073">
              <w:t>a range of aspects of urban culture</w:t>
            </w:r>
          </w:p>
        </w:tc>
        <w:tc>
          <w:tcPr>
            <w:tcW w:w="570" w:type="dxa"/>
            <w:gridSpan w:val="2"/>
          </w:tcPr>
          <w:p w:rsidR="00B52AFA" w:rsidRDefault="00B52AFA" w:rsidP="005A7A30">
            <w:pPr>
              <w:pStyle w:val="PC"/>
            </w:pPr>
            <w:r>
              <w:t>3.1</w:t>
            </w:r>
          </w:p>
        </w:tc>
        <w:tc>
          <w:tcPr>
            <w:tcW w:w="6234" w:type="dxa"/>
            <w:gridSpan w:val="2"/>
          </w:tcPr>
          <w:p w:rsidR="00B52AFA" w:rsidRPr="000E1821" w:rsidRDefault="00B52AFA" w:rsidP="005A7A30">
            <w:pPr>
              <w:pStyle w:val="PC"/>
            </w:pPr>
            <w:r>
              <w:t>Examine t</w:t>
            </w:r>
            <w:r w:rsidRPr="00B12073">
              <w:t xml:space="preserve">he principal </w:t>
            </w:r>
            <w:r w:rsidRPr="008722F8">
              <w:rPr>
                <w:b/>
                <w:i/>
              </w:rPr>
              <w:t>characteristics</w:t>
            </w:r>
            <w:r w:rsidRPr="00B12073">
              <w:t xml:space="preserve"> of urban culture </w:t>
            </w:r>
          </w:p>
        </w:tc>
      </w:tr>
      <w:tr w:rsidR="00B52AFA" w:rsidTr="008075A1">
        <w:tc>
          <w:tcPr>
            <w:tcW w:w="2943" w:type="dxa"/>
            <w:vMerge/>
          </w:tcPr>
          <w:p w:rsidR="00B52AFA" w:rsidRDefault="00B52AFA" w:rsidP="005A7A30"/>
        </w:tc>
        <w:tc>
          <w:tcPr>
            <w:tcW w:w="570" w:type="dxa"/>
            <w:gridSpan w:val="2"/>
          </w:tcPr>
          <w:p w:rsidR="00B52AFA" w:rsidRDefault="00B52AFA" w:rsidP="005A7A30">
            <w:pPr>
              <w:pStyle w:val="PC"/>
            </w:pPr>
            <w:r>
              <w:t>3.2</w:t>
            </w:r>
          </w:p>
        </w:tc>
        <w:tc>
          <w:tcPr>
            <w:tcW w:w="6234" w:type="dxa"/>
            <w:gridSpan w:val="2"/>
          </w:tcPr>
          <w:p w:rsidR="00B52AFA" w:rsidRPr="000E1821" w:rsidRDefault="00B52AFA" w:rsidP="005A7A30">
            <w:pPr>
              <w:pStyle w:val="PC"/>
            </w:pPr>
            <w:r>
              <w:t xml:space="preserve">Examine the </w:t>
            </w:r>
            <w:r w:rsidRPr="008722F8">
              <w:rPr>
                <w:b/>
                <w:i/>
              </w:rPr>
              <w:t>explanations</w:t>
            </w:r>
            <w:r w:rsidRPr="00C42B56">
              <w:t xml:space="preserve"> of urban form and development </w:t>
            </w:r>
          </w:p>
        </w:tc>
      </w:tr>
      <w:tr w:rsidR="00B52AFA" w:rsidTr="008075A1">
        <w:tc>
          <w:tcPr>
            <w:tcW w:w="2943" w:type="dxa"/>
            <w:vMerge/>
          </w:tcPr>
          <w:p w:rsidR="00B52AFA" w:rsidRDefault="00B52AFA" w:rsidP="005A7A30"/>
        </w:tc>
        <w:tc>
          <w:tcPr>
            <w:tcW w:w="570" w:type="dxa"/>
            <w:gridSpan w:val="2"/>
          </w:tcPr>
          <w:p w:rsidR="00B52AFA" w:rsidRDefault="00B52AFA" w:rsidP="005A7A30">
            <w:pPr>
              <w:pStyle w:val="PC"/>
            </w:pPr>
            <w:r>
              <w:t>3.3</w:t>
            </w:r>
          </w:p>
        </w:tc>
        <w:tc>
          <w:tcPr>
            <w:tcW w:w="6234" w:type="dxa"/>
            <w:gridSpan w:val="2"/>
          </w:tcPr>
          <w:p w:rsidR="00B52AFA" w:rsidRPr="000E1821" w:rsidRDefault="00B52AFA" w:rsidP="005A7A30">
            <w:pPr>
              <w:pStyle w:val="PC"/>
            </w:pPr>
            <w:r>
              <w:t>Compare t</w:t>
            </w:r>
            <w:r w:rsidRPr="00B12073">
              <w:t>he expression of urban culture across two or more cities</w:t>
            </w:r>
          </w:p>
        </w:tc>
      </w:tr>
      <w:tr w:rsidR="00B52AFA" w:rsidTr="008075A1">
        <w:tc>
          <w:tcPr>
            <w:tcW w:w="2943" w:type="dxa"/>
            <w:vMerge/>
          </w:tcPr>
          <w:p w:rsidR="00B52AFA" w:rsidRDefault="00B52AFA" w:rsidP="005A7A30"/>
        </w:tc>
        <w:tc>
          <w:tcPr>
            <w:tcW w:w="570" w:type="dxa"/>
            <w:gridSpan w:val="2"/>
          </w:tcPr>
          <w:p w:rsidR="00B52AFA" w:rsidRDefault="00B52AFA" w:rsidP="005A7A30">
            <w:pPr>
              <w:pStyle w:val="PC"/>
            </w:pPr>
            <w:r>
              <w:t>3.4</w:t>
            </w:r>
          </w:p>
        </w:tc>
        <w:tc>
          <w:tcPr>
            <w:tcW w:w="6234" w:type="dxa"/>
            <w:gridSpan w:val="2"/>
          </w:tcPr>
          <w:p w:rsidR="00B52AFA" w:rsidRDefault="00B52AFA" w:rsidP="005A7A30">
            <w:pPr>
              <w:pStyle w:val="PC"/>
              <w:tabs>
                <w:tab w:val="left" w:pos="2190"/>
              </w:tabs>
            </w:pPr>
            <w:r>
              <w:t>Examine r</w:t>
            </w:r>
            <w:r>
              <w:rPr>
                <w:rFonts w:hint="cs"/>
              </w:rPr>
              <w:t xml:space="preserve">easons for differing forms of expression </w:t>
            </w:r>
          </w:p>
        </w:tc>
      </w:tr>
      <w:tr w:rsidR="00B52AFA" w:rsidTr="008075A1">
        <w:tc>
          <w:tcPr>
            <w:tcW w:w="2943" w:type="dxa"/>
          </w:tcPr>
          <w:p w:rsidR="00B52AFA" w:rsidRDefault="00B52AFA" w:rsidP="005A7A30">
            <w:pPr>
              <w:pStyle w:val="spacer"/>
            </w:pPr>
          </w:p>
        </w:tc>
        <w:tc>
          <w:tcPr>
            <w:tcW w:w="6804" w:type="dxa"/>
            <w:gridSpan w:val="4"/>
          </w:tcPr>
          <w:p w:rsidR="00B52AFA" w:rsidRDefault="00B52AFA" w:rsidP="005A7A30">
            <w:pPr>
              <w:pStyle w:val="spacer"/>
            </w:pPr>
          </w:p>
        </w:tc>
      </w:tr>
      <w:tr w:rsidR="00B52AFA" w:rsidTr="008075A1">
        <w:tc>
          <w:tcPr>
            <w:tcW w:w="2943" w:type="dxa"/>
            <w:vMerge w:val="restart"/>
          </w:tcPr>
          <w:p w:rsidR="00B52AFA" w:rsidRDefault="00B52AFA" w:rsidP="005A7A30">
            <w:pPr>
              <w:pStyle w:val="element"/>
            </w:pPr>
            <w:r>
              <w:t>4</w:t>
            </w:r>
            <w:r>
              <w:tab/>
              <w:t>Analyse the impact of urban form and culture on urban dwellers</w:t>
            </w:r>
          </w:p>
        </w:tc>
        <w:tc>
          <w:tcPr>
            <w:tcW w:w="570" w:type="dxa"/>
            <w:gridSpan w:val="2"/>
          </w:tcPr>
          <w:p w:rsidR="00B52AFA" w:rsidRDefault="00B52AFA" w:rsidP="005A7A30">
            <w:pPr>
              <w:pStyle w:val="PC"/>
            </w:pPr>
            <w:r>
              <w:t>4.1</w:t>
            </w:r>
          </w:p>
        </w:tc>
        <w:tc>
          <w:tcPr>
            <w:tcW w:w="6234" w:type="dxa"/>
            <w:gridSpan w:val="2"/>
          </w:tcPr>
          <w:p w:rsidR="00B52AFA" w:rsidRDefault="00B52AFA" w:rsidP="005A7A30">
            <w:pPr>
              <w:pStyle w:val="PC"/>
              <w:spacing w:line="276" w:lineRule="auto"/>
              <w:rPr>
                <w:rFonts w:eastAsia="Times New Roman"/>
                <w:lang w:eastAsia="en-US"/>
              </w:rPr>
            </w:pPr>
            <w:r>
              <w:rPr>
                <w:lang w:eastAsia="en-US"/>
              </w:rPr>
              <w:t>Analyse t</w:t>
            </w:r>
            <w:r>
              <w:rPr>
                <w:rFonts w:hint="cs"/>
                <w:lang w:eastAsia="en-US"/>
              </w:rPr>
              <w:t xml:space="preserve">he </w:t>
            </w:r>
            <w:r>
              <w:rPr>
                <w:rFonts w:hint="cs"/>
                <w:b/>
                <w:i/>
                <w:lang w:eastAsia="en-US"/>
              </w:rPr>
              <w:t>impact</w:t>
            </w:r>
            <w:r>
              <w:rPr>
                <w:rFonts w:hint="cs"/>
                <w:lang w:eastAsia="en-US"/>
              </w:rPr>
              <w:t xml:space="preserve"> that urban forms may have on urban dwellers </w:t>
            </w:r>
          </w:p>
        </w:tc>
      </w:tr>
      <w:tr w:rsidR="00B52AFA" w:rsidTr="008075A1">
        <w:tc>
          <w:tcPr>
            <w:tcW w:w="2943" w:type="dxa"/>
            <w:vMerge/>
          </w:tcPr>
          <w:p w:rsidR="00B52AFA" w:rsidRDefault="00B52AFA" w:rsidP="005A7A30"/>
        </w:tc>
        <w:tc>
          <w:tcPr>
            <w:tcW w:w="570" w:type="dxa"/>
            <w:gridSpan w:val="2"/>
          </w:tcPr>
          <w:p w:rsidR="00B52AFA" w:rsidRDefault="00B52AFA" w:rsidP="005A7A30">
            <w:pPr>
              <w:pStyle w:val="PC"/>
            </w:pPr>
            <w:r>
              <w:t>4.2</w:t>
            </w:r>
          </w:p>
        </w:tc>
        <w:tc>
          <w:tcPr>
            <w:tcW w:w="6234" w:type="dxa"/>
            <w:gridSpan w:val="2"/>
          </w:tcPr>
          <w:p w:rsidR="00B52AFA" w:rsidRDefault="00B52AFA" w:rsidP="005A7A30">
            <w:pPr>
              <w:pStyle w:val="PC"/>
              <w:spacing w:line="276" w:lineRule="auto"/>
              <w:rPr>
                <w:rFonts w:eastAsia="Times New Roman"/>
                <w:lang w:eastAsia="en-US"/>
              </w:rPr>
            </w:pPr>
            <w:r>
              <w:rPr>
                <w:lang w:eastAsia="en-US"/>
              </w:rPr>
              <w:t>Analyse t</w:t>
            </w:r>
            <w:r>
              <w:rPr>
                <w:rFonts w:hint="cs"/>
                <w:lang w:eastAsia="en-US"/>
              </w:rPr>
              <w:t xml:space="preserve">he impact of </w:t>
            </w:r>
            <w:r>
              <w:rPr>
                <w:lang w:eastAsia="en-US"/>
              </w:rPr>
              <w:t>major</w:t>
            </w:r>
            <w:r>
              <w:rPr>
                <w:rFonts w:hint="cs"/>
                <w:lang w:eastAsia="en-US"/>
              </w:rPr>
              <w:t xml:space="preserve"> cultural forms on urban dwellers </w:t>
            </w:r>
          </w:p>
        </w:tc>
      </w:tr>
      <w:tr w:rsidR="00B52AFA" w:rsidTr="008075A1">
        <w:tc>
          <w:tcPr>
            <w:tcW w:w="2943" w:type="dxa"/>
            <w:vMerge/>
          </w:tcPr>
          <w:p w:rsidR="00B52AFA" w:rsidRDefault="00B52AFA" w:rsidP="005A7A30"/>
        </w:tc>
        <w:tc>
          <w:tcPr>
            <w:tcW w:w="570" w:type="dxa"/>
            <w:gridSpan w:val="2"/>
          </w:tcPr>
          <w:p w:rsidR="00B52AFA" w:rsidRDefault="00B52AFA" w:rsidP="005A7A30">
            <w:pPr>
              <w:pStyle w:val="PC"/>
            </w:pPr>
            <w:r>
              <w:t>4.3</w:t>
            </w:r>
          </w:p>
        </w:tc>
        <w:tc>
          <w:tcPr>
            <w:tcW w:w="6234" w:type="dxa"/>
            <w:gridSpan w:val="2"/>
          </w:tcPr>
          <w:p w:rsidR="00B52AFA" w:rsidRDefault="00B52AFA" w:rsidP="005A7A30">
            <w:pPr>
              <w:pStyle w:val="PC"/>
              <w:spacing w:line="276" w:lineRule="auto"/>
              <w:rPr>
                <w:rFonts w:eastAsia="Times New Roman"/>
                <w:lang w:eastAsia="en-US"/>
              </w:rPr>
            </w:pPr>
            <w:r>
              <w:rPr>
                <w:lang w:eastAsia="en-US"/>
              </w:rPr>
              <w:t>Identify a</w:t>
            </w:r>
            <w:r>
              <w:rPr>
                <w:rFonts w:hint="cs"/>
                <w:lang w:eastAsia="en-US"/>
              </w:rPr>
              <w:t xml:space="preserve"> </w:t>
            </w:r>
            <w:r>
              <w:rPr>
                <w:lang w:eastAsia="en-US"/>
              </w:rPr>
              <w:t xml:space="preserve">range of </w:t>
            </w:r>
            <w:r>
              <w:rPr>
                <w:rFonts w:hint="cs"/>
                <w:lang w:eastAsia="en-US"/>
              </w:rPr>
              <w:t xml:space="preserve">theories concerning the relationship between urban form and culture </w:t>
            </w:r>
          </w:p>
        </w:tc>
      </w:tr>
      <w:tr w:rsidR="00B52AFA" w:rsidTr="008075A1">
        <w:tc>
          <w:tcPr>
            <w:tcW w:w="2943" w:type="dxa"/>
            <w:vMerge/>
          </w:tcPr>
          <w:p w:rsidR="00B52AFA" w:rsidRDefault="00B52AFA" w:rsidP="005A7A30"/>
        </w:tc>
        <w:tc>
          <w:tcPr>
            <w:tcW w:w="570" w:type="dxa"/>
            <w:gridSpan w:val="2"/>
          </w:tcPr>
          <w:p w:rsidR="00B52AFA" w:rsidRDefault="00B52AFA" w:rsidP="005A7A30">
            <w:pPr>
              <w:pStyle w:val="PC"/>
            </w:pPr>
            <w:r>
              <w:t>4.4</w:t>
            </w:r>
          </w:p>
        </w:tc>
        <w:tc>
          <w:tcPr>
            <w:tcW w:w="6234" w:type="dxa"/>
            <w:gridSpan w:val="2"/>
          </w:tcPr>
          <w:p w:rsidR="00B52AFA" w:rsidRDefault="00B52AFA" w:rsidP="005A7A30">
            <w:pPr>
              <w:pStyle w:val="PC"/>
              <w:spacing w:line="276" w:lineRule="auto"/>
              <w:rPr>
                <w:rFonts w:eastAsia="Times New Roman"/>
                <w:lang w:eastAsia="en-US"/>
              </w:rPr>
            </w:pPr>
            <w:r>
              <w:rPr>
                <w:lang w:eastAsia="en-US"/>
              </w:rPr>
              <w:t>Determine a</w:t>
            </w:r>
            <w:r>
              <w:rPr>
                <w:rFonts w:hint="cs"/>
                <w:lang w:eastAsia="en-US"/>
              </w:rPr>
              <w:t xml:space="preserve"> </w:t>
            </w:r>
            <w:r>
              <w:rPr>
                <w:lang w:eastAsia="en-US"/>
              </w:rPr>
              <w:t xml:space="preserve">range </w:t>
            </w:r>
            <w:r>
              <w:rPr>
                <w:rFonts w:hint="cs"/>
                <w:lang w:eastAsia="en-US"/>
              </w:rPr>
              <w:t xml:space="preserve">of futures for urban form and culture </w:t>
            </w:r>
          </w:p>
        </w:tc>
      </w:tr>
      <w:tr w:rsidR="00B52AFA" w:rsidTr="008075A1">
        <w:tc>
          <w:tcPr>
            <w:tcW w:w="2943" w:type="dxa"/>
          </w:tcPr>
          <w:p w:rsidR="00B52AFA" w:rsidRDefault="00B52AFA" w:rsidP="005A7A30">
            <w:pPr>
              <w:pStyle w:val="spacer"/>
            </w:pPr>
          </w:p>
        </w:tc>
        <w:tc>
          <w:tcPr>
            <w:tcW w:w="6804" w:type="dxa"/>
            <w:gridSpan w:val="4"/>
          </w:tcPr>
          <w:p w:rsidR="00B52AFA" w:rsidRDefault="00B52AFA" w:rsidP="005A7A30">
            <w:pPr>
              <w:pStyle w:val="spacer"/>
            </w:pPr>
          </w:p>
        </w:tc>
      </w:tr>
      <w:tr w:rsidR="00B52AFA" w:rsidTr="008075A1">
        <w:tc>
          <w:tcPr>
            <w:tcW w:w="9747" w:type="dxa"/>
            <w:gridSpan w:val="5"/>
          </w:tcPr>
          <w:p w:rsidR="00B52AFA" w:rsidRDefault="00B52AFA" w:rsidP="005A7A30">
            <w:pPr>
              <w:pStyle w:val="Heading21"/>
            </w:pPr>
            <w:r>
              <w:t>Required Knowledge and Skills</w:t>
            </w:r>
          </w:p>
          <w:p w:rsidR="00B52AFA" w:rsidRDefault="00B52AFA" w:rsidP="005A7A30">
            <w:pPr>
              <w:pStyle w:val="text"/>
            </w:pPr>
            <w:r w:rsidRPr="005979AA">
              <w:t>This describes the essential skills and knowledge and their level required for this unit</w:t>
            </w:r>
            <w:r>
              <w:t>.</w:t>
            </w:r>
          </w:p>
        </w:tc>
      </w:tr>
      <w:tr w:rsidR="00B52AFA" w:rsidTr="008075A1">
        <w:tc>
          <w:tcPr>
            <w:tcW w:w="9747" w:type="dxa"/>
            <w:gridSpan w:val="5"/>
          </w:tcPr>
          <w:p w:rsidR="00B52AFA" w:rsidRDefault="00B52AFA" w:rsidP="005A7A30">
            <w:pPr>
              <w:pStyle w:val="unittext"/>
            </w:pPr>
            <w:r>
              <w:t>Required Knowledge:</w:t>
            </w:r>
          </w:p>
          <w:p w:rsidR="00B52AFA" w:rsidRDefault="00B52AFA" w:rsidP="005A7A30">
            <w:pPr>
              <w:pStyle w:val="bullet"/>
              <w:numPr>
                <w:ilvl w:val="0"/>
                <w:numId w:val="8"/>
              </w:numPr>
              <w:ind w:left="284" w:hanging="284"/>
            </w:pPr>
            <w:r w:rsidRPr="006E2316">
              <w:t>theories</w:t>
            </w:r>
            <w:r w:rsidRPr="00B12073">
              <w:t xml:space="preserve"> concerning the development of urban centres</w:t>
            </w:r>
          </w:p>
          <w:p w:rsidR="00B52AFA" w:rsidRDefault="00B52AFA" w:rsidP="005A7A30">
            <w:pPr>
              <w:pStyle w:val="bullet"/>
              <w:numPr>
                <w:ilvl w:val="0"/>
                <w:numId w:val="8"/>
              </w:numPr>
              <w:ind w:left="284" w:hanging="284"/>
            </w:pPr>
            <w:r w:rsidRPr="00B12073">
              <w:t>expression</w:t>
            </w:r>
            <w:r>
              <w:t>s</w:t>
            </w:r>
            <w:r w:rsidRPr="00B12073">
              <w:t xml:space="preserve"> of urban culture </w:t>
            </w:r>
            <w:r>
              <w:t>in major cities to enable comparison of at least two cities</w:t>
            </w:r>
          </w:p>
          <w:p w:rsidR="00B52AFA" w:rsidRDefault="00B52AFA" w:rsidP="005A7A30">
            <w:pPr>
              <w:pStyle w:val="bullet"/>
              <w:numPr>
                <w:ilvl w:val="0"/>
                <w:numId w:val="8"/>
              </w:numPr>
              <w:ind w:left="284" w:hanging="284"/>
            </w:pPr>
            <w:r>
              <w:rPr>
                <w:rFonts w:hint="cs"/>
                <w:lang w:eastAsia="en-US"/>
              </w:rPr>
              <w:t>theories concerning the relationship between urban form and culture</w:t>
            </w:r>
          </w:p>
          <w:p w:rsidR="00B52AFA" w:rsidRDefault="00B52AFA" w:rsidP="005A7A30">
            <w:pPr>
              <w:pStyle w:val="unittext"/>
            </w:pPr>
            <w:r>
              <w:t>Required Skills:</w:t>
            </w:r>
          </w:p>
          <w:p w:rsidR="00B52AFA" w:rsidRDefault="00B52AFA" w:rsidP="005A7A30">
            <w:pPr>
              <w:pStyle w:val="bullet"/>
              <w:numPr>
                <w:ilvl w:val="0"/>
                <w:numId w:val="8"/>
              </w:numPr>
              <w:ind w:left="284" w:hanging="284"/>
            </w:pPr>
            <w:r>
              <w:t>literacy skills to read and interpret relevant information</w:t>
            </w:r>
          </w:p>
          <w:p w:rsidR="00B52AFA" w:rsidRDefault="00B52AFA" w:rsidP="005A7A30">
            <w:pPr>
              <w:pStyle w:val="bullet"/>
              <w:numPr>
                <w:ilvl w:val="0"/>
                <w:numId w:val="8"/>
              </w:numPr>
              <w:ind w:left="284" w:hanging="284"/>
            </w:pPr>
            <w:r>
              <w:t>problem solving skills to:</w:t>
            </w:r>
          </w:p>
          <w:p w:rsidR="00B52AFA" w:rsidRDefault="00B52AFA" w:rsidP="005A7A30">
            <w:pPr>
              <w:pStyle w:val="endash"/>
              <w:keepNext/>
              <w:tabs>
                <w:tab w:val="clear" w:pos="360"/>
              </w:tabs>
            </w:pPr>
            <w:r>
              <w:t>distinguish key features of different theories</w:t>
            </w:r>
          </w:p>
          <w:p w:rsidR="00B52AFA" w:rsidRDefault="00B52AFA" w:rsidP="005A7A30">
            <w:pPr>
              <w:pStyle w:val="endash"/>
              <w:keepNext/>
              <w:tabs>
                <w:tab w:val="clear" w:pos="360"/>
              </w:tabs>
            </w:pPr>
            <w:r>
              <w:t xml:space="preserve">compare </w:t>
            </w:r>
            <w:r w:rsidR="002E3B34">
              <w:t xml:space="preserve">and analyse </w:t>
            </w:r>
            <w:r>
              <w:t>information and draw conclusions</w:t>
            </w:r>
          </w:p>
        </w:tc>
      </w:tr>
      <w:tr w:rsidR="00B52AFA" w:rsidTr="008075A1">
        <w:tc>
          <w:tcPr>
            <w:tcW w:w="9747" w:type="dxa"/>
            <w:gridSpan w:val="5"/>
          </w:tcPr>
          <w:p w:rsidR="00B52AFA" w:rsidRDefault="00B52AFA" w:rsidP="005A7A30">
            <w:pPr>
              <w:pStyle w:val="spacer"/>
            </w:pPr>
          </w:p>
        </w:tc>
      </w:tr>
      <w:tr w:rsidR="00B52AFA" w:rsidTr="008075A1">
        <w:tc>
          <w:tcPr>
            <w:tcW w:w="9747" w:type="dxa"/>
            <w:gridSpan w:val="5"/>
          </w:tcPr>
          <w:p w:rsidR="00B52AFA" w:rsidRDefault="00B52AFA" w:rsidP="005A7A30">
            <w:pPr>
              <w:pStyle w:val="Heading21"/>
            </w:pPr>
            <w:r>
              <w:t>Range Statement</w:t>
            </w:r>
          </w:p>
          <w:p w:rsidR="00B52AFA" w:rsidRDefault="00B52AFA" w:rsidP="005A7A30">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B52AFA" w:rsidTr="008075A1">
        <w:tc>
          <w:tcPr>
            <w:tcW w:w="3369" w:type="dxa"/>
            <w:gridSpan w:val="2"/>
          </w:tcPr>
          <w:p w:rsidR="00B52AFA" w:rsidRPr="006E2316" w:rsidRDefault="00B52AFA" w:rsidP="005A7A30">
            <w:pPr>
              <w:pStyle w:val="unittext"/>
            </w:pPr>
            <w:r>
              <w:rPr>
                <w:b/>
                <w:i/>
              </w:rPr>
              <w:t xml:space="preserve">Essential terms </w:t>
            </w:r>
            <w:r>
              <w:t>may include:</w:t>
            </w:r>
          </w:p>
        </w:tc>
        <w:tc>
          <w:tcPr>
            <w:tcW w:w="6378" w:type="dxa"/>
            <w:gridSpan w:val="3"/>
          </w:tcPr>
          <w:p w:rsidR="00B52AFA" w:rsidRDefault="00B52AFA" w:rsidP="005A7A30">
            <w:pPr>
              <w:pStyle w:val="bullet"/>
              <w:numPr>
                <w:ilvl w:val="0"/>
                <w:numId w:val="8"/>
              </w:numPr>
              <w:ind w:left="284" w:hanging="284"/>
            </w:pPr>
            <w:r>
              <w:t>settlement</w:t>
            </w:r>
          </w:p>
          <w:p w:rsidR="00B52AFA" w:rsidRDefault="00B52AFA" w:rsidP="005A7A30">
            <w:pPr>
              <w:pStyle w:val="bullet"/>
              <w:numPr>
                <w:ilvl w:val="0"/>
                <w:numId w:val="8"/>
              </w:numPr>
              <w:ind w:left="284" w:hanging="284"/>
            </w:pPr>
            <w:r>
              <w:t xml:space="preserve">village </w:t>
            </w:r>
          </w:p>
          <w:p w:rsidR="00B52AFA" w:rsidRDefault="00B52AFA" w:rsidP="005A7A30">
            <w:pPr>
              <w:pStyle w:val="bullet"/>
              <w:numPr>
                <w:ilvl w:val="0"/>
                <w:numId w:val="8"/>
              </w:numPr>
              <w:ind w:left="284" w:hanging="284"/>
            </w:pPr>
            <w:r>
              <w:t>city-state</w:t>
            </w:r>
          </w:p>
          <w:p w:rsidR="00B52AFA" w:rsidRDefault="00B52AFA" w:rsidP="005A7A30">
            <w:pPr>
              <w:pStyle w:val="bullet"/>
              <w:numPr>
                <w:ilvl w:val="0"/>
                <w:numId w:val="8"/>
              </w:numPr>
              <w:ind w:left="284" w:hanging="284"/>
            </w:pPr>
            <w:r>
              <w:t>metropolis</w:t>
            </w:r>
          </w:p>
          <w:p w:rsidR="00B52AFA" w:rsidRDefault="00B52AFA" w:rsidP="005A7A30">
            <w:pPr>
              <w:pStyle w:val="bullet"/>
              <w:numPr>
                <w:ilvl w:val="0"/>
                <w:numId w:val="8"/>
              </w:numPr>
              <w:ind w:left="284" w:hanging="284"/>
            </w:pPr>
            <w:r>
              <w:t>conurbation</w:t>
            </w:r>
          </w:p>
          <w:p w:rsidR="00B52AFA" w:rsidRDefault="00B52AFA" w:rsidP="005A7A30">
            <w:pPr>
              <w:pStyle w:val="bullet"/>
              <w:numPr>
                <w:ilvl w:val="0"/>
                <w:numId w:val="8"/>
              </w:numPr>
              <w:ind w:left="284" w:hanging="284"/>
            </w:pPr>
            <w:r>
              <w:t>suburb</w:t>
            </w:r>
          </w:p>
        </w:tc>
      </w:tr>
      <w:tr w:rsidR="00B52AFA" w:rsidTr="008075A1">
        <w:tc>
          <w:tcPr>
            <w:tcW w:w="9747" w:type="dxa"/>
            <w:gridSpan w:val="5"/>
          </w:tcPr>
          <w:p w:rsidR="00B52AFA" w:rsidRDefault="00B52AFA" w:rsidP="005A7A30">
            <w:pPr>
              <w:pStyle w:val="spacer"/>
            </w:pPr>
          </w:p>
        </w:tc>
      </w:tr>
      <w:tr w:rsidR="00B52AFA" w:rsidTr="008075A1">
        <w:tc>
          <w:tcPr>
            <w:tcW w:w="3369" w:type="dxa"/>
            <w:gridSpan w:val="2"/>
          </w:tcPr>
          <w:p w:rsidR="00B52AFA" w:rsidRPr="006E2316" w:rsidRDefault="00B52AFA" w:rsidP="005A7A30">
            <w:pPr>
              <w:pStyle w:val="unittext"/>
            </w:pPr>
            <w:r>
              <w:rPr>
                <w:b/>
                <w:i/>
              </w:rPr>
              <w:t xml:space="preserve">Megalopolis </w:t>
            </w:r>
            <w:r>
              <w:t>may include:</w:t>
            </w:r>
          </w:p>
        </w:tc>
        <w:tc>
          <w:tcPr>
            <w:tcW w:w="6378" w:type="dxa"/>
            <w:gridSpan w:val="3"/>
          </w:tcPr>
          <w:p w:rsidR="00B52AFA" w:rsidRDefault="00B52AFA" w:rsidP="005A7A30">
            <w:pPr>
              <w:pStyle w:val="bullet"/>
              <w:numPr>
                <w:ilvl w:val="0"/>
                <w:numId w:val="8"/>
              </w:numPr>
              <w:ind w:left="284" w:hanging="284"/>
            </w:pPr>
            <w:r>
              <w:t xml:space="preserve">the American urban complex stretching from Boston to Washington (Jean </w:t>
            </w:r>
            <w:proofErr w:type="spellStart"/>
            <w:r>
              <w:t>Gottmann</w:t>
            </w:r>
            <w:proofErr w:type="spellEnd"/>
            <w:r>
              <w:t>)</w:t>
            </w:r>
          </w:p>
          <w:p w:rsidR="00B52AFA" w:rsidRDefault="00B52AFA" w:rsidP="005A7A30">
            <w:pPr>
              <w:pStyle w:val="bullet"/>
              <w:numPr>
                <w:ilvl w:val="0"/>
                <w:numId w:val="8"/>
              </w:numPr>
              <w:ind w:left="284" w:hanging="284"/>
            </w:pPr>
            <w:r>
              <w:t>huge urban regions formed by chains of metropolitan areas</w:t>
            </w:r>
          </w:p>
        </w:tc>
      </w:tr>
      <w:tr w:rsidR="00B52AFA" w:rsidTr="008075A1">
        <w:tc>
          <w:tcPr>
            <w:tcW w:w="9747" w:type="dxa"/>
            <w:gridSpan w:val="5"/>
          </w:tcPr>
          <w:p w:rsidR="00B52AFA" w:rsidRDefault="00B52AFA" w:rsidP="005A7A30">
            <w:pPr>
              <w:pStyle w:val="spacer"/>
            </w:pPr>
          </w:p>
        </w:tc>
      </w:tr>
      <w:tr w:rsidR="00B52AFA" w:rsidTr="008075A1">
        <w:tc>
          <w:tcPr>
            <w:tcW w:w="3369" w:type="dxa"/>
            <w:gridSpan w:val="2"/>
          </w:tcPr>
          <w:p w:rsidR="00B52AFA" w:rsidRPr="006E2316" w:rsidRDefault="00B52AFA" w:rsidP="005A7A30">
            <w:pPr>
              <w:pStyle w:val="unittext"/>
            </w:pPr>
            <w:r>
              <w:rPr>
                <w:b/>
                <w:i/>
              </w:rPr>
              <w:t xml:space="preserve">Alternative theories </w:t>
            </w:r>
            <w:r>
              <w:t>may include:</w:t>
            </w:r>
          </w:p>
        </w:tc>
        <w:tc>
          <w:tcPr>
            <w:tcW w:w="6378" w:type="dxa"/>
            <w:gridSpan w:val="3"/>
          </w:tcPr>
          <w:p w:rsidR="00B52AFA" w:rsidRDefault="00B52AFA" w:rsidP="005A7A30">
            <w:pPr>
              <w:pStyle w:val="bullet"/>
              <w:numPr>
                <w:ilvl w:val="0"/>
                <w:numId w:val="8"/>
              </w:numPr>
              <w:ind w:left="284" w:hanging="284"/>
            </w:pPr>
            <w:r>
              <w:t>Chicago school theorists</w:t>
            </w:r>
          </w:p>
          <w:p w:rsidR="00B52AFA" w:rsidRDefault="00B52AFA" w:rsidP="005A7A30">
            <w:pPr>
              <w:pStyle w:val="bullet"/>
              <w:numPr>
                <w:ilvl w:val="0"/>
                <w:numId w:val="8"/>
              </w:numPr>
              <w:ind w:left="284" w:hanging="284"/>
            </w:pPr>
            <w:r>
              <w:t>Weberian theorists</w:t>
            </w:r>
          </w:p>
          <w:p w:rsidR="00B52AFA" w:rsidRDefault="00B52AFA" w:rsidP="005A7A30">
            <w:pPr>
              <w:pStyle w:val="bullet"/>
              <w:numPr>
                <w:ilvl w:val="0"/>
                <w:numId w:val="8"/>
              </w:numPr>
              <w:ind w:left="284" w:hanging="284"/>
            </w:pPr>
            <w:r>
              <w:t>Lewis Mumford</w:t>
            </w:r>
          </w:p>
          <w:p w:rsidR="00B52AFA" w:rsidRDefault="00B52AFA" w:rsidP="005A7A30">
            <w:pPr>
              <w:pStyle w:val="bullet"/>
              <w:numPr>
                <w:ilvl w:val="0"/>
                <w:numId w:val="8"/>
              </w:numPr>
              <w:ind w:left="284" w:hanging="284"/>
            </w:pPr>
            <w:r>
              <w:t>Marxist theorists – David Harvey, Manuel Castells</w:t>
            </w:r>
          </w:p>
          <w:p w:rsidR="00B52AFA" w:rsidRDefault="00B52AFA" w:rsidP="005A7A30">
            <w:pPr>
              <w:pStyle w:val="bullet"/>
              <w:numPr>
                <w:ilvl w:val="0"/>
                <w:numId w:val="8"/>
              </w:numPr>
              <w:ind w:left="284" w:hanging="284"/>
            </w:pPr>
            <w:r>
              <w:t>Feminist theorists – Leslie Weisman, Jane Jacobs</w:t>
            </w:r>
          </w:p>
        </w:tc>
      </w:tr>
      <w:tr w:rsidR="00B52AFA" w:rsidTr="008075A1">
        <w:tc>
          <w:tcPr>
            <w:tcW w:w="9747" w:type="dxa"/>
            <w:gridSpan w:val="5"/>
          </w:tcPr>
          <w:p w:rsidR="00B52AFA" w:rsidRDefault="00B52AFA" w:rsidP="005A7A30">
            <w:pPr>
              <w:pStyle w:val="spacer"/>
            </w:pPr>
          </w:p>
        </w:tc>
      </w:tr>
      <w:tr w:rsidR="00B52AFA" w:rsidTr="008075A1">
        <w:tc>
          <w:tcPr>
            <w:tcW w:w="3369" w:type="dxa"/>
            <w:gridSpan w:val="2"/>
          </w:tcPr>
          <w:p w:rsidR="00B52AFA" w:rsidRPr="005979AA" w:rsidRDefault="00B52AFA" w:rsidP="005A7A30">
            <w:pPr>
              <w:pStyle w:val="unittext"/>
            </w:pPr>
            <w:r>
              <w:rPr>
                <w:b/>
                <w:i/>
              </w:rPr>
              <w:t xml:space="preserve">Urban form </w:t>
            </w:r>
            <w:r>
              <w:t>may include:</w:t>
            </w:r>
          </w:p>
        </w:tc>
        <w:tc>
          <w:tcPr>
            <w:tcW w:w="6378" w:type="dxa"/>
            <w:gridSpan w:val="3"/>
          </w:tcPr>
          <w:p w:rsidR="00B52AFA" w:rsidRDefault="00B52AFA" w:rsidP="005A7A30">
            <w:pPr>
              <w:pStyle w:val="bullet"/>
              <w:numPr>
                <w:ilvl w:val="0"/>
                <w:numId w:val="8"/>
              </w:numPr>
              <w:ind w:left="284" w:hanging="284"/>
            </w:pPr>
            <w:r>
              <w:t>traditional city</w:t>
            </w:r>
          </w:p>
          <w:p w:rsidR="00B52AFA" w:rsidRDefault="00B52AFA" w:rsidP="005A7A30">
            <w:pPr>
              <w:pStyle w:val="bullet"/>
              <w:numPr>
                <w:ilvl w:val="0"/>
                <w:numId w:val="8"/>
              </w:numPr>
              <w:ind w:left="284" w:hanging="284"/>
            </w:pPr>
            <w:r>
              <w:t>satellite town</w:t>
            </w:r>
          </w:p>
          <w:p w:rsidR="00B52AFA" w:rsidRDefault="00B52AFA" w:rsidP="005A7A30">
            <w:pPr>
              <w:pStyle w:val="bullet"/>
              <w:numPr>
                <w:ilvl w:val="0"/>
                <w:numId w:val="8"/>
              </w:numPr>
              <w:ind w:left="284" w:hanging="284"/>
            </w:pPr>
            <w:r>
              <w:t>garden city</w:t>
            </w:r>
          </w:p>
          <w:p w:rsidR="00B52AFA" w:rsidRDefault="00B52AFA" w:rsidP="005A7A30">
            <w:pPr>
              <w:pStyle w:val="bullet"/>
              <w:numPr>
                <w:ilvl w:val="0"/>
                <w:numId w:val="8"/>
              </w:numPr>
              <w:ind w:left="284" w:hanging="284"/>
            </w:pPr>
            <w:r>
              <w:t>suburban development</w:t>
            </w:r>
          </w:p>
          <w:p w:rsidR="00B52AFA" w:rsidRDefault="00B52AFA" w:rsidP="005A7A30">
            <w:pPr>
              <w:pStyle w:val="bullet"/>
              <w:numPr>
                <w:ilvl w:val="0"/>
                <w:numId w:val="8"/>
              </w:numPr>
              <w:ind w:left="284" w:hanging="284"/>
            </w:pPr>
            <w:r>
              <w:t>urban village</w:t>
            </w:r>
          </w:p>
          <w:p w:rsidR="00B52AFA" w:rsidRDefault="00B52AFA" w:rsidP="005A7A30">
            <w:pPr>
              <w:pStyle w:val="bullet"/>
              <w:numPr>
                <w:ilvl w:val="0"/>
                <w:numId w:val="8"/>
              </w:numPr>
              <w:ind w:left="284" w:hanging="284"/>
            </w:pPr>
            <w:r>
              <w:t>urban renewal form</w:t>
            </w:r>
          </w:p>
          <w:p w:rsidR="00B52AFA" w:rsidRDefault="00B52AFA" w:rsidP="005A7A30">
            <w:pPr>
              <w:pStyle w:val="bullet"/>
              <w:numPr>
                <w:ilvl w:val="0"/>
                <w:numId w:val="8"/>
              </w:numPr>
              <w:ind w:left="284" w:hanging="284"/>
            </w:pPr>
            <w:r>
              <w:t>megalopolis</w:t>
            </w:r>
          </w:p>
        </w:tc>
      </w:tr>
      <w:tr w:rsidR="00B52AFA" w:rsidTr="008075A1">
        <w:tc>
          <w:tcPr>
            <w:tcW w:w="9747" w:type="dxa"/>
            <w:gridSpan w:val="5"/>
          </w:tcPr>
          <w:p w:rsidR="00B52AFA" w:rsidRDefault="00B52AFA" w:rsidP="005A7A30">
            <w:pPr>
              <w:pStyle w:val="spacer"/>
            </w:pPr>
          </w:p>
        </w:tc>
      </w:tr>
      <w:tr w:rsidR="00B52AFA" w:rsidTr="008075A1">
        <w:tc>
          <w:tcPr>
            <w:tcW w:w="3369" w:type="dxa"/>
            <w:gridSpan w:val="2"/>
          </w:tcPr>
          <w:p w:rsidR="00B52AFA" w:rsidRPr="005979AA" w:rsidRDefault="00B52AFA" w:rsidP="005A7A30">
            <w:pPr>
              <w:pStyle w:val="unittext"/>
            </w:pPr>
            <w:r>
              <w:rPr>
                <w:b/>
                <w:i/>
              </w:rPr>
              <w:t xml:space="preserve">Characteristics </w:t>
            </w:r>
            <w:r>
              <w:t>may include:</w:t>
            </w:r>
          </w:p>
        </w:tc>
        <w:tc>
          <w:tcPr>
            <w:tcW w:w="6378" w:type="dxa"/>
            <w:gridSpan w:val="3"/>
          </w:tcPr>
          <w:p w:rsidR="00B52AFA" w:rsidRDefault="00B52AFA" w:rsidP="005A7A30">
            <w:pPr>
              <w:pStyle w:val="bullet"/>
              <w:numPr>
                <w:ilvl w:val="0"/>
                <w:numId w:val="8"/>
              </w:numPr>
              <w:ind w:left="284" w:hanging="284"/>
            </w:pPr>
            <w:r>
              <w:t>architecture</w:t>
            </w:r>
          </w:p>
          <w:p w:rsidR="00B52AFA" w:rsidRDefault="00B52AFA" w:rsidP="005A7A30">
            <w:pPr>
              <w:pStyle w:val="bullet"/>
              <w:numPr>
                <w:ilvl w:val="0"/>
                <w:numId w:val="8"/>
              </w:numPr>
              <w:ind w:left="284" w:hanging="284"/>
            </w:pPr>
            <w:r>
              <w:t>public art</w:t>
            </w:r>
          </w:p>
          <w:p w:rsidR="00B52AFA" w:rsidRDefault="00B52AFA" w:rsidP="005A7A30">
            <w:pPr>
              <w:pStyle w:val="bullet"/>
              <w:numPr>
                <w:ilvl w:val="0"/>
                <w:numId w:val="8"/>
              </w:numPr>
              <w:ind w:left="284" w:hanging="284"/>
            </w:pPr>
            <w:r>
              <w:t>graffiti</w:t>
            </w:r>
          </w:p>
          <w:p w:rsidR="00B52AFA" w:rsidRDefault="00B52AFA" w:rsidP="005A7A30">
            <w:pPr>
              <w:pStyle w:val="bullet"/>
              <w:numPr>
                <w:ilvl w:val="0"/>
                <w:numId w:val="8"/>
              </w:numPr>
              <w:ind w:left="284" w:hanging="284"/>
            </w:pPr>
            <w:r>
              <w:t>street life</w:t>
            </w:r>
          </w:p>
          <w:p w:rsidR="00B52AFA" w:rsidRDefault="00B52AFA" w:rsidP="005A7A30">
            <w:pPr>
              <w:pStyle w:val="bullet"/>
              <w:numPr>
                <w:ilvl w:val="0"/>
                <w:numId w:val="8"/>
              </w:numPr>
              <w:ind w:left="284" w:hanging="284"/>
            </w:pPr>
            <w:r>
              <w:t>suburbia</w:t>
            </w:r>
          </w:p>
          <w:p w:rsidR="00B52AFA" w:rsidRDefault="00B52AFA" w:rsidP="005A7A30">
            <w:pPr>
              <w:pStyle w:val="bullet"/>
              <w:numPr>
                <w:ilvl w:val="0"/>
                <w:numId w:val="8"/>
              </w:numPr>
              <w:ind w:left="284" w:hanging="284"/>
            </w:pPr>
            <w:r>
              <w:t>shopping malls</w:t>
            </w:r>
          </w:p>
          <w:p w:rsidR="00B52AFA" w:rsidRDefault="00B52AFA" w:rsidP="005A7A30">
            <w:pPr>
              <w:pStyle w:val="bullet"/>
              <w:numPr>
                <w:ilvl w:val="0"/>
                <w:numId w:val="8"/>
              </w:numPr>
              <w:ind w:left="284" w:hanging="284"/>
            </w:pPr>
            <w:r>
              <w:t>transport systems</w:t>
            </w:r>
          </w:p>
          <w:p w:rsidR="00B52AFA" w:rsidRDefault="00B52AFA" w:rsidP="005A7A30">
            <w:pPr>
              <w:pStyle w:val="bullet"/>
              <w:numPr>
                <w:ilvl w:val="0"/>
                <w:numId w:val="8"/>
              </w:numPr>
              <w:ind w:left="284" w:hanging="284"/>
            </w:pPr>
            <w:r>
              <w:t>leisure activities</w:t>
            </w:r>
          </w:p>
        </w:tc>
      </w:tr>
      <w:tr w:rsidR="00B52AFA" w:rsidTr="008075A1">
        <w:tc>
          <w:tcPr>
            <w:tcW w:w="9747" w:type="dxa"/>
            <w:gridSpan w:val="5"/>
          </w:tcPr>
          <w:p w:rsidR="00B52AFA" w:rsidRDefault="00B52AFA" w:rsidP="005A7A30">
            <w:pPr>
              <w:pStyle w:val="spacer"/>
            </w:pPr>
          </w:p>
        </w:tc>
      </w:tr>
      <w:tr w:rsidR="00B52AFA" w:rsidTr="008075A1">
        <w:tc>
          <w:tcPr>
            <w:tcW w:w="3369" w:type="dxa"/>
            <w:gridSpan w:val="2"/>
          </w:tcPr>
          <w:p w:rsidR="00B52AFA" w:rsidRPr="005979AA" w:rsidRDefault="00B52AFA" w:rsidP="005A7A30">
            <w:pPr>
              <w:pStyle w:val="unittext"/>
            </w:pPr>
            <w:r>
              <w:rPr>
                <w:b/>
                <w:i/>
              </w:rPr>
              <w:t xml:space="preserve">Explanations </w:t>
            </w:r>
            <w:r>
              <w:t>may include:</w:t>
            </w:r>
          </w:p>
        </w:tc>
        <w:tc>
          <w:tcPr>
            <w:tcW w:w="6378" w:type="dxa"/>
            <w:gridSpan w:val="3"/>
          </w:tcPr>
          <w:p w:rsidR="00B52AFA" w:rsidRDefault="00B52AFA" w:rsidP="005A7A30">
            <w:pPr>
              <w:pStyle w:val="bullet"/>
              <w:numPr>
                <w:ilvl w:val="0"/>
                <w:numId w:val="8"/>
              </w:numPr>
              <w:ind w:left="284" w:hanging="284"/>
            </w:pPr>
            <w:proofErr w:type="gramStart"/>
            <w:r>
              <w:t>sociological</w:t>
            </w:r>
            <w:proofErr w:type="gramEnd"/>
            <w:r>
              <w:t xml:space="preserve"> theorists - Durkheim. Weber, Marx, </w:t>
            </w:r>
          </w:p>
          <w:p w:rsidR="00B52AFA" w:rsidRDefault="00B52AFA" w:rsidP="005A7A30">
            <w:pPr>
              <w:pStyle w:val="bullet"/>
              <w:numPr>
                <w:ilvl w:val="0"/>
                <w:numId w:val="8"/>
              </w:numPr>
              <w:ind w:left="284" w:hanging="284"/>
            </w:pPr>
            <w:r>
              <w:t>Chicago school</w:t>
            </w:r>
          </w:p>
          <w:p w:rsidR="00B52AFA" w:rsidRDefault="00B52AFA" w:rsidP="005A7A30">
            <w:pPr>
              <w:pStyle w:val="bullet"/>
              <w:numPr>
                <w:ilvl w:val="0"/>
                <w:numId w:val="8"/>
              </w:numPr>
              <w:ind w:left="284" w:hanging="284"/>
            </w:pPr>
            <w:r>
              <w:t>Georg Simmel</w:t>
            </w:r>
          </w:p>
          <w:p w:rsidR="00B52AFA" w:rsidRDefault="00B52AFA" w:rsidP="005A7A30">
            <w:pPr>
              <w:pStyle w:val="bullet"/>
              <w:numPr>
                <w:ilvl w:val="0"/>
                <w:numId w:val="8"/>
              </w:numPr>
              <w:ind w:left="284" w:hanging="284"/>
            </w:pPr>
            <w:r>
              <w:t>Louis Wirth</w:t>
            </w:r>
          </w:p>
          <w:p w:rsidR="00B52AFA" w:rsidRDefault="00B52AFA" w:rsidP="005A7A30">
            <w:pPr>
              <w:pStyle w:val="bullet"/>
              <w:numPr>
                <w:ilvl w:val="0"/>
                <w:numId w:val="8"/>
              </w:numPr>
              <w:ind w:left="284" w:hanging="284"/>
            </w:pPr>
            <w:r>
              <w:t xml:space="preserve">new urban sociologists - </w:t>
            </w:r>
            <w:proofErr w:type="spellStart"/>
            <w:r>
              <w:t>eg</w:t>
            </w:r>
            <w:proofErr w:type="spellEnd"/>
            <w:r>
              <w:t xml:space="preserve"> David Harvey, </w:t>
            </w:r>
            <w:proofErr w:type="spellStart"/>
            <w:r>
              <w:t>Warde</w:t>
            </w:r>
            <w:proofErr w:type="spellEnd"/>
            <w:r>
              <w:t xml:space="preserve"> and Savage, Manuel Castells</w:t>
            </w:r>
          </w:p>
          <w:p w:rsidR="00B52AFA" w:rsidRDefault="00B52AFA" w:rsidP="005A7A30">
            <w:pPr>
              <w:pStyle w:val="bullet"/>
              <w:numPr>
                <w:ilvl w:val="0"/>
                <w:numId w:val="8"/>
              </w:numPr>
              <w:ind w:left="284" w:hanging="284"/>
            </w:pPr>
            <w:r>
              <w:t xml:space="preserve">post-modern urban theorists - </w:t>
            </w:r>
            <w:proofErr w:type="spellStart"/>
            <w:r>
              <w:t>eg</w:t>
            </w:r>
            <w:proofErr w:type="spellEnd"/>
            <w:r>
              <w:t xml:space="preserve"> Dolores Hayden, Sharon </w:t>
            </w:r>
            <w:proofErr w:type="spellStart"/>
            <w:r>
              <w:t>Zukin</w:t>
            </w:r>
            <w:proofErr w:type="spellEnd"/>
            <w:r>
              <w:t xml:space="preserve">, Edward </w:t>
            </w:r>
            <w:proofErr w:type="spellStart"/>
            <w:r>
              <w:t>Soja</w:t>
            </w:r>
            <w:proofErr w:type="spellEnd"/>
          </w:p>
        </w:tc>
      </w:tr>
      <w:tr w:rsidR="00B52AFA" w:rsidTr="008075A1">
        <w:tc>
          <w:tcPr>
            <w:tcW w:w="9747" w:type="dxa"/>
            <w:gridSpan w:val="5"/>
          </w:tcPr>
          <w:p w:rsidR="00B52AFA" w:rsidRDefault="00B52AFA" w:rsidP="005A7A30">
            <w:pPr>
              <w:pStyle w:val="spacer"/>
            </w:pPr>
          </w:p>
        </w:tc>
      </w:tr>
      <w:tr w:rsidR="00B52AFA" w:rsidTr="008075A1">
        <w:tc>
          <w:tcPr>
            <w:tcW w:w="3369" w:type="dxa"/>
            <w:gridSpan w:val="2"/>
          </w:tcPr>
          <w:p w:rsidR="00B52AFA" w:rsidRPr="005979AA" w:rsidRDefault="00B52AFA" w:rsidP="005A7A30">
            <w:pPr>
              <w:pStyle w:val="unittext"/>
            </w:pPr>
            <w:r>
              <w:rPr>
                <w:b/>
                <w:i/>
                <w:lang w:eastAsia="en-US"/>
              </w:rPr>
              <w:t xml:space="preserve">Impact </w:t>
            </w:r>
            <w:r>
              <w:t>may include:</w:t>
            </w:r>
          </w:p>
        </w:tc>
        <w:tc>
          <w:tcPr>
            <w:tcW w:w="6378" w:type="dxa"/>
            <w:gridSpan w:val="3"/>
          </w:tcPr>
          <w:p w:rsidR="00B52AFA" w:rsidRDefault="00B52AFA" w:rsidP="005A7A30">
            <w:pPr>
              <w:pStyle w:val="bullet"/>
              <w:numPr>
                <w:ilvl w:val="0"/>
                <w:numId w:val="8"/>
              </w:numPr>
              <w:ind w:left="284" w:hanging="284"/>
            </w:pPr>
            <w:r>
              <w:t>community</w:t>
            </w:r>
          </w:p>
          <w:p w:rsidR="00B52AFA" w:rsidRDefault="00B52AFA" w:rsidP="005A7A30">
            <w:pPr>
              <w:pStyle w:val="bullet"/>
              <w:numPr>
                <w:ilvl w:val="0"/>
                <w:numId w:val="8"/>
              </w:numPr>
              <w:ind w:left="284" w:hanging="284"/>
            </w:pPr>
            <w:r>
              <w:t>identity</w:t>
            </w:r>
          </w:p>
          <w:p w:rsidR="00B52AFA" w:rsidRDefault="00B52AFA" w:rsidP="005A7A30">
            <w:pPr>
              <w:pStyle w:val="bullet"/>
              <w:numPr>
                <w:ilvl w:val="0"/>
                <w:numId w:val="8"/>
              </w:numPr>
              <w:ind w:left="284" w:hanging="284"/>
            </w:pPr>
            <w:r>
              <w:t>power</w:t>
            </w:r>
          </w:p>
          <w:p w:rsidR="00B52AFA" w:rsidRDefault="00B52AFA" w:rsidP="005A7A30">
            <w:pPr>
              <w:pStyle w:val="bullet"/>
              <w:numPr>
                <w:ilvl w:val="0"/>
                <w:numId w:val="8"/>
              </w:numPr>
              <w:ind w:left="284" w:hanging="284"/>
            </w:pPr>
            <w:r>
              <w:t>consumption</w:t>
            </w:r>
          </w:p>
          <w:p w:rsidR="00B52AFA" w:rsidRDefault="00B52AFA" w:rsidP="005A7A30">
            <w:pPr>
              <w:pStyle w:val="bullet"/>
              <w:numPr>
                <w:ilvl w:val="0"/>
                <w:numId w:val="8"/>
              </w:numPr>
              <w:ind w:left="284" w:hanging="284"/>
            </w:pPr>
            <w:r>
              <w:lastRenderedPageBreak/>
              <w:t>gender and class</w:t>
            </w:r>
          </w:p>
        </w:tc>
      </w:tr>
      <w:tr w:rsidR="00B52AFA" w:rsidTr="008075A1">
        <w:tc>
          <w:tcPr>
            <w:tcW w:w="9747" w:type="dxa"/>
            <w:gridSpan w:val="5"/>
          </w:tcPr>
          <w:p w:rsidR="00B52AFA" w:rsidRDefault="00B52AFA" w:rsidP="005A7A30">
            <w:pPr>
              <w:pStyle w:val="spacer"/>
            </w:pPr>
          </w:p>
        </w:tc>
      </w:tr>
      <w:tr w:rsidR="00B52AFA" w:rsidTr="008075A1">
        <w:tc>
          <w:tcPr>
            <w:tcW w:w="9747" w:type="dxa"/>
            <w:gridSpan w:val="5"/>
          </w:tcPr>
          <w:p w:rsidR="00B52AFA" w:rsidRDefault="00B52AFA" w:rsidP="005A7A30">
            <w:pPr>
              <w:pStyle w:val="Heading21"/>
            </w:pPr>
            <w:r>
              <w:t>Evidence Guide</w:t>
            </w:r>
          </w:p>
          <w:p w:rsidR="00B52AFA" w:rsidRDefault="00B52AFA" w:rsidP="005A7A30">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B52AFA" w:rsidTr="008075A1">
        <w:tc>
          <w:tcPr>
            <w:tcW w:w="3369" w:type="dxa"/>
            <w:gridSpan w:val="2"/>
          </w:tcPr>
          <w:p w:rsidR="00B52AFA" w:rsidRPr="005979AA" w:rsidRDefault="00B52AFA" w:rsidP="005A7A30">
            <w:pPr>
              <w:pStyle w:val="EG"/>
            </w:pPr>
            <w:r w:rsidRPr="005979AA">
              <w:t>Critical aspects for assessment and evidence required to demonstrate competency in this unit</w:t>
            </w:r>
          </w:p>
        </w:tc>
        <w:tc>
          <w:tcPr>
            <w:tcW w:w="6378" w:type="dxa"/>
            <w:gridSpan w:val="3"/>
          </w:tcPr>
          <w:p w:rsidR="00B52AFA" w:rsidRDefault="00B52AFA" w:rsidP="005A7A30">
            <w:pPr>
              <w:pStyle w:val="unittext"/>
            </w:pPr>
            <w:r w:rsidRPr="003B087B">
              <w:t>Assessment</w:t>
            </w:r>
            <w:r>
              <w:t xml:space="preserve"> must confirm the ability to:</w:t>
            </w:r>
          </w:p>
          <w:p w:rsidR="00B52AFA" w:rsidRDefault="00E80CB2" w:rsidP="005A7A30">
            <w:pPr>
              <w:pStyle w:val="bullet"/>
              <w:numPr>
                <w:ilvl w:val="0"/>
                <w:numId w:val="8"/>
              </w:numPr>
              <w:ind w:left="284" w:hanging="284"/>
            </w:pPr>
            <w:r>
              <w:t xml:space="preserve">analyse </w:t>
            </w:r>
            <w:r w:rsidR="00B52AFA">
              <w:t>urbanisation and the factors that influence the development of the urban form</w:t>
            </w:r>
          </w:p>
          <w:p w:rsidR="00B52AFA" w:rsidRDefault="00B52AFA" w:rsidP="005A7A30">
            <w:pPr>
              <w:pStyle w:val="bullet"/>
              <w:numPr>
                <w:ilvl w:val="0"/>
                <w:numId w:val="8"/>
              </w:numPr>
              <w:ind w:left="284" w:hanging="284"/>
            </w:pPr>
            <w:r>
              <w:t>analyse and evaluate a range of urban culture and the impact of urban form and culture on urban dwellers</w:t>
            </w:r>
          </w:p>
        </w:tc>
      </w:tr>
      <w:tr w:rsidR="00B52AFA" w:rsidTr="008075A1">
        <w:tc>
          <w:tcPr>
            <w:tcW w:w="9747" w:type="dxa"/>
            <w:gridSpan w:val="5"/>
          </w:tcPr>
          <w:p w:rsidR="00B52AFA" w:rsidRDefault="00B52AFA" w:rsidP="005A7A30">
            <w:pPr>
              <w:pStyle w:val="spacer"/>
            </w:pPr>
          </w:p>
        </w:tc>
      </w:tr>
      <w:tr w:rsidR="00B52AFA" w:rsidTr="008075A1">
        <w:tc>
          <w:tcPr>
            <w:tcW w:w="3369" w:type="dxa"/>
            <w:gridSpan w:val="2"/>
          </w:tcPr>
          <w:p w:rsidR="00B52AFA" w:rsidRPr="005979AA" w:rsidRDefault="00B52AFA" w:rsidP="005A7A30">
            <w:pPr>
              <w:pStyle w:val="EG"/>
            </w:pPr>
            <w:r w:rsidRPr="005979AA">
              <w:t>Context of and specific resources for assessment</w:t>
            </w:r>
          </w:p>
        </w:tc>
        <w:tc>
          <w:tcPr>
            <w:tcW w:w="6378" w:type="dxa"/>
            <w:gridSpan w:val="3"/>
          </w:tcPr>
          <w:p w:rsidR="00B52AFA" w:rsidRDefault="00B52AFA" w:rsidP="005A7A30">
            <w:pPr>
              <w:pStyle w:val="unittext"/>
            </w:pPr>
            <w:r>
              <w:t>Assessment must ensure:</w:t>
            </w:r>
          </w:p>
          <w:p w:rsidR="00B52AFA" w:rsidRDefault="00B52AFA" w:rsidP="005A7A30">
            <w:pPr>
              <w:pStyle w:val="bullet"/>
              <w:numPr>
                <w:ilvl w:val="0"/>
                <w:numId w:val="8"/>
              </w:numPr>
              <w:ind w:left="284" w:hanging="284"/>
            </w:pPr>
            <w:r>
              <w:t>access to relevant information</w:t>
            </w:r>
          </w:p>
        </w:tc>
      </w:tr>
      <w:tr w:rsidR="00B52AFA" w:rsidTr="008075A1">
        <w:tc>
          <w:tcPr>
            <w:tcW w:w="9747" w:type="dxa"/>
            <w:gridSpan w:val="5"/>
          </w:tcPr>
          <w:p w:rsidR="00B52AFA" w:rsidRDefault="00B52AFA" w:rsidP="005A7A30">
            <w:pPr>
              <w:pStyle w:val="spacer"/>
            </w:pPr>
          </w:p>
        </w:tc>
      </w:tr>
      <w:tr w:rsidR="00B52AFA" w:rsidTr="008075A1">
        <w:tc>
          <w:tcPr>
            <w:tcW w:w="3369" w:type="dxa"/>
            <w:gridSpan w:val="2"/>
          </w:tcPr>
          <w:p w:rsidR="00B52AFA" w:rsidRPr="00622D2D" w:rsidRDefault="00B52AFA" w:rsidP="005A7A30">
            <w:pPr>
              <w:pStyle w:val="EG"/>
            </w:pPr>
            <w:r w:rsidRPr="005979AA">
              <w:t>Method(s) of assessment</w:t>
            </w:r>
          </w:p>
        </w:tc>
        <w:tc>
          <w:tcPr>
            <w:tcW w:w="6378" w:type="dxa"/>
            <w:gridSpan w:val="3"/>
          </w:tcPr>
          <w:p w:rsidR="00B52AFA" w:rsidRDefault="00B52AFA" w:rsidP="005A7A30">
            <w:pPr>
              <w:pStyle w:val="unittext"/>
            </w:pPr>
            <w:r>
              <w:t>The following suggested assessment methods are suitable for this unit:</w:t>
            </w:r>
          </w:p>
          <w:p w:rsidR="00B52AFA" w:rsidRDefault="00B52AFA" w:rsidP="005A7A30">
            <w:pPr>
              <w:pStyle w:val="bullet"/>
              <w:numPr>
                <w:ilvl w:val="0"/>
                <w:numId w:val="8"/>
              </w:numPr>
              <w:ind w:left="284" w:hanging="284"/>
            </w:pPr>
            <w:r>
              <w:t>written or oral presentation describing urbanisation in a range of contexts</w:t>
            </w:r>
          </w:p>
          <w:p w:rsidR="00B52AFA" w:rsidRDefault="00B52AFA" w:rsidP="005A7A30">
            <w:pPr>
              <w:pStyle w:val="bullet"/>
              <w:numPr>
                <w:ilvl w:val="0"/>
                <w:numId w:val="8"/>
              </w:numPr>
              <w:ind w:left="284" w:hanging="284"/>
            </w:pPr>
            <w:r>
              <w:t xml:space="preserve">academic essay comparing the different factors contributing to the development of the urban form and their comparative importance </w:t>
            </w:r>
          </w:p>
          <w:p w:rsidR="00B52AFA" w:rsidRDefault="00B52AFA" w:rsidP="005A7A30">
            <w:pPr>
              <w:pStyle w:val="bullet"/>
              <w:numPr>
                <w:ilvl w:val="0"/>
                <w:numId w:val="8"/>
              </w:numPr>
              <w:ind w:left="284" w:hanging="284"/>
            </w:pPr>
            <w:proofErr w:type="gramStart"/>
            <w:r>
              <w:t>research</w:t>
            </w:r>
            <w:proofErr w:type="gramEnd"/>
            <w:r>
              <w:t xml:space="preserve"> project analysing </w:t>
            </w:r>
            <w:r w:rsidRPr="00016D75">
              <w:t xml:space="preserve">the </w:t>
            </w:r>
            <w:r>
              <w:t>impact of urban form and culture on urban dwellers.</w:t>
            </w:r>
          </w:p>
        </w:tc>
      </w:tr>
    </w:tbl>
    <w:p w:rsidR="00B52AFA" w:rsidRDefault="00B52AFA" w:rsidP="005A7A30">
      <w:pPr>
        <w:sectPr w:rsidR="00B52AFA" w:rsidSect="006E40E8">
          <w:headerReference w:type="even" r:id="rId79"/>
          <w:headerReference w:type="default" r:id="rId80"/>
          <w:headerReference w:type="first" r:id="rId81"/>
          <w:pgSz w:w="11907" w:h="16840" w:code="9"/>
          <w:pgMar w:top="709" w:right="1134" w:bottom="1440" w:left="1134" w:header="709" w:footer="709" w:gutter="0"/>
          <w:cols w:space="708"/>
          <w:docGrid w:linePitch="360"/>
        </w:sect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U21892"/>
      </w:tblPr>
      <w:tblGrid>
        <w:gridCol w:w="2943"/>
        <w:gridCol w:w="426"/>
        <w:gridCol w:w="144"/>
        <w:gridCol w:w="15"/>
        <w:gridCol w:w="6361"/>
      </w:tblGrid>
      <w:tr w:rsidR="00B52AFA" w:rsidTr="008075A1">
        <w:tc>
          <w:tcPr>
            <w:tcW w:w="2943" w:type="dxa"/>
          </w:tcPr>
          <w:p w:rsidR="00B52AFA" w:rsidRPr="00D72D90" w:rsidRDefault="00B52AFA" w:rsidP="005A7A30">
            <w:pPr>
              <w:pStyle w:val="code0"/>
            </w:pPr>
            <w:r w:rsidRPr="00D72D90">
              <w:lastRenderedPageBreak/>
              <w:t>Unit Code</w:t>
            </w:r>
          </w:p>
        </w:tc>
        <w:tc>
          <w:tcPr>
            <w:tcW w:w="6946" w:type="dxa"/>
            <w:gridSpan w:val="4"/>
          </w:tcPr>
          <w:p w:rsidR="00B52AFA" w:rsidRPr="00D72D90" w:rsidRDefault="00565B7E" w:rsidP="005A7A30">
            <w:pPr>
              <w:pStyle w:val="Code"/>
            </w:pPr>
            <w:bookmarkStart w:id="57" w:name="_Toc464045262"/>
            <w:r w:rsidRPr="00565B7E">
              <w:t>VU21892</w:t>
            </w:r>
            <w:bookmarkEnd w:id="57"/>
          </w:p>
        </w:tc>
      </w:tr>
      <w:tr w:rsidR="00B52AFA" w:rsidTr="008075A1">
        <w:tc>
          <w:tcPr>
            <w:tcW w:w="2943" w:type="dxa"/>
          </w:tcPr>
          <w:p w:rsidR="00B52AFA" w:rsidRPr="00D72D90" w:rsidRDefault="00B52AFA" w:rsidP="005A7A30">
            <w:pPr>
              <w:pStyle w:val="code0"/>
            </w:pPr>
            <w:r w:rsidRPr="00D72D90">
              <w:t>Unit Title</w:t>
            </w:r>
          </w:p>
        </w:tc>
        <w:tc>
          <w:tcPr>
            <w:tcW w:w="6946" w:type="dxa"/>
            <w:gridSpan w:val="4"/>
          </w:tcPr>
          <w:p w:rsidR="00B52AFA" w:rsidRPr="00D72D90" w:rsidRDefault="00B52AFA" w:rsidP="005A7A30">
            <w:pPr>
              <w:pStyle w:val="Code"/>
            </w:pPr>
            <w:bookmarkStart w:id="58" w:name="_Toc464045263"/>
            <w:r>
              <w:t>Analyse theories of the self</w:t>
            </w:r>
            <w:bookmarkEnd w:id="58"/>
          </w:p>
        </w:tc>
      </w:tr>
      <w:tr w:rsidR="00B52AFA" w:rsidTr="008075A1">
        <w:tc>
          <w:tcPr>
            <w:tcW w:w="2943" w:type="dxa"/>
          </w:tcPr>
          <w:p w:rsidR="00B52AFA" w:rsidRDefault="00B52AFA" w:rsidP="005A7A30">
            <w:pPr>
              <w:pStyle w:val="Heading21"/>
            </w:pPr>
            <w:r>
              <w:t>Unit Descriptor</w:t>
            </w:r>
          </w:p>
        </w:tc>
        <w:tc>
          <w:tcPr>
            <w:tcW w:w="6946" w:type="dxa"/>
            <w:gridSpan w:val="4"/>
          </w:tcPr>
          <w:p w:rsidR="00B52AFA" w:rsidRDefault="00B52AFA" w:rsidP="005A7A30">
            <w:pPr>
              <w:pStyle w:val="unittext"/>
            </w:pPr>
            <w:r>
              <w:t xml:space="preserve">This unit describes the skills and knowledge to </w:t>
            </w:r>
            <w:r w:rsidRPr="00A066ED">
              <w:t>a</w:t>
            </w:r>
            <w:r>
              <w:t xml:space="preserve">nalyse </w:t>
            </w:r>
            <w:r w:rsidRPr="00A066ED">
              <w:t xml:space="preserve">theories of human personality </w:t>
            </w:r>
            <w:r>
              <w:t xml:space="preserve">and their application </w:t>
            </w:r>
            <w:r w:rsidRPr="00A066ED">
              <w:t>in a range of contexts.</w:t>
            </w:r>
          </w:p>
          <w:p w:rsidR="00362B4E" w:rsidRDefault="00362B4E" w:rsidP="005A7A30">
            <w:pPr>
              <w:pStyle w:val="unittext"/>
            </w:pPr>
            <w:r w:rsidRPr="00362B4E">
              <w:t>No licensing, legislative, regulatory or certification requirements apply to this unit at the time of publication.</w:t>
            </w:r>
          </w:p>
        </w:tc>
      </w:tr>
      <w:tr w:rsidR="00B52AFA" w:rsidTr="008075A1">
        <w:tc>
          <w:tcPr>
            <w:tcW w:w="2943" w:type="dxa"/>
          </w:tcPr>
          <w:p w:rsidR="00B52AFA" w:rsidRDefault="00B52AFA" w:rsidP="005A7A30">
            <w:pPr>
              <w:pStyle w:val="Heading21"/>
            </w:pPr>
            <w:r>
              <w:t>Employability Skills</w:t>
            </w:r>
          </w:p>
        </w:tc>
        <w:tc>
          <w:tcPr>
            <w:tcW w:w="6946" w:type="dxa"/>
            <w:gridSpan w:val="4"/>
          </w:tcPr>
          <w:p w:rsidR="00B52AFA" w:rsidRDefault="00B52AFA" w:rsidP="005A7A30">
            <w:pPr>
              <w:pStyle w:val="unittext"/>
            </w:pPr>
            <w:r>
              <w:t>This unit contains employability skills.</w:t>
            </w:r>
          </w:p>
        </w:tc>
      </w:tr>
      <w:tr w:rsidR="00B52AFA" w:rsidTr="008075A1">
        <w:tc>
          <w:tcPr>
            <w:tcW w:w="2943" w:type="dxa"/>
          </w:tcPr>
          <w:p w:rsidR="00B52AFA" w:rsidRDefault="00B52AFA" w:rsidP="005A7A30">
            <w:pPr>
              <w:pStyle w:val="Heading21"/>
            </w:pPr>
            <w:r>
              <w:t>Application of the Unit</w:t>
            </w:r>
          </w:p>
        </w:tc>
        <w:tc>
          <w:tcPr>
            <w:tcW w:w="6946" w:type="dxa"/>
            <w:gridSpan w:val="4"/>
          </w:tcPr>
          <w:p w:rsidR="00B52AFA" w:rsidRDefault="00B52AFA" w:rsidP="005A7A30">
            <w:pPr>
              <w:pStyle w:val="unittext"/>
            </w:pPr>
            <w:r w:rsidRPr="00F77169">
              <w:t>This unit applies to those who wish to broaden their knowledge and understanding of arts related disciplines</w:t>
            </w:r>
            <w:r>
              <w:t>.</w:t>
            </w:r>
          </w:p>
        </w:tc>
      </w:tr>
      <w:tr w:rsidR="00B52AFA" w:rsidTr="008075A1">
        <w:tc>
          <w:tcPr>
            <w:tcW w:w="2943" w:type="dxa"/>
          </w:tcPr>
          <w:p w:rsidR="00B52AFA" w:rsidRDefault="00B52AFA" w:rsidP="005A7A30">
            <w:pPr>
              <w:pStyle w:val="Heading21"/>
            </w:pPr>
            <w:r>
              <w:t>Element</w:t>
            </w:r>
          </w:p>
          <w:p w:rsidR="00B52AFA" w:rsidRDefault="00B52AFA" w:rsidP="005A7A30">
            <w:pPr>
              <w:pStyle w:val="text"/>
            </w:pPr>
            <w:r w:rsidRPr="005979AA">
              <w:t>Elements describe the essential outcomes of a unit of competency. Elements describe actions or outcomes that are demonstrable and assessable.</w:t>
            </w:r>
          </w:p>
        </w:tc>
        <w:tc>
          <w:tcPr>
            <w:tcW w:w="6946" w:type="dxa"/>
            <w:gridSpan w:val="4"/>
          </w:tcPr>
          <w:p w:rsidR="00B52AFA" w:rsidRDefault="00B52AFA" w:rsidP="005A7A30">
            <w:pPr>
              <w:pStyle w:val="Heading21"/>
            </w:pPr>
            <w:r>
              <w:t>Performance Criteria</w:t>
            </w:r>
          </w:p>
          <w:p w:rsidR="00B52AFA" w:rsidRDefault="00B52AFA" w:rsidP="005A7A30">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range statement. Assessment of performance is to be consistent with the evidence guide</w:t>
            </w:r>
            <w:r>
              <w:t>.</w:t>
            </w:r>
          </w:p>
        </w:tc>
      </w:tr>
      <w:tr w:rsidR="00B52AFA" w:rsidTr="008075A1">
        <w:tc>
          <w:tcPr>
            <w:tcW w:w="2943" w:type="dxa"/>
          </w:tcPr>
          <w:p w:rsidR="00B52AFA" w:rsidRDefault="00B52AFA" w:rsidP="005A7A30">
            <w:pPr>
              <w:pStyle w:val="spacer"/>
            </w:pPr>
          </w:p>
        </w:tc>
        <w:tc>
          <w:tcPr>
            <w:tcW w:w="6946" w:type="dxa"/>
            <w:gridSpan w:val="4"/>
          </w:tcPr>
          <w:p w:rsidR="00B52AFA" w:rsidRDefault="00B52AFA" w:rsidP="005A7A30">
            <w:pPr>
              <w:pStyle w:val="spacer"/>
            </w:pPr>
          </w:p>
        </w:tc>
      </w:tr>
      <w:tr w:rsidR="00B52AFA" w:rsidTr="008075A1">
        <w:tc>
          <w:tcPr>
            <w:tcW w:w="2943" w:type="dxa"/>
            <w:vMerge w:val="restart"/>
          </w:tcPr>
          <w:p w:rsidR="00B52AFA" w:rsidRPr="0084371F" w:rsidRDefault="00B52AFA" w:rsidP="005A7A30">
            <w:pPr>
              <w:pStyle w:val="element"/>
            </w:pPr>
            <w:r w:rsidRPr="0084371F">
              <w:t>1</w:t>
            </w:r>
            <w:r>
              <w:tab/>
              <w:t>Analyse the major theories of human personality</w:t>
            </w:r>
          </w:p>
        </w:tc>
        <w:tc>
          <w:tcPr>
            <w:tcW w:w="570" w:type="dxa"/>
            <w:gridSpan w:val="2"/>
          </w:tcPr>
          <w:p w:rsidR="00B52AFA" w:rsidRDefault="00B52AFA" w:rsidP="005A7A30">
            <w:pPr>
              <w:pStyle w:val="PC"/>
            </w:pPr>
            <w:r>
              <w:t>1.1</w:t>
            </w:r>
          </w:p>
        </w:tc>
        <w:tc>
          <w:tcPr>
            <w:tcW w:w="6376" w:type="dxa"/>
            <w:gridSpan w:val="2"/>
          </w:tcPr>
          <w:p w:rsidR="00B52AFA" w:rsidRPr="000E1821" w:rsidRDefault="00B52AFA" w:rsidP="005A7A30">
            <w:pPr>
              <w:pStyle w:val="PC"/>
            </w:pPr>
            <w:r>
              <w:t>Identify a</w:t>
            </w:r>
            <w:r w:rsidRPr="00A066ED">
              <w:t xml:space="preserve"> range of </w:t>
            </w:r>
            <w:r w:rsidRPr="00C459A3">
              <w:rPr>
                <w:b/>
                <w:i/>
              </w:rPr>
              <w:t>theories</w:t>
            </w:r>
            <w:r w:rsidRPr="00A066ED">
              <w:t xml:space="preserve"> used to explain human personality</w:t>
            </w:r>
          </w:p>
        </w:tc>
      </w:tr>
      <w:tr w:rsidR="00B52AFA" w:rsidTr="008075A1">
        <w:tc>
          <w:tcPr>
            <w:tcW w:w="2943" w:type="dxa"/>
            <w:vMerge/>
          </w:tcPr>
          <w:p w:rsidR="00B52AFA" w:rsidRPr="0084371F" w:rsidRDefault="00B52AFA" w:rsidP="005A7A30">
            <w:pPr>
              <w:pStyle w:val="element"/>
            </w:pPr>
          </w:p>
        </w:tc>
        <w:tc>
          <w:tcPr>
            <w:tcW w:w="570" w:type="dxa"/>
            <w:gridSpan w:val="2"/>
          </w:tcPr>
          <w:p w:rsidR="00B52AFA" w:rsidRDefault="00B52AFA" w:rsidP="005A7A30">
            <w:pPr>
              <w:pStyle w:val="PC"/>
            </w:pPr>
            <w:r>
              <w:t>1.2</w:t>
            </w:r>
          </w:p>
        </w:tc>
        <w:tc>
          <w:tcPr>
            <w:tcW w:w="6376" w:type="dxa"/>
            <w:gridSpan w:val="2"/>
          </w:tcPr>
          <w:p w:rsidR="00B52AFA" w:rsidRPr="000E1821" w:rsidRDefault="00B52AFA" w:rsidP="005A7A30">
            <w:pPr>
              <w:pStyle w:val="PC"/>
            </w:pPr>
            <w:r>
              <w:t>Compare k</w:t>
            </w:r>
            <w:r w:rsidRPr="00A066ED">
              <w:t xml:space="preserve">ey features of the theories </w:t>
            </w:r>
          </w:p>
        </w:tc>
      </w:tr>
      <w:tr w:rsidR="00B52AFA" w:rsidTr="008075A1">
        <w:tc>
          <w:tcPr>
            <w:tcW w:w="2943" w:type="dxa"/>
            <w:vMerge/>
          </w:tcPr>
          <w:p w:rsidR="00B52AFA" w:rsidRPr="0084371F" w:rsidRDefault="00B52AFA" w:rsidP="005A7A30">
            <w:pPr>
              <w:pStyle w:val="element"/>
            </w:pPr>
          </w:p>
        </w:tc>
        <w:tc>
          <w:tcPr>
            <w:tcW w:w="570" w:type="dxa"/>
            <w:gridSpan w:val="2"/>
          </w:tcPr>
          <w:p w:rsidR="00B52AFA" w:rsidRDefault="00B52AFA" w:rsidP="005A7A30">
            <w:pPr>
              <w:pStyle w:val="PC"/>
            </w:pPr>
            <w:r>
              <w:t>1.3</w:t>
            </w:r>
          </w:p>
        </w:tc>
        <w:tc>
          <w:tcPr>
            <w:tcW w:w="6376" w:type="dxa"/>
            <w:gridSpan w:val="2"/>
          </w:tcPr>
          <w:p w:rsidR="00B52AFA" w:rsidRPr="000E1821" w:rsidRDefault="00B52AFA" w:rsidP="005A7A30">
            <w:pPr>
              <w:pStyle w:val="PC"/>
            </w:pPr>
            <w:r>
              <w:t>Determine m</w:t>
            </w:r>
            <w:r w:rsidRPr="00A066ED">
              <w:t xml:space="preserve">ethodologies or forms of inquiry associated with different theories </w:t>
            </w:r>
          </w:p>
        </w:tc>
      </w:tr>
      <w:tr w:rsidR="00B52AFA" w:rsidTr="008075A1">
        <w:tc>
          <w:tcPr>
            <w:tcW w:w="2943" w:type="dxa"/>
            <w:vMerge/>
          </w:tcPr>
          <w:p w:rsidR="00B52AFA" w:rsidRPr="0084371F" w:rsidRDefault="00B52AFA" w:rsidP="005A7A30">
            <w:pPr>
              <w:pStyle w:val="element"/>
            </w:pPr>
          </w:p>
        </w:tc>
        <w:tc>
          <w:tcPr>
            <w:tcW w:w="570" w:type="dxa"/>
            <w:gridSpan w:val="2"/>
          </w:tcPr>
          <w:p w:rsidR="00B52AFA" w:rsidRDefault="00B52AFA" w:rsidP="005A7A30">
            <w:pPr>
              <w:pStyle w:val="PC"/>
            </w:pPr>
            <w:r>
              <w:t>1.4</w:t>
            </w:r>
          </w:p>
        </w:tc>
        <w:tc>
          <w:tcPr>
            <w:tcW w:w="6376" w:type="dxa"/>
            <w:gridSpan w:val="2"/>
          </w:tcPr>
          <w:p w:rsidR="00B52AFA" w:rsidRPr="000E1821" w:rsidRDefault="00B52AFA" w:rsidP="005A7A30">
            <w:pPr>
              <w:pStyle w:val="PC"/>
            </w:pPr>
            <w:r>
              <w:t>Analyse t</w:t>
            </w:r>
            <w:r w:rsidRPr="00A066ED">
              <w:t xml:space="preserve">he relationship between a theory and related </w:t>
            </w:r>
            <w:r w:rsidRPr="00C459A3">
              <w:rPr>
                <w:b/>
                <w:i/>
              </w:rPr>
              <w:t>views and values</w:t>
            </w:r>
            <w:r w:rsidRPr="00A066ED">
              <w:t xml:space="preserve"> in its surrounding culture </w:t>
            </w:r>
          </w:p>
        </w:tc>
      </w:tr>
      <w:tr w:rsidR="00B52AFA" w:rsidTr="008075A1">
        <w:tc>
          <w:tcPr>
            <w:tcW w:w="2943" w:type="dxa"/>
          </w:tcPr>
          <w:p w:rsidR="00B52AFA" w:rsidRDefault="00B52AFA" w:rsidP="005A7A30">
            <w:pPr>
              <w:pStyle w:val="spacer"/>
            </w:pPr>
          </w:p>
        </w:tc>
        <w:tc>
          <w:tcPr>
            <w:tcW w:w="6946" w:type="dxa"/>
            <w:gridSpan w:val="4"/>
          </w:tcPr>
          <w:p w:rsidR="00B52AFA" w:rsidRDefault="00B52AFA" w:rsidP="005A7A30">
            <w:pPr>
              <w:pStyle w:val="spacer"/>
            </w:pPr>
          </w:p>
        </w:tc>
      </w:tr>
      <w:tr w:rsidR="00B52AFA" w:rsidTr="008075A1">
        <w:tc>
          <w:tcPr>
            <w:tcW w:w="2943" w:type="dxa"/>
            <w:vMerge w:val="restart"/>
          </w:tcPr>
          <w:p w:rsidR="00B52AFA" w:rsidRDefault="00B52AFA" w:rsidP="005A7A30">
            <w:pPr>
              <w:pStyle w:val="element"/>
              <w:tabs>
                <w:tab w:val="left" w:pos="720"/>
              </w:tabs>
            </w:pPr>
            <w:r>
              <w:t>2</w:t>
            </w:r>
            <w:r>
              <w:tab/>
            </w:r>
            <w:r w:rsidRPr="00A066ED">
              <w:t>Analyse the application of theories in a range of contexts</w:t>
            </w:r>
          </w:p>
        </w:tc>
        <w:tc>
          <w:tcPr>
            <w:tcW w:w="585" w:type="dxa"/>
            <w:gridSpan w:val="3"/>
          </w:tcPr>
          <w:p w:rsidR="00B52AFA" w:rsidRDefault="00B52AFA" w:rsidP="005A7A30">
            <w:pPr>
              <w:pStyle w:val="PC"/>
            </w:pPr>
            <w:r>
              <w:t>2.1</w:t>
            </w:r>
          </w:p>
        </w:tc>
        <w:tc>
          <w:tcPr>
            <w:tcW w:w="6361" w:type="dxa"/>
          </w:tcPr>
          <w:p w:rsidR="00B52AFA" w:rsidRPr="000E1821" w:rsidRDefault="00B52AFA" w:rsidP="005A7A30">
            <w:pPr>
              <w:pStyle w:val="PC"/>
            </w:pPr>
            <w:r>
              <w:t>Identify s</w:t>
            </w:r>
            <w:r w:rsidRPr="00A066ED">
              <w:t>ituations where theories of human personality are applied</w:t>
            </w:r>
          </w:p>
        </w:tc>
      </w:tr>
      <w:tr w:rsidR="00B52AFA" w:rsidTr="008075A1">
        <w:tc>
          <w:tcPr>
            <w:tcW w:w="2943" w:type="dxa"/>
            <w:vMerge/>
          </w:tcPr>
          <w:p w:rsidR="00B52AFA" w:rsidRDefault="00B52AFA" w:rsidP="005A7A30"/>
        </w:tc>
        <w:tc>
          <w:tcPr>
            <w:tcW w:w="585" w:type="dxa"/>
            <w:gridSpan w:val="3"/>
          </w:tcPr>
          <w:p w:rsidR="00B52AFA" w:rsidRDefault="00B52AFA" w:rsidP="005A7A30">
            <w:pPr>
              <w:pStyle w:val="PC"/>
            </w:pPr>
            <w:r>
              <w:t>2.2</w:t>
            </w:r>
          </w:p>
        </w:tc>
        <w:tc>
          <w:tcPr>
            <w:tcW w:w="6361" w:type="dxa"/>
          </w:tcPr>
          <w:p w:rsidR="00B52AFA" w:rsidRPr="000E1821" w:rsidRDefault="00B52AFA" w:rsidP="005A7A30">
            <w:pPr>
              <w:pStyle w:val="PC"/>
            </w:pPr>
            <w:r>
              <w:t>Identify t</w:t>
            </w:r>
            <w:r w:rsidRPr="00A066ED">
              <w:t xml:space="preserve">he </w:t>
            </w:r>
            <w:r w:rsidR="00F66712">
              <w:t>ways in which theories are applied</w:t>
            </w:r>
          </w:p>
        </w:tc>
      </w:tr>
      <w:tr w:rsidR="00B52AFA" w:rsidTr="008075A1">
        <w:tc>
          <w:tcPr>
            <w:tcW w:w="2943" w:type="dxa"/>
            <w:vMerge/>
          </w:tcPr>
          <w:p w:rsidR="00B52AFA" w:rsidRDefault="00B52AFA" w:rsidP="005A7A30"/>
        </w:tc>
        <w:tc>
          <w:tcPr>
            <w:tcW w:w="585" w:type="dxa"/>
            <w:gridSpan w:val="3"/>
          </w:tcPr>
          <w:p w:rsidR="00B52AFA" w:rsidRDefault="00B52AFA" w:rsidP="005A7A30">
            <w:pPr>
              <w:pStyle w:val="PC"/>
            </w:pPr>
            <w:r>
              <w:t>2.3</w:t>
            </w:r>
          </w:p>
        </w:tc>
        <w:tc>
          <w:tcPr>
            <w:tcW w:w="6361" w:type="dxa"/>
          </w:tcPr>
          <w:p w:rsidR="00B52AFA" w:rsidRPr="000E1821" w:rsidRDefault="00B52AFA" w:rsidP="005A7A30">
            <w:pPr>
              <w:pStyle w:val="PC"/>
            </w:pPr>
            <w:r>
              <w:t>Analyse t</w:t>
            </w:r>
            <w:r w:rsidRPr="00A066ED">
              <w:t xml:space="preserve">he relation between a specific </w:t>
            </w:r>
            <w:r w:rsidRPr="00C459A3">
              <w:rPr>
                <w:b/>
                <w:i/>
              </w:rPr>
              <w:t>application</w:t>
            </w:r>
            <w:r w:rsidRPr="00A066ED">
              <w:t xml:space="preserve"> and its contextual cultural values</w:t>
            </w:r>
          </w:p>
        </w:tc>
      </w:tr>
      <w:tr w:rsidR="00B52AFA" w:rsidTr="008075A1">
        <w:tc>
          <w:tcPr>
            <w:tcW w:w="2943" w:type="dxa"/>
            <w:vMerge/>
          </w:tcPr>
          <w:p w:rsidR="00B52AFA" w:rsidRDefault="00B52AFA" w:rsidP="005A7A30"/>
        </w:tc>
        <w:tc>
          <w:tcPr>
            <w:tcW w:w="585" w:type="dxa"/>
            <w:gridSpan w:val="3"/>
          </w:tcPr>
          <w:p w:rsidR="00B52AFA" w:rsidRDefault="00B52AFA" w:rsidP="005A7A30">
            <w:pPr>
              <w:pStyle w:val="PC"/>
            </w:pPr>
            <w:r>
              <w:t>2.4</w:t>
            </w:r>
          </w:p>
        </w:tc>
        <w:tc>
          <w:tcPr>
            <w:tcW w:w="6361" w:type="dxa"/>
          </w:tcPr>
          <w:p w:rsidR="00B52AFA" w:rsidRPr="000E1821" w:rsidRDefault="00B52AFA" w:rsidP="005A7A30">
            <w:pPr>
              <w:pStyle w:val="PC"/>
            </w:pPr>
            <w:r>
              <w:t xml:space="preserve">Analyse the </w:t>
            </w:r>
            <w:r w:rsidRPr="00A066ED">
              <w:t>l</w:t>
            </w:r>
            <w:r>
              <w:t>imits and ethical constraints a</w:t>
            </w:r>
            <w:r w:rsidRPr="00A066ED">
              <w:t>ssociated with applications</w:t>
            </w:r>
          </w:p>
        </w:tc>
      </w:tr>
      <w:tr w:rsidR="00B52AFA" w:rsidTr="008075A1">
        <w:tc>
          <w:tcPr>
            <w:tcW w:w="2943" w:type="dxa"/>
          </w:tcPr>
          <w:p w:rsidR="00B52AFA" w:rsidRDefault="00B52AFA" w:rsidP="005A7A30">
            <w:pPr>
              <w:pStyle w:val="spacer"/>
            </w:pPr>
          </w:p>
        </w:tc>
        <w:tc>
          <w:tcPr>
            <w:tcW w:w="6946" w:type="dxa"/>
            <w:gridSpan w:val="4"/>
          </w:tcPr>
          <w:p w:rsidR="00B52AFA" w:rsidRDefault="00B52AFA" w:rsidP="005A7A30">
            <w:pPr>
              <w:pStyle w:val="spacer"/>
            </w:pPr>
          </w:p>
        </w:tc>
      </w:tr>
      <w:tr w:rsidR="00B52AFA" w:rsidTr="008075A1">
        <w:tc>
          <w:tcPr>
            <w:tcW w:w="2943" w:type="dxa"/>
            <w:vMerge w:val="restart"/>
          </w:tcPr>
          <w:p w:rsidR="00B52AFA" w:rsidRDefault="00B52AFA" w:rsidP="005A7A30">
            <w:pPr>
              <w:pStyle w:val="element"/>
            </w:pPr>
            <w:r>
              <w:t>3</w:t>
            </w:r>
            <w:r>
              <w:tab/>
            </w:r>
            <w:r w:rsidRPr="00A066ED">
              <w:t>Evaluate the application of different the</w:t>
            </w:r>
            <w:r>
              <w:t>ories</w:t>
            </w:r>
          </w:p>
        </w:tc>
        <w:tc>
          <w:tcPr>
            <w:tcW w:w="570" w:type="dxa"/>
            <w:gridSpan w:val="2"/>
          </w:tcPr>
          <w:p w:rsidR="00B52AFA" w:rsidRDefault="00B52AFA" w:rsidP="005A7A30">
            <w:pPr>
              <w:pStyle w:val="PC"/>
            </w:pPr>
            <w:r>
              <w:t>3.1</w:t>
            </w:r>
          </w:p>
        </w:tc>
        <w:tc>
          <w:tcPr>
            <w:tcW w:w="6376" w:type="dxa"/>
            <w:gridSpan w:val="2"/>
          </w:tcPr>
          <w:p w:rsidR="00B52AFA" w:rsidRPr="000E1821" w:rsidRDefault="00B52AFA" w:rsidP="005A7A30">
            <w:pPr>
              <w:pStyle w:val="PC"/>
            </w:pPr>
            <w:r>
              <w:t>Identify t</w:t>
            </w:r>
            <w:r w:rsidRPr="00A066ED">
              <w:t xml:space="preserve">he element(s) of </w:t>
            </w:r>
            <w:r>
              <w:t>different</w:t>
            </w:r>
            <w:r w:rsidRPr="00A066ED">
              <w:t xml:space="preserve"> case</w:t>
            </w:r>
            <w:r>
              <w:t>s</w:t>
            </w:r>
            <w:r w:rsidRPr="00A066ED">
              <w:t xml:space="preserve"> relevant to analysis </w:t>
            </w:r>
          </w:p>
        </w:tc>
      </w:tr>
      <w:tr w:rsidR="00B52AFA" w:rsidTr="008075A1">
        <w:tc>
          <w:tcPr>
            <w:tcW w:w="2943" w:type="dxa"/>
            <w:vMerge/>
          </w:tcPr>
          <w:p w:rsidR="00B52AFA" w:rsidRDefault="00B52AFA" w:rsidP="005A7A30"/>
        </w:tc>
        <w:tc>
          <w:tcPr>
            <w:tcW w:w="570" w:type="dxa"/>
            <w:gridSpan w:val="2"/>
          </w:tcPr>
          <w:p w:rsidR="00B52AFA" w:rsidRDefault="00B52AFA" w:rsidP="005A7A30">
            <w:pPr>
              <w:pStyle w:val="PC"/>
            </w:pPr>
            <w:r>
              <w:t>3.2</w:t>
            </w:r>
          </w:p>
        </w:tc>
        <w:tc>
          <w:tcPr>
            <w:tcW w:w="6376" w:type="dxa"/>
            <w:gridSpan w:val="2"/>
          </w:tcPr>
          <w:p w:rsidR="00B52AFA" w:rsidRPr="000E1821" w:rsidRDefault="00B52AFA" w:rsidP="005A7A30">
            <w:pPr>
              <w:pStyle w:val="PC"/>
            </w:pPr>
            <w:r>
              <w:t xml:space="preserve">Identify the </w:t>
            </w:r>
            <w:r w:rsidRPr="00A066ED">
              <w:t xml:space="preserve">issues in </w:t>
            </w:r>
            <w:r w:rsidRPr="00B83FEA">
              <w:t>different</w:t>
            </w:r>
            <w:r>
              <w:t xml:space="preserve"> cases</w:t>
            </w:r>
            <w:r w:rsidRPr="00A066ED">
              <w:t xml:space="preserve"> using a range of theories</w:t>
            </w:r>
          </w:p>
        </w:tc>
      </w:tr>
      <w:tr w:rsidR="00B52AFA" w:rsidTr="008075A1">
        <w:tc>
          <w:tcPr>
            <w:tcW w:w="2943" w:type="dxa"/>
            <w:vMerge/>
          </w:tcPr>
          <w:p w:rsidR="00B52AFA" w:rsidRDefault="00B52AFA" w:rsidP="005A7A30"/>
        </w:tc>
        <w:tc>
          <w:tcPr>
            <w:tcW w:w="570" w:type="dxa"/>
            <w:gridSpan w:val="2"/>
          </w:tcPr>
          <w:p w:rsidR="00B52AFA" w:rsidRDefault="00B52AFA" w:rsidP="005A7A30">
            <w:pPr>
              <w:pStyle w:val="PC"/>
            </w:pPr>
            <w:r>
              <w:t>3.3</w:t>
            </w:r>
          </w:p>
        </w:tc>
        <w:tc>
          <w:tcPr>
            <w:tcW w:w="6376" w:type="dxa"/>
            <w:gridSpan w:val="2"/>
          </w:tcPr>
          <w:p w:rsidR="00B52AFA" w:rsidRPr="000E1821" w:rsidRDefault="00B52AFA" w:rsidP="005A7A30">
            <w:pPr>
              <w:pStyle w:val="PC"/>
            </w:pPr>
            <w:r>
              <w:t>Determine t</w:t>
            </w:r>
            <w:r w:rsidRPr="00A066ED">
              <w:t>he alternative courses of actions that might be prescribed by different theorists</w:t>
            </w:r>
          </w:p>
        </w:tc>
      </w:tr>
      <w:tr w:rsidR="00B52AFA" w:rsidTr="008075A1">
        <w:tc>
          <w:tcPr>
            <w:tcW w:w="2943" w:type="dxa"/>
            <w:vMerge/>
          </w:tcPr>
          <w:p w:rsidR="00B52AFA" w:rsidRDefault="00B52AFA" w:rsidP="005A7A30"/>
        </w:tc>
        <w:tc>
          <w:tcPr>
            <w:tcW w:w="570" w:type="dxa"/>
            <w:gridSpan w:val="2"/>
          </w:tcPr>
          <w:p w:rsidR="00B52AFA" w:rsidRDefault="00B52AFA" w:rsidP="005A7A30">
            <w:pPr>
              <w:pStyle w:val="PC"/>
            </w:pPr>
            <w:r>
              <w:t>3.4</w:t>
            </w:r>
          </w:p>
        </w:tc>
        <w:tc>
          <w:tcPr>
            <w:tcW w:w="6376" w:type="dxa"/>
            <w:gridSpan w:val="2"/>
          </w:tcPr>
          <w:p w:rsidR="00B52AFA" w:rsidRPr="000E1821" w:rsidRDefault="00B52AFA" w:rsidP="005A7A30">
            <w:pPr>
              <w:pStyle w:val="PC"/>
            </w:pPr>
            <w:r>
              <w:t>Formulate c</w:t>
            </w:r>
            <w:r w:rsidRPr="00A066ED">
              <w:t xml:space="preserve">riteria for assessing the application of different </w:t>
            </w:r>
            <w:r w:rsidRPr="00A066ED">
              <w:lastRenderedPageBreak/>
              <w:t xml:space="preserve">theories </w:t>
            </w:r>
          </w:p>
        </w:tc>
      </w:tr>
      <w:tr w:rsidR="00B52AFA" w:rsidTr="008075A1">
        <w:tc>
          <w:tcPr>
            <w:tcW w:w="2943" w:type="dxa"/>
            <w:vMerge/>
          </w:tcPr>
          <w:p w:rsidR="00B52AFA" w:rsidRDefault="00B52AFA" w:rsidP="005A7A30"/>
        </w:tc>
        <w:tc>
          <w:tcPr>
            <w:tcW w:w="570" w:type="dxa"/>
            <w:gridSpan w:val="2"/>
          </w:tcPr>
          <w:p w:rsidR="00B52AFA" w:rsidRDefault="00B52AFA" w:rsidP="005A7A30">
            <w:pPr>
              <w:pStyle w:val="PC"/>
            </w:pPr>
            <w:r>
              <w:t>3.5</w:t>
            </w:r>
          </w:p>
        </w:tc>
        <w:tc>
          <w:tcPr>
            <w:tcW w:w="6376" w:type="dxa"/>
            <w:gridSpan w:val="2"/>
          </w:tcPr>
          <w:p w:rsidR="00B52AFA" w:rsidRPr="00A066ED" w:rsidRDefault="00B52AFA" w:rsidP="005A7A30">
            <w:pPr>
              <w:pStyle w:val="PC"/>
            </w:pPr>
            <w:r>
              <w:t>Assess t</w:t>
            </w:r>
            <w:r w:rsidRPr="00A066ED">
              <w:t>he application of specific theories using the criteria.</w:t>
            </w:r>
          </w:p>
        </w:tc>
      </w:tr>
      <w:tr w:rsidR="00B52AFA" w:rsidTr="008075A1">
        <w:tc>
          <w:tcPr>
            <w:tcW w:w="2943" w:type="dxa"/>
          </w:tcPr>
          <w:p w:rsidR="00B52AFA" w:rsidRDefault="00B52AFA" w:rsidP="005A7A30">
            <w:pPr>
              <w:pStyle w:val="spacer"/>
            </w:pPr>
          </w:p>
        </w:tc>
        <w:tc>
          <w:tcPr>
            <w:tcW w:w="6946" w:type="dxa"/>
            <w:gridSpan w:val="4"/>
          </w:tcPr>
          <w:p w:rsidR="00B52AFA" w:rsidRDefault="00B52AFA" w:rsidP="005A7A30">
            <w:pPr>
              <w:pStyle w:val="spacer"/>
            </w:pPr>
          </w:p>
        </w:tc>
      </w:tr>
      <w:tr w:rsidR="00B52AFA" w:rsidTr="008075A1">
        <w:tc>
          <w:tcPr>
            <w:tcW w:w="2943" w:type="dxa"/>
            <w:vMerge w:val="restart"/>
          </w:tcPr>
          <w:p w:rsidR="00B52AFA" w:rsidRDefault="00B52AFA" w:rsidP="005A7A30">
            <w:pPr>
              <w:pStyle w:val="element"/>
            </w:pPr>
            <w:r>
              <w:t>4</w:t>
            </w:r>
            <w:r>
              <w:tab/>
            </w:r>
            <w:r w:rsidRPr="00A066ED">
              <w:rPr>
                <w:rFonts w:cs="Arial"/>
              </w:rPr>
              <w:t>Examine critiques of major theories of human personality</w:t>
            </w:r>
          </w:p>
        </w:tc>
        <w:tc>
          <w:tcPr>
            <w:tcW w:w="570" w:type="dxa"/>
            <w:gridSpan w:val="2"/>
          </w:tcPr>
          <w:p w:rsidR="00B52AFA" w:rsidRDefault="00B52AFA" w:rsidP="005A7A30">
            <w:pPr>
              <w:pStyle w:val="PC"/>
            </w:pPr>
            <w:r>
              <w:t>4.1</w:t>
            </w:r>
          </w:p>
        </w:tc>
        <w:tc>
          <w:tcPr>
            <w:tcW w:w="6376" w:type="dxa"/>
            <w:gridSpan w:val="2"/>
          </w:tcPr>
          <w:p w:rsidR="00B52AFA" w:rsidRPr="000E1821" w:rsidRDefault="00B52AFA" w:rsidP="005A7A30">
            <w:pPr>
              <w:pStyle w:val="PC"/>
            </w:pPr>
            <w:r>
              <w:t>Identify a</w:t>
            </w:r>
            <w:r w:rsidRPr="00A066ED">
              <w:t xml:space="preserve"> number of </w:t>
            </w:r>
            <w:r w:rsidRPr="00C459A3">
              <w:rPr>
                <w:b/>
                <w:i/>
              </w:rPr>
              <w:t>critiques</w:t>
            </w:r>
            <w:r w:rsidRPr="00A066ED">
              <w:t xml:space="preserve"> of major theories </w:t>
            </w:r>
          </w:p>
        </w:tc>
      </w:tr>
      <w:tr w:rsidR="00B52AFA" w:rsidTr="008075A1">
        <w:tc>
          <w:tcPr>
            <w:tcW w:w="2943" w:type="dxa"/>
            <w:vMerge/>
          </w:tcPr>
          <w:p w:rsidR="00B52AFA" w:rsidRDefault="00B52AFA" w:rsidP="005A7A30"/>
        </w:tc>
        <w:tc>
          <w:tcPr>
            <w:tcW w:w="570" w:type="dxa"/>
            <w:gridSpan w:val="2"/>
          </w:tcPr>
          <w:p w:rsidR="00B52AFA" w:rsidRDefault="00B52AFA" w:rsidP="005A7A30">
            <w:pPr>
              <w:pStyle w:val="PC"/>
            </w:pPr>
            <w:r>
              <w:t>4.2</w:t>
            </w:r>
          </w:p>
        </w:tc>
        <w:tc>
          <w:tcPr>
            <w:tcW w:w="6376" w:type="dxa"/>
            <w:gridSpan w:val="2"/>
          </w:tcPr>
          <w:p w:rsidR="00B52AFA" w:rsidRPr="000E1821" w:rsidRDefault="00B52AFA" w:rsidP="005A7A30">
            <w:pPr>
              <w:pStyle w:val="PC"/>
            </w:pPr>
            <w:r>
              <w:t>Analyse d</w:t>
            </w:r>
            <w:r w:rsidRPr="00A066ED">
              <w:t xml:space="preserve">eficiencies within a theory identified by the critiques </w:t>
            </w:r>
          </w:p>
        </w:tc>
      </w:tr>
      <w:tr w:rsidR="00B52AFA" w:rsidTr="008075A1">
        <w:tc>
          <w:tcPr>
            <w:tcW w:w="2943" w:type="dxa"/>
            <w:vMerge/>
          </w:tcPr>
          <w:p w:rsidR="00B52AFA" w:rsidRDefault="00B52AFA" w:rsidP="005A7A30"/>
        </w:tc>
        <w:tc>
          <w:tcPr>
            <w:tcW w:w="570" w:type="dxa"/>
            <w:gridSpan w:val="2"/>
          </w:tcPr>
          <w:p w:rsidR="00B52AFA" w:rsidRDefault="00B52AFA" w:rsidP="005A7A30">
            <w:pPr>
              <w:pStyle w:val="PC"/>
            </w:pPr>
            <w:r>
              <w:t>4.3</w:t>
            </w:r>
          </w:p>
        </w:tc>
        <w:tc>
          <w:tcPr>
            <w:tcW w:w="6376" w:type="dxa"/>
            <w:gridSpan w:val="2"/>
          </w:tcPr>
          <w:p w:rsidR="00B52AFA" w:rsidRPr="000E1821" w:rsidRDefault="00B52AFA" w:rsidP="005A7A30">
            <w:pPr>
              <w:pStyle w:val="PC"/>
            </w:pPr>
            <w:r>
              <w:t>Analyse the p</w:t>
            </w:r>
            <w:r w:rsidRPr="00A066ED">
              <w:t>roblems associated with the application of specific theories</w:t>
            </w:r>
          </w:p>
        </w:tc>
      </w:tr>
      <w:tr w:rsidR="00B52AFA" w:rsidTr="008075A1">
        <w:tc>
          <w:tcPr>
            <w:tcW w:w="2943" w:type="dxa"/>
            <w:vMerge/>
          </w:tcPr>
          <w:p w:rsidR="00B52AFA" w:rsidRDefault="00B52AFA" w:rsidP="005A7A30"/>
        </w:tc>
        <w:tc>
          <w:tcPr>
            <w:tcW w:w="570" w:type="dxa"/>
            <w:gridSpan w:val="2"/>
          </w:tcPr>
          <w:p w:rsidR="00B52AFA" w:rsidRDefault="00B52AFA" w:rsidP="005A7A30">
            <w:pPr>
              <w:pStyle w:val="PC"/>
            </w:pPr>
            <w:r>
              <w:t>4.4</w:t>
            </w:r>
          </w:p>
        </w:tc>
        <w:tc>
          <w:tcPr>
            <w:tcW w:w="6376" w:type="dxa"/>
            <w:gridSpan w:val="2"/>
          </w:tcPr>
          <w:p w:rsidR="00B52AFA" w:rsidRPr="000E1821" w:rsidRDefault="00B52AFA" w:rsidP="005A7A30">
            <w:pPr>
              <w:pStyle w:val="PC"/>
            </w:pPr>
            <w:r>
              <w:t>Analyse t</w:t>
            </w:r>
            <w:r w:rsidRPr="00A066ED">
              <w:t xml:space="preserve">he role of major theories within contemporary culture </w:t>
            </w:r>
            <w:r>
              <w:t>using critiques as a guide</w:t>
            </w:r>
          </w:p>
        </w:tc>
      </w:tr>
      <w:tr w:rsidR="00B52AFA" w:rsidTr="008075A1">
        <w:tc>
          <w:tcPr>
            <w:tcW w:w="2943" w:type="dxa"/>
          </w:tcPr>
          <w:p w:rsidR="00B52AFA" w:rsidRDefault="00B52AFA" w:rsidP="005A7A30">
            <w:pPr>
              <w:pStyle w:val="spacer"/>
            </w:pPr>
          </w:p>
        </w:tc>
        <w:tc>
          <w:tcPr>
            <w:tcW w:w="6946" w:type="dxa"/>
            <w:gridSpan w:val="4"/>
          </w:tcPr>
          <w:p w:rsidR="00B52AFA" w:rsidRDefault="00B52AFA" w:rsidP="005A7A30">
            <w:pPr>
              <w:pStyle w:val="spacer"/>
            </w:pPr>
          </w:p>
        </w:tc>
      </w:tr>
      <w:tr w:rsidR="00B52AFA" w:rsidTr="008075A1">
        <w:tc>
          <w:tcPr>
            <w:tcW w:w="9889" w:type="dxa"/>
            <w:gridSpan w:val="5"/>
          </w:tcPr>
          <w:p w:rsidR="00B52AFA" w:rsidRDefault="00B52AFA" w:rsidP="005A7A30">
            <w:pPr>
              <w:pStyle w:val="Heading21"/>
            </w:pPr>
            <w:r>
              <w:t>Required Knowledge and Skills</w:t>
            </w:r>
          </w:p>
          <w:p w:rsidR="00B52AFA" w:rsidRDefault="00B52AFA" w:rsidP="005A7A30">
            <w:pPr>
              <w:pStyle w:val="text"/>
            </w:pPr>
            <w:r w:rsidRPr="005979AA">
              <w:t>This describes the essential skills and knowledge and their level required for this unit</w:t>
            </w:r>
            <w:r>
              <w:t>.</w:t>
            </w:r>
          </w:p>
        </w:tc>
      </w:tr>
      <w:tr w:rsidR="00B52AFA" w:rsidTr="008075A1">
        <w:tc>
          <w:tcPr>
            <w:tcW w:w="9889" w:type="dxa"/>
            <w:gridSpan w:val="5"/>
          </w:tcPr>
          <w:p w:rsidR="00B52AFA" w:rsidRDefault="00B52AFA" w:rsidP="005A7A30">
            <w:pPr>
              <w:pStyle w:val="unittext"/>
            </w:pPr>
            <w:r>
              <w:t>Required Knowledge:</w:t>
            </w:r>
          </w:p>
          <w:p w:rsidR="00B52AFA" w:rsidRDefault="00E80CB2" w:rsidP="005A7A30">
            <w:pPr>
              <w:pStyle w:val="bullet"/>
              <w:numPr>
                <w:ilvl w:val="0"/>
                <w:numId w:val="8"/>
              </w:numPr>
              <w:ind w:left="284" w:hanging="284"/>
            </w:pPr>
            <w:r>
              <w:t xml:space="preserve">a minimum of two </w:t>
            </w:r>
            <w:r w:rsidR="00B52AFA">
              <w:t>theories of human personality to enable a comparison of key features and determination of m</w:t>
            </w:r>
            <w:r w:rsidR="00B52AFA" w:rsidRPr="00A066ED">
              <w:t>ethodologies or forms of inquiry associated with different theories</w:t>
            </w:r>
          </w:p>
          <w:p w:rsidR="00B52AFA" w:rsidRDefault="00B52AFA" w:rsidP="005A7A30">
            <w:pPr>
              <w:pStyle w:val="bullet"/>
              <w:numPr>
                <w:ilvl w:val="0"/>
                <w:numId w:val="8"/>
              </w:numPr>
              <w:ind w:left="284" w:hanging="284"/>
            </w:pPr>
            <w:r>
              <w:t>critiques of the selected theories</w:t>
            </w:r>
          </w:p>
          <w:p w:rsidR="00B52AFA" w:rsidRDefault="00B52AFA" w:rsidP="005A7A30">
            <w:pPr>
              <w:pStyle w:val="bullet"/>
              <w:numPr>
                <w:ilvl w:val="0"/>
                <w:numId w:val="8"/>
              </w:numPr>
              <w:ind w:left="284" w:hanging="284"/>
            </w:pPr>
            <w:r>
              <w:t>limits and ethical constraints of the situations where particular theories are applied</w:t>
            </w:r>
          </w:p>
          <w:p w:rsidR="00B52AFA" w:rsidRDefault="00B52AFA" w:rsidP="005A7A30">
            <w:pPr>
              <w:pStyle w:val="unittext"/>
            </w:pPr>
            <w:r>
              <w:t>Required Skills:</w:t>
            </w:r>
          </w:p>
          <w:p w:rsidR="00B52AFA" w:rsidRDefault="00B52AFA" w:rsidP="005A7A30">
            <w:pPr>
              <w:pStyle w:val="bullet"/>
              <w:numPr>
                <w:ilvl w:val="0"/>
                <w:numId w:val="8"/>
              </w:numPr>
              <w:ind w:left="284" w:hanging="284"/>
            </w:pPr>
            <w:r>
              <w:t>literacy skills to:</w:t>
            </w:r>
          </w:p>
          <w:p w:rsidR="00B52AFA" w:rsidRDefault="00B52AFA" w:rsidP="005A7A30">
            <w:pPr>
              <w:pStyle w:val="endash"/>
              <w:keepNext/>
              <w:tabs>
                <w:tab w:val="clear" w:pos="360"/>
              </w:tabs>
            </w:pPr>
            <w:r>
              <w:t>read and interpret academic texts</w:t>
            </w:r>
          </w:p>
          <w:p w:rsidR="00B52AFA" w:rsidRDefault="00B52AFA" w:rsidP="005A7A30">
            <w:pPr>
              <w:pStyle w:val="endash"/>
              <w:keepNext/>
              <w:tabs>
                <w:tab w:val="clear" w:pos="360"/>
              </w:tabs>
            </w:pPr>
            <w:r>
              <w:t>use terminology of an academic discipline</w:t>
            </w:r>
          </w:p>
          <w:p w:rsidR="00B52AFA" w:rsidRDefault="00B52AFA" w:rsidP="005A7A30">
            <w:pPr>
              <w:pStyle w:val="bullet"/>
              <w:numPr>
                <w:ilvl w:val="0"/>
                <w:numId w:val="11"/>
              </w:numPr>
            </w:pPr>
            <w:r>
              <w:t>problem solving skills to distinguish key features and criticisms of major theories within an academic discipline</w:t>
            </w:r>
          </w:p>
          <w:p w:rsidR="00B52AFA" w:rsidRDefault="00B52AFA" w:rsidP="005A7A30">
            <w:pPr>
              <w:pStyle w:val="bullet"/>
              <w:numPr>
                <w:ilvl w:val="0"/>
                <w:numId w:val="11"/>
              </w:numPr>
            </w:pPr>
            <w:r>
              <w:t>planning and organising skills to source and cite evidence using the conventions of the academic discipline</w:t>
            </w:r>
          </w:p>
        </w:tc>
      </w:tr>
      <w:tr w:rsidR="00B52AFA" w:rsidTr="008075A1">
        <w:tc>
          <w:tcPr>
            <w:tcW w:w="9889" w:type="dxa"/>
            <w:gridSpan w:val="5"/>
          </w:tcPr>
          <w:p w:rsidR="00B52AFA" w:rsidRDefault="00B52AFA" w:rsidP="005A7A30">
            <w:pPr>
              <w:pStyle w:val="spacer"/>
            </w:pPr>
          </w:p>
        </w:tc>
      </w:tr>
      <w:tr w:rsidR="00B52AFA" w:rsidTr="008075A1">
        <w:tc>
          <w:tcPr>
            <w:tcW w:w="9889" w:type="dxa"/>
            <w:gridSpan w:val="5"/>
          </w:tcPr>
          <w:p w:rsidR="00B52AFA" w:rsidRDefault="00B52AFA" w:rsidP="005A7A30">
            <w:pPr>
              <w:pStyle w:val="Heading21"/>
            </w:pPr>
            <w:r>
              <w:t>Range Statement</w:t>
            </w:r>
          </w:p>
          <w:p w:rsidR="00B52AFA" w:rsidRDefault="00B52AFA" w:rsidP="005A7A30">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B52AFA" w:rsidTr="008075A1">
        <w:tc>
          <w:tcPr>
            <w:tcW w:w="3369" w:type="dxa"/>
            <w:gridSpan w:val="2"/>
          </w:tcPr>
          <w:p w:rsidR="00B52AFA" w:rsidRPr="00B76A27" w:rsidRDefault="00B52AFA" w:rsidP="005A7A30">
            <w:pPr>
              <w:pStyle w:val="unittext"/>
            </w:pPr>
            <w:r>
              <w:rPr>
                <w:b/>
                <w:i/>
              </w:rPr>
              <w:t xml:space="preserve">Theories </w:t>
            </w:r>
            <w:r>
              <w:t>may include:</w:t>
            </w:r>
          </w:p>
        </w:tc>
        <w:tc>
          <w:tcPr>
            <w:tcW w:w="6520" w:type="dxa"/>
            <w:gridSpan w:val="3"/>
          </w:tcPr>
          <w:p w:rsidR="00B52AFA" w:rsidRDefault="00B52AFA" w:rsidP="005A7A30">
            <w:pPr>
              <w:pStyle w:val="bullet"/>
              <w:numPr>
                <w:ilvl w:val="0"/>
                <w:numId w:val="8"/>
              </w:numPr>
              <w:ind w:left="284" w:hanging="284"/>
            </w:pPr>
            <w:r>
              <w:t>traditional theories within western and eastern religions; classical Greek philosophy</w:t>
            </w:r>
          </w:p>
          <w:p w:rsidR="00B52AFA" w:rsidRDefault="00B52AFA" w:rsidP="005A7A30">
            <w:pPr>
              <w:pStyle w:val="bullet"/>
              <w:numPr>
                <w:ilvl w:val="0"/>
                <w:numId w:val="8"/>
              </w:numPr>
              <w:ind w:left="284" w:hanging="284"/>
            </w:pPr>
            <w:r>
              <w:t>psychoanalytic theories:</w:t>
            </w:r>
          </w:p>
          <w:p w:rsidR="00B52AFA" w:rsidRDefault="00B52AFA" w:rsidP="005A7A30">
            <w:pPr>
              <w:pStyle w:val="endash"/>
              <w:keepNext/>
              <w:tabs>
                <w:tab w:val="clear" w:pos="360"/>
              </w:tabs>
            </w:pPr>
            <w:r>
              <w:t>Freud</w:t>
            </w:r>
          </w:p>
          <w:p w:rsidR="00B52AFA" w:rsidRDefault="00B52AFA" w:rsidP="005A7A30">
            <w:pPr>
              <w:pStyle w:val="endash"/>
              <w:keepNext/>
              <w:tabs>
                <w:tab w:val="clear" w:pos="360"/>
              </w:tabs>
            </w:pPr>
            <w:r>
              <w:t>Jung</w:t>
            </w:r>
          </w:p>
          <w:p w:rsidR="00B52AFA" w:rsidRDefault="00B52AFA" w:rsidP="005A7A30">
            <w:pPr>
              <w:pStyle w:val="endash"/>
              <w:keepNext/>
              <w:tabs>
                <w:tab w:val="clear" w:pos="360"/>
              </w:tabs>
            </w:pPr>
            <w:r>
              <w:t>Erikson</w:t>
            </w:r>
          </w:p>
          <w:p w:rsidR="00B52AFA" w:rsidRDefault="00B52AFA" w:rsidP="005A7A30">
            <w:pPr>
              <w:pStyle w:val="endash"/>
              <w:keepNext/>
              <w:tabs>
                <w:tab w:val="clear" w:pos="360"/>
              </w:tabs>
            </w:pPr>
            <w:r>
              <w:t>Horney</w:t>
            </w:r>
          </w:p>
          <w:p w:rsidR="00B52AFA" w:rsidRDefault="00B52AFA" w:rsidP="005A7A30">
            <w:pPr>
              <w:pStyle w:val="endash"/>
              <w:keepNext/>
              <w:tabs>
                <w:tab w:val="clear" w:pos="360"/>
              </w:tabs>
            </w:pPr>
            <w:r>
              <w:t>Klein</w:t>
            </w:r>
          </w:p>
          <w:p w:rsidR="00B52AFA" w:rsidRDefault="00B52AFA" w:rsidP="005A7A30">
            <w:pPr>
              <w:pStyle w:val="bullet"/>
              <w:numPr>
                <w:ilvl w:val="0"/>
                <w:numId w:val="8"/>
              </w:numPr>
              <w:ind w:left="284" w:hanging="284"/>
            </w:pPr>
            <w:r>
              <w:t>behaviourist/learning theories:</w:t>
            </w:r>
          </w:p>
          <w:p w:rsidR="00B52AFA" w:rsidRDefault="00B52AFA" w:rsidP="005A7A30">
            <w:pPr>
              <w:pStyle w:val="endash"/>
              <w:keepNext/>
              <w:tabs>
                <w:tab w:val="clear" w:pos="360"/>
              </w:tabs>
            </w:pPr>
            <w:r>
              <w:lastRenderedPageBreak/>
              <w:t>Skinner</w:t>
            </w:r>
          </w:p>
          <w:p w:rsidR="00B52AFA" w:rsidRDefault="00B52AFA" w:rsidP="005A7A30">
            <w:pPr>
              <w:pStyle w:val="endash"/>
              <w:keepNext/>
              <w:tabs>
                <w:tab w:val="clear" w:pos="360"/>
              </w:tabs>
            </w:pPr>
            <w:r>
              <w:t>Bandura</w:t>
            </w:r>
          </w:p>
          <w:p w:rsidR="00B52AFA" w:rsidRDefault="00B52AFA" w:rsidP="005A7A30">
            <w:pPr>
              <w:pStyle w:val="bullet"/>
              <w:numPr>
                <w:ilvl w:val="0"/>
                <w:numId w:val="8"/>
              </w:numPr>
              <w:ind w:left="284" w:hanging="284"/>
            </w:pPr>
            <w:r>
              <w:t>humanist theories:</w:t>
            </w:r>
          </w:p>
          <w:p w:rsidR="00B52AFA" w:rsidRDefault="00B52AFA" w:rsidP="005A7A30">
            <w:pPr>
              <w:pStyle w:val="endash"/>
              <w:keepNext/>
              <w:tabs>
                <w:tab w:val="clear" w:pos="360"/>
              </w:tabs>
            </w:pPr>
            <w:r>
              <w:t>Rogers</w:t>
            </w:r>
          </w:p>
          <w:p w:rsidR="00B52AFA" w:rsidRDefault="00B52AFA" w:rsidP="005A7A30">
            <w:pPr>
              <w:pStyle w:val="endash"/>
              <w:keepNext/>
              <w:tabs>
                <w:tab w:val="clear" w:pos="360"/>
              </w:tabs>
            </w:pPr>
            <w:r>
              <w:t>Maslow</w:t>
            </w:r>
          </w:p>
          <w:p w:rsidR="00B52AFA" w:rsidRDefault="00B52AFA" w:rsidP="005A7A30">
            <w:pPr>
              <w:pStyle w:val="endash"/>
              <w:keepNext/>
              <w:tabs>
                <w:tab w:val="clear" w:pos="360"/>
              </w:tabs>
            </w:pPr>
            <w:r>
              <w:t>Gilligan</w:t>
            </w:r>
          </w:p>
          <w:p w:rsidR="00B52AFA" w:rsidRDefault="00B52AFA" w:rsidP="005A7A30">
            <w:pPr>
              <w:pStyle w:val="bullet"/>
              <w:numPr>
                <w:ilvl w:val="0"/>
                <w:numId w:val="8"/>
              </w:numPr>
              <w:ind w:left="284" w:hanging="284"/>
            </w:pPr>
            <w:r>
              <w:t>cognitive theories:</w:t>
            </w:r>
          </w:p>
          <w:p w:rsidR="00B52AFA" w:rsidRDefault="00B52AFA" w:rsidP="005A7A30">
            <w:pPr>
              <w:pStyle w:val="endash"/>
              <w:keepNext/>
              <w:tabs>
                <w:tab w:val="clear" w:pos="360"/>
              </w:tabs>
            </w:pPr>
            <w:r>
              <w:t>Ellis</w:t>
            </w:r>
          </w:p>
          <w:p w:rsidR="00B52AFA" w:rsidRDefault="00B52AFA" w:rsidP="005A7A30">
            <w:pPr>
              <w:pStyle w:val="endash"/>
              <w:keepNext/>
              <w:tabs>
                <w:tab w:val="clear" w:pos="360"/>
              </w:tabs>
            </w:pPr>
            <w:r>
              <w:t>Beck</w:t>
            </w:r>
          </w:p>
          <w:p w:rsidR="00B52AFA" w:rsidRDefault="00B52AFA" w:rsidP="005A7A30">
            <w:pPr>
              <w:pStyle w:val="bullet"/>
              <w:numPr>
                <w:ilvl w:val="0"/>
                <w:numId w:val="8"/>
              </w:numPr>
              <w:ind w:left="284" w:hanging="284"/>
            </w:pPr>
            <w:r>
              <w:t>sociological view</w:t>
            </w:r>
          </w:p>
          <w:p w:rsidR="00B52AFA" w:rsidRDefault="00B52AFA" w:rsidP="005A7A30">
            <w:pPr>
              <w:pStyle w:val="bullet"/>
              <w:numPr>
                <w:ilvl w:val="0"/>
                <w:numId w:val="8"/>
              </w:numPr>
              <w:ind w:left="284" w:hanging="284"/>
            </w:pPr>
            <w:r>
              <w:t>socio-biological view</w:t>
            </w:r>
          </w:p>
          <w:p w:rsidR="00B52AFA" w:rsidRDefault="00B52AFA" w:rsidP="005A7A30">
            <w:pPr>
              <w:pStyle w:val="bullet"/>
              <w:numPr>
                <w:ilvl w:val="0"/>
                <w:numId w:val="8"/>
              </w:numPr>
              <w:ind w:left="284" w:hanging="284"/>
            </w:pPr>
            <w:r>
              <w:t>trait theory</w:t>
            </w:r>
          </w:p>
        </w:tc>
      </w:tr>
      <w:tr w:rsidR="00B52AFA" w:rsidTr="008075A1">
        <w:tc>
          <w:tcPr>
            <w:tcW w:w="9889" w:type="dxa"/>
            <w:gridSpan w:val="5"/>
          </w:tcPr>
          <w:p w:rsidR="00B52AFA" w:rsidRDefault="00B52AFA" w:rsidP="005A7A30">
            <w:pPr>
              <w:pStyle w:val="spacer"/>
            </w:pPr>
          </w:p>
        </w:tc>
      </w:tr>
      <w:tr w:rsidR="00B52AFA" w:rsidTr="008075A1">
        <w:tc>
          <w:tcPr>
            <w:tcW w:w="3369" w:type="dxa"/>
            <w:gridSpan w:val="2"/>
          </w:tcPr>
          <w:p w:rsidR="00B52AFA" w:rsidRPr="005979AA" w:rsidRDefault="00B52AFA" w:rsidP="005A7A30">
            <w:pPr>
              <w:pStyle w:val="unittext"/>
            </w:pPr>
            <w:r>
              <w:rPr>
                <w:b/>
                <w:i/>
              </w:rPr>
              <w:t xml:space="preserve">Views and values </w:t>
            </w:r>
            <w:r>
              <w:t>may include:</w:t>
            </w:r>
          </w:p>
        </w:tc>
        <w:tc>
          <w:tcPr>
            <w:tcW w:w="6520" w:type="dxa"/>
            <w:gridSpan w:val="3"/>
          </w:tcPr>
          <w:p w:rsidR="00B52AFA" w:rsidRDefault="00B52AFA" w:rsidP="005A7A30">
            <w:pPr>
              <w:pStyle w:val="bullet"/>
              <w:numPr>
                <w:ilvl w:val="0"/>
                <w:numId w:val="8"/>
              </w:numPr>
              <w:ind w:left="284" w:hanging="284"/>
            </w:pPr>
            <w:r>
              <w:t>rationalism, democracy</w:t>
            </w:r>
          </w:p>
          <w:p w:rsidR="00B52AFA" w:rsidRDefault="00B52AFA" w:rsidP="005A7A30">
            <w:pPr>
              <w:pStyle w:val="bullet"/>
              <w:numPr>
                <w:ilvl w:val="0"/>
                <w:numId w:val="8"/>
              </w:numPr>
              <w:ind w:left="284" w:hanging="284"/>
            </w:pPr>
            <w:r>
              <w:t>scientific thought</w:t>
            </w:r>
          </w:p>
          <w:p w:rsidR="00B52AFA" w:rsidRDefault="00B52AFA" w:rsidP="005A7A30">
            <w:pPr>
              <w:pStyle w:val="bullet"/>
              <w:numPr>
                <w:ilvl w:val="0"/>
                <w:numId w:val="8"/>
              </w:numPr>
              <w:ind w:left="284" w:hanging="284"/>
            </w:pPr>
            <w:r>
              <w:t>industrialisation</w:t>
            </w:r>
          </w:p>
          <w:p w:rsidR="00B52AFA" w:rsidRDefault="00B52AFA" w:rsidP="005A7A30">
            <w:pPr>
              <w:pStyle w:val="bullet"/>
              <w:numPr>
                <w:ilvl w:val="0"/>
                <w:numId w:val="8"/>
              </w:numPr>
              <w:ind w:left="284" w:hanging="284"/>
            </w:pPr>
            <w:r>
              <w:t>gender roles</w:t>
            </w:r>
          </w:p>
          <w:p w:rsidR="00B52AFA" w:rsidRDefault="00B52AFA" w:rsidP="005A7A30">
            <w:pPr>
              <w:pStyle w:val="bullet"/>
              <w:numPr>
                <w:ilvl w:val="0"/>
                <w:numId w:val="8"/>
              </w:numPr>
              <w:ind w:left="284" w:hanging="284"/>
            </w:pPr>
            <w:r>
              <w:t>ethics</w:t>
            </w:r>
          </w:p>
          <w:p w:rsidR="00B52AFA" w:rsidRDefault="00B52AFA" w:rsidP="005A7A30">
            <w:pPr>
              <w:pStyle w:val="bullet"/>
              <w:numPr>
                <w:ilvl w:val="0"/>
                <w:numId w:val="8"/>
              </w:numPr>
              <w:ind w:left="284" w:hanging="284"/>
            </w:pPr>
            <w:r>
              <w:t>evolution</w:t>
            </w:r>
          </w:p>
          <w:p w:rsidR="00B52AFA" w:rsidRDefault="00B52AFA" w:rsidP="005A7A30">
            <w:pPr>
              <w:pStyle w:val="bullet"/>
              <w:numPr>
                <w:ilvl w:val="0"/>
                <w:numId w:val="8"/>
              </w:numPr>
              <w:ind w:left="284" w:hanging="284"/>
            </w:pPr>
            <w:r>
              <w:t>Marxism</w:t>
            </w:r>
          </w:p>
          <w:p w:rsidR="00B52AFA" w:rsidRDefault="00B52AFA" w:rsidP="005A7A30">
            <w:pPr>
              <w:pStyle w:val="bullet"/>
              <w:numPr>
                <w:ilvl w:val="0"/>
                <w:numId w:val="8"/>
              </w:numPr>
              <w:ind w:left="284" w:hanging="284"/>
            </w:pPr>
            <w:r>
              <w:t>technological revolution</w:t>
            </w:r>
          </w:p>
          <w:p w:rsidR="00B52AFA" w:rsidRDefault="00B52AFA" w:rsidP="005A7A30">
            <w:pPr>
              <w:pStyle w:val="bullet"/>
              <w:numPr>
                <w:ilvl w:val="0"/>
                <w:numId w:val="8"/>
              </w:numPr>
              <w:ind w:left="284" w:hanging="284"/>
            </w:pPr>
            <w:r>
              <w:t>post-modern discourse</w:t>
            </w:r>
          </w:p>
          <w:p w:rsidR="00B52AFA" w:rsidRDefault="00B52AFA" w:rsidP="005A7A30">
            <w:pPr>
              <w:pStyle w:val="bullet"/>
              <w:numPr>
                <w:ilvl w:val="0"/>
                <w:numId w:val="8"/>
              </w:numPr>
              <w:ind w:left="284" w:hanging="284"/>
            </w:pPr>
            <w:r>
              <w:t>traditions and methods of inquiry</w:t>
            </w:r>
          </w:p>
          <w:p w:rsidR="00B52AFA" w:rsidRDefault="00B52AFA" w:rsidP="005A7A30">
            <w:pPr>
              <w:pStyle w:val="bullet"/>
              <w:numPr>
                <w:ilvl w:val="0"/>
                <w:numId w:val="8"/>
              </w:numPr>
              <w:ind w:left="284" w:hanging="284"/>
            </w:pPr>
            <w:r>
              <w:t>religious values</w:t>
            </w:r>
          </w:p>
        </w:tc>
      </w:tr>
      <w:tr w:rsidR="00B52AFA" w:rsidTr="008075A1">
        <w:tc>
          <w:tcPr>
            <w:tcW w:w="9889" w:type="dxa"/>
            <w:gridSpan w:val="5"/>
          </w:tcPr>
          <w:p w:rsidR="00B52AFA" w:rsidRDefault="00B52AFA" w:rsidP="005A7A30">
            <w:pPr>
              <w:pStyle w:val="spacer"/>
            </w:pPr>
          </w:p>
        </w:tc>
      </w:tr>
      <w:tr w:rsidR="00B52AFA" w:rsidTr="008075A1">
        <w:tc>
          <w:tcPr>
            <w:tcW w:w="3369" w:type="dxa"/>
            <w:gridSpan w:val="2"/>
          </w:tcPr>
          <w:p w:rsidR="00B52AFA" w:rsidRPr="005979AA" w:rsidRDefault="00B52AFA" w:rsidP="005A7A30">
            <w:pPr>
              <w:pStyle w:val="unittext"/>
            </w:pPr>
            <w:r>
              <w:rPr>
                <w:b/>
                <w:i/>
              </w:rPr>
              <w:t xml:space="preserve">Application </w:t>
            </w:r>
            <w:r>
              <w:t>may include:</w:t>
            </w:r>
          </w:p>
        </w:tc>
        <w:tc>
          <w:tcPr>
            <w:tcW w:w="6520" w:type="dxa"/>
            <w:gridSpan w:val="3"/>
          </w:tcPr>
          <w:p w:rsidR="00B52AFA" w:rsidRDefault="00B52AFA" w:rsidP="005A7A30">
            <w:pPr>
              <w:pStyle w:val="bullet"/>
              <w:numPr>
                <w:ilvl w:val="0"/>
                <w:numId w:val="8"/>
              </w:numPr>
              <w:ind w:left="284" w:hanging="284"/>
            </w:pPr>
            <w:r>
              <w:t>child rearing</w:t>
            </w:r>
          </w:p>
          <w:p w:rsidR="00B52AFA" w:rsidRDefault="00B52AFA" w:rsidP="005A7A30">
            <w:pPr>
              <w:pStyle w:val="bullet"/>
              <w:numPr>
                <w:ilvl w:val="0"/>
                <w:numId w:val="8"/>
              </w:numPr>
              <w:ind w:left="284" w:hanging="284"/>
            </w:pPr>
            <w:r>
              <w:t>socialisation</w:t>
            </w:r>
          </w:p>
          <w:p w:rsidR="00B52AFA" w:rsidRDefault="00B52AFA" w:rsidP="005A7A30">
            <w:pPr>
              <w:pStyle w:val="bullet"/>
              <w:numPr>
                <w:ilvl w:val="0"/>
                <w:numId w:val="8"/>
              </w:numPr>
              <w:ind w:left="284" w:hanging="284"/>
            </w:pPr>
            <w:r>
              <w:t>education through teaching practices, discipline, course content</w:t>
            </w:r>
          </w:p>
          <w:p w:rsidR="00B52AFA" w:rsidRDefault="00B52AFA" w:rsidP="005A7A30">
            <w:pPr>
              <w:pStyle w:val="bullet"/>
              <w:numPr>
                <w:ilvl w:val="0"/>
                <w:numId w:val="8"/>
              </w:numPr>
              <w:ind w:left="284" w:hanging="284"/>
            </w:pPr>
            <w:r>
              <w:t xml:space="preserve">work through work practices, organisation, management </w:t>
            </w:r>
          </w:p>
          <w:p w:rsidR="00B52AFA" w:rsidRDefault="00B52AFA" w:rsidP="005A7A30">
            <w:pPr>
              <w:pStyle w:val="bullet"/>
              <w:numPr>
                <w:ilvl w:val="0"/>
                <w:numId w:val="8"/>
              </w:numPr>
              <w:ind w:left="284" w:hanging="284"/>
            </w:pPr>
            <w:r>
              <w:t>media through advertising, film, literature, art, music, popular music</w:t>
            </w:r>
          </w:p>
          <w:p w:rsidR="00B52AFA" w:rsidRDefault="00B52AFA" w:rsidP="005A7A30">
            <w:pPr>
              <w:pStyle w:val="bullet"/>
              <w:numPr>
                <w:ilvl w:val="0"/>
                <w:numId w:val="8"/>
              </w:numPr>
              <w:ind w:left="284" w:hanging="284"/>
            </w:pPr>
            <w:r>
              <w:t>therapy:</w:t>
            </w:r>
          </w:p>
          <w:p w:rsidR="00B52AFA" w:rsidRDefault="00B52AFA" w:rsidP="005A7A30">
            <w:pPr>
              <w:pStyle w:val="endash"/>
              <w:keepNext/>
              <w:tabs>
                <w:tab w:val="clear" w:pos="360"/>
              </w:tabs>
            </w:pPr>
            <w:r>
              <w:t>behaviour modification</w:t>
            </w:r>
          </w:p>
          <w:p w:rsidR="00B52AFA" w:rsidRDefault="00B52AFA" w:rsidP="005A7A30">
            <w:pPr>
              <w:pStyle w:val="endash"/>
              <w:keepNext/>
              <w:tabs>
                <w:tab w:val="clear" w:pos="360"/>
              </w:tabs>
            </w:pPr>
            <w:r>
              <w:t>psychotherapy</w:t>
            </w:r>
          </w:p>
          <w:p w:rsidR="00B52AFA" w:rsidRDefault="00B52AFA" w:rsidP="005A7A30">
            <w:pPr>
              <w:pStyle w:val="endash"/>
              <w:keepNext/>
              <w:tabs>
                <w:tab w:val="clear" w:pos="360"/>
              </w:tabs>
            </w:pPr>
            <w:r>
              <w:t>cognitive emotive therapy</w:t>
            </w:r>
          </w:p>
          <w:p w:rsidR="00B52AFA" w:rsidRDefault="00B52AFA" w:rsidP="005A7A30">
            <w:pPr>
              <w:pStyle w:val="bullet"/>
              <w:numPr>
                <w:ilvl w:val="0"/>
                <w:numId w:val="8"/>
              </w:numPr>
              <w:ind w:left="284" w:hanging="284"/>
            </w:pPr>
            <w:r>
              <w:t xml:space="preserve">rehabilitation programs </w:t>
            </w:r>
          </w:p>
          <w:p w:rsidR="00B52AFA" w:rsidRDefault="00B52AFA" w:rsidP="005A7A30">
            <w:pPr>
              <w:pStyle w:val="bullet"/>
              <w:numPr>
                <w:ilvl w:val="0"/>
                <w:numId w:val="8"/>
              </w:numPr>
              <w:ind w:left="284" w:hanging="284"/>
            </w:pPr>
            <w:r>
              <w:t>counselling:</w:t>
            </w:r>
          </w:p>
          <w:p w:rsidR="00B52AFA" w:rsidRDefault="00B52AFA" w:rsidP="005A7A30">
            <w:pPr>
              <w:pStyle w:val="endash"/>
              <w:keepNext/>
              <w:tabs>
                <w:tab w:val="clear" w:pos="360"/>
              </w:tabs>
            </w:pPr>
            <w:r>
              <w:lastRenderedPageBreak/>
              <w:t>marriage</w:t>
            </w:r>
          </w:p>
          <w:p w:rsidR="00B52AFA" w:rsidRDefault="00B52AFA" w:rsidP="005A7A30">
            <w:pPr>
              <w:pStyle w:val="endash"/>
              <w:keepNext/>
              <w:tabs>
                <w:tab w:val="clear" w:pos="360"/>
              </w:tabs>
            </w:pPr>
            <w:r>
              <w:t>family</w:t>
            </w:r>
          </w:p>
          <w:p w:rsidR="00B52AFA" w:rsidRDefault="00B52AFA" w:rsidP="005A7A30">
            <w:pPr>
              <w:pStyle w:val="endash"/>
              <w:keepNext/>
              <w:tabs>
                <w:tab w:val="clear" w:pos="360"/>
              </w:tabs>
            </w:pPr>
            <w:r>
              <w:t>vocational</w:t>
            </w:r>
          </w:p>
          <w:p w:rsidR="00B52AFA" w:rsidRDefault="00B52AFA" w:rsidP="005A7A30">
            <w:pPr>
              <w:pStyle w:val="endash"/>
              <w:keepNext/>
              <w:tabs>
                <w:tab w:val="clear" w:pos="360"/>
              </w:tabs>
            </w:pPr>
            <w:r>
              <w:t>bereavement</w:t>
            </w:r>
          </w:p>
        </w:tc>
      </w:tr>
      <w:tr w:rsidR="00B52AFA" w:rsidTr="008075A1">
        <w:tc>
          <w:tcPr>
            <w:tcW w:w="9889" w:type="dxa"/>
            <w:gridSpan w:val="5"/>
          </w:tcPr>
          <w:p w:rsidR="00B52AFA" w:rsidRDefault="00B52AFA" w:rsidP="005A7A30">
            <w:pPr>
              <w:pStyle w:val="spacer"/>
            </w:pPr>
          </w:p>
        </w:tc>
      </w:tr>
      <w:tr w:rsidR="00B52AFA" w:rsidTr="008075A1">
        <w:tc>
          <w:tcPr>
            <w:tcW w:w="3369" w:type="dxa"/>
            <w:gridSpan w:val="2"/>
          </w:tcPr>
          <w:p w:rsidR="00B52AFA" w:rsidRPr="005979AA" w:rsidRDefault="00B52AFA" w:rsidP="005A7A30">
            <w:pPr>
              <w:pStyle w:val="unittext"/>
            </w:pPr>
            <w:r>
              <w:rPr>
                <w:b/>
                <w:i/>
              </w:rPr>
              <w:t xml:space="preserve">Critiques </w:t>
            </w:r>
            <w:r>
              <w:t>may include:</w:t>
            </w:r>
          </w:p>
        </w:tc>
        <w:tc>
          <w:tcPr>
            <w:tcW w:w="6520" w:type="dxa"/>
            <w:gridSpan w:val="3"/>
          </w:tcPr>
          <w:p w:rsidR="00B52AFA" w:rsidRDefault="00B52AFA" w:rsidP="005A7A30">
            <w:pPr>
              <w:pStyle w:val="bullet"/>
              <w:numPr>
                <w:ilvl w:val="0"/>
                <w:numId w:val="8"/>
              </w:numPr>
              <w:ind w:left="284" w:hanging="284"/>
            </w:pPr>
            <w:r>
              <w:t>modernist critiques of traditional and religious views of human personality</w:t>
            </w:r>
          </w:p>
          <w:p w:rsidR="00B52AFA" w:rsidRDefault="00B52AFA" w:rsidP="005A7A30">
            <w:pPr>
              <w:pStyle w:val="bullet"/>
              <w:numPr>
                <w:ilvl w:val="0"/>
                <w:numId w:val="8"/>
              </w:numPr>
              <w:ind w:left="284" w:hanging="284"/>
            </w:pPr>
            <w:r>
              <w:t>feminist critiques</w:t>
            </w:r>
          </w:p>
          <w:p w:rsidR="00B52AFA" w:rsidRDefault="00B52AFA" w:rsidP="005A7A30">
            <w:pPr>
              <w:pStyle w:val="bullet"/>
              <w:numPr>
                <w:ilvl w:val="0"/>
                <w:numId w:val="8"/>
              </w:numPr>
              <w:ind w:left="284" w:hanging="284"/>
            </w:pPr>
            <w:r>
              <w:t>critiques from within psychology</w:t>
            </w:r>
          </w:p>
          <w:p w:rsidR="00B52AFA" w:rsidRDefault="00B52AFA" w:rsidP="005A7A30">
            <w:pPr>
              <w:pStyle w:val="bullet"/>
              <w:numPr>
                <w:ilvl w:val="0"/>
                <w:numId w:val="8"/>
              </w:numPr>
              <w:ind w:left="284" w:hanging="284"/>
            </w:pPr>
            <w:r>
              <w:t>critiques from other disciplines:</w:t>
            </w:r>
          </w:p>
          <w:p w:rsidR="00B52AFA" w:rsidRDefault="00B52AFA" w:rsidP="005A7A30">
            <w:pPr>
              <w:pStyle w:val="endash"/>
              <w:keepNext/>
              <w:tabs>
                <w:tab w:val="clear" w:pos="360"/>
              </w:tabs>
            </w:pPr>
            <w:r>
              <w:t>sociology</w:t>
            </w:r>
          </w:p>
          <w:p w:rsidR="00B52AFA" w:rsidRDefault="00B52AFA" w:rsidP="005A7A30">
            <w:pPr>
              <w:pStyle w:val="endash"/>
              <w:keepNext/>
              <w:tabs>
                <w:tab w:val="clear" w:pos="360"/>
              </w:tabs>
            </w:pPr>
            <w:r>
              <w:t>philosophy</w:t>
            </w:r>
          </w:p>
          <w:p w:rsidR="00B52AFA" w:rsidRDefault="00B52AFA" w:rsidP="005A7A30">
            <w:pPr>
              <w:pStyle w:val="endash"/>
              <w:keepNext/>
              <w:tabs>
                <w:tab w:val="clear" w:pos="360"/>
              </w:tabs>
            </w:pPr>
            <w:r>
              <w:t>religion</w:t>
            </w:r>
          </w:p>
          <w:p w:rsidR="00B52AFA" w:rsidRDefault="00B52AFA" w:rsidP="005A7A30">
            <w:pPr>
              <w:pStyle w:val="bullet"/>
              <w:numPr>
                <w:ilvl w:val="0"/>
                <w:numId w:val="8"/>
              </w:numPr>
              <w:ind w:left="284" w:hanging="284"/>
            </w:pPr>
            <w:r>
              <w:t>postmodern critiques</w:t>
            </w:r>
          </w:p>
          <w:p w:rsidR="00B52AFA" w:rsidRDefault="00B52AFA" w:rsidP="005A7A30">
            <w:pPr>
              <w:pStyle w:val="bullet"/>
              <w:numPr>
                <w:ilvl w:val="0"/>
                <w:numId w:val="8"/>
              </w:numPr>
              <w:ind w:left="284" w:hanging="284"/>
            </w:pPr>
            <w:r>
              <w:t>humanist critiques</w:t>
            </w:r>
          </w:p>
        </w:tc>
      </w:tr>
      <w:tr w:rsidR="00B52AFA" w:rsidTr="008075A1">
        <w:tc>
          <w:tcPr>
            <w:tcW w:w="9889" w:type="dxa"/>
            <w:gridSpan w:val="5"/>
          </w:tcPr>
          <w:p w:rsidR="00B52AFA" w:rsidRDefault="00B52AFA" w:rsidP="005A7A30">
            <w:pPr>
              <w:pStyle w:val="spacer"/>
            </w:pPr>
          </w:p>
        </w:tc>
      </w:tr>
      <w:tr w:rsidR="00B52AFA" w:rsidTr="008075A1">
        <w:tc>
          <w:tcPr>
            <w:tcW w:w="9889" w:type="dxa"/>
            <w:gridSpan w:val="5"/>
          </w:tcPr>
          <w:p w:rsidR="00B52AFA" w:rsidRDefault="00B52AFA" w:rsidP="005A7A30">
            <w:pPr>
              <w:pStyle w:val="Heading21"/>
            </w:pPr>
            <w:r>
              <w:t>Evidence Guide</w:t>
            </w:r>
          </w:p>
          <w:p w:rsidR="00B52AFA" w:rsidRDefault="00B52AFA" w:rsidP="005A7A30">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B52AFA" w:rsidTr="008075A1">
        <w:tc>
          <w:tcPr>
            <w:tcW w:w="3369" w:type="dxa"/>
            <w:gridSpan w:val="2"/>
          </w:tcPr>
          <w:p w:rsidR="00B52AFA" w:rsidRPr="005979AA" w:rsidRDefault="00B52AFA" w:rsidP="005A7A30">
            <w:pPr>
              <w:pStyle w:val="EG"/>
            </w:pPr>
            <w:r w:rsidRPr="005979AA">
              <w:t>Critical aspects for assessment and evidence required to demonstrate competency in this unit</w:t>
            </w:r>
          </w:p>
        </w:tc>
        <w:tc>
          <w:tcPr>
            <w:tcW w:w="6520" w:type="dxa"/>
            <w:gridSpan w:val="3"/>
          </w:tcPr>
          <w:p w:rsidR="00B52AFA" w:rsidRDefault="00B52AFA" w:rsidP="005A7A30">
            <w:pPr>
              <w:pStyle w:val="unittext"/>
            </w:pPr>
            <w:r w:rsidRPr="003B087B">
              <w:t>Assessment</w:t>
            </w:r>
            <w:r>
              <w:t xml:space="preserve"> must confirm the ability to:</w:t>
            </w:r>
          </w:p>
          <w:p w:rsidR="00B52AFA" w:rsidRDefault="00B52AFA" w:rsidP="005A7A30">
            <w:pPr>
              <w:pStyle w:val="bullet"/>
              <w:numPr>
                <w:ilvl w:val="0"/>
                <w:numId w:val="8"/>
              </w:numPr>
              <w:ind w:left="284" w:hanging="284"/>
            </w:pPr>
            <w:r>
              <w:t>compare key characteristics of human personality and identify practical applications of a theory</w:t>
            </w:r>
          </w:p>
          <w:p w:rsidR="00B52AFA" w:rsidRDefault="00B52AFA" w:rsidP="005A7A30">
            <w:pPr>
              <w:pStyle w:val="bullet"/>
              <w:numPr>
                <w:ilvl w:val="0"/>
                <w:numId w:val="8"/>
              </w:numPr>
              <w:ind w:left="284" w:hanging="284"/>
            </w:pPr>
            <w:r>
              <w:t>identify and analyse critiques of major theories to determine deficiencies and problems associated with the application of the theories</w:t>
            </w:r>
          </w:p>
        </w:tc>
      </w:tr>
      <w:tr w:rsidR="00B52AFA" w:rsidTr="008075A1">
        <w:tc>
          <w:tcPr>
            <w:tcW w:w="9889" w:type="dxa"/>
            <w:gridSpan w:val="5"/>
          </w:tcPr>
          <w:p w:rsidR="00B52AFA" w:rsidRDefault="00B52AFA" w:rsidP="005A7A30">
            <w:pPr>
              <w:pStyle w:val="spacer"/>
            </w:pPr>
          </w:p>
        </w:tc>
      </w:tr>
      <w:tr w:rsidR="00B52AFA" w:rsidTr="008075A1">
        <w:tc>
          <w:tcPr>
            <w:tcW w:w="3369" w:type="dxa"/>
            <w:gridSpan w:val="2"/>
          </w:tcPr>
          <w:p w:rsidR="00B52AFA" w:rsidRPr="005979AA" w:rsidRDefault="00B52AFA" w:rsidP="005A7A30">
            <w:pPr>
              <w:pStyle w:val="EG"/>
            </w:pPr>
            <w:r w:rsidRPr="005979AA">
              <w:t>Context of and specific resources for assessment</w:t>
            </w:r>
          </w:p>
        </w:tc>
        <w:tc>
          <w:tcPr>
            <w:tcW w:w="6520" w:type="dxa"/>
            <w:gridSpan w:val="3"/>
          </w:tcPr>
          <w:p w:rsidR="00B52AFA" w:rsidRDefault="00B52AFA" w:rsidP="005A7A30">
            <w:pPr>
              <w:pStyle w:val="unittext"/>
            </w:pPr>
            <w:r>
              <w:t>Assessment must ensure:</w:t>
            </w:r>
          </w:p>
          <w:p w:rsidR="00B52AFA" w:rsidRDefault="00B52AFA" w:rsidP="005A7A30">
            <w:pPr>
              <w:pStyle w:val="bullet"/>
              <w:numPr>
                <w:ilvl w:val="0"/>
                <w:numId w:val="8"/>
              </w:numPr>
              <w:ind w:left="284" w:hanging="284"/>
            </w:pPr>
            <w:r>
              <w:t xml:space="preserve">access to source of information </w:t>
            </w:r>
          </w:p>
        </w:tc>
      </w:tr>
      <w:tr w:rsidR="00B52AFA" w:rsidTr="008075A1">
        <w:tc>
          <w:tcPr>
            <w:tcW w:w="9889" w:type="dxa"/>
            <w:gridSpan w:val="5"/>
          </w:tcPr>
          <w:p w:rsidR="00B52AFA" w:rsidRDefault="00B52AFA" w:rsidP="005A7A30">
            <w:pPr>
              <w:pStyle w:val="spacer"/>
            </w:pPr>
          </w:p>
        </w:tc>
      </w:tr>
      <w:tr w:rsidR="00B52AFA" w:rsidTr="008075A1">
        <w:tc>
          <w:tcPr>
            <w:tcW w:w="3369" w:type="dxa"/>
            <w:gridSpan w:val="2"/>
          </w:tcPr>
          <w:p w:rsidR="00B52AFA" w:rsidRPr="00622D2D" w:rsidRDefault="00B52AFA" w:rsidP="005A7A30">
            <w:pPr>
              <w:pStyle w:val="EG"/>
            </w:pPr>
            <w:r w:rsidRPr="005979AA">
              <w:t>Method(s) of assessment</w:t>
            </w:r>
          </w:p>
        </w:tc>
        <w:tc>
          <w:tcPr>
            <w:tcW w:w="6520" w:type="dxa"/>
            <w:gridSpan w:val="3"/>
          </w:tcPr>
          <w:p w:rsidR="00B52AFA" w:rsidRDefault="00B52AFA" w:rsidP="005A7A30">
            <w:pPr>
              <w:pStyle w:val="unittext"/>
            </w:pPr>
            <w:r>
              <w:t>The following suggested assessment methods are suitable for this unit:</w:t>
            </w:r>
          </w:p>
          <w:p w:rsidR="00B52AFA" w:rsidRDefault="00B52AFA" w:rsidP="005A7A30">
            <w:pPr>
              <w:pStyle w:val="bullet"/>
              <w:numPr>
                <w:ilvl w:val="0"/>
                <w:numId w:val="8"/>
              </w:numPr>
              <w:ind w:left="284" w:hanging="284"/>
            </w:pPr>
            <w:r>
              <w:t xml:space="preserve">participation in an electronic or face to face debate evaluating the application of two different theories in a range of contexts </w:t>
            </w:r>
          </w:p>
          <w:p w:rsidR="00B52AFA" w:rsidRDefault="00B52AFA" w:rsidP="005A7A30">
            <w:pPr>
              <w:pStyle w:val="bullet"/>
              <w:numPr>
                <w:ilvl w:val="0"/>
                <w:numId w:val="8"/>
              </w:numPr>
              <w:ind w:left="284" w:hanging="284"/>
            </w:pPr>
            <w:r>
              <w:t>written or oral presentation detailing the criteria formulated to assess the application of different theories</w:t>
            </w:r>
          </w:p>
          <w:p w:rsidR="00B52AFA" w:rsidRDefault="00B52AFA" w:rsidP="005A7A30">
            <w:pPr>
              <w:pStyle w:val="bullet"/>
              <w:numPr>
                <w:ilvl w:val="0"/>
                <w:numId w:val="8"/>
              </w:numPr>
              <w:ind w:left="284" w:hanging="284"/>
            </w:pPr>
            <w:r>
              <w:t>a research report comparing the key features, applications and potential problems associated with a range of theories of human personality</w:t>
            </w:r>
          </w:p>
        </w:tc>
      </w:tr>
    </w:tbl>
    <w:p w:rsidR="00B52AFA" w:rsidRDefault="00B52AFA" w:rsidP="005A7A30">
      <w:pPr>
        <w:sectPr w:rsidR="00B52AFA" w:rsidSect="006E40E8">
          <w:headerReference w:type="even" r:id="rId82"/>
          <w:headerReference w:type="default" r:id="rId83"/>
          <w:headerReference w:type="first" r:id="rId84"/>
          <w:pgSz w:w="11907" w:h="16840" w:code="9"/>
          <w:pgMar w:top="709" w:right="1134"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U21893"/>
      </w:tblPr>
      <w:tblGrid>
        <w:gridCol w:w="2943"/>
        <w:gridCol w:w="426"/>
        <w:gridCol w:w="144"/>
        <w:gridCol w:w="15"/>
        <w:gridCol w:w="6219"/>
      </w:tblGrid>
      <w:tr w:rsidR="00B52AFA" w:rsidTr="008075A1">
        <w:tc>
          <w:tcPr>
            <w:tcW w:w="2943" w:type="dxa"/>
          </w:tcPr>
          <w:p w:rsidR="00B52AFA" w:rsidRPr="00D72D90" w:rsidRDefault="00B52AFA" w:rsidP="005A7A30">
            <w:pPr>
              <w:pStyle w:val="code0"/>
            </w:pPr>
            <w:r w:rsidRPr="00D72D90">
              <w:lastRenderedPageBreak/>
              <w:t>Unit Code</w:t>
            </w:r>
          </w:p>
        </w:tc>
        <w:tc>
          <w:tcPr>
            <w:tcW w:w="6804" w:type="dxa"/>
            <w:gridSpan w:val="4"/>
          </w:tcPr>
          <w:p w:rsidR="00B52AFA" w:rsidRPr="00D72D90" w:rsidRDefault="00565B7E" w:rsidP="005A7A30">
            <w:pPr>
              <w:pStyle w:val="Code"/>
            </w:pPr>
            <w:bookmarkStart w:id="59" w:name="_Toc464045264"/>
            <w:r w:rsidRPr="00565B7E">
              <w:t>VU21893</w:t>
            </w:r>
            <w:bookmarkEnd w:id="59"/>
          </w:p>
        </w:tc>
      </w:tr>
      <w:tr w:rsidR="00B52AFA" w:rsidTr="008075A1">
        <w:tc>
          <w:tcPr>
            <w:tcW w:w="2943" w:type="dxa"/>
          </w:tcPr>
          <w:p w:rsidR="00B52AFA" w:rsidRPr="00D72D90" w:rsidRDefault="00B52AFA" w:rsidP="005A7A30">
            <w:pPr>
              <w:pStyle w:val="code0"/>
            </w:pPr>
            <w:r w:rsidRPr="00D72D90">
              <w:t>Unit Title</w:t>
            </w:r>
          </w:p>
        </w:tc>
        <w:tc>
          <w:tcPr>
            <w:tcW w:w="6804" w:type="dxa"/>
            <w:gridSpan w:val="4"/>
          </w:tcPr>
          <w:p w:rsidR="00B52AFA" w:rsidRPr="00D72D90" w:rsidRDefault="00B52AFA" w:rsidP="005A7A30">
            <w:pPr>
              <w:pStyle w:val="Code"/>
            </w:pPr>
            <w:bookmarkStart w:id="60" w:name="_Toc464045265"/>
            <w:r>
              <w:t>Analyse literary texts and genres</w:t>
            </w:r>
            <w:bookmarkEnd w:id="60"/>
          </w:p>
        </w:tc>
      </w:tr>
      <w:tr w:rsidR="00B52AFA" w:rsidTr="008075A1">
        <w:tc>
          <w:tcPr>
            <w:tcW w:w="2943" w:type="dxa"/>
          </w:tcPr>
          <w:p w:rsidR="00B52AFA" w:rsidRDefault="00B52AFA" w:rsidP="005A7A30">
            <w:pPr>
              <w:pStyle w:val="Heading21"/>
            </w:pPr>
            <w:r>
              <w:t>Unit Descriptor</w:t>
            </w:r>
          </w:p>
        </w:tc>
        <w:tc>
          <w:tcPr>
            <w:tcW w:w="6804" w:type="dxa"/>
            <w:gridSpan w:val="4"/>
          </w:tcPr>
          <w:p w:rsidR="00B52AFA" w:rsidRDefault="00B52AFA" w:rsidP="005A7A30">
            <w:pPr>
              <w:pStyle w:val="unittext"/>
            </w:pPr>
            <w:r>
              <w:t>This unit describes the skills and knowledge to use critical tools to analy</w:t>
            </w:r>
            <w:r w:rsidR="00362B4E">
              <w:t>se texts from a range of genres.</w:t>
            </w:r>
          </w:p>
          <w:p w:rsidR="00362B4E" w:rsidRDefault="00362B4E" w:rsidP="005A7A30">
            <w:pPr>
              <w:pStyle w:val="unittext"/>
            </w:pPr>
            <w:r w:rsidRPr="00362B4E">
              <w:t>No licensing, legislative, regulatory or certification requirements apply to this unit at the time of publication.</w:t>
            </w:r>
          </w:p>
        </w:tc>
      </w:tr>
      <w:tr w:rsidR="00B52AFA" w:rsidTr="008075A1">
        <w:tc>
          <w:tcPr>
            <w:tcW w:w="2943" w:type="dxa"/>
          </w:tcPr>
          <w:p w:rsidR="00B52AFA" w:rsidRDefault="00B52AFA" w:rsidP="005A7A30">
            <w:pPr>
              <w:pStyle w:val="Heading21"/>
            </w:pPr>
            <w:r>
              <w:t>Employability Skills</w:t>
            </w:r>
          </w:p>
        </w:tc>
        <w:tc>
          <w:tcPr>
            <w:tcW w:w="6804" w:type="dxa"/>
            <w:gridSpan w:val="4"/>
          </w:tcPr>
          <w:p w:rsidR="00B52AFA" w:rsidRDefault="00B52AFA" w:rsidP="005A7A30">
            <w:pPr>
              <w:pStyle w:val="unittext"/>
            </w:pPr>
            <w:r>
              <w:t>This unit contains employability skills.</w:t>
            </w:r>
          </w:p>
        </w:tc>
      </w:tr>
      <w:tr w:rsidR="00B52AFA" w:rsidTr="008075A1">
        <w:tc>
          <w:tcPr>
            <w:tcW w:w="2943" w:type="dxa"/>
          </w:tcPr>
          <w:p w:rsidR="00B52AFA" w:rsidRDefault="00B52AFA" w:rsidP="005A7A30">
            <w:pPr>
              <w:pStyle w:val="Heading21"/>
            </w:pPr>
            <w:r>
              <w:t>Application of the Unit</w:t>
            </w:r>
          </w:p>
        </w:tc>
        <w:tc>
          <w:tcPr>
            <w:tcW w:w="6804" w:type="dxa"/>
            <w:gridSpan w:val="4"/>
          </w:tcPr>
          <w:p w:rsidR="00B52AFA" w:rsidRDefault="00B52AFA" w:rsidP="005A7A30">
            <w:pPr>
              <w:pStyle w:val="unittext"/>
            </w:pPr>
            <w:r w:rsidRPr="00F77169">
              <w:t>This unit applies to those who wish to broaden their knowledge and understanding of arts related disciplines</w:t>
            </w:r>
            <w:r>
              <w:t>.</w:t>
            </w:r>
          </w:p>
        </w:tc>
      </w:tr>
      <w:tr w:rsidR="00B52AFA" w:rsidTr="008075A1">
        <w:tc>
          <w:tcPr>
            <w:tcW w:w="2943" w:type="dxa"/>
          </w:tcPr>
          <w:p w:rsidR="00B52AFA" w:rsidRDefault="00B52AFA" w:rsidP="005A7A30">
            <w:pPr>
              <w:pStyle w:val="Heading21"/>
            </w:pPr>
            <w:r>
              <w:t>Element</w:t>
            </w:r>
          </w:p>
          <w:p w:rsidR="00B52AFA" w:rsidRDefault="00B52AFA" w:rsidP="005A7A30">
            <w:pPr>
              <w:pStyle w:val="text"/>
            </w:pPr>
            <w:r w:rsidRPr="005979AA">
              <w:t>Elements describe the essential outcomes of a unit of competency. Elements describe actions or outcomes that are demonstrable and assessable.</w:t>
            </w:r>
          </w:p>
        </w:tc>
        <w:tc>
          <w:tcPr>
            <w:tcW w:w="6804" w:type="dxa"/>
            <w:gridSpan w:val="4"/>
          </w:tcPr>
          <w:p w:rsidR="00B52AFA" w:rsidRDefault="00B52AFA" w:rsidP="005A7A30">
            <w:pPr>
              <w:pStyle w:val="Heading21"/>
            </w:pPr>
            <w:r>
              <w:t>Performance Criteria</w:t>
            </w:r>
          </w:p>
          <w:p w:rsidR="00B52AFA" w:rsidRDefault="00B52AFA" w:rsidP="005A7A30">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range statement. Assessment of performance is to be consistent with the evidence guide</w:t>
            </w:r>
            <w:r>
              <w:t>.</w:t>
            </w:r>
          </w:p>
        </w:tc>
      </w:tr>
      <w:tr w:rsidR="00B52AFA" w:rsidTr="008075A1">
        <w:tc>
          <w:tcPr>
            <w:tcW w:w="2943" w:type="dxa"/>
          </w:tcPr>
          <w:p w:rsidR="00B52AFA" w:rsidRDefault="00B52AFA" w:rsidP="005A7A30">
            <w:pPr>
              <w:pStyle w:val="spacer"/>
            </w:pPr>
          </w:p>
        </w:tc>
        <w:tc>
          <w:tcPr>
            <w:tcW w:w="6804" w:type="dxa"/>
            <w:gridSpan w:val="4"/>
          </w:tcPr>
          <w:p w:rsidR="00B52AFA" w:rsidRDefault="00B52AFA" w:rsidP="005A7A30">
            <w:pPr>
              <w:pStyle w:val="spacer"/>
            </w:pPr>
          </w:p>
        </w:tc>
      </w:tr>
      <w:tr w:rsidR="00B52AFA" w:rsidTr="008075A1">
        <w:tc>
          <w:tcPr>
            <w:tcW w:w="2943" w:type="dxa"/>
            <w:vMerge w:val="restart"/>
          </w:tcPr>
          <w:p w:rsidR="00B52AFA" w:rsidRPr="0084371F" w:rsidRDefault="00B52AFA" w:rsidP="005A7A30">
            <w:pPr>
              <w:pStyle w:val="element"/>
              <w:tabs>
                <w:tab w:val="left" w:pos="900"/>
              </w:tabs>
            </w:pPr>
            <w:r w:rsidRPr="0084371F">
              <w:t>1</w:t>
            </w:r>
            <w:r>
              <w:tab/>
              <w:t>E</w:t>
            </w:r>
            <w:r w:rsidRPr="00D5118A">
              <w:t>xamine the relationship between a range of texts and the contexts in which they are produced and read</w:t>
            </w:r>
          </w:p>
        </w:tc>
        <w:tc>
          <w:tcPr>
            <w:tcW w:w="570" w:type="dxa"/>
            <w:gridSpan w:val="2"/>
          </w:tcPr>
          <w:p w:rsidR="00B52AFA" w:rsidRDefault="00B52AFA" w:rsidP="005A7A30">
            <w:pPr>
              <w:pStyle w:val="PC"/>
            </w:pPr>
            <w:r>
              <w:t>1.1</w:t>
            </w:r>
          </w:p>
        </w:tc>
        <w:tc>
          <w:tcPr>
            <w:tcW w:w="6234" w:type="dxa"/>
            <w:gridSpan w:val="2"/>
          </w:tcPr>
          <w:p w:rsidR="00B52AFA" w:rsidRPr="000E1821" w:rsidRDefault="00B52AFA" w:rsidP="005A7A30">
            <w:pPr>
              <w:pStyle w:val="PC"/>
            </w:pPr>
            <w:r>
              <w:t>Identify b</w:t>
            </w:r>
            <w:r w:rsidRPr="00D5118A">
              <w:t xml:space="preserve">asic methods of textual analysis </w:t>
            </w:r>
          </w:p>
        </w:tc>
      </w:tr>
      <w:tr w:rsidR="00B52AFA" w:rsidTr="008075A1">
        <w:tc>
          <w:tcPr>
            <w:tcW w:w="2943" w:type="dxa"/>
            <w:vMerge/>
          </w:tcPr>
          <w:p w:rsidR="00B52AFA" w:rsidRPr="0084371F" w:rsidRDefault="00B52AFA" w:rsidP="005A7A30">
            <w:pPr>
              <w:pStyle w:val="element"/>
            </w:pPr>
          </w:p>
        </w:tc>
        <w:tc>
          <w:tcPr>
            <w:tcW w:w="570" w:type="dxa"/>
            <w:gridSpan w:val="2"/>
          </w:tcPr>
          <w:p w:rsidR="00B52AFA" w:rsidRDefault="00B52AFA" w:rsidP="005A7A30">
            <w:pPr>
              <w:pStyle w:val="PC"/>
            </w:pPr>
            <w:r>
              <w:t>1.2</w:t>
            </w:r>
          </w:p>
        </w:tc>
        <w:tc>
          <w:tcPr>
            <w:tcW w:w="6234" w:type="dxa"/>
            <w:gridSpan w:val="2"/>
          </w:tcPr>
          <w:p w:rsidR="00B52AFA" w:rsidRPr="000E1821" w:rsidRDefault="00B52AFA" w:rsidP="005A7A30">
            <w:pPr>
              <w:pStyle w:val="PC"/>
            </w:pPr>
            <w:r>
              <w:t>Analyse c</w:t>
            </w:r>
            <w:r w:rsidRPr="00D5118A">
              <w:t xml:space="preserve">onventions and features that establish </w:t>
            </w:r>
            <w:r w:rsidRPr="003B37A7">
              <w:rPr>
                <w:b/>
                <w:i/>
              </w:rPr>
              <w:t>textual authority</w:t>
            </w:r>
            <w:r w:rsidRPr="00D5118A">
              <w:t xml:space="preserve"> across a range of </w:t>
            </w:r>
            <w:r w:rsidRPr="00ED5621">
              <w:rPr>
                <w:b/>
                <w:i/>
              </w:rPr>
              <w:t>texts</w:t>
            </w:r>
            <w:r w:rsidRPr="00D5118A">
              <w:t xml:space="preserve"> and </w:t>
            </w:r>
            <w:r w:rsidRPr="00ED5621">
              <w:rPr>
                <w:b/>
                <w:i/>
              </w:rPr>
              <w:t>genres</w:t>
            </w:r>
          </w:p>
        </w:tc>
      </w:tr>
      <w:tr w:rsidR="00B52AFA" w:rsidTr="008075A1">
        <w:tc>
          <w:tcPr>
            <w:tcW w:w="2943" w:type="dxa"/>
            <w:vMerge/>
          </w:tcPr>
          <w:p w:rsidR="00B52AFA" w:rsidRPr="0084371F" w:rsidRDefault="00B52AFA" w:rsidP="005A7A30">
            <w:pPr>
              <w:pStyle w:val="element"/>
            </w:pPr>
          </w:p>
        </w:tc>
        <w:tc>
          <w:tcPr>
            <w:tcW w:w="570" w:type="dxa"/>
            <w:gridSpan w:val="2"/>
          </w:tcPr>
          <w:p w:rsidR="00B52AFA" w:rsidRDefault="00B52AFA" w:rsidP="005A7A30">
            <w:pPr>
              <w:pStyle w:val="PC"/>
            </w:pPr>
            <w:r>
              <w:t>1.3</w:t>
            </w:r>
          </w:p>
        </w:tc>
        <w:tc>
          <w:tcPr>
            <w:tcW w:w="6234" w:type="dxa"/>
            <w:gridSpan w:val="2"/>
          </w:tcPr>
          <w:p w:rsidR="00B52AFA" w:rsidRPr="000E1821" w:rsidRDefault="00B52AFA" w:rsidP="005A7A30">
            <w:pPr>
              <w:pStyle w:val="PC"/>
            </w:pPr>
            <w:r>
              <w:t>Analyse t</w:t>
            </w:r>
            <w:r w:rsidRPr="00D5118A">
              <w:t>he ideological basis of textual authority across a range of texts and genres</w:t>
            </w:r>
          </w:p>
        </w:tc>
      </w:tr>
      <w:tr w:rsidR="00B52AFA" w:rsidTr="008075A1">
        <w:tc>
          <w:tcPr>
            <w:tcW w:w="2943" w:type="dxa"/>
            <w:vMerge/>
          </w:tcPr>
          <w:p w:rsidR="00B52AFA" w:rsidRPr="0084371F" w:rsidRDefault="00B52AFA" w:rsidP="005A7A30">
            <w:pPr>
              <w:pStyle w:val="element"/>
            </w:pPr>
          </w:p>
        </w:tc>
        <w:tc>
          <w:tcPr>
            <w:tcW w:w="570" w:type="dxa"/>
            <w:gridSpan w:val="2"/>
          </w:tcPr>
          <w:p w:rsidR="00B52AFA" w:rsidRDefault="00B52AFA" w:rsidP="005A7A30">
            <w:pPr>
              <w:pStyle w:val="PC"/>
            </w:pPr>
            <w:r>
              <w:t>1.4</w:t>
            </w:r>
          </w:p>
        </w:tc>
        <w:tc>
          <w:tcPr>
            <w:tcW w:w="6234" w:type="dxa"/>
            <w:gridSpan w:val="2"/>
          </w:tcPr>
          <w:p w:rsidR="00B52AFA" w:rsidRPr="000E1821" w:rsidRDefault="00B52AFA" w:rsidP="005A7A30">
            <w:pPr>
              <w:pStyle w:val="PC"/>
            </w:pPr>
            <w:r>
              <w:t xml:space="preserve">Identify the challenges and reinterpretations of the </w:t>
            </w:r>
            <w:r w:rsidRPr="00D5118A">
              <w:t xml:space="preserve">conventions and authority of texts </w:t>
            </w:r>
          </w:p>
        </w:tc>
      </w:tr>
      <w:tr w:rsidR="00B52AFA" w:rsidTr="008075A1">
        <w:tc>
          <w:tcPr>
            <w:tcW w:w="2943" w:type="dxa"/>
            <w:vMerge/>
          </w:tcPr>
          <w:p w:rsidR="00B52AFA" w:rsidRPr="0084371F" w:rsidRDefault="00B52AFA" w:rsidP="005A7A30">
            <w:pPr>
              <w:pStyle w:val="element"/>
            </w:pPr>
          </w:p>
        </w:tc>
        <w:tc>
          <w:tcPr>
            <w:tcW w:w="570" w:type="dxa"/>
            <w:gridSpan w:val="2"/>
          </w:tcPr>
          <w:p w:rsidR="00B52AFA" w:rsidRDefault="00B52AFA" w:rsidP="005A7A30">
            <w:pPr>
              <w:pStyle w:val="PC"/>
            </w:pPr>
            <w:r>
              <w:t>1.5</w:t>
            </w:r>
          </w:p>
        </w:tc>
        <w:tc>
          <w:tcPr>
            <w:tcW w:w="6234" w:type="dxa"/>
            <w:gridSpan w:val="2"/>
          </w:tcPr>
          <w:p w:rsidR="00B52AFA" w:rsidRPr="000E1821" w:rsidRDefault="00B52AFA" w:rsidP="005A7A30">
            <w:pPr>
              <w:pStyle w:val="PC"/>
            </w:pPr>
            <w:r>
              <w:t>Analyse the r</w:t>
            </w:r>
            <w:r w:rsidRPr="00D5118A">
              <w:t>elationship between texts and readers from a range of perspectives</w:t>
            </w:r>
          </w:p>
        </w:tc>
      </w:tr>
      <w:tr w:rsidR="00B52AFA" w:rsidTr="008075A1">
        <w:tc>
          <w:tcPr>
            <w:tcW w:w="2943" w:type="dxa"/>
          </w:tcPr>
          <w:p w:rsidR="00B52AFA" w:rsidRDefault="00B52AFA" w:rsidP="005A7A30">
            <w:pPr>
              <w:pStyle w:val="spacer"/>
            </w:pPr>
          </w:p>
        </w:tc>
        <w:tc>
          <w:tcPr>
            <w:tcW w:w="6804" w:type="dxa"/>
            <w:gridSpan w:val="4"/>
          </w:tcPr>
          <w:p w:rsidR="00B52AFA" w:rsidRDefault="00B52AFA" w:rsidP="005A7A30">
            <w:pPr>
              <w:pStyle w:val="spacer"/>
            </w:pPr>
          </w:p>
        </w:tc>
      </w:tr>
      <w:tr w:rsidR="00B52AFA" w:rsidTr="008075A1">
        <w:tc>
          <w:tcPr>
            <w:tcW w:w="2943" w:type="dxa"/>
            <w:vMerge w:val="restart"/>
          </w:tcPr>
          <w:p w:rsidR="00B52AFA" w:rsidRDefault="00B52AFA" w:rsidP="005A7A30">
            <w:pPr>
              <w:pStyle w:val="element"/>
              <w:tabs>
                <w:tab w:val="center" w:pos="1363"/>
              </w:tabs>
            </w:pPr>
            <w:r>
              <w:t>2</w:t>
            </w:r>
            <w:r>
              <w:tab/>
              <w:t>Analyse</w:t>
            </w:r>
            <w:r w:rsidRPr="00D5118A">
              <w:t xml:space="preserve"> the relationship between genres and </w:t>
            </w:r>
            <w:r>
              <w:t>their cultural context</w:t>
            </w:r>
          </w:p>
        </w:tc>
        <w:tc>
          <w:tcPr>
            <w:tcW w:w="585" w:type="dxa"/>
            <w:gridSpan w:val="3"/>
          </w:tcPr>
          <w:p w:rsidR="00B52AFA" w:rsidRDefault="00B52AFA" w:rsidP="005A7A30">
            <w:pPr>
              <w:pStyle w:val="PC"/>
            </w:pPr>
            <w:r>
              <w:t>2.1</w:t>
            </w:r>
          </w:p>
        </w:tc>
        <w:tc>
          <w:tcPr>
            <w:tcW w:w="6219" w:type="dxa"/>
          </w:tcPr>
          <w:p w:rsidR="00B52AFA" w:rsidRPr="00272085" w:rsidRDefault="00B52AFA" w:rsidP="005A7A30">
            <w:pPr>
              <w:pStyle w:val="PC"/>
            </w:pPr>
            <w:r>
              <w:t>Examine t</w:t>
            </w:r>
            <w:r w:rsidRPr="00272085">
              <w:t>exts from a range of genres</w:t>
            </w:r>
            <w:r w:rsidR="00E63F40">
              <w:t xml:space="preserve"> </w:t>
            </w:r>
            <w:r w:rsidR="00E63F40" w:rsidRPr="004822C5">
              <w:t>and</w:t>
            </w:r>
            <w:r w:rsidRPr="00272085">
              <w:t xml:space="preserve"> </w:t>
            </w:r>
            <w:r>
              <w:t xml:space="preserve">analyse </w:t>
            </w:r>
            <w:r w:rsidRPr="00272085">
              <w:t>key features of different genres</w:t>
            </w:r>
          </w:p>
        </w:tc>
      </w:tr>
      <w:tr w:rsidR="00B52AFA" w:rsidTr="008075A1">
        <w:tc>
          <w:tcPr>
            <w:tcW w:w="2943" w:type="dxa"/>
            <w:vMerge/>
          </w:tcPr>
          <w:p w:rsidR="00B52AFA" w:rsidRDefault="00B52AFA" w:rsidP="005A7A30"/>
        </w:tc>
        <w:tc>
          <w:tcPr>
            <w:tcW w:w="585" w:type="dxa"/>
            <w:gridSpan w:val="3"/>
          </w:tcPr>
          <w:p w:rsidR="00B52AFA" w:rsidRDefault="00B52AFA" w:rsidP="005A7A30">
            <w:pPr>
              <w:pStyle w:val="PC"/>
            </w:pPr>
            <w:r>
              <w:t>2.2</w:t>
            </w:r>
          </w:p>
        </w:tc>
        <w:tc>
          <w:tcPr>
            <w:tcW w:w="6219" w:type="dxa"/>
          </w:tcPr>
          <w:p w:rsidR="00B52AFA" w:rsidRPr="00272085" w:rsidRDefault="00B52AFA" w:rsidP="005A7A30">
            <w:pPr>
              <w:pStyle w:val="PC"/>
            </w:pPr>
            <w:r>
              <w:t>Analyse g</w:t>
            </w:r>
            <w:r w:rsidRPr="00272085">
              <w:t xml:space="preserve">enre conventions including class, gender and ethnicity </w:t>
            </w:r>
          </w:p>
        </w:tc>
      </w:tr>
      <w:tr w:rsidR="00B52AFA" w:rsidTr="008075A1">
        <w:tc>
          <w:tcPr>
            <w:tcW w:w="2943" w:type="dxa"/>
            <w:vMerge/>
          </w:tcPr>
          <w:p w:rsidR="00B52AFA" w:rsidRDefault="00B52AFA" w:rsidP="005A7A30"/>
        </w:tc>
        <w:tc>
          <w:tcPr>
            <w:tcW w:w="585" w:type="dxa"/>
            <w:gridSpan w:val="3"/>
          </w:tcPr>
          <w:p w:rsidR="00B52AFA" w:rsidRDefault="00B52AFA" w:rsidP="005A7A30">
            <w:pPr>
              <w:pStyle w:val="PC"/>
            </w:pPr>
            <w:r>
              <w:t>2.3</w:t>
            </w:r>
          </w:p>
        </w:tc>
        <w:tc>
          <w:tcPr>
            <w:tcW w:w="6219" w:type="dxa"/>
          </w:tcPr>
          <w:p w:rsidR="00B52AFA" w:rsidRPr="00272085" w:rsidRDefault="00B52AFA" w:rsidP="005A7A30">
            <w:pPr>
              <w:pStyle w:val="PC"/>
            </w:pPr>
            <w:r>
              <w:t>Analyse t</w:t>
            </w:r>
            <w:r w:rsidRPr="00272085">
              <w:t xml:space="preserve">he relationship between genres and cultural values </w:t>
            </w:r>
          </w:p>
        </w:tc>
      </w:tr>
      <w:tr w:rsidR="00B52AFA" w:rsidTr="008075A1">
        <w:tc>
          <w:tcPr>
            <w:tcW w:w="2943" w:type="dxa"/>
            <w:vMerge/>
          </w:tcPr>
          <w:p w:rsidR="00B52AFA" w:rsidRDefault="00B52AFA" w:rsidP="005A7A30"/>
        </w:tc>
        <w:tc>
          <w:tcPr>
            <w:tcW w:w="585" w:type="dxa"/>
            <w:gridSpan w:val="3"/>
          </w:tcPr>
          <w:p w:rsidR="00B52AFA" w:rsidRDefault="00B52AFA" w:rsidP="005A7A30">
            <w:pPr>
              <w:pStyle w:val="PC"/>
            </w:pPr>
            <w:r>
              <w:t>2.4</w:t>
            </w:r>
          </w:p>
        </w:tc>
        <w:tc>
          <w:tcPr>
            <w:tcW w:w="6219" w:type="dxa"/>
          </w:tcPr>
          <w:p w:rsidR="00B52AFA" w:rsidRDefault="00B52AFA" w:rsidP="005A7A30">
            <w:pPr>
              <w:pStyle w:val="PC"/>
            </w:pPr>
            <w:r>
              <w:t>Examine w</w:t>
            </w:r>
            <w:r w:rsidRPr="00272085">
              <w:t xml:space="preserve">ays in which texts subvert readers’ expectations and challenge values </w:t>
            </w:r>
          </w:p>
        </w:tc>
      </w:tr>
      <w:tr w:rsidR="00B52AFA" w:rsidTr="008075A1">
        <w:tc>
          <w:tcPr>
            <w:tcW w:w="2943" w:type="dxa"/>
          </w:tcPr>
          <w:p w:rsidR="00B52AFA" w:rsidRDefault="00B52AFA" w:rsidP="005A7A30">
            <w:pPr>
              <w:pStyle w:val="spacer"/>
            </w:pPr>
          </w:p>
        </w:tc>
        <w:tc>
          <w:tcPr>
            <w:tcW w:w="6804" w:type="dxa"/>
            <w:gridSpan w:val="4"/>
          </w:tcPr>
          <w:p w:rsidR="00B52AFA" w:rsidRDefault="00B52AFA" w:rsidP="005A7A30">
            <w:pPr>
              <w:pStyle w:val="spacer"/>
            </w:pPr>
          </w:p>
        </w:tc>
      </w:tr>
      <w:tr w:rsidR="00B52AFA" w:rsidTr="008075A1">
        <w:tc>
          <w:tcPr>
            <w:tcW w:w="2943" w:type="dxa"/>
            <w:vMerge w:val="restart"/>
          </w:tcPr>
          <w:p w:rsidR="00B52AFA" w:rsidRDefault="00B52AFA" w:rsidP="005A7A30">
            <w:pPr>
              <w:pStyle w:val="element"/>
            </w:pPr>
            <w:r>
              <w:t>3</w:t>
            </w:r>
            <w:r>
              <w:tab/>
              <w:t xml:space="preserve">Analyse differing interpretations of texts from a range of </w:t>
            </w:r>
            <w:r w:rsidRPr="00D5118A">
              <w:lastRenderedPageBreak/>
              <w:t>theoretical perspectives</w:t>
            </w:r>
          </w:p>
        </w:tc>
        <w:tc>
          <w:tcPr>
            <w:tcW w:w="570" w:type="dxa"/>
            <w:gridSpan w:val="2"/>
          </w:tcPr>
          <w:p w:rsidR="00B52AFA" w:rsidRDefault="00B52AFA" w:rsidP="005A7A30">
            <w:pPr>
              <w:pStyle w:val="PC"/>
            </w:pPr>
            <w:r>
              <w:lastRenderedPageBreak/>
              <w:t>3.1</w:t>
            </w:r>
          </w:p>
        </w:tc>
        <w:tc>
          <w:tcPr>
            <w:tcW w:w="6234" w:type="dxa"/>
            <w:gridSpan w:val="2"/>
          </w:tcPr>
          <w:p w:rsidR="00B52AFA" w:rsidRPr="000E1821" w:rsidRDefault="00B52AFA" w:rsidP="005A7A30">
            <w:pPr>
              <w:pStyle w:val="PC"/>
            </w:pPr>
            <w:r>
              <w:t xml:space="preserve">Identify the meaning of the terms </w:t>
            </w:r>
            <w:r w:rsidRPr="00362B4E">
              <w:t>discourse and discourse analysis</w:t>
            </w:r>
            <w:r>
              <w:t xml:space="preserve"> </w:t>
            </w:r>
          </w:p>
        </w:tc>
      </w:tr>
      <w:tr w:rsidR="00B52AFA" w:rsidTr="008075A1">
        <w:tc>
          <w:tcPr>
            <w:tcW w:w="2943" w:type="dxa"/>
            <w:vMerge/>
          </w:tcPr>
          <w:p w:rsidR="00B52AFA" w:rsidRDefault="00B52AFA" w:rsidP="005A7A30"/>
        </w:tc>
        <w:tc>
          <w:tcPr>
            <w:tcW w:w="570" w:type="dxa"/>
            <w:gridSpan w:val="2"/>
          </w:tcPr>
          <w:p w:rsidR="00B52AFA" w:rsidRDefault="00B52AFA" w:rsidP="005A7A30">
            <w:pPr>
              <w:pStyle w:val="PC"/>
            </w:pPr>
            <w:r>
              <w:t>3.2</w:t>
            </w:r>
          </w:p>
        </w:tc>
        <w:tc>
          <w:tcPr>
            <w:tcW w:w="6234" w:type="dxa"/>
            <w:gridSpan w:val="2"/>
          </w:tcPr>
          <w:p w:rsidR="00B52AFA" w:rsidRDefault="00B52AFA" w:rsidP="005A7A30">
            <w:pPr>
              <w:pStyle w:val="PC"/>
            </w:pPr>
            <w:r>
              <w:t xml:space="preserve">Compare a range of </w:t>
            </w:r>
            <w:r w:rsidRPr="00AB705D">
              <w:rPr>
                <w:b/>
                <w:i/>
              </w:rPr>
              <w:t>discourses</w:t>
            </w:r>
            <w:r>
              <w:t xml:space="preserve"> and their underpinning </w:t>
            </w:r>
            <w:r>
              <w:lastRenderedPageBreak/>
              <w:t>values</w:t>
            </w:r>
          </w:p>
        </w:tc>
      </w:tr>
      <w:tr w:rsidR="00B52AFA" w:rsidTr="008075A1">
        <w:tc>
          <w:tcPr>
            <w:tcW w:w="2943" w:type="dxa"/>
            <w:vMerge/>
          </w:tcPr>
          <w:p w:rsidR="00B52AFA" w:rsidRDefault="00B52AFA" w:rsidP="005A7A30"/>
        </w:tc>
        <w:tc>
          <w:tcPr>
            <w:tcW w:w="570" w:type="dxa"/>
            <w:gridSpan w:val="2"/>
          </w:tcPr>
          <w:p w:rsidR="00B52AFA" w:rsidRDefault="00B52AFA" w:rsidP="005A7A30">
            <w:pPr>
              <w:pStyle w:val="PC"/>
            </w:pPr>
            <w:r>
              <w:t>3.3</w:t>
            </w:r>
          </w:p>
        </w:tc>
        <w:tc>
          <w:tcPr>
            <w:tcW w:w="6234" w:type="dxa"/>
            <w:gridSpan w:val="2"/>
          </w:tcPr>
          <w:p w:rsidR="00B52AFA" w:rsidRPr="000E1821" w:rsidRDefault="00B52AFA" w:rsidP="005A7A30">
            <w:pPr>
              <w:pStyle w:val="PC"/>
            </w:pPr>
            <w:r>
              <w:t>Compare differing i</w:t>
            </w:r>
            <w:r w:rsidRPr="00D5118A">
              <w:t xml:space="preserve">nterpretations of a text </w:t>
            </w:r>
          </w:p>
        </w:tc>
      </w:tr>
      <w:tr w:rsidR="00B52AFA" w:rsidTr="008075A1">
        <w:tc>
          <w:tcPr>
            <w:tcW w:w="2943" w:type="dxa"/>
            <w:vMerge/>
          </w:tcPr>
          <w:p w:rsidR="00B52AFA" w:rsidRDefault="00B52AFA" w:rsidP="005A7A30"/>
        </w:tc>
        <w:tc>
          <w:tcPr>
            <w:tcW w:w="570" w:type="dxa"/>
            <w:gridSpan w:val="2"/>
          </w:tcPr>
          <w:p w:rsidR="00B52AFA" w:rsidRDefault="00B52AFA" w:rsidP="005A7A30">
            <w:pPr>
              <w:pStyle w:val="PC"/>
            </w:pPr>
            <w:r>
              <w:t>3.4</w:t>
            </w:r>
          </w:p>
        </w:tc>
        <w:tc>
          <w:tcPr>
            <w:tcW w:w="6234" w:type="dxa"/>
            <w:gridSpan w:val="2"/>
          </w:tcPr>
          <w:p w:rsidR="00B52AFA" w:rsidRPr="000E1821" w:rsidRDefault="00B52AFA" w:rsidP="005A7A30">
            <w:pPr>
              <w:pStyle w:val="PC"/>
            </w:pPr>
            <w:r>
              <w:t>Analyse the r</w:t>
            </w:r>
            <w:r w:rsidRPr="00D5118A">
              <w:t xml:space="preserve">elationship between different interpretations and </w:t>
            </w:r>
            <w:r>
              <w:t xml:space="preserve">cultural values </w:t>
            </w:r>
            <w:r w:rsidRPr="00D5118A">
              <w:t>in text</w:t>
            </w:r>
            <w:r>
              <w:t>s</w:t>
            </w:r>
          </w:p>
        </w:tc>
      </w:tr>
      <w:tr w:rsidR="00B52AFA" w:rsidTr="008075A1">
        <w:tc>
          <w:tcPr>
            <w:tcW w:w="2943" w:type="dxa"/>
            <w:vMerge/>
          </w:tcPr>
          <w:p w:rsidR="00B52AFA" w:rsidRDefault="00B52AFA" w:rsidP="005A7A30"/>
        </w:tc>
        <w:tc>
          <w:tcPr>
            <w:tcW w:w="570" w:type="dxa"/>
            <w:gridSpan w:val="2"/>
          </w:tcPr>
          <w:p w:rsidR="00B52AFA" w:rsidRDefault="00B52AFA" w:rsidP="005A7A30">
            <w:pPr>
              <w:pStyle w:val="PC"/>
            </w:pPr>
            <w:r>
              <w:t>3.5</w:t>
            </w:r>
          </w:p>
        </w:tc>
        <w:tc>
          <w:tcPr>
            <w:tcW w:w="6234" w:type="dxa"/>
            <w:gridSpan w:val="2"/>
          </w:tcPr>
          <w:p w:rsidR="00B52AFA" w:rsidRPr="000E1821" w:rsidRDefault="00B52AFA" w:rsidP="005A7A30">
            <w:pPr>
              <w:pStyle w:val="PC"/>
            </w:pPr>
            <w:r>
              <w:t>Analyse the r</w:t>
            </w:r>
            <w:r w:rsidRPr="00D5118A">
              <w:t>elationship between different inte</w:t>
            </w:r>
            <w:r>
              <w:t>rpretations and the discourses</w:t>
            </w:r>
            <w:r w:rsidRPr="00D5118A">
              <w:t xml:space="preserve"> in which the text operates </w:t>
            </w:r>
          </w:p>
        </w:tc>
      </w:tr>
      <w:tr w:rsidR="00B52AFA" w:rsidTr="008075A1">
        <w:tc>
          <w:tcPr>
            <w:tcW w:w="2943" w:type="dxa"/>
            <w:vMerge/>
          </w:tcPr>
          <w:p w:rsidR="00B52AFA" w:rsidRDefault="00B52AFA" w:rsidP="005A7A30"/>
        </w:tc>
        <w:tc>
          <w:tcPr>
            <w:tcW w:w="570" w:type="dxa"/>
            <w:gridSpan w:val="2"/>
          </w:tcPr>
          <w:p w:rsidR="00B52AFA" w:rsidRDefault="00B52AFA" w:rsidP="005A7A30">
            <w:pPr>
              <w:pStyle w:val="PC"/>
            </w:pPr>
            <w:r>
              <w:t>3.6</w:t>
            </w:r>
          </w:p>
        </w:tc>
        <w:tc>
          <w:tcPr>
            <w:tcW w:w="6234" w:type="dxa"/>
            <w:gridSpan w:val="2"/>
          </w:tcPr>
          <w:p w:rsidR="00B52AFA" w:rsidRPr="000E1821" w:rsidRDefault="00B52AFA" w:rsidP="005A7A30">
            <w:pPr>
              <w:pStyle w:val="PC"/>
            </w:pPr>
            <w:r>
              <w:t>Analyse the r</w:t>
            </w:r>
            <w:r w:rsidRPr="00D5118A">
              <w:t>elationships between textual interpretations</w:t>
            </w:r>
            <w:r>
              <w:t xml:space="preserve"> and culture</w:t>
            </w:r>
          </w:p>
        </w:tc>
      </w:tr>
      <w:tr w:rsidR="00B52AFA" w:rsidTr="008075A1">
        <w:tc>
          <w:tcPr>
            <w:tcW w:w="2943" w:type="dxa"/>
          </w:tcPr>
          <w:p w:rsidR="00B52AFA" w:rsidRDefault="00B52AFA" w:rsidP="005A7A30">
            <w:pPr>
              <w:pStyle w:val="spacer"/>
            </w:pPr>
          </w:p>
        </w:tc>
        <w:tc>
          <w:tcPr>
            <w:tcW w:w="6804" w:type="dxa"/>
            <w:gridSpan w:val="4"/>
          </w:tcPr>
          <w:p w:rsidR="00B52AFA" w:rsidRDefault="00B52AFA" w:rsidP="005A7A30">
            <w:pPr>
              <w:pStyle w:val="spacer"/>
            </w:pPr>
          </w:p>
        </w:tc>
      </w:tr>
      <w:tr w:rsidR="00B52AFA" w:rsidTr="008075A1">
        <w:tc>
          <w:tcPr>
            <w:tcW w:w="9747" w:type="dxa"/>
            <w:gridSpan w:val="5"/>
          </w:tcPr>
          <w:p w:rsidR="00B52AFA" w:rsidRDefault="00B52AFA" w:rsidP="005A7A30">
            <w:pPr>
              <w:pStyle w:val="Heading21"/>
            </w:pPr>
            <w:r>
              <w:t>Required Knowledge and Skills</w:t>
            </w:r>
          </w:p>
          <w:p w:rsidR="00B52AFA" w:rsidRDefault="00B52AFA" w:rsidP="005A7A30">
            <w:pPr>
              <w:pStyle w:val="text"/>
            </w:pPr>
            <w:r w:rsidRPr="005979AA">
              <w:t>This describes the essential skills and knowledge and their level required for this unit</w:t>
            </w:r>
            <w:r>
              <w:t>.</w:t>
            </w:r>
          </w:p>
        </w:tc>
      </w:tr>
      <w:tr w:rsidR="00B52AFA" w:rsidTr="008075A1">
        <w:tc>
          <w:tcPr>
            <w:tcW w:w="9747" w:type="dxa"/>
            <w:gridSpan w:val="5"/>
          </w:tcPr>
          <w:p w:rsidR="00B52AFA" w:rsidRDefault="00B52AFA" w:rsidP="005A7A30">
            <w:pPr>
              <w:pStyle w:val="unittext"/>
            </w:pPr>
            <w:r>
              <w:t>Required Knowledge:</w:t>
            </w:r>
          </w:p>
          <w:p w:rsidR="00B52AFA" w:rsidRDefault="00B52AFA" w:rsidP="005A7A30">
            <w:pPr>
              <w:pStyle w:val="bullet"/>
              <w:numPr>
                <w:ilvl w:val="0"/>
                <w:numId w:val="8"/>
              </w:numPr>
              <w:ind w:left="284" w:hanging="284"/>
            </w:pPr>
            <w:r>
              <w:t>basic knowledge of genres</w:t>
            </w:r>
          </w:p>
          <w:p w:rsidR="00B52AFA" w:rsidRDefault="00B52AFA" w:rsidP="005A7A30">
            <w:pPr>
              <w:pStyle w:val="bullet"/>
              <w:numPr>
                <w:ilvl w:val="0"/>
                <w:numId w:val="8"/>
              </w:numPr>
              <w:ind w:left="284" w:hanging="284"/>
            </w:pPr>
            <w:r>
              <w:t>use of the term 'text' in literary and cultural studies</w:t>
            </w:r>
          </w:p>
          <w:p w:rsidR="00B52AFA" w:rsidRDefault="00B52AFA" w:rsidP="005A7A30">
            <w:pPr>
              <w:pStyle w:val="bullet"/>
              <w:numPr>
                <w:ilvl w:val="0"/>
                <w:numId w:val="8"/>
              </w:numPr>
              <w:ind w:left="284" w:hanging="284"/>
            </w:pPr>
            <w:r>
              <w:t>basic theoretical approaches and methods of textual criticism</w:t>
            </w:r>
          </w:p>
          <w:p w:rsidR="00B52AFA" w:rsidRDefault="00B52AFA" w:rsidP="005A7A30">
            <w:pPr>
              <w:pStyle w:val="bullet"/>
              <w:numPr>
                <w:ilvl w:val="0"/>
                <w:numId w:val="8"/>
              </w:numPr>
              <w:ind w:left="284" w:hanging="284"/>
            </w:pPr>
            <w:r>
              <w:t>terminology of literary and cultural studies</w:t>
            </w:r>
          </w:p>
          <w:p w:rsidR="00B52AFA" w:rsidRDefault="00B52AFA" w:rsidP="005A7A30">
            <w:pPr>
              <w:pStyle w:val="unittext"/>
            </w:pPr>
            <w:r>
              <w:t>Required Skills:</w:t>
            </w:r>
          </w:p>
          <w:p w:rsidR="00B52AFA" w:rsidRDefault="00B52AFA" w:rsidP="005A7A30">
            <w:pPr>
              <w:pStyle w:val="bullet"/>
              <w:numPr>
                <w:ilvl w:val="0"/>
                <w:numId w:val="8"/>
              </w:numPr>
              <w:ind w:left="284" w:hanging="284"/>
            </w:pPr>
            <w:r>
              <w:t>literacy skills to:</w:t>
            </w:r>
          </w:p>
          <w:p w:rsidR="00B52AFA" w:rsidRDefault="00B52AFA" w:rsidP="005A7A30">
            <w:pPr>
              <w:pStyle w:val="endash"/>
              <w:keepNext/>
              <w:tabs>
                <w:tab w:val="clear" w:pos="360"/>
              </w:tabs>
            </w:pPr>
            <w:r>
              <w:t>read and interpret academic texts</w:t>
            </w:r>
          </w:p>
          <w:p w:rsidR="00B52AFA" w:rsidRDefault="00B52AFA" w:rsidP="005A7A30">
            <w:pPr>
              <w:pStyle w:val="endash"/>
              <w:keepNext/>
              <w:tabs>
                <w:tab w:val="clear" w:pos="360"/>
              </w:tabs>
            </w:pPr>
            <w:r>
              <w:t>use terminology of an academic discipline</w:t>
            </w:r>
          </w:p>
          <w:p w:rsidR="00B52AFA" w:rsidRDefault="00B52AFA" w:rsidP="005A7A30">
            <w:pPr>
              <w:pStyle w:val="bullet"/>
              <w:numPr>
                <w:ilvl w:val="0"/>
                <w:numId w:val="8"/>
              </w:numPr>
              <w:ind w:left="284" w:hanging="284"/>
            </w:pPr>
            <w:r>
              <w:t>problem solving skills to source and analyse relevant information</w:t>
            </w:r>
          </w:p>
        </w:tc>
      </w:tr>
      <w:tr w:rsidR="00B52AFA" w:rsidTr="008075A1">
        <w:tc>
          <w:tcPr>
            <w:tcW w:w="9747" w:type="dxa"/>
            <w:gridSpan w:val="5"/>
          </w:tcPr>
          <w:p w:rsidR="00B52AFA" w:rsidRDefault="00B52AFA" w:rsidP="005A7A30">
            <w:pPr>
              <w:pStyle w:val="spacer"/>
            </w:pPr>
          </w:p>
        </w:tc>
      </w:tr>
      <w:tr w:rsidR="00B52AFA" w:rsidTr="008075A1">
        <w:tc>
          <w:tcPr>
            <w:tcW w:w="9747" w:type="dxa"/>
            <w:gridSpan w:val="5"/>
          </w:tcPr>
          <w:p w:rsidR="00B52AFA" w:rsidRDefault="00B52AFA" w:rsidP="005A7A30">
            <w:pPr>
              <w:pStyle w:val="Heading21"/>
            </w:pPr>
            <w:r>
              <w:t>Range Statement</w:t>
            </w:r>
          </w:p>
          <w:p w:rsidR="00B52AFA" w:rsidRDefault="00B52AFA" w:rsidP="005A7A30">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B52AFA" w:rsidTr="008075A1">
        <w:tc>
          <w:tcPr>
            <w:tcW w:w="3369" w:type="dxa"/>
            <w:gridSpan w:val="2"/>
          </w:tcPr>
          <w:p w:rsidR="00B52AFA" w:rsidRPr="0013352D" w:rsidRDefault="00B52AFA" w:rsidP="005A7A30">
            <w:pPr>
              <w:pStyle w:val="unittext"/>
            </w:pPr>
            <w:r>
              <w:rPr>
                <w:b/>
                <w:i/>
              </w:rPr>
              <w:t xml:space="preserve">Textual authority </w:t>
            </w:r>
            <w:r>
              <w:t>may include:</w:t>
            </w:r>
          </w:p>
        </w:tc>
        <w:tc>
          <w:tcPr>
            <w:tcW w:w="6378" w:type="dxa"/>
            <w:gridSpan w:val="3"/>
          </w:tcPr>
          <w:p w:rsidR="00B52AFA" w:rsidRDefault="00B52AFA" w:rsidP="005A7A30">
            <w:pPr>
              <w:pStyle w:val="bullet"/>
              <w:numPr>
                <w:ilvl w:val="0"/>
                <w:numId w:val="8"/>
              </w:numPr>
              <w:ind w:left="284" w:hanging="284"/>
            </w:pPr>
            <w:r>
              <w:t>language/accent, clothes dress</w:t>
            </w:r>
          </w:p>
          <w:p w:rsidR="00B52AFA" w:rsidRDefault="00B52AFA" w:rsidP="005A7A30">
            <w:pPr>
              <w:pStyle w:val="bullet"/>
              <w:numPr>
                <w:ilvl w:val="0"/>
                <w:numId w:val="8"/>
              </w:numPr>
              <w:ind w:left="284" w:hanging="284"/>
            </w:pPr>
            <w:r>
              <w:t>religion</w:t>
            </w:r>
          </w:p>
          <w:p w:rsidR="00B52AFA" w:rsidRDefault="00B52AFA" w:rsidP="005A7A30">
            <w:pPr>
              <w:pStyle w:val="bullet"/>
              <w:numPr>
                <w:ilvl w:val="0"/>
                <w:numId w:val="8"/>
              </w:numPr>
              <w:ind w:left="284" w:hanging="284"/>
            </w:pPr>
            <w:r>
              <w:t>gender</w:t>
            </w:r>
          </w:p>
          <w:p w:rsidR="00B52AFA" w:rsidRDefault="00B52AFA" w:rsidP="005A7A30">
            <w:pPr>
              <w:pStyle w:val="bullet"/>
              <w:numPr>
                <w:ilvl w:val="0"/>
                <w:numId w:val="8"/>
              </w:numPr>
              <w:ind w:left="284" w:hanging="284"/>
            </w:pPr>
            <w:r>
              <w:t>ethnicity</w:t>
            </w:r>
          </w:p>
          <w:p w:rsidR="00B52AFA" w:rsidRDefault="00B52AFA" w:rsidP="005A7A30">
            <w:pPr>
              <w:pStyle w:val="bullet"/>
              <w:numPr>
                <w:ilvl w:val="0"/>
                <w:numId w:val="8"/>
              </w:numPr>
              <w:ind w:left="284" w:hanging="284"/>
            </w:pPr>
            <w:r>
              <w:t>authority figures</w:t>
            </w:r>
          </w:p>
        </w:tc>
      </w:tr>
      <w:tr w:rsidR="00B52AFA" w:rsidTr="008075A1">
        <w:tc>
          <w:tcPr>
            <w:tcW w:w="9747" w:type="dxa"/>
            <w:gridSpan w:val="5"/>
          </w:tcPr>
          <w:p w:rsidR="00B52AFA" w:rsidRDefault="00B52AFA" w:rsidP="005A7A30">
            <w:pPr>
              <w:pStyle w:val="spacer"/>
            </w:pPr>
          </w:p>
        </w:tc>
      </w:tr>
      <w:tr w:rsidR="00B52AFA" w:rsidTr="008075A1">
        <w:tc>
          <w:tcPr>
            <w:tcW w:w="3369" w:type="dxa"/>
            <w:gridSpan w:val="2"/>
          </w:tcPr>
          <w:p w:rsidR="00B52AFA" w:rsidRPr="005979AA" w:rsidRDefault="00B52AFA" w:rsidP="005A7A30">
            <w:pPr>
              <w:pStyle w:val="unittext"/>
            </w:pPr>
            <w:r>
              <w:rPr>
                <w:b/>
                <w:i/>
              </w:rPr>
              <w:t xml:space="preserve">Texts </w:t>
            </w:r>
            <w:r>
              <w:t>may include:</w:t>
            </w:r>
          </w:p>
        </w:tc>
        <w:tc>
          <w:tcPr>
            <w:tcW w:w="6378" w:type="dxa"/>
            <w:gridSpan w:val="3"/>
          </w:tcPr>
          <w:p w:rsidR="00B52AFA" w:rsidRDefault="00B52AFA" w:rsidP="005A7A30">
            <w:pPr>
              <w:pStyle w:val="bullet"/>
              <w:numPr>
                <w:ilvl w:val="0"/>
                <w:numId w:val="8"/>
              </w:numPr>
              <w:ind w:left="284" w:hanging="284"/>
            </w:pPr>
            <w:r>
              <w:t>film</w:t>
            </w:r>
          </w:p>
          <w:p w:rsidR="00B52AFA" w:rsidRDefault="00B52AFA" w:rsidP="005A7A30">
            <w:pPr>
              <w:pStyle w:val="bullet"/>
              <w:numPr>
                <w:ilvl w:val="0"/>
                <w:numId w:val="8"/>
              </w:numPr>
              <w:ind w:left="284" w:hanging="284"/>
            </w:pPr>
            <w:r>
              <w:t>oral narrative</w:t>
            </w:r>
          </w:p>
          <w:p w:rsidR="00B52AFA" w:rsidRDefault="00B52AFA" w:rsidP="005A7A30">
            <w:pPr>
              <w:pStyle w:val="bullet"/>
              <w:numPr>
                <w:ilvl w:val="0"/>
                <w:numId w:val="8"/>
              </w:numPr>
              <w:ind w:left="284" w:hanging="284"/>
            </w:pPr>
            <w:r>
              <w:t>theatre</w:t>
            </w:r>
          </w:p>
          <w:p w:rsidR="00B52AFA" w:rsidRDefault="00B52AFA" w:rsidP="005A7A30">
            <w:pPr>
              <w:pStyle w:val="bullet"/>
              <w:numPr>
                <w:ilvl w:val="0"/>
                <w:numId w:val="8"/>
              </w:numPr>
              <w:ind w:left="284" w:hanging="284"/>
            </w:pPr>
            <w:r>
              <w:t>dance</w:t>
            </w:r>
          </w:p>
          <w:p w:rsidR="00B52AFA" w:rsidRDefault="00B52AFA" w:rsidP="005A7A30">
            <w:pPr>
              <w:pStyle w:val="bullet"/>
              <w:numPr>
                <w:ilvl w:val="0"/>
                <w:numId w:val="8"/>
              </w:numPr>
              <w:ind w:left="284" w:hanging="284"/>
            </w:pPr>
            <w:r>
              <w:t>paintings</w:t>
            </w:r>
          </w:p>
          <w:p w:rsidR="00B52AFA" w:rsidRDefault="00B52AFA" w:rsidP="005A7A30">
            <w:pPr>
              <w:pStyle w:val="bullet"/>
              <w:numPr>
                <w:ilvl w:val="0"/>
                <w:numId w:val="8"/>
              </w:numPr>
              <w:ind w:left="284" w:hanging="284"/>
            </w:pPr>
            <w:r>
              <w:lastRenderedPageBreak/>
              <w:t>writing</w:t>
            </w:r>
          </w:p>
          <w:p w:rsidR="00B52AFA" w:rsidRDefault="00B52AFA" w:rsidP="005A7A30">
            <w:pPr>
              <w:pStyle w:val="bullet"/>
              <w:numPr>
                <w:ilvl w:val="0"/>
                <w:numId w:val="8"/>
              </w:numPr>
              <w:ind w:left="284" w:hanging="284"/>
            </w:pPr>
            <w:r>
              <w:t>computer games</w:t>
            </w:r>
          </w:p>
          <w:p w:rsidR="00B52AFA" w:rsidRDefault="00B52AFA" w:rsidP="005A7A30">
            <w:pPr>
              <w:pStyle w:val="bullet"/>
              <w:numPr>
                <w:ilvl w:val="0"/>
                <w:numId w:val="8"/>
              </w:numPr>
              <w:ind w:left="284" w:hanging="284"/>
            </w:pPr>
            <w:r>
              <w:t>television programs</w:t>
            </w:r>
          </w:p>
          <w:p w:rsidR="00B52AFA" w:rsidRDefault="00B52AFA" w:rsidP="005A7A30">
            <w:pPr>
              <w:pStyle w:val="bullet"/>
              <w:numPr>
                <w:ilvl w:val="0"/>
                <w:numId w:val="8"/>
              </w:numPr>
              <w:ind w:left="284" w:hanging="284"/>
            </w:pPr>
            <w:r>
              <w:t>literary works</w:t>
            </w:r>
          </w:p>
        </w:tc>
      </w:tr>
      <w:tr w:rsidR="00B52AFA" w:rsidTr="008075A1">
        <w:tc>
          <w:tcPr>
            <w:tcW w:w="9747" w:type="dxa"/>
            <w:gridSpan w:val="5"/>
          </w:tcPr>
          <w:p w:rsidR="00B52AFA" w:rsidRDefault="00B52AFA" w:rsidP="005A7A30">
            <w:pPr>
              <w:pStyle w:val="spacer"/>
            </w:pPr>
          </w:p>
        </w:tc>
      </w:tr>
      <w:tr w:rsidR="00B52AFA" w:rsidTr="008075A1">
        <w:tc>
          <w:tcPr>
            <w:tcW w:w="3369" w:type="dxa"/>
            <w:gridSpan w:val="2"/>
          </w:tcPr>
          <w:p w:rsidR="00B52AFA" w:rsidRPr="005979AA" w:rsidRDefault="00B52AFA" w:rsidP="005A7A30">
            <w:pPr>
              <w:pStyle w:val="unittext"/>
            </w:pPr>
            <w:r>
              <w:rPr>
                <w:b/>
                <w:i/>
              </w:rPr>
              <w:t xml:space="preserve">Genres </w:t>
            </w:r>
            <w:r>
              <w:t>may include:</w:t>
            </w:r>
          </w:p>
        </w:tc>
        <w:tc>
          <w:tcPr>
            <w:tcW w:w="6378" w:type="dxa"/>
            <w:gridSpan w:val="3"/>
          </w:tcPr>
          <w:p w:rsidR="00B52AFA" w:rsidRDefault="00B52AFA" w:rsidP="005A7A30">
            <w:pPr>
              <w:pStyle w:val="bullet"/>
              <w:numPr>
                <w:ilvl w:val="0"/>
                <w:numId w:val="8"/>
              </w:numPr>
              <w:ind w:left="284" w:hanging="284"/>
            </w:pPr>
            <w:r>
              <w:t>westerns</w:t>
            </w:r>
          </w:p>
          <w:p w:rsidR="00B52AFA" w:rsidRDefault="00B52AFA" w:rsidP="005A7A30">
            <w:pPr>
              <w:pStyle w:val="bullet"/>
              <w:numPr>
                <w:ilvl w:val="0"/>
                <w:numId w:val="8"/>
              </w:numPr>
              <w:ind w:left="284" w:hanging="284"/>
            </w:pPr>
            <w:r>
              <w:t>chick lit</w:t>
            </w:r>
          </w:p>
          <w:p w:rsidR="00B52AFA" w:rsidRDefault="00B52AFA" w:rsidP="005A7A30">
            <w:pPr>
              <w:pStyle w:val="bullet"/>
              <w:numPr>
                <w:ilvl w:val="0"/>
                <w:numId w:val="8"/>
              </w:numPr>
              <w:ind w:left="284" w:hanging="284"/>
            </w:pPr>
            <w:r>
              <w:t>crime</w:t>
            </w:r>
          </w:p>
          <w:p w:rsidR="00B52AFA" w:rsidRDefault="00B52AFA" w:rsidP="005A7A30">
            <w:pPr>
              <w:pStyle w:val="bullet"/>
              <w:numPr>
                <w:ilvl w:val="0"/>
                <w:numId w:val="8"/>
              </w:numPr>
              <w:ind w:left="284" w:hanging="284"/>
            </w:pPr>
            <w:r>
              <w:t>horror</w:t>
            </w:r>
          </w:p>
          <w:p w:rsidR="00B52AFA" w:rsidRDefault="00B52AFA" w:rsidP="005A7A30">
            <w:pPr>
              <w:pStyle w:val="bullet"/>
              <w:numPr>
                <w:ilvl w:val="0"/>
                <w:numId w:val="8"/>
              </w:numPr>
              <w:ind w:left="284" w:hanging="284"/>
            </w:pPr>
            <w:r>
              <w:t>gothic</w:t>
            </w:r>
          </w:p>
          <w:p w:rsidR="00B52AFA" w:rsidRDefault="00B52AFA" w:rsidP="005A7A30">
            <w:pPr>
              <w:pStyle w:val="bullet"/>
              <w:numPr>
                <w:ilvl w:val="0"/>
                <w:numId w:val="8"/>
              </w:numPr>
              <w:ind w:left="284" w:hanging="284"/>
            </w:pPr>
            <w:r>
              <w:t>war</w:t>
            </w:r>
          </w:p>
          <w:p w:rsidR="00B52AFA" w:rsidRDefault="00B52AFA" w:rsidP="005A7A30">
            <w:pPr>
              <w:pStyle w:val="bullet"/>
              <w:numPr>
                <w:ilvl w:val="0"/>
                <w:numId w:val="8"/>
              </w:numPr>
              <w:ind w:left="284" w:hanging="284"/>
            </w:pPr>
            <w:r>
              <w:t>epic</w:t>
            </w:r>
          </w:p>
          <w:p w:rsidR="00B52AFA" w:rsidRDefault="00B52AFA" w:rsidP="005A7A30">
            <w:pPr>
              <w:pStyle w:val="bullet"/>
              <w:numPr>
                <w:ilvl w:val="0"/>
                <w:numId w:val="8"/>
              </w:numPr>
              <w:ind w:left="284" w:hanging="284"/>
            </w:pPr>
            <w:r>
              <w:t>science fiction</w:t>
            </w:r>
          </w:p>
          <w:p w:rsidR="00B52AFA" w:rsidRDefault="00B52AFA" w:rsidP="005A7A30">
            <w:pPr>
              <w:pStyle w:val="bullet"/>
              <w:numPr>
                <w:ilvl w:val="0"/>
                <w:numId w:val="8"/>
              </w:numPr>
              <w:ind w:left="284" w:hanging="284"/>
            </w:pPr>
            <w:r>
              <w:t>adventure</w:t>
            </w:r>
          </w:p>
          <w:p w:rsidR="00B52AFA" w:rsidRDefault="00B52AFA" w:rsidP="005A7A30">
            <w:pPr>
              <w:pStyle w:val="bullet"/>
              <w:numPr>
                <w:ilvl w:val="0"/>
                <w:numId w:val="8"/>
              </w:numPr>
              <w:ind w:left="284" w:hanging="284"/>
            </w:pPr>
            <w:r>
              <w:t>fantasy</w:t>
            </w:r>
          </w:p>
          <w:p w:rsidR="00B52AFA" w:rsidRDefault="00B52AFA" w:rsidP="005A7A30">
            <w:pPr>
              <w:pStyle w:val="bullet"/>
              <w:numPr>
                <w:ilvl w:val="0"/>
                <w:numId w:val="8"/>
              </w:numPr>
              <w:ind w:left="284" w:hanging="284"/>
            </w:pPr>
            <w:r>
              <w:t>historical</w:t>
            </w:r>
          </w:p>
        </w:tc>
      </w:tr>
      <w:tr w:rsidR="00B52AFA" w:rsidTr="008075A1">
        <w:tc>
          <w:tcPr>
            <w:tcW w:w="9747" w:type="dxa"/>
            <w:gridSpan w:val="5"/>
          </w:tcPr>
          <w:p w:rsidR="00B52AFA" w:rsidRDefault="00B52AFA" w:rsidP="005A7A30">
            <w:pPr>
              <w:pStyle w:val="spacer"/>
            </w:pPr>
          </w:p>
        </w:tc>
      </w:tr>
      <w:tr w:rsidR="00B52AFA" w:rsidTr="008075A1">
        <w:tc>
          <w:tcPr>
            <w:tcW w:w="3369" w:type="dxa"/>
            <w:gridSpan w:val="2"/>
          </w:tcPr>
          <w:p w:rsidR="00B52AFA" w:rsidRPr="005979AA" w:rsidRDefault="00B52AFA" w:rsidP="005A7A30">
            <w:pPr>
              <w:pStyle w:val="unittext"/>
            </w:pPr>
            <w:r>
              <w:rPr>
                <w:b/>
                <w:i/>
              </w:rPr>
              <w:t xml:space="preserve">Discourses </w:t>
            </w:r>
            <w:r>
              <w:t>may include:</w:t>
            </w:r>
          </w:p>
        </w:tc>
        <w:tc>
          <w:tcPr>
            <w:tcW w:w="6378" w:type="dxa"/>
            <w:gridSpan w:val="3"/>
          </w:tcPr>
          <w:p w:rsidR="00B52AFA" w:rsidRDefault="00B52AFA" w:rsidP="005A7A30">
            <w:pPr>
              <w:pStyle w:val="bullet"/>
              <w:numPr>
                <w:ilvl w:val="0"/>
                <w:numId w:val="8"/>
              </w:numPr>
              <w:ind w:left="284" w:hanging="284"/>
            </w:pPr>
            <w:r>
              <w:t>Marxist</w:t>
            </w:r>
          </w:p>
          <w:p w:rsidR="00B52AFA" w:rsidRDefault="00B52AFA" w:rsidP="005A7A30">
            <w:pPr>
              <w:pStyle w:val="bullet"/>
              <w:numPr>
                <w:ilvl w:val="0"/>
                <w:numId w:val="8"/>
              </w:numPr>
              <w:ind w:left="284" w:hanging="284"/>
            </w:pPr>
            <w:r>
              <w:t>structuralist</w:t>
            </w:r>
          </w:p>
          <w:p w:rsidR="00B52AFA" w:rsidRDefault="00B52AFA" w:rsidP="005A7A30">
            <w:pPr>
              <w:pStyle w:val="bullet"/>
              <w:numPr>
                <w:ilvl w:val="0"/>
                <w:numId w:val="8"/>
              </w:numPr>
              <w:ind w:left="284" w:hanging="284"/>
            </w:pPr>
            <w:r>
              <w:t>feminist</w:t>
            </w:r>
          </w:p>
          <w:p w:rsidR="00B52AFA" w:rsidRDefault="00B52AFA" w:rsidP="005A7A30">
            <w:pPr>
              <w:pStyle w:val="bullet"/>
              <w:numPr>
                <w:ilvl w:val="0"/>
                <w:numId w:val="8"/>
              </w:numPr>
              <w:ind w:left="284" w:hanging="284"/>
            </w:pPr>
            <w:r>
              <w:t>postmodern</w:t>
            </w:r>
          </w:p>
          <w:p w:rsidR="00B52AFA" w:rsidRDefault="00B52AFA" w:rsidP="005A7A30">
            <w:pPr>
              <w:pStyle w:val="bullet"/>
              <w:numPr>
                <w:ilvl w:val="0"/>
                <w:numId w:val="8"/>
              </w:numPr>
              <w:ind w:left="284" w:hanging="284"/>
            </w:pPr>
            <w:r>
              <w:t>colonialist</w:t>
            </w:r>
          </w:p>
          <w:p w:rsidR="00B52AFA" w:rsidRDefault="00B52AFA" w:rsidP="005A7A30">
            <w:pPr>
              <w:pStyle w:val="bullet"/>
              <w:numPr>
                <w:ilvl w:val="0"/>
                <w:numId w:val="8"/>
              </w:numPr>
              <w:ind w:left="284" w:hanging="284"/>
            </w:pPr>
            <w:r>
              <w:t>post colonialist</w:t>
            </w:r>
          </w:p>
          <w:p w:rsidR="00B52AFA" w:rsidRDefault="00B52AFA" w:rsidP="005A7A30">
            <w:pPr>
              <w:pStyle w:val="bullet"/>
              <w:numPr>
                <w:ilvl w:val="0"/>
                <w:numId w:val="8"/>
              </w:numPr>
              <w:ind w:left="284" w:hanging="284"/>
            </w:pPr>
            <w:proofErr w:type="spellStart"/>
            <w:r>
              <w:t>Leavisite</w:t>
            </w:r>
            <w:proofErr w:type="spellEnd"/>
          </w:p>
        </w:tc>
      </w:tr>
      <w:tr w:rsidR="00B52AFA" w:rsidTr="008075A1">
        <w:tc>
          <w:tcPr>
            <w:tcW w:w="9747" w:type="dxa"/>
            <w:gridSpan w:val="5"/>
          </w:tcPr>
          <w:p w:rsidR="00B52AFA" w:rsidRDefault="00B52AFA" w:rsidP="005A7A30">
            <w:pPr>
              <w:pStyle w:val="spacer"/>
            </w:pPr>
          </w:p>
        </w:tc>
      </w:tr>
      <w:tr w:rsidR="00B52AFA" w:rsidTr="008075A1">
        <w:tc>
          <w:tcPr>
            <w:tcW w:w="9747" w:type="dxa"/>
            <w:gridSpan w:val="5"/>
          </w:tcPr>
          <w:p w:rsidR="00B52AFA" w:rsidRDefault="00B52AFA" w:rsidP="005A7A30">
            <w:pPr>
              <w:pStyle w:val="Heading21"/>
            </w:pPr>
            <w:r>
              <w:t>Evidence Guide</w:t>
            </w:r>
          </w:p>
          <w:p w:rsidR="00B52AFA" w:rsidRDefault="00B52AFA" w:rsidP="005A7A30">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B52AFA" w:rsidTr="008075A1">
        <w:tc>
          <w:tcPr>
            <w:tcW w:w="3369" w:type="dxa"/>
            <w:gridSpan w:val="2"/>
          </w:tcPr>
          <w:p w:rsidR="00B52AFA" w:rsidRPr="005979AA" w:rsidRDefault="00B52AFA" w:rsidP="005A7A30">
            <w:pPr>
              <w:pStyle w:val="EG"/>
            </w:pPr>
            <w:r w:rsidRPr="005979AA">
              <w:t>Critical aspects for assessment and evidence required to demonstrate competency in this unit</w:t>
            </w:r>
          </w:p>
        </w:tc>
        <w:tc>
          <w:tcPr>
            <w:tcW w:w="6378" w:type="dxa"/>
            <w:gridSpan w:val="3"/>
          </w:tcPr>
          <w:p w:rsidR="00B52AFA" w:rsidRDefault="00B52AFA" w:rsidP="005A7A30">
            <w:pPr>
              <w:pStyle w:val="unittext"/>
            </w:pPr>
            <w:r w:rsidRPr="003B087B">
              <w:t>Assessment</w:t>
            </w:r>
            <w:r>
              <w:t xml:space="preserve"> must confirm the ability to:</w:t>
            </w:r>
          </w:p>
          <w:p w:rsidR="00B52AFA" w:rsidRDefault="00B52AFA" w:rsidP="005A7A30">
            <w:pPr>
              <w:pStyle w:val="bullet"/>
              <w:numPr>
                <w:ilvl w:val="0"/>
                <w:numId w:val="8"/>
              </w:numPr>
              <w:ind w:left="284" w:hanging="284"/>
            </w:pPr>
            <w:r>
              <w:t>analyse the relationship between a range of texts and the contexts in which they are produced and read</w:t>
            </w:r>
          </w:p>
          <w:p w:rsidR="00B52AFA" w:rsidRDefault="00B52AFA" w:rsidP="005A7A30">
            <w:pPr>
              <w:pStyle w:val="bullet"/>
              <w:numPr>
                <w:ilvl w:val="0"/>
                <w:numId w:val="8"/>
              </w:numPr>
              <w:ind w:left="284" w:hanging="284"/>
            </w:pPr>
            <w:r>
              <w:t xml:space="preserve">analyse the relationship between genres and their cultural context </w:t>
            </w:r>
          </w:p>
          <w:p w:rsidR="00B52AFA" w:rsidRDefault="00B52AFA" w:rsidP="005A7A30">
            <w:pPr>
              <w:pStyle w:val="bullet"/>
              <w:numPr>
                <w:ilvl w:val="0"/>
                <w:numId w:val="8"/>
              </w:numPr>
              <w:ind w:left="284" w:hanging="284"/>
            </w:pPr>
            <w:r>
              <w:t>interpret a range of texts from different theoretical perspectives</w:t>
            </w:r>
          </w:p>
        </w:tc>
      </w:tr>
      <w:tr w:rsidR="00B52AFA" w:rsidTr="008075A1">
        <w:tc>
          <w:tcPr>
            <w:tcW w:w="9747" w:type="dxa"/>
            <w:gridSpan w:val="5"/>
          </w:tcPr>
          <w:p w:rsidR="00B52AFA" w:rsidRDefault="00B52AFA" w:rsidP="005A7A30">
            <w:pPr>
              <w:pStyle w:val="spacer"/>
            </w:pPr>
          </w:p>
        </w:tc>
      </w:tr>
      <w:tr w:rsidR="00B52AFA" w:rsidTr="008075A1">
        <w:tc>
          <w:tcPr>
            <w:tcW w:w="3369" w:type="dxa"/>
            <w:gridSpan w:val="2"/>
          </w:tcPr>
          <w:p w:rsidR="00B52AFA" w:rsidRPr="005979AA" w:rsidRDefault="00B52AFA" w:rsidP="005A7A30">
            <w:pPr>
              <w:pStyle w:val="EG"/>
            </w:pPr>
            <w:r w:rsidRPr="005979AA">
              <w:t xml:space="preserve">Context of and specific </w:t>
            </w:r>
            <w:r w:rsidRPr="005979AA">
              <w:lastRenderedPageBreak/>
              <w:t>resources for assessment</w:t>
            </w:r>
          </w:p>
        </w:tc>
        <w:tc>
          <w:tcPr>
            <w:tcW w:w="6378" w:type="dxa"/>
            <w:gridSpan w:val="3"/>
          </w:tcPr>
          <w:p w:rsidR="00B52AFA" w:rsidRDefault="00B52AFA" w:rsidP="005A7A30">
            <w:pPr>
              <w:pStyle w:val="unittext"/>
            </w:pPr>
            <w:r>
              <w:lastRenderedPageBreak/>
              <w:t>Assessment must ensure:</w:t>
            </w:r>
          </w:p>
          <w:p w:rsidR="00B52AFA" w:rsidRDefault="00B52AFA" w:rsidP="005A7A30">
            <w:pPr>
              <w:pStyle w:val="bullet"/>
              <w:numPr>
                <w:ilvl w:val="0"/>
                <w:numId w:val="8"/>
              </w:numPr>
              <w:ind w:left="284" w:hanging="284"/>
            </w:pPr>
            <w:r>
              <w:lastRenderedPageBreak/>
              <w:t xml:space="preserve">access to relevant information </w:t>
            </w:r>
          </w:p>
        </w:tc>
      </w:tr>
      <w:tr w:rsidR="00B52AFA" w:rsidTr="008075A1">
        <w:tc>
          <w:tcPr>
            <w:tcW w:w="9747" w:type="dxa"/>
            <w:gridSpan w:val="5"/>
          </w:tcPr>
          <w:p w:rsidR="00B52AFA" w:rsidRDefault="00B52AFA" w:rsidP="005A7A30">
            <w:pPr>
              <w:pStyle w:val="spacer"/>
            </w:pPr>
          </w:p>
        </w:tc>
      </w:tr>
      <w:tr w:rsidR="00B52AFA" w:rsidTr="008075A1">
        <w:tc>
          <w:tcPr>
            <w:tcW w:w="3369" w:type="dxa"/>
            <w:gridSpan w:val="2"/>
          </w:tcPr>
          <w:p w:rsidR="00B52AFA" w:rsidRPr="00622D2D" w:rsidRDefault="00B52AFA" w:rsidP="005A7A30">
            <w:pPr>
              <w:pStyle w:val="EG"/>
            </w:pPr>
            <w:r w:rsidRPr="005979AA">
              <w:t>Method(s) of assessment</w:t>
            </w:r>
          </w:p>
        </w:tc>
        <w:tc>
          <w:tcPr>
            <w:tcW w:w="6378" w:type="dxa"/>
            <w:gridSpan w:val="3"/>
          </w:tcPr>
          <w:p w:rsidR="00B52AFA" w:rsidRDefault="00B52AFA" w:rsidP="005A7A30">
            <w:pPr>
              <w:pStyle w:val="unittext"/>
            </w:pPr>
            <w:r>
              <w:t>The following suggested assessment methods are suitable for this unit:</w:t>
            </w:r>
          </w:p>
          <w:p w:rsidR="00B52AFA" w:rsidRDefault="00B52AFA" w:rsidP="005A7A30">
            <w:pPr>
              <w:pStyle w:val="bullet"/>
              <w:numPr>
                <w:ilvl w:val="0"/>
                <w:numId w:val="8"/>
              </w:numPr>
              <w:ind w:left="284" w:hanging="284"/>
            </w:pPr>
            <w:r>
              <w:t>a portfolio of reflective writing analysing interpreting a range of texts from different theoretical perspectives</w:t>
            </w:r>
          </w:p>
          <w:p w:rsidR="00B52AFA" w:rsidRDefault="00B52AFA" w:rsidP="005A7A30">
            <w:pPr>
              <w:pStyle w:val="bullet"/>
              <w:numPr>
                <w:ilvl w:val="0"/>
                <w:numId w:val="8"/>
              </w:numPr>
              <w:ind w:left="284" w:hanging="284"/>
            </w:pPr>
            <w:r>
              <w:t>a written or oral report on the relationship between genres and their cultural context</w:t>
            </w:r>
          </w:p>
          <w:p w:rsidR="00B52AFA" w:rsidRDefault="00B52AFA" w:rsidP="005A7A30">
            <w:pPr>
              <w:pStyle w:val="bullet"/>
              <w:numPr>
                <w:ilvl w:val="0"/>
                <w:numId w:val="8"/>
              </w:numPr>
              <w:ind w:left="284" w:hanging="284"/>
            </w:pPr>
            <w:r>
              <w:t>a written analysis of which examines the relationship between a range of texts and the context in which they were produced and read</w:t>
            </w:r>
          </w:p>
        </w:tc>
      </w:tr>
    </w:tbl>
    <w:p w:rsidR="006C7C2C" w:rsidRDefault="006C7C2C" w:rsidP="005A7A30"/>
    <w:sectPr w:rsidR="006C7C2C" w:rsidSect="006E40E8">
      <w:headerReference w:type="even" r:id="rId85"/>
      <w:headerReference w:type="default" r:id="rId86"/>
      <w:headerReference w:type="first" r:id="rId87"/>
      <w:pgSz w:w="11907" w:h="16840" w:code="9"/>
      <w:pgMar w:top="709"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1F0" w:rsidRDefault="00F451F0">
      <w:r>
        <w:separator/>
      </w:r>
    </w:p>
  </w:endnote>
  <w:endnote w:type="continuationSeparator" w:id="0">
    <w:p w:rsidR="00F451F0" w:rsidRDefault="00F4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 w:name="Arial (W1)">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Default="008075A1"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75A1" w:rsidRDefault="008075A1" w:rsidP="00CA2F2B">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Description w:val="xxx"/>
    </w:tblPr>
    <w:tblGrid>
      <w:gridCol w:w="4927"/>
      <w:gridCol w:w="4928"/>
    </w:tblGrid>
    <w:tr w:rsidR="008075A1" w:rsidTr="008075A1">
      <w:trPr>
        <w:tblHeader/>
      </w:trPr>
      <w:tc>
        <w:tcPr>
          <w:tcW w:w="4927" w:type="dxa"/>
        </w:tcPr>
        <w:p w:rsidR="008075A1" w:rsidRPr="00975DFF" w:rsidRDefault="008075A1" w:rsidP="00966CAE">
          <w:pPr>
            <w:spacing w:before="40" w:after="40"/>
            <w:rPr>
              <w:rFonts w:cs="Arial"/>
              <w:sz w:val="18"/>
              <w:szCs w:val="18"/>
              <w:lang w:val="fr-FR"/>
            </w:rPr>
          </w:pPr>
          <w:r w:rsidRPr="002D25EC">
            <w:rPr>
              <w:sz w:val="18"/>
              <w:szCs w:val="18"/>
            </w:rPr>
            <w:t>22317VIC</w:t>
          </w:r>
          <w:r w:rsidRPr="002D25EC">
            <w:rPr>
              <w:rFonts w:cs="Arial"/>
              <w:sz w:val="18"/>
              <w:szCs w:val="18"/>
            </w:rPr>
            <w:t xml:space="preserve"> </w:t>
          </w:r>
          <w:r>
            <w:rPr>
              <w:rFonts w:cs="Arial"/>
              <w:sz w:val="18"/>
              <w:szCs w:val="18"/>
            </w:rPr>
            <w:t>Certificate IV in Liberal Arts</w:t>
          </w:r>
        </w:p>
      </w:tc>
      <w:tc>
        <w:tcPr>
          <w:tcW w:w="4928" w:type="dxa"/>
          <w:vMerge w:val="restart"/>
        </w:tcPr>
        <w:p w:rsidR="008075A1" w:rsidRDefault="008075A1" w:rsidP="00966CAE">
          <w:pPr>
            <w:spacing w:before="0" w:after="0"/>
            <w:jc w:val="right"/>
            <w:rPr>
              <w:rFonts w:cs="Arial"/>
              <w:sz w:val="16"/>
              <w:szCs w:val="16"/>
              <w:lang w:val="fr-FR"/>
            </w:rPr>
          </w:pPr>
          <w:r>
            <w:rPr>
              <w:rFonts w:ascii="Helvetica" w:hAnsi="Helvetica" w:cs="Helvetica"/>
              <w:b/>
              <w:noProof/>
              <w:color w:val="808080"/>
              <w:sz w:val="20"/>
            </w:rPr>
            <w:drawing>
              <wp:inline distT="0" distB="0" distL="0" distR="0" wp14:anchorId="143D7475" wp14:editId="14A9727D">
                <wp:extent cx="838200" cy="293370"/>
                <wp:effectExtent l="0" t="0" r="0" b="0"/>
                <wp:docPr id="4" name="Picture 1" descr="88x31"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8075A1" w:rsidTr="008075A1">
      <w:trPr>
        <w:tblHeader/>
      </w:trPr>
      <w:tc>
        <w:tcPr>
          <w:tcW w:w="4927" w:type="dxa"/>
        </w:tcPr>
        <w:p w:rsidR="008075A1" w:rsidRPr="00975DFF" w:rsidRDefault="008075A1" w:rsidP="00D57CB7">
          <w:pPr>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C</w:t>
          </w:r>
          <w:r w:rsidRPr="00975DFF">
            <w:rPr>
              <w:rFonts w:cs="Arial"/>
              <w:sz w:val="18"/>
              <w:szCs w:val="18"/>
              <w:lang w:val="fr-FR"/>
            </w:rPr>
            <w:t xml:space="preserve">: </w:t>
          </w:r>
          <w:r w:rsidRPr="00D57CB7">
            <w:rPr>
              <w:rFonts w:cs="Arial"/>
              <w:sz w:val="18"/>
              <w:szCs w:val="18"/>
            </w:rPr>
            <w:t>Units</w:t>
          </w:r>
          <w:r>
            <w:rPr>
              <w:rFonts w:cs="Arial"/>
              <w:sz w:val="18"/>
              <w:szCs w:val="18"/>
              <w:lang w:val="fr-FR"/>
            </w:rPr>
            <w:t xml:space="preserve"> of </w:t>
          </w:r>
          <w:r w:rsidRPr="00D57CB7">
            <w:rPr>
              <w:rFonts w:cs="Arial"/>
              <w:sz w:val="18"/>
              <w:szCs w:val="18"/>
            </w:rPr>
            <w:t>Competency</w:t>
          </w:r>
          <w:r>
            <w:rPr>
              <w:rFonts w:cs="Arial"/>
              <w:sz w:val="18"/>
              <w:szCs w:val="18"/>
              <w:lang w:val="fr-FR"/>
            </w:rPr>
            <w:t xml:space="preserve"> </w:t>
          </w:r>
        </w:p>
      </w:tc>
      <w:tc>
        <w:tcPr>
          <w:tcW w:w="4928" w:type="dxa"/>
          <w:vMerge/>
        </w:tcPr>
        <w:p w:rsidR="008075A1" w:rsidRDefault="008075A1" w:rsidP="00966CAE">
          <w:pPr>
            <w:spacing w:before="0" w:after="0"/>
            <w:jc w:val="right"/>
            <w:rPr>
              <w:rFonts w:cs="Arial"/>
              <w:sz w:val="16"/>
              <w:szCs w:val="16"/>
              <w:lang w:val="fr-FR"/>
            </w:rPr>
          </w:pPr>
        </w:p>
      </w:tc>
    </w:tr>
    <w:tr w:rsidR="008075A1" w:rsidRPr="00975DFF" w:rsidTr="00966CAE">
      <w:tc>
        <w:tcPr>
          <w:tcW w:w="4927" w:type="dxa"/>
        </w:tcPr>
        <w:p w:rsidR="008075A1" w:rsidRPr="00975DFF" w:rsidRDefault="008075A1" w:rsidP="00966CAE">
          <w:pPr>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2016</w:t>
          </w:r>
        </w:p>
      </w:tc>
      <w:tc>
        <w:tcPr>
          <w:tcW w:w="4928" w:type="dxa"/>
        </w:tcPr>
        <w:p w:rsidR="008075A1" w:rsidRPr="00975DFF" w:rsidRDefault="008075A1" w:rsidP="00966CAE">
          <w:pPr>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863892">
            <w:rPr>
              <w:rFonts w:cs="Arial"/>
              <w:bCs/>
              <w:noProof/>
              <w:sz w:val="18"/>
              <w:szCs w:val="18"/>
              <w:lang w:val="fr-FR"/>
            </w:rPr>
            <w:t>17</w:t>
          </w:r>
          <w:r w:rsidRPr="00975DFF">
            <w:rPr>
              <w:rFonts w:cs="Arial"/>
              <w:bCs/>
              <w:sz w:val="18"/>
              <w:szCs w:val="18"/>
            </w:rPr>
            <w:fldChar w:fldCharType="end"/>
          </w:r>
          <w:r w:rsidRPr="00975DFF">
            <w:rPr>
              <w:rFonts w:cs="Arial"/>
              <w:sz w:val="18"/>
              <w:szCs w:val="18"/>
              <w:lang w:val="fr-FR"/>
            </w:rPr>
            <w:t xml:space="preserve"> of </w:t>
          </w:r>
          <w:r w:rsidRPr="0032208D">
            <w:rPr>
              <w:rFonts w:cs="Arial"/>
              <w:sz w:val="18"/>
              <w:szCs w:val="18"/>
              <w:lang w:val="fr-FR"/>
            </w:rPr>
            <w:fldChar w:fldCharType="begin"/>
          </w:r>
          <w:r w:rsidRPr="0032208D">
            <w:rPr>
              <w:rFonts w:cs="Arial"/>
              <w:sz w:val="18"/>
              <w:szCs w:val="18"/>
              <w:lang w:val="fr-FR"/>
            </w:rPr>
            <w:instrText xml:space="preserve"> = </w:instrText>
          </w:r>
          <w:r w:rsidRPr="0032208D">
            <w:rPr>
              <w:rFonts w:cs="Arial"/>
              <w:sz w:val="18"/>
              <w:szCs w:val="18"/>
              <w:lang w:val="fr-FR"/>
            </w:rPr>
            <w:fldChar w:fldCharType="begin"/>
          </w:r>
          <w:r w:rsidRPr="0032208D">
            <w:rPr>
              <w:rFonts w:cs="Arial"/>
              <w:sz w:val="18"/>
              <w:szCs w:val="18"/>
              <w:lang w:val="fr-FR"/>
            </w:rPr>
            <w:instrText xml:space="preserve"> NUMPAGES   \* MERGEFORMAT </w:instrText>
          </w:r>
          <w:r w:rsidRPr="0032208D">
            <w:rPr>
              <w:rFonts w:cs="Arial"/>
              <w:sz w:val="18"/>
              <w:szCs w:val="18"/>
              <w:lang w:val="fr-FR"/>
            </w:rPr>
            <w:fldChar w:fldCharType="separate"/>
          </w:r>
          <w:r w:rsidR="00863892">
            <w:rPr>
              <w:rFonts w:cs="Arial"/>
              <w:noProof/>
              <w:sz w:val="18"/>
              <w:szCs w:val="18"/>
              <w:lang w:val="fr-FR"/>
            </w:rPr>
            <w:instrText>71</w:instrText>
          </w:r>
          <w:r w:rsidRPr="0032208D">
            <w:rPr>
              <w:rFonts w:cs="Arial"/>
              <w:sz w:val="18"/>
              <w:szCs w:val="18"/>
              <w:lang w:val="fr-FR"/>
            </w:rPr>
            <w:fldChar w:fldCharType="end"/>
          </w:r>
          <w:r w:rsidRPr="0032208D">
            <w:rPr>
              <w:rFonts w:cs="Arial"/>
              <w:sz w:val="18"/>
              <w:szCs w:val="18"/>
              <w:lang w:val="fr-FR"/>
            </w:rPr>
            <w:instrText xml:space="preserve"> - 4 </w:instrText>
          </w:r>
          <w:r w:rsidRPr="0032208D">
            <w:rPr>
              <w:rFonts w:cs="Arial"/>
              <w:sz w:val="18"/>
              <w:szCs w:val="18"/>
              <w:lang w:val="fr-FR"/>
            </w:rPr>
            <w:fldChar w:fldCharType="separate"/>
          </w:r>
          <w:r w:rsidR="00863892">
            <w:rPr>
              <w:rFonts w:cs="Arial"/>
              <w:noProof/>
              <w:sz w:val="18"/>
              <w:szCs w:val="18"/>
              <w:lang w:val="fr-FR"/>
            </w:rPr>
            <w:t>67</w:t>
          </w:r>
          <w:r w:rsidRPr="0032208D">
            <w:rPr>
              <w:rFonts w:cs="Arial"/>
              <w:sz w:val="18"/>
              <w:szCs w:val="18"/>
              <w:lang w:val="fr-FR"/>
            </w:rPr>
            <w:fldChar w:fldCharType="end"/>
          </w:r>
          <w:r w:rsidRPr="0032208D">
            <w:rPr>
              <w:rFonts w:cs="Arial"/>
              <w:sz w:val="18"/>
              <w:szCs w:val="18"/>
              <w:lang w:val="fr-FR"/>
            </w:rPr>
            <w:t xml:space="preserve"> </w:t>
          </w:r>
        </w:p>
      </w:tc>
    </w:tr>
  </w:tbl>
  <w:p w:rsidR="008075A1" w:rsidRPr="0066786C" w:rsidRDefault="008075A1" w:rsidP="00975DFF">
    <w:pPr>
      <w:pStyle w:val="Footer"/>
      <w:spacing w:before="0" w:after="0"/>
      <w:rPr>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8075A1" w:rsidTr="00975DFF">
      <w:tc>
        <w:tcPr>
          <w:tcW w:w="4927" w:type="dxa"/>
        </w:tcPr>
        <w:p w:rsidR="008075A1" w:rsidRPr="00975DFF" w:rsidRDefault="008075A1" w:rsidP="00C733C2">
          <w:pPr>
            <w:spacing w:before="40" w:after="40"/>
            <w:rPr>
              <w:rFonts w:cs="Arial"/>
              <w:sz w:val="18"/>
              <w:szCs w:val="18"/>
              <w:lang w:val="fr-FR"/>
            </w:rPr>
          </w:pPr>
          <w:r>
            <w:rPr>
              <w:rFonts w:cs="Arial"/>
              <w:sz w:val="18"/>
              <w:szCs w:val="18"/>
            </w:rPr>
            <w:t>XXXXXVIC Certificate IV in Liberal Arts</w:t>
          </w:r>
        </w:p>
      </w:tc>
      <w:tc>
        <w:tcPr>
          <w:tcW w:w="4928" w:type="dxa"/>
          <w:vMerge w:val="restart"/>
        </w:tcPr>
        <w:p w:rsidR="008075A1" w:rsidRDefault="008075A1" w:rsidP="00975DFF">
          <w:pPr>
            <w:spacing w:before="0" w:after="0"/>
            <w:jc w:val="right"/>
            <w:rPr>
              <w:rFonts w:cs="Arial"/>
              <w:sz w:val="16"/>
              <w:szCs w:val="16"/>
              <w:lang w:val="fr-FR"/>
            </w:rPr>
          </w:pPr>
          <w:r>
            <w:rPr>
              <w:rFonts w:ascii="Helvetica" w:hAnsi="Helvetica" w:cs="Helvetica"/>
              <w:b/>
              <w:noProof/>
              <w:color w:val="808080"/>
              <w:sz w:val="20"/>
            </w:rPr>
            <w:drawing>
              <wp:inline distT="0" distB="0" distL="0" distR="0" wp14:anchorId="35F4B690" wp14:editId="080C89E8">
                <wp:extent cx="838200" cy="293370"/>
                <wp:effectExtent l="19050" t="0" r="0" b="0"/>
                <wp:docPr id="2"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8075A1" w:rsidTr="00975DFF">
      <w:tc>
        <w:tcPr>
          <w:tcW w:w="4927" w:type="dxa"/>
        </w:tcPr>
        <w:p w:rsidR="008075A1" w:rsidRPr="00975DFF" w:rsidRDefault="008075A1" w:rsidP="00F62470">
          <w:pPr>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C</w:t>
          </w:r>
          <w:r w:rsidRPr="00975DFF">
            <w:rPr>
              <w:rFonts w:cs="Arial"/>
              <w:sz w:val="18"/>
              <w:szCs w:val="18"/>
              <w:lang w:val="fr-FR"/>
            </w:rPr>
            <w:t xml:space="preserve">: </w:t>
          </w:r>
          <w:r w:rsidRPr="00F62470">
            <w:rPr>
              <w:rFonts w:cs="Arial"/>
              <w:sz w:val="18"/>
              <w:szCs w:val="18"/>
            </w:rPr>
            <w:t>Units</w:t>
          </w:r>
          <w:r>
            <w:rPr>
              <w:rFonts w:cs="Arial"/>
              <w:sz w:val="18"/>
              <w:szCs w:val="18"/>
              <w:lang w:val="fr-FR"/>
            </w:rPr>
            <w:t xml:space="preserve"> of </w:t>
          </w:r>
          <w:r w:rsidRPr="00F62470">
            <w:rPr>
              <w:rFonts w:cs="Arial"/>
              <w:sz w:val="18"/>
              <w:szCs w:val="18"/>
            </w:rPr>
            <w:t>Competency</w:t>
          </w:r>
          <w:r>
            <w:rPr>
              <w:rFonts w:cs="Arial"/>
              <w:sz w:val="18"/>
              <w:szCs w:val="18"/>
              <w:lang w:val="fr-FR"/>
            </w:rPr>
            <w:t xml:space="preserve"> </w:t>
          </w:r>
        </w:p>
      </w:tc>
      <w:tc>
        <w:tcPr>
          <w:tcW w:w="4928" w:type="dxa"/>
          <w:vMerge/>
        </w:tcPr>
        <w:p w:rsidR="008075A1" w:rsidRDefault="008075A1" w:rsidP="00975DFF">
          <w:pPr>
            <w:spacing w:before="0" w:after="0"/>
            <w:jc w:val="right"/>
            <w:rPr>
              <w:rFonts w:cs="Arial"/>
              <w:sz w:val="16"/>
              <w:szCs w:val="16"/>
              <w:lang w:val="fr-FR"/>
            </w:rPr>
          </w:pPr>
        </w:p>
      </w:tc>
    </w:tr>
    <w:tr w:rsidR="008075A1" w:rsidRPr="00975DFF" w:rsidTr="00975DFF">
      <w:tc>
        <w:tcPr>
          <w:tcW w:w="4927" w:type="dxa"/>
        </w:tcPr>
        <w:p w:rsidR="008075A1" w:rsidRPr="00975DFF" w:rsidRDefault="008075A1" w:rsidP="00CA640B">
          <w:pPr>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2016</w:t>
          </w:r>
        </w:p>
      </w:tc>
      <w:tc>
        <w:tcPr>
          <w:tcW w:w="4928" w:type="dxa"/>
        </w:tcPr>
        <w:p w:rsidR="008075A1" w:rsidRPr="00975DFF" w:rsidRDefault="008075A1" w:rsidP="00CA640B">
          <w:pPr>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Pr>
              <w:rFonts w:cs="Arial"/>
              <w:bCs/>
              <w:noProof/>
              <w:sz w:val="18"/>
              <w:szCs w:val="18"/>
              <w:lang w:val="fr-FR"/>
            </w:rPr>
            <w:t>32</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863892">
            <w:rPr>
              <w:rFonts w:cs="Arial"/>
              <w:bCs/>
              <w:noProof/>
              <w:sz w:val="18"/>
              <w:szCs w:val="18"/>
              <w:lang w:val="fr-FR"/>
            </w:rPr>
            <w:t>71</w:t>
          </w:r>
          <w:r w:rsidRPr="00975DFF">
            <w:rPr>
              <w:rFonts w:cs="Arial"/>
              <w:bCs/>
              <w:sz w:val="18"/>
              <w:szCs w:val="18"/>
            </w:rPr>
            <w:fldChar w:fldCharType="end"/>
          </w:r>
        </w:p>
      </w:tc>
    </w:tr>
  </w:tbl>
  <w:p w:rsidR="008075A1" w:rsidRPr="00975DFF" w:rsidRDefault="008075A1" w:rsidP="00975DFF">
    <w:pPr>
      <w:spacing w:before="0" w:after="0"/>
      <w:rPr>
        <w:rFonts w:cs="Arial"/>
        <w:sz w:val="16"/>
        <w:szCs w:val="16"/>
        <w:lang w:val="fr-FR"/>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Pr>
    <w:tblGrid>
      <w:gridCol w:w="4927"/>
      <w:gridCol w:w="4928"/>
    </w:tblGrid>
    <w:tr w:rsidR="008075A1" w:rsidTr="00966CAE">
      <w:tc>
        <w:tcPr>
          <w:tcW w:w="4927" w:type="dxa"/>
        </w:tcPr>
        <w:p w:rsidR="008075A1" w:rsidRPr="00975DFF" w:rsidRDefault="008075A1" w:rsidP="00966CAE">
          <w:pPr>
            <w:spacing w:before="40" w:after="40"/>
            <w:rPr>
              <w:rFonts w:cs="Arial"/>
              <w:sz w:val="18"/>
              <w:szCs w:val="18"/>
              <w:lang w:val="fr-FR"/>
            </w:rPr>
          </w:pPr>
          <w:r w:rsidRPr="002D25EC">
            <w:rPr>
              <w:sz w:val="18"/>
              <w:szCs w:val="18"/>
            </w:rPr>
            <w:t>22317VIC</w:t>
          </w:r>
          <w:r>
            <w:rPr>
              <w:rFonts w:cs="Arial"/>
              <w:sz w:val="18"/>
              <w:szCs w:val="18"/>
            </w:rPr>
            <w:t xml:space="preserve"> Certificate IV in Liberal Arts</w:t>
          </w:r>
        </w:p>
      </w:tc>
      <w:tc>
        <w:tcPr>
          <w:tcW w:w="4928" w:type="dxa"/>
          <w:vMerge w:val="restart"/>
        </w:tcPr>
        <w:p w:rsidR="008075A1" w:rsidRDefault="008075A1" w:rsidP="00966CAE">
          <w:pPr>
            <w:spacing w:before="0" w:after="0"/>
            <w:jc w:val="right"/>
            <w:rPr>
              <w:rFonts w:cs="Arial"/>
              <w:sz w:val="16"/>
              <w:szCs w:val="16"/>
              <w:lang w:val="fr-FR"/>
            </w:rPr>
          </w:pPr>
          <w:r>
            <w:rPr>
              <w:rFonts w:ascii="Helvetica" w:hAnsi="Helvetica" w:cs="Helvetica"/>
              <w:b/>
              <w:noProof/>
              <w:color w:val="808080"/>
              <w:sz w:val="20"/>
            </w:rPr>
            <w:drawing>
              <wp:inline distT="0" distB="0" distL="0" distR="0" wp14:anchorId="54B3FEAD" wp14:editId="183E081E">
                <wp:extent cx="838200" cy="293370"/>
                <wp:effectExtent l="0" t="0" r="0" b="0"/>
                <wp:docPr id="3" name="Picture 1" descr="88x31" titl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8075A1" w:rsidTr="00966CAE">
      <w:tc>
        <w:tcPr>
          <w:tcW w:w="4927" w:type="dxa"/>
        </w:tcPr>
        <w:p w:rsidR="008075A1" w:rsidRPr="00975DFF" w:rsidRDefault="008075A1" w:rsidP="00D57CB7">
          <w:pPr>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C</w:t>
          </w:r>
          <w:r w:rsidRPr="00975DFF">
            <w:rPr>
              <w:rFonts w:cs="Arial"/>
              <w:sz w:val="18"/>
              <w:szCs w:val="18"/>
              <w:lang w:val="fr-FR"/>
            </w:rPr>
            <w:t>:</w:t>
          </w:r>
          <w:r>
            <w:rPr>
              <w:rFonts w:cs="Arial"/>
              <w:sz w:val="18"/>
              <w:szCs w:val="18"/>
              <w:lang w:val="fr-FR"/>
            </w:rPr>
            <w:t xml:space="preserve"> </w:t>
          </w:r>
          <w:r w:rsidRPr="00D57CB7">
            <w:rPr>
              <w:rFonts w:cs="Arial"/>
              <w:sz w:val="18"/>
              <w:szCs w:val="18"/>
            </w:rPr>
            <w:t>Units</w:t>
          </w:r>
          <w:r>
            <w:rPr>
              <w:rFonts w:cs="Arial"/>
              <w:sz w:val="18"/>
              <w:szCs w:val="18"/>
              <w:lang w:val="fr-FR"/>
            </w:rPr>
            <w:t xml:space="preserve"> of </w:t>
          </w:r>
          <w:r w:rsidRPr="00D57CB7">
            <w:rPr>
              <w:rFonts w:cs="Arial"/>
              <w:sz w:val="18"/>
              <w:szCs w:val="18"/>
            </w:rPr>
            <w:t>competency</w:t>
          </w:r>
        </w:p>
      </w:tc>
      <w:tc>
        <w:tcPr>
          <w:tcW w:w="4928" w:type="dxa"/>
          <w:vMerge/>
        </w:tcPr>
        <w:p w:rsidR="008075A1" w:rsidRDefault="008075A1" w:rsidP="00966CAE">
          <w:pPr>
            <w:spacing w:before="0" w:after="0"/>
            <w:jc w:val="right"/>
            <w:rPr>
              <w:rFonts w:cs="Arial"/>
              <w:sz w:val="16"/>
              <w:szCs w:val="16"/>
              <w:lang w:val="fr-FR"/>
            </w:rPr>
          </w:pPr>
        </w:p>
      </w:tc>
    </w:tr>
    <w:tr w:rsidR="008075A1" w:rsidRPr="00975DFF" w:rsidTr="00966CAE">
      <w:tc>
        <w:tcPr>
          <w:tcW w:w="4927" w:type="dxa"/>
        </w:tcPr>
        <w:p w:rsidR="008075A1" w:rsidRPr="00975DFF" w:rsidRDefault="008075A1" w:rsidP="00966CAE">
          <w:pPr>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2016</w:t>
          </w:r>
        </w:p>
      </w:tc>
      <w:tc>
        <w:tcPr>
          <w:tcW w:w="4928" w:type="dxa"/>
        </w:tcPr>
        <w:p w:rsidR="008075A1" w:rsidRPr="00975DFF" w:rsidRDefault="008075A1" w:rsidP="00966CAE">
          <w:pPr>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863892">
            <w:rPr>
              <w:rFonts w:cs="Arial"/>
              <w:bCs/>
              <w:noProof/>
              <w:sz w:val="18"/>
              <w:szCs w:val="18"/>
              <w:lang w:val="fr-FR"/>
            </w:rPr>
            <w:t>67</w:t>
          </w:r>
          <w:r w:rsidRPr="00975DFF">
            <w:rPr>
              <w:rFonts w:cs="Arial"/>
              <w:bCs/>
              <w:sz w:val="18"/>
              <w:szCs w:val="18"/>
            </w:rPr>
            <w:fldChar w:fldCharType="end"/>
          </w:r>
          <w:r w:rsidRPr="00975DFF">
            <w:rPr>
              <w:rFonts w:cs="Arial"/>
              <w:sz w:val="18"/>
              <w:szCs w:val="18"/>
              <w:lang w:val="fr-FR"/>
            </w:rPr>
            <w:t xml:space="preserve"> of </w:t>
          </w:r>
          <w:r w:rsidRPr="00A30348">
            <w:rPr>
              <w:rFonts w:cs="Arial"/>
              <w:sz w:val="18"/>
              <w:szCs w:val="18"/>
              <w:lang w:val="fr-FR"/>
            </w:rPr>
            <w:fldChar w:fldCharType="begin"/>
          </w:r>
          <w:r w:rsidRPr="00A30348">
            <w:rPr>
              <w:rFonts w:cs="Arial"/>
              <w:sz w:val="18"/>
              <w:szCs w:val="18"/>
              <w:lang w:val="fr-FR"/>
            </w:rPr>
            <w:instrText xml:space="preserve"> = </w:instrText>
          </w:r>
          <w:r w:rsidRPr="00A30348">
            <w:rPr>
              <w:rFonts w:cs="Arial"/>
              <w:sz w:val="18"/>
              <w:szCs w:val="18"/>
              <w:lang w:val="fr-FR"/>
            </w:rPr>
            <w:fldChar w:fldCharType="begin"/>
          </w:r>
          <w:r w:rsidRPr="00A30348">
            <w:rPr>
              <w:rFonts w:cs="Arial"/>
              <w:sz w:val="18"/>
              <w:szCs w:val="18"/>
              <w:lang w:val="fr-FR"/>
            </w:rPr>
            <w:instrText xml:space="preserve"> NUMPAGES   \* MERGEFORMAT </w:instrText>
          </w:r>
          <w:r w:rsidRPr="00A30348">
            <w:rPr>
              <w:rFonts w:cs="Arial"/>
              <w:sz w:val="18"/>
              <w:szCs w:val="18"/>
              <w:lang w:val="fr-FR"/>
            </w:rPr>
            <w:fldChar w:fldCharType="separate"/>
          </w:r>
          <w:r w:rsidR="00863892">
            <w:rPr>
              <w:rFonts w:cs="Arial"/>
              <w:noProof/>
              <w:sz w:val="18"/>
              <w:szCs w:val="18"/>
              <w:lang w:val="fr-FR"/>
            </w:rPr>
            <w:instrText>71</w:instrText>
          </w:r>
          <w:r w:rsidRPr="00A30348">
            <w:rPr>
              <w:rFonts w:cs="Arial"/>
              <w:sz w:val="18"/>
              <w:szCs w:val="18"/>
              <w:lang w:val="fr-FR"/>
            </w:rPr>
            <w:fldChar w:fldCharType="end"/>
          </w:r>
          <w:r w:rsidRPr="00A30348">
            <w:rPr>
              <w:rFonts w:cs="Arial"/>
              <w:sz w:val="18"/>
              <w:szCs w:val="18"/>
              <w:lang w:val="fr-FR"/>
            </w:rPr>
            <w:instrText xml:space="preserve"> - 4 </w:instrText>
          </w:r>
          <w:r w:rsidRPr="00A30348">
            <w:rPr>
              <w:rFonts w:cs="Arial"/>
              <w:sz w:val="18"/>
              <w:szCs w:val="18"/>
              <w:lang w:val="fr-FR"/>
            </w:rPr>
            <w:fldChar w:fldCharType="separate"/>
          </w:r>
          <w:r w:rsidR="00863892">
            <w:rPr>
              <w:rFonts w:cs="Arial"/>
              <w:noProof/>
              <w:sz w:val="18"/>
              <w:szCs w:val="18"/>
              <w:lang w:val="fr-FR"/>
            </w:rPr>
            <w:t>67</w:t>
          </w:r>
          <w:r w:rsidRPr="00A30348">
            <w:rPr>
              <w:rFonts w:cs="Arial"/>
              <w:sz w:val="18"/>
              <w:szCs w:val="18"/>
              <w:lang w:val="fr-FR"/>
            </w:rPr>
            <w:fldChar w:fldCharType="end"/>
          </w:r>
          <w:r w:rsidRPr="00A30348">
            <w:rPr>
              <w:rFonts w:cs="Arial"/>
              <w:sz w:val="18"/>
              <w:szCs w:val="18"/>
              <w:lang w:val="fr-FR"/>
            </w:rPr>
            <w:t xml:space="preserve"> </w:t>
          </w:r>
        </w:p>
      </w:tc>
    </w:tr>
  </w:tbl>
  <w:p w:rsidR="008075A1" w:rsidRPr="0066786C" w:rsidRDefault="008075A1" w:rsidP="00975DFF">
    <w:pPr>
      <w:pStyle w:val="Footer"/>
      <w:spacing w:before="0" w:after="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Default="008075A1"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075A1" w:rsidRPr="00E02908" w:rsidRDefault="008075A1" w:rsidP="005C013B">
    <w:pPr>
      <w:pStyle w:val="Footer"/>
      <w:rPr>
        <w:sz w:val="18"/>
        <w:szCs w:val="18"/>
        <w:lang w:val="fr-FR"/>
      </w:rPr>
    </w:pPr>
  </w:p>
  <w:p w:rsidR="008075A1" w:rsidRPr="0005630F" w:rsidRDefault="008075A1" w:rsidP="005C013B">
    <w:pPr>
      <w:pStyle w:val="Footer"/>
      <w:ind w:right="360"/>
      <w:rPr>
        <w:rFonts w:cs="Arial"/>
      </w:rPr>
    </w:pPr>
    <w:r w:rsidRPr="0005630F">
      <w:rPr>
        <w:rFonts w:cs="Arial"/>
      </w:rPr>
      <w:t>[Proposed course title and version number]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8075A1" w:rsidTr="0066786C">
      <w:tc>
        <w:tcPr>
          <w:tcW w:w="4927" w:type="dxa"/>
        </w:tcPr>
        <w:p w:rsidR="008075A1" w:rsidRPr="00975DFF" w:rsidRDefault="008075A1" w:rsidP="0066786C">
          <w:pPr>
            <w:spacing w:before="40" w:after="40"/>
            <w:rPr>
              <w:rFonts w:cs="Arial"/>
              <w:sz w:val="18"/>
              <w:szCs w:val="18"/>
              <w:lang w:val="fr-FR"/>
            </w:rPr>
          </w:pPr>
          <w:r>
            <w:rPr>
              <w:rFonts w:cs="Arial"/>
              <w:sz w:val="18"/>
              <w:szCs w:val="18"/>
            </w:rPr>
            <w:t>Certificate IV in Liberal Arts</w:t>
          </w:r>
        </w:p>
      </w:tc>
      <w:tc>
        <w:tcPr>
          <w:tcW w:w="4928" w:type="dxa"/>
          <w:vMerge w:val="restart"/>
        </w:tcPr>
        <w:p w:rsidR="008075A1" w:rsidRDefault="008075A1" w:rsidP="0066786C">
          <w:pPr>
            <w:spacing w:before="0" w:after="0"/>
            <w:jc w:val="right"/>
            <w:rPr>
              <w:rFonts w:cs="Arial"/>
              <w:sz w:val="16"/>
              <w:szCs w:val="16"/>
              <w:lang w:val="fr-FR"/>
            </w:rPr>
          </w:pPr>
          <w:r>
            <w:rPr>
              <w:rFonts w:ascii="Helvetica" w:hAnsi="Helvetica" w:cs="Helvetica"/>
              <w:b/>
              <w:noProof/>
              <w:color w:val="808080"/>
              <w:sz w:val="20"/>
            </w:rPr>
            <w:drawing>
              <wp:inline distT="0" distB="0" distL="0" distR="0" wp14:anchorId="4EF74784" wp14:editId="7F7F7016">
                <wp:extent cx="838200" cy="293370"/>
                <wp:effectExtent l="19050" t="0" r="0" b="0"/>
                <wp:docPr id="10"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8075A1" w:rsidTr="0066786C">
      <w:tc>
        <w:tcPr>
          <w:tcW w:w="4927" w:type="dxa"/>
        </w:tcPr>
        <w:p w:rsidR="008075A1" w:rsidRPr="00975DFF" w:rsidRDefault="008075A1" w:rsidP="0066786C">
          <w:pPr>
            <w:spacing w:before="40" w:after="40"/>
            <w:rPr>
              <w:rFonts w:cs="Arial"/>
              <w:sz w:val="18"/>
              <w:szCs w:val="18"/>
              <w:lang w:val="fr-FR"/>
            </w:rPr>
          </w:pPr>
          <w:r w:rsidRPr="00975DFF">
            <w:rPr>
              <w:rFonts w:cs="Arial"/>
              <w:sz w:val="18"/>
              <w:szCs w:val="18"/>
              <w:lang w:val="fr-FR"/>
            </w:rPr>
            <w:t>Section A: Copyright and Course Classification Information</w:t>
          </w:r>
        </w:p>
      </w:tc>
      <w:tc>
        <w:tcPr>
          <w:tcW w:w="4928" w:type="dxa"/>
          <w:vMerge/>
        </w:tcPr>
        <w:p w:rsidR="008075A1" w:rsidRDefault="008075A1" w:rsidP="0066786C">
          <w:pPr>
            <w:spacing w:before="0" w:after="0"/>
            <w:jc w:val="right"/>
            <w:rPr>
              <w:rFonts w:cs="Arial"/>
              <w:sz w:val="16"/>
              <w:szCs w:val="16"/>
              <w:lang w:val="fr-FR"/>
            </w:rPr>
          </w:pPr>
        </w:p>
      </w:tc>
    </w:tr>
    <w:tr w:rsidR="008075A1" w:rsidRPr="00975DFF" w:rsidTr="0066786C">
      <w:tc>
        <w:tcPr>
          <w:tcW w:w="4927" w:type="dxa"/>
        </w:tcPr>
        <w:p w:rsidR="008075A1" w:rsidRPr="00975DFF" w:rsidRDefault="008075A1" w:rsidP="0066786C">
          <w:pPr>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2016</w:t>
          </w:r>
        </w:p>
      </w:tc>
      <w:tc>
        <w:tcPr>
          <w:tcW w:w="4928" w:type="dxa"/>
        </w:tcPr>
        <w:p w:rsidR="008075A1" w:rsidRPr="00975DFF" w:rsidRDefault="008075A1" w:rsidP="0066786C">
          <w:pPr>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Pr>
              <w:rFonts w:cs="Arial"/>
              <w:bCs/>
              <w:noProof/>
              <w:sz w:val="18"/>
              <w:szCs w:val="18"/>
              <w:lang w:val="fr-FR"/>
            </w:rPr>
            <w:t>4</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863892">
            <w:rPr>
              <w:rFonts w:cs="Arial"/>
              <w:bCs/>
              <w:noProof/>
              <w:sz w:val="18"/>
              <w:szCs w:val="18"/>
              <w:lang w:val="fr-FR"/>
            </w:rPr>
            <w:t>71</w:t>
          </w:r>
          <w:r w:rsidRPr="00975DFF">
            <w:rPr>
              <w:rFonts w:cs="Arial"/>
              <w:bCs/>
              <w:sz w:val="18"/>
              <w:szCs w:val="18"/>
            </w:rPr>
            <w:fldChar w:fldCharType="end"/>
          </w:r>
        </w:p>
      </w:tc>
    </w:tr>
  </w:tbl>
  <w:p w:rsidR="008075A1" w:rsidRPr="0066786C" w:rsidRDefault="008075A1" w:rsidP="00975DFF">
    <w:pPr>
      <w:pStyle w:val="Footer"/>
      <w:spacing w:before="0" w:after="0"/>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Pr="0066786C" w:rsidRDefault="008075A1" w:rsidP="00975DFF">
    <w:pPr>
      <w:pStyle w:val="Footer"/>
      <w:spacing w:before="0" w:after="0"/>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Pr>
    <w:tblGrid>
      <w:gridCol w:w="4927"/>
      <w:gridCol w:w="4928"/>
    </w:tblGrid>
    <w:tr w:rsidR="008075A1" w:rsidTr="009773B5">
      <w:trPr>
        <w:tblHeader/>
      </w:trPr>
      <w:tc>
        <w:tcPr>
          <w:tcW w:w="4927" w:type="dxa"/>
        </w:tcPr>
        <w:p w:rsidR="008075A1" w:rsidRPr="00975DFF" w:rsidRDefault="008075A1" w:rsidP="0066786C">
          <w:pPr>
            <w:spacing w:before="40" w:after="40"/>
            <w:rPr>
              <w:rFonts w:cs="Arial"/>
              <w:sz w:val="18"/>
              <w:szCs w:val="18"/>
              <w:lang w:val="fr-FR"/>
            </w:rPr>
          </w:pPr>
          <w:r>
            <w:rPr>
              <w:rFonts w:cs="Arial"/>
              <w:sz w:val="18"/>
              <w:szCs w:val="18"/>
            </w:rPr>
            <w:t>22317VIC Certificate IV in Liberal Arts</w:t>
          </w:r>
        </w:p>
      </w:tc>
      <w:tc>
        <w:tcPr>
          <w:tcW w:w="4928" w:type="dxa"/>
          <w:vMerge w:val="restart"/>
        </w:tcPr>
        <w:p w:rsidR="008075A1" w:rsidRDefault="008075A1" w:rsidP="0066786C">
          <w:pPr>
            <w:spacing w:before="0" w:after="0"/>
            <w:jc w:val="right"/>
            <w:rPr>
              <w:rFonts w:cs="Arial"/>
              <w:sz w:val="16"/>
              <w:szCs w:val="16"/>
              <w:lang w:val="fr-FR"/>
            </w:rPr>
          </w:pPr>
          <w:r>
            <w:rPr>
              <w:rFonts w:ascii="Helvetica" w:hAnsi="Helvetica" w:cs="Helvetica"/>
              <w:b/>
              <w:noProof/>
              <w:color w:val="808080"/>
              <w:sz w:val="20"/>
            </w:rPr>
            <w:drawing>
              <wp:inline distT="0" distB="0" distL="0" distR="0" wp14:anchorId="4CA5DB32" wp14:editId="11D6E8A8">
                <wp:extent cx="838200" cy="293370"/>
                <wp:effectExtent l="19050" t="0" r="0" b="0"/>
                <wp:docPr id="7"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8075A1" w:rsidTr="009773B5">
      <w:trPr>
        <w:tblHeader/>
      </w:trPr>
      <w:tc>
        <w:tcPr>
          <w:tcW w:w="4927" w:type="dxa"/>
        </w:tcPr>
        <w:p w:rsidR="008075A1" w:rsidRPr="00975DFF" w:rsidRDefault="008075A1" w:rsidP="0066786C">
          <w:pPr>
            <w:spacing w:before="40" w:after="40"/>
            <w:rPr>
              <w:rFonts w:cs="Arial"/>
              <w:sz w:val="18"/>
              <w:szCs w:val="18"/>
              <w:lang w:val="fr-FR"/>
            </w:rPr>
          </w:pPr>
          <w:r w:rsidRPr="00975DFF">
            <w:rPr>
              <w:rFonts w:cs="Arial"/>
              <w:sz w:val="18"/>
              <w:szCs w:val="18"/>
              <w:lang w:val="fr-FR"/>
            </w:rPr>
            <w:t>Section A: Copyright and Course Classification Information</w:t>
          </w:r>
        </w:p>
      </w:tc>
      <w:tc>
        <w:tcPr>
          <w:tcW w:w="4928" w:type="dxa"/>
          <w:vMerge/>
        </w:tcPr>
        <w:p w:rsidR="008075A1" w:rsidRDefault="008075A1" w:rsidP="0066786C">
          <w:pPr>
            <w:spacing w:before="0" w:after="0"/>
            <w:jc w:val="right"/>
            <w:rPr>
              <w:rFonts w:cs="Arial"/>
              <w:sz w:val="16"/>
              <w:szCs w:val="16"/>
              <w:lang w:val="fr-FR"/>
            </w:rPr>
          </w:pPr>
        </w:p>
      </w:tc>
    </w:tr>
    <w:tr w:rsidR="008075A1" w:rsidRPr="00975DFF" w:rsidTr="0066786C">
      <w:tc>
        <w:tcPr>
          <w:tcW w:w="4927" w:type="dxa"/>
        </w:tcPr>
        <w:p w:rsidR="008075A1" w:rsidRPr="00975DFF" w:rsidRDefault="008075A1" w:rsidP="0066786C">
          <w:pPr>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2016</w:t>
          </w:r>
        </w:p>
      </w:tc>
      <w:tc>
        <w:tcPr>
          <w:tcW w:w="4928" w:type="dxa"/>
        </w:tcPr>
        <w:p w:rsidR="008075A1" w:rsidRPr="00975DFF" w:rsidRDefault="008075A1" w:rsidP="0066786C">
          <w:pPr>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863892">
            <w:rPr>
              <w:rFonts w:cs="Arial"/>
              <w:bCs/>
              <w:noProof/>
              <w:sz w:val="18"/>
              <w:szCs w:val="18"/>
              <w:lang w:val="fr-FR"/>
            </w:rPr>
            <w:t>2</w:t>
          </w:r>
          <w:r w:rsidRPr="00975DFF">
            <w:rPr>
              <w:rFonts w:cs="Arial"/>
              <w:bCs/>
              <w:sz w:val="18"/>
              <w:szCs w:val="18"/>
            </w:rPr>
            <w:fldChar w:fldCharType="end"/>
          </w:r>
          <w:r w:rsidRPr="00975DFF">
            <w:rPr>
              <w:rFonts w:cs="Arial"/>
              <w:sz w:val="18"/>
              <w:szCs w:val="18"/>
              <w:lang w:val="fr-FR"/>
            </w:rPr>
            <w:t xml:space="preserve"> of </w:t>
          </w:r>
          <w:r w:rsidRPr="0032208D">
            <w:rPr>
              <w:rFonts w:cs="Arial"/>
              <w:sz w:val="18"/>
              <w:szCs w:val="18"/>
              <w:lang w:val="fr-FR"/>
            </w:rPr>
            <w:fldChar w:fldCharType="begin"/>
          </w:r>
          <w:r w:rsidRPr="0032208D">
            <w:rPr>
              <w:rFonts w:cs="Arial"/>
              <w:sz w:val="18"/>
              <w:szCs w:val="18"/>
              <w:lang w:val="fr-FR"/>
            </w:rPr>
            <w:instrText xml:space="preserve"> = </w:instrText>
          </w:r>
          <w:r w:rsidRPr="0032208D">
            <w:rPr>
              <w:rFonts w:cs="Arial"/>
              <w:sz w:val="18"/>
              <w:szCs w:val="18"/>
              <w:lang w:val="fr-FR"/>
            </w:rPr>
            <w:fldChar w:fldCharType="begin"/>
          </w:r>
          <w:r w:rsidRPr="0032208D">
            <w:rPr>
              <w:rFonts w:cs="Arial"/>
              <w:sz w:val="18"/>
              <w:szCs w:val="18"/>
              <w:lang w:val="fr-FR"/>
            </w:rPr>
            <w:instrText xml:space="preserve"> NUMPAGES   \* MERGEFORMAT </w:instrText>
          </w:r>
          <w:r w:rsidRPr="0032208D">
            <w:rPr>
              <w:rFonts w:cs="Arial"/>
              <w:sz w:val="18"/>
              <w:szCs w:val="18"/>
              <w:lang w:val="fr-FR"/>
            </w:rPr>
            <w:fldChar w:fldCharType="separate"/>
          </w:r>
          <w:r w:rsidR="00863892">
            <w:rPr>
              <w:rFonts w:cs="Arial"/>
              <w:noProof/>
              <w:sz w:val="18"/>
              <w:szCs w:val="18"/>
              <w:lang w:val="fr-FR"/>
            </w:rPr>
            <w:instrText>71</w:instrText>
          </w:r>
          <w:r w:rsidRPr="0032208D">
            <w:rPr>
              <w:rFonts w:cs="Arial"/>
              <w:sz w:val="18"/>
              <w:szCs w:val="18"/>
              <w:lang w:val="fr-FR"/>
            </w:rPr>
            <w:fldChar w:fldCharType="end"/>
          </w:r>
          <w:r w:rsidRPr="0032208D">
            <w:rPr>
              <w:rFonts w:cs="Arial"/>
              <w:sz w:val="18"/>
              <w:szCs w:val="18"/>
              <w:lang w:val="fr-FR"/>
            </w:rPr>
            <w:instrText xml:space="preserve"> - 4 </w:instrText>
          </w:r>
          <w:r w:rsidRPr="0032208D">
            <w:rPr>
              <w:rFonts w:cs="Arial"/>
              <w:sz w:val="18"/>
              <w:szCs w:val="18"/>
              <w:lang w:val="fr-FR"/>
            </w:rPr>
            <w:fldChar w:fldCharType="separate"/>
          </w:r>
          <w:r w:rsidR="00863892">
            <w:rPr>
              <w:rFonts w:cs="Arial"/>
              <w:noProof/>
              <w:sz w:val="18"/>
              <w:szCs w:val="18"/>
              <w:lang w:val="fr-FR"/>
            </w:rPr>
            <w:t>67</w:t>
          </w:r>
          <w:r w:rsidRPr="0032208D">
            <w:rPr>
              <w:rFonts w:cs="Arial"/>
              <w:sz w:val="18"/>
              <w:szCs w:val="18"/>
              <w:lang w:val="fr-FR"/>
            </w:rPr>
            <w:fldChar w:fldCharType="end"/>
          </w:r>
          <w:r w:rsidRPr="0032208D">
            <w:rPr>
              <w:rFonts w:cs="Arial"/>
              <w:sz w:val="18"/>
              <w:szCs w:val="18"/>
              <w:lang w:val="fr-FR"/>
            </w:rPr>
            <w:t xml:space="preserve"> </w:t>
          </w:r>
        </w:p>
      </w:tc>
    </w:tr>
  </w:tbl>
  <w:p w:rsidR="008075A1" w:rsidRPr="0066786C" w:rsidRDefault="008075A1" w:rsidP="00975DFF">
    <w:pPr>
      <w:pStyle w:val="Footer"/>
      <w:spacing w:before="0" w:after="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8075A1" w:rsidTr="00975DFF">
      <w:tc>
        <w:tcPr>
          <w:tcW w:w="4927" w:type="dxa"/>
        </w:tcPr>
        <w:p w:rsidR="008075A1" w:rsidRPr="00975DFF" w:rsidRDefault="008075A1" w:rsidP="000D21AA">
          <w:pPr>
            <w:spacing w:before="40" w:after="40"/>
            <w:rPr>
              <w:rFonts w:cs="Arial"/>
              <w:sz w:val="18"/>
              <w:szCs w:val="18"/>
              <w:lang w:val="fr-FR"/>
            </w:rPr>
          </w:pPr>
          <w:r w:rsidRPr="00975DFF">
            <w:rPr>
              <w:rFonts w:cs="Arial"/>
              <w:sz w:val="18"/>
              <w:szCs w:val="18"/>
            </w:rPr>
            <w:t>Certificate</w:t>
          </w:r>
          <w:r w:rsidRPr="00975DFF">
            <w:rPr>
              <w:rFonts w:cs="Arial"/>
              <w:sz w:val="18"/>
              <w:szCs w:val="18"/>
              <w:lang w:val="fr-FR"/>
            </w:rPr>
            <w:t xml:space="preserve"> IV in </w:t>
          </w:r>
          <w:r>
            <w:rPr>
              <w:rFonts w:cs="Arial"/>
              <w:sz w:val="18"/>
              <w:szCs w:val="18"/>
            </w:rPr>
            <w:t>Liberal Arts</w:t>
          </w:r>
        </w:p>
      </w:tc>
      <w:tc>
        <w:tcPr>
          <w:tcW w:w="4928" w:type="dxa"/>
          <w:vMerge w:val="restart"/>
        </w:tcPr>
        <w:p w:rsidR="008075A1" w:rsidRDefault="008075A1" w:rsidP="00975DFF">
          <w:pPr>
            <w:spacing w:before="0" w:after="0"/>
            <w:jc w:val="right"/>
            <w:rPr>
              <w:rFonts w:cs="Arial"/>
              <w:sz w:val="16"/>
              <w:szCs w:val="16"/>
              <w:lang w:val="fr-FR"/>
            </w:rPr>
          </w:pPr>
          <w:r>
            <w:rPr>
              <w:rFonts w:ascii="Helvetica" w:hAnsi="Helvetica" w:cs="Helvetica"/>
              <w:b/>
              <w:noProof/>
              <w:color w:val="808080"/>
              <w:sz w:val="20"/>
            </w:rPr>
            <w:drawing>
              <wp:inline distT="0" distB="0" distL="0" distR="0" wp14:anchorId="39419A00" wp14:editId="24BDB390">
                <wp:extent cx="838200" cy="293370"/>
                <wp:effectExtent l="19050" t="0" r="0" b="0"/>
                <wp:docPr id="13" name="Picture 13"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8075A1" w:rsidTr="00975DFF">
      <w:tc>
        <w:tcPr>
          <w:tcW w:w="4927" w:type="dxa"/>
        </w:tcPr>
        <w:p w:rsidR="008075A1" w:rsidRPr="00975DFF" w:rsidRDefault="008075A1" w:rsidP="00CA640B">
          <w:pPr>
            <w:spacing w:before="40" w:after="40"/>
            <w:rPr>
              <w:rFonts w:cs="Arial"/>
              <w:sz w:val="18"/>
              <w:szCs w:val="18"/>
              <w:lang w:val="fr-FR"/>
            </w:rPr>
          </w:pPr>
          <w:r w:rsidRPr="00975DFF">
            <w:rPr>
              <w:rFonts w:cs="Arial"/>
              <w:sz w:val="18"/>
              <w:szCs w:val="18"/>
              <w:lang w:val="fr-FR"/>
            </w:rPr>
            <w:t>Section A: Copyright and Course Classification Information</w:t>
          </w:r>
        </w:p>
      </w:tc>
      <w:tc>
        <w:tcPr>
          <w:tcW w:w="4928" w:type="dxa"/>
          <w:vMerge/>
        </w:tcPr>
        <w:p w:rsidR="008075A1" w:rsidRDefault="008075A1" w:rsidP="00975DFF">
          <w:pPr>
            <w:spacing w:before="0" w:after="0"/>
            <w:jc w:val="right"/>
            <w:rPr>
              <w:rFonts w:cs="Arial"/>
              <w:sz w:val="16"/>
              <w:szCs w:val="16"/>
              <w:lang w:val="fr-FR"/>
            </w:rPr>
          </w:pPr>
        </w:p>
      </w:tc>
    </w:tr>
    <w:tr w:rsidR="008075A1" w:rsidRPr="00975DFF" w:rsidTr="00975DFF">
      <w:tc>
        <w:tcPr>
          <w:tcW w:w="4927" w:type="dxa"/>
        </w:tcPr>
        <w:p w:rsidR="008075A1" w:rsidRPr="00975DFF" w:rsidRDefault="008075A1" w:rsidP="00CA640B">
          <w:pPr>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2014</w:t>
          </w:r>
        </w:p>
      </w:tc>
      <w:tc>
        <w:tcPr>
          <w:tcW w:w="4928" w:type="dxa"/>
        </w:tcPr>
        <w:p w:rsidR="008075A1" w:rsidRPr="00975DFF" w:rsidRDefault="008075A1" w:rsidP="00CA640B">
          <w:pPr>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Pr>
              <w:rFonts w:cs="Arial"/>
              <w:bCs/>
              <w:noProof/>
              <w:sz w:val="18"/>
              <w:szCs w:val="18"/>
              <w:lang w:val="fr-FR"/>
            </w:rPr>
            <w:t>1</w:t>
          </w:r>
          <w:r w:rsidRPr="00975DFF">
            <w:rPr>
              <w:rFonts w:cs="Arial"/>
              <w:bCs/>
              <w:sz w:val="18"/>
              <w:szCs w:val="18"/>
            </w:rPr>
            <w:fldChar w:fldCharType="end"/>
          </w:r>
          <w:r w:rsidRPr="00975DFF">
            <w:rPr>
              <w:rFonts w:cs="Arial"/>
              <w:sz w:val="18"/>
              <w:szCs w:val="18"/>
              <w:lang w:val="fr-FR"/>
            </w:rPr>
            <w:t xml:space="preserve"> of </w:t>
          </w:r>
          <w:r w:rsidRPr="00A30348">
            <w:rPr>
              <w:rFonts w:cs="Arial"/>
              <w:sz w:val="18"/>
              <w:szCs w:val="18"/>
              <w:lang w:val="fr-FR"/>
            </w:rPr>
            <w:fldChar w:fldCharType="begin"/>
          </w:r>
          <w:r w:rsidRPr="00A30348">
            <w:rPr>
              <w:rFonts w:cs="Arial"/>
              <w:sz w:val="18"/>
              <w:szCs w:val="18"/>
              <w:lang w:val="fr-FR"/>
            </w:rPr>
            <w:instrText xml:space="preserve"> = </w:instrText>
          </w:r>
          <w:r w:rsidRPr="00A30348">
            <w:rPr>
              <w:rFonts w:cs="Arial"/>
              <w:sz w:val="18"/>
              <w:szCs w:val="18"/>
              <w:lang w:val="fr-FR"/>
            </w:rPr>
            <w:fldChar w:fldCharType="begin"/>
          </w:r>
          <w:r w:rsidRPr="00A30348">
            <w:rPr>
              <w:rFonts w:cs="Arial"/>
              <w:sz w:val="18"/>
              <w:szCs w:val="18"/>
              <w:lang w:val="fr-FR"/>
            </w:rPr>
            <w:instrText xml:space="preserve"> NUMPAGES   \* MERGEFORMAT </w:instrText>
          </w:r>
          <w:r w:rsidRPr="00A30348">
            <w:rPr>
              <w:rFonts w:cs="Arial"/>
              <w:sz w:val="18"/>
              <w:szCs w:val="18"/>
              <w:lang w:val="fr-FR"/>
            </w:rPr>
            <w:fldChar w:fldCharType="separate"/>
          </w:r>
          <w:r w:rsidR="00863892">
            <w:rPr>
              <w:rFonts w:cs="Arial"/>
              <w:noProof/>
              <w:sz w:val="18"/>
              <w:szCs w:val="18"/>
              <w:lang w:val="fr-FR"/>
            </w:rPr>
            <w:instrText>71</w:instrText>
          </w:r>
          <w:r w:rsidRPr="00A30348">
            <w:rPr>
              <w:rFonts w:cs="Arial"/>
              <w:sz w:val="18"/>
              <w:szCs w:val="18"/>
              <w:lang w:val="fr-FR"/>
            </w:rPr>
            <w:fldChar w:fldCharType="end"/>
          </w:r>
          <w:r w:rsidRPr="00A30348">
            <w:rPr>
              <w:rFonts w:cs="Arial"/>
              <w:sz w:val="18"/>
              <w:szCs w:val="18"/>
              <w:lang w:val="fr-FR"/>
            </w:rPr>
            <w:instrText xml:space="preserve"> - 4 </w:instrText>
          </w:r>
          <w:r w:rsidRPr="00A30348">
            <w:rPr>
              <w:rFonts w:cs="Arial"/>
              <w:sz w:val="18"/>
              <w:szCs w:val="18"/>
              <w:lang w:val="fr-FR"/>
            </w:rPr>
            <w:fldChar w:fldCharType="separate"/>
          </w:r>
          <w:r w:rsidR="00863892">
            <w:rPr>
              <w:rFonts w:cs="Arial"/>
              <w:noProof/>
              <w:sz w:val="18"/>
              <w:szCs w:val="18"/>
              <w:lang w:val="fr-FR"/>
            </w:rPr>
            <w:t>67</w:t>
          </w:r>
          <w:r w:rsidRPr="00A30348">
            <w:rPr>
              <w:rFonts w:cs="Arial"/>
              <w:sz w:val="18"/>
              <w:szCs w:val="18"/>
              <w:lang w:val="fr-FR"/>
            </w:rPr>
            <w:fldChar w:fldCharType="end"/>
          </w:r>
          <w:r w:rsidRPr="00A30348">
            <w:rPr>
              <w:rFonts w:cs="Arial"/>
              <w:sz w:val="18"/>
              <w:szCs w:val="18"/>
              <w:lang w:val="fr-FR"/>
            </w:rPr>
            <w:t xml:space="preserve"> </w:t>
          </w:r>
        </w:p>
      </w:tc>
    </w:tr>
  </w:tbl>
  <w:p w:rsidR="008075A1" w:rsidRPr="00975DFF" w:rsidRDefault="008075A1" w:rsidP="00975DFF">
    <w:pPr>
      <w:spacing w:before="0" w:after="0"/>
      <w:rPr>
        <w:rFonts w:cs="Arial"/>
        <w:sz w:val="16"/>
        <w:szCs w:val="16"/>
        <w:lang w:val="fr-FR"/>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Pr>
    <w:tblGrid>
      <w:gridCol w:w="4927"/>
      <w:gridCol w:w="4928"/>
    </w:tblGrid>
    <w:tr w:rsidR="008075A1" w:rsidTr="009773B5">
      <w:trPr>
        <w:tblHeader/>
      </w:trPr>
      <w:tc>
        <w:tcPr>
          <w:tcW w:w="4927" w:type="dxa"/>
        </w:tcPr>
        <w:p w:rsidR="008075A1" w:rsidRPr="00975DFF" w:rsidRDefault="008075A1" w:rsidP="00966CAE">
          <w:pPr>
            <w:spacing w:before="40" w:after="40"/>
            <w:rPr>
              <w:rFonts w:cs="Arial"/>
              <w:sz w:val="18"/>
              <w:szCs w:val="18"/>
              <w:lang w:val="fr-FR"/>
            </w:rPr>
          </w:pPr>
          <w:r>
            <w:rPr>
              <w:rFonts w:cs="Arial"/>
              <w:sz w:val="18"/>
              <w:szCs w:val="18"/>
            </w:rPr>
            <w:t>22317VIC Certificate IV in Liberal Arts</w:t>
          </w:r>
        </w:p>
      </w:tc>
      <w:tc>
        <w:tcPr>
          <w:tcW w:w="4928" w:type="dxa"/>
          <w:vMerge w:val="restart"/>
        </w:tcPr>
        <w:p w:rsidR="008075A1" w:rsidRDefault="008075A1" w:rsidP="00966CAE">
          <w:pPr>
            <w:spacing w:before="0" w:after="0"/>
            <w:jc w:val="right"/>
            <w:rPr>
              <w:rFonts w:cs="Arial"/>
              <w:sz w:val="16"/>
              <w:szCs w:val="16"/>
              <w:lang w:val="fr-FR"/>
            </w:rPr>
          </w:pPr>
          <w:r>
            <w:rPr>
              <w:rFonts w:ascii="Helvetica" w:hAnsi="Helvetica" w:cs="Helvetica"/>
              <w:b/>
              <w:noProof/>
              <w:color w:val="808080"/>
              <w:sz w:val="20"/>
            </w:rPr>
            <w:drawing>
              <wp:inline distT="0" distB="0" distL="0" distR="0" wp14:anchorId="397EE045" wp14:editId="536E7D93">
                <wp:extent cx="838200" cy="293370"/>
                <wp:effectExtent l="19050" t="0" r="0" b="0"/>
                <wp:docPr id="5"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8075A1" w:rsidTr="009773B5">
      <w:trPr>
        <w:tblHeader/>
      </w:trPr>
      <w:tc>
        <w:tcPr>
          <w:tcW w:w="4927" w:type="dxa"/>
        </w:tcPr>
        <w:p w:rsidR="008075A1" w:rsidRPr="00975DFF" w:rsidRDefault="008075A1" w:rsidP="00966CAE">
          <w:pPr>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B</w:t>
          </w:r>
          <w:r w:rsidRPr="00975DFF">
            <w:rPr>
              <w:rFonts w:cs="Arial"/>
              <w:sz w:val="18"/>
              <w:szCs w:val="18"/>
              <w:lang w:val="fr-FR"/>
            </w:rPr>
            <w:t>: Course Information</w:t>
          </w:r>
        </w:p>
      </w:tc>
      <w:tc>
        <w:tcPr>
          <w:tcW w:w="4928" w:type="dxa"/>
          <w:vMerge/>
        </w:tcPr>
        <w:p w:rsidR="008075A1" w:rsidRDefault="008075A1" w:rsidP="00966CAE">
          <w:pPr>
            <w:spacing w:before="0" w:after="0"/>
            <w:jc w:val="right"/>
            <w:rPr>
              <w:rFonts w:cs="Arial"/>
              <w:sz w:val="16"/>
              <w:szCs w:val="16"/>
              <w:lang w:val="fr-FR"/>
            </w:rPr>
          </w:pPr>
        </w:p>
      </w:tc>
    </w:tr>
    <w:tr w:rsidR="008075A1" w:rsidRPr="00975DFF" w:rsidTr="00966CAE">
      <w:tc>
        <w:tcPr>
          <w:tcW w:w="4927" w:type="dxa"/>
        </w:tcPr>
        <w:p w:rsidR="008075A1" w:rsidRPr="00975DFF" w:rsidRDefault="008075A1" w:rsidP="00966CAE">
          <w:pPr>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2016</w:t>
          </w:r>
        </w:p>
      </w:tc>
      <w:tc>
        <w:tcPr>
          <w:tcW w:w="4928" w:type="dxa"/>
        </w:tcPr>
        <w:p w:rsidR="008075A1" w:rsidRPr="00975DFF" w:rsidRDefault="008075A1" w:rsidP="00966CAE">
          <w:pPr>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863892">
            <w:rPr>
              <w:rFonts w:cs="Arial"/>
              <w:bCs/>
              <w:noProof/>
              <w:sz w:val="18"/>
              <w:szCs w:val="18"/>
              <w:lang w:val="fr-FR"/>
            </w:rPr>
            <w:t>14</w:t>
          </w:r>
          <w:r w:rsidRPr="00975DFF">
            <w:rPr>
              <w:rFonts w:cs="Arial"/>
              <w:bCs/>
              <w:sz w:val="18"/>
              <w:szCs w:val="18"/>
            </w:rPr>
            <w:fldChar w:fldCharType="end"/>
          </w:r>
          <w:r w:rsidRPr="00975DFF">
            <w:rPr>
              <w:rFonts w:cs="Arial"/>
              <w:sz w:val="18"/>
              <w:szCs w:val="18"/>
              <w:lang w:val="fr-FR"/>
            </w:rPr>
            <w:t xml:space="preserve"> of </w:t>
          </w:r>
          <w:r w:rsidRPr="0032208D">
            <w:rPr>
              <w:rFonts w:cs="Arial"/>
              <w:sz w:val="18"/>
              <w:szCs w:val="18"/>
              <w:lang w:val="fr-FR"/>
            </w:rPr>
            <w:fldChar w:fldCharType="begin"/>
          </w:r>
          <w:r w:rsidRPr="0032208D">
            <w:rPr>
              <w:rFonts w:cs="Arial"/>
              <w:sz w:val="18"/>
              <w:szCs w:val="18"/>
              <w:lang w:val="fr-FR"/>
            </w:rPr>
            <w:instrText xml:space="preserve"> = </w:instrText>
          </w:r>
          <w:r w:rsidRPr="0032208D">
            <w:rPr>
              <w:rFonts w:cs="Arial"/>
              <w:sz w:val="18"/>
              <w:szCs w:val="18"/>
              <w:lang w:val="fr-FR"/>
            </w:rPr>
            <w:fldChar w:fldCharType="begin"/>
          </w:r>
          <w:r w:rsidRPr="0032208D">
            <w:rPr>
              <w:rFonts w:cs="Arial"/>
              <w:sz w:val="18"/>
              <w:szCs w:val="18"/>
              <w:lang w:val="fr-FR"/>
            </w:rPr>
            <w:instrText xml:space="preserve"> NUMPAGES   \* MERGEFORMAT </w:instrText>
          </w:r>
          <w:r w:rsidRPr="0032208D">
            <w:rPr>
              <w:rFonts w:cs="Arial"/>
              <w:sz w:val="18"/>
              <w:szCs w:val="18"/>
              <w:lang w:val="fr-FR"/>
            </w:rPr>
            <w:fldChar w:fldCharType="separate"/>
          </w:r>
          <w:r w:rsidR="00863892">
            <w:rPr>
              <w:rFonts w:cs="Arial"/>
              <w:noProof/>
              <w:sz w:val="18"/>
              <w:szCs w:val="18"/>
              <w:lang w:val="fr-FR"/>
            </w:rPr>
            <w:instrText>71</w:instrText>
          </w:r>
          <w:r w:rsidRPr="0032208D">
            <w:rPr>
              <w:rFonts w:cs="Arial"/>
              <w:sz w:val="18"/>
              <w:szCs w:val="18"/>
              <w:lang w:val="fr-FR"/>
            </w:rPr>
            <w:fldChar w:fldCharType="end"/>
          </w:r>
          <w:r w:rsidRPr="0032208D">
            <w:rPr>
              <w:rFonts w:cs="Arial"/>
              <w:sz w:val="18"/>
              <w:szCs w:val="18"/>
              <w:lang w:val="fr-FR"/>
            </w:rPr>
            <w:instrText xml:space="preserve"> - 4 </w:instrText>
          </w:r>
          <w:r w:rsidRPr="0032208D">
            <w:rPr>
              <w:rFonts w:cs="Arial"/>
              <w:sz w:val="18"/>
              <w:szCs w:val="18"/>
              <w:lang w:val="fr-FR"/>
            </w:rPr>
            <w:fldChar w:fldCharType="separate"/>
          </w:r>
          <w:r w:rsidR="00863892">
            <w:rPr>
              <w:rFonts w:cs="Arial"/>
              <w:noProof/>
              <w:sz w:val="18"/>
              <w:szCs w:val="18"/>
              <w:lang w:val="fr-FR"/>
            </w:rPr>
            <w:t>67</w:t>
          </w:r>
          <w:r w:rsidRPr="0032208D">
            <w:rPr>
              <w:rFonts w:cs="Arial"/>
              <w:sz w:val="18"/>
              <w:szCs w:val="18"/>
              <w:lang w:val="fr-FR"/>
            </w:rPr>
            <w:fldChar w:fldCharType="end"/>
          </w:r>
          <w:r w:rsidRPr="0032208D">
            <w:rPr>
              <w:rFonts w:cs="Arial"/>
              <w:sz w:val="18"/>
              <w:szCs w:val="18"/>
              <w:lang w:val="fr-FR"/>
            </w:rPr>
            <w:t xml:space="preserve"> </w:t>
          </w:r>
        </w:p>
      </w:tc>
    </w:tr>
  </w:tbl>
  <w:p w:rsidR="008075A1" w:rsidRPr="0066786C" w:rsidRDefault="008075A1" w:rsidP="00975DFF">
    <w:pPr>
      <w:pStyle w:val="Footer"/>
      <w:spacing w:before="0" w:after="0"/>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8075A1" w:rsidTr="00975DFF">
      <w:tc>
        <w:tcPr>
          <w:tcW w:w="4927" w:type="dxa"/>
        </w:tcPr>
        <w:p w:rsidR="008075A1" w:rsidRPr="00975DFF" w:rsidRDefault="008075A1" w:rsidP="00CA640B">
          <w:pPr>
            <w:spacing w:before="40" w:after="40"/>
            <w:rPr>
              <w:rFonts w:cs="Arial"/>
              <w:sz w:val="18"/>
              <w:szCs w:val="18"/>
              <w:lang w:val="fr-FR"/>
            </w:rPr>
          </w:pPr>
          <w:r>
            <w:rPr>
              <w:rFonts w:cs="Arial"/>
              <w:sz w:val="18"/>
              <w:szCs w:val="18"/>
            </w:rPr>
            <w:t>Certificate IV in Liberal Arts</w:t>
          </w:r>
        </w:p>
      </w:tc>
      <w:tc>
        <w:tcPr>
          <w:tcW w:w="4928" w:type="dxa"/>
          <w:vMerge w:val="restart"/>
        </w:tcPr>
        <w:p w:rsidR="008075A1" w:rsidRDefault="008075A1" w:rsidP="00975DFF">
          <w:pPr>
            <w:spacing w:before="0" w:after="0"/>
            <w:jc w:val="right"/>
            <w:rPr>
              <w:rFonts w:cs="Arial"/>
              <w:sz w:val="16"/>
              <w:szCs w:val="16"/>
              <w:lang w:val="fr-FR"/>
            </w:rPr>
          </w:pPr>
          <w:r>
            <w:rPr>
              <w:rFonts w:ascii="Helvetica" w:hAnsi="Helvetica" w:cs="Helvetica"/>
              <w:b/>
              <w:noProof/>
              <w:color w:val="808080"/>
              <w:sz w:val="20"/>
            </w:rPr>
            <w:drawing>
              <wp:inline distT="0" distB="0" distL="0" distR="0" wp14:anchorId="4EA398BD" wp14:editId="752758BC">
                <wp:extent cx="838200" cy="293370"/>
                <wp:effectExtent l="19050" t="0" r="0" b="0"/>
                <wp:docPr id="8"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8075A1" w:rsidTr="00975DFF">
      <w:tc>
        <w:tcPr>
          <w:tcW w:w="4927" w:type="dxa"/>
        </w:tcPr>
        <w:p w:rsidR="008075A1" w:rsidRPr="00975DFF" w:rsidRDefault="008075A1" w:rsidP="0066786C">
          <w:pPr>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B</w:t>
          </w:r>
          <w:r w:rsidRPr="00975DFF">
            <w:rPr>
              <w:rFonts w:cs="Arial"/>
              <w:sz w:val="18"/>
              <w:szCs w:val="18"/>
              <w:lang w:val="fr-FR"/>
            </w:rPr>
            <w:t>: Course Information</w:t>
          </w:r>
        </w:p>
      </w:tc>
      <w:tc>
        <w:tcPr>
          <w:tcW w:w="4928" w:type="dxa"/>
          <w:vMerge/>
        </w:tcPr>
        <w:p w:rsidR="008075A1" w:rsidRDefault="008075A1" w:rsidP="00975DFF">
          <w:pPr>
            <w:spacing w:before="0" w:after="0"/>
            <w:jc w:val="right"/>
            <w:rPr>
              <w:rFonts w:cs="Arial"/>
              <w:sz w:val="16"/>
              <w:szCs w:val="16"/>
              <w:lang w:val="fr-FR"/>
            </w:rPr>
          </w:pPr>
        </w:p>
      </w:tc>
    </w:tr>
    <w:tr w:rsidR="008075A1" w:rsidRPr="00975DFF" w:rsidTr="00975DFF">
      <w:tc>
        <w:tcPr>
          <w:tcW w:w="4927" w:type="dxa"/>
        </w:tcPr>
        <w:p w:rsidR="008075A1" w:rsidRPr="00975DFF" w:rsidRDefault="008075A1" w:rsidP="00CA640B">
          <w:pPr>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2016</w:t>
          </w:r>
        </w:p>
      </w:tc>
      <w:tc>
        <w:tcPr>
          <w:tcW w:w="4928" w:type="dxa"/>
        </w:tcPr>
        <w:p w:rsidR="008075A1" w:rsidRPr="00975DFF" w:rsidRDefault="008075A1" w:rsidP="00CA640B">
          <w:pPr>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Pr>
              <w:rFonts w:cs="Arial"/>
              <w:bCs/>
              <w:noProof/>
              <w:sz w:val="18"/>
              <w:szCs w:val="18"/>
              <w:lang w:val="fr-FR"/>
            </w:rPr>
            <w:t>3</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863892">
            <w:rPr>
              <w:rFonts w:cs="Arial"/>
              <w:bCs/>
              <w:noProof/>
              <w:sz w:val="18"/>
              <w:szCs w:val="18"/>
              <w:lang w:val="fr-FR"/>
            </w:rPr>
            <w:t>71</w:t>
          </w:r>
          <w:r w:rsidRPr="00975DFF">
            <w:rPr>
              <w:rFonts w:cs="Arial"/>
              <w:bCs/>
              <w:sz w:val="18"/>
              <w:szCs w:val="18"/>
            </w:rPr>
            <w:fldChar w:fldCharType="end"/>
          </w:r>
        </w:p>
      </w:tc>
    </w:tr>
  </w:tbl>
  <w:p w:rsidR="008075A1" w:rsidRPr="00975DFF" w:rsidRDefault="008075A1" w:rsidP="00975DFF">
    <w:pPr>
      <w:spacing w:before="0" w:after="0"/>
      <w:rPr>
        <w:rFonts w:cs="Arial"/>
        <w:sz w:val="16"/>
        <w:szCs w:val="16"/>
        <w:lang w:val="fr-FR"/>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8075A1" w:rsidTr="00975DFF">
      <w:tc>
        <w:tcPr>
          <w:tcW w:w="4927" w:type="dxa"/>
        </w:tcPr>
        <w:p w:rsidR="008075A1" w:rsidRPr="00975DFF" w:rsidRDefault="008075A1" w:rsidP="00C733C2">
          <w:pPr>
            <w:spacing w:before="40" w:after="40"/>
            <w:rPr>
              <w:rFonts w:cs="Arial"/>
              <w:sz w:val="18"/>
              <w:szCs w:val="18"/>
              <w:lang w:val="fr-FR"/>
            </w:rPr>
          </w:pPr>
          <w:r>
            <w:rPr>
              <w:rFonts w:cs="Arial"/>
              <w:sz w:val="18"/>
              <w:szCs w:val="18"/>
            </w:rPr>
            <w:t>XXXXXVIC Certificate IV in Liberal Arts</w:t>
          </w:r>
        </w:p>
      </w:tc>
      <w:tc>
        <w:tcPr>
          <w:tcW w:w="4928" w:type="dxa"/>
          <w:vMerge w:val="restart"/>
        </w:tcPr>
        <w:p w:rsidR="008075A1" w:rsidRDefault="008075A1" w:rsidP="00975DFF">
          <w:pPr>
            <w:spacing w:before="0" w:after="0"/>
            <w:jc w:val="right"/>
            <w:rPr>
              <w:rFonts w:cs="Arial"/>
              <w:sz w:val="16"/>
              <w:szCs w:val="16"/>
              <w:lang w:val="fr-FR"/>
            </w:rPr>
          </w:pPr>
          <w:r>
            <w:rPr>
              <w:rFonts w:ascii="Helvetica" w:hAnsi="Helvetica" w:cs="Helvetica"/>
              <w:b/>
              <w:noProof/>
              <w:color w:val="808080"/>
              <w:sz w:val="20"/>
            </w:rPr>
            <w:drawing>
              <wp:inline distT="0" distB="0" distL="0" distR="0" wp14:anchorId="3007FD44" wp14:editId="3D8BF989">
                <wp:extent cx="838200" cy="293370"/>
                <wp:effectExtent l="19050" t="0" r="0" b="0"/>
                <wp:docPr id="6"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8075A1" w:rsidTr="00975DFF">
      <w:tc>
        <w:tcPr>
          <w:tcW w:w="4927" w:type="dxa"/>
        </w:tcPr>
        <w:p w:rsidR="008075A1" w:rsidRPr="00975DFF" w:rsidRDefault="008075A1" w:rsidP="00F62470">
          <w:pPr>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C</w:t>
          </w:r>
          <w:r w:rsidRPr="00975DFF">
            <w:rPr>
              <w:rFonts w:cs="Arial"/>
              <w:sz w:val="18"/>
              <w:szCs w:val="18"/>
              <w:lang w:val="fr-FR"/>
            </w:rPr>
            <w:t xml:space="preserve">: </w:t>
          </w:r>
          <w:r w:rsidRPr="00F62470">
            <w:rPr>
              <w:rFonts w:cs="Arial"/>
              <w:sz w:val="18"/>
              <w:szCs w:val="18"/>
            </w:rPr>
            <w:t>Units</w:t>
          </w:r>
          <w:r>
            <w:rPr>
              <w:rFonts w:cs="Arial"/>
              <w:sz w:val="18"/>
              <w:szCs w:val="18"/>
              <w:lang w:val="fr-FR"/>
            </w:rPr>
            <w:t xml:space="preserve"> of </w:t>
          </w:r>
          <w:r w:rsidRPr="00F62470">
            <w:rPr>
              <w:rFonts w:cs="Arial"/>
              <w:sz w:val="18"/>
              <w:szCs w:val="18"/>
            </w:rPr>
            <w:t>Competency</w:t>
          </w:r>
          <w:r>
            <w:rPr>
              <w:rFonts w:cs="Arial"/>
              <w:sz w:val="18"/>
              <w:szCs w:val="18"/>
              <w:lang w:val="fr-FR"/>
            </w:rPr>
            <w:t xml:space="preserve"> </w:t>
          </w:r>
        </w:p>
      </w:tc>
      <w:tc>
        <w:tcPr>
          <w:tcW w:w="4928" w:type="dxa"/>
          <w:vMerge/>
        </w:tcPr>
        <w:p w:rsidR="008075A1" w:rsidRDefault="008075A1" w:rsidP="00975DFF">
          <w:pPr>
            <w:spacing w:before="0" w:after="0"/>
            <w:jc w:val="right"/>
            <w:rPr>
              <w:rFonts w:cs="Arial"/>
              <w:sz w:val="16"/>
              <w:szCs w:val="16"/>
              <w:lang w:val="fr-FR"/>
            </w:rPr>
          </w:pPr>
        </w:p>
      </w:tc>
    </w:tr>
    <w:tr w:rsidR="008075A1" w:rsidRPr="00975DFF" w:rsidTr="00975DFF">
      <w:tc>
        <w:tcPr>
          <w:tcW w:w="4927" w:type="dxa"/>
        </w:tcPr>
        <w:p w:rsidR="008075A1" w:rsidRPr="00975DFF" w:rsidRDefault="008075A1" w:rsidP="00CA640B">
          <w:pPr>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2016</w:t>
          </w:r>
        </w:p>
      </w:tc>
      <w:tc>
        <w:tcPr>
          <w:tcW w:w="4928" w:type="dxa"/>
        </w:tcPr>
        <w:p w:rsidR="008075A1" w:rsidRPr="00975DFF" w:rsidRDefault="008075A1" w:rsidP="00CA640B">
          <w:pPr>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Pr>
              <w:rFonts w:cs="Arial"/>
              <w:bCs/>
              <w:noProof/>
              <w:sz w:val="18"/>
              <w:szCs w:val="18"/>
              <w:lang w:val="fr-FR"/>
            </w:rPr>
            <w:t>14</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863892">
            <w:rPr>
              <w:rFonts w:cs="Arial"/>
              <w:bCs/>
              <w:noProof/>
              <w:sz w:val="18"/>
              <w:szCs w:val="18"/>
              <w:lang w:val="fr-FR"/>
            </w:rPr>
            <w:t>71</w:t>
          </w:r>
          <w:r w:rsidRPr="00975DFF">
            <w:rPr>
              <w:rFonts w:cs="Arial"/>
              <w:bCs/>
              <w:sz w:val="18"/>
              <w:szCs w:val="18"/>
            </w:rPr>
            <w:fldChar w:fldCharType="end"/>
          </w:r>
        </w:p>
      </w:tc>
    </w:tr>
  </w:tbl>
  <w:p w:rsidR="008075A1" w:rsidRPr="00975DFF" w:rsidRDefault="008075A1" w:rsidP="00975DFF">
    <w:pPr>
      <w:spacing w:before="0" w:after="0"/>
      <w:rPr>
        <w:rFonts w:cs="Arial"/>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1F0" w:rsidRDefault="00F451F0">
      <w:r>
        <w:separator/>
      </w:r>
    </w:p>
  </w:footnote>
  <w:footnote w:type="continuationSeparator" w:id="0">
    <w:p w:rsidR="00F451F0" w:rsidRDefault="00F45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Default="008075A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Default="008075A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Default="008075A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Default="008075A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Default="008075A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Pr="006E40E8" w:rsidRDefault="008075A1" w:rsidP="006E40E8">
    <w:pPr>
      <w:pStyle w:val="Header"/>
      <w:jc w:val="right"/>
      <w:rPr>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Pr="00925BCF" w:rsidRDefault="008075A1" w:rsidP="00925BC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Default="008075A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Pr="00B52AFA" w:rsidRDefault="008075A1" w:rsidP="00B52AFA">
    <w:pPr>
      <w:pStyle w:val="Code"/>
      <w:jc w:val="right"/>
      <w:rPr>
        <w:b w:val="0"/>
        <w:sz w:val="20"/>
        <w:szCs w:val="20"/>
      </w:rPr>
    </w:pPr>
    <w:r w:rsidRPr="009903E2">
      <w:rPr>
        <w:b w:val="0"/>
        <w:sz w:val="20"/>
        <w:szCs w:val="20"/>
      </w:rPr>
      <w:t>VU21881</w:t>
    </w:r>
    <w:r w:rsidRPr="00B52AFA">
      <w:rPr>
        <w:b w:val="0"/>
        <w:sz w:val="20"/>
        <w:szCs w:val="20"/>
      </w:rPr>
      <w:t xml:space="preserve"> Apply essential further study skills</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Pr="00B52AFA" w:rsidRDefault="008075A1" w:rsidP="00B52AFA">
    <w:pPr>
      <w:pStyle w:val="Code"/>
      <w:jc w:val="right"/>
      <w:rPr>
        <w:b w:val="0"/>
        <w:sz w:val="20"/>
        <w:szCs w:val="20"/>
      </w:rPr>
    </w:pPr>
    <w:r w:rsidRPr="00B52AFA">
      <w:rPr>
        <w:b w:val="0"/>
        <w:sz w:val="20"/>
        <w:szCs w:val="20"/>
      </w:rPr>
      <w:t>LA1 Apply essential further study skills</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Default="00807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Default="008075A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Pr="00B52AFA" w:rsidRDefault="008075A1" w:rsidP="00B52AFA">
    <w:pPr>
      <w:pStyle w:val="Code"/>
      <w:jc w:val="right"/>
      <w:rPr>
        <w:b w:val="0"/>
        <w:sz w:val="20"/>
        <w:szCs w:val="20"/>
      </w:rPr>
    </w:pPr>
    <w:r w:rsidRPr="009903E2">
      <w:rPr>
        <w:b w:val="0"/>
        <w:sz w:val="20"/>
        <w:szCs w:val="20"/>
      </w:rPr>
      <w:t>VU21882</w:t>
    </w:r>
    <w:r w:rsidRPr="00B52AFA">
      <w:rPr>
        <w:b w:val="0"/>
        <w:sz w:val="20"/>
        <w:szCs w:val="20"/>
      </w:rPr>
      <w:t xml:space="preserve"> </w:t>
    </w:r>
    <w:r>
      <w:rPr>
        <w:b w:val="0"/>
        <w:sz w:val="20"/>
        <w:szCs w:val="20"/>
      </w:rPr>
      <w:t>Research fields of study and enquiry</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Pr="00B52AFA" w:rsidRDefault="008075A1" w:rsidP="00B52AFA">
    <w:pPr>
      <w:pStyle w:val="Code"/>
      <w:jc w:val="right"/>
      <w:rPr>
        <w:b w:val="0"/>
        <w:sz w:val="20"/>
        <w:szCs w:val="20"/>
      </w:rPr>
    </w:pPr>
    <w:r>
      <w:rPr>
        <w:b w:val="0"/>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left:0;text-align:left;margin-left:0;margin-top:0;width:485.35pt;height:194.1pt;rotation:315;z-index:-251626496;mso-position-horizontal:center;mso-position-horizontal-relative:margin;mso-position-vertical:center;mso-position-vertical-relative:margin" o:allowincell="f" fillcolor="silver" stroked="f">
          <v:fill opacity=".5"/>
          <v:textpath style="font-family:&quot;Arial&quot;;font-size:1pt" string="PSC 3"/>
          <w10:wrap anchorx="margin" anchory="margin"/>
        </v:shape>
      </w:pict>
    </w:r>
    <w:r w:rsidRPr="00B52AFA">
      <w:rPr>
        <w:b w:val="0"/>
        <w:sz w:val="20"/>
        <w:szCs w:val="20"/>
      </w:rPr>
      <w:t>LA2 Research fields of study and enquiry</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Default="008075A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Pr="00925BCF" w:rsidRDefault="008075A1" w:rsidP="006E40E8">
    <w:pPr>
      <w:pStyle w:val="Header"/>
      <w:jc w:val="right"/>
      <w:rPr>
        <w:b/>
        <w:sz w:val="20"/>
        <w:szCs w:val="20"/>
      </w:rPr>
    </w:pPr>
    <w:r w:rsidRPr="009903E2">
      <w:rPr>
        <w:rStyle w:val="CodeChar"/>
        <w:b w:val="0"/>
        <w:sz w:val="20"/>
        <w:szCs w:val="20"/>
      </w:rPr>
      <w:t>VU21883</w:t>
    </w:r>
    <w:r>
      <w:rPr>
        <w:rStyle w:val="CodeChar"/>
        <w:b w:val="0"/>
        <w:sz w:val="20"/>
        <w:szCs w:val="20"/>
      </w:rPr>
      <w:t xml:space="preserve"> </w:t>
    </w:r>
    <w:r w:rsidRPr="00925BCF">
      <w:rPr>
        <w:rStyle w:val="CodeChar"/>
        <w:b w:val="0"/>
        <w:sz w:val="20"/>
        <w:szCs w:val="20"/>
      </w:rPr>
      <w:t>Examine approaches to citizenship and public life</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Pr="006C7C2C" w:rsidRDefault="008075A1" w:rsidP="006C7C2C">
    <w:pPr>
      <w:pStyle w:val="Header"/>
      <w:jc w:val="right"/>
      <w:rPr>
        <w:sz w:val="20"/>
        <w:szCs w:val="20"/>
      </w:rPr>
    </w:pPr>
    <w:r>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left:0;text-align:left;margin-left:0;margin-top:0;width:485.35pt;height:194.1pt;rotation:315;z-index:-251624448;mso-position-horizontal:center;mso-position-horizontal-relative:margin;mso-position-vertical:center;mso-position-vertical-relative:margin" o:allowincell="f" fillcolor="silver" stroked="f">
          <v:fill opacity=".5"/>
          <v:textpath style="font-family:&quot;Arial&quot;;font-size:1pt" string="PSC 3"/>
          <w10:wrap anchorx="margin" anchory="margin"/>
        </v:shape>
      </w:pict>
    </w:r>
    <w:r w:rsidRPr="006C7C2C">
      <w:rPr>
        <w:sz w:val="20"/>
        <w:szCs w:val="20"/>
      </w:rPr>
      <w:t>L</w:t>
    </w:r>
    <w:r>
      <w:rPr>
        <w:sz w:val="20"/>
        <w:szCs w:val="20"/>
      </w:rPr>
      <w:t>A3 Examine approaches to citizenship and public life</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Default="008075A1">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Pr="00925BCF" w:rsidRDefault="008075A1" w:rsidP="00925BCF">
    <w:pPr>
      <w:pStyle w:val="Code"/>
      <w:jc w:val="right"/>
      <w:rPr>
        <w:b w:val="0"/>
        <w:sz w:val="20"/>
        <w:szCs w:val="20"/>
      </w:rPr>
    </w:pPr>
    <w:r>
      <w:rPr>
        <w:b w:val="0"/>
        <w:sz w:val="20"/>
        <w:szCs w:val="20"/>
      </w:rPr>
      <w:t xml:space="preserve">VU21884 </w:t>
    </w:r>
    <w:r w:rsidRPr="00925BCF">
      <w:rPr>
        <w:b w:val="0"/>
        <w:sz w:val="20"/>
        <w:szCs w:val="20"/>
      </w:rPr>
      <w:t xml:space="preserve">Analyse stories </w:t>
    </w:r>
    <w:r>
      <w:rPr>
        <w:b w:val="0"/>
        <w:sz w:val="20"/>
        <w:szCs w:val="20"/>
      </w:rPr>
      <w:t>/</w:t>
    </w:r>
    <w:r w:rsidRPr="00925BCF">
      <w:rPr>
        <w:b w:val="0"/>
        <w:sz w:val="20"/>
        <w:szCs w:val="20"/>
      </w:rPr>
      <w:t xml:space="preserve"> narratives within cultures</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Pr="006C7C2C" w:rsidRDefault="008075A1" w:rsidP="006C7C2C">
    <w:pPr>
      <w:pStyle w:val="Header"/>
      <w:jc w:val="right"/>
      <w:rPr>
        <w:sz w:val="20"/>
        <w:szCs w:val="20"/>
      </w:rPr>
    </w:pPr>
    <w:r>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left:0;text-align:left;margin-left:0;margin-top:0;width:485.35pt;height:194.1pt;rotation:315;z-index:-251622400;mso-position-horizontal:center;mso-position-horizontal-relative:margin;mso-position-vertical:center;mso-position-vertical-relative:margin" o:allowincell="f" fillcolor="silver" stroked="f">
          <v:fill opacity=".5"/>
          <v:textpath style="font-family:&quot;Arial&quot;;font-size:1pt" string="PSC 3"/>
          <w10:wrap anchorx="margin" anchory="margin"/>
        </v:shape>
      </w:pict>
    </w:r>
    <w:r w:rsidRPr="006C7C2C">
      <w:rPr>
        <w:sz w:val="20"/>
        <w:szCs w:val="20"/>
      </w:rPr>
      <w:t>L</w:t>
    </w:r>
    <w:r>
      <w:rPr>
        <w:sz w:val="20"/>
        <w:szCs w:val="20"/>
      </w:rPr>
      <w:t xml:space="preserve">A4 Analyse </w:t>
    </w:r>
    <w:r w:rsidRPr="006E40E8">
      <w:rPr>
        <w:sz w:val="20"/>
        <w:szCs w:val="20"/>
      </w:rPr>
      <w:t>stories or narratives within cultures</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Default="008075A1">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Pr="006E40E8" w:rsidRDefault="008075A1" w:rsidP="006E40E8">
    <w:pPr>
      <w:pStyle w:val="Header"/>
      <w:jc w:val="right"/>
      <w:rPr>
        <w:sz w:val="20"/>
        <w:szCs w:val="20"/>
      </w:rPr>
    </w:pPr>
    <w:r>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7" type="#_x0000_t136" style="position:absolute;left:0;text-align:left;margin-left:-517.4pt;margin-top:195.4pt;width:485.35pt;height:194.1pt;rotation:315;z-index:-251603968;mso-position-horizontal-relative:margin;mso-position-vertical-relative:margin" o:allowincell="f" fillcolor="silver" stroked="f">
          <v:fill opacity=".5"/>
          <v:textpath style="font-family:&quot;Arial&quot;;font-size:1pt" string="PSC 3"/>
          <w10:wrap anchorx="margin" anchory="margin"/>
        </v:shape>
      </w:pict>
    </w:r>
    <w:r w:rsidRPr="009903E2">
      <w:rPr>
        <w:noProof/>
        <w:sz w:val="20"/>
        <w:szCs w:val="20"/>
      </w:rPr>
      <w:t>VU21885</w:t>
    </w:r>
    <w:r>
      <w:rPr>
        <w:sz w:val="20"/>
        <w:szCs w:val="20"/>
      </w:rPr>
      <w:t xml:space="preserve"> Analyse human transformations of nature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Default="008075A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Pr="006C7C2C" w:rsidRDefault="008075A1" w:rsidP="006C7C2C">
    <w:pPr>
      <w:pStyle w:val="Header"/>
      <w:jc w:val="right"/>
      <w:rPr>
        <w:sz w:val="20"/>
        <w:szCs w:val="20"/>
      </w:rPr>
    </w:pPr>
    <w:r>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left:0;text-align:left;margin-left:0;margin-top:0;width:485.35pt;height:194.1pt;rotation:315;z-index:-251620352;mso-position-horizontal:center;mso-position-horizontal-relative:margin;mso-position-vertical:center;mso-position-vertical-relative:margin" o:allowincell="f" fillcolor="silver" stroked="f">
          <v:fill opacity=".5"/>
          <v:textpath style="font-family:&quot;Arial&quot;;font-size:1pt" string="PSC 3"/>
          <w10:wrap anchorx="margin" anchory="margin"/>
        </v:shape>
      </w:pict>
    </w:r>
    <w:r w:rsidRPr="006C7C2C">
      <w:rPr>
        <w:sz w:val="20"/>
        <w:szCs w:val="20"/>
      </w:rPr>
      <w:t>L</w:t>
    </w:r>
    <w:r>
      <w:rPr>
        <w:sz w:val="20"/>
        <w:szCs w:val="20"/>
      </w:rPr>
      <w:t>A5 Analyse human transformations of nature</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Default="008075A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Pr="006E40E8" w:rsidRDefault="008075A1" w:rsidP="006E40E8">
    <w:pPr>
      <w:pStyle w:val="Header"/>
      <w:jc w:val="right"/>
      <w:rPr>
        <w:sz w:val="20"/>
        <w:szCs w:val="20"/>
      </w:rPr>
    </w:pPr>
    <w:r>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1" type="#_x0000_t136" style="position:absolute;left:0;text-align:left;margin-left:-504.85pt;margin-top:220.55pt;width:485.35pt;height:194.1pt;rotation:315;z-index:-251598848;mso-position-horizontal-relative:margin;mso-position-vertical-relative:margin" o:allowincell="f" fillcolor="silver" stroked="f">
          <v:fill opacity=".5"/>
          <v:textpath style="font-family:&quot;Arial&quot;;font-size:1pt" string="PSC 3"/>
          <w10:wrap anchorx="margin" anchory="margin"/>
        </v:shape>
      </w:pict>
    </w:r>
    <w:r w:rsidRPr="00565B7E">
      <w:rPr>
        <w:noProof/>
        <w:sz w:val="20"/>
        <w:szCs w:val="20"/>
      </w:rPr>
      <w:t>VU21886</w:t>
    </w:r>
    <w:r>
      <w:rPr>
        <w:sz w:val="20"/>
        <w:szCs w:val="20"/>
      </w:rPr>
      <w:t xml:space="preserve"> Analyse approaches to economy and society</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Default="008075A1">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Default="008075A1">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Pr="006E40E8" w:rsidRDefault="008075A1" w:rsidP="006E40E8">
    <w:pPr>
      <w:pStyle w:val="Header"/>
      <w:jc w:val="right"/>
      <w:rPr>
        <w:sz w:val="20"/>
        <w:szCs w:val="20"/>
      </w:rPr>
    </w:pPr>
    <w:r>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3" type="#_x0000_t136" style="position:absolute;left:0;text-align:left;margin-left:-535.6pt;margin-top:305.15pt;width:407.45pt;height:112.8pt;rotation:315;z-index:-251595776;mso-position-horizontal-relative:margin;mso-position-vertical-relative:margin" o:allowincell="f" fillcolor="silver" stroked="f">
          <v:fill opacity=".5"/>
          <v:textpath style="font-family:&quot;Arial&quot;;font-size:1pt" string="PSC 3"/>
          <w10:wrap anchorx="margin" anchory="margin"/>
        </v:shape>
      </w:pict>
    </w:r>
    <w:r>
      <w:rPr>
        <w:noProof/>
        <w:sz w:val="20"/>
        <w:szCs w:val="20"/>
      </w:rPr>
      <w:pict>
        <v:shape id="_x0000_s2084" type="#_x0000_t136" style="position:absolute;left:0;text-align:left;margin-left:-625.4pt;margin-top:260.75pt;width:485.35pt;height:194.1pt;rotation:315;z-index:-251594752;mso-position-horizontal-relative:margin;mso-position-vertical-relative:margin" o:allowincell="f" fillcolor="silver" stroked="f">
          <v:fill opacity=".5"/>
          <v:textpath style="font-family:&quot;Arial&quot;;font-size:1pt" string="PSC 3"/>
          <w10:wrap anchorx="margin" anchory="margin"/>
        </v:shape>
      </w:pict>
    </w:r>
    <w:r w:rsidRPr="00565B7E">
      <w:rPr>
        <w:noProof/>
        <w:sz w:val="20"/>
        <w:szCs w:val="20"/>
      </w:rPr>
      <w:t>VU21887</w:t>
    </w:r>
    <w:r>
      <w:rPr>
        <w:sz w:val="20"/>
        <w:szCs w:val="20"/>
      </w:rPr>
      <w:t xml:space="preserve"> Analyse texts in their cultural context</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Default="008075A1">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Default="008075A1">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Pr="006E40E8" w:rsidRDefault="008075A1" w:rsidP="006E40E8">
    <w:pPr>
      <w:pStyle w:val="Header"/>
      <w:jc w:val="right"/>
      <w:rPr>
        <w:sz w:val="20"/>
        <w:szCs w:val="20"/>
      </w:rPr>
    </w:pPr>
    <w:r w:rsidRPr="00565B7E">
      <w:rPr>
        <w:sz w:val="20"/>
        <w:szCs w:val="20"/>
      </w:rPr>
      <w:t>VU21888</w:t>
    </w:r>
    <w:r>
      <w:rPr>
        <w:sz w:val="20"/>
        <w:szCs w:val="20"/>
      </w:rPr>
      <w:t xml:space="preserve"> Analyse tradition and modernity</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Default="008075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Default="008075A1">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Default="008075A1">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Pr="006E40E8" w:rsidRDefault="008075A1" w:rsidP="006E40E8">
    <w:pPr>
      <w:pStyle w:val="Header"/>
      <w:jc w:val="right"/>
      <w:rPr>
        <w:sz w:val="20"/>
        <w:szCs w:val="20"/>
      </w:rPr>
    </w:pPr>
    <w:r w:rsidRPr="00565B7E">
      <w:rPr>
        <w:sz w:val="20"/>
        <w:szCs w:val="20"/>
      </w:rPr>
      <w:t>VU21889</w:t>
    </w:r>
    <w:r>
      <w:rPr>
        <w:sz w:val="20"/>
        <w:szCs w:val="20"/>
      </w:rPr>
      <w:t xml:space="preserve"> Examine academic research</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Default="008075A1">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Default="008075A1">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Pr="006E40E8" w:rsidRDefault="008075A1" w:rsidP="006E40E8">
    <w:pPr>
      <w:pStyle w:val="Header"/>
      <w:jc w:val="right"/>
      <w:rPr>
        <w:sz w:val="20"/>
        <w:szCs w:val="20"/>
      </w:rPr>
    </w:pPr>
    <w:r w:rsidRPr="00565B7E">
      <w:rPr>
        <w:sz w:val="20"/>
        <w:szCs w:val="20"/>
      </w:rPr>
      <w:t>VU21890</w:t>
    </w:r>
    <w:r>
      <w:rPr>
        <w:sz w:val="20"/>
        <w:szCs w:val="20"/>
      </w:rPr>
      <w:t xml:space="preserve"> </w:t>
    </w:r>
    <w:r w:rsidRPr="00C4569F">
      <w:rPr>
        <w:sz w:val="20"/>
        <w:szCs w:val="20"/>
      </w:rPr>
      <w:t>Analyse sociological understandings of human relationships</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Default="008075A1">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Default="008075A1">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Pr="006E40E8" w:rsidRDefault="008075A1" w:rsidP="006E40E8">
    <w:pPr>
      <w:pStyle w:val="Header"/>
      <w:jc w:val="right"/>
      <w:rPr>
        <w:sz w:val="20"/>
        <w:szCs w:val="20"/>
      </w:rPr>
    </w:pPr>
    <w:r w:rsidRPr="00565B7E">
      <w:rPr>
        <w:sz w:val="20"/>
        <w:szCs w:val="20"/>
      </w:rPr>
      <w:t>VU21891</w:t>
    </w:r>
    <w:r>
      <w:rPr>
        <w:sz w:val="20"/>
        <w:szCs w:val="20"/>
      </w:rPr>
      <w:t xml:space="preserve"> Analyse urban form and culture</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Default="008075A1">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Default="008075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Default="008075A1">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Pr="006E40E8" w:rsidRDefault="008075A1" w:rsidP="006E40E8">
    <w:pPr>
      <w:pStyle w:val="Header"/>
      <w:jc w:val="right"/>
      <w:rPr>
        <w:sz w:val="20"/>
        <w:szCs w:val="20"/>
      </w:rPr>
    </w:pPr>
    <w:r w:rsidRPr="00565B7E">
      <w:rPr>
        <w:sz w:val="20"/>
        <w:szCs w:val="20"/>
      </w:rPr>
      <w:t>VU21892</w:t>
    </w:r>
    <w:r>
      <w:rPr>
        <w:sz w:val="20"/>
        <w:szCs w:val="20"/>
      </w:rPr>
      <w:t xml:space="preserve"> Analyse theories of the self</w: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Default="008075A1">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Default="008075A1">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Pr="006E40E8" w:rsidRDefault="008075A1" w:rsidP="006E40E8">
    <w:pPr>
      <w:pStyle w:val="Header"/>
      <w:jc w:val="right"/>
      <w:rPr>
        <w:sz w:val="20"/>
        <w:szCs w:val="20"/>
      </w:rPr>
    </w:pPr>
    <w:r w:rsidRPr="00565B7E">
      <w:rPr>
        <w:sz w:val="20"/>
        <w:szCs w:val="20"/>
      </w:rPr>
      <w:t>VU21893</w:t>
    </w:r>
    <w:r>
      <w:rPr>
        <w:sz w:val="20"/>
        <w:szCs w:val="20"/>
      </w:rPr>
      <w:t xml:space="preserve"> Analyse literary texts and genres</w:t>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Default="008075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Default="008075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Default="008075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Default="008075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A1" w:rsidRDefault="00807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A39"/>
    <w:multiLevelType w:val="hybridMultilevel"/>
    <w:tmpl w:val="043E039A"/>
    <w:lvl w:ilvl="0" w:tplc="32E4AF98">
      <w:start w:val="1"/>
      <w:numFmt w:val="bullet"/>
      <w:lvlText w:val="•"/>
      <w:lvlJc w:val="left"/>
      <w:pPr>
        <w:ind w:left="777" w:hanging="360"/>
      </w:pPr>
      <w:rPr>
        <w:rFonts w:ascii="Arial" w:hAnsi="Aria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 w15:restartNumberingAfterBreak="0">
    <w:nsid w:val="0FA67C71"/>
    <w:multiLevelType w:val="hybridMultilevel"/>
    <w:tmpl w:val="C08A0ACA"/>
    <w:lvl w:ilvl="0" w:tplc="585E6904">
      <w:start w:val="1"/>
      <w:numFmt w:val="bullet"/>
      <w:pStyle w:val="en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0D4B82"/>
    <w:multiLevelType w:val="hybridMultilevel"/>
    <w:tmpl w:val="5A1AEDD0"/>
    <w:lvl w:ilvl="0" w:tplc="C72C682E">
      <w:start w:val="1"/>
      <w:numFmt w:val="bullet"/>
      <w:lvlText w:val=""/>
      <w:lvlJc w:val="left"/>
      <w:pPr>
        <w:ind w:left="1069"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342D9E"/>
    <w:multiLevelType w:val="hybridMultilevel"/>
    <w:tmpl w:val="9C88B382"/>
    <w:lvl w:ilvl="0" w:tplc="08420D0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D338C0"/>
    <w:multiLevelType w:val="hybridMultilevel"/>
    <w:tmpl w:val="267E1536"/>
    <w:lvl w:ilvl="0" w:tplc="2196BA16">
      <w:start w:val="1"/>
      <w:numFmt w:val="decimal"/>
      <w:pStyle w:val="Code1"/>
      <w:lvlText w:val="%1."/>
      <w:lvlJc w:val="left"/>
      <w:pPr>
        <w:ind w:left="388" w:hanging="360"/>
      </w:pPr>
      <w:rPr>
        <w:i w:val="0"/>
      </w:r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5" w15:restartNumberingAfterBreak="0">
    <w:nsid w:val="4A2E0264"/>
    <w:multiLevelType w:val="hybridMultilevel"/>
    <w:tmpl w:val="1B9C9154"/>
    <w:lvl w:ilvl="0" w:tplc="CE2600A6">
      <w:start w:val="1"/>
      <w:numFmt w:val="bullet"/>
      <w:pStyle w:val="bullet"/>
      <w:lvlText w:val="•"/>
      <w:lvlJc w:val="left"/>
      <w:pPr>
        <w:ind w:left="360" w:hanging="360"/>
      </w:pPr>
      <w:rPr>
        <w:rFonts w:ascii="Arial" w:hAnsi="Aria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4D241573"/>
    <w:multiLevelType w:val="hybridMultilevel"/>
    <w:tmpl w:val="ECDC35C4"/>
    <w:lvl w:ilvl="0" w:tplc="E92A92DA">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743726"/>
    <w:multiLevelType w:val="hybridMultilevel"/>
    <w:tmpl w:val="EB804D82"/>
    <w:lvl w:ilvl="0" w:tplc="03CC2A50">
      <w:start w:val="1"/>
      <w:numFmt w:val="bullet"/>
      <w:lvlText w:val="-"/>
      <w:lvlJc w:val="left"/>
      <w:pPr>
        <w:ind w:left="1458" w:hanging="360"/>
      </w:pPr>
      <w:rPr>
        <w:rFonts w:ascii="Courier New" w:hAnsi="Courier New" w:hint="default"/>
      </w:rPr>
    </w:lvl>
    <w:lvl w:ilvl="1" w:tplc="0C090003" w:tentative="1">
      <w:start w:val="1"/>
      <w:numFmt w:val="bullet"/>
      <w:lvlText w:val="o"/>
      <w:lvlJc w:val="left"/>
      <w:pPr>
        <w:ind w:left="2178" w:hanging="360"/>
      </w:pPr>
      <w:rPr>
        <w:rFonts w:ascii="Courier New" w:hAnsi="Courier New" w:cs="Courier New" w:hint="default"/>
      </w:rPr>
    </w:lvl>
    <w:lvl w:ilvl="2" w:tplc="0C090005" w:tentative="1">
      <w:start w:val="1"/>
      <w:numFmt w:val="bullet"/>
      <w:lvlText w:val=""/>
      <w:lvlJc w:val="left"/>
      <w:pPr>
        <w:ind w:left="2898" w:hanging="360"/>
      </w:pPr>
      <w:rPr>
        <w:rFonts w:ascii="Wingdings" w:hAnsi="Wingdings" w:hint="default"/>
      </w:rPr>
    </w:lvl>
    <w:lvl w:ilvl="3" w:tplc="0C090001" w:tentative="1">
      <w:start w:val="1"/>
      <w:numFmt w:val="bullet"/>
      <w:lvlText w:val=""/>
      <w:lvlJc w:val="left"/>
      <w:pPr>
        <w:ind w:left="3618" w:hanging="360"/>
      </w:pPr>
      <w:rPr>
        <w:rFonts w:ascii="Symbol" w:hAnsi="Symbol" w:hint="default"/>
      </w:rPr>
    </w:lvl>
    <w:lvl w:ilvl="4" w:tplc="0C090003" w:tentative="1">
      <w:start w:val="1"/>
      <w:numFmt w:val="bullet"/>
      <w:lvlText w:val="o"/>
      <w:lvlJc w:val="left"/>
      <w:pPr>
        <w:ind w:left="4338" w:hanging="360"/>
      </w:pPr>
      <w:rPr>
        <w:rFonts w:ascii="Courier New" w:hAnsi="Courier New" w:cs="Courier New" w:hint="default"/>
      </w:rPr>
    </w:lvl>
    <w:lvl w:ilvl="5" w:tplc="0C090005" w:tentative="1">
      <w:start w:val="1"/>
      <w:numFmt w:val="bullet"/>
      <w:lvlText w:val=""/>
      <w:lvlJc w:val="left"/>
      <w:pPr>
        <w:ind w:left="5058" w:hanging="360"/>
      </w:pPr>
      <w:rPr>
        <w:rFonts w:ascii="Wingdings" w:hAnsi="Wingdings" w:hint="default"/>
      </w:rPr>
    </w:lvl>
    <w:lvl w:ilvl="6" w:tplc="0C090001" w:tentative="1">
      <w:start w:val="1"/>
      <w:numFmt w:val="bullet"/>
      <w:lvlText w:val=""/>
      <w:lvlJc w:val="left"/>
      <w:pPr>
        <w:ind w:left="5778" w:hanging="360"/>
      </w:pPr>
      <w:rPr>
        <w:rFonts w:ascii="Symbol" w:hAnsi="Symbol" w:hint="default"/>
      </w:rPr>
    </w:lvl>
    <w:lvl w:ilvl="7" w:tplc="0C090003" w:tentative="1">
      <w:start w:val="1"/>
      <w:numFmt w:val="bullet"/>
      <w:lvlText w:val="o"/>
      <w:lvlJc w:val="left"/>
      <w:pPr>
        <w:ind w:left="6498" w:hanging="360"/>
      </w:pPr>
      <w:rPr>
        <w:rFonts w:ascii="Courier New" w:hAnsi="Courier New" w:cs="Courier New" w:hint="default"/>
      </w:rPr>
    </w:lvl>
    <w:lvl w:ilvl="8" w:tplc="0C090005" w:tentative="1">
      <w:start w:val="1"/>
      <w:numFmt w:val="bullet"/>
      <w:lvlText w:val=""/>
      <w:lvlJc w:val="left"/>
      <w:pPr>
        <w:ind w:left="7218" w:hanging="360"/>
      </w:pPr>
      <w:rPr>
        <w:rFonts w:ascii="Wingdings" w:hAnsi="Wingdings" w:hint="default"/>
      </w:rPr>
    </w:lvl>
  </w:abstractNum>
  <w:abstractNum w:abstractNumId="8" w15:restartNumberingAfterBreak="0">
    <w:nsid w:val="6EDC489B"/>
    <w:multiLevelType w:val="hybridMultilevel"/>
    <w:tmpl w:val="1604FCAA"/>
    <w:lvl w:ilvl="0" w:tplc="11568118">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7B19AF"/>
    <w:multiLevelType w:val="hybridMultilevel"/>
    <w:tmpl w:val="1F06A960"/>
    <w:lvl w:ilvl="0" w:tplc="FF9823AC">
      <w:start w:val="1"/>
      <w:numFmt w:val="bullet"/>
      <w:pStyle w:val="en"/>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4"/>
    <w:lvlOverride w:ilvl="0">
      <w:startOverride w:val="1"/>
    </w:lvlOverride>
  </w:num>
  <w:num w:numId="4">
    <w:abstractNumId w:val="0"/>
  </w:num>
  <w:num w:numId="5">
    <w:abstractNumId w:val="9"/>
  </w:num>
  <w:num w:numId="6">
    <w:abstractNumId w:val="3"/>
  </w:num>
  <w:num w:numId="7">
    <w:abstractNumId w:val="7"/>
  </w:num>
  <w:num w:numId="8">
    <w:abstractNumId w:val="2"/>
  </w:num>
  <w:num w:numId="9">
    <w:abstractNumId w:val="1"/>
  </w:num>
  <w:num w:numId="10">
    <w:abstractNumId w:val="5"/>
  </w:num>
  <w:num w:numId="11">
    <w:abstractNumId w:val="8"/>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26"/>
  <w:displayHorizontalDrawingGridEvery w:val="2"/>
  <w:displayVerticalDrawingGridEvery w:val="2"/>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08"/>
    <w:rsid w:val="00007348"/>
    <w:rsid w:val="00011183"/>
    <w:rsid w:val="000276CA"/>
    <w:rsid w:val="00032271"/>
    <w:rsid w:val="00037493"/>
    <w:rsid w:val="00041969"/>
    <w:rsid w:val="000516DF"/>
    <w:rsid w:val="0005630F"/>
    <w:rsid w:val="00071FAB"/>
    <w:rsid w:val="00085C96"/>
    <w:rsid w:val="00087A8F"/>
    <w:rsid w:val="00097D68"/>
    <w:rsid w:val="000A200A"/>
    <w:rsid w:val="000A2167"/>
    <w:rsid w:val="000B448F"/>
    <w:rsid w:val="000C13B2"/>
    <w:rsid w:val="000C4BFE"/>
    <w:rsid w:val="000D21AA"/>
    <w:rsid w:val="000D239C"/>
    <w:rsid w:val="000D337F"/>
    <w:rsid w:val="000D61E2"/>
    <w:rsid w:val="000F2110"/>
    <w:rsid w:val="000F4825"/>
    <w:rsid w:val="00101E09"/>
    <w:rsid w:val="00104F7B"/>
    <w:rsid w:val="00105665"/>
    <w:rsid w:val="001070D1"/>
    <w:rsid w:val="00110558"/>
    <w:rsid w:val="00111C67"/>
    <w:rsid w:val="00122B70"/>
    <w:rsid w:val="00132A98"/>
    <w:rsid w:val="00134353"/>
    <w:rsid w:val="00136798"/>
    <w:rsid w:val="00151843"/>
    <w:rsid w:val="00160BF1"/>
    <w:rsid w:val="00163F8A"/>
    <w:rsid w:val="00182ACE"/>
    <w:rsid w:val="00187612"/>
    <w:rsid w:val="00196EC6"/>
    <w:rsid w:val="00197410"/>
    <w:rsid w:val="001B1772"/>
    <w:rsid w:val="001C0102"/>
    <w:rsid w:val="001C63D0"/>
    <w:rsid w:val="001E217D"/>
    <w:rsid w:val="001E4A24"/>
    <w:rsid w:val="001E535D"/>
    <w:rsid w:val="001E56D7"/>
    <w:rsid w:val="001E584A"/>
    <w:rsid w:val="001F2CB1"/>
    <w:rsid w:val="001F2EF8"/>
    <w:rsid w:val="001F39AA"/>
    <w:rsid w:val="00200036"/>
    <w:rsid w:val="00224667"/>
    <w:rsid w:val="002270F2"/>
    <w:rsid w:val="00227990"/>
    <w:rsid w:val="00233A01"/>
    <w:rsid w:val="002367B5"/>
    <w:rsid w:val="00250D0D"/>
    <w:rsid w:val="00252123"/>
    <w:rsid w:val="002534F9"/>
    <w:rsid w:val="00262EEC"/>
    <w:rsid w:val="00263D78"/>
    <w:rsid w:val="0026628C"/>
    <w:rsid w:val="00272926"/>
    <w:rsid w:val="00285FB0"/>
    <w:rsid w:val="002931F3"/>
    <w:rsid w:val="002944C8"/>
    <w:rsid w:val="00296328"/>
    <w:rsid w:val="002A7BF0"/>
    <w:rsid w:val="002B6703"/>
    <w:rsid w:val="002B6C90"/>
    <w:rsid w:val="002D25EC"/>
    <w:rsid w:val="002D39DA"/>
    <w:rsid w:val="002D6AE9"/>
    <w:rsid w:val="002E3B34"/>
    <w:rsid w:val="002E7B59"/>
    <w:rsid w:val="002E7F16"/>
    <w:rsid w:val="002F0B30"/>
    <w:rsid w:val="002F4A42"/>
    <w:rsid w:val="002F5E71"/>
    <w:rsid w:val="002F7F71"/>
    <w:rsid w:val="003068A1"/>
    <w:rsid w:val="00307B1E"/>
    <w:rsid w:val="00312ECE"/>
    <w:rsid w:val="003151E9"/>
    <w:rsid w:val="0032208D"/>
    <w:rsid w:val="00323072"/>
    <w:rsid w:val="00324D93"/>
    <w:rsid w:val="00332014"/>
    <w:rsid w:val="0033364D"/>
    <w:rsid w:val="00333DAF"/>
    <w:rsid w:val="00336877"/>
    <w:rsid w:val="0034178F"/>
    <w:rsid w:val="00344127"/>
    <w:rsid w:val="003453DE"/>
    <w:rsid w:val="00356B55"/>
    <w:rsid w:val="00360456"/>
    <w:rsid w:val="00361220"/>
    <w:rsid w:val="00362B4E"/>
    <w:rsid w:val="00367D80"/>
    <w:rsid w:val="00374974"/>
    <w:rsid w:val="00377C21"/>
    <w:rsid w:val="00383872"/>
    <w:rsid w:val="003906EC"/>
    <w:rsid w:val="00390C55"/>
    <w:rsid w:val="00392A8D"/>
    <w:rsid w:val="003A1780"/>
    <w:rsid w:val="003B0188"/>
    <w:rsid w:val="003B667D"/>
    <w:rsid w:val="003B67FB"/>
    <w:rsid w:val="003B6B4E"/>
    <w:rsid w:val="003B7A27"/>
    <w:rsid w:val="003B7E50"/>
    <w:rsid w:val="003C34E7"/>
    <w:rsid w:val="003F027A"/>
    <w:rsid w:val="003F1439"/>
    <w:rsid w:val="00401941"/>
    <w:rsid w:val="00405B45"/>
    <w:rsid w:val="004065C4"/>
    <w:rsid w:val="00407D14"/>
    <w:rsid w:val="0041321C"/>
    <w:rsid w:val="004232A9"/>
    <w:rsid w:val="00433C91"/>
    <w:rsid w:val="004341EB"/>
    <w:rsid w:val="004350ED"/>
    <w:rsid w:val="004352B4"/>
    <w:rsid w:val="0043531A"/>
    <w:rsid w:val="00442EFF"/>
    <w:rsid w:val="00474E97"/>
    <w:rsid w:val="00475ABA"/>
    <w:rsid w:val="004822C5"/>
    <w:rsid w:val="004844CE"/>
    <w:rsid w:val="00484E41"/>
    <w:rsid w:val="0048717C"/>
    <w:rsid w:val="004A7431"/>
    <w:rsid w:val="004B08F5"/>
    <w:rsid w:val="004B1F24"/>
    <w:rsid w:val="004B5167"/>
    <w:rsid w:val="004C01D3"/>
    <w:rsid w:val="004C1BC1"/>
    <w:rsid w:val="004C1F61"/>
    <w:rsid w:val="004D2DE5"/>
    <w:rsid w:val="004D30DB"/>
    <w:rsid w:val="004D4463"/>
    <w:rsid w:val="004E3AD1"/>
    <w:rsid w:val="004E400B"/>
    <w:rsid w:val="004F6B6A"/>
    <w:rsid w:val="004F7D40"/>
    <w:rsid w:val="005007B8"/>
    <w:rsid w:val="00502719"/>
    <w:rsid w:val="0051256B"/>
    <w:rsid w:val="00513560"/>
    <w:rsid w:val="00524730"/>
    <w:rsid w:val="00527833"/>
    <w:rsid w:val="005446A7"/>
    <w:rsid w:val="00544B6E"/>
    <w:rsid w:val="00561B9C"/>
    <w:rsid w:val="00563EA6"/>
    <w:rsid w:val="00565B7E"/>
    <w:rsid w:val="0056722B"/>
    <w:rsid w:val="005733CD"/>
    <w:rsid w:val="00573A4A"/>
    <w:rsid w:val="00581655"/>
    <w:rsid w:val="005818AD"/>
    <w:rsid w:val="00585E46"/>
    <w:rsid w:val="00587EE1"/>
    <w:rsid w:val="00596539"/>
    <w:rsid w:val="005A1EE6"/>
    <w:rsid w:val="005A7976"/>
    <w:rsid w:val="005A7A30"/>
    <w:rsid w:val="005B179C"/>
    <w:rsid w:val="005B28F9"/>
    <w:rsid w:val="005B615F"/>
    <w:rsid w:val="005B6346"/>
    <w:rsid w:val="005C013B"/>
    <w:rsid w:val="005C0700"/>
    <w:rsid w:val="005C2EC3"/>
    <w:rsid w:val="005C3C51"/>
    <w:rsid w:val="005C6F7D"/>
    <w:rsid w:val="005D5E2E"/>
    <w:rsid w:val="005D6E06"/>
    <w:rsid w:val="005E13BA"/>
    <w:rsid w:val="005E2437"/>
    <w:rsid w:val="005E24CE"/>
    <w:rsid w:val="005E3816"/>
    <w:rsid w:val="005E47C5"/>
    <w:rsid w:val="005E5DFB"/>
    <w:rsid w:val="005F18AF"/>
    <w:rsid w:val="005F7A73"/>
    <w:rsid w:val="00612F6D"/>
    <w:rsid w:val="00614DE7"/>
    <w:rsid w:val="0062004E"/>
    <w:rsid w:val="0062327C"/>
    <w:rsid w:val="00624F5C"/>
    <w:rsid w:val="00627312"/>
    <w:rsid w:val="006339BC"/>
    <w:rsid w:val="00635BBE"/>
    <w:rsid w:val="00646061"/>
    <w:rsid w:val="00646E86"/>
    <w:rsid w:val="0066786C"/>
    <w:rsid w:val="00671D32"/>
    <w:rsid w:val="00674134"/>
    <w:rsid w:val="00676356"/>
    <w:rsid w:val="00677E4D"/>
    <w:rsid w:val="00681BBE"/>
    <w:rsid w:val="006917E7"/>
    <w:rsid w:val="00691DDD"/>
    <w:rsid w:val="00696106"/>
    <w:rsid w:val="006B4C63"/>
    <w:rsid w:val="006B537C"/>
    <w:rsid w:val="006C43F9"/>
    <w:rsid w:val="006C7A44"/>
    <w:rsid w:val="006C7C2C"/>
    <w:rsid w:val="006D2DBD"/>
    <w:rsid w:val="006D3D98"/>
    <w:rsid w:val="006D4161"/>
    <w:rsid w:val="006E40E8"/>
    <w:rsid w:val="006E7F67"/>
    <w:rsid w:val="006F1619"/>
    <w:rsid w:val="006F4711"/>
    <w:rsid w:val="007111EC"/>
    <w:rsid w:val="007118CF"/>
    <w:rsid w:val="00711AAB"/>
    <w:rsid w:val="007272C3"/>
    <w:rsid w:val="00733FA3"/>
    <w:rsid w:val="00737D3A"/>
    <w:rsid w:val="00750573"/>
    <w:rsid w:val="00755203"/>
    <w:rsid w:val="007560DE"/>
    <w:rsid w:val="0075660D"/>
    <w:rsid w:val="00761AB0"/>
    <w:rsid w:val="00775E2C"/>
    <w:rsid w:val="007776D4"/>
    <w:rsid w:val="00780C80"/>
    <w:rsid w:val="0078519B"/>
    <w:rsid w:val="00790F16"/>
    <w:rsid w:val="0079103B"/>
    <w:rsid w:val="00793EE9"/>
    <w:rsid w:val="00797F4A"/>
    <w:rsid w:val="007A27A7"/>
    <w:rsid w:val="007A31B6"/>
    <w:rsid w:val="007B560E"/>
    <w:rsid w:val="007B76B7"/>
    <w:rsid w:val="007B76DC"/>
    <w:rsid w:val="007D415F"/>
    <w:rsid w:val="007D5CC2"/>
    <w:rsid w:val="007E3961"/>
    <w:rsid w:val="007E4BD0"/>
    <w:rsid w:val="007E7A38"/>
    <w:rsid w:val="007F2905"/>
    <w:rsid w:val="007F3398"/>
    <w:rsid w:val="00804FE3"/>
    <w:rsid w:val="008075A1"/>
    <w:rsid w:val="0081155B"/>
    <w:rsid w:val="008170BB"/>
    <w:rsid w:val="008206B7"/>
    <w:rsid w:val="0082334F"/>
    <w:rsid w:val="00831FF3"/>
    <w:rsid w:val="00836136"/>
    <w:rsid w:val="008472B9"/>
    <w:rsid w:val="008477A6"/>
    <w:rsid w:val="00847FEC"/>
    <w:rsid w:val="00856507"/>
    <w:rsid w:val="00862463"/>
    <w:rsid w:val="008633BD"/>
    <w:rsid w:val="00863892"/>
    <w:rsid w:val="008711DB"/>
    <w:rsid w:val="008773F8"/>
    <w:rsid w:val="00881E5E"/>
    <w:rsid w:val="0088322D"/>
    <w:rsid w:val="00891177"/>
    <w:rsid w:val="0089285E"/>
    <w:rsid w:val="00896E47"/>
    <w:rsid w:val="008A4AC9"/>
    <w:rsid w:val="008B412A"/>
    <w:rsid w:val="008C5ACB"/>
    <w:rsid w:val="008C6064"/>
    <w:rsid w:val="008C709F"/>
    <w:rsid w:val="008D0736"/>
    <w:rsid w:val="008D1C08"/>
    <w:rsid w:val="008D75F2"/>
    <w:rsid w:val="008E0107"/>
    <w:rsid w:val="008E7921"/>
    <w:rsid w:val="008F2ECB"/>
    <w:rsid w:val="008F4226"/>
    <w:rsid w:val="008F4BEB"/>
    <w:rsid w:val="0090200E"/>
    <w:rsid w:val="009032A6"/>
    <w:rsid w:val="00904EF3"/>
    <w:rsid w:val="00910E08"/>
    <w:rsid w:val="009126EA"/>
    <w:rsid w:val="00913641"/>
    <w:rsid w:val="009206DA"/>
    <w:rsid w:val="00922169"/>
    <w:rsid w:val="0092586F"/>
    <w:rsid w:val="00925BCF"/>
    <w:rsid w:val="00930197"/>
    <w:rsid w:val="00934993"/>
    <w:rsid w:val="00937A33"/>
    <w:rsid w:val="00937ED5"/>
    <w:rsid w:val="00941C57"/>
    <w:rsid w:val="009420CC"/>
    <w:rsid w:val="00944ECE"/>
    <w:rsid w:val="0095633E"/>
    <w:rsid w:val="00956D2B"/>
    <w:rsid w:val="00966CAE"/>
    <w:rsid w:val="00967C8D"/>
    <w:rsid w:val="00970D24"/>
    <w:rsid w:val="0097384B"/>
    <w:rsid w:val="00973E98"/>
    <w:rsid w:val="00975DFF"/>
    <w:rsid w:val="009773B5"/>
    <w:rsid w:val="00985A05"/>
    <w:rsid w:val="0098667D"/>
    <w:rsid w:val="009870DD"/>
    <w:rsid w:val="009877AE"/>
    <w:rsid w:val="009903E2"/>
    <w:rsid w:val="00995F72"/>
    <w:rsid w:val="009A620A"/>
    <w:rsid w:val="009B0F4F"/>
    <w:rsid w:val="009B5B21"/>
    <w:rsid w:val="009B7181"/>
    <w:rsid w:val="009C7939"/>
    <w:rsid w:val="009D0DB2"/>
    <w:rsid w:val="009E2262"/>
    <w:rsid w:val="009E6E5C"/>
    <w:rsid w:val="009F3328"/>
    <w:rsid w:val="009F6767"/>
    <w:rsid w:val="00A00C01"/>
    <w:rsid w:val="00A02B54"/>
    <w:rsid w:val="00A0498B"/>
    <w:rsid w:val="00A10602"/>
    <w:rsid w:val="00A11C6E"/>
    <w:rsid w:val="00A12A07"/>
    <w:rsid w:val="00A14D2D"/>
    <w:rsid w:val="00A209EF"/>
    <w:rsid w:val="00A223CF"/>
    <w:rsid w:val="00A30348"/>
    <w:rsid w:val="00A43863"/>
    <w:rsid w:val="00A43DF3"/>
    <w:rsid w:val="00A44CFB"/>
    <w:rsid w:val="00A46471"/>
    <w:rsid w:val="00A51FAD"/>
    <w:rsid w:val="00A553B7"/>
    <w:rsid w:val="00A5734D"/>
    <w:rsid w:val="00A73503"/>
    <w:rsid w:val="00A764B5"/>
    <w:rsid w:val="00AA4110"/>
    <w:rsid w:val="00AB0F39"/>
    <w:rsid w:val="00AB20E5"/>
    <w:rsid w:val="00AC4289"/>
    <w:rsid w:val="00AD3D05"/>
    <w:rsid w:val="00AE11C3"/>
    <w:rsid w:val="00AE2C82"/>
    <w:rsid w:val="00AE3A2F"/>
    <w:rsid w:val="00AF1EE3"/>
    <w:rsid w:val="00AF37B9"/>
    <w:rsid w:val="00AF73D5"/>
    <w:rsid w:val="00B01969"/>
    <w:rsid w:val="00B02D59"/>
    <w:rsid w:val="00B04526"/>
    <w:rsid w:val="00B12616"/>
    <w:rsid w:val="00B12B4F"/>
    <w:rsid w:val="00B12C2B"/>
    <w:rsid w:val="00B20840"/>
    <w:rsid w:val="00B220F5"/>
    <w:rsid w:val="00B260F1"/>
    <w:rsid w:val="00B316AB"/>
    <w:rsid w:val="00B3359D"/>
    <w:rsid w:val="00B368B6"/>
    <w:rsid w:val="00B40EA7"/>
    <w:rsid w:val="00B47DEB"/>
    <w:rsid w:val="00B51383"/>
    <w:rsid w:val="00B52297"/>
    <w:rsid w:val="00B529AD"/>
    <w:rsid w:val="00B52AFA"/>
    <w:rsid w:val="00B5350B"/>
    <w:rsid w:val="00B553A8"/>
    <w:rsid w:val="00B6029D"/>
    <w:rsid w:val="00B606B6"/>
    <w:rsid w:val="00B636C2"/>
    <w:rsid w:val="00B811F7"/>
    <w:rsid w:val="00B83757"/>
    <w:rsid w:val="00BA01DA"/>
    <w:rsid w:val="00BA197F"/>
    <w:rsid w:val="00BA2FFE"/>
    <w:rsid w:val="00BA56A1"/>
    <w:rsid w:val="00BA69DA"/>
    <w:rsid w:val="00BB2FFD"/>
    <w:rsid w:val="00BB43EF"/>
    <w:rsid w:val="00BC295A"/>
    <w:rsid w:val="00BC55D6"/>
    <w:rsid w:val="00BD3450"/>
    <w:rsid w:val="00BD41D8"/>
    <w:rsid w:val="00BD43B3"/>
    <w:rsid w:val="00BD513D"/>
    <w:rsid w:val="00BD6D65"/>
    <w:rsid w:val="00BE0C30"/>
    <w:rsid w:val="00BE1C8F"/>
    <w:rsid w:val="00BE28A3"/>
    <w:rsid w:val="00BE798A"/>
    <w:rsid w:val="00BF089C"/>
    <w:rsid w:val="00BF600F"/>
    <w:rsid w:val="00C07BE2"/>
    <w:rsid w:val="00C109F6"/>
    <w:rsid w:val="00C27603"/>
    <w:rsid w:val="00C32984"/>
    <w:rsid w:val="00C33C0C"/>
    <w:rsid w:val="00C41483"/>
    <w:rsid w:val="00C44DD5"/>
    <w:rsid w:val="00C4569F"/>
    <w:rsid w:val="00C733C2"/>
    <w:rsid w:val="00C74045"/>
    <w:rsid w:val="00C84E9A"/>
    <w:rsid w:val="00C85CE6"/>
    <w:rsid w:val="00C9101D"/>
    <w:rsid w:val="00C91C1C"/>
    <w:rsid w:val="00C96B9C"/>
    <w:rsid w:val="00C978D0"/>
    <w:rsid w:val="00CA0D79"/>
    <w:rsid w:val="00CA2F2B"/>
    <w:rsid w:val="00CA521F"/>
    <w:rsid w:val="00CA640B"/>
    <w:rsid w:val="00CA66CB"/>
    <w:rsid w:val="00CB41FD"/>
    <w:rsid w:val="00CB7E98"/>
    <w:rsid w:val="00CC66B1"/>
    <w:rsid w:val="00CE5238"/>
    <w:rsid w:val="00CF5985"/>
    <w:rsid w:val="00D0277F"/>
    <w:rsid w:val="00D04230"/>
    <w:rsid w:val="00D04285"/>
    <w:rsid w:val="00D1787D"/>
    <w:rsid w:val="00D26ABC"/>
    <w:rsid w:val="00D31A83"/>
    <w:rsid w:val="00D37C3E"/>
    <w:rsid w:val="00D41CEE"/>
    <w:rsid w:val="00D4341E"/>
    <w:rsid w:val="00D4471D"/>
    <w:rsid w:val="00D44B9E"/>
    <w:rsid w:val="00D46B64"/>
    <w:rsid w:val="00D57CB7"/>
    <w:rsid w:val="00D733A6"/>
    <w:rsid w:val="00D76A9A"/>
    <w:rsid w:val="00D81AD6"/>
    <w:rsid w:val="00D920C6"/>
    <w:rsid w:val="00D94BA3"/>
    <w:rsid w:val="00DA0858"/>
    <w:rsid w:val="00DA6607"/>
    <w:rsid w:val="00DA78EF"/>
    <w:rsid w:val="00DC252D"/>
    <w:rsid w:val="00DD7FBB"/>
    <w:rsid w:val="00DE3CF4"/>
    <w:rsid w:val="00DE6BF8"/>
    <w:rsid w:val="00DF01FD"/>
    <w:rsid w:val="00DF294F"/>
    <w:rsid w:val="00E02908"/>
    <w:rsid w:val="00E03073"/>
    <w:rsid w:val="00E06344"/>
    <w:rsid w:val="00E132EC"/>
    <w:rsid w:val="00E133BC"/>
    <w:rsid w:val="00E13590"/>
    <w:rsid w:val="00E22E5C"/>
    <w:rsid w:val="00E273AD"/>
    <w:rsid w:val="00E44BF2"/>
    <w:rsid w:val="00E476BE"/>
    <w:rsid w:val="00E61605"/>
    <w:rsid w:val="00E61D0D"/>
    <w:rsid w:val="00E63F40"/>
    <w:rsid w:val="00E67EA0"/>
    <w:rsid w:val="00E725CF"/>
    <w:rsid w:val="00E73CBE"/>
    <w:rsid w:val="00E80CB2"/>
    <w:rsid w:val="00E859AB"/>
    <w:rsid w:val="00E874F5"/>
    <w:rsid w:val="00EB53D2"/>
    <w:rsid w:val="00EB5915"/>
    <w:rsid w:val="00EB7062"/>
    <w:rsid w:val="00EC1AE6"/>
    <w:rsid w:val="00EC2EF9"/>
    <w:rsid w:val="00ED2AB8"/>
    <w:rsid w:val="00ED372B"/>
    <w:rsid w:val="00EE07A0"/>
    <w:rsid w:val="00EF1C0B"/>
    <w:rsid w:val="00F0681E"/>
    <w:rsid w:val="00F0770F"/>
    <w:rsid w:val="00F1548F"/>
    <w:rsid w:val="00F21E36"/>
    <w:rsid w:val="00F248DB"/>
    <w:rsid w:val="00F336D9"/>
    <w:rsid w:val="00F451F0"/>
    <w:rsid w:val="00F46817"/>
    <w:rsid w:val="00F46A6E"/>
    <w:rsid w:val="00F509A2"/>
    <w:rsid w:val="00F62470"/>
    <w:rsid w:val="00F6334F"/>
    <w:rsid w:val="00F66712"/>
    <w:rsid w:val="00F7745A"/>
    <w:rsid w:val="00F82F04"/>
    <w:rsid w:val="00F90F49"/>
    <w:rsid w:val="00F93C6F"/>
    <w:rsid w:val="00F9666F"/>
    <w:rsid w:val="00FA0C0E"/>
    <w:rsid w:val="00FA385A"/>
    <w:rsid w:val="00FB4E14"/>
    <w:rsid w:val="00FB6A33"/>
    <w:rsid w:val="00FC3C50"/>
    <w:rsid w:val="00FC3E18"/>
    <w:rsid w:val="00FD5BEE"/>
    <w:rsid w:val="00FE0055"/>
    <w:rsid w:val="00FE140D"/>
    <w:rsid w:val="00FE54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5"/>
    <o:shapelayout v:ext="edit">
      <o:idmap v:ext="edit" data="1"/>
    </o:shapelayout>
  </w:shapeDefaults>
  <w:decimalSymbol w:val="."/>
  <w:listSeparator w:val=","/>
  <w15:docId w15:val="{166D0AB3-7D94-4CD8-872B-5B1BB008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A05"/>
    <w:pPr>
      <w:keepNext/>
      <w:spacing w:before="120" w:after="120"/>
    </w:pPr>
    <w:rPr>
      <w:rFonts w:ascii="Arial" w:hAnsi="Arial"/>
      <w:sz w:val="22"/>
      <w:szCs w:val="22"/>
    </w:rPr>
  </w:style>
  <w:style w:type="paragraph" w:styleId="Heading1">
    <w:name w:val="heading 1"/>
    <w:basedOn w:val="Normal"/>
    <w:next w:val="Normal"/>
    <w:link w:val="Heading1Char"/>
    <w:rsid w:val="003B67FB"/>
    <w:pPr>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B67FB"/>
    <w:pPr>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B67FB"/>
    <w:pPr>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styleId="FollowedHyperlink">
    <w:name w:val="FollowedHyperlink"/>
    <w:rsid w:val="00B51383"/>
    <w:rPr>
      <w:color w:val="800080"/>
      <w:u w:val="single"/>
    </w:rPr>
  </w:style>
  <w:style w:type="character" w:styleId="CommentReference">
    <w:name w:val="annotation reference"/>
    <w:uiPriority w:val="99"/>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basedOn w:val="Normal"/>
    <w:uiPriority w:val="99"/>
    <w:qFormat/>
    <w:rsid w:val="00B368B6"/>
    <w:pPr>
      <w:ind w:left="720"/>
      <w:contextualSpacing/>
    </w:pPr>
  </w:style>
  <w:style w:type="paragraph" w:styleId="NormalWeb">
    <w:name w:val="Normal (Web)"/>
    <w:basedOn w:val="Normal"/>
    <w:uiPriority w:val="99"/>
    <w:unhideWhenUsed/>
    <w:rsid w:val="00544B6E"/>
    <w:pPr>
      <w:spacing w:before="100" w:beforeAutospacing="1" w:after="100" w:afterAutospacing="1"/>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pPr>
    <w:rPr>
      <w:rFonts w:ascii="Golden Cockerel ITC Roman" w:hAnsi="Golden Cockerel ITC Roman"/>
      <w:sz w:val="24"/>
      <w:szCs w:val="24"/>
    </w:rPr>
  </w:style>
  <w:style w:type="paragraph" w:styleId="FootnoteText">
    <w:name w:val="footnote text"/>
    <w:basedOn w:val="Normal"/>
    <w:link w:val="FootnoteTextChar"/>
    <w:uiPriority w:val="99"/>
    <w:rsid w:val="00CC66B1"/>
    <w:pPr>
      <w:spacing w:before="0"/>
    </w:pPr>
    <w:rPr>
      <w:rFonts w:ascii="Times New Roman" w:hAnsi="Times New Roman"/>
      <w:sz w:val="20"/>
      <w:szCs w:val="20"/>
      <w:lang w:eastAsia="en-US"/>
    </w:rPr>
  </w:style>
  <w:style w:type="character" w:customStyle="1" w:styleId="FootnoteTextChar">
    <w:name w:val="Footnote Text Char"/>
    <w:link w:val="FootnoteText"/>
    <w:uiPriority w:val="99"/>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character" w:customStyle="1" w:styleId="HeaderChar">
    <w:name w:val="Header Char"/>
    <w:link w:val="Header"/>
    <w:uiPriority w:val="99"/>
    <w:rsid w:val="00CC66B1"/>
    <w:rPr>
      <w:rFonts w:ascii="Arial (W1)" w:hAnsi="Arial (W1)"/>
      <w:sz w:val="22"/>
      <w:szCs w:val="22"/>
    </w:rPr>
  </w:style>
  <w:style w:type="character" w:customStyle="1" w:styleId="FooterChar">
    <w:name w:val="Footer Char"/>
    <w:link w:val="Footer"/>
    <w:uiPriority w:val="99"/>
    <w:rsid w:val="00EE07A0"/>
    <w:rPr>
      <w:rFonts w:ascii="Arial (W1)" w:hAnsi="Arial (W1)"/>
      <w:sz w:val="22"/>
      <w:szCs w:val="22"/>
    </w:rPr>
  </w:style>
  <w:style w:type="paragraph" w:customStyle="1" w:styleId="Code">
    <w:name w:val="Code"/>
    <w:basedOn w:val="Normal"/>
    <w:link w:val="CodeChar"/>
    <w:qFormat/>
    <w:rsid w:val="00433C91"/>
    <w:rPr>
      <w:rFonts w:cs="Arial"/>
      <w:b/>
      <w:sz w:val="28"/>
      <w:szCs w:val="28"/>
    </w:rPr>
  </w:style>
  <w:style w:type="paragraph" w:customStyle="1" w:styleId="Code1">
    <w:name w:val="Code 1"/>
    <w:basedOn w:val="Normal"/>
    <w:qFormat/>
    <w:rsid w:val="00433C91"/>
    <w:pPr>
      <w:numPr>
        <w:numId w:val="2"/>
      </w:numPr>
      <w:ind w:left="357" w:hanging="357"/>
    </w:pPr>
    <w:rPr>
      <w:rFonts w:cs="Arial"/>
      <w:b/>
    </w:rPr>
  </w:style>
  <w:style w:type="character" w:customStyle="1" w:styleId="CodeChar">
    <w:name w:val="Code Char"/>
    <w:basedOn w:val="DefaultParagraphFont"/>
    <w:link w:val="Code"/>
    <w:rsid w:val="00433C91"/>
    <w:rPr>
      <w:rFonts w:ascii="Arial" w:hAnsi="Arial" w:cs="Arial"/>
      <w:b/>
      <w:sz w:val="28"/>
      <w:szCs w:val="28"/>
    </w:rPr>
  </w:style>
  <w:style w:type="paragraph" w:customStyle="1" w:styleId="Code2">
    <w:name w:val="Code 2"/>
    <w:basedOn w:val="Normal"/>
    <w:qFormat/>
    <w:rsid w:val="00B12B4F"/>
    <w:pPr>
      <w:tabs>
        <w:tab w:val="left" w:pos="500"/>
      </w:tabs>
    </w:pPr>
    <w:rPr>
      <w:rFonts w:cs="Arial"/>
      <w:b/>
    </w:rPr>
  </w:style>
  <w:style w:type="character" w:customStyle="1" w:styleId="Heading1Char">
    <w:name w:val="Heading 1 Char"/>
    <w:basedOn w:val="DefaultParagraphFont"/>
    <w:link w:val="Heading1"/>
    <w:rsid w:val="003B67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3B67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B67F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rsid w:val="003B67FB"/>
    <w:pPr>
      <w:spacing w:after="100"/>
    </w:pPr>
  </w:style>
  <w:style w:type="paragraph" w:styleId="TOC2">
    <w:name w:val="toc 2"/>
    <w:basedOn w:val="Normal"/>
    <w:next w:val="Normal"/>
    <w:autoRedefine/>
    <w:uiPriority w:val="39"/>
    <w:rsid w:val="003B67FB"/>
    <w:pPr>
      <w:spacing w:after="100"/>
      <w:ind w:left="220"/>
    </w:pPr>
  </w:style>
  <w:style w:type="paragraph" w:styleId="TOC3">
    <w:name w:val="toc 3"/>
    <w:basedOn w:val="Normal"/>
    <w:next w:val="Normal"/>
    <w:autoRedefine/>
    <w:uiPriority w:val="39"/>
    <w:rsid w:val="003B67FB"/>
    <w:pPr>
      <w:spacing w:after="100"/>
      <w:ind w:left="440"/>
    </w:pPr>
  </w:style>
  <w:style w:type="paragraph" w:customStyle="1" w:styleId="tabletext">
    <w:name w:val="table text"/>
    <w:basedOn w:val="Normal"/>
    <w:rsid w:val="000F4825"/>
    <w:pPr>
      <w:spacing w:before="60" w:after="60"/>
    </w:pPr>
    <w:rPr>
      <w:rFonts w:ascii="Times New Roman" w:hAnsi="Times New Roman"/>
      <w:szCs w:val="24"/>
      <w:lang w:eastAsia="en-US"/>
    </w:rPr>
  </w:style>
  <w:style w:type="paragraph" w:customStyle="1" w:styleId="bullet">
    <w:name w:val="bullet"/>
    <w:basedOn w:val="Normal"/>
    <w:link w:val="bulletChar"/>
    <w:qFormat/>
    <w:rsid w:val="006C7C2C"/>
    <w:pPr>
      <w:numPr>
        <w:numId w:val="1"/>
      </w:numPr>
    </w:pPr>
    <w:rPr>
      <w:rFonts w:cs="Arial"/>
    </w:rPr>
  </w:style>
  <w:style w:type="character" w:customStyle="1" w:styleId="bulletChar">
    <w:name w:val="bullet Char"/>
    <w:aliases w:val="List Paragraph Char"/>
    <w:basedOn w:val="DefaultParagraphFont"/>
    <w:link w:val="bullet"/>
    <w:rsid w:val="006C7C2C"/>
    <w:rPr>
      <w:rFonts w:ascii="Arial" w:hAnsi="Arial" w:cs="Arial"/>
      <w:sz w:val="22"/>
      <w:szCs w:val="22"/>
    </w:rPr>
  </w:style>
  <w:style w:type="paragraph" w:customStyle="1" w:styleId="en">
    <w:name w:val="en"/>
    <w:basedOn w:val="bullet"/>
    <w:qFormat/>
    <w:rsid w:val="005A7976"/>
    <w:pPr>
      <w:numPr>
        <w:numId w:val="5"/>
      </w:numPr>
      <w:spacing w:before="80" w:after="80"/>
    </w:pPr>
    <w:rPr>
      <w:sz w:val="20"/>
    </w:rPr>
  </w:style>
  <w:style w:type="paragraph" w:customStyle="1" w:styleId="spacer">
    <w:name w:val="spacer"/>
    <w:basedOn w:val="Normal"/>
    <w:qFormat/>
    <w:rsid w:val="00C9101D"/>
    <w:pPr>
      <w:spacing w:before="0" w:after="0"/>
    </w:pPr>
    <w:rPr>
      <w:rFonts w:eastAsiaTheme="minorEastAsia" w:cstheme="minorBidi"/>
      <w:sz w:val="16"/>
    </w:rPr>
  </w:style>
  <w:style w:type="paragraph" w:customStyle="1" w:styleId="VUTableText">
    <w:name w:val="VU Table Text"/>
    <w:basedOn w:val="Normal"/>
    <w:rsid w:val="00D76A9A"/>
    <w:rPr>
      <w:rFonts w:ascii="Arial Narrow" w:hAnsi="Arial Narrow" w:cs="Arial"/>
      <w:iCs/>
      <w:szCs w:val="24"/>
    </w:rPr>
  </w:style>
  <w:style w:type="paragraph" w:styleId="CommentSubject">
    <w:name w:val="annotation subject"/>
    <w:basedOn w:val="CommentText"/>
    <w:next w:val="CommentText"/>
    <w:link w:val="CommentSubjectChar"/>
    <w:rsid w:val="00930197"/>
    <w:pPr>
      <w:spacing w:after="120" w:line="240" w:lineRule="auto"/>
    </w:pPr>
    <w:rPr>
      <w:rFonts w:ascii="Arial" w:eastAsia="Times New Roman" w:hAnsi="Arial"/>
      <w:b/>
      <w:bCs/>
      <w:lang w:eastAsia="en-AU"/>
    </w:rPr>
  </w:style>
  <w:style w:type="character" w:customStyle="1" w:styleId="CommentSubjectChar">
    <w:name w:val="Comment Subject Char"/>
    <w:basedOn w:val="CommentTextChar"/>
    <w:link w:val="CommentSubject"/>
    <w:rsid w:val="00930197"/>
    <w:rPr>
      <w:rFonts w:ascii="Arial" w:eastAsia="Calibri" w:hAnsi="Arial"/>
      <w:b/>
      <w:bCs/>
      <w:lang w:eastAsia="en-US"/>
    </w:rPr>
  </w:style>
  <w:style w:type="paragraph" w:customStyle="1" w:styleId="code0">
    <w:name w:val="code"/>
    <w:basedOn w:val="Normal"/>
    <w:link w:val="codeChar0"/>
    <w:qFormat/>
    <w:rsid w:val="006C7C2C"/>
    <w:rPr>
      <w:rFonts w:eastAsiaTheme="minorEastAsia" w:cs="Arial"/>
      <w:b/>
      <w:sz w:val="28"/>
      <w:szCs w:val="28"/>
    </w:rPr>
  </w:style>
  <w:style w:type="paragraph" w:customStyle="1" w:styleId="unittext">
    <w:name w:val="unit text"/>
    <w:basedOn w:val="code0"/>
    <w:qFormat/>
    <w:rsid w:val="006C7C2C"/>
    <w:rPr>
      <w:b w:val="0"/>
      <w:sz w:val="22"/>
    </w:rPr>
  </w:style>
  <w:style w:type="character" w:customStyle="1" w:styleId="codeChar0">
    <w:name w:val="code Char"/>
    <w:basedOn w:val="DefaultParagraphFont"/>
    <w:link w:val="code0"/>
    <w:rsid w:val="006C7C2C"/>
    <w:rPr>
      <w:rFonts w:ascii="Arial" w:eastAsiaTheme="minorEastAsia" w:hAnsi="Arial" w:cs="Arial"/>
      <w:b/>
      <w:sz w:val="28"/>
      <w:szCs w:val="28"/>
    </w:rPr>
  </w:style>
  <w:style w:type="paragraph" w:customStyle="1" w:styleId="element">
    <w:name w:val="element"/>
    <w:basedOn w:val="Normal"/>
    <w:qFormat/>
    <w:rsid w:val="006C7C2C"/>
    <w:pPr>
      <w:ind w:left="284" w:hanging="284"/>
    </w:pPr>
    <w:rPr>
      <w:rFonts w:eastAsiaTheme="minorEastAsia" w:cstheme="minorBidi"/>
    </w:rPr>
  </w:style>
  <w:style w:type="paragraph" w:customStyle="1" w:styleId="PC">
    <w:name w:val="PC"/>
    <w:basedOn w:val="Normal"/>
    <w:qFormat/>
    <w:rsid w:val="006C7C2C"/>
    <w:rPr>
      <w:rFonts w:eastAsiaTheme="minorEastAsia" w:cstheme="minorBidi"/>
    </w:rPr>
  </w:style>
  <w:style w:type="paragraph" w:customStyle="1" w:styleId="endash">
    <w:name w:val="en dash"/>
    <w:basedOn w:val="bullet"/>
    <w:qFormat/>
    <w:rsid w:val="006C7C2C"/>
    <w:pPr>
      <w:keepNext w:val="0"/>
      <w:numPr>
        <w:numId w:val="9"/>
      </w:numPr>
      <w:tabs>
        <w:tab w:val="num" w:pos="360"/>
      </w:tabs>
      <w:spacing w:before="80" w:after="80"/>
      <w:ind w:left="568" w:hanging="284"/>
    </w:pPr>
    <w:rPr>
      <w:rFonts w:eastAsiaTheme="minorEastAsia"/>
      <w:sz w:val="20"/>
      <w:szCs w:val="28"/>
    </w:rPr>
  </w:style>
  <w:style w:type="paragraph" w:customStyle="1" w:styleId="text">
    <w:name w:val="text"/>
    <w:basedOn w:val="unittext"/>
    <w:qFormat/>
    <w:rsid w:val="006C7C2C"/>
    <w:rPr>
      <w:sz w:val="20"/>
    </w:rPr>
  </w:style>
  <w:style w:type="paragraph" w:customStyle="1" w:styleId="EG">
    <w:name w:val="EG"/>
    <w:basedOn w:val="code0"/>
    <w:qFormat/>
    <w:rsid w:val="006C7C2C"/>
    <w:rPr>
      <w:sz w:val="22"/>
    </w:rPr>
  </w:style>
  <w:style w:type="paragraph" w:customStyle="1" w:styleId="Heading21">
    <w:name w:val="Heading 21"/>
    <w:basedOn w:val="EG"/>
    <w:qFormat/>
    <w:rsid w:val="006C7C2C"/>
    <w:rPr>
      <w:sz w:val="24"/>
    </w:rPr>
  </w:style>
  <w:style w:type="paragraph" w:customStyle="1" w:styleId="Default">
    <w:name w:val="Default"/>
    <w:rsid w:val="00484E41"/>
    <w:pPr>
      <w:autoSpaceDE w:val="0"/>
      <w:autoSpaceDN w:val="0"/>
      <w:adjustRightInd w:val="0"/>
    </w:pPr>
    <w:rPr>
      <w:rFonts w:ascii="Arial" w:hAnsi="Arial" w:cs="Arial"/>
      <w:color w:val="000000"/>
      <w:sz w:val="24"/>
      <w:szCs w:val="24"/>
    </w:rPr>
  </w:style>
  <w:style w:type="paragraph" w:styleId="ListBullet">
    <w:name w:val="List Bullet"/>
    <w:basedOn w:val="Normal"/>
    <w:autoRedefine/>
    <w:qFormat/>
    <w:rsid w:val="003C34E7"/>
    <w:pPr>
      <w:keepNext w:val="0"/>
      <w:numPr>
        <w:numId w:val="12"/>
      </w:numPr>
      <w:ind w:left="284" w:hanging="284"/>
    </w:pPr>
    <w:rPr>
      <w:szCs w:val="24"/>
      <w:lang w:val="en-GB" w:eastAsia="en-GB"/>
    </w:rPr>
  </w:style>
  <w:style w:type="paragraph" w:customStyle="1" w:styleId="Bodycopy">
    <w:name w:val="Body copy"/>
    <w:basedOn w:val="Normal"/>
    <w:autoRedefine/>
    <w:qFormat/>
    <w:rsid w:val="003C34E7"/>
    <w:pPr>
      <w:keepNext w:val="0"/>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141926">
      <w:bodyDiv w:val="1"/>
      <w:marLeft w:val="0"/>
      <w:marRight w:val="0"/>
      <w:marTop w:val="0"/>
      <w:marBottom w:val="0"/>
      <w:divBdr>
        <w:top w:val="none" w:sz="0" w:space="0" w:color="auto"/>
        <w:left w:val="none" w:sz="0" w:space="0" w:color="auto"/>
        <w:bottom w:val="none" w:sz="0" w:space="0" w:color="auto"/>
        <w:right w:val="none" w:sz="0" w:space="0" w:color="auto"/>
      </w:divBdr>
    </w:div>
    <w:div w:id="436609279">
      <w:bodyDiv w:val="1"/>
      <w:marLeft w:val="0"/>
      <w:marRight w:val="0"/>
      <w:marTop w:val="0"/>
      <w:marBottom w:val="0"/>
      <w:divBdr>
        <w:top w:val="none" w:sz="0" w:space="0" w:color="auto"/>
        <w:left w:val="none" w:sz="0" w:space="0" w:color="auto"/>
        <w:bottom w:val="none" w:sz="0" w:space="0" w:color="auto"/>
        <w:right w:val="none" w:sz="0" w:space="0" w:color="auto"/>
      </w:divBdr>
    </w:div>
    <w:div w:id="851182634">
      <w:bodyDiv w:val="1"/>
      <w:marLeft w:val="0"/>
      <w:marRight w:val="0"/>
      <w:marTop w:val="0"/>
      <w:marBottom w:val="0"/>
      <w:divBdr>
        <w:top w:val="none" w:sz="0" w:space="0" w:color="auto"/>
        <w:left w:val="none" w:sz="0" w:space="0" w:color="auto"/>
        <w:bottom w:val="none" w:sz="0" w:space="0" w:color="auto"/>
        <w:right w:val="none" w:sz="0" w:space="0" w:color="auto"/>
      </w:divBdr>
    </w:div>
    <w:div w:id="1375277038">
      <w:bodyDiv w:val="1"/>
      <w:marLeft w:val="0"/>
      <w:marRight w:val="0"/>
      <w:marTop w:val="0"/>
      <w:marBottom w:val="0"/>
      <w:divBdr>
        <w:top w:val="none" w:sz="0" w:space="0" w:color="auto"/>
        <w:left w:val="none" w:sz="0" w:space="0" w:color="auto"/>
        <w:bottom w:val="none" w:sz="0" w:space="0" w:color="auto"/>
        <w:right w:val="none" w:sz="0" w:space="0" w:color="auto"/>
      </w:divBdr>
    </w:div>
    <w:div w:id="175991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eader" Target="header1.xml"/><Relationship Id="rId26" Type="http://schemas.openxmlformats.org/officeDocument/2006/relationships/hyperlink" Target="mailto:dehue.eduard.j@edumail.vic.gov.au" TargetMode="External"/><Relationship Id="rId39" Type="http://schemas.openxmlformats.org/officeDocument/2006/relationships/footer" Target="footer7.xml"/><Relationship Id="rId21" Type="http://schemas.openxmlformats.org/officeDocument/2006/relationships/header" Target="header3.xml"/><Relationship Id="rId34" Type="http://schemas.openxmlformats.org/officeDocument/2006/relationships/header" Target="header9.xml"/><Relationship Id="rId42" Type="http://schemas.openxmlformats.org/officeDocument/2006/relationships/header" Target="header13.xml"/><Relationship Id="rId47" Type="http://schemas.openxmlformats.org/officeDocument/2006/relationships/header" Target="header17.xml"/><Relationship Id="rId50" Type="http://schemas.openxmlformats.org/officeDocument/2006/relationships/footer" Target="footer11.xml"/><Relationship Id="rId55" Type="http://schemas.openxmlformats.org/officeDocument/2006/relationships/header" Target="header23.xml"/><Relationship Id="rId63" Type="http://schemas.openxmlformats.org/officeDocument/2006/relationships/header" Target="header31.xml"/><Relationship Id="rId68" Type="http://schemas.openxmlformats.org/officeDocument/2006/relationships/header" Target="header36.xml"/><Relationship Id="rId76" Type="http://schemas.openxmlformats.org/officeDocument/2006/relationships/header" Target="header44.xml"/><Relationship Id="rId84" Type="http://schemas.openxmlformats.org/officeDocument/2006/relationships/header" Target="header51.xml"/><Relationship Id="rId89"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eader" Target="header39.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creativecommons.org/licenses/by-nd/3.0/au/" TargetMode="Externa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footer" Target="footer9.xml"/><Relationship Id="rId53" Type="http://schemas.openxmlformats.org/officeDocument/2006/relationships/header" Target="header21.xml"/><Relationship Id="rId58" Type="http://schemas.openxmlformats.org/officeDocument/2006/relationships/header" Target="header26.xml"/><Relationship Id="rId66" Type="http://schemas.openxmlformats.org/officeDocument/2006/relationships/header" Target="header34.xml"/><Relationship Id="rId74" Type="http://schemas.openxmlformats.org/officeDocument/2006/relationships/header" Target="header42.xml"/><Relationship Id="rId79" Type="http://schemas.openxmlformats.org/officeDocument/2006/relationships/header" Target="header46.xml"/><Relationship Id="rId87" Type="http://schemas.openxmlformats.org/officeDocument/2006/relationships/header" Target="header54.xml"/><Relationship Id="rId5" Type="http://schemas.openxmlformats.org/officeDocument/2006/relationships/customXml" Target="../customXml/item5.xml"/><Relationship Id="rId61" Type="http://schemas.openxmlformats.org/officeDocument/2006/relationships/header" Target="header29.xml"/><Relationship Id="rId82" Type="http://schemas.openxmlformats.org/officeDocument/2006/relationships/header" Target="header49.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mailto:course.enquiry@edumail.vic.gov.au" TargetMode="External"/><Relationship Id="rId30" Type="http://schemas.openxmlformats.org/officeDocument/2006/relationships/hyperlink" Target="http://www.education.vic.gov.au/training/providers/rto/Pages/courses.aspx" TargetMode="External"/><Relationship Id="rId35" Type="http://schemas.openxmlformats.org/officeDocument/2006/relationships/footer" Target="footer6.xml"/><Relationship Id="rId43" Type="http://schemas.openxmlformats.org/officeDocument/2006/relationships/header" Target="header14.xml"/><Relationship Id="rId48" Type="http://schemas.openxmlformats.org/officeDocument/2006/relationships/footer" Target="footer10.xml"/><Relationship Id="rId56" Type="http://schemas.openxmlformats.org/officeDocument/2006/relationships/header" Target="header24.xml"/><Relationship Id="rId64" Type="http://schemas.openxmlformats.org/officeDocument/2006/relationships/header" Target="header32.xml"/><Relationship Id="rId69" Type="http://schemas.openxmlformats.org/officeDocument/2006/relationships/header" Target="header37.xml"/><Relationship Id="rId77" Type="http://schemas.openxmlformats.org/officeDocument/2006/relationships/footer" Target="footer12.xml"/><Relationship Id="rId8" Type="http://schemas.openxmlformats.org/officeDocument/2006/relationships/settings" Target="settings.xml"/><Relationship Id="rId51" Type="http://schemas.openxmlformats.org/officeDocument/2006/relationships/header" Target="header19.xml"/><Relationship Id="rId72" Type="http://schemas.openxmlformats.org/officeDocument/2006/relationships/header" Target="header40.xml"/><Relationship Id="rId80" Type="http://schemas.openxmlformats.org/officeDocument/2006/relationships/header" Target="header47.xml"/><Relationship Id="rId85" Type="http://schemas.openxmlformats.org/officeDocument/2006/relationships/header" Target="header5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creativecommons.org/licenses/by-nd/3.0/au/" TargetMode="External"/><Relationship Id="rId25" Type="http://schemas.openxmlformats.org/officeDocument/2006/relationships/header" Target="header6.xml"/><Relationship Id="rId33" Type="http://schemas.openxmlformats.org/officeDocument/2006/relationships/footer" Target="footer5.xml"/><Relationship Id="rId38" Type="http://schemas.openxmlformats.org/officeDocument/2006/relationships/header" Target="header11.xml"/><Relationship Id="rId46" Type="http://schemas.openxmlformats.org/officeDocument/2006/relationships/header" Target="header16.xml"/><Relationship Id="rId59" Type="http://schemas.openxmlformats.org/officeDocument/2006/relationships/header" Target="header27.xml"/><Relationship Id="rId67" Type="http://schemas.openxmlformats.org/officeDocument/2006/relationships/header" Target="header35.xml"/><Relationship Id="rId20" Type="http://schemas.openxmlformats.org/officeDocument/2006/relationships/footer" Target="footer3.xml"/><Relationship Id="rId41" Type="http://schemas.openxmlformats.org/officeDocument/2006/relationships/footer" Target="footer8.xml"/><Relationship Id="rId54" Type="http://schemas.openxmlformats.org/officeDocument/2006/relationships/header" Target="header22.xml"/><Relationship Id="rId62" Type="http://schemas.openxmlformats.org/officeDocument/2006/relationships/header" Target="header30.xml"/><Relationship Id="rId70" Type="http://schemas.openxmlformats.org/officeDocument/2006/relationships/header" Target="header38.xml"/><Relationship Id="rId75" Type="http://schemas.openxmlformats.org/officeDocument/2006/relationships/header" Target="header43.xml"/><Relationship Id="rId83" Type="http://schemas.openxmlformats.org/officeDocument/2006/relationships/header" Target="header50.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yperlink" Target="mailto:sicmm.generalstudies@vu.edu.au" TargetMode="External"/><Relationship Id="rId36" Type="http://schemas.openxmlformats.org/officeDocument/2006/relationships/hyperlink" Target="https://www.education.gov.au/download-acsf" TargetMode="External"/><Relationship Id="rId49" Type="http://schemas.openxmlformats.org/officeDocument/2006/relationships/header" Target="header18.xml"/><Relationship Id="rId57" Type="http://schemas.openxmlformats.org/officeDocument/2006/relationships/header" Target="header25.xml"/><Relationship Id="rId10" Type="http://schemas.openxmlformats.org/officeDocument/2006/relationships/footnotes" Target="footnotes.xml"/><Relationship Id="rId31" Type="http://schemas.openxmlformats.org/officeDocument/2006/relationships/header" Target="header7.xml"/><Relationship Id="rId44" Type="http://schemas.openxmlformats.org/officeDocument/2006/relationships/header" Target="header15.xml"/><Relationship Id="rId52" Type="http://schemas.openxmlformats.org/officeDocument/2006/relationships/header" Target="header20.xml"/><Relationship Id="rId60" Type="http://schemas.openxmlformats.org/officeDocument/2006/relationships/header" Target="header28.xml"/><Relationship Id="rId65" Type="http://schemas.openxmlformats.org/officeDocument/2006/relationships/header" Target="header33.xml"/><Relationship Id="rId73" Type="http://schemas.openxmlformats.org/officeDocument/2006/relationships/header" Target="header41.xml"/><Relationship Id="rId78" Type="http://schemas.openxmlformats.org/officeDocument/2006/relationships/header" Target="header45.xml"/><Relationship Id="rId81" Type="http://schemas.openxmlformats.org/officeDocument/2006/relationships/header" Target="header48.xml"/><Relationship Id="rId86" Type="http://schemas.openxmlformats.org/officeDocument/2006/relationships/header" Target="header53.xm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DEECD_Expired xmlns="http://schemas.microsoft.com/sharepoint/v3">false</DEECD_Expired>
    <DEECD_Keywords xmlns="http://schemas.microsoft.com/sharepoint/v3">22317VIC, Certificate IV in Liberal Arts</DEECD_Keywords>
    <PublishingExpirationDate xmlns="http://schemas.microsoft.com/sharepoint/v3" xsi:nil="true"/>
    <DEECD_Description xmlns="http://schemas.microsoft.com/sharepoint/v3">22317VIC Certificate IV in Liberal Arts</DEECD_Description>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94</Value>
      <Value>115</Value>
      <Value>128</Value>
    </TaxCatchAll>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FC345-90CC-4F93-909F-50FEF00D49DA}">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F2334F64-4FA2-4E9D-84E3-4B90990E442E}">
  <ds:schemaRefs>
    <ds:schemaRef ds:uri="http://schemas.microsoft.com/sharepoint/v3/contenttype/forms"/>
  </ds:schemaRefs>
</ds:datastoreItem>
</file>

<file path=customXml/itemProps3.xml><?xml version="1.0" encoding="utf-8"?>
<ds:datastoreItem xmlns:ds="http://schemas.openxmlformats.org/officeDocument/2006/customXml" ds:itemID="{5A39BE23-E5F1-469C-A51C-8C78A44AD5AB}">
  <ds:schemaRefs>
    <ds:schemaRef ds:uri="http://schemas.microsoft.com/office/2006/metadata/longProperties"/>
  </ds:schemaRefs>
</ds:datastoreItem>
</file>

<file path=customXml/itemProps4.xml><?xml version="1.0" encoding="utf-8"?>
<ds:datastoreItem xmlns:ds="http://schemas.openxmlformats.org/officeDocument/2006/customXml" ds:itemID="{43CEBFC5-3393-4F49-A0BC-896B96DE3FBC}"/>
</file>

<file path=customXml/itemProps5.xml><?xml version="1.0" encoding="utf-8"?>
<ds:datastoreItem xmlns:ds="http://schemas.openxmlformats.org/officeDocument/2006/customXml" ds:itemID="{8B698C7A-180A-4EAD-B6AC-0F4E3E71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15747</Words>
  <Characters>89759</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22317VIC Certificate IV in Liberal Arts</vt:lpstr>
    </vt:vector>
  </TitlesOfParts>
  <Company>Dept. Of Education and Early Childhood Development (DEECD)</Company>
  <LinksUpToDate>false</LinksUpToDate>
  <CharactersWithSpaces>105296</CharactersWithSpaces>
  <SharedDoc>false</SharedDoc>
  <HLinks>
    <vt:vector size="48" baseType="variant">
      <vt:variant>
        <vt:i4>7471152</vt:i4>
      </vt:variant>
      <vt:variant>
        <vt:i4>21</vt:i4>
      </vt:variant>
      <vt:variant>
        <vt:i4>0</vt:i4>
      </vt:variant>
      <vt:variant>
        <vt:i4>5</vt:i4>
      </vt:variant>
      <vt:variant>
        <vt:lpwstr>http://www.aqf.edu.au/</vt:lpwstr>
      </vt:variant>
      <vt:variant>
        <vt:lpwstr/>
      </vt:variant>
      <vt:variant>
        <vt:i4>458818</vt:i4>
      </vt:variant>
      <vt:variant>
        <vt:i4>18</vt:i4>
      </vt:variant>
      <vt:variant>
        <vt:i4>0</vt:i4>
      </vt:variant>
      <vt:variant>
        <vt:i4>5</vt:i4>
      </vt:variant>
      <vt:variant>
        <vt:lpwstr>http://www.aqf.edu.au/http:/www.aqf.edu.au/Portals/0/Documents/2013 docs/AQF 2nd Edition January 2013.pdf</vt:lpwstr>
      </vt:variant>
      <vt:variant>
        <vt:lpwstr/>
      </vt:variant>
      <vt:variant>
        <vt:i4>7471152</vt:i4>
      </vt:variant>
      <vt:variant>
        <vt:i4>15</vt:i4>
      </vt:variant>
      <vt:variant>
        <vt:i4>0</vt:i4>
      </vt:variant>
      <vt:variant>
        <vt:i4>5</vt:i4>
      </vt:variant>
      <vt:variant>
        <vt:lpwstr>http://www.aqf.edu.au/</vt:lpwstr>
      </vt:variant>
      <vt:variant>
        <vt:lpwstr/>
      </vt:variant>
      <vt:variant>
        <vt:i4>7471152</vt:i4>
      </vt:variant>
      <vt:variant>
        <vt:i4>12</vt:i4>
      </vt:variant>
      <vt:variant>
        <vt:i4>0</vt:i4>
      </vt:variant>
      <vt:variant>
        <vt:i4>5</vt:i4>
      </vt:variant>
      <vt:variant>
        <vt:lpwstr>http://www.aqf.edu.au/</vt:lpwstr>
      </vt:variant>
      <vt:variant>
        <vt:lpwstr/>
      </vt:variant>
      <vt:variant>
        <vt:i4>6029437</vt:i4>
      </vt:variant>
      <vt:variant>
        <vt:i4>9</vt:i4>
      </vt:variant>
      <vt:variant>
        <vt:i4>0</vt:i4>
      </vt:variant>
      <vt:variant>
        <vt:i4>5</vt:i4>
      </vt:variant>
      <vt:variant>
        <vt:lpwstr>http://www.abs.gov.au/ausstats/abs@.nsf/mf/1272.0</vt:lpwstr>
      </vt:variant>
      <vt:variant>
        <vt:lpwstr/>
      </vt:variant>
      <vt:variant>
        <vt:i4>5832831</vt:i4>
      </vt:variant>
      <vt:variant>
        <vt:i4>6</vt:i4>
      </vt:variant>
      <vt:variant>
        <vt:i4>0</vt:i4>
      </vt:variant>
      <vt:variant>
        <vt:i4>5</vt:i4>
      </vt:variant>
      <vt:variant>
        <vt:lpwstr>http://www.abs.gov.au/ausstats/abs@.nsf/mf/1220.0</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22317VIC Certificate IV in Liberal Arts</dc:title>
  <dc:subject>Course documentation for accreditation</dc:subject>
  <dc:creator>Victoria University</dc:creator>
  <dc:description>Course,  accreditation</dc:description>
  <cp:lastModifiedBy>Hayne, Madeleine A</cp:lastModifiedBy>
  <cp:revision>9</cp:revision>
  <cp:lastPrinted>2019-12-03T04:31:00Z</cp:lastPrinted>
  <dcterms:created xsi:type="dcterms:W3CDTF">2019-12-02T01:01:00Z</dcterms:created>
  <dcterms:modified xsi:type="dcterms:W3CDTF">2019-12-03T04:32:00Z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PublishingContact">
    <vt:lpwstr/>
  </property>
  <property fmtid="{D5CDD505-2E9C-101B-9397-08002B2CF9AE}" pid="4" name="PublishingPageContent">
    <vt:lpwstr/>
  </property>
  <property fmtid="{D5CDD505-2E9C-101B-9397-08002B2CF9AE}" pid="5" name="PageOrder">
    <vt:lpwstr/>
  </property>
  <property fmtid="{D5CDD505-2E9C-101B-9397-08002B2CF9AE}" pid="6" name="DEECD_Author">
    <vt:lpwstr>94;#Education|5232e41c-5101-41fe-b638-7d41d1371531</vt:lpwstr>
  </property>
  <property fmtid="{D5CDD505-2E9C-101B-9397-08002B2CF9AE}" pid="7" name="display_urn:schemas-microsoft-com:office:office#Editor">
    <vt:lpwstr>System Account</vt:lpwstr>
  </property>
  <property fmtid="{D5CDD505-2E9C-101B-9397-08002B2CF9AE}" pid="8" name="Order">
    <vt:lpwstr>13500.0000000000</vt:lpwstr>
  </property>
  <property fmtid="{D5CDD505-2E9C-101B-9397-08002B2CF9AE}" pid="9" name="PublishingRollupImage">
    <vt:lpwstr/>
  </property>
  <property fmtid="{D5CDD505-2E9C-101B-9397-08002B2CF9AE}" pid="10" name="DEECD_SubjectCategory">
    <vt:lpwstr/>
  </property>
  <property fmtid="{D5CDD505-2E9C-101B-9397-08002B2CF9AE}" pid="11" name="TemplateUrl">
    <vt:lpwstr/>
  </property>
  <property fmtid="{D5CDD505-2E9C-101B-9397-08002B2CF9AE}" pid="12" name="Audience">
    <vt:lpwstr/>
  </property>
  <property fmtid="{D5CDD505-2E9C-101B-9397-08002B2CF9AE}" pid="13" name="Object ID">
    <vt:lpwstr/>
  </property>
  <property fmtid="{D5CDD505-2E9C-101B-9397-08002B2CF9AE}" pid="14" name="DEECD_Audience">
    <vt:lpwstr>128;#Training Providers|4678ec9c-7948-40c9-b14d-b0149fe9985e</vt:lpwstr>
  </property>
  <property fmtid="{D5CDD505-2E9C-101B-9397-08002B2CF9AE}" pid="15" name="PublishingContactEmail">
    <vt:lpwstr/>
  </property>
  <property fmtid="{D5CDD505-2E9C-101B-9397-08002B2CF9AE}" pid="16" name="IsVisibleOnLeftNavigation">
    <vt:lpwstr/>
  </property>
  <property fmtid="{D5CDD505-2E9C-101B-9397-08002B2CF9AE}" pid="17" name="xd_Signature">
    <vt:lpwstr/>
  </property>
  <property fmtid="{D5CDD505-2E9C-101B-9397-08002B2CF9AE}" pid="18" name="xd_ProgID">
    <vt:lpwstr/>
  </property>
  <property fmtid="{D5CDD505-2E9C-101B-9397-08002B2CF9AE}" pid="19" name="PublishingContactPicture">
    <vt:lpwstr/>
  </property>
  <property fmtid="{D5CDD505-2E9C-101B-9397-08002B2CF9AE}" pid="20" name="PublishingVariationGroupID">
    <vt:lpwstr/>
  </property>
  <property fmtid="{D5CDD505-2E9C-101B-9397-08002B2CF9AE}" pid="21" name="IsChild">
    <vt:lpwstr/>
  </property>
  <property fmtid="{D5CDD505-2E9C-101B-9397-08002B2CF9AE}" pid="22" name="PublishingContactName">
    <vt:lpwstr/>
  </property>
  <property fmtid="{D5CDD505-2E9C-101B-9397-08002B2CF9AE}" pid="23" name="PublishingVariationRelationshipLinkFieldID">
    <vt:lpwstr/>
  </property>
  <property fmtid="{D5CDD505-2E9C-101B-9397-08002B2CF9AE}" pid="24" name="ParentPageURL">
    <vt:lpwstr/>
  </property>
  <property fmtid="{D5CDD505-2E9C-101B-9397-08002B2CF9AE}" pid="25" name="_SourceUrl">
    <vt:lpwstr/>
  </property>
  <property fmtid="{D5CDD505-2E9C-101B-9397-08002B2CF9AE}" pid="26" name="_SharedFileIndex">
    <vt:lpwstr/>
  </property>
  <property fmtid="{D5CDD505-2E9C-101B-9397-08002B2CF9AE}" pid="27" name="TaxCatchAll">
    <vt:lpwstr/>
  </property>
  <property fmtid="{D5CDD505-2E9C-101B-9397-08002B2CF9AE}" pid="28" name="Comments">
    <vt:lpwstr/>
  </property>
  <property fmtid="{D5CDD505-2E9C-101B-9397-08002B2CF9AE}" pid="29" name="PublishingPageLayout">
    <vt:lpwstr/>
  </property>
  <property fmtid="{D5CDD505-2E9C-101B-9397-08002B2CF9AE}" pid="30" name="NavigationRootUrl">
    <vt:lpwstr/>
  </property>
  <property fmtid="{D5CDD505-2E9C-101B-9397-08002B2CF9AE}" pid="31" name="DEECD_ItemType">
    <vt:lpwstr>115;#Document|82a2edb4-a4c4-40b1-b05a-5fe52d42e4c4</vt:lpwstr>
  </property>
</Properties>
</file>