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68" w:rsidRDefault="00BE2D3E" w:rsidP="008766A4">
      <w:pPr>
        <w:pStyle w:val="Heading1"/>
        <w:rPr>
          <w:lang w:val="en-AU"/>
        </w:rPr>
      </w:pPr>
      <w:r w:rsidRPr="00B86798">
        <w:rPr>
          <w:bCs w:val="0"/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 wp14:anchorId="2162A683" wp14:editId="03964270">
            <wp:simplePos x="0" y="0"/>
            <wp:positionH relativeFrom="column">
              <wp:posOffset>3228975</wp:posOffset>
            </wp:positionH>
            <wp:positionV relativeFrom="paragraph">
              <wp:posOffset>1750695</wp:posOffset>
            </wp:positionV>
            <wp:extent cx="3004185" cy="19996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SEIN139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9996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B314FC" w:rsidRPr="00B8679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FE2B8" wp14:editId="35458BB9">
                <wp:simplePos x="0" y="0"/>
                <wp:positionH relativeFrom="margin">
                  <wp:posOffset>56515</wp:posOffset>
                </wp:positionH>
                <wp:positionV relativeFrom="paragraph">
                  <wp:posOffset>-99695</wp:posOffset>
                </wp:positionV>
                <wp:extent cx="6172200" cy="1863725"/>
                <wp:effectExtent l="0" t="0" r="0" b="3175"/>
                <wp:wrapTight wrapText="bothSides">
                  <wp:wrapPolygon edited="0">
                    <wp:start x="0" y="0"/>
                    <wp:lineTo x="0" y="21416"/>
                    <wp:lineTo x="21400" y="21416"/>
                    <wp:lineTo x="21400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6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10D" w:rsidRPr="00B86798" w:rsidRDefault="00D16AE1" w:rsidP="008766A4">
                            <w:pPr>
                              <w:pStyle w:val="Title"/>
                              <w:rPr>
                                <w:rStyle w:val="SubtleEmphasis"/>
                                <w:i w:val="0"/>
                                <w:color w:val="AF272F"/>
                                <w:lang w:val="en-AU"/>
                              </w:rPr>
                            </w:pPr>
                            <w:r>
                              <w:rPr>
                                <w:rStyle w:val="SubtleEmphasis"/>
                                <w:i w:val="0"/>
                                <w:color w:val="AF272F"/>
                                <w:lang w:val="en-AU"/>
                              </w:rPr>
                              <w:t>TRAINING MARKET REPORT 2015</w:t>
                            </w:r>
                          </w:p>
                          <w:p w:rsidR="00323D2E" w:rsidRPr="0070562C" w:rsidRDefault="0002110D" w:rsidP="00323D2E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The </w:t>
                            </w:r>
                            <w:r w:rsidR="00D04018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Andrews Labor</w:t>
                            </w:r>
                            <w:r w:rsidR="003F4B65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Government</w:t>
                            </w:r>
                            <w:r w:rsidR="00D16AE1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is committed to a quality, relevant vocational training system that provides people with the skills they need for the jobs they want. </w:t>
                            </w:r>
                            <w:r w:rsidR="00323D2E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It</w:t>
                            </w:r>
                            <w:r w:rsidR="00D16AE1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is investing in transforming TAFE, </w:t>
                            </w:r>
                            <w:r w:rsidR="00323D2E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in </w:t>
                            </w:r>
                            <w:r w:rsidR="004C066A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ensuring</w:t>
                            </w:r>
                            <w:r w:rsidR="00D16AE1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training quality and </w:t>
                            </w:r>
                            <w:r w:rsidR="00323D2E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in </w:t>
                            </w:r>
                            <w:r w:rsidR="004C066A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making sure</w:t>
                            </w:r>
                            <w:r w:rsidR="00D16AE1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 w:rsidR="00323D2E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those </w:t>
                            </w:r>
                            <w:r w:rsidR="002661C5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seeking</w:t>
                            </w:r>
                            <w:r w:rsidR="00323D2E" w:rsidRPr="0070562C"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training have access to top quality opportunities leading to jobs. </w:t>
                            </w:r>
                          </w:p>
                          <w:p w:rsidR="00D16AE1" w:rsidRPr="00323D2E" w:rsidRDefault="00323D2E" w:rsidP="00323D2E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323D2E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</w:p>
                          <w:p w:rsidR="00323D2E" w:rsidRPr="00323D2E" w:rsidRDefault="00323D2E" w:rsidP="00D16AE1">
                            <w:pPr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323D2E">
                              <w:rPr>
                                <w:sz w:val="24"/>
                                <w:szCs w:val="24"/>
                                <w:lang w:val="en-AU"/>
                              </w:rPr>
                              <w:t>The Training Market Report 2015 shows the first signs that students and industry are r</w:t>
                            </w:r>
                            <w:r w:rsidR="00C5312C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eturning to our training market and that training in Victoria is </w:t>
                            </w:r>
                            <w:r w:rsidR="00C5312C" w:rsidRPr="006946F6">
                              <w:rPr>
                                <w:sz w:val="24"/>
                                <w:szCs w:val="24"/>
                                <w:lang w:val="en-AU"/>
                              </w:rPr>
                              <w:t>stabilising</w:t>
                            </w:r>
                            <w:r w:rsidR="00B314FC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after years </w:t>
                            </w:r>
                            <w:r w:rsidR="0062176D">
                              <w:rPr>
                                <w:sz w:val="24"/>
                                <w:szCs w:val="24"/>
                                <w:lang w:val="en-AU"/>
                              </w:rPr>
                              <w:br/>
                            </w:r>
                            <w:r w:rsidR="00B314FC">
                              <w:rPr>
                                <w:sz w:val="24"/>
                                <w:szCs w:val="24"/>
                                <w:lang w:val="en-AU"/>
                              </w:rPr>
                              <w:t>of crisis</w:t>
                            </w:r>
                            <w:r w:rsidR="00C5312C" w:rsidRPr="006946F6">
                              <w:rPr>
                                <w:sz w:val="24"/>
                                <w:szCs w:val="24"/>
                                <w:lang w:val="en-AU"/>
                              </w:rPr>
                              <w:t>.</w:t>
                            </w:r>
                          </w:p>
                          <w:p w:rsidR="00D16AE1" w:rsidRDefault="00D16AE1" w:rsidP="00D16AE1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02110D" w:rsidRPr="001D4E98" w:rsidRDefault="0002110D" w:rsidP="00DC0341">
                            <w:pPr>
                              <w:pStyle w:val="Subtitle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4E9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2110D" w:rsidRPr="00B86798" w:rsidRDefault="0002110D" w:rsidP="0006477F">
                            <w:pPr>
                              <w:rPr>
                                <w:lang w:val="en-AU"/>
                              </w:rPr>
                            </w:pPr>
                          </w:p>
                          <w:p w:rsidR="0002110D" w:rsidRPr="00B86798" w:rsidRDefault="0002110D" w:rsidP="0006477F">
                            <w:pPr>
                              <w:rPr>
                                <w:lang w:val="en-AU"/>
                              </w:rPr>
                            </w:pPr>
                          </w:p>
                          <w:p w:rsidR="0002110D" w:rsidRPr="00B86798" w:rsidRDefault="0002110D" w:rsidP="008766A4">
                            <w:pPr>
                              <w:pStyle w:val="Subtitle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.45pt;margin-top:-7.85pt;width:486pt;height:1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" filled="f" stroked="f">
                <v:textbox inset="0">
                  <w:txbxContent>
                    <w:p w:rsidR="0002110D" w:rsidRPr="00B86798" w:rsidRDefault="00D16AE1" w:rsidP="008766A4">
                      <w:pPr>
                        <w:pStyle w:val="Title"/>
                        <w:rPr>
                          <w:rStyle w:val="SubtleEmphasis"/>
                          <w:i w:val="0"/>
                          <w:color w:val="AF272F"/>
                          <w:lang w:val="en-AU"/>
                        </w:rPr>
                      </w:pPr>
                      <w:r>
                        <w:rPr>
                          <w:rStyle w:val="SubtleEmphasis"/>
                          <w:i w:val="0"/>
                          <w:color w:val="AF272F"/>
                          <w:lang w:val="en-AU"/>
                        </w:rPr>
                        <w:t>TRAINING MARKET REPORT 2015</w:t>
                      </w:r>
                    </w:p>
                    <w:p w:rsidR="00323D2E" w:rsidRPr="0070562C" w:rsidRDefault="0002110D" w:rsidP="00323D2E">
                      <w:pPr>
                        <w:pStyle w:val="Subtitle"/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</w:pPr>
                      <w:r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The </w:t>
                      </w:r>
                      <w:r w:rsidR="00D04018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>Andrews Labor</w:t>
                      </w:r>
                      <w:r w:rsidR="003F4B65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r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>Government</w:t>
                      </w:r>
                      <w:r w:rsidR="00D16AE1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is committed to a quality, relevant vocational training system that provides people with the skills they need for the jobs they want. </w:t>
                      </w:r>
                      <w:r w:rsidR="00323D2E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>It</w:t>
                      </w:r>
                      <w:r w:rsidR="00D16AE1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is investing in transforming TAFE, </w:t>
                      </w:r>
                      <w:r w:rsidR="00323D2E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in </w:t>
                      </w:r>
                      <w:r w:rsidR="004C066A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>ensuring</w:t>
                      </w:r>
                      <w:r w:rsidR="00D16AE1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training quality and </w:t>
                      </w:r>
                      <w:r w:rsidR="00323D2E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in </w:t>
                      </w:r>
                      <w:r w:rsidR="004C066A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>making sure</w:t>
                      </w:r>
                      <w:r w:rsidR="00D16AE1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r w:rsidR="00323D2E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those </w:t>
                      </w:r>
                      <w:r w:rsidR="002661C5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>seeking</w:t>
                      </w:r>
                      <w:r w:rsidR="00323D2E" w:rsidRPr="0070562C"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training have access to top quality opportunities leading to jobs. </w:t>
                      </w:r>
                    </w:p>
                    <w:p w:rsidR="00D16AE1" w:rsidRPr="00323D2E" w:rsidRDefault="00323D2E" w:rsidP="00323D2E">
                      <w:pPr>
                        <w:pStyle w:val="Subtitle"/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</w:pPr>
                      <w:r w:rsidRPr="00323D2E">
                        <w:rPr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</w:p>
                    <w:p w:rsidR="00323D2E" w:rsidRPr="00323D2E" w:rsidRDefault="00323D2E" w:rsidP="00D16AE1">
                      <w:pPr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323D2E">
                        <w:rPr>
                          <w:sz w:val="24"/>
                          <w:szCs w:val="24"/>
                          <w:lang w:val="en-AU"/>
                        </w:rPr>
                        <w:t>The Training Market Report 2015 shows the first signs that students and industry are r</w:t>
                      </w:r>
                      <w:r w:rsidR="00C5312C">
                        <w:rPr>
                          <w:sz w:val="24"/>
                          <w:szCs w:val="24"/>
                          <w:lang w:val="en-AU"/>
                        </w:rPr>
                        <w:t xml:space="preserve">eturning to our training market and that training in Victoria is </w:t>
                      </w:r>
                      <w:r w:rsidR="00C5312C" w:rsidRPr="006946F6">
                        <w:rPr>
                          <w:sz w:val="24"/>
                          <w:szCs w:val="24"/>
                          <w:lang w:val="en-AU"/>
                        </w:rPr>
                        <w:t>stabilising</w:t>
                      </w:r>
                      <w:r w:rsidR="00B314FC">
                        <w:rPr>
                          <w:sz w:val="24"/>
                          <w:szCs w:val="24"/>
                          <w:lang w:val="en-AU"/>
                        </w:rPr>
                        <w:t xml:space="preserve"> after years </w:t>
                      </w:r>
                      <w:r w:rsidR="0062176D">
                        <w:rPr>
                          <w:sz w:val="24"/>
                          <w:szCs w:val="24"/>
                          <w:lang w:val="en-AU"/>
                        </w:rPr>
                        <w:br/>
                      </w:r>
                      <w:r w:rsidR="00B314FC">
                        <w:rPr>
                          <w:sz w:val="24"/>
                          <w:szCs w:val="24"/>
                          <w:lang w:val="en-AU"/>
                        </w:rPr>
                        <w:t>of crisis</w:t>
                      </w:r>
                      <w:r w:rsidR="00C5312C" w:rsidRPr="006946F6">
                        <w:rPr>
                          <w:sz w:val="24"/>
                          <w:szCs w:val="24"/>
                          <w:lang w:val="en-AU"/>
                        </w:rPr>
                        <w:t>.</w:t>
                      </w:r>
                    </w:p>
                    <w:p w:rsidR="00D16AE1" w:rsidRDefault="00D16AE1" w:rsidP="00D16AE1">
                      <w:pPr>
                        <w:pStyle w:val="Subtitle"/>
                        <w:rPr>
                          <w:color w:val="000000" w:themeColor="text1"/>
                          <w:sz w:val="24"/>
                          <w:szCs w:val="24"/>
                          <w:lang w:val="en-AU"/>
                        </w:rPr>
                      </w:pPr>
                    </w:p>
                    <w:p w:rsidR="0002110D" w:rsidRPr="001D4E98" w:rsidRDefault="0002110D" w:rsidP="00DC0341">
                      <w:pPr>
                        <w:pStyle w:val="Subtitle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D4E98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02110D" w:rsidRPr="00B86798" w:rsidRDefault="0002110D" w:rsidP="0006477F">
                      <w:pPr>
                        <w:rPr>
                          <w:lang w:val="en-AU"/>
                        </w:rPr>
                      </w:pPr>
                    </w:p>
                    <w:p w:rsidR="0002110D" w:rsidRPr="00B86798" w:rsidRDefault="0002110D" w:rsidP="0006477F">
                      <w:pPr>
                        <w:rPr>
                          <w:lang w:val="en-AU"/>
                        </w:rPr>
                      </w:pPr>
                    </w:p>
                    <w:p w:rsidR="0002110D" w:rsidRPr="00B86798" w:rsidRDefault="0002110D" w:rsidP="008766A4">
                      <w:pPr>
                        <w:pStyle w:val="Subtitle"/>
                        <w:rPr>
                          <w:lang w:val="en-AU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E29B5" w:rsidRPr="00B86798" w:rsidRDefault="00323D2E" w:rsidP="008766A4">
      <w:pPr>
        <w:pStyle w:val="Heading1"/>
        <w:rPr>
          <w:lang w:val="en-AU"/>
        </w:rPr>
      </w:pPr>
      <w:r>
        <w:rPr>
          <w:lang w:val="en-AU"/>
        </w:rPr>
        <w:t xml:space="preserve">what does the 2015 report show? </w:t>
      </w:r>
    </w:p>
    <w:p w:rsidR="008A7F87" w:rsidRDefault="008A7F87" w:rsidP="008A7F87">
      <w:pPr>
        <w:pStyle w:val="CommentText"/>
        <w:rPr>
          <w:sz w:val="18"/>
          <w:szCs w:val="18"/>
        </w:rPr>
      </w:pPr>
    </w:p>
    <w:p w:rsidR="001B3484" w:rsidRPr="00B314FC" w:rsidRDefault="001B3484" w:rsidP="00B314FC">
      <w:pPr>
        <w:pStyle w:val="CommentText"/>
        <w:numPr>
          <w:ilvl w:val="0"/>
          <w:numId w:val="19"/>
        </w:numPr>
        <w:rPr>
          <w:sz w:val="18"/>
          <w:szCs w:val="18"/>
        </w:rPr>
      </w:pPr>
      <w:r>
        <w:rPr>
          <w:sz w:val="18"/>
          <w:szCs w:val="18"/>
        </w:rPr>
        <w:t xml:space="preserve">A five per cent rise in new apprenticeship course commencements with 15,285 commencements in 2015 – the highest number in three years. </w:t>
      </w:r>
      <w:r w:rsidRPr="00B314FC">
        <w:rPr>
          <w:sz w:val="18"/>
          <w:szCs w:val="18"/>
        </w:rPr>
        <w:t>Course commencements for apprenticeships aligned to the construction industry have grown by 14 per cent.</w:t>
      </w:r>
    </w:p>
    <w:p w:rsidR="00EA5169" w:rsidRPr="00337696" w:rsidRDefault="00EA5169" w:rsidP="00EA5169">
      <w:pPr>
        <w:pStyle w:val="CommentText"/>
        <w:numPr>
          <w:ilvl w:val="0"/>
          <w:numId w:val="19"/>
        </w:numPr>
        <w:spacing w:after="0"/>
        <w:jc w:val="both"/>
        <w:rPr>
          <w:sz w:val="18"/>
          <w:szCs w:val="18"/>
        </w:rPr>
      </w:pPr>
      <w:r w:rsidRPr="00337696">
        <w:rPr>
          <w:sz w:val="18"/>
          <w:szCs w:val="18"/>
        </w:rPr>
        <w:t>A stabilisation in the TAFE sector, after seeing the TAFE market share drop from 62 per cent to 31 per cent between 2010 and 2014. The percentage remained at 30% in 2015 thanks to the Labor Government’s investment in TAFE.</w:t>
      </w:r>
    </w:p>
    <w:p w:rsidR="00337696" w:rsidRPr="00337696" w:rsidRDefault="00337696" w:rsidP="00337696">
      <w:pPr>
        <w:pStyle w:val="CommentText"/>
        <w:spacing w:after="0"/>
        <w:jc w:val="both"/>
        <w:rPr>
          <w:sz w:val="18"/>
          <w:szCs w:val="18"/>
        </w:rPr>
      </w:pPr>
    </w:p>
    <w:p w:rsidR="0070562C" w:rsidRDefault="0070562C" w:rsidP="001B3484">
      <w:pPr>
        <w:pStyle w:val="CommentText"/>
        <w:numPr>
          <w:ilvl w:val="0"/>
          <w:numId w:val="19"/>
        </w:numPr>
        <w:rPr>
          <w:sz w:val="18"/>
          <w:szCs w:val="18"/>
        </w:rPr>
      </w:pPr>
      <w:r>
        <w:rPr>
          <w:sz w:val="18"/>
          <w:szCs w:val="18"/>
        </w:rPr>
        <w:t xml:space="preserve">A continued rise in the number of students enrolling </w:t>
      </w:r>
      <w:r w:rsidR="00BE2D3E">
        <w:rPr>
          <w:sz w:val="18"/>
          <w:szCs w:val="18"/>
        </w:rPr>
        <w:br/>
      </w:r>
      <w:r>
        <w:rPr>
          <w:sz w:val="18"/>
          <w:szCs w:val="18"/>
        </w:rPr>
        <w:t>in pre-accredited training at Victoria’s Learn Locals. Student numbers are up seven per cent in the last year and 60 per cent from 2010.</w:t>
      </w:r>
    </w:p>
    <w:p w:rsidR="00C5312C" w:rsidRDefault="0070562C" w:rsidP="00C5312C">
      <w:pPr>
        <w:pStyle w:val="CommentText"/>
        <w:numPr>
          <w:ilvl w:val="0"/>
          <w:numId w:val="19"/>
        </w:numPr>
        <w:rPr>
          <w:sz w:val="18"/>
          <w:szCs w:val="18"/>
        </w:rPr>
      </w:pPr>
      <w:r>
        <w:rPr>
          <w:sz w:val="18"/>
          <w:szCs w:val="18"/>
        </w:rPr>
        <w:t xml:space="preserve">The proportion of training related to critical occupations is the highest since 2010, at nearly </w:t>
      </w:r>
      <w:r w:rsidR="00BE2D3E">
        <w:rPr>
          <w:sz w:val="18"/>
          <w:szCs w:val="18"/>
        </w:rPr>
        <w:br/>
      </w:r>
      <w:r>
        <w:rPr>
          <w:sz w:val="18"/>
          <w:szCs w:val="18"/>
        </w:rPr>
        <w:t>50 per cent in 2015.</w:t>
      </w:r>
    </w:p>
    <w:p w:rsidR="004E0CD9" w:rsidRDefault="004E0CD9" w:rsidP="00C5312C">
      <w:pPr>
        <w:pStyle w:val="CommentText"/>
        <w:numPr>
          <w:ilvl w:val="0"/>
          <w:numId w:val="19"/>
        </w:numPr>
        <w:rPr>
          <w:sz w:val="18"/>
          <w:szCs w:val="18"/>
        </w:rPr>
      </w:pPr>
      <w:r>
        <w:rPr>
          <w:sz w:val="18"/>
          <w:szCs w:val="18"/>
        </w:rPr>
        <w:t xml:space="preserve">One third of all students in Government funded training in Australia are in Victoria. </w:t>
      </w:r>
    </w:p>
    <w:p w:rsidR="00BE2D3E" w:rsidRDefault="00C5312C" w:rsidP="00BE2D3E">
      <w:pPr>
        <w:pStyle w:val="ListParagraph"/>
        <w:numPr>
          <w:ilvl w:val="0"/>
          <w:numId w:val="19"/>
        </w:numPr>
      </w:pPr>
      <w:r w:rsidRPr="00556326">
        <w:rPr>
          <w:rStyle w:val="Heading1Char"/>
        </w:rPr>
        <w:t>HOWEVER</w:t>
      </w:r>
      <w:r w:rsidR="00556326">
        <w:t>, t</w:t>
      </w:r>
      <w:r>
        <w:t xml:space="preserve">he overall decline in Victorian Government funded training, which began in </w:t>
      </w:r>
      <w:r w:rsidR="008A0130">
        <w:t>2</w:t>
      </w:r>
      <w:bookmarkStart w:id="0" w:name="_GoBack"/>
      <w:bookmarkEnd w:id="0"/>
      <w:r w:rsidR="008A0130">
        <w:t>013</w:t>
      </w:r>
      <w:r>
        <w:t>, has continued in 2015.</w:t>
      </w:r>
      <w:r w:rsidR="004E0CD9">
        <w:t xml:space="preserve"> In 2015, there were 377,831 students enrolled in government-</w:t>
      </w:r>
      <w:proofErr w:type="spellStart"/>
      <w:r w:rsidR="004E0CD9">
        <w:t>subsidised</w:t>
      </w:r>
      <w:proofErr w:type="spellEnd"/>
      <w:r w:rsidR="004E0CD9">
        <w:t xml:space="preserve"> training in Victoria</w:t>
      </w:r>
      <w:r w:rsidR="00D40EAD">
        <w:t>, compared with 443,687 in 2014</w:t>
      </w:r>
      <w:r w:rsidR="004E0CD9">
        <w:t xml:space="preserve">. </w:t>
      </w:r>
    </w:p>
    <w:p w:rsidR="00C5312C" w:rsidRPr="00BE2D3E" w:rsidRDefault="00C5312C" w:rsidP="00BE2D3E">
      <w:pPr>
        <w:pStyle w:val="CommentText"/>
        <w:numPr>
          <w:ilvl w:val="0"/>
          <w:numId w:val="19"/>
        </w:numPr>
        <w:rPr>
          <w:sz w:val="18"/>
          <w:szCs w:val="18"/>
        </w:rPr>
      </w:pPr>
      <w:r w:rsidRPr="00BE2D3E">
        <w:rPr>
          <w:sz w:val="18"/>
          <w:szCs w:val="18"/>
        </w:rPr>
        <w:t xml:space="preserve">This </w:t>
      </w:r>
      <w:r w:rsidR="004E0CD9" w:rsidRPr="00BE2D3E">
        <w:rPr>
          <w:sz w:val="18"/>
          <w:szCs w:val="18"/>
        </w:rPr>
        <w:t xml:space="preserve">decline </w:t>
      </w:r>
      <w:r w:rsidRPr="00BE2D3E">
        <w:rPr>
          <w:sz w:val="18"/>
          <w:szCs w:val="18"/>
        </w:rPr>
        <w:t>is in line with the national trend</w:t>
      </w:r>
      <w:r w:rsidR="00BB22F3" w:rsidRPr="00BE2D3E">
        <w:rPr>
          <w:sz w:val="18"/>
          <w:szCs w:val="18"/>
        </w:rPr>
        <w:t xml:space="preserve"> and partly reflects the Victorian Government’s quality blitz.  </w:t>
      </w:r>
      <w:r w:rsidR="005A756B" w:rsidRPr="00BE2D3E">
        <w:rPr>
          <w:sz w:val="18"/>
          <w:szCs w:val="18"/>
        </w:rPr>
        <w:t>As of February 2016, p</w:t>
      </w:r>
      <w:r w:rsidRPr="00BE2D3E">
        <w:rPr>
          <w:sz w:val="18"/>
          <w:szCs w:val="18"/>
        </w:rPr>
        <w:t xml:space="preserve">roviders who no longer </w:t>
      </w:r>
      <w:r w:rsidR="004E0CD9" w:rsidRPr="00BE2D3E">
        <w:rPr>
          <w:sz w:val="18"/>
          <w:szCs w:val="18"/>
        </w:rPr>
        <w:t xml:space="preserve">hold Victorian Government contracts </w:t>
      </w:r>
      <w:r w:rsidR="00BB22F3" w:rsidRPr="00BE2D3E">
        <w:rPr>
          <w:sz w:val="18"/>
          <w:szCs w:val="18"/>
        </w:rPr>
        <w:t>or who had their fun</w:t>
      </w:r>
      <w:r w:rsidR="00D40EAD" w:rsidRPr="00BE2D3E">
        <w:rPr>
          <w:sz w:val="18"/>
          <w:szCs w:val="18"/>
        </w:rPr>
        <w:t>d</w:t>
      </w:r>
      <w:r w:rsidR="00BB22F3" w:rsidRPr="00BE2D3E">
        <w:rPr>
          <w:sz w:val="18"/>
          <w:szCs w:val="18"/>
        </w:rPr>
        <w:t>ing contracts terminated</w:t>
      </w:r>
      <w:r w:rsidR="005A756B" w:rsidRPr="00BE2D3E">
        <w:rPr>
          <w:sz w:val="18"/>
          <w:szCs w:val="18"/>
        </w:rPr>
        <w:t xml:space="preserve"> </w:t>
      </w:r>
      <w:r w:rsidR="004E0CD9" w:rsidRPr="00BE2D3E">
        <w:rPr>
          <w:sz w:val="18"/>
          <w:szCs w:val="18"/>
        </w:rPr>
        <w:t xml:space="preserve">account for half of the decline in student enrolments in 2015. </w:t>
      </w:r>
    </w:p>
    <w:p w:rsidR="00C5312C" w:rsidRDefault="00C5312C" w:rsidP="00C5312C"/>
    <w:p w:rsidR="007D6A5F" w:rsidRDefault="00D16AE1" w:rsidP="00323D2E">
      <w:pPr>
        <w:pStyle w:val="Heading2"/>
        <w:rPr>
          <w:lang w:val="en-AU"/>
        </w:rPr>
      </w:pPr>
      <w:r>
        <w:rPr>
          <w:lang w:val="en-AU"/>
        </w:rPr>
        <w:t xml:space="preserve">What’S THE </w:t>
      </w:r>
      <w:r w:rsidR="00323D2E">
        <w:rPr>
          <w:lang w:val="en-AU"/>
        </w:rPr>
        <w:t xml:space="preserve">VICTORIAN </w:t>
      </w:r>
      <w:r>
        <w:rPr>
          <w:lang w:val="en-AU"/>
        </w:rPr>
        <w:t>TRAINING MARKET REPORT?</w:t>
      </w:r>
    </w:p>
    <w:p w:rsidR="006946F6" w:rsidRDefault="006946F6" w:rsidP="00323D2E">
      <w:pPr>
        <w:spacing w:after="0" w:line="240" w:lineRule="auto"/>
      </w:pPr>
    </w:p>
    <w:p w:rsidR="007D6A5F" w:rsidRDefault="00323D2E" w:rsidP="00323D2E">
      <w:pPr>
        <w:spacing w:after="0" w:line="240" w:lineRule="auto"/>
        <w:rPr>
          <w:rFonts w:eastAsia="Times New Roman"/>
          <w:lang w:val="en-AU"/>
        </w:rPr>
      </w:pPr>
      <w:r w:rsidRPr="001B3484">
        <w:t xml:space="preserve">The </w:t>
      </w:r>
      <w:r w:rsidR="001B3484">
        <w:t>Training Market R</w:t>
      </w:r>
      <w:r w:rsidRPr="001B3484">
        <w:t>eport is prepared by the Department of Education and Training</w:t>
      </w:r>
      <w:r w:rsidR="001B3484">
        <w:t xml:space="preserve"> (DET)</w:t>
      </w:r>
      <w:r w:rsidR="00BE2D3E">
        <w:t xml:space="preserve">, </w:t>
      </w:r>
      <w:r w:rsidRPr="001B3484">
        <w:t>drawing on data submitted by training providers delivering government-</w:t>
      </w:r>
      <w:proofErr w:type="spellStart"/>
      <w:r w:rsidRPr="001B3484">
        <w:t>subsidised</w:t>
      </w:r>
      <w:proofErr w:type="spellEnd"/>
      <w:r w:rsidRPr="001B3484">
        <w:t xml:space="preserve"> training in Victoria</w:t>
      </w:r>
      <w:r>
        <w:rPr>
          <w:rFonts w:eastAsia="Times New Roman"/>
          <w:lang w:val="en-AU"/>
        </w:rPr>
        <w:t xml:space="preserve">. </w:t>
      </w:r>
      <w:r w:rsidR="001B3484">
        <w:rPr>
          <w:rFonts w:eastAsia="Times New Roman"/>
          <w:lang w:val="en-AU"/>
        </w:rPr>
        <w:t xml:space="preserve">It is updated every </w:t>
      </w:r>
      <w:r w:rsidR="00BE2D3E">
        <w:rPr>
          <w:rFonts w:eastAsia="Times New Roman"/>
          <w:lang w:val="en-AU"/>
        </w:rPr>
        <w:br/>
      </w:r>
      <w:r w:rsidR="001B3484">
        <w:rPr>
          <w:rFonts w:eastAsia="Times New Roman"/>
          <w:lang w:val="en-AU"/>
        </w:rPr>
        <w:t>six months.</w:t>
      </w:r>
    </w:p>
    <w:p w:rsidR="001B3484" w:rsidRDefault="001B3484" w:rsidP="00323D2E">
      <w:pPr>
        <w:spacing w:after="0" w:line="240" w:lineRule="auto"/>
        <w:rPr>
          <w:rFonts w:eastAsia="Times New Roman"/>
          <w:lang w:val="en-AU"/>
        </w:rPr>
      </w:pPr>
    </w:p>
    <w:p w:rsidR="001B3484" w:rsidRDefault="001B3484" w:rsidP="00323D2E">
      <w:pPr>
        <w:spacing w:after="0" w:line="240" w:lineRule="auto"/>
        <w:rPr>
          <w:rFonts w:eastAsia="Times New Roman"/>
          <w:lang w:val="en-AU"/>
        </w:rPr>
      </w:pPr>
      <w:r>
        <w:rPr>
          <w:rFonts w:eastAsia="Times New Roman"/>
          <w:lang w:val="en-AU"/>
        </w:rPr>
        <w:t xml:space="preserve">The report compares 2015 training activity data </w:t>
      </w:r>
      <w:proofErr w:type="spellStart"/>
      <w:r>
        <w:rPr>
          <w:rFonts w:eastAsia="Times New Roman"/>
          <w:lang w:val="en-AU"/>
        </w:rPr>
        <w:t>wth</w:t>
      </w:r>
      <w:proofErr w:type="spellEnd"/>
      <w:r>
        <w:rPr>
          <w:rFonts w:eastAsia="Times New Roman"/>
          <w:lang w:val="en-AU"/>
        </w:rPr>
        <w:t xml:space="preserve"> past years to help provide a picture of changes and trends </w:t>
      </w:r>
      <w:r w:rsidR="00BE2D3E">
        <w:rPr>
          <w:rFonts w:eastAsia="Times New Roman"/>
          <w:lang w:val="en-AU"/>
        </w:rPr>
        <w:br/>
      </w:r>
      <w:r>
        <w:rPr>
          <w:rFonts w:eastAsia="Times New Roman"/>
          <w:lang w:val="en-AU"/>
        </w:rPr>
        <w:t xml:space="preserve">over time. </w:t>
      </w:r>
    </w:p>
    <w:p w:rsidR="001B3484" w:rsidRDefault="001B3484" w:rsidP="00323D2E">
      <w:pPr>
        <w:spacing w:after="0" w:line="240" w:lineRule="auto"/>
        <w:rPr>
          <w:rFonts w:eastAsia="Times New Roman"/>
          <w:lang w:val="en-AU"/>
        </w:rPr>
      </w:pPr>
    </w:p>
    <w:p w:rsidR="001B3484" w:rsidRDefault="001B3484" w:rsidP="00323D2E">
      <w:pPr>
        <w:spacing w:after="0" w:line="240" w:lineRule="auto"/>
        <w:rPr>
          <w:rFonts w:eastAsia="Times New Roman"/>
          <w:lang w:val="en-AU"/>
        </w:rPr>
      </w:pPr>
      <w:r>
        <w:rPr>
          <w:rFonts w:eastAsia="Times New Roman"/>
          <w:lang w:val="en-AU"/>
        </w:rPr>
        <w:t>The results will help inform the Victorian Government as it transforms Victoria to the Education State, producing job ready Victorians for our current and future industry needs.</w:t>
      </w:r>
    </w:p>
    <w:p w:rsidR="00323D2E" w:rsidRDefault="00323D2E" w:rsidP="00323D2E">
      <w:pPr>
        <w:spacing w:after="0" w:line="240" w:lineRule="auto"/>
        <w:rPr>
          <w:rFonts w:eastAsia="Times New Roman"/>
          <w:lang w:val="en-AU"/>
        </w:rPr>
      </w:pPr>
    </w:p>
    <w:p w:rsidR="006946F6" w:rsidRDefault="006946F6" w:rsidP="006946F6">
      <w:pPr>
        <w:pStyle w:val="Heading2"/>
        <w:rPr>
          <w:lang w:val="en-AU"/>
        </w:rPr>
      </w:pPr>
      <w:r>
        <w:rPr>
          <w:lang w:val="en-AU"/>
        </w:rPr>
        <w:t xml:space="preserve">WHERE WILL I FIND THE FULL REPORT? </w:t>
      </w:r>
    </w:p>
    <w:p w:rsidR="006946F6" w:rsidRPr="006946F6" w:rsidRDefault="006946F6" w:rsidP="006946F6">
      <w:pPr>
        <w:rPr>
          <w:lang w:val="en-AU"/>
        </w:rPr>
      </w:pPr>
      <w:r>
        <w:rPr>
          <w:lang w:val="en-AU"/>
        </w:rPr>
        <w:t xml:space="preserve">The Victorian Training Market Report 2015 </w:t>
      </w:r>
      <w:r w:rsidR="004C066A">
        <w:rPr>
          <w:lang w:val="en-AU"/>
        </w:rPr>
        <w:t xml:space="preserve">can be found at </w:t>
      </w:r>
    </w:p>
    <w:p w:rsidR="001D4E98" w:rsidRDefault="00E537F9" w:rsidP="004C066A">
      <w:pPr>
        <w:spacing w:after="0" w:line="240" w:lineRule="auto"/>
        <w:rPr>
          <w:rFonts w:eastAsia="Times New Roman"/>
          <w:lang w:val="en-AU"/>
        </w:rPr>
      </w:pPr>
      <w:hyperlink r:id="rId10" w:history="1">
        <w:r w:rsidR="004C066A" w:rsidRPr="00F65413">
          <w:rPr>
            <w:rStyle w:val="Hyperlink"/>
            <w:rFonts w:eastAsia="Times New Roman"/>
            <w:lang w:val="en-AU"/>
          </w:rPr>
          <w:t>http://www.education.vic.gov.au/training/providers/market/Pages/reports.aspx</w:t>
        </w:r>
      </w:hyperlink>
      <w:r w:rsidR="004C066A">
        <w:rPr>
          <w:rFonts w:eastAsia="Times New Roman"/>
          <w:lang w:val="en-AU"/>
        </w:rPr>
        <w:t xml:space="preserve"> </w:t>
      </w:r>
    </w:p>
    <w:p w:rsidR="00B314FC" w:rsidRDefault="00B314FC" w:rsidP="004C066A">
      <w:pPr>
        <w:spacing w:after="0" w:line="240" w:lineRule="auto"/>
        <w:rPr>
          <w:rFonts w:eastAsia="Times New Roman"/>
          <w:lang w:val="en-AU"/>
        </w:rPr>
      </w:pPr>
    </w:p>
    <w:p w:rsidR="00B314FC" w:rsidRDefault="00B314FC" w:rsidP="004C066A">
      <w:pPr>
        <w:spacing w:after="0" w:line="240" w:lineRule="auto"/>
        <w:rPr>
          <w:rFonts w:eastAsia="Times New Roman"/>
          <w:lang w:val="en-AU"/>
        </w:rPr>
      </w:pPr>
    </w:p>
    <w:p w:rsidR="00B314FC" w:rsidRPr="004C066A" w:rsidRDefault="00B314FC" w:rsidP="004C066A">
      <w:pPr>
        <w:spacing w:after="0" w:line="240" w:lineRule="auto"/>
        <w:rPr>
          <w:rFonts w:eastAsia="Times New Roman"/>
          <w:lang w:val="en-AU"/>
        </w:rPr>
        <w:sectPr w:rsidR="00B314FC" w:rsidRPr="004C066A" w:rsidSect="00326F48">
          <w:headerReference w:type="default" r:id="rId11"/>
          <w:footerReference w:type="default" r:id="rId12"/>
          <w:pgSz w:w="11900" w:h="16840"/>
          <w:pgMar w:top="3175" w:right="737" w:bottom="1304" w:left="1304" w:header="624" w:footer="1134" w:gutter="0"/>
          <w:cols w:num="2" w:space="397"/>
          <w:docGrid w:linePitch="360"/>
        </w:sectPr>
      </w:pPr>
    </w:p>
    <w:p w:rsidR="00D40EAD" w:rsidRPr="00D40EAD" w:rsidRDefault="00D40EAD" w:rsidP="004C066A">
      <w:pPr>
        <w:pStyle w:val="Heading2"/>
        <w:rPr>
          <w:lang w:val="en-AU"/>
        </w:rPr>
      </w:pPr>
    </w:p>
    <w:sectPr w:rsidR="00D40EAD" w:rsidRPr="00D40EAD" w:rsidSect="0002110D">
      <w:type w:val="continuous"/>
      <w:pgSz w:w="11900" w:h="16840"/>
      <w:pgMar w:top="2778" w:right="737" w:bottom="624" w:left="1304" w:header="624" w:footer="889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7F9" w:rsidRDefault="00E537F9" w:rsidP="008766A4">
      <w:r>
        <w:separator/>
      </w:r>
    </w:p>
  </w:endnote>
  <w:endnote w:type="continuationSeparator" w:id="0">
    <w:p w:rsidR="00E537F9" w:rsidRDefault="00E537F9" w:rsidP="0087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10D" w:rsidRPr="003E29B5" w:rsidRDefault="0002110D" w:rsidP="008766A4">
    <w:r w:rsidRPr="003E29B5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3FC28F82" wp14:editId="26084B24">
          <wp:simplePos x="0" y="0"/>
          <wp:positionH relativeFrom="page">
            <wp:posOffset>51435</wp:posOffset>
          </wp:positionH>
          <wp:positionV relativeFrom="page">
            <wp:posOffset>9945956</wp:posOffset>
          </wp:positionV>
          <wp:extent cx="7562088" cy="722376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tate Footer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7F9" w:rsidRDefault="00E537F9" w:rsidP="008766A4">
      <w:r>
        <w:separator/>
      </w:r>
    </w:p>
  </w:footnote>
  <w:footnote w:type="continuationSeparator" w:id="0">
    <w:p w:rsidR="00E537F9" w:rsidRDefault="00E537F9" w:rsidP="00876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10D" w:rsidRPr="003E29B5" w:rsidRDefault="0002110D" w:rsidP="008766A4">
    <w:r w:rsidRPr="003E29B5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A98E518" wp14:editId="3699A7AE">
          <wp:simplePos x="0" y="0"/>
          <wp:positionH relativeFrom="page">
            <wp:posOffset>51875</wp:posOffset>
          </wp:positionH>
          <wp:positionV relativeFrom="page">
            <wp:posOffset>6985</wp:posOffset>
          </wp:positionV>
          <wp:extent cx="7429940" cy="10784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tate Header cop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387" b="29214"/>
                  <a:stretch/>
                </pic:blipFill>
                <pic:spPr bwMode="auto">
                  <a:xfrm>
                    <a:off x="0" y="0"/>
                    <a:ext cx="7429940" cy="1078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32D6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AE6EC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23C9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91E90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1B06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5026C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79C2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88EB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09C9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0B63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CB83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75258C"/>
    <w:multiLevelType w:val="hybridMultilevel"/>
    <w:tmpl w:val="32ECDC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BE1AB3"/>
    <w:multiLevelType w:val="hybridMultilevel"/>
    <w:tmpl w:val="E242A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366121"/>
    <w:multiLevelType w:val="hybridMultilevel"/>
    <w:tmpl w:val="F4CA79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1F61FF"/>
    <w:multiLevelType w:val="hybridMultilevel"/>
    <w:tmpl w:val="FEFCA3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943F94"/>
    <w:multiLevelType w:val="hybridMultilevel"/>
    <w:tmpl w:val="19401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11242B"/>
    <w:multiLevelType w:val="hybridMultilevel"/>
    <w:tmpl w:val="5836A1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E2703"/>
    <w:multiLevelType w:val="hybridMultilevel"/>
    <w:tmpl w:val="A7563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EC0ACB"/>
    <w:multiLevelType w:val="hybridMultilevel"/>
    <w:tmpl w:val="863E85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1"/>
  </w:num>
  <w:num w:numId="14">
    <w:abstractNumId w:val="17"/>
  </w:num>
  <w:num w:numId="15">
    <w:abstractNumId w:val="15"/>
  </w:num>
  <w:num w:numId="16">
    <w:abstractNumId w:val="15"/>
  </w:num>
  <w:num w:numId="17">
    <w:abstractNumId w:val="13"/>
  </w:num>
  <w:num w:numId="18">
    <w:abstractNumId w:val="16"/>
  </w:num>
  <w:num w:numId="19">
    <w:abstractNumId w:val="14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48"/>
    <w:rsid w:val="0002110D"/>
    <w:rsid w:val="0006477F"/>
    <w:rsid w:val="000904CD"/>
    <w:rsid w:val="0009120E"/>
    <w:rsid w:val="000A34C4"/>
    <w:rsid w:val="000C3524"/>
    <w:rsid w:val="000E3A45"/>
    <w:rsid w:val="001350E5"/>
    <w:rsid w:val="0014310A"/>
    <w:rsid w:val="00176EDB"/>
    <w:rsid w:val="001A0922"/>
    <w:rsid w:val="001A47A9"/>
    <w:rsid w:val="001B3484"/>
    <w:rsid w:val="001B3AF5"/>
    <w:rsid w:val="001B3E30"/>
    <w:rsid w:val="001C749C"/>
    <w:rsid w:val="001D4E98"/>
    <w:rsid w:val="00202968"/>
    <w:rsid w:val="0020316E"/>
    <w:rsid w:val="0020751E"/>
    <w:rsid w:val="002570D3"/>
    <w:rsid w:val="0026446F"/>
    <w:rsid w:val="002661C5"/>
    <w:rsid w:val="002748AA"/>
    <w:rsid w:val="00275AFF"/>
    <w:rsid w:val="002947AF"/>
    <w:rsid w:val="002A7A3D"/>
    <w:rsid w:val="002C202A"/>
    <w:rsid w:val="002D7644"/>
    <w:rsid w:val="002E0CFA"/>
    <w:rsid w:val="00310F6D"/>
    <w:rsid w:val="00320D74"/>
    <w:rsid w:val="00322D4B"/>
    <w:rsid w:val="00323D2E"/>
    <w:rsid w:val="00326F48"/>
    <w:rsid w:val="00337696"/>
    <w:rsid w:val="00347AD8"/>
    <w:rsid w:val="0035304D"/>
    <w:rsid w:val="00360F09"/>
    <w:rsid w:val="003823BC"/>
    <w:rsid w:val="0038717D"/>
    <w:rsid w:val="00387266"/>
    <w:rsid w:val="003B01B0"/>
    <w:rsid w:val="003B1000"/>
    <w:rsid w:val="003B5543"/>
    <w:rsid w:val="003D3513"/>
    <w:rsid w:val="003E29B5"/>
    <w:rsid w:val="003F445B"/>
    <w:rsid w:val="003F4B65"/>
    <w:rsid w:val="00431526"/>
    <w:rsid w:val="00433924"/>
    <w:rsid w:val="00482653"/>
    <w:rsid w:val="0048475A"/>
    <w:rsid w:val="004918B4"/>
    <w:rsid w:val="00497C4E"/>
    <w:rsid w:val="004B720F"/>
    <w:rsid w:val="004C066A"/>
    <w:rsid w:val="004D4FDE"/>
    <w:rsid w:val="004E0CD9"/>
    <w:rsid w:val="004E6D0A"/>
    <w:rsid w:val="00515A1F"/>
    <w:rsid w:val="00537594"/>
    <w:rsid w:val="00540AF6"/>
    <w:rsid w:val="00542B8D"/>
    <w:rsid w:val="00556326"/>
    <w:rsid w:val="005602A5"/>
    <w:rsid w:val="005650A0"/>
    <w:rsid w:val="0059612C"/>
    <w:rsid w:val="00596923"/>
    <w:rsid w:val="005A756B"/>
    <w:rsid w:val="005A7BAD"/>
    <w:rsid w:val="005B2AF9"/>
    <w:rsid w:val="005C12B8"/>
    <w:rsid w:val="005E0E0B"/>
    <w:rsid w:val="005E6322"/>
    <w:rsid w:val="005E6ABB"/>
    <w:rsid w:val="006110AE"/>
    <w:rsid w:val="0062132E"/>
    <w:rsid w:val="0062176D"/>
    <w:rsid w:val="00625DFE"/>
    <w:rsid w:val="00643E51"/>
    <w:rsid w:val="006571B0"/>
    <w:rsid w:val="00670C68"/>
    <w:rsid w:val="006946F6"/>
    <w:rsid w:val="00694CA0"/>
    <w:rsid w:val="006A3997"/>
    <w:rsid w:val="006A4CA1"/>
    <w:rsid w:val="006B3987"/>
    <w:rsid w:val="006C34F5"/>
    <w:rsid w:val="006D3F0B"/>
    <w:rsid w:val="0070062F"/>
    <w:rsid w:val="0070562C"/>
    <w:rsid w:val="007149EB"/>
    <w:rsid w:val="00761674"/>
    <w:rsid w:val="007669DC"/>
    <w:rsid w:val="007779F5"/>
    <w:rsid w:val="007B4B83"/>
    <w:rsid w:val="007B75A0"/>
    <w:rsid w:val="007D6A5F"/>
    <w:rsid w:val="00812423"/>
    <w:rsid w:val="00813BEB"/>
    <w:rsid w:val="00814AE3"/>
    <w:rsid w:val="0081508E"/>
    <w:rsid w:val="0081580B"/>
    <w:rsid w:val="00815950"/>
    <w:rsid w:val="00816ED5"/>
    <w:rsid w:val="0085109A"/>
    <w:rsid w:val="00855C0B"/>
    <w:rsid w:val="008637E2"/>
    <w:rsid w:val="008727BD"/>
    <w:rsid w:val="00875222"/>
    <w:rsid w:val="00875647"/>
    <w:rsid w:val="008766A4"/>
    <w:rsid w:val="0088640C"/>
    <w:rsid w:val="008A0130"/>
    <w:rsid w:val="008A7F87"/>
    <w:rsid w:val="008B305E"/>
    <w:rsid w:val="008E16B0"/>
    <w:rsid w:val="008F3155"/>
    <w:rsid w:val="00915B12"/>
    <w:rsid w:val="00933382"/>
    <w:rsid w:val="00942CD5"/>
    <w:rsid w:val="00942D23"/>
    <w:rsid w:val="009517D8"/>
    <w:rsid w:val="00961EE3"/>
    <w:rsid w:val="00980015"/>
    <w:rsid w:val="009858AE"/>
    <w:rsid w:val="009F2302"/>
    <w:rsid w:val="00A4112F"/>
    <w:rsid w:val="00A6659C"/>
    <w:rsid w:val="00A81C86"/>
    <w:rsid w:val="00A86853"/>
    <w:rsid w:val="00A919D0"/>
    <w:rsid w:val="00A9430C"/>
    <w:rsid w:val="00A97CE6"/>
    <w:rsid w:val="00AE4ECE"/>
    <w:rsid w:val="00B02D90"/>
    <w:rsid w:val="00B314FC"/>
    <w:rsid w:val="00B31A4F"/>
    <w:rsid w:val="00B80792"/>
    <w:rsid w:val="00B86056"/>
    <w:rsid w:val="00B86798"/>
    <w:rsid w:val="00BB22F3"/>
    <w:rsid w:val="00BC0E26"/>
    <w:rsid w:val="00BD1DE3"/>
    <w:rsid w:val="00BE2D3E"/>
    <w:rsid w:val="00BE6612"/>
    <w:rsid w:val="00C1204A"/>
    <w:rsid w:val="00C4524A"/>
    <w:rsid w:val="00C45FCE"/>
    <w:rsid w:val="00C5312C"/>
    <w:rsid w:val="00C84860"/>
    <w:rsid w:val="00C86A5D"/>
    <w:rsid w:val="00CB3AF0"/>
    <w:rsid w:val="00CC69BB"/>
    <w:rsid w:val="00CC7A16"/>
    <w:rsid w:val="00CF5BAB"/>
    <w:rsid w:val="00D04018"/>
    <w:rsid w:val="00D10C8B"/>
    <w:rsid w:val="00D16AE1"/>
    <w:rsid w:val="00D31299"/>
    <w:rsid w:val="00D40EAD"/>
    <w:rsid w:val="00D479C2"/>
    <w:rsid w:val="00D678EE"/>
    <w:rsid w:val="00D74E9D"/>
    <w:rsid w:val="00D9584B"/>
    <w:rsid w:val="00DB565D"/>
    <w:rsid w:val="00DB7BDC"/>
    <w:rsid w:val="00DC02B3"/>
    <w:rsid w:val="00DC0341"/>
    <w:rsid w:val="00DD5CB0"/>
    <w:rsid w:val="00DE220D"/>
    <w:rsid w:val="00DE3FCC"/>
    <w:rsid w:val="00DE68AA"/>
    <w:rsid w:val="00DF053B"/>
    <w:rsid w:val="00E10F38"/>
    <w:rsid w:val="00E1570E"/>
    <w:rsid w:val="00E518BE"/>
    <w:rsid w:val="00E537F9"/>
    <w:rsid w:val="00E60AE4"/>
    <w:rsid w:val="00E645FF"/>
    <w:rsid w:val="00E96912"/>
    <w:rsid w:val="00EA5169"/>
    <w:rsid w:val="00EB495A"/>
    <w:rsid w:val="00ED27FC"/>
    <w:rsid w:val="00F01397"/>
    <w:rsid w:val="00F047AE"/>
    <w:rsid w:val="00F306DD"/>
    <w:rsid w:val="00F521AF"/>
    <w:rsid w:val="00F80A0D"/>
    <w:rsid w:val="00FA762B"/>
    <w:rsid w:val="00FC5F21"/>
    <w:rsid w:val="00FC7144"/>
    <w:rsid w:val="00FF3436"/>
    <w:rsid w:val="00FF52E8"/>
    <w:rsid w:val="00FF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222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96923"/>
    <w:pPr>
      <w:pBdr>
        <w:top w:val="single" w:sz="8" w:space="3" w:color="AF272F"/>
      </w:pBdr>
      <w:spacing w:before="200"/>
      <w:outlineLvl w:val="1"/>
    </w:pPr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326F4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F230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30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96923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character" w:styleId="Hyperlink">
    <w:name w:val="Hyperlink"/>
    <w:basedOn w:val="DefaultParagraphFont"/>
    <w:uiPriority w:val="99"/>
    <w:unhideWhenUsed/>
    <w:rsid w:val="004E6D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2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A5F"/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B86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DC0341"/>
    <w:pPr>
      <w:spacing w:after="0" w:line="240" w:lineRule="auto"/>
    </w:pPr>
    <w:rPr>
      <w:rFonts w:ascii="Calibri" w:eastAsiaTheme="minorHAnsi" w:hAnsi="Calibri" w:cstheme="minorBidi"/>
      <w:sz w:val="22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0341"/>
    <w:rPr>
      <w:rFonts w:ascii="Calibri" w:eastAsiaTheme="minorHAnsi" w:hAnsi="Calibri"/>
      <w:sz w:val="22"/>
      <w:szCs w:val="21"/>
      <w:lang w:val="en-AU"/>
    </w:rPr>
  </w:style>
  <w:style w:type="table" w:customStyle="1" w:styleId="PlainTable31">
    <w:name w:val="Plain Table 31"/>
    <w:basedOn w:val="TableNormal"/>
    <w:uiPriority w:val="43"/>
    <w:rsid w:val="00FC714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FC714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FC714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FC714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65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5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50A0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0A0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222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96923"/>
    <w:pPr>
      <w:pBdr>
        <w:top w:val="single" w:sz="8" w:space="3" w:color="AF272F"/>
      </w:pBdr>
      <w:spacing w:before="200"/>
      <w:outlineLvl w:val="1"/>
    </w:pPr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326F4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F230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30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96923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character" w:styleId="Hyperlink">
    <w:name w:val="Hyperlink"/>
    <w:basedOn w:val="DefaultParagraphFont"/>
    <w:uiPriority w:val="99"/>
    <w:unhideWhenUsed/>
    <w:rsid w:val="004E6D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2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A5F"/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B86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DC0341"/>
    <w:pPr>
      <w:spacing w:after="0" w:line="240" w:lineRule="auto"/>
    </w:pPr>
    <w:rPr>
      <w:rFonts w:ascii="Calibri" w:eastAsiaTheme="minorHAnsi" w:hAnsi="Calibri" w:cstheme="minorBidi"/>
      <w:sz w:val="22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0341"/>
    <w:rPr>
      <w:rFonts w:ascii="Calibri" w:eastAsiaTheme="minorHAnsi" w:hAnsi="Calibri"/>
      <w:sz w:val="22"/>
      <w:szCs w:val="21"/>
      <w:lang w:val="en-AU"/>
    </w:rPr>
  </w:style>
  <w:style w:type="table" w:customStyle="1" w:styleId="PlainTable31">
    <w:name w:val="Plain Table 31"/>
    <w:basedOn w:val="TableNormal"/>
    <w:uiPriority w:val="43"/>
    <w:rsid w:val="00FC714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FC714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FC714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FC714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65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5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50A0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0A0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7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education.vic.gov.au/training/providers/market/Pages/reports.asp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88DEA16D-14F1-43C1-96DE-5E3F0CB0CD8D}"/>
</file>

<file path=customXml/itemProps2.xml><?xml version="1.0" encoding="utf-8"?>
<ds:datastoreItem xmlns:ds="http://schemas.openxmlformats.org/officeDocument/2006/customXml" ds:itemID="{DD8B3DA8-2566-4DD5-96F8-9F76FDC7BB72}"/>
</file>

<file path=customXml/itemProps3.xml><?xml version="1.0" encoding="utf-8"?>
<ds:datastoreItem xmlns:ds="http://schemas.openxmlformats.org/officeDocument/2006/customXml" ds:itemID="{83A777E3-7920-448F-8B7E-B5E207753321}"/>
</file>

<file path=customXml/itemProps4.xml><?xml version="1.0" encoding="utf-8"?>
<ds:datastoreItem xmlns:ds="http://schemas.openxmlformats.org/officeDocument/2006/customXml" ds:itemID="{9F8AD2BF-5A48-418E-A1D1-6CFA16C0BE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 Maniatakis</dc:creator>
  <cp:lastModifiedBy>Hinde, Julia N</cp:lastModifiedBy>
  <cp:revision>2</cp:revision>
  <cp:lastPrinted>2016-05-05T04:09:00Z</cp:lastPrinted>
  <dcterms:created xsi:type="dcterms:W3CDTF">2016-05-09T06:55:00Z</dcterms:created>
  <dcterms:modified xsi:type="dcterms:W3CDTF">2016-05-09T06:55:00Z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