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6913D" w14:textId="77777777" w:rsidR="00D813EA"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Department of Education and Training</w:t>
      </w:r>
    </w:p>
    <w:p w14:paraId="554EAE38" w14:textId="77777777" w:rsidR="001C0BDB" w:rsidRPr="00BC23C8" w:rsidRDefault="00D813EA" w:rsidP="00BD1D70">
      <w:pPr>
        <w:jc w:val="center"/>
        <w:rPr>
          <w:color w:val="2F5496" w:themeColor="accent5" w:themeShade="BF"/>
          <w:sz w:val="32"/>
          <w:szCs w:val="32"/>
          <w:lang w:val="en"/>
        </w:rPr>
      </w:pPr>
      <w:r w:rsidRPr="00BC23C8">
        <w:rPr>
          <w:color w:val="2F5496" w:themeColor="accent5" w:themeShade="BF"/>
          <w:sz w:val="32"/>
          <w:szCs w:val="32"/>
          <w:lang w:val="en"/>
        </w:rPr>
        <w:t>Higher Education and Skills Group</w:t>
      </w:r>
    </w:p>
    <w:p w14:paraId="467E8B1C" w14:textId="77777777" w:rsidR="00545CC1" w:rsidRPr="00BC23C8" w:rsidRDefault="00254C93" w:rsidP="00BD1D70">
      <w:pPr>
        <w:spacing w:before="200" w:after="200"/>
        <w:jc w:val="left"/>
        <w:rPr>
          <w:color w:val="2F5496" w:themeColor="accent5" w:themeShade="BF"/>
          <w:szCs w:val="24"/>
          <w:lang w:val="en"/>
        </w:rPr>
      </w:pPr>
      <w:r w:rsidRPr="00BC23C8">
        <w:rPr>
          <w:color w:val="2F5496" w:themeColor="accent5" w:themeShade="BF"/>
          <w:szCs w:val="24"/>
          <w:lang w:val="en"/>
        </w:rPr>
        <w:t>P</w:t>
      </w:r>
      <w:r w:rsidR="00C03591" w:rsidRPr="00BC23C8">
        <w:rPr>
          <w:color w:val="2F5496" w:themeColor="accent5" w:themeShade="BF"/>
          <w:szCs w:val="24"/>
          <w:lang w:val="en"/>
        </w:rPr>
        <w:t>articipation, Inclusion and</w:t>
      </w:r>
      <w:r w:rsidR="00B35761" w:rsidRPr="00BC23C8">
        <w:rPr>
          <w:color w:val="2F5496" w:themeColor="accent5" w:themeShade="BF"/>
          <w:szCs w:val="24"/>
          <w:lang w:val="en"/>
        </w:rPr>
        <w:t xml:space="preserve"> Regional Engagement </w:t>
      </w:r>
      <w:r w:rsidR="00C03591" w:rsidRPr="00BC23C8">
        <w:rPr>
          <w:color w:val="2F5496" w:themeColor="accent5" w:themeShade="BF"/>
          <w:szCs w:val="24"/>
          <w:lang w:val="en"/>
        </w:rPr>
        <w:t xml:space="preserve">— </w:t>
      </w:r>
      <w:r w:rsidR="00B35761" w:rsidRPr="00BC23C8">
        <w:rPr>
          <w:color w:val="2F5496" w:themeColor="accent5" w:themeShade="BF"/>
          <w:szCs w:val="24"/>
          <w:lang w:val="en"/>
        </w:rPr>
        <w:t xml:space="preserve">Branch </w:t>
      </w:r>
      <w:r w:rsidR="00D813EA" w:rsidRPr="00BC23C8">
        <w:rPr>
          <w:color w:val="2F5496" w:themeColor="accent5" w:themeShade="BF"/>
          <w:szCs w:val="24"/>
          <w:lang w:val="en"/>
        </w:rPr>
        <w:t>Mem</w:t>
      </w:r>
      <w:r w:rsidR="0085253B" w:rsidRPr="00BC23C8">
        <w:rPr>
          <w:color w:val="2F5496" w:themeColor="accent5" w:themeShade="BF"/>
          <w:szCs w:val="24"/>
          <w:lang w:val="en"/>
        </w:rPr>
        <w:t>o</w:t>
      </w:r>
    </w:p>
    <w:p w14:paraId="2D5DFA58" w14:textId="2A95FC54" w:rsidR="00DB0BCD" w:rsidRDefault="00545CC1" w:rsidP="00BD1D70">
      <w:pPr>
        <w:jc w:val="left"/>
        <w:rPr>
          <w:color w:val="000000" w:themeColor="text1"/>
          <w:szCs w:val="24"/>
          <w:lang w:val="en-GB" w:eastAsia="en-US"/>
        </w:rPr>
      </w:pPr>
      <w:r w:rsidRPr="00BC23C8">
        <w:rPr>
          <w:b/>
          <w:color w:val="000000" w:themeColor="text1"/>
          <w:szCs w:val="24"/>
          <w:lang w:val="en-GB" w:eastAsia="en-US"/>
        </w:rPr>
        <w:t>TO:</w:t>
      </w:r>
      <w:r w:rsidR="003547C4">
        <w:rPr>
          <w:color w:val="000000" w:themeColor="text1"/>
          <w:szCs w:val="24"/>
          <w:lang w:val="en-GB" w:eastAsia="en-US"/>
        </w:rPr>
        <w:tab/>
      </w:r>
      <w:r w:rsidR="00D30F3E" w:rsidRPr="00BC23C8">
        <w:rPr>
          <w:color w:val="000000" w:themeColor="text1"/>
          <w:szCs w:val="24"/>
          <w:lang w:val="en-GB" w:eastAsia="en-US"/>
        </w:rPr>
        <w:tab/>
      </w:r>
      <w:r w:rsidR="009E3F0C">
        <w:rPr>
          <w:color w:val="000000" w:themeColor="text1"/>
          <w:szCs w:val="24"/>
          <w:lang w:val="en-GB" w:eastAsia="en-US"/>
        </w:rPr>
        <w:t>Registered Learn Local providers</w:t>
      </w:r>
    </w:p>
    <w:p w14:paraId="56FDE38D" w14:textId="371F7686" w:rsidR="00421D64" w:rsidRPr="00BC23C8" w:rsidRDefault="00421D64" w:rsidP="00BD1D70">
      <w:pPr>
        <w:jc w:val="left"/>
        <w:rPr>
          <w:color w:val="000000" w:themeColor="text1"/>
          <w:szCs w:val="24"/>
          <w:lang w:val="en-GB" w:eastAsia="en-US"/>
        </w:rPr>
      </w:pPr>
      <w:r>
        <w:rPr>
          <w:color w:val="000000" w:themeColor="text1"/>
          <w:szCs w:val="24"/>
          <w:lang w:val="en-GB" w:eastAsia="en-US"/>
        </w:rPr>
        <w:tab/>
      </w:r>
      <w:r>
        <w:rPr>
          <w:color w:val="000000" w:themeColor="text1"/>
          <w:szCs w:val="24"/>
          <w:lang w:val="en-GB" w:eastAsia="en-US"/>
        </w:rPr>
        <w:tab/>
        <w:t>Statewide providers</w:t>
      </w:r>
    </w:p>
    <w:p w14:paraId="33AE0259" w14:textId="4B8A976F" w:rsidR="003547C4" w:rsidRDefault="009E3F0C" w:rsidP="00BD1D70">
      <w:pPr>
        <w:ind w:left="720" w:firstLine="720"/>
        <w:jc w:val="left"/>
        <w:rPr>
          <w:color w:val="000000" w:themeColor="text1"/>
          <w:szCs w:val="24"/>
          <w:highlight w:val="yellow"/>
          <w:lang w:val="en-GB" w:eastAsia="en-US"/>
        </w:rPr>
      </w:pPr>
      <w:r>
        <w:rPr>
          <w:color w:val="000000" w:themeColor="text1"/>
          <w:szCs w:val="24"/>
          <w:lang w:val="en-GB" w:eastAsia="en-US"/>
        </w:rPr>
        <w:t>PIRE Branch Staff</w:t>
      </w:r>
    </w:p>
    <w:p w14:paraId="558F1A2D" w14:textId="586A8EA1" w:rsidR="009D5D01" w:rsidRPr="00BC23C8" w:rsidRDefault="009D5D01" w:rsidP="00BD1D70">
      <w:pPr>
        <w:spacing w:before="120"/>
        <w:jc w:val="left"/>
        <w:rPr>
          <w:b/>
          <w:color w:val="000000" w:themeColor="text1"/>
          <w:szCs w:val="20"/>
          <w:lang w:val="en-GB" w:eastAsia="en-US"/>
        </w:rPr>
      </w:pPr>
      <w:r w:rsidRPr="00BC23C8">
        <w:rPr>
          <w:b/>
          <w:color w:val="000000" w:themeColor="text1"/>
          <w:lang w:val="en-GB" w:eastAsia="en-US"/>
        </w:rPr>
        <w:t>FROM</w:t>
      </w:r>
      <w:r w:rsidR="00414AB1" w:rsidRPr="00BC23C8">
        <w:rPr>
          <w:b/>
          <w:color w:val="000000" w:themeColor="text1"/>
          <w:lang w:val="en-GB" w:eastAsia="en-US"/>
        </w:rPr>
        <w:t>:</w:t>
      </w:r>
      <w:r w:rsidR="00D30F3E" w:rsidRPr="00BC23C8">
        <w:rPr>
          <w:b/>
          <w:color w:val="000000" w:themeColor="text1"/>
          <w:lang w:val="en-GB" w:eastAsia="en-US"/>
        </w:rPr>
        <w:tab/>
      </w:r>
      <w:r w:rsidR="00B549A7">
        <w:rPr>
          <w:color w:val="000000" w:themeColor="text1"/>
          <w:szCs w:val="24"/>
          <w:lang w:val="en-GB" w:eastAsia="en-US"/>
        </w:rPr>
        <w:t>Edu De Hue</w:t>
      </w:r>
      <w:r w:rsidR="002D610A" w:rsidRPr="00BC23C8">
        <w:rPr>
          <w:color w:val="000000" w:themeColor="text1"/>
          <w:szCs w:val="24"/>
          <w:lang w:val="en-GB" w:eastAsia="en-US"/>
        </w:rPr>
        <w:t xml:space="preserve">, </w:t>
      </w:r>
      <w:r w:rsidR="00B549A7">
        <w:rPr>
          <w:color w:val="000000" w:themeColor="text1"/>
          <w:szCs w:val="24"/>
          <w:lang w:val="en-GB" w:eastAsia="en-US"/>
        </w:rPr>
        <w:t>A/</w:t>
      </w:r>
      <w:r w:rsidR="0029046F" w:rsidRPr="00BC23C8">
        <w:rPr>
          <w:color w:val="000000" w:themeColor="text1"/>
          <w:szCs w:val="24"/>
          <w:lang w:val="en-GB" w:eastAsia="en-US"/>
        </w:rPr>
        <w:t>D</w:t>
      </w:r>
      <w:r w:rsidR="004E29A2" w:rsidRPr="00BC23C8">
        <w:rPr>
          <w:color w:val="000000" w:themeColor="text1"/>
          <w:szCs w:val="24"/>
          <w:lang w:val="en-GB" w:eastAsia="en-US"/>
        </w:rPr>
        <w:t>irector</w:t>
      </w:r>
      <w:r w:rsidR="00F453C5" w:rsidRPr="00BC23C8">
        <w:rPr>
          <w:color w:val="000000" w:themeColor="text1"/>
          <w:szCs w:val="24"/>
          <w:lang w:val="en-GB" w:eastAsia="en-US"/>
        </w:rPr>
        <w:t xml:space="preserve"> </w:t>
      </w:r>
      <w:r w:rsidR="00F453C5" w:rsidRPr="00BC23C8">
        <w:rPr>
          <w:color w:val="000000" w:themeColor="text1"/>
          <w:lang w:val="en-GB" w:eastAsia="en-US"/>
        </w:rPr>
        <w:t xml:space="preserve">— </w:t>
      </w:r>
      <w:r w:rsidR="00C03591" w:rsidRPr="00BC23C8">
        <w:rPr>
          <w:color w:val="000000" w:themeColor="text1"/>
          <w:szCs w:val="24"/>
          <w:lang w:val="en-GB" w:eastAsia="en-US"/>
        </w:rPr>
        <w:t>Participation, Inclusion and</w:t>
      </w:r>
      <w:r w:rsidR="00254C93" w:rsidRPr="00BC23C8">
        <w:rPr>
          <w:color w:val="000000" w:themeColor="text1"/>
          <w:szCs w:val="24"/>
          <w:lang w:val="en-GB" w:eastAsia="en-US"/>
        </w:rPr>
        <w:t xml:space="preserve"> Regional Engagement </w:t>
      </w:r>
      <w:r w:rsidRPr="00BC23C8">
        <w:rPr>
          <w:color w:val="000000" w:themeColor="text1"/>
          <w:szCs w:val="24"/>
          <w:lang w:val="en-GB" w:eastAsia="en-US"/>
        </w:rPr>
        <w:t>Branch</w:t>
      </w:r>
    </w:p>
    <w:p w14:paraId="6DEC0491" w14:textId="6298ED58" w:rsidR="009D5D01" w:rsidRPr="00BC23C8" w:rsidRDefault="009D5D01" w:rsidP="00BD1D70">
      <w:pPr>
        <w:spacing w:before="120"/>
        <w:jc w:val="left"/>
        <w:rPr>
          <w:color w:val="000000" w:themeColor="text1"/>
          <w:szCs w:val="24"/>
          <w:lang w:val="en-GB" w:eastAsia="en-US"/>
        </w:rPr>
      </w:pPr>
      <w:r w:rsidRPr="00BC23C8">
        <w:rPr>
          <w:b/>
          <w:color w:val="000000" w:themeColor="text1"/>
          <w:lang w:val="en-GB" w:eastAsia="en-US"/>
        </w:rPr>
        <w:t>DATE:</w:t>
      </w:r>
      <w:r w:rsidRPr="00BC23C8">
        <w:rPr>
          <w:b/>
          <w:color w:val="000000" w:themeColor="text1"/>
          <w:lang w:val="en-GB" w:eastAsia="en-US"/>
        </w:rPr>
        <w:tab/>
      </w:r>
      <w:r w:rsidR="00D30F3E" w:rsidRPr="00BC23C8">
        <w:rPr>
          <w:b/>
          <w:color w:val="000000" w:themeColor="text1"/>
          <w:lang w:val="en-GB" w:eastAsia="en-US"/>
        </w:rPr>
        <w:tab/>
      </w:r>
      <w:r w:rsidR="00B549A7" w:rsidRPr="009E3F0C">
        <w:rPr>
          <w:bCs/>
          <w:color w:val="000000" w:themeColor="text1"/>
          <w:lang w:val="en-GB" w:eastAsia="en-US"/>
        </w:rPr>
        <w:t>2</w:t>
      </w:r>
      <w:r w:rsidR="009E378E">
        <w:rPr>
          <w:bCs/>
          <w:color w:val="000000" w:themeColor="text1"/>
          <w:lang w:val="en-GB" w:eastAsia="en-US"/>
        </w:rPr>
        <w:t>4</w:t>
      </w:r>
      <w:r w:rsidR="007014C0">
        <w:rPr>
          <w:color w:val="000000" w:themeColor="text1"/>
          <w:lang w:val="en-GB" w:eastAsia="en-US"/>
        </w:rPr>
        <w:t xml:space="preserve"> February </w:t>
      </w:r>
      <w:r w:rsidR="001807E6" w:rsidRPr="00BC23C8">
        <w:rPr>
          <w:color w:val="000000" w:themeColor="text1"/>
          <w:lang w:val="en-GB" w:eastAsia="en-US"/>
        </w:rPr>
        <w:t>20</w:t>
      </w:r>
      <w:r w:rsidR="00B549A7">
        <w:rPr>
          <w:color w:val="000000" w:themeColor="text1"/>
          <w:lang w:val="en-GB" w:eastAsia="en-US"/>
        </w:rPr>
        <w:t>21</w:t>
      </w:r>
    </w:p>
    <w:p w14:paraId="12780ED0" w14:textId="53CE5E8F" w:rsidR="001807E6" w:rsidRPr="00BC23C8" w:rsidRDefault="009D5D01" w:rsidP="00BD1D70">
      <w:pPr>
        <w:spacing w:before="120"/>
        <w:jc w:val="left"/>
        <w:rPr>
          <w:b/>
          <w:color w:val="000000" w:themeColor="text1"/>
          <w:szCs w:val="20"/>
          <w:lang w:eastAsia="en-US"/>
        </w:rPr>
      </w:pPr>
      <w:r w:rsidRPr="00BC23C8">
        <w:rPr>
          <w:b/>
          <w:color w:val="000000" w:themeColor="text1"/>
          <w:lang w:val="en-GB" w:eastAsia="en-US"/>
        </w:rPr>
        <w:t>SUBJECT</w:t>
      </w:r>
      <w:r w:rsidR="00D30F3E" w:rsidRPr="00BC23C8">
        <w:rPr>
          <w:b/>
          <w:color w:val="000000" w:themeColor="text1"/>
          <w:lang w:val="en-GB" w:eastAsia="en-US"/>
        </w:rPr>
        <w:t xml:space="preserve">: </w:t>
      </w:r>
      <w:r w:rsidR="00D30F3E" w:rsidRPr="00BC23C8">
        <w:rPr>
          <w:b/>
          <w:color w:val="000000" w:themeColor="text1"/>
          <w:lang w:val="en-GB" w:eastAsia="en-US"/>
        </w:rPr>
        <w:tab/>
      </w:r>
      <w:r w:rsidR="009E3F0C">
        <w:rPr>
          <w:b/>
          <w:color w:val="000000" w:themeColor="text1"/>
          <w:lang w:val="en-GB" w:eastAsia="en-US"/>
        </w:rPr>
        <w:t xml:space="preserve">2021 </w:t>
      </w:r>
      <w:r w:rsidR="00B549A7">
        <w:rPr>
          <w:b/>
          <w:color w:val="000000" w:themeColor="text1"/>
          <w:lang w:val="en-GB" w:eastAsia="en-US"/>
        </w:rPr>
        <w:t xml:space="preserve">Training Delivery Support Grant Guidelines and </w:t>
      </w:r>
      <w:r w:rsidR="009E3F0C">
        <w:rPr>
          <w:b/>
          <w:color w:val="000000" w:themeColor="text1"/>
          <w:lang w:val="en-GB" w:eastAsia="en-US"/>
        </w:rPr>
        <w:t>Purchas</w:t>
      </w:r>
      <w:r w:rsidR="00EF4B62">
        <w:rPr>
          <w:b/>
          <w:color w:val="000000" w:themeColor="text1"/>
          <w:lang w:val="en-GB" w:eastAsia="en-US"/>
        </w:rPr>
        <w:t>e</w:t>
      </w:r>
      <w:r w:rsidR="00B549A7">
        <w:rPr>
          <w:b/>
          <w:color w:val="000000" w:themeColor="text1"/>
          <w:lang w:val="en-GB" w:eastAsia="en-US"/>
        </w:rPr>
        <w:t xml:space="preserve"> Plan</w:t>
      </w:r>
    </w:p>
    <w:p w14:paraId="22DCF6D7" w14:textId="77777777" w:rsidR="00810ABD" w:rsidRDefault="00810ABD" w:rsidP="00BD1D70">
      <w:pPr>
        <w:pBdr>
          <w:bottom w:val="single" w:sz="4" w:space="1" w:color="auto"/>
        </w:pBdr>
        <w:jc w:val="left"/>
        <w:rPr>
          <w:color w:val="5B9BD5" w:themeColor="accent1"/>
          <w:lang w:val="en"/>
        </w:rPr>
      </w:pPr>
    </w:p>
    <w:p w14:paraId="11F64F34" w14:textId="05545E28" w:rsidR="006F3184" w:rsidRPr="00BC23C8" w:rsidRDefault="00DB0BCD" w:rsidP="00BD1D70">
      <w:pPr>
        <w:spacing w:before="120"/>
        <w:jc w:val="left"/>
        <w:rPr>
          <w:color w:val="2F5496" w:themeColor="accent5" w:themeShade="BF"/>
          <w:lang w:val="en"/>
        </w:rPr>
      </w:pPr>
      <w:r w:rsidRPr="00BC23C8">
        <w:rPr>
          <w:color w:val="2F5496" w:themeColor="accent5" w:themeShade="BF"/>
          <w:lang w:val="en"/>
        </w:rPr>
        <w:t>A</w:t>
      </w:r>
      <w:r w:rsidR="0027439D" w:rsidRPr="00BC23C8">
        <w:rPr>
          <w:color w:val="2F5496" w:themeColor="accent5" w:themeShade="BF"/>
          <w:lang w:val="en"/>
        </w:rPr>
        <w:t>ctions</w:t>
      </w:r>
      <w:r w:rsidR="002941E0">
        <w:rPr>
          <w:color w:val="2F5496" w:themeColor="accent5" w:themeShade="BF"/>
          <w:lang w:val="en"/>
        </w:rPr>
        <w:t xml:space="preserve"> / Critical Dates</w:t>
      </w:r>
    </w:p>
    <w:p w14:paraId="3149411A" w14:textId="77777777" w:rsidR="006F3184" w:rsidRPr="00814EE1" w:rsidRDefault="006F3184" w:rsidP="00BD1D70">
      <w:pPr>
        <w:jc w:val="left"/>
        <w:rPr>
          <w:color w:val="000000" w:themeColor="text1"/>
          <w:sz w:val="16"/>
          <w:szCs w:val="16"/>
          <w:lang w:val="en"/>
        </w:rPr>
      </w:pPr>
    </w:p>
    <w:p w14:paraId="70C09132" w14:textId="21836113" w:rsidR="00D63B15" w:rsidRDefault="00D63B15" w:rsidP="00BD1D70">
      <w:pPr>
        <w:pStyle w:val="ListParagraph"/>
        <w:numPr>
          <w:ilvl w:val="0"/>
          <w:numId w:val="15"/>
        </w:numPr>
        <w:tabs>
          <w:tab w:val="left" w:pos="0"/>
          <w:tab w:val="left" w:pos="1080"/>
        </w:tabs>
        <w:spacing w:after="0" w:line="240" w:lineRule="auto"/>
        <w:ind w:left="357" w:hanging="357"/>
        <w:contextualSpacing w:val="0"/>
        <w:jc w:val="left"/>
        <w:rPr>
          <w:rFonts w:ascii="Arial" w:hAnsi="Arial"/>
          <w:bCs/>
          <w:color w:val="000000" w:themeColor="text1"/>
          <w:lang w:val="en-GB"/>
        </w:rPr>
      </w:pPr>
      <w:r>
        <w:rPr>
          <w:rFonts w:ascii="Arial" w:hAnsi="Arial"/>
          <w:bCs/>
          <w:color w:val="000000" w:themeColor="text1"/>
          <w:lang w:val="en-GB"/>
        </w:rPr>
        <w:t>Please refer to the Training Delivery Support Grant Guidelines</w:t>
      </w:r>
    </w:p>
    <w:p w14:paraId="625359A9" w14:textId="07F38718" w:rsidR="00DB0BCD" w:rsidRDefault="00EA3021" w:rsidP="00BD1D70">
      <w:pPr>
        <w:pStyle w:val="ListParagraph"/>
        <w:numPr>
          <w:ilvl w:val="0"/>
          <w:numId w:val="15"/>
        </w:numPr>
        <w:tabs>
          <w:tab w:val="left" w:pos="0"/>
          <w:tab w:val="left" w:pos="1080"/>
        </w:tabs>
        <w:spacing w:after="0" w:line="240" w:lineRule="auto"/>
        <w:ind w:left="357" w:hanging="357"/>
        <w:contextualSpacing w:val="0"/>
        <w:jc w:val="left"/>
        <w:rPr>
          <w:rFonts w:ascii="Arial" w:hAnsi="Arial"/>
          <w:bCs/>
          <w:color w:val="000000" w:themeColor="text1"/>
          <w:lang w:val="en-GB"/>
        </w:rPr>
      </w:pPr>
      <w:r>
        <w:rPr>
          <w:rFonts w:ascii="Arial" w:hAnsi="Arial"/>
          <w:bCs/>
          <w:color w:val="000000" w:themeColor="text1"/>
          <w:lang w:val="en-GB"/>
        </w:rPr>
        <w:t>Please complete and submit your 2021 Training Delivery Support Grant Purchas</w:t>
      </w:r>
      <w:r w:rsidR="00EF4B62">
        <w:rPr>
          <w:rFonts w:ascii="Arial" w:hAnsi="Arial"/>
          <w:bCs/>
          <w:color w:val="000000" w:themeColor="text1"/>
          <w:lang w:val="en-GB"/>
        </w:rPr>
        <w:t>e</w:t>
      </w:r>
      <w:r>
        <w:rPr>
          <w:rFonts w:ascii="Arial" w:hAnsi="Arial"/>
          <w:bCs/>
          <w:color w:val="000000" w:themeColor="text1"/>
          <w:lang w:val="en-GB"/>
        </w:rPr>
        <w:t xml:space="preserve"> Plan to your Regional Manager</w:t>
      </w:r>
      <w:r w:rsidR="001A0E14">
        <w:rPr>
          <w:rFonts w:ascii="Arial" w:hAnsi="Arial"/>
          <w:bCs/>
          <w:color w:val="000000" w:themeColor="text1"/>
          <w:lang w:val="en-GB"/>
        </w:rPr>
        <w:t xml:space="preserve"> for approval by </w:t>
      </w:r>
      <w:r w:rsidR="001A0E14" w:rsidRPr="001A0E14">
        <w:rPr>
          <w:rFonts w:ascii="Arial" w:hAnsi="Arial"/>
          <w:b/>
          <w:color w:val="000000" w:themeColor="text1"/>
          <w:lang w:val="en-GB"/>
        </w:rPr>
        <w:t>COB Friday 5 March 2021</w:t>
      </w:r>
      <w:r w:rsidR="001A0E14">
        <w:rPr>
          <w:rFonts w:ascii="Arial" w:hAnsi="Arial"/>
          <w:bCs/>
          <w:color w:val="000000" w:themeColor="text1"/>
          <w:lang w:val="en-GB"/>
        </w:rPr>
        <w:t>.</w:t>
      </w:r>
    </w:p>
    <w:p w14:paraId="05DE33F4" w14:textId="055FA642" w:rsidR="001A0E14" w:rsidRPr="00BC23C8" w:rsidRDefault="001A0E14" w:rsidP="00657E11">
      <w:pPr>
        <w:pStyle w:val="ListParagraph"/>
        <w:numPr>
          <w:ilvl w:val="0"/>
          <w:numId w:val="15"/>
        </w:numPr>
        <w:tabs>
          <w:tab w:val="left" w:pos="0"/>
          <w:tab w:val="left" w:pos="1080"/>
        </w:tabs>
        <w:spacing w:before="80" w:after="0" w:line="240" w:lineRule="auto"/>
        <w:ind w:left="357" w:hanging="357"/>
        <w:contextualSpacing w:val="0"/>
        <w:jc w:val="left"/>
        <w:rPr>
          <w:rFonts w:ascii="Arial" w:hAnsi="Arial"/>
          <w:bCs/>
          <w:color w:val="000000" w:themeColor="text1"/>
          <w:lang w:val="en-GB"/>
        </w:rPr>
      </w:pPr>
      <w:r>
        <w:rPr>
          <w:rFonts w:ascii="Arial" w:hAnsi="Arial"/>
          <w:bCs/>
          <w:color w:val="000000" w:themeColor="text1"/>
          <w:lang w:val="en-GB"/>
        </w:rPr>
        <w:t xml:space="preserve">Training Delivery Support Grant funds must be fully spent by </w:t>
      </w:r>
      <w:r w:rsidRPr="001A0E14">
        <w:rPr>
          <w:rFonts w:ascii="Arial" w:hAnsi="Arial"/>
          <w:b/>
          <w:color w:val="000000" w:themeColor="text1"/>
          <w:lang w:val="en-GB"/>
        </w:rPr>
        <w:t>31 December 2021</w:t>
      </w:r>
      <w:r>
        <w:rPr>
          <w:rFonts w:ascii="Arial" w:hAnsi="Arial"/>
          <w:bCs/>
          <w:color w:val="000000" w:themeColor="text1"/>
          <w:lang w:val="en-GB"/>
        </w:rPr>
        <w:t>.</w:t>
      </w:r>
    </w:p>
    <w:p w14:paraId="32A392B8" w14:textId="0B8D274F" w:rsidR="00810ABD" w:rsidRPr="00BC23C8" w:rsidRDefault="00EA3021" w:rsidP="00657E11">
      <w:pPr>
        <w:pStyle w:val="ListParagraph"/>
        <w:numPr>
          <w:ilvl w:val="0"/>
          <w:numId w:val="15"/>
        </w:numPr>
        <w:spacing w:before="80" w:after="0" w:line="240" w:lineRule="auto"/>
        <w:ind w:left="357" w:hanging="357"/>
        <w:contextualSpacing w:val="0"/>
        <w:jc w:val="left"/>
        <w:rPr>
          <w:rFonts w:ascii="Arial" w:hAnsi="Arial"/>
          <w:bCs/>
          <w:color w:val="000000" w:themeColor="text1"/>
          <w:lang w:val="en-GB"/>
        </w:rPr>
      </w:pPr>
      <w:r>
        <w:rPr>
          <w:rFonts w:ascii="Arial" w:hAnsi="Arial"/>
          <w:bCs/>
          <w:color w:val="000000" w:themeColor="text1"/>
          <w:lang w:val="en-GB"/>
        </w:rPr>
        <w:t>Contact your regional office if you have any questions.</w:t>
      </w:r>
    </w:p>
    <w:p w14:paraId="48406D04" w14:textId="77777777" w:rsidR="00CC30D2" w:rsidRPr="00814EE1" w:rsidRDefault="00CC30D2" w:rsidP="00BD1D70">
      <w:pPr>
        <w:pBdr>
          <w:top w:val="single" w:sz="4" w:space="1" w:color="auto"/>
        </w:pBdr>
        <w:spacing w:before="200"/>
        <w:jc w:val="left"/>
        <w:rPr>
          <w:color w:val="000000" w:themeColor="text1"/>
          <w:sz w:val="16"/>
          <w:szCs w:val="16"/>
          <w:lang w:val="en"/>
        </w:rPr>
      </w:pPr>
    </w:p>
    <w:p w14:paraId="6AA319ED" w14:textId="52086F09" w:rsidR="00463997" w:rsidRPr="00BC23C8" w:rsidRDefault="00EA3021" w:rsidP="00BD1D70">
      <w:pPr>
        <w:pBdr>
          <w:top w:val="single" w:sz="4" w:space="1" w:color="auto"/>
        </w:pBdr>
        <w:jc w:val="left"/>
        <w:rPr>
          <w:bCs/>
          <w:i/>
          <w:color w:val="2F5496" w:themeColor="accent5" w:themeShade="BF"/>
          <w:lang w:val="en-GB"/>
        </w:rPr>
      </w:pPr>
      <w:r>
        <w:rPr>
          <w:color w:val="2F5496" w:themeColor="accent5" w:themeShade="BF"/>
          <w:lang w:val="en"/>
        </w:rPr>
        <w:t>2021 Training Delivery Support Guidelines</w:t>
      </w:r>
    </w:p>
    <w:p w14:paraId="0E269362" w14:textId="77777777" w:rsidR="0060642E" w:rsidRPr="00814EE1" w:rsidRDefault="0060642E" w:rsidP="00BD1D70">
      <w:pPr>
        <w:pBdr>
          <w:top w:val="single" w:sz="4" w:space="1" w:color="auto"/>
        </w:pBdr>
        <w:jc w:val="left"/>
        <w:rPr>
          <w:bCs/>
          <w:color w:val="000000" w:themeColor="text1"/>
          <w:sz w:val="16"/>
          <w:szCs w:val="16"/>
          <w:lang w:val="en-GB"/>
        </w:rPr>
      </w:pPr>
    </w:p>
    <w:p w14:paraId="78F0DADC" w14:textId="24925420" w:rsidR="00463997" w:rsidRDefault="00942C1E" w:rsidP="00BD1D70">
      <w:pPr>
        <w:jc w:val="left"/>
        <w:rPr>
          <w:color w:val="000000" w:themeColor="text1"/>
          <w:lang w:val="en"/>
        </w:rPr>
      </w:pPr>
      <w:r>
        <w:rPr>
          <w:color w:val="000000" w:themeColor="text1"/>
          <w:lang w:val="en"/>
        </w:rPr>
        <w:t>The Training Delivery Support Grant provides fund</w:t>
      </w:r>
      <w:r w:rsidR="00DF0ED1">
        <w:rPr>
          <w:color w:val="000000" w:themeColor="text1"/>
          <w:lang w:val="en"/>
        </w:rPr>
        <w:t>s</w:t>
      </w:r>
      <w:r>
        <w:rPr>
          <w:color w:val="000000" w:themeColor="text1"/>
          <w:lang w:val="en"/>
        </w:rPr>
        <w:t xml:space="preserve"> to Learn Local providers, AMES </w:t>
      </w:r>
      <w:proofErr w:type="gramStart"/>
      <w:r>
        <w:rPr>
          <w:color w:val="000000" w:themeColor="text1"/>
          <w:lang w:val="en"/>
        </w:rPr>
        <w:t>Australia</w:t>
      </w:r>
      <w:proofErr w:type="gramEnd"/>
      <w:r>
        <w:rPr>
          <w:color w:val="000000" w:themeColor="text1"/>
          <w:lang w:val="en"/>
        </w:rPr>
        <w:t xml:space="preserve"> and CAE, that are contracted to deliver pre-accredited training. The purpose of this grant is to support the purchase of equipment and resources to facilitate the delivery and reporting of quality programs and services to learners experiencing educational disadvantage.</w:t>
      </w:r>
    </w:p>
    <w:p w14:paraId="4C8DCF91" w14:textId="7760C6C3" w:rsidR="00942C1E" w:rsidRPr="00814EE1" w:rsidRDefault="00942C1E" w:rsidP="00BD1D70">
      <w:pPr>
        <w:jc w:val="left"/>
        <w:rPr>
          <w:color w:val="000000" w:themeColor="text1"/>
          <w:sz w:val="16"/>
          <w:szCs w:val="16"/>
          <w:lang w:val="en"/>
        </w:rPr>
      </w:pPr>
    </w:p>
    <w:p w14:paraId="56B625EB" w14:textId="2E31B6FE" w:rsidR="00942C1E" w:rsidRDefault="00942C1E" w:rsidP="00BD1D70">
      <w:pPr>
        <w:jc w:val="left"/>
        <w:rPr>
          <w:color w:val="000000" w:themeColor="text1"/>
          <w:lang w:val="en"/>
        </w:rPr>
      </w:pPr>
      <w:r>
        <w:rPr>
          <w:color w:val="000000" w:themeColor="text1"/>
          <w:lang w:val="en"/>
        </w:rPr>
        <w:t>An annual grant of $5,500 (excluding GST) will be paid to providers that have a contract with the ACFE Board to deliver government subsidised pre-accredited training in 2021.</w:t>
      </w:r>
    </w:p>
    <w:p w14:paraId="4446075D" w14:textId="4D955380" w:rsidR="00942C1E" w:rsidRPr="00814EE1" w:rsidRDefault="00942C1E" w:rsidP="00BD1D70">
      <w:pPr>
        <w:jc w:val="left"/>
        <w:rPr>
          <w:color w:val="000000" w:themeColor="text1"/>
          <w:sz w:val="16"/>
          <w:szCs w:val="16"/>
          <w:lang w:val="en"/>
        </w:rPr>
      </w:pPr>
    </w:p>
    <w:p w14:paraId="74B131BC" w14:textId="0C937789" w:rsidR="00942C1E" w:rsidRPr="00BC23C8" w:rsidRDefault="006C228D" w:rsidP="00BD1D70">
      <w:pPr>
        <w:jc w:val="left"/>
        <w:rPr>
          <w:color w:val="000000" w:themeColor="text1"/>
          <w:lang w:val="en"/>
        </w:rPr>
      </w:pPr>
      <w:r>
        <w:rPr>
          <w:color w:val="000000" w:themeColor="text1"/>
          <w:lang w:val="en"/>
        </w:rPr>
        <w:t xml:space="preserve">For further information regarding eligibility and use of the Training Delivery Support Grant funds, please refer to </w:t>
      </w:r>
      <w:r w:rsidRPr="00B13A8F">
        <w:rPr>
          <w:color w:val="000000" w:themeColor="text1"/>
          <w:lang w:val="en"/>
        </w:rPr>
        <w:t xml:space="preserve">the </w:t>
      </w:r>
      <w:hyperlink r:id="rId11" w:history="1">
        <w:r w:rsidRPr="00B13A8F">
          <w:rPr>
            <w:rStyle w:val="Hyperlink"/>
            <w:rFonts w:cs="Arial"/>
            <w:lang w:val="en"/>
          </w:rPr>
          <w:t>Training Delivery Support Grant Guidelines</w:t>
        </w:r>
      </w:hyperlink>
      <w:r w:rsidRPr="00B13A8F">
        <w:rPr>
          <w:color w:val="000000" w:themeColor="text1"/>
          <w:lang w:val="en"/>
        </w:rPr>
        <w:t>.</w:t>
      </w:r>
    </w:p>
    <w:p w14:paraId="4B54D589" w14:textId="77777777" w:rsidR="005D079D" w:rsidRPr="00814EE1" w:rsidRDefault="005D079D" w:rsidP="00BD1D70">
      <w:pPr>
        <w:jc w:val="left"/>
        <w:rPr>
          <w:color w:val="000000" w:themeColor="text1"/>
          <w:sz w:val="16"/>
          <w:szCs w:val="16"/>
        </w:rPr>
      </w:pPr>
    </w:p>
    <w:p w14:paraId="1090C1B6" w14:textId="2896300B" w:rsidR="00DF2A51" w:rsidRPr="00BC23C8" w:rsidRDefault="00EA3021" w:rsidP="00BD1D70">
      <w:pPr>
        <w:jc w:val="left"/>
        <w:rPr>
          <w:color w:val="2F5496" w:themeColor="accent5" w:themeShade="BF"/>
          <w:lang w:val="en"/>
        </w:rPr>
      </w:pPr>
      <w:r>
        <w:rPr>
          <w:color w:val="2F5496" w:themeColor="accent5" w:themeShade="BF"/>
          <w:lang w:val="en"/>
        </w:rPr>
        <w:t>2021 Training Delivery Support Grant Purchas</w:t>
      </w:r>
      <w:r w:rsidR="002941E0">
        <w:rPr>
          <w:color w:val="2F5496" w:themeColor="accent5" w:themeShade="BF"/>
          <w:lang w:val="en"/>
        </w:rPr>
        <w:t>e</w:t>
      </w:r>
      <w:r>
        <w:rPr>
          <w:color w:val="2F5496" w:themeColor="accent5" w:themeShade="BF"/>
          <w:lang w:val="en"/>
        </w:rPr>
        <w:t xml:space="preserve"> Plan</w:t>
      </w:r>
    </w:p>
    <w:p w14:paraId="1C642DE6" w14:textId="77777777" w:rsidR="0060642E" w:rsidRPr="00814EE1" w:rsidRDefault="0060642E" w:rsidP="00BD1D70">
      <w:pPr>
        <w:jc w:val="left"/>
        <w:rPr>
          <w:bCs/>
          <w:i/>
          <w:color w:val="000000" w:themeColor="text1"/>
          <w:sz w:val="16"/>
          <w:szCs w:val="16"/>
          <w:lang w:val="en-GB"/>
        </w:rPr>
      </w:pPr>
    </w:p>
    <w:p w14:paraId="53BBD9EE" w14:textId="2BE1BB45" w:rsidR="00814EE1" w:rsidRDefault="00814EE1" w:rsidP="002941E0">
      <w:pPr>
        <w:jc w:val="left"/>
        <w:rPr>
          <w:color w:val="000000" w:themeColor="text1"/>
          <w:lang w:val="en"/>
        </w:rPr>
      </w:pPr>
      <w:r>
        <w:rPr>
          <w:color w:val="000000" w:themeColor="text1"/>
          <w:lang w:val="en"/>
        </w:rPr>
        <w:t>A Training Delivery Support Grant Purchase Plan is being introduced to provide a record of your intended purchases.</w:t>
      </w:r>
    </w:p>
    <w:p w14:paraId="0DDA2381" w14:textId="77777777" w:rsidR="00814EE1" w:rsidRPr="00814EE1" w:rsidRDefault="00814EE1" w:rsidP="002941E0">
      <w:pPr>
        <w:jc w:val="left"/>
        <w:rPr>
          <w:color w:val="000000" w:themeColor="text1"/>
          <w:sz w:val="16"/>
          <w:szCs w:val="16"/>
          <w:lang w:val="en"/>
        </w:rPr>
      </w:pPr>
    </w:p>
    <w:p w14:paraId="4A418EAC" w14:textId="13BF2ADD" w:rsidR="00B50E6E" w:rsidRDefault="00871800" w:rsidP="002941E0">
      <w:pPr>
        <w:jc w:val="left"/>
        <w:rPr>
          <w:color w:val="000000" w:themeColor="text1"/>
          <w:lang w:val="en"/>
        </w:rPr>
      </w:pPr>
      <w:r>
        <w:rPr>
          <w:color w:val="000000" w:themeColor="text1"/>
          <w:lang w:val="en"/>
        </w:rPr>
        <w:t xml:space="preserve">Please complete and </w:t>
      </w:r>
      <w:r w:rsidRPr="00B13A8F">
        <w:rPr>
          <w:color w:val="000000" w:themeColor="text1"/>
          <w:lang w:val="en"/>
        </w:rPr>
        <w:t xml:space="preserve">submit your </w:t>
      </w:r>
      <w:hyperlink r:id="rId12" w:history="1">
        <w:r w:rsidRPr="00B13A8F">
          <w:rPr>
            <w:rStyle w:val="Hyperlink"/>
            <w:rFonts w:cs="Arial"/>
            <w:lang w:val="en"/>
          </w:rPr>
          <w:t>2021 Training Delivery Support Grant Purchas</w:t>
        </w:r>
        <w:r w:rsidR="002941E0" w:rsidRPr="00B13A8F">
          <w:rPr>
            <w:rStyle w:val="Hyperlink"/>
            <w:rFonts w:cs="Arial"/>
            <w:lang w:val="en"/>
          </w:rPr>
          <w:t>e</w:t>
        </w:r>
        <w:r w:rsidRPr="00B13A8F">
          <w:rPr>
            <w:rStyle w:val="Hyperlink"/>
            <w:rFonts w:cs="Arial"/>
            <w:lang w:val="en"/>
          </w:rPr>
          <w:t xml:space="preserve"> Plan</w:t>
        </w:r>
      </w:hyperlink>
      <w:r>
        <w:rPr>
          <w:color w:val="000000" w:themeColor="text1"/>
          <w:lang w:val="en"/>
        </w:rPr>
        <w:t xml:space="preserve"> to your Regional Manager for approval</w:t>
      </w:r>
      <w:r w:rsidR="002E6B91">
        <w:rPr>
          <w:color w:val="000000" w:themeColor="text1"/>
          <w:lang w:val="en"/>
        </w:rPr>
        <w:t xml:space="preserve"> by COB Friday 5 March 2021</w:t>
      </w:r>
      <w:r w:rsidR="00944E61" w:rsidRPr="00BC23C8">
        <w:rPr>
          <w:color w:val="000000" w:themeColor="text1"/>
          <w:lang w:val="en"/>
        </w:rPr>
        <w:t>.</w:t>
      </w:r>
      <w:r w:rsidR="002941E0">
        <w:rPr>
          <w:color w:val="000000" w:themeColor="text1"/>
          <w:lang w:val="en"/>
        </w:rPr>
        <w:t xml:space="preserve">  Once your Purchase Plan has been approved by your Regional Manager, the funds will be released</w:t>
      </w:r>
      <w:r w:rsidR="00657E11">
        <w:rPr>
          <w:color w:val="000000" w:themeColor="text1"/>
          <w:lang w:val="en"/>
        </w:rPr>
        <w:t xml:space="preserve"> in SAMS2</w:t>
      </w:r>
      <w:r w:rsidR="002941E0">
        <w:rPr>
          <w:color w:val="000000" w:themeColor="text1"/>
          <w:lang w:val="en"/>
        </w:rPr>
        <w:t>.</w:t>
      </w:r>
    </w:p>
    <w:p w14:paraId="7231EE14" w14:textId="0087691C" w:rsidR="002941E0" w:rsidRPr="00814EE1" w:rsidRDefault="002941E0" w:rsidP="002941E0">
      <w:pPr>
        <w:jc w:val="left"/>
        <w:rPr>
          <w:color w:val="000000" w:themeColor="text1"/>
          <w:sz w:val="16"/>
          <w:szCs w:val="16"/>
          <w:lang w:val="en"/>
        </w:rPr>
      </w:pPr>
    </w:p>
    <w:p w14:paraId="500B2637" w14:textId="5614D71C" w:rsidR="009913B4" w:rsidRDefault="002941E0" w:rsidP="00BD1D70">
      <w:pPr>
        <w:jc w:val="left"/>
        <w:rPr>
          <w:color w:val="000000" w:themeColor="text1"/>
          <w:lang w:val="en"/>
        </w:rPr>
      </w:pPr>
      <w:r>
        <w:rPr>
          <w:color w:val="000000" w:themeColor="text1"/>
          <w:lang w:val="en"/>
        </w:rPr>
        <w:t>The Training Delivery Support Grant funds must be fully spent by 31 December 2021.  Any unspent funds must be returned to the ACFE Board.</w:t>
      </w:r>
    </w:p>
    <w:p w14:paraId="6483DB6C" w14:textId="77777777" w:rsidR="00871800" w:rsidRPr="00814EE1" w:rsidRDefault="00871800" w:rsidP="00BD1D70">
      <w:pPr>
        <w:jc w:val="left"/>
        <w:rPr>
          <w:color w:val="000000" w:themeColor="text1"/>
          <w:sz w:val="16"/>
          <w:szCs w:val="16"/>
          <w:lang w:val="en"/>
        </w:rPr>
      </w:pPr>
    </w:p>
    <w:p w14:paraId="021403EE" w14:textId="77777777" w:rsidR="00EA3021" w:rsidRPr="00814EE1" w:rsidRDefault="00EA3021" w:rsidP="00EA3021">
      <w:pPr>
        <w:pBdr>
          <w:top w:val="single" w:sz="4" w:space="1" w:color="auto"/>
        </w:pBdr>
        <w:jc w:val="left"/>
        <w:rPr>
          <w:color w:val="2F5496" w:themeColor="accent5" w:themeShade="BF"/>
          <w:sz w:val="16"/>
          <w:szCs w:val="16"/>
          <w:lang w:val="en"/>
        </w:rPr>
      </w:pPr>
    </w:p>
    <w:p w14:paraId="54E77D7A" w14:textId="77777777" w:rsidR="00EA3021" w:rsidRPr="008E4DC0" w:rsidRDefault="00EA3021" w:rsidP="00EA3021">
      <w:pPr>
        <w:pBdr>
          <w:top w:val="single" w:sz="4" w:space="1" w:color="auto"/>
        </w:pBdr>
        <w:jc w:val="left"/>
        <w:rPr>
          <w:color w:val="2F5496" w:themeColor="accent5" w:themeShade="BF"/>
          <w:lang w:val="en"/>
        </w:rPr>
      </w:pPr>
      <w:r w:rsidRPr="008E4DC0">
        <w:rPr>
          <w:color w:val="2F5496" w:themeColor="accent5" w:themeShade="BF"/>
          <w:lang w:val="en"/>
        </w:rPr>
        <w:t>Contact details</w:t>
      </w:r>
    </w:p>
    <w:p w14:paraId="4FC59E1E" w14:textId="7759F914" w:rsidR="00EA3021" w:rsidRPr="00814EE1" w:rsidRDefault="00EA3021" w:rsidP="00EA3021">
      <w:pPr>
        <w:jc w:val="left"/>
        <w:rPr>
          <w:bCs/>
          <w:color w:val="000000" w:themeColor="text1"/>
          <w:sz w:val="16"/>
          <w:szCs w:val="16"/>
          <w:lang w:val="en-GB"/>
        </w:rPr>
      </w:pPr>
    </w:p>
    <w:p w14:paraId="6B4FCBD9" w14:textId="60C43C17" w:rsidR="00EA3021" w:rsidRDefault="00EA3021" w:rsidP="00EA3021">
      <w:pPr>
        <w:jc w:val="left"/>
        <w:rPr>
          <w:color w:val="000000" w:themeColor="text1"/>
          <w:lang w:val="en"/>
        </w:rPr>
      </w:pPr>
      <w:r>
        <w:rPr>
          <w:color w:val="000000" w:themeColor="text1"/>
          <w:lang w:val="en"/>
        </w:rPr>
        <w:t xml:space="preserve">If you have any </w:t>
      </w:r>
      <w:r w:rsidR="00871800">
        <w:rPr>
          <w:color w:val="000000" w:themeColor="text1"/>
          <w:lang w:val="en"/>
        </w:rPr>
        <w:t xml:space="preserve">further </w:t>
      </w:r>
      <w:r>
        <w:rPr>
          <w:color w:val="000000" w:themeColor="text1"/>
          <w:lang w:val="en"/>
        </w:rPr>
        <w:t>questions, please contact your regional office.</w:t>
      </w:r>
    </w:p>
    <w:p w14:paraId="6F4C33B3" w14:textId="77777777" w:rsidR="00EA3021" w:rsidRPr="00814EE1" w:rsidRDefault="00EA3021" w:rsidP="00EA3021">
      <w:pPr>
        <w:jc w:val="left"/>
        <w:rPr>
          <w:color w:val="000000" w:themeColor="text1"/>
          <w:sz w:val="16"/>
          <w:szCs w:val="16"/>
          <w:lang w:val="en"/>
        </w:rPr>
      </w:pPr>
    </w:p>
    <w:tbl>
      <w:tblPr>
        <w:tblW w:w="4725"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left w:w="0" w:type="dxa"/>
          <w:right w:w="0" w:type="dxa"/>
        </w:tblCellMar>
        <w:tblLook w:val="04A0" w:firstRow="1" w:lastRow="0" w:firstColumn="1" w:lastColumn="0" w:noHBand="0" w:noVBand="1"/>
      </w:tblPr>
      <w:tblGrid>
        <w:gridCol w:w="2479"/>
        <w:gridCol w:w="2479"/>
        <w:gridCol w:w="2070"/>
        <w:gridCol w:w="2340"/>
      </w:tblGrid>
      <w:tr w:rsidR="00EA3021" w:rsidRPr="00383D4A" w14:paraId="52E3BB4E" w14:textId="77777777" w:rsidTr="00262858">
        <w:trPr>
          <w:trHeight w:val="374"/>
        </w:trPr>
        <w:tc>
          <w:tcPr>
            <w:tcW w:w="1323" w:type="pct"/>
            <w:shd w:val="clear" w:color="auto" w:fill="5B9BD5" w:themeFill="accent1"/>
          </w:tcPr>
          <w:p w14:paraId="59683B35" w14:textId="77777777" w:rsidR="00EA3021" w:rsidRPr="00383D4A" w:rsidRDefault="00EA3021" w:rsidP="00262858">
            <w:pPr>
              <w:spacing w:before="40" w:after="40"/>
              <w:ind w:left="142" w:right="142"/>
              <w:jc w:val="left"/>
              <w:rPr>
                <w:b/>
                <w:color w:val="FFFFFF" w:themeColor="background1"/>
              </w:rPr>
            </w:pPr>
            <w:r w:rsidRPr="00383D4A">
              <w:rPr>
                <w:b/>
                <w:color w:val="FFFFFF" w:themeColor="background1"/>
              </w:rPr>
              <w:t>North Western Victoria Region</w:t>
            </w:r>
          </w:p>
        </w:tc>
        <w:tc>
          <w:tcPr>
            <w:tcW w:w="1323" w:type="pct"/>
            <w:shd w:val="clear" w:color="auto" w:fill="5B9BD5" w:themeFill="accent1"/>
          </w:tcPr>
          <w:p w14:paraId="0EB450B9" w14:textId="77777777" w:rsidR="00EA3021" w:rsidRPr="00383D4A" w:rsidRDefault="00EA3021" w:rsidP="00262858">
            <w:pPr>
              <w:spacing w:before="40" w:after="40"/>
              <w:ind w:left="142" w:right="142"/>
              <w:jc w:val="left"/>
              <w:rPr>
                <w:b/>
                <w:color w:val="FFFFFF" w:themeColor="background1"/>
              </w:rPr>
            </w:pPr>
            <w:r w:rsidRPr="00383D4A">
              <w:rPr>
                <w:b/>
                <w:color w:val="FFFFFF" w:themeColor="background1"/>
              </w:rPr>
              <w:t>North Eastern Victoria Region</w:t>
            </w:r>
          </w:p>
        </w:tc>
        <w:tc>
          <w:tcPr>
            <w:tcW w:w="1105" w:type="pct"/>
            <w:shd w:val="clear" w:color="auto" w:fill="5B9BD5" w:themeFill="accent1"/>
          </w:tcPr>
          <w:p w14:paraId="36899556" w14:textId="77777777" w:rsidR="00EA3021" w:rsidRPr="00383D4A" w:rsidRDefault="00EA3021" w:rsidP="00262858">
            <w:pPr>
              <w:spacing w:before="40" w:after="40"/>
              <w:ind w:left="142" w:right="142"/>
              <w:jc w:val="left"/>
              <w:rPr>
                <w:b/>
                <w:color w:val="FFFFFF" w:themeColor="background1"/>
              </w:rPr>
            </w:pPr>
            <w:r w:rsidRPr="00383D4A">
              <w:rPr>
                <w:b/>
                <w:color w:val="FFFFFF" w:themeColor="background1"/>
              </w:rPr>
              <w:t>South Eastern Victoria Region</w:t>
            </w:r>
          </w:p>
        </w:tc>
        <w:tc>
          <w:tcPr>
            <w:tcW w:w="1250" w:type="pct"/>
            <w:shd w:val="clear" w:color="auto" w:fill="5B9BD5" w:themeFill="accent1"/>
          </w:tcPr>
          <w:p w14:paraId="5732CCB2" w14:textId="77777777" w:rsidR="00EA3021" w:rsidRPr="00383D4A" w:rsidRDefault="00EA3021" w:rsidP="00262858">
            <w:pPr>
              <w:spacing w:before="40" w:after="40"/>
              <w:ind w:left="142" w:right="142"/>
              <w:jc w:val="left"/>
              <w:rPr>
                <w:b/>
                <w:color w:val="FFFFFF" w:themeColor="background1"/>
              </w:rPr>
            </w:pPr>
            <w:r w:rsidRPr="00383D4A">
              <w:rPr>
                <w:b/>
                <w:color w:val="FFFFFF" w:themeColor="background1"/>
              </w:rPr>
              <w:t>South Western Victoria Region</w:t>
            </w:r>
          </w:p>
        </w:tc>
      </w:tr>
      <w:tr w:rsidR="00EA3021" w:rsidRPr="00383D4A" w14:paraId="423DA706" w14:textId="77777777" w:rsidTr="00262858">
        <w:trPr>
          <w:trHeight w:val="374"/>
        </w:trPr>
        <w:tc>
          <w:tcPr>
            <w:tcW w:w="1323" w:type="pct"/>
            <w:shd w:val="clear" w:color="auto" w:fill="F2F2F2" w:themeFill="background1" w:themeFillShade="F2"/>
            <w:vAlign w:val="center"/>
          </w:tcPr>
          <w:p w14:paraId="059575BB" w14:textId="77777777" w:rsidR="00EA3021" w:rsidRPr="005A2A33" w:rsidRDefault="00EA3021" w:rsidP="00262858">
            <w:pPr>
              <w:spacing w:before="60" w:after="60"/>
              <w:ind w:left="142" w:right="142"/>
              <w:contextualSpacing/>
              <w:jc w:val="left"/>
              <w:rPr>
                <w:color w:val="000000" w:themeColor="text1"/>
              </w:rPr>
            </w:pPr>
            <w:r w:rsidRPr="005A2A33">
              <w:rPr>
                <w:color w:val="000000" w:themeColor="text1"/>
              </w:rPr>
              <w:t>Kaye Callaghan</w:t>
            </w:r>
          </w:p>
          <w:p w14:paraId="51D24AF8" w14:textId="77777777" w:rsidR="00EA3021" w:rsidRPr="005A2A33" w:rsidRDefault="00EA3021" w:rsidP="00262858">
            <w:pPr>
              <w:spacing w:before="60" w:after="60"/>
              <w:ind w:left="142" w:right="142"/>
              <w:jc w:val="left"/>
              <w:rPr>
                <w:color w:val="000000" w:themeColor="text1"/>
                <w:highlight w:val="yellow"/>
              </w:rPr>
            </w:pPr>
            <w:r w:rsidRPr="005A2A33">
              <w:rPr>
                <w:color w:val="000000" w:themeColor="text1"/>
              </w:rPr>
              <w:t>Tel: 4433 7582</w:t>
            </w:r>
          </w:p>
        </w:tc>
        <w:tc>
          <w:tcPr>
            <w:tcW w:w="1323" w:type="pct"/>
            <w:shd w:val="clear" w:color="auto" w:fill="F2F2F2" w:themeFill="background1" w:themeFillShade="F2"/>
            <w:vAlign w:val="center"/>
          </w:tcPr>
          <w:p w14:paraId="0B92E33D" w14:textId="77777777" w:rsidR="00EA3021" w:rsidRPr="005A2A33" w:rsidRDefault="00EA3021" w:rsidP="00262858">
            <w:pPr>
              <w:spacing w:before="60" w:after="60"/>
              <w:ind w:left="142" w:right="142"/>
              <w:contextualSpacing/>
              <w:jc w:val="left"/>
              <w:rPr>
                <w:color w:val="000000" w:themeColor="text1"/>
              </w:rPr>
            </w:pPr>
            <w:r>
              <w:rPr>
                <w:color w:val="000000" w:themeColor="text1"/>
              </w:rPr>
              <w:t>Julie Hebert</w:t>
            </w:r>
          </w:p>
          <w:p w14:paraId="1D245827" w14:textId="77777777" w:rsidR="00EA3021" w:rsidRPr="005A2A33" w:rsidRDefault="00EA3021" w:rsidP="00262858">
            <w:pPr>
              <w:spacing w:before="60" w:after="60"/>
              <w:ind w:left="142" w:right="142"/>
              <w:jc w:val="left"/>
              <w:rPr>
                <w:color w:val="000000" w:themeColor="text1"/>
                <w:highlight w:val="yellow"/>
              </w:rPr>
            </w:pPr>
            <w:r w:rsidRPr="005A2A33">
              <w:rPr>
                <w:color w:val="000000" w:themeColor="text1"/>
              </w:rPr>
              <w:t>Tel: 7022 1802</w:t>
            </w:r>
          </w:p>
        </w:tc>
        <w:tc>
          <w:tcPr>
            <w:tcW w:w="1105" w:type="pct"/>
            <w:shd w:val="clear" w:color="auto" w:fill="F2F2F2" w:themeFill="background1" w:themeFillShade="F2"/>
            <w:vAlign w:val="center"/>
          </w:tcPr>
          <w:p w14:paraId="1656A477" w14:textId="77777777" w:rsidR="00EA3021" w:rsidRPr="005A2A33" w:rsidRDefault="00EA3021" w:rsidP="00262858">
            <w:pPr>
              <w:spacing w:before="60" w:after="60"/>
              <w:ind w:left="142" w:right="142"/>
              <w:contextualSpacing/>
              <w:jc w:val="left"/>
              <w:rPr>
                <w:color w:val="000000" w:themeColor="text1"/>
              </w:rPr>
            </w:pPr>
            <w:r w:rsidRPr="005A2A33">
              <w:rPr>
                <w:color w:val="000000" w:themeColor="text1"/>
              </w:rPr>
              <w:t>Robyn Downie</w:t>
            </w:r>
          </w:p>
          <w:p w14:paraId="14F029F9" w14:textId="77777777" w:rsidR="00EA3021" w:rsidRPr="005A2A33" w:rsidRDefault="00EA3021" w:rsidP="00262858">
            <w:pPr>
              <w:spacing w:before="60" w:after="60"/>
              <w:ind w:left="142" w:right="142"/>
              <w:jc w:val="left"/>
              <w:rPr>
                <w:color w:val="000000" w:themeColor="text1"/>
              </w:rPr>
            </w:pPr>
            <w:r w:rsidRPr="005A2A33">
              <w:rPr>
                <w:color w:val="000000" w:themeColor="text1"/>
              </w:rPr>
              <w:t>Tel: 8904 2580</w:t>
            </w:r>
          </w:p>
        </w:tc>
        <w:tc>
          <w:tcPr>
            <w:tcW w:w="1250" w:type="pct"/>
            <w:shd w:val="clear" w:color="auto" w:fill="F2F2F2" w:themeFill="background1" w:themeFillShade="F2"/>
            <w:vAlign w:val="center"/>
          </w:tcPr>
          <w:p w14:paraId="5C86E689" w14:textId="77777777" w:rsidR="00EA3021" w:rsidRPr="005A2A33" w:rsidRDefault="00EA3021" w:rsidP="00262858">
            <w:pPr>
              <w:spacing w:before="60" w:after="60"/>
              <w:ind w:left="142" w:right="142"/>
              <w:contextualSpacing/>
              <w:jc w:val="left"/>
              <w:rPr>
                <w:color w:val="000000" w:themeColor="text1"/>
              </w:rPr>
            </w:pPr>
            <w:r w:rsidRPr="005A2A33">
              <w:rPr>
                <w:color w:val="000000" w:themeColor="text1"/>
              </w:rPr>
              <w:t>Georgina Ryder</w:t>
            </w:r>
          </w:p>
          <w:p w14:paraId="3E46EEA3" w14:textId="77777777" w:rsidR="00EA3021" w:rsidRPr="005A2A33" w:rsidRDefault="00EA3021" w:rsidP="00262858">
            <w:pPr>
              <w:spacing w:before="60" w:after="60"/>
              <w:ind w:left="142" w:right="142"/>
              <w:jc w:val="left"/>
              <w:rPr>
                <w:color w:val="000000" w:themeColor="text1"/>
              </w:rPr>
            </w:pPr>
            <w:r w:rsidRPr="005A2A33">
              <w:rPr>
                <w:color w:val="000000" w:themeColor="text1"/>
              </w:rPr>
              <w:t>Tel: 5215 5204</w:t>
            </w:r>
          </w:p>
        </w:tc>
      </w:tr>
    </w:tbl>
    <w:p w14:paraId="0A0F253B" w14:textId="77777777" w:rsidR="00EA3021" w:rsidRPr="00BC23C8" w:rsidRDefault="00EA3021" w:rsidP="00BD1D70">
      <w:pPr>
        <w:jc w:val="left"/>
        <w:rPr>
          <w:color w:val="000000" w:themeColor="text1"/>
          <w:lang w:val="en"/>
        </w:rPr>
      </w:pPr>
    </w:p>
    <w:sectPr w:rsidR="00EA3021" w:rsidRPr="00BC23C8" w:rsidSect="00814EE1">
      <w:footerReference w:type="first" r:id="rId13"/>
      <w:pgSz w:w="11907" w:h="16840" w:code="9"/>
      <w:pgMar w:top="1134" w:right="992" w:bottom="284" w:left="992"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866CF" w14:textId="77777777" w:rsidR="0066586E" w:rsidRDefault="0066586E" w:rsidP="00846881">
      <w:r>
        <w:separator/>
      </w:r>
    </w:p>
  </w:endnote>
  <w:endnote w:type="continuationSeparator" w:id="0">
    <w:p w14:paraId="7974B2B9" w14:textId="77777777" w:rsidR="0066586E" w:rsidRDefault="0066586E"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25F87" w14:textId="6151CB9B" w:rsidR="006834B9" w:rsidRPr="00DF2A51" w:rsidRDefault="006834B9" w:rsidP="00DF2A51">
    <w:pPr>
      <w:pStyle w:val="Footer"/>
      <w:pBdr>
        <w:top w:val="single" w:sz="4" w:space="1" w:color="D9D9D9"/>
      </w:pBdr>
      <w:jc w:val="right"/>
      <w:rPr>
        <w:rFonts w:asciiTheme="minorHAnsi" w:hAnsiTheme="minorHAnsi" w:cstheme="minorHAnsi"/>
        <w:sz w:val="20"/>
      </w:rPr>
    </w:pPr>
    <w:r w:rsidRPr="003A5544">
      <w:rPr>
        <w:rFonts w:asciiTheme="minorHAnsi" w:hAnsiTheme="minorHAnsi" w:cstheme="minorHAnsi"/>
        <w:color w:val="808080"/>
        <w:spacing w:val="60"/>
        <w:sz w:val="20"/>
      </w:rPr>
      <w:fldChar w:fldCharType="begin"/>
    </w:r>
    <w:r w:rsidRPr="003A5544">
      <w:rPr>
        <w:rFonts w:asciiTheme="minorHAnsi" w:hAnsiTheme="minorHAnsi" w:cstheme="minorHAnsi"/>
        <w:color w:val="808080"/>
        <w:spacing w:val="60"/>
        <w:sz w:val="20"/>
      </w:rPr>
      <w:instrText xml:space="preserve"> PAGE   \* MERGEFORMAT </w:instrText>
    </w:r>
    <w:r w:rsidRPr="003A5544">
      <w:rPr>
        <w:rFonts w:asciiTheme="minorHAnsi" w:hAnsiTheme="minorHAnsi" w:cstheme="minorHAnsi"/>
        <w:color w:val="808080"/>
        <w:spacing w:val="60"/>
        <w:sz w:val="20"/>
      </w:rPr>
      <w:fldChar w:fldCharType="separate"/>
    </w:r>
    <w:r w:rsidR="002A090B">
      <w:rPr>
        <w:rFonts w:asciiTheme="minorHAnsi" w:hAnsiTheme="minorHAnsi" w:cstheme="minorHAnsi"/>
        <w:noProof/>
        <w:color w:val="808080"/>
        <w:spacing w:val="60"/>
        <w:sz w:val="20"/>
      </w:rPr>
      <w:t>1</w:t>
    </w:r>
    <w:r w:rsidRPr="003A5544">
      <w:rPr>
        <w:rFonts w:asciiTheme="minorHAnsi" w:hAnsiTheme="minorHAnsi" w:cstheme="minorHAnsi"/>
        <w:color w:val="808080"/>
        <w:spacing w:val="60"/>
        <w:sz w:val="20"/>
      </w:rPr>
      <w:fldChar w:fldCharType="end"/>
    </w:r>
    <w:r w:rsidRPr="003A5544">
      <w:rPr>
        <w:rFonts w:asciiTheme="minorHAnsi" w:hAnsiTheme="minorHAnsi" w:cstheme="minorHAnsi"/>
        <w:color w:val="808080"/>
        <w:spacing w:val="60"/>
        <w:sz w:val="20"/>
      </w:rPr>
      <w:t>|</w:t>
    </w:r>
    <w:r w:rsidRPr="00DF2A51">
      <w:rPr>
        <w:rFonts w:asciiTheme="minorHAnsi" w:hAnsiTheme="minorHAnsi" w:cstheme="minorHAnsi"/>
        <w:sz w:val="20"/>
      </w:rPr>
      <w:t xml:space="preserve"> </w:t>
    </w:r>
    <w:r w:rsidRPr="00DF2A51">
      <w:rPr>
        <w:rFonts w:asciiTheme="minorHAnsi" w:hAnsiTheme="minorHAnsi" w:cstheme="minorHAnsi"/>
        <w:color w:val="808080"/>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8B65" w14:textId="77777777" w:rsidR="0066586E" w:rsidRDefault="0066586E" w:rsidP="00846881">
      <w:r>
        <w:separator/>
      </w:r>
    </w:p>
  </w:footnote>
  <w:footnote w:type="continuationSeparator" w:id="0">
    <w:p w14:paraId="47F189E9" w14:textId="77777777" w:rsidR="0066586E" w:rsidRDefault="0066586E" w:rsidP="008468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2DB2CA0"/>
    <w:multiLevelType w:val="hybridMultilevel"/>
    <w:tmpl w:val="84648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15:restartNumberingAfterBreak="0">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63F7"/>
    <w:multiLevelType w:val="hybridMultilevel"/>
    <w:tmpl w:val="E9CA8C14"/>
    <w:lvl w:ilvl="0" w:tplc="0C090017">
      <w:start w:val="1"/>
      <w:numFmt w:val="lowerLetter"/>
      <w:lvlText w:val="%1)"/>
      <w:lvlJc w:val="left"/>
      <w:pPr>
        <w:ind w:left="720" w:hanging="360"/>
      </w:pPr>
      <w:rPr>
        <w:rFonts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760E5A"/>
    <w:multiLevelType w:val="hybridMultilevel"/>
    <w:tmpl w:val="81344B08"/>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2410F4"/>
    <w:multiLevelType w:val="hybridMultilevel"/>
    <w:tmpl w:val="45925C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9" w15:restartNumberingAfterBreak="0">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6DC76C7"/>
    <w:multiLevelType w:val="hybridMultilevel"/>
    <w:tmpl w:val="A5DC972E"/>
    <w:lvl w:ilvl="0" w:tplc="FD9E4864">
      <w:start w:val="1"/>
      <w:numFmt w:val="bullet"/>
      <w:lvlText w:val=""/>
      <w:lvlJc w:val="left"/>
      <w:pPr>
        <w:ind w:left="1080" w:hanging="360"/>
      </w:pPr>
      <w:rPr>
        <w:rFonts w:ascii="Symbol" w:hAnsi="Symbol" w:hint="default"/>
        <w:sz w:val="16"/>
        <w:szCs w:val="1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D1A6C6A"/>
    <w:multiLevelType w:val="hybridMultilevel"/>
    <w:tmpl w:val="C9507974"/>
    <w:lvl w:ilvl="0" w:tplc="0C090017">
      <w:start w:val="1"/>
      <w:numFmt w:val="lowerLetter"/>
      <w:lvlText w:val="%1)"/>
      <w:lvlJc w:val="left"/>
      <w:pPr>
        <w:ind w:left="720" w:hanging="360"/>
      </w:pPr>
      <w:rPr>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3C5678FB"/>
    <w:multiLevelType w:val="hybridMultilevel"/>
    <w:tmpl w:val="F828D64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5" w15:restartNumberingAfterBreak="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6" w15:restartNumberingAfterBreak="0">
    <w:nsid w:val="50BA400D"/>
    <w:multiLevelType w:val="hybridMultilevel"/>
    <w:tmpl w:val="C3C8729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9E7C48"/>
    <w:multiLevelType w:val="hybridMultilevel"/>
    <w:tmpl w:val="3766D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A63113"/>
    <w:multiLevelType w:val="hybridMultilevel"/>
    <w:tmpl w:val="EAAC7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51818B0"/>
    <w:multiLevelType w:val="hybridMultilevel"/>
    <w:tmpl w:val="CEC8475C"/>
    <w:lvl w:ilvl="0" w:tplc="0C568A3A">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5075747"/>
    <w:multiLevelType w:val="hybridMultilevel"/>
    <w:tmpl w:val="ECF06C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037857"/>
    <w:multiLevelType w:val="hybridMultilevel"/>
    <w:tmpl w:val="F30488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3"/>
  </w:num>
  <w:num w:numId="3">
    <w:abstractNumId w:val="0"/>
  </w:num>
  <w:num w:numId="4">
    <w:abstractNumId w:val="17"/>
  </w:num>
  <w:num w:numId="5">
    <w:abstractNumId w:val="1"/>
  </w:num>
  <w:num w:numId="6">
    <w:abstractNumId w:val="15"/>
  </w:num>
  <w:num w:numId="7">
    <w:abstractNumId w:val="8"/>
  </w:num>
  <w:num w:numId="8">
    <w:abstractNumId w:val="22"/>
  </w:num>
  <w:num w:numId="9">
    <w:abstractNumId w:val="14"/>
  </w:num>
  <w:num w:numId="10">
    <w:abstractNumId w:val="12"/>
  </w:num>
  <w:num w:numId="11">
    <w:abstractNumId w:val="9"/>
  </w:num>
  <w:num w:numId="12">
    <w:abstractNumId w:val="4"/>
  </w:num>
  <w:num w:numId="13">
    <w:abstractNumId w:val="18"/>
  </w:num>
  <w:num w:numId="14">
    <w:abstractNumId w:val="7"/>
  </w:num>
  <w:num w:numId="15">
    <w:abstractNumId w:val="25"/>
  </w:num>
  <w:num w:numId="16">
    <w:abstractNumId w:val="21"/>
  </w:num>
  <w:num w:numId="17">
    <w:abstractNumId w:val="10"/>
  </w:num>
  <w:num w:numId="18">
    <w:abstractNumId w:val="5"/>
  </w:num>
  <w:num w:numId="19">
    <w:abstractNumId w:val="24"/>
  </w:num>
  <w:num w:numId="20">
    <w:abstractNumId w:val="11"/>
  </w:num>
  <w:num w:numId="21">
    <w:abstractNumId w:val="16"/>
  </w:num>
  <w:num w:numId="22">
    <w:abstractNumId w:val="6"/>
  </w:num>
  <w:num w:numId="23">
    <w:abstractNumId w:val="20"/>
  </w:num>
  <w:num w:numId="24">
    <w:abstractNumId w:val="13"/>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4D4"/>
    <w:rsid w:val="00021555"/>
    <w:rsid w:val="0002288F"/>
    <w:rsid w:val="0002677B"/>
    <w:rsid w:val="000425DB"/>
    <w:rsid w:val="00044F33"/>
    <w:rsid w:val="00060214"/>
    <w:rsid w:val="00060EA4"/>
    <w:rsid w:val="000701E5"/>
    <w:rsid w:val="000715DE"/>
    <w:rsid w:val="0008021C"/>
    <w:rsid w:val="000901F6"/>
    <w:rsid w:val="000A28AF"/>
    <w:rsid w:val="000B1133"/>
    <w:rsid w:val="000C3753"/>
    <w:rsid w:val="000C782C"/>
    <w:rsid w:val="000E70E3"/>
    <w:rsid w:val="000E7BF0"/>
    <w:rsid w:val="00105130"/>
    <w:rsid w:val="001079BD"/>
    <w:rsid w:val="0011333F"/>
    <w:rsid w:val="001214D4"/>
    <w:rsid w:val="00125617"/>
    <w:rsid w:val="00136133"/>
    <w:rsid w:val="001411A4"/>
    <w:rsid w:val="00154ECF"/>
    <w:rsid w:val="00157432"/>
    <w:rsid w:val="001807E6"/>
    <w:rsid w:val="00181F47"/>
    <w:rsid w:val="001A0E14"/>
    <w:rsid w:val="001A352C"/>
    <w:rsid w:val="001C0117"/>
    <w:rsid w:val="001C0BDB"/>
    <w:rsid w:val="001C4930"/>
    <w:rsid w:val="001D0056"/>
    <w:rsid w:val="001D2F77"/>
    <w:rsid w:val="001E4F45"/>
    <w:rsid w:val="001F3ECD"/>
    <w:rsid w:val="00201D8D"/>
    <w:rsid w:val="00206E94"/>
    <w:rsid w:val="00213CB1"/>
    <w:rsid w:val="0022166C"/>
    <w:rsid w:val="00231621"/>
    <w:rsid w:val="00234DCA"/>
    <w:rsid w:val="00241DCD"/>
    <w:rsid w:val="00242E0D"/>
    <w:rsid w:val="00254C93"/>
    <w:rsid w:val="0025725C"/>
    <w:rsid w:val="0026349B"/>
    <w:rsid w:val="00264866"/>
    <w:rsid w:val="0027439D"/>
    <w:rsid w:val="002774C1"/>
    <w:rsid w:val="002831C1"/>
    <w:rsid w:val="00284B19"/>
    <w:rsid w:val="0029046F"/>
    <w:rsid w:val="002938CF"/>
    <w:rsid w:val="002941E0"/>
    <w:rsid w:val="002A090B"/>
    <w:rsid w:val="002A24E2"/>
    <w:rsid w:val="002B15E5"/>
    <w:rsid w:val="002B61F2"/>
    <w:rsid w:val="002C2C6C"/>
    <w:rsid w:val="002D610A"/>
    <w:rsid w:val="002E6B91"/>
    <w:rsid w:val="002F4067"/>
    <w:rsid w:val="00305553"/>
    <w:rsid w:val="003079DD"/>
    <w:rsid w:val="003150C7"/>
    <w:rsid w:val="00340366"/>
    <w:rsid w:val="00352C50"/>
    <w:rsid w:val="003547C4"/>
    <w:rsid w:val="00355714"/>
    <w:rsid w:val="00362779"/>
    <w:rsid w:val="00384947"/>
    <w:rsid w:val="003966A5"/>
    <w:rsid w:val="003A5544"/>
    <w:rsid w:val="003B2C9D"/>
    <w:rsid w:val="003B7B63"/>
    <w:rsid w:val="003D454C"/>
    <w:rsid w:val="003F0B63"/>
    <w:rsid w:val="003F3D59"/>
    <w:rsid w:val="003F640F"/>
    <w:rsid w:val="00414AB1"/>
    <w:rsid w:val="00421D64"/>
    <w:rsid w:val="00423765"/>
    <w:rsid w:val="004239F9"/>
    <w:rsid w:val="004304A3"/>
    <w:rsid w:val="0044416E"/>
    <w:rsid w:val="00453CAD"/>
    <w:rsid w:val="00454056"/>
    <w:rsid w:val="004604A8"/>
    <w:rsid w:val="00463997"/>
    <w:rsid w:val="0048144F"/>
    <w:rsid w:val="004821AD"/>
    <w:rsid w:val="004B182C"/>
    <w:rsid w:val="004C32C0"/>
    <w:rsid w:val="004C7772"/>
    <w:rsid w:val="004E29A2"/>
    <w:rsid w:val="004E42D2"/>
    <w:rsid w:val="004F1546"/>
    <w:rsid w:val="00505EC2"/>
    <w:rsid w:val="00506F42"/>
    <w:rsid w:val="00536911"/>
    <w:rsid w:val="00540C9F"/>
    <w:rsid w:val="00545CC1"/>
    <w:rsid w:val="005519A3"/>
    <w:rsid w:val="005543E8"/>
    <w:rsid w:val="00583630"/>
    <w:rsid w:val="00590B75"/>
    <w:rsid w:val="005B4815"/>
    <w:rsid w:val="005C05FA"/>
    <w:rsid w:val="005C5D77"/>
    <w:rsid w:val="005D079D"/>
    <w:rsid w:val="005D5398"/>
    <w:rsid w:val="005E1085"/>
    <w:rsid w:val="005F153D"/>
    <w:rsid w:val="0060642E"/>
    <w:rsid w:val="006254CC"/>
    <w:rsid w:val="00626260"/>
    <w:rsid w:val="006344F3"/>
    <w:rsid w:val="00637971"/>
    <w:rsid w:val="006404DE"/>
    <w:rsid w:val="006409D9"/>
    <w:rsid w:val="00651785"/>
    <w:rsid w:val="0065500B"/>
    <w:rsid w:val="00657E11"/>
    <w:rsid w:val="00660967"/>
    <w:rsid w:val="0066586E"/>
    <w:rsid w:val="006834B9"/>
    <w:rsid w:val="00687039"/>
    <w:rsid w:val="00692130"/>
    <w:rsid w:val="006935A8"/>
    <w:rsid w:val="00696854"/>
    <w:rsid w:val="006A1696"/>
    <w:rsid w:val="006A3BB0"/>
    <w:rsid w:val="006A5387"/>
    <w:rsid w:val="006C228D"/>
    <w:rsid w:val="006D4561"/>
    <w:rsid w:val="006F3184"/>
    <w:rsid w:val="006F5334"/>
    <w:rsid w:val="007014C0"/>
    <w:rsid w:val="00717852"/>
    <w:rsid w:val="007269A9"/>
    <w:rsid w:val="00732F2D"/>
    <w:rsid w:val="007602BC"/>
    <w:rsid w:val="0076398D"/>
    <w:rsid w:val="00764A0A"/>
    <w:rsid w:val="00770AF9"/>
    <w:rsid w:val="007716FE"/>
    <w:rsid w:val="00772628"/>
    <w:rsid w:val="00790C20"/>
    <w:rsid w:val="00791F9E"/>
    <w:rsid w:val="007951E1"/>
    <w:rsid w:val="007A161B"/>
    <w:rsid w:val="007A3C13"/>
    <w:rsid w:val="007A3F91"/>
    <w:rsid w:val="007B3FD2"/>
    <w:rsid w:val="007D5961"/>
    <w:rsid w:val="007E360A"/>
    <w:rsid w:val="007E59F5"/>
    <w:rsid w:val="00810ABD"/>
    <w:rsid w:val="00814EE1"/>
    <w:rsid w:val="008317C7"/>
    <w:rsid w:val="00846881"/>
    <w:rsid w:val="0085253B"/>
    <w:rsid w:val="00861794"/>
    <w:rsid w:val="00865959"/>
    <w:rsid w:val="008663C3"/>
    <w:rsid w:val="00867D3A"/>
    <w:rsid w:val="00871800"/>
    <w:rsid w:val="00880ACA"/>
    <w:rsid w:val="00884527"/>
    <w:rsid w:val="0089186A"/>
    <w:rsid w:val="008C1842"/>
    <w:rsid w:val="008D5441"/>
    <w:rsid w:val="008E2680"/>
    <w:rsid w:val="008E2DD6"/>
    <w:rsid w:val="008E3316"/>
    <w:rsid w:val="008E53DE"/>
    <w:rsid w:val="008F3646"/>
    <w:rsid w:val="00903B41"/>
    <w:rsid w:val="00933C17"/>
    <w:rsid w:val="00942C1E"/>
    <w:rsid w:val="00944E61"/>
    <w:rsid w:val="009548AD"/>
    <w:rsid w:val="00965E53"/>
    <w:rsid w:val="009706F1"/>
    <w:rsid w:val="00973BF7"/>
    <w:rsid w:val="00982579"/>
    <w:rsid w:val="009843BA"/>
    <w:rsid w:val="009913B4"/>
    <w:rsid w:val="0099526E"/>
    <w:rsid w:val="00995CDB"/>
    <w:rsid w:val="009B090C"/>
    <w:rsid w:val="009B5012"/>
    <w:rsid w:val="009C7B4C"/>
    <w:rsid w:val="009D5D01"/>
    <w:rsid w:val="009E3636"/>
    <w:rsid w:val="009E378E"/>
    <w:rsid w:val="009E3F0C"/>
    <w:rsid w:val="00A011F2"/>
    <w:rsid w:val="00A14B2D"/>
    <w:rsid w:val="00A2083F"/>
    <w:rsid w:val="00A24A30"/>
    <w:rsid w:val="00A30E35"/>
    <w:rsid w:val="00A55A13"/>
    <w:rsid w:val="00A73441"/>
    <w:rsid w:val="00A74415"/>
    <w:rsid w:val="00A83FB3"/>
    <w:rsid w:val="00A9135E"/>
    <w:rsid w:val="00AA3C05"/>
    <w:rsid w:val="00AB7AB6"/>
    <w:rsid w:val="00AC402D"/>
    <w:rsid w:val="00AD07C3"/>
    <w:rsid w:val="00AD0AF3"/>
    <w:rsid w:val="00AD6A4D"/>
    <w:rsid w:val="00AE59A4"/>
    <w:rsid w:val="00AF0514"/>
    <w:rsid w:val="00AF06E4"/>
    <w:rsid w:val="00AF18DE"/>
    <w:rsid w:val="00B05E0A"/>
    <w:rsid w:val="00B13A8F"/>
    <w:rsid w:val="00B211FC"/>
    <w:rsid w:val="00B25302"/>
    <w:rsid w:val="00B30654"/>
    <w:rsid w:val="00B3289A"/>
    <w:rsid w:val="00B33E4F"/>
    <w:rsid w:val="00B35761"/>
    <w:rsid w:val="00B41E45"/>
    <w:rsid w:val="00B50E6E"/>
    <w:rsid w:val="00B5136F"/>
    <w:rsid w:val="00B549A7"/>
    <w:rsid w:val="00B56D79"/>
    <w:rsid w:val="00B632F5"/>
    <w:rsid w:val="00B64069"/>
    <w:rsid w:val="00B72FE6"/>
    <w:rsid w:val="00B950AB"/>
    <w:rsid w:val="00BB4A46"/>
    <w:rsid w:val="00BC23C8"/>
    <w:rsid w:val="00BD1D70"/>
    <w:rsid w:val="00BE143C"/>
    <w:rsid w:val="00BF5B84"/>
    <w:rsid w:val="00C03591"/>
    <w:rsid w:val="00C137EE"/>
    <w:rsid w:val="00C13929"/>
    <w:rsid w:val="00C151BB"/>
    <w:rsid w:val="00C373FC"/>
    <w:rsid w:val="00C5041F"/>
    <w:rsid w:val="00C579E9"/>
    <w:rsid w:val="00C75A39"/>
    <w:rsid w:val="00C83B90"/>
    <w:rsid w:val="00CA0D2E"/>
    <w:rsid w:val="00CA2D61"/>
    <w:rsid w:val="00CA708F"/>
    <w:rsid w:val="00CB0D2D"/>
    <w:rsid w:val="00CB16A1"/>
    <w:rsid w:val="00CB2C50"/>
    <w:rsid w:val="00CB3905"/>
    <w:rsid w:val="00CC30D2"/>
    <w:rsid w:val="00CD0632"/>
    <w:rsid w:val="00CE69B8"/>
    <w:rsid w:val="00CF35E5"/>
    <w:rsid w:val="00CF6891"/>
    <w:rsid w:val="00CF6C01"/>
    <w:rsid w:val="00D130F4"/>
    <w:rsid w:val="00D30F3E"/>
    <w:rsid w:val="00D33418"/>
    <w:rsid w:val="00D52C52"/>
    <w:rsid w:val="00D53A53"/>
    <w:rsid w:val="00D60148"/>
    <w:rsid w:val="00D63B15"/>
    <w:rsid w:val="00D813EA"/>
    <w:rsid w:val="00D83E14"/>
    <w:rsid w:val="00DB0BCD"/>
    <w:rsid w:val="00DB7126"/>
    <w:rsid w:val="00DD6095"/>
    <w:rsid w:val="00DD6855"/>
    <w:rsid w:val="00DF0ED1"/>
    <w:rsid w:val="00DF2A51"/>
    <w:rsid w:val="00DF6688"/>
    <w:rsid w:val="00E05620"/>
    <w:rsid w:val="00E31F62"/>
    <w:rsid w:val="00E320A4"/>
    <w:rsid w:val="00E81659"/>
    <w:rsid w:val="00E8321E"/>
    <w:rsid w:val="00E90B45"/>
    <w:rsid w:val="00E91E6B"/>
    <w:rsid w:val="00E92ADE"/>
    <w:rsid w:val="00E97867"/>
    <w:rsid w:val="00EA2B5D"/>
    <w:rsid w:val="00EA3021"/>
    <w:rsid w:val="00EA7B5D"/>
    <w:rsid w:val="00EB08D9"/>
    <w:rsid w:val="00EB52E2"/>
    <w:rsid w:val="00EC7F88"/>
    <w:rsid w:val="00EE21C1"/>
    <w:rsid w:val="00EE4BD9"/>
    <w:rsid w:val="00EE5A7F"/>
    <w:rsid w:val="00EE5E95"/>
    <w:rsid w:val="00EF4B62"/>
    <w:rsid w:val="00F11CAC"/>
    <w:rsid w:val="00F13297"/>
    <w:rsid w:val="00F17667"/>
    <w:rsid w:val="00F2110D"/>
    <w:rsid w:val="00F24B4E"/>
    <w:rsid w:val="00F30F82"/>
    <w:rsid w:val="00F343D3"/>
    <w:rsid w:val="00F453C5"/>
    <w:rsid w:val="00F47367"/>
    <w:rsid w:val="00F72301"/>
    <w:rsid w:val="00F77690"/>
    <w:rsid w:val="00F8781E"/>
    <w:rsid w:val="00F93F26"/>
    <w:rsid w:val="00FB322D"/>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350CC"/>
  <w15:docId w15:val="{233ABA05-46AD-43C9-AF03-8C85EE79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color w:val="44546A" w:themeColor="text2"/>
        <w:sz w:val="22"/>
        <w:szCs w:val="22"/>
        <w:lang w:val="en-AU" w:eastAsia="en-AU"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13EA"/>
  </w:style>
  <w:style w:type="paragraph" w:styleId="Heading1">
    <w:name w:val="heading 1"/>
    <w:basedOn w:val="Normal"/>
    <w:next w:val="Normal"/>
    <w:link w:val="Heading1Char"/>
    <w:qFormat/>
    <w:rsid w:val="00D813E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813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D813E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pPr>
    <w:rPr>
      <w:lang w:eastAsia="en-US"/>
    </w:rPr>
  </w:style>
  <w:style w:type="table" w:styleId="TableGrid">
    <w:name w:val="Table Grid"/>
    <w:basedOn w:val="TableNormal"/>
    <w:rsid w:val="00687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BodyText"/>
    <w:rsid w:val="00687039"/>
    <w:pPr>
      <w:keepLines/>
      <w:spacing w:line="180" w:lineRule="atLeast"/>
      <w:ind w:left="720" w:hanging="720"/>
    </w:pPr>
    <w:rPr>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link w:val="BodyTextChar"/>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uiPriority w:val="34"/>
    <w:qFormat/>
    <w:rsid w:val="00241DCD"/>
    <w:pPr>
      <w:spacing w:after="200" w:line="276" w:lineRule="auto"/>
      <w:ind w:left="720"/>
      <w:contextualSpacing/>
    </w:pPr>
    <w:rPr>
      <w:rFonts w:ascii="Calibri" w:hAnsi="Calibri"/>
      <w:lang w:val="en-US" w:eastAsia="en-US"/>
    </w:rPr>
  </w:style>
  <w:style w:type="paragraph" w:customStyle="1" w:styleId="Default">
    <w:name w:val="Default"/>
    <w:rsid w:val="004304A3"/>
    <w:pPr>
      <w:autoSpaceDE w:val="0"/>
      <w:autoSpaceDN w:val="0"/>
      <w:adjustRightInd w:val="0"/>
    </w:pPr>
    <w:rPr>
      <w:color w:val="000000"/>
      <w:sz w:val="24"/>
      <w:szCs w:val="24"/>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Heading1Char">
    <w:name w:val="Heading 1 Char"/>
    <w:basedOn w:val="DefaultParagraphFont"/>
    <w:link w:val="Heading1"/>
    <w:rsid w:val="00D813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813EA"/>
    <w:rPr>
      <w:rFonts w:asciiTheme="majorHAnsi" w:eastAsiaTheme="majorEastAsia" w:hAnsiTheme="majorHAnsi" w:cstheme="majorBidi"/>
      <w:color w:val="2E74B5" w:themeColor="accent1" w:themeShade="BF"/>
      <w:sz w:val="26"/>
      <w:szCs w:val="26"/>
    </w:rPr>
  </w:style>
  <w:style w:type="character" w:customStyle="1" w:styleId="BodyTextChar">
    <w:name w:val="Body Text Char"/>
    <w:basedOn w:val="DefaultParagraphFont"/>
    <w:link w:val="BodyText"/>
    <w:rsid w:val="00D813EA"/>
    <w:rPr>
      <w:sz w:val="24"/>
    </w:rPr>
  </w:style>
  <w:style w:type="character" w:customStyle="1" w:styleId="Heading3Char">
    <w:name w:val="Heading 3 Char"/>
    <w:basedOn w:val="DefaultParagraphFont"/>
    <w:link w:val="Heading3"/>
    <w:rsid w:val="00D813E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semiHidden/>
    <w:unhideWhenUsed/>
    <w:rsid w:val="007E360A"/>
    <w:rPr>
      <w:color w:val="954F72" w:themeColor="followedHyperlink"/>
      <w:u w:val="single"/>
    </w:rPr>
  </w:style>
  <w:style w:type="character" w:styleId="UnresolvedMention">
    <w:name w:val="Unresolved Mention"/>
    <w:basedOn w:val="DefaultParagraphFont"/>
    <w:uiPriority w:val="99"/>
    <w:semiHidden/>
    <w:unhideWhenUsed/>
    <w:rsid w:val="00866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Documents/training/providers/learnlocal/grants/2021_TDSG_Purchase_Plan.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training/providers/learnlocal/grants/2021_TDSG_Guidelines.doc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PIRE Memo regarding 2021 TDSG Guidelines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4A2BA-255E-4D3F-9597-CE57C8DA3A47}"/>
</file>

<file path=customXml/itemProps2.xml><?xml version="1.0" encoding="utf-8"?>
<ds:datastoreItem xmlns:ds="http://schemas.openxmlformats.org/officeDocument/2006/customXml" ds:itemID="{B36C6CD5-77FE-455A-B51C-C772E878909F}">
  <ds:schemaRefs>
    <ds:schemaRef ds:uri="http://schemas.microsoft.com/sharepoint/v3/contenttype/forms"/>
  </ds:schemaRefs>
</ds:datastoreItem>
</file>

<file path=customXml/itemProps3.xml><?xml version="1.0" encoding="utf-8"?>
<ds:datastoreItem xmlns:ds="http://schemas.openxmlformats.org/officeDocument/2006/customXml" ds:itemID="{49F4A73A-F4EC-42BA-B27D-747E28679FF0}">
  <ds:schemaRefs>
    <ds:schemaRef ds:uri="http://schemas.microsoft.com/office/2006/metadata/properties"/>
    <ds:schemaRef ds:uri="http://www.w3.org/XML/1998/namespace"/>
    <ds:schemaRef ds:uri="76b566cd-adb9-46c2-964b-22eba181fd0b"/>
    <ds:schemaRef ds:uri="http://schemas.microsoft.com/sharepoint/v3"/>
    <ds:schemaRef ds:uri="http://purl.org/dc/dcmitype/"/>
    <ds:schemaRef ds:uri="http://schemas.microsoft.com/office/infopath/2007/PartnerControls"/>
    <ds:schemaRef ds:uri="cb9114c1-daad-44dd-acad-30f4246641f2"/>
    <ds:schemaRef ds:uri="http://schemas.microsoft.com/office/2006/documentManagement/types"/>
    <ds:schemaRef ds:uri="http://schemas.openxmlformats.org/package/2006/metadata/core-properties"/>
    <ds:schemaRef ds:uri="http://purl.org/dc/terms/"/>
    <ds:schemaRef ds:uri="http://purl.org/dc/elements/1.1/"/>
  </ds:schemaRefs>
</ds:datastoreItem>
</file>

<file path=customXml/itemProps4.xml><?xml version="1.0" encoding="utf-8"?>
<ds:datastoreItem xmlns:ds="http://schemas.openxmlformats.org/officeDocument/2006/customXml" ds:itemID="{ED369CC8-2CA8-4354-9B03-8B36D33A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 HESG Memorandum.dot</Template>
  <TotalTime>3</TotalTime>
  <Pages>1</Pages>
  <Words>359</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2655</CharactersWithSpaces>
  <SharedDoc>false</SharedDoc>
  <HLinks>
    <vt:vector size="6" baseType="variant">
      <vt:variant>
        <vt:i4>1572916</vt:i4>
      </vt:variant>
      <vt:variant>
        <vt:i4>0</vt:i4>
      </vt:variant>
      <vt:variant>
        <vt:i4>0</vt:i4>
      </vt:variant>
      <vt:variant>
        <vt:i4>5</vt:i4>
      </vt:variant>
      <vt:variant>
        <vt:lpwstr>mailto:acfe@edumail.vic.gov.au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08306670</dc:creator>
  <cp:lastModifiedBy>Georgie Marinucci</cp:lastModifiedBy>
  <cp:revision>4</cp:revision>
  <cp:lastPrinted>2007-01-10T22:20:00Z</cp:lastPrinted>
  <dcterms:created xsi:type="dcterms:W3CDTF">2021-02-23T02:01:00Z</dcterms:created>
  <dcterms:modified xsi:type="dcterms:W3CDTF">2021-02-24T02:41:00Z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12;#13.3.2 Agency Procedures Development|229a67ae-1fec-46d6-a277-bd43dbd1d37e</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{3ed742c5-94af-4432-8895-d50f327830af}</vt:lpwstr>
  </property>
  <property fmtid="{D5CDD505-2E9C-101B-9397-08002B2CF9AE}" pid="12" name="RecordPoint_ActiveItemSiteId">
    <vt:lpwstr>{702d8416-5cfb-418e-b259-4c75e5c77461}</vt:lpwstr>
  </property>
  <property fmtid="{D5CDD505-2E9C-101B-9397-08002B2CF9AE}" pid="13" name="RecordPoint_ActiveItemListId">
    <vt:lpwstr>{483f79c1-66ca-45ce-88f9-109c9a998fd0}</vt:lpwstr>
  </property>
  <property fmtid="{D5CDD505-2E9C-101B-9397-08002B2CF9AE}" pid="14" name="RecordPoint_ActiveItemUniqueId">
    <vt:lpwstr>{20548203-b66e-4cab-96f2-a703040d9e7a}</vt:lpwstr>
  </property>
  <property fmtid="{D5CDD505-2E9C-101B-9397-08002B2CF9AE}" pid="15" name="RecordPoint_RecordNumberSubmitted">
    <vt:lpwstr/>
  </property>
  <property fmtid="{D5CDD505-2E9C-101B-9397-08002B2CF9AE}" pid="16" name="RecordPoint_SubmissionCompleted">
    <vt:lpwstr/>
  </property>
  <property fmtid="{D5CDD505-2E9C-101B-9397-08002B2CF9AE}" pid="17" name="_docset_NoMedatataSyncRequired">
    <vt:lpwstr>False</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