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372009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May / 16</w:t>
      </w:r>
    </w:p>
    <w:p w:rsidR="009D5D01" w:rsidRPr="00C569BE" w:rsidRDefault="00CA4EA7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372009" w:rsidTr="006834B9">
        <w:tc>
          <w:tcPr>
            <w:tcW w:w="3119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 xml:space="preserve">Learn Local organisations </w:t>
            </w:r>
          </w:p>
          <w:p w:rsidR="009D5D01" w:rsidRPr="00372009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– AL</w:t>
            </w:r>
            <w:r w:rsidR="008317C7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L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u w:val="single"/>
                <w:lang w:eastAsia="en-US"/>
              </w:rPr>
              <w:t>or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Board</w:t>
            </w:r>
          </w:p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Regional Councils</w:t>
            </w:r>
          </w:p>
        </w:tc>
      </w:tr>
      <w:tr w:rsidR="0029046F" w:rsidRPr="00372009" w:rsidTr="006834B9">
        <w:tc>
          <w:tcPr>
            <w:tcW w:w="3119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Participation Branch Staff</w:t>
            </w:r>
          </w:p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eastAsia="en-US"/>
        </w:rPr>
      </w:pPr>
    </w:p>
    <w:p w:rsidR="001B728F" w:rsidRPr="00372009" w:rsidRDefault="009D5D01" w:rsidP="00CE6A60">
      <w:pPr>
        <w:tabs>
          <w:tab w:val="left" w:pos="1080"/>
          <w:tab w:val="left" w:pos="9356"/>
        </w:tabs>
        <w:spacing w:before="100"/>
        <w:ind w:left="-284" w:right="397"/>
        <w:rPr>
          <w:rFonts w:ascii="Arial" w:hAnsi="Arial" w:cs="Arial"/>
          <w:color w:val="000000"/>
          <w:sz w:val="22"/>
          <w:szCs w:val="24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FROM: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CA4EA7" w:rsidRPr="00372009">
        <w:rPr>
          <w:rFonts w:ascii="Arial" w:hAnsi="Arial" w:cs="Arial"/>
          <w:color w:val="000000"/>
          <w:sz w:val="22"/>
          <w:lang w:eastAsia="en-US"/>
        </w:rPr>
        <w:t>Ryan Collins</w:t>
      </w:r>
      <w:r w:rsidR="004E29A2" w:rsidRPr="00372009">
        <w:rPr>
          <w:rFonts w:ascii="Arial" w:hAnsi="Arial" w:cs="Arial"/>
          <w:color w:val="000000"/>
          <w:sz w:val="22"/>
          <w:szCs w:val="24"/>
          <w:lang w:eastAsia="en-US"/>
        </w:rPr>
        <w:t xml:space="preserve">, </w:t>
      </w:r>
      <w:r w:rsidR="0029046F" w:rsidRPr="00372009">
        <w:rPr>
          <w:rFonts w:ascii="Arial" w:hAnsi="Arial" w:cs="Arial"/>
          <w:color w:val="000000"/>
          <w:sz w:val="22"/>
          <w:szCs w:val="24"/>
          <w:lang w:eastAsia="en-US"/>
        </w:rPr>
        <w:t>D</w:t>
      </w:r>
      <w:r w:rsidR="004E29A2" w:rsidRPr="00372009">
        <w:rPr>
          <w:rFonts w:ascii="Arial" w:hAnsi="Arial" w:cs="Arial"/>
          <w:color w:val="000000"/>
          <w:sz w:val="22"/>
          <w:szCs w:val="24"/>
          <w:lang w:eastAsia="en-US"/>
        </w:rPr>
        <w:t xml:space="preserve">irector - </w:t>
      </w:r>
      <w:r w:rsidRPr="00372009">
        <w:rPr>
          <w:rFonts w:ascii="Arial" w:hAnsi="Arial" w:cs="Arial"/>
          <w:color w:val="000000"/>
          <w:sz w:val="22"/>
          <w:szCs w:val="24"/>
          <w:lang w:eastAsia="en-US"/>
        </w:rPr>
        <w:t>Participation Branch</w:t>
      </w:r>
    </w:p>
    <w:p w:rsidR="00372009" w:rsidRDefault="009D5D01" w:rsidP="00CE6A60">
      <w:pPr>
        <w:tabs>
          <w:tab w:val="left" w:pos="1080"/>
        </w:tabs>
        <w:spacing w:before="100"/>
        <w:ind w:left="-284" w:right="397"/>
        <w:rPr>
          <w:rFonts w:ascii="Arial" w:hAnsi="Arial" w:cs="Arial"/>
          <w:color w:val="000000"/>
          <w:sz w:val="22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DATE: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16 May </w:t>
      </w:r>
      <w:r w:rsidR="00CD45B8" w:rsidRPr="00372009">
        <w:rPr>
          <w:rFonts w:ascii="Arial" w:hAnsi="Arial" w:cs="Arial"/>
          <w:color w:val="000000"/>
          <w:sz w:val="22"/>
          <w:lang w:eastAsia="en-US"/>
        </w:rPr>
        <w:t>2017</w:t>
      </w:r>
    </w:p>
    <w:p w:rsidR="00372009" w:rsidRDefault="009D5D01" w:rsidP="00CE6A60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SUBJECT: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9835AB" w:rsidRPr="00372009">
        <w:rPr>
          <w:rFonts w:ascii="Arial" w:hAnsi="Arial" w:cs="Arial"/>
          <w:b/>
          <w:color w:val="000000"/>
          <w:sz w:val="22"/>
          <w:lang w:eastAsia="en-US"/>
        </w:rPr>
        <w:t xml:space="preserve">REMINDER: </w:t>
      </w:r>
      <w:r w:rsidR="00CD510F"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Workshops for training organisations delivering Skills First training to asylum seekers</w:t>
      </w:r>
    </w:p>
    <w:p w:rsidR="00CE6A60" w:rsidRDefault="00CE6A60" w:rsidP="000E4515">
      <w:pPr>
        <w:tabs>
          <w:tab w:val="left" w:pos="1080"/>
        </w:tabs>
        <w:ind w:left="1080" w:right="397" w:hanging="1364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:rsidR="00372009" w:rsidRPr="00372009" w:rsidRDefault="00372009" w:rsidP="00372009">
      <w:pPr>
        <w:tabs>
          <w:tab w:val="left" w:pos="1080"/>
        </w:tabs>
        <w:ind w:left="-284" w:right="397"/>
        <w:rPr>
          <w:rFonts w:ascii="Arial" w:hAnsi="Arial" w:cs="Arial"/>
          <w:i/>
          <w:color w:val="000000"/>
          <w:sz w:val="22"/>
          <w:lang w:eastAsia="en-US"/>
        </w:rPr>
      </w:pPr>
    </w:p>
    <w:p w:rsidR="009D5D01" w:rsidRPr="00372009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372009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ACTIONS / CRITICAL DATES:</w:t>
      </w:r>
    </w:p>
    <w:p w:rsidR="0029046F" w:rsidRPr="00372009" w:rsidRDefault="00CD510F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1"/>
          <w:szCs w:val="21"/>
          <w:lang w:eastAsia="en-US"/>
        </w:rPr>
      </w:pPr>
      <w:r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Register now with the ASRC </w:t>
      </w:r>
      <w:r w:rsidR="00DC3B8F"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at </w:t>
      </w:r>
      <w:hyperlink r:id="rId10" w:history="1">
        <w:r w:rsidR="00DC3B8F" w:rsidRPr="00372009">
          <w:rPr>
            <w:rStyle w:val="Hyperlink"/>
            <w:rFonts w:ascii="Arial" w:hAnsi="Arial" w:cs="Arial"/>
            <w:bCs/>
            <w:i/>
            <w:sz w:val="22"/>
            <w:szCs w:val="22"/>
            <w:lang w:val="en-AU" w:eastAsia="en-US"/>
          </w:rPr>
          <w:t>https://www.eventbrite.com.au/e/invitation-2nd-vet-workshop-building-an-asvet-community-of-best-practice-tickets-33295162728</w:t>
        </w:r>
      </w:hyperlink>
      <w:r w:rsidR="00DC3B8F" w:rsidRPr="00372009">
        <w:rPr>
          <w:rFonts w:ascii="Arial" w:hAnsi="Arial" w:cs="Arial"/>
          <w:bCs/>
          <w:i/>
          <w:color w:val="000000"/>
          <w:sz w:val="22"/>
          <w:szCs w:val="22"/>
          <w:lang w:val="en-AU" w:eastAsia="en-US"/>
        </w:rPr>
        <w:t xml:space="preserve"> </w:t>
      </w:r>
      <w:r w:rsidR="00DC3B8F"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to </w:t>
      </w:r>
      <w:r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participate in the second </w:t>
      </w:r>
      <w:r w:rsidR="009835AB"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Asylum Seeker VET Program </w:t>
      </w:r>
      <w:r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workshop on 25 May 2017</w:t>
      </w:r>
      <w:r w:rsidR="00336C8E" w:rsidRPr="00372009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</w:t>
      </w:r>
    </w:p>
    <w:p w:rsidR="009D5D01" w:rsidRPr="00C569BE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:rsidR="009D5D01" w:rsidRPr="00C569BE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C569BE" w:rsidRDefault="00CD510F" w:rsidP="002B191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The Asylum Seeker Resource Centre </w:t>
      </w:r>
      <w:r w:rsidR="00C569BE"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(ASRC) 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is contracted by the Department of Education and Training </w:t>
      </w:r>
      <w:r w:rsidR="00DB76D5" w:rsidRPr="00372009">
        <w:rPr>
          <w:rFonts w:ascii="Arial" w:eastAsiaTheme="minorHAnsi" w:hAnsi="Arial" w:cs="Arial"/>
          <w:sz w:val="22"/>
          <w:szCs w:val="22"/>
          <w:lang w:eastAsia="en-US"/>
        </w:rPr>
        <w:t>to provide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 a series of workshops</w:t>
      </w:r>
      <w:r w:rsidR="001F506E"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 to assist</w:t>
      </w:r>
      <w:r w:rsidR="00336C8E"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 training organisations enrol and support 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eligible asylum seeker students </w:t>
      </w:r>
      <w:r w:rsidR="002B1910"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undertake training </w:t>
      </w:r>
      <w:r w:rsidR="00C569BE"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via the Asylum Seeker VET Program 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>in</w:t>
      </w:r>
      <w:r w:rsidR="00B93C95" w:rsidRPr="00372009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372009" w:rsidRPr="00372009" w:rsidRDefault="00372009" w:rsidP="002B191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93C95" w:rsidRPr="00372009" w:rsidRDefault="00CD510F" w:rsidP="00B93C95">
      <w:pPr>
        <w:pStyle w:val="ListParagraph"/>
        <w:numPr>
          <w:ilvl w:val="0"/>
          <w:numId w:val="13"/>
        </w:numPr>
        <w:ind w:left="142" w:right="-126"/>
        <w:jc w:val="both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>Skills First subsidised courses</w:t>
      </w:r>
      <w:r w:rsidR="00C569BE" w:rsidRPr="00372009">
        <w:rPr>
          <w:rFonts w:ascii="Arial" w:eastAsiaTheme="minorHAnsi" w:hAnsi="Arial" w:cs="Arial"/>
          <w:lang w:val="en-GB"/>
        </w:rPr>
        <w:t xml:space="preserve">, or </w:t>
      </w:r>
    </w:p>
    <w:p w:rsidR="002B1910" w:rsidRPr="00372009" w:rsidRDefault="00C569BE" w:rsidP="00B93C95">
      <w:pPr>
        <w:pStyle w:val="ListParagraph"/>
        <w:numPr>
          <w:ilvl w:val="0"/>
          <w:numId w:val="13"/>
        </w:numPr>
        <w:ind w:left="142" w:right="-126"/>
        <w:jc w:val="both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 xml:space="preserve">the </w:t>
      </w:r>
      <w:r w:rsidR="002B1910" w:rsidRPr="00372009">
        <w:rPr>
          <w:rFonts w:ascii="Arial" w:eastAsiaTheme="minorHAnsi" w:hAnsi="Arial" w:cs="Arial"/>
          <w:lang w:val="en-GB"/>
        </w:rPr>
        <w:t>DET</w:t>
      </w:r>
      <w:r w:rsidRPr="00372009">
        <w:rPr>
          <w:rFonts w:ascii="Arial" w:eastAsiaTheme="minorHAnsi" w:hAnsi="Arial" w:cs="Arial"/>
          <w:lang w:val="en-GB"/>
        </w:rPr>
        <w:t xml:space="preserve"> </w:t>
      </w:r>
      <w:r w:rsidR="002B1910" w:rsidRPr="00372009">
        <w:rPr>
          <w:rFonts w:ascii="Arial" w:eastAsiaTheme="minorHAnsi" w:hAnsi="Arial" w:cs="Arial"/>
          <w:lang w:val="en-GB"/>
        </w:rPr>
        <w:t xml:space="preserve">funded </w:t>
      </w:r>
      <w:r w:rsidRPr="00372009">
        <w:rPr>
          <w:rFonts w:ascii="Arial" w:eastAsiaTheme="minorHAnsi" w:hAnsi="Arial" w:cs="Arial"/>
          <w:lang w:val="en-GB"/>
        </w:rPr>
        <w:t>Asylum Seeker Language and Literacy Program</w:t>
      </w:r>
      <w:r w:rsidR="002B1910" w:rsidRPr="00372009">
        <w:rPr>
          <w:rFonts w:ascii="Arial" w:eastAsiaTheme="minorHAnsi" w:hAnsi="Arial" w:cs="Arial"/>
          <w:lang w:val="en-GB"/>
        </w:rPr>
        <w:t>, or</w:t>
      </w:r>
    </w:p>
    <w:p w:rsidR="00DB76D5" w:rsidRPr="00372009" w:rsidRDefault="002B1910" w:rsidP="00B93C95">
      <w:pPr>
        <w:pStyle w:val="ListParagraph"/>
        <w:numPr>
          <w:ilvl w:val="0"/>
          <w:numId w:val="13"/>
        </w:numPr>
        <w:ind w:left="142" w:right="-126"/>
        <w:jc w:val="both"/>
        <w:rPr>
          <w:rFonts w:ascii="Arial" w:eastAsiaTheme="minorHAnsi" w:hAnsi="Arial" w:cs="Arial"/>
          <w:lang w:val="en-GB"/>
        </w:rPr>
      </w:pPr>
      <w:proofErr w:type="gramStart"/>
      <w:r w:rsidRPr="00372009">
        <w:rPr>
          <w:rFonts w:ascii="Arial" w:eastAsiaTheme="minorHAnsi" w:hAnsi="Arial" w:cs="Arial"/>
          <w:lang w:val="en-GB"/>
        </w:rPr>
        <w:t>the</w:t>
      </w:r>
      <w:proofErr w:type="gramEnd"/>
      <w:r w:rsidRPr="00372009">
        <w:rPr>
          <w:rFonts w:ascii="Arial" w:eastAsiaTheme="minorHAnsi" w:hAnsi="Arial" w:cs="Arial"/>
          <w:lang w:val="en-GB"/>
        </w:rPr>
        <w:t xml:space="preserve"> DET funded Asylum Seeker VET Learning Plan Program.</w:t>
      </w:r>
    </w:p>
    <w:p w:rsidR="00CD510F" w:rsidRDefault="00DB76D5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720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Target Audience: 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>These workshops are specifically targeted at managers/co-ordinators of enrolment and admission processes, student support services, and program/course managers/coordinators.</w:t>
      </w:r>
    </w:p>
    <w:p w:rsidR="00372009" w:rsidRPr="00372009" w:rsidRDefault="00372009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B76D5" w:rsidRDefault="00DB76D5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  <w:r w:rsidRPr="00372009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Places are limited</w:t>
      </w:r>
      <w:r w:rsidRPr="00372009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 to a 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>maximum</w:t>
      </w:r>
      <w:r w:rsidRPr="00372009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of 60 participants with </w:t>
      </w:r>
      <w:r w:rsidR="00336C8E" w:rsidRPr="00372009"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no more than </w:t>
      </w:r>
      <w:r w:rsidRPr="00372009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two representatives per </w:t>
      </w:r>
      <w:r w:rsidR="00336C8E" w:rsidRPr="00372009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training organisation</w:t>
      </w:r>
      <w:r w:rsidRPr="00372009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. </w:t>
      </w:r>
    </w:p>
    <w:p w:rsidR="00372009" w:rsidRPr="00372009" w:rsidRDefault="00372009" w:rsidP="00372009">
      <w:pPr>
        <w:overflowPunct/>
        <w:autoSpaceDE/>
        <w:autoSpaceDN/>
        <w:adjustRightInd/>
        <w:spacing w:line="276" w:lineRule="auto"/>
        <w:ind w:left="-284" w:right="-126"/>
        <w:jc w:val="both"/>
        <w:textAlignment w:val="auto"/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</w:p>
    <w:p w:rsidR="00DB76D5" w:rsidRPr="00372009" w:rsidRDefault="00DB76D5" w:rsidP="005579E3">
      <w:pPr>
        <w:overflowPunct/>
        <w:autoSpaceDE/>
        <w:autoSpaceDN/>
        <w:adjustRightInd/>
        <w:ind w:left="-284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372009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Workshop</w:t>
      </w:r>
      <w:r w:rsidRPr="003720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Overview: </w:t>
      </w:r>
      <w:r w:rsidR="00C569BE" w:rsidRPr="0037200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2009">
        <w:rPr>
          <w:rFonts w:ascii="Arial" w:eastAsiaTheme="minorHAnsi" w:hAnsi="Arial" w:cs="Arial"/>
          <w:sz w:val="22"/>
          <w:szCs w:val="22"/>
          <w:lang w:eastAsia="en-US"/>
        </w:rPr>
        <w:t>Participants attending this workshop will:</w:t>
      </w:r>
    </w:p>
    <w:p w:rsidR="00C569BE" w:rsidRPr="00372009" w:rsidRDefault="00DB76D5" w:rsidP="005579E3">
      <w:pPr>
        <w:pStyle w:val="ListParagraph"/>
        <w:numPr>
          <w:ilvl w:val="0"/>
          <w:numId w:val="13"/>
        </w:numPr>
        <w:spacing w:after="0" w:line="240" w:lineRule="auto"/>
        <w:ind w:left="142" w:right="-125"/>
        <w:jc w:val="both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>Share their experiences of implementing the Government’s Asylum Seeker VET Program 2016-2018</w:t>
      </w:r>
    </w:p>
    <w:p w:rsidR="00C569BE" w:rsidRPr="00372009" w:rsidRDefault="00DB76D5" w:rsidP="00C569BE">
      <w:pPr>
        <w:pStyle w:val="ListParagraph"/>
        <w:numPr>
          <w:ilvl w:val="0"/>
          <w:numId w:val="13"/>
        </w:numPr>
        <w:ind w:left="142" w:right="-126"/>
        <w:jc w:val="both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>Explore further areas of improvement in the implementation of the ASVET Program at an organisational, program and teaching level</w:t>
      </w:r>
      <w:r w:rsidR="00630A00" w:rsidRPr="00372009">
        <w:rPr>
          <w:rFonts w:ascii="Arial" w:eastAsiaTheme="minorHAnsi" w:hAnsi="Arial" w:cs="Arial"/>
          <w:lang w:val="en-GB"/>
        </w:rPr>
        <w:t xml:space="preserve"> to maximise student success </w:t>
      </w:r>
    </w:p>
    <w:p w:rsidR="00DB76D5" w:rsidRPr="00372009" w:rsidRDefault="00DB76D5" w:rsidP="00C569BE">
      <w:pPr>
        <w:pStyle w:val="ListParagraph"/>
        <w:numPr>
          <w:ilvl w:val="0"/>
          <w:numId w:val="13"/>
        </w:numPr>
        <w:ind w:left="142" w:right="-126"/>
        <w:jc w:val="both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>Contribute to the development of an ASVET Community of</w:t>
      </w:r>
      <w:r w:rsidR="002574C3" w:rsidRPr="00372009">
        <w:rPr>
          <w:rFonts w:ascii="Arial" w:eastAsiaTheme="minorHAnsi" w:hAnsi="Arial" w:cs="Arial"/>
          <w:lang w:val="en-GB"/>
        </w:rPr>
        <w:t xml:space="preserve"> </w:t>
      </w:r>
      <w:r w:rsidRPr="00372009">
        <w:rPr>
          <w:rFonts w:ascii="Arial" w:eastAsiaTheme="minorHAnsi" w:hAnsi="Arial" w:cs="Arial"/>
          <w:lang w:val="en-GB"/>
        </w:rPr>
        <w:t xml:space="preserve">Best Practice </w:t>
      </w:r>
      <w:r w:rsidR="002574C3" w:rsidRPr="00372009">
        <w:rPr>
          <w:rFonts w:ascii="Arial" w:eastAsiaTheme="minorHAnsi" w:hAnsi="Arial" w:cs="Arial"/>
          <w:lang w:val="en-GB"/>
        </w:rPr>
        <w:t xml:space="preserve">and Continuous Improvement and </w:t>
      </w:r>
      <w:r w:rsidRPr="00372009">
        <w:rPr>
          <w:rFonts w:ascii="Arial" w:eastAsiaTheme="minorHAnsi" w:hAnsi="Arial" w:cs="Arial"/>
          <w:lang w:val="en-GB"/>
        </w:rPr>
        <w:t>discuss the Terms of Reference, membership and structure</w:t>
      </w:r>
      <w:r w:rsidR="00630A00" w:rsidRPr="00372009">
        <w:rPr>
          <w:rFonts w:ascii="Arial" w:eastAsiaTheme="minorHAnsi" w:hAnsi="Arial" w:cs="Arial"/>
          <w:lang w:val="en-GB"/>
        </w:rPr>
        <w:t xml:space="preserve"> </w:t>
      </w:r>
    </w:p>
    <w:p w:rsidR="00C569BE" w:rsidRPr="00372009" w:rsidRDefault="00DB76D5" w:rsidP="006C77C5">
      <w:pPr>
        <w:pStyle w:val="ListParagraph"/>
        <w:numPr>
          <w:ilvl w:val="0"/>
          <w:numId w:val="13"/>
        </w:numPr>
        <w:spacing w:after="120"/>
        <w:ind w:left="142" w:hanging="357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>Contribute to the development of further professional development opportunities for VET staff focus</w:t>
      </w:r>
      <w:r w:rsidR="009835AB" w:rsidRPr="00372009">
        <w:rPr>
          <w:rFonts w:ascii="Arial" w:eastAsiaTheme="minorHAnsi" w:hAnsi="Arial" w:cs="Arial"/>
          <w:lang w:val="en-GB"/>
        </w:rPr>
        <w:t>ing</w:t>
      </w:r>
      <w:r w:rsidRPr="00372009">
        <w:rPr>
          <w:rFonts w:ascii="Arial" w:eastAsiaTheme="minorHAnsi" w:hAnsi="Arial" w:cs="Arial"/>
          <w:lang w:val="en-GB"/>
        </w:rPr>
        <w:t xml:space="preserve"> on how to provide a better learning</w:t>
      </w:r>
      <w:r w:rsidR="00C569BE" w:rsidRPr="00372009">
        <w:rPr>
          <w:rFonts w:ascii="Arial" w:eastAsiaTheme="minorHAnsi" w:hAnsi="Arial" w:cs="Arial"/>
          <w:lang w:val="en-GB"/>
        </w:rPr>
        <w:t>/campus environment</w:t>
      </w:r>
      <w:r w:rsidRPr="00372009">
        <w:rPr>
          <w:rFonts w:ascii="Arial" w:eastAsiaTheme="minorHAnsi" w:hAnsi="Arial" w:cs="Arial"/>
          <w:lang w:val="en-GB"/>
        </w:rPr>
        <w:t xml:space="preserve"> for</w:t>
      </w:r>
      <w:r w:rsidR="00C569BE" w:rsidRPr="00372009">
        <w:rPr>
          <w:rFonts w:ascii="Arial" w:eastAsiaTheme="minorHAnsi" w:hAnsi="Arial" w:cs="Arial"/>
          <w:lang w:val="en-GB"/>
        </w:rPr>
        <w:t xml:space="preserve"> eligible asylum seekers/refugees with temporary residence undertaking</w:t>
      </w:r>
      <w:r w:rsidR="00D72EBD">
        <w:rPr>
          <w:rFonts w:ascii="Arial" w:eastAsiaTheme="minorHAnsi" w:hAnsi="Arial" w:cs="Arial"/>
          <w:lang w:val="en-GB"/>
        </w:rPr>
        <w:t xml:space="preserve"> government subsidised training</w:t>
      </w:r>
      <w:bookmarkStart w:id="0" w:name="_GoBack"/>
      <w:bookmarkEnd w:id="0"/>
    </w:p>
    <w:p w:rsidR="00D623F4" w:rsidRPr="00372009" w:rsidRDefault="001B728F" w:rsidP="006C77C5">
      <w:pPr>
        <w:pStyle w:val="ListParagraph"/>
        <w:numPr>
          <w:ilvl w:val="0"/>
          <w:numId w:val="13"/>
        </w:numPr>
        <w:spacing w:after="120"/>
        <w:ind w:left="142" w:hanging="357"/>
        <w:rPr>
          <w:rFonts w:ascii="Arial" w:eastAsiaTheme="minorHAnsi" w:hAnsi="Arial" w:cs="Arial"/>
          <w:lang w:val="en-GB"/>
        </w:rPr>
      </w:pPr>
      <w:r w:rsidRPr="00372009">
        <w:rPr>
          <w:rFonts w:ascii="Arial" w:eastAsiaTheme="minorHAnsi" w:hAnsi="Arial" w:cs="Arial"/>
          <w:lang w:val="en-GB"/>
        </w:rPr>
        <w:t>Opportunity for you to clarify matters relating to the Asylum Seeker</w:t>
      </w:r>
      <w:r w:rsidR="009835AB" w:rsidRPr="00372009">
        <w:rPr>
          <w:rFonts w:ascii="Arial" w:eastAsiaTheme="minorHAnsi" w:hAnsi="Arial" w:cs="Arial"/>
          <w:lang w:val="en-GB"/>
        </w:rPr>
        <w:t xml:space="preserve"> VET </w:t>
      </w:r>
      <w:r w:rsidRPr="00372009">
        <w:rPr>
          <w:rFonts w:ascii="Arial" w:eastAsiaTheme="minorHAnsi" w:hAnsi="Arial" w:cs="Arial"/>
          <w:lang w:val="en-GB"/>
        </w:rPr>
        <w:t>program</w:t>
      </w:r>
      <w:r w:rsidR="005579E3" w:rsidRPr="00372009">
        <w:rPr>
          <w:rFonts w:ascii="Arial" w:eastAsiaTheme="minorHAnsi" w:hAnsi="Arial" w:cs="Arial"/>
          <w:lang w:val="en-GB"/>
        </w:rPr>
        <w:t>.</w:t>
      </w:r>
    </w:p>
    <w:p w:rsidR="0029046F" w:rsidRPr="00372009" w:rsidRDefault="00C569BE" w:rsidP="00215178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="Arial" w:eastAsiaTheme="minorHAnsi" w:hAnsi="Arial" w:cs="Arial"/>
          <w:sz w:val="22"/>
          <w:szCs w:val="22"/>
        </w:rPr>
      </w:pPr>
      <w:r w:rsidRPr="00372009">
        <w:rPr>
          <w:rFonts w:ascii="Arial" w:eastAsiaTheme="minorHAnsi" w:hAnsi="Arial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Registration</w:t>
      </w:r>
      <w:r w:rsidRPr="00372009">
        <w:rPr>
          <w:rFonts w:ascii="Arial" w:eastAsiaTheme="minorHAnsi" w:hAnsi="Arial" w:cs="Arial"/>
          <w:sz w:val="22"/>
          <w:szCs w:val="22"/>
          <w:lang w:val="en-AU"/>
        </w:rPr>
        <w:t>:</w:t>
      </w:r>
      <w:r w:rsidR="006456A1">
        <w:rPr>
          <w:rFonts w:ascii="Arial" w:eastAsiaTheme="minorHAnsi" w:hAnsi="Arial" w:cs="Arial"/>
          <w:sz w:val="22"/>
          <w:szCs w:val="22"/>
          <w:lang w:val="en-AU"/>
        </w:rPr>
        <w:t xml:space="preserve"> </w:t>
      </w:r>
      <w:hyperlink r:id="rId11" w:history="1">
        <w:r w:rsidR="00DC3B8F" w:rsidRPr="00372009">
          <w:rPr>
            <w:rStyle w:val="Hyperlink"/>
            <w:rFonts w:ascii="Arial" w:hAnsi="Arial" w:cs="Arial"/>
            <w:bCs/>
            <w:i/>
            <w:sz w:val="22"/>
            <w:szCs w:val="22"/>
            <w:lang w:val="en-AU" w:eastAsia="en-US"/>
          </w:rPr>
          <w:t>https://www.eventbrite.com.au/e/invitation-2nd-vet-workshop-building-an-asvet-community-of-best-practice-tickets-33295162728</w:t>
        </w:r>
      </w:hyperlink>
      <w:r w:rsidR="00DC3B8F" w:rsidRPr="00372009">
        <w:rPr>
          <w:rFonts w:ascii="Arial" w:hAnsi="Arial" w:cs="Arial"/>
          <w:bCs/>
          <w:i/>
          <w:color w:val="000000"/>
          <w:sz w:val="22"/>
          <w:szCs w:val="22"/>
          <w:lang w:val="en-AU" w:eastAsia="en-US"/>
        </w:rPr>
        <w:t xml:space="preserve"> </w:t>
      </w:r>
      <w:r w:rsidR="006C77C5" w:rsidRPr="00372009">
        <w:rPr>
          <w:rFonts w:ascii="Arial" w:hAnsi="Arial" w:cs="Arial"/>
        </w:rPr>
        <w:t xml:space="preserve">  </w:t>
      </w:r>
      <w:r w:rsidR="002574C3" w:rsidRPr="00372009">
        <w:rPr>
          <w:rFonts w:ascii="Arial" w:eastAsiaTheme="minorHAnsi" w:hAnsi="Arial" w:cs="Arial"/>
          <w:sz w:val="22"/>
          <w:szCs w:val="22"/>
          <w:lang w:eastAsia="en-US"/>
        </w:rPr>
        <w:t>- F</w:t>
      </w:r>
      <w:r w:rsidR="00D230A6" w:rsidRPr="00372009">
        <w:rPr>
          <w:rFonts w:ascii="Arial" w:eastAsiaTheme="minorHAnsi" w:hAnsi="Arial" w:cs="Arial"/>
          <w:sz w:val="22"/>
          <w:szCs w:val="22"/>
          <w:lang w:eastAsia="en-US"/>
        </w:rPr>
        <w:t>urther details available from ASRC on 9274 9837</w:t>
      </w:r>
      <w:r w:rsidR="005579E3" w:rsidRPr="0037200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sectPr w:rsidR="0029046F" w:rsidRPr="00372009" w:rsidSect="00035437">
      <w:footerReference w:type="first" r:id="rId12"/>
      <w:pgSz w:w="11907" w:h="16840" w:code="9"/>
      <w:pgMar w:top="902" w:right="992" w:bottom="249" w:left="125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87" w:rsidRDefault="00595287" w:rsidP="00846881">
      <w:r>
        <w:separator/>
      </w:r>
    </w:p>
  </w:endnote>
  <w:endnote w:type="continuationSeparator" w:id="0">
    <w:p w:rsidR="00595287" w:rsidRDefault="0059528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72EB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87" w:rsidRDefault="00595287" w:rsidP="00846881">
      <w:r>
        <w:separator/>
      </w:r>
    </w:p>
  </w:footnote>
  <w:footnote w:type="continuationSeparator" w:id="0">
    <w:p w:rsidR="00595287" w:rsidRDefault="0059528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5437"/>
    <w:rsid w:val="000425DB"/>
    <w:rsid w:val="00044F6A"/>
    <w:rsid w:val="00060214"/>
    <w:rsid w:val="00060EA4"/>
    <w:rsid w:val="000701E5"/>
    <w:rsid w:val="0008021C"/>
    <w:rsid w:val="000901F6"/>
    <w:rsid w:val="000946C6"/>
    <w:rsid w:val="000A28AF"/>
    <w:rsid w:val="000C3753"/>
    <w:rsid w:val="000C782C"/>
    <w:rsid w:val="000E4515"/>
    <w:rsid w:val="000F1867"/>
    <w:rsid w:val="00105130"/>
    <w:rsid w:val="001079BD"/>
    <w:rsid w:val="001214D4"/>
    <w:rsid w:val="00125617"/>
    <w:rsid w:val="001411A4"/>
    <w:rsid w:val="00181F47"/>
    <w:rsid w:val="001B728F"/>
    <w:rsid w:val="001C0117"/>
    <w:rsid w:val="001C4930"/>
    <w:rsid w:val="001D2F77"/>
    <w:rsid w:val="001F506E"/>
    <w:rsid w:val="00206E94"/>
    <w:rsid w:val="00213CB1"/>
    <w:rsid w:val="00215178"/>
    <w:rsid w:val="00234DCA"/>
    <w:rsid w:val="00241DCD"/>
    <w:rsid w:val="002574C3"/>
    <w:rsid w:val="00264866"/>
    <w:rsid w:val="002774C1"/>
    <w:rsid w:val="002831C1"/>
    <w:rsid w:val="00284B19"/>
    <w:rsid w:val="0029046F"/>
    <w:rsid w:val="002A24E2"/>
    <w:rsid w:val="002B15E5"/>
    <w:rsid w:val="002B1910"/>
    <w:rsid w:val="00317F0E"/>
    <w:rsid w:val="00336C8E"/>
    <w:rsid w:val="00340366"/>
    <w:rsid w:val="00352C50"/>
    <w:rsid w:val="00372009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579E3"/>
    <w:rsid w:val="00583630"/>
    <w:rsid w:val="00590B75"/>
    <w:rsid w:val="00595287"/>
    <w:rsid w:val="005B4815"/>
    <w:rsid w:val="005E1085"/>
    <w:rsid w:val="005F153D"/>
    <w:rsid w:val="006254CC"/>
    <w:rsid w:val="00626260"/>
    <w:rsid w:val="00630A00"/>
    <w:rsid w:val="006344F3"/>
    <w:rsid w:val="006409D9"/>
    <w:rsid w:val="006456A1"/>
    <w:rsid w:val="00651785"/>
    <w:rsid w:val="006834B9"/>
    <w:rsid w:val="00687039"/>
    <w:rsid w:val="006935A8"/>
    <w:rsid w:val="00696854"/>
    <w:rsid w:val="006A1696"/>
    <w:rsid w:val="006A5387"/>
    <w:rsid w:val="006C77C5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7E6A66"/>
    <w:rsid w:val="008317C7"/>
    <w:rsid w:val="00846881"/>
    <w:rsid w:val="00865959"/>
    <w:rsid w:val="00867D3A"/>
    <w:rsid w:val="00880ACA"/>
    <w:rsid w:val="0089186A"/>
    <w:rsid w:val="008D5A3C"/>
    <w:rsid w:val="008E2680"/>
    <w:rsid w:val="008E2DD6"/>
    <w:rsid w:val="008E53DE"/>
    <w:rsid w:val="008F3646"/>
    <w:rsid w:val="00903B41"/>
    <w:rsid w:val="00933C17"/>
    <w:rsid w:val="00965E53"/>
    <w:rsid w:val="009706F1"/>
    <w:rsid w:val="009835AB"/>
    <w:rsid w:val="009843BA"/>
    <w:rsid w:val="0099526E"/>
    <w:rsid w:val="009C7B4C"/>
    <w:rsid w:val="009D5D01"/>
    <w:rsid w:val="009E3636"/>
    <w:rsid w:val="00A011F2"/>
    <w:rsid w:val="00A14B2D"/>
    <w:rsid w:val="00A2083F"/>
    <w:rsid w:val="00A230CC"/>
    <w:rsid w:val="00A24A30"/>
    <w:rsid w:val="00A420AB"/>
    <w:rsid w:val="00A55F97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93C95"/>
    <w:rsid w:val="00BB4A46"/>
    <w:rsid w:val="00BE6F79"/>
    <w:rsid w:val="00C151BB"/>
    <w:rsid w:val="00C373FC"/>
    <w:rsid w:val="00C569BE"/>
    <w:rsid w:val="00C56BAF"/>
    <w:rsid w:val="00C75A39"/>
    <w:rsid w:val="00C83B90"/>
    <w:rsid w:val="00CA0D2E"/>
    <w:rsid w:val="00CA4EA7"/>
    <w:rsid w:val="00CB16A1"/>
    <w:rsid w:val="00CB3905"/>
    <w:rsid w:val="00CD0632"/>
    <w:rsid w:val="00CD45B8"/>
    <w:rsid w:val="00CD510F"/>
    <w:rsid w:val="00CE69B8"/>
    <w:rsid w:val="00CE6A60"/>
    <w:rsid w:val="00CF6891"/>
    <w:rsid w:val="00D230A6"/>
    <w:rsid w:val="00D33418"/>
    <w:rsid w:val="00D411DB"/>
    <w:rsid w:val="00D53A53"/>
    <w:rsid w:val="00D623F4"/>
    <w:rsid w:val="00D72EBD"/>
    <w:rsid w:val="00DB16CE"/>
    <w:rsid w:val="00DB7126"/>
    <w:rsid w:val="00DB76D5"/>
    <w:rsid w:val="00DC3B8F"/>
    <w:rsid w:val="00DD6095"/>
    <w:rsid w:val="00DD6855"/>
    <w:rsid w:val="00E320A4"/>
    <w:rsid w:val="00E91E6B"/>
    <w:rsid w:val="00EB5454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B4D55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5EC4A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5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.au/e/invitation-2nd-vet-workshop-building-an-asvet-community-of-best-practice-tickets-3329516272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ntbrite.com.au/e/invitation-2nd-vet-workshop-building-an-asvet-community-of-best-practice-tickets-332951627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5F854-BAD5-4692-B67C-5A379A1E8AC2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first training to asylum seekers</vt:lpstr>
    </vt:vector>
  </TitlesOfParts>
  <Company>Dept. Of Education and Training (DE&amp;T)</Company>
  <LinksUpToDate>false</LinksUpToDate>
  <CharactersWithSpaces>2754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first training to asylum seekers</dc:title>
  <dc:creator>08306670</dc:creator>
  <cp:lastModifiedBy>Morrow, Jackie A</cp:lastModifiedBy>
  <cp:revision>8</cp:revision>
  <cp:lastPrinted>2017-05-15T01:39:00Z</cp:lastPrinted>
  <dcterms:created xsi:type="dcterms:W3CDTF">2017-05-11T04:48:00Z</dcterms:created>
  <dcterms:modified xsi:type="dcterms:W3CDTF">2017-05-15T06:50:00Z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