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A87A55" w:rsidRPr="008F3646" w14:paraId="00FCEB13" w14:textId="77777777" w:rsidTr="0077273B">
        <w:trPr>
          <w:trHeight w:val="241"/>
        </w:trPr>
        <w:tc>
          <w:tcPr>
            <w:tcW w:w="11087" w:type="dxa"/>
            <w:tcBorders>
              <w:top w:val="nil"/>
              <w:left w:val="nil"/>
              <w:bottom w:val="nil"/>
              <w:right w:val="nil"/>
            </w:tcBorders>
            <w:shd w:val="clear" w:color="auto" w:fill="auto"/>
          </w:tcPr>
          <w:p w14:paraId="4335C615" w14:textId="6E94565C" w:rsidR="00A87A55" w:rsidRPr="008F3646" w:rsidRDefault="00AD0F37" w:rsidP="0077273B">
            <w:pPr>
              <w:ind w:left="432" w:right="397"/>
              <w:rPr>
                <w:rFonts w:ascii="Arial" w:hAnsi="Arial" w:cs="Arial"/>
              </w:rPr>
            </w:pPr>
            <w:r>
              <w:rPr>
                <w:rFonts w:ascii="Arial" w:hAnsi="Arial"/>
                <w:b/>
                <w:noProof/>
                <w:color w:val="000000"/>
                <w:sz w:val="22"/>
                <w:szCs w:val="24"/>
              </w:rPr>
              <mc:AlternateContent>
                <mc:Choice Requires="wpg">
                  <w:drawing>
                    <wp:anchor distT="0" distB="0" distL="114300" distR="114300" simplePos="0" relativeHeight="251661312" behindDoc="0" locked="0" layoutInCell="1" allowOverlap="1" wp14:anchorId="1CF072AE" wp14:editId="6AE03ECB">
                      <wp:simplePos x="0" y="0"/>
                      <wp:positionH relativeFrom="column">
                        <wp:posOffset>87630</wp:posOffset>
                      </wp:positionH>
                      <wp:positionV relativeFrom="paragraph">
                        <wp:posOffset>-27940</wp:posOffset>
                      </wp:positionV>
                      <wp:extent cx="6877050" cy="1203960"/>
                      <wp:effectExtent l="0" t="0" r="19050"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03960"/>
                                <a:chOff x="1031" y="474"/>
                                <a:chExt cx="9514" cy="1896"/>
                              </a:xfrm>
                            </wpg:grpSpPr>
                            <wps:wsp>
                              <wps:cNvPr id="9"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0B69C054" w14:textId="77777777" w:rsidR="000869A0" w:rsidRPr="00633C39" w:rsidRDefault="000869A0" w:rsidP="000869A0">
                                    <w:pPr>
                                      <w:rPr>
                                        <w:rFonts w:ascii="Arial" w:hAnsi="Arial" w:cs="Arial"/>
                                        <w:szCs w:val="24"/>
                                      </w:rPr>
                                    </w:pPr>
                                    <w:r w:rsidRPr="00633C39">
                                      <w:rPr>
                                        <w:rFonts w:ascii="Arial" w:hAnsi="Arial" w:cs="Arial"/>
                                        <w:szCs w:val="24"/>
                                      </w:rPr>
                                      <w:t>Higher Education and Skills Group</w:t>
                                    </w:r>
                                  </w:p>
                                  <w:p w14:paraId="7303FC47" w14:textId="77777777" w:rsidR="000869A0" w:rsidRPr="006F3F2F" w:rsidRDefault="000869A0" w:rsidP="000869A0">
                                    <w:pPr>
                                      <w:rPr>
                                        <w:rFonts w:ascii="Arial" w:hAnsi="Arial" w:cs="Arial"/>
                                        <w:b/>
                                        <w:color w:val="FFFFFF"/>
                                        <w:sz w:val="16"/>
                                        <w:szCs w:val="16"/>
                                      </w:rPr>
                                    </w:pPr>
                                  </w:p>
                                  <w:p w14:paraId="7AF21E9C" w14:textId="77777777" w:rsidR="000869A0" w:rsidRPr="006F3F2F" w:rsidRDefault="000869A0" w:rsidP="000869A0">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05DF6868" w14:textId="77777777" w:rsidR="000869A0" w:rsidRPr="00633C39" w:rsidRDefault="000869A0" w:rsidP="000869A0">
                                    <w:pPr>
                                      <w:rPr>
                                        <w:rFonts w:ascii="Arial" w:hAnsi="Arial" w:cs="Arial"/>
                                        <w:b/>
                                        <w:sz w:val="28"/>
                                        <w:szCs w:val="28"/>
                                      </w:rPr>
                                    </w:pP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488CA35E" w14:textId="77777777" w:rsidR="000869A0" w:rsidRPr="00633C39" w:rsidRDefault="000869A0" w:rsidP="000869A0">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56642D5B" w14:textId="77777777" w:rsidR="000869A0" w:rsidRDefault="000869A0" w:rsidP="000869A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6.9pt;margin-top:-2.2pt;width:541.5pt;height:94.8pt;z-index:251661312"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99cUA&#10;AADaAAAADwAAAGRycy9kb3ducmV2LnhtbESPQWvCQBSE7wX/w/IEb83GHoqN2YQgKF6C1Sr2+Mi+&#10;Jmmzb0N21bS/visUehxm5hsmzUfTiSsNrrWsYB7FIIgrq1uuFRzf1o8LEM4ja+wsk4JvcpBnk4cU&#10;E21vvKfrwdciQNglqKDxvk+kdFVDBl1ke+LgfdjBoA9yqKUe8BbgppNPcfwsDbYcFhrsadVQ9XW4&#10;GAW70+tieylG64vP9/q8+SmP5alUajYdiyUIT6P/D/+1t1rBC9yv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b31xQAAANoAAAAPAAAAAAAAAAAAAAAAAJgCAABkcnMv&#10;ZG93bnJldi54bWxQSwUGAAAAAAQABAD1AAAAigMAAAAA&#10;" fillcolor="black">
                        <v:textbox>
                          <w:txbxContent>
                            <w:p w14:paraId="0B69C054" w14:textId="77777777" w:rsidR="000869A0" w:rsidRPr="00633C39" w:rsidRDefault="000869A0" w:rsidP="000869A0">
                              <w:pPr>
                                <w:rPr>
                                  <w:rFonts w:ascii="Arial" w:hAnsi="Arial" w:cs="Arial"/>
                                  <w:szCs w:val="24"/>
                                </w:rPr>
                              </w:pPr>
                              <w:r w:rsidRPr="00633C39">
                                <w:rPr>
                                  <w:rFonts w:ascii="Arial" w:hAnsi="Arial" w:cs="Arial"/>
                                  <w:szCs w:val="24"/>
                                </w:rPr>
                                <w:t>Higher Education and Skills Group</w:t>
                              </w:r>
                            </w:p>
                            <w:p w14:paraId="7303FC47" w14:textId="77777777" w:rsidR="000869A0" w:rsidRPr="006F3F2F" w:rsidRDefault="000869A0" w:rsidP="000869A0">
                              <w:pPr>
                                <w:rPr>
                                  <w:rFonts w:ascii="Arial" w:hAnsi="Arial" w:cs="Arial"/>
                                  <w:b/>
                                  <w:color w:val="FFFFFF"/>
                                  <w:sz w:val="16"/>
                                  <w:szCs w:val="16"/>
                                </w:rPr>
                              </w:pPr>
                            </w:p>
                            <w:p w14:paraId="7AF21E9C" w14:textId="77777777" w:rsidR="000869A0" w:rsidRPr="006F3F2F" w:rsidRDefault="000869A0" w:rsidP="000869A0">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4isIA&#10;AADbAAAADwAAAGRycy9kb3ducmV2LnhtbESPT2vCQBDF70K/wzIFL6FuVLAlukoJFHsT/9DzkB2T&#10;YHY2ZDcmfnvnUPD2hnnzm/c2u9E16k5dqD0bmM9SUMSFtzWXBi7nn48vUCEiW2w8k4EHBdht3yYb&#10;zKwf+Ej3UyyVQDhkaKCKsc20DkVFDsPMt8Syu/rOYZSxK7XtcBC4a/QiTVfaYc3yocKW8oqK26l3&#10;Qhk+98l8v/xrbkkfczwkuQ69MdP38XsNKtIYX+b/618r8SW9dBEB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DiKwgAAANsAAAAPAAAAAAAAAAAAAAAAAJgCAABkcnMvZG93&#10;bnJldi54bWxQSwUGAAAAAAQABAD1AAAAhwMAAAAA&#10;" fillcolor="#bfbfbf">
                        <v:textbox>
                          <w:txbxContent>
                            <w:p w14:paraId="05DF6868" w14:textId="77777777" w:rsidR="000869A0" w:rsidRPr="00633C39" w:rsidRDefault="000869A0" w:rsidP="000869A0">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90MIA&#10;AADbAAAADwAAAGRycy9kb3ducmV2LnhtbERPzWrCQBC+F3yHZQQvUjcR0Ta6CbZV26NVH2DIjklM&#10;djZkt5q+fVcQepuP73dWWW8acaXOVZYVxJMIBHFudcWFgtNx+/wCwnlkjY1lUvBLDrJ08LTCRNsb&#10;f9P14AsRQtglqKD0vk2kdHlJBt3EtsSBO9vOoA+wK6Tu8BbCTSOnUTSXBisODSW29F5SXh9+jIK6&#10;mM+Ozcm9XfaLT9rFr/V4+7FRajTs10sQnnr/L364v3SYH8P9l3C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D3QwgAAANsAAAAPAAAAAAAAAAAAAAAAAJgCAABkcnMvZG93&#10;bnJldi54bWxQSwUGAAAAAAQABAD1AAAAhwMAAAAA&#10;" fillcolor="#1f497d">
                        <v:textbox>
                          <w:txbxContent>
                            <w:p w14:paraId="488CA35E" w14:textId="77777777" w:rsidR="000869A0" w:rsidRPr="00633C39" w:rsidRDefault="000869A0" w:rsidP="000869A0">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56642D5B" w14:textId="77777777" w:rsidR="000869A0" w:rsidRDefault="000869A0" w:rsidP="000869A0"/>
                          </w:txbxContent>
                        </v:textbox>
                      </v:shape>
                    </v:group>
                  </w:pict>
                </mc:Fallback>
              </mc:AlternateContent>
            </w:r>
          </w:p>
        </w:tc>
      </w:tr>
      <w:tr w:rsidR="000869A0" w:rsidRPr="008F3646" w14:paraId="5B7547C6" w14:textId="77777777" w:rsidTr="006865B1">
        <w:trPr>
          <w:trHeight w:val="241"/>
        </w:trPr>
        <w:tc>
          <w:tcPr>
            <w:tcW w:w="11087" w:type="dxa"/>
            <w:tcBorders>
              <w:top w:val="nil"/>
              <w:left w:val="nil"/>
              <w:bottom w:val="nil"/>
              <w:right w:val="nil"/>
            </w:tcBorders>
            <w:shd w:val="clear" w:color="auto" w:fill="auto"/>
          </w:tcPr>
          <w:p w14:paraId="40641B3A" w14:textId="15C98231" w:rsidR="000869A0" w:rsidRPr="008F3646" w:rsidRDefault="000869A0" w:rsidP="006865B1">
            <w:pPr>
              <w:ind w:left="432" w:right="397"/>
              <w:rPr>
                <w:rFonts w:ascii="Arial" w:hAnsi="Arial" w:cs="Arial"/>
              </w:rPr>
            </w:pPr>
          </w:p>
        </w:tc>
      </w:tr>
    </w:tbl>
    <w:p w14:paraId="3D4F709D" w14:textId="77777777" w:rsidR="000869A0" w:rsidRDefault="000869A0" w:rsidP="000869A0">
      <w:pPr>
        <w:tabs>
          <w:tab w:val="left" w:pos="1080"/>
        </w:tabs>
        <w:spacing w:before="60"/>
        <w:ind w:right="397"/>
        <w:rPr>
          <w:rFonts w:ascii="Arial" w:hAnsi="Arial"/>
          <w:b/>
          <w:color w:val="000000"/>
          <w:sz w:val="22"/>
          <w:szCs w:val="24"/>
          <w:lang w:val="en-GB" w:eastAsia="en-US"/>
        </w:rPr>
      </w:pPr>
    </w:p>
    <w:p w14:paraId="2BA01047" w14:textId="77777777" w:rsidR="000869A0" w:rsidRDefault="000869A0" w:rsidP="000869A0">
      <w:pPr>
        <w:tabs>
          <w:tab w:val="left" w:pos="1080"/>
        </w:tabs>
        <w:spacing w:before="60"/>
        <w:ind w:right="397"/>
        <w:rPr>
          <w:rFonts w:ascii="Arial" w:hAnsi="Arial"/>
          <w:b/>
          <w:color w:val="000000"/>
          <w:sz w:val="22"/>
          <w:szCs w:val="24"/>
          <w:lang w:val="en-GB" w:eastAsia="en-US"/>
        </w:rPr>
      </w:pPr>
    </w:p>
    <w:p w14:paraId="369D3415" w14:textId="77777777" w:rsidR="000869A0" w:rsidRDefault="000869A0" w:rsidP="000869A0">
      <w:pPr>
        <w:tabs>
          <w:tab w:val="left" w:pos="1080"/>
        </w:tabs>
        <w:spacing w:before="60"/>
        <w:ind w:right="397"/>
        <w:rPr>
          <w:rFonts w:ascii="Arial" w:hAnsi="Arial"/>
          <w:b/>
          <w:color w:val="000000"/>
          <w:sz w:val="22"/>
          <w:szCs w:val="24"/>
          <w:lang w:val="en-GB" w:eastAsia="en-US"/>
        </w:rPr>
      </w:pPr>
    </w:p>
    <w:p w14:paraId="47E3DDA0" w14:textId="77777777" w:rsidR="000869A0" w:rsidRDefault="000869A0" w:rsidP="000869A0">
      <w:pPr>
        <w:tabs>
          <w:tab w:val="left" w:pos="1080"/>
        </w:tabs>
        <w:spacing w:before="60"/>
        <w:ind w:right="397"/>
        <w:rPr>
          <w:rFonts w:ascii="Arial" w:hAnsi="Arial"/>
          <w:b/>
          <w:color w:val="000000"/>
          <w:sz w:val="22"/>
          <w:szCs w:val="24"/>
          <w:lang w:val="en-GB" w:eastAsia="en-US"/>
        </w:rPr>
      </w:pPr>
    </w:p>
    <w:p w14:paraId="66B708D8" w14:textId="736D84D0" w:rsidR="001A47F9" w:rsidRPr="00744E0A" w:rsidRDefault="001A47F9" w:rsidP="001A47F9">
      <w:pPr>
        <w:tabs>
          <w:tab w:val="left" w:pos="1080"/>
        </w:tabs>
        <w:spacing w:before="60"/>
        <w:ind w:left="-284"/>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 xml:space="preserve">2016  / </w:t>
      </w:r>
      <w:r w:rsidR="00661F26">
        <w:rPr>
          <w:rFonts w:ascii="Arial" w:hAnsi="Arial"/>
          <w:i/>
          <w:color w:val="000000"/>
          <w:sz w:val="22"/>
          <w:szCs w:val="24"/>
          <w:lang w:val="en-GB" w:eastAsia="en-US"/>
        </w:rPr>
        <w:t xml:space="preserve">June  </w:t>
      </w:r>
      <w:r>
        <w:rPr>
          <w:rFonts w:ascii="Arial" w:hAnsi="Arial"/>
          <w:i/>
          <w:color w:val="000000"/>
          <w:sz w:val="22"/>
          <w:szCs w:val="24"/>
          <w:lang w:val="en-GB" w:eastAsia="en-US"/>
        </w:rPr>
        <w:t xml:space="preserve">/ </w:t>
      </w:r>
      <w:r w:rsidR="00661F26">
        <w:rPr>
          <w:rFonts w:ascii="Arial" w:hAnsi="Arial"/>
          <w:i/>
          <w:color w:val="000000"/>
          <w:sz w:val="22"/>
          <w:szCs w:val="24"/>
          <w:lang w:val="en-GB" w:eastAsia="en-US"/>
        </w:rPr>
        <w:t>07</w:t>
      </w:r>
    </w:p>
    <w:p w14:paraId="61FDFD20" w14:textId="77777777" w:rsidR="000869A0" w:rsidRPr="001A47F9" w:rsidRDefault="000869A0" w:rsidP="000869A0">
      <w:pPr>
        <w:tabs>
          <w:tab w:val="left" w:pos="1080"/>
        </w:tabs>
        <w:spacing w:before="60"/>
        <w:ind w:left="-284" w:right="397"/>
        <w:rPr>
          <w:rFonts w:ascii="Arial" w:hAnsi="Arial"/>
          <w:b/>
          <w:color w:val="000000"/>
          <w:sz w:val="22"/>
          <w:szCs w:val="22"/>
          <w:lang w:val="en-GB" w:eastAsia="en-US"/>
        </w:rPr>
      </w:pPr>
      <w:r w:rsidRPr="001A47F9">
        <w:rPr>
          <w:rFonts w:ascii="Arial" w:hAnsi="Arial"/>
          <w:b/>
          <w:color w:val="000000"/>
          <w:sz w:val="22"/>
          <w:szCs w:val="22"/>
          <w:lang w:val="en-GB" w:eastAsia="en-US"/>
        </w:rPr>
        <w:t>TO:</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402"/>
        <w:gridCol w:w="3969"/>
      </w:tblGrid>
      <w:tr w:rsidR="000869A0" w:rsidRPr="001A47F9" w14:paraId="42A35930" w14:textId="77777777" w:rsidTr="00707745">
        <w:tc>
          <w:tcPr>
            <w:tcW w:w="3119" w:type="dxa"/>
            <w:shd w:val="clear" w:color="auto" w:fill="auto"/>
          </w:tcPr>
          <w:p w14:paraId="67E4ACE2" w14:textId="77777777" w:rsidR="000869A0" w:rsidRPr="001A47F9" w:rsidRDefault="000869A0" w:rsidP="006865B1">
            <w:pPr>
              <w:tabs>
                <w:tab w:val="left" w:pos="1080"/>
              </w:tabs>
              <w:spacing w:before="60"/>
              <w:ind w:right="34"/>
              <w:rPr>
                <w:rFonts w:ascii="Arial" w:hAnsi="Arial"/>
                <w:color w:val="000000"/>
                <w:sz w:val="22"/>
                <w:szCs w:val="22"/>
                <w:lang w:val="en-GB" w:eastAsia="en-US"/>
              </w:rPr>
            </w:pPr>
            <w:r w:rsidRPr="001A47F9">
              <w:rPr>
                <w:rFonts w:ascii="Arial" w:hAnsi="Arial"/>
                <w:color w:val="000000"/>
                <w:sz w:val="22"/>
                <w:szCs w:val="22"/>
                <w:lang w:val="en-GB" w:eastAsia="en-US"/>
              </w:rPr>
              <w:t xml:space="preserve">Learn Local organisations </w:t>
            </w:r>
          </w:p>
          <w:p w14:paraId="4AC94865" w14:textId="77777777" w:rsidR="000869A0" w:rsidRPr="001A47F9" w:rsidRDefault="000869A0" w:rsidP="006865B1">
            <w:pPr>
              <w:tabs>
                <w:tab w:val="left" w:pos="1080"/>
              </w:tabs>
              <w:spacing w:before="60"/>
              <w:ind w:right="34"/>
              <w:rPr>
                <w:rFonts w:ascii="Arial" w:hAnsi="Arial"/>
                <w:color w:val="000000"/>
                <w:sz w:val="22"/>
                <w:szCs w:val="22"/>
                <w:lang w:val="en-GB" w:eastAsia="en-US"/>
              </w:rPr>
            </w:pPr>
            <w:r w:rsidRPr="001A47F9">
              <w:rPr>
                <w:rFonts w:ascii="Arial" w:hAnsi="Arial"/>
                <w:i/>
                <w:color w:val="000000"/>
                <w:sz w:val="22"/>
                <w:szCs w:val="22"/>
                <w:lang w:val="en-GB" w:eastAsia="en-US"/>
              </w:rPr>
              <w:t>– ALL</w:t>
            </w:r>
          </w:p>
        </w:tc>
        <w:tc>
          <w:tcPr>
            <w:tcW w:w="3402" w:type="dxa"/>
            <w:shd w:val="clear" w:color="auto" w:fill="auto"/>
          </w:tcPr>
          <w:p w14:paraId="26EB32EB" w14:textId="73AABB4E" w:rsidR="000869A0" w:rsidRPr="001A47F9" w:rsidRDefault="000869A0" w:rsidP="00707745">
            <w:pPr>
              <w:tabs>
                <w:tab w:val="left" w:pos="1080"/>
              </w:tabs>
              <w:spacing w:before="60"/>
              <w:ind w:left="80" w:right="397"/>
              <w:rPr>
                <w:rFonts w:ascii="Arial" w:hAnsi="Arial"/>
                <w:color w:val="000000"/>
                <w:sz w:val="22"/>
                <w:szCs w:val="22"/>
                <w:lang w:val="en-GB" w:eastAsia="en-US"/>
              </w:rPr>
            </w:pPr>
            <w:r w:rsidRPr="001A47F9">
              <w:rPr>
                <w:rFonts w:ascii="Arial" w:hAnsi="Arial"/>
                <w:color w:val="000000"/>
                <w:sz w:val="22"/>
                <w:szCs w:val="22"/>
                <w:lang w:val="en-GB" w:eastAsia="en-US"/>
              </w:rPr>
              <w:t xml:space="preserve">Adult Education </w:t>
            </w:r>
            <w:r w:rsidR="00707745">
              <w:rPr>
                <w:rFonts w:ascii="Arial" w:hAnsi="Arial"/>
                <w:color w:val="000000"/>
                <w:sz w:val="22"/>
                <w:szCs w:val="22"/>
                <w:lang w:val="en-GB" w:eastAsia="en-US"/>
              </w:rPr>
              <w:t>I</w:t>
            </w:r>
            <w:r w:rsidRPr="001A47F9">
              <w:rPr>
                <w:rFonts w:ascii="Arial" w:hAnsi="Arial"/>
                <w:color w:val="000000"/>
                <w:sz w:val="22"/>
                <w:szCs w:val="22"/>
                <w:lang w:val="en-GB" w:eastAsia="en-US"/>
              </w:rPr>
              <w:t>nstitutions</w:t>
            </w:r>
          </w:p>
        </w:tc>
        <w:tc>
          <w:tcPr>
            <w:tcW w:w="3969" w:type="dxa"/>
            <w:shd w:val="clear" w:color="auto" w:fill="auto"/>
          </w:tcPr>
          <w:p w14:paraId="280D2E40" w14:textId="076AC5F9" w:rsidR="000869A0" w:rsidRPr="001A47F9" w:rsidRDefault="007F0459" w:rsidP="006865B1">
            <w:pPr>
              <w:tabs>
                <w:tab w:val="left" w:pos="1080"/>
              </w:tabs>
              <w:spacing w:before="60"/>
              <w:ind w:right="397"/>
              <w:rPr>
                <w:rFonts w:ascii="Arial" w:hAnsi="Arial"/>
                <w:i/>
                <w:color w:val="000000"/>
                <w:sz w:val="22"/>
                <w:szCs w:val="22"/>
                <w:lang w:val="en-GB" w:eastAsia="en-US"/>
              </w:rPr>
            </w:pPr>
            <w:r>
              <w:rPr>
                <w:rFonts w:ascii="Arial" w:hAnsi="Arial"/>
                <w:color w:val="000000"/>
                <w:sz w:val="22"/>
                <w:szCs w:val="22"/>
                <w:lang w:val="en-GB" w:eastAsia="en-US"/>
              </w:rPr>
              <w:t>Learn Local stakeholders</w:t>
            </w:r>
          </w:p>
          <w:p w14:paraId="1CB40EAA" w14:textId="77777777" w:rsidR="000869A0" w:rsidRPr="001A47F9" w:rsidRDefault="000869A0" w:rsidP="006865B1">
            <w:pPr>
              <w:tabs>
                <w:tab w:val="left" w:pos="1080"/>
              </w:tabs>
              <w:spacing w:before="60"/>
              <w:ind w:right="397"/>
              <w:rPr>
                <w:rFonts w:ascii="Arial" w:hAnsi="Arial"/>
                <w:strike/>
                <w:color w:val="000000"/>
                <w:sz w:val="22"/>
                <w:szCs w:val="22"/>
                <w:lang w:val="en-GB" w:eastAsia="en-US"/>
              </w:rPr>
            </w:pPr>
          </w:p>
        </w:tc>
      </w:tr>
      <w:tr w:rsidR="000869A0" w:rsidRPr="001A47F9" w14:paraId="7341D5CC" w14:textId="77777777" w:rsidTr="00707745">
        <w:tc>
          <w:tcPr>
            <w:tcW w:w="3119" w:type="dxa"/>
            <w:shd w:val="clear" w:color="auto" w:fill="auto"/>
          </w:tcPr>
          <w:p w14:paraId="0FA16094" w14:textId="77777777" w:rsidR="000869A0" w:rsidRPr="001A47F9" w:rsidRDefault="000869A0" w:rsidP="006865B1">
            <w:pPr>
              <w:tabs>
                <w:tab w:val="left" w:pos="1080"/>
              </w:tabs>
              <w:spacing w:before="60"/>
              <w:rPr>
                <w:rFonts w:ascii="Arial" w:hAnsi="Arial"/>
                <w:color w:val="000000"/>
                <w:sz w:val="22"/>
                <w:szCs w:val="22"/>
                <w:lang w:val="en-GB" w:eastAsia="en-US"/>
              </w:rPr>
            </w:pPr>
            <w:r w:rsidRPr="001A47F9">
              <w:rPr>
                <w:rFonts w:ascii="Arial" w:hAnsi="Arial"/>
                <w:color w:val="000000"/>
                <w:sz w:val="22"/>
                <w:szCs w:val="22"/>
                <w:lang w:val="en-GB" w:eastAsia="en-US"/>
              </w:rPr>
              <w:t>Participation Branch staff</w:t>
            </w:r>
          </w:p>
        </w:tc>
        <w:tc>
          <w:tcPr>
            <w:tcW w:w="3402" w:type="dxa"/>
            <w:shd w:val="clear" w:color="auto" w:fill="auto"/>
          </w:tcPr>
          <w:p w14:paraId="3D02D4F3" w14:textId="77777777" w:rsidR="000869A0" w:rsidRPr="001A47F9" w:rsidRDefault="000869A0" w:rsidP="006865B1">
            <w:pPr>
              <w:tabs>
                <w:tab w:val="left" w:pos="1080"/>
              </w:tabs>
              <w:spacing w:before="60"/>
              <w:ind w:right="397"/>
              <w:rPr>
                <w:rFonts w:ascii="Arial" w:hAnsi="Arial"/>
                <w:strike/>
                <w:color w:val="000000"/>
                <w:sz w:val="22"/>
                <w:szCs w:val="22"/>
                <w:lang w:val="en-GB" w:eastAsia="en-US"/>
              </w:rPr>
            </w:pPr>
          </w:p>
        </w:tc>
        <w:tc>
          <w:tcPr>
            <w:tcW w:w="3969" w:type="dxa"/>
            <w:shd w:val="clear" w:color="auto" w:fill="auto"/>
          </w:tcPr>
          <w:p w14:paraId="30B0372F" w14:textId="77777777" w:rsidR="000869A0" w:rsidRPr="001A47F9" w:rsidRDefault="000869A0" w:rsidP="006865B1">
            <w:pPr>
              <w:tabs>
                <w:tab w:val="left" w:pos="1080"/>
              </w:tabs>
              <w:spacing w:before="60"/>
              <w:rPr>
                <w:rFonts w:ascii="Arial" w:hAnsi="Arial"/>
                <w:strike/>
                <w:color w:val="000000"/>
                <w:sz w:val="22"/>
                <w:szCs w:val="22"/>
                <w:lang w:val="en-GB" w:eastAsia="en-US"/>
              </w:rPr>
            </w:pPr>
          </w:p>
        </w:tc>
      </w:tr>
    </w:tbl>
    <w:p w14:paraId="37316F3C" w14:textId="77777777" w:rsidR="000869A0" w:rsidRPr="001A47F9" w:rsidRDefault="000869A0" w:rsidP="000869A0">
      <w:pPr>
        <w:tabs>
          <w:tab w:val="left" w:pos="1080"/>
          <w:tab w:val="left" w:pos="9356"/>
        </w:tabs>
        <w:spacing w:before="60"/>
        <w:ind w:left="-284" w:right="397"/>
        <w:rPr>
          <w:rFonts w:ascii="Arial" w:hAnsi="Arial"/>
          <w:b/>
          <w:color w:val="000000"/>
          <w:sz w:val="22"/>
          <w:szCs w:val="22"/>
          <w:lang w:val="en-GB" w:eastAsia="en-US"/>
        </w:rPr>
      </w:pPr>
    </w:p>
    <w:p w14:paraId="7151466F" w14:textId="5BC886BE" w:rsidR="000869A0" w:rsidRPr="00553D03" w:rsidRDefault="000869A0" w:rsidP="000869A0">
      <w:pPr>
        <w:tabs>
          <w:tab w:val="left" w:pos="1080"/>
          <w:tab w:val="left" w:pos="9356"/>
        </w:tabs>
        <w:spacing w:before="60"/>
        <w:ind w:left="-284" w:right="397"/>
        <w:rPr>
          <w:rFonts w:ascii="Arial" w:hAnsi="Arial" w:cs="Arial"/>
          <w:color w:val="000000"/>
          <w:sz w:val="22"/>
          <w:szCs w:val="22"/>
          <w:lang w:val="en-GB" w:eastAsia="en-US"/>
        </w:rPr>
      </w:pPr>
      <w:r w:rsidRPr="00553D03">
        <w:rPr>
          <w:rFonts w:ascii="Arial" w:hAnsi="Arial" w:cs="Arial"/>
          <w:b/>
          <w:color w:val="000000"/>
          <w:sz w:val="22"/>
          <w:szCs w:val="22"/>
          <w:lang w:val="en-GB" w:eastAsia="en-US"/>
        </w:rPr>
        <w:t xml:space="preserve">FROM:  </w:t>
      </w:r>
      <w:r w:rsidRPr="00553D03">
        <w:rPr>
          <w:rFonts w:ascii="Arial" w:hAnsi="Arial" w:cs="Arial"/>
          <w:b/>
          <w:color w:val="000000"/>
          <w:sz w:val="22"/>
          <w:szCs w:val="22"/>
          <w:lang w:val="en-GB" w:eastAsia="en-US"/>
        </w:rPr>
        <w:tab/>
      </w:r>
      <w:r w:rsidRPr="00553D03">
        <w:rPr>
          <w:rFonts w:ascii="Arial" w:hAnsi="Arial" w:cs="Arial"/>
          <w:color w:val="000000"/>
          <w:sz w:val="22"/>
          <w:szCs w:val="22"/>
          <w:lang w:val="en-GB" w:eastAsia="en-US"/>
        </w:rPr>
        <w:t xml:space="preserve">Ryan Collins, </w:t>
      </w:r>
      <w:bookmarkStart w:id="0" w:name="_GoBack"/>
      <w:bookmarkEnd w:id="0"/>
      <w:r w:rsidRPr="00553D03">
        <w:rPr>
          <w:rFonts w:ascii="Arial" w:hAnsi="Arial" w:cs="Arial"/>
          <w:color w:val="000000"/>
          <w:sz w:val="22"/>
          <w:szCs w:val="22"/>
          <w:lang w:val="en-GB" w:eastAsia="en-US"/>
        </w:rPr>
        <w:t>Director, Participation Branch</w:t>
      </w:r>
    </w:p>
    <w:p w14:paraId="39006A9D" w14:textId="517AD8C7" w:rsidR="000869A0" w:rsidRPr="00553D03" w:rsidRDefault="000869A0" w:rsidP="000869A0">
      <w:pPr>
        <w:tabs>
          <w:tab w:val="left" w:pos="1080"/>
        </w:tabs>
        <w:spacing w:before="120" w:after="120"/>
        <w:ind w:left="-284" w:right="397"/>
        <w:rPr>
          <w:rFonts w:ascii="Arial" w:hAnsi="Arial" w:cs="Arial"/>
          <w:color w:val="000000"/>
          <w:sz w:val="22"/>
          <w:szCs w:val="22"/>
          <w:lang w:val="en-GB" w:eastAsia="en-US"/>
        </w:rPr>
      </w:pPr>
      <w:r w:rsidRPr="00553D03">
        <w:rPr>
          <w:rFonts w:ascii="Arial" w:hAnsi="Arial" w:cs="Arial"/>
          <w:b/>
          <w:color w:val="000000"/>
          <w:sz w:val="22"/>
          <w:szCs w:val="22"/>
          <w:lang w:val="en-GB" w:eastAsia="en-US"/>
        </w:rPr>
        <w:t>DATE:</w:t>
      </w:r>
      <w:r w:rsidRPr="00553D03">
        <w:rPr>
          <w:rFonts w:ascii="Arial" w:hAnsi="Arial" w:cs="Arial"/>
          <w:b/>
          <w:color w:val="000000"/>
          <w:sz w:val="22"/>
          <w:szCs w:val="22"/>
          <w:lang w:val="en-GB" w:eastAsia="en-US"/>
        </w:rPr>
        <w:tab/>
      </w:r>
      <w:r w:rsidR="00B41501">
        <w:rPr>
          <w:rFonts w:ascii="Arial" w:hAnsi="Arial" w:cs="Arial"/>
          <w:color w:val="000000"/>
          <w:sz w:val="22"/>
          <w:szCs w:val="22"/>
          <w:lang w:val="en-GB" w:eastAsia="en-US"/>
        </w:rPr>
        <w:t xml:space="preserve">7 </w:t>
      </w:r>
      <w:r w:rsidR="0032619B">
        <w:rPr>
          <w:rFonts w:ascii="Arial" w:hAnsi="Arial" w:cs="Arial"/>
          <w:color w:val="000000"/>
          <w:sz w:val="22"/>
          <w:szCs w:val="22"/>
          <w:lang w:val="en-GB" w:eastAsia="en-US"/>
        </w:rPr>
        <w:t xml:space="preserve">June </w:t>
      </w:r>
      <w:r w:rsidRPr="00553D03">
        <w:rPr>
          <w:rFonts w:ascii="Arial" w:hAnsi="Arial" w:cs="Arial"/>
          <w:color w:val="000000"/>
          <w:sz w:val="22"/>
          <w:szCs w:val="22"/>
          <w:lang w:val="en-GB" w:eastAsia="en-US"/>
        </w:rPr>
        <w:t>2016</w:t>
      </w:r>
    </w:p>
    <w:p w14:paraId="7349D51A" w14:textId="77777777" w:rsidR="000869A0" w:rsidRDefault="000869A0" w:rsidP="000869A0">
      <w:pPr>
        <w:tabs>
          <w:tab w:val="left" w:pos="1080"/>
        </w:tabs>
        <w:spacing w:before="120" w:after="120"/>
        <w:ind w:left="1080" w:right="397" w:hanging="1364"/>
        <w:rPr>
          <w:rFonts w:ascii="Arial" w:hAnsi="Arial" w:cs="Arial"/>
          <w:b/>
          <w:color w:val="000000"/>
          <w:sz w:val="22"/>
          <w:szCs w:val="22"/>
          <w:lang w:val="en-GB" w:eastAsia="en-US"/>
        </w:rPr>
      </w:pPr>
      <w:r w:rsidRPr="00553D03">
        <w:rPr>
          <w:rFonts w:ascii="Arial" w:hAnsi="Arial" w:cs="Arial"/>
          <w:b/>
          <w:color w:val="000000"/>
          <w:sz w:val="22"/>
          <w:szCs w:val="22"/>
          <w:lang w:val="en-GB" w:eastAsia="en-US"/>
        </w:rPr>
        <w:t>SUBJECT:</w:t>
      </w:r>
      <w:r w:rsidRPr="00553D03">
        <w:rPr>
          <w:rFonts w:ascii="Arial" w:hAnsi="Arial" w:cs="Arial"/>
          <w:b/>
          <w:color w:val="000000"/>
          <w:sz w:val="22"/>
          <w:szCs w:val="22"/>
          <w:lang w:val="en-GB" w:eastAsia="en-US"/>
        </w:rPr>
        <w:tab/>
        <w:t>Access to the first of a series of webinars and wiki supporting the delivery of the Intel® Learn Easy Steps program</w:t>
      </w:r>
    </w:p>
    <w:p w14:paraId="5E71889D" w14:textId="30C66CA4" w:rsidR="000869A0" w:rsidRPr="00553D03" w:rsidRDefault="000869A0" w:rsidP="00AD0F37">
      <w:pPr>
        <w:pBdr>
          <w:top w:val="single" w:sz="4" w:space="1" w:color="auto"/>
          <w:left w:val="single" w:sz="4" w:space="1" w:color="auto"/>
          <w:bottom w:val="single" w:sz="4" w:space="1" w:color="auto"/>
          <w:right w:val="single" w:sz="4" w:space="0" w:color="auto"/>
        </w:pBdr>
        <w:tabs>
          <w:tab w:val="left" w:pos="-284"/>
          <w:tab w:val="left" w:pos="1080"/>
          <w:tab w:val="right" w:pos="10206"/>
        </w:tabs>
        <w:overflowPunct/>
        <w:autoSpaceDE/>
        <w:autoSpaceDN/>
        <w:adjustRightInd/>
        <w:ind w:left="-284" w:right="141"/>
        <w:textAlignment w:val="auto"/>
        <w:rPr>
          <w:rFonts w:ascii="Arial" w:hAnsi="Arial" w:cs="Arial"/>
          <w:b/>
          <w:bCs/>
          <w:color w:val="000000"/>
          <w:sz w:val="22"/>
          <w:szCs w:val="22"/>
          <w:lang w:val="en-GB" w:eastAsia="en-US"/>
        </w:rPr>
      </w:pPr>
      <w:r w:rsidRPr="00553D03">
        <w:rPr>
          <w:rFonts w:ascii="Arial" w:hAnsi="Arial" w:cs="Arial"/>
          <w:b/>
          <w:bCs/>
          <w:color w:val="000000"/>
          <w:sz w:val="22"/>
          <w:szCs w:val="22"/>
          <w:lang w:val="en-GB" w:eastAsia="en-US"/>
        </w:rPr>
        <w:t>ACTIONS/CRITICAL DATES:</w:t>
      </w:r>
      <w:r w:rsidR="00AD0F37" w:rsidRPr="00553D03">
        <w:rPr>
          <w:rFonts w:ascii="Arial" w:hAnsi="Arial" w:cs="Arial"/>
          <w:b/>
          <w:bCs/>
          <w:color w:val="000000"/>
          <w:sz w:val="22"/>
          <w:szCs w:val="22"/>
          <w:lang w:val="en-GB" w:eastAsia="en-US"/>
        </w:rPr>
        <w:tab/>
      </w:r>
    </w:p>
    <w:p w14:paraId="4492D3E4" w14:textId="3C9E6DD7" w:rsidR="000869A0" w:rsidRPr="00553D03" w:rsidRDefault="000869A0" w:rsidP="00AD0F37">
      <w:pPr>
        <w:numPr>
          <w:ilvl w:val="0"/>
          <w:numId w:val="1"/>
        </w:numPr>
        <w:pBdr>
          <w:top w:val="single" w:sz="4" w:space="1" w:color="auto"/>
          <w:left w:val="single" w:sz="4" w:space="1" w:color="auto"/>
          <w:bottom w:val="single" w:sz="4" w:space="1" w:color="auto"/>
          <w:right w:val="single" w:sz="4" w:space="0" w:color="auto"/>
        </w:pBdr>
        <w:tabs>
          <w:tab w:val="left" w:pos="-284"/>
          <w:tab w:val="left" w:pos="0"/>
          <w:tab w:val="left" w:pos="9753"/>
        </w:tabs>
        <w:overflowPunct/>
        <w:autoSpaceDE/>
        <w:autoSpaceDN/>
        <w:adjustRightInd/>
        <w:ind w:left="0" w:right="141" w:hanging="284"/>
        <w:textAlignment w:val="auto"/>
        <w:rPr>
          <w:rFonts w:ascii="Arial" w:hAnsi="Arial" w:cs="Arial"/>
          <w:bCs/>
          <w:color w:val="000000"/>
          <w:sz w:val="22"/>
          <w:szCs w:val="22"/>
          <w:lang w:eastAsia="en-US"/>
        </w:rPr>
      </w:pPr>
      <w:r w:rsidRPr="00553D03">
        <w:rPr>
          <w:rFonts w:ascii="Arial" w:hAnsi="Arial" w:cs="Arial"/>
          <w:bCs/>
          <w:color w:val="000000"/>
          <w:sz w:val="22"/>
          <w:szCs w:val="22"/>
          <w:lang w:eastAsia="en-US"/>
        </w:rPr>
        <w:t xml:space="preserve">Join the upcoming </w:t>
      </w:r>
      <w:r w:rsidRPr="00553D03">
        <w:rPr>
          <w:rFonts w:ascii="Arial" w:hAnsi="Arial" w:cs="Arial"/>
          <w:color w:val="000000"/>
          <w:sz w:val="22"/>
          <w:szCs w:val="22"/>
          <w:lang w:val="en-GB" w:eastAsia="en-US"/>
        </w:rPr>
        <w:t>w</w:t>
      </w:r>
      <w:r w:rsidR="00AD0F37" w:rsidRPr="00553D03">
        <w:rPr>
          <w:rFonts w:ascii="Arial" w:hAnsi="Arial" w:cs="Arial"/>
          <w:color w:val="000000"/>
          <w:sz w:val="22"/>
          <w:szCs w:val="22"/>
          <w:lang w:val="en-GB" w:eastAsia="en-US"/>
        </w:rPr>
        <w:t>ebinar</w:t>
      </w:r>
      <w:r w:rsidR="00004D32">
        <w:rPr>
          <w:rFonts w:ascii="Arial" w:hAnsi="Arial" w:cs="Arial"/>
          <w:color w:val="000000"/>
          <w:sz w:val="22"/>
          <w:szCs w:val="22"/>
          <w:lang w:val="en-GB" w:eastAsia="en-US"/>
        </w:rPr>
        <w:t>s</w:t>
      </w:r>
      <w:r w:rsidR="00AD0F37" w:rsidRPr="00553D03">
        <w:rPr>
          <w:rFonts w:ascii="Arial" w:hAnsi="Arial" w:cs="Arial"/>
          <w:color w:val="000000"/>
          <w:sz w:val="22"/>
          <w:szCs w:val="22"/>
          <w:lang w:val="en-GB" w:eastAsia="en-US"/>
        </w:rPr>
        <w:t xml:space="preserve"> on Friday 17 June 2016.</w:t>
      </w:r>
    </w:p>
    <w:p w14:paraId="4FD79809" w14:textId="77777777" w:rsidR="000869A0" w:rsidRPr="00553D03" w:rsidRDefault="000869A0" w:rsidP="000869A0">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553D03">
        <w:rPr>
          <w:rFonts w:ascii="Arial" w:hAnsi="Arial" w:cs="Arial"/>
          <w:b/>
          <w:bCs/>
          <w:color w:val="000000"/>
          <w:sz w:val="22"/>
          <w:szCs w:val="22"/>
          <w:lang w:val="en-GB" w:eastAsia="en-US"/>
        </w:rPr>
        <w:t>____________________________________________________________________________________</w:t>
      </w:r>
    </w:p>
    <w:p w14:paraId="1592B8CA" w14:textId="77777777" w:rsidR="00082BED" w:rsidRPr="00553D03" w:rsidRDefault="00082BED" w:rsidP="00AD0F37">
      <w:pPr>
        <w:ind w:left="-284" w:right="-143"/>
        <w:rPr>
          <w:rFonts w:ascii="Arial" w:hAnsi="Arial" w:cs="Arial"/>
          <w:b/>
          <w:sz w:val="22"/>
          <w:szCs w:val="22"/>
        </w:rPr>
      </w:pPr>
    </w:p>
    <w:p w14:paraId="5FE94821" w14:textId="589FF1CA" w:rsidR="00A72FBF" w:rsidRPr="00553D03" w:rsidRDefault="00A72FBF" w:rsidP="00AD0F37">
      <w:pPr>
        <w:ind w:left="-284" w:right="-143"/>
        <w:rPr>
          <w:rFonts w:ascii="Arial" w:hAnsi="Arial" w:cs="Arial"/>
          <w:b/>
          <w:sz w:val="22"/>
          <w:szCs w:val="22"/>
        </w:rPr>
      </w:pPr>
      <w:r w:rsidRPr="00553D03">
        <w:rPr>
          <w:rFonts w:ascii="Arial" w:hAnsi="Arial" w:cs="Arial"/>
          <w:b/>
          <w:sz w:val="22"/>
          <w:szCs w:val="22"/>
        </w:rPr>
        <w:t xml:space="preserve">Upcoming webinars session </w:t>
      </w:r>
    </w:p>
    <w:p w14:paraId="3D837438" w14:textId="6ADA7EC8" w:rsidR="007065B2" w:rsidRPr="00553D03" w:rsidRDefault="00A72FBF" w:rsidP="00AD0F37">
      <w:pPr>
        <w:ind w:left="-284" w:right="-143"/>
        <w:rPr>
          <w:rFonts w:ascii="Arial" w:hAnsi="Arial" w:cs="Arial"/>
          <w:sz w:val="22"/>
          <w:szCs w:val="22"/>
        </w:rPr>
      </w:pPr>
      <w:r w:rsidRPr="00553D03">
        <w:rPr>
          <w:rFonts w:ascii="Arial" w:hAnsi="Arial" w:cs="Arial"/>
          <w:i/>
          <w:iCs/>
          <w:sz w:val="22"/>
          <w:szCs w:val="22"/>
        </w:rPr>
        <w:t>‘</w:t>
      </w:r>
      <w:r w:rsidR="007065B2" w:rsidRPr="00553D03">
        <w:rPr>
          <w:rFonts w:ascii="Arial" w:hAnsi="Arial" w:cs="Arial"/>
          <w:i/>
          <w:iCs/>
          <w:sz w:val="22"/>
          <w:szCs w:val="22"/>
        </w:rPr>
        <w:t>Teaching digital literacy</w:t>
      </w:r>
      <w:r w:rsidR="004A2F1F" w:rsidRPr="00553D03">
        <w:rPr>
          <w:rFonts w:ascii="Arial" w:hAnsi="Arial" w:cs="Arial"/>
          <w:i/>
          <w:iCs/>
          <w:sz w:val="22"/>
          <w:szCs w:val="22"/>
        </w:rPr>
        <w:t>:</w:t>
      </w:r>
      <w:r w:rsidR="007065B2" w:rsidRPr="00553D03">
        <w:rPr>
          <w:rFonts w:ascii="Arial" w:hAnsi="Arial" w:cs="Arial"/>
          <w:i/>
          <w:iCs/>
          <w:sz w:val="22"/>
          <w:szCs w:val="22"/>
        </w:rPr>
        <w:t xml:space="preserve"> resources that support Intel</w:t>
      </w:r>
      <w:r w:rsidR="0060393D">
        <w:rPr>
          <w:rFonts w:ascii="Arial" w:hAnsi="Arial" w:cs="Arial"/>
          <w:i/>
          <w:iCs/>
          <w:sz w:val="22"/>
          <w:szCs w:val="22"/>
        </w:rPr>
        <w:t>®</w:t>
      </w:r>
      <w:r w:rsidR="007065B2" w:rsidRPr="00553D03">
        <w:rPr>
          <w:rFonts w:ascii="Arial" w:hAnsi="Arial" w:cs="Arial"/>
          <w:i/>
          <w:iCs/>
          <w:sz w:val="22"/>
          <w:szCs w:val="22"/>
        </w:rPr>
        <w:t xml:space="preserve"> Learn Easy Steps in the classroom</w:t>
      </w:r>
      <w:r w:rsidRPr="00553D03">
        <w:rPr>
          <w:rFonts w:ascii="Arial" w:hAnsi="Arial" w:cs="Arial"/>
          <w:i/>
          <w:iCs/>
          <w:sz w:val="22"/>
          <w:szCs w:val="22"/>
        </w:rPr>
        <w:t>’</w:t>
      </w:r>
      <w:r w:rsidR="007065B2" w:rsidRPr="00553D03">
        <w:rPr>
          <w:rFonts w:ascii="Arial" w:hAnsi="Arial" w:cs="Arial"/>
          <w:sz w:val="22"/>
          <w:szCs w:val="22"/>
        </w:rPr>
        <w:t xml:space="preserve"> is the first in a series of webinars the CAE will be running this year to showcase good and innovative practice in Intel® Learn Easy Steps in to digital literacy programs across the State.</w:t>
      </w:r>
    </w:p>
    <w:p w14:paraId="770E5332" w14:textId="77777777" w:rsidR="007065B2" w:rsidRPr="00553D03" w:rsidRDefault="007065B2" w:rsidP="00AD0F37">
      <w:pPr>
        <w:ind w:left="-284" w:right="-143"/>
        <w:rPr>
          <w:rFonts w:ascii="Arial" w:hAnsi="Arial" w:cs="Arial"/>
          <w:sz w:val="22"/>
          <w:szCs w:val="22"/>
        </w:rPr>
      </w:pPr>
      <w:r w:rsidRPr="00553D03">
        <w:rPr>
          <w:rFonts w:ascii="Arial" w:hAnsi="Arial" w:cs="Arial"/>
          <w:sz w:val="22"/>
          <w:szCs w:val="22"/>
        </w:rPr>
        <w:t> </w:t>
      </w:r>
    </w:p>
    <w:p w14:paraId="7B9A9C12" w14:textId="5A615320" w:rsidR="007065B2" w:rsidRPr="00553D03" w:rsidRDefault="007065B2" w:rsidP="00AD0F37">
      <w:pPr>
        <w:ind w:left="-284" w:right="-143"/>
        <w:rPr>
          <w:rFonts w:ascii="Arial" w:hAnsi="Arial" w:cs="Arial"/>
          <w:sz w:val="22"/>
          <w:szCs w:val="22"/>
        </w:rPr>
      </w:pPr>
      <w:r w:rsidRPr="00553D03">
        <w:rPr>
          <w:rFonts w:ascii="Arial" w:hAnsi="Arial" w:cs="Arial"/>
          <w:sz w:val="22"/>
          <w:szCs w:val="22"/>
        </w:rPr>
        <w:t xml:space="preserve">The first workshop will give practitioners an opportunity to meet Tanya and Leanne, two teachers from the CAE who are not only currently teaching Intel® </w:t>
      </w:r>
      <w:r w:rsidR="004A2F1F" w:rsidRPr="00553D03">
        <w:rPr>
          <w:rFonts w:ascii="Arial" w:hAnsi="Arial" w:cs="Arial"/>
          <w:sz w:val="22"/>
          <w:szCs w:val="22"/>
        </w:rPr>
        <w:t xml:space="preserve">Learn Easy Steps </w:t>
      </w:r>
      <w:r w:rsidRPr="00553D03">
        <w:rPr>
          <w:rFonts w:ascii="Arial" w:hAnsi="Arial" w:cs="Arial"/>
          <w:sz w:val="22"/>
          <w:szCs w:val="22"/>
        </w:rPr>
        <w:t>digital literacy to a wide range of adult learners but</w:t>
      </w:r>
      <w:r w:rsidR="004A2F1F" w:rsidRPr="00553D03">
        <w:rPr>
          <w:rFonts w:ascii="Arial" w:hAnsi="Arial" w:cs="Arial"/>
          <w:sz w:val="22"/>
          <w:szCs w:val="22"/>
        </w:rPr>
        <w:t xml:space="preserve"> they</w:t>
      </w:r>
      <w:r w:rsidRPr="00553D03">
        <w:rPr>
          <w:rFonts w:ascii="Arial" w:hAnsi="Arial" w:cs="Arial"/>
          <w:sz w:val="22"/>
          <w:szCs w:val="22"/>
        </w:rPr>
        <w:t xml:space="preserve"> are also Intel® </w:t>
      </w:r>
      <w:r w:rsidR="004A2F1F" w:rsidRPr="00553D03">
        <w:rPr>
          <w:rFonts w:ascii="Arial" w:hAnsi="Arial" w:cs="Arial"/>
          <w:sz w:val="22"/>
          <w:szCs w:val="22"/>
        </w:rPr>
        <w:t xml:space="preserve">Learn Easy Steps </w:t>
      </w:r>
      <w:r w:rsidRPr="00553D03">
        <w:rPr>
          <w:rFonts w:ascii="Arial" w:hAnsi="Arial" w:cs="Arial"/>
          <w:sz w:val="22"/>
          <w:szCs w:val="22"/>
        </w:rPr>
        <w:t>Senior Trainers.</w:t>
      </w:r>
      <w:r w:rsidRPr="00553D03">
        <w:rPr>
          <w:rFonts w:ascii="Arial" w:hAnsi="Arial" w:cs="Arial"/>
          <w:i/>
          <w:iCs/>
          <w:sz w:val="22"/>
          <w:szCs w:val="22"/>
        </w:rPr>
        <w:t xml:space="preserve"> </w:t>
      </w:r>
      <w:r w:rsidRPr="00553D03">
        <w:rPr>
          <w:rFonts w:ascii="Arial" w:hAnsi="Arial" w:cs="Arial"/>
          <w:sz w:val="22"/>
          <w:szCs w:val="22"/>
        </w:rPr>
        <w:t xml:space="preserve">Learn Local </w:t>
      </w:r>
      <w:r w:rsidR="004A2F1F" w:rsidRPr="00553D03">
        <w:rPr>
          <w:rFonts w:ascii="Arial" w:hAnsi="Arial" w:cs="Arial"/>
          <w:sz w:val="22"/>
          <w:szCs w:val="22"/>
        </w:rPr>
        <w:t>organisations</w:t>
      </w:r>
      <w:r w:rsidRPr="00553D03">
        <w:rPr>
          <w:rFonts w:ascii="Arial" w:hAnsi="Arial" w:cs="Arial"/>
          <w:sz w:val="22"/>
          <w:szCs w:val="22"/>
        </w:rPr>
        <w:t xml:space="preserve"> will have an opportunity to find out more about the Intel® Learn Easy Steps program, and in particular</w:t>
      </w:r>
      <w:r w:rsidR="004A2F1F" w:rsidRPr="00553D03">
        <w:rPr>
          <w:rFonts w:ascii="Arial" w:hAnsi="Arial" w:cs="Arial"/>
          <w:sz w:val="22"/>
          <w:szCs w:val="22"/>
        </w:rPr>
        <w:t>,</w:t>
      </w:r>
      <w:r w:rsidRPr="00553D03">
        <w:rPr>
          <w:rFonts w:ascii="Arial" w:hAnsi="Arial" w:cs="Arial"/>
          <w:sz w:val="22"/>
          <w:szCs w:val="22"/>
        </w:rPr>
        <w:t xml:space="preserve"> how it is being implemented by these two teachers for very specific learner groups. </w:t>
      </w:r>
    </w:p>
    <w:p w14:paraId="46BF0783" w14:textId="77777777" w:rsidR="00082BED" w:rsidRPr="00553D03" w:rsidRDefault="00082BED" w:rsidP="00AD0F37">
      <w:pPr>
        <w:ind w:left="-284" w:right="-143"/>
        <w:rPr>
          <w:rFonts w:ascii="Arial" w:hAnsi="Arial" w:cs="Arial"/>
          <w:sz w:val="22"/>
          <w:szCs w:val="22"/>
        </w:rPr>
      </w:pPr>
    </w:p>
    <w:p w14:paraId="756268EE" w14:textId="19D34523" w:rsidR="007065B2" w:rsidRPr="00553D03" w:rsidRDefault="00A72FBF" w:rsidP="00AD0F37">
      <w:pPr>
        <w:ind w:left="-284" w:right="-143"/>
        <w:rPr>
          <w:rFonts w:ascii="Arial" w:hAnsi="Arial" w:cs="Arial"/>
          <w:b/>
          <w:bCs/>
          <w:sz w:val="22"/>
          <w:szCs w:val="22"/>
        </w:rPr>
      </w:pPr>
      <w:r w:rsidRPr="00553D03">
        <w:rPr>
          <w:rFonts w:ascii="Arial" w:hAnsi="Arial" w:cs="Arial"/>
          <w:b/>
          <w:bCs/>
          <w:sz w:val="22"/>
          <w:szCs w:val="22"/>
        </w:rPr>
        <w:t>Webinar date and access d</w:t>
      </w:r>
      <w:r w:rsidR="004A2F1F" w:rsidRPr="00553D03">
        <w:rPr>
          <w:rFonts w:ascii="Arial" w:hAnsi="Arial" w:cs="Arial"/>
          <w:b/>
          <w:bCs/>
          <w:sz w:val="22"/>
          <w:szCs w:val="22"/>
        </w:rPr>
        <w:t>etails</w:t>
      </w:r>
      <w:r w:rsidR="007065B2" w:rsidRPr="00553D03">
        <w:rPr>
          <w:rFonts w:ascii="Arial" w:hAnsi="Arial" w:cs="Arial"/>
          <w:b/>
          <w:bCs/>
          <w:sz w:val="22"/>
          <w:szCs w:val="22"/>
        </w:rPr>
        <w:t>:</w:t>
      </w:r>
    </w:p>
    <w:p w14:paraId="5B605F2E" w14:textId="22232671" w:rsidR="007065B2" w:rsidRPr="00553D03" w:rsidRDefault="007065B2" w:rsidP="001A47F9">
      <w:pPr>
        <w:ind w:left="425" w:right="-142"/>
        <w:rPr>
          <w:rFonts w:ascii="Arial" w:hAnsi="Arial" w:cs="Arial"/>
          <w:sz w:val="22"/>
          <w:szCs w:val="22"/>
        </w:rPr>
      </w:pPr>
      <w:r w:rsidRPr="00553D03">
        <w:rPr>
          <w:rFonts w:ascii="Arial" w:hAnsi="Arial" w:cs="Arial"/>
          <w:b/>
          <w:bCs/>
          <w:sz w:val="22"/>
          <w:szCs w:val="22"/>
        </w:rPr>
        <w:t>Date</w:t>
      </w:r>
      <w:r w:rsidRPr="00553D03">
        <w:rPr>
          <w:rFonts w:ascii="Arial" w:hAnsi="Arial" w:cs="Arial"/>
          <w:sz w:val="22"/>
          <w:szCs w:val="22"/>
        </w:rPr>
        <w:t>:  Friday the 17th June 2016 from 12:30pm – 1:30pm</w:t>
      </w:r>
    </w:p>
    <w:p w14:paraId="60A4A864" w14:textId="77777777" w:rsidR="001A47F9" w:rsidRPr="00553D03" w:rsidRDefault="001A47F9" w:rsidP="001A47F9">
      <w:pPr>
        <w:spacing w:line="120" w:lineRule="auto"/>
        <w:ind w:left="425" w:right="-142"/>
        <w:rPr>
          <w:rFonts w:ascii="Arial" w:hAnsi="Arial" w:cs="Arial"/>
          <w:sz w:val="22"/>
          <w:szCs w:val="22"/>
        </w:rPr>
      </w:pPr>
    </w:p>
    <w:p w14:paraId="1B305722" w14:textId="02D9F2CD" w:rsidR="007065B2" w:rsidRPr="00553D03" w:rsidRDefault="007065B2" w:rsidP="001A47F9">
      <w:pPr>
        <w:ind w:left="425" w:right="-142"/>
        <w:rPr>
          <w:rFonts w:ascii="Arial" w:hAnsi="Arial" w:cs="Arial"/>
          <w:sz w:val="22"/>
          <w:szCs w:val="22"/>
        </w:rPr>
      </w:pPr>
      <w:r w:rsidRPr="00553D03">
        <w:rPr>
          <w:rFonts w:ascii="Arial" w:hAnsi="Arial" w:cs="Arial"/>
          <w:b/>
          <w:bCs/>
          <w:sz w:val="22"/>
          <w:szCs w:val="22"/>
        </w:rPr>
        <w:t>Venue</w:t>
      </w:r>
      <w:r w:rsidRPr="00553D03">
        <w:rPr>
          <w:rFonts w:ascii="Arial" w:hAnsi="Arial" w:cs="Arial"/>
          <w:sz w:val="22"/>
          <w:szCs w:val="22"/>
        </w:rPr>
        <w:t xml:space="preserve">: online in Blackboard Collaborate (BBC). Participants will need to download the software and test their access to </w:t>
      </w:r>
      <w:r w:rsidR="00A72FBF" w:rsidRPr="00553D03">
        <w:rPr>
          <w:rFonts w:ascii="Arial" w:hAnsi="Arial" w:cs="Arial"/>
          <w:sz w:val="22"/>
          <w:szCs w:val="22"/>
        </w:rPr>
        <w:t xml:space="preserve">the </w:t>
      </w:r>
      <w:r w:rsidRPr="00553D03">
        <w:rPr>
          <w:rFonts w:ascii="Arial" w:hAnsi="Arial" w:cs="Arial"/>
          <w:sz w:val="22"/>
          <w:szCs w:val="22"/>
        </w:rPr>
        <w:t xml:space="preserve">BBC.  They will also need a headset with a microphone. Please head over to the project wiki for instructions on how to do this </w:t>
      </w:r>
      <w:r w:rsidR="000869A0" w:rsidRPr="00553D03">
        <w:rPr>
          <w:rFonts w:ascii="Arial" w:hAnsi="Arial" w:cs="Arial"/>
          <w:sz w:val="22"/>
          <w:szCs w:val="22"/>
        </w:rPr>
        <w:t xml:space="preserve">click - </w:t>
      </w:r>
      <w:hyperlink r:id="rId11" w:history="1">
        <w:r w:rsidR="000869A0" w:rsidRPr="00553D03">
          <w:rPr>
            <w:rStyle w:val="Hyperlink"/>
            <w:rFonts w:ascii="Arial" w:hAnsi="Arial" w:cs="Arial"/>
            <w:sz w:val="22"/>
            <w:szCs w:val="22"/>
          </w:rPr>
          <w:t>Blackboard Collaborate access instructions</w:t>
        </w:r>
      </w:hyperlink>
      <w:r w:rsidRPr="00553D03">
        <w:rPr>
          <w:rFonts w:ascii="Arial" w:hAnsi="Arial" w:cs="Arial"/>
          <w:sz w:val="22"/>
          <w:szCs w:val="22"/>
        </w:rPr>
        <w:t>.</w:t>
      </w:r>
    </w:p>
    <w:p w14:paraId="52F98DEA" w14:textId="77777777" w:rsidR="001A47F9" w:rsidRPr="00553D03" w:rsidRDefault="001A47F9" w:rsidP="001A47F9">
      <w:pPr>
        <w:ind w:left="426" w:right="-143"/>
        <w:rPr>
          <w:rFonts w:ascii="Arial" w:hAnsi="Arial" w:cs="Arial"/>
          <w:b/>
          <w:bCs/>
          <w:sz w:val="22"/>
          <w:szCs w:val="22"/>
        </w:rPr>
      </w:pPr>
    </w:p>
    <w:p w14:paraId="288B6AA7" w14:textId="09957BE7" w:rsidR="007065B2" w:rsidRPr="00553D03" w:rsidRDefault="00A72FBF" w:rsidP="001A47F9">
      <w:pPr>
        <w:ind w:left="426" w:right="-143"/>
        <w:rPr>
          <w:rFonts w:ascii="Arial" w:hAnsi="Arial" w:cs="Arial"/>
          <w:sz w:val="22"/>
          <w:szCs w:val="22"/>
        </w:rPr>
      </w:pPr>
      <w:r w:rsidRPr="00553D03">
        <w:rPr>
          <w:rFonts w:ascii="Arial" w:hAnsi="Arial" w:cs="Arial"/>
          <w:b/>
          <w:bCs/>
          <w:sz w:val="22"/>
          <w:szCs w:val="22"/>
        </w:rPr>
        <w:t xml:space="preserve">Register </w:t>
      </w:r>
      <w:r w:rsidR="00082BED" w:rsidRPr="00553D03">
        <w:rPr>
          <w:rFonts w:ascii="Arial" w:hAnsi="Arial" w:cs="Arial"/>
          <w:b/>
          <w:bCs/>
          <w:sz w:val="22"/>
          <w:szCs w:val="22"/>
        </w:rPr>
        <w:t>o</w:t>
      </w:r>
      <w:r w:rsidR="007065B2" w:rsidRPr="00553D03">
        <w:rPr>
          <w:rFonts w:ascii="Arial" w:hAnsi="Arial" w:cs="Arial"/>
          <w:b/>
          <w:bCs/>
          <w:sz w:val="22"/>
          <w:szCs w:val="22"/>
        </w:rPr>
        <w:t>nline</w:t>
      </w:r>
      <w:r w:rsidR="007065B2" w:rsidRPr="00553D03">
        <w:rPr>
          <w:rFonts w:ascii="Arial" w:hAnsi="Arial" w:cs="Arial"/>
          <w:sz w:val="22"/>
          <w:szCs w:val="22"/>
        </w:rPr>
        <w:t xml:space="preserve"> </w:t>
      </w:r>
      <w:r w:rsidRPr="00553D03">
        <w:rPr>
          <w:rFonts w:ascii="Arial" w:hAnsi="Arial" w:cs="Arial"/>
          <w:b/>
          <w:sz w:val="22"/>
          <w:szCs w:val="22"/>
        </w:rPr>
        <w:t>click</w:t>
      </w:r>
      <w:r w:rsidR="000869A0" w:rsidRPr="00553D03">
        <w:rPr>
          <w:rFonts w:ascii="Arial" w:hAnsi="Arial" w:cs="Arial"/>
          <w:b/>
          <w:sz w:val="22"/>
          <w:szCs w:val="22"/>
        </w:rPr>
        <w:t xml:space="preserve"> -</w:t>
      </w:r>
      <w:r w:rsidRPr="00553D03">
        <w:rPr>
          <w:rFonts w:ascii="Arial" w:hAnsi="Arial" w:cs="Arial"/>
          <w:b/>
          <w:sz w:val="22"/>
          <w:szCs w:val="22"/>
        </w:rPr>
        <w:t xml:space="preserve"> </w:t>
      </w:r>
      <w:hyperlink r:id="rId12" w:history="1">
        <w:r w:rsidRPr="00553D03">
          <w:rPr>
            <w:rStyle w:val="Hyperlink"/>
            <w:rFonts w:ascii="Arial" w:hAnsi="Arial" w:cs="Arial"/>
            <w:sz w:val="22"/>
            <w:szCs w:val="22"/>
          </w:rPr>
          <w:t>Webinars 17 June 2016 registration</w:t>
        </w:r>
      </w:hyperlink>
    </w:p>
    <w:p w14:paraId="304D1450" w14:textId="77777777" w:rsidR="00A72FBF" w:rsidRPr="00553D03" w:rsidRDefault="00A72FBF" w:rsidP="00AD0F37">
      <w:pPr>
        <w:ind w:left="-284" w:right="-143"/>
        <w:rPr>
          <w:rFonts w:ascii="Arial" w:hAnsi="Arial" w:cs="Arial"/>
          <w:b/>
          <w:bCs/>
          <w:sz w:val="22"/>
          <w:szCs w:val="22"/>
        </w:rPr>
      </w:pPr>
    </w:p>
    <w:p w14:paraId="07873E18" w14:textId="77777777" w:rsidR="007065B2" w:rsidRPr="00553D03" w:rsidRDefault="007065B2" w:rsidP="00AD0F37">
      <w:pPr>
        <w:ind w:left="-284" w:right="-143"/>
        <w:rPr>
          <w:rFonts w:ascii="Arial" w:hAnsi="Arial" w:cs="Arial"/>
          <w:sz w:val="22"/>
          <w:szCs w:val="22"/>
        </w:rPr>
      </w:pPr>
      <w:r w:rsidRPr="00553D03">
        <w:rPr>
          <w:rFonts w:ascii="Arial" w:hAnsi="Arial" w:cs="Arial"/>
          <w:b/>
          <w:bCs/>
          <w:sz w:val="22"/>
          <w:szCs w:val="22"/>
        </w:rPr>
        <w:t>Join in the conversation: Your Community of Practice</w:t>
      </w:r>
    </w:p>
    <w:p w14:paraId="6A65E5C0" w14:textId="0CA0A3F9" w:rsidR="007065B2" w:rsidRPr="00553D03" w:rsidRDefault="007065B2" w:rsidP="00AD0F37">
      <w:pPr>
        <w:ind w:left="-284" w:right="-143"/>
        <w:rPr>
          <w:rFonts w:ascii="Arial" w:hAnsi="Arial" w:cs="Arial"/>
          <w:sz w:val="22"/>
          <w:szCs w:val="22"/>
        </w:rPr>
      </w:pPr>
      <w:r w:rsidRPr="00553D03">
        <w:rPr>
          <w:rFonts w:ascii="Arial" w:hAnsi="Arial" w:cs="Arial"/>
          <w:sz w:val="22"/>
          <w:szCs w:val="22"/>
        </w:rPr>
        <w:t>Please have a look at the discussion forum on the project wiki– this is a place for everyone interested in teaching Intel® Learn Easy Steps to ask and answer questions that can help peers build their knowledge and skills.  Tanya and Leanne will be there to answer questions about the upcoming session and to share some of the additional resources they use when teach</w:t>
      </w:r>
      <w:r w:rsidR="0060393D">
        <w:rPr>
          <w:rFonts w:ascii="Arial" w:hAnsi="Arial" w:cs="Arial"/>
          <w:sz w:val="22"/>
          <w:szCs w:val="22"/>
        </w:rPr>
        <w:t>ing</w:t>
      </w:r>
      <w:r w:rsidRPr="00553D03">
        <w:rPr>
          <w:rFonts w:ascii="Arial" w:hAnsi="Arial" w:cs="Arial"/>
          <w:sz w:val="22"/>
          <w:szCs w:val="22"/>
        </w:rPr>
        <w:t xml:space="preserve"> digital literacy at the CAE. They are keen to know what your questions are so that they can tailor the webinar session to your needs. </w:t>
      </w:r>
    </w:p>
    <w:p w14:paraId="5EB05DFF" w14:textId="77777777" w:rsidR="00AD0F37" w:rsidRPr="00553D03" w:rsidRDefault="00AD0F37" w:rsidP="00AD0F37">
      <w:pPr>
        <w:ind w:left="-284" w:right="-143"/>
        <w:rPr>
          <w:rFonts w:ascii="Arial" w:hAnsi="Arial" w:cs="Arial"/>
          <w:b/>
          <w:bCs/>
          <w:sz w:val="22"/>
          <w:szCs w:val="22"/>
        </w:rPr>
      </w:pPr>
    </w:p>
    <w:p w14:paraId="470D7598" w14:textId="276FDA26" w:rsidR="007065B2" w:rsidRPr="00553D03" w:rsidRDefault="007065B2" w:rsidP="00AD0F37">
      <w:pPr>
        <w:ind w:left="-284" w:right="-143"/>
        <w:rPr>
          <w:rFonts w:ascii="Arial" w:hAnsi="Arial" w:cs="Arial"/>
          <w:sz w:val="22"/>
          <w:szCs w:val="22"/>
        </w:rPr>
      </w:pPr>
      <w:r w:rsidRPr="00553D03">
        <w:rPr>
          <w:rFonts w:ascii="Arial" w:hAnsi="Arial" w:cs="Arial"/>
          <w:b/>
          <w:bCs/>
          <w:sz w:val="22"/>
          <w:szCs w:val="22"/>
        </w:rPr>
        <w:t xml:space="preserve">The link is: </w:t>
      </w:r>
      <w:hyperlink r:id="rId13" w:history="1">
        <w:r w:rsidRPr="00553D03">
          <w:rPr>
            <w:rStyle w:val="Hyperlink"/>
            <w:rFonts w:ascii="Arial" w:hAnsi="Arial" w:cs="Arial"/>
            <w:sz w:val="22"/>
            <w:szCs w:val="22"/>
          </w:rPr>
          <w:t>http://intelforcald.acfe.vic.edu.au/Discussion+forum</w:t>
        </w:r>
      </w:hyperlink>
    </w:p>
    <w:p w14:paraId="0910A5AC" w14:textId="77777777" w:rsidR="00AD0F37" w:rsidRPr="00553D03" w:rsidRDefault="00AD0F37" w:rsidP="00AD0F37">
      <w:pPr>
        <w:ind w:left="-284" w:right="-143"/>
        <w:rPr>
          <w:rFonts w:ascii="Arial" w:hAnsi="Arial" w:cs="Arial"/>
          <w:sz w:val="22"/>
          <w:szCs w:val="22"/>
        </w:rPr>
      </w:pPr>
    </w:p>
    <w:p w14:paraId="6A652B7F" w14:textId="51815206" w:rsidR="007065B2" w:rsidRPr="00553D03" w:rsidRDefault="007065B2" w:rsidP="00AD0F37">
      <w:pPr>
        <w:ind w:left="-284" w:right="-143"/>
        <w:rPr>
          <w:rFonts w:ascii="Arial" w:hAnsi="Arial" w:cs="Arial"/>
          <w:sz w:val="22"/>
          <w:szCs w:val="22"/>
        </w:rPr>
      </w:pPr>
      <w:r w:rsidRPr="00553D03">
        <w:rPr>
          <w:rFonts w:ascii="Arial" w:hAnsi="Arial" w:cs="Arial"/>
          <w:sz w:val="22"/>
          <w:szCs w:val="22"/>
        </w:rPr>
        <w:t xml:space="preserve">If you have any questions about the Intel® Learn Easy Steps program, and how you can get involved, you can contact Chris Christoforou at the CAE via email </w:t>
      </w:r>
      <w:hyperlink r:id="rId14" w:history="1">
        <w:r w:rsidRPr="00553D03">
          <w:rPr>
            <w:rStyle w:val="Hyperlink"/>
            <w:rFonts w:ascii="Arial" w:hAnsi="Arial" w:cs="Arial"/>
            <w:sz w:val="22"/>
            <w:szCs w:val="22"/>
          </w:rPr>
          <w:t>c.christoforou@cae.edu.au</w:t>
        </w:r>
      </w:hyperlink>
      <w:r w:rsidRPr="00553D03">
        <w:rPr>
          <w:rFonts w:ascii="Arial" w:hAnsi="Arial" w:cs="Arial"/>
          <w:sz w:val="22"/>
          <w:szCs w:val="22"/>
        </w:rPr>
        <w:t xml:space="preserve"> or phone 8892 1653. </w:t>
      </w:r>
    </w:p>
    <w:sectPr w:rsidR="007065B2" w:rsidRPr="00553D03" w:rsidSect="00AD0F37">
      <w:headerReference w:type="even" r:id="rId15"/>
      <w:headerReference w:type="default" r:id="rId16"/>
      <w:headerReference w:type="first" r:id="rId17"/>
      <w:footerReference w:type="first" r:id="rId18"/>
      <w:pgSz w:w="11907" w:h="16840" w:code="9"/>
      <w:pgMar w:top="899" w:right="708" w:bottom="567" w:left="993" w:header="454"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E8F0E" w14:textId="77777777" w:rsidR="008D1188" w:rsidRDefault="008D1188">
      <w:r>
        <w:separator/>
      </w:r>
    </w:p>
  </w:endnote>
  <w:endnote w:type="continuationSeparator" w:id="0">
    <w:p w14:paraId="17C27B56" w14:textId="77777777" w:rsidR="008D1188" w:rsidRDefault="008D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EFC63" w14:textId="77777777" w:rsidR="00093765" w:rsidRPr="009D5D01" w:rsidRDefault="00457DCA" w:rsidP="00093765">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B55BCA">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337539B5" w14:textId="77777777" w:rsidR="00093765" w:rsidRDefault="008D1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1478A" w14:textId="77777777" w:rsidR="008D1188" w:rsidRDefault="008D1188">
      <w:r>
        <w:separator/>
      </w:r>
    </w:p>
  </w:footnote>
  <w:footnote w:type="continuationSeparator" w:id="0">
    <w:p w14:paraId="1E8B39E5" w14:textId="77777777" w:rsidR="008D1188" w:rsidRDefault="008D1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4CCF3" w14:textId="77777777" w:rsidR="00093765" w:rsidRDefault="008D1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F7316" w14:textId="77777777" w:rsidR="00093765" w:rsidRDefault="008D1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CA693" w14:textId="77777777" w:rsidR="00093765" w:rsidRDefault="008D1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2396"/>
    <w:multiLevelType w:val="hybridMultilevel"/>
    <w:tmpl w:val="0554A97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55"/>
    <w:rsid w:val="00004D32"/>
    <w:rsid w:val="00082BED"/>
    <w:rsid w:val="000869A0"/>
    <w:rsid w:val="00137E44"/>
    <w:rsid w:val="001A47F9"/>
    <w:rsid w:val="001C7D90"/>
    <w:rsid w:val="001E250E"/>
    <w:rsid w:val="0024228A"/>
    <w:rsid w:val="002B12BB"/>
    <w:rsid w:val="0032619B"/>
    <w:rsid w:val="004572F8"/>
    <w:rsid w:val="00457DCA"/>
    <w:rsid w:val="0046554E"/>
    <w:rsid w:val="00476232"/>
    <w:rsid w:val="0047650F"/>
    <w:rsid w:val="004820B8"/>
    <w:rsid w:val="004A2F1F"/>
    <w:rsid w:val="004B544B"/>
    <w:rsid w:val="004C35FF"/>
    <w:rsid w:val="004F1310"/>
    <w:rsid w:val="00542017"/>
    <w:rsid w:val="00553D03"/>
    <w:rsid w:val="00590655"/>
    <w:rsid w:val="0060393D"/>
    <w:rsid w:val="00661F26"/>
    <w:rsid w:val="007065B2"/>
    <w:rsid w:val="00707745"/>
    <w:rsid w:val="007C224D"/>
    <w:rsid w:val="007F0459"/>
    <w:rsid w:val="00801AEA"/>
    <w:rsid w:val="008D1188"/>
    <w:rsid w:val="008E4F9C"/>
    <w:rsid w:val="00904CF8"/>
    <w:rsid w:val="009C158E"/>
    <w:rsid w:val="009D0BBC"/>
    <w:rsid w:val="00A61B74"/>
    <w:rsid w:val="00A72FBF"/>
    <w:rsid w:val="00A87A55"/>
    <w:rsid w:val="00AB098A"/>
    <w:rsid w:val="00AD0F37"/>
    <w:rsid w:val="00B070F8"/>
    <w:rsid w:val="00B41501"/>
    <w:rsid w:val="00B55BCA"/>
    <w:rsid w:val="00B62318"/>
    <w:rsid w:val="00E56FB7"/>
    <w:rsid w:val="00EF2A63"/>
    <w:rsid w:val="00F03CC9"/>
    <w:rsid w:val="00F50C12"/>
    <w:rsid w:val="00FF2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5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7A55"/>
    <w:pPr>
      <w:tabs>
        <w:tab w:val="center" w:pos="4153"/>
        <w:tab w:val="right" w:pos="8306"/>
      </w:tabs>
      <w:overflowPunct/>
      <w:autoSpaceDE/>
      <w:autoSpaceDN/>
      <w:adjustRightInd/>
      <w:jc w:val="both"/>
      <w:textAlignment w:val="auto"/>
    </w:pPr>
    <w:rPr>
      <w:lang w:eastAsia="en-US"/>
    </w:rPr>
  </w:style>
  <w:style w:type="character" w:customStyle="1" w:styleId="HeaderChar">
    <w:name w:val="Header Char"/>
    <w:basedOn w:val="DefaultParagraphFont"/>
    <w:link w:val="Header"/>
    <w:rsid w:val="00A87A55"/>
    <w:rPr>
      <w:rFonts w:ascii="Times New Roman" w:eastAsia="Times New Roman" w:hAnsi="Times New Roman" w:cs="Times New Roman"/>
      <w:sz w:val="24"/>
      <w:szCs w:val="20"/>
    </w:rPr>
  </w:style>
  <w:style w:type="paragraph" w:styleId="Footer">
    <w:name w:val="footer"/>
    <w:basedOn w:val="Normal"/>
    <w:link w:val="FooterChar"/>
    <w:uiPriority w:val="99"/>
    <w:rsid w:val="00A87A55"/>
    <w:pPr>
      <w:tabs>
        <w:tab w:val="center" w:pos="4513"/>
        <w:tab w:val="right" w:pos="9026"/>
      </w:tabs>
    </w:pPr>
  </w:style>
  <w:style w:type="character" w:customStyle="1" w:styleId="FooterChar">
    <w:name w:val="Footer Char"/>
    <w:basedOn w:val="DefaultParagraphFont"/>
    <w:link w:val="Footer"/>
    <w:uiPriority w:val="99"/>
    <w:rsid w:val="00A87A55"/>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457DCA"/>
    <w:rPr>
      <w:color w:val="0000FF" w:themeColor="hyperlink"/>
      <w:u w:val="single"/>
    </w:rPr>
  </w:style>
  <w:style w:type="paragraph" w:styleId="ListParagraph">
    <w:name w:val="List Paragraph"/>
    <w:basedOn w:val="Normal"/>
    <w:uiPriority w:val="34"/>
    <w:qFormat/>
    <w:rsid w:val="00904CF8"/>
    <w:pPr>
      <w:ind w:left="720"/>
      <w:contextualSpacing/>
    </w:pPr>
  </w:style>
  <w:style w:type="character" w:styleId="FollowedHyperlink">
    <w:name w:val="FollowedHyperlink"/>
    <w:basedOn w:val="DefaultParagraphFont"/>
    <w:uiPriority w:val="99"/>
    <w:semiHidden/>
    <w:unhideWhenUsed/>
    <w:rsid w:val="00A72F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5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7A55"/>
    <w:pPr>
      <w:tabs>
        <w:tab w:val="center" w:pos="4153"/>
        <w:tab w:val="right" w:pos="8306"/>
      </w:tabs>
      <w:overflowPunct/>
      <w:autoSpaceDE/>
      <w:autoSpaceDN/>
      <w:adjustRightInd/>
      <w:jc w:val="both"/>
      <w:textAlignment w:val="auto"/>
    </w:pPr>
    <w:rPr>
      <w:lang w:eastAsia="en-US"/>
    </w:rPr>
  </w:style>
  <w:style w:type="character" w:customStyle="1" w:styleId="HeaderChar">
    <w:name w:val="Header Char"/>
    <w:basedOn w:val="DefaultParagraphFont"/>
    <w:link w:val="Header"/>
    <w:rsid w:val="00A87A55"/>
    <w:rPr>
      <w:rFonts w:ascii="Times New Roman" w:eastAsia="Times New Roman" w:hAnsi="Times New Roman" w:cs="Times New Roman"/>
      <w:sz w:val="24"/>
      <w:szCs w:val="20"/>
    </w:rPr>
  </w:style>
  <w:style w:type="paragraph" w:styleId="Footer">
    <w:name w:val="footer"/>
    <w:basedOn w:val="Normal"/>
    <w:link w:val="FooterChar"/>
    <w:uiPriority w:val="99"/>
    <w:rsid w:val="00A87A55"/>
    <w:pPr>
      <w:tabs>
        <w:tab w:val="center" w:pos="4513"/>
        <w:tab w:val="right" w:pos="9026"/>
      </w:tabs>
    </w:pPr>
  </w:style>
  <w:style w:type="character" w:customStyle="1" w:styleId="FooterChar">
    <w:name w:val="Footer Char"/>
    <w:basedOn w:val="DefaultParagraphFont"/>
    <w:link w:val="Footer"/>
    <w:uiPriority w:val="99"/>
    <w:rsid w:val="00A87A55"/>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457DCA"/>
    <w:rPr>
      <w:color w:val="0000FF" w:themeColor="hyperlink"/>
      <w:u w:val="single"/>
    </w:rPr>
  </w:style>
  <w:style w:type="paragraph" w:styleId="ListParagraph">
    <w:name w:val="List Paragraph"/>
    <w:basedOn w:val="Normal"/>
    <w:uiPriority w:val="34"/>
    <w:qFormat/>
    <w:rsid w:val="00904CF8"/>
    <w:pPr>
      <w:ind w:left="720"/>
      <w:contextualSpacing/>
    </w:pPr>
  </w:style>
  <w:style w:type="character" w:styleId="FollowedHyperlink">
    <w:name w:val="FollowedHyperlink"/>
    <w:basedOn w:val="DefaultParagraphFont"/>
    <w:uiPriority w:val="99"/>
    <w:semiHidden/>
    <w:unhideWhenUsed/>
    <w:rsid w:val="00A72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elforcald.acfe.vic.edu.au/Discussion+foru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intelwebinar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ntelforcald.acfe.vic.edu.au/Blackboar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c.christoforou@ca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7F866-9D9D-4AC3-B462-5A94A8CA580F}"/>
</file>

<file path=customXml/itemProps2.xml><?xml version="1.0" encoding="utf-8"?>
<ds:datastoreItem xmlns:ds="http://schemas.openxmlformats.org/officeDocument/2006/customXml" ds:itemID="{7082CD70-8999-4C0D-843D-382B52850A60}"/>
</file>

<file path=customXml/itemProps3.xml><?xml version="1.0" encoding="utf-8"?>
<ds:datastoreItem xmlns:ds="http://schemas.openxmlformats.org/officeDocument/2006/customXml" ds:itemID="{374D3BB7-1952-4E31-941A-EC86866C187E}"/>
</file>

<file path=docProps/app.xml><?xml version="1.0" encoding="utf-8"?>
<Properties xmlns="http://schemas.openxmlformats.org/officeDocument/2006/extended-properties" xmlns:vt="http://schemas.openxmlformats.org/officeDocument/2006/docPropsVTypes">
  <Template>Normal.dotm</Template>
  <TotalTime>9</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Nicole B</dc:creator>
  <cp:lastModifiedBy>Morrow, Jackie A</cp:lastModifiedBy>
  <cp:revision>17</cp:revision>
  <dcterms:created xsi:type="dcterms:W3CDTF">2016-06-02T05:40:00Z</dcterms:created>
  <dcterms:modified xsi:type="dcterms:W3CDTF">2016-06-06T23:49:00Z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IsMyDocuments">
    <vt:bool>true</vt:bool>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