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FA5C1B" w:rsidRPr="008F3646" w14:paraId="7DA1F747" w14:textId="77777777" w:rsidTr="00B65981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AB8D7" w14:textId="1C2404E2" w:rsidR="00FA5C1B" w:rsidRPr="008F3646" w:rsidRDefault="00FA5C1B" w:rsidP="00B65981">
            <w:pPr>
              <w:ind w:left="432" w:right="397"/>
              <w:rPr>
                <w:rFonts w:ascii="Arial" w:hAnsi="Arial" w:cs="Arial"/>
              </w:rPr>
            </w:pPr>
            <w:r>
              <w:rPr>
                <w:noProof/>
              </w:rPr>
              <w:pict w14:anchorId="283BE099">
                <v:group id="Group 15" o:spid="_x0000_s2050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2051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WQMIA&#10;AADaAAAADwAAAGRycy9kb3ducmV2LnhtbESPwWrDMBBE74H+g9hCbrGcmIbiWgkhUOitxC2B3hZr&#10;a5lYK9VSbOfvq0Ihx2Fm3jDVfra9GGkInWMF6ywHQdw43XGr4PPjdfUMIkRkjb1jUnCjAPvdw6LC&#10;UruJTzTWsRUJwqFEBSZGX0oZGkMWQ+Y8cfK+3WAxJjm0Ug84Jbjt5SbPt9Jix2nBoKejoeZSX62C&#10;r+L8o/17fWx6sy584eXpKZdKLR/nwwuISHO8h//bb1pBAX9X0g2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ZAwgAAANoAAAAPAAAAAAAAAAAAAAAAAJgCAABkcnMvZG93&#10;bnJldi54bWxQSwUGAAAAAAQABAD1AAAAhwMAAAAA&#10;" fillcolor="black">
                    <v:textbox style="mso-fit-shape-to-text:t">
                      <w:txbxContent>
                        <w:p w14:paraId="2C4A94ED" w14:textId="77777777" w:rsidR="00FA5C1B" w:rsidRPr="00633C39" w:rsidRDefault="00FA5C1B" w:rsidP="00FA5C1B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444024B6" w14:textId="77777777" w:rsidR="00FA5C1B" w:rsidRPr="006F3F2F" w:rsidRDefault="00FA5C1B" w:rsidP="00FA5C1B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6BCD2112" w14:textId="77777777" w:rsidR="00FA5C1B" w:rsidRPr="006F3F2F" w:rsidRDefault="00FA5C1B" w:rsidP="00FA5C1B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2052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u9sIA&#10;AADaAAAADwAAAGRycy9kb3ducmV2LnhtbESPzWrDMBCE74W8g9hALyaRnZakOFFMMAT3VuqUnhdr&#10;a5tYK2PJP337qlDocZiZb5hTtphOTDS41rKCZBuDIK6sbrlW8HG7bl5AOI+ssbNMCr7JQXZePZww&#10;1Xbmd5pKX4sAYZeigsb7PpXSVQ0ZdFvbEwfvyw4GfZBDLfWAc4CbTu7ieC8NthwWGuwpb6i6l6MJ&#10;lPlQREnx9Nndo9Hn+Bbl0o1KPa6XyxGEp8X/h//ar1rBM/xeCTd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G72wgAAANoAAAAPAAAAAAAAAAAAAAAAAJgCAABkcnMvZG93&#10;bnJldi54bWxQSwUGAAAAAAQABAD1AAAAhwMAAAAA&#10;" fillcolor="#bfbfbf">
                    <v:textbox>
                      <w:txbxContent>
                        <w:p w14:paraId="78C8FCF0" w14:textId="77777777" w:rsidR="00FA5C1B" w:rsidRPr="00633C39" w:rsidRDefault="00FA5C1B" w:rsidP="00FA5C1B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2053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U28QA&#10;AADaAAAADwAAAGRycy9kb3ducmV2LnhtbESPzW7CMBCE75V4B2uRuKDigKrQBpyI/vBzpMADrOIl&#10;CYnXUexC+vY1ElKPo5n5RrPMetOIK3WusqxgOolAEOdWV1woOB3Xz68gnEfW2FgmBb/kIEsHT0tM&#10;tL3xN10PvhABwi5BBaX3bSKly0sy6Ca2JQ7e2XYGfZBdIXWHtwA3jZxFUSwNVhwWSmzpo6S8PvwY&#10;BXURvxybk3u/7Odb2kzf6vH680up0bBfLUB46v1/+NHeaQUx3K+EG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11NvEAAAA2gAAAA8AAAAAAAAAAAAAAAAAmAIAAGRycy9k&#10;b3ducmV2LnhtbFBLBQYAAAAABAAEAPUAAACJAwAAAAA=&#10;" fillcolor="#1f497d">
                    <v:textbox>
                      <w:txbxContent>
                        <w:p w14:paraId="7A1C1FA9" w14:textId="77777777" w:rsidR="00FA5C1B" w:rsidRPr="00633C39" w:rsidRDefault="00FA5C1B" w:rsidP="00FA5C1B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23F77E8C" w14:textId="77777777" w:rsidR="00FA5C1B" w:rsidRDefault="00FA5C1B" w:rsidP="00FA5C1B"/>
                      </w:txbxContent>
                    </v:textbox>
                  </v:shape>
                </v:group>
              </w:pict>
            </w:r>
          </w:p>
        </w:tc>
      </w:tr>
    </w:tbl>
    <w:p w14:paraId="499863A4" w14:textId="77777777" w:rsidR="00FA5C1B" w:rsidRDefault="00FA5C1B" w:rsidP="00FA5C1B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633665D" w14:textId="77777777" w:rsidR="00FA5C1B" w:rsidRDefault="00FA5C1B" w:rsidP="00FA5C1B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CEAEB2F" w14:textId="77777777" w:rsidR="00FA5C1B" w:rsidRDefault="00FA5C1B" w:rsidP="00FA5C1B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4B4D250B" w14:textId="77777777" w:rsidR="00FA5C1B" w:rsidRDefault="00FA5C1B" w:rsidP="00FA5C1B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6992EEF6" w14:textId="77777777" w:rsidR="00FA5C1B" w:rsidRDefault="00FA5C1B" w:rsidP="00FA5C1B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44E636A6" w14:textId="0C529853" w:rsidR="00FA5C1B" w:rsidRPr="00744E0A" w:rsidRDefault="00FA5C1B" w:rsidP="00FA5C1B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2015 / February / </w:t>
      </w:r>
      <w:r w:rsidR="00635B3F">
        <w:rPr>
          <w:rFonts w:ascii="Arial" w:hAnsi="Arial"/>
          <w:i/>
          <w:color w:val="000000"/>
          <w:sz w:val="22"/>
          <w:szCs w:val="24"/>
          <w:lang w:val="en-GB" w:eastAsia="en-US"/>
        </w:rPr>
        <w:t>20</w:t>
      </w:r>
    </w:p>
    <w:p w14:paraId="4ECB4BA1" w14:textId="77777777" w:rsidR="00FA5C1B" w:rsidRPr="00FA5C1B" w:rsidRDefault="00FA5C1B" w:rsidP="00FA5C1B">
      <w:pPr>
        <w:tabs>
          <w:tab w:val="left" w:pos="1080"/>
        </w:tabs>
        <w:spacing w:before="60"/>
        <w:ind w:left="-284" w:right="397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FA5C1B" w:rsidRPr="00FA5C1B" w14:paraId="11FC5A12" w14:textId="77777777" w:rsidTr="00B65981">
        <w:tc>
          <w:tcPr>
            <w:tcW w:w="3119" w:type="dxa"/>
            <w:shd w:val="clear" w:color="auto" w:fill="auto"/>
          </w:tcPr>
          <w:p w14:paraId="68214AB5" w14:textId="77777777" w:rsidR="00FA5C1B" w:rsidRPr="00FA5C1B" w:rsidRDefault="00FA5C1B" w:rsidP="00B65981">
            <w:pPr>
              <w:tabs>
                <w:tab w:val="left" w:pos="1080"/>
              </w:tabs>
              <w:spacing w:before="60"/>
              <w:ind w:right="34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FA5C1B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 xml:space="preserve">Learn Local organisations </w:t>
            </w:r>
          </w:p>
          <w:p w14:paraId="603BFF2F" w14:textId="77777777" w:rsidR="00FA5C1B" w:rsidRPr="00FA5C1B" w:rsidRDefault="00FA5C1B" w:rsidP="00B65981">
            <w:pPr>
              <w:tabs>
                <w:tab w:val="left" w:pos="1080"/>
              </w:tabs>
              <w:spacing w:before="60"/>
              <w:ind w:right="34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FA5C1B">
              <w:rPr>
                <w:rFonts w:ascii="Arial" w:hAnsi="Arial" w:cs="Arial"/>
                <w:i/>
                <w:color w:val="000000"/>
                <w:sz w:val="22"/>
                <w:szCs w:val="22"/>
                <w:lang w:val="en-GB" w:eastAsia="en-US"/>
              </w:rPr>
              <w:t xml:space="preserve">– ALL </w:t>
            </w:r>
          </w:p>
        </w:tc>
        <w:tc>
          <w:tcPr>
            <w:tcW w:w="3261" w:type="dxa"/>
            <w:shd w:val="clear" w:color="auto" w:fill="auto"/>
          </w:tcPr>
          <w:p w14:paraId="78B98A75" w14:textId="77777777" w:rsidR="00FA5C1B" w:rsidRPr="00FA5C1B" w:rsidRDefault="00FA5C1B" w:rsidP="00B65981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FA5C1B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>ACFE Board</w:t>
            </w:r>
          </w:p>
          <w:p w14:paraId="0101A949" w14:textId="77777777" w:rsidR="00FA5C1B" w:rsidRPr="00FA5C1B" w:rsidRDefault="00FA5C1B" w:rsidP="00B65981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37C815E2" w14:textId="77777777" w:rsidR="00FA5C1B" w:rsidRPr="00FA5C1B" w:rsidRDefault="00FA5C1B" w:rsidP="00B65981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FA5C1B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>ACFE Regional Councils</w:t>
            </w:r>
          </w:p>
        </w:tc>
      </w:tr>
      <w:tr w:rsidR="00FA5C1B" w:rsidRPr="00FA5C1B" w14:paraId="09C83CA0" w14:textId="77777777" w:rsidTr="00B65981">
        <w:tc>
          <w:tcPr>
            <w:tcW w:w="3119" w:type="dxa"/>
            <w:shd w:val="clear" w:color="auto" w:fill="auto"/>
          </w:tcPr>
          <w:p w14:paraId="191810C0" w14:textId="77777777" w:rsidR="00FA5C1B" w:rsidRPr="00FA5C1B" w:rsidRDefault="00FA5C1B" w:rsidP="00B65981">
            <w:pPr>
              <w:tabs>
                <w:tab w:val="left" w:pos="1080"/>
              </w:tabs>
              <w:spacing w:before="60"/>
              <w:ind w:right="34"/>
              <w:rPr>
                <w:rFonts w:ascii="Arial" w:hAnsi="Arial" w:cs="Arial"/>
                <w:i/>
                <w:color w:val="000000"/>
                <w:sz w:val="22"/>
                <w:szCs w:val="22"/>
                <w:lang w:val="en-GB" w:eastAsia="en-US"/>
              </w:rPr>
            </w:pPr>
            <w:r w:rsidRPr="00FA5C1B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>Adult Education Institutions</w:t>
            </w:r>
          </w:p>
        </w:tc>
        <w:tc>
          <w:tcPr>
            <w:tcW w:w="7371" w:type="dxa"/>
            <w:gridSpan w:val="2"/>
            <w:vMerge w:val="restart"/>
            <w:shd w:val="clear" w:color="auto" w:fill="auto"/>
          </w:tcPr>
          <w:p w14:paraId="4B474FAB" w14:textId="77777777" w:rsidR="00FA5C1B" w:rsidRPr="00FA5C1B" w:rsidRDefault="00FA5C1B" w:rsidP="00B65981">
            <w:pPr>
              <w:tabs>
                <w:tab w:val="left" w:pos="1080"/>
              </w:tabs>
              <w:spacing w:before="60"/>
              <w:ind w:right="397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A5C1B" w:rsidRPr="00FA5C1B" w14:paraId="3245C6C9" w14:textId="77777777" w:rsidTr="00B65981">
        <w:tc>
          <w:tcPr>
            <w:tcW w:w="3119" w:type="dxa"/>
            <w:shd w:val="clear" w:color="auto" w:fill="auto"/>
          </w:tcPr>
          <w:p w14:paraId="61CA7002" w14:textId="77777777" w:rsidR="00FA5C1B" w:rsidRPr="00FA5C1B" w:rsidRDefault="00FA5C1B" w:rsidP="00B65981">
            <w:pPr>
              <w:tabs>
                <w:tab w:val="left" w:pos="1080"/>
              </w:tabs>
              <w:spacing w:before="60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  <w:r w:rsidRPr="00FA5C1B"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  <w:t>Participation Branch staff</w:t>
            </w:r>
          </w:p>
        </w:tc>
        <w:tc>
          <w:tcPr>
            <w:tcW w:w="7371" w:type="dxa"/>
            <w:gridSpan w:val="2"/>
            <w:vMerge/>
            <w:shd w:val="clear" w:color="auto" w:fill="auto"/>
          </w:tcPr>
          <w:p w14:paraId="2E37EB2C" w14:textId="77777777" w:rsidR="00FA5C1B" w:rsidRPr="00FA5C1B" w:rsidRDefault="00FA5C1B" w:rsidP="00B65981">
            <w:pPr>
              <w:tabs>
                <w:tab w:val="left" w:pos="1080"/>
              </w:tabs>
              <w:spacing w:before="60"/>
              <w:rPr>
                <w:rFonts w:ascii="Arial" w:hAnsi="Arial" w:cs="Arial"/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39E7D1A8" w14:textId="77777777" w:rsidR="00FA5C1B" w:rsidRPr="00FA5C1B" w:rsidRDefault="00FA5C1B" w:rsidP="00FA5C1B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</w:p>
    <w:p w14:paraId="0D62DC32" w14:textId="77777777" w:rsidR="00FA5C1B" w:rsidRPr="00FA5C1B" w:rsidRDefault="00FA5C1B" w:rsidP="00FA5C1B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 w:cs="Arial"/>
          <w:color w:val="000000"/>
          <w:sz w:val="22"/>
          <w:szCs w:val="22"/>
          <w:lang w:val="en-GB" w:eastAsia="en-US"/>
        </w:rPr>
      </w:pPr>
      <w:r w:rsidRPr="00FA5C1B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FROM:</w:t>
      </w:r>
      <w:r w:rsidRPr="00FA5C1B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A5C1B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Bronwen Heathfield, Director, </w:t>
      </w:r>
      <w:proofErr w:type="gramStart"/>
      <w:r w:rsidRPr="00FA5C1B">
        <w:rPr>
          <w:rFonts w:ascii="Arial" w:hAnsi="Arial" w:cs="Arial"/>
          <w:color w:val="000000"/>
          <w:sz w:val="22"/>
          <w:szCs w:val="22"/>
          <w:lang w:val="en-GB" w:eastAsia="en-US"/>
        </w:rPr>
        <w:t>Participation</w:t>
      </w:r>
      <w:proofErr w:type="gramEnd"/>
      <w:r w:rsidRPr="00FA5C1B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Branch</w:t>
      </w:r>
    </w:p>
    <w:p w14:paraId="24A62C8D" w14:textId="57CCDF6A" w:rsidR="00FA5C1B" w:rsidRPr="00FA5C1B" w:rsidRDefault="00FA5C1B" w:rsidP="00FA5C1B">
      <w:pPr>
        <w:tabs>
          <w:tab w:val="left" w:pos="1080"/>
        </w:tabs>
        <w:spacing w:before="60"/>
        <w:ind w:left="-284" w:right="397"/>
        <w:rPr>
          <w:rFonts w:ascii="Arial" w:hAnsi="Arial" w:cs="Arial"/>
          <w:color w:val="000000"/>
          <w:sz w:val="22"/>
          <w:szCs w:val="22"/>
          <w:lang w:val="en-GB" w:eastAsia="en-US"/>
        </w:rPr>
      </w:pPr>
      <w:r w:rsidRPr="00FA5C1B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DATE:</w:t>
      </w:r>
      <w:r w:rsidRPr="00FA5C1B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A5C1B">
        <w:rPr>
          <w:rFonts w:ascii="Arial" w:hAnsi="Arial" w:cs="Arial"/>
          <w:color w:val="000000"/>
          <w:sz w:val="22"/>
          <w:szCs w:val="22"/>
          <w:lang w:val="en-GB" w:eastAsia="en-US"/>
        </w:rPr>
        <w:t>20</w:t>
      </w:r>
      <w:r w:rsidRPr="00FA5C1B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February 2015</w:t>
      </w:r>
    </w:p>
    <w:p w14:paraId="1607F484" w14:textId="6CBA1CBF" w:rsidR="00FA5C1B" w:rsidRPr="00FA5C1B" w:rsidRDefault="00FA5C1B" w:rsidP="00FA5C1B">
      <w:pPr>
        <w:tabs>
          <w:tab w:val="left" w:pos="1080"/>
        </w:tabs>
        <w:spacing w:before="60"/>
        <w:ind w:left="-284" w:right="-126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  <w:r w:rsidRPr="00FA5C1B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>SUBJECT:</w:t>
      </w:r>
      <w:r w:rsidRPr="00FA5C1B">
        <w:rPr>
          <w:rFonts w:ascii="Arial" w:hAnsi="Arial" w:cs="Arial"/>
          <w:b/>
          <w:color w:val="000000"/>
          <w:sz w:val="22"/>
          <w:szCs w:val="22"/>
          <w:lang w:val="en-GB" w:eastAsia="en-US"/>
        </w:rPr>
        <w:tab/>
      </w:r>
      <w:r w:rsidRPr="00FA5C1B">
        <w:rPr>
          <w:rFonts w:ascii="Arial" w:hAnsi="Arial" w:cs="Arial"/>
          <w:b/>
          <w:bCs/>
          <w:sz w:val="22"/>
          <w:szCs w:val="22"/>
        </w:rPr>
        <w:t xml:space="preserve">Call for </w:t>
      </w:r>
      <w:r>
        <w:rPr>
          <w:rFonts w:ascii="Arial" w:hAnsi="Arial" w:cs="Arial"/>
          <w:b/>
          <w:bCs/>
          <w:sz w:val="22"/>
          <w:szCs w:val="22"/>
        </w:rPr>
        <w:t xml:space="preserve">nominations – 2015 </w:t>
      </w:r>
      <w:r w:rsidRPr="00FA5C1B">
        <w:rPr>
          <w:rFonts w:ascii="Arial" w:hAnsi="Arial" w:cs="Arial"/>
          <w:b/>
          <w:bCs/>
          <w:sz w:val="22"/>
          <w:szCs w:val="22"/>
        </w:rPr>
        <w:t>Victorian Learn Local Awards</w:t>
      </w:r>
    </w:p>
    <w:p w14:paraId="4A3C36E2" w14:textId="77777777" w:rsidR="00FA5C1B" w:rsidRPr="00FA5C1B" w:rsidRDefault="00FA5C1B" w:rsidP="00FA5C1B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 w:cs="Arial"/>
          <w:color w:val="000000"/>
          <w:sz w:val="22"/>
          <w:szCs w:val="22"/>
          <w:lang w:val="en-GB" w:eastAsia="en-US"/>
        </w:rPr>
      </w:pPr>
    </w:p>
    <w:p w14:paraId="03124828" w14:textId="77777777" w:rsidR="00FA5C1B" w:rsidRPr="00FA5C1B" w:rsidRDefault="00FA5C1B" w:rsidP="00FA5C1B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6F66E804" w14:textId="77777777" w:rsidR="00FA5C1B" w:rsidRPr="00FA5C1B" w:rsidRDefault="00FA5C1B" w:rsidP="00FA5C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B050"/>
          <w:sz w:val="22"/>
          <w:szCs w:val="22"/>
          <w:lang w:val="en-GB" w:eastAsia="en-US"/>
        </w:rPr>
      </w:pPr>
      <w:r w:rsidRPr="00FA5C1B">
        <w:rPr>
          <w:rFonts w:ascii="Arial" w:hAnsi="Arial" w:cs="Arial"/>
          <w:b/>
          <w:bCs/>
          <w:color w:val="00B050"/>
          <w:sz w:val="22"/>
          <w:szCs w:val="22"/>
          <w:lang w:val="en-GB" w:eastAsia="en-US"/>
        </w:rPr>
        <w:t>ACTIONS / CRITICAL DATES:</w:t>
      </w:r>
    </w:p>
    <w:p w14:paraId="59DFD837" w14:textId="04BEB091" w:rsidR="00FA5C1B" w:rsidRPr="00FA5C1B" w:rsidRDefault="00FA5C1B" w:rsidP="00FA5C1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spacing w:after="0" w:line="240" w:lineRule="auto"/>
        <w:ind w:right="-312"/>
        <w:rPr>
          <w:rFonts w:ascii="Arial" w:hAnsi="Arial" w:cs="Arial"/>
          <w:b/>
          <w:bCs/>
          <w:i/>
          <w:color w:val="00B050"/>
          <w:lang w:val="en-GB"/>
        </w:rPr>
      </w:pPr>
      <w:r w:rsidRPr="00FA5C1B">
        <w:rPr>
          <w:rFonts w:ascii="Arial" w:hAnsi="Arial" w:cs="Arial"/>
          <w:b/>
          <w:bCs/>
          <w:i/>
          <w:color w:val="00B050"/>
          <w:lang w:val="en-GB"/>
        </w:rPr>
        <w:t>A</w:t>
      </w:r>
      <w:r w:rsidRPr="00FA5C1B">
        <w:rPr>
          <w:rFonts w:ascii="Arial" w:hAnsi="Arial" w:cs="Arial"/>
          <w:b/>
          <w:bCs/>
          <w:i/>
          <w:color w:val="00B050"/>
          <w:lang w:val="en-GB"/>
        </w:rPr>
        <w:t>pplication</w:t>
      </w:r>
      <w:r w:rsidRPr="00FA5C1B">
        <w:rPr>
          <w:rFonts w:ascii="Arial" w:hAnsi="Arial" w:cs="Arial"/>
          <w:b/>
          <w:bCs/>
          <w:i/>
          <w:color w:val="00B050"/>
          <w:lang w:val="en-GB"/>
        </w:rPr>
        <w:t>s close</w:t>
      </w:r>
      <w:r w:rsidRPr="00FA5C1B">
        <w:rPr>
          <w:rFonts w:ascii="Arial" w:hAnsi="Arial" w:cs="Arial"/>
          <w:b/>
          <w:bCs/>
          <w:i/>
          <w:color w:val="00B050"/>
          <w:lang w:val="en-GB"/>
        </w:rPr>
        <w:t xml:space="preserve"> Friday </w:t>
      </w:r>
      <w:r w:rsidRPr="00FA5C1B">
        <w:rPr>
          <w:rFonts w:ascii="Arial" w:hAnsi="Arial" w:cs="Arial"/>
          <w:b/>
          <w:bCs/>
          <w:i/>
          <w:color w:val="00B050"/>
          <w:lang w:val="en-GB"/>
        </w:rPr>
        <w:t>12 June</w:t>
      </w:r>
      <w:r w:rsidRPr="00FA5C1B">
        <w:rPr>
          <w:rFonts w:ascii="Arial" w:hAnsi="Arial" w:cs="Arial"/>
          <w:b/>
          <w:bCs/>
          <w:i/>
          <w:color w:val="00B050"/>
          <w:lang w:val="en-GB"/>
        </w:rPr>
        <w:t>, 2015.</w:t>
      </w:r>
    </w:p>
    <w:p w14:paraId="11581BDB" w14:textId="48FDB821" w:rsidR="00FA5C1B" w:rsidRPr="00FA5C1B" w:rsidRDefault="00FA5C1B" w:rsidP="00FA5C1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spacing w:after="0" w:line="240" w:lineRule="auto"/>
        <w:ind w:right="-312"/>
        <w:rPr>
          <w:rFonts w:ascii="Arial" w:hAnsi="Arial" w:cs="Arial"/>
          <w:b/>
          <w:bCs/>
          <w:i/>
          <w:color w:val="00B050"/>
          <w:lang w:val="en-GB"/>
        </w:rPr>
      </w:pPr>
      <w:r w:rsidRPr="00FA5C1B">
        <w:rPr>
          <w:rFonts w:ascii="Arial" w:hAnsi="Arial" w:cs="Arial"/>
          <w:b/>
          <w:bCs/>
          <w:i/>
          <w:color w:val="00B050"/>
          <w:lang w:val="en-GB"/>
        </w:rPr>
        <w:t>Learn Local Award nomination f</w:t>
      </w:r>
      <w:r w:rsidRPr="00FA5C1B">
        <w:rPr>
          <w:rFonts w:ascii="Arial" w:hAnsi="Arial" w:cs="Arial"/>
          <w:b/>
          <w:bCs/>
          <w:i/>
          <w:color w:val="00B050"/>
          <w:lang w:val="en-GB"/>
        </w:rPr>
        <w:t xml:space="preserve">orms are available </w:t>
      </w:r>
      <w:r w:rsidRPr="00FA5C1B">
        <w:rPr>
          <w:rFonts w:ascii="Arial" w:hAnsi="Arial" w:cs="Arial"/>
          <w:b/>
          <w:bCs/>
          <w:i/>
          <w:color w:val="00B050"/>
          <w:lang w:val="en-GB"/>
        </w:rPr>
        <w:t xml:space="preserve">at </w:t>
      </w:r>
      <w:hyperlink r:id="rId8" w:history="1">
        <w:r w:rsidRPr="00FA5C1B">
          <w:rPr>
            <w:rStyle w:val="Hyperlink"/>
            <w:rFonts w:ascii="Arial" w:hAnsi="Arial" w:cs="Arial"/>
            <w:b/>
            <w:bCs/>
            <w:i/>
            <w:lang w:val="en-GB"/>
          </w:rPr>
          <w:t>www.education.vic.gov.au/</w:t>
        </w:r>
        <w:r w:rsidRPr="00FA5C1B">
          <w:rPr>
            <w:rStyle w:val="Hyperlink"/>
            <w:rFonts w:ascii="Arial" w:hAnsi="Arial" w:cs="Arial"/>
            <w:b/>
            <w:bCs/>
            <w:i/>
            <w:lang w:val="en-GB"/>
          </w:rPr>
          <w:t>l</w:t>
        </w:r>
        <w:r w:rsidRPr="00FA5C1B">
          <w:rPr>
            <w:rStyle w:val="Hyperlink"/>
            <w:rFonts w:ascii="Arial" w:hAnsi="Arial" w:cs="Arial"/>
            <w:b/>
            <w:bCs/>
            <w:i/>
            <w:lang w:val="en-GB"/>
          </w:rPr>
          <w:t>earnlocalawards</w:t>
        </w:r>
      </w:hyperlink>
      <w:r w:rsidRPr="00FA5C1B">
        <w:rPr>
          <w:rFonts w:ascii="Arial" w:hAnsi="Arial" w:cs="Arial"/>
          <w:b/>
          <w:bCs/>
          <w:i/>
          <w:color w:val="00B050"/>
          <w:lang w:val="en-GB"/>
        </w:rPr>
        <w:t xml:space="preserve"> </w:t>
      </w:r>
    </w:p>
    <w:p w14:paraId="1DEA5DD1" w14:textId="77777777" w:rsidR="00FA5C1B" w:rsidRPr="00FA5C1B" w:rsidRDefault="00FA5C1B" w:rsidP="00FA5C1B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431DDA2A" w14:textId="77777777" w:rsidR="00FA5C1B" w:rsidRPr="00FA5C1B" w:rsidRDefault="00FA5C1B" w:rsidP="00FA5C1B">
      <w:pPr>
        <w:tabs>
          <w:tab w:val="left" w:pos="0"/>
          <w:tab w:val="left" w:pos="1080"/>
        </w:tabs>
        <w:overflowPunct/>
        <w:autoSpaceDE/>
        <w:autoSpaceDN/>
        <w:adjustRightInd/>
        <w:ind w:right="-453"/>
        <w:textAlignment w:val="auto"/>
        <w:rPr>
          <w:rFonts w:ascii="Arial" w:hAnsi="Arial" w:cs="Arial"/>
          <w:sz w:val="22"/>
          <w:szCs w:val="22"/>
        </w:rPr>
      </w:pPr>
    </w:p>
    <w:p w14:paraId="577901C0" w14:textId="5FF72F5A" w:rsidR="00FA5C1B" w:rsidRDefault="00FA5C1B" w:rsidP="00FA5C1B">
      <w:pPr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Nominations are now open for the 2015 Victorian Learn Local Awards – proudly brought to you by the Adult, Communit</w:t>
      </w:r>
      <w:r>
        <w:rPr>
          <w:rFonts w:ascii="Arial" w:hAnsi="Arial" w:cs="Arial"/>
          <w:sz w:val="22"/>
          <w:szCs w:val="22"/>
        </w:rPr>
        <w:t>y and Further Education Board.</w:t>
      </w:r>
    </w:p>
    <w:p w14:paraId="28E06A5C" w14:textId="77777777" w:rsidR="00FA5C1B" w:rsidRPr="00FA5C1B" w:rsidRDefault="00FA5C1B" w:rsidP="00FA5C1B">
      <w:pPr>
        <w:rPr>
          <w:rFonts w:ascii="Arial" w:hAnsi="Arial" w:cs="Arial"/>
          <w:sz w:val="22"/>
          <w:szCs w:val="22"/>
        </w:rPr>
      </w:pPr>
    </w:p>
    <w:p w14:paraId="584510AB" w14:textId="77777777" w:rsidR="00FA5C1B" w:rsidRDefault="00FA5C1B" w:rsidP="00FA5C1B">
      <w:pPr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The Awards are the ACFE Board’s major opportunity to recognise and reward the outstanding achievements of organisations, programs and individuals within the Learn Local education and training sector.</w:t>
      </w:r>
    </w:p>
    <w:p w14:paraId="445D1D05" w14:textId="77777777" w:rsidR="00FA5C1B" w:rsidRPr="00FA5C1B" w:rsidRDefault="00FA5C1B" w:rsidP="00FA5C1B">
      <w:pPr>
        <w:rPr>
          <w:rFonts w:ascii="Arial" w:hAnsi="Arial" w:cs="Arial"/>
          <w:sz w:val="22"/>
          <w:szCs w:val="22"/>
        </w:rPr>
      </w:pPr>
    </w:p>
    <w:p w14:paraId="6C9D5BDE" w14:textId="77777777" w:rsidR="00FA5C1B" w:rsidRPr="00FA5C1B" w:rsidRDefault="00FA5C1B" w:rsidP="00FA5C1B">
      <w:pPr>
        <w:spacing w:after="120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A prize fund of $50,000 will be shared across five award categories. We are pleased to once again offer prizes to the winner and all of the finalists.</w:t>
      </w:r>
    </w:p>
    <w:p w14:paraId="6BDA3521" w14:textId="0134C583" w:rsidR="00FA5C1B" w:rsidRPr="00FA5C1B" w:rsidRDefault="00FA5C1B" w:rsidP="00FA5C1B">
      <w:pPr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Cash prizes:</w:t>
      </w:r>
    </w:p>
    <w:p w14:paraId="2D3518F8" w14:textId="77777777" w:rsidR="00FA5C1B" w:rsidRPr="00FA5C1B" w:rsidRDefault="00FA5C1B" w:rsidP="00FA5C1B">
      <w:pPr>
        <w:jc w:val="both"/>
        <w:rPr>
          <w:rFonts w:ascii="Arial" w:hAnsi="Arial" w:cs="Arial"/>
          <w:sz w:val="22"/>
          <w:szCs w:val="22"/>
        </w:rPr>
      </w:pPr>
    </w:p>
    <w:p w14:paraId="690B9DCF" w14:textId="77777777" w:rsidR="00FA5C1B" w:rsidRPr="00FA5C1B" w:rsidRDefault="00FA5C1B" w:rsidP="00FA5C1B">
      <w:pPr>
        <w:jc w:val="both"/>
        <w:rPr>
          <w:rFonts w:ascii="Arial" w:hAnsi="Arial" w:cs="Arial"/>
          <w:i/>
          <w:sz w:val="22"/>
          <w:szCs w:val="22"/>
        </w:rPr>
      </w:pPr>
      <w:r w:rsidRPr="00FA5C1B">
        <w:rPr>
          <w:rFonts w:ascii="Arial" w:hAnsi="Arial" w:cs="Arial"/>
          <w:i/>
          <w:sz w:val="22"/>
          <w:szCs w:val="22"/>
        </w:rPr>
        <w:t>Existing award categories:</w:t>
      </w:r>
    </w:p>
    <w:p w14:paraId="7DB2057B" w14:textId="77777777" w:rsidR="00FA5C1B" w:rsidRPr="00FA5C1B" w:rsidRDefault="00FA5C1B" w:rsidP="00FA5C1B">
      <w:pPr>
        <w:numPr>
          <w:ilvl w:val="0"/>
          <w:numId w:val="2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Outstanding pre-accredited Learner $5000 (winner) $1000 (finalists)</w:t>
      </w:r>
    </w:p>
    <w:p w14:paraId="3189467B" w14:textId="77777777" w:rsidR="00FA5C1B" w:rsidRPr="00FA5C1B" w:rsidRDefault="00FA5C1B" w:rsidP="00FA5C1B">
      <w:pPr>
        <w:numPr>
          <w:ilvl w:val="0"/>
          <w:numId w:val="2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Outstanding Practitioner $5000 (winner) $1000 (finalists)</w:t>
      </w:r>
    </w:p>
    <w:p w14:paraId="7A61ADD4" w14:textId="77777777" w:rsidR="00FA5C1B" w:rsidRPr="00FA5C1B" w:rsidRDefault="00FA5C1B" w:rsidP="00FA5C1B">
      <w:pPr>
        <w:numPr>
          <w:ilvl w:val="0"/>
          <w:numId w:val="2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Outstanding Pathways Program $10,000 (winner) $1000 (finalists)</w:t>
      </w:r>
    </w:p>
    <w:p w14:paraId="1056935B" w14:textId="77777777" w:rsidR="00FA5C1B" w:rsidRPr="00FA5C1B" w:rsidRDefault="00FA5C1B" w:rsidP="00FA5C1B">
      <w:pPr>
        <w:numPr>
          <w:ilvl w:val="0"/>
          <w:numId w:val="2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Excellence in Creating Local Solutions $10,000 (winner) $1000 (finalists)</w:t>
      </w:r>
    </w:p>
    <w:p w14:paraId="645FCEEA" w14:textId="77777777" w:rsidR="00FA5C1B" w:rsidRPr="00FA5C1B" w:rsidRDefault="00FA5C1B" w:rsidP="00FA5C1B">
      <w:pPr>
        <w:jc w:val="both"/>
        <w:rPr>
          <w:rFonts w:ascii="Arial" w:hAnsi="Arial" w:cs="Arial"/>
          <w:i/>
          <w:sz w:val="22"/>
          <w:szCs w:val="22"/>
        </w:rPr>
      </w:pPr>
    </w:p>
    <w:p w14:paraId="4A91E470" w14:textId="77777777" w:rsidR="00FA5C1B" w:rsidRPr="00FA5C1B" w:rsidRDefault="00FA5C1B" w:rsidP="00FA5C1B">
      <w:pPr>
        <w:jc w:val="both"/>
        <w:rPr>
          <w:rFonts w:ascii="Arial" w:hAnsi="Arial" w:cs="Arial"/>
          <w:i/>
          <w:sz w:val="22"/>
          <w:szCs w:val="22"/>
        </w:rPr>
      </w:pPr>
      <w:r w:rsidRPr="00FA5C1B">
        <w:rPr>
          <w:rFonts w:ascii="Arial" w:hAnsi="Arial" w:cs="Arial"/>
          <w:i/>
          <w:sz w:val="22"/>
          <w:szCs w:val="22"/>
        </w:rPr>
        <w:t>New award category:</w:t>
      </w:r>
    </w:p>
    <w:p w14:paraId="59F57913" w14:textId="77777777" w:rsidR="00FA5C1B" w:rsidRPr="00FA5C1B" w:rsidRDefault="00FA5C1B" w:rsidP="00FA5C1B">
      <w:pPr>
        <w:numPr>
          <w:ilvl w:val="0"/>
          <w:numId w:val="2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 xml:space="preserve">AMES Diversity Innovation Award $10,000 (winner) $1000 (finalists) </w:t>
      </w:r>
    </w:p>
    <w:p w14:paraId="3932A652" w14:textId="77777777" w:rsidR="00FA5C1B" w:rsidRPr="00FA5C1B" w:rsidRDefault="00FA5C1B" w:rsidP="00FA5C1B">
      <w:pPr>
        <w:ind w:left="233"/>
        <w:jc w:val="both"/>
        <w:rPr>
          <w:rFonts w:ascii="Arial" w:hAnsi="Arial" w:cs="Arial"/>
          <w:sz w:val="22"/>
          <w:szCs w:val="22"/>
        </w:rPr>
      </w:pPr>
    </w:p>
    <w:p w14:paraId="67235827" w14:textId="77777777" w:rsidR="00FA5C1B" w:rsidRDefault="00FA5C1B" w:rsidP="00FA5C1B">
      <w:pPr>
        <w:rPr>
          <w:rFonts w:ascii="Arial" w:eastAsia="Calibri" w:hAnsi="Arial" w:cs="Arial"/>
          <w:sz w:val="22"/>
          <w:szCs w:val="22"/>
        </w:rPr>
      </w:pPr>
      <w:r w:rsidRPr="00FA5C1B">
        <w:rPr>
          <w:rFonts w:ascii="Arial" w:eastAsia="Calibri" w:hAnsi="Arial" w:cs="Arial"/>
          <w:sz w:val="22"/>
          <w:szCs w:val="22"/>
        </w:rPr>
        <w:lastRenderedPageBreak/>
        <w:t>There are also two acknowledgement categories:</w:t>
      </w:r>
    </w:p>
    <w:p w14:paraId="6089D79A" w14:textId="77777777" w:rsidR="00FA5C1B" w:rsidRPr="00FA5C1B" w:rsidRDefault="00FA5C1B" w:rsidP="00FA5C1B">
      <w:pPr>
        <w:rPr>
          <w:rFonts w:ascii="Arial" w:eastAsia="Calibri" w:hAnsi="Arial" w:cs="Arial"/>
          <w:sz w:val="22"/>
          <w:szCs w:val="22"/>
        </w:rPr>
      </w:pPr>
    </w:p>
    <w:p w14:paraId="51F9AB21" w14:textId="77777777" w:rsidR="00FA5C1B" w:rsidRDefault="00FA5C1B" w:rsidP="00FA5C1B">
      <w:pPr>
        <w:rPr>
          <w:rFonts w:ascii="Arial" w:eastAsia="Calibri" w:hAnsi="Arial" w:cs="Arial"/>
          <w:sz w:val="22"/>
          <w:szCs w:val="22"/>
        </w:rPr>
      </w:pPr>
      <w:r w:rsidRPr="00FA5C1B">
        <w:rPr>
          <w:rFonts w:ascii="Arial" w:eastAsia="Calibri" w:hAnsi="Arial" w:cs="Arial"/>
          <w:b/>
          <w:i/>
          <w:sz w:val="22"/>
          <w:szCs w:val="22"/>
        </w:rPr>
        <w:t>Learn Local for Business</w:t>
      </w:r>
      <w:r w:rsidRPr="00FA5C1B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FA5C1B">
        <w:rPr>
          <w:rFonts w:ascii="Arial" w:eastAsia="Calibri" w:hAnsi="Arial" w:cs="Arial"/>
          <w:sz w:val="22"/>
          <w:szCs w:val="22"/>
        </w:rPr>
        <w:t>- an award that acknowledges a business with a strong commitment to training and developing its employees in partnership with a Learn Local organisation. This is a valuable opportunity for Learn Local organisations to recognise the organisations they work with for that commitment.</w:t>
      </w:r>
    </w:p>
    <w:p w14:paraId="232124D0" w14:textId="77777777" w:rsidR="00FA5C1B" w:rsidRPr="00FA5C1B" w:rsidRDefault="00FA5C1B" w:rsidP="00FA5C1B">
      <w:pPr>
        <w:rPr>
          <w:rFonts w:ascii="Arial" w:eastAsia="Calibri" w:hAnsi="Arial" w:cs="Arial"/>
          <w:sz w:val="22"/>
          <w:szCs w:val="22"/>
        </w:rPr>
      </w:pPr>
    </w:p>
    <w:p w14:paraId="7226FE75" w14:textId="77777777" w:rsidR="00FA5C1B" w:rsidRDefault="00FA5C1B" w:rsidP="00FA5C1B">
      <w:pPr>
        <w:rPr>
          <w:rFonts w:ascii="Arial" w:eastAsia="Calibri" w:hAnsi="Arial" w:cs="Arial"/>
          <w:sz w:val="22"/>
          <w:szCs w:val="22"/>
        </w:rPr>
      </w:pPr>
      <w:r w:rsidRPr="00FA5C1B">
        <w:rPr>
          <w:rFonts w:ascii="Arial" w:eastAsia="Calibri" w:hAnsi="Arial" w:cs="Arial"/>
          <w:b/>
          <w:i/>
          <w:sz w:val="22"/>
          <w:szCs w:val="22"/>
        </w:rPr>
        <w:t>Learn Local Legend</w:t>
      </w:r>
      <w:r w:rsidRPr="00FA5C1B">
        <w:rPr>
          <w:rFonts w:ascii="Arial" w:eastAsia="Calibri" w:hAnsi="Arial" w:cs="Arial"/>
          <w:sz w:val="22"/>
          <w:szCs w:val="22"/>
        </w:rPr>
        <w:t xml:space="preserve"> – an acknowledgement given to a Learn Local organisation in each Regional Council area identified as an outstanding contributor to learners and the sector within their region. One Legend is nominated by each Regional Council.</w:t>
      </w:r>
    </w:p>
    <w:p w14:paraId="498DF3CA" w14:textId="77777777" w:rsidR="00FA5C1B" w:rsidRPr="00FA5C1B" w:rsidRDefault="00FA5C1B" w:rsidP="00FA5C1B">
      <w:pPr>
        <w:rPr>
          <w:rFonts w:ascii="Arial" w:eastAsia="Calibri" w:hAnsi="Arial" w:cs="Arial"/>
          <w:sz w:val="22"/>
          <w:szCs w:val="22"/>
        </w:rPr>
      </w:pPr>
    </w:p>
    <w:p w14:paraId="5CFCB6CD" w14:textId="77777777" w:rsidR="00FA5C1B" w:rsidRDefault="00FA5C1B" w:rsidP="00FA5C1B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FA5C1B">
        <w:rPr>
          <w:rFonts w:ascii="Arial" w:hAnsi="Arial" w:cs="Arial"/>
          <w:sz w:val="22"/>
          <w:szCs w:val="22"/>
        </w:rPr>
        <w:t xml:space="preserve">An information pack, including the nomination form for each category is available at: </w:t>
      </w:r>
      <w:hyperlink r:id="rId9" w:history="1">
        <w:r w:rsidRPr="00FA5C1B">
          <w:rPr>
            <w:rStyle w:val="Hyperlink"/>
            <w:rFonts w:ascii="Arial" w:hAnsi="Arial" w:cs="Arial"/>
            <w:sz w:val="22"/>
            <w:szCs w:val="22"/>
          </w:rPr>
          <w:t>www.education.vic.gov.au/learnlocalawards</w:t>
        </w:r>
      </w:hyperlink>
      <w:r w:rsidRPr="00FA5C1B"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</w:p>
    <w:p w14:paraId="65CE5702" w14:textId="77777777" w:rsidR="00FA5C1B" w:rsidRPr="00FA5C1B" w:rsidRDefault="00FA5C1B" w:rsidP="00FA5C1B">
      <w:pPr>
        <w:rPr>
          <w:rFonts w:ascii="Arial" w:hAnsi="Arial" w:cs="Arial"/>
          <w:color w:val="0000FF"/>
          <w:sz w:val="22"/>
          <w:szCs w:val="22"/>
          <w:u w:val="single"/>
        </w:rPr>
      </w:pPr>
    </w:p>
    <w:p w14:paraId="65FDD0AE" w14:textId="77777777" w:rsidR="00FA5C1B" w:rsidRDefault="00FA5C1B" w:rsidP="00FA5C1B">
      <w:pPr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 xml:space="preserve">The Hon. Steve Herbert, MP, </w:t>
      </w:r>
      <w:r w:rsidRPr="00FA5C1B">
        <w:rPr>
          <w:rFonts w:ascii="Arial" w:hAnsi="Arial" w:cs="Arial"/>
          <w:color w:val="000000"/>
          <w:sz w:val="22"/>
          <w:szCs w:val="22"/>
          <w:lang w:val="en-US"/>
        </w:rPr>
        <w:t>Minister for Training and Skills will announce the winners at an</w:t>
      </w:r>
      <w:r w:rsidRPr="00FA5C1B">
        <w:rPr>
          <w:rFonts w:ascii="Arial" w:hAnsi="Arial" w:cs="Arial"/>
          <w:sz w:val="22"/>
          <w:szCs w:val="22"/>
        </w:rPr>
        <w:t xml:space="preserve"> awards ceremony to be held in Melbourne on Thursday, 10 September 2015. Details on how you can be part of the celebrations will be available shortly.</w:t>
      </w:r>
    </w:p>
    <w:p w14:paraId="37ECE4A2" w14:textId="77777777" w:rsidR="00FA5C1B" w:rsidRPr="00FA5C1B" w:rsidRDefault="00FA5C1B" w:rsidP="00FA5C1B">
      <w:pPr>
        <w:rPr>
          <w:rFonts w:ascii="Arial" w:hAnsi="Arial" w:cs="Arial"/>
          <w:sz w:val="22"/>
          <w:szCs w:val="22"/>
        </w:rPr>
      </w:pPr>
    </w:p>
    <w:p w14:paraId="553B86DD" w14:textId="77777777" w:rsidR="00FA5C1B" w:rsidRDefault="00FA5C1B" w:rsidP="00FA5C1B">
      <w:pPr>
        <w:rPr>
          <w:rStyle w:val="Hyperlink"/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b/>
          <w:sz w:val="22"/>
          <w:szCs w:val="22"/>
        </w:rPr>
        <w:t>Nominations close on Friday 12 June 2015</w:t>
      </w:r>
      <w:r w:rsidRPr="00FA5C1B">
        <w:rPr>
          <w:rFonts w:ascii="Arial" w:hAnsi="Arial" w:cs="Arial"/>
          <w:sz w:val="22"/>
          <w:szCs w:val="22"/>
        </w:rPr>
        <w:t xml:space="preserve">.  If you have any queries regarding the Awards, please visit the Awards website at </w:t>
      </w:r>
      <w:hyperlink r:id="rId10" w:history="1">
        <w:r w:rsidRPr="00FA5C1B">
          <w:rPr>
            <w:rStyle w:val="Hyperlink"/>
            <w:rFonts w:ascii="Arial" w:hAnsi="Arial" w:cs="Arial"/>
            <w:sz w:val="22"/>
            <w:szCs w:val="22"/>
          </w:rPr>
          <w:t>www.education.vic.gov.au/learnlocalawards</w:t>
        </w:r>
      </w:hyperlink>
      <w:r w:rsidRPr="00FA5C1B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r w:rsidRPr="00FA5C1B">
        <w:rPr>
          <w:rFonts w:ascii="Arial" w:hAnsi="Arial" w:cs="Arial"/>
          <w:sz w:val="22"/>
          <w:szCs w:val="22"/>
        </w:rPr>
        <w:t xml:space="preserve"> or contact the project team on 03 9637 2864 or </w:t>
      </w:r>
      <w:hyperlink r:id="rId11" w:history="1">
        <w:r w:rsidRPr="00FA5C1B">
          <w:rPr>
            <w:rStyle w:val="Hyperlink"/>
            <w:rFonts w:ascii="Arial" w:hAnsi="Arial" w:cs="Arial"/>
            <w:sz w:val="22"/>
            <w:szCs w:val="22"/>
          </w:rPr>
          <w:t>learnlocal@edumail.vic.gov.au</w:t>
        </w:r>
      </w:hyperlink>
    </w:p>
    <w:p w14:paraId="3B2965C4" w14:textId="77777777" w:rsidR="00FA5C1B" w:rsidRPr="00FA5C1B" w:rsidRDefault="00FA5C1B" w:rsidP="00FA5C1B"/>
    <w:p w14:paraId="3E31F475" w14:textId="72B6D9C6" w:rsidR="00FA5C1B" w:rsidRPr="00FA5C1B" w:rsidRDefault="00FA5C1B" w:rsidP="00FA5C1B">
      <w:pPr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 xml:space="preserve">I encourage you to either nominate your own organisation, another organisation or a </w:t>
      </w:r>
      <w:r>
        <w:rPr>
          <w:rFonts w:ascii="Arial" w:hAnsi="Arial" w:cs="Arial"/>
          <w:sz w:val="22"/>
          <w:szCs w:val="22"/>
        </w:rPr>
        <w:t>learner</w:t>
      </w:r>
      <w:r w:rsidRPr="00FA5C1B">
        <w:rPr>
          <w:rFonts w:ascii="Arial" w:hAnsi="Arial" w:cs="Arial"/>
          <w:sz w:val="22"/>
          <w:szCs w:val="22"/>
        </w:rPr>
        <w:t xml:space="preserve"> for these prestigious awards.</w:t>
      </w:r>
    </w:p>
    <w:p w14:paraId="40990C96" w14:textId="2CDC0787" w:rsidR="00FA5C1B" w:rsidRPr="00FA5C1B" w:rsidRDefault="00FA5C1B" w:rsidP="00FA5C1B">
      <w:pPr>
        <w:ind w:left="-284"/>
        <w:rPr>
          <w:rFonts w:ascii="Arial" w:hAnsi="Arial" w:cs="Arial"/>
          <w:b/>
          <w:color w:val="000000"/>
          <w:sz w:val="22"/>
          <w:szCs w:val="22"/>
          <w:lang w:val="en-GB" w:eastAsia="en-US"/>
        </w:rPr>
      </w:pPr>
    </w:p>
    <w:p w14:paraId="0E2903D0" w14:textId="77777777" w:rsidR="00FA5C1B" w:rsidRPr="00FA5C1B" w:rsidRDefault="00FA5C1B" w:rsidP="00FA5C1B">
      <w:pPr>
        <w:tabs>
          <w:tab w:val="left" w:pos="0"/>
          <w:tab w:val="left" w:pos="1080"/>
        </w:tabs>
        <w:overflowPunct/>
        <w:autoSpaceDE/>
        <w:autoSpaceDN/>
        <w:adjustRightInd/>
        <w:ind w:left="-240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5683F630" w14:textId="77777777" w:rsidR="00FA5C1B" w:rsidRPr="00FA5C1B" w:rsidRDefault="00FA5C1B" w:rsidP="00FA5C1B">
      <w:pPr>
        <w:tabs>
          <w:tab w:val="left" w:pos="108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FA5C1B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BRONWEN HEATHFIELD</w:t>
      </w:r>
    </w:p>
    <w:p w14:paraId="1F886F0C" w14:textId="77777777" w:rsidR="00FA5C1B" w:rsidRPr="00FA5C1B" w:rsidRDefault="00FA5C1B" w:rsidP="00FA5C1B">
      <w:pPr>
        <w:tabs>
          <w:tab w:val="left" w:pos="0"/>
          <w:tab w:val="left" w:pos="1080"/>
        </w:tabs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FA5C1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Director</w:t>
      </w:r>
    </w:p>
    <w:p w14:paraId="5018F082" w14:textId="77777777" w:rsidR="00FA5C1B" w:rsidRPr="00FA5C1B" w:rsidRDefault="00FA5C1B" w:rsidP="00FA5C1B">
      <w:pPr>
        <w:tabs>
          <w:tab w:val="left" w:pos="0"/>
          <w:tab w:val="left" w:pos="1080"/>
        </w:tabs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  <w:lang w:val="en-GB" w:eastAsia="en-US"/>
        </w:rPr>
      </w:pPr>
      <w:r w:rsidRPr="00FA5C1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Participation Branch</w:t>
      </w:r>
      <w:r w:rsidRPr="00FA5C1B">
        <w:rPr>
          <w:rFonts w:ascii="Arial" w:hAnsi="Arial" w:cs="Arial"/>
          <w:color w:val="000000"/>
          <w:sz w:val="22"/>
          <w:szCs w:val="22"/>
          <w:lang w:val="en-GB" w:eastAsia="en-US"/>
        </w:rPr>
        <w:br/>
      </w:r>
    </w:p>
    <w:p w14:paraId="7F933698" w14:textId="77777777" w:rsidR="008D6BDC" w:rsidRPr="00FA5C1B" w:rsidRDefault="008D6BDC" w:rsidP="00FA5C1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D6BDC" w:rsidRPr="00FA5C1B" w:rsidSect="00A84D75">
      <w:headerReference w:type="default" r:id="rId12"/>
      <w:headerReference w:type="first" r:id="rId13"/>
      <w:footerReference w:type="first" r:id="rId14"/>
      <w:pgSz w:w="11906" w:h="16838"/>
      <w:pgMar w:top="2269" w:right="1440" w:bottom="1440" w:left="1440" w:header="426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AE13A" w14:textId="77777777" w:rsidR="0036359B" w:rsidRDefault="0036359B" w:rsidP="005472BC">
      <w:r>
        <w:separator/>
      </w:r>
    </w:p>
  </w:endnote>
  <w:endnote w:type="continuationSeparator" w:id="0">
    <w:p w14:paraId="55EFE39F" w14:textId="77777777" w:rsidR="0036359B" w:rsidRDefault="0036359B" w:rsidP="0054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78A80" w14:textId="77777777" w:rsidR="0036359B" w:rsidRPr="005472BC" w:rsidRDefault="0036359B" w:rsidP="008D6BDC">
    <w:pPr>
      <w:pStyle w:val="AddressBold"/>
      <w:pBdr>
        <w:top w:val="single" w:sz="4" w:space="1" w:color="auto"/>
        <w:bottom w:val="single" w:sz="4" w:space="1" w:color="auto"/>
      </w:pBdr>
      <w:rPr>
        <w:color w:val="auto"/>
        <w:sz w:val="8"/>
        <w:szCs w:val="8"/>
      </w:rPr>
    </w:pPr>
  </w:p>
  <w:p w14:paraId="6F691701" w14:textId="77777777" w:rsidR="0036359B" w:rsidRPr="005472BC" w:rsidRDefault="0036359B" w:rsidP="008D6BDC">
    <w:pPr>
      <w:pStyle w:val="AddressBold"/>
      <w:pBdr>
        <w:top w:val="single" w:sz="4" w:space="1" w:color="auto"/>
        <w:bottom w:val="single" w:sz="4" w:space="1" w:color="auto"/>
      </w:pBdr>
      <w:rPr>
        <w:color w:val="auto"/>
        <w:sz w:val="22"/>
        <w:szCs w:val="22"/>
      </w:rPr>
    </w:pPr>
    <w:r w:rsidRPr="005472BC">
      <w:rPr>
        <w:color w:val="auto"/>
        <w:sz w:val="22"/>
        <w:szCs w:val="22"/>
      </w:rPr>
      <w:t>Adult,</w:t>
    </w:r>
    <w:r w:rsidRPr="00C07DF4">
      <w:rPr>
        <w:color w:val="FFFFFF" w:themeColor="background1"/>
        <w:sz w:val="22"/>
        <w:szCs w:val="22"/>
      </w:rPr>
      <w:t xml:space="preserve"> </w:t>
    </w:r>
    <w:r w:rsidRPr="005472BC">
      <w:rPr>
        <w:color w:val="auto"/>
        <w:sz w:val="22"/>
        <w:szCs w:val="22"/>
      </w:rPr>
      <w:t>Community and Further Education Board</w:t>
    </w:r>
  </w:p>
  <w:p w14:paraId="2DA47EA5" w14:textId="77777777" w:rsidR="0036359B" w:rsidRPr="00E074D4" w:rsidRDefault="0036359B" w:rsidP="008D6BDC">
    <w:pPr>
      <w:pStyle w:val="AddressStandard"/>
      <w:pBdr>
        <w:top w:val="single" w:sz="4" w:space="1" w:color="auto"/>
        <w:bottom w:val="single" w:sz="4" w:space="1" w:color="auto"/>
      </w:pBdr>
      <w:rPr>
        <w:color w:val="auto"/>
        <w:sz w:val="20"/>
        <w:szCs w:val="20"/>
      </w:rPr>
    </w:pPr>
    <w:r w:rsidRPr="005472BC">
      <w:rPr>
        <w:color w:val="auto"/>
        <w:sz w:val="20"/>
        <w:szCs w:val="20"/>
      </w:rPr>
      <w:t xml:space="preserve">Level 3, 2 Treasury Place, East Melbourne </w:t>
    </w:r>
    <w:r>
      <w:rPr>
        <w:color w:val="auto"/>
        <w:sz w:val="20"/>
        <w:szCs w:val="20"/>
      </w:rPr>
      <w:t xml:space="preserve">VIC </w:t>
    </w:r>
    <w:r w:rsidRPr="005472BC">
      <w:rPr>
        <w:color w:val="auto"/>
        <w:sz w:val="20"/>
        <w:szCs w:val="20"/>
      </w:rPr>
      <w:t xml:space="preserve">3002   I   </w:t>
    </w:r>
    <w:r w:rsidRPr="00E074D4">
      <w:rPr>
        <w:color w:val="auto"/>
        <w:sz w:val="20"/>
        <w:szCs w:val="20"/>
      </w:rPr>
      <w:t>GPO Box 4367, Melbourne VIC 3001</w:t>
    </w:r>
  </w:p>
  <w:p w14:paraId="1A9B4E65" w14:textId="77777777" w:rsidR="0036359B" w:rsidRDefault="0036359B" w:rsidP="008D6BDC">
    <w:pPr>
      <w:pStyle w:val="AddressStandard"/>
      <w:pBdr>
        <w:top w:val="single" w:sz="4" w:space="1" w:color="auto"/>
        <w:bottom w:val="single" w:sz="4" w:space="1" w:color="auto"/>
      </w:pBdr>
      <w:rPr>
        <w:color w:val="auto"/>
        <w:sz w:val="20"/>
        <w:szCs w:val="20"/>
      </w:rPr>
    </w:pPr>
    <w:r w:rsidRPr="008D6BDC">
      <w:rPr>
        <w:b/>
        <w:color w:val="auto"/>
        <w:sz w:val="20"/>
        <w:szCs w:val="20"/>
      </w:rPr>
      <w:t>T:</w:t>
    </w:r>
    <w:r w:rsidRPr="005472BC">
      <w:rPr>
        <w:color w:val="auto"/>
        <w:sz w:val="20"/>
        <w:szCs w:val="20"/>
      </w:rPr>
      <w:t xml:space="preserve"> (03) 9637 2072    </w:t>
    </w:r>
    <w:r w:rsidRPr="008D6BDC">
      <w:rPr>
        <w:b/>
        <w:color w:val="auto"/>
        <w:sz w:val="20"/>
        <w:szCs w:val="20"/>
      </w:rPr>
      <w:t>F:</w:t>
    </w:r>
    <w:r w:rsidRPr="005472BC">
      <w:rPr>
        <w:color w:val="auto"/>
        <w:sz w:val="20"/>
        <w:szCs w:val="20"/>
      </w:rPr>
      <w:t xml:space="preserve"> (03) 9637 3693    </w:t>
    </w:r>
    <w:r w:rsidRPr="008D6BDC">
      <w:rPr>
        <w:b/>
        <w:color w:val="auto"/>
        <w:sz w:val="20"/>
        <w:szCs w:val="20"/>
      </w:rPr>
      <w:t>E:</w:t>
    </w:r>
    <w:r w:rsidRPr="005472BC">
      <w:rPr>
        <w:color w:val="auto"/>
        <w:sz w:val="20"/>
        <w:szCs w:val="20"/>
      </w:rPr>
      <w:t xml:space="preserve"> acfe@edumail.vic.gov.au    </w:t>
    </w:r>
    <w:r w:rsidRPr="008D6BDC">
      <w:rPr>
        <w:b/>
        <w:color w:val="auto"/>
        <w:sz w:val="20"/>
        <w:szCs w:val="20"/>
      </w:rPr>
      <w:t>W:</w:t>
    </w:r>
    <w:r w:rsidRPr="005472BC">
      <w:rPr>
        <w:color w:val="auto"/>
        <w:sz w:val="20"/>
        <w:szCs w:val="20"/>
      </w:rPr>
      <w:t xml:space="preserve"> </w:t>
    </w:r>
    <w:hyperlink r:id="rId1" w:history="1">
      <w:r w:rsidRPr="005472BC">
        <w:rPr>
          <w:rStyle w:val="Hyperlink"/>
          <w:color w:val="auto"/>
          <w:sz w:val="20"/>
          <w:szCs w:val="20"/>
        </w:rPr>
        <w:t>www.acfe.vic.gov.au</w:t>
      </w:r>
    </w:hyperlink>
  </w:p>
  <w:p w14:paraId="531B32FC" w14:textId="77777777" w:rsidR="0036359B" w:rsidRPr="005472BC" w:rsidRDefault="0036359B" w:rsidP="008D6BDC">
    <w:pPr>
      <w:pStyle w:val="AddressStandard"/>
      <w:pBdr>
        <w:top w:val="single" w:sz="4" w:space="1" w:color="auto"/>
        <w:bottom w:val="single" w:sz="4" w:space="1" w:color="auto"/>
      </w:pBdr>
      <w:rPr>
        <w:color w:val="auto"/>
        <w:sz w:val="8"/>
        <w:szCs w:val="8"/>
      </w:rPr>
    </w:pPr>
  </w:p>
  <w:p w14:paraId="557FD386" w14:textId="77777777" w:rsidR="0036359B" w:rsidRDefault="00363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9B1FB" w14:textId="77777777" w:rsidR="0036359B" w:rsidRDefault="0036359B" w:rsidP="005472BC">
      <w:r>
        <w:separator/>
      </w:r>
    </w:p>
  </w:footnote>
  <w:footnote w:type="continuationSeparator" w:id="0">
    <w:p w14:paraId="4FE00099" w14:textId="77777777" w:rsidR="0036359B" w:rsidRDefault="0036359B" w:rsidP="0054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231D" w14:textId="77777777" w:rsidR="0036359B" w:rsidRDefault="00120F42" w:rsidP="00A84D75">
    <w:pPr>
      <w:pStyle w:val="Head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  <w:lang w:val="en-US" w:eastAsia="zh-TW"/>
      </w:rPr>
      <w:pict w14:anchorId="665539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5.9pt;margin-top:-31.65pt;width:146.2pt;height:135pt;z-index:-251656192;mso-width-relative:margin;mso-height-relative:margin" strokecolor="white [3212]">
          <v:textbox>
            <w:txbxContent>
              <w:p w14:paraId="54149680" w14:textId="77777777" w:rsidR="0036359B" w:rsidRDefault="0036359B">
                <w:r>
                  <w:rPr>
                    <w:noProof/>
                  </w:rPr>
                  <w:drawing>
                    <wp:inline distT="0" distB="0" distL="0" distR="0" wp14:anchorId="2E955E70" wp14:editId="3354C30F">
                      <wp:extent cx="1660589" cy="1552575"/>
                      <wp:effectExtent l="19050" t="0" r="0" b="0"/>
                      <wp:docPr id="2" name="Picture 1" descr="acfe_logo_blac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cfe_logo_black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1129" cy="1553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359B">
      <w:rPr>
        <w:rFonts w:ascii="Arial" w:hAnsi="Arial" w:cs="Arial"/>
        <w:b/>
        <w:szCs w:val="24"/>
      </w:rPr>
      <w:tab/>
    </w:r>
  </w:p>
  <w:p w14:paraId="6594F4C3" w14:textId="77777777" w:rsidR="0036359B" w:rsidRDefault="0036359B" w:rsidP="00A84D75">
    <w:pPr>
      <w:pStyle w:val="Header"/>
      <w:rPr>
        <w:rFonts w:ascii="Arial" w:hAnsi="Arial" w:cs="Arial"/>
        <w:b/>
        <w:szCs w:val="24"/>
      </w:rPr>
    </w:pPr>
  </w:p>
  <w:p w14:paraId="1E7EC5E4" w14:textId="77777777" w:rsidR="0036359B" w:rsidRDefault="0036359B" w:rsidP="00A84D75">
    <w:pPr>
      <w:pStyle w:val="Header"/>
      <w:rPr>
        <w:rFonts w:ascii="Arial" w:hAnsi="Arial" w:cs="Arial"/>
        <w:b/>
        <w:szCs w:val="24"/>
      </w:rPr>
    </w:pPr>
  </w:p>
  <w:p w14:paraId="007A88A2" w14:textId="77777777" w:rsidR="0036359B" w:rsidRDefault="0036359B" w:rsidP="00A84D75">
    <w:pPr>
      <w:pStyle w:val="Header"/>
      <w:rPr>
        <w:rFonts w:ascii="Arial" w:hAnsi="Arial" w:cs="Arial"/>
        <w:b/>
        <w:szCs w:val="24"/>
      </w:rPr>
    </w:pPr>
  </w:p>
  <w:p w14:paraId="77D8694B" w14:textId="77777777" w:rsidR="0036359B" w:rsidRDefault="0036359B" w:rsidP="00A84D75">
    <w:pPr>
      <w:pStyle w:val="Header"/>
      <w:pBdr>
        <w:bottom w:val="single" w:sz="2" w:space="1" w:color="auto"/>
      </w:pBdr>
      <w:rPr>
        <w:rFonts w:ascii="Arial" w:hAnsi="Arial" w:cs="Arial"/>
        <w:b/>
        <w:szCs w:val="24"/>
      </w:rPr>
    </w:pPr>
  </w:p>
  <w:p w14:paraId="444C5629" w14:textId="77777777" w:rsidR="0036359B" w:rsidRPr="005472BC" w:rsidRDefault="0036359B" w:rsidP="00A84D75">
    <w:pPr>
      <w:pStyle w:val="Header"/>
      <w:pBdr>
        <w:bottom w:val="single" w:sz="2" w:space="1" w:color="auto"/>
      </w:pBdr>
      <w:rPr>
        <w:rFonts w:ascii="Arial" w:hAnsi="Arial" w:cs="Arial"/>
        <w:b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B760D" w14:textId="77777777" w:rsidR="0036359B" w:rsidRDefault="00120F42" w:rsidP="008D6BDC">
    <w:pPr>
      <w:pStyle w:val="Header"/>
      <w:jc w:val="right"/>
    </w:pPr>
    <w:r>
      <w:rPr>
        <w:noProof/>
      </w:rPr>
      <w:pict w14:anchorId="6E8735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35.15pt;margin-top:-19.65pt;width:146.2pt;height:135pt;z-index:251661312;mso-width-relative:margin;mso-height-relative:margin" strokecolor="white [3212]">
          <v:textbox>
            <w:txbxContent>
              <w:p w14:paraId="585E8312" w14:textId="77777777" w:rsidR="0036359B" w:rsidRDefault="0036359B" w:rsidP="008D6BDC">
                <w:r>
                  <w:rPr>
                    <w:noProof/>
                  </w:rPr>
                  <w:drawing>
                    <wp:inline distT="0" distB="0" distL="0" distR="0" wp14:anchorId="55CBDE28" wp14:editId="091677DB">
                      <wp:extent cx="1660589" cy="1552575"/>
                      <wp:effectExtent l="19050" t="0" r="0" b="0"/>
                      <wp:docPr id="5" name="Picture 1" descr="acfe_logo_blac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cfe_logo_black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1129" cy="1553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037F"/>
    <w:multiLevelType w:val="hybridMultilevel"/>
    <w:tmpl w:val="A92230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A30DE"/>
    <w:multiLevelType w:val="hybridMultilevel"/>
    <w:tmpl w:val="8BD0573E"/>
    <w:lvl w:ilvl="0" w:tplc="104C9C7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8FB1299"/>
    <w:multiLevelType w:val="hybridMultilevel"/>
    <w:tmpl w:val="A9A47F9A"/>
    <w:lvl w:ilvl="0" w:tplc="68F88CEC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522C2396"/>
    <w:multiLevelType w:val="hybridMultilevel"/>
    <w:tmpl w:val="4A286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23053"/>
    <w:multiLevelType w:val="hybridMultilevel"/>
    <w:tmpl w:val="26A6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2BC"/>
    <w:rsid w:val="00001D0D"/>
    <w:rsid w:val="0003070E"/>
    <w:rsid w:val="000661D0"/>
    <w:rsid w:val="00092818"/>
    <w:rsid w:val="000A4123"/>
    <w:rsid w:val="000F23D0"/>
    <w:rsid w:val="001149C8"/>
    <w:rsid w:val="0017258F"/>
    <w:rsid w:val="0018139C"/>
    <w:rsid w:val="001A40C9"/>
    <w:rsid w:val="001A5646"/>
    <w:rsid w:val="001C2691"/>
    <w:rsid w:val="00285DEF"/>
    <w:rsid w:val="00317F11"/>
    <w:rsid w:val="0033546E"/>
    <w:rsid w:val="0036359B"/>
    <w:rsid w:val="003B6249"/>
    <w:rsid w:val="003C16BD"/>
    <w:rsid w:val="00412DBC"/>
    <w:rsid w:val="0044060C"/>
    <w:rsid w:val="00442AD3"/>
    <w:rsid w:val="00483780"/>
    <w:rsid w:val="00543AE2"/>
    <w:rsid w:val="005472BC"/>
    <w:rsid w:val="005501B3"/>
    <w:rsid w:val="005714A4"/>
    <w:rsid w:val="005D6DA5"/>
    <w:rsid w:val="0062679C"/>
    <w:rsid w:val="00635B3F"/>
    <w:rsid w:val="006378F3"/>
    <w:rsid w:val="00666C4A"/>
    <w:rsid w:val="00724E6D"/>
    <w:rsid w:val="00746681"/>
    <w:rsid w:val="00821C64"/>
    <w:rsid w:val="0085535F"/>
    <w:rsid w:val="0088691E"/>
    <w:rsid w:val="008D6BDC"/>
    <w:rsid w:val="009357F7"/>
    <w:rsid w:val="00944544"/>
    <w:rsid w:val="00964D10"/>
    <w:rsid w:val="009A0FFB"/>
    <w:rsid w:val="009F6FA4"/>
    <w:rsid w:val="00A84D75"/>
    <w:rsid w:val="00AD52BB"/>
    <w:rsid w:val="00AD6E32"/>
    <w:rsid w:val="00B71D0E"/>
    <w:rsid w:val="00C2355A"/>
    <w:rsid w:val="00C35B2A"/>
    <w:rsid w:val="00C77AF3"/>
    <w:rsid w:val="00CB1FB3"/>
    <w:rsid w:val="00D02F88"/>
    <w:rsid w:val="00D0324E"/>
    <w:rsid w:val="00D91EFB"/>
    <w:rsid w:val="00DD183B"/>
    <w:rsid w:val="00E074D4"/>
    <w:rsid w:val="00E22B7F"/>
    <w:rsid w:val="00EA2D82"/>
    <w:rsid w:val="00EE1018"/>
    <w:rsid w:val="00F941BD"/>
    <w:rsid w:val="00FA5C1B"/>
    <w:rsid w:val="00FD3C3F"/>
    <w:rsid w:val="00FD7A51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DBCE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2BC"/>
  </w:style>
  <w:style w:type="paragraph" w:styleId="Footer">
    <w:name w:val="footer"/>
    <w:basedOn w:val="Normal"/>
    <w:link w:val="FooterChar"/>
    <w:uiPriority w:val="99"/>
    <w:unhideWhenUsed/>
    <w:rsid w:val="00547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2BC"/>
  </w:style>
  <w:style w:type="paragraph" w:styleId="BalloonText">
    <w:name w:val="Balloon Text"/>
    <w:basedOn w:val="Normal"/>
    <w:link w:val="BalloonTextChar"/>
    <w:uiPriority w:val="99"/>
    <w:semiHidden/>
    <w:unhideWhenUsed/>
    <w:rsid w:val="00547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BC"/>
    <w:rPr>
      <w:rFonts w:ascii="Tahoma" w:hAnsi="Tahoma" w:cs="Tahoma"/>
      <w:sz w:val="16"/>
      <w:szCs w:val="16"/>
    </w:rPr>
  </w:style>
  <w:style w:type="paragraph" w:customStyle="1" w:styleId="AddressBold">
    <w:name w:val="Address Bold"/>
    <w:basedOn w:val="Normal"/>
    <w:rsid w:val="005472BC"/>
    <w:pPr>
      <w:spacing w:after="40"/>
      <w:jc w:val="center"/>
    </w:pPr>
    <w:rPr>
      <w:rFonts w:ascii="Arial" w:hAnsi="Arial"/>
      <w:b/>
      <w:color w:val="7A7000"/>
      <w:sz w:val="19"/>
      <w:szCs w:val="24"/>
      <w:lang w:val="en-US"/>
    </w:rPr>
  </w:style>
  <w:style w:type="paragraph" w:customStyle="1" w:styleId="AddressStandard">
    <w:name w:val="Address Standard"/>
    <w:basedOn w:val="AddressBold"/>
    <w:rsid w:val="005472BC"/>
    <w:rPr>
      <w:b w:val="0"/>
      <w:sz w:val="17"/>
    </w:rPr>
  </w:style>
  <w:style w:type="character" w:styleId="Hyperlink">
    <w:name w:val="Hyperlink"/>
    <w:rsid w:val="005472B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F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F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2AD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A5C1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FA5C1B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learnlocalawards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arnlocal@edumail.vic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tion.vic.gov.au/learnlocalawards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learnlocalaward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f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Training</DEECD_Publisher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48781-1707-4F73-8E11-95499139F687}"/>
</file>

<file path=customXml/itemProps2.xml><?xml version="1.0" encoding="utf-8"?>
<ds:datastoreItem xmlns:ds="http://schemas.openxmlformats.org/officeDocument/2006/customXml" ds:itemID="{BE9520CC-AB13-4802-9BB4-4FCE7AA433C1}"/>
</file>

<file path=customXml/itemProps3.xml><?xml version="1.0" encoding="utf-8"?>
<ds:datastoreItem xmlns:ds="http://schemas.openxmlformats.org/officeDocument/2006/customXml" ds:itemID="{CE5E046D-DDFC-437A-AF37-6518CFB7E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09060104</cp:lastModifiedBy>
  <cp:revision>2</cp:revision>
  <cp:lastPrinted>2015-03-19T04:20:00Z</cp:lastPrinted>
  <dcterms:created xsi:type="dcterms:W3CDTF">2015-03-19T06:09:00Z</dcterms:created>
  <dcterms:modified xsi:type="dcterms:W3CDTF">2015-03-19T06:09:00Z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</Properties>
</file>