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D5D01" w:rsidRPr="008F3646" w14:paraId="12B72777" w14:textId="77777777" w:rsidTr="00DC4759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B981B" w14:textId="77777777" w:rsidR="009D5D01" w:rsidRPr="008F3646" w:rsidRDefault="00AE6DD9" w:rsidP="00DC4759">
            <w:pPr>
              <w:ind w:left="432" w:right="397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pict w14:anchorId="38E69EB7">
                <v:group id="_x0000_s1039" style="position:absolute;left:0;text-align:left;margin-left:11.45pt;margin-top:-4.65pt;width:530pt;height:94.8pt;z-index:251659264" coordorigin="1031,474" coordsize="9514,189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0" type="#_x0000_t202" style="position:absolute;left:1031;top:930;width:9514;height:1217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black">
                    <v:textbox style="mso-fit-shape-to-text:t">
                      <w:txbxContent>
                        <w:p w14:paraId="0263ACA0" w14:textId="77777777" w:rsidR="00AC3A84" w:rsidRPr="00633C39" w:rsidRDefault="00AC3A84" w:rsidP="009D5D01">
                          <w:pPr>
                            <w:rPr>
                              <w:rFonts w:ascii="Arial" w:hAnsi="Arial" w:cs="Arial"/>
                              <w:szCs w:val="24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szCs w:val="24"/>
                            </w:rPr>
                            <w:t>Higher Education and Skills Group</w:t>
                          </w:r>
                        </w:p>
                        <w:p w14:paraId="44E216F2" w14:textId="77777777" w:rsidR="00AC3A84" w:rsidRPr="006F3F2F" w:rsidRDefault="00AC3A84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0970AD3" w14:textId="77777777" w:rsidR="00AC3A84" w:rsidRPr="006F3F2F" w:rsidRDefault="00AC3A84" w:rsidP="009D5D01">
                          <w:pPr>
                            <w:ind w:left="-14" w:firstLine="14"/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</w:pPr>
                          <w:r w:rsidRPr="006F3F2F">
                            <w:rPr>
                              <w:rFonts w:ascii="Arial" w:hAnsi="Arial" w:cs="Arial"/>
                              <w:b/>
                              <w:color w:val="FFFFFF"/>
                              <w:sz w:val="52"/>
                              <w:szCs w:val="52"/>
                            </w:rPr>
                            <w:t>Participation Branch Memo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1031;top:2124;width:9514;height:24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bfbfbf">
                    <v:textbox>
                      <w:txbxContent>
                        <w:p w14:paraId="2D870104" w14:textId="77777777" w:rsidR="00AC3A84" w:rsidRPr="00633C39" w:rsidRDefault="00AC3A84" w:rsidP="009D5D0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2" o:spid="_x0000_s1042" type="#_x0000_t202" style="position:absolute;left:1031;top:474;width:9514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1f497d">
                    <v:textbox>
                      <w:txbxContent>
                        <w:p w14:paraId="2F3ED16B" w14:textId="408FE70C" w:rsidR="00AC3A84" w:rsidRPr="00633C39" w:rsidRDefault="00AC3A84" w:rsidP="009D5D0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3C39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 xml:space="preserve">Department of Education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Training</w:t>
                          </w:r>
                        </w:p>
                        <w:p w14:paraId="17F4BCFB" w14:textId="77777777" w:rsidR="00AC3A84" w:rsidRDefault="00AC3A84" w:rsidP="009D5D01"/>
                      </w:txbxContent>
                    </v:textbox>
                  </v:shape>
                </v:group>
              </w:pict>
            </w:r>
          </w:p>
        </w:tc>
      </w:tr>
    </w:tbl>
    <w:p w14:paraId="1771CA0A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6091E4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2AC98A68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0CF8290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3D08C6F" w14:textId="77777777" w:rsidR="009D5D01" w:rsidRDefault="009D5D01" w:rsidP="009D5D01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2A821B0" w14:textId="60986578" w:rsidR="009D5D01" w:rsidRPr="00744E0A" w:rsidRDefault="009D5D01" w:rsidP="009D5D01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4A0D5C">
        <w:rPr>
          <w:rFonts w:ascii="Arial" w:hAnsi="Arial"/>
          <w:i/>
          <w:color w:val="000000"/>
          <w:sz w:val="22"/>
          <w:szCs w:val="24"/>
          <w:lang w:val="en-GB" w:eastAsia="en-US"/>
        </w:rPr>
        <w:t>5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month / date</w:t>
      </w:r>
    </w:p>
    <w:p w14:paraId="372152F3" w14:textId="77777777" w:rsidR="009D5D0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</w:p>
    <w:tbl>
      <w:tblPr>
        <w:tblW w:w="104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1"/>
        <w:gridCol w:w="4110"/>
      </w:tblGrid>
      <w:tr w:rsidR="009D5D01" w:rsidRPr="006F3F2F" w14:paraId="22D68EAA" w14:textId="77777777" w:rsidTr="00DC4759">
        <w:tc>
          <w:tcPr>
            <w:tcW w:w="3119" w:type="dxa"/>
            <w:shd w:val="clear" w:color="auto" w:fill="auto"/>
          </w:tcPr>
          <w:p w14:paraId="1478116B" w14:textId="77777777" w:rsidR="009D5D01" w:rsidRDefault="009D5D01" w:rsidP="00DC475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Learn Local organisations </w:t>
            </w:r>
          </w:p>
          <w:p w14:paraId="5D40E0E1" w14:textId="5CA5CB29" w:rsidR="009D5D01" w:rsidRPr="006F3F2F" w:rsidRDefault="009D5D01" w:rsidP="00AC3A84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– ALL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1CFFFB9F" w14:textId="77777777" w:rsidR="009D5D01" w:rsidRPr="006F3F2F" w:rsidRDefault="009D5D01" w:rsidP="00DC475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Board</w:t>
            </w:r>
          </w:p>
          <w:p w14:paraId="2364BB1C" w14:textId="77777777" w:rsidR="009D5D01" w:rsidRPr="006F3F2F" w:rsidRDefault="009D5D01" w:rsidP="00DC4759">
            <w:pPr>
              <w:tabs>
                <w:tab w:val="left" w:pos="1080"/>
              </w:tabs>
              <w:spacing w:before="60"/>
              <w:ind w:left="80"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A6AEB6C" w14:textId="77777777" w:rsidR="009D5D01" w:rsidRPr="006F3F2F" w:rsidRDefault="009D5D01" w:rsidP="00DC475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ACFE Regional Councils</w:t>
            </w:r>
          </w:p>
        </w:tc>
      </w:tr>
      <w:tr w:rsidR="009D5D01" w:rsidRPr="006F3F2F" w14:paraId="17F031B9" w14:textId="77777777" w:rsidTr="00DC4759">
        <w:tc>
          <w:tcPr>
            <w:tcW w:w="3119" w:type="dxa"/>
            <w:shd w:val="clear" w:color="auto" w:fill="auto"/>
          </w:tcPr>
          <w:p w14:paraId="1C2BCFF9" w14:textId="77777777" w:rsidR="009D5D01" w:rsidRPr="001336DE" w:rsidRDefault="009D5D01" w:rsidP="00DC4759">
            <w:pPr>
              <w:tabs>
                <w:tab w:val="left" w:pos="1080"/>
              </w:tabs>
              <w:spacing w:before="60"/>
              <w:ind w:right="34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Adult Education Institutions</w:t>
            </w:r>
          </w:p>
        </w:tc>
        <w:tc>
          <w:tcPr>
            <w:tcW w:w="3261" w:type="dxa"/>
            <w:shd w:val="clear" w:color="auto" w:fill="auto"/>
          </w:tcPr>
          <w:p w14:paraId="57D6507B" w14:textId="77777777" w:rsidR="009D5D01" w:rsidRPr="0052344F" w:rsidRDefault="009D5D01" w:rsidP="00DC475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Learn Local stakeholders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 </w:t>
            </w:r>
          </w:p>
          <w:p w14:paraId="53DA7465" w14:textId="77777777" w:rsidR="009D5D01" w:rsidRPr="0052344F" w:rsidRDefault="009D5D01" w:rsidP="00DC475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7EB02E3D" w14:textId="77777777" w:rsidR="009D5D01" w:rsidRDefault="009D5D01" w:rsidP="00DC475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LLEN</w:t>
            </w:r>
            <w:r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 xml:space="preserve">s </w:t>
            </w:r>
          </w:p>
          <w:p w14:paraId="47EADB69" w14:textId="7D805981" w:rsidR="009D5D01" w:rsidRPr="006F3F2F" w:rsidRDefault="009D5D01" w:rsidP="00AC3A84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1336DE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– 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Chairs </w:t>
            </w:r>
            <w:r w:rsidR="00AC3A84" w:rsidRPr="00AC3A84"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>and</w:t>
            </w:r>
            <w:r>
              <w:rPr>
                <w:rFonts w:ascii="Arial" w:hAnsi="Arial"/>
                <w:i/>
                <w:color w:val="000000"/>
                <w:sz w:val="22"/>
                <w:szCs w:val="24"/>
                <w:lang w:val="en-GB" w:eastAsia="en-US"/>
              </w:rPr>
              <w:t xml:space="preserve"> Executive Officers</w:t>
            </w:r>
          </w:p>
        </w:tc>
      </w:tr>
      <w:tr w:rsidR="009D5D01" w:rsidRPr="006F3F2F" w14:paraId="6E95C908" w14:textId="77777777" w:rsidTr="00DC4759">
        <w:tc>
          <w:tcPr>
            <w:tcW w:w="3119" w:type="dxa"/>
            <w:shd w:val="clear" w:color="auto" w:fill="auto"/>
          </w:tcPr>
          <w:p w14:paraId="74B0533B" w14:textId="77777777" w:rsidR="009D5D01" w:rsidRPr="006F3F2F" w:rsidRDefault="009D5D01" w:rsidP="00DC4759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Participation Branch staff</w:t>
            </w:r>
          </w:p>
        </w:tc>
        <w:tc>
          <w:tcPr>
            <w:tcW w:w="3261" w:type="dxa"/>
            <w:shd w:val="clear" w:color="auto" w:fill="auto"/>
          </w:tcPr>
          <w:p w14:paraId="2B75F426" w14:textId="1D9206A8" w:rsidR="009D5D01" w:rsidRPr="006F3F2F" w:rsidRDefault="009D5D01" w:rsidP="00DC4759">
            <w:pPr>
              <w:tabs>
                <w:tab w:val="left" w:pos="1080"/>
              </w:tabs>
              <w:spacing w:before="60"/>
              <w:ind w:right="397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</w:p>
        </w:tc>
        <w:tc>
          <w:tcPr>
            <w:tcW w:w="4110" w:type="dxa"/>
            <w:shd w:val="clear" w:color="auto" w:fill="auto"/>
          </w:tcPr>
          <w:p w14:paraId="67241711" w14:textId="77777777" w:rsidR="009D5D01" w:rsidRPr="006F3F2F" w:rsidRDefault="009D5D01" w:rsidP="00DC4759">
            <w:pPr>
              <w:tabs>
                <w:tab w:val="left" w:pos="1080"/>
              </w:tabs>
              <w:spacing w:before="60"/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</w:pPr>
            <w:r w:rsidRPr="006F3F2F">
              <w:rPr>
                <w:rFonts w:ascii="Arial" w:hAnsi="Arial"/>
                <w:color w:val="000000"/>
                <w:sz w:val="22"/>
                <w:szCs w:val="24"/>
                <w:lang w:val="en-GB" w:eastAsia="en-US"/>
              </w:rPr>
              <w:t>Workplace Learning Coordinators</w:t>
            </w:r>
          </w:p>
        </w:tc>
      </w:tr>
    </w:tbl>
    <w:p w14:paraId="034E1A4B" w14:textId="77777777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b/>
          <w:color w:val="000000"/>
          <w:sz w:val="8"/>
          <w:szCs w:val="8"/>
          <w:lang w:val="en-GB" w:eastAsia="en-US"/>
        </w:rPr>
      </w:pPr>
    </w:p>
    <w:p w14:paraId="66534F63" w14:textId="16B46DDF" w:rsidR="009D5D01" w:rsidRPr="00044F8A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50194D">
        <w:rPr>
          <w:rFonts w:ascii="Arial" w:hAnsi="Arial"/>
          <w:color w:val="000000"/>
          <w:sz w:val="22"/>
          <w:szCs w:val="24"/>
          <w:lang w:val="en-GB" w:eastAsia="en-US"/>
        </w:rPr>
        <w:t>Verna Kearney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,</w:t>
      </w:r>
      <w:r w:rsidR="0050194D">
        <w:rPr>
          <w:rFonts w:ascii="Arial" w:hAnsi="Arial"/>
          <w:color w:val="000000"/>
          <w:sz w:val="22"/>
          <w:szCs w:val="24"/>
          <w:lang w:val="en-GB" w:eastAsia="en-US"/>
        </w:rPr>
        <w:t xml:space="preserve"> Acting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Director, </w:t>
      </w:r>
      <w:proofErr w:type="gramStart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Branch</w:t>
      </w:r>
    </w:p>
    <w:p w14:paraId="25198640" w14:textId="7196760C" w:rsidR="009D5D01" w:rsidRPr="001C4930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50194D">
        <w:rPr>
          <w:rFonts w:ascii="Arial" w:hAnsi="Arial"/>
          <w:color w:val="000000"/>
          <w:sz w:val="22"/>
          <w:lang w:val="en-GB" w:eastAsia="en-US"/>
        </w:rPr>
        <w:t>22/05/2015</w:t>
      </w:r>
    </w:p>
    <w:p w14:paraId="5F400457" w14:textId="43942975" w:rsidR="009D5D01" w:rsidRPr="00044F8A" w:rsidRDefault="009D5D01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67572C" w:rsidRPr="0067572C">
        <w:rPr>
          <w:rFonts w:ascii="Arial" w:hAnsi="Arial"/>
          <w:i/>
          <w:color w:val="000000"/>
          <w:sz w:val="22"/>
          <w:lang w:val="en-GB" w:eastAsia="en-US"/>
        </w:rPr>
        <w:t xml:space="preserve">2015 Victorian Learn Local Awards – Nominations close </w:t>
      </w:r>
      <w:r w:rsidR="0067572C">
        <w:rPr>
          <w:rFonts w:ascii="Arial" w:hAnsi="Arial"/>
          <w:i/>
          <w:color w:val="000000"/>
          <w:sz w:val="22"/>
          <w:lang w:val="en-GB" w:eastAsia="en-US"/>
        </w:rPr>
        <w:t>12</w:t>
      </w:r>
      <w:r w:rsidR="0067572C" w:rsidRPr="0067572C">
        <w:rPr>
          <w:rFonts w:ascii="Arial" w:hAnsi="Arial"/>
          <w:i/>
          <w:color w:val="000000"/>
          <w:sz w:val="22"/>
          <w:lang w:val="en-GB" w:eastAsia="en-US"/>
        </w:rPr>
        <w:t xml:space="preserve"> June</w:t>
      </w:r>
    </w:p>
    <w:p w14:paraId="35F35533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531845F7" w14:textId="77777777" w:rsidR="009D5D01" w:rsidRPr="00044F8A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ACTIONS / CRITICAL DATES</w:t>
      </w:r>
      <w:r w:rsidRPr="00044F8A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:</w:t>
      </w:r>
    </w:p>
    <w:p w14:paraId="6540F6A9" w14:textId="268B50B3" w:rsidR="009D5D01" w:rsidRPr="00044F8A" w:rsidRDefault="00DC4759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Applications for the Learn Local Awards close Friday 12 June, 2015</w:t>
      </w:r>
    </w:p>
    <w:p w14:paraId="08439ABF" w14:textId="45ECA9B0" w:rsidR="009D5D01" w:rsidRDefault="00DC4759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 xml:space="preserve">Nomination forms are available at </w:t>
      </w:r>
      <w:hyperlink r:id="rId8" w:history="1">
        <w:r w:rsidRPr="005B4B9C">
          <w:rPr>
            <w:rStyle w:val="Hyperlink"/>
            <w:rFonts w:ascii="Arial" w:hAnsi="Arial" w:cs="Arial"/>
            <w:bCs/>
            <w:i/>
            <w:sz w:val="22"/>
            <w:szCs w:val="22"/>
            <w:lang w:val="en-GB" w:eastAsia="en-US"/>
          </w:rPr>
          <w:t>www.education.vic.gov.au/learnlocalawards</w:t>
        </w:r>
      </w:hyperlink>
    </w:p>
    <w:p w14:paraId="6E3E71EB" w14:textId="2EB51DBE" w:rsidR="00DC4759" w:rsidRDefault="00DC4759" w:rsidP="009D5D01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0"/>
          <w:tab w:val="left" w:pos="9753"/>
        </w:tabs>
        <w:overflowPunct/>
        <w:autoSpaceDE/>
        <w:autoSpaceDN/>
        <w:adjustRightInd/>
        <w:ind w:left="0" w:right="-312" w:hanging="284"/>
        <w:textAlignment w:val="auto"/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</w:pPr>
      <w:r>
        <w:rPr>
          <w:rFonts w:ascii="Arial" w:hAnsi="Arial" w:cs="Arial"/>
          <w:bCs/>
          <w:i/>
          <w:color w:val="000000"/>
          <w:sz w:val="22"/>
          <w:szCs w:val="22"/>
          <w:lang w:val="en-GB" w:eastAsia="en-US"/>
        </w:rPr>
        <w:t>$50,000 in prize money to be won across six Award categories – all finalists receive cash prizes</w:t>
      </w:r>
    </w:p>
    <w:p w14:paraId="695BCA59" w14:textId="77777777" w:rsidR="009D5D01" w:rsidRDefault="009D5D01" w:rsidP="009D5D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84"/>
          <w:tab w:val="left" w:pos="1080"/>
          <w:tab w:val="left" w:pos="9753"/>
        </w:tabs>
        <w:overflowPunct/>
        <w:autoSpaceDE/>
        <w:autoSpaceDN/>
        <w:adjustRightInd/>
        <w:ind w:left="-284" w:right="-312"/>
        <w:textAlignment w:val="auto"/>
        <w:rPr>
          <w:rFonts w:ascii="Arial" w:hAnsi="Arial" w:cs="Arial"/>
          <w:b/>
          <w:bCs/>
          <w:color w:val="000000"/>
          <w:sz w:val="21"/>
          <w:szCs w:val="21"/>
          <w:lang w:val="en-GB" w:eastAsia="en-US"/>
        </w:rPr>
      </w:pPr>
    </w:p>
    <w:p w14:paraId="016EADC0" w14:textId="4CD82C8F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</w:t>
      </w:r>
    </w:p>
    <w:p w14:paraId="0E0C4411" w14:textId="77777777" w:rsidR="009D5D01" w:rsidRPr="002D7A7C" w:rsidRDefault="009D5D01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64EB33C7" w14:textId="6414DE5B" w:rsidR="00DC4759" w:rsidRDefault="00DC4759" w:rsidP="00DC47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only three weeks left to n</w:t>
      </w:r>
      <w:r w:rsidRPr="00FA5C1B">
        <w:rPr>
          <w:rFonts w:ascii="Arial" w:hAnsi="Arial" w:cs="Arial"/>
          <w:sz w:val="22"/>
          <w:szCs w:val="22"/>
        </w:rPr>
        <w:t>ominat</w:t>
      </w:r>
      <w:r>
        <w:rPr>
          <w:rFonts w:ascii="Arial" w:hAnsi="Arial" w:cs="Arial"/>
          <w:sz w:val="22"/>
          <w:szCs w:val="22"/>
        </w:rPr>
        <w:t>e</w:t>
      </w:r>
      <w:r w:rsidRPr="00FA5C1B">
        <w:rPr>
          <w:rFonts w:ascii="Arial" w:hAnsi="Arial" w:cs="Arial"/>
          <w:sz w:val="22"/>
          <w:szCs w:val="22"/>
        </w:rPr>
        <w:t xml:space="preserve"> for the 2015 Victorian Learn Local Awards</w:t>
      </w:r>
      <w:r>
        <w:rPr>
          <w:rFonts w:ascii="Arial" w:hAnsi="Arial" w:cs="Arial"/>
          <w:sz w:val="22"/>
          <w:szCs w:val="22"/>
        </w:rPr>
        <w:t>.</w:t>
      </w:r>
    </w:p>
    <w:p w14:paraId="2E2E3A2D" w14:textId="77777777" w:rsidR="00DC4759" w:rsidRPr="00FA5C1B" w:rsidRDefault="00DC4759" w:rsidP="00DC4759">
      <w:pPr>
        <w:rPr>
          <w:rFonts w:ascii="Arial" w:hAnsi="Arial" w:cs="Arial"/>
          <w:sz w:val="22"/>
          <w:szCs w:val="22"/>
        </w:rPr>
      </w:pPr>
    </w:p>
    <w:p w14:paraId="3E7AA4DE" w14:textId="77777777" w:rsidR="00DC4759" w:rsidRDefault="00DC4759" w:rsidP="00DC4759">
      <w:pPr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The Awards are the ACFE Board’s major opportunity to recognise and reward the outstanding achievements of organisations, programs and individuals within the Learn Local education and training sector.</w:t>
      </w:r>
    </w:p>
    <w:p w14:paraId="0213AE4C" w14:textId="77777777" w:rsidR="00DC4759" w:rsidRPr="00FA5C1B" w:rsidRDefault="00DC4759" w:rsidP="00DC4759">
      <w:pPr>
        <w:rPr>
          <w:rFonts w:ascii="Arial" w:hAnsi="Arial" w:cs="Arial"/>
          <w:sz w:val="22"/>
          <w:szCs w:val="22"/>
        </w:rPr>
      </w:pPr>
    </w:p>
    <w:p w14:paraId="48123E53" w14:textId="1C4ECC61" w:rsidR="00DC4759" w:rsidRPr="00FA5C1B" w:rsidRDefault="00DC4759" w:rsidP="00DC4759">
      <w:pPr>
        <w:spacing w:after="120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A prize fund of $50,000 will be shared across five award categories. We are pleased t</w:t>
      </w:r>
      <w:r>
        <w:rPr>
          <w:rFonts w:ascii="Arial" w:hAnsi="Arial" w:cs="Arial"/>
          <w:sz w:val="22"/>
          <w:szCs w:val="22"/>
        </w:rPr>
        <w:t>o once again offer prizes to</w:t>
      </w:r>
      <w:r w:rsidRPr="00FA5C1B">
        <w:rPr>
          <w:rFonts w:ascii="Arial" w:hAnsi="Arial" w:cs="Arial"/>
          <w:sz w:val="22"/>
          <w:szCs w:val="22"/>
        </w:rPr>
        <w:t xml:space="preserve"> winner</w:t>
      </w:r>
      <w:r>
        <w:rPr>
          <w:rFonts w:ascii="Arial" w:hAnsi="Arial" w:cs="Arial"/>
          <w:sz w:val="22"/>
          <w:szCs w:val="22"/>
        </w:rPr>
        <w:t>s</w:t>
      </w:r>
      <w:r w:rsidRPr="00FA5C1B">
        <w:rPr>
          <w:rFonts w:ascii="Arial" w:hAnsi="Arial" w:cs="Arial"/>
          <w:sz w:val="22"/>
          <w:szCs w:val="22"/>
        </w:rPr>
        <w:t xml:space="preserve"> and finalists.</w:t>
      </w:r>
    </w:p>
    <w:p w14:paraId="0DC116B2" w14:textId="77777777" w:rsidR="00DC4759" w:rsidRDefault="00DC4759" w:rsidP="00DC4759">
      <w:pPr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</w:p>
    <w:p w14:paraId="7EEDD024" w14:textId="77777777" w:rsidR="00DC4759" w:rsidRPr="00FA5C1B" w:rsidRDefault="00DC4759" w:rsidP="00DC4759">
      <w:pPr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Cash prizes:</w:t>
      </w:r>
    </w:p>
    <w:p w14:paraId="36B73846" w14:textId="77777777" w:rsidR="00DC4759" w:rsidRPr="00FA5C1B" w:rsidRDefault="00DC4759" w:rsidP="00DC4759">
      <w:pPr>
        <w:numPr>
          <w:ilvl w:val="0"/>
          <w:numId w:val="14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Outstanding pre-accredited Learner $5000 (winner) $1000 (finalists)</w:t>
      </w:r>
    </w:p>
    <w:p w14:paraId="2DF695F2" w14:textId="77777777" w:rsidR="00DC4759" w:rsidRPr="00FA5C1B" w:rsidRDefault="00DC4759" w:rsidP="00DC4759">
      <w:pPr>
        <w:numPr>
          <w:ilvl w:val="0"/>
          <w:numId w:val="14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Outstanding Practitioner $5000 (winner) $1000 (finalists)</w:t>
      </w:r>
    </w:p>
    <w:p w14:paraId="67E32773" w14:textId="77777777" w:rsidR="00DC4759" w:rsidRPr="00FA5C1B" w:rsidRDefault="00DC4759" w:rsidP="00DC4759">
      <w:pPr>
        <w:numPr>
          <w:ilvl w:val="0"/>
          <w:numId w:val="14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Outstanding Pathways Program $10,000 (winner) $1000 (finalists)</w:t>
      </w:r>
    </w:p>
    <w:p w14:paraId="4C09AB6A" w14:textId="76D11C7B" w:rsidR="00DC4759" w:rsidRPr="00DC4759" w:rsidRDefault="00DC4759" w:rsidP="00DC4759">
      <w:pPr>
        <w:numPr>
          <w:ilvl w:val="0"/>
          <w:numId w:val="14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>Excellence in Creating Local Solutions $10,000 (winner) $1000 (finalists)</w:t>
      </w:r>
    </w:p>
    <w:p w14:paraId="22548D82" w14:textId="77777777" w:rsidR="00DC4759" w:rsidRPr="00FA5C1B" w:rsidRDefault="00DC4759" w:rsidP="00DC4759">
      <w:pPr>
        <w:numPr>
          <w:ilvl w:val="0"/>
          <w:numId w:val="14"/>
        </w:numPr>
        <w:overflowPunct/>
        <w:autoSpaceDE/>
        <w:autoSpaceDN/>
        <w:adjustRightInd/>
        <w:ind w:left="233" w:hanging="233"/>
        <w:jc w:val="both"/>
        <w:textAlignment w:val="auto"/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 xml:space="preserve">AMES Diversity Innovation Award $10,000 (winner) $1000 (finalists) </w:t>
      </w:r>
    </w:p>
    <w:p w14:paraId="20C581C8" w14:textId="77777777" w:rsidR="00DC4759" w:rsidRPr="00FA5C1B" w:rsidRDefault="00DC4759" w:rsidP="00DC4759">
      <w:pPr>
        <w:ind w:left="233"/>
        <w:jc w:val="both"/>
        <w:rPr>
          <w:rFonts w:ascii="Arial" w:hAnsi="Arial" w:cs="Arial"/>
          <w:sz w:val="22"/>
          <w:szCs w:val="22"/>
        </w:rPr>
      </w:pPr>
    </w:p>
    <w:p w14:paraId="5410890E" w14:textId="77777777" w:rsidR="00DC4759" w:rsidRDefault="00DC4759" w:rsidP="00DC4759">
      <w:pPr>
        <w:rPr>
          <w:rFonts w:ascii="Arial" w:eastAsia="Calibri" w:hAnsi="Arial" w:cs="Arial"/>
          <w:sz w:val="22"/>
          <w:szCs w:val="22"/>
        </w:rPr>
      </w:pPr>
      <w:r w:rsidRPr="00FA5C1B">
        <w:rPr>
          <w:rFonts w:ascii="Arial" w:eastAsia="Calibri" w:hAnsi="Arial" w:cs="Arial"/>
          <w:sz w:val="22"/>
          <w:szCs w:val="22"/>
        </w:rPr>
        <w:t>There are also two acknowledgement categories:</w:t>
      </w:r>
    </w:p>
    <w:p w14:paraId="1825E8AE" w14:textId="77777777" w:rsidR="00DC4759" w:rsidRDefault="00DC4759" w:rsidP="00DC4759">
      <w:pPr>
        <w:numPr>
          <w:ilvl w:val="0"/>
          <w:numId w:val="15"/>
        </w:numPr>
        <w:ind w:left="284" w:hanging="284"/>
        <w:rPr>
          <w:rFonts w:ascii="Arial" w:eastAsia="Calibri" w:hAnsi="Arial" w:cs="Arial"/>
          <w:sz w:val="22"/>
          <w:szCs w:val="22"/>
        </w:rPr>
      </w:pPr>
      <w:r w:rsidRPr="00FA5C1B">
        <w:rPr>
          <w:rFonts w:ascii="Arial" w:eastAsia="Calibri" w:hAnsi="Arial" w:cs="Arial"/>
          <w:b/>
          <w:i/>
          <w:sz w:val="22"/>
          <w:szCs w:val="22"/>
        </w:rPr>
        <w:t>Learn Local for Business</w:t>
      </w:r>
      <w:r w:rsidRPr="00FA5C1B">
        <w:rPr>
          <w:rFonts w:ascii="Arial" w:eastAsia="Calibri" w:hAnsi="Arial" w:cs="Arial"/>
          <w:i/>
          <w:sz w:val="22"/>
          <w:szCs w:val="22"/>
        </w:rPr>
        <w:t xml:space="preserve"> </w:t>
      </w:r>
      <w:r w:rsidRPr="00FA5C1B">
        <w:rPr>
          <w:rFonts w:ascii="Arial" w:eastAsia="Calibri" w:hAnsi="Arial" w:cs="Arial"/>
          <w:sz w:val="22"/>
          <w:szCs w:val="22"/>
        </w:rPr>
        <w:t>- an award that acknowledges a business with a strong commitment to training and developing its employees in partnership with a Learn Local organisation. This is a valuable opportunity for Learn Local organisations to recognise the organisations they work with for that commitment.</w:t>
      </w:r>
    </w:p>
    <w:p w14:paraId="47A01A16" w14:textId="77777777" w:rsidR="00DC4759" w:rsidRDefault="00DC4759" w:rsidP="00DC4759">
      <w:pPr>
        <w:numPr>
          <w:ilvl w:val="0"/>
          <w:numId w:val="15"/>
        </w:numPr>
        <w:ind w:left="284" w:hanging="284"/>
        <w:rPr>
          <w:rFonts w:ascii="Arial" w:eastAsia="Calibri" w:hAnsi="Arial" w:cs="Arial"/>
          <w:sz w:val="22"/>
          <w:szCs w:val="22"/>
        </w:rPr>
      </w:pPr>
      <w:r w:rsidRPr="00FA5C1B">
        <w:rPr>
          <w:rFonts w:ascii="Arial" w:eastAsia="Calibri" w:hAnsi="Arial" w:cs="Arial"/>
          <w:b/>
          <w:i/>
          <w:sz w:val="22"/>
          <w:szCs w:val="22"/>
        </w:rPr>
        <w:t>Learn Local Legend</w:t>
      </w:r>
      <w:r w:rsidRPr="00FA5C1B">
        <w:rPr>
          <w:rFonts w:ascii="Arial" w:eastAsia="Calibri" w:hAnsi="Arial" w:cs="Arial"/>
          <w:sz w:val="22"/>
          <w:szCs w:val="22"/>
        </w:rPr>
        <w:t xml:space="preserve"> – an acknowledgement given to a Learn Local organisation in each Regional Council area identified as an outstanding contributor to learners and the sector within their region. One Legend is nominated by each Regional Council.</w:t>
      </w:r>
    </w:p>
    <w:p w14:paraId="64159E93" w14:textId="77777777" w:rsidR="00DC4759" w:rsidRPr="00FA5C1B" w:rsidRDefault="00DC4759" w:rsidP="00DC4759">
      <w:pPr>
        <w:rPr>
          <w:rFonts w:ascii="Arial" w:eastAsia="Calibri" w:hAnsi="Arial" w:cs="Arial"/>
          <w:sz w:val="22"/>
          <w:szCs w:val="22"/>
        </w:rPr>
      </w:pPr>
    </w:p>
    <w:p w14:paraId="2C7157E1" w14:textId="77777777" w:rsidR="00DC4759" w:rsidRDefault="00DC4759" w:rsidP="00DC4759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FA5C1B">
        <w:rPr>
          <w:rFonts w:ascii="Arial" w:hAnsi="Arial" w:cs="Arial"/>
          <w:sz w:val="22"/>
          <w:szCs w:val="22"/>
        </w:rPr>
        <w:t xml:space="preserve">An information pack, including the nomination form for each category is available at: </w:t>
      </w:r>
      <w:hyperlink r:id="rId9" w:history="1">
        <w:r w:rsidRPr="00FA5C1B">
          <w:rPr>
            <w:rStyle w:val="Hyperlink"/>
            <w:rFonts w:ascii="Arial" w:hAnsi="Arial" w:cs="Arial"/>
            <w:sz w:val="22"/>
            <w:szCs w:val="22"/>
          </w:rPr>
          <w:t>www.education.vic.gov.au/learnlocalawards</w:t>
        </w:r>
      </w:hyperlink>
      <w:r w:rsidRPr="00FA5C1B"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</w:p>
    <w:p w14:paraId="13450A7D" w14:textId="77777777" w:rsidR="00DC4759" w:rsidRPr="00FA5C1B" w:rsidRDefault="00DC4759" w:rsidP="00DC4759">
      <w:pPr>
        <w:rPr>
          <w:rFonts w:ascii="Arial" w:hAnsi="Arial" w:cs="Arial"/>
          <w:color w:val="0000FF"/>
          <w:sz w:val="22"/>
          <w:szCs w:val="22"/>
          <w:u w:val="single"/>
        </w:rPr>
      </w:pPr>
    </w:p>
    <w:p w14:paraId="5AB01648" w14:textId="77777777" w:rsidR="00DC4759" w:rsidRDefault="00DC4759" w:rsidP="00DC4759">
      <w:pPr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lastRenderedPageBreak/>
        <w:t xml:space="preserve">The Hon. Steve Herbert, MP, </w:t>
      </w:r>
      <w:r w:rsidRPr="00FA5C1B">
        <w:rPr>
          <w:rFonts w:ascii="Arial" w:hAnsi="Arial" w:cs="Arial"/>
          <w:color w:val="000000"/>
          <w:sz w:val="22"/>
          <w:szCs w:val="22"/>
          <w:lang w:val="en-US"/>
        </w:rPr>
        <w:t>Minister for Training and Skills will announce the winners at an</w:t>
      </w:r>
      <w:r w:rsidRPr="00FA5C1B">
        <w:rPr>
          <w:rFonts w:ascii="Arial" w:hAnsi="Arial" w:cs="Arial"/>
          <w:sz w:val="22"/>
          <w:szCs w:val="22"/>
        </w:rPr>
        <w:t xml:space="preserve"> awards ceremony to be held in Melbourne on Thursday, 10 September 2015. Details on how you can be part of the celebrations will be available shortly.</w:t>
      </w:r>
    </w:p>
    <w:p w14:paraId="175C502A" w14:textId="77777777" w:rsidR="00DC4759" w:rsidRDefault="00DC4759" w:rsidP="00DC4759">
      <w:pPr>
        <w:rPr>
          <w:rFonts w:ascii="Arial" w:hAnsi="Arial" w:cs="Arial"/>
          <w:sz w:val="22"/>
          <w:szCs w:val="22"/>
        </w:rPr>
      </w:pPr>
    </w:p>
    <w:p w14:paraId="3DE009F5" w14:textId="77777777" w:rsidR="00DC4759" w:rsidRPr="00DC4759" w:rsidRDefault="00DC4759" w:rsidP="00DC4759">
      <w:pPr>
        <w:rPr>
          <w:rFonts w:ascii="Arial" w:hAnsi="Arial" w:cs="Arial"/>
          <w:b/>
          <w:sz w:val="22"/>
          <w:szCs w:val="22"/>
        </w:rPr>
      </w:pPr>
      <w:r w:rsidRPr="00DC4759">
        <w:rPr>
          <w:rFonts w:ascii="Arial" w:hAnsi="Arial" w:cs="Arial"/>
          <w:b/>
          <w:sz w:val="22"/>
          <w:szCs w:val="22"/>
        </w:rPr>
        <w:t>Why nominate?</w:t>
      </w:r>
    </w:p>
    <w:p w14:paraId="56EAE32E" w14:textId="4981B1C0" w:rsidR="00DC4759" w:rsidRPr="00DC4759" w:rsidRDefault="00DC4759" w:rsidP="00DC4759">
      <w:pPr>
        <w:numPr>
          <w:ilvl w:val="0"/>
          <w:numId w:val="16"/>
        </w:numPr>
        <w:ind w:left="284" w:hanging="284"/>
        <w:rPr>
          <w:rFonts w:ascii="Arial" w:hAnsi="Arial" w:cs="Arial"/>
          <w:sz w:val="22"/>
          <w:szCs w:val="22"/>
        </w:rPr>
      </w:pPr>
      <w:r w:rsidRPr="00DC4759">
        <w:rPr>
          <w:rFonts w:ascii="Arial" w:hAnsi="Arial" w:cs="Arial"/>
          <w:sz w:val="22"/>
          <w:szCs w:val="22"/>
        </w:rPr>
        <w:t>It’s an opportunity to highlight the amazing contribution of individuals and organisations to the sector.</w:t>
      </w:r>
    </w:p>
    <w:p w14:paraId="2BEBECEA" w14:textId="0D011815" w:rsidR="00DC4759" w:rsidRPr="00DC4759" w:rsidRDefault="00DC4759" w:rsidP="00DC4759">
      <w:pPr>
        <w:numPr>
          <w:ilvl w:val="0"/>
          <w:numId w:val="16"/>
        </w:numPr>
        <w:ind w:left="284" w:hanging="284"/>
        <w:rPr>
          <w:rFonts w:ascii="Arial" w:hAnsi="Arial" w:cs="Arial"/>
          <w:sz w:val="22"/>
          <w:szCs w:val="22"/>
        </w:rPr>
      </w:pPr>
      <w:r w:rsidRPr="00DC4759">
        <w:rPr>
          <w:rFonts w:ascii="Arial" w:hAnsi="Arial" w:cs="Arial"/>
          <w:sz w:val="22"/>
          <w:szCs w:val="22"/>
        </w:rPr>
        <w:t>Winners’ photos and stories will be featured in post-event press advertisements.</w:t>
      </w:r>
    </w:p>
    <w:p w14:paraId="4BA87A94" w14:textId="77777777" w:rsidR="00067FB2" w:rsidRDefault="0043652A" w:rsidP="00DC4759">
      <w:pPr>
        <w:numPr>
          <w:ilvl w:val="0"/>
          <w:numId w:val="16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C4759" w:rsidRPr="00DC4759">
        <w:rPr>
          <w:rFonts w:ascii="Arial" w:hAnsi="Arial" w:cs="Arial"/>
          <w:sz w:val="22"/>
          <w:szCs w:val="22"/>
        </w:rPr>
        <w:t>ll Finalists as well as Winners will receive a cash prize.</w:t>
      </w:r>
    </w:p>
    <w:p w14:paraId="442705D5" w14:textId="742E0106" w:rsidR="00DC4759" w:rsidRPr="00067FB2" w:rsidRDefault="00067FB2" w:rsidP="00DC4759">
      <w:pPr>
        <w:numPr>
          <w:ilvl w:val="0"/>
          <w:numId w:val="16"/>
        </w:numPr>
        <w:ind w:left="284" w:hanging="284"/>
        <w:rPr>
          <w:rFonts w:ascii="Arial" w:hAnsi="Arial" w:cs="Arial"/>
          <w:sz w:val="22"/>
          <w:szCs w:val="22"/>
        </w:rPr>
      </w:pPr>
      <w:r w:rsidRPr="00067FB2">
        <w:rPr>
          <w:rFonts w:ascii="Arial" w:hAnsi="Arial" w:cs="Arial"/>
          <w:sz w:val="22"/>
          <w:szCs w:val="22"/>
        </w:rPr>
        <w:t xml:space="preserve">You might not </w:t>
      </w:r>
      <w:r>
        <w:rPr>
          <w:rFonts w:ascii="Arial" w:hAnsi="Arial" w:cs="Arial"/>
          <w:sz w:val="22"/>
          <w:szCs w:val="22"/>
        </w:rPr>
        <w:t>think</w:t>
      </w:r>
      <w:r w:rsidRPr="00067FB2">
        <w:rPr>
          <w:rFonts w:ascii="Arial" w:hAnsi="Arial" w:cs="Arial"/>
          <w:sz w:val="22"/>
          <w:szCs w:val="22"/>
        </w:rPr>
        <w:t xml:space="preserve"> what you do is specia</w:t>
      </w:r>
      <w:r>
        <w:rPr>
          <w:rFonts w:ascii="Arial" w:hAnsi="Arial" w:cs="Arial"/>
          <w:sz w:val="22"/>
          <w:szCs w:val="22"/>
        </w:rPr>
        <w:t>l, but we think it is!</w:t>
      </w:r>
    </w:p>
    <w:p w14:paraId="52BF2D6C" w14:textId="77777777" w:rsidR="00067FB2" w:rsidRDefault="00067FB2" w:rsidP="00DC4759">
      <w:pPr>
        <w:rPr>
          <w:rFonts w:ascii="Arial" w:hAnsi="Arial" w:cs="Arial"/>
          <w:b/>
          <w:sz w:val="22"/>
          <w:szCs w:val="22"/>
        </w:rPr>
      </w:pPr>
    </w:p>
    <w:p w14:paraId="28179C70" w14:textId="77777777" w:rsidR="00DC4759" w:rsidRPr="00DC4759" w:rsidRDefault="00DC4759" w:rsidP="00DC4759">
      <w:pPr>
        <w:rPr>
          <w:rFonts w:ascii="Arial" w:hAnsi="Arial" w:cs="Arial"/>
          <w:b/>
          <w:sz w:val="22"/>
          <w:szCs w:val="22"/>
        </w:rPr>
      </w:pPr>
      <w:r w:rsidRPr="00DC4759">
        <w:rPr>
          <w:rFonts w:ascii="Arial" w:hAnsi="Arial" w:cs="Arial"/>
          <w:b/>
          <w:sz w:val="22"/>
          <w:szCs w:val="22"/>
        </w:rPr>
        <w:t>Tips for nominating:</w:t>
      </w:r>
    </w:p>
    <w:p w14:paraId="26DD2BC5" w14:textId="312833E7" w:rsidR="00DC4759" w:rsidRPr="00067FB2" w:rsidRDefault="00DC4759" w:rsidP="00DC4759">
      <w:pPr>
        <w:numPr>
          <w:ilvl w:val="0"/>
          <w:numId w:val="17"/>
        </w:numPr>
        <w:ind w:left="284" w:hanging="284"/>
        <w:rPr>
          <w:rFonts w:ascii="Arial" w:hAnsi="Arial" w:cs="Arial"/>
          <w:sz w:val="22"/>
          <w:szCs w:val="22"/>
        </w:rPr>
      </w:pPr>
      <w:r w:rsidRPr="00067FB2">
        <w:rPr>
          <w:rFonts w:ascii="Arial" w:hAnsi="Arial" w:cs="Arial"/>
          <w:sz w:val="22"/>
          <w:szCs w:val="22"/>
        </w:rPr>
        <w:t xml:space="preserve">Your nomination doesn’t have to be an essay; a few </w:t>
      </w:r>
      <w:r w:rsidR="00067FB2" w:rsidRPr="00067FB2">
        <w:rPr>
          <w:rFonts w:ascii="Arial" w:hAnsi="Arial" w:cs="Arial"/>
          <w:sz w:val="22"/>
          <w:szCs w:val="22"/>
        </w:rPr>
        <w:t>concise</w:t>
      </w:r>
      <w:r w:rsidRPr="00067FB2">
        <w:rPr>
          <w:rFonts w:ascii="Arial" w:hAnsi="Arial" w:cs="Arial"/>
          <w:sz w:val="22"/>
          <w:szCs w:val="22"/>
        </w:rPr>
        <w:t xml:space="preserve"> sentences or bullet points will </w:t>
      </w:r>
      <w:r w:rsidR="00067FB2" w:rsidRPr="00067FB2">
        <w:rPr>
          <w:rFonts w:ascii="Arial" w:hAnsi="Arial" w:cs="Arial"/>
          <w:sz w:val="22"/>
          <w:szCs w:val="22"/>
        </w:rPr>
        <w:t>be sufficient</w:t>
      </w:r>
      <w:r w:rsidRPr="00067FB2">
        <w:rPr>
          <w:rFonts w:ascii="Arial" w:hAnsi="Arial" w:cs="Arial"/>
          <w:sz w:val="22"/>
          <w:szCs w:val="22"/>
        </w:rPr>
        <w:t>.</w:t>
      </w:r>
      <w:r w:rsidR="00067FB2" w:rsidRPr="00067FB2">
        <w:rPr>
          <w:rFonts w:ascii="Arial" w:hAnsi="Arial" w:cs="Arial"/>
          <w:sz w:val="22"/>
          <w:szCs w:val="22"/>
        </w:rPr>
        <w:t xml:space="preserve"> </w:t>
      </w:r>
      <w:r w:rsidRPr="00067FB2">
        <w:rPr>
          <w:rFonts w:ascii="Arial" w:hAnsi="Arial" w:cs="Arial"/>
          <w:sz w:val="22"/>
          <w:szCs w:val="22"/>
        </w:rPr>
        <w:t xml:space="preserve">The important thing is </w:t>
      </w:r>
      <w:r w:rsidR="00067FB2">
        <w:rPr>
          <w:rFonts w:ascii="Arial" w:hAnsi="Arial" w:cs="Arial"/>
          <w:sz w:val="22"/>
          <w:szCs w:val="22"/>
        </w:rPr>
        <w:t xml:space="preserve">just </w:t>
      </w:r>
      <w:r w:rsidRPr="00067FB2">
        <w:rPr>
          <w:rFonts w:ascii="Arial" w:hAnsi="Arial" w:cs="Arial"/>
          <w:sz w:val="22"/>
          <w:szCs w:val="22"/>
        </w:rPr>
        <w:t>to answer the questions clearly.</w:t>
      </w:r>
    </w:p>
    <w:p w14:paraId="0DE4EB87" w14:textId="6C7D8FB5" w:rsidR="00DC4759" w:rsidRPr="00DC4759" w:rsidRDefault="00DC4759" w:rsidP="00DC4759">
      <w:pPr>
        <w:numPr>
          <w:ilvl w:val="0"/>
          <w:numId w:val="17"/>
        </w:numPr>
        <w:ind w:left="284" w:hanging="284"/>
        <w:rPr>
          <w:rFonts w:ascii="Arial" w:hAnsi="Arial" w:cs="Arial"/>
          <w:sz w:val="22"/>
          <w:szCs w:val="22"/>
        </w:rPr>
      </w:pPr>
      <w:r w:rsidRPr="00DC4759">
        <w:rPr>
          <w:rFonts w:ascii="Arial" w:hAnsi="Arial" w:cs="Arial"/>
          <w:sz w:val="22"/>
          <w:szCs w:val="22"/>
        </w:rPr>
        <w:t xml:space="preserve">The Nomination Pack for each Award category </w:t>
      </w:r>
      <w:r w:rsidR="00067FB2">
        <w:rPr>
          <w:rFonts w:ascii="Arial" w:hAnsi="Arial" w:cs="Arial"/>
          <w:sz w:val="22"/>
          <w:szCs w:val="22"/>
        </w:rPr>
        <w:t>details</w:t>
      </w:r>
      <w:r w:rsidRPr="00DC4759">
        <w:rPr>
          <w:rFonts w:ascii="Arial" w:hAnsi="Arial" w:cs="Arial"/>
          <w:sz w:val="22"/>
          <w:szCs w:val="22"/>
        </w:rPr>
        <w:t xml:space="preserve"> what the Judges will be looking </w:t>
      </w:r>
      <w:r w:rsidR="00067FB2">
        <w:rPr>
          <w:rFonts w:ascii="Arial" w:hAnsi="Arial" w:cs="Arial"/>
          <w:sz w:val="22"/>
          <w:szCs w:val="22"/>
        </w:rPr>
        <w:t>for</w:t>
      </w:r>
      <w:r w:rsidRPr="00DC4759">
        <w:rPr>
          <w:rFonts w:ascii="Arial" w:hAnsi="Arial" w:cs="Arial"/>
          <w:sz w:val="22"/>
          <w:szCs w:val="22"/>
        </w:rPr>
        <w:t>.</w:t>
      </w:r>
    </w:p>
    <w:p w14:paraId="3B558D94" w14:textId="1C652528" w:rsidR="00067FB2" w:rsidRPr="00DC4759" w:rsidRDefault="00DC4759" w:rsidP="00067FB2">
      <w:pPr>
        <w:numPr>
          <w:ilvl w:val="0"/>
          <w:numId w:val="17"/>
        </w:numPr>
        <w:ind w:left="284" w:hanging="284"/>
        <w:rPr>
          <w:rFonts w:ascii="Arial" w:hAnsi="Arial" w:cs="Arial"/>
          <w:sz w:val="22"/>
          <w:szCs w:val="22"/>
        </w:rPr>
      </w:pPr>
      <w:r w:rsidRPr="00DC4759">
        <w:rPr>
          <w:rFonts w:ascii="Arial" w:hAnsi="Arial" w:cs="Arial"/>
          <w:sz w:val="22"/>
          <w:szCs w:val="22"/>
        </w:rPr>
        <w:t>You can nominate as many people and organisations as you like.</w:t>
      </w:r>
      <w:r w:rsidR="00067FB2" w:rsidRPr="00067FB2">
        <w:rPr>
          <w:rFonts w:ascii="Arial" w:hAnsi="Arial" w:cs="Arial"/>
          <w:sz w:val="22"/>
          <w:szCs w:val="22"/>
        </w:rPr>
        <w:t xml:space="preserve"> </w:t>
      </w:r>
      <w:r w:rsidR="00067FB2">
        <w:rPr>
          <w:rFonts w:ascii="Arial" w:hAnsi="Arial" w:cs="Arial"/>
          <w:sz w:val="22"/>
          <w:szCs w:val="22"/>
        </w:rPr>
        <w:t>And you can</w:t>
      </w:r>
      <w:r w:rsidR="00067FB2" w:rsidRPr="00DC4759">
        <w:rPr>
          <w:rFonts w:ascii="Arial" w:hAnsi="Arial" w:cs="Arial"/>
          <w:sz w:val="22"/>
          <w:szCs w:val="22"/>
        </w:rPr>
        <w:t xml:space="preserve"> nominate yourself</w:t>
      </w:r>
      <w:r w:rsidR="00067FB2">
        <w:rPr>
          <w:rFonts w:ascii="Arial" w:hAnsi="Arial" w:cs="Arial"/>
          <w:sz w:val="22"/>
          <w:szCs w:val="22"/>
        </w:rPr>
        <w:t>!</w:t>
      </w:r>
      <w:r w:rsidR="00067FB2" w:rsidRPr="00DC4759">
        <w:rPr>
          <w:rFonts w:ascii="Arial" w:hAnsi="Arial" w:cs="Arial"/>
          <w:sz w:val="22"/>
          <w:szCs w:val="22"/>
        </w:rPr>
        <w:t xml:space="preserve"> </w:t>
      </w:r>
    </w:p>
    <w:p w14:paraId="554FD89E" w14:textId="7606C6A6" w:rsidR="00DC4759" w:rsidRPr="00DC4759" w:rsidRDefault="00DC4759" w:rsidP="00DC4759">
      <w:pPr>
        <w:numPr>
          <w:ilvl w:val="0"/>
          <w:numId w:val="17"/>
        </w:numPr>
        <w:ind w:left="284" w:hanging="284"/>
        <w:rPr>
          <w:rFonts w:ascii="Arial" w:hAnsi="Arial" w:cs="Arial"/>
          <w:sz w:val="22"/>
          <w:szCs w:val="22"/>
        </w:rPr>
      </w:pPr>
      <w:r w:rsidRPr="00DC4759">
        <w:rPr>
          <w:rFonts w:ascii="Arial" w:hAnsi="Arial" w:cs="Arial"/>
          <w:sz w:val="22"/>
          <w:szCs w:val="22"/>
        </w:rPr>
        <w:t>It’s a competition – if you’re not in it, you can’t win it!</w:t>
      </w:r>
    </w:p>
    <w:p w14:paraId="7335FEDC" w14:textId="77777777" w:rsidR="00DC4759" w:rsidRPr="00DC4759" w:rsidRDefault="00DC4759" w:rsidP="00DC4759">
      <w:pPr>
        <w:rPr>
          <w:rFonts w:ascii="Arial" w:hAnsi="Arial" w:cs="Arial"/>
          <w:sz w:val="22"/>
          <w:szCs w:val="22"/>
        </w:rPr>
      </w:pPr>
    </w:p>
    <w:p w14:paraId="12B42E3C" w14:textId="77777777" w:rsidR="00DC4759" w:rsidRDefault="00DC4759" w:rsidP="00DC4759">
      <w:pPr>
        <w:rPr>
          <w:rStyle w:val="Hyperlink"/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b/>
          <w:sz w:val="22"/>
          <w:szCs w:val="22"/>
        </w:rPr>
        <w:t>Nominations close on Friday 12 June 2015</w:t>
      </w:r>
      <w:r w:rsidRPr="00FA5C1B">
        <w:rPr>
          <w:rFonts w:ascii="Arial" w:hAnsi="Arial" w:cs="Arial"/>
          <w:sz w:val="22"/>
          <w:szCs w:val="22"/>
        </w:rPr>
        <w:t xml:space="preserve">.  If you have any queries regarding the Awards, please visit the Awards website at </w:t>
      </w:r>
      <w:hyperlink r:id="rId10" w:history="1">
        <w:r w:rsidRPr="00FA5C1B">
          <w:rPr>
            <w:rStyle w:val="Hyperlink"/>
            <w:rFonts w:ascii="Arial" w:hAnsi="Arial" w:cs="Arial"/>
            <w:sz w:val="22"/>
            <w:szCs w:val="22"/>
          </w:rPr>
          <w:t>www.education.vic.gov.au/learnlocalawards</w:t>
        </w:r>
      </w:hyperlink>
      <w:r w:rsidRPr="00FA5C1B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r w:rsidRPr="00FA5C1B">
        <w:rPr>
          <w:rFonts w:ascii="Arial" w:hAnsi="Arial" w:cs="Arial"/>
          <w:sz w:val="22"/>
          <w:szCs w:val="22"/>
        </w:rPr>
        <w:t xml:space="preserve"> or contact the project team on 03 9637 2864 or </w:t>
      </w:r>
      <w:hyperlink r:id="rId11" w:history="1">
        <w:r w:rsidRPr="00FA5C1B">
          <w:rPr>
            <w:rStyle w:val="Hyperlink"/>
            <w:rFonts w:ascii="Arial" w:hAnsi="Arial" w:cs="Arial"/>
            <w:sz w:val="22"/>
            <w:szCs w:val="22"/>
          </w:rPr>
          <w:t>learnlocal@edumail.vic.gov.au</w:t>
        </w:r>
      </w:hyperlink>
    </w:p>
    <w:p w14:paraId="255E76A3" w14:textId="77777777" w:rsidR="00DC4759" w:rsidRPr="00FA5C1B" w:rsidRDefault="00DC4759" w:rsidP="00DC4759"/>
    <w:p w14:paraId="33F9FF97" w14:textId="77777777" w:rsidR="00DC4759" w:rsidRPr="00FA5C1B" w:rsidRDefault="00DC4759" w:rsidP="00DC4759">
      <w:pPr>
        <w:rPr>
          <w:rFonts w:ascii="Arial" w:hAnsi="Arial" w:cs="Arial"/>
          <w:sz w:val="22"/>
          <w:szCs w:val="22"/>
        </w:rPr>
      </w:pPr>
      <w:r w:rsidRPr="00FA5C1B">
        <w:rPr>
          <w:rFonts w:ascii="Arial" w:hAnsi="Arial" w:cs="Arial"/>
          <w:sz w:val="22"/>
          <w:szCs w:val="22"/>
        </w:rPr>
        <w:t xml:space="preserve">I encourage you to either nominate your own organisation, another organisation or a </w:t>
      </w:r>
      <w:r>
        <w:rPr>
          <w:rFonts w:ascii="Arial" w:hAnsi="Arial" w:cs="Arial"/>
          <w:sz w:val="22"/>
          <w:szCs w:val="22"/>
        </w:rPr>
        <w:t>learner</w:t>
      </w:r>
      <w:r w:rsidRPr="00FA5C1B">
        <w:rPr>
          <w:rFonts w:ascii="Arial" w:hAnsi="Arial" w:cs="Arial"/>
          <w:sz w:val="22"/>
          <w:szCs w:val="22"/>
        </w:rPr>
        <w:t xml:space="preserve"> for these prestigious awards.</w:t>
      </w:r>
    </w:p>
    <w:p w14:paraId="70662B71" w14:textId="77777777" w:rsidR="00A9135E" w:rsidRDefault="00A9135E" w:rsidP="00A9135E">
      <w:pPr>
        <w:tabs>
          <w:tab w:val="num" w:pos="180"/>
        </w:tabs>
        <w:ind w:left="-180"/>
        <w:rPr>
          <w:szCs w:val="24"/>
        </w:rPr>
      </w:pPr>
    </w:p>
    <w:p w14:paraId="151F5FAA" w14:textId="77777777" w:rsidR="004E4A2C" w:rsidRDefault="004E4A2C" w:rsidP="00A9135E">
      <w:pPr>
        <w:tabs>
          <w:tab w:val="num" w:pos="180"/>
        </w:tabs>
        <w:ind w:left="-180"/>
        <w:rPr>
          <w:szCs w:val="24"/>
        </w:rPr>
      </w:pPr>
    </w:p>
    <w:p w14:paraId="6FA5BDDE" w14:textId="77777777" w:rsidR="004E4A2C" w:rsidRDefault="004E4A2C" w:rsidP="00A9135E">
      <w:pPr>
        <w:tabs>
          <w:tab w:val="num" w:pos="180"/>
        </w:tabs>
        <w:ind w:left="-180"/>
        <w:rPr>
          <w:szCs w:val="24"/>
        </w:rPr>
      </w:pPr>
    </w:p>
    <w:p w14:paraId="4471E7EE" w14:textId="77777777" w:rsidR="004E4A2C" w:rsidRDefault="004E4A2C" w:rsidP="00A9135E">
      <w:pPr>
        <w:tabs>
          <w:tab w:val="num" w:pos="180"/>
        </w:tabs>
        <w:ind w:left="-180"/>
        <w:rPr>
          <w:szCs w:val="24"/>
        </w:rPr>
      </w:pPr>
    </w:p>
    <w:p w14:paraId="60DB8015" w14:textId="77777777" w:rsidR="004E4A2C" w:rsidRDefault="004E4A2C" w:rsidP="00A9135E">
      <w:pPr>
        <w:tabs>
          <w:tab w:val="num" w:pos="180"/>
        </w:tabs>
        <w:ind w:left="-180"/>
        <w:rPr>
          <w:szCs w:val="24"/>
        </w:rPr>
      </w:pPr>
    </w:p>
    <w:p w14:paraId="5253273C" w14:textId="7D7F3BA0" w:rsidR="004E4A2C" w:rsidRPr="004E4A2C" w:rsidRDefault="004E4A2C" w:rsidP="00A9135E">
      <w:pPr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 w:rsidRPr="004E4A2C">
        <w:rPr>
          <w:rFonts w:ascii="Arial" w:hAnsi="Arial"/>
          <w:b/>
          <w:color w:val="000000"/>
          <w:sz w:val="22"/>
          <w:szCs w:val="24"/>
          <w:lang w:val="en-GB" w:eastAsia="en-US"/>
        </w:rPr>
        <w:t>VERNA KEARNEY</w:t>
      </w:r>
    </w:p>
    <w:p w14:paraId="1A9D8963" w14:textId="5B15046F" w:rsidR="009706F1" w:rsidRPr="00A9135E" w:rsidRDefault="004E4A2C" w:rsidP="00A9135E">
      <w:pPr>
        <w:rPr>
          <w:szCs w:val="24"/>
        </w:rPr>
      </w:pPr>
      <w:r>
        <w:rPr>
          <w:rFonts w:ascii="Arial" w:hAnsi="Arial"/>
          <w:color w:val="000000"/>
          <w:sz w:val="22"/>
          <w:szCs w:val="24"/>
          <w:lang w:val="en-GB" w:eastAsia="en-US"/>
        </w:rPr>
        <w:t>Acting</w:t>
      </w:r>
      <w:r w:rsidRPr="00044F8A">
        <w:rPr>
          <w:rFonts w:ascii="Arial" w:hAnsi="Arial"/>
          <w:color w:val="000000"/>
          <w:sz w:val="22"/>
          <w:szCs w:val="24"/>
          <w:lang w:val="en-GB" w:eastAsia="en-US"/>
        </w:rPr>
        <w:t xml:space="preserve"> Director, Participation Branch</w:t>
      </w:r>
    </w:p>
    <w:sectPr w:rsidR="009706F1" w:rsidRPr="00A9135E" w:rsidSect="00A2083F">
      <w:footerReference w:type="first" r:id="rId12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44FF1" w14:textId="77777777" w:rsidR="00AC3A84" w:rsidRDefault="00AC3A84" w:rsidP="00846881">
      <w:r>
        <w:separator/>
      </w:r>
    </w:p>
  </w:endnote>
  <w:endnote w:type="continuationSeparator" w:id="0">
    <w:p w14:paraId="2DA5BA6C" w14:textId="77777777" w:rsidR="00AC3A84" w:rsidRDefault="00AC3A84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AED0C" w14:textId="77777777" w:rsidR="00AC3A84" w:rsidRPr="009D5D01" w:rsidRDefault="00AC3A84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AE6DD9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6D94B54E" w14:textId="77777777" w:rsidR="00AC3A84" w:rsidRDefault="00AC3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6DB0" w14:textId="77777777" w:rsidR="00AC3A84" w:rsidRDefault="00AC3A84" w:rsidP="00846881">
      <w:r>
        <w:separator/>
      </w:r>
    </w:p>
  </w:footnote>
  <w:footnote w:type="continuationSeparator" w:id="0">
    <w:p w14:paraId="04EA4623" w14:textId="77777777" w:rsidR="00AC3A84" w:rsidRDefault="00AC3A84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D54A8"/>
    <w:multiLevelType w:val="hybridMultilevel"/>
    <w:tmpl w:val="D414A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8F125B"/>
    <w:multiLevelType w:val="hybridMultilevel"/>
    <w:tmpl w:val="D9A89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80477"/>
    <w:multiLevelType w:val="hybridMultilevel"/>
    <w:tmpl w:val="F4FAD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23053"/>
    <w:multiLevelType w:val="hybridMultilevel"/>
    <w:tmpl w:val="26A6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14269"/>
    <w:multiLevelType w:val="hybridMultilevel"/>
    <w:tmpl w:val="09D44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16"/>
  </w:num>
  <w:num w:numId="15">
    <w:abstractNumId w:val="8"/>
  </w:num>
  <w:num w:numId="16">
    <w:abstractNumId w:val="1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4D4"/>
    <w:rsid w:val="00021555"/>
    <w:rsid w:val="0002288F"/>
    <w:rsid w:val="0002677B"/>
    <w:rsid w:val="000425DB"/>
    <w:rsid w:val="00060214"/>
    <w:rsid w:val="00060EA4"/>
    <w:rsid w:val="00067FB2"/>
    <w:rsid w:val="000701E5"/>
    <w:rsid w:val="0008021C"/>
    <w:rsid w:val="000901F6"/>
    <w:rsid w:val="000A28AF"/>
    <w:rsid w:val="000C3753"/>
    <w:rsid w:val="000C782C"/>
    <w:rsid w:val="00105130"/>
    <w:rsid w:val="001079BD"/>
    <w:rsid w:val="001214D4"/>
    <w:rsid w:val="00125617"/>
    <w:rsid w:val="001411A4"/>
    <w:rsid w:val="00181F47"/>
    <w:rsid w:val="001C0117"/>
    <w:rsid w:val="001C4930"/>
    <w:rsid w:val="001D2F77"/>
    <w:rsid w:val="00206E94"/>
    <w:rsid w:val="00213CB1"/>
    <w:rsid w:val="00234DCA"/>
    <w:rsid w:val="00241DCD"/>
    <w:rsid w:val="00264866"/>
    <w:rsid w:val="002831C1"/>
    <w:rsid w:val="00284B19"/>
    <w:rsid w:val="002A24E2"/>
    <w:rsid w:val="00340366"/>
    <w:rsid w:val="00352C50"/>
    <w:rsid w:val="00384947"/>
    <w:rsid w:val="003B7B63"/>
    <w:rsid w:val="003D454C"/>
    <w:rsid w:val="003F0B63"/>
    <w:rsid w:val="003F3D59"/>
    <w:rsid w:val="003F640F"/>
    <w:rsid w:val="004304A3"/>
    <w:rsid w:val="0043652A"/>
    <w:rsid w:val="00453CAD"/>
    <w:rsid w:val="004604A8"/>
    <w:rsid w:val="0048144F"/>
    <w:rsid w:val="004A0D5C"/>
    <w:rsid w:val="004B182C"/>
    <w:rsid w:val="004C32C0"/>
    <w:rsid w:val="004C7772"/>
    <w:rsid w:val="004E42D2"/>
    <w:rsid w:val="004E4A2C"/>
    <w:rsid w:val="0050194D"/>
    <w:rsid w:val="00505EC2"/>
    <w:rsid w:val="00506F42"/>
    <w:rsid w:val="00540C9F"/>
    <w:rsid w:val="005543E8"/>
    <w:rsid w:val="00583630"/>
    <w:rsid w:val="00590B75"/>
    <w:rsid w:val="005B4815"/>
    <w:rsid w:val="005E1085"/>
    <w:rsid w:val="005F153D"/>
    <w:rsid w:val="006254CC"/>
    <w:rsid w:val="00626260"/>
    <w:rsid w:val="006344F3"/>
    <w:rsid w:val="006409D9"/>
    <w:rsid w:val="00651785"/>
    <w:rsid w:val="0067572C"/>
    <w:rsid w:val="00687039"/>
    <w:rsid w:val="006935A8"/>
    <w:rsid w:val="00696854"/>
    <w:rsid w:val="006A1696"/>
    <w:rsid w:val="006A5387"/>
    <w:rsid w:val="006D4561"/>
    <w:rsid w:val="00717852"/>
    <w:rsid w:val="007602BC"/>
    <w:rsid w:val="0076398D"/>
    <w:rsid w:val="00764A0A"/>
    <w:rsid w:val="00770AF9"/>
    <w:rsid w:val="007716FE"/>
    <w:rsid w:val="00772628"/>
    <w:rsid w:val="00790C20"/>
    <w:rsid w:val="007951E1"/>
    <w:rsid w:val="007A3F91"/>
    <w:rsid w:val="007E59F5"/>
    <w:rsid w:val="00846881"/>
    <w:rsid w:val="00867D3A"/>
    <w:rsid w:val="00880ACA"/>
    <w:rsid w:val="0089186A"/>
    <w:rsid w:val="008E2680"/>
    <w:rsid w:val="008E2DD6"/>
    <w:rsid w:val="008E53DE"/>
    <w:rsid w:val="008F3646"/>
    <w:rsid w:val="00903B41"/>
    <w:rsid w:val="00933C17"/>
    <w:rsid w:val="00965E53"/>
    <w:rsid w:val="009706F1"/>
    <w:rsid w:val="009843BA"/>
    <w:rsid w:val="0099526E"/>
    <w:rsid w:val="009C7B4C"/>
    <w:rsid w:val="009D5D01"/>
    <w:rsid w:val="009E3636"/>
    <w:rsid w:val="00A011F2"/>
    <w:rsid w:val="00A14B2D"/>
    <w:rsid w:val="00A2083F"/>
    <w:rsid w:val="00A24A30"/>
    <w:rsid w:val="00A6121E"/>
    <w:rsid w:val="00A83FB3"/>
    <w:rsid w:val="00A9135E"/>
    <w:rsid w:val="00AC3A84"/>
    <w:rsid w:val="00AD0AF3"/>
    <w:rsid w:val="00AE6DD9"/>
    <w:rsid w:val="00AF0514"/>
    <w:rsid w:val="00B33E4F"/>
    <w:rsid w:val="00B41E45"/>
    <w:rsid w:val="00B5136F"/>
    <w:rsid w:val="00B632F5"/>
    <w:rsid w:val="00C151BB"/>
    <w:rsid w:val="00C373FC"/>
    <w:rsid w:val="00C75A39"/>
    <w:rsid w:val="00C83B90"/>
    <w:rsid w:val="00CA0D2E"/>
    <w:rsid w:val="00CB16A1"/>
    <w:rsid w:val="00CD0632"/>
    <w:rsid w:val="00CE69B8"/>
    <w:rsid w:val="00CF6891"/>
    <w:rsid w:val="00D33418"/>
    <w:rsid w:val="00D53A53"/>
    <w:rsid w:val="00DC4759"/>
    <w:rsid w:val="00DD6095"/>
    <w:rsid w:val="00DD6855"/>
    <w:rsid w:val="00E320A4"/>
    <w:rsid w:val="00E91E6B"/>
    <w:rsid w:val="00EE4BD9"/>
    <w:rsid w:val="00EE5E95"/>
    <w:rsid w:val="00F11CAC"/>
    <w:rsid w:val="00F17667"/>
    <w:rsid w:val="00F24B4E"/>
    <w:rsid w:val="00F30F82"/>
    <w:rsid w:val="00F343D3"/>
    <w:rsid w:val="00F67309"/>
    <w:rsid w:val="00F8781E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537B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6F1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learnlocalaward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earnlocal@edumail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education.vic.gov.au/learnlocalaw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learnlocalaward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94</Value>
      <Value>101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08BF83BA-FC2A-4E80-81C1-5E3B9FBF1E61}"/>
</file>

<file path=customXml/itemProps2.xml><?xml version="1.0" encoding="utf-8"?>
<ds:datastoreItem xmlns:ds="http://schemas.openxmlformats.org/officeDocument/2006/customXml" ds:itemID="{B82C6208-A094-4FC9-B73B-0D93FBEE5BA6}"/>
</file>

<file path=customXml/itemProps3.xml><?xml version="1.0" encoding="utf-8"?>
<ds:datastoreItem xmlns:ds="http://schemas.openxmlformats.org/officeDocument/2006/customXml" ds:itemID="{6DC5E695-40F4-45F8-B0EC-F281ED60C190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1</TotalTime>
  <Pages>2</Pages>
  <Words>526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08306670</dc:creator>
  <cp:keywords/>
  <dc:description/>
  <cp:lastModifiedBy>Kene, Effie E</cp:lastModifiedBy>
  <cp:revision>2</cp:revision>
  <cp:lastPrinted>2015-05-22T03:06:00Z</cp:lastPrinted>
  <dcterms:created xsi:type="dcterms:W3CDTF">2015-05-25T22:56:00Z</dcterms:created>
  <dcterms:modified xsi:type="dcterms:W3CDTF">2015-05-25T22:56:00Z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