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9D5D01" w:rsidRPr="008F3646" w:rsidTr="00AC5444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D01" w:rsidRPr="008F3646" w:rsidRDefault="001517B3" w:rsidP="00AC5444">
            <w:pPr>
              <w:ind w:left="432" w:right="397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</w:rPr>
              <w:pict w14:anchorId="40359462">
                <v:group id="_x0000_s1039" style="position:absolute;left:0;text-align:left;margin-left:11.45pt;margin-top:-4.65pt;width:530pt;height:94.8pt;z-index:251659264" coordorigin="1031,474" coordsize="9514,189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40" type="#_x0000_t202" style="position:absolute;left:1031;top:930;width:9514;height:1217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black">
                    <v:textbox style="mso-fit-shape-to-text:t">
                      <w:txbxContent>
                        <w:p w:rsidR="00C95FD4" w:rsidRPr="00633C39" w:rsidRDefault="00C95FD4" w:rsidP="009D5D01">
                          <w:pPr>
                            <w:rPr>
                              <w:rFonts w:ascii="Arial" w:hAnsi="Arial" w:cs="Arial"/>
                              <w:szCs w:val="24"/>
                            </w:rPr>
                          </w:pPr>
                          <w:r w:rsidRPr="00633C39">
                            <w:rPr>
                              <w:rFonts w:ascii="Arial" w:hAnsi="Arial" w:cs="Arial"/>
                              <w:szCs w:val="24"/>
                            </w:rPr>
                            <w:t>Higher Education and Skills Group</w:t>
                          </w:r>
                        </w:p>
                        <w:p w:rsidR="00C95FD4" w:rsidRPr="006F3F2F" w:rsidRDefault="00C95FD4" w:rsidP="009D5D01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  <w:p w:rsidR="00C95FD4" w:rsidRPr="006F3F2F" w:rsidRDefault="00C95FD4" w:rsidP="009D5D01">
                          <w:pPr>
                            <w:ind w:left="-14" w:firstLine="14"/>
                            <w:rPr>
                              <w:rFonts w:ascii="Arial" w:hAnsi="Arial" w:cs="Arial"/>
                              <w:b/>
                              <w:color w:val="FFFFFF"/>
                              <w:sz w:val="52"/>
                              <w:szCs w:val="52"/>
                            </w:rPr>
                          </w:pPr>
                          <w:r w:rsidRPr="006F3F2F">
                            <w:rPr>
                              <w:rFonts w:ascii="Arial" w:hAnsi="Arial" w:cs="Arial"/>
                              <w:b/>
                              <w:color w:val="FFFFFF"/>
                              <w:sz w:val="52"/>
                              <w:szCs w:val="52"/>
                            </w:rPr>
                            <w:t>Participation Branch Memo</w:t>
                          </w:r>
                        </w:p>
                      </w:txbxContent>
                    </v:textbox>
                  </v:shape>
                  <v:shape id="Text Box 2" o:spid="_x0000_s1041" type="#_x0000_t202" style="position:absolute;left:1031;top:2124;width:9514;height:24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#bfbfbf">
                    <v:textbox>
                      <w:txbxContent>
                        <w:p w:rsidR="00C95FD4" w:rsidRPr="00633C39" w:rsidRDefault="00C95FD4" w:rsidP="009D5D01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2" o:spid="_x0000_s1042" type="#_x0000_t202" style="position:absolute;left:1031;top:474;width:9514;height: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#1f497d">
                    <v:textbox>
                      <w:txbxContent>
                        <w:p w:rsidR="00C95FD4" w:rsidRPr="00633C39" w:rsidRDefault="00C95FD4" w:rsidP="009D5D01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33C39"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>Department of Education and Early Childhood Development</w:t>
                          </w:r>
                        </w:p>
                        <w:p w:rsidR="00C95FD4" w:rsidRDefault="00C95FD4" w:rsidP="009D5D01"/>
                      </w:txbxContent>
                    </v:textbox>
                  </v:shape>
                </v:group>
              </w:pict>
            </w:r>
          </w:p>
        </w:tc>
      </w:tr>
    </w:tbl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Pr="00744E0A" w:rsidRDefault="009D5D01" w:rsidP="009D5D01">
      <w:pPr>
        <w:tabs>
          <w:tab w:val="left" w:pos="1080"/>
        </w:tabs>
        <w:spacing w:before="60"/>
        <w:ind w:left="-284" w:right="-453"/>
        <w:jc w:val="right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 w:rsidRPr="00744E0A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NUMBER: </w:t>
      </w:r>
      <w:r w:rsidRPr="004C7FFA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2014 / </w:t>
      </w:r>
      <w:r w:rsidR="00303D82">
        <w:rPr>
          <w:rFonts w:ascii="Arial" w:hAnsi="Arial"/>
          <w:i/>
          <w:color w:val="000000"/>
          <w:sz w:val="22"/>
          <w:szCs w:val="24"/>
          <w:lang w:val="en-GB" w:eastAsia="en-US"/>
        </w:rPr>
        <w:t>August/5</w:t>
      </w:r>
    </w:p>
    <w:p w:rsidR="009D5D01" w:rsidRPr="00EF1BD6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T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O</w:t>
      </w: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:</w:t>
      </w:r>
      <w:r w:rsidR="00EF1BD6"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EF1BD6" w:rsidRPr="00EF1BD6">
        <w:rPr>
          <w:rFonts w:ascii="Arial" w:hAnsi="Arial"/>
          <w:color w:val="000000"/>
          <w:sz w:val="22"/>
          <w:szCs w:val="24"/>
          <w:lang w:val="en-GB" w:eastAsia="en-US"/>
        </w:rPr>
        <w:t>Learn Local Organisations</w:t>
      </w:r>
    </w:p>
    <w:p w:rsidR="00EF1BD6" w:rsidRPr="00EF1BD6" w:rsidRDefault="00EF1BD6" w:rsidP="009D5D01">
      <w:pPr>
        <w:tabs>
          <w:tab w:val="left" w:pos="1080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EF1BD6">
        <w:rPr>
          <w:rFonts w:ascii="Arial" w:hAnsi="Arial"/>
          <w:color w:val="000000"/>
          <w:sz w:val="22"/>
          <w:szCs w:val="24"/>
          <w:lang w:val="en-GB" w:eastAsia="en-US"/>
        </w:rPr>
        <w:tab/>
        <w:t>Adult Education Institutions</w:t>
      </w:r>
    </w:p>
    <w:p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Bronwen Heathfield, Director, </w:t>
      </w:r>
      <w:proofErr w:type="gramStart"/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>Participation</w:t>
      </w:r>
      <w:proofErr w:type="gramEnd"/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 Branch</w:t>
      </w:r>
    </w:p>
    <w:p w:rsidR="009D5D01" w:rsidRPr="001C4930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636262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5 August</w:t>
      </w:r>
      <w:r w:rsidR="00EF1BD6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2014</w:t>
      </w:r>
    </w:p>
    <w:p w:rsidR="009D5D01" w:rsidRDefault="009D5D01" w:rsidP="00AC5444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1080" w:right="-424" w:hanging="1364"/>
        <w:rPr>
          <w:rFonts w:ascii="Arial" w:hAnsi="Arial"/>
          <w:i/>
          <w:color w:val="000000"/>
          <w:sz w:val="22"/>
          <w:lang w:val="en-GB"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890842" w:rsidRPr="00EF1BD6">
        <w:rPr>
          <w:rFonts w:ascii="Arial" w:hAnsi="Arial"/>
          <w:color w:val="000000"/>
          <w:sz w:val="22"/>
          <w:lang w:val="en-GB" w:eastAsia="en-US"/>
        </w:rPr>
        <w:t>Verification arrangements for p</w:t>
      </w:r>
      <w:r w:rsidR="00CE4CAB" w:rsidRPr="00EF1BD6">
        <w:rPr>
          <w:rFonts w:ascii="Arial" w:hAnsi="Arial"/>
          <w:color w:val="000000"/>
          <w:sz w:val="22"/>
          <w:lang w:val="en-GB" w:eastAsia="en-US"/>
        </w:rPr>
        <w:t xml:space="preserve">re </w:t>
      </w:r>
      <w:r w:rsidR="00890842" w:rsidRPr="00EF1BD6">
        <w:rPr>
          <w:rFonts w:ascii="Arial" w:hAnsi="Arial"/>
          <w:color w:val="000000"/>
          <w:sz w:val="22"/>
          <w:lang w:val="en-GB" w:eastAsia="en-US"/>
        </w:rPr>
        <w:t xml:space="preserve">accredited </w:t>
      </w:r>
      <w:r w:rsidR="00937291">
        <w:rPr>
          <w:rFonts w:ascii="Arial" w:hAnsi="Arial"/>
          <w:color w:val="000000"/>
          <w:sz w:val="22"/>
          <w:lang w:val="en-GB" w:eastAsia="en-US"/>
        </w:rPr>
        <w:t>modules</w:t>
      </w:r>
      <w:r w:rsidR="00890842" w:rsidRPr="00EF1BD6">
        <w:rPr>
          <w:rFonts w:ascii="Arial" w:hAnsi="Arial"/>
          <w:color w:val="000000"/>
          <w:sz w:val="22"/>
          <w:lang w:val="en-GB" w:eastAsia="en-US"/>
        </w:rPr>
        <w:t xml:space="preserve"> purchased by ACFE Board in 2014</w:t>
      </w:r>
    </w:p>
    <w:p w:rsidR="00EF1BD6" w:rsidRPr="00044F8A" w:rsidRDefault="00EF1BD6" w:rsidP="00AC5444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1080" w:right="-424" w:hanging="1364"/>
        <w:rPr>
          <w:rFonts w:ascii="Arial" w:hAnsi="Arial"/>
          <w:color w:val="000000"/>
          <w:sz w:val="22"/>
          <w:lang w:val="en-GB" w:eastAsia="en-US"/>
        </w:rPr>
      </w:pPr>
    </w:p>
    <w:p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:rsidR="009D5D01" w:rsidRPr="00044F8A" w:rsidRDefault="009D5D01" w:rsidP="009D5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ACTIONS / CRITICAL DATES</w:t>
      </w:r>
      <w:r w:rsidRPr="00044F8A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:</w:t>
      </w:r>
    </w:p>
    <w:p w:rsidR="009D5D01" w:rsidRPr="00636262" w:rsidRDefault="00636262" w:rsidP="00636262">
      <w:pPr>
        <w:numPr>
          <w:ilvl w:val="0"/>
          <w:numId w:val="19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426"/>
          <w:tab w:val="left" w:pos="9753"/>
        </w:tabs>
        <w:overflowPunct/>
        <w:autoSpaceDE/>
        <w:autoSpaceDN/>
        <w:adjustRightInd/>
        <w:ind w:right="-312"/>
        <w:textAlignment w:val="auto"/>
        <w:rPr>
          <w:rFonts w:ascii="Arial" w:hAnsi="Arial" w:cs="Arial"/>
          <w:bCs/>
          <w:color w:val="000000"/>
          <w:sz w:val="21"/>
          <w:szCs w:val="21"/>
          <w:lang w:val="en-GB" w:eastAsia="en-US"/>
        </w:rPr>
      </w:pPr>
      <w:r w:rsidRPr="00636262">
        <w:rPr>
          <w:rFonts w:ascii="Arial" w:hAnsi="Arial" w:cs="Arial"/>
          <w:bCs/>
          <w:color w:val="000000"/>
          <w:sz w:val="21"/>
          <w:szCs w:val="21"/>
          <w:lang w:val="en-GB" w:eastAsia="en-US"/>
        </w:rPr>
        <w:t xml:space="preserve">Note 2014 Verification arrangements </w:t>
      </w:r>
    </w:p>
    <w:p w:rsidR="00636262" w:rsidRDefault="00636262" w:rsidP="00636262">
      <w:pPr>
        <w:numPr>
          <w:ilvl w:val="0"/>
          <w:numId w:val="19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426"/>
          <w:tab w:val="left" w:pos="9753"/>
        </w:tabs>
        <w:overflowPunct/>
        <w:autoSpaceDE/>
        <w:autoSpaceDN/>
        <w:adjustRightInd/>
        <w:ind w:right="-312"/>
        <w:textAlignment w:val="auto"/>
        <w:rPr>
          <w:rFonts w:ascii="Arial" w:hAnsi="Arial" w:cs="Arial"/>
          <w:bCs/>
          <w:color w:val="000000"/>
          <w:sz w:val="21"/>
          <w:szCs w:val="21"/>
          <w:lang w:val="en-GB" w:eastAsia="en-US"/>
        </w:rPr>
      </w:pPr>
      <w:r w:rsidRPr="00636262">
        <w:rPr>
          <w:rFonts w:ascii="Arial" w:hAnsi="Arial" w:cs="Arial"/>
          <w:bCs/>
          <w:color w:val="000000"/>
          <w:sz w:val="21"/>
          <w:szCs w:val="21"/>
          <w:lang w:val="en-GB" w:eastAsia="en-US"/>
        </w:rPr>
        <w:t>Learn Locals organisations selected to participate will be advised on or before 18 August</w:t>
      </w:r>
      <w:r w:rsidR="00EF1BD6">
        <w:rPr>
          <w:rFonts w:ascii="Arial" w:hAnsi="Arial" w:cs="Arial"/>
          <w:bCs/>
          <w:color w:val="000000"/>
          <w:sz w:val="21"/>
          <w:szCs w:val="21"/>
          <w:lang w:val="en-GB" w:eastAsia="en-US"/>
        </w:rPr>
        <w:t xml:space="preserve"> 2014</w:t>
      </w:r>
    </w:p>
    <w:p w:rsidR="00EF1BD6" w:rsidRPr="00636262" w:rsidRDefault="00EF1BD6" w:rsidP="00636262">
      <w:pPr>
        <w:numPr>
          <w:ilvl w:val="0"/>
          <w:numId w:val="19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426"/>
          <w:tab w:val="left" w:pos="9753"/>
        </w:tabs>
        <w:overflowPunct/>
        <w:autoSpaceDE/>
        <w:autoSpaceDN/>
        <w:adjustRightInd/>
        <w:ind w:right="-312"/>
        <w:textAlignment w:val="auto"/>
        <w:rPr>
          <w:rFonts w:ascii="Arial" w:hAnsi="Arial" w:cs="Arial"/>
          <w:bCs/>
          <w:color w:val="000000"/>
          <w:sz w:val="21"/>
          <w:szCs w:val="21"/>
          <w:lang w:val="en-GB" w:eastAsia="en-US"/>
        </w:rPr>
      </w:pPr>
      <w:r>
        <w:rPr>
          <w:rFonts w:ascii="Arial" w:hAnsi="Arial" w:cs="Arial"/>
          <w:bCs/>
          <w:color w:val="000000"/>
          <w:sz w:val="21"/>
          <w:szCs w:val="21"/>
          <w:lang w:val="en-GB" w:eastAsia="en-US"/>
        </w:rPr>
        <w:t>Verification documentation to be returned by 30 September 2014</w:t>
      </w:r>
    </w:p>
    <w:p w:rsidR="009D5D01" w:rsidRPr="002D7A7C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2D7A7C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_____________________________________________________</w:t>
      </w: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</w:t>
      </w:r>
    </w:p>
    <w:p w:rsidR="00EF1BD6" w:rsidRDefault="00EF1BD6" w:rsidP="00AC5444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ED7027" w:rsidRDefault="00EF1BD6" w:rsidP="00AC5444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B</w:t>
      </w:r>
      <w:r w:rsidR="00D353F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ackground</w:t>
      </w:r>
    </w:p>
    <w:p w:rsidR="00EF1BD6" w:rsidRDefault="00EF1BD6" w:rsidP="00D353F9">
      <w:pPr>
        <w:tabs>
          <w:tab w:val="left" w:pos="-284"/>
        </w:tabs>
        <w:overflowPunct/>
        <w:autoSpaceDE/>
        <w:autoSpaceDN/>
        <w:adjustRightInd/>
        <w:ind w:left="-142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EF1BD6" w:rsidRDefault="00890842" w:rsidP="00EF1BD6">
      <w:pPr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 implementation of the pre accredited quality framework ensures that the ACFE Board purchases </w:t>
      </w:r>
      <w:r w:rsidR="00937291">
        <w:rPr>
          <w:rFonts w:ascii="Arial" w:hAnsi="Arial"/>
          <w:color w:val="000000"/>
          <w:sz w:val="22"/>
          <w:lang w:val="en-GB" w:eastAsia="en-US"/>
        </w:rPr>
        <w:t xml:space="preserve">pre-accredited modules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of high and consistent quality across the state.</w:t>
      </w:r>
    </w:p>
    <w:p w:rsidR="00EF1BD6" w:rsidRDefault="00EF1BD6" w:rsidP="00EF1BD6">
      <w:pPr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890842" w:rsidRDefault="00890842" w:rsidP="00EF1BD6">
      <w:pPr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There are four components </w:t>
      </w:r>
      <w:r w:rsidR="00D353F9">
        <w:rPr>
          <w:rFonts w:ascii="Arial" w:hAnsi="Arial" w:cs="Arial"/>
          <w:bCs/>
          <w:color w:val="000000"/>
          <w:sz w:val="22"/>
          <w:szCs w:val="22"/>
          <w:lang w:eastAsia="en-US"/>
        </w:rPr>
        <w:t>to the framework:</w:t>
      </w:r>
    </w:p>
    <w:p w:rsidR="00D353F9" w:rsidRDefault="00D353F9" w:rsidP="00EF1BD6">
      <w:pPr>
        <w:numPr>
          <w:ilvl w:val="1"/>
          <w:numId w:val="19"/>
        </w:numPr>
        <w:tabs>
          <w:tab w:val="left" w:pos="0"/>
        </w:tabs>
        <w:overflowPunct/>
        <w:autoSpaceDE/>
        <w:autoSpaceDN/>
        <w:adjustRightInd/>
        <w:ind w:left="709" w:right="397" w:hanging="56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A broad quality framework that includes</w:t>
      </w:r>
      <w:r w:rsidR="00D42D29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a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curriculum guide for developing and delivering a </w:t>
      </w:r>
      <w:r w:rsidR="00937291">
        <w:rPr>
          <w:rFonts w:ascii="Arial" w:hAnsi="Arial"/>
          <w:color w:val="000000"/>
          <w:sz w:val="22"/>
          <w:lang w:val="en-GB" w:eastAsia="en-US"/>
        </w:rPr>
        <w:t>pre-accredited module</w:t>
      </w:r>
    </w:p>
    <w:p w:rsidR="00D353F9" w:rsidRDefault="00D353F9" w:rsidP="00EF1BD6">
      <w:pPr>
        <w:numPr>
          <w:ilvl w:val="1"/>
          <w:numId w:val="19"/>
        </w:numPr>
        <w:tabs>
          <w:tab w:val="left" w:pos="0"/>
        </w:tabs>
        <w:overflowPunct/>
        <w:autoSpaceDE/>
        <w:autoSpaceDN/>
        <w:adjustRightInd/>
        <w:ind w:left="709" w:right="397" w:hanging="56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Peer Moderation to ensure there is continuous improvement in </w:t>
      </w:r>
      <w:r w:rsidR="00EF1BD6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Learn Local organisations</w:t>
      </w:r>
      <w:r w:rsidR="00937291">
        <w:rPr>
          <w:rFonts w:ascii="Arial" w:hAnsi="Arial" w:cs="Arial"/>
          <w:bCs/>
          <w:color w:val="000000"/>
          <w:sz w:val="22"/>
          <w:szCs w:val="22"/>
          <w:lang w:eastAsia="en-US"/>
        </w:rPr>
        <w:t>’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planning, delivery and evaluation of pre accredited </w:t>
      </w:r>
      <w:r w:rsidR="00937291">
        <w:rPr>
          <w:rFonts w:ascii="Arial" w:hAnsi="Arial"/>
          <w:color w:val="000000"/>
          <w:sz w:val="22"/>
          <w:lang w:val="en-GB" w:eastAsia="en-US"/>
        </w:rPr>
        <w:t>modules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, ideally by an external organisation experienced in pre accredited </w:t>
      </w:r>
      <w:r w:rsidR="00937291">
        <w:rPr>
          <w:rFonts w:ascii="Arial" w:hAnsi="Arial"/>
          <w:color w:val="000000"/>
          <w:sz w:val="22"/>
          <w:lang w:val="en-GB" w:eastAsia="en-US"/>
        </w:rPr>
        <w:t>module</w:t>
      </w:r>
      <w:r w:rsidR="00D42D29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delivery and design</w:t>
      </w:r>
    </w:p>
    <w:p w:rsidR="00D353F9" w:rsidRDefault="00D353F9" w:rsidP="00EF1BD6">
      <w:pPr>
        <w:numPr>
          <w:ilvl w:val="1"/>
          <w:numId w:val="19"/>
        </w:numPr>
        <w:tabs>
          <w:tab w:val="left" w:pos="0"/>
        </w:tabs>
        <w:overflowPunct/>
        <w:autoSpaceDE/>
        <w:autoSpaceDN/>
        <w:adjustRightInd/>
        <w:ind w:left="709" w:right="397" w:hanging="56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Verification to ensure that Learn Local</w:t>
      </w:r>
      <w:r w:rsidR="0093729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organisation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s have a continuous improvement process in place that includes moderation.  This is undertaken by </w:t>
      </w:r>
      <w:r w:rsidR="0093729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DEECD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regional staff.</w:t>
      </w:r>
    </w:p>
    <w:p w:rsidR="00D353F9" w:rsidRDefault="00D353F9" w:rsidP="00EF1BD6">
      <w:pPr>
        <w:numPr>
          <w:ilvl w:val="1"/>
          <w:numId w:val="19"/>
        </w:numPr>
        <w:tabs>
          <w:tab w:val="left" w:pos="0"/>
        </w:tabs>
        <w:overflowPunct/>
        <w:autoSpaceDE/>
        <w:autoSpaceDN/>
        <w:adjustRightInd/>
        <w:ind w:left="709" w:right="397" w:hanging="56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Audit</w:t>
      </w:r>
      <w:r w:rsidR="00AD7F60">
        <w:rPr>
          <w:rFonts w:ascii="Arial" w:hAnsi="Arial" w:cs="Arial"/>
          <w:bCs/>
          <w:color w:val="000000"/>
          <w:sz w:val="22"/>
          <w:szCs w:val="22"/>
          <w:lang w:eastAsia="en-US"/>
        </w:rPr>
        <w:t>s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– </w:t>
      </w:r>
      <w:r w:rsidR="00AD7F60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these will conducted from time to time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to test that continuous improvement is being carried out and confirm that Learn Local</w:t>
      </w:r>
      <w:r w:rsidR="0093729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organisation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s</w:t>
      </w:r>
      <w:r w:rsidR="00937291">
        <w:rPr>
          <w:rFonts w:ascii="Arial" w:hAnsi="Arial" w:cs="Arial"/>
          <w:bCs/>
          <w:color w:val="000000"/>
          <w:sz w:val="22"/>
          <w:szCs w:val="22"/>
          <w:lang w:eastAsia="en-US"/>
        </w:rPr>
        <w:t>’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self-declarations can be validated.</w:t>
      </w:r>
    </w:p>
    <w:p w:rsidR="00EF1BD6" w:rsidRDefault="00EF1BD6" w:rsidP="00EF1BD6">
      <w:pPr>
        <w:tabs>
          <w:tab w:val="left" w:pos="0"/>
        </w:tabs>
        <w:overflowPunct/>
        <w:autoSpaceDE/>
        <w:autoSpaceDN/>
        <w:adjustRightInd/>
        <w:ind w:left="709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AD7F60" w:rsidRDefault="00D353F9" w:rsidP="00AD7F60">
      <w:pPr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The verification process was carried</w:t>
      </w:r>
      <w:r w:rsidR="00D42D29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out for the first time in 2013. A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Participation Branch memorandum was forwarded to Learn Locals on 26 November 2013 outlining </w:t>
      </w:r>
      <w:r w:rsidR="00D42D29">
        <w:rPr>
          <w:rFonts w:ascii="Arial" w:hAnsi="Arial" w:cs="Arial"/>
          <w:bCs/>
          <w:color w:val="000000"/>
          <w:sz w:val="22"/>
          <w:szCs w:val="22"/>
          <w:lang w:eastAsia="en-US"/>
        </w:rPr>
        <w:t>the results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of the 2013 </w:t>
      </w:r>
      <w:r w:rsidR="00CE4CAB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Verification of moderated pre accredited </w:t>
      </w:r>
      <w:r w:rsidR="00937291">
        <w:rPr>
          <w:rFonts w:ascii="Arial" w:hAnsi="Arial"/>
          <w:color w:val="000000"/>
          <w:sz w:val="22"/>
          <w:lang w:val="en-GB" w:eastAsia="en-US"/>
        </w:rPr>
        <w:t>modules</w:t>
      </w:r>
      <w:r w:rsidR="00D42D29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which may be of assistance to </w:t>
      </w:r>
      <w:r w:rsidR="00AD7F60">
        <w:rPr>
          <w:rFonts w:ascii="Arial" w:hAnsi="Arial" w:cs="Arial"/>
          <w:bCs/>
          <w:color w:val="000000"/>
          <w:sz w:val="22"/>
          <w:szCs w:val="22"/>
          <w:lang w:eastAsia="en-US"/>
        </w:rPr>
        <w:t>providers.</w:t>
      </w:r>
    </w:p>
    <w:p w:rsidR="00AD7F60" w:rsidRPr="00AD7F60" w:rsidRDefault="001517B3" w:rsidP="00AD7F60">
      <w:pPr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hyperlink r:id="rId11" w:history="1">
        <w:r w:rsidR="00AD7F60" w:rsidRPr="00AD7F60">
          <w:rPr>
            <w:rFonts w:ascii="Arial" w:hAnsi="Arial" w:cs="Arial"/>
            <w:color w:val="0072BC"/>
            <w:sz w:val="20"/>
            <w:lang w:val="en-US" w:eastAsia="en-GB"/>
          </w:rPr>
          <w:t>2013/11/26 Participation Branch Memo: Results of 2013 verification of moderated pre-accredited programs (</w:t>
        </w:r>
        <w:proofErr w:type="spellStart"/>
        <w:r w:rsidR="00AD7F60" w:rsidRPr="00AD7F60">
          <w:rPr>
            <w:rFonts w:ascii="Arial" w:hAnsi="Arial" w:cs="Arial"/>
            <w:color w:val="0072BC"/>
            <w:sz w:val="20"/>
            <w:lang w:val="en-US" w:eastAsia="en-GB"/>
          </w:rPr>
          <w:t>docx</w:t>
        </w:r>
        <w:proofErr w:type="spellEnd"/>
        <w:r w:rsidR="00AD7F60" w:rsidRPr="00AD7F60">
          <w:rPr>
            <w:rFonts w:ascii="Arial" w:hAnsi="Arial" w:cs="Arial"/>
            <w:color w:val="0072BC"/>
            <w:sz w:val="20"/>
            <w:lang w:val="en-US" w:eastAsia="en-GB"/>
          </w:rPr>
          <w:t xml:space="preserve"> - 41.52kb)</w:t>
        </w:r>
      </w:hyperlink>
      <w:r w:rsidR="00AD7F60" w:rsidRPr="00AD7F60">
        <w:rPr>
          <w:rFonts w:ascii="Arial" w:hAnsi="Arial" w:cs="Arial"/>
          <w:color w:val="000000"/>
          <w:sz w:val="18"/>
          <w:szCs w:val="18"/>
          <w:lang w:val="en-US" w:eastAsia="en-GB"/>
        </w:rPr>
        <w:t xml:space="preserve">   </w:t>
      </w:r>
    </w:p>
    <w:p w:rsidR="00CE4CAB" w:rsidRDefault="00CE4CAB" w:rsidP="00CE4CAB">
      <w:pPr>
        <w:tabs>
          <w:tab w:val="left" w:pos="0"/>
          <w:tab w:val="left" w:pos="426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CE4CAB" w:rsidRDefault="00CE4CAB" w:rsidP="00EF1BD6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CE4CAB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2014 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Verification </w:t>
      </w:r>
      <w:r w:rsidRPr="00CE4CAB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Process </w:t>
      </w:r>
    </w:p>
    <w:p w:rsidR="00CE4CAB" w:rsidRDefault="00CE4CAB" w:rsidP="00CE4CAB">
      <w:pPr>
        <w:tabs>
          <w:tab w:val="left" w:pos="0"/>
          <w:tab w:val="left" w:pos="426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7739C6" w:rsidRDefault="00CE4CAB" w:rsidP="007739C6">
      <w:pPr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CE4CAB">
        <w:rPr>
          <w:rFonts w:ascii="Arial" w:hAnsi="Arial" w:cs="Arial"/>
          <w:bCs/>
          <w:color w:val="000000"/>
          <w:sz w:val="22"/>
          <w:szCs w:val="22"/>
          <w:lang w:eastAsia="en-US"/>
        </w:rPr>
        <w:t>Learn Local organisations w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ill be asked to provide a pre accredited </w:t>
      </w:r>
      <w:r w:rsidR="00937291">
        <w:rPr>
          <w:rFonts w:ascii="Arial" w:hAnsi="Arial" w:cs="Arial"/>
          <w:bCs/>
          <w:color w:val="000000"/>
          <w:sz w:val="22"/>
          <w:szCs w:val="22"/>
          <w:lang w:eastAsia="en-US"/>
        </w:rPr>
        <w:t>module</w:t>
      </w:r>
      <w:r w:rsidR="00D42D29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sample at least once over a three year period.  The regional DEE</w:t>
      </w:r>
      <w:r w:rsidR="00EF1BD6">
        <w:rPr>
          <w:rFonts w:ascii="Arial" w:hAnsi="Arial" w:cs="Arial"/>
          <w:bCs/>
          <w:color w:val="000000"/>
          <w:sz w:val="22"/>
          <w:szCs w:val="22"/>
          <w:lang w:eastAsia="en-US"/>
        </w:rPr>
        <w:t>CD office will inform you in writ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ing if your organisation has been selected for the annual verification process.</w:t>
      </w:r>
    </w:p>
    <w:p w:rsidR="007739C6" w:rsidRDefault="007739C6" w:rsidP="007739C6">
      <w:pPr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CE4CAB" w:rsidRDefault="00CE4CAB" w:rsidP="007739C6">
      <w:pPr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 completed forms that should be e-mailed for verification of a moderated pre accredited </w:t>
      </w:r>
      <w:r w:rsidR="00937291">
        <w:rPr>
          <w:rFonts w:ascii="Arial" w:hAnsi="Arial" w:cs="Arial"/>
          <w:bCs/>
          <w:color w:val="000000"/>
          <w:sz w:val="22"/>
          <w:szCs w:val="22"/>
          <w:lang w:eastAsia="en-US"/>
        </w:rPr>
        <w:t>module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are</w:t>
      </w:r>
      <w:r w:rsidR="00EF1BD6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the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:</w:t>
      </w:r>
    </w:p>
    <w:p w:rsidR="00CE4CAB" w:rsidRDefault="00CE4CAB" w:rsidP="00CE4CAB">
      <w:pPr>
        <w:numPr>
          <w:ilvl w:val="0"/>
          <w:numId w:val="20"/>
        </w:numPr>
        <w:tabs>
          <w:tab w:val="left" w:pos="0"/>
          <w:tab w:val="left" w:pos="426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Moderation Summary </w:t>
      </w:r>
      <w:r w:rsidR="00EF1BD6">
        <w:rPr>
          <w:rFonts w:ascii="Arial" w:hAnsi="Arial" w:cs="Arial"/>
          <w:bCs/>
          <w:color w:val="000000"/>
          <w:sz w:val="22"/>
          <w:szCs w:val="22"/>
          <w:lang w:eastAsia="en-US"/>
        </w:rPr>
        <w:t>F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orm</w:t>
      </w:r>
    </w:p>
    <w:p w:rsidR="00CE4CAB" w:rsidRDefault="00CE4CAB" w:rsidP="00CE4CAB">
      <w:pPr>
        <w:numPr>
          <w:ilvl w:val="0"/>
          <w:numId w:val="20"/>
        </w:numPr>
        <w:tabs>
          <w:tab w:val="left" w:pos="0"/>
          <w:tab w:val="left" w:pos="426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Self-assessment Declaration </w:t>
      </w:r>
      <w:r w:rsidR="00EF1BD6">
        <w:rPr>
          <w:rFonts w:ascii="Arial" w:hAnsi="Arial" w:cs="Arial"/>
          <w:bCs/>
          <w:color w:val="000000"/>
          <w:sz w:val="22"/>
          <w:szCs w:val="22"/>
          <w:lang w:eastAsia="en-US"/>
        </w:rPr>
        <w:t>F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orm</w:t>
      </w:r>
    </w:p>
    <w:p w:rsidR="00CE4CAB" w:rsidRDefault="00CE4CAB" w:rsidP="00CE4CAB">
      <w:pPr>
        <w:numPr>
          <w:ilvl w:val="0"/>
          <w:numId w:val="20"/>
        </w:numPr>
        <w:tabs>
          <w:tab w:val="left" w:pos="0"/>
          <w:tab w:val="left" w:pos="426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Revised Course Plan</w:t>
      </w:r>
    </w:p>
    <w:p w:rsidR="007739C6" w:rsidRDefault="007739C6" w:rsidP="007739C6">
      <w:pPr>
        <w:tabs>
          <w:tab w:val="left" w:pos="0"/>
          <w:tab w:val="left" w:pos="426"/>
        </w:tabs>
        <w:overflowPunct/>
        <w:autoSpaceDE/>
        <w:autoSpaceDN/>
        <w:adjustRightInd/>
        <w:ind w:left="720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7739C6" w:rsidRDefault="007739C6" w:rsidP="007739C6">
      <w:pPr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Return completed forms by email to:</w:t>
      </w:r>
      <w:r w:rsidRPr="007739C6">
        <w:t xml:space="preserve"> </w:t>
      </w:r>
      <w:hyperlink r:id="rId12" w:history="1">
        <w:r>
          <w:rPr>
            <w:rStyle w:val="Hyperlink"/>
          </w:rPr>
          <w:t>training.participation@edumail.vic.gov.au</w:t>
        </w:r>
      </w:hyperlink>
      <w:r>
        <w:t xml:space="preserve"> and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clearly mark the email subject as </w:t>
      </w:r>
      <w:r w:rsidRPr="007739C6"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>Verification 2014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followed by name </w:t>
      </w:r>
      <w:r w:rsidR="00937291" w:rsidRPr="0093729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and TOID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of Learn Local organisation.</w:t>
      </w:r>
    </w:p>
    <w:p w:rsidR="00AD7F60" w:rsidRPr="007739C6" w:rsidRDefault="00AD7F60" w:rsidP="007739C6">
      <w:pPr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CE4CAB" w:rsidRDefault="007739C6" w:rsidP="00AD7F60">
      <w:pPr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 number of </w:t>
      </w:r>
      <w:r w:rsidR="0093729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pre-accredited modules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to be verified in your organisation will be determined by </w:t>
      </w:r>
      <w:r w:rsidR="00937291">
        <w:rPr>
          <w:rFonts w:ascii="Arial" w:hAnsi="Arial" w:cs="Arial"/>
          <w:bCs/>
          <w:color w:val="000000"/>
          <w:sz w:val="22"/>
          <w:szCs w:val="22"/>
          <w:lang w:eastAsia="en-US"/>
        </w:rPr>
        <w:t>how many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pre- accredited </w:t>
      </w:r>
      <w:r w:rsidR="00937291">
        <w:rPr>
          <w:rFonts w:ascii="Arial" w:hAnsi="Arial" w:cs="Arial"/>
          <w:bCs/>
          <w:color w:val="000000"/>
          <w:sz w:val="22"/>
          <w:szCs w:val="22"/>
          <w:lang w:eastAsia="en-US"/>
        </w:rPr>
        <w:t>modules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93729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were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purchased from your organisation </w:t>
      </w:r>
      <w:r w:rsidR="0093729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in 2014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as per the following table.</w:t>
      </w:r>
    </w:p>
    <w:p w:rsidR="007739C6" w:rsidRDefault="007739C6" w:rsidP="00CE4CAB">
      <w:pPr>
        <w:tabs>
          <w:tab w:val="left" w:pos="0"/>
          <w:tab w:val="left" w:pos="426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1985"/>
        <w:gridCol w:w="1701"/>
        <w:gridCol w:w="1966"/>
      </w:tblGrid>
      <w:tr w:rsidR="00CE4CAB" w:rsidTr="0019418C">
        <w:tc>
          <w:tcPr>
            <w:tcW w:w="4219" w:type="dxa"/>
            <w:shd w:val="clear" w:color="auto" w:fill="C6D9F1" w:themeFill="text2" w:themeFillTint="33"/>
          </w:tcPr>
          <w:p w:rsidR="00CE4CAB" w:rsidRDefault="00CE4CAB" w:rsidP="00937291">
            <w:pPr>
              <w:tabs>
                <w:tab w:val="left" w:pos="0"/>
                <w:tab w:val="left" w:pos="426"/>
              </w:tabs>
              <w:overflowPunct/>
              <w:autoSpaceDE/>
              <w:autoSpaceDN/>
              <w:adjustRightInd/>
              <w:ind w:right="397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Number of </w:t>
            </w:r>
            <w:r w:rsidR="00937291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p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re accredited </w:t>
            </w:r>
            <w:r w:rsidR="00937291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modules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 purchased by ACFEB in 2014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CE4CAB" w:rsidRDefault="00E53EBC" w:rsidP="00CE4CAB">
            <w:pPr>
              <w:tabs>
                <w:tab w:val="left" w:pos="0"/>
                <w:tab w:val="left" w:pos="426"/>
              </w:tabs>
              <w:overflowPunct/>
              <w:autoSpaceDE/>
              <w:autoSpaceDN/>
              <w:adjustRightInd/>
              <w:ind w:right="397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Up to 5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CE4CAB" w:rsidRDefault="00E53EBC" w:rsidP="00CE4CAB">
            <w:pPr>
              <w:tabs>
                <w:tab w:val="left" w:pos="0"/>
                <w:tab w:val="left" w:pos="426"/>
              </w:tabs>
              <w:overflowPunct/>
              <w:autoSpaceDE/>
              <w:autoSpaceDN/>
              <w:adjustRightInd/>
              <w:ind w:right="397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6 to 15</w:t>
            </w:r>
          </w:p>
        </w:tc>
        <w:tc>
          <w:tcPr>
            <w:tcW w:w="1966" w:type="dxa"/>
            <w:shd w:val="clear" w:color="auto" w:fill="C6D9F1" w:themeFill="text2" w:themeFillTint="33"/>
          </w:tcPr>
          <w:p w:rsidR="00CE4CAB" w:rsidRDefault="00E53EBC" w:rsidP="00CE4CAB">
            <w:pPr>
              <w:tabs>
                <w:tab w:val="left" w:pos="0"/>
                <w:tab w:val="left" w:pos="426"/>
              </w:tabs>
              <w:overflowPunct/>
              <w:autoSpaceDE/>
              <w:autoSpaceDN/>
              <w:adjustRightInd/>
              <w:ind w:right="397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More than 15</w:t>
            </w:r>
          </w:p>
        </w:tc>
      </w:tr>
      <w:tr w:rsidR="00CE4CAB" w:rsidTr="0019418C">
        <w:tc>
          <w:tcPr>
            <w:tcW w:w="4219" w:type="dxa"/>
            <w:shd w:val="clear" w:color="auto" w:fill="C6D9F1" w:themeFill="text2" w:themeFillTint="33"/>
          </w:tcPr>
          <w:p w:rsidR="00CE4CAB" w:rsidRDefault="00E53EBC" w:rsidP="00937291">
            <w:pPr>
              <w:tabs>
                <w:tab w:val="left" w:pos="0"/>
                <w:tab w:val="left" w:pos="426"/>
              </w:tabs>
              <w:overflowPunct/>
              <w:autoSpaceDE/>
              <w:autoSpaceDN/>
              <w:adjustRightInd/>
              <w:ind w:right="397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Sample size: Number of moderated </w:t>
            </w:r>
            <w:r w:rsidR="00937291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pre-accredited modules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 to be verified by Regional Office</w:t>
            </w:r>
          </w:p>
        </w:tc>
        <w:tc>
          <w:tcPr>
            <w:tcW w:w="1985" w:type="dxa"/>
          </w:tcPr>
          <w:p w:rsidR="00CE4CAB" w:rsidRDefault="00E53EBC" w:rsidP="00CE4CAB">
            <w:pPr>
              <w:tabs>
                <w:tab w:val="left" w:pos="0"/>
                <w:tab w:val="left" w:pos="426"/>
              </w:tabs>
              <w:overflowPunct/>
              <w:autoSpaceDE/>
              <w:autoSpaceDN/>
              <w:adjustRightInd/>
              <w:ind w:right="397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CE4CAB" w:rsidRDefault="00E53EBC" w:rsidP="00CE4CAB">
            <w:pPr>
              <w:tabs>
                <w:tab w:val="left" w:pos="0"/>
                <w:tab w:val="left" w:pos="426"/>
              </w:tabs>
              <w:overflowPunct/>
              <w:autoSpaceDE/>
              <w:autoSpaceDN/>
              <w:adjustRightInd/>
              <w:ind w:right="397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66" w:type="dxa"/>
          </w:tcPr>
          <w:p w:rsidR="00CE4CAB" w:rsidRDefault="00E53EBC" w:rsidP="00CE4CAB">
            <w:pPr>
              <w:tabs>
                <w:tab w:val="left" w:pos="0"/>
                <w:tab w:val="left" w:pos="426"/>
              </w:tabs>
              <w:overflowPunct/>
              <w:autoSpaceDE/>
              <w:autoSpaceDN/>
              <w:adjustRightInd/>
              <w:ind w:right="397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</w:tbl>
    <w:p w:rsidR="00CE4CAB" w:rsidRDefault="00CE4CAB" w:rsidP="00CE4CAB">
      <w:pPr>
        <w:tabs>
          <w:tab w:val="left" w:pos="0"/>
          <w:tab w:val="left" w:pos="426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096EDF" w:rsidRDefault="00096EDF" w:rsidP="00AD7F60">
      <w:pPr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 </w:t>
      </w:r>
      <w:r w:rsidR="00F64B2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DEECD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regional office will advise you of the</w:t>
      </w:r>
      <w:r w:rsidR="006B7B99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particular</w:t>
      </w:r>
      <w:r w:rsidR="0093729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pre-accredited module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they wish to verify.  </w:t>
      </w:r>
    </w:p>
    <w:p w:rsidR="00096EDF" w:rsidRDefault="00096EDF" w:rsidP="00CE4CAB">
      <w:pPr>
        <w:tabs>
          <w:tab w:val="left" w:pos="0"/>
          <w:tab w:val="left" w:pos="426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096EDF" w:rsidRDefault="00096EDF" w:rsidP="00CE4CAB">
      <w:pPr>
        <w:tabs>
          <w:tab w:val="left" w:pos="0"/>
          <w:tab w:val="left" w:pos="426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096ED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Timing</w:t>
      </w:r>
    </w:p>
    <w:p w:rsidR="00096EDF" w:rsidRDefault="00096EDF" w:rsidP="00CE4CAB">
      <w:pPr>
        <w:tabs>
          <w:tab w:val="left" w:pos="0"/>
          <w:tab w:val="left" w:pos="426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786"/>
      </w:tblGrid>
      <w:tr w:rsidR="00096EDF" w:rsidTr="00593C26">
        <w:tc>
          <w:tcPr>
            <w:tcW w:w="3085" w:type="dxa"/>
            <w:shd w:val="clear" w:color="auto" w:fill="C6D9F1" w:themeFill="text2" w:themeFillTint="33"/>
          </w:tcPr>
          <w:p w:rsidR="00096EDF" w:rsidRDefault="00096EDF" w:rsidP="00CE4CAB">
            <w:pPr>
              <w:tabs>
                <w:tab w:val="left" w:pos="0"/>
                <w:tab w:val="left" w:pos="426"/>
              </w:tabs>
              <w:overflowPunct/>
              <w:autoSpaceDE/>
              <w:autoSpaceDN/>
              <w:adjustRightInd/>
              <w:ind w:right="397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Date</w:t>
            </w:r>
          </w:p>
        </w:tc>
        <w:tc>
          <w:tcPr>
            <w:tcW w:w="6786" w:type="dxa"/>
            <w:shd w:val="clear" w:color="auto" w:fill="C6D9F1" w:themeFill="text2" w:themeFillTint="33"/>
          </w:tcPr>
          <w:p w:rsidR="00096EDF" w:rsidRDefault="00096EDF" w:rsidP="00CE4CAB">
            <w:pPr>
              <w:tabs>
                <w:tab w:val="left" w:pos="0"/>
                <w:tab w:val="left" w:pos="426"/>
              </w:tabs>
              <w:overflowPunct/>
              <w:autoSpaceDE/>
              <w:autoSpaceDN/>
              <w:adjustRightInd/>
              <w:ind w:right="397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Process for Learn Locals</w:t>
            </w:r>
          </w:p>
        </w:tc>
      </w:tr>
      <w:tr w:rsidR="00096EDF" w:rsidTr="00096EDF">
        <w:tc>
          <w:tcPr>
            <w:tcW w:w="3085" w:type="dxa"/>
          </w:tcPr>
          <w:p w:rsidR="00096EDF" w:rsidRDefault="006C1FB6" w:rsidP="00CE4CAB">
            <w:pPr>
              <w:tabs>
                <w:tab w:val="left" w:pos="0"/>
                <w:tab w:val="left" w:pos="426"/>
              </w:tabs>
              <w:overflowPunct/>
              <w:autoSpaceDE/>
              <w:autoSpaceDN/>
              <w:adjustRightInd/>
              <w:ind w:right="397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By </w:t>
            </w:r>
            <w:r w:rsidR="00593C2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18 August</w:t>
            </w:r>
          </w:p>
        </w:tc>
        <w:tc>
          <w:tcPr>
            <w:tcW w:w="6786" w:type="dxa"/>
          </w:tcPr>
          <w:p w:rsidR="00096EDF" w:rsidRPr="00096EDF" w:rsidRDefault="00096EDF" w:rsidP="00CE4CAB">
            <w:pPr>
              <w:tabs>
                <w:tab w:val="left" w:pos="0"/>
                <w:tab w:val="left" w:pos="426"/>
              </w:tabs>
              <w:overflowPunct/>
              <w:autoSpaceDE/>
              <w:autoSpaceDN/>
              <w:adjustRightInd/>
              <w:ind w:right="397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096EDF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Regions inform relevant Learn Locals that they are to be sampled via letter</w:t>
            </w:r>
          </w:p>
        </w:tc>
      </w:tr>
      <w:tr w:rsidR="00096EDF" w:rsidTr="00096EDF">
        <w:tc>
          <w:tcPr>
            <w:tcW w:w="3085" w:type="dxa"/>
          </w:tcPr>
          <w:p w:rsidR="00096EDF" w:rsidRDefault="006C1FB6" w:rsidP="00CE4CAB">
            <w:pPr>
              <w:tabs>
                <w:tab w:val="left" w:pos="0"/>
                <w:tab w:val="left" w:pos="426"/>
              </w:tabs>
              <w:overflowPunct/>
              <w:autoSpaceDE/>
              <w:autoSpaceDN/>
              <w:adjustRightInd/>
              <w:ind w:right="397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By 1</w:t>
            </w:r>
            <w:r w:rsidR="00593C2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September</w:t>
            </w:r>
          </w:p>
        </w:tc>
        <w:tc>
          <w:tcPr>
            <w:tcW w:w="6786" w:type="dxa"/>
          </w:tcPr>
          <w:p w:rsidR="00096EDF" w:rsidRPr="00096EDF" w:rsidRDefault="00096EDF" w:rsidP="00AD7F60">
            <w:pPr>
              <w:tabs>
                <w:tab w:val="left" w:pos="0"/>
                <w:tab w:val="left" w:pos="426"/>
              </w:tabs>
              <w:overflowPunct/>
              <w:autoSpaceDE/>
              <w:autoSpaceDN/>
              <w:adjustRightInd/>
              <w:ind w:right="397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The completed and signed Verification </w:t>
            </w:r>
            <w:r w:rsidR="00BD21E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Self-Assessment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 Declaration forms and the Moderation Summary forms from selected Learn Locals are </w:t>
            </w:r>
            <w:r w:rsidR="00AD7F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emailed to: </w:t>
            </w:r>
            <w:r w:rsidR="00AD7F60" w:rsidRPr="007739C6">
              <w:t xml:space="preserve"> </w:t>
            </w:r>
            <w:hyperlink r:id="rId13" w:history="1">
              <w:r w:rsidR="00AD7F60">
                <w:rPr>
                  <w:rStyle w:val="Hyperlink"/>
                </w:rPr>
                <w:t>training.participation@edumail.vic.gov.au</w:t>
              </w:r>
            </w:hyperlink>
          </w:p>
        </w:tc>
      </w:tr>
      <w:tr w:rsidR="00096EDF" w:rsidTr="00096EDF">
        <w:tc>
          <w:tcPr>
            <w:tcW w:w="3085" w:type="dxa"/>
          </w:tcPr>
          <w:p w:rsidR="00096EDF" w:rsidRDefault="006C1FB6" w:rsidP="00CE4CAB">
            <w:pPr>
              <w:tabs>
                <w:tab w:val="left" w:pos="0"/>
                <w:tab w:val="left" w:pos="426"/>
              </w:tabs>
              <w:overflowPunct/>
              <w:autoSpaceDE/>
              <w:autoSpaceDN/>
              <w:adjustRightInd/>
              <w:ind w:right="397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593C2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September</w:t>
            </w:r>
          </w:p>
        </w:tc>
        <w:tc>
          <w:tcPr>
            <w:tcW w:w="6786" w:type="dxa"/>
          </w:tcPr>
          <w:p w:rsidR="00096EDF" w:rsidRPr="00096EDF" w:rsidRDefault="00096EDF" w:rsidP="00AD7F60">
            <w:pPr>
              <w:tabs>
                <w:tab w:val="left" w:pos="0"/>
                <w:tab w:val="left" w:pos="426"/>
              </w:tabs>
              <w:overflowPunct/>
              <w:autoSpaceDE/>
              <w:autoSpaceDN/>
              <w:adjustRightInd/>
              <w:ind w:right="397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Regional office</w:t>
            </w:r>
            <w:r w:rsidR="00AD7F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 commence verification of moderated </w:t>
            </w:r>
            <w:r w:rsidR="00937291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pre-accredited modules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D7F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and prepare a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Verification </w:t>
            </w:r>
            <w:r w:rsidR="00AD7F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Report </w:t>
            </w:r>
          </w:p>
        </w:tc>
      </w:tr>
      <w:tr w:rsidR="00096EDF" w:rsidTr="00096EDF">
        <w:tc>
          <w:tcPr>
            <w:tcW w:w="3085" w:type="dxa"/>
          </w:tcPr>
          <w:p w:rsidR="00096EDF" w:rsidRDefault="006C1FB6" w:rsidP="00CE4CAB">
            <w:pPr>
              <w:tabs>
                <w:tab w:val="left" w:pos="0"/>
                <w:tab w:val="left" w:pos="426"/>
              </w:tabs>
              <w:overflowPunct/>
              <w:autoSpaceDE/>
              <w:autoSpaceDN/>
              <w:adjustRightInd/>
              <w:ind w:right="397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late</w:t>
            </w:r>
            <w:r w:rsidR="00593C2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September</w:t>
            </w:r>
          </w:p>
        </w:tc>
        <w:tc>
          <w:tcPr>
            <w:tcW w:w="6786" w:type="dxa"/>
          </w:tcPr>
          <w:p w:rsidR="00096EDF" w:rsidRDefault="00096EDF" w:rsidP="00CE4CAB">
            <w:pPr>
              <w:tabs>
                <w:tab w:val="left" w:pos="0"/>
                <w:tab w:val="left" w:pos="426"/>
              </w:tabs>
              <w:overflowPunct/>
              <w:autoSpaceDE/>
              <w:autoSpaceDN/>
              <w:adjustRightInd/>
              <w:ind w:right="397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Regional office provides feedback to Learn Local organisations by sending a copy of the completed </w:t>
            </w:r>
            <w:r w:rsidR="00AD7F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Verification Report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to Learn Locals and requests additional information</w:t>
            </w:r>
            <w:r w:rsidRPr="006C1FB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if required</w:t>
            </w:r>
          </w:p>
        </w:tc>
      </w:tr>
      <w:tr w:rsidR="00096EDF" w:rsidTr="00096EDF">
        <w:tc>
          <w:tcPr>
            <w:tcW w:w="3085" w:type="dxa"/>
          </w:tcPr>
          <w:p w:rsidR="00096EDF" w:rsidRDefault="00593C26" w:rsidP="00CE4CAB">
            <w:pPr>
              <w:tabs>
                <w:tab w:val="left" w:pos="0"/>
                <w:tab w:val="left" w:pos="426"/>
              </w:tabs>
              <w:overflowPunct/>
              <w:autoSpaceDE/>
              <w:autoSpaceDN/>
              <w:adjustRightInd/>
              <w:ind w:right="397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30 September</w:t>
            </w:r>
          </w:p>
        </w:tc>
        <w:tc>
          <w:tcPr>
            <w:tcW w:w="6786" w:type="dxa"/>
          </w:tcPr>
          <w:p w:rsidR="00096EDF" w:rsidRDefault="00593C26" w:rsidP="007C0FC4">
            <w:pPr>
              <w:tabs>
                <w:tab w:val="left" w:pos="0"/>
                <w:tab w:val="left" w:pos="426"/>
              </w:tabs>
              <w:overflowPunct/>
              <w:autoSpaceDE/>
              <w:autoSpaceDN/>
              <w:adjustRightInd/>
              <w:ind w:right="397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Due date for any </w:t>
            </w:r>
            <w:r w:rsidR="007C0FC4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resubmitted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 documentation required from Learn Local organisations</w:t>
            </w:r>
          </w:p>
        </w:tc>
      </w:tr>
      <w:tr w:rsidR="00593C26" w:rsidTr="00096EDF">
        <w:tc>
          <w:tcPr>
            <w:tcW w:w="3085" w:type="dxa"/>
          </w:tcPr>
          <w:p w:rsidR="00593C26" w:rsidRDefault="007C0FC4" w:rsidP="00CE4CAB">
            <w:pPr>
              <w:tabs>
                <w:tab w:val="left" w:pos="0"/>
                <w:tab w:val="left" w:pos="426"/>
              </w:tabs>
              <w:overflowPunct/>
              <w:autoSpaceDE/>
              <w:autoSpaceDN/>
              <w:adjustRightInd/>
              <w:ind w:right="397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Mid </w:t>
            </w:r>
            <w:r w:rsidR="00593C2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October</w:t>
            </w:r>
          </w:p>
        </w:tc>
        <w:tc>
          <w:tcPr>
            <w:tcW w:w="6786" w:type="dxa"/>
          </w:tcPr>
          <w:p w:rsidR="00593C26" w:rsidRPr="00593C26" w:rsidRDefault="00593C26" w:rsidP="00593C26">
            <w:pPr>
              <w:tabs>
                <w:tab w:val="left" w:pos="0"/>
                <w:tab w:val="left" w:pos="426"/>
              </w:tabs>
              <w:overflowPunct/>
              <w:autoSpaceDE/>
              <w:autoSpaceDN/>
              <w:adjustRightInd/>
              <w:ind w:right="397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593C26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Memo summarising general feedback to all Learn Locals after verification is completed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096EDF" w:rsidRDefault="00096EDF" w:rsidP="00CE4CAB">
      <w:pPr>
        <w:tabs>
          <w:tab w:val="left" w:pos="0"/>
          <w:tab w:val="left" w:pos="426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BD21EA" w:rsidRDefault="00BD21EA" w:rsidP="00CE4CAB">
      <w:pPr>
        <w:tabs>
          <w:tab w:val="left" w:pos="0"/>
          <w:tab w:val="left" w:pos="426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Assistance</w:t>
      </w:r>
    </w:p>
    <w:p w:rsidR="006C1FB6" w:rsidRDefault="006C1FB6" w:rsidP="00CE4CAB">
      <w:pPr>
        <w:tabs>
          <w:tab w:val="left" w:pos="0"/>
          <w:tab w:val="left" w:pos="426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6C1FB6" w:rsidRDefault="006C1FB6" w:rsidP="00CE4CAB">
      <w:pPr>
        <w:tabs>
          <w:tab w:val="left" w:pos="0"/>
          <w:tab w:val="left" w:pos="426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Pre-</w:t>
      </w:r>
      <w:r w:rsidR="007C0FC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accredited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7C0FC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Quality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Framework training is still available.  </w:t>
      </w:r>
      <w:r w:rsidR="007C0FC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Click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on the following link to register:</w:t>
      </w:r>
    </w:p>
    <w:p w:rsidR="00F935B1" w:rsidRDefault="00F935B1" w:rsidP="00CE4CAB">
      <w:pPr>
        <w:tabs>
          <w:tab w:val="left" w:pos="0"/>
          <w:tab w:val="left" w:pos="426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6C1FB6" w:rsidRDefault="001517B3" w:rsidP="006C1FB6">
      <w:hyperlink r:id="rId14" w:history="1">
        <w:r w:rsidR="006C1FB6">
          <w:rPr>
            <w:rStyle w:val="Hyperlink"/>
          </w:rPr>
          <w:t>http://e.mybookingmanager.com/E51422413229868</w:t>
        </w:r>
      </w:hyperlink>
      <w:r w:rsidR="006C1FB6">
        <w:t>&gt;</w:t>
      </w:r>
    </w:p>
    <w:p w:rsidR="006C1FB6" w:rsidRDefault="006C1FB6" w:rsidP="00CE4CAB">
      <w:pPr>
        <w:tabs>
          <w:tab w:val="left" w:pos="0"/>
          <w:tab w:val="left" w:pos="426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636262" w:rsidRPr="00636262" w:rsidRDefault="00636262" w:rsidP="00CE4CAB">
      <w:pPr>
        <w:tabs>
          <w:tab w:val="left" w:pos="0"/>
          <w:tab w:val="left" w:pos="426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636262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For more information contact </w:t>
      </w:r>
      <w:proofErr w:type="gramStart"/>
      <w:r w:rsidRPr="00636262">
        <w:rPr>
          <w:rFonts w:ascii="Arial" w:hAnsi="Arial" w:cs="Arial"/>
          <w:bCs/>
          <w:color w:val="000000"/>
          <w:sz w:val="22"/>
          <w:szCs w:val="22"/>
          <w:lang w:eastAsia="en-US"/>
        </w:rPr>
        <w:t>your</w:t>
      </w:r>
      <w:proofErr w:type="gramEnd"/>
      <w:r w:rsidRPr="00636262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F64B2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DEECD </w:t>
      </w:r>
      <w:r w:rsidRPr="00636262">
        <w:rPr>
          <w:rFonts w:ascii="Arial" w:hAnsi="Arial" w:cs="Arial"/>
          <w:bCs/>
          <w:color w:val="000000"/>
          <w:sz w:val="22"/>
          <w:szCs w:val="22"/>
          <w:lang w:eastAsia="en-US"/>
        </w:rPr>
        <w:t>Regional Office:</w:t>
      </w:r>
    </w:p>
    <w:p w:rsidR="00636262" w:rsidRDefault="00636262" w:rsidP="00CE4CAB">
      <w:pPr>
        <w:tabs>
          <w:tab w:val="left" w:pos="0"/>
          <w:tab w:val="left" w:pos="426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636262" w:rsidRDefault="00636262" w:rsidP="00CE4CAB">
      <w:pPr>
        <w:tabs>
          <w:tab w:val="left" w:pos="0"/>
          <w:tab w:val="left" w:pos="426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South West Victoria</w:t>
      </w:r>
      <w:r w:rsidR="00F935B1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  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David Harris</w:t>
      </w:r>
      <w:r w:rsidR="00F935B1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 </w:t>
      </w:r>
      <w:r w:rsidR="00F935B1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5225 1062</w:t>
      </w:r>
    </w:p>
    <w:p w:rsidR="00636262" w:rsidRDefault="00636262" w:rsidP="00CE4CAB">
      <w:pPr>
        <w:tabs>
          <w:tab w:val="left" w:pos="0"/>
          <w:tab w:val="left" w:pos="426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636262" w:rsidRDefault="00636262" w:rsidP="00CE4CAB">
      <w:pPr>
        <w:tabs>
          <w:tab w:val="left" w:pos="0"/>
          <w:tab w:val="left" w:pos="426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North West Victoria</w:t>
      </w:r>
      <w:r w:rsidR="00F935B1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   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Jodie Fisher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ab/>
      </w:r>
      <w:r w:rsidR="00F935B1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         </w:t>
      </w:r>
      <w:r w:rsidR="00F935B1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5440 3182</w:t>
      </w:r>
    </w:p>
    <w:p w:rsidR="00636262" w:rsidRDefault="00636262" w:rsidP="00CE4CAB">
      <w:pPr>
        <w:tabs>
          <w:tab w:val="left" w:pos="0"/>
          <w:tab w:val="left" w:pos="426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636262" w:rsidRDefault="00636262" w:rsidP="00CE4CAB">
      <w:pPr>
        <w:tabs>
          <w:tab w:val="left" w:pos="0"/>
          <w:tab w:val="left" w:pos="426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North East Victoria</w:t>
      </w:r>
      <w:r w:rsidR="00F935B1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    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Angelo Pietrobon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ab/>
        <w:t>8392 9341</w:t>
      </w:r>
    </w:p>
    <w:p w:rsidR="00636262" w:rsidRDefault="00636262" w:rsidP="00CE4CAB">
      <w:pPr>
        <w:tabs>
          <w:tab w:val="left" w:pos="0"/>
          <w:tab w:val="left" w:pos="426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636262" w:rsidRDefault="00636262" w:rsidP="00CE4CAB">
      <w:pPr>
        <w:tabs>
          <w:tab w:val="left" w:pos="0"/>
          <w:tab w:val="left" w:pos="426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South East Victoria</w:t>
      </w:r>
      <w:r w:rsidR="00F935B1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    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Jan Aitcheson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ab/>
        <w:t>8765 5701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ab/>
      </w:r>
    </w:p>
    <w:p w:rsidR="00BD21EA" w:rsidRDefault="00BD21EA" w:rsidP="00CE4CAB">
      <w:pPr>
        <w:tabs>
          <w:tab w:val="left" w:pos="0"/>
          <w:tab w:val="left" w:pos="426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60370B" w:rsidRDefault="0060370B" w:rsidP="00CE4CAB">
      <w:pPr>
        <w:tabs>
          <w:tab w:val="left" w:pos="0"/>
          <w:tab w:val="left" w:pos="426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Further information can be accessed via the following website:</w:t>
      </w:r>
    </w:p>
    <w:p w:rsidR="00F935B1" w:rsidRDefault="00F935B1" w:rsidP="00CE4CAB">
      <w:pPr>
        <w:tabs>
          <w:tab w:val="left" w:pos="0"/>
          <w:tab w:val="left" w:pos="426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BD21EA" w:rsidRDefault="001517B3" w:rsidP="00CE4CAB">
      <w:pPr>
        <w:tabs>
          <w:tab w:val="left" w:pos="0"/>
          <w:tab w:val="left" w:pos="426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hyperlink r:id="rId15" w:history="1">
        <w:r w:rsidR="00636262" w:rsidRPr="00AC424A">
          <w:rPr>
            <w:rStyle w:val="Hyperlink"/>
            <w:rFonts w:ascii="Arial" w:hAnsi="Arial" w:cs="Arial"/>
            <w:bCs/>
            <w:sz w:val="22"/>
            <w:szCs w:val="22"/>
            <w:lang w:eastAsia="en-US"/>
          </w:rPr>
          <w:t>http://www.education.vic.gov.au/training/providers/learnlocal/Pages/pqf.aspx</w:t>
        </w:r>
      </w:hyperlink>
    </w:p>
    <w:p w:rsidR="00BD21EA" w:rsidRPr="00BD21EA" w:rsidRDefault="00BD21EA" w:rsidP="00CE4CAB">
      <w:pPr>
        <w:tabs>
          <w:tab w:val="left" w:pos="0"/>
          <w:tab w:val="left" w:pos="426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sectPr w:rsidR="00BD21EA" w:rsidRPr="00BD21EA" w:rsidSect="00A2083F">
      <w:footerReference w:type="first" r:id="rId16"/>
      <w:pgSz w:w="11907" w:h="16840" w:code="9"/>
      <w:pgMar w:top="899" w:right="992" w:bottom="1258" w:left="126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C83" w:rsidRDefault="00557C83" w:rsidP="00846881">
      <w:r>
        <w:separator/>
      </w:r>
    </w:p>
  </w:endnote>
  <w:endnote w:type="continuationSeparator" w:id="0">
    <w:p w:rsidR="00557C83" w:rsidRDefault="00557C83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D4" w:rsidRPr="009D5D01" w:rsidRDefault="00C95FD4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1517B3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:rsidR="00C95FD4" w:rsidRDefault="00C95F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C83" w:rsidRDefault="00557C83" w:rsidP="00846881">
      <w:r>
        <w:separator/>
      </w:r>
    </w:p>
  </w:footnote>
  <w:footnote w:type="continuationSeparator" w:id="0">
    <w:p w:rsidR="00557C83" w:rsidRDefault="00557C83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348CB"/>
    <w:multiLevelType w:val="hybridMultilevel"/>
    <w:tmpl w:val="568CAA76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9C6126"/>
    <w:multiLevelType w:val="hybridMultilevel"/>
    <w:tmpl w:val="59C2C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CA291A"/>
    <w:multiLevelType w:val="hybridMultilevel"/>
    <w:tmpl w:val="1B7235B8"/>
    <w:lvl w:ilvl="0" w:tplc="D548DB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A600AF"/>
    <w:multiLevelType w:val="hybridMultilevel"/>
    <w:tmpl w:val="B54006E2"/>
    <w:lvl w:ilvl="0" w:tplc="0C090005">
      <w:start w:val="1"/>
      <w:numFmt w:val="bullet"/>
      <w:lvlText w:val=""/>
      <w:lvlJc w:val="left"/>
      <w:pPr>
        <w:ind w:left="7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5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DE72CA"/>
    <w:multiLevelType w:val="hybridMultilevel"/>
    <w:tmpl w:val="156C4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D509A"/>
    <w:multiLevelType w:val="hybridMultilevel"/>
    <w:tmpl w:val="CAF0F41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206436"/>
    <w:multiLevelType w:val="multilevel"/>
    <w:tmpl w:val="4D54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0E0826"/>
    <w:multiLevelType w:val="hybridMultilevel"/>
    <w:tmpl w:val="FA04FB44"/>
    <w:lvl w:ilvl="0" w:tplc="776E2A66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11"/>
  </w:num>
  <w:num w:numId="7">
    <w:abstractNumId w:val="5"/>
  </w:num>
  <w:num w:numId="8">
    <w:abstractNumId w:val="15"/>
  </w:num>
  <w:num w:numId="9">
    <w:abstractNumId w:val="10"/>
  </w:num>
  <w:num w:numId="10">
    <w:abstractNumId w:val="8"/>
  </w:num>
  <w:num w:numId="11">
    <w:abstractNumId w:val="6"/>
  </w:num>
  <w:num w:numId="12">
    <w:abstractNumId w:val="3"/>
  </w:num>
  <w:num w:numId="13">
    <w:abstractNumId w:val="13"/>
  </w:num>
  <w:num w:numId="14">
    <w:abstractNumId w:val="7"/>
  </w:num>
  <w:num w:numId="15">
    <w:abstractNumId w:val="9"/>
  </w:num>
  <w:num w:numId="16">
    <w:abstractNumId w:val="18"/>
  </w:num>
  <w:num w:numId="17">
    <w:abstractNumId w:val="20"/>
  </w:num>
  <w:num w:numId="18">
    <w:abstractNumId w:val="14"/>
  </w:num>
  <w:num w:numId="19">
    <w:abstractNumId w:val="4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4D4"/>
    <w:rsid w:val="00021555"/>
    <w:rsid w:val="0002288F"/>
    <w:rsid w:val="0002677B"/>
    <w:rsid w:val="000425DB"/>
    <w:rsid w:val="00060214"/>
    <w:rsid w:val="00060EA4"/>
    <w:rsid w:val="000701E5"/>
    <w:rsid w:val="0008021C"/>
    <w:rsid w:val="000901F6"/>
    <w:rsid w:val="00096EDF"/>
    <w:rsid w:val="000A28AF"/>
    <w:rsid w:val="000C3753"/>
    <w:rsid w:val="000C782C"/>
    <w:rsid w:val="00105130"/>
    <w:rsid w:val="001079BD"/>
    <w:rsid w:val="001214D4"/>
    <w:rsid w:val="00125617"/>
    <w:rsid w:val="001411A4"/>
    <w:rsid w:val="001517B3"/>
    <w:rsid w:val="00181F47"/>
    <w:rsid w:val="0019418C"/>
    <w:rsid w:val="00194982"/>
    <w:rsid w:val="001C0117"/>
    <w:rsid w:val="001C4930"/>
    <w:rsid w:val="001D2F77"/>
    <w:rsid w:val="00206E94"/>
    <w:rsid w:val="00213CB1"/>
    <w:rsid w:val="00234DCA"/>
    <w:rsid w:val="00241DCD"/>
    <w:rsid w:val="00264866"/>
    <w:rsid w:val="002831C1"/>
    <w:rsid w:val="00284B19"/>
    <w:rsid w:val="002A24E2"/>
    <w:rsid w:val="00303D82"/>
    <w:rsid w:val="00320D4B"/>
    <w:rsid w:val="003354BA"/>
    <w:rsid w:val="00340366"/>
    <w:rsid w:val="00352C50"/>
    <w:rsid w:val="00384947"/>
    <w:rsid w:val="00396ED8"/>
    <w:rsid w:val="003B7B63"/>
    <w:rsid w:val="003D454C"/>
    <w:rsid w:val="003F0B63"/>
    <w:rsid w:val="003F3D59"/>
    <w:rsid w:val="003F640F"/>
    <w:rsid w:val="00413293"/>
    <w:rsid w:val="004207D0"/>
    <w:rsid w:val="004304A3"/>
    <w:rsid w:val="00453CAD"/>
    <w:rsid w:val="004604A8"/>
    <w:rsid w:val="0048144F"/>
    <w:rsid w:val="004B182C"/>
    <w:rsid w:val="004C32C0"/>
    <w:rsid w:val="004C7772"/>
    <w:rsid w:val="004C7FFA"/>
    <w:rsid w:val="004D7A29"/>
    <w:rsid w:val="004E42D2"/>
    <w:rsid w:val="004F63E2"/>
    <w:rsid w:val="0050076B"/>
    <w:rsid w:val="00503292"/>
    <w:rsid w:val="00505EC2"/>
    <w:rsid w:val="00506F42"/>
    <w:rsid w:val="00540C9F"/>
    <w:rsid w:val="005543E8"/>
    <w:rsid w:val="00557C83"/>
    <w:rsid w:val="00583630"/>
    <w:rsid w:val="00590B75"/>
    <w:rsid w:val="00593C26"/>
    <w:rsid w:val="005A027E"/>
    <w:rsid w:val="005B4815"/>
    <w:rsid w:val="005E1085"/>
    <w:rsid w:val="005F153D"/>
    <w:rsid w:val="0060370B"/>
    <w:rsid w:val="006254CC"/>
    <w:rsid w:val="00626260"/>
    <w:rsid w:val="006344F3"/>
    <w:rsid w:val="00636262"/>
    <w:rsid w:val="006409D9"/>
    <w:rsid w:val="00641D75"/>
    <w:rsid w:val="00642C26"/>
    <w:rsid w:val="00651785"/>
    <w:rsid w:val="00687039"/>
    <w:rsid w:val="006935A8"/>
    <w:rsid w:val="00696854"/>
    <w:rsid w:val="006A1696"/>
    <w:rsid w:val="006A5387"/>
    <w:rsid w:val="006B7B99"/>
    <w:rsid w:val="006C1FB6"/>
    <w:rsid w:val="006D20FC"/>
    <w:rsid w:val="006D4561"/>
    <w:rsid w:val="00717852"/>
    <w:rsid w:val="007602BC"/>
    <w:rsid w:val="0076398D"/>
    <w:rsid w:val="00764A0A"/>
    <w:rsid w:val="00770AF9"/>
    <w:rsid w:val="007716FE"/>
    <w:rsid w:val="00772628"/>
    <w:rsid w:val="007739C6"/>
    <w:rsid w:val="00790C20"/>
    <w:rsid w:val="007951E1"/>
    <w:rsid w:val="007A3F91"/>
    <w:rsid w:val="007C0FC4"/>
    <w:rsid w:val="007E59F5"/>
    <w:rsid w:val="00846881"/>
    <w:rsid w:val="00867D3A"/>
    <w:rsid w:val="00880ACA"/>
    <w:rsid w:val="00885F7C"/>
    <w:rsid w:val="00887149"/>
    <w:rsid w:val="00890842"/>
    <w:rsid w:val="0089186A"/>
    <w:rsid w:val="008E2680"/>
    <w:rsid w:val="008E2DD6"/>
    <w:rsid w:val="008E53DE"/>
    <w:rsid w:val="008F3646"/>
    <w:rsid w:val="00903B41"/>
    <w:rsid w:val="0093180C"/>
    <w:rsid w:val="00933C17"/>
    <w:rsid w:val="00937291"/>
    <w:rsid w:val="00965E53"/>
    <w:rsid w:val="009706F1"/>
    <w:rsid w:val="009843BA"/>
    <w:rsid w:val="0099526E"/>
    <w:rsid w:val="009C7B4C"/>
    <w:rsid w:val="009D5D01"/>
    <w:rsid w:val="009E3636"/>
    <w:rsid w:val="00A011F2"/>
    <w:rsid w:val="00A14B2D"/>
    <w:rsid w:val="00A2083F"/>
    <w:rsid w:val="00A24A30"/>
    <w:rsid w:val="00A83FB3"/>
    <w:rsid w:val="00A9135E"/>
    <w:rsid w:val="00AC5444"/>
    <w:rsid w:val="00AD0AF3"/>
    <w:rsid w:val="00AD7F60"/>
    <w:rsid w:val="00AF0514"/>
    <w:rsid w:val="00B33E4F"/>
    <w:rsid w:val="00B41E45"/>
    <w:rsid w:val="00B5136F"/>
    <w:rsid w:val="00B60B63"/>
    <w:rsid w:val="00B632F5"/>
    <w:rsid w:val="00B80568"/>
    <w:rsid w:val="00B84CDE"/>
    <w:rsid w:val="00BD21EA"/>
    <w:rsid w:val="00C02327"/>
    <w:rsid w:val="00C151BB"/>
    <w:rsid w:val="00C15FA5"/>
    <w:rsid w:val="00C373FC"/>
    <w:rsid w:val="00C75A39"/>
    <w:rsid w:val="00C83B90"/>
    <w:rsid w:val="00C95FD4"/>
    <w:rsid w:val="00C969C6"/>
    <w:rsid w:val="00CA0D2E"/>
    <w:rsid w:val="00CB16A1"/>
    <w:rsid w:val="00CD0632"/>
    <w:rsid w:val="00CE4CAB"/>
    <w:rsid w:val="00CE69B8"/>
    <w:rsid w:val="00CF6891"/>
    <w:rsid w:val="00D07061"/>
    <w:rsid w:val="00D33357"/>
    <w:rsid w:val="00D33418"/>
    <w:rsid w:val="00D353F9"/>
    <w:rsid w:val="00D42D29"/>
    <w:rsid w:val="00D53A53"/>
    <w:rsid w:val="00DC5D73"/>
    <w:rsid w:val="00DD6095"/>
    <w:rsid w:val="00DD6855"/>
    <w:rsid w:val="00DE491F"/>
    <w:rsid w:val="00E110C7"/>
    <w:rsid w:val="00E320A4"/>
    <w:rsid w:val="00E53EBC"/>
    <w:rsid w:val="00E55E16"/>
    <w:rsid w:val="00E91E6B"/>
    <w:rsid w:val="00ED7027"/>
    <w:rsid w:val="00EE4BD9"/>
    <w:rsid w:val="00EE5E95"/>
    <w:rsid w:val="00EF1BD6"/>
    <w:rsid w:val="00F11CAC"/>
    <w:rsid w:val="00F17667"/>
    <w:rsid w:val="00F24B4E"/>
    <w:rsid w:val="00F30F82"/>
    <w:rsid w:val="00F343D3"/>
    <w:rsid w:val="00F64B2C"/>
    <w:rsid w:val="00F8781E"/>
    <w:rsid w:val="00F935B1"/>
    <w:rsid w:val="00F94EE2"/>
    <w:rsid w:val="00FC692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4F63E2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F63E2"/>
    <w:rPr>
      <w:rFonts w:ascii="Calibri" w:eastAsia="Calibri" w:hAnsi="Calibri"/>
      <w:sz w:val="22"/>
      <w:szCs w:val="21"/>
      <w:lang w:val="en-AU" w:eastAsia="en-US"/>
    </w:rPr>
  </w:style>
  <w:style w:type="character" w:styleId="FollowedHyperlink">
    <w:name w:val="FollowedHyperlink"/>
    <w:basedOn w:val="DefaultParagraphFont"/>
    <w:rsid w:val="00320D4B"/>
    <w:rPr>
      <w:color w:val="800080" w:themeColor="followedHyperlink"/>
      <w:u w:val="single"/>
    </w:rPr>
  </w:style>
  <w:style w:type="character" w:customStyle="1" w:styleId="sizetag">
    <w:name w:val="sizetag"/>
    <w:rsid w:val="00AD7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5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4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9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62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51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58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09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992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327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688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ining.participation@edumail.vic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ining.participation@edumail.vic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education.vic.gov.au/Documents/training/providers/learnlocal/memo/2013/pbmemo20131126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ducation.vic.gov.au/training/providers/learnlocal/Pages/pqf.aspx" TargetMode="Externa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e.mybookingmanager.com/E5142241322986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94</Value>
      <Value>101</Value>
    </TaxCatchAll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DEECD_Publisher xmlns="http://schemas.microsoft.com/sharepoint/v3">Department of Education and early Childhood Development</DEECD_Publisher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Verification Memo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9E9F88-7BBE-426E-8548-AFF4CC6D74A5}"/>
</file>

<file path=customXml/itemProps2.xml><?xml version="1.0" encoding="utf-8"?>
<ds:datastoreItem xmlns:ds="http://schemas.openxmlformats.org/officeDocument/2006/customXml" ds:itemID="{BEAED318-6175-4D20-871E-6CD0C705C84C}"/>
</file>

<file path=customXml/itemProps3.xml><?xml version="1.0" encoding="utf-8"?>
<ds:datastoreItem xmlns:ds="http://schemas.openxmlformats.org/officeDocument/2006/customXml" ds:itemID="{BCE44EE0-794A-47F9-886F-D9A4442823D2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</Template>
  <TotalTime>3</TotalTime>
  <Pages>2</Pages>
  <Words>619</Words>
  <Characters>4282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Training (DE&amp;T)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08306670</dc:creator>
  <cp:keywords/>
  <dc:description/>
  <cp:lastModifiedBy>Morrow, Jackie A</cp:lastModifiedBy>
  <cp:revision>2</cp:revision>
  <cp:lastPrinted>2014-08-04T03:24:00Z</cp:lastPrinted>
  <dcterms:created xsi:type="dcterms:W3CDTF">2014-08-04T23:16:00Z</dcterms:created>
  <dcterms:modified xsi:type="dcterms:W3CDTF">2014-08-04T23:16:00Z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ContentTypeId">
    <vt:lpwstr>0x0101008840106FE30D4F50BC61A726A7CA6E3800A01D47DD30CBB54F95863B7DC80A2CEC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Audience">
    <vt:lpwstr/>
  </property>
  <property fmtid="{D5CDD505-2E9C-101B-9397-08002B2CF9AE}" pid="6" name="Order">
    <vt:r8>1952600</vt:r8>
  </property>
  <property fmtid="{D5CDD505-2E9C-101B-9397-08002B2CF9AE}" pid="7" name="DEECD_SubjectCategory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