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8124"/>
      </w:tblGrid>
      <w:tr w:rsidR="000946D6" w14:paraId="3F193947" w14:textId="77777777" w:rsidTr="000946D6">
        <w:trPr>
          <w:trHeight w:val="456"/>
        </w:trPr>
        <w:tc>
          <w:tcPr>
            <w:tcW w:w="10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bookmarkStart w:id="0" w:name="_GoBack"/>
          <w:bookmarkEnd w:id="0"/>
          <w:p w14:paraId="3AF75F8B" w14:textId="77777777" w:rsidR="000946D6" w:rsidRDefault="000946D6">
            <w:pPr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2E5F40" wp14:editId="3C08C7B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-24765</wp:posOffset>
                      </wp:positionV>
                      <wp:extent cx="6518910" cy="2667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8910" cy="266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26189"/>
                                  </a:gs>
                                  <a:gs pos="100000">
                                    <a:srgbClr val="226189">
                                      <a:gamma/>
                                      <a:shade val="82353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878004" w14:textId="77777777" w:rsidR="002C0209" w:rsidRDefault="002C0209" w:rsidP="000946D6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26"/>
                                      <w:lang w:val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lang w:val="en-US"/>
                                    </w:rPr>
                                    <w:t>Higher Education and Skills Group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pt;margin-top:-1.95pt;width:513.3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" fillcolor="#226189" stroked="f" strokecolor="white">
                      <v:fill color2="#1c5071" rotate="t" angle="90" focus="100%" type="gradient"/>
                      <v:textbox inset="0,0,0,0">
                        <w:txbxContent>
                          <w:p w14:paraId="23878004" w14:textId="77777777" w:rsidR="000946D6" w:rsidRDefault="000946D6" w:rsidP="000946D6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26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Higher Education and Skills Group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E33497" wp14:editId="22654EA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241935</wp:posOffset>
                      </wp:positionV>
                      <wp:extent cx="6517005" cy="21145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005" cy="21145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0000"/>
                                  </a:gs>
                                  <a:gs pos="100000">
                                    <a:srgbClr val="226189">
                                      <a:alpha val="38000"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6C01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0E19AF" w14:textId="77777777" w:rsidR="002C0209" w:rsidRDefault="002C0209" w:rsidP="000946D6">
                                  <w:pPr>
                                    <w:rPr>
                                      <w:rFonts w:ascii="Arial Narrow" w:hAnsi="Arial Narrow" w:cs="Arial"/>
                                      <w:bCs/>
                                      <w:color w:val="DDDDD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DDDDDD"/>
                                      <w:sz w:val="20"/>
                                    </w:rPr>
                                    <w:t xml:space="preserve">         Department of Education and Early Childhood Development</w:t>
                                  </w:r>
                                </w:p>
                                <w:p w14:paraId="52FC330D" w14:textId="77777777" w:rsidR="002C0209" w:rsidRDefault="002C0209" w:rsidP="000946D6"/>
                              </w:txbxContent>
                            </wps:txbx>
                            <wps:bodyPr rot="0" vert="horz" wrap="square" lIns="10800" tIns="0" rIns="108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4.65pt;margin-top:19.05pt;width:513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" fillcolor="black" stroked="f" strokecolor="white">
                      <v:fill color2="#226189" o:opacity2="24903f" rotate="t" angle="90" focus="100%" type="gradient"/>
                      <v:shadow color="#e6c01f"/>
                      <v:textbox inset=".3mm,0,.3mm,0">
                        <w:txbxContent>
                          <w:p w14:paraId="570E19AF" w14:textId="77777777" w:rsidR="000946D6" w:rsidRDefault="000946D6" w:rsidP="000946D6">
                            <w:pPr>
                              <w:rPr>
                                <w:rFonts w:ascii="Arial Narrow" w:hAnsi="Arial Narrow" w:cs="Arial"/>
                                <w:bCs/>
                                <w:color w:val="DDDDDD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DDDDDD"/>
                                <w:sz w:val="20"/>
                              </w:rPr>
                              <w:t xml:space="preserve">         Department of Education and Early Childhood Development</w:t>
                            </w:r>
                          </w:p>
                          <w:p w14:paraId="52FC330D" w14:textId="77777777" w:rsidR="000946D6" w:rsidRDefault="000946D6" w:rsidP="000946D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46D6" w14:paraId="6B185D05" w14:textId="77777777" w:rsidTr="000946D6">
        <w:trPr>
          <w:trHeight w:val="1073"/>
        </w:trPr>
        <w:tc>
          <w:tcPr>
            <w:tcW w:w="10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45B73435" w14:textId="77777777" w:rsidR="000946D6" w:rsidRDefault="000946D6">
            <w:pPr>
              <w:rPr>
                <w:rFonts w:ascii="Arial Narrow" w:hAnsi="Arial Narrow"/>
              </w:rPr>
            </w:pPr>
          </w:p>
          <w:p w14:paraId="205A9FCF" w14:textId="77777777" w:rsidR="000946D6" w:rsidRDefault="000946D6">
            <w:pPr>
              <w:ind w:left="432"/>
              <w:rPr>
                <w:rFonts w:ascii="Arial Narrow" w:hAnsi="Arial Narrow"/>
                <w:b/>
                <w:color w:val="FFFFFF"/>
                <w:sz w:val="56"/>
                <w:szCs w:val="56"/>
              </w:rPr>
            </w:pPr>
            <w:r>
              <w:rPr>
                <w:rFonts w:ascii="Arial Narrow" w:hAnsi="Arial Narrow"/>
                <w:b/>
                <w:color w:val="FFFFFF"/>
                <w:sz w:val="56"/>
                <w:szCs w:val="56"/>
              </w:rPr>
              <w:t>Participation Branch Memorandum</w:t>
            </w:r>
          </w:p>
          <w:p w14:paraId="4FB197C6" w14:textId="77777777" w:rsidR="000946D6" w:rsidRDefault="000946D6">
            <w:pPr>
              <w:ind w:left="432"/>
              <w:rPr>
                <w:rFonts w:ascii="Arial Narrow" w:hAnsi="Arial Narrow"/>
              </w:rPr>
            </w:pPr>
          </w:p>
        </w:tc>
      </w:tr>
      <w:tr w:rsidR="000946D6" w14:paraId="52B85D4F" w14:textId="77777777" w:rsidTr="000946D6">
        <w:trPr>
          <w:trHeight w:val="24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B57DB5" w14:textId="77777777" w:rsidR="000946D6" w:rsidRDefault="000946D6">
            <w:pPr>
              <w:ind w:left="432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A44A04" w14:textId="77777777" w:rsidR="000946D6" w:rsidRDefault="000946D6">
            <w:pPr>
              <w:ind w:left="432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0946D6" w14:paraId="10EB2611" w14:textId="77777777" w:rsidTr="000946D6">
        <w:trPr>
          <w:trHeight w:val="241"/>
        </w:trPr>
        <w:tc>
          <w:tcPr>
            <w:tcW w:w="10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08215" w14:textId="77777777" w:rsidR="000946D6" w:rsidRDefault="000946D6">
            <w:pPr>
              <w:ind w:left="432"/>
              <w:rPr>
                <w:rFonts w:ascii="Arial" w:hAnsi="Arial" w:cs="Arial"/>
              </w:rPr>
            </w:pPr>
          </w:p>
        </w:tc>
      </w:tr>
    </w:tbl>
    <w:p w14:paraId="6F3D2269" w14:textId="77777777" w:rsidR="000946D6" w:rsidRPr="0070612D" w:rsidRDefault="000946D6" w:rsidP="000946D6">
      <w:pPr>
        <w:tabs>
          <w:tab w:val="left" w:pos="1080"/>
        </w:tabs>
        <w:overflowPunct/>
        <w:autoSpaceDE/>
        <w:adjustRightInd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To:</w:t>
      </w: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6B743E"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ACFE Regional Council Chairs </w:t>
      </w:r>
    </w:p>
    <w:p w14:paraId="175DF66E" w14:textId="77777777" w:rsidR="006B743E" w:rsidRPr="0070612D" w:rsidRDefault="006B743E" w:rsidP="000946D6">
      <w:pPr>
        <w:tabs>
          <w:tab w:val="left" w:pos="1080"/>
        </w:tabs>
        <w:overflowPunct/>
        <w:autoSpaceDE/>
        <w:adjustRightInd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>Learn Local Organisations</w:t>
      </w:r>
    </w:p>
    <w:p w14:paraId="0AC39D2D" w14:textId="77777777" w:rsidR="006B743E" w:rsidRPr="0070612D" w:rsidRDefault="006B743E" w:rsidP="000946D6">
      <w:pPr>
        <w:tabs>
          <w:tab w:val="left" w:pos="1080"/>
        </w:tabs>
        <w:overflowPunct/>
        <w:autoSpaceDE/>
        <w:adjustRightInd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 xml:space="preserve">Learn Local Stakeholders </w:t>
      </w:r>
    </w:p>
    <w:p w14:paraId="0D717834" w14:textId="77777777" w:rsidR="006B743E" w:rsidRPr="0070612D" w:rsidRDefault="006B743E" w:rsidP="000946D6">
      <w:pPr>
        <w:tabs>
          <w:tab w:val="left" w:pos="1080"/>
        </w:tabs>
        <w:overflowPunct/>
        <w:autoSpaceDE/>
        <w:adjustRightInd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 xml:space="preserve">Adult Education Institutions </w:t>
      </w:r>
    </w:p>
    <w:p w14:paraId="5A68495E" w14:textId="52FE7DFF" w:rsidR="006B743E" w:rsidRPr="0070612D" w:rsidRDefault="00A60212" w:rsidP="000946D6">
      <w:pPr>
        <w:tabs>
          <w:tab w:val="left" w:pos="1080"/>
        </w:tabs>
        <w:overflowPunct/>
        <w:autoSpaceDE/>
        <w:adjustRightInd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 xml:space="preserve">Participation Branch Staff </w:t>
      </w:r>
    </w:p>
    <w:p w14:paraId="6DD3829F" w14:textId="77777777" w:rsidR="000946D6" w:rsidRPr="0070612D" w:rsidRDefault="000946D6" w:rsidP="000946D6">
      <w:pPr>
        <w:tabs>
          <w:tab w:val="left" w:pos="1080"/>
        </w:tabs>
        <w:overflowPunct/>
        <w:autoSpaceDE/>
        <w:adjustRightInd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6647080B" w14:textId="524C3116" w:rsidR="000946D6" w:rsidRPr="0070612D" w:rsidRDefault="000946D6" w:rsidP="000946D6">
      <w:pPr>
        <w:tabs>
          <w:tab w:val="left" w:pos="1080"/>
        </w:tabs>
        <w:spacing w:before="60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From:</w:t>
      </w: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204E6B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Teresa Durka, Manager</w:t>
      </w: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 </w:t>
      </w:r>
      <w:r w:rsidR="00CC57EF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Training Participation</w:t>
      </w:r>
      <w:r w:rsidRPr="0070612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 Support Unit</w:t>
      </w:r>
    </w:p>
    <w:p w14:paraId="6A81B967" w14:textId="7E4209C3" w:rsidR="000946D6" w:rsidRPr="0070612D" w:rsidRDefault="00B727FA" w:rsidP="00F7562B">
      <w:pPr>
        <w:pStyle w:val="SubjectHeading"/>
        <w:spacing w:before="240" w:after="0"/>
        <w:ind w:left="1134" w:hanging="1134"/>
        <w:jc w:val="left"/>
        <w:rPr>
          <w:color w:val="auto"/>
          <w:sz w:val="22"/>
          <w:szCs w:val="22"/>
        </w:rPr>
      </w:pPr>
      <w:r w:rsidRPr="0070612D">
        <w:rPr>
          <w:color w:val="000000"/>
          <w:sz w:val="22"/>
          <w:szCs w:val="22"/>
          <w:lang w:val="en-GB" w:eastAsia="en-US"/>
        </w:rPr>
        <w:t>Subject</w:t>
      </w:r>
      <w:r w:rsidR="0019289F">
        <w:rPr>
          <w:color w:val="000000"/>
          <w:sz w:val="22"/>
          <w:szCs w:val="22"/>
          <w:lang w:val="en-GB" w:eastAsia="en-US"/>
        </w:rPr>
        <w:t>s</w:t>
      </w:r>
      <w:r w:rsidRPr="0070612D">
        <w:rPr>
          <w:color w:val="000000"/>
          <w:sz w:val="22"/>
          <w:szCs w:val="22"/>
          <w:lang w:val="en-GB" w:eastAsia="en-US"/>
        </w:rPr>
        <w:t>:</w:t>
      </w:r>
      <w:r w:rsidRPr="0070612D">
        <w:rPr>
          <w:color w:val="000000"/>
          <w:sz w:val="22"/>
          <w:szCs w:val="22"/>
          <w:lang w:val="en-GB" w:eastAsia="en-US"/>
        </w:rPr>
        <w:tab/>
      </w:r>
      <w:r w:rsidR="00015CE3">
        <w:rPr>
          <w:color w:val="000000"/>
          <w:sz w:val="22"/>
          <w:szCs w:val="22"/>
          <w:lang w:val="en-GB" w:eastAsia="en-US"/>
        </w:rPr>
        <w:t>Delivery of Government Subsidised F</w:t>
      </w:r>
      <w:r w:rsidR="0019289F">
        <w:rPr>
          <w:color w:val="000000"/>
          <w:sz w:val="22"/>
          <w:szCs w:val="22"/>
          <w:lang w:val="en-GB" w:eastAsia="en-US"/>
        </w:rPr>
        <w:t xml:space="preserve">oundation </w:t>
      </w:r>
      <w:r w:rsidR="00015CE3">
        <w:rPr>
          <w:color w:val="000000"/>
          <w:sz w:val="22"/>
          <w:szCs w:val="22"/>
          <w:lang w:val="en-GB" w:eastAsia="en-US"/>
        </w:rPr>
        <w:t>S</w:t>
      </w:r>
      <w:r w:rsidR="0019289F">
        <w:rPr>
          <w:color w:val="000000"/>
          <w:sz w:val="22"/>
          <w:szCs w:val="22"/>
          <w:lang w:val="en-GB" w:eastAsia="en-US"/>
        </w:rPr>
        <w:t xml:space="preserve">kills </w:t>
      </w:r>
      <w:r w:rsidR="00015CE3">
        <w:rPr>
          <w:color w:val="000000"/>
          <w:sz w:val="22"/>
          <w:szCs w:val="22"/>
          <w:lang w:val="en-GB" w:eastAsia="en-US"/>
        </w:rPr>
        <w:t>Training</w:t>
      </w:r>
      <w:r w:rsidR="007413D8">
        <w:rPr>
          <w:color w:val="000000"/>
          <w:sz w:val="22"/>
          <w:szCs w:val="22"/>
          <w:lang w:val="en-GB" w:eastAsia="en-US"/>
        </w:rPr>
        <w:t>.</w:t>
      </w:r>
    </w:p>
    <w:p w14:paraId="4E851B02" w14:textId="2950632D" w:rsidR="00F7562B" w:rsidRPr="0070612D" w:rsidRDefault="00F7562B" w:rsidP="00F7562B">
      <w:pPr>
        <w:pStyle w:val="SubjectHeading"/>
        <w:spacing w:before="240" w:after="0"/>
        <w:ind w:left="1134" w:hanging="1134"/>
        <w:jc w:val="left"/>
        <w:rPr>
          <w:color w:val="auto"/>
          <w:sz w:val="22"/>
          <w:szCs w:val="22"/>
        </w:rPr>
      </w:pPr>
      <w:r w:rsidRPr="0070612D">
        <w:rPr>
          <w:color w:val="000000"/>
          <w:sz w:val="22"/>
          <w:szCs w:val="22"/>
          <w:lang w:val="en-GB" w:eastAsia="en-US"/>
        </w:rPr>
        <w:t>Date:</w:t>
      </w:r>
      <w:r w:rsidRPr="0070612D">
        <w:rPr>
          <w:color w:val="auto"/>
          <w:sz w:val="22"/>
          <w:szCs w:val="22"/>
        </w:rPr>
        <w:tab/>
      </w:r>
      <w:r w:rsidR="00015CE3">
        <w:rPr>
          <w:color w:val="auto"/>
          <w:sz w:val="22"/>
          <w:szCs w:val="22"/>
        </w:rPr>
        <w:t>23 January 2014</w:t>
      </w:r>
    </w:p>
    <w:p w14:paraId="0DB2A034" w14:textId="77777777" w:rsidR="000946D6" w:rsidRDefault="000946D6" w:rsidP="000946D6">
      <w:pPr>
        <w:pBdr>
          <w:bottom w:val="single" w:sz="12" w:space="1" w:color="auto"/>
        </w:pBdr>
        <w:shd w:val="clear" w:color="auto" w:fill="FFFFFF"/>
        <w:spacing w:before="60"/>
        <w:rPr>
          <w:rFonts w:ascii="Arial" w:hAnsi="Arial" w:cs="Arial"/>
          <w:b/>
          <w:color w:val="000000"/>
          <w:sz w:val="16"/>
          <w:szCs w:val="16"/>
          <w:lang w:val="en-GB" w:eastAsia="en-US"/>
        </w:rPr>
      </w:pPr>
    </w:p>
    <w:p w14:paraId="4D26DA31" w14:textId="77777777" w:rsidR="00646079" w:rsidRDefault="00646079" w:rsidP="00015CE3">
      <w:pPr>
        <w:rPr>
          <w:color w:val="1F497D"/>
        </w:rPr>
      </w:pPr>
    </w:p>
    <w:p w14:paraId="5708A161" w14:textId="4643D7E1" w:rsidR="00646079" w:rsidRDefault="00C14137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Learn Local O</w:t>
      </w:r>
      <w:r w:rsidR="00646079" w:rsidRPr="00646079">
        <w:rPr>
          <w:b w:val="0"/>
          <w:color w:val="auto"/>
          <w:sz w:val="22"/>
          <w:szCs w:val="22"/>
        </w:rPr>
        <w:t xml:space="preserve">rganisations </w:t>
      </w:r>
      <w:r>
        <w:rPr>
          <w:b w:val="0"/>
          <w:color w:val="auto"/>
          <w:sz w:val="22"/>
          <w:szCs w:val="22"/>
        </w:rPr>
        <w:t xml:space="preserve">(LLO’s) </w:t>
      </w:r>
      <w:r w:rsidR="00646079" w:rsidRPr="00646079">
        <w:rPr>
          <w:b w:val="0"/>
          <w:color w:val="auto"/>
          <w:sz w:val="22"/>
          <w:szCs w:val="22"/>
        </w:rPr>
        <w:t xml:space="preserve">are reminded that the process to become an </w:t>
      </w:r>
      <w:r w:rsidR="00015CE3" w:rsidRPr="00646079">
        <w:rPr>
          <w:b w:val="0"/>
          <w:color w:val="auto"/>
          <w:sz w:val="22"/>
          <w:szCs w:val="22"/>
        </w:rPr>
        <w:t>approved provider of foundation skills through the Victorian Training Guarantee</w:t>
      </w:r>
      <w:r w:rsidR="00646079">
        <w:rPr>
          <w:b w:val="0"/>
          <w:color w:val="auto"/>
          <w:sz w:val="22"/>
          <w:szCs w:val="22"/>
        </w:rPr>
        <w:t xml:space="preserve"> commenced on the 20</w:t>
      </w:r>
      <w:r w:rsidR="00646079" w:rsidRPr="00646079">
        <w:rPr>
          <w:b w:val="0"/>
          <w:color w:val="auto"/>
          <w:sz w:val="22"/>
          <w:szCs w:val="22"/>
          <w:vertAlign w:val="superscript"/>
        </w:rPr>
        <w:t>th</w:t>
      </w:r>
      <w:r w:rsidR="00646079">
        <w:rPr>
          <w:b w:val="0"/>
          <w:color w:val="auto"/>
          <w:sz w:val="22"/>
          <w:szCs w:val="22"/>
        </w:rPr>
        <w:t xml:space="preserve"> January 2014.</w:t>
      </w:r>
    </w:p>
    <w:p w14:paraId="5BDE94DB" w14:textId="0C1A78B6" w:rsidR="00D7784E" w:rsidRDefault="008E11B8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We strongly encourage LLOs to apply to ensure we have a broad coverage of approved providers across the state.  LLOs play a particularly strong role in their local communities, delivering a range of diverse services to support learners who have had limited access to prior education, have experienced disadvantage or have faced barriers in learning.  </w:t>
      </w:r>
    </w:p>
    <w:p w14:paraId="673EF4DB" w14:textId="4FE2E1A7" w:rsidR="00646079" w:rsidRDefault="00646079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A number of documents </w:t>
      </w:r>
      <w:r w:rsidR="002C0209">
        <w:rPr>
          <w:b w:val="0"/>
          <w:color w:val="auto"/>
          <w:sz w:val="22"/>
          <w:szCs w:val="22"/>
        </w:rPr>
        <w:t>are available</w:t>
      </w:r>
      <w:r>
        <w:rPr>
          <w:b w:val="0"/>
          <w:color w:val="auto"/>
          <w:sz w:val="22"/>
          <w:szCs w:val="22"/>
        </w:rPr>
        <w:t xml:space="preserve"> on the ‘Documents’ section of the SVTS</w:t>
      </w:r>
      <w:r w:rsidR="00C14137">
        <w:rPr>
          <w:b w:val="0"/>
          <w:color w:val="auto"/>
          <w:sz w:val="22"/>
          <w:szCs w:val="22"/>
        </w:rPr>
        <w:t xml:space="preserve"> to assist in both determining if you should apply and also outlining the requirements of the application process</w:t>
      </w:r>
      <w:r>
        <w:rPr>
          <w:b w:val="0"/>
          <w:color w:val="auto"/>
          <w:sz w:val="22"/>
          <w:szCs w:val="22"/>
        </w:rPr>
        <w:t>:</w:t>
      </w:r>
    </w:p>
    <w:p w14:paraId="16C8DD76" w14:textId="281DB34F" w:rsidR="00646079" w:rsidRDefault="00646079" w:rsidP="00C14137">
      <w:pPr>
        <w:pStyle w:val="SubjectHeading"/>
        <w:numPr>
          <w:ilvl w:val="0"/>
          <w:numId w:val="10"/>
        </w:numPr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Fact Sheet</w:t>
      </w:r>
    </w:p>
    <w:p w14:paraId="0C655FED" w14:textId="35B1B4E1" w:rsidR="00646079" w:rsidRDefault="00C14137" w:rsidP="00C14137">
      <w:pPr>
        <w:pStyle w:val="SubjectHeading"/>
        <w:numPr>
          <w:ilvl w:val="0"/>
          <w:numId w:val="10"/>
        </w:numPr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Frequently</w:t>
      </w:r>
      <w:r w:rsidR="00646079">
        <w:rPr>
          <w:b w:val="0"/>
          <w:color w:val="auto"/>
          <w:sz w:val="22"/>
          <w:szCs w:val="22"/>
        </w:rPr>
        <w:t xml:space="preserve"> Asked Questions</w:t>
      </w:r>
      <w:r w:rsidR="00D7784E">
        <w:rPr>
          <w:b w:val="0"/>
          <w:color w:val="auto"/>
          <w:sz w:val="22"/>
          <w:szCs w:val="22"/>
        </w:rPr>
        <w:t xml:space="preserve"> (FAQ)</w:t>
      </w:r>
    </w:p>
    <w:p w14:paraId="1674979F" w14:textId="02B23C58" w:rsidR="00646079" w:rsidRDefault="00646079" w:rsidP="00C14137">
      <w:pPr>
        <w:pStyle w:val="SubjectHeading"/>
        <w:numPr>
          <w:ilvl w:val="0"/>
          <w:numId w:val="10"/>
        </w:numPr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Pre-application self-assessment and Planning </w:t>
      </w:r>
    </w:p>
    <w:p w14:paraId="547BFF80" w14:textId="77777777" w:rsidR="002C0209" w:rsidRDefault="00C14137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These documents were also posted directly to Learn Local organisations.  </w:t>
      </w:r>
    </w:p>
    <w:p w14:paraId="7E72C4F0" w14:textId="77777777" w:rsidR="008E11B8" w:rsidRDefault="008E11B8" w:rsidP="002C0209">
      <w:pPr>
        <w:rPr>
          <w:rFonts w:ascii="Arial" w:hAnsi="Arial" w:cs="Arial"/>
          <w:sz w:val="22"/>
          <w:szCs w:val="22"/>
        </w:rPr>
      </w:pPr>
    </w:p>
    <w:p w14:paraId="71A6C142" w14:textId="77777777" w:rsidR="008E11B8" w:rsidRDefault="00C14137" w:rsidP="008E11B8">
      <w:pPr>
        <w:rPr>
          <w:rFonts w:ascii="Arial" w:hAnsi="Arial" w:cs="Arial"/>
          <w:sz w:val="22"/>
          <w:szCs w:val="22"/>
        </w:rPr>
      </w:pPr>
      <w:r w:rsidRPr="002C0209">
        <w:rPr>
          <w:rFonts w:ascii="Arial" w:hAnsi="Arial" w:cs="Arial"/>
          <w:sz w:val="22"/>
          <w:szCs w:val="22"/>
        </w:rPr>
        <w:t xml:space="preserve">Please ensure you read these documents prior to proceeding and ensure you </w:t>
      </w:r>
      <w:r w:rsidR="00B77E67" w:rsidRPr="002C0209">
        <w:rPr>
          <w:rFonts w:ascii="Arial" w:hAnsi="Arial" w:cs="Arial"/>
          <w:sz w:val="22"/>
          <w:szCs w:val="22"/>
        </w:rPr>
        <w:t>follow the directions carefully</w:t>
      </w:r>
      <w:r w:rsidR="002C0209" w:rsidRPr="002C0209">
        <w:rPr>
          <w:rFonts w:ascii="Arial" w:hAnsi="Arial" w:cs="Arial"/>
          <w:sz w:val="22"/>
          <w:szCs w:val="22"/>
        </w:rPr>
        <w:t xml:space="preserve">.  </w:t>
      </w:r>
      <w:r w:rsidR="002C0209">
        <w:rPr>
          <w:rFonts w:ascii="Arial" w:hAnsi="Arial" w:cs="Arial"/>
          <w:sz w:val="22"/>
          <w:szCs w:val="22"/>
        </w:rPr>
        <w:t xml:space="preserve"> </w:t>
      </w:r>
      <w:r w:rsidR="008E11B8">
        <w:rPr>
          <w:rFonts w:ascii="Arial" w:hAnsi="Arial" w:cs="Arial"/>
          <w:sz w:val="22"/>
          <w:szCs w:val="22"/>
        </w:rPr>
        <w:t xml:space="preserve">The application process is only available to LLOs with a current VTG contract. </w:t>
      </w:r>
    </w:p>
    <w:p w14:paraId="333B52E7" w14:textId="77777777" w:rsidR="00D7784E" w:rsidRDefault="00D7784E" w:rsidP="002C0209">
      <w:pPr>
        <w:rPr>
          <w:rFonts w:ascii="Arial" w:hAnsi="Arial" w:cs="Arial"/>
          <w:sz w:val="22"/>
          <w:szCs w:val="22"/>
        </w:rPr>
      </w:pPr>
    </w:p>
    <w:p w14:paraId="00B85D8F" w14:textId="3BE9F524" w:rsidR="008E11B8" w:rsidRDefault="00D7784E" w:rsidP="002C0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FAQ provides useful information that will assist with your application process.  For example: </w:t>
      </w:r>
      <w:r w:rsidR="002C0209" w:rsidRPr="002C0209">
        <w:rPr>
          <w:rFonts w:ascii="Arial" w:hAnsi="Arial" w:cs="Arial"/>
          <w:sz w:val="22"/>
          <w:szCs w:val="22"/>
        </w:rPr>
        <w:t>Questions 11-18 cover the evaluation and evidence required</w:t>
      </w:r>
      <w:r>
        <w:rPr>
          <w:rFonts w:ascii="Arial" w:hAnsi="Arial" w:cs="Arial"/>
          <w:sz w:val="22"/>
          <w:szCs w:val="22"/>
        </w:rPr>
        <w:t>; and Question 13 make</w:t>
      </w:r>
      <w:r w:rsidR="002C0209" w:rsidRPr="002C0209">
        <w:rPr>
          <w:rFonts w:ascii="Arial" w:hAnsi="Arial" w:cs="Arial"/>
          <w:sz w:val="22"/>
          <w:szCs w:val="22"/>
        </w:rPr>
        <w:t xml:space="preserve"> specific reference to tools and processes RTOs use to assess a learner’s foundation skills including those that may have been developed by an RTO.</w:t>
      </w:r>
    </w:p>
    <w:p w14:paraId="2550ED66" w14:textId="77777777" w:rsidR="008E11B8" w:rsidRDefault="008E11B8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</w:p>
    <w:p w14:paraId="3740FAE3" w14:textId="13FA3462" w:rsidR="00B77E67" w:rsidRDefault="002C0209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Applications will only be considered where all required information is completed</w:t>
      </w:r>
      <w:r w:rsidR="008E11B8">
        <w:rPr>
          <w:b w:val="0"/>
          <w:color w:val="auto"/>
          <w:sz w:val="22"/>
          <w:szCs w:val="22"/>
        </w:rPr>
        <w:t>.</w:t>
      </w:r>
    </w:p>
    <w:p w14:paraId="2CB0359A" w14:textId="77777777" w:rsidR="008E11B8" w:rsidRDefault="008E11B8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</w:p>
    <w:p w14:paraId="6CA50EDE" w14:textId="5A8E4FA5" w:rsidR="00C14137" w:rsidRDefault="00C14137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Submissions for questions about the process have now closed, and </w:t>
      </w:r>
      <w:r w:rsidR="002C0209">
        <w:rPr>
          <w:b w:val="0"/>
          <w:color w:val="auto"/>
          <w:sz w:val="22"/>
          <w:szCs w:val="22"/>
        </w:rPr>
        <w:t xml:space="preserve">questions with their responses </w:t>
      </w:r>
      <w:r>
        <w:rPr>
          <w:b w:val="0"/>
          <w:color w:val="auto"/>
          <w:sz w:val="22"/>
          <w:szCs w:val="22"/>
        </w:rPr>
        <w:t xml:space="preserve">have been included in the FAQ document. </w:t>
      </w:r>
    </w:p>
    <w:p w14:paraId="7F051CB9" w14:textId="77777777" w:rsidR="008E11B8" w:rsidRDefault="008E11B8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</w:p>
    <w:p w14:paraId="5D8E9D72" w14:textId="13D32B33" w:rsidR="00B77E67" w:rsidRDefault="00B77E67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Applications must be lodged before 2pm on Friday 14 February 2014. </w:t>
      </w:r>
    </w:p>
    <w:p w14:paraId="209265E1" w14:textId="77777777" w:rsidR="002C0209" w:rsidRDefault="002C0209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</w:p>
    <w:p w14:paraId="2B5B22A9" w14:textId="77777777" w:rsidR="002C0209" w:rsidRDefault="002C0209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</w:p>
    <w:sectPr w:rsidR="002C0209" w:rsidSect="00F3116F">
      <w:pgSz w:w="11906" w:h="16838" w:code="9"/>
      <w:pgMar w:top="1021" w:right="107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781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AB7"/>
    <w:multiLevelType w:val="hybridMultilevel"/>
    <w:tmpl w:val="580C4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3034"/>
    <w:multiLevelType w:val="hybridMultilevel"/>
    <w:tmpl w:val="14D45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567"/>
    <w:multiLevelType w:val="hybridMultilevel"/>
    <w:tmpl w:val="984AB8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C3B67"/>
    <w:multiLevelType w:val="hybridMultilevel"/>
    <w:tmpl w:val="2D8E08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EA7440"/>
    <w:multiLevelType w:val="hybridMultilevel"/>
    <w:tmpl w:val="12665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C3352"/>
    <w:multiLevelType w:val="hybridMultilevel"/>
    <w:tmpl w:val="16528A9A"/>
    <w:lvl w:ilvl="0" w:tplc="6F42C21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D13FB"/>
    <w:multiLevelType w:val="hybridMultilevel"/>
    <w:tmpl w:val="91469760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30B0EAE"/>
    <w:multiLevelType w:val="hybridMultilevel"/>
    <w:tmpl w:val="D48A53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53A32"/>
    <w:multiLevelType w:val="hybridMultilevel"/>
    <w:tmpl w:val="E22EBA1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D6"/>
    <w:rsid w:val="00015CE3"/>
    <w:rsid w:val="000946D6"/>
    <w:rsid w:val="000F11DC"/>
    <w:rsid w:val="00157D1B"/>
    <w:rsid w:val="0019289F"/>
    <w:rsid w:val="00204E6B"/>
    <w:rsid w:val="00224B33"/>
    <w:rsid w:val="002B7ABB"/>
    <w:rsid w:val="002C0209"/>
    <w:rsid w:val="002C2F3F"/>
    <w:rsid w:val="002F27C2"/>
    <w:rsid w:val="00360D16"/>
    <w:rsid w:val="005B7BEF"/>
    <w:rsid w:val="00646079"/>
    <w:rsid w:val="006B743E"/>
    <w:rsid w:val="0070612D"/>
    <w:rsid w:val="007413D8"/>
    <w:rsid w:val="007C5D3D"/>
    <w:rsid w:val="008E11B8"/>
    <w:rsid w:val="009244D1"/>
    <w:rsid w:val="00A60212"/>
    <w:rsid w:val="00AB6518"/>
    <w:rsid w:val="00B727FA"/>
    <w:rsid w:val="00B77E67"/>
    <w:rsid w:val="00C14137"/>
    <w:rsid w:val="00CC57EF"/>
    <w:rsid w:val="00D67690"/>
    <w:rsid w:val="00D7784E"/>
    <w:rsid w:val="00E334A7"/>
    <w:rsid w:val="00F03AC0"/>
    <w:rsid w:val="00F3116F"/>
    <w:rsid w:val="00F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6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Heading">
    <w:name w:val="Subject Heading"/>
    <w:basedOn w:val="Heading1"/>
    <w:rsid w:val="002C2F3F"/>
    <w:pPr>
      <w:keepLines w:val="0"/>
      <w:overflowPunct/>
      <w:autoSpaceDE/>
      <w:autoSpaceDN/>
      <w:adjustRightInd/>
      <w:spacing w:after="300"/>
      <w:jc w:val="center"/>
    </w:pPr>
    <w:rPr>
      <w:rFonts w:ascii="Arial" w:eastAsia="Times New Roman" w:hAnsi="Arial" w:cs="Arial"/>
      <w:color w:val="0000FF"/>
      <w:kern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2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ListBullet">
    <w:name w:val="List Bullet"/>
    <w:basedOn w:val="Normal"/>
    <w:rsid w:val="00B727FA"/>
    <w:pPr>
      <w:numPr>
        <w:numId w:val="1"/>
      </w:numPr>
      <w:tabs>
        <w:tab w:val="clear" w:pos="360"/>
        <w:tab w:val="num" w:pos="1080"/>
      </w:tabs>
      <w:overflowPunct/>
      <w:autoSpaceDE/>
      <w:autoSpaceDN/>
      <w:adjustRightInd/>
      <w:spacing w:before="120" w:after="120"/>
      <w:ind w:left="1077" w:hanging="357"/>
    </w:pPr>
    <w:rPr>
      <w:rFonts w:ascii="Arial" w:hAnsi="Arial"/>
      <w:szCs w:val="24"/>
    </w:rPr>
  </w:style>
  <w:style w:type="paragraph" w:customStyle="1" w:styleId="Default">
    <w:name w:val="Default"/>
    <w:rsid w:val="00E33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Heading">
    <w:name w:val="Subject Heading"/>
    <w:basedOn w:val="Heading1"/>
    <w:rsid w:val="002C2F3F"/>
    <w:pPr>
      <w:keepLines w:val="0"/>
      <w:overflowPunct/>
      <w:autoSpaceDE/>
      <w:autoSpaceDN/>
      <w:adjustRightInd/>
      <w:spacing w:after="300"/>
      <w:jc w:val="center"/>
    </w:pPr>
    <w:rPr>
      <w:rFonts w:ascii="Arial" w:eastAsia="Times New Roman" w:hAnsi="Arial" w:cs="Arial"/>
      <w:color w:val="0000FF"/>
      <w:kern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2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ListBullet">
    <w:name w:val="List Bullet"/>
    <w:basedOn w:val="Normal"/>
    <w:rsid w:val="00B727FA"/>
    <w:pPr>
      <w:numPr>
        <w:numId w:val="1"/>
      </w:numPr>
      <w:tabs>
        <w:tab w:val="clear" w:pos="360"/>
        <w:tab w:val="num" w:pos="1080"/>
      </w:tabs>
      <w:overflowPunct/>
      <w:autoSpaceDE/>
      <w:autoSpaceDN/>
      <w:adjustRightInd/>
      <w:spacing w:before="120" w:after="120"/>
      <w:ind w:left="1077" w:hanging="357"/>
    </w:pPr>
    <w:rPr>
      <w:rFonts w:ascii="Arial" w:hAnsi="Arial"/>
      <w:szCs w:val="24"/>
    </w:rPr>
  </w:style>
  <w:style w:type="paragraph" w:customStyle="1" w:styleId="Default">
    <w:name w:val="Default"/>
    <w:rsid w:val="00E33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CF98A-8E19-4315-BF8D-E218555EB219}"/>
</file>

<file path=customXml/itemProps2.xml><?xml version="1.0" encoding="utf-8"?>
<ds:datastoreItem xmlns:ds="http://schemas.openxmlformats.org/officeDocument/2006/customXml" ds:itemID="{10DE8DE8-62FF-4CE0-9CEA-AB0E1932A503}"/>
</file>

<file path=customXml/itemProps3.xml><?xml version="1.0" encoding="utf-8"?>
<ds:datastoreItem xmlns:ds="http://schemas.openxmlformats.org/officeDocument/2006/customXml" ds:itemID="{3C6604E8-8586-431C-9F46-B28A2EDD0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Patel, Deepa D</dc:creator>
  <cp:lastModifiedBy>Morrow, Jackie A</cp:lastModifiedBy>
  <cp:revision>2</cp:revision>
  <cp:lastPrinted>2013-12-12T23:16:00Z</cp:lastPrinted>
  <dcterms:created xsi:type="dcterms:W3CDTF">2014-01-23T06:06:00Z</dcterms:created>
  <dcterms:modified xsi:type="dcterms:W3CDTF">2014-01-23T06:06:00Z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