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EF0D" w14:textId="3FE5A1BE" w:rsidR="004D779E" w:rsidRPr="00C177BE" w:rsidRDefault="004D779E" w:rsidP="004D779E">
      <w:pPr>
        <w:pStyle w:val="Heading1"/>
        <w:rPr>
          <w:lang w:val="en-AU"/>
        </w:rPr>
      </w:pPr>
      <w:r w:rsidRPr="00C177BE">
        <w:rPr>
          <w:lang w:val="en-AU"/>
        </w:rPr>
        <w:t>Questions and answers about the VET Funding Contract</w:t>
      </w:r>
    </w:p>
    <w:p w14:paraId="68056BFA" w14:textId="7286E060" w:rsidR="00FC3A21" w:rsidRPr="00C177BE" w:rsidRDefault="00D47B9E" w:rsidP="00224A80">
      <w:pPr>
        <w:pStyle w:val="Intro"/>
      </w:pPr>
      <w:r w:rsidRPr="00C177BE">
        <w:t>T</w:t>
      </w:r>
      <w:r w:rsidR="002954DF" w:rsidRPr="00C177BE">
        <w:t xml:space="preserve">his Q&amp;A </w:t>
      </w:r>
      <w:r w:rsidR="00CB12A5" w:rsidRPr="00C177BE">
        <w:t>can</w:t>
      </w:r>
      <w:r w:rsidR="00FC6F39" w:rsidRPr="00C177BE">
        <w:t xml:space="preserve"> </w:t>
      </w:r>
      <w:r w:rsidR="002954DF" w:rsidRPr="00C177BE">
        <w:t xml:space="preserve">help you understand more about what’s expected under the VET </w:t>
      </w:r>
      <w:r w:rsidR="00FA47E1" w:rsidRPr="00C177BE">
        <w:t>C</w:t>
      </w:r>
      <w:r w:rsidR="002954DF" w:rsidRPr="00C177BE">
        <w:t xml:space="preserve">ontract and </w:t>
      </w:r>
      <w:r w:rsidR="003C28EB" w:rsidRPr="00C177BE">
        <w:t>G</w:t>
      </w:r>
      <w:r w:rsidR="002954DF" w:rsidRPr="00C177BE">
        <w:t>uidelines</w:t>
      </w:r>
      <w:r w:rsidRPr="00C177BE">
        <w:t>, by answering your common questions</w:t>
      </w:r>
      <w:r w:rsidR="00F026FF" w:rsidRPr="00C177BE">
        <w:t xml:space="preserve"> </w:t>
      </w:r>
      <w:r w:rsidR="00291B7F" w:rsidRPr="00C177BE">
        <w:t>about</w:t>
      </w:r>
      <w:r w:rsidR="00F026FF" w:rsidRPr="00C177BE">
        <w:t xml:space="preserve"> the </w:t>
      </w:r>
      <w:r w:rsidR="00CB12A5" w:rsidRPr="00C177BE">
        <w:t>c</w:t>
      </w:r>
      <w:r w:rsidR="00F026FF" w:rsidRPr="00C177BE">
        <w:t>ontract</w:t>
      </w:r>
      <w:r w:rsidR="00291B7F" w:rsidRPr="00C177BE">
        <w:t xml:space="preserve"> and</w:t>
      </w:r>
      <w:r w:rsidR="00F026FF" w:rsidRPr="00C177BE">
        <w:t xml:space="preserve"> </w:t>
      </w:r>
      <w:r w:rsidR="00CB12A5" w:rsidRPr="00C177BE">
        <w:t>g</w:t>
      </w:r>
      <w:r w:rsidR="00A85387" w:rsidRPr="00C177BE">
        <w:t>uidelines</w:t>
      </w:r>
      <w:r w:rsidR="00F026FF" w:rsidRPr="00C177BE">
        <w:t>.</w:t>
      </w:r>
      <w:r w:rsidR="00291B7F" w:rsidRPr="00C177BE">
        <w:t xml:space="preserve"> </w:t>
      </w:r>
      <w:r w:rsidR="00CB12A5" w:rsidRPr="00C177BE">
        <w:t>We</w:t>
      </w:r>
      <w:r w:rsidR="00E80805" w:rsidRPr="00C177BE">
        <w:t xml:space="preserve"> also provide links to useful resources, such as fact sheets, websites</w:t>
      </w:r>
      <w:r w:rsidR="009358E2" w:rsidRPr="00C177BE">
        <w:t>,</w:t>
      </w:r>
      <w:r w:rsidR="00E80805" w:rsidRPr="00C177BE">
        <w:t xml:space="preserve"> and documents </w:t>
      </w:r>
      <w:r w:rsidR="007276EA" w:rsidRPr="00C177BE">
        <w:t xml:space="preserve">that </w:t>
      </w:r>
      <w:r w:rsidR="00CB12A5" w:rsidRPr="00C177BE">
        <w:t xml:space="preserve">found </w:t>
      </w:r>
      <w:r w:rsidR="00E80805" w:rsidRPr="00C177BE">
        <w:t>in the Skills Victoria Training System (</w:t>
      </w:r>
      <w:hyperlink r:id="rId12" w:history="1">
        <w:r w:rsidR="00E80805" w:rsidRPr="00C177BE">
          <w:rPr>
            <w:rStyle w:val="Hyperlink"/>
            <w:color w:val="00B2A8" w:themeColor="accent1"/>
            <w:u w:val="none"/>
          </w:rPr>
          <w:t>SVTS</w:t>
        </w:r>
      </w:hyperlink>
      <w:r w:rsidR="00E80805" w:rsidRPr="00C177BE">
        <w:t>).</w:t>
      </w:r>
    </w:p>
    <w:bookmarkStart w:id="0" w:name="_APPRENTICES/TRAINEES"/>
    <w:bookmarkEnd w:id="0"/>
    <w:p w14:paraId="0414C648" w14:textId="4105410E" w:rsidR="00E042D4" w:rsidRDefault="00C91A28">
      <w:pPr>
        <w:pStyle w:val="TOC2"/>
        <w:rPr>
          <w:rFonts w:cstheme="minorBidi"/>
          <w:noProof/>
          <w:lang w:val="en-AU" w:eastAsia="en-AU"/>
        </w:rPr>
      </w:pPr>
      <w:r w:rsidRPr="00C177BE">
        <w:rPr>
          <w:lang w:val="en-AU"/>
        </w:rPr>
        <w:fldChar w:fldCharType="begin"/>
      </w:r>
      <w:r w:rsidRPr="00C177BE">
        <w:rPr>
          <w:lang w:val="en-AU"/>
        </w:rPr>
        <w:instrText xml:space="preserve"> TOC \o "2-2" \h \z \u </w:instrText>
      </w:r>
      <w:r w:rsidRPr="00C177BE">
        <w:rPr>
          <w:lang w:val="en-AU"/>
        </w:rPr>
        <w:fldChar w:fldCharType="separate"/>
      </w:r>
      <w:hyperlink w:anchor="_Toc121846646" w:history="1">
        <w:r w:rsidR="00E042D4" w:rsidRPr="000E364D">
          <w:rPr>
            <w:rStyle w:val="Hyperlink"/>
            <w:noProof/>
            <w:lang w:val="en-AU"/>
          </w:rPr>
          <w:t>Apprentices/trainees</w:t>
        </w:r>
        <w:r w:rsidR="00E042D4">
          <w:rPr>
            <w:noProof/>
            <w:webHidden/>
          </w:rPr>
          <w:tab/>
        </w:r>
        <w:r w:rsidR="00E042D4">
          <w:rPr>
            <w:noProof/>
            <w:webHidden/>
          </w:rPr>
          <w:fldChar w:fldCharType="begin"/>
        </w:r>
        <w:r w:rsidR="00E042D4">
          <w:rPr>
            <w:noProof/>
            <w:webHidden/>
          </w:rPr>
          <w:instrText xml:space="preserve"> PAGEREF _Toc121846646 \h </w:instrText>
        </w:r>
        <w:r w:rsidR="00E042D4">
          <w:rPr>
            <w:noProof/>
            <w:webHidden/>
          </w:rPr>
        </w:r>
        <w:r w:rsidR="00E042D4">
          <w:rPr>
            <w:noProof/>
            <w:webHidden/>
          </w:rPr>
          <w:fldChar w:fldCharType="separate"/>
        </w:r>
        <w:r w:rsidR="008312DA">
          <w:rPr>
            <w:noProof/>
            <w:webHidden/>
          </w:rPr>
          <w:t>3</w:t>
        </w:r>
        <w:r w:rsidR="00E042D4">
          <w:rPr>
            <w:noProof/>
            <w:webHidden/>
          </w:rPr>
          <w:fldChar w:fldCharType="end"/>
        </w:r>
      </w:hyperlink>
    </w:p>
    <w:p w14:paraId="2C076EDB" w14:textId="021C027C" w:rsidR="00E042D4" w:rsidRDefault="00861B85">
      <w:pPr>
        <w:pStyle w:val="TOC2"/>
        <w:rPr>
          <w:rFonts w:cstheme="minorBidi"/>
          <w:noProof/>
          <w:lang w:val="en-AU" w:eastAsia="en-AU"/>
        </w:rPr>
      </w:pPr>
      <w:hyperlink w:anchor="_Toc121846647" w:history="1">
        <w:r w:rsidR="00E042D4" w:rsidRPr="000E364D">
          <w:rPr>
            <w:rStyle w:val="Hyperlink"/>
            <w:noProof/>
            <w:lang w:val="en-AU"/>
          </w:rPr>
          <w:t>Asylum seekers</w:t>
        </w:r>
        <w:r w:rsidR="00E042D4">
          <w:rPr>
            <w:noProof/>
            <w:webHidden/>
          </w:rPr>
          <w:tab/>
        </w:r>
        <w:r w:rsidR="00E042D4">
          <w:rPr>
            <w:noProof/>
            <w:webHidden/>
          </w:rPr>
          <w:fldChar w:fldCharType="begin"/>
        </w:r>
        <w:r w:rsidR="00E042D4">
          <w:rPr>
            <w:noProof/>
            <w:webHidden/>
          </w:rPr>
          <w:instrText xml:space="preserve"> PAGEREF _Toc121846647 \h </w:instrText>
        </w:r>
        <w:r w:rsidR="00E042D4">
          <w:rPr>
            <w:noProof/>
            <w:webHidden/>
          </w:rPr>
        </w:r>
        <w:r w:rsidR="00E042D4">
          <w:rPr>
            <w:noProof/>
            <w:webHidden/>
          </w:rPr>
          <w:fldChar w:fldCharType="separate"/>
        </w:r>
        <w:r w:rsidR="008312DA">
          <w:rPr>
            <w:noProof/>
            <w:webHidden/>
          </w:rPr>
          <w:t>3</w:t>
        </w:r>
        <w:r w:rsidR="00E042D4">
          <w:rPr>
            <w:noProof/>
            <w:webHidden/>
          </w:rPr>
          <w:fldChar w:fldCharType="end"/>
        </w:r>
      </w:hyperlink>
    </w:p>
    <w:p w14:paraId="343491F7" w14:textId="6AE83FE8" w:rsidR="00E042D4" w:rsidRDefault="00861B85">
      <w:pPr>
        <w:pStyle w:val="TOC2"/>
        <w:rPr>
          <w:rFonts w:cstheme="minorBidi"/>
          <w:noProof/>
          <w:lang w:val="en-AU" w:eastAsia="en-AU"/>
        </w:rPr>
      </w:pPr>
      <w:hyperlink w:anchor="_Toc121846648" w:history="1">
        <w:r w:rsidR="00E042D4" w:rsidRPr="000E364D">
          <w:rPr>
            <w:rStyle w:val="Hyperlink"/>
            <w:noProof/>
            <w:lang w:val="en-AU"/>
          </w:rPr>
          <w:t>Brokering services</w:t>
        </w:r>
        <w:r w:rsidR="00E042D4">
          <w:rPr>
            <w:noProof/>
            <w:webHidden/>
          </w:rPr>
          <w:tab/>
        </w:r>
        <w:r w:rsidR="00E042D4">
          <w:rPr>
            <w:noProof/>
            <w:webHidden/>
          </w:rPr>
          <w:fldChar w:fldCharType="begin"/>
        </w:r>
        <w:r w:rsidR="00E042D4">
          <w:rPr>
            <w:noProof/>
            <w:webHidden/>
          </w:rPr>
          <w:instrText xml:space="preserve"> PAGEREF _Toc121846648 \h </w:instrText>
        </w:r>
        <w:r w:rsidR="00E042D4">
          <w:rPr>
            <w:noProof/>
            <w:webHidden/>
          </w:rPr>
        </w:r>
        <w:r w:rsidR="00E042D4">
          <w:rPr>
            <w:noProof/>
            <w:webHidden/>
          </w:rPr>
          <w:fldChar w:fldCharType="separate"/>
        </w:r>
        <w:r w:rsidR="008312DA">
          <w:rPr>
            <w:noProof/>
            <w:webHidden/>
          </w:rPr>
          <w:t>4</w:t>
        </w:r>
        <w:r w:rsidR="00E042D4">
          <w:rPr>
            <w:noProof/>
            <w:webHidden/>
          </w:rPr>
          <w:fldChar w:fldCharType="end"/>
        </w:r>
      </w:hyperlink>
    </w:p>
    <w:p w14:paraId="5FD0725E" w14:textId="7945A32D" w:rsidR="00E042D4" w:rsidRDefault="00861B85">
      <w:pPr>
        <w:pStyle w:val="TOC2"/>
        <w:rPr>
          <w:rFonts w:cstheme="minorBidi"/>
          <w:noProof/>
          <w:lang w:val="en-AU" w:eastAsia="en-AU"/>
        </w:rPr>
      </w:pPr>
      <w:hyperlink w:anchor="_Toc121846649" w:history="1">
        <w:r w:rsidR="00E042D4" w:rsidRPr="000E364D">
          <w:rPr>
            <w:rStyle w:val="Hyperlink"/>
            <w:noProof/>
            <w:lang w:val="en-AU"/>
          </w:rPr>
          <w:t>Communications with CEO or equivalent</w:t>
        </w:r>
        <w:r w:rsidR="00E042D4">
          <w:rPr>
            <w:noProof/>
            <w:webHidden/>
          </w:rPr>
          <w:tab/>
        </w:r>
        <w:r w:rsidR="00E042D4">
          <w:rPr>
            <w:noProof/>
            <w:webHidden/>
          </w:rPr>
          <w:fldChar w:fldCharType="begin"/>
        </w:r>
        <w:r w:rsidR="00E042D4">
          <w:rPr>
            <w:noProof/>
            <w:webHidden/>
          </w:rPr>
          <w:instrText xml:space="preserve"> PAGEREF _Toc121846649 \h </w:instrText>
        </w:r>
        <w:r w:rsidR="00E042D4">
          <w:rPr>
            <w:noProof/>
            <w:webHidden/>
          </w:rPr>
        </w:r>
        <w:r w:rsidR="00E042D4">
          <w:rPr>
            <w:noProof/>
            <w:webHidden/>
          </w:rPr>
          <w:fldChar w:fldCharType="separate"/>
        </w:r>
        <w:r w:rsidR="008312DA">
          <w:rPr>
            <w:noProof/>
            <w:webHidden/>
          </w:rPr>
          <w:t>4</w:t>
        </w:r>
        <w:r w:rsidR="00E042D4">
          <w:rPr>
            <w:noProof/>
            <w:webHidden/>
          </w:rPr>
          <w:fldChar w:fldCharType="end"/>
        </w:r>
      </w:hyperlink>
    </w:p>
    <w:p w14:paraId="5AC05E7B" w14:textId="19DCDE22" w:rsidR="00E042D4" w:rsidRDefault="00861B85">
      <w:pPr>
        <w:pStyle w:val="TOC2"/>
        <w:rPr>
          <w:rFonts w:cstheme="minorBidi"/>
          <w:noProof/>
          <w:lang w:val="en-AU" w:eastAsia="en-AU"/>
        </w:rPr>
      </w:pPr>
      <w:hyperlink w:anchor="_Toc121846650" w:history="1">
        <w:r w:rsidR="00E042D4" w:rsidRPr="000E364D">
          <w:rPr>
            <w:rStyle w:val="Hyperlink"/>
            <w:noProof/>
            <w:lang w:val="en-AU"/>
          </w:rPr>
          <w:t>Change in control</w:t>
        </w:r>
        <w:r w:rsidR="00E042D4">
          <w:rPr>
            <w:noProof/>
            <w:webHidden/>
          </w:rPr>
          <w:tab/>
        </w:r>
        <w:r w:rsidR="00E042D4">
          <w:rPr>
            <w:noProof/>
            <w:webHidden/>
          </w:rPr>
          <w:fldChar w:fldCharType="begin"/>
        </w:r>
        <w:r w:rsidR="00E042D4">
          <w:rPr>
            <w:noProof/>
            <w:webHidden/>
          </w:rPr>
          <w:instrText xml:space="preserve"> PAGEREF _Toc121846650 \h </w:instrText>
        </w:r>
        <w:r w:rsidR="00E042D4">
          <w:rPr>
            <w:noProof/>
            <w:webHidden/>
          </w:rPr>
        </w:r>
        <w:r w:rsidR="00E042D4">
          <w:rPr>
            <w:noProof/>
            <w:webHidden/>
          </w:rPr>
          <w:fldChar w:fldCharType="separate"/>
        </w:r>
        <w:r w:rsidR="008312DA">
          <w:rPr>
            <w:noProof/>
            <w:webHidden/>
          </w:rPr>
          <w:t>4</w:t>
        </w:r>
        <w:r w:rsidR="00E042D4">
          <w:rPr>
            <w:noProof/>
            <w:webHidden/>
          </w:rPr>
          <w:fldChar w:fldCharType="end"/>
        </w:r>
      </w:hyperlink>
    </w:p>
    <w:p w14:paraId="20F588D3" w14:textId="162F5704" w:rsidR="00E042D4" w:rsidRDefault="00861B85">
      <w:pPr>
        <w:pStyle w:val="TOC2"/>
        <w:rPr>
          <w:rFonts w:cstheme="minorBidi"/>
          <w:noProof/>
          <w:lang w:val="en-AU" w:eastAsia="en-AU"/>
        </w:rPr>
      </w:pPr>
      <w:hyperlink w:anchor="_Toc121846651" w:history="1">
        <w:r w:rsidR="00E042D4" w:rsidRPr="000E364D">
          <w:rPr>
            <w:rStyle w:val="Hyperlink"/>
            <w:noProof/>
            <w:lang w:val="en-AU"/>
          </w:rPr>
          <w:t>Commencement allocation</w:t>
        </w:r>
        <w:r w:rsidR="00E042D4">
          <w:rPr>
            <w:noProof/>
            <w:webHidden/>
          </w:rPr>
          <w:tab/>
        </w:r>
        <w:r w:rsidR="00E042D4">
          <w:rPr>
            <w:noProof/>
            <w:webHidden/>
          </w:rPr>
          <w:fldChar w:fldCharType="begin"/>
        </w:r>
        <w:r w:rsidR="00E042D4">
          <w:rPr>
            <w:noProof/>
            <w:webHidden/>
          </w:rPr>
          <w:instrText xml:space="preserve"> PAGEREF _Toc121846651 \h </w:instrText>
        </w:r>
        <w:r w:rsidR="00E042D4">
          <w:rPr>
            <w:noProof/>
            <w:webHidden/>
          </w:rPr>
        </w:r>
        <w:r w:rsidR="00E042D4">
          <w:rPr>
            <w:noProof/>
            <w:webHidden/>
          </w:rPr>
          <w:fldChar w:fldCharType="separate"/>
        </w:r>
        <w:r w:rsidR="008312DA">
          <w:rPr>
            <w:noProof/>
            <w:webHidden/>
          </w:rPr>
          <w:t>5</w:t>
        </w:r>
        <w:r w:rsidR="00E042D4">
          <w:rPr>
            <w:noProof/>
            <w:webHidden/>
          </w:rPr>
          <w:fldChar w:fldCharType="end"/>
        </w:r>
      </w:hyperlink>
    </w:p>
    <w:p w14:paraId="068ECEF6" w14:textId="3259C89D" w:rsidR="00E042D4" w:rsidRDefault="00861B85">
      <w:pPr>
        <w:pStyle w:val="TOC2"/>
        <w:rPr>
          <w:rFonts w:cstheme="minorBidi"/>
          <w:noProof/>
          <w:lang w:val="en-AU" w:eastAsia="en-AU"/>
        </w:rPr>
      </w:pPr>
      <w:hyperlink w:anchor="_Toc121846652" w:history="1">
        <w:r w:rsidR="00E042D4" w:rsidRPr="000E364D">
          <w:rPr>
            <w:rStyle w:val="Hyperlink"/>
            <w:noProof/>
            <w:lang w:val="en-AU"/>
          </w:rPr>
          <w:t>Concession</w:t>
        </w:r>
        <w:r w:rsidR="00E042D4">
          <w:rPr>
            <w:noProof/>
            <w:webHidden/>
          </w:rPr>
          <w:tab/>
        </w:r>
        <w:r w:rsidR="00E042D4">
          <w:rPr>
            <w:noProof/>
            <w:webHidden/>
          </w:rPr>
          <w:fldChar w:fldCharType="begin"/>
        </w:r>
        <w:r w:rsidR="00E042D4">
          <w:rPr>
            <w:noProof/>
            <w:webHidden/>
          </w:rPr>
          <w:instrText xml:space="preserve"> PAGEREF _Toc121846652 \h </w:instrText>
        </w:r>
        <w:r w:rsidR="00E042D4">
          <w:rPr>
            <w:noProof/>
            <w:webHidden/>
          </w:rPr>
        </w:r>
        <w:r w:rsidR="00E042D4">
          <w:rPr>
            <w:noProof/>
            <w:webHidden/>
          </w:rPr>
          <w:fldChar w:fldCharType="separate"/>
        </w:r>
        <w:r w:rsidR="008312DA">
          <w:rPr>
            <w:noProof/>
            <w:webHidden/>
          </w:rPr>
          <w:t>6</w:t>
        </w:r>
        <w:r w:rsidR="00E042D4">
          <w:rPr>
            <w:noProof/>
            <w:webHidden/>
          </w:rPr>
          <w:fldChar w:fldCharType="end"/>
        </w:r>
      </w:hyperlink>
    </w:p>
    <w:p w14:paraId="2FA671B5" w14:textId="64B4A319" w:rsidR="00E042D4" w:rsidRDefault="00861B85">
      <w:pPr>
        <w:pStyle w:val="TOC2"/>
        <w:rPr>
          <w:rFonts w:cstheme="minorBidi"/>
          <w:noProof/>
          <w:lang w:val="en-AU" w:eastAsia="en-AU"/>
        </w:rPr>
      </w:pPr>
      <w:hyperlink w:anchor="_Toc121846653" w:history="1">
        <w:r w:rsidR="00E042D4" w:rsidRPr="000E364D">
          <w:rPr>
            <w:rStyle w:val="Hyperlink"/>
            <w:noProof/>
            <w:lang w:val="en-AU"/>
          </w:rPr>
          <w:t>Contract variation</w:t>
        </w:r>
        <w:r w:rsidR="00E042D4">
          <w:rPr>
            <w:noProof/>
            <w:webHidden/>
          </w:rPr>
          <w:tab/>
        </w:r>
        <w:r w:rsidR="00E042D4">
          <w:rPr>
            <w:noProof/>
            <w:webHidden/>
          </w:rPr>
          <w:fldChar w:fldCharType="begin"/>
        </w:r>
        <w:r w:rsidR="00E042D4">
          <w:rPr>
            <w:noProof/>
            <w:webHidden/>
          </w:rPr>
          <w:instrText xml:space="preserve"> PAGEREF _Toc121846653 \h </w:instrText>
        </w:r>
        <w:r w:rsidR="00E042D4">
          <w:rPr>
            <w:noProof/>
            <w:webHidden/>
          </w:rPr>
        </w:r>
        <w:r w:rsidR="00E042D4">
          <w:rPr>
            <w:noProof/>
            <w:webHidden/>
          </w:rPr>
          <w:fldChar w:fldCharType="separate"/>
        </w:r>
        <w:r w:rsidR="008312DA">
          <w:rPr>
            <w:noProof/>
            <w:webHidden/>
          </w:rPr>
          <w:t>7</w:t>
        </w:r>
        <w:r w:rsidR="00E042D4">
          <w:rPr>
            <w:noProof/>
            <w:webHidden/>
          </w:rPr>
          <w:fldChar w:fldCharType="end"/>
        </w:r>
      </w:hyperlink>
    </w:p>
    <w:p w14:paraId="1F650B64" w14:textId="77842242" w:rsidR="00E042D4" w:rsidRDefault="00861B85">
      <w:pPr>
        <w:pStyle w:val="TOC2"/>
        <w:rPr>
          <w:rFonts w:cstheme="minorBidi"/>
          <w:noProof/>
          <w:lang w:val="en-AU" w:eastAsia="en-AU"/>
        </w:rPr>
      </w:pPr>
      <w:hyperlink w:anchor="_Toc121846654" w:history="1">
        <w:r w:rsidR="00E042D4" w:rsidRPr="000E364D">
          <w:rPr>
            <w:rStyle w:val="Hyperlink"/>
            <w:noProof/>
            <w:lang w:val="en-AU"/>
          </w:rPr>
          <w:t>Disallowed persons</w:t>
        </w:r>
        <w:r w:rsidR="00E042D4">
          <w:rPr>
            <w:noProof/>
            <w:webHidden/>
          </w:rPr>
          <w:tab/>
        </w:r>
        <w:r w:rsidR="00E042D4">
          <w:rPr>
            <w:noProof/>
            <w:webHidden/>
          </w:rPr>
          <w:fldChar w:fldCharType="begin"/>
        </w:r>
        <w:r w:rsidR="00E042D4">
          <w:rPr>
            <w:noProof/>
            <w:webHidden/>
          </w:rPr>
          <w:instrText xml:space="preserve"> PAGEREF _Toc121846654 \h </w:instrText>
        </w:r>
        <w:r w:rsidR="00E042D4">
          <w:rPr>
            <w:noProof/>
            <w:webHidden/>
          </w:rPr>
        </w:r>
        <w:r w:rsidR="00E042D4">
          <w:rPr>
            <w:noProof/>
            <w:webHidden/>
          </w:rPr>
          <w:fldChar w:fldCharType="separate"/>
        </w:r>
        <w:r w:rsidR="008312DA">
          <w:rPr>
            <w:noProof/>
            <w:webHidden/>
          </w:rPr>
          <w:t>8</w:t>
        </w:r>
        <w:r w:rsidR="00E042D4">
          <w:rPr>
            <w:noProof/>
            <w:webHidden/>
          </w:rPr>
          <w:fldChar w:fldCharType="end"/>
        </w:r>
      </w:hyperlink>
    </w:p>
    <w:p w14:paraId="0272BE9E" w14:textId="18661B66" w:rsidR="00E042D4" w:rsidRDefault="00861B85">
      <w:pPr>
        <w:pStyle w:val="TOC2"/>
        <w:rPr>
          <w:rFonts w:cstheme="minorBidi"/>
          <w:noProof/>
          <w:lang w:val="en-AU" w:eastAsia="en-AU"/>
        </w:rPr>
      </w:pPr>
      <w:hyperlink w:anchor="_Toc121846655" w:history="1">
        <w:r w:rsidR="00E042D4" w:rsidRPr="000E364D">
          <w:rPr>
            <w:rStyle w:val="Hyperlink"/>
            <w:noProof/>
            <w:lang w:val="en-AU"/>
          </w:rPr>
          <w:t>Electronic signature</w:t>
        </w:r>
        <w:r w:rsidR="00E042D4">
          <w:rPr>
            <w:noProof/>
            <w:webHidden/>
          </w:rPr>
          <w:tab/>
        </w:r>
        <w:r w:rsidR="00E042D4">
          <w:rPr>
            <w:noProof/>
            <w:webHidden/>
          </w:rPr>
          <w:fldChar w:fldCharType="begin"/>
        </w:r>
        <w:r w:rsidR="00E042D4">
          <w:rPr>
            <w:noProof/>
            <w:webHidden/>
          </w:rPr>
          <w:instrText xml:space="preserve"> PAGEREF _Toc121846655 \h </w:instrText>
        </w:r>
        <w:r w:rsidR="00E042D4">
          <w:rPr>
            <w:noProof/>
            <w:webHidden/>
          </w:rPr>
        </w:r>
        <w:r w:rsidR="00E042D4">
          <w:rPr>
            <w:noProof/>
            <w:webHidden/>
          </w:rPr>
          <w:fldChar w:fldCharType="separate"/>
        </w:r>
        <w:r w:rsidR="008312DA">
          <w:rPr>
            <w:noProof/>
            <w:webHidden/>
          </w:rPr>
          <w:t>8</w:t>
        </w:r>
        <w:r w:rsidR="00E042D4">
          <w:rPr>
            <w:noProof/>
            <w:webHidden/>
          </w:rPr>
          <w:fldChar w:fldCharType="end"/>
        </w:r>
      </w:hyperlink>
    </w:p>
    <w:p w14:paraId="07076B39" w14:textId="4C468123" w:rsidR="00E042D4" w:rsidRDefault="00861B85">
      <w:pPr>
        <w:pStyle w:val="TOC2"/>
        <w:rPr>
          <w:rFonts w:cstheme="minorBidi"/>
          <w:noProof/>
          <w:lang w:val="en-AU" w:eastAsia="en-AU"/>
        </w:rPr>
      </w:pPr>
      <w:hyperlink w:anchor="_Toc121846656" w:history="1">
        <w:r w:rsidR="00E042D4" w:rsidRPr="000E364D">
          <w:rPr>
            <w:rStyle w:val="Hyperlink"/>
            <w:noProof/>
            <w:lang w:val="en-AU"/>
          </w:rPr>
          <w:t>Eligibility criteria</w:t>
        </w:r>
        <w:r w:rsidR="00E042D4">
          <w:rPr>
            <w:noProof/>
            <w:webHidden/>
          </w:rPr>
          <w:tab/>
        </w:r>
        <w:r w:rsidR="00E042D4">
          <w:rPr>
            <w:noProof/>
            <w:webHidden/>
          </w:rPr>
          <w:fldChar w:fldCharType="begin"/>
        </w:r>
        <w:r w:rsidR="00E042D4">
          <w:rPr>
            <w:noProof/>
            <w:webHidden/>
          </w:rPr>
          <w:instrText xml:space="preserve"> PAGEREF _Toc121846656 \h </w:instrText>
        </w:r>
        <w:r w:rsidR="00E042D4">
          <w:rPr>
            <w:noProof/>
            <w:webHidden/>
          </w:rPr>
        </w:r>
        <w:r w:rsidR="00E042D4">
          <w:rPr>
            <w:noProof/>
            <w:webHidden/>
          </w:rPr>
          <w:fldChar w:fldCharType="separate"/>
        </w:r>
        <w:r w:rsidR="008312DA">
          <w:rPr>
            <w:noProof/>
            <w:webHidden/>
          </w:rPr>
          <w:t>9</w:t>
        </w:r>
        <w:r w:rsidR="00E042D4">
          <w:rPr>
            <w:noProof/>
            <w:webHidden/>
          </w:rPr>
          <w:fldChar w:fldCharType="end"/>
        </w:r>
      </w:hyperlink>
    </w:p>
    <w:p w14:paraId="42A9298C" w14:textId="4F617FD1" w:rsidR="00E042D4" w:rsidRDefault="00861B85">
      <w:pPr>
        <w:pStyle w:val="TOC2"/>
        <w:rPr>
          <w:rFonts w:cstheme="minorBidi"/>
          <w:noProof/>
          <w:lang w:val="en-AU" w:eastAsia="en-AU"/>
        </w:rPr>
      </w:pPr>
      <w:hyperlink w:anchor="_Toc121846657" w:history="1">
        <w:r w:rsidR="00E042D4" w:rsidRPr="000E364D">
          <w:rPr>
            <w:rStyle w:val="Hyperlink"/>
            <w:noProof/>
            <w:lang w:val="en-AU"/>
          </w:rPr>
          <w:t>Eligibility exclusions</w:t>
        </w:r>
        <w:r w:rsidR="00E042D4">
          <w:rPr>
            <w:noProof/>
            <w:webHidden/>
          </w:rPr>
          <w:tab/>
        </w:r>
        <w:r w:rsidR="00E042D4">
          <w:rPr>
            <w:noProof/>
            <w:webHidden/>
          </w:rPr>
          <w:fldChar w:fldCharType="begin"/>
        </w:r>
        <w:r w:rsidR="00E042D4">
          <w:rPr>
            <w:noProof/>
            <w:webHidden/>
          </w:rPr>
          <w:instrText xml:space="preserve"> PAGEREF _Toc121846657 \h </w:instrText>
        </w:r>
        <w:r w:rsidR="00E042D4">
          <w:rPr>
            <w:noProof/>
            <w:webHidden/>
          </w:rPr>
        </w:r>
        <w:r w:rsidR="00E042D4">
          <w:rPr>
            <w:noProof/>
            <w:webHidden/>
          </w:rPr>
          <w:fldChar w:fldCharType="separate"/>
        </w:r>
        <w:r w:rsidR="008312DA">
          <w:rPr>
            <w:noProof/>
            <w:webHidden/>
          </w:rPr>
          <w:t>9</w:t>
        </w:r>
        <w:r w:rsidR="00E042D4">
          <w:rPr>
            <w:noProof/>
            <w:webHidden/>
          </w:rPr>
          <w:fldChar w:fldCharType="end"/>
        </w:r>
      </w:hyperlink>
    </w:p>
    <w:p w14:paraId="6EABC766" w14:textId="1B657EA8" w:rsidR="00E042D4" w:rsidRDefault="00861B85">
      <w:pPr>
        <w:pStyle w:val="TOC2"/>
        <w:rPr>
          <w:rFonts w:cstheme="minorBidi"/>
          <w:noProof/>
          <w:lang w:val="en-AU" w:eastAsia="en-AU"/>
        </w:rPr>
      </w:pPr>
      <w:hyperlink w:anchor="_Toc121846658" w:history="1">
        <w:r w:rsidR="00E042D4" w:rsidRPr="000E364D">
          <w:rPr>
            <w:rStyle w:val="Hyperlink"/>
            <w:noProof/>
            <w:lang w:val="en-AU"/>
          </w:rPr>
          <w:t>Evidence of eligibility</w:t>
        </w:r>
        <w:r w:rsidR="00E042D4">
          <w:rPr>
            <w:noProof/>
            <w:webHidden/>
          </w:rPr>
          <w:tab/>
        </w:r>
        <w:r w:rsidR="00E042D4">
          <w:rPr>
            <w:noProof/>
            <w:webHidden/>
          </w:rPr>
          <w:fldChar w:fldCharType="begin"/>
        </w:r>
        <w:r w:rsidR="00E042D4">
          <w:rPr>
            <w:noProof/>
            <w:webHidden/>
          </w:rPr>
          <w:instrText xml:space="preserve"> PAGEREF _Toc121846658 \h </w:instrText>
        </w:r>
        <w:r w:rsidR="00E042D4">
          <w:rPr>
            <w:noProof/>
            <w:webHidden/>
          </w:rPr>
        </w:r>
        <w:r w:rsidR="00E042D4">
          <w:rPr>
            <w:noProof/>
            <w:webHidden/>
          </w:rPr>
          <w:fldChar w:fldCharType="separate"/>
        </w:r>
        <w:r w:rsidR="008312DA">
          <w:rPr>
            <w:noProof/>
            <w:webHidden/>
          </w:rPr>
          <w:t>10</w:t>
        </w:r>
        <w:r w:rsidR="00E042D4">
          <w:rPr>
            <w:noProof/>
            <w:webHidden/>
          </w:rPr>
          <w:fldChar w:fldCharType="end"/>
        </w:r>
      </w:hyperlink>
    </w:p>
    <w:p w14:paraId="4F0D8605" w14:textId="0D2E547E" w:rsidR="00E042D4" w:rsidRDefault="00861B85">
      <w:pPr>
        <w:pStyle w:val="TOC2"/>
        <w:rPr>
          <w:rFonts w:cstheme="minorBidi"/>
          <w:noProof/>
          <w:lang w:val="en-AU" w:eastAsia="en-AU"/>
        </w:rPr>
      </w:pPr>
      <w:hyperlink w:anchor="_Toc121846659" w:history="1">
        <w:r w:rsidR="00E042D4" w:rsidRPr="000E364D">
          <w:rPr>
            <w:rStyle w:val="Hyperlink"/>
            <w:noProof/>
            <w:lang w:val="en-AU"/>
          </w:rPr>
          <w:t>Evidence of participation</w:t>
        </w:r>
        <w:r w:rsidR="00E042D4">
          <w:rPr>
            <w:noProof/>
            <w:webHidden/>
          </w:rPr>
          <w:tab/>
        </w:r>
        <w:r w:rsidR="00E042D4">
          <w:rPr>
            <w:noProof/>
            <w:webHidden/>
          </w:rPr>
          <w:fldChar w:fldCharType="begin"/>
        </w:r>
        <w:r w:rsidR="00E042D4">
          <w:rPr>
            <w:noProof/>
            <w:webHidden/>
          </w:rPr>
          <w:instrText xml:space="preserve"> PAGEREF _Toc121846659 \h </w:instrText>
        </w:r>
        <w:r w:rsidR="00E042D4">
          <w:rPr>
            <w:noProof/>
            <w:webHidden/>
          </w:rPr>
        </w:r>
        <w:r w:rsidR="00E042D4">
          <w:rPr>
            <w:noProof/>
            <w:webHidden/>
          </w:rPr>
          <w:fldChar w:fldCharType="separate"/>
        </w:r>
        <w:r w:rsidR="008312DA">
          <w:rPr>
            <w:noProof/>
            <w:webHidden/>
          </w:rPr>
          <w:t>11</w:t>
        </w:r>
        <w:r w:rsidR="00E042D4">
          <w:rPr>
            <w:noProof/>
            <w:webHidden/>
          </w:rPr>
          <w:fldChar w:fldCharType="end"/>
        </w:r>
      </w:hyperlink>
    </w:p>
    <w:p w14:paraId="54DB524B" w14:textId="5F8D185C" w:rsidR="00E042D4" w:rsidRDefault="00861B85">
      <w:pPr>
        <w:pStyle w:val="TOC2"/>
        <w:rPr>
          <w:rFonts w:cstheme="minorBidi"/>
          <w:noProof/>
          <w:lang w:val="en-AU" w:eastAsia="en-AU"/>
        </w:rPr>
      </w:pPr>
      <w:hyperlink w:anchor="_Toc121846660" w:history="1">
        <w:r w:rsidR="00E042D4" w:rsidRPr="000E364D">
          <w:rPr>
            <w:rStyle w:val="Hyperlink"/>
            <w:noProof/>
            <w:lang w:val="en-AU"/>
          </w:rPr>
          <w:t>Fees</w:t>
        </w:r>
        <w:r w:rsidR="00E042D4">
          <w:rPr>
            <w:noProof/>
            <w:webHidden/>
          </w:rPr>
          <w:tab/>
        </w:r>
        <w:r w:rsidR="00E042D4">
          <w:rPr>
            <w:noProof/>
            <w:webHidden/>
          </w:rPr>
          <w:fldChar w:fldCharType="begin"/>
        </w:r>
        <w:r w:rsidR="00E042D4">
          <w:rPr>
            <w:noProof/>
            <w:webHidden/>
          </w:rPr>
          <w:instrText xml:space="preserve"> PAGEREF _Toc121846660 \h </w:instrText>
        </w:r>
        <w:r w:rsidR="00E042D4">
          <w:rPr>
            <w:noProof/>
            <w:webHidden/>
          </w:rPr>
        </w:r>
        <w:r w:rsidR="00E042D4">
          <w:rPr>
            <w:noProof/>
            <w:webHidden/>
          </w:rPr>
          <w:fldChar w:fldCharType="separate"/>
        </w:r>
        <w:r w:rsidR="008312DA">
          <w:rPr>
            <w:noProof/>
            <w:webHidden/>
          </w:rPr>
          <w:t>11</w:t>
        </w:r>
        <w:r w:rsidR="00E042D4">
          <w:rPr>
            <w:noProof/>
            <w:webHidden/>
          </w:rPr>
          <w:fldChar w:fldCharType="end"/>
        </w:r>
      </w:hyperlink>
    </w:p>
    <w:p w14:paraId="7CF0F756" w14:textId="02953293" w:rsidR="00E042D4" w:rsidRDefault="00861B85">
      <w:pPr>
        <w:pStyle w:val="TOC2"/>
        <w:rPr>
          <w:rFonts w:cstheme="minorBidi"/>
          <w:noProof/>
          <w:lang w:val="en-AU" w:eastAsia="en-AU"/>
        </w:rPr>
      </w:pPr>
      <w:hyperlink w:anchor="_Toc121846661" w:history="1">
        <w:r w:rsidR="00E042D4" w:rsidRPr="000E364D">
          <w:rPr>
            <w:rStyle w:val="Hyperlink"/>
            <w:noProof/>
            <w:lang w:val="en-AU"/>
          </w:rPr>
          <w:t>Foundation skills</w:t>
        </w:r>
        <w:r w:rsidR="00E042D4">
          <w:rPr>
            <w:noProof/>
            <w:webHidden/>
          </w:rPr>
          <w:tab/>
        </w:r>
        <w:r w:rsidR="00E042D4">
          <w:rPr>
            <w:noProof/>
            <w:webHidden/>
          </w:rPr>
          <w:fldChar w:fldCharType="begin"/>
        </w:r>
        <w:r w:rsidR="00E042D4">
          <w:rPr>
            <w:noProof/>
            <w:webHidden/>
          </w:rPr>
          <w:instrText xml:space="preserve"> PAGEREF _Toc121846661 \h </w:instrText>
        </w:r>
        <w:r w:rsidR="00E042D4">
          <w:rPr>
            <w:noProof/>
            <w:webHidden/>
          </w:rPr>
        </w:r>
        <w:r w:rsidR="00E042D4">
          <w:rPr>
            <w:noProof/>
            <w:webHidden/>
          </w:rPr>
          <w:fldChar w:fldCharType="separate"/>
        </w:r>
        <w:r w:rsidR="008312DA">
          <w:rPr>
            <w:noProof/>
            <w:webHidden/>
          </w:rPr>
          <w:t>12</w:t>
        </w:r>
        <w:r w:rsidR="00E042D4">
          <w:rPr>
            <w:noProof/>
            <w:webHidden/>
          </w:rPr>
          <w:fldChar w:fldCharType="end"/>
        </w:r>
      </w:hyperlink>
    </w:p>
    <w:p w14:paraId="434D9441" w14:textId="17A7923D" w:rsidR="00E042D4" w:rsidRDefault="00861B85">
      <w:pPr>
        <w:pStyle w:val="TOC2"/>
        <w:rPr>
          <w:rFonts w:cstheme="minorBidi"/>
          <w:noProof/>
          <w:lang w:val="en-AU" w:eastAsia="en-AU"/>
        </w:rPr>
      </w:pPr>
      <w:hyperlink w:anchor="_Toc121846662" w:history="1">
        <w:r w:rsidR="00E042D4" w:rsidRPr="000E364D">
          <w:rPr>
            <w:rStyle w:val="Hyperlink"/>
            <w:noProof/>
            <w:lang w:val="en-AU"/>
          </w:rPr>
          <w:t>Funded course list</w:t>
        </w:r>
        <w:r w:rsidR="00E042D4">
          <w:rPr>
            <w:noProof/>
            <w:webHidden/>
          </w:rPr>
          <w:tab/>
        </w:r>
        <w:r w:rsidR="00E042D4">
          <w:rPr>
            <w:noProof/>
            <w:webHidden/>
          </w:rPr>
          <w:fldChar w:fldCharType="begin"/>
        </w:r>
        <w:r w:rsidR="00E042D4">
          <w:rPr>
            <w:noProof/>
            <w:webHidden/>
          </w:rPr>
          <w:instrText xml:space="preserve"> PAGEREF _Toc121846662 \h </w:instrText>
        </w:r>
        <w:r w:rsidR="00E042D4">
          <w:rPr>
            <w:noProof/>
            <w:webHidden/>
          </w:rPr>
        </w:r>
        <w:r w:rsidR="00E042D4">
          <w:rPr>
            <w:noProof/>
            <w:webHidden/>
          </w:rPr>
          <w:fldChar w:fldCharType="separate"/>
        </w:r>
        <w:r w:rsidR="008312DA">
          <w:rPr>
            <w:noProof/>
            <w:webHidden/>
          </w:rPr>
          <w:t>12</w:t>
        </w:r>
        <w:r w:rsidR="00E042D4">
          <w:rPr>
            <w:noProof/>
            <w:webHidden/>
          </w:rPr>
          <w:fldChar w:fldCharType="end"/>
        </w:r>
      </w:hyperlink>
    </w:p>
    <w:p w14:paraId="123D5EC1" w14:textId="66AD83A5" w:rsidR="00E042D4" w:rsidRDefault="00861B85">
      <w:pPr>
        <w:pStyle w:val="TOC2"/>
        <w:rPr>
          <w:rFonts w:cstheme="minorBidi"/>
          <w:noProof/>
          <w:lang w:val="en-AU" w:eastAsia="en-AU"/>
        </w:rPr>
      </w:pPr>
      <w:hyperlink w:anchor="_Toc121846663" w:history="1">
        <w:r w:rsidR="00E042D4" w:rsidRPr="000E364D">
          <w:rPr>
            <w:rStyle w:val="Hyperlink"/>
            <w:noProof/>
            <w:lang w:val="en-AU"/>
          </w:rPr>
          <w:t>Funded programs report</w:t>
        </w:r>
        <w:r w:rsidR="00E042D4">
          <w:rPr>
            <w:noProof/>
            <w:webHidden/>
          </w:rPr>
          <w:tab/>
        </w:r>
        <w:r w:rsidR="00E042D4">
          <w:rPr>
            <w:noProof/>
            <w:webHidden/>
          </w:rPr>
          <w:fldChar w:fldCharType="begin"/>
        </w:r>
        <w:r w:rsidR="00E042D4">
          <w:rPr>
            <w:noProof/>
            <w:webHidden/>
          </w:rPr>
          <w:instrText xml:space="preserve"> PAGEREF _Toc121846663 \h </w:instrText>
        </w:r>
        <w:r w:rsidR="00E042D4">
          <w:rPr>
            <w:noProof/>
            <w:webHidden/>
          </w:rPr>
        </w:r>
        <w:r w:rsidR="00E042D4">
          <w:rPr>
            <w:noProof/>
            <w:webHidden/>
          </w:rPr>
          <w:fldChar w:fldCharType="separate"/>
        </w:r>
        <w:r w:rsidR="008312DA">
          <w:rPr>
            <w:noProof/>
            <w:webHidden/>
          </w:rPr>
          <w:t>13</w:t>
        </w:r>
        <w:r w:rsidR="00E042D4">
          <w:rPr>
            <w:noProof/>
            <w:webHidden/>
          </w:rPr>
          <w:fldChar w:fldCharType="end"/>
        </w:r>
      </w:hyperlink>
    </w:p>
    <w:p w14:paraId="5768BD1F" w14:textId="03142F9F" w:rsidR="00E042D4" w:rsidRDefault="00861B85">
      <w:pPr>
        <w:pStyle w:val="TOC2"/>
        <w:rPr>
          <w:rFonts w:cstheme="minorBidi"/>
          <w:noProof/>
          <w:lang w:val="en-AU" w:eastAsia="en-AU"/>
        </w:rPr>
      </w:pPr>
      <w:hyperlink w:anchor="_Toc121846664" w:history="1">
        <w:r w:rsidR="00E042D4" w:rsidRPr="000E364D">
          <w:rPr>
            <w:rStyle w:val="Hyperlink"/>
            <w:noProof/>
            <w:lang w:val="en-AU"/>
          </w:rPr>
          <w:t>Funded scope</w:t>
        </w:r>
        <w:r w:rsidR="00E042D4">
          <w:rPr>
            <w:noProof/>
            <w:webHidden/>
          </w:rPr>
          <w:tab/>
        </w:r>
        <w:r w:rsidR="00E042D4">
          <w:rPr>
            <w:noProof/>
            <w:webHidden/>
          </w:rPr>
          <w:fldChar w:fldCharType="begin"/>
        </w:r>
        <w:r w:rsidR="00E042D4">
          <w:rPr>
            <w:noProof/>
            <w:webHidden/>
          </w:rPr>
          <w:instrText xml:space="preserve"> PAGEREF _Toc121846664 \h </w:instrText>
        </w:r>
        <w:r w:rsidR="00E042D4">
          <w:rPr>
            <w:noProof/>
            <w:webHidden/>
          </w:rPr>
        </w:r>
        <w:r w:rsidR="00E042D4">
          <w:rPr>
            <w:noProof/>
            <w:webHidden/>
          </w:rPr>
          <w:fldChar w:fldCharType="separate"/>
        </w:r>
        <w:r w:rsidR="008312DA">
          <w:rPr>
            <w:noProof/>
            <w:webHidden/>
          </w:rPr>
          <w:t>13</w:t>
        </w:r>
        <w:r w:rsidR="00E042D4">
          <w:rPr>
            <w:noProof/>
            <w:webHidden/>
          </w:rPr>
          <w:fldChar w:fldCharType="end"/>
        </w:r>
      </w:hyperlink>
    </w:p>
    <w:p w14:paraId="682C3224" w14:textId="46BFDE86" w:rsidR="00E042D4" w:rsidRDefault="00861B85">
      <w:pPr>
        <w:pStyle w:val="TOC2"/>
        <w:rPr>
          <w:rFonts w:cstheme="minorBidi"/>
          <w:noProof/>
          <w:lang w:val="en-AU" w:eastAsia="en-AU"/>
        </w:rPr>
      </w:pPr>
      <w:hyperlink w:anchor="_Toc121846665" w:history="1">
        <w:r w:rsidR="00E042D4" w:rsidRPr="000E364D">
          <w:rPr>
            <w:rStyle w:val="Hyperlink"/>
            <w:noProof/>
            <w:lang w:val="en-AU"/>
          </w:rPr>
          <w:t>Funds</w:t>
        </w:r>
        <w:r w:rsidR="00E042D4">
          <w:rPr>
            <w:noProof/>
            <w:webHidden/>
          </w:rPr>
          <w:tab/>
        </w:r>
        <w:r w:rsidR="00E042D4">
          <w:rPr>
            <w:noProof/>
            <w:webHidden/>
          </w:rPr>
          <w:fldChar w:fldCharType="begin"/>
        </w:r>
        <w:r w:rsidR="00E042D4">
          <w:rPr>
            <w:noProof/>
            <w:webHidden/>
          </w:rPr>
          <w:instrText xml:space="preserve"> PAGEREF _Toc121846665 \h </w:instrText>
        </w:r>
        <w:r w:rsidR="00E042D4">
          <w:rPr>
            <w:noProof/>
            <w:webHidden/>
          </w:rPr>
        </w:r>
        <w:r w:rsidR="00E042D4">
          <w:rPr>
            <w:noProof/>
            <w:webHidden/>
          </w:rPr>
          <w:fldChar w:fldCharType="separate"/>
        </w:r>
        <w:r w:rsidR="008312DA">
          <w:rPr>
            <w:noProof/>
            <w:webHidden/>
          </w:rPr>
          <w:t>13</w:t>
        </w:r>
        <w:r w:rsidR="00E042D4">
          <w:rPr>
            <w:noProof/>
            <w:webHidden/>
          </w:rPr>
          <w:fldChar w:fldCharType="end"/>
        </w:r>
      </w:hyperlink>
    </w:p>
    <w:p w14:paraId="028C6DCB" w14:textId="2E1EEDB0" w:rsidR="00E042D4" w:rsidRDefault="00861B85">
      <w:pPr>
        <w:pStyle w:val="TOC2"/>
        <w:rPr>
          <w:rFonts w:cstheme="minorBidi"/>
          <w:noProof/>
          <w:lang w:val="en-AU" w:eastAsia="en-AU"/>
        </w:rPr>
      </w:pPr>
      <w:hyperlink w:anchor="_Toc121846666" w:history="1">
        <w:r w:rsidR="00E042D4" w:rsidRPr="000E364D">
          <w:rPr>
            <w:rStyle w:val="Hyperlink"/>
            <w:noProof/>
            <w:lang w:val="en-AU"/>
          </w:rPr>
          <w:t>Guidelines</w:t>
        </w:r>
        <w:r w:rsidR="00E042D4">
          <w:rPr>
            <w:noProof/>
            <w:webHidden/>
          </w:rPr>
          <w:tab/>
        </w:r>
        <w:r w:rsidR="00E042D4">
          <w:rPr>
            <w:noProof/>
            <w:webHidden/>
          </w:rPr>
          <w:fldChar w:fldCharType="begin"/>
        </w:r>
        <w:r w:rsidR="00E042D4">
          <w:rPr>
            <w:noProof/>
            <w:webHidden/>
          </w:rPr>
          <w:instrText xml:space="preserve"> PAGEREF _Toc121846666 \h </w:instrText>
        </w:r>
        <w:r w:rsidR="00E042D4">
          <w:rPr>
            <w:noProof/>
            <w:webHidden/>
          </w:rPr>
        </w:r>
        <w:r w:rsidR="00E042D4">
          <w:rPr>
            <w:noProof/>
            <w:webHidden/>
          </w:rPr>
          <w:fldChar w:fldCharType="separate"/>
        </w:r>
        <w:r w:rsidR="008312DA">
          <w:rPr>
            <w:noProof/>
            <w:webHidden/>
          </w:rPr>
          <w:t>13</w:t>
        </w:r>
        <w:r w:rsidR="00E042D4">
          <w:rPr>
            <w:noProof/>
            <w:webHidden/>
          </w:rPr>
          <w:fldChar w:fldCharType="end"/>
        </w:r>
      </w:hyperlink>
    </w:p>
    <w:p w14:paraId="605CA8A3" w14:textId="29638AFE" w:rsidR="00E042D4" w:rsidRDefault="00861B85">
      <w:pPr>
        <w:pStyle w:val="TOC2"/>
        <w:rPr>
          <w:rFonts w:cstheme="minorBidi"/>
          <w:noProof/>
          <w:lang w:val="en-AU" w:eastAsia="en-AU"/>
        </w:rPr>
      </w:pPr>
      <w:hyperlink w:anchor="_Toc121846667" w:history="1">
        <w:r w:rsidR="00E042D4" w:rsidRPr="000E364D">
          <w:rPr>
            <w:rStyle w:val="Hyperlink"/>
            <w:noProof/>
            <w:lang w:val="en-AU"/>
          </w:rPr>
          <w:t>Home-schooled students</w:t>
        </w:r>
        <w:r w:rsidR="00E042D4">
          <w:rPr>
            <w:noProof/>
            <w:webHidden/>
          </w:rPr>
          <w:tab/>
        </w:r>
        <w:r w:rsidR="00E042D4">
          <w:rPr>
            <w:noProof/>
            <w:webHidden/>
          </w:rPr>
          <w:fldChar w:fldCharType="begin"/>
        </w:r>
        <w:r w:rsidR="00E042D4">
          <w:rPr>
            <w:noProof/>
            <w:webHidden/>
          </w:rPr>
          <w:instrText xml:space="preserve"> PAGEREF _Toc121846667 \h </w:instrText>
        </w:r>
        <w:r w:rsidR="00E042D4">
          <w:rPr>
            <w:noProof/>
            <w:webHidden/>
          </w:rPr>
        </w:r>
        <w:r w:rsidR="00E042D4">
          <w:rPr>
            <w:noProof/>
            <w:webHidden/>
          </w:rPr>
          <w:fldChar w:fldCharType="separate"/>
        </w:r>
        <w:r w:rsidR="008312DA">
          <w:rPr>
            <w:noProof/>
            <w:webHidden/>
          </w:rPr>
          <w:t>13</w:t>
        </w:r>
        <w:r w:rsidR="00E042D4">
          <w:rPr>
            <w:noProof/>
            <w:webHidden/>
          </w:rPr>
          <w:fldChar w:fldCharType="end"/>
        </w:r>
      </w:hyperlink>
    </w:p>
    <w:p w14:paraId="5DBE4F48" w14:textId="7A926605" w:rsidR="00E042D4" w:rsidRDefault="00861B85">
      <w:pPr>
        <w:pStyle w:val="TOC2"/>
        <w:rPr>
          <w:rFonts w:cstheme="minorBidi"/>
          <w:noProof/>
          <w:lang w:val="en-AU" w:eastAsia="en-AU"/>
        </w:rPr>
      </w:pPr>
      <w:hyperlink w:anchor="_Toc121846668" w:history="1">
        <w:r w:rsidR="00E042D4" w:rsidRPr="000E364D">
          <w:rPr>
            <w:rStyle w:val="Hyperlink"/>
            <w:noProof/>
            <w:lang w:val="en-AU"/>
          </w:rPr>
          <w:t>Indigenous students</w:t>
        </w:r>
        <w:r w:rsidR="00E042D4">
          <w:rPr>
            <w:noProof/>
            <w:webHidden/>
          </w:rPr>
          <w:tab/>
        </w:r>
        <w:r w:rsidR="00E042D4">
          <w:rPr>
            <w:noProof/>
            <w:webHidden/>
          </w:rPr>
          <w:fldChar w:fldCharType="begin"/>
        </w:r>
        <w:r w:rsidR="00E042D4">
          <w:rPr>
            <w:noProof/>
            <w:webHidden/>
          </w:rPr>
          <w:instrText xml:space="preserve"> PAGEREF _Toc121846668 \h </w:instrText>
        </w:r>
        <w:r w:rsidR="00E042D4">
          <w:rPr>
            <w:noProof/>
            <w:webHidden/>
          </w:rPr>
        </w:r>
        <w:r w:rsidR="00E042D4">
          <w:rPr>
            <w:noProof/>
            <w:webHidden/>
          </w:rPr>
          <w:fldChar w:fldCharType="separate"/>
        </w:r>
        <w:r w:rsidR="008312DA">
          <w:rPr>
            <w:noProof/>
            <w:webHidden/>
          </w:rPr>
          <w:t>14</w:t>
        </w:r>
        <w:r w:rsidR="00E042D4">
          <w:rPr>
            <w:noProof/>
            <w:webHidden/>
          </w:rPr>
          <w:fldChar w:fldCharType="end"/>
        </w:r>
      </w:hyperlink>
    </w:p>
    <w:p w14:paraId="68F4545F" w14:textId="626E0E5C" w:rsidR="00E042D4" w:rsidRDefault="00861B85">
      <w:pPr>
        <w:pStyle w:val="TOC2"/>
        <w:rPr>
          <w:rFonts w:cstheme="minorBidi"/>
          <w:noProof/>
          <w:lang w:val="en-AU" w:eastAsia="en-AU"/>
        </w:rPr>
      </w:pPr>
      <w:hyperlink w:anchor="_Toc121846669" w:history="1">
        <w:r w:rsidR="00E042D4" w:rsidRPr="000E364D">
          <w:rPr>
            <w:rStyle w:val="Hyperlink"/>
            <w:noProof/>
            <w:lang w:val="en-AU"/>
          </w:rPr>
          <w:t>Literacy and numeracy support</w:t>
        </w:r>
        <w:r w:rsidR="00E042D4">
          <w:rPr>
            <w:noProof/>
            <w:webHidden/>
          </w:rPr>
          <w:tab/>
        </w:r>
        <w:r w:rsidR="00E042D4">
          <w:rPr>
            <w:noProof/>
            <w:webHidden/>
          </w:rPr>
          <w:fldChar w:fldCharType="begin"/>
        </w:r>
        <w:r w:rsidR="00E042D4">
          <w:rPr>
            <w:noProof/>
            <w:webHidden/>
          </w:rPr>
          <w:instrText xml:space="preserve"> PAGEREF _Toc121846669 \h </w:instrText>
        </w:r>
        <w:r w:rsidR="00E042D4">
          <w:rPr>
            <w:noProof/>
            <w:webHidden/>
          </w:rPr>
        </w:r>
        <w:r w:rsidR="00E042D4">
          <w:rPr>
            <w:noProof/>
            <w:webHidden/>
          </w:rPr>
          <w:fldChar w:fldCharType="separate"/>
        </w:r>
        <w:r w:rsidR="008312DA">
          <w:rPr>
            <w:noProof/>
            <w:webHidden/>
          </w:rPr>
          <w:t>14</w:t>
        </w:r>
        <w:r w:rsidR="00E042D4">
          <w:rPr>
            <w:noProof/>
            <w:webHidden/>
          </w:rPr>
          <w:fldChar w:fldCharType="end"/>
        </w:r>
      </w:hyperlink>
    </w:p>
    <w:p w14:paraId="0055AAD7" w14:textId="64FC96C2" w:rsidR="00E042D4" w:rsidRDefault="00861B85">
      <w:pPr>
        <w:pStyle w:val="TOC2"/>
        <w:rPr>
          <w:rFonts w:cstheme="minorBidi"/>
          <w:noProof/>
          <w:lang w:val="en-AU" w:eastAsia="en-AU"/>
        </w:rPr>
      </w:pPr>
      <w:hyperlink w:anchor="_Toc121846670" w:history="1">
        <w:r w:rsidR="00E042D4" w:rsidRPr="000E364D">
          <w:rPr>
            <w:rStyle w:val="Hyperlink"/>
            <w:noProof/>
            <w:lang w:val="en-AU"/>
          </w:rPr>
          <w:t>Maximum payable hours</w:t>
        </w:r>
        <w:r w:rsidR="00E042D4">
          <w:rPr>
            <w:noProof/>
            <w:webHidden/>
          </w:rPr>
          <w:tab/>
        </w:r>
        <w:r w:rsidR="00E042D4">
          <w:rPr>
            <w:noProof/>
            <w:webHidden/>
          </w:rPr>
          <w:fldChar w:fldCharType="begin"/>
        </w:r>
        <w:r w:rsidR="00E042D4">
          <w:rPr>
            <w:noProof/>
            <w:webHidden/>
          </w:rPr>
          <w:instrText xml:space="preserve"> PAGEREF _Toc121846670 \h </w:instrText>
        </w:r>
        <w:r w:rsidR="00E042D4">
          <w:rPr>
            <w:noProof/>
            <w:webHidden/>
          </w:rPr>
        </w:r>
        <w:r w:rsidR="00E042D4">
          <w:rPr>
            <w:noProof/>
            <w:webHidden/>
          </w:rPr>
          <w:fldChar w:fldCharType="separate"/>
        </w:r>
        <w:r w:rsidR="008312DA">
          <w:rPr>
            <w:noProof/>
            <w:webHidden/>
          </w:rPr>
          <w:t>14</w:t>
        </w:r>
        <w:r w:rsidR="00E042D4">
          <w:rPr>
            <w:noProof/>
            <w:webHidden/>
          </w:rPr>
          <w:fldChar w:fldCharType="end"/>
        </w:r>
      </w:hyperlink>
    </w:p>
    <w:p w14:paraId="7187A3EA" w14:textId="6276CB12" w:rsidR="00E042D4" w:rsidRDefault="00861B85">
      <w:pPr>
        <w:pStyle w:val="TOC2"/>
        <w:rPr>
          <w:rFonts w:cstheme="minorBidi"/>
          <w:noProof/>
          <w:lang w:val="en-AU" w:eastAsia="en-AU"/>
        </w:rPr>
      </w:pPr>
      <w:hyperlink w:anchor="_Toc121846671" w:history="1">
        <w:r w:rsidR="00E042D4" w:rsidRPr="000E364D">
          <w:rPr>
            <w:rStyle w:val="Hyperlink"/>
            <w:noProof/>
            <w:lang w:val="en-AU"/>
          </w:rPr>
          <w:t>Notices</w:t>
        </w:r>
        <w:r w:rsidR="00E042D4">
          <w:rPr>
            <w:noProof/>
            <w:webHidden/>
          </w:rPr>
          <w:tab/>
        </w:r>
        <w:r w:rsidR="00E042D4">
          <w:rPr>
            <w:noProof/>
            <w:webHidden/>
          </w:rPr>
          <w:fldChar w:fldCharType="begin"/>
        </w:r>
        <w:r w:rsidR="00E042D4">
          <w:rPr>
            <w:noProof/>
            <w:webHidden/>
          </w:rPr>
          <w:instrText xml:space="preserve"> PAGEREF _Toc121846671 \h </w:instrText>
        </w:r>
        <w:r w:rsidR="00E042D4">
          <w:rPr>
            <w:noProof/>
            <w:webHidden/>
          </w:rPr>
        </w:r>
        <w:r w:rsidR="00E042D4">
          <w:rPr>
            <w:noProof/>
            <w:webHidden/>
          </w:rPr>
          <w:fldChar w:fldCharType="separate"/>
        </w:r>
        <w:r w:rsidR="008312DA">
          <w:rPr>
            <w:noProof/>
            <w:webHidden/>
          </w:rPr>
          <w:t>14</w:t>
        </w:r>
        <w:r w:rsidR="00E042D4">
          <w:rPr>
            <w:noProof/>
            <w:webHidden/>
          </w:rPr>
          <w:fldChar w:fldCharType="end"/>
        </w:r>
      </w:hyperlink>
    </w:p>
    <w:p w14:paraId="7BA82F7B" w14:textId="36AABA0A" w:rsidR="00E042D4" w:rsidRDefault="00861B85">
      <w:pPr>
        <w:pStyle w:val="TOC2"/>
        <w:rPr>
          <w:rFonts w:cstheme="minorBidi"/>
          <w:noProof/>
          <w:lang w:val="en-AU" w:eastAsia="en-AU"/>
        </w:rPr>
      </w:pPr>
      <w:hyperlink w:anchor="_Toc121846672" w:history="1">
        <w:r w:rsidR="00E042D4" w:rsidRPr="000E364D">
          <w:rPr>
            <w:rStyle w:val="Hyperlink"/>
            <w:noProof/>
            <w:lang w:val="en-AU"/>
          </w:rPr>
          <w:t>Notification of events</w:t>
        </w:r>
        <w:r w:rsidR="00E042D4">
          <w:rPr>
            <w:noProof/>
            <w:webHidden/>
          </w:rPr>
          <w:tab/>
        </w:r>
        <w:r w:rsidR="00E042D4">
          <w:rPr>
            <w:noProof/>
            <w:webHidden/>
          </w:rPr>
          <w:fldChar w:fldCharType="begin"/>
        </w:r>
        <w:r w:rsidR="00E042D4">
          <w:rPr>
            <w:noProof/>
            <w:webHidden/>
          </w:rPr>
          <w:instrText xml:space="preserve"> PAGEREF _Toc121846672 \h </w:instrText>
        </w:r>
        <w:r w:rsidR="00E042D4">
          <w:rPr>
            <w:noProof/>
            <w:webHidden/>
          </w:rPr>
        </w:r>
        <w:r w:rsidR="00E042D4">
          <w:rPr>
            <w:noProof/>
            <w:webHidden/>
          </w:rPr>
          <w:fldChar w:fldCharType="separate"/>
        </w:r>
        <w:r w:rsidR="008312DA">
          <w:rPr>
            <w:noProof/>
            <w:webHidden/>
          </w:rPr>
          <w:t>15</w:t>
        </w:r>
        <w:r w:rsidR="00E042D4">
          <w:rPr>
            <w:noProof/>
            <w:webHidden/>
          </w:rPr>
          <w:fldChar w:fldCharType="end"/>
        </w:r>
      </w:hyperlink>
    </w:p>
    <w:p w14:paraId="7E328A6D" w14:textId="4E76434B" w:rsidR="00E042D4" w:rsidRDefault="00861B85">
      <w:pPr>
        <w:pStyle w:val="TOC2"/>
        <w:rPr>
          <w:rFonts w:cstheme="minorBidi"/>
          <w:noProof/>
          <w:lang w:val="en-AU" w:eastAsia="en-AU"/>
        </w:rPr>
      </w:pPr>
      <w:hyperlink w:anchor="_Toc121846673" w:history="1">
        <w:r w:rsidR="00E042D4" w:rsidRPr="000E364D">
          <w:rPr>
            <w:rStyle w:val="Hyperlink"/>
            <w:noProof/>
            <w:lang w:val="en-AU"/>
          </w:rPr>
          <w:t>Online training and assessment</w:t>
        </w:r>
        <w:r w:rsidR="00E042D4">
          <w:rPr>
            <w:noProof/>
            <w:webHidden/>
          </w:rPr>
          <w:tab/>
        </w:r>
        <w:r w:rsidR="00E042D4">
          <w:rPr>
            <w:noProof/>
            <w:webHidden/>
          </w:rPr>
          <w:fldChar w:fldCharType="begin"/>
        </w:r>
        <w:r w:rsidR="00E042D4">
          <w:rPr>
            <w:noProof/>
            <w:webHidden/>
          </w:rPr>
          <w:instrText xml:space="preserve"> PAGEREF _Toc121846673 \h </w:instrText>
        </w:r>
        <w:r w:rsidR="00E042D4">
          <w:rPr>
            <w:noProof/>
            <w:webHidden/>
          </w:rPr>
        </w:r>
        <w:r w:rsidR="00E042D4">
          <w:rPr>
            <w:noProof/>
            <w:webHidden/>
          </w:rPr>
          <w:fldChar w:fldCharType="separate"/>
        </w:r>
        <w:r w:rsidR="008312DA">
          <w:rPr>
            <w:noProof/>
            <w:webHidden/>
          </w:rPr>
          <w:t>15</w:t>
        </w:r>
        <w:r w:rsidR="00E042D4">
          <w:rPr>
            <w:noProof/>
            <w:webHidden/>
          </w:rPr>
          <w:fldChar w:fldCharType="end"/>
        </w:r>
      </w:hyperlink>
    </w:p>
    <w:p w14:paraId="73F56477" w14:textId="705AB354" w:rsidR="00E042D4" w:rsidRDefault="00861B85">
      <w:pPr>
        <w:pStyle w:val="TOC2"/>
        <w:rPr>
          <w:rFonts w:cstheme="minorBidi"/>
          <w:noProof/>
          <w:lang w:val="en-AU" w:eastAsia="en-AU"/>
        </w:rPr>
      </w:pPr>
      <w:hyperlink w:anchor="_Toc121846674" w:history="1">
        <w:r w:rsidR="00E042D4" w:rsidRPr="000E364D">
          <w:rPr>
            <w:rStyle w:val="Hyperlink"/>
            <w:noProof/>
            <w:lang w:val="en-AU"/>
          </w:rPr>
          <w:t>Overseas qualifications</w:t>
        </w:r>
        <w:r w:rsidR="00E042D4">
          <w:rPr>
            <w:noProof/>
            <w:webHidden/>
          </w:rPr>
          <w:tab/>
        </w:r>
        <w:r w:rsidR="00E042D4">
          <w:rPr>
            <w:noProof/>
            <w:webHidden/>
          </w:rPr>
          <w:fldChar w:fldCharType="begin"/>
        </w:r>
        <w:r w:rsidR="00E042D4">
          <w:rPr>
            <w:noProof/>
            <w:webHidden/>
          </w:rPr>
          <w:instrText xml:space="preserve"> PAGEREF _Toc121846674 \h </w:instrText>
        </w:r>
        <w:r w:rsidR="00E042D4">
          <w:rPr>
            <w:noProof/>
            <w:webHidden/>
          </w:rPr>
        </w:r>
        <w:r w:rsidR="00E042D4">
          <w:rPr>
            <w:noProof/>
            <w:webHidden/>
          </w:rPr>
          <w:fldChar w:fldCharType="separate"/>
        </w:r>
        <w:r w:rsidR="008312DA">
          <w:rPr>
            <w:noProof/>
            <w:webHidden/>
          </w:rPr>
          <w:t>16</w:t>
        </w:r>
        <w:r w:rsidR="00E042D4">
          <w:rPr>
            <w:noProof/>
            <w:webHidden/>
          </w:rPr>
          <w:fldChar w:fldCharType="end"/>
        </w:r>
      </w:hyperlink>
    </w:p>
    <w:p w14:paraId="281C2696" w14:textId="7AD8E4CB" w:rsidR="00E042D4" w:rsidRDefault="00861B85">
      <w:pPr>
        <w:pStyle w:val="TOC2"/>
        <w:rPr>
          <w:rFonts w:cstheme="minorBidi"/>
          <w:noProof/>
          <w:lang w:val="en-AU" w:eastAsia="en-AU"/>
        </w:rPr>
      </w:pPr>
      <w:hyperlink w:anchor="_Toc121846675" w:history="1">
        <w:r w:rsidR="00E042D4" w:rsidRPr="000E364D">
          <w:rPr>
            <w:rStyle w:val="Hyperlink"/>
            <w:noProof/>
            <w:lang w:val="en-AU"/>
          </w:rPr>
          <w:t>Physical presence requirement</w:t>
        </w:r>
        <w:r w:rsidR="00E042D4">
          <w:rPr>
            <w:noProof/>
            <w:webHidden/>
          </w:rPr>
          <w:tab/>
        </w:r>
        <w:r w:rsidR="00E042D4">
          <w:rPr>
            <w:noProof/>
            <w:webHidden/>
          </w:rPr>
          <w:fldChar w:fldCharType="begin"/>
        </w:r>
        <w:r w:rsidR="00E042D4">
          <w:rPr>
            <w:noProof/>
            <w:webHidden/>
          </w:rPr>
          <w:instrText xml:space="preserve"> PAGEREF _Toc121846675 \h </w:instrText>
        </w:r>
        <w:r w:rsidR="00E042D4">
          <w:rPr>
            <w:noProof/>
            <w:webHidden/>
          </w:rPr>
        </w:r>
        <w:r w:rsidR="00E042D4">
          <w:rPr>
            <w:noProof/>
            <w:webHidden/>
          </w:rPr>
          <w:fldChar w:fldCharType="separate"/>
        </w:r>
        <w:r w:rsidR="008312DA">
          <w:rPr>
            <w:noProof/>
            <w:webHidden/>
          </w:rPr>
          <w:t>16</w:t>
        </w:r>
        <w:r w:rsidR="00E042D4">
          <w:rPr>
            <w:noProof/>
            <w:webHidden/>
          </w:rPr>
          <w:fldChar w:fldCharType="end"/>
        </w:r>
      </w:hyperlink>
    </w:p>
    <w:p w14:paraId="5B011DFC" w14:textId="1BB1C806" w:rsidR="00E042D4" w:rsidRDefault="00861B85">
      <w:pPr>
        <w:pStyle w:val="TOC2"/>
        <w:rPr>
          <w:rFonts w:cstheme="minorBidi"/>
          <w:noProof/>
          <w:lang w:val="en-AU" w:eastAsia="en-AU"/>
        </w:rPr>
      </w:pPr>
      <w:hyperlink w:anchor="_Toc121846676" w:history="1">
        <w:r w:rsidR="00E042D4" w:rsidRPr="000E364D">
          <w:rPr>
            <w:rStyle w:val="Hyperlink"/>
            <w:noProof/>
            <w:lang w:val="en-AU"/>
          </w:rPr>
          <w:t>Practical placement</w:t>
        </w:r>
        <w:r w:rsidR="00E042D4">
          <w:rPr>
            <w:noProof/>
            <w:webHidden/>
          </w:rPr>
          <w:tab/>
        </w:r>
        <w:r w:rsidR="00E042D4">
          <w:rPr>
            <w:noProof/>
            <w:webHidden/>
          </w:rPr>
          <w:fldChar w:fldCharType="begin"/>
        </w:r>
        <w:r w:rsidR="00E042D4">
          <w:rPr>
            <w:noProof/>
            <w:webHidden/>
          </w:rPr>
          <w:instrText xml:space="preserve"> PAGEREF _Toc121846676 \h </w:instrText>
        </w:r>
        <w:r w:rsidR="00E042D4">
          <w:rPr>
            <w:noProof/>
            <w:webHidden/>
          </w:rPr>
        </w:r>
        <w:r w:rsidR="00E042D4">
          <w:rPr>
            <w:noProof/>
            <w:webHidden/>
          </w:rPr>
          <w:fldChar w:fldCharType="separate"/>
        </w:r>
        <w:r w:rsidR="008312DA">
          <w:rPr>
            <w:noProof/>
            <w:webHidden/>
          </w:rPr>
          <w:t>16</w:t>
        </w:r>
        <w:r w:rsidR="00E042D4">
          <w:rPr>
            <w:noProof/>
            <w:webHidden/>
          </w:rPr>
          <w:fldChar w:fldCharType="end"/>
        </w:r>
      </w:hyperlink>
    </w:p>
    <w:p w14:paraId="54E8300D" w14:textId="2F716902" w:rsidR="00E042D4" w:rsidRDefault="00861B85">
      <w:pPr>
        <w:pStyle w:val="TOC2"/>
        <w:rPr>
          <w:rFonts w:cstheme="minorBidi"/>
          <w:noProof/>
          <w:lang w:val="en-AU" w:eastAsia="en-AU"/>
        </w:rPr>
      </w:pPr>
      <w:hyperlink w:anchor="_Toc121846677" w:history="1">
        <w:r w:rsidR="00E042D4" w:rsidRPr="000E364D">
          <w:rPr>
            <w:rStyle w:val="Hyperlink"/>
            <w:noProof/>
            <w:lang w:val="en-AU"/>
          </w:rPr>
          <w:t>Pre-training review</w:t>
        </w:r>
        <w:r w:rsidR="00E042D4">
          <w:rPr>
            <w:noProof/>
            <w:webHidden/>
          </w:rPr>
          <w:tab/>
        </w:r>
        <w:r w:rsidR="00E042D4">
          <w:rPr>
            <w:noProof/>
            <w:webHidden/>
          </w:rPr>
          <w:fldChar w:fldCharType="begin"/>
        </w:r>
        <w:r w:rsidR="00E042D4">
          <w:rPr>
            <w:noProof/>
            <w:webHidden/>
          </w:rPr>
          <w:instrText xml:space="preserve"> PAGEREF _Toc121846677 \h </w:instrText>
        </w:r>
        <w:r w:rsidR="00E042D4">
          <w:rPr>
            <w:noProof/>
            <w:webHidden/>
          </w:rPr>
        </w:r>
        <w:r w:rsidR="00E042D4">
          <w:rPr>
            <w:noProof/>
            <w:webHidden/>
          </w:rPr>
          <w:fldChar w:fldCharType="separate"/>
        </w:r>
        <w:r w:rsidR="008312DA">
          <w:rPr>
            <w:noProof/>
            <w:webHidden/>
          </w:rPr>
          <w:t>18</w:t>
        </w:r>
        <w:r w:rsidR="00E042D4">
          <w:rPr>
            <w:noProof/>
            <w:webHidden/>
          </w:rPr>
          <w:fldChar w:fldCharType="end"/>
        </w:r>
      </w:hyperlink>
    </w:p>
    <w:p w14:paraId="6A8844F4" w14:textId="336B935E" w:rsidR="00E042D4" w:rsidRDefault="00861B85">
      <w:pPr>
        <w:pStyle w:val="TOC2"/>
        <w:rPr>
          <w:rFonts w:cstheme="minorBidi"/>
          <w:noProof/>
          <w:lang w:val="en-AU" w:eastAsia="en-AU"/>
        </w:rPr>
      </w:pPr>
      <w:hyperlink w:anchor="_Toc121846678" w:history="1">
        <w:r w:rsidR="00E042D4" w:rsidRPr="000E364D">
          <w:rPr>
            <w:rStyle w:val="Hyperlink"/>
            <w:noProof/>
            <w:lang w:val="en-AU"/>
          </w:rPr>
          <w:t>Program allocation</w:t>
        </w:r>
        <w:r w:rsidR="00E042D4">
          <w:rPr>
            <w:noProof/>
            <w:webHidden/>
          </w:rPr>
          <w:tab/>
        </w:r>
        <w:r w:rsidR="00E042D4">
          <w:rPr>
            <w:noProof/>
            <w:webHidden/>
          </w:rPr>
          <w:fldChar w:fldCharType="begin"/>
        </w:r>
        <w:r w:rsidR="00E042D4">
          <w:rPr>
            <w:noProof/>
            <w:webHidden/>
          </w:rPr>
          <w:instrText xml:space="preserve"> PAGEREF _Toc121846678 \h </w:instrText>
        </w:r>
        <w:r w:rsidR="00E042D4">
          <w:rPr>
            <w:noProof/>
            <w:webHidden/>
          </w:rPr>
        </w:r>
        <w:r w:rsidR="00E042D4">
          <w:rPr>
            <w:noProof/>
            <w:webHidden/>
          </w:rPr>
          <w:fldChar w:fldCharType="separate"/>
        </w:r>
        <w:r w:rsidR="008312DA">
          <w:rPr>
            <w:noProof/>
            <w:webHidden/>
          </w:rPr>
          <w:t>19</w:t>
        </w:r>
        <w:r w:rsidR="00E042D4">
          <w:rPr>
            <w:noProof/>
            <w:webHidden/>
          </w:rPr>
          <w:fldChar w:fldCharType="end"/>
        </w:r>
      </w:hyperlink>
    </w:p>
    <w:p w14:paraId="08CA2381" w14:textId="696D90DC" w:rsidR="00E042D4" w:rsidRDefault="00861B85">
      <w:pPr>
        <w:pStyle w:val="TOC2"/>
        <w:rPr>
          <w:rFonts w:cstheme="minorBidi"/>
          <w:noProof/>
          <w:lang w:val="en-AU" w:eastAsia="en-AU"/>
        </w:rPr>
      </w:pPr>
      <w:hyperlink w:anchor="_Toc121846679" w:history="1">
        <w:r w:rsidR="00E042D4" w:rsidRPr="000E364D">
          <w:rPr>
            <w:rStyle w:val="Hyperlink"/>
            <w:noProof/>
            <w:lang w:val="en-AU"/>
          </w:rPr>
          <w:t>Program delivery plans</w:t>
        </w:r>
        <w:r w:rsidR="00E042D4">
          <w:rPr>
            <w:noProof/>
            <w:webHidden/>
          </w:rPr>
          <w:tab/>
        </w:r>
        <w:r w:rsidR="00E042D4">
          <w:rPr>
            <w:noProof/>
            <w:webHidden/>
          </w:rPr>
          <w:fldChar w:fldCharType="begin"/>
        </w:r>
        <w:r w:rsidR="00E042D4">
          <w:rPr>
            <w:noProof/>
            <w:webHidden/>
          </w:rPr>
          <w:instrText xml:space="preserve"> PAGEREF _Toc121846679 \h </w:instrText>
        </w:r>
        <w:r w:rsidR="00E042D4">
          <w:rPr>
            <w:noProof/>
            <w:webHidden/>
          </w:rPr>
        </w:r>
        <w:r w:rsidR="00E042D4">
          <w:rPr>
            <w:noProof/>
            <w:webHidden/>
          </w:rPr>
          <w:fldChar w:fldCharType="separate"/>
        </w:r>
        <w:r w:rsidR="008312DA">
          <w:rPr>
            <w:noProof/>
            <w:webHidden/>
          </w:rPr>
          <w:t>19</w:t>
        </w:r>
        <w:r w:rsidR="00E042D4">
          <w:rPr>
            <w:noProof/>
            <w:webHidden/>
          </w:rPr>
          <w:fldChar w:fldCharType="end"/>
        </w:r>
      </w:hyperlink>
    </w:p>
    <w:p w14:paraId="4DC0BDB1" w14:textId="6408320B" w:rsidR="00E042D4" w:rsidRDefault="00861B85">
      <w:pPr>
        <w:pStyle w:val="TOC2"/>
        <w:rPr>
          <w:rFonts w:cstheme="minorBidi"/>
          <w:noProof/>
          <w:lang w:val="en-AU" w:eastAsia="en-AU"/>
        </w:rPr>
      </w:pPr>
      <w:hyperlink w:anchor="_Toc121846680" w:history="1">
        <w:r w:rsidR="00E042D4" w:rsidRPr="000E364D">
          <w:rPr>
            <w:rStyle w:val="Hyperlink"/>
            <w:noProof/>
            <w:lang w:val="en-AU"/>
          </w:rPr>
          <w:t>Recordkeeping</w:t>
        </w:r>
        <w:r w:rsidR="00E042D4">
          <w:rPr>
            <w:noProof/>
            <w:webHidden/>
          </w:rPr>
          <w:tab/>
        </w:r>
        <w:r w:rsidR="00E042D4">
          <w:rPr>
            <w:noProof/>
            <w:webHidden/>
          </w:rPr>
          <w:fldChar w:fldCharType="begin"/>
        </w:r>
        <w:r w:rsidR="00E042D4">
          <w:rPr>
            <w:noProof/>
            <w:webHidden/>
          </w:rPr>
          <w:instrText xml:space="preserve"> PAGEREF _Toc121846680 \h </w:instrText>
        </w:r>
        <w:r w:rsidR="00E042D4">
          <w:rPr>
            <w:noProof/>
            <w:webHidden/>
          </w:rPr>
        </w:r>
        <w:r w:rsidR="00E042D4">
          <w:rPr>
            <w:noProof/>
            <w:webHidden/>
          </w:rPr>
          <w:fldChar w:fldCharType="separate"/>
        </w:r>
        <w:r w:rsidR="008312DA">
          <w:rPr>
            <w:noProof/>
            <w:webHidden/>
          </w:rPr>
          <w:t>19</w:t>
        </w:r>
        <w:r w:rsidR="00E042D4">
          <w:rPr>
            <w:noProof/>
            <w:webHidden/>
          </w:rPr>
          <w:fldChar w:fldCharType="end"/>
        </w:r>
      </w:hyperlink>
    </w:p>
    <w:p w14:paraId="763A011F" w14:textId="7C8A3E11" w:rsidR="00E042D4" w:rsidRDefault="00861B85">
      <w:pPr>
        <w:pStyle w:val="TOC2"/>
        <w:rPr>
          <w:rFonts w:cstheme="minorBidi"/>
          <w:noProof/>
          <w:lang w:val="en-AU" w:eastAsia="en-AU"/>
        </w:rPr>
      </w:pPr>
      <w:hyperlink w:anchor="_Toc121846681" w:history="1">
        <w:r w:rsidR="00E042D4" w:rsidRPr="000E364D">
          <w:rPr>
            <w:rStyle w:val="Hyperlink"/>
            <w:noProof/>
            <w:lang w:val="en-AU"/>
          </w:rPr>
          <w:t>Recognition of prior learning</w:t>
        </w:r>
        <w:r w:rsidR="00E042D4">
          <w:rPr>
            <w:noProof/>
            <w:webHidden/>
          </w:rPr>
          <w:tab/>
        </w:r>
        <w:r w:rsidR="00E042D4">
          <w:rPr>
            <w:noProof/>
            <w:webHidden/>
          </w:rPr>
          <w:fldChar w:fldCharType="begin"/>
        </w:r>
        <w:r w:rsidR="00E042D4">
          <w:rPr>
            <w:noProof/>
            <w:webHidden/>
          </w:rPr>
          <w:instrText xml:space="preserve"> PAGEREF _Toc121846681 \h </w:instrText>
        </w:r>
        <w:r w:rsidR="00E042D4">
          <w:rPr>
            <w:noProof/>
            <w:webHidden/>
          </w:rPr>
        </w:r>
        <w:r w:rsidR="00E042D4">
          <w:rPr>
            <w:noProof/>
            <w:webHidden/>
          </w:rPr>
          <w:fldChar w:fldCharType="separate"/>
        </w:r>
        <w:r w:rsidR="008312DA">
          <w:rPr>
            <w:noProof/>
            <w:webHidden/>
          </w:rPr>
          <w:t>20</w:t>
        </w:r>
        <w:r w:rsidR="00E042D4">
          <w:rPr>
            <w:noProof/>
            <w:webHidden/>
          </w:rPr>
          <w:fldChar w:fldCharType="end"/>
        </w:r>
      </w:hyperlink>
    </w:p>
    <w:p w14:paraId="2A49E997" w14:textId="555ECD13" w:rsidR="00E042D4" w:rsidRDefault="00861B85">
      <w:pPr>
        <w:pStyle w:val="TOC2"/>
        <w:rPr>
          <w:rFonts w:cstheme="minorBidi"/>
          <w:noProof/>
          <w:lang w:val="en-AU" w:eastAsia="en-AU"/>
        </w:rPr>
      </w:pPr>
      <w:hyperlink w:anchor="_Toc121846682" w:history="1">
        <w:r w:rsidR="00E042D4" w:rsidRPr="000E364D">
          <w:rPr>
            <w:rStyle w:val="Hyperlink"/>
            <w:noProof/>
            <w:lang w:val="en-AU"/>
          </w:rPr>
          <w:t>Skill sets</w:t>
        </w:r>
        <w:r w:rsidR="00E042D4">
          <w:rPr>
            <w:noProof/>
            <w:webHidden/>
          </w:rPr>
          <w:tab/>
        </w:r>
        <w:r w:rsidR="00E042D4">
          <w:rPr>
            <w:noProof/>
            <w:webHidden/>
          </w:rPr>
          <w:fldChar w:fldCharType="begin"/>
        </w:r>
        <w:r w:rsidR="00E042D4">
          <w:rPr>
            <w:noProof/>
            <w:webHidden/>
          </w:rPr>
          <w:instrText xml:space="preserve"> PAGEREF _Toc121846682 \h </w:instrText>
        </w:r>
        <w:r w:rsidR="00E042D4">
          <w:rPr>
            <w:noProof/>
            <w:webHidden/>
          </w:rPr>
        </w:r>
        <w:r w:rsidR="00E042D4">
          <w:rPr>
            <w:noProof/>
            <w:webHidden/>
          </w:rPr>
          <w:fldChar w:fldCharType="separate"/>
        </w:r>
        <w:r w:rsidR="008312DA">
          <w:rPr>
            <w:noProof/>
            <w:webHidden/>
          </w:rPr>
          <w:t>20</w:t>
        </w:r>
        <w:r w:rsidR="00E042D4">
          <w:rPr>
            <w:noProof/>
            <w:webHidden/>
          </w:rPr>
          <w:fldChar w:fldCharType="end"/>
        </w:r>
      </w:hyperlink>
    </w:p>
    <w:p w14:paraId="70930BE9" w14:textId="3EC5AA87" w:rsidR="00E042D4" w:rsidRDefault="00861B85">
      <w:pPr>
        <w:pStyle w:val="TOC2"/>
        <w:rPr>
          <w:rFonts w:cstheme="minorBidi"/>
          <w:noProof/>
          <w:lang w:val="en-AU" w:eastAsia="en-AU"/>
        </w:rPr>
      </w:pPr>
      <w:hyperlink w:anchor="_Toc121846683" w:history="1">
        <w:r w:rsidR="00E042D4" w:rsidRPr="000E364D">
          <w:rPr>
            <w:rStyle w:val="Hyperlink"/>
            <w:noProof/>
            <w:lang w:val="en-AU"/>
          </w:rPr>
          <w:t>Skills First objectives</w:t>
        </w:r>
        <w:r w:rsidR="00E042D4">
          <w:rPr>
            <w:noProof/>
            <w:webHidden/>
          </w:rPr>
          <w:tab/>
        </w:r>
        <w:r w:rsidR="00E042D4">
          <w:rPr>
            <w:noProof/>
            <w:webHidden/>
          </w:rPr>
          <w:fldChar w:fldCharType="begin"/>
        </w:r>
        <w:r w:rsidR="00E042D4">
          <w:rPr>
            <w:noProof/>
            <w:webHidden/>
          </w:rPr>
          <w:instrText xml:space="preserve"> PAGEREF _Toc121846683 \h </w:instrText>
        </w:r>
        <w:r w:rsidR="00E042D4">
          <w:rPr>
            <w:noProof/>
            <w:webHidden/>
          </w:rPr>
        </w:r>
        <w:r w:rsidR="00E042D4">
          <w:rPr>
            <w:noProof/>
            <w:webHidden/>
          </w:rPr>
          <w:fldChar w:fldCharType="separate"/>
        </w:r>
        <w:r w:rsidR="008312DA">
          <w:rPr>
            <w:noProof/>
            <w:webHidden/>
          </w:rPr>
          <w:t>21</w:t>
        </w:r>
        <w:r w:rsidR="00E042D4">
          <w:rPr>
            <w:noProof/>
            <w:webHidden/>
          </w:rPr>
          <w:fldChar w:fldCharType="end"/>
        </w:r>
      </w:hyperlink>
    </w:p>
    <w:p w14:paraId="543CE37A" w14:textId="6D72072D" w:rsidR="00E042D4" w:rsidRDefault="00861B85">
      <w:pPr>
        <w:pStyle w:val="TOC2"/>
        <w:rPr>
          <w:rFonts w:cstheme="minorBidi"/>
          <w:noProof/>
          <w:lang w:val="en-AU" w:eastAsia="en-AU"/>
        </w:rPr>
      </w:pPr>
      <w:hyperlink w:anchor="_Toc121846684" w:history="1">
        <w:r w:rsidR="00E042D4" w:rsidRPr="000E364D">
          <w:rPr>
            <w:rStyle w:val="Hyperlink"/>
            <w:noProof/>
            <w:lang w:val="en-AU"/>
          </w:rPr>
          <w:t>Skills First teacher</w:t>
        </w:r>
        <w:r w:rsidR="00E042D4">
          <w:rPr>
            <w:noProof/>
            <w:webHidden/>
          </w:rPr>
          <w:tab/>
        </w:r>
        <w:r w:rsidR="00E042D4">
          <w:rPr>
            <w:noProof/>
            <w:webHidden/>
          </w:rPr>
          <w:fldChar w:fldCharType="begin"/>
        </w:r>
        <w:r w:rsidR="00E042D4">
          <w:rPr>
            <w:noProof/>
            <w:webHidden/>
          </w:rPr>
          <w:instrText xml:space="preserve"> PAGEREF _Toc121846684 \h </w:instrText>
        </w:r>
        <w:r w:rsidR="00E042D4">
          <w:rPr>
            <w:noProof/>
            <w:webHidden/>
          </w:rPr>
        </w:r>
        <w:r w:rsidR="00E042D4">
          <w:rPr>
            <w:noProof/>
            <w:webHidden/>
          </w:rPr>
          <w:fldChar w:fldCharType="separate"/>
        </w:r>
        <w:r w:rsidR="008312DA">
          <w:rPr>
            <w:noProof/>
            <w:webHidden/>
          </w:rPr>
          <w:t>21</w:t>
        </w:r>
        <w:r w:rsidR="00E042D4">
          <w:rPr>
            <w:noProof/>
            <w:webHidden/>
          </w:rPr>
          <w:fldChar w:fldCharType="end"/>
        </w:r>
      </w:hyperlink>
    </w:p>
    <w:p w14:paraId="3EEFA6A6" w14:textId="3362F85B" w:rsidR="00E042D4" w:rsidRDefault="00861B85">
      <w:pPr>
        <w:pStyle w:val="TOC2"/>
        <w:rPr>
          <w:rFonts w:cstheme="minorBidi"/>
          <w:noProof/>
          <w:lang w:val="en-AU" w:eastAsia="en-AU"/>
        </w:rPr>
      </w:pPr>
      <w:hyperlink w:anchor="_Toc121846685" w:history="1">
        <w:r w:rsidR="00E042D4" w:rsidRPr="000E364D">
          <w:rPr>
            <w:rStyle w:val="Hyperlink"/>
            <w:noProof/>
            <w:lang w:val="en-AU"/>
          </w:rPr>
          <w:t>Special initiatives</w:t>
        </w:r>
        <w:r w:rsidR="00E042D4">
          <w:rPr>
            <w:noProof/>
            <w:webHidden/>
          </w:rPr>
          <w:tab/>
        </w:r>
        <w:r w:rsidR="00E042D4">
          <w:rPr>
            <w:noProof/>
            <w:webHidden/>
          </w:rPr>
          <w:fldChar w:fldCharType="begin"/>
        </w:r>
        <w:r w:rsidR="00E042D4">
          <w:rPr>
            <w:noProof/>
            <w:webHidden/>
          </w:rPr>
          <w:instrText xml:space="preserve"> PAGEREF _Toc121846685 \h </w:instrText>
        </w:r>
        <w:r w:rsidR="00E042D4">
          <w:rPr>
            <w:noProof/>
            <w:webHidden/>
          </w:rPr>
        </w:r>
        <w:r w:rsidR="00E042D4">
          <w:rPr>
            <w:noProof/>
            <w:webHidden/>
          </w:rPr>
          <w:fldChar w:fldCharType="separate"/>
        </w:r>
        <w:r w:rsidR="008312DA">
          <w:rPr>
            <w:noProof/>
            <w:webHidden/>
          </w:rPr>
          <w:t>21</w:t>
        </w:r>
        <w:r w:rsidR="00E042D4">
          <w:rPr>
            <w:noProof/>
            <w:webHidden/>
          </w:rPr>
          <w:fldChar w:fldCharType="end"/>
        </w:r>
      </w:hyperlink>
    </w:p>
    <w:p w14:paraId="0AD8F44B" w14:textId="53BB3075" w:rsidR="00E042D4" w:rsidRDefault="00861B85">
      <w:pPr>
        <w:pStyle w:val="TOC2"/>
        <w:rPr>
          <w:rFonts w:cstheme="minorBidi"/>
          <w:noProof/>
          <w:lang w:val="en-AU" w:eastAsia="en-AU"/>
        </w:rPr>
      </w:pPr>
      <w:hyperlink w:anchor="_Toc121846686" w:history="1">
        <w:r w:rsidR="00E042D4" w:rsidRPr="000E364D">
          <w:rPr>
            <w:rStyle w:val="Hyperlink"/>
            <w:noProof/>
            <w:lang w:val="en-AU"/>
          </w:rPr>
          <w:t>Statement of fees</w:t>
        </w:r>
        <w:r w:rsidR="00E042D4">
          <w:rPr>
            <w:noProof/>
            <w:webHidden/>
          </w:rPr>
          <w:tab/>
        </w:r>
        <w:r w:rsidR="00E042D4">
          <w:rPr>
            <w:noProof/>
            <w:webHidden/>
          </w:rPr>
          <w:fldChar w:fldCharType="begin"/>
        </w:r>
        <w:r w:rsidR="00E042D4">
          <w:rPr>
            <w:noProof/>
            <w:webHidden/>
          </w:rPr>
          <w:instrText xml:space="preserve"> PAGEREF _Toc121846686 \h </w:instrText>
        </w:r>
        <w:r w:rsidR="00E042D4">
          <w:rPr>
            <w:noProof/>
            <w:webHidden/>
          </w:rPr>
        </w:r>
        <w:r w:rsidR="00E042D4">
          <w:rPr>
            <w:noProof/>
            <w:webHidden/>
          </w:rPr>
          <w:fldChar w:fldCharType="separate"/>
        </w:r>
        <w:r w:rsidR="008312DA">
          <w:rPr>
            <w:noProof/>
            <w:webHidden/>
          </w:rPr>
          <w:t>22</w:t>
        </w:r>
        <w:r w:rsidR="00E042D4">
          <w:rPr>
            <w:noProof/>
            <w:webHidden/>
          </w:rPr>
          <w:fldChar w:fldCharType="end"/>
        </w:r>
      </w:hyperlink>
    </w:p>
    <w:p w14:paraId="40208763" w14:textId="3BFADEE5" w:rsidR="00E042D4" w:rsidRDefault="00861B85">
      <w:pPr>
        <w:pStyle w:val="TOC2"/>
        <w:rPr>
          <w:rFonts w:cstheme="minorBidi"/>
          <w:noProof/>
          <w:lang w:val="en-AU" w:eastAsia="en-AU"/>
        </w:rPr>
      </w:pPr>
      <w:hyperlink w:anchor="_Toc121846687" w:history="1">
        <w:r w:rsidR="00E042D4" w:rsidRPr="000E364D">
          <w:rPr>
            <w:rStyle w:val="Hyperlink"/>
            <w:noProof/>
            <w:lang w:val="en-AU"/>
          </w:rPr>
          <w:t>Student information</w:t>
        </w:r>
        <w:r w:rsidR="00E042D4">
          <w:rPr>
            <w:noProof/>
            <w:webHidden/>
          </w:rPr>
          <w:tab/>
        </w:r>
        <w:r w:rsidR="00E042D4">
          <w:rPr>
            <w:noProof/>
            <w:webHidden/>
          </w:rPr>
          <w:fldChar w:fldCharType="begin"/>
        </w:r>
        <w:r w:rsidR="00E042D4">
          <w:rPr>
            <w:noProof/>
            <w:webHidden/>
          </w:rPr>
          <w:instrText xml:space="preserve"> PAGEREF _Toc121846687 \h </w:instrText>
        </w:r>
        <w:r w:rsidR="00E042D4">
          <w:rPr>
            <w:noProof/>
            <w:webHidden/>
          </w:rPr>
        </w:r>
        <w:r w:rsidR="00E042D4">
          <w:rPr>
            <w:noProof/>
            <w:webHidden/>
          </w:rPr>
          <w:fldChar w:fldCharType="separate"/>
        </w:r>
        <w:r w:rsidR="008312DA">
          <w:rPr>
            <w:noProof/>
            <w:webHidden/>
          </w:rPr>
          <w:t>22</w:t>
        </w:r>
        <w:r w:rsidR="00E042D4">
          <w:rPr>
            <w:noProof/>
            <w:webHidden/>
          </w:rPr>
          <w:fldChar w:fldCharType="end"/>
        </w:r>
      </w:hyperlink>
    </w:p>
    <w:p w14:paraId="3AF6A5E6" w14:textId="6A687D79" w:rsidR="00E042D4" w:rsidRDefault="00861B85">
      <w:pPr>
        <w:pStyle w:val="TOC2"/>
        <w:rPr>
          <w:rFonts w:cstheme="minorBidi"/>
          <w:noProof/>
          <w:lang w:val="en-AU" w:eastAsia="en-AU"/>
        </w:rPr>
      </w:pPr>
      <w:hyperlink w:anchor="_Toc121846688" w:history="1">
        <w:r w:rsidR="00E042D4" w:rsidRPr="000E364D">
          <w:rPr>
            <w:rStyle w:val="Hyperlink"/>
            <w:noProof/>
            <w:lang w:val="en-AU"/>
          </w:rPr>
          <w:t>Students under 17</w:t>
        </w:r>
        <w:r w:rsidR="00E042D4">
          <w:rPr>
            <w:noProof/>
            <w:webHidden/>
          </w:rPr>
          <w:tab/>
        </w:r>
        <w:r w:rsidR="00E042D4">
          <w:rPr>
            <w:noProof/>
            <w:webHidden/>
          </w:rPr>
          <w:fldChar w:fldCharType="begin"/>
        </w:r>
        <w:r w:rsidR="00E042D4">
          <w:rPr>
            <w:noProof/>
            <w:webHidden/>
          </w:rPr>
          <w:instrText xml:space="preserve"> PAGEREF _Toc121846688 \h </w:instrText>
        </w:r>
        <w:r w:rsidR="00E042D4">
          <w:rPr>
            <w:noProof/>
            <w:webHidden/>
          </w:rPr>
        </w:r>
        <w:r w:rsidR="00E042D4">
          <w:rPr>
            <w:noProof/>
            <w:webHidden/>
          </w:rPr>
          <w:fldChar w:fldCharType="separate"/>
        </w:r>
        <w:r w:rsidR="008312DA">
          <w:rPr>
            <w:noProof/>
            <w:webHidden/>
          </w:rPr>
          <w:t>22</w:t>
        </w:r>
        <w:r w:rsidR="00E042D4">
          <w:rPr>
            <w:noProof/>
            <w:webHidden/>
          </w:rPr>
          <w:fldChar w:fldCharType="end"/>
        </w:r>
      </w:hyperlink>
    </w:p>
    <w:p w14:paraId="23474697" w14:textId="0703BE1B" w:rsidR="00E042D4" w:rsidRDefault="00861B85">
      <w:pPr>
        <w:pStyle w:val="TOC2"/>
        <w:rPr>
          <w:rFonts w:cstheme="minorBidi"/>
          <w:noProof/>
          <w:lang w:val="en-AU" w:eastAsia="en-AU"/>
        </w:rPr>
      </w:pPr>
      <w:hyperlink w:anchor="_Toc121846689" w:history="1">
        <w:r w:rsidR="00E042D4" w:rsidRPr="000E364D">
          <w:rPr>
            <w:rStyle w:val="Hyperlink"/>
            <w:noProof/>
            <w:lang w:val="en-AU"/>
          </w:rPr>
          <w:t>Subcontracting</w:t>
        </w:r>
        <w:r w:rsidR="00E042D4">
          <w:rPr>
            <w:noProof/>
            <w:webHidden/>
          </w:rPr>
          <w:tab/>
        </w:r>
        <w:r w:rsidR="00E042D4">
          <w:rPr>
            <w:noProof/>
            <w:webHidden/>
          </w:rPr>
          <w:fldChar w:fldCharType="begin"/>
        </w:r>
        <w:r w:rsidR="00E042D4">
          <w:rPr>
            <w:noProof/>
            <w:webHidden/>
          </w:rPr>
          <w:instrText xml:space="preserve"> PAGEREF _Toc121846689 \h </w:instrText>
        </w:r>
        <w:r w:rsidR="00E042D4">
          <w:rPr>
            <w:noProof/>
            <w:webHidden/>
          </w:rPr>
        </w:r>
        <w:r w:rsidR="00E042D4">
          <w:rPr>
            <w:noProof/>
            <w:webHidden/>
          </w:rPr>
          <w:fldChar w:fldCharType="separate"/>
        </w:r>
        <w:r w:rsidR="008312DA">
          <w:rPr>
            <w:noProof/>
            <w:webHidden/>
          </w:rPr>
          <w:t>23</w:t>
        </w:r>
        <w:r w:rsidR="00E042D4">
          <w:rPr>
            <w:noProof/>
            <w:webHidden/>
          </w:rPr>
          <w:fldChar w:fldCharType="end"/>
        </w:r>
      </w:hyperlink>
    </w:p>
    <w:p w14:paraId="006BE720" w14:textId="74304E04" w:rsidR="00E042D4" w:rsidRDefault="00861B85">
      <w:pPr>
        <w:pStyle w:val="TOC2"/>
        <w:rPr>
          <w:rFonts w:cstheme="minorBidi"/>
          <w:noProof/>
          <w:lang w:val="en-AU" w:eastAsia="en-AU"/>
        </w:rPr>
      </w:pPr>
      <w:hyperlink w:anchor="_Toc121846690" w:history="1">
        <w:r w:rsidR="00E042D4" w:rsidRPr="000E364D">
          <w:rPr>
            <w:rStyle w:val="Hyperlink"/>
            <w:noProof/>
            <w:lang w:val="en-AU"/>
          </w:rPr>
          <w:t>Training and assessment strategy</w:t>
        </w:r>
        <w:r w:rsidR="00E042D4">
          <w:rPr>
            <w:noProof/>
            <w:webHidden/>
          </w:rPr>
          <w:tab/>
        </w:r>
        <w:r w:rsidR="00E042D4">
          <w:rPr>
            <w:noProof/>
            <w:webHidden/>
          </w:rPr>
          <w:fldChar w:fldCharType="begin"/>
        </w:r>
        <w:r w:rsidR="00E042D4">
          <w:rPr>
            <w:noProof/>
            <w:webHidden/>
          </w:rPr>
          <w:instrText xml:space="preserve"> PAGEREF _Toc121846690 \h </w:instrText>
        </w:r>
        <w:r w:rsidR="00E042D4">
          <w:rPr>
            <w:noProof/>
            <w:webHidden/>
          </w:rPr>
        </w:r>
        <w:r w:rsidR="00E042D4">
          <w:rPr>
            <w:noProof/>
            <w:webHidden/>
          </w:rPr>
          <w:fldChar w:fldCharType="separate"/>
        </w:r>
        <w:r w:rsidR="008312DA">
          <w:rPr>
            <w:noProof/>
            <w:webHidden/>
          </w:rPr>
          <w:t>24</w:t>
        </w:r>
        <w:r w:rsidR="00E042D4">
          <w:rPr>
            <w:noProof/>
            <w:webHidden/>
          </w:rPr>
          <w:fldChar w:fldCharType="end"/>
        </w:r>
      </w:hyperlink>
    </w:p>
    <w:p w14:paraId="468E690D" w14:textId="0789A637" w:rsidR="00E042D4" w:rsidRDefault="00861B85">
      <w:pPr>
        <w:pStyle w:val="TOC2"/>
        <w:rPr>
          <w:rFonts w:cstheme="minorBidi"/>
          <w:noProof/>
          <w:lang w:val="en-AU" w:eastAsia="en-AU"/>
        </w:rPr>
      </w:pPr>
      <w:hyperlink w:anchor="_Toc121846691" w:history="1">
        <w:r w:rsidR="00E042D4" w:rsidRPr="000E364D">
          <w:rPr>
            <w:rStyle w:val="Hyperlink"/>
            <w:noProof/>
            <w:lang w:val="en-AU"/>
          </w:rPr>
          <w:t>Training plan</w:t>
        </w:r>
        <w:r w:rsidR="00E042D4">
          <w:rPr>
            <w:noProof/>
            <w:webHidden/>
          </w:rPr>
          <w:tab/>
        </w:r>
        <w:r w:rsidR="00E042D4">
          <w:rPr>
            <w:noProof/>
            <w:webHidden/>
          </w:rPr>
          <w:fldChar w:fldCharType="begin"/>
        </w:r>
        <w:r w:rsidR="00E042D4">
          <w:rPr>
            <w:noProof/>
            <w:webHidden/>
          </w:rPr>
          <w:instrText xml:space="preserve"> PAGEREF _Toc121846691 \h </w:instrText>
        </w:r>
        <w:r w:rsidR="00E042D4">
          <w:rPr>
            <w:noProof/>
            <w:webHidden/>
          </w:rPr>
        </w:r>
        <w:r w:rsidR="00E042D4">
          <w:rPr>
            <w:noProof/>
            <w:webHidden/>
          </w:rPr>
          <w:fldChar w:fldCharType="separate"/>
        </w:r>
        <w:r w:rsidR="008312DA">
          <w:rPr>
            <w:noProof/>
            <w:webHidden/>
          </w:rPr>
          <w:t>24</w:t>
        </w:r>
        <w:r w:rsidR="00E042D4">
          <w:rPr>
            <w:noProof/>
            <w:webHidden/>
          </w:rPr>
          <w:fldChar w:fldCharType="end"/>
        </w:r>
      </w:hyperlink>
    </w:p>
    <w:p w14:paraId="6060FAED" w14:textId="72F5F39A" w:rsidR="00E042D4" w:rsidRDefault="00861B85">
      <w:pPr>
        <w:pStyle w:val="TOC2"/>
        <w:rPr>
          <w:rFonts w:cstheme="minorBidi"/>
          <w:noProof/>
          <w:lang w:val="en-AU" w:eastAsia="en-AU"/>
        </w:rPr>
      </w:pPr>
      <w:hyperlink w:anchor="_Toc121846692" w:history="1">
        <w:r w:rsidR="00E042D4" w:rsidRPr="000E364D">
          <w:rPr>
            <w:rStyle w:val="Hyperlink"/>
            <w:noProof/>
            <w:lang w:val="en-AU"/>
          </w:rPr>
          <w:t>Training services</w:t>
        </w:r>
        <w:r w:rsidR="00E042D4">
          <w:rPr>
            <w:noProof/>
            <w:webHidden/>
          </w:rPr>
          <w:tab/>
        </w:r>
        <w:r w:rsidR="00E042D4">
          <w:rPr>
            <w:noProof/>
            <w:webHidden/>
          </w:rPr>
          <w:fldChar w:fldCharType="begin"/>
        </w:r>
        <w:r w:rsidR="00E042D4">
          <w:rPr>
            <w:noProof/>
            <w:webHidden/>
          </w:rPr>
          <w:instrText xml:space="preserve"> PAGEREF _Toc121846692 \h </w:instrText>
        </w:r>
        <w:r w:rsidR="00E042D4">
          <w:rPr>
            <w:noProof/>
            <w:webHidden/>
          </w:rPr>
        </w:r>
        <w:r w:rsidR="00E042D4">
          <w:rPr>
            <w:noProof/>
            <w:webHidden/>
          </w:rPr>
          <w:fldChar w:fldCharType="separate"/>
        </w:r>
        <w:r w:rsidR="008312DA">
          <w:rPr>
            <w:noProof/>
            <w:webHidden/>
          </w:rPr>
          <w:t>26</w:t>
        </w:r>
        <w:r w:rsidR="00E042D4">
          <w:rPr>
            <w:noProof/>
            <w:webHidden/>
          </w:rPr>
          <w:fldChar w:fldCharType="end"/>
        </w:r>
      </w:hyperlink>
    </w:p>
    <w:p w14:paraId="03874E49" w14:textId="76E20FF6" w:rsidR="00E042D4" w:rsidRDefault="00861B85">
      <w:pPr>
        <w:pStyle w:val="TOC2"/>
        <w:rPr>
          <w:rFonts w:cstheme="minorBidi"/>
          <w:noProof/>
          <w:lang w:val="en-AU" w:eastAsia="en-AU"/>
        </w:rPr>
      </w:pPr>
      <w:hyperlink w:anchor="_Toc121846693" w:history="1">
        <w:r w:rsidR="00E042D4" w:rsidRPr="000E364D">
          <w:rPr>
            <w:rStyle w:val="Hyperlink"/>
            <w:noProof/>
            <w:lang w:val="en-AU"/>
          </w:rPr>
          <w:t>Victorian purchasing guides</w:t>
        </w:r>
        <w:r w:rsidR="00E042D4">
          <w:rPr>
            <w:noProof/>
            <w:webHidden/>
          </w:rPr>
          <w:tab/>
        </w:r>
        <w:r w:rsidR="00E042D4">
          <w:rPr>
            <w:noProof/>
            <w:webHidden/>
          </w:rPr>
          <w:fldChar w:fldCharType="begin"/>
        </w:r>
        <w:r w:rsidR="00E042D4">
          <w:rPr>
            <w:noProof/>
            <w:webHidden/>
          </w:rPr>
          <w:instrText xml:space="preserve"> PAGEREF _Toc121846693 \h </w:instrText>
        </w:r>
        <w:r w:rsidR="00E042D4">
          <w:rPr>
            <w:noProof/>
            <w:webHidden/>
          </w:rPr>
        </w:r>
        <w:r w:rsidR="00E042D4">
          <w:rPr>
            <w:noProof/>
            <w:webHidden/>
          </w:rPr>
          <w:fldChar w:fldCharType="separate"/>
        </w:r>
        <w:r w:rsidR="008312DA">
          <w:rPr>
            <w:noProof/>
            <w:webHidden/>
          </w:rPr>
          <w:t>26</w:t>
        </w:r>
        <w:r w:rsidR="00E042D4">
          <w:rPr>
            <w:noProof/>
            <w:webHidden/>
          </w:rPr>
          <w:fldChar w:fldCharType="end"/>
        </w:r>
      </w:hyperlink>
    </w:p>
    <w:p w14:paraId="05313C95" w14:textId="78D3077B" w:rsidR="000D50CE" w:rsidRPr="00C177BE" w:rsidRDefault="00C91A28" w:rsidP="00224A80">
      <w:pPr>
        <w:spacing w:after="0"/>
        <w:ind w:right="6"/>
        <w:rPr>
          <w:rFonts w:asciiTheme="majorHAnsi" w:eastAsiaTheme="majorEastAsia" w:hAnsiTheme="majorHAnsi" w:cs="Times New Roman (Headings CS)"/>
          <w:b/>
          <w:color w:val="0071CE" w:themeColor="accent3"/>
          <w:szCs w:val="22"/>
          <w:lang w:val="en-AU"/>
        </w:rPr>
      </w:pPr>
      <w:r w:rsidRPr="00C177BE">
        <w:rPr>
          <w:szCs w:val="22"/>
          <w:lang w:val="en-AU"/>
        </w:rPr>
        <w:fldChar w:fldCharType="end"/>
      </w:r>
      <w:r w:rsidR="000D50CE" w:rsidRPr="00C177BE">
        <w:rPr>
          <w:szCs w:val="22"/>
          <w:lang w:val="en-AU"/>
        </w:rPr>
        <w:br w:type="page"/>
      </w:r>
    </w:p>
    <w:p w14:paraId="3EC331BD" w14:textId="028918D9" w:rsidR="00FC3A21" w:rsidRPr="00C177BE" w:rsidRDefault="00FC3A21" w:rsidP="00DB2168">
      <w:pPr>
        <w:pStyle w:val="Heading2"/>
        <w:spacing w:before="240"/>
        <w:rPr>
          <w:lang w:val="en-AU"/>
        </w:rPr>
      </w:pPr>
      <w:bookmarkStart w:id="1" w:name="_Apprentices/trainees_1"/>
      <w:bookmarkStart w:id="2" w:name="_Toc121846646"/>
      <w:bookmarkEnd w:id="1"/>
      <w:r w:rsidRPr="00C177BE">
        <w:rPr>
          <w:lang w:val="en-AU"/>
        </w:rPr>
        <w:lastRenderedPageBreak/>
        <w:t>Apprentices/trainees</w:t>
      </w:r>
      <w:bookmarkEnd w:id="2"/>
    </w:p>
    <w:tbl>
      <w:tblPr>
        <w:tblStyle w:val="TableGrid"/>
        <w:tblW w:w="5000" w:type="pct"/>
        <w:tblLook w:val="06A0" w:firstRow="1" w:lastRow="0" w:firstColumn="1" w:lastColumn="0" w:noHBand="1" w:noVBand="1"/>
      </w:tblPr>
      <w:tblGrid>
        <w:gridCol w:w="4062"/>
        <w:gridCol w:w="18308"/>
      </w:tblGrid>
      <w:tr w:rsidR="00FC3A21" w:rsidRPr="00C177BE" w14:paraId="5CDBB6AD"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08926396" w14:textId="77777777" w:rsidR="00FC3A21" w:rsidRPr="00C177BE" w:rsidRDefault="00FC3A21"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73033380" w14:textId="77777777" w:rsidR="00FC3A21" w:rsidRPr="00C177BE" w:rsidRDefault="00FC3A21"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C3A21" w:rsidRPr="00C177BE" w14:paraId="7300167A" w14:textId="77777777" w:rsidTr="00F470BF">
        <w:tc>
          <w:tcPr>
            <w:cnfStyle w:val="001000000000" w:firstRow="0" w:lastRow="0" w:firstColumn="1" w:lastColumn="0" w:oddVBand="0" w:evenVBand="0" w:oddHBand="0" w:evenHBand="0" w:firstRowFirstColumn="0" w:firstRowLastColumn="0" w:lastRowFirstColumn="0" w:lastRowLastColumn="0"/>
            <w:tcW w:w="908" w:type="pct"/>
            <w:hideMark/>
          </w:tcPr>
          <w:p w14:paraId="225B7BC8" w14:textId="77777777" w:rsidR="00FC3A21" w:rsidRPr="00C177BE" w:rsidRDefault="00FC3A21" w:rsidP="003F716E">
            <w:pPr>
              <w:pStyle w:val="Heading4"/>
              <w:outlineLvl w:val="3"/>
              <w:rPr>
                <w:rFonts w:asciiTheme="minorHAnsi" w:eastAsiaTheme="minorHAnsi" w:hAnsiTheme="minorHAnsi" w:cstheme="minorHAnsi"/>
                <w:color w:val="auto"/>
                <w:szCs w:val="22"/>
                <w:lang w:val="en-AU" w:eastAsia="en-AU"/>
              </w:rPr>
            </w:pPr>
            <w:r w:rsidRPr="00C177BE">
              <w:rPr>
                <w:rFonts w:eastAsiaTheme="minorHAnsi"/>
                <w:i w:val="0"/>
                <w:iCs w:val="0"/>
                <w:lang w:val="en-AU" w:eastAsia="en-AU"/>
              </w:rPr>
              <w:t>Are there any additional requirements for enrolling an apprentice or trainee in Skills First?</w:t>
            </w:r>
          </w:p>
          <w:p w14:paraId="2AA87AE7" w14:textId="77777777" w:rsidR="00FC3A21" w:rsidRPr="00C177BE" w:rsidRDefault="00FC3A21" w:rsidP="003F716E">
            <w:pPr>
              <w:pStyle w:val="Heading4"/>
              <w:outlineLvl w:val="3"/>
              <w:rPr>
                <w:rFonts w:eastAsiaTheme="minorHAnsi"/>
                <w:lang w:val="en-AU" w:eastAsia="en-AU"/>
              </w:rPr>
            </w:pPr>
          </w:p>
        </w:tc>
        <w:tc>
          <w:tcPr>
            <w:tcW w:w="4092" w:type="pct"/>
            <w:hideMark/>
          </w:tcPr>
          <w:p w14:paraId="1C7FC231" w14:textId="77777777"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22"/>
                <w:lang w:val="en-AU" w:eastAsia="en-AU"/>
              </w:rPr>
            </w:pPr>
            <w:r w:rsidRPr="00C177BE">
              <w:rPr>
                <w:rFonts w:cstheme="minorHAnsi"/>
                <w:szCs w:val="22"/>
                <w:lang w:val="en-AU" w:eastAsia="en-AU"/>
              </w:rPr>
              <w:t xml:space="preserve">Yes. Apprentices and trainees must meet additional criteria to get </w:t>
            </w:r>
            <w:r w:rsidRPr="00C177BE">
              <w:rPr>
                <w:rFonts w:eastAsia="Times New Roman" w:cstheme="minorHAnsi"/>
                <w:iCs/>
                <w:color w:val="000000"/>
                <w:szCs w:val="22"/>
                <w:lang w:val="en-AU" w:eastAsia="en-AU"/>
              </w:rPr>
              <w:t>Skills First</w:t>
            </w:r>
            <w:r w:rsidRPr="00C177BE">
              <w:rPr>
                <w:rFonts w:eastAsia="Times New Roman" w:cstheme="minorHAnsi"/>
                <w:bCs/>
                <w:color w:val="000000"/>
                <w:szCs w:val="22"/>
                <w:lang w:val="en-AU" w:eastAsia="en-AU"/>
              </w:rPr>
              <w:t xml:space="preserve"> funding. They must be:</w:t>
            </w:r>
          </w:p>
          <w:p w14:paraId="6C499635" w14:textId="77777777" w:rsidR="00FC3A21" w:rsidRPr="00C177BE" w:rsidRDefault="00FC3A21" w:rsidP="00D40063">
            <w:pPr>
              <w:pStyle w:val="ListParagraph"/>
              <w:numPr>
                <w:ilvl w:val="0"/>
                <w:numId w:val="6"/>
              </w:numPr>
              <w:spacing w:after="120" w:line="240" w:lineRule="auto"/>
              <w:ind w:left="402" w:right="6"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C177BE">
              <w:rPr>
                <w:rFonts w:cstheme="minorHAnsi"/>
              </w:rPr>
              <w:t>employed in Victoria</w:t>
            </w:r>
          </w:p>
          <w:p w14:paraId="5E14693C" w14:textId="77777777" w:rsidR="00FC3A21" w:rsidRPr="00C177BE" w:rsidRDefault="00FC3A21" w:rsidP="00D40063">
            <w:pPr>
              <w:pStyle w:val="ListParagraph"/>
              <w:numPr>
                <w:ilvl w:val="0"/>
                <w:numId w:val="6"/>
              </w:numPr>
              <w:spacing w:after="120" w:line="240" w:lineRule="auto"/>
              <w:ind w:left="402" w:right="6"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C177BE">
              <w:rPr>
                <w:rFonts w:cstheme="minorHAnsi"/>
              </w:rPr>
              <w:t>undertaking an approved training scheme</w:t>
            </w:r>
          </w:p>
          <w:p w14:paraId="501617E9" w14:textId="77777777" w:rsidR="00FC3A21" w:rsidRPr="00C177BE" w:rsidRDefault="00FC3A21" w:rsidP="00D40063">
            <w:pPr>
              <w:pStyle w:val="ListParagraph"/>
              <w:numPr>
                <w:ilvl w:val="0"/>
                <w:numId w:val="6"/>
              </w:numPr>
              <w:spacing w:after="120" w:line="240" w:lineRule="auto"/>
              <w:ind w:left="402" w:right="6"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C177BE">
              <w:rPr>
                <w:rFonts w:cstheme="minorHAnsi"/>
              </w:rPr>
              <w:t xml:space="preserve">signed to a training contract with their employer, which is registered with the </w:t>
            </w:r>
            <w:hyperlink r:id="rId13" w:history="1">
              <w:r w:rsidRPr="00C177BE">
                <w:rPr>
                  <w:rStyle w:val="Hyperlink"/>
                  <w:rFonts w:cstheme="minorHAnsi"/>
                </w:rPr>
                <w:t>Victorian Registration and Qualifications Authority</w:t>
              </w:r>
            </w:hyperlink>
            <w:r w:rsidRPr="00C177BE">
              <w:rPr>
                <w:rFonts w:cstheme="minorHAnsi"/>
              </w:rPr>
              <w:t>.</w:t>
            </w:r>
          </w:p>
          <w:p w14:paraId="7AA01BCF" w14:textId="12285400"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cstheme="minorHAnsi"/>
                <w:szCs w:val="22"/>
                <w:lang w:val="en-AU"/>
              </w:rPr>
            </w:pPr>
            <w:r w:rsidRPr="00C177BE">
              <w:rPr>
                <w:rFonts w:cstheme="minorHAnsi"/>
                <w:szCs w:val="22"/>
                <w:lang w:val="en-AU"/>
              </w:rPr>
              <w:t xml:space="preserve">An apprentice or trainee’s </w:t>
            </w:r>
            <w:hyperlink w:anchor="_What_is_a" w:history="1">
              <w:r w:rsidRPr="00C177BE">
                <w:rPr>
                  <w:rStyle w:val="Hyperlink"/>
                  <w:rFonts w:cstheme="minorHAnsi"/>
                  <w:szCs w:val="22"/>
                  <w:lang w:val="en-AU"/>
                </w:rPr>
                <w:t>training plan</w:t>
              </w:r>
            </w:hyperlink>
            <w:r w:rsidRPr="00C177BE">
              <w:rPr>
                <w:rFonts w:cstheme="minorHAnsi"/>
                <w:szCs w:val="22"/>
                <w:lang w:val="en-AU"/>
              </w:rPr>
              <w:t xml:space="preserve"> must have some extra information including:</w:t>
            </w:r>
          </w:p>
          <w:p w14:paraId="6B57D00E" w14:textId="77777777" w:rsidR="00FC3A21" w:rsidRPr="00C177BE" w:rsidRDefault="00FC3A21" w:rsidP="00D40063">
            <w:pPr>
              <w:pStyle w:val="ListParagraph"/>
              <w:numPr>
                <w:ilvl w:val="0"/>
                <w:numId w:val="6"/>
              </w:numPr>
              <w:spacing w:after="120" w:line="240" w:lineRule="auto"/>
              <w:ind w:left="404" w:right="6"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C177BE">
              <w:rPr>
                <w:rFonts w:cstheme="minorHAnsi"/>
              </w:rPr>
              <w:t xml:space="preserve">details about the employer (or school if it is a school-based apprenticeship or traineeship, SBAT) </w:t>
            </w:r>
          </w:p>
          <w:p w14:paraId="22D58CAB" w14:textId="77777777" w:rsidR="00FC3A21" w:rsidRPr="00C177BE" w:rsidRDefault="00FC3A21" w:rsidP="00D40063">
            <w:pPr>
              <w:pStyle w:val="ListParagraph"/>
              <w:numPr>
                <w:ilvl w:val="0"/>
                <w:numId w:val="6"/>
              </w:numPr>
              <w:spacing w:after="120" w:line="240" w:lineRule="auto"/>
              <w:ind w:left="404" w:right="6"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C177BE">
              <w:rPr>
                <w:rFonts w:cstheme="minorHAnsi"/>
              </w:rPr>
              <w:t>details about workplace-based training</w:t>
            </w:r>
          </w:p>
          <w:p w14:paraId="75823F07" w14:textId="77777777" w:rsidR="00FC3A21" w:rsidRPr="00C177BE" w:rsidRDefault="00FC3A21" w:rsidP="00D40063">
            <w:pPr>
              <w:pStyle w:val="ListParagraph"/>
              <w:numPr>
                <w:ilvl w:val="0"/>
                <w:numId w:val="6"/>
              </w:numPr>
              <w:spacing w:after="120" w:line="240" w:lineRule="auto"/>
              <w:ind w:left="404" w:right="6" w:hanging="357"/>
              <w:contextualSpacing w:val="0"/>
              <w:cnfStyle w:val="000000000000" w:firstRow="0" w:lastRow="0" w:firstColumn="0" w:lastColumn="0" w:oddVBand="0" w:evenVBand="0" w:oddHBand="0" w:evenHBand="0" w:firstRowFirstColumn="0" w:firstRowLastColumn="0" w:lastRowFirstColumn="0" w:lastRowLastColumn="0"/>
              <w:rPr>
                <w:rFonts w:cstheme="minorHAnsi"/>
              </w:rPr>
            </w:pPr>
            <w:r w:rsidRPr="00C177BE">
              <w:rPr>
                <w:rFonts w:cstheme="minorHAnsi"/>
              </w:rPr>
              <w:t>signatures to show the endorsement of both the apprentice/trainee and their employer (and a representative from the school for an SBAT).</w:t>
            </w:r>
          </w:p>
          <w:p w14:paraId="20B8F79D" w14:textId="641EA067" w:rsidR="00FC3A21" w:rsidRPr="00C177BE" w:rsidRDefault="00382F85"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eastAsia="Times New Roman" w:cstheme="minorHAnsi"/>
                <w:color w:val="000000"/>
                <w:szCs w:val="22"/>
                <w:lang w:val="en-AU" w:eastAsia="en-AU"/>
              </w:rPr>
              <w:t>Read</w:t>
            </w:r>
            <w:r w:rsidR="00FC3A21" w:rsidRPr="00C177BE">
              <w:rPr>
                <w:rFonts w:eastAsia="Times New Roman" w:cstheme="minorHAnsi"/>
                <w:color w:val="000000"/>
                <w:szCs w:val="22"/>
                <w:lang w:val="en-AU" w:eastAsia="en-AU"/>
              </w:rPr>
              <w:t xml:space="preserve"> the </w:t>
            </w:r>
            <w:hyperlink r:id="rId14" w:history="1">
              <w:r w:rsidR="00FC3A21" w:rsidRPr="00C177BE">
                <w:rPr>
                  <w:rStyle w:val="Hyperlink"/>
                  <w:szCs w:val="22"/>
                  <w:lang w:val="en-AU"/>
                </w:rPr>
                <w:t xml:space="preserve">Guidelines </w:t>
              </w:r>
              <w:r w:rsidR="003C28EB" w:rsidRPr="00C177BE">
                <w:rPr>
                  <w:rStyle w:val="Hyperlink"/>
                  <w:szCs w:val="22"/>
                  <w:lang w:val="en-AU"/>
                </w:rPr>
                <w:t>A</w:t>
              </w:r>
              <w:r w:rsidR="00FC3A21" w:rsidRPr="00C177BE">
                <w:rPr>
                  <w:rStyle w:val="Hyperlink"/>
                  <w:szCs w:val="22"/>
                  <w:lang w:val="en-AU"/>
                </w:rPr>
                <w:t xml:space="preserve">bout </w:t>
              </w:r>
              <w:r w:rsidR="003C28EB" w:rsidRPr="00C177BE">
                <w:rPr>
                  <w:rStyle w:val="Hyperlink"/>
                  <w:szCs w:val="22"/>
                  <w:lang w:val="en-AU"/>
                </w:rPr>
                <w:t>A</w:t>
              </w:r>
              <w:r w:rsidR="00FC3A21" w:rsidRPr="00C177BE">
                <w:rPr>
                  <w:rStyle w:val="Hyperlink"/>
                  <w:szCs w:val="22"/>
                  <w:lang w:val="en-AU"/>
                </w:rPr>
                <w:t>pprenticeship/</w:t>
              </w:r>
              <w:r w:rsidR="003C28EB" w:rsidRPr="00C177BE">
                <w:rPr>
                  <w:rStyle w:val="Hyperlink"/>
                  <w:szCs w:val="22"/>
                  <w:lang w:val="en-AU"/>
                </w:rPr>
                <w:t>T</w:t>
              </w:r>
              <w:r w:rsidR="00FC3A21" w:rsidRPr="00C177BE">
                <w:rPr>
                  <w:rStyle w:val="Hyperlink"/>
                  <w:szCs w:val="22"/>
                  <w:lang w:val="en-AU"/>
                </w:rPr>
                <w:t xml:space="preserve">raineeship </w:t>
              </w:r>
              <w:r w:rsidR="003C28EB" w:rsidRPr="00C177BE">
                <w:rPr>
                  <w:rStyle w:val="Hyperlink"/>
                  <w:szCs w:val="22"/>
                  <w:lang w:val="en-AU"/>
                </w:rPr>
                <w:t>D</w:t>
              </w:r>
              <w:r w:rsidR="00FC3A21" w:rsidRPr="00C177BE">
                <w:rPr>
                  <w:rStyle w:val="Hyperlink"/>
                  <w:szCs w:val="22"/>
                  <w:lang w:val="en-AU"/>
                </w:rPr>
                <w:t>elivery</w:t>
              </w:r>
              <w:r w:rsidR="00FC3A21" w:rsidRPr="00C177BE">
                <w:rPr>
                  <w:rStyle w:val="Hyperlink"/>
                  <w:rFonts w:eastAsia="Times New Roman" w:cstheme="minorHAnsi"/>
                  <w:szCs w:val="22"/>
                  <w:lang w:val="en-AU" w:eastAsia="en-AU"/>
                </w:rPr>
                <w:t xml:space="preserve"> </w:t>
              </w:r>
            </w:hyperlink>
            <w:r w:rsidR="00FC3A21" w:rsidRPr="00C177BE">
              <w:rPr>
                <w:rFonts w:eastAsia="Times New Roman" w:cstheme="minorHAnsi"/>
                <w:color w:val="000000"/>
                <w:szCs w:val="22"/>
                <w:lang w:val="en-AU" w:eastAsia="en-AU"/>
              </w:rPr>
              <w:t>for more information about delivery requirements, SBATs, the Head Start program and student support</w:t>
            </w:r>
            <w:r w:rsidR="00FC3A21" w:rsidRPr="00C177BE">
              <w:rPr>
                <w:rFonts w:cstheme="minorHAnsi"/>
                <w:i/>
                <w:szCs w:val="22"/>
                <w:lang w:val="en-AU"/>
              </w:rPr>
              <w:t>.</w:t>
            </w:r>
          </w:p>
        </w:tc>
      </w:tr>
      <w:tr w:rsidR="00FC3A21" w:rsidRPr="00C177BE" w14:paraId="684764BC" w14:textId="77777777" w:rsidTr="00F470BF">
        <w:tc>
          <w:tcPr>
            <w:cnfStyle w:val="001000000000" w:firstRow="0" w:lastRow="0" w:firstColumn="1" w:lastColumn="0" w:oddVBand="0" w:evenVBand="0" w:oddHBand="0" w:evenHBand="0" w:firstRowFirstColumn="0" w:firstRowLastColumn="0" w:lastRowFirstColumn="0" w:lastRowLastColumn="0"/>
            <w:tcW w:w="908" w:type="pct"/>
            <w:hideMark/>
          </w:tcPr>
          <w:p w14:paraId="5DD107C5" w14:textId="77777777" w:rsidR="00FC3A21" w:rsidRPr="00C177BE" w:rsidRDefault="00FC3A21" w:rsidP="003F716E">
            <w:pPr>
              <w:pStyle w:val="Heading4"/>
              <w:outlineLvl w:val="3"/>
              <w:rPr>
                <w:rFonts w:eastAsiaTheme="minorHAnsi"/>
                <w:lang w:val="en-AU" w:eastAsia="en-AU"/>
              </w:rPr>
            </w:pPr>
            <w:r w:rsidRPr="00C177BE">
              <w:rPr>
                <w:rFonts w:eastAsiaTheme="minorHAnsi"/>
                <w:i w:val="0"/>
                <w:iCs w:val="0"/>
                <w:lang w:val="en-AU" w:eastAsia="en-AU"/>
              </w:rPr>
              <w:t>What should I do if an apprentice is referred to me for training, but a pre-training review suggests that training is not suitable and appropriate for them?</w:t>
            </w:r>
          </w:p>
        </w:tc>
        <w:tc>
          <w:tcPr>
            <w:tcW w:w="4092" w:type="pct"/>
            <w:hideMark/>
          </w:tcPr>
          <w:p w14:paraId="3723F81E" w14:textId="1C68BADF"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22"/>
                <w:lang w:val="en-AU" w:eastAsia="en-AU"/>
              </w:rPr>
            </w:pPr>
            <w:r w:rsidRPr="00C177BE">
              <w:rPr>
                <w:rFonts w:eastAsia="Times New Roman" w:cstheme="minorHAnsi"/>
                <w:bCs/>
                <w:color w:val="000000"/>
                <w:szCs w:val="22"/>
                <w:lang w:val="en-AU" w:eastAsia="en-AU"/>
              </w:rPr>
              <w:t>You</w:t>
            </w:r>
            <w:r w:rsidRPr="00C177BE" w:rsidDel="008B5F88">
              <w:rPr>
                <w:rFonts w:eastAsia="Times New Roman" w:cstheme="minorHAnsi"/>
                <w:bCs/>
                <w:color w:val="000000"/>
                <w:szCs w:val="22"/>
                <w:lang w:val="en-AU" w:eastAsia="en-AU"/>
              </w:rPr>
              <w:t xml:space="preserve"> </w:t>
            </w:r>
            <w:r w:rsidRPr="00C177BE">
              <w:rPr>
                <w:rFonts w:eastAsia="Times New Roman" w:cstheme="minorHAnsi"/>
                <w:bCs/>
                <w:color w:val="000000"/>
                <w:szCs w:val="22"/>
                <w:lang w:val="en-AU" w:eastAsia="en-AU"/>
              </w:rPr>
              <w:t>must only enrol students in Skills First</w:t>
            </w:r>
            <w:r w:rsidRPr="00C177BE">
              <w:rPr>
                <w:rFonts w:eastAsia="Times New Roman" w:cstheme="minorHAnsi"/>
                <w:bCs/>
                <w:i/>
                <w:iCs/>
                <w:color w:val="000000"/>
                <w:szCs w:val="22"/>
                <w:lang w:val="en-AU" w:eastAsia="en-AU"/>
              </w:rPr>
              <w:t xml:space="preserve"> </w:t>
            </w:r>
            <w:r w:rsidRPr="00C177BE">
              <w:rPr>
                <w:rFonts w:eastAsia="Times New Roman" w:cstheme="minorHAnsi"/>
                <w:bCs/>
                <w:color w:val="000000"/>
                <w:szCs w:val="22"/>
                <w:lang w:val="en-AU" w:eastAsia="en-AU"/>
              </w:rPr>
              <w:t xml:space="preserve">training that is </w:t>
            </w:r>
            <w:hyperlink w:anchor="_What_do_I" w:history="1">
              <w:r w:rsidRPr="00C177BE">
                <w:rPr>
                  <w:rStyle w:val="Hyperlink"/>
                  <w:rFonts w:eastAsia="Times New Roman" w:cstheme="minorHAnsi"/>
                  <w:bCs/>
                  <w:szCs w:val="22"/>
                  <w:lang w:val="en-AU" w:eastAsia="en-AU"/>
                </w:rPr>
                <w:t>suitable and appropriate</w:t>
              </w:r>
            </w:hyperlink>
            <w:r w:rsidRPr="00C177BE">
              <w:rPr>
                <w:rFonts w:eastAsia="Times New Roman" w:cstheme="minorHAnsi"/>
                <w:bCs/>
                <w:color w:val="000000"/>
                <w:szCs w:val="22"/>
                <w:lang w:val="en-AU" w:eastAsia="en-AU"/>
              </w:rPr>
              <w:t xml:space="preserve"> for them. This includes apprentices.</w:t>
            </w:r>
          </w:p>
          <w:p w14:paraId="79F271C9" w14:textId="428C2FE4" w:rsidR="00FC3A21" w:rsidRPr="00C177BE" w:rsidRDefault="00FC3A21" w:rsidP="00224A80">
            <w:pPr>
              <w:spacing w:before="120"/>
              <w:ind w:right="6"/>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22"/>
                <w:lang w:val="en-AU" w:eastAsia="en-AU"/>
              </w:rPr>
            </w:pPr>
            <w:r w:rsidRPr="00C177BE">
              <w:rPr>
                <w:rFonts w:eastAsia="Times New Roman" w:cstheme="minorHAnsi"/>
                <w:bCs/>
                <w:color w:val="000000"/>
                <w:szCs w:val="22"/>
                <w:lang w:val="en-AU" w:eastAsia="en-AU"/>
              </w:rPr>
              <w:t xml:space="preserve">In some cases, you might identify adjustments to training or extra supports that would help a student to successfully complete their apprenticeship training. For example, supplementary foundation skills training through the </w:t>
            </w:r>
            <w:hyperlink w:anchor="_Literacy_and_numeracy" w:history="1">
              <w:r w:rsidR="00A534A8" w:rsidRPr="00C177BE">
                <w:rPr>
                  <w:rFonts w:ascii="Arial" w:eastAsia="Times New Roman" w:hAnsi="Arial" w:cs="Arial"/>
                  <w:color w:val="0071CE"/>
                  <w:szCs w:val="22"/>
                  <w:u w:val="single"/>
                  <w:lang w:val="en-AU" w:eastAsia="en-AU"/>
                </w:rPr>
                <w:t>Literacy and numeracy support</w:t>
              </w:r>
            </w:hyperlink>
            <w:r w:rsidR="00A534A8" w:rsidRPr="00C177BE">
              <w:rPr>
                <w:rFonts w:ascii="Arial" w:eastAsia="Times New Roman" w:hAnsi="Arial" w:cs="Arial"/>
                <w:color w:val="000000"/>
                <w:szCs w:val="22"/>
                <w:lang w:val="en-AU" w:eastAsia="en-AU"/>
              </w:rPr>
              <w:t xml:space="preserve"> </w:t>
            </w:r>
            <w:r w:rsidR="00A534A8" w:rsidRPr="00C177BE">
              <w:rPr>
                <w:rFonts w:ascii="Arial" w:eastAsia="Arial" w:hAnsi="Arial" w:cs="Times New Roman"/>
                <w:color w:val="000000"/>
                <w:szCs w:val="22"/>
                <w:lang w:val="en-AU"/>
              </w:rPr>
              <w:t>p</w:t>
            </w:r>
            <w:r w:rsidR="00A534A8" w:rsidRPr="00C177BE">
              <w:rPr>
                <w:rFonts w:ascii="Arial" w:eastAsia="Times New Roman" w:hAnsi="Arial" w:cs="Arial"/>
                <w:color w:val="000000"/>
                <w:szCs w:val="22"/>
                <w:lang w:val="en-AU" w:eastAsia="en-AU"/>
              </w:rPr>
              <w:t>rogram</w:t>
            </w:r>
            <w:r w:rsidRPr="00C177BE">
              <w:rPr>
                <w:rFonts w:eastAsia="Times New Roman" w:cstheme="minorHAnsi"/>
                <w:bCs/>
                <w:color w:val="000000"/>
                <w:szCs w:val="22"/>
                <w:lang w:val="en-AU" w:eastAsia="en-AU"/>
              </w:rPr>
              <w:t xml:space="preserve">. </w:t>
            </w:r>
          </w:p>
          <w:p w14:paraId="65041285" w14:textId="77777777"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C177BE">
              <w:rPr>
                <w:rFonts w:eastAsia="Times New Roman" w:cstheme="minorHAnsi"/>
                <w:bCs/>
                <w:color w:val="000000"/>
                <w:szCs w:val="22"/>
                <w:lang w:val="en-AU" w:eastAsia="en-AU"/>
              </w:rPr>
              <w:t xml:space="preserve">If you conclude that the training is not suitable and appropriate for the student, you should initiate communication between the student, the employer and the </w:t>
            </w:r>
            <w:hyperlink r:id="rId15" w:history="1">
              <w:r w:rsidRPr="00C177BE">
                <w:rPr>
                  <w:rStyle w:val="Hyperlink"/>
                  <w:rFonts w:eastAsia="Times New Roman" w:cstheme="minorHAnsi"/>
                  <w:bCs/>
                  <w:szCs w:val="22"/>
                  <w:lang w:val="en-AU" w:eastAsia="en-AU"/>
                </w:rPr>
                <w:t>Australian Apprenticeship Support Network</w:t>
              </w:r>
            </w:hyperlink>
            <w:r w:rsidRPr="00C177BE">
              <w:rPr>
                <w:rFonts w:eastAsia="Times New Roman" w:cstheme="minorHAnsi"/>
                <w:bCs/>
                <w:color w:val="000000"/>
                <w:szCs w:val="22"/>
                <w:lang w:val="en-AU" w:eastAsia="en-AU"/>
              </w:rPr>
              <w:t xml:space="preserve"> (AASN) provider to discuss alternative pathways for the student. </w:t>
            </w:r>
          </w:p>
        </w:tc>
      </w:tr>
      <w:tr w:rsidR="00FC3A21" w:rsidRPr="00C177BE" w14:paraId="186CB49C"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458A2B2A" w14:textId="77777777" w:rsidR="00FC3A21" w:rsidRPr="00C177BE" w:rsidRDefault="00FC3A21" w:rsidP="003F716E">
            <w:pPr>
              <w:pStyle w:val="Heading4"/>
              <w:outlineLvl w:val="3"/>
              <w:rPr>
                <w:rFonts w:eastAsiaTheme="minorHAnsi"/>
                <w:lang w:val="en-AU" w:eastAsia="en-AU"/>
              </w:rPr>
            </w:pPr>
            <w:r w:rsidRPr="00C177BE">
              <w:rPr>
                <w:rFonts w:eastAsiaTheme="minorHAnsi"/>
                <w:i w:val="0"/>
                <w:iCs w:val="0"/>
                <w:lang w:val="en-AU" w:eastAsia="en-AU"/>
              </w:rPr>
              <w:t>What should I do if an employer won’t give me their written confirmation of an apprentice/trainee’s competence even though they have completed all their supervised training and assessment?</w:t>
            </w:r>
          </w:p>
        </w:tc>
        <w:tc>
          <w:tcPr>
            <w:tcW w:w="4092" w:type="pct"/>
          </w:tcPr>
          <w:p w14:paraId="60A6C8AA" w14:textId="77777777"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22"/>
                <w:lang w:val="en-AU" w:eastAsia="en-AU"/>
              </w:rPr>
            </w:pPr>
            <w:r w:rsidRPr="00C177BE">
              <w:rPr>
                <w:rFonts w:eastAsia="Times New Roman" w:cstheme="minorHAnsi"/>
                <w:bCs/>
                <w:color w:val="000000"/>
                <w:szCs w:val="22"/>
                <w:lang w:val="en-AU" w:eastAsia="en-AU"/>
              </w:rPr>
              <w:t xml:space="preserve">You can’t issue a qualification for an apprentice/trainee until the employer sends you written confirmation of their competence in the workplace. </w:t>
            </w:r>
          </w:p>
          <w:p w14:paraId="796D1CDD" w14:textId="77777777"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22"/>
                <w:lang w:val="en-AU" w:eastAsia="en-AU"/>
              </w:rPr>
            </w:pPr>
            <w:r w:rsidRPr="00C177BE">
              <w:rPr>
                <w:rFonts w:eastAsia="Times New Roman" w:cstheme="minorHAnsi"/>
                <w:bCs/>
                <w:color w:val="000000"/>
                <w:szCs w:val="22"/>
                <w:lang w:val="en-AU" w:eastAsia="en-AU"/>
              </w:rPr>
              <w:t xml:space="preserve">If all supervised training and assessment is complete, you can report outcome code 79 (‘awaiting employer sign off’) in </w:t>
            </w:r>
            <w:hyperlink r:id="rId16" w:history="1">
              <w:r w:rsidRPr="00C177BE">
                <w:rPr>
                  <w:rStyle w:val="Hyperlink"/>
                  <w:rFonts w:eastAsia="Times New Roman" w:cstheme="minorHAnsi"/>
                  <w:szCs w:val="22"/>
                  <w:lang w:val="en-AU" w:eastAsia="en-AU"/>
                </w:rPr>
                <w:t>SVTS</w:t>
              </w:r>
            </w:hyperlink>
            <w:r w:rsidRPr="00C177BE">
              <w:rPr>
                <w:rFonts w:eastAsia="Times New Roman" w:cstheme="minorHAnsi"/>
                <w:bCs/>
                <w:color w:val="000000"/>
                <w:szCs w:val="22"/>
                <w:lang w:val="en-AU" w:eastAsia="en-AU"/>
              </w:rPr>
              <w:t xml:space="preserve">. You will also need to change the activity end date (AED) in </w:t>
            </w:r>
            <w:hyperlink r:id="rId17" w:history="1">
              <w:r w:rsidRPr="00C177BE">
                <w:rPr>
                  <w:rStyle w:val="Hyperlink"/>
                  <w:rFonts w:eastAsia="Times New Roman" w:cstheme="minorHAnsi"/>
                  <w:szCs w:val="22"/>
                  <w:lang w:val="en-AU" w:eastAsia="en-AU"/>
                </w:rPr>
                <w:t>SVTS</w:t>
              </w:r>
            </w:hyperlink>
            <w:r w:rsidRPr="00C177BE">
              <w:rPr>
                <w:rFonts w:eastAsia="Times New Roman" w:cstheme="minorHAnsi"/>
                <w:bCs/>
                <w:color w:val="000000"/>
                <w:szCs w:val="22"/>
                <w:lang w:val="en-AU" w:eastAsia="en-AU"/>
              </w:rPr>
              <w:t xml:space="preserve"> to a date in the future when you estimate that you may have the employer’s sign off. </w:t>
            </w:r>
          </w:p>
          <w:p w14:paraId="69F934D5" w14:textId="77777777"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22"/>
                <w:lang w:val="en-AU" w:eastAsia="en-AU"/>
              </w:rPr>
            </w:pPr>
            <w:r w:rsidRPr="00C177BE">
              <w:rPr>
                <w:rFonts w:eastAsia="Times New Roman" w:cstheme="minorHAnsi"/>
                <w:bCs/>
                <w:color w:val="000000"/>
                <w:szCs w:val="22"/>
                <w:lang w:val="en-AU" w:eastAsia="en-AU"/>
              </w:rPr>
              <w:t xml:space="preserve">If you can’t resolve this with the employer, you could help the apprentice or trainee to contact the </w:t>
            </w:r>
            <w:hyperlink r:id="rId18" w:history="1">
              <w:r w:rsidRPr="00C177BE">
                <w:rPr>
                  <w:rStyle w:val="Hyperlink"/>
                  <w:rFonts w:eastAsia="Times New Roman" w:cstheme="minorHAnsi"/>
                  <w:bCs/>
                  <w:szCs w:val="22"/>
                  <w:lang w:val="en-AU" w:eastAsia="en-AU"/>
                </w:rPr>
                <w:t>VRQA</w:t>
              </w:r>
            </w:hyperlink>
            <w:r w:rsidRPr="00C177BE">
              <w:rPr>
                <w:rFonts w:eastAsia="Times New Roman" w:cstheme="minorHAnsi"/>
                <w:bCs/>
                <w:color w:val="000000"/>
                <w:szCs w:val="22"/>
                <w:lang w:val="en-AU" w:eastAsia="en-AU"/>
              </w:rPr>
              <w:t xml:space="preserve"> for advice on next steps. </w:t>
            </w:r>
          </w:p>
        </w:tc>
      </w:tr>
      <w:tr w:rsidR="00FC3A21" w:rsidRPr="00C177BE" w14:paraId="3B9FDD81"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0EAAA13A" w14:textId="77777777" w:rsidR="00FC3A21" w:rsidRPr="00C177BE" w:rsidRDefault="00FC3A21" w:rsidP="003F716E">
            <w:pPr>
              <w:pStyle w:val="Heading4"/>
              <w:outlineLvl w:val="3"/>
              <w:rPr>
                <w:rFonts w:eastAsiaTheme="minorHAnsi"/>
                <w:lang w:val="en-AU" w:eastAsia="en-AU"/>
              </w:rPr>
            </w:pPr>
            <w:r w:rsidRPr="00C177BE">
              <w:rPr>
                <w:rFonts w:eastAsiaTheme="minorHAnsi"/>
                <w:i w:val="0"/>
                <w:iCs w:val="0"/>
                <w:lang w:val="en-AU" w:eastAsia="en-AU"/>
              </w:rPr>
              <w:t>If I can’t get written confirmation of competence from an apprentice/trainee’s employer, can I issue their certificate anyway and leave out the words ‘achieved through Australian Apprenticeship arrangements’?</w:t>
            </w:r>
          </w:p>
        </w:tc>
        <w:tc>
          <w:tcPr>
            <w:tcW w:w="4092" w:type="pct"/>
          </w:tcPr>
          <w:p w14:paraId="42F7E884" w14:textId="77777777"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22"/>
                <w:lang w:val="en-AU" w:eastAsia="en-AU"/>
              </w:rPr>
            </w:pPr>
            <w:r w:rsidRPr="00C177BE">
              <w:rPr>
                <w:rFonts w:eastAsia="Times New Roman" w:cstheme="minorHAnsi"/>
                <w:bCs/>
                <w:color w:val="000000"/>
                <w:szCs w:val="22"/>
                <w:lang w:val="en-AU" w:eastAsia="en-AU"/>
              </w:rPr>
              <w:t xml:space="preserve">No. You can only do this if the apprentice/trainee has become </w:t>
            </w:r>
            <w:r w:rsidRPr="00C177BE">
              <w:rPr>
                <w:rFonts w:eastAsia="Times New Roman" w:cstheme="minorHAnsi"/>
                <w:color w:val="000000"/>
                <w:szCs w:val="22"/>
                <w:lang w:val="en-AU" w:eastAsia="en-AU"/>
              </w:rPr>
              <w:t xml:space="preserve">unemployed </w:t>
            </w:r>
            <w:r w:rsidRPr="00C177BE">
              <w:rPr>
                <w:rFonts w:eastAsia="Times New Roman" w:cstheme="minorHAnsi"/>
                <w:bCs/>
                <w:color w:val="000000"/>
                <w:szCs w:val="22"/>
                <w:lang w:val="en-AU" w:eastAsia="en-AU"/>
              </w:rPr>
              <w:t>and makes the decision to complete their training without a training contract in place</w:t>
            </w:r>
            <w:r w:rsidRPr="00C177BE">
              <w:rPr>
                <w:rFonts w:eastAsia="Times New Roman" w:cstheme="minorHAnsi"/>
                <w:color w:val="000000"/>
                <w:szCs w:val="22"/>
                <w:lang w:val="en-AU" w:eastAsia="en-AU"/>
              </w:rPr>
              <w:t>.</w:t>
            </w:r>
            <w:r w:rsidRPr="00C177BE">
              <w:rPr>
                <w:rFonts w:eastAsia="Times New Roman" w:cstheme="minorHAnsi"/>
                <w:bCs/>
                <w:color w:val="000000"/>
                <w:szCs w:val="22"/>
                <w:lang w:val="en-AU" w:eastAsia="en-AU"/>
              </w:rPr>
              <w:t xml:space="preserve"> </w:t>
            </w:r>
          </w:p>
        </w:tc>
      </w:tr>
    </w:tbl>
    <w:p w14:paraId="76572630" w14:textId="01404C73" w:rsidR="00FC3A21" w:rsidRPr="00C177BE" w:rsidRDefault="00FC3A21" w:rsidP="00C36776">
      <w:pPr>
        <w:pStyle w:val="Heading2"/>
        <w:spacing w:before="240"/>
        <w:rPr>
          <w:lang w:val="en-AU"/>
        </w:rPr>
      </w:pPr>
      <w:bookmarkStart w:id="3" w:name="_Asylum_seekers"/>
      <w:bookmarkStart w:id="4" w:name="_Toc121846647"/>
      <w:bookmarkEnd w:id="3"/>
      <w:r w:rsidRPr="00C177BE">
        <w:rPr>
          <w:lang w:val="en-AU"/>
        </w:rPr>
        <w:t>Asylum seekers</w:t>
      </w:r>
      <w:bookmarkEnd w:id="4"/>
    </w:p>
    <w:tbl>
      <w:tblPr>
        <w:tblStyle w:val="TableGrid"/>
        <w:tblW w:w="5000" w:type="pct"/>
        <w:tblLook w:val="06A0" w:firstRow="1" w:lastRow="0" w:firstColumn="1" w:lastColumn="0" w:noHBand="1" w:noVBand="1"/>
      </w:tblPr>
      <w:tblGrid>
        <w:gridCol w:w="4062"/>
        <w:gridCol w:w="18308"/>
      </w:tblGrid>
      <w:tr w:rsidR="00FC3A21" w:rsidRPr="00C177BE" w14:paraId="3F246DD5"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0CCBC1DD" w14:textId="77777777" w:rsidR="00FC3A21" w:rsidRPr="00C177BE" w:rsidRDefault="00FC3A21"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7FD8E70A" w14:textId="77777777" w:rsidR="00FC3A21" w:rsidRPr="00C177BE" w:rsidRDefault="00FC3A21"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C3A21" w:rsidRPr="00C177BE" w14:paraId="1D7D7708"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6AF9D864" w14:textId="77777777" w:rsidR="00FC3A21" w:rsidRPr="00C177BE" w:rsidRDefault="00FC3A21"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Theme="minorHAnsi" w:eastAsiaTheme="minorHAnsi" w:hAnsiTheme="minorHAnsi" w:cstheme="minorHAnsi"/>
                <w:i w:val="0"/>
                <w:iCs w:val="0"/>
                <w:color w:val="auto"/>
                <w:szCs w:val="22"/>
                <w:lang w:val="en-AU" w:eastAsia="en-AU"/>
              </w:rPr>
              <w:t>Are asylum seekers eligible for Skills First funding?</w:t>
            </w:r>
          </w:p>
        </w:tc>
        <w:tc>
          <w:tcPr>
            <w:tcW w:w="4092" w:type="pct"/>
          </w:tcPr>
          <w:p w14:paraId="0DEF73EF" w14:textId="649A2225"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C177BE">
              <w:rPr>
                <w:rFonts w:eastAsia="Times New Roman" w:cstheme="minorHAnsi"/>
                <w:color w:val="000000"/>
                <w:szCs w:val="22"/>
                <w:lang w:val="en-AU" w:eastAsia="en-AU"/>
              </w:rPr>
              <w:t xml:space="preserve">Yes, asylum seekers may be </w:t>
            </w:r>
            <w:hyperlink w:anchor="_Who_is_eligible" w:history="1">
              <w:r w:rsidRPr="00C177BE">
                <w:rPr>
                  <w:rStyle w:val="Hyperlink"/>
                  <w:rFonts w:eastAsia="Times New Roman" w:cstheme="minorHAnsi"/>
                  <w:szCs w:val="22"/>
                  <w:lang w:val="en-AU" w:eastAsia="en-AU"/>
                </w:rPr>
                <w:t>eligible</w:t>
              </w:r>
            </w:hyperlink>
            <w:r w:rsidRPr="00C177BE">
              <w:rPr>
                <w:rFonts w:eastAsia="Times New Roman" w:cstheme="minorHAnsi"/>
                <w:color w:val="000000"/>
                <w:szCs w:val="22"/>
                <w:lang w:val="en-AU" w:eastAsia="en-AU"/>
              </w:rPr>
              <w:t xml:space="preserve"> for </w:t>
            </w:r>
            <w:r w:rsidRPr="00C177BE">
              <w:rPr>
                <w:rFonts w:eastAsia="Times New Roman" w:cstheme="minorHAnsi"/>
                <w:iCs/>
                <w:color w:val="000000"/>
                <w:szCs w:val="22"/>
                <w:lang w:val="en-AU" w:eastAsia="en-AU"/>
              </w:rPr>
              <w:t>Skills First</w:t>
            </w:r>
            <w:r w:rsidRPr="00C177BE">
              <w:rPr>
                <w:rFonts w:eastAsia="Times New Roman" w:cstheme="minorHAnsi"/>
                <w:color w:val="000000"/>
                <w:szCs w:val="22"/>
                <w:lang w:val="en-AU" w:eastAsia="en-AU"/>
              </w:rPr>
              <w:t xml:space="preserve"> funding through the Asylum Seeker VET Program. If an asylum seeker has a certain type of visa, they don’t have to be an Australian or New Zealand citizen or permanent resident to access </w:t>
            </w:r>
            <w:r w:rsidRPr="00C177BE">
              <w:rPr>
                <w:rFonts w:eastAsia="Times New Roman" w:cstheme="minorHAnsi"/>
                <w:iCs/>
                <w:color w:val="000000"/>
                <w:szCs w:val="22"/>
                <w:lang w:val="en-AU" w:eastAsia="en-AU"/>
              </w:rPr>
              <w:t>Skills First</w:t>
            </w:r>
            <w:r w:rsidRPr="00C177BE">
              <w:rPr>
                <w:rFonts w:eastAsia="Times New Roman" w:cstheme="minorHAnsi"/>
                <w:color w:val="000000"/>
                <w:szCs w:val="22"/>
                <w:lang w:val="en-AU" w:eastAsia="en-AU"/>
              </w:rPr>
              <w:t>. Check your contract for the visa types.</w:t>
            </w:r>
          </w:p>
          <w:p w14:paraId="363F5830" w14:textId="77777777"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C177BE">
              <w:rPr>
                <w:rFonts w:eastAsia="Times New Roman" w:cstheme="minorHAnsi"/>
                <w:color w:val="000000"/>
                <w:szCs w:val="22"/>
                <w:lang w:val="en-AU" w:eastAsia="en-AU"/>
              </w:rPr>
              <w:t xml:space="preserve">Asylum seekers or victims of human trafficking can get this exemption if </w:t>
            </w:r>
            <w:proofErr w:type="gramStart"/>
            <w:r w:rsidRPr="00C177BE">
              <w:rPr>
                <w:rFonts w:eastAsia="Times New Roman" w:cstheme="minorHAnsi"/>
                <w:color w:val="000000"/>
                <w:szCs w:val="22"/>
                <w:lang w:val="en-AU" w:eastAsia="en-AU"/>
              </w:rPr>
              <w:t>they</w:t>
            </w:r>
            <w:proofErr w:type="gramEnd"/>
            <w:r w:rsidRPr="00C177BE">
              <w:rPr>
                <w:rFonts w:eastAsia="Times New Roman" w:cstheme="minorHAnsi"/>
                <w:color w:val="000000"/>
                <w:szCs w:val="22"/>
                <w:lang w:val="en-AU" w:eastAsia="en-AU"/>
              </w:rPr>
              <w:t xml:space="preserve"> either:</w:t>
            </w:r>
          </w:p>
          <w:p w14:paraId="37270467" w14:textId="77777777" w:rsidR="00FC3A21" w:rsidRPr="00C177BE" w:rsidRDefault="00FC3A21" w:rsidP="00D40063">
            <w:pPr>
              <w:pStyle w:val="ListParagraph"/>
              <w:numPr>
                <w:ilvl w:val="0"/>
                <w:numId w:val="6"/>
              </w:numPr>
              <w:spacing w:after="120" w:line="240" w:lineRule="auto"/>
              <w:ind w:left="404" w:right="6" w:hanging="357"/>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C177BE">
              <w:rPr>
                <w:rFonts w:eastAsia="Times New Roman" w:cstheme="minorHAnsi"/>
                <w:color w:val="000000"/>
                <w:lang w:eastAsia="en-AU"/>
              </w:rPr>
              <w:t xml:space="preserve">go to the Asylum Seeker Resource Centre or the Australian Red Cross and get a referral to training (this can be with any type </w:t>
            </w:r>
            <w:r w:rsidRPr="00C177BE">
              <w:rPr>
                <w:rFonts w:eastAsia="Times New Roman" w:cstheme="minorHAnsi"/>
                <w:lang w:eastAsia="en-AU"/>
              </w:rPr>
              <w:t>of training provider)</w:t>
            </w:r>
          </w:p>
          <w:p w14:paraId="6EE0AA86" w14:textId="77777777" w:rsidR="00FC3A21" w:rsidRPr="00C177BE" w:rsidRDefault="00FC3A21" w:rsidP="00D40063">
            <w:pPr>
              <w:pStyle w:val="ListParagraph"/>
              <w:numPr>
                <w:ilvl w:val="0"/>
                <w:numId w:val="6"/>
              </w:numPr>
              <w:spacing w:after="120" w:line="240" w:lineRule="auto"/>
              <w:ind w:left="404" w:right="6" w:hanging="357"/>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C177BE">
              <w:rPr>
                <w:rFonts w:eastAsia="Times New Roman" w:cstheme="minorHAnsi"/>
                <w:lang w:eastAsia="en-AU"/>
              </w:rPr>
              <w:t>enrol directly with you and have you use the Commonwealth Visa Entitlement Verification Online (VEVO) to check the type of visa they hold.</w:t>
            </w:r>
          </w:p>
          <w:p w14:paraId="3BFABEFB" w14:textId="66DFE506"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cstheme="minorHAnsi"/>
                <w:szCs w:val="22"/>
                <w:lang w:val="en-AU"/>
              </w:rPr>
              <w:t xml:space="preserve">Read the </w:t>
            </w:r>
            <w:hyperlink r:id="rId19" w:history="1">
              <w:r w:rsidRPr="00C177BE">
                <w:rPr>
                  <w:rStyle w:val="Hyperlink"/>
                  <w:szCs w:val="22"/>
                  <w:lang w:val="en-AU"/>
                </w:rPr>
                <w:t xml:space="preserve">Guidelines </w:t>
              </w:r>
              <w:r w:rsidR="003C28EB" w:rsidRPr="00C177BE">
                <w:rPr>
                  <w:rStyle w:val="Hyperlink"/>
                  <w:szCs w:val="22"/>
                  <w:lang w:val="en-AU"/>
                </w:rPr>
                <w:t>A</w:t>
              </w:r>
              <w:r w:rsidRPr="00C177BE">
                <w:rPr>
                  <w:rStyle w:val="Hyperlink"/>
                  <w:szCs w:val="22"/>
                  <w:lang w:val="en-AU"/>
                </w:rPr>
                <w:t xml:space="preserve">bout </w:t>
              </w:r>
              <w:r w:rsidR="003C28EB" w:rsidRPr="00C177BE">
                <w:rPr>
                  <w:rStyle w:val="Hyperlink"/>
                  <w:szCs w:val="22"/>
                  <w:lang w:val="en-AU"/>
                </w:rPr>
                <w:t>E</w:t>
              </w:r>
              <w:r w:rsidRPr="00C177BE">
                <w:rPr>
                  <w:rStyle w:val="Hyperlink"/>
                  <w:szCs w:val="22"/>
                  <w:lang w:val="en-AU"/>
                </w:rPr>
                <w:t>ligibility</w:t>
              </w:r>
            </w:hyperlink>
            <w:r w:rsidRPr="00C177BE">
              <w:rPr>
                <w:rFonts w:cstheme="minorHAnsi"/>
                <w:szCs w:val="22"/>
                <w:lang w:val="en-AU"/>
              </w:rPr>
              <w:t xml:space="preserve"> for more information, including how to check that a student is eligible for this exemption.</w:t>
            </w:r>
          </w:p>
        </w:tc>
      </w:tr>
    </w:tbl>
    <w:p w14:paraId="5DC9A99E" w14:textId="7E2E09D2" w:rsidR="00FC3A21" w:rsidRPr="00C177BE" w:rsidRDefault="00FC3A21" w:rsidP="00C36776">
      <w:pPr>
        <w:pStyle w:val="Heading2"/>
        <w:spacing w:before="240"/>
        <w:rPr>
          <w:lang w:val="en-AU"/>
        </w:rPr>
      </w:pPr>
      <w:bookmarkStart w:id="5" w:name="_Toc121846648"/>
      <w:r w:rsidRPr="00C177BE">
        <w:rPr>
          <w:lang w:val="en-AU"/>
        </w:rPr>
        <w:lastRenderedPageBreak/>
        <w:t>Brokering services</w:t>
      </w:r>
      <w:bookmarkEnd w:id="5"/>
    </w:p>
    <w:tbl>
      <w:tblPr>
        <w:tblStyle w:val="TableGrid"/>
        <w:tblW w:w="5000" w:type="pct"/>
        <w:tblLook w:val="06A0" w:firstRow="1" w:lastRow="0" w:firstColumn="1" w:lastColumn="0" w:noHBand="1" w:noVBand="1"/>
      </w:tblPr>
      <w:tblGrid>
        <w:gridCol w:w="4062"/>
        <w:gridCol w:w="18308"/>
      </w:tblGrid>
      <w:tr w:rsidR="00FC3A21" w:rsidRPr="00C177BE" w14:paraId="625D551B"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02655078" w14:textId="77777777" w:rsidR="00FC3A21" w:rsidRPr="00C177BE" w:rsidRDefault="00FC3A21"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03CCC990" w14:textId="77777777" w:rsidR="00FC3A21" w:rsidRPr="00C177BE" w:rsidRDefault="00FC3A21"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C3A21" w:rsidRPr="00C177BE" w14:paraId="4122E416"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0376FFA1" w14:textId="77777777" w:rsidR="00FC3A21" w:rsidRPr="00C177BE" w:rsidRDefault="00FC3A21" w:rsidP="003F716E">
            <w:pPr>
              <w:pStyle w:val="Heading4"/>
              <w:outlineLvl w:val="3"/>
              <w:rPr>
                <w:i w:val="0"/>
                <w:iCs w:val="0"/>
                <w:lang w:val="en-AU"/>
              </w:rPr>
            </w:pPr>
            <w:bookmarkStart w:id="6" w:name="_What_are_brokering"/>
            <w:bookmarkEnd w:id="6"/>
            <w:r w:rsidRPr="00C177BE">
              <w:rPr>
                <w:i w:val="0"/>
                <w:iCs w:val="0"/>
                <w:lang w:val="en-AU"/>
              </w:rPr>
              <w:t>What are brokering services?</w:t>
            </w:r>
          </w:p>
        </w:tc>
        <w:tc>
          <w:tcPr>
            <w:tcW w:w="4092" w:type="pct"/>
          </w:tcPr>
          <w:p w14:paraId="07396D4D" w14:textId="599C4990"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eastAsia="Times New Roman" w:cstheme="minorHAnsi"/>
                <w:color w:val="000000"/>
                <w:szCs w:val="22"/>
                <w:lang w:val="en-AU" w:eastAsia="en-AU"/>
              </w:rPr>
              <w:t xml:space="preserve">Brokering services are a type of </w:t>
            </w:r>
            <w:hyperlink w:anchor="_Subcontracting" w:history="1">
              <w:r w:rsidRPr="00C177BE">
                <w:rPr>
                  <w:rStyle w:val="Hyperlink"/>
                  <w:rFonts w:eastAsia="Times New Roman" w:cstheme="minorHAnsi"/>
                  <w:szCs w:val="22"/>
                  <w:lang w:val="en-AU" w:eastAsia="en-AU"/>
                </w:rPr>
                <w:t>subcontracting</w:t>
              </w:r>
            </w:hyperlink>
            <w:r w:rsidRPr="00C177BE">
              <w:rPr>
                <w:rFonts w:eastAsia="Times New Roman" w:cstheme="minorHAnsi"/>
                <w:color w:val="000000"/>
                <w:szCs w:val="22"/>
                <w:lang w:val="en-AU" w:eastAsia="en-AU"/>
              </w:rPr>
              <w:t xml:space="preserve"> where you engage a person or another organisation to recruit students into </w:t>
            </w:r>
            <w:r w:rsidRPr="00C177BE">
              <w:rPr>
                <w:rFonts w:eastAsia="Times New Roman" w:cstheme="minorHAnsi"/>
                <w:iCs/>
                <w:color w:val="000000"/>
                <w:szCs w:val="22"/>
                <w:lang w:val="en-AU" w:eastAsia="en-AU"/>
              </w:rPr>
              <w:t>Skills First</w:t>
            </w:r>
            <w:r w:rsidRPr="00C177BE">
              <w:rPr>
                <w:rFonts w:eastAsia="Times New Roman" w:cstheme="minorHAnsi"/>
                <w:color w:val="000000"/>
                <w:szCs w:val="22"/>
                <w:lang w:val="en-AU" w:eastAsia="en-AU"/>
              </w:rPr>
              <w:t xml:space="preserve"> training, and either you or the student pays for this service. This doesn’t include any activities carried out by your payroll employees whose job it is to identify and recruit students.</w:t>
            </w:r>
          </w:p>
        </w:tc>
      </w:tr>
      <w:tr w:rsidR="00FC3A21" w:rsidRPr="00C177BE" w14:paraId="5F514CDC" w14:textId="77777777" w:rsidTr="00A574D6">
        <w:trPr>
          <w:trHeight w:val="1892"/>
        </w:trPr>
        <w:tc>
          <w:tcPr>
            <w:cnfStyle w:val="001000000000" w:firstRow="0" w:lastRow="0" w:firstColumn="1" w:lastColumn="0" w:oddVBand="0" w:evenVBand="0" w:oddHBand="0" w:evenHBand="0" w:firstRowFirstColumn="0" w:firstRowLastColumn="0" w:lastRowFirstColumn="0" w:lastRowLastColumn="0"/>
            <w:tcW w:w="908" w:type="pct"/>
          </w:tcPr>
          <w:p w14:paraId="575E1C44" w14:textId="77777777" w:rsidR="00FC3A21" w:rsidRPr="00C177BE" w:rsidRDefault="00FC3A21" w:rsidP="003F716E">
            <w:pPr>
              <w:pStyle w:val="Heading4"/>
              <w:outlineLvl w:val="3"/>
              <w:rPr>
                <w:i w:val="0"/>
                <w:iCs w:val="0"/>
                <w:lang w:val="en-AU"/>
              </w:rPr>
            </w:pPr>
            <w:r w:rsidRPr="00C177BE">
              <w:rPr>
                <w:i w:val="0"/>
                <w:iCs w:val="0"/>
                <w:lang w:val="en-AU"/>
              </w:rPr>
              <w:t>Can I use brokering services?</w:t>
            </w:r>
          </w:p>
        </w:tc>
        <w:tc>
          <w:tcPr>
            <w:tcW w:w="4092" w:type="pct"/>
          </w:tcPr>
          <w:p w14:paraId="506F48D3" w14:textId="77777777"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C177BE">
              <w:rPr>
                <w:rFonts w:eastAsia="Times New Roman" w:cstheme="minorHAnsi"/>
                <w:color w:val="000000"/>
                <w:szCs w:val="22"/>
                <w:lang w:val="en-AU" w:eastAsia="en-AU"/>
              </w:rPr>
              <w:t>Yes, you can use brokering services, but you must:</w:t>
            </w:r>
          </w:p>
          <w:p w14:paraId="5849A49C" w14:textId="3393FCDA" w:rsidR="00FC3A21" w:rsidRPr="00C177BE" w:rsidRDefault="00FC3A21" w:rsidP="00D40063">
            <w:pPr>
              <w:pStyle w:val="ListParagraph"/>
              <w:numPr>
                <w:ilvl w:val="0"/>
                <w:numId w:val="6"/>
              </w:numPr>
              <w:spacing w:after="120" w:line="240" w:lineRule="auto"/>
              <w:ind w:left="404" w:right="6" w:hanging="357"/>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C177BE">
              <w:rPr>
                <w:rFonts w:eastAsia="Times New Roman" w:cstheme="minorHAnsi"/>
                <w:color w:val="000000"/>
                <w:lang w:eastAsia="en-AU"/>
              </w:rPr>
              <w:t xml:space="preserve">follow the </w:t>
            </w:r>
            <w:hyperlink w:anchor="_Subcontracting" w:history="1">
              <w:r w:rsidRPr="00C177BE">
                <w:rPr>
                  <w:rStyle w:val="Hyperlink"/>
                  <w:rFonts w:eastAsia="Times New Roman" w:cstheme="minorHAnsi"/>
                  <w:lang w:eastAsia="en-AU"/>
                </w:rPr>
                <w:t>subcontracting</w:t>
              </w:r>
            </w:hyperlink>
            <w:r w:rsidRPr="00C177BE">
              <w:rPr>
                <w:rFonts w:eastAsia="Times New Roman" w:cstheme="minorHAnsi"/>
                <w:color w:val="000000"/>
                <w:lang w:eastAsia="en-AU"/>
              </w:rPr>
              <w:t xml:space="preserve"> requirements under the contract</w:t>
            </w:r>
          </w:p>
          <w:p w14:paraId="1C3CEC56" w14:textId="77777777" w:rsidR="00FC3A21" w:rsidRPr="00C177BE" w:rsidRDefault="00FC3A21" w:rsidP="00D40063">
            <w:pPr>
              <w:pStyle w:val="ListParagraph"/>
              <w:numPr>
                <w:ilvl w:val="0"/>
                <w:numId w:val="6"/>
              </w:numPr>
              <w:spacing w:after="120" w:line="240" w:lineRule="auto"/>
              <w:ind w:left="404" w:right="6" w:hanging="357"/>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C177BE">
              <w:rPr>
                <w:rFonts w:eastAsia="Times New Roman" w:cstheme="minorHAnsi"/>
                <w:color w:val="000000"/>
                <w:lang w:eastAsia="en-AU"/>
              </w:rPr>
              <w:t xml:space="preserve">report use of brokering services to the department </w:t>
            </w:r>
          </w:p>
          <w:p w14:paraId="684355CA" w14:textId="77777777" w:rsidR="00FC3A21" w:rsidRPr="00C177BE" w:rsidRDefault="00FC3A21" w:rsidP="00D40063">
            <w:pPr>
              <w:pStyle w:val="ListParagraph"/>
              <w:numPr>
                <w:ilvl w:val="0"/>
                <w:numId w:val="6"/>
              </w:numPr>
              <w:spacing w:after="120" w:line="240" w:lineRule="auto"/>
              <w:ind w:left="404" w:right="6" w:hanging="357"/>
              <w:contextualSpacing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r w:rsidRPr="00C177BE">
              <w:rPr>
                <w:rFonts w:eastAsia="Times New Roman" w:cstheme="minorHAnsi"/>
                <w:color w:val="000000"/>
                <w:lang w:eastAsia="en-AU"/>
              </w:rPr>
              <w:t>publish a list of all the brokering services you use in an easy-to-find place on your website.</w:t>
            </w:r>
          </w:p>
          <w:p w14:paraId="7A3F0936" w14:textId="77777777"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C177BE">
              <w:rPr>
                <w:rFonts w:cstheme="minorHAnsi"/>
                <w:szCs w:val="22"/>
                <w:lang w:val="en-AU" w:eastAsia="en-AU"/>
              </w:rPr>
              <w:t xml:space="preserve">We can ask you for </w:t>
            </w:r>
            <w:r w:rsidRPr="00C177BE">
              <w:rPr>
                <w:rFonts w:eastAsia="Times New Roman" w:cstheme="minorHAnsi"/>
                <w:color w:val="000000"/>
                <w:szCs w:val="22"/>
                <w:lang w:val="en-AU" w:eastAsia="en-AU"/>
              </w:rPr>
              <w:t>details of all your brokering services at any time.</w:t>
            </w:r>
          </w:p>
        </w:tc>
      </w:tr>
      <w:tr w:rsidR="00FC3A21" w:rsidRPr="00C177BE" w14:paraId="4FD25DAB"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585B1CC9" w14:textId="77777777" w:rsidR="00FC3A21" w:rsidRPr="00C177BE" w:rsidRDefault="00FC3A21" w:rsidP="003F716E">
            <w:pPr>
              <w:pStyle w:val="Heading4"/>
              <w:outlineLvl w:val="3"/>
              <w:rPr>
                <w:i w:val="0"/>
                <w:iCs w:val="0"/>
                <w:lang w:val="en-AU"/>
              </w:rPr>
            </w:pPr>
            <w:r w:rsidRPr="00C177BE">
              <w:rPr>
                <w:i w:val="0"/>
                <w:iCs w:val="0"/>
                <w:lang w:val="en-AU"/>
              </w:rPr>
              <w:t>When should we report the use of brokering services?</w:t>
            </w:r>
          </w:p>
          <w:p w14:paraId="3A6C344B" w14:textId="77777777" w:rsidR="00FC3A21" w:rsidRPr="00C177BE" w:rsidRDefault="00FC3A21" w:rsidP="003F716E">
            <w:pPr>
              <w:pStyle w:val="Heading4"/>
              <w:outlineLvl w:val="3"/>
              <w:rPr>
                <w:i w:val="0"/>
                <w:iCs w:val="0"/>
                <w:lang w:val="en-AU"/>
              </w:rPr>
            </w:pPr>
          </w:p>
        </w:tc>
        <w:tc>
          <w:tcPr>
            <w:tcW w:w="4092" w:type="pct"/>
          </w:tcPr>
          <w:p w14:paraId="641F02F3" w14:textId="6C4E7C35" w:rsidR="00FC3A21" w:rsidRPr="00C177BE" w:rsidRDefault="00FC3A21" w:rsidP="00224A80">
            <w:pPr>
              <w:spacing w:before="120"/>
              <w:ind w:right="6"/>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C177BE">
              <w:rPr>
                <w:rFonts w:eastAsia="Times New Roman" w:cstheme="minorHAnsi"/>
                <w:color w:val="000000"/>
                <w:szCs w:val="22"/>
                <w:lang w:val="en-AU" w:eastAsia="en-AU"/>
              </w:rPr>
              <w:t>You have 30 days from the start of your contract to report to us the details of all the brokering services you’re using. After this, you must report all new brokering services to us within 30 days of making the agreement.</w:t>
            </w:r>
          </w:p>
          <w:p w14:paraId="14C11F16" w14:textId="77777777"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Cs w:val="22"/>
                <w:lang w:val="en-AU" w:eastAsia="en-AU"/>
              </w:rPr>
            </w:pPr>
            <w:r w:rsidRPr="00C177BE">
              <w:rPr>
                <w:rFonts w:eastAsia="Times New Roman" w:cstheme="minorHAnsi"/>
                <w:color w:val="000000"/>
                <w:szCs w:val="22"/>
                <w:lang w:val="en-AU" w:eastAsia="en-AU"/>
              </w:rPr>
              <w:t xml:space="preserve">You must use our </w:t>
            </w:r>
            <w:r w:rsidRPr="00C177BE">
              <w:rPr>
                <w:rFonts w:eastAsia="Times New Roman" w:cstheme="minorHAnsi"/>
                <w:iCs/>
                <w:color w:val="000000"/>
                <w:szCs w:val="22"/>
                <w:lang w:val="en-AU" w:eastAsia="en-AU"/>
              </w:rPr>
              <w:t>reporting of brokering services form</w:t>
            </w:r>
            <w:r w:rsidRPr="00C177BE">
              <w:rPr>
                <w:rFonts w:eastAsia="Times New Roman" w:cstheme="minorHAnsi"/>
                <w:color w:val="000000"/>
                <w:szCs w:val="22"/>
                <w:lang w:val="en-AU" w:eastAsia="en-AU"/>
              </w:rPr>
              <w:t xml:space="preserve"> to tell us about a brokering service. This form is available in the </w:t>
            </w:r>
            <w:r w:rsidRPr="00C177BE">
              <w:rPr>
                <w:rFonts w:cstheme="minorHAnsi"/>
                <w:szCs w:val="22"/>
                <w:lang w:val="en-AU"/>
              </w:rPr>
              <w:t xml:space="preserve">in the documents section of </w:t>
            </w:r>
            <w:hyperlink r:id="rId20" w:history="1">
              <w:r w:rsidRPr="00C177BE">
                <w:rPr>
                  <w:rStyle w:val="Hyperlink"/>
                  <w:rFonts w:eastAsia="Times New Roman" w:cstheme="minorHAnsi"/>
                  <w:szCs w:val="22"/>
                  <w:lang w:val="en-AU" w:eastAsia="en-AU"/>
                </w:rPr>
                <w:t>SVTS</w:t>
              </w:r>
            </w:hyperlink>
            <w:r w:rsidRPr="00C177BE">
              <w:rPr>
                <w:rFonts w:cstheme="minorHAnsi"/>
                <w:szCs w:val="22"/>
                <w:lang w:val="en-AU"/>
              </w:rPr>
              <w:t>.</w:t>
            </w:r>
            <w:r w:rsidRPr="00C177BE">
              <w:rPr>
                <w:rFonts w:eastAsia="Times New Roman" w:cstheme="minorHAnsi"/>
                <w:i/>
                <w:color w:val="000000"/>
                <w:szCs w:val="22"/>
                <w:lang w:val="en-AU" w:eastAsia="en-AU"/>
              </w:rPr>
              <w:t xml:space="preserve"> </w:t>
            </w:r>
          </w:p>
        </w:tc>
      </w:tr>
    </w:tbl>
    <w:p w14:paraId="7A647D22" w14:textId="4D3829F0" w:rsidR="00FC3A21" w:rsidRPr="00C177BE" w:rsidRDefault="00FC3A21" w:rsidP="00A3181F">
      <w:pPr>
        <w:pStyle w:val="Heading2"/>
        <w:spacing w:before="240"/>
        <w:rPr>
          <w:lang w:val="en-AU"/>
        </w:rPr>
      </w:pPr>
      <w:bookmarkStart w:id="7" w:name="_Toc121846649"/>
      <w:r w:rsidRPr="00C177BE">
        <w:rPr>
          <w:lang w:val="en-AU"/>
        </w:rPr>
        <w:t>Communications with CEO or equivalent</w:t>
      </w:r>
      <w:bookmarkEnd w:id="7"/>
    </w:p>
    <w:tbl>
      <w:tblPr>
        <w:tblStyle w:val="TableGrid"/>
        <w:tblW w:w="5000" w:type="pct"/>
        <w:tblLook w:val="06A0" w:firstRow="1" w:lastRow="0" w:firstColumn="1" w:lastColumn="0" w:noHBand="1" w:noVBand="1"/>
      </w:tblPr>
      <w:tblGrid>
        <w:gridCol w:w="4062"/>
        <w:gridCol w:w="18308"/>
      </w:tblGrid>
      <w:tr w:rsidR="00FC3A21" w:rsidRPr="00C177BE" w14:paraId="4515D9B7"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2BECDC56" w14:textId="77777777" w:rsidR="00FC3A21" w:rsidRPr="00C177BE" w:rsidRDefault="00FC3A21"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38CDAA95" w14:textId="77777777" w:rsidR="00FC3A21" w:rsidRPr="00C177BE" w:rsidRDefault="00FC3A21"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C3A21" w:rsidRPr="00C177BE" w14:paraId="3EB60997"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388F3511" w14:textId="19FFDB4B" w:rsidR="00FC3A21" w:rsidRPr="00C177BE" w:rsidRDefault="00FC3A21" w:rsidP="003F716E">
            <w:pPr>
              <w:pStyle w:val="Heading4"/>
              <w:outlineLvl w:val="3"/>
              <w:rPr>
                <w:i w:val="0"/>
                <w:iCs w:val="0"/>
                <w:lang w:val="en-AU"/>
              </w:rPr>
            </w:pPr>
            <w:r w:rsidRPr="00C177BE">
              <w:rPr>
                <w:i w:val="0"/>
                <w:iCs w:val="0"/>
                <w:lang w:val="en-AU"/>
              </w:rPr>
              <w:t>What should we do if our CEO is unavailable to respond to the department?</w:t>
            </w:r>
          </w:p>
        </w:tc>
        <w:tc>
          <w:tcPr>
            <w:tcW w:w="4092" w:type="pct"/>
          </w:tcPr>
          <w:p w14:paraId="68F39F38" w14:textId="078C7E3A"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szCs w:val="22"/>
                <w:lang w:val="en-AU"/>
              </w:rPr>
            </w:pPr>
            <w:r w:rsidRPr="00C177BE">
              <w:rPr>
                <w:szCs w:val="22"/>
                <w:lang w:val="en-AU"/>
              </w:rPr>
              <w:t>It’s important that we can communicate effectively with your CEO (or equivalent) as they play a critical role in overseeing your organisation’s performance under the contract. In most instances, we can do this quickly and easily. But at times, your CEO will not be available. For example, they might be on leave.</w:t>
            </w:r>
          </w:p>
          <w:p w14:paraId="65302393" w14:textId="77777777"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szCs w:val="22"/>
                <w:lang w:val="en-AU"/>
              </w:rPr>
            </w:pPr>
            <w:r w:rsidRPr="00C177BE">
              <w:rPr>
                <w:szCs w:val="22"/>
                <w:lang w:val="en-AU"/>
              </w:rPr>
              <w:t>If your CEO will be unavailable for a prolonged time, you should arrange for a person with your CEO’s delegated authority to carry out their responsibilities while they’re absent and be available for any communications with the department.</w:t>
            </w:r>
          </w:p>
          <w:p w14:paraId="02D19E64" w14:textId="33D33077"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szCs w:val="22"/>
                <w:lang w:val="en-AU"/>
              </w:rPr>
              <w:t>This is to ensure that all training providers respond to our communications within a reasonable time.</w:t>
            </w:r>
          </w:p>
        </w:tc>
      </w:tr>
      <w:tr w:rsidR="00FC3A21" w:rsidRPr="00C177BE" w14:paraId="0C89D92B"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14C16C72" w14:textId="77777777" w:rsidR="00FC3A21" w:rsidRPr="00C177BE" w:rsidRDefault="00FC3A21" w:rsidP="003F716E">
            <w:pPr>
              <w:pStyle w:val="Heading4"/>
              <w:outlineLvl w:val="3"/>
              <w:rPr>
                <w:i w:val="0"/>
                <w:iCs w:val="0"/>
                <w:lang w:val="en-AU"/>
              </w:rPr>
            </w:pPr>
            <w:r w:rsidRPr="00C177BE">
              <w:rPr>
                <w:i w:val="0"/>
                <w:iCs w:val="0"/>
                <w:lang w:val="en-AU"/>
              </w:rPr>
              <w:t>Does the delegated authority need to be an acting CEO?</w:t>
            </w:r>
          </w:p>
        </w:tc>
        <w:tc>
          <w:tcPr>
            <w:tcW w:w="4092" w:type="pct"/>
          </w:tcPr>
          <w:p w14:paraId="5B69FFDE" w14:textId="77777777"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C177BE">
              <w:rPr>
                <w:rFonts w:eastAsia="Times New Roman" w:cstheme="minorHAnsi"/>
                <w:color w:val="000000"/>
                <w:szCs w:val="22"/>
                <w:lang w:val="en-AU" w:eastAsia="en-AU"/>
              </w:rPr>
              <w:t xml:space="preserve">No. We simply need somebody we can contact who is authorised to carry out your CEO’s responsibilities and communicate with us about your organisation’s performance under the contract. </w:t>
            </w:r>
          </w:p>
        </w:tc>
      </w:tr>
    </w:tbl>
    <w:p w14:paraId="30EB812F" w14:textId="47A19F4E" w:rsidR="00A84178" w:rsidRPr="00C177BE" w:rsidRDefault="00A84178" w:rsidP="00DB2168">
      <w:pPr>
        <w:pStyle w:val="Heading2"/>
        <w:spacing w:before="240"/>
        <w:rPr>
          <w:lang w:val="en-AU"/>
        </w:rPr>
      </w:pPr>
      <w:bookmarkStart w:id="8" w:name="_Change_in_control"/>
      <w:bookmarkStart w:id="9" w:name="_Toc121846650"/>
      <w:bookmarkEnd w:id="8"/>
      <w:r w:rsidRPr="00C177BE">
        <w:rPr>
          <w:lang w:val="en-AU"/>
        </w:rPr>
        <w:t>Change in control</w:t>
      </w:r>
      <w:bookmarkEnd w:id="9"/>
    </w:p>
    <w:tbl>
      <w:tblPr>
        <w:tblStyle w:val="TableGrid"/>
        <w:tblpPr w:leftFromText="180" w:rightFromText="180" w:vertAnchor="text" w:horzAnchor="margin" w:tblpY="137"/>
        <w:tblW w:w="5000" w:type="pct"/>
        <w:tblLook w:val="06A0" w:firstRow="1" w:lastRow="0" w:firstColumn="1" w:lastColumn="0" w:noHBand="1" w:noVBand="1"/>
      </w:tblPr>
      <w:tblGrid>
        <w:gridCol w:w="4062"/>
        <w:gridCol w:w="18308"/>
      </w:tblGrid>
      <w:tr w:rsidR="00FC3A21" w:rsidRPr="00C177BE" w14:paraId="148F3F4F"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471FFED4" w14:textId="77777777" w:rsidR="00FC3A21" w:rsidRPr="00C177BE" w:rsidRDefault="00FC3A21" w:rsidP="00C36776">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317FF2B8" w14:textId="77777777" w:rsidR="00FC3A21" w:rsidRPr="00C177BE" w:rsidRDefault="00FC3A21" w:rsidP="00C36776">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C3A21" w:rsidRPr="00C177BE" w14:paraId="77E10C65"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7F1EC163" w14:textId="77777777" w:rsidR="00FC3A21" w:rsidRPr="00C177BE" w:rsidRDefault="00FC3A21" w:rsidP="00C36776">
            <w:pPr>
              <w:ind w:right="6"/>
              <w:rPr>
                <w:color w:val="auto"/>
                <w:szCs w:val="22"/>
                <w:lang w:val="en-AU"/>
              </w:rPr>
            </w:pPr>
            <w:r w:rsidRPr="00C177BE">
              <w:rPr>
                <w:szCs w:val="22"/>
                <w:lang w:val="en-AU"/>
              </w:rPr>
              <w:t xml:space="preserve">What is a change in control? </w:t>
            </w:r>
          </w:p>
          <w:p w14:paraId="59EDE5C1" w14:textId="77777777" w:rsidR="00FC3A21" w:rsidRPr="00C177BE" w:rsidRDefault="00FC3A21" w:rsidP="00C36776">
            <w:pPr>
              <w:pStyle w:val="Heading4"/>
              <w:keepNext w:val="0"/>
              <w:keepLines w:val="0"/>
              <w:spacing w:before="0" w:after="120"/>
              <w:ind w:right="6"/>
              <w:outlineLvl w:val="3"/>
              <w:rPr>
                <w:rFonts w:asciiTheme="minorHAnsi" w:eastAsiaTheme="minorHAnsi" w:hAnsiTheme="minorHAnsi" w:cstheme="minorBidi"/>
                <w:i w:val="0"/>
                <w:iCs w:val="0"/>
                <w:color w:val="auto"/>
                <w:szCs w:val="22"/>
                <w:lang w:val="en-AU"/>
              </w:rPr>
            </w:pPr>
          </w:p>
        </w:tc>
        <w:tc>
          <w:tcPr>
            <w:tcW w:w="4092" w:type="pct"/>
          </w:tcPr>
          <w:p w14:paraId="16940172" w14:textId="47F72450" w:rsidR="00FC3A21" w:rsidRPr="00C177BE" w:rsidRDefault="00FC3A21" w:rsidP="00C36776">
            <w:pPr>
              <w:ind w:right="6"/>
              <w:cnfStyle w:val="000000000000" w:firstRow="0" w:lastRow="0" w:firstColumn="0" w:lastColumn="0" w:oddVBand="0" w:evenVBand="0" w:oddHBand="0" w:evenHBand="0" w:firstRowFirstColumn="0" w:firstRowLastColumn="0" w:lastRowFirstColumn="0" w:lastRowLastColumn="0"/>
              <w:rPr>
                <w:szCs w:val="22"/>
                <w:lang w:val="en-AU"/>
              </w:rPr>
            </w:pPr>
            <w:r w:rsidRPr="00C177BE">
              <w:rPr>
                <w:szCs w:val="22"/>
                <w:lang w:val="en-AU"/>
              </w:rPr>
              <w:t xml:space="preserve">A </w:t>
            </w:r>
            <w:r w:rsidR="00C36776" w:rsidRPr="00C177BE">
              <w:rPr>
                <w:szCs w:val="22"/>
                <w:lang w:val="en-AU"/>
              </w:rPr>
              <w:t xml:space="preserve">change </w:t>
            </w:r>
            <w:r w:rsidRPr="00C177BE">
              <w:rPr>
                <w:szCs w:val="22"/>
                <w:lang w:val="en-AU"/>
              </w:rPr>
              <w:t xml:space="preserve">in control is when any person or organisation will start to have, or will finish having, </w:t>
            </w:r>
            <w:hyperlink w:anchor="_What_does_‘Control’" w:history="1">
              <w:r w:rsidRPr="00C177BE">
                <w:rPr>
                  <w:szCs w:val="22"/>
                  <w:lang w:val="en-AU"/>
                </w:rPr>
                <w:t>control</w:t>
              </w:r>
            </w:hyperlink>
            <w:r w:rsidRPr="00C177BE">
              <w:rPr>
                <w:szCs w:val="22"/>
                <w:lang w:val="en-AU"/>
              </w:rPr>
              <w:t xml:space="preserve"> over your training provider. This does not include changes from transferring shares or other securities on a stock exchange. </w:t>
            </w:r>
          </w:p>
          <w:p w14:paraId="47082E35" w14:textId="6F38FE28" w:rsidR="00FC3A21" w:rsidRPr="00C177BE" w:rsidRDefault="00FC3A21" w:rsidP="00C36776">
            <w:pPr>
              <w:ind w:right="6"/>
              <w:cnfStyle w:val="000000000000" w:firstRow="0" w:lastRow="0" w:firstColumn="0" w:lastColumn="0" w:oddVBand="0" w:evenVBand="0" w:oddHBand="0" w:evenHBand="0" w:firstRowFirstColumn="0" w:firstRowLastColumn="0" w:lastRowFirstColumn="0" w:lastRowLastColumn="0"/>
              <w:rPr>
                <w:szCs w:val="22"/>
                <w:lang w:val="en-AU"/>
              </w:rPr>
            </w:pPr>
            <w:r w:rsidRPr="00C177BE">
              <w:rPr>
                <w:szCs w:val="22"/>
                <w:lang w:val="en-AU"/>
              </w:rPr>
              <w:t xml:space="preserve">So we can manage the risks that may arise, you must notify us of a change in control via </w:t>
            </w:r>
            <w:hyperlink r:id="rId21" w:history="1">
              <w:r w:rsidRPr="00C177BE">
                <w:rPr>
                  <w:szCs w:val="22"/>
                  <w:lang w:val="en-AU"/>
                </w:rPr>
                <w:t>SVTS</w:t>
              </w:r>
            </w:hyperlink>
            <w:r w:rsidRPr="00C177BE">
              <w:rPr>
                <w:szCs w:val="22"/>
                <w:lang w:val="en-AU"/>
              </w:rPr>
              <w:t xml:space="preserve"> immediately when you become aware of it, and at least 20 business days before it takes effect. You must:</w:t>
            </w:r>
          </w:p>
          <w:p w14:paraId="1FE17F26" w14:textId="77777777" w:rsidR="00662FB3" w:rsidRPr="00C177BE" w:rsidRDefault="00FC3A21" w:rsidP="00C36776">
            <w:pPr>
              <w:pStyle w:val="ListParagraph"/>
              <w:numPr>
                <w:ilvl w:val="0"/>
                <w:numId w:val="6"/>
              </w:numPr>
              <w:spacing w:after="120" w:line="240" w:lineRule="auto"/>
              <w:ind w:left="402" w:right="6" w:hanging="357"/>
              <w:contextualSpacing w:val="0"/>
              <w:cnfStyle w:val="000000000000" w:firstRow="0" w:lastRow="0" w:firstColumn="0" w:lastColumn="0" w:oddVBand="0" w:evenVBand="0" w:oddHBand="0" w:evenHBand="0" w:firstRowFirstColumn="0" w:firstRowLastColumn="0" w:lastRowFirstColumn="0" w:lastRowLastColumn="0"/>
            </w:pPr>
            <w:r w:rsidRPr="00C177BE">
              <w:t xml:space="preserve">tell us when the change takes effect </w:t>
            </w:r>
          </w:p>
          <w:p w14:paraId="28D78AC1" w14:textId="77777777" w:rsidR="00FC3A21" w:rsidRPr="00C177BE" w:rsidRDefault="00FC3A21" w:rsidP="00C36776">
            <w:pPr>
              <w:pStyle w:val="ListParagraph"/>
              <w:numPr>
                <w:ilvl w:val="0"/>
                <w:numId w:val="6"/>
              </w:numPr>
              <w:spacing w:after="120" w:line="240" w:lineRule="auto"/>
              <w:ind w:left="402" w:right="6" w:hanging="357"/>
              <w:contextualSpacing w:val="0"/>
              <w:cnfStyle w:val="000000000000" w:firstRow="0" w:lastRow="0" w:firstColumn="0" w:lastColumn="0" w:oddVBand="0" w:evenVBand="0" w:oddHBand="0" w:evenHBand="0" w:firstRowFirstColumn="0" w:firstRowLastColumn="0" w:lastRowFirstColumn="0" w:lastRowLastColumn="0"/>
            </w:pPr>
            <w:r w:rsidRPr="00C177BE">
              <w:t>explain any changes it makes to the information you gave us when you first applied for your contract.</w:t>
            </w:r>
          </w:p>
          <w:p w14:paraId="6FF2DF8F" w14:textId="787B305A" w:rsidR="00FC3A21" w:rsidRPr="00C177BE" w:rsidRDefault="00FC3A21" w:rsidP="00C36776">
            <w:pPr>
              <w:ind w:right="6"/>
              <w:cnfStyle w:val="000000000000" w:firstRow="0" w:lastRow="0" w:firstColumn="0" w:lastColumn="0" w:oddVBand="0" w:evenVBand="0" w:oddHBand="0" w:evenHBand="0" w:firstRowFirstColumn="0" w:firstRowLastColumn="0" w:lastRowFirstColumn="0" w:lastRowLastColumn="0"/>
              <w:rPr>
                <w:szCs w:val="22"/>
                <w:lang w:val="en-AU"/>
              </w:rPr>
            </w:pPr>
            <w:r w:rsidRPr="00C177BE">
              <w:rPr>
                <w:szCs w:val="22"/>
                <w:lang w:val="en-AU"/>
              </w:rPr>
              <w:t>We may not take further action, or we may ask you for more information. But we can also not approve the change if its</w:t>
            </w:r>
            <w:r w:rsidRPr="00C177BE" w:rsidDel="006F6254">
              <w:rPr>
                <w:szCs w:val="22"/>
                <w:lang w:val="en-AU"/>
              </w:rPr>
              <w:t xml:space="preserve"> </w:t>
            </w:r>
            <w:r w:rsidRPr="00C177BE">
              <w:rPr>
                <w:szCs w:val="22"/>
                <w:lang w:val="en-AU"/>
              </w:rPr>
              <w:t xml:space="preserve">effect means we can no longer rely on the information we used to decide to give you a contract. </w:t>
            </w:r>
          </w:p>
          <w:p w14:paraId="53775BCC" w14:textId="77777777" w:rsidR="00FC3A21" w:rsidRPr="00C177BE" w:rsidRDefault="00FC3A21" w:rsidP="00C36776">
            <w:pPr>
              <w:ind w:right="6"/>
              <w:cnfStyle w:val="000000000000" w:firstRow="0" w:lastRow="0" w:firstColumn="0" w:lastColumn="0" w:oddVBand="0" w:evenVBand="0" w:oddHBand="0" w:evenHBand="0" w:firstRowFirstColumn="0" w:firstRowLastColumn="0" w:lastRowFirstColumn="0" w:lastRowLastColumn="0"/>
              <w:rPr>
                <w:szCs w:val="22"/>
                <w:lang w:val="en-AU"/>
              </w:rPr>
            </w:pPr>
            <w:r w:rsidRPr="00C177BE">
              <w:rPr>
                <w:szCs w:val="22"/>
                <w:lang w:val="en-AU"/>
              </w:rPr>
              <w:t>If we do not approve or you don’t inform us about a change in control, we have the right to take enforcement action, including terminating your contract.</w:t>
            </w:r>
          </w:p>
          <w:p w14:paraId="25097BD9" w14:textId="77777777" w:rsidR="00FC3A21" w:rsidRPr="00C177BE" w:rsidRDefault="00FC3A21" w:rsidP="00C36776">
            <w:pPr>
              <w:ind w:right="6"/>
              <w:cnfStyle w:val="000000000000" w:firstRow="0" w:lastRow="0" w:firstColumn="0" w:lastColumn="0" w:oddVBand="0" w:evenVBand="0" w:oddHBand="0" w:evenHBand="0" w:firstRowFirstColumn="0" w:firstRowLastColumn="0" w:lastRowFirstColumn="0" w:lastRowLastColumn="0"/>
              <w:rPr>
                <w:szCs w:val="22"/>
                <w:lang w:val="en-AU"/>
              </w:rPr>
            </w:pPr>
            <w:r w:rsidRPr="00C177BE">
              <w:rPr>
                <w:szCs w:val="22"/>
                <w:lang w:val="en-AU"/>
              </w:rPr>
              <w:t xml:space="preserve">Read the </w:t>
            </w:r>
            <w:hyperlink r:id="rId22" w:anchor="fact-sheets" w:history="1">
              <w:r w:rsidRPr="00C177BE">
                <w:rPr>
                  <w:rFonts w:ascii="Arial" w:eastAsia="Times New Roman" w:hAnsi="Arial" w:cs="Arial"/>
                  <w:color w:val="0071CE"/>
                  <w:szCs w:val="22"/>
                  <w:u w:val="single"/>
                  <w:lang w:val="en-AU" w:eastAsia="en-AU"/>
                </w:rPr>
                <w:t>Fact sheet: Change in control and other significant changes</w:t>
              </w:r>
            </w:hyperlink>
            <w:r w:rsidRPr="00C177BE">
              <w:rPr>
                <w:szCs w:val="22"/>
                <w:lang w:val="en-AU"/>
              </w:rPr>
              <w:t xml:space="preserve"> for more information.</w:t>
            </w:r>
          </w:p>
        </w:tc>
      </w:tr>
      <w:tr w:rsidR="00FC3A21" w:rsidRPr="00C177BE" w14:paraId="7606C798" w14:textId="77777777" w:rsidTr="00B132FD">
        <w:trPr>
          <w:trHeight w:val="3831"/>
        </w:trPr>
        <w:tc>
          <w:tcPr>
            <w:cnfStyle w:val="001000000000" w:firstRow="0" w:lastRow="0" w:firstColumn="1" w:lastColumn="0" w:oddVBand="0" w:evenVBand="0" w:oddHBand="0" w:evenHBand="0" w:firstRowFirstColumn="0" w:firstRowLastColumn="0" w:lastRowFirstColumn="0" w:lastRowLastColumn="0"/>
            <w:tcW w:w="908" w:type="pct"/>
          </w:tcPr>
          <w:p w14:paraId="59473CDA" w14:textId="77777777" w:rsidR="00FC3A21" w:rsidRPr="00C177BE" w:rsidRDefault="00FC3A21" w:rsidP="00C36776">
            <w:pPr>
              <w:pStyle w:val="Heading4"/>
              <w:keepNext w:val="0"/>
              <w:keepLines w:val="0"/>
              <w:spacing w:before="120"/>
              <w:ind w:right="6"/>
              <w:outlineLvl w:val="3"/>
              <w:rPr>
                <w:rFonts w:asciiTheme="minorHAnsi" w:eastAsia="Times New Roman" w:hAnsiTheme="minorHAnsi" w:cstheme="minorHAnsi"/>
                <w:i w:val="0"/>
                <w:iCs w:val="0"/>
                <w:color w:val="000000"/>
                <w:lang w:val="en-AU" w:eastAsia="en-AU"/>
              </w:rPr>
            </w:pPr>
            <w:r w:rsidRPr="00C177BE">
              <w:rPr>
                <w:rFonts w:eastAsia="Arial"/>
                <w:i w:val="0"/>
                <w:iCs w:val="0"/>
                <w:lang w:val="en-AU" w:eastAsia="en-AU"/>
              </w:rPr>
              <w:lastRenderedPageBreak/>
              <w:t xml:space="preserve">What does ‘control’ mean when the contract talks about a change in control? </w:t>
            </w:r>
          </w:p>
        </w:tc>
        <w:tc>
          <w:tcPr>
            <w:tcW w:w="4092" w:type="pct"/>
          </w:tcPr>
          <w:p w14:paraId="1CF66C63" w14:textId="77777777" w:rsidR="00FC3A21" w:rsidRPr="00C177BE" w:rsidRDefault="00FC3A21" w:rsidP="00C36776">
            <w:pPr>
              <w:spacing w:before="120" w:after="0"/>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color w:val="000000"/>
                <w:szCs w:val="22"/>
                <w:lang w:val="en-AU" w:eastAsia="en-AU"/>
              </w:rPr>
              <w:t>In simple terms, this means when a person</w:t>
            </w:r>
            <w:r w:rsidRPr="00C177BE" w:rsidDel="00D46EE8">
              <w:rPr>
                <w:rFonts w:ascii="Arial" w:eastAsia="Times New Roman" w:hAnsi="Arial" w:cs="Arial"/>
                <w:color w:val="000000"/>
                <w:szCs w:val="22"/>
                <w:lang w:val="en-AU" w:eastAsia="en-AU"/>
              </w:rPr>
              <w:t xml:space="preserve"> </w:t>
            </w:r>
            <w:r w:rsidRPr="00C177BE">
              <w:rPr>
                <w:rFonts w:ascii="Arial" w:eastAsia="Times New Roman" w:hAnsi="Arial" w:cs="Arial"/>
                <w:color w:val="000000"/>
                <w:szCs w:val="22"/>
                <w:lang w:val="en-AU" w:eastAsia="en-AU"/>
              </w:rPr>
              <w:t xml:space="preserve">or another organisation has sufficient capacity to have control over a </w:t>
            </w:r>
            <w:r w:rsidRPr="00C177BE">
              <w:rPr>
                <w:rFonts w:ascii="Arial" w:eastAsia="Times New Roman" w:hAnsi="Arial" w:cs="Arial"/>
                <w:szCs w:val="22"/>
                <w:lang w:val="en-AU" w:eastAsia="en-AU"/>
              </w:rPr>
              <w:t xml:space="preserve">training provider. </w:t>
            </w:r>
          </w:p>
          <w:p w14:paraId="34A8C8BD" w14:textId="77777777" w:rsidR="00FC3A21" w:rsidRPr="00C177BE" w:rsidRDefault="00FC3A21" w:rsidP="00C36776">
            <w:pPr>
              <w:spacing w:before="120" w:after="0"/>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This includes where they have:</w:t>
            </w:r>
          </w:p>
          <w:p w14:paraId="4A29CC08" w14:textId="4D9FE82B" w:rsidR="00FC3A21" w:rsidRPr="00C177BE" w:rsidRDefault="00FC3A21" w:rsidP="00C36776">
            <w:pPr>
              <w:numPr>
                <w:ilvl w:val="0"/>
                <w:numId w:val="6"/>
              </w:numPr>
              <w:spacing w:before="120" w:after="0"/>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Arial" w:hAnsi="Arial" w:cs="Arial"/>
                <w:szCs w:val="22"/>
                <w:lang w:val="en-AU"/>
              </w:rPr>
              <w:t>legal</w:t>
            </w:r>
            <w:r w:rsidRPr="00C177BE">
              <w:rPr>
                <w:rFonts w:ascii="Arial" w:eastAsia="Times New Roman" w:hAnsi="Arial" w:cs="Arial"/>
                <w:szCs w:val="22"/>
                <w:lang w:val="en-AU" w:eastAsia="en-AU"/>
              </w:rPr>
              <w:t xml:space="preserve">, </w:t>
            </w:r>
            <w:proofErr w:type="gramStart"/>
            <w:r w:rsidRPr="00C177BE">
              <w:rPr>
                <w:rFonts w:ascii="Arial" w:eastAsia="Times New Roman" w:hAnsi="Arial" w:cs="Arial"/>
                <w:szCs w:val="22"/>
                <w:lang w:val="en-AU" w:eastAsia="en-AU"/>
              </w:rPr>
              <w:t>financial</w:t>
            </w:r>
            <w:proofErr w:type="gramEnd"/>
            <w:r w:rsidRPr="00C177BE">
              <w:rPr>
                <w:rFonts w:ascii="Arial" w:eastAsia="Times New Roman" w:hAnsi="Arial" w:cs="Arial"/>
                <w:szCs w:val="22"/>
                <w:lang w:val="en-AU" w:eastAsia="en-AU"/>
              </w:rPr>
              <w:t xml:space="preserve"> or equitable ownership (either directly or indirectly) of 50</w:t>
            </w:r>
            <w:r w:rsidR="001F5881" w:rsidRPr="00C177BE">
              <w:rPr>
                <w:rFonts w:ascii="Arial" w:eastAsia="Times New Roman" w:hAnsi="Arial" w:cs="Arial"/>
                <w:szCs w:val="22"/>
                <w:lang w:val="en-AU" w:eastAsia="en-AU"/>
              </w:rPr>
              <w:t>%</w:t>
            </w:r>
            <w:r w:rsidRPr="00C177BE">
              <w:rPr>
                <w:rFonts w:ascii="Arial" w:eastAsia="Times New Roman" w:hAnsi="Arial" w:cs="Arial"/>
                <w:szCs w:val="22"/>
                <w:lang w:val="en-AU" w:eastAsia="en-AU"/>
              </w:rPr>
              <w:t xml:space="preserve"> or more of share capital (or an equivalent level of other ownership interest if there are no shares)</w:t>
            </w:r>
          </w:p>
          <w:p w14:paraId="408532C9" w14:textId="77777777" w:rsidR="00FC3A21" w:rsidRPr="00C177BE" w:rsidRDefault="00FC3A21" w:rsidP="00C36776">
            <w:pPr>
              <w:numPr>
                <w:ilvl w:val="0"/>
                <w:numId w:val="6"/>
              </w:numPr>
              <w:spacing w:before="120" w:after="0"/>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the ability to cast, or control the casting of, a majority of votes at a meeting of members</w:t>
            </w:r>
          </w:p>
          <w:p w14:paraId="50FA27BA" w14:textId="77777777" w:rsidR="00FC3A21" w:rsidRPr="00C177BE" w:rsidRDefault="00FC3A21" w:rsidP="00C36776">
            <w:pPr>
              <w:numPr>
                <w:ilvl w:val="0"/>
                <w:numId w:val="6"/>
              </w:numPr>
              <w:spacing w:before="120" w:after="0"/>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Arial" w:hAnsi="Arial" w:cs="Arial"/>
                <w:szCs w:val="22"/>
                <w:lang w:val="en-AU"/>
              </w:rPr>
              <w:t>significant</w:t>
            </w:r>
            <w:r w:rsidRPr="00C177BE">
              <w:rPr>
                <w:rFonts w:ascii="Arial" w:eastAsia="Times New Roman" w:hAnsi="Arial" w:cs="Arial"/>
                <w:szCs w:val="22"/>
                <w:lang w:val="en-AU" w:eastAsia="en-AU"/>
              </w:rPr>
              <w:t xml:space="preserve"> capacity to control either:</w:t>
            </w:r>
          </w:p>
          <w:p w14:paraId="27D2FB30" w14:textId="77777777" w:rsidR="00FC3A21" w:rsidRPr="00C177BE" w:rsidRDefault="00FC3A21" w:rsidP="00C36776">
            <w:pPr>
              <w:numPr>
                <w:ilvl w:val="1"/>
                <w:numId w:val="7"/>
              </w:numPr>
              <w:spacing w:before="120" w:after="0"/>
              <w:ind w:left="829"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the composition of a board or other decision-making body</w:t>
            </w:r>
          </w:p>
          <w:p w14:paraId="63FB3A80" w14:textId="77777777" w:rsidR="00FC3A21" w:rsidRPr="00C177BE" w:rsidRDefault="00FC3A21" w:rsidP="00C36776">
            <w:pPr>
              <w:numPr>
                <w:ilvl w:val="1"/>
                <w:numId w:val="7"/>
              </w:numPr>
              <w:spacing w:before="120" w:after="0"/>
              <w:ind w:left="829"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 xml:space="preserve">decision-making about financial or operating policies, without seeking involvement or approval of a board, </w:t>
            </w:r>
            <w:proofErr w:type="gramStart"/>
            <w:r w:rsidRPr="00C177BE">
              <w:rPr>
                <w:rFonts w:ascii="Arial" w:eastAsia="Times New Roman" w:hAnsi="Arial" w:cs="Arial"/>
                <w:szCs w:val="22"/>
                <w:lang w:val="en-AU" w:eastAsia="en-AU"/>
              </w:rPr>
              <w:t>committee</w:t>
            </w:r>
            <w:proofErr w:type="gramEnd"/>
            <w:r w:rsidRPr="00C177BE">
              <w:rPr>
                <w:rFonts w:ascii="Arial" w:eastAsia="Times New Roman" w:hAnsi="Arial" w:cs="Arial"/>
                <w:szCs w:val="22"/>
                <w:lang w:val="en-AU" w:eastAsia="en-AU"/>
              </w:rPr>
              <w:t xml:space="preserve"> or other governing body.</w:t>
            </w:r>
          </w:p>
          <w:p w14:paraId="38002714" w14:textId="627085E1" w:rsidR="00FC3A21" w:rsidRPr="00C177BE" w:rsidRDefault="00FC3A21" w:rsidP="00C36776">
            <w:pPr>
              <w:spacing w:before="120" w:after="0"/>
              <w:ind w:right="6"/>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2"/>
                <w:lang w:val="en-AU"/>
              </w:rPr>
            </w:pPr>
            <w:r w:rsidRPr="00C177BE">
              <w:rPr>
                <w:rFonts w:ascii="Arial" w:eastAsia="Arial" w:hAnsi="Arial" w:cs="Arial"/>
                <w:szCs w:val="22"/>
                <w:lang w:val="en-AU"/>
              </w:rPr>
              <w:t>Whether a person or organisation has ‘control’ of your training provider will depend on the company structure or governance arrangements you have in place.</w:t>
            </w:r>
            <w:r w:rsidRPr="00C177BE">
              <w:rPr>
                <w:rFonts w:ascii="Arial" w:eastAsia="Arial" w:hAnsi="Arial" w:cs="Times New Roman"/>
                <w:szCs w:val="22"/>
                <w:lang w:val="en-AU"/>
              </w:rPr>
              <w:t xml:space="preserve"> If in doubt, seek legal advice about your circumstances.</w:t>
            </w:r>
          </w:p>
          <w:p w14:paraId="78E7F74A" w14:textId="06B0A7E3" w:rsidR="00FC3A21" w:rsidRPr="00C177BE" w:rsidRDefault="00FC3A21" w:rsidP="00C36776">
            <w:pPr>
              <w:spacing w:before="120" w:after="0"/>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Read the </w:t>
            </w:r>
            <w:hyperlink r:id="rId23" w:anchor="fact-sheets" w:history="1">
              <w:r w:rsidRPr="00C177BE">
                <w:rPr>
                  <w:rFonts w:ascii="Arial" w:eastAsia="Times New Roman" w:hAnsi="Arial" w:cs="Arial"/>
                  <w:color w:val="0071CE"/>
                  <w:szCs w:val="22"/>
                  <w:u w:val="single"/>
                  <w:lang w:val="en-AU" w:eastAsia="en-AU"/>
                </w:rPr>
                <w:t xml:space="preserve">Fact sheet: </w:t>
              </w:r>
              <w:r w:rsidR="00C116BF" w:rsidRPr="00C177BE">
                <w:rPr>
                  <w:rFonts w:ascii="Arial" w:eastAsia="Times New Roman" w:hAnsi="Arial" w:cs="Arial"/>
                  <w:iCs/>
                  <w:color w:val="0071CE"/>
                  <w:szCs w:val="22"/>
                  <w:u w:val="single"/>
                  <w:lang w:val="en-AU" w:eastAsia="en-AU"/>
                </w:rPr>
                <w:t>C</w:t>
              </w:r>
              <w:r w:rsidRPr="00C177BE">
                <w:rPr>
                  <w:rFonts w:ascii="Arial" w:eastAsia="Times New Roman" w:hAnsi="Arial" w:cs="Arial"/>
                  <w:iCs/>
                  <w:color w:val="0071CE"/>
                  <w:szCs w:val="22"/>
                  <w:u w:val="single"/>
                  <w:lang w:val="en-AU" w:eastAsia="en-AU"/>
                </w:rPr>
                <w:t>hange in control and other significant changes</w:t>
              </w:r>
            </w:hyperlink>
            <w:r w:rsidRPr="00C177BE">
              <w:rPr>
                <w:rFonts w:ascii="Arial" w:eastAsia="Times New Roman" w:hAnsi="Arial" w:cs="Arial"/>
                <w:iCs/>
                <w:color w:val="000000"/>
                <w:szCs w:val="22"/>
                <w:lang w:val="en-AU" w:eastAsia="en-AU"/>
              </w:rPr>
              <w:t xml:space="preserve"> </w:t>
            </w:r>
            <w:r w:rsidRPr="00C177BE">
              <w:rPr>
                <w:rFonts w:ascii="Arial" w:eastAsia="Times New Roman" w:hAnsi="Arial" w:cs="Arial"/>
                <w:color w:val="000000"/>
                <w:szCs w:val="22"/>
                <w:lang w:val="en-AU" w:eastAsia="en-AU"/>
              </w:rPr>
              <w:t>for more info</w:t>
            </w:r>
            <w:r w:rsidRPr="00C177BE">
              <w:rPr>
                <w:rFonts w:ascii="Arial" w:eastAsia="Arial" w:hAnsi="Arial" w:cs="Arial"/>
                <w:szCs w:val="22"/>
                <w:lang w:val="en-AU"/>
              </w:rPr>
              <w:t>rmation.</w:t>
            </w:r>
          </w:p>
        </w:tc>
      </w:tr>
    </w:tbl>
    <w:p w14:paraId="4B66951F" w14:textId="43AA5AF4" w:rsidR="00C00D69" w:rsidRPr="00C177BE" w:rsidRDefault="00C00D69" w:rsidP="00DB2168">
      <w:pPr>
        <w:pStyle w:val="Heading2"/>
        <w:spacing w:before="240"/>
        <w:rPr>
          <w:lang w:val="en-AU"/>
        </w:rPr>
      </w:pPr>
      <w:bookmarkStart w:id="10" w:name="_Commencement_allocation"/>
      <w:bookmarkStart w:id="11" w:name="_Toc121846651"/>
      <w:bookmarkEnd w:id="10"/>
      <w:r w:rsidRPr="00C177BE">
        <w:rPr>
          <w:lang w:val="en-AU"/>
        </w:rPr>
        <w:t>Commencement allocation</w:t>
      </w:r>
      <w:bookmarkEnd w:id="11"/>
    </w:p>
    <w:tbl>
      <w:tblPr>
        <w:tblStyle w:val="TableGrid"/>
        <w:tblW w:w="5000" w:type="pct"/>
        <w:tblLook w:val="06A0" w:firstRow="1" w:lastRow="0" w:firstColumn="1" w:lastColumn="0" w:noHBand="1" w:noVBand="1"/>
      </w:tblPr>
      <w:tblGrid>
        <w:gridCol w:w="4062"/>
        <w:gridCol w:w="18308"/>
      </w:tblGrid>
      <w:tr w:rsidR="00FC3A21" w:rsidRPr="00C177BE" w14:paraId="1640B5D8"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245BD0E9" w14:textId="77777777" w:rsidR="00FC3A21" w:rsidRPr="00C177BE" w:rsidRDefault="00FC3A21"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716A4E09" w14:textId="77777777" w:rsidR="00FC3A21" w:rsidRPr="00C177BE" w:rsidRDefault="00FC3A21"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C3A21" w:rsidRPr="00C177BE" w14:paraId="58465F19"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2C10BF07" w14:textId="77777777" w:rsidR="00FC3A21" w:rsidRPr="00C177BE" w:rsidRDefault="00FC3A21" w:rsidP="009664A3">
            <w:pPr>
              <w:pStyle w:val="Heading4"/>
              <w:outlineLvl w:val="3"/>
              <w:rPr>
                <w:rFonts w:eastAsia="Arial"/>
                <w:i w:val="0"/>
                <w:iCs w:val="0"/>
                <w:lang w:val="en-AU" w:eastAsia="en-AU"/>
              </w:rPr>
            </w:pPr>
            <w:r w:rsidRPr="00C177BE">
              <w:rPr>
                <w:rFonts w:eastAsia="Arial"/>
                <w:i w:val="0"/>
                <w:iCs w:val="0"/>
                <w:lang w:val="en-AU" w:eastAsia="en-AU"/>
              </w:rPr>
              <w:t xml:space="preserve">What is a commencement? </w:t>
            </w:r>
          </w:p>
          <w:p w14:paraId="3398D233" w14:textId="77777777" w:rsidR="00FC3A21" w:rsidRPr="00C177BE" w:rsidRDefault="00FC3A21" w:rsidP="00224A80">
            <w:pPr>
              <w:pStyle w:val="Heading4"/>
              <w:keepNext w:val="0"/>
              <w:keepLines w:val="0"/>
              <w:spacing w:before="0" w:after="120"/>
              <w:ind w:right="6"/>
              <w:outlineLvl w:val="3"/>
              <w:rPr>
                <w:rFonts w:eastAsia="Arial"/>
                <w:i w:val="0"/>
                <w:iCs w:val="0"/>
                <w:lang w:val="en-AU" w:eastAsia="en-AU"/>
              </w:rPr>
            </w:pPr>
          </w:p>
        </w:tc>
        <w:tc>
          <w:tcPr>
            <w:tcW w:w="4092" w:type="pct"/>
          </w:tcPr>
          <w:p w14:paraId="0BF6CBC0" w14:textId="68FA0F4C" w:rsidR="00FC3A21" w:rsidRPr="00C177BE" w:rsidRDefault="00FC3A21" w:rsidP="00C36776">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A ‘commencement’ happens when we pay you any amount of funds for an enrolled student. Funds means the payment we make for training. If we later reverse funds or require you to refund or repay us, this will still be counted as a commencement for determining whether you have reached the limit of any </w:t>
            </w:r>
            <w:hyperlink w:anchor="_Commencement_allocation" w:history="1">
              <w:r w:rsidRPr="00C177BE">
                <w:rPr>
                  <w:rFonts w:ascii="Arial" w:eastAsia="Times New Roman" w:hAnsi="Arial" w:cs="Arial"/>
                  <w:color w:val="0071CE"/>
                  <w:szCs w:val="22"/>
                  <w:u w:val="single"/>
                  <w:lang w:val="en-AU" w:eastAsia="en-AU"/>
                </w:rPr>
                <w:t>commencement</w:t>
              </w:r>
            </w:hyperlink>
            <w:r w:rsidRPr="00C177BE">
              <w:rPr>
                <w:rFonts w:ascii="Arial" w:eastAsia="Times New Roman" w:hAnsi="Arial" w:cs="Arial"/>
                <w:color w:val="000000"/>
                <w:szCs w:val="22"/>
                <w:lang w:val="en-AU" w:eastAsia="en-AU"/>
              </w:rPr>
              <w:t xml:space="preserve"> or </w:t>
            </w:r>
            <w:hyperlink w:anchor="_Program_allocation" w:history="1">
              <w:r w:rsidRPr="00C177BE">
                <w:rPr>
                  <w:rFonts w:ascii="Arial" w:eastAsia="Times New Roman" w:hAnsi="Arial" w:cs="Arial"/>
                  <w:color w:val="0071CE"/>
                  <w:szCs w:val="22"/>
                  <w:u w:val="single"/>
                  <w:lang w:val="en-AU" w:eastAsia="en-AU"/>
                </w:rPr>
                <w:t>program allocations</w:t>
              </w:r>
            </w:hyperlink>
            <w:r w:rsidRPr="00C177BE">
              <w:rPr>
                <w:rFonts w:ascii="Arial" w:eastAsia="Times New Roman" w:hAnsi="Arial" w:cs="Arial"/>
                <w:color w:val="000000"/>
                <w:szCs w:val="22"/>
                <w:lang w:val="en-AU" w:eastAsia="en-AU"/>
              </w:rPr>
              <w:t xml:space="preserve">. </w:t>
            </w:r>
          </w:p>
          <w:p w14:paraId="1500BC59" w14:textId="79985AB4"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Commencement is also used to describe when a student has started training activity. You need to find out whether a student has commenced other training to assess their </w:t>
            </w:r>
            <w:hyperlink w:anchor="_Eligibility_criteria_1" w:history="1">
              <w:r w:rsidRPr="00C177BE">
                <w:rPr>
                  <w:rFonts w:ascii="Arial" w:eastAsia="Times New Roman" w:hAnsi="Arial" w:cs="Arial"/>
                  <w:color w:val="0071CE"/>
                  <w:szCs w:val="22"/>
                  <w:u w:val="single"/>
                  <w:lang w:val="en-AU" w:eastAsia="en-AU"/>
                </w:rPr>
                <w:t>eligibility</w:t>
              </w:r>
            </w:hyperlink>
            <w:r w:rsidRPr="00C177BE">
              <w:rPr>
                <w:rFonts w:ascii="Arial" w:eastAsia="Times New Roman" w:hAnsi="Arial" w:cs="Arial"/>
                <w:color w:val="000000"/>
                <w:szCs w:val="22"/>
                <w:lang w:val="en-AU" w:eastAsia="en-AU"/>
              </w:rPr>
              <w:t xml:space="preserve"> for the </w:t>
            </w:r>
            <w:r w:rsidRPr="00C177BE">
              <w:rPr>
                <w:rFonts w:ascii="Arial" w:eastAsia="Times New Roman" w:hAnsi="Arial" w:cs="Arial"/>
                <w:iCs/>
                <w:color w:val="000000"/>
                <w:szCs w:val="22"/>
                <w:lang w:val="en-AU" w:eastAsia="en-AU"/>
              </w:rPr>
              <w:t xml:space="preserve">Skills First </w:t>
            </w:r>
            <w:r w:rsidR="00893E42" w:rsidRPr="00C177BE">
              <w:rPr>
                <w:rFonts w:ascii="Arial" w:eastAsia="Times New Roman" w:hAnsi="Arial" w:cs="Arial"/>
                <w:iCs/>
                <w:color w:val="000000"/>
                <w:szCs w:val="22"/>
                <w:lang w:val="en-AU" w:eastAsia="en-AU"/>
              </w:rPr>
              <w:t xml:space="preserve">training </w:t>
            </w:r>
            <w:r w:rsidRPr="00C177BE">
              <w:rPr>
                <w:rFonts w:ascii="Arial" w:eastAsia="Times New Roman" w:hAnsi="Arial" w:cs="Arial"/>
                <w:iCs/>
                <w:color w:val="000000"/>
                <w:szCs w:val="22"/>
                <w:lang w:val="en-AU" w:eastAsia="en-AU"/>
              </w:rPr>
              <w:t xml:space="preserve">they’re enrolling in with you. Their </w:t>
            </w:r>
            <w:r w:rsidRPr="00C177BE">
              <w:rPr>
                <w:rFonts w:ascii="Arial" w:eastAsia="Times New Roman" w:hAnsi="Arial" w:cs="Arial"/>
                <w:color w:val="000000"/>
                <w:szCs w:val="22"/>
                <w:lang w:val="en-AU" w:eastAsia="en-AU"/>
              </w:rPr>
              <w:t xml:space="preserve">previous commencements determine whether they’ve already used up their </w:t>
            </w:r>
            <w:r w:rsidRPr="00C177BE">
              <w:rPr>
                <w:rFonts w:ascii="Arial" w:eastAsia="Times New Roman" w:hAnsi="Arial" w:cs="Arial"/>
                <w:iCs/>
                <w:color w:val="000000"/>
                <w:szCs w:val="22"/>
                <w:lang w:val="en-AU" w:eastAsia="en-AU"/>
              </w:rPr>
              <w:t>Skills First</w:t>
            </w:r>
            <w:r w:rsidRPr="00C177BE">
              <w:rPr>
                <w:rFonts w:ascii="Arial" w:eastAsia="Times New Roman" w:hAnsi="Arial" w:cs="Arial"/>
                <w:color w:val="000000"/>
                <w:szCs w:val="22"/>
                <w:lang w:val="en-AU" w:eastAsia="en-AU"/>
              </w:rPr>
              <w:t xml:space="preserve"> entitlement. </w:t>
            </w:r>
          </w:p>
        </w:tc>
      </w:tr>
      <w:tr w:rsidR="00FC3A21" w:rsidRPr="00C177BE" w14:paraId="51087FB8"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386E18E7" w14:textId="77777777" w:rsidR="00FC3A21" w:rsidRPr="00C177BE" w:rsidRDefault="00FC3A21" w:rsidP="009664A3">
            <w:pPr>
              <w:pStyle w:val="Heading4"/>
              <w:outlineLvl w:val="3"/>
              <w:rPr>
                <w:rFonts w:eastAsia="Arial"/>
                <w:i w:val="0"/>
                <w:iCs w:val="0"/>
                <w:lang w:val="en-AU" w:eastAsia="en-AU"/>
              </w:rPr>
            </w:pPr>
            <w:bookmarkStart w:id="12" w:name="_What_is_a_6"/>
            <w:bookmarkEnd w:id="12"/>
            <w:r w:rsidRPr="00C177BE">
              <w:rPr>
                <w:rFonts w:eastAsia="Arial"/>
                <w:i w:val="0"/>
                <w:iCs w:val="0"/>
                <w:lang w:val="en-AU" w:eastAsia="en-AU"/>
              </w:rPr>
              <w:t>What is a commencement allocation?</w:t>
            </w:r>
          </w:p>
          <w:p w14:paraId="38EA9513" w14:textId="77777777" w:rsidR="00FC3A21" w:rsidRPr="00C177BE" w:rsidRDefault="00FC3A21" w:rsidP="009664A3">
            <w:pPr>
              <w:pStyle w:val="Heading4"/>
              <w:outlineLvl w:val="3"/>
              <w:rPr>
                <w:rFonts w:eastAsia="Arial"/>
                <w:i w:val="0"/>
                <w:iCs w:val="0"/>
                <w:lang w:val="en-AU" w:eastAsia="en-AU"/>
              </w:rPr>
            </w:pPr>
          </w:p>
        </w:tc>
        <w:tc>
          <w:tcPr>
            <w:tcW w:w="4092" w:type="pct"/>
          </w:tcPr>
          <w:p w14:paraId="05E76F65" w14:textId="080DDD99"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This is the total number of </w:t>
            </w:r>
            <w:hyperlink w:anchor="_Commencement_allocation" w:history="1">
              <w:r w:rsidRPr="00C177BE">
                <w:rPr>
                  <w:rFonts w:ascii="Arial" w:eastAsia="Arial" w:hAnsi="Arial" w:cs="Arial"/>
                  <w:color w:val="0071CE"/>
                  <w:szCs w:val="22"/>
                  <w:u w:val="single"/>
                  <w:lang w:val="en-AU"/>
                </w:rPr>
                <w:t>commencements</w:t>
              </w:r>
            </w:hyperlink>
            <w:r w:rsidRPr="00C177BE">
              <w:rPr>
                <w:rFonts w:ascii="Arial" w:eastAsia="Arial" w:hAnsi="Arial" w:cs="Arial"/>
                <w:szCs w:val="22"/>
                <w:lang w:val="en-AU"/>
              </w:rPr>
              <w:t xml:space="preserve"> we allow a training provider to deliver within a fixed period, usually a calendar year</w:t>
            </w:r>
            <w:r w:rsidR="00C36776" w:rsidRPr="00C177BE">
              <w:rPr>
                <w:rFonts w:ascii="Arial" w:eastAsia="Arial" w:hAnsi="Arial" w:cs="Arial"/>
                <w:szCs w:val="22"/>
                <w:lang w:val="en-AU"/>
              </w:rPr>
              <w:t xml:space="preserve">. This </w:t>
            </w:r>
            <w:r w:rsidRPr="00C177BE">
              <w:rPr>
                <w:rFonts w:ascii="Arial" w:eastAsia="Arial" w:hAnsi="Arial" w:cs="Arial"/>
                <w:szCs w:val="22"/>
                <w:lang w:val="en-AU"/>
              </w:rPr>
              <w:t xml:space="preserve">helps us to manage the overall budget for </w:t>
            </w:r>
            <w:r w:rsidRPr="00C177BE">
              <w:rPr>
                <w:rFonts w:ascii="Arial" w:eastAsia="Arial" w:hAnsi="Arial" w:cs="Arial"/>
                <w:iCs/>
                <w:szCs w:val="22"/>
                <w:lang w:val="en-AU"/>
              </w:rPr>
              <w:t>Skills First</w:t>
            </w:r>
            <w:r w:rsidRPr="00C177BE">
              <w:rPr>
                <w:rFonts w:ascii="Arial" w:eastAsia="Arial" w:hAnsi="Arial" w:cs="Arial"/>
                <w:szCs w:val="22"/>
                <w:lang w:val="en-AU"/>
              </w:rPr>
              <w:t xml:space="preserve"> training.</w:t>
            </w:r>
          </w:p>
          <w:p w14:paraId="1AA917C9" w14:textId="6614FD46"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The commencement allocation is split into separate numbers of commencements for AQF qualifications and </w:t>
            </w:r>
            <w:hyperlink w:anchor="_Skill_sets" w:history="1">
              <w:r w:rsidRPr="00C177BE">
                <w:rPr>
                  <w:rFonts w:ascii="Arial" w:eastAsia="Arial" w:hAnsi="Arial" w:cs="Arial"/>
                  <w:color w:val="0071CE"/>
                  <w:szCs w:val="22"/>
                  <w:u w:val="single"/>
                  <w:lang w:val="en-AU"/>
                </w:rPr>
                <w:t>skill sets</w:t>
              </w:r>
            </w:hyperlink>
            <w:r w:rsidRPr="00C177BE">
              <w:rPr>
                <w:rFonts w:ascii="Arial" w:eastAsia="Arial" w:hAnsi="Arial" w:cs="Arial"/>
                <w:szCs w:val="22"/>
                <w:lang w:val="en-AU"/>
              </w:rPr>
              <w:t>. You can’t use your AQF commencements for skill sets, or vice versa.</w:t>
            </w:r>
          </w:p>
          <w:p w14:paraId="1A65DE29" w14:textId="4E454BCF" w:rsidR="00FC3A21" w:rsidRPr="00C177BE" w:rsidRDefault="00FC3A21" w:rsidP="00224A80">
            <w:pPr>
              <w:spacing w:before="120"/>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We may also make </w:t>
            </w:r>
            <w:hyperlink w:anchor="_Program_allocation" w:history="1">
              <w:r w:rsidRPr="00C177BE">
                <w:rPr>
                  <w:rFonts w:ascii="Arial" w:eastAsia="Arial" w:hAnsi="Arial" w:cs="Arial"/>
                  <w:color w:val="0071CE"/>
                  <w:szCs w:val="22"/>
                  <w:u w:val="single"/>
                  <w:lang w:val="en-AU"/>
                </w:rPr>
                <w:t>program allocations</w:t>
              </w:r>
            </w:hyperlink>
            <w:r w:rsidRPr="00C177BE">
              <w:rPr>
                <w:rFonts w:ascii="Arial" w:eastAsia="Arial" w:hAnsi="Arial" w:cs="Arial"/>
                <w:szCs w:val="22"/>
                <w:lang w:val="en-AU"/>
              </w:rPr>
              <w:t>. These are limits on the amount of delivery in individual programs.</w:t>
            </w:r>
          </w:p>
        </w:tc>
      </w:tr>
      <w:tr w:rsidR="00FC3A21" w:rsidRPr="00C177BE" w14:paraId="43A7B0A9"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464FA800" w14:textId="77777777" w:rsidR="00FC3A21" w:rsidRPr="00C177BE" w:rsidRDefault="00FC3A21" w:rsidP="009664A3">
            <w:pPr>
              <w:pStyle w:val="Heading4"/>
              <w:outlineLvl w:val="3"/>
              <w:rPr>
                <w:rFonts w:eastAsia="Arial"/>
                <w:i w:val="0"/>
                <w:iCs w:val="0"/>
                <w:lang w:val="en-AU" w:eastAsia="en-AU"/>
              </w:rPr>
            </w:pPr>
            <w:r w:rsidRPr="00C177BE">
              <w:rPr>
                <w:rFonts w:eastAsia="Arial"/>
                <w:i w:val="0"/>
                <w:iCs w:val="0"/>
                <w:lang w:val="en-AU" w:eastAsia="en-AU"/>
              </w:rPr>
              <w:t>How do you decide my commencement allocation?</w:t>
            </w:r>
          </w:p>
          <w:p w14:paraId="0108B6AE" w14:textId="77777777" w:rsidR="00FC3A21" w:rsidRPr="00C177BE" w:rsidRDefault="00FC3A21" w:rsidP="009664A3">
            <w:pPr>
              <w:pStyle w:val="Heading4"/>
              <w:outlineLvl w:val="3"/>
              <w:rPr>
                <w:rFonts w:eastAsia="Arial"/>
                <w:i w:val="0"/>
                <w:iCs w:val="0"/>
                <w:lang w:val="en-AU" w:eastAsia="en-AU"/>
              </w:rPr>
            </w:pPr>
          </w:p>
        </w:tc>
        <w:tc>
          <w:tcPr>
            <w:tcW w:w="4092" w:type="pct"/>
          </w:tcPr>
          <w:p w14:paraId="78ECF265" w14:textId="7191C0D9"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Cs w:val="22"/>
                <w:lang w:val="en-AU" w:eastAsia="en-AU"/>
              </w:rPr>
            </w:pPr>
            <w:r w:rsidRPr="00C177BE">
              <w:rPr>
                <w:rFonts w:ascii="Arial" w:eastAsia="Times New Roman" w:hAnsi="Arial" w:cs="Arial"/>
                <w:color w:val="000000"/>
                <w:szCs w:val="22"/>
                <w:lang w:val="en-AU" w:eastAsia="en-AU"/>
              </w:rPr>
              <w:t xml:space="preserve">Firstly, to guide our decision, we ask all training providers to fill out a </w:t>
            </w:r>
            <w:hyperlink w:anchor="_Program_delivery_plans" w:history="1">
              <w:r w:rsidRPr="00C177BE">
                <w:rPr>
                  <w:rFonts w:ascii="Arial" w:eastAsia="Times New Roman" w:hAnsi="Arial" w:cs="Arial"/>
                  <w:color w:val="0071CE"/>
                  <w:szCs w:val="22"/>
                  <w:u w:val="single"/>
                  <w:lang w:val="en-AU" w:eastAsia="en-AU"/>
                </w:rPr>
                <w:t>program delivery plan</w:t>
              </w:r>
            </w:hyperlink>
            <w:r w:rsidRPr="00C177BE">
              <w:rPr>
                <w:rFonts w:ascii="Arial" w:eastAsia="Times New Roman" w:hAnsi="Arial" w:cs="Arial"/>
                <w:color w:val="0071CE"/>
                <w:szCs w:val="22"/>
                <w:u w:val="single"/>
                <w:lang w:val="en-AU" w:eastAsia="en-AU"/>
              </w:rPr>
              <w:t xml:space="preserve"> </w:t>
            </w:r>
            <w:r w:rsidRPr="00C177BE">
              <w:rPr>
                <w:rFonts w:ascii="Arial" w:eastAsia="Times New Roman" w:hAnsi="Arial" w:cs="Arial"/>
                <w:color w:val="000000"/>
                <w:szCs w:val="22"/>
                <w:lang w:val="en-AU" w:eastAsia="en-AU"/>
              </w:rPr>
              <w:t>(</w:t>
            </w:r>
            <w:r w:rsidRPr="00C177BE">
              <w:rPr>
                <w:rFonts w:ascii="Arial" w:eastAsia="Arial" w:hAnsi="Arial" w:cs="Times New Roman"/>
                <w:color w:val="000000"/>
                <w:szCs w:val="22"/>
                <w:lang w:val="en-AU"/>
              </w:rPr>
              <w:t>PDP)</w:t>
            </w:r>
            <w:r w:rsidR="00D075D7" w:rsidRPr="00C177BE">
              <w:rPr>
                <w:rFonts w:ascii="Arial" w:eastAsia="Arial" w:hAnsi="Arial" w:cs="Times New Roman"/>
                <w:color w:val="000000"/>
                <w:szCs w:val="22"/>
                <w:lang w:val="en-AU"/>
              </w:rPr>
              <w:t xml:space="preserve"> for each program you want to deliver</w:t>
            </w:r>
            <w:r w:rsidRPr="00C177BE">
              <w:rPr>
                <w:rFonts w:ascii="Arial" w:eastAsia="Arial" w:hAnsi="Arial" w:cs="Times New Roman"/>
                <w:color w:val="000000"/>
                <w:szCs w:val="22"/>
                <w:lang w:val="en-AU"/>
              </w:rPr>
              <w:t>.</w:t>
            </w:r>
            <w:r w:rsidRPr="00C177BE">
              <w:rPr>
                <w:rFonts w:ascii="Arial" w:eastAsia="Times New Roman" w:hAnsi="Arial" w:cs="Arial"/>
                <w:color w:val="000000"/>
                <w:szCs w:val="22"/>
                <w:lang w:val="en-AU" w:eastAsia="en-AU"/>
              </w:rPr>
              <w:t xml:space="preserve"> This document includes details of the training you want to deliver in the coming year and an estimate of how many students you think you’ll be able to train. The plans must be submitted when you first apply for a </w:t>
            </w:r>
            <w:r w:rsidRPr="00C177BE">
              <w:rPr>
                <w:rFonts w:ascii="Arial" w:eastAsia="Times New Roman" w:hAnsi="Arial" w:cs="Arial"/>
                <w:iCs/>
                <w:color w:val="000000"/>
                <w:szCs w:val="22"/>
                <w:lang w:val="en-AU" w:eastAsia="en-AU"/>
              </w:rPr>
              <w:t>Skills First</w:t>
            </w:r>
            <w:r w:rsidRPr="00C177BE">
              <w:rPr>
                <w:rFonts w:ascii="Arial" w:eastAsia="Times New Roman" w:hAnsi="Arial" w:cs="Arial"/>
                <w:i/>
                <w:color w:val="000000"/>
                <w:szCs w:val="22"/>
                <w:lang w:val="en-AU" w:eastAsia="en-AU"/>
              </w:rPr>
              <w:t xml:space="preserve"> </w:t>
            </w:r>
            <w:r w:rsidR="00C116BF" w:rsidRPr="00C177BE">
              <w:rPr>
                <w:rFonts w:ascii="Arial" w:eastAsia="Times New Roman" w:hAnsi="Arial" w:cs="Arial"/>
                <w:color w:val="000000"/>
                <w:szCs w:val="22"/>
                <w:lang w:val="en-AU" w:eastAsia="en-AU"/>
              </w:rPr>
              <w:t>c</w:t>
            </w:r>
            <w:r w:rsidRPr="00C177BE">
              <w:rPr>
                <w:rFonts w:ascii="Arial" w:eastAsia="Times New Roman" w:hAnsi="Arial" w:cs="Arial"/>
                <w:color w:val="000000"/>
                <w:szCs w:val="22"/>
                <w:lang w:val="en-AU" w:eastAsia="en-AU"/>
              </w:rPr>
              <w:t xml:space="preserve">ontract and again before each additional calendar </w:t>
            </w:r>
            <w:proofErr w:type="gramStart"/>
            <w:r w:rsidRPr="00C177BE">
              <w:rPr>
                <w:rFonts w:ascii="Arial" w:eastAsia="Times New Roman" w:hAnsi="Arial" w:cs="Arial"/>
                <w:color w:val="000000"/>
                <w:szCs w:val="22"/>
                <w:lang w:val="en-AU" w:eastAsia="en-AU"/>
              </w:rPr>
              <w:t>year</w:t>
            </w:r>
            <w:r w:rsidR="00D075D7" w:rsidRPr="00C177BE">
              <w:rPr>
                <w:rFonts w:ascii="Arial" w:eastAsia="Times New Roman" w:hAnsi="Arial" w:cs="Arial"/>
                <w:color w:val="000000"/>
                <w:szCs w:val="22"/>
                <w:lang w:val="en-AU" w:eastAsia="en-AU"/>
              </w:rPr>
              <w:t>,</w:t>
            </w:r>
            <w:r w:rsidRPr="00C177BE">
              <w:rPr>
                <w:rFonts w:ascii="Arial" w:eastAsia="Times New Roman" w:hAnsi="Arial" w:cs="Arial"/>
                <w:color w:val="000000"/>
                <w:szCs w:val="22"/>
                <w:lang w:val="en-AU" w:eastAsia="en-AU"/>
              </w:rPr>
              <w:t xml:space="preserve"> if</w:t>
            </w:r>
            <w:proofErr w:type="gramEnd"/>
            <w:r w:rsidRPr="00C177BE">
              <w:rPr>
                <w:rFonts w:ascii="Arial" w:eastAsia="Times New Roman" w:hAnsi="Arial" w:cs="Arial"/>
                <w:color w:val="000000"/>
                <w:szCs w:val="22"/>
                <w:lang w:val="en-AU" w:eastAsia="en-AU"/>
              </w:rPr>
              <w:t xml:space="preserve"> the contract is a multi-year agreement. </w:t>
            </w:r>
          </w:p>
          <w:p w14:paraId="351C0A33" w14:textId="77777777"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Then we combine data from all P</w:t>
            </w:r>
            <w:r w:rsidRPr="00C177BE">
              <w:rPr>
                <w:rFonts w:ascii="Arial" w:eastAsia="Arial" w:hAnsi="Arial" w:cs="Times New Roman"/>
                <w:color w:val="000000"/>
                <w:szCs w:val="22"/>
                <w:lang w:val="en-AU"/>
              </w:rPr>
              <w:t>DP</w:t>
            </w:r>
            <w:r w:rsidRPr="00C177BE">
              <w:rPr>
                <w:rFonts w:ascii="Arial" w:eastAsia="Times New Roman" w:hAnsi="Arial" w:cs="Arial"/>
                <w:color w:val="000000"/>
                <w:szCs w:val="22"/>
                <w:lang w:val="en-AU" w:eastAsia="en-AU"/>
              </w:rPr>
              <w:t>s with other information, including information about Victoria’s jobs and training needs, government priorities and individual training provider capability and capacity.</w:t>
            </w:r>
          </w:p>
          <w:p w14:paraId="4654F0D3" w14:textId="092556D8" w:rsidR="00FC3A21" w:rsidRPr="00C177BE" w:rsidRDefault="00FC3A21" w:rsidP="00224A80">
            <w:pPr>
              <w:spacing w:before="120"/>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Times New Roman" w:hAnsi="Arial" w:cs="Arial"/>
                <w:color w:val="000000"/>
                <w:szCs w:val="22"/>
                <w:lang w:val="en-AU" w:eastAsia="en-AU"/>
              </w:rPr>
              <w:t xml:space="preserve">After analysing all this information, we decide how much training each individual training provider can deliver within the overall </w:t>
            </w:r>
            <w:r w:rsidRPr="00C177BE">
              <w:rPr>
                <w:rFonts w:ascii="Arial" w:eastAsia="Times New Roman" w:hAnsi="Arial" w:cs="Arial"/>
                <w:iCs/>
                <w:color w:val="000000"/>
                <w:szCs w:val="22"/>
                <w:lang w:val="en-AU" w:eastAsia="en-AU"/>
              </w:rPr>
              <w:t>Skills First</w:t>
            </w:r>
            <w:r w:rsidRPr="00C177BE">
              <w:rPr>
                <w:rFonts w:ascii="Arial" w:eastAsia="Times New Roman" w:hAnsi="Arial" w:cs="Arial"/>
                <w:color w:val="000000"/>
                <w:szCs w:val="22"/>
                <w:lang w:val="en-AU" w:eastAsia="en-AU"/>
              </w:rPr>
              <w:t xml:space="preserve"> budget. The amount of training is expressed </w:t>
            </w:r>
            <w:r w:rsidR="00D075D7" w:rsidRPr="00C177BE">
              <w:rPr>
                <w:rFonts w:ascii="Arial" w:eastAsia="Times New Roman" w:hAnsi="Arial" w:cs="Arial"/>
                <w:color w:val="000000"/>
                <w:szCs w:val="22"/>
                <w:lang w:val="en-AU" w:eastAsia="en-AU"/>
              </w:rPr>
              <w:t>as a</w:t>
            </w:r>
            <w:r w:rsidRPr="00C177BE">
              <w:rPr>
                <w:rFonts w:ascii="Arial" w:eastAsia="Times New Roman" w:hAnsi="Arial" w:cs="Arial"/>
                <w:color w:val="000000"/>
                <w:szCs w:val="22"/>
                <w:lang w:val="en-AU" w:eastAsia="en-AU"/>
              </w:rPr>
              <w:t xml:space="preserve"> </w:t>
            </w:r>
            <w:hyperlink w:anchor="_Commencement_allocation" w:history="1">
              <w:r w:rsidRPr="00C177BE">
                <w:rPr>
                  <w:rFonts w:ascii="Arial" w:eastAsia="Times New Roman" w:hAnsi="Arial" w:cs="Arial"/>
                  <w:color w:val="0071CE"/>
                  <w:szCs w:val="22"/>
                  <w:u w:val="single"/>
                  <w:lang w:val="en-AU" w:eastAsia="en-AU"/>
                </w:rPr>
                <w:t>commencement allocation</w:t>
              </w:r>
            </w:hyperlink>
            <w:r w:rsidRPr="00C177BE">
              <w:rPr>
                <w:rFonts w:ascii="Arial" w:eastAsia="Times New Roman" w:hAnsi="Arial" w:cs="Arial"/>
                <w:color w:val="000000"/>
                <w:szCs w:val="22"/>
                <w:lang w:val="en-AU" w:eastAsia="en-AU"/>
              </w:rPr>
              <w:t>.</w:t>
            </w:r>
          </w:p>
        </w:tc>
      </w:tr>
      <w:tr w:rsidR="00FC3A21" w:rsidRPr="00C177BE" w14:paraId="199B13FF"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5456B97B" w14:textId="77777777" w:rsidR="00FC3A21" w:rsidRPr="00C177BE" w:rsidRDefault="00FC3A21" w:rsidP="00224A80">
            <w:pPr>
              <w:ind w:right="6"/>
              <w:outlineLvl w:val="3"/>
              <w:rPr>
                <w:rFonts w:ascii="Arial" w:eastAsia="Arial" w:hAnsi="Arial" w:cs="Arial"/>
                <w:szCs w:val="22"/>
                <w:lang w:val="en-AU" w:eastAsia="en-AU"/>
              </w:rPr>
            </w:pPr>
            <w:r w:rsidRPr="00C177BE">
              <w:rPr>
                <w:rFonts w:ascii="Arial" w:eastAsia="Arial" w:hAnsi="Arial" w:cs="Arial"/>
                <w:szCs w:val="22"/>
                <w:lang w:val="en-AU" w:eastAsia="en-AU"/>
              </w:rPr>
              <w:t>Can I ask for more commencements?</w:t>
            </w:r>
          </w:p>
          <w:p w14:paraId="207F0243" w14:textId="77777777" w:rsidR="00FC3A21" w:rsidRPr="00C177BE" w:rsidRDefault="00FC3A21" w:rsidP="00224A80">
            <w:pPr>
              <w:ind w:right="6"/>
              <w:outlineLvl w:val="3"/>
              <w:rPr>
                <w:rFonts w:ascii="Arial" w:eastAsia="Arial" w:hAnsi="Arial" w:cs="Arial"/>
                <w:szCs w:val="22"/>
                <w:lang w:val="en-AU" w:eastAsia="en-AU"/>
              </w:rPr>
            </w:pPr>
          </w:p>
        </w:tc>
        <w:tc>
          <w:tcPr>
            <w:tcW w:w="4092" w:type="pct"/>
          </w:tcPr>
          <w:p w14:paraId="1E1686AB" w14:textId="2884A42D"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Yes,</w:t>
            </w:r>
            <w:r w:rsidRPr="00C177BE" w:rsidDel="0079679C">
              <w:rPr>
                <w:rFonts w:ascii="Arial" w:eastAsia="Times New Roman" w:hAnsi="Arial" w:cs="Arial"/>
                <w:color w:val="000000"/>
                <w:szCs w:val="22"/>
                <w:lang w:val="en-AU" w:eastAsia="en-AU"/>
              </w:rPr>
              <w:t xml:space="preserve"> </w:t>
            </w:r>
            <w:r w:rsidRPr="00C177BE">
              <w:rPr>
                <w:rFonts w:ascii="Arial" w:eastAsia="Times New Roman" w:hAnsi="Arial" w:cs="Arial"/>
                <w:color w:val="000000"/>
                <w:szCs w:val="22"/>
                <w:lang w:val="en-AU" w:eastAsia="en-AU"/>
              </w:rPr>
              <w:t xml:space="preserve">from time-to-time we may offer you the opportunity to apply for an increase to your </w:t>
            </w:r>
            <w:hyperlink w:anchor="_Commencement_allocation" w:history="1">
              <w:r w:rsidRPr="00C177BE">
                <w:rPr>
                  <w:rFonts w:ascii="Arial" w:eastAsia="Times New Roman" w:hAnsi="Arial" w:cs="Arial"/>
                  <w:color w:val="0071CE"/>
                  <w:szCs w:val="22"/>
                  <w:u w:val="single"/>
                  <w:lang w:val="en-AU" w:eastAsia="en-AU"/>
                </w:rPr>
                <w:t>commencement allocation</w:t>
              </w:r>
            </w:hyperlink>
            <w:r w:rsidRPr="00C177BE">
              <w:rPr>
                <w:rFonts w:ascii="Arial" w:eastAsia="Times New Roman" w:hAnsi="Arial" w:cs="Arial"/>
                <w:color w:val="000000"/>
                <w:szCs w:val="22"/>
                <w:lang w:val="en-AU" w:eastAsia="en-AU"/>
              </w:rPr>
              <w:t xml:space="preserve">. </w:t>
            </w:r>
          </w:p>
          <w:p w14:paraId="6138FF92" w14:textId="77777777" w:rsidR="00FC3A21" w:rsidRPr="00C177BE" w:rsidRDefault="00FC3A21"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We will decide whether to approve each application by considering information about labour market need, your capacity and capability, and the overall budget for </w:t>
            </w:r>
            <w:r w:rsidRPr="00C177BE">
              <w:rPr>
                <w:rFonts w:ascii="Arial" w:eastAsia="Times New Roman" w:hAnsi="Arial" w:cs="Arial"/>
                <w:iCs/>
                <w:color w:val="000000"/>
                <w:szCs w:val="22"/>
                <w:lang w:val="en-AU" w:eastAsia="en-AU"/>
              </w:rPr>
              <w:t>Skills First</w:t>
            </w:r>
            <w:r w:rsidRPr="00C177BE">
              <w:rPr>
                <w:rFonts w:ascii="Arial" w:eastAsia="Times New Roman" w:hAnsi="Arial" w:cs="Arial"/>
                <w:color w:val="000000"/>
                <w:szCs w:val="22"/>
                <w:lang w:val="en-AU" w:eastAsia="en-AU"/>
              </w:rPr>
              <w:t xml:space="preserve"> training.</w:t>
            </w:r>
          </w:p>
          <w:p w14:paraId="43867DF6" w14:textId="70156079" w:rsidR="00FC3A21" w:rsidRPr="00C177BE" w:rsidRDefault="00FC3A21" w:rsidP="00224A80">
            <w:pPr>
              <w:spacing w:before="120"/>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Times New Roman" w:hAnsi="Arial" w:cs="Arial"/>
                <w:color w:val="000000"/>
                <w:szCs w:val="22"/>
                <w:lang w:val="en-AU" w:eastAsia="en-AU"/>
              </w:rPr>
              <w:t xml:space="preserve">To request changes, submit an enquiry </w:t>
            </w:r>
            <w:r w:rsidRPr="00C177BE">
              <w:rPr>
                <w:rFonts w:ascii="Arial" w:eastAsia="Arial" w:hAnsi="Arial" w:cs="Arial"/>
                <w:szCs w:val="22"/>
                <w:lang w:val="en-AU"/>
              </w:rPr>
              <w:t>via</w:t>
            </w:r>
            <w:r w:rsidR="005B745A" w:rsidRPr="00C177BE">
              <w:rPr>
                <w:rFonts w:ascii="Arial" w:eastAsia="Arial" w:hAnsi="Arial" w:cs="Arial"/>
                <w:szCs w:val="22"/>
                <w:lang w:val="en-AU"/>
              </w:rPr>
              <w:t xml:space="preserve"> </w:t>
            </w:r>
            <w:hyperlink r:id="rId24" w:history="1">
              <w:r w:rsidR="005B745A" w:rsidRPr="00C177BE">
                <w:rPr>
                  <w:rFonts w:ascii="Arial" w:eastAsia="Times New Roman" w:hAnsi="Arial" w:cs="Arial"/>
                  <w:color w:val="0071CE"/>
                  <w:szCs w:val="22"/>
                  <w:u w:val="single"/>
                  <w:lang w:val="en-AU" w:eastAsia="en-AU"/>
                </w:rPr>
                <w:t>SVTS</w:t>
              </w:r>
            </w:hyperlink>
            <w:r w:rsidR="005B745A" w:rsidRPr="00C177BE">
              <w:rPr>
                <w:rFonts w:ascii="Arial" w:eastAsia="Arial" w:hAnsi="Arial" w:cs="Arial"/>
                <w:szCs w:val="22"/>
                <w:lang w:val="en-AU"/>
              </w:rPr>
              <w:t>.</w:t>
            </w:r>
            <w:r w:rsidRPr="00C177BE">
              <w:rPr>
                <w:rFonts w:ascii="Arial" w:eastAsia="Arial" w:hAnsi="Arial" w:cs="Arial"/>
                <w:szCs w:val="22"/>
                <w:lang w:val="en-AU"/>
              </w:rPr>
              <w:t xml:space="preserve"> </w:t>
            </w:r>
          </w:p>
        </w:tc>
      </w:tr>
    </w:tbl>
    <w:p w14:paraId="643D1814" w14:textId="0D8E81E5" w:rsidR="00B51C96" w:rsidRPr="00C177BE" w:rsidRDefault="00B51C96" w:rsidP="00DB2168">
      <w:pPr>
        <w:pStyle w:val="Heading2"/>
        <w:spacing w:before="240"/>
        <w:rPr>
          <w:lang w:val="en-AU"/>
        </w:rPr>
      </w:pPr>
      <w:bookmarkStart w:id="13" w:name="_Concession"/>
      <w:bookmarkStart w:id="14" w:name="_Toc121846652"/>
      <w:bookmarkEnd w:id="13"/>
      <w:r w:rsidRPr="00C177BE">
        <w:rPr>
          <w:lang w:val="en-AU"/>
        </w:rPr>
        <w:lastRenderedPageBreak/>
        <w:t>Concession</w:t>
      </w:r>
      <w:bookmarkEnd w:id="14"/>
    </w:p>
    <w:tbl>
      <w:tblPr>
        <w:tblStyle w:val="TableGrid"/>
        <w:tblW w:w="5000" w:type="pct"/>
        <w:tblLook w:val="06A0" w:firstRow="1" w:lastRow="0" w:firstColumn="1" w:lastColumn="0" w:noHBand="1" w:noVBand="1"/>
      </w:tblPr>
      <w:tblGrid>
        <w:gridCol w:w="4058"/>
        <w:gridCol w:w="18312"/>
      </w:tblGrid>
      <w:tr w:rsidR="00115F1E" w:rsidRPr="00C177BE" w14:paraId="6410210E" w14:textId="77777777" w:rsidTr="00B63C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7" w:type="pct"/>
            <w:hideMark/>
          </w:tcPr>
          <w:p w14:paraId="020BBB39" w14:textId="77777777" w:rsidR="00115F1E" w:rsidRPr="00C177BE" w:rsidRDefault="00115F1E"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3" w:type="pct"/>
            <w:hideMark/>
          </w:tcPr>
          <w:p w14:paraId="171A392D" w14:textId="77777777" w:rsidR="00115F1E" w:rsidRPr="00C177BE" w:rsidRDefault="00115F1E"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115F1E" w:rsidRPr="00C177BE" w14:paraId="2DF5B33D" w14:textId="77777777" w:rsidTr="00B63C8E">
        <w:tc>
          <w:tcPr>
            <w:cnfStyle w:val="001000000000" w:firstRow="0" w:lastRow="0" w:firstColumn="1" w:lastColumn="0" w:oddVBand="0" w:evenVBand="0" w:oddHBand="0" w:evenHBand="0" w:firstRowFirstColumn="0" w:firstRowLastColumn="0" w:lastRowFirstColumn="0" w:lastRowLastColumn="0"/>
            <w:tcW w:w="907" w:type="pct"/>
          </w:tcPr>
          <w:p w14:paraId="09558FB2" w14:textId="77777777" w:rsidR="00115F1E" w:rsidRPr="00C177BE" w:rsidRDefault="00115F1E" w:rsidP="003F716E">
            <w:pPr>
              <w:pStyle w:val="Heading4"/>
              <w:outlineLvl w:val="3"/>
              <w:rPr>
                <w:rFonts w:eastAsia="Arial"/>
                <w:lang w:val="en-AU" w:eastAsia="en-AU"/>
              </w:rPr>
            </w:pPr>
            <w:bookmarkStart w:id="15" w:name="_Who_can_get"/>
            <w:bookmarkEnd w:id="15"/>
            <w:r w:rsidRPr="00C177BE">
              <w:rPr>
                <w:rFonts w:eastAsia="Arial"/>
                <w:i w:val="0"/>
                <w:iCs w:val="0"/>
                <w:lang w:val="en-AU" w:eastAsia="en-AU"/>
              </w:rPr>
              <w:t>Who can get a concession on tuition fees?</w:t>
            </w:r>
          </w:p>
          <w:p w14:paraId="0D38B28C" w14:textId="77777777" w:rsidR="00115F1E" w:rsidRPr="00C177BE" w:rsidRDefault="00115F1E" w:rsidP="003F716E">
            <w:pPr>
              <w:pStyle w:val="Heading4"/>
              <w:outlineLvl w:val="3"/>
              <w:rPr>
                <w:rFonts w:asciiTheme="minorHAnsi" w:eastAsia="Times New Roman" w:hAnsiTheme="minorHAnsi" w:cstheme="minorHAnsi"/>
                <w:i w:val="0"/>
                <w:iCs w:val="0"/>
                <w:color w:val="000000"/>
                <w:lang w:val="en-AU" w:eastAsia="en-AU"/>
              </w:rPr>
            </w:pPr>
          </w:p>
        </w:tc>
        <w:tc>
          <w:tcPr>
            <w:tcW w:w="4093" w:type="pct"/>
          </w:tcPr>
          <w:p w14:paraId="32764A60" w14:textId="35BFF4C9"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Under </w:t>
            </w:r>
            <w:r w:rsidRPr="00C177BE">
              <w:rPr>
                <w:rFonts w:ascii="Arial" w:eastAsia="Times New Roman" w:hAnsi="Arial" w:cs="Arial"/>
                <w:iCs/>
                <w:color w:val="000000"/>
                <w:szCs w:val="22"/>
                <w:lang w:val="en-AU" w:eastAsia="en-AU"/>
              </w:rPr>
              <w:t>Skills First</w:t>
            </w:r>
            <w:r w:rsidRPr="00C177BE">
              <w:rPr>
                <w:rFonts w:ascii="Arial" w:eastAsia="Times New Roman" w:hAnsi="Arial" w:cs="Arial"/>
                <w:color w:val="000000"/>
                <w:szCs w:val="22"/>
                <w:lang w:val="en-AU" w:eastAsia="en-AU"/>
              </w:rPr>
              <w:t>, students can get a concession on their tuition fees for training at a certificate IV level or below</w:t>
            </w:r>
            <w:r w:rsidR="00D075D7" w:rsidRPr="00C177BE">
              <w:rPr>
                <w:rFonts w:ascii="Arial" w:eastAsia="Times New Roman" w:hAnsi="Arial" w:cs="Arial"/>
                <w:color w:val="000000"/>
                <w:szCs w:val="22"/>
                <w:lang w:val="en-AU" w:eastAsia="en-AU"/>
              </w:rPr>
              <w:t>, or a skill set,</w:t>
            </w:r>
            <w:r w:rsidRPr="00C177BE">
              <w:rPr>
                <w:rFonts w:ascii="Arial" w:eastAsia="Times New Roman" w:hAnsi="Arial" w:cs="Arial"/>
                <w:color w:val="000000"/>
                <w:szCs w:val="22"/>
                <w:lang w:val="en-AU" w:eastAsia="en-AU"/>
              </w:rPr>
              <w:t xml:space="preserve"> if they hold a current and valid:</w:t>
            </w:r>
          </w:p>
          <w:p w14:paraId="7F100CE1" w14:textId="77777777" w:rsidR="00115F1E" w:rsidRPr="00C177BE" w:rsidRDefault="00115F1E" w:rsidP="00D40063">
            <w:pPr>
              <w:numPr>
                <w:ilvl w:val="0"/>
                <w:numId w:val="6"/>
              </w:numPr>
              <w:ind w:left="402"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Health Care Card issued by the Commonwealth</w:t>
            </w:r>
          </w:p>
          <w:p w14:paraId="25CB02EF" w14:textId="77777777" w:rsidR="00115F1E" w:rsidRPr="00C177BE" w:rsidRDefault="00115F1E" w:rsidP="00D40063">
            <w:pPr>
              <w:numPr>
                <w:ilvl w:val="0"/>
                <w:numId w:val="6"/>
              </w:numPr>
              <w:ind w:left="402"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Pensioner Concession Card</w:t>
            </w:r>
          </w:p>
          <w:p w14:paraId="783C5394" w14:textId="77777777" w:rsidR="00115F1E" w:rsidRPr="00C177BE" w:rsidRDefault="00115F1E" w:rsidP="00D40063">
            <w:pPr>
              <w:numPr>
                <w:ilvl w:val="0"/>
                <w:numId w:val="6"/>
              </w:numPr>
              <w:ind w:left="402"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Veteran’s Gold Card.</w:t>
            </w:r>
          </w:p>
          <w:p w14:paraId="3D5F3CEB" w14:textId="77777777"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A student is also entitled to the concession if they are the dependent spouse or dependent child of a card holder.</w:t>
            </w:r>
          </w:p>
          <w:p w14:paraId="09B0C96F" w14:textId="77777777"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Some students can get a concession on their tuition fees even if they don’t hold one of the accepted types of concession card. These are:</w:t>
            </w:r>
          </w:p>
          <w:p w14:paraId="5E2C546E" w14:textId="23A79E25" w:rsidR="00115F1E" w:rsidRPr="00C177BE" w:rsidRDefault="00115F1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students who self-identify as being of </w:t>
            </w:r>
            <w:hyperlink w:anchor="_Eligibility_exemptions" w:history="1">
              <w:r w:rsidRPr="00C177BE">
                <w:rPr>
                  <w:rFonts w:ascii="Arial" w:eastAsia="Times New Roman" w:hAnsi="Arial" w:cs="Arial"/>
                  <w:color w:val="0071CE"/>
                  <w:szCs w:val="22"/>
                  <w:u w:val="single"/>
                  <w:lang w:val="en-AU" w:eastAsia="en-AU"/>
                </w:rPr>
                <w:t>Aboriginal or Torres Strait Islander</w:t>
              </w:r>
            </w:hyperlink>
            <w:r w:rsidRPr="00C177BE">
              <w:rPr>
                <w:rFonts w:ascii="Arial" w:eastAsia="Times New Roman" w:hAnsi="Arial" w:cs="Arial"/>
                <w:color w:val="000000"/>
                <w:szCs w:val="22"/>
                <w:lang w:val="en-AU" w:eastAsia="en-AU"/>
              </w:rPr>
              <w:t xml:space="preserve"> descent, for training at any level</w:t>
            </w:r>
          </w:p>
          <w:p w14:paraId="65AFE723" w14:textId="1AA38C94" w:rsidR="00115F1E" w:rsidRPr="00C177BE" w:rsidRDefault="00115F1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students referred to training under the </w:t>
            </w:r>
            <w:hyperlink w:anchor="_Asylum_seekers" w:history="1">
              <w:r w:rsidRPr="00C177BE">
                <w:rPr>
                  <w:rFonts w:ascii="Arial" w:eastAsia="Times New Roman" w:hAnsi="Arial" w:cs="Arial"/>
                  <w:color w:val="0071CE"/>
                  <w:szCs w:val="22"/>
                  <w:u w:val="single"/>
                  <w:lang w:val="en-AU" w:eastAsia="en-AU"/>
                </w:rPr>
                <w:t>Asylum Seeker VET Program</w:t>
              </w:r>
            </w:hyperlink>
            <w:r w:rsidRPr="00C177BE">
              <w:rPr>
                <w:rFonts w:ascii="Arial" w:eastAsia="Times New Roman" w:hAnsi="Arial" w:cs="Arial"/>
                <w:color w:val="000000"/>
                <w:szCs w:val="22"/>
                <w:lang w:val="en-AU" w:eastAsia="en-AU"/>
              </w:rPr>
              <w:t xml:space="preserve"> for training at certificate IV level or below</w:t>
            </w:r>
            <w:r w:rsidR="00D075D7" w:rsidRPr="00C177BE">
              <w:rPr>
                <w:rFonts w:ascii="Arial" w:eastAsia="Times New Roman" w:hAnsi="Arial" w:cs="Arial"/>
                <w:color w:val="000000"/>
                <w:szCs w:val="22"/>
                <w:lang w:val="en-AU" w:eastAsia="en-AU"/>
              </w:rPr>
              <w:t>, or a skill set</w:t>
            </w:r>
            <w:r w:rsidRPr="00C177BE">
              <w:rPr>
                <w:rFonts w:ascii="Arial" w:eastAsia="Times New Roman" w:hAnsi="Arial" w:cs="Arial"/>
                <w:color w:val="000000"/>
                <w:szCs w:val="22"/>
                <w:lang w:val="en-AU" w:eastAsia="en-AU"/>
              </w:rPr>
              <w:t>.</w:t>
            </w:r>
          </w:p>
          <w:p w14:paraId="7F5D00D4" w14:textId="28430820"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Read the </w:t>
            </w:r>
            <w:hyperlink r:id="rId25" w:anchor="fact-sheets" w:history="1">
              <w:r w:rsidRPr="00C177BE">
                <w:rPr>
                  <w:rFonts w:ascii="Arial" w:eastAsia="Arial" w:hAnsi="Arial" w:cs="Arial"/>
                  <w:color w:val="0071CE"/>
                  <w:szCs w:val="22"/>
                  <w:u w:val="single"/>
                  <w:lang w:val="en-AU"/>
                </w:rPr>
                <w:t xml:space="preserve">Fact sheet: Concessions </w:t>
              </w:r>
            </w:hyperlink>
            <w:r w:rsidRPr="00C177BE">
              <w:rPr>
                <w:rFonts w:ascii="Arial" w:eastAsia="Arial" w:hAnsi="Arial" w:cs="Arial"/>
                <w:szCs w:val="22"/>
                <w:lang w:val="en-AU"/>
              </w:rPr>
              <w:t>for more information.</w:t>
            </w:r>
          </w:p>
        </w:tc>
      </w:tr>
      <w:tr w:rsidR="00115F1E" w:rsidRPr="00C177BE" w14:paraId="654D979E" w14:textId="77777777" w:rsidTr="00B63C8E">
        <w:tc>
          <w:tcPr>
            <w:cnfStyle w:val="001000000000" w:firstRow="0" w:lastRow="0" w:firstColumn="1" w:lastColumn="0" w:oddVBand="0" w:evenVBand="0" w:oddHBand="0" w:evenHBand="0" w:firstRowFirstColumn="0" w:firstRowLastColumn="0" w:lastRowFirstColumn="0" w:lastRowLastColumn="0"/>
            <w:tcW w:w="907" w:type="pct"/>
          </w:tcPr>
          <w:p w14:paraId="12F6B20B" w14:textId="1FCB68B3" w:rsidR="00115F1E" w:rsidRPr="00C177BE" w:rsidRDefault="00115F1E" w:rsidP="003F716E">
            <w:pPr>
              <w:pStyle w:val="Heading4"/>
              <w:outlineLvl w:val="3"/>
              <w:rPr>
                <w:rFonts w:eastAsia="Arial"/>
                <w:lang w:val="en-AU" w:eastAsia="en-AU"/>
              </w:rPr>
            </w:pPr>
            <w:r w:rsidRPr="00C177BE">
              <w:rPr>
                <w:rFonts w:eastAsia="Arial"/>
                <w:i w:val="0"/>
                <w:iCs w:val="0"/>
                <w:lang w:val="en-AU" w:eastAsia="en-AU"/>
              </w:rPr>
              <w:t>When do I have to check a student’s concession card?</w:t>
            </w:r>
          </w:p>
        </w:tc>
        <w:tc>
          <w:tcPr>
            <w:tcW w:w="4093" w:type="pct"/>
          </w:tcPr>
          <w:p w14:paraId="597C59BE" w14:textId="77777777"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You must check a student’s concession card before their training starts. This is usually done at the time of enrolment. </w:t>
            </w:r>
          </w:p>
          <w:p w14:paraId="32072C66" w14:textId="4DBEC3BB" w:rsidR="00D075D7" w:rsidRPr="00C177BE" w:rsidRDefault="00115F1E" w:rsidP="00D075D7">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Times New Roman" w:hAnsi="Arial" w:cs="Arial"/>
                <w:color w:val="000000"/>
                <w:szCs w:val="22"/>
                <w:lang w:val="en-AU" w:eastAsia="en-AU"/>
              </w:rPr>
              <w:t>If the student can’t show you their concession card before their training starts, you can choose to give them a reasonable amount of time to come back with proof they are entitled to a concession. This is called a ‘grace period’. If you allow a grace period and the student shows you their concession card after their training starts, it must have been valid and current on the date when their training started.</w:t>
            </w:r>
            <w:r w:rsidR="00D075D7" w:rsidRPr="00C177BE">
              <w:rPr>
                <w:rFonts w:ascii="Arial" w:eastAsia="Times New Roman" w:hAnsi="Arial" w:cs="Arial"/>
                <w:color w:val="000000"/>
                <w:szCs w:val="22"/>
                <w:lang w:val="en-AU" w:eastAsia="en-AU"/>
              </w:rPr>
              <w:t xml:space="preserve"> Y</w:t>
            </w:r>
            <w:r w:rsidR="00D075D7" w:rsidRPr="00C177BE">
              <w:rPr>
                <w:rFonts w:ascii="Arial" w:eastAsia="Arial" w:hAnsi="Arial" w:cs="Arial"/>
                <w:szCs w:val="22"/>
                <w:lang w:val="en-AU"/>
              </w:rPr>
              <w:t xml:space="preserve">ou must have a documented business process for how you apply the grace period. </w:t>
            </w:r>
          </w:p>
          <w:p w14:paraId="61F98A88" w14:textId="46F4F527"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You might also need to check the student’s concession again after their training has started, depending on how you choose to charge </w:t>
            </w:r>
            <w:hyperlink w:anchor="_Fees" w:history="1">
              <w:r w:rsidRPr="00C177BE">
                <w:rPr>
                  <w:rFonts w:ascii="Arial" w:eastAsia="Times New Roman" w:hAnsi="Arial" w:cs="Arial"/>
                  <w:color w:val="0071CE"/>
                  <w:szCs w:val="22"/>
                  <w:u w:val="single"/>
                  <w:lang w:val="en-AU" w:eastAsia="en-AU"/>
                </w:rPr>
                <w:t>fees</w:t>
              </w:r>
            </w:hyperlink>
            <w:r w:rsidRPr="00C177BE">
              <w:rPr>
                <w:rFonts w:ascii="Arial" w:eastAsia="Times New Roman" w:hAnsi="Arial" w:cs="Arial"/>
                <w:color w:val="000000"/>
                <w:szCs w:val="22"/>
                <w:lang w:val="en-AU" w:eastAsia="en-AU"/>
              </w:rPr>
              <w:t xml:space="preserve">. </w:t>
            </w:r>
          </w:p>
          <w:p w14:paraId="3D447E5D" w14:textId="77777777"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If you haven’t charged the student upfront for the whole program, you will need to check the student’s concession each time you invoice them for new fees (for example, for each subject, or for each term or semester). </w:t>
            </w:r>
          </w:p>
          <w:p w14:paraId="07B09266" w14:textId="77777777"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rPr>
            </w:pPr>
            <w:r w:rsidRPr="00C177BE">
              <w:rPr>
                <w:rFonts w:ascii="Arial" w:eastAsia="Times New Roman" w:hAnsi="Arial" w:cs="Arial"/>
                <w:color w:val="000000"/>
                <w:szCs w:val="22"/>
                <w:lang w:val="en-AU" w:eastAsia="en-AU"/>
              </w:rPr>
              <w:t xml:space="preserve">If you charge all fees upfront but arrange with the student to pay in instalments (a payment plan), you don’t need to re-check their concession entitlement each time you invoice the student for an instalment amount. </w:t>
            </w:r>
          </w:p>
          <w:p w14:paraId="1D190E7D" w14:textId="1BED1A04" w:rsidR="00115F1E" w:rsidRPr="00C177BE" w:rsidRDefault="00115F1E" w:rsidP="00224A80">
            <w:pPr>
              <w:spacing w:before="120"/>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 xml:space="preserve">Read the </w:t>
            </w:r>
            <w:hyperlink r:id="rId26" w:anchor="fact-sheets" w:history="1">
              <w:r w:rsidRPr="00C177BE">
                <w:rPr>
                  <w:rFonts w:ascii="Arial" w:eastAsia="Arial" w:hAnsi="Arial" w:cs="Arial"/>
                  <w:color w:val="0071CE"/>
                  <w:szCs w:val="22"/>
                  <w:u w:val="single"/>
                  <w:lang w:val="en-AU"/>
                </w:rPr>
                <w:t xml:space="preserve">Fact sheet: Concessions </w:t>
              </w:r>
            </w:hyperlink>
            <w:r w:rsidRPr="00C177BE">
              <w:rPr>
                <w:rFonts w:ascii="Arial" w:eastAsia="Arial" w:hAnsi="Arial" w:cs="Arial"/>
                <w:szCs w:val="22"/>
                <w:lang w:val="en-AU"/>
              </w:rPr>
              <w:t>for more information.</w:t>
            </w:r>
          </w:p>
        </w:tc>
      </w:tr>
      <w:tr w:rsidR="00115F1E" w:rsidRPr="00C177BE" w14:paraId="4D9D65CD" w14:textId="77777777" w:rsidTr="00B63C8E">
        <w:tc>
          <w:tcPr>
            <w:cnfStyle w:val="001000000000" w:firstRow="0" w:lastRow="0" w:firstColumn="1" w:lastColumn="0" w:oddVBand="0" w:evenVBand="0" w:oddHBand="0" w:evenHBand="0" w:firstRowFirstColumn="0" w:firstRowLastColumn="0" w:lastRowFirstColumn="0" w:lastRowLastColumn="0"/>
            <w:tcW w:w="907" w:type="pct"/>
          </w:tcPr>
          <w:p w14:paraId="2288CC60" w14:textId="70EE1328" w:rsidR="00115F1E" w:rsidRPr="00C177BE" w:rsidRDefault="00115F1E" w:rsidP="003F716E">
            <w:pPr>
              <w:pStyle w:val="Heading4"/>
              <w:outlineLvl w:val="3"/>
              <w:rPr>
                <w:rFonts w:eastAsia="Arial"/>
                <w:lang w:val="en-AU" w:eastAsia="en-AU"/>
              </w:rPr>
            </w:pPr>
            <w:r w:rsidRPr="00C177BE">
              <w:rPr>
                <w:rFonts w:eastAsia="Arial"/>
                <w:i w:val="0"/>
                <w:iCs w:val="0"/>
                <w:lang w:val="en-AU" w:eastAsia="en-AU"/>
              </w:rPr>
              <w:t>Is</w:t>
            </w:r>
            <w:r w:rsidRPr="00C177BE" w:rsidDel="00656F18">
              <w:rPr>
                <w:rFonts w:eastAsia="Arial"/>
                <w:i w:val="0"/>
                <w:iCs w:val="0"/>
                <w:lang w:val="en-AU" w:eastAsia="en-AU"/>
              </w:rPr>
              <w:t xml:space="preserve"> </w:t>
            </w:r>
            <w:r w:rsidRPr="00C177BE">
              <w:rPr>
                <w:rFonts w:eastAsia="Arial"/>
                <w:i w:val="0"/>
                <w:iCs w:val="0"/>
                <w:lang w:val="en-AU" w:eastAsia="en-AU"/>
              </w:rPr>
              <w:t>a student still eligible for a concession if their concession will expire before they start their training</w:t>
            </w:r>
            <w:r w:rsidRPr="00C177BE" w:rsidDel="00656F18">
              <w:rPr>
                <w:rFonts w:eastAsia="Arial"/>
                <w:i w:val="0"/>
                <w:iCs w:val="0"/>
                <w:lang w:val="en-AU" w:eastAsia="en-AU"/>
              </w:rPr>
              <w:t>?</w:t>
            </w:r>
          </w:p>
        </w:tc>
        <w:tc>
          <w:tcPr>
            <w:tcW w:w="4093" w:type="pct"/>
          </w:tcPr>
          <w:p w14:paraId="40E3DB82" w14:textId="77777777"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Yes. It doesn’t matter if the card will expire before the training starts, provided it is valid and current at the time you check it. </w:t>
            </w:r>
          </w:p>
          <w:p w14:paraId="0068D9A8" w14:textId="77777777"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For audit purposes, you should document the date you checked a student’s concession entitlement to show it was current and valid at that point in time.</w:t>
            </w:r>
          </w:p>
          <w:p w14:paraId="75154FA5" w14:textId="5172A3D3" w:rsidR="00115F1E" w:rsidRPr="00C177BE" w:rsidRDefault="00115F1E" w:rsidP="00224A80">
            <w:pPr>
              <w:spacing w:before="120"/>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 xml:space="preserve">Read the </w:t>
            </w:r>
            <w:hyperlink r:id="rId27" w:anchor="fact-sheets" w:history="1">
              <w:r w:rsidRPr="00C177BE">
                <w:rPr>
                  <w:rFonts w:ascii="Arial" w:eastAsia="Arial" w:hAnsi="Arial" w:cs="Arial"/>
                  <w:color w:val="0071CE"/>
                  <w:szCs w:val="22"/>
                  <w:u w:val="single"/>
                  <w:lang w:val="en-AU"/>
                </w:rPr>
                <w:t xml:space="preserve">Fact sheet: Concessions </w:t>
              </w:r>
            </w:hyperlink>
            <w:r w:rsidRPr="00C177BE">
              <w:rPr>
                <w:rFonts w:ascii="Arial" w:eastAsia="Arial" w:hAnsi="Arial" w:cs="Arial"/>
                <w:szCs w:val="22"/>
                <w:lang w:val="en-AU"/>
              </w:rPr>
              <w:t>for more information.</w:t>
            </w:r>
          </w:p>
        </w:tc>
      </w:tr>
      <w:tr w:rsidR="00115F1E" w:rsidRPr="00C177BE" w14:paraId="5818BC07" w14:textId="77777777" w:rsidTr="00B63C8E">
        <w:tc>
          <w:tcPr>
            <w:cnfStyle w:val="001000000000" w:firstRow="0" w:lastRow="0" w:firstColumn="1" w:lastColumn="0" w:oddVBand="0" w:evenVBand="0" w:oddHBand="0" w:evenHBand="0" w:firstRowFirstColumn="0" w:firstRowLastColumn="0" w:lastRowFirstColumn="0" w:lastRowLastColumn="0"/>
            <w:tcW w:w="907" w:type="pct"/>
          </w:tcPr>
          <w:p w14:paraId="0A52486D" w14:textId="3603AC6C" w:rsidR="00115F1E" w:rsidRPr="00C177BE" w:rsidRDefault="00115F1E" w:rsidP="003F716E">
            <w:pPr>
              <w:pStyle w:val="Heading4"/>
              <w:outlineLvl w:val="3"/>
              <w:rPr>
                <w:rFonts w:eastAsia="Arial"/>
                <w:lang w:val="en-AU" w:eastAsia="en-AU"/>
              </w:rPr>
            </w:pPr>
            <w:r w:rsidRPr="00C177BE">
              <w:rPr>
                <w:rFonts w:eastAsia="Arial"/>
                <w:i w:val="0"/>
                <w:iCs w:val="0"/>
                <w:lang w:val="en-AU" w:eastAsia="en-AU"/>
              </w:rPr>
              <w:t>Is a</w:t>
            </w:r>
            <w:r w:rsidRPr="00C177BE" w:rsidDel="00930519">
              <w:rPr>
                <w:rFonts w:eastAsia="Arial"/>
                <w:i w:val="0"/>
                <w:iCs w:val="0"/>
                <w:lang w:val="en-AU" w:eastAsia="en-AU"/>
              </w:rPr>
              <w:t xml:space="preserve"> </w:t>
            </w:r>
            <w:r w:rsidRPr="00C177BE">
              <w:rPr>
                <w:rFonts w:eastAsia="Arial"/>
                <w:i w:val="0"/>
                <w:iCs w:val="0"/>
                <w:lang w:val="en-AU" w:eastAsia="en-AU"/>
              </w:rPr>
              <w:t>student who holds a valid and current Commonwealth Seniors Health Care Card eligible for concession under Skills First?</w:t>
            </w:r>
          </w:p>
        </w:tc>
        <w:tc>
          <w:tcPr>
            <w:tcW w:w="4093" w:type="pct"/>
          </w:tcPr>
          <w:p w14:paraId="45FA7A22" w14:textId="6D388C61"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No. A Commonwealth Seniors Health Care Card is not an accepted form of concession under </w:t>
            </w:r>
            <w:r w:rsidRPr="00C177BE">
              <w:rPr>
                <w:rFonts w:ascii="Arial" w:eastAsia="Times New Roman" w:hAnsi="Arial" w:cs="Arial"/>
                <w:iCs/>
                <w:color w:val="000000"/>
                <w:szCs w:val="22"/>
                <w:lang w:val="en-AU" w:eastAsia="en-AU"/>
              </w:rPr>
              <w:t>Skills First</w:t>
            </w:r>
            <w:r w:rsidRPr="00C177BE">
              <w:rPr>
                <w:rFonts w:ascii="Arial" w:eastAsia="Times New Roman" w:hAnsi="Arial" w:cs="Arial"/>
                <w:color w:val="000000"/>
                <w:szCs w:val="22"/>
                <w:lang w:val="en-AU" w:eastAsia="en-AU"/>
              </w:rPr>
              <w:t xml:space="preserve">. The only forms of concession that are accepted are those listed in the </w:t>
            </w:r>
            <w:hyperlink r:id="rId28" w:history="1">
              <w:r w:rsidRPr="00C177BE">
                <w:rPr>
                  <w:rFonts w:ascii="Arial" w:eastAsia="Arial" w:hAnsi="Arial" w:cs="Times New Roman"/>
                  <w:color w:val="0071CE"/>
                  <w:szCs w:val="22"/>
                  <w:u w:val="single"/>
                  <w:lang w:val="en-AU"/>
                </w:rPr>
                <w:t xml:space="preserve">Guidelines </w:t>
              </w:r>
              <w:r w:rsidR="003C28EB" w:rsidRPr="00C177BE">
                <w:rPr>
                  <w:rFonts w:ascii="Arial" w:eastAsia="Arial" w:hAnsi="Arial" w:cs="Times New Roman"/>
                  <w:color w:val="0071CE"/>
                  <w:szCs w:val="22"/>
                  <w:u w:val="single"/>
                  <w:lang w:val="en-AU"/>
                </w:rPr>
                <w:t>A</w:t>
              </w:r>
              <w:r w:rsidRPr="00C177BE">
                <w:rPr>
                  <w:rFonts w:ascii="Arial" w:eastAsia="Arial" w:hAnsi="Arial" w:cs="Times New Roman"/>
                  <w:color w:val="0071CE"/>
                  <w:szCs w:val="22"/>
                  <w:u w:val="single"/>
                  <w:lang w:val="en-AU"/>
                </w:rPr>
                <w:t xml:space="preserve">bout </w:t>
              </w:r>
              <w:r w:rsidR="003C28EB" w:rsidRPr="00C177BE">
                <w:rPr>
                  <w:rFonts w:ascii="Arial" w:eastAsia="Arial" w:hAnsi="Arial" w:cs="Times New Roman"/>
                  <w:color w:val="0071CE"/>
                  <w:szCs w:val="22"/>
                  <w:u w:val="single"/>
                  <w:lang w:val="en-AU"/>
                </w:rPr>
                <w:t>F</w:t>
              </w:r>
              <w:r w:rsidRPr="00C177BE">
                <w:rPr>
                  <w:rFonts w:ascii="Arial" w:eastAsia="Arial" w:hAnsi="Arial" w:cs="Times New Roman"/>
                  <w:color w:val="0071CE"/>
                  <w:szCs w:val="22"/>
                  <w:u w:val="single"/>
                  <w:lang w:val="en-AU"/>
                </w:rPr>
                <w:t>ees</w:t>
              </w:r>
            </w:hyperlink>
            <w:r w:rsidRPr="00C177BE">
              <w:rPr>
                <w:rFonts w:ascii="Arial" w:eastAsia="Times New Roman" w:hAnsi="Arial" w:cs="Arial"/>
                <w:color w:val="000000"/>
                <w:szCs w:val="22"/>
                <w:lang w:val="en-AU" w:eastAsia="en-AU"/>
              </w:rPr>
              <w:t xml:space="preserve">. </w:t>
            </w:r>
          </w:p>
          <w:p w14:paraId="11B14109" w14:textId="352C4E75" w:rsidR="00115F1E" w:rsidRPr="00C177BE" w:rsidRDefault="00115F1E" w:rsidP="00224A80">
            <w:pPr>
              <w:spacing w:before="120"/>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 xml:space="preserve">Read the </w:t>
            </w:r>
            <w:hyperlink r:id="rId29" w:anchor="fact-sheets" w:history="1">
              <w:r w:rsidRPr="00C177BE">
                <w:rPr>
                  <w:rFonts w:ascii="Arial" w:eastAsia="Arial" w:hAnsi="Arial" w:cs="Arial"/>
                  <w:color w:val="0071CE"/>
                  <w:szCs w:val="22"/>
                  <w:u w:val="single"/>
                  <w:lang w:val="en-AU"/>
                </w:rPr>
                <w:t xml:space="preserve">Fact sheet: Concessions </w:t>
              </w:r>
            </w:hyperlink>
            <w:r w:rsidRPr="00C177BE">
              <w:rPr>
                <w:rFonts w:ascii="Arial" w:eastAsia="Arial" w:hAnsi="Arial" w:cs="Arial"/>
                <w:szCs w:val="22"/>
                <w:lang w:val="en-AU"/>
              </w:rPr>
              <w:t>for more information.</w:t>
            </w:r>
          </w:p>
        </w:tc>
      </w:tr>
      <w:tr w:rsidR="00115F1E" w:rsidRPr="00C177BE" w14:paraId="61F122BB" w14:textId="77777777" w:rsidTr="00B63C8E">
        <w:tc>
          <w:tcPr>
            <w:cnfStyle w:val="001000000000" w:firstRow="0" w:lastRow="0" w:firstColumn="1" w:lastColumn="0" w:oddVBand="0" w:evenVBand="0" w:oddHBand="0" w:evenHBand="0" w:firstRowFirstColumn="0" w:firstRowLastColumn="0" w:lastRowFirstColumn="0" w:lastRowLastColumn="0"/>
            <w:tcW w:w="907" w:type="pct"/>
          </w:tcPr>
          <w:p w14:paraId="11C93B17" w14:textId="7FCAABC0" w:rsidR="00115F1E" w:rsidRPr="00C177BE" w:rsidRDefault="00115F1E" w:rsidP="00224A80">
            <w:pPr>
              <w:ind w:right="6"/>
              <w:outlineLvl w:val="3"/>
              <w:rPr>
                <w:rFonts w:ascii="Arial" w:eastAsia="Arial" w:hAnsi="Arial" w:cs="Arial"/>
                <w:szCs w:val="22"/>
                <w:lang w:val="en-AU" w:eastAsia="en-AU"/>
              </w:rPr>
            </w:pPr>
            <w:r w:rsidRPr="00C177BE">
              <w:rPr>
                <w:rFonts w:ascii="Arial" w:eastAsia="Arial" w:hAnsi="Arial" w:cs="Arial"/>
                <w:szCs w:val="22"/>
                <w:lang w:val="en-AU" w:eastAsia="en-AU"/>
              </w:rPr>
              <w:t>How much can I charge a concession student?</w:t>
            </w:r>
          </w:p>
        </w:tc>
        <w:tc>
          <w:tcPr>
            <w:tcW w:w="4093" w:type="pct"/>
          </w:tcPr>
          <w:p w14:paraId="1D2BEF5F" w14:textId="77777777"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You must charge a concession student no more than 20% of your published standard tuition fee, being </w:t>
            </w:r>
            <w:proofErr w:type="gramStart"/>
            <w:r w:rsidRPr="00C177BE">
              <w:rPr>
                <w:rFonts w:ascii="Arial" w:eastAsia="Arial" w:hAnsi="Arial" w:cs="Arial"/>
                <w:szCs w:val="22"/>
                <w:lang w:val="en-AU"/>
              </w:rPr>
              <w:t>the amount</w:t>
            </w:r>
            <w:proofErr w:type="gramEnd"/>
            <w:r w:rsidRPr="00C177BE">
              <w:rPr>
                <w:rFonts w:ascii="Arial" w:eastAsia="Arial" w:hAnsi="Arial" w:cs="Arial"/>
                <w:szCs w:val="22"/>
                <w:lang w:val="en-AU"/>
              </w:rPr>
              <w:t xml:space="preserve"> you’d charge a non-concession student in the same program at the same time. </w:t>
            </w:r>
          </w:p>
          <w:p w14:paraId="6FEC93DB" w14:textId="59A54375" w:rsidR="00115F1E" w:rsidRPr="00C177BE" w:rsidRDefault="00115F1E" w:rsidP="00224A80">
            <w:pPr>
              <w:spacing w:before="120"/>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 xml:space="preserve">You apply a concession rate for all the hours they’ve paid tuition </w:t>
            </w:r>
            <w:hyperlink w:anchor="_Fees" w:history="1">
              <w:r w:rsidRPr="00C177BE">
                <w:rPr>
                  <w:rFonts w:ascii="Arial" w:eastAsia="Times New Roman" w:hAnsi="Arial" w:cs="Arial"/>
                  <w:color w:val="0071CE"/>
                  <w:szCs w:val="22"/>
                  <w:u w:val="single"/>
                  <w:lang w:val="en-AU" w:eastAsia="en-AU"/>
                </w:rPr>
                <w:t>fees</w:t>
              </w:r>
            </w:hyperlink>
            <w:r w:rsidRPr="00C177BE">
              <w:rPr>
                <w:rFonts w:ascii="Arial" w:eastAsia="Arial" w:hAnsi="Arial" w:cs="Arial"/>
                <w:szCs w:val="22"/>
                <w:lang w:val="en-AU"/>
              </w:rPr>
              <w:t xml:space="preserve"> for - even if their concession entitlement expires before they complete those hours.</w:t>
            </w:r>
            <w:r w:rsidR="005D30B2" w:rsidRPr="00C177BE">
              <w:rPr>
                <w:rFonts w:ascii="Arial" w:eastAsia="Arial" w:hAnsi="Arial" w:cs="Arial"/>
                <w:szCs w:val="22"/>
                <w:lang w:val="en-AU"/>
              </w:rPr>
              <w:tab/>
            </w:r>
          </w:p>
        </w:tc>
      </w:tr>
      <w:tr w:rsidR="00B63C8E" w:rsidRPr="00C177BE" w14:paraId="3B1D9F8C" w14:textId="77777777" w:rsidTr="00B63C8E">
        <w:tc>
          <w:tcPr>
            <w:cnfStyle w:val="001000000000" w:firstRow="0" w:lastRow="0" w:firstColumn="1" w:lastColumn="0" w:oddVBand="0" w:evenVBand="0" w:oddHBand="0" w:evenHBand="0" w:firstRowFirstColumn="0" w:firstRowLastColumn="0" w:lastRowFirstColumn="0" w:lastRowLastColumn="0"/>
            <w:tcW w:w="907" w:type="pct"/>
          </w:tcPr>
          <w:p w14:paraId="1BD3DF7B" w14:textId="47326473" w:rsidR="00B63C8E" w:rsidRPr="00C177BE" w:rsidRDefault="00B63C8E" w:rsidP="00B63C8E">
            <w:pPr>
              <w:pStyle w:val="Heading4"/>
              <w:outlineLvl w:val="3"/>
              <w:rPr>
                <w:rFonts w:eastAsia="Arial"/>
                <w:i w:val="0"/>
                <w:iCs w:val="0"/>
                <w:lang w:val="en-AU" w:eastAsia="en-AU"/>
              </w:rPr>
            </w:pPr>
            <w:r w:rsidRPr="00C177BE">
              <w:rPr>
                <w:rFonts w:eastAsia="Arial"/>
                <w:i w:val="0"/>
                <w:iCs w:val="0"/>
                <w:lang w:val="en-AU" w:eastAsia="en-AU"/>
              </w:rPr>
              <w:lastRenderedPageBreak/>
              <w:t xml:space="preserve">Will the department pay for the revenue we’ll lose by having to charge a concession rate rather than our standard tuition fee? </w:t>
            </w:r>
          </w:p>
        </w:tc>
        <w:tc>
          <w:tcPr>
            <w:tcW w:w="4093" w:type="pct"/>
          </w:tcPr>
          <w:p w14:paraId="257482F7" w14:textId="77777777" w:rsidR="00B63C8E" w:rsidRPr="00C177BE" w:rsidRDefault="00B63C8E" w:rsidP="00B63C8E">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The department will contribute towards the revenue you lose by charging concession rates. This is called the </w:t>
            </w:r>
            <w:hyperlink w:anchor="_Concession" w:history="1">
              <w:r w:rsidRPr="00C177BE">
                <w:rPr>
                  <w:rFonts w:ascii="Arial" w:eastAsia="Times New Roman" w:hAnsi="Arial" w:cs="Arial"/>
                  <w:color w:val="0071CE"/>
                  <w:szCs w:val="22"/>
                  <w:u w:val="single"/>
                  <w:lang w:val="en-AU" w:eastAsia="en-AU"/>
                </w:rPr>
                <w:t>fee concession contribution</w:t>
              </w:r>
            </w:hyperlink>
            <w:r w:rsidRPr="00C177BE">
              <w:rPr>
                <w:rFonts w:ascii="Arial" w:eastAsia="Arial" w:hAnsi="Arial" w:cs="Arial"/>
                <w:szCs w:val="22"/>
                <w:lang w:val="en-AU"/>
              </w:rPr>
              <w:t>.</w:t>
            </w:r>
          </w:p>
          <w:p w14:paraId="01D10418" w14:textId="77777777" w:rsidR="00B63C8E" w:rsidRPr="00C177BE" w:rsidRDefault="00B63C8E" w:rsidP="00B63C8E">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We calculate the fee concession contribution by multiplying the number of scheduled hours for which you’re entitled to be paid by whichever of these is lesser:</w:t>
            </w:r>
          </w:p>
          <w:p w14:paraId="4A96AF56" w14:textId="77777777" w:rsidR="00B63C8E" w:rsidRPr="00C177BE" w:rsidRDefault="00B63C8E" w:rsidP="00B63C8E">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4 times the hourly tuition fee paid by the student, </w:t>
            </w:r>
            <w:r w:rsidRPr="00C177BE">
              <w:rPr>
                <w:rFonts w:ascii="Arial" w:eastAsia="Arial" w:hAnsi="Arial" w:cs="Arial"/>
                <w:b/>
                <w:bCs/>
                <w:szCs w:val="22"/>
                <w:lang w:val="en-AU"/>
              </w:rPr>
              <w:t>or</w:t>
            </w:r>
          </w:p>
          <w:p w14:paraId="11D14CF1" w14:textId="77777777" w:rsidR="00B63C8E" w:rsidRPr="00C177BE" w:rsidRDefault="00B63C8E" w:rsidP="00B63C8E">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the maximum fee concession contribution per hour for the program in the </w:t>
            </w:r>
            <w:hyperlink w:anchor="_Funded_programs_report" w:history="1">
              <w:r w:rsidRPr="00C177BE">
                <w:rPr>
                  <w:rFonts w:ascii="Arial" w:eastAsia="Arial" w:hAnsi="Arial" w:cs="Arial"/>
                  <w:color w:val="0071CE"/>
                  <w:szCs w:val="22"/>
                  <w:u w:val="single"/>
                  <w:lang w:val="en-AU"/>
                </w:rPr>
                <w:t>funded programs report</w:t>
              </w:r>
            </w:hyperlink>
            <w:r w:rsidRPr="00C177BE">
              <w:rPr>
                <w:rFonts w:ascii="Arial" w:eastAsia="Arial" w:hAnsi="Arial" w:cs="Arial"/>
                <w:szCs w:val="22"/>
                <w:lang w:val="en-AU"/>
              </w:rPr>
              <w:t>.</w:t>
            </w:r>
          </w:p>
          <w:p w14:paraId="258163BD" w14:textId="77777777" w:rsidR="00B63C8E" w:rsidRPr="00C177BE" w:rsidRDefault="00B63C8E" w:rsidP="00B63C8E">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You can choose to charge a student lower or </w:t>
            </w:r>
            <w:hyperlink w:anchor="_Fees" w:history="1">
              <w:r w:rsidRPr="00C177BE">
                <w:rPr>
                  <w:rFonts w:ascii="Arial" w:eastAsia="Arial" w:hAnsi="Arial" w:cs="Arial"/>
                  <w:color w:val="0071CE"/>
                  <w:szCs w:val="22"/>
                  <w:u w:val="single"/>
                  <w:lang w:val="en-AU"/>
                </w:rPr>
                <w:t>zero tuition fees</w:t>
              </w:r>
            </w:hyperlink>
            <w:r w:rsidRPr="00C177BE">
              <w:rPr>
                <w:rFonts w:ascii="Arial" w:eastAsia="Arial" w:hAnsi="Arial" w:cs="Arial"/>
                <w:szCs w:val="22"/>
                <w:lang w:val="en-AU"/>
              </w:rPr>
              <w:t xml:space="preserve"> if they are experiencing </w:t>
            </w:r>
            <w:hyperlink w:anchor="_Can_I_charge" w:history="1">
              <w:r w:rsidRPr="00C177BE">
                <w:rPr>
                  <w:rFonts w:ascii="Arial" w:eastAsia="Arial" w:hAnsi="Arial" w:cs="Arial"/>
                  <w:color w:val="0071CE"/>
                  <w:szCs w:val="22"/>
                  <w:u w:val="single"/>
                  <w:lang w:val="en-AU"/>
                </w:rPr>
                <w:t>financial hardship</w:t>
              </w:r>
            </w:hyperlink>
            <w:r w:rsidRPr="00C177BE">
              <w:rPr>
                <w:rFonts w:ascii="Arial" w:eastAsia="Arial" w:hAnsi="Arial" w:cs="Arial"/>
                <w:szCs w:val="22"/>
                <w:lang w:val="en-AU"/>
              </w:rPr>
              <w:t>. However, we only pay a fee concession contribution if the student is entitled to a concession.</w:t>
            </w:r>
          </w:p>
          <w:p w14:paraId="2A3129CE" w14:textId="6FDC0740" w:rsidR="00B63C8E" w:rsidRPr="00C177BE" w:rsidRDefault="00B63C8E" w:rsidP="00B63C8E">
            <w:pPr>
              <w:spacing w:before="120"/>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Read the </w:t>
            </w:r>
            <w:hyperlink r:id="rId30" w:anchor="fact-sheets" w:history="1">
              <w:r w:rsidRPr="00C177BE">
                <w:rPr>
                  <w:rFonts w:ascii="Arial" w:eastAsia="Arial" w:hAnsi="Arial" w:cs="Arial"/>
                  <w:color w:val="0071CE"/>
                  <w:szCs w:val="22"/>
                  <w:u w:val="single"/>
                  <w:lang w:val="en-AU"/>
                </w:rPr>
                <w:t>Fact sheet: Concessions</w:t>
              </w:r>
            </w:hyperlink>
            <w:r w:rsidRPr="00C177BE">
              <w:rPr>
                <w:rFonts w:ascii="Arial" w:eastAsia="Arial" w:hAnsi="Arial" w:cs="Arial"/>
                <w:szCs w:val="22"/>
                <w:lang w:val="en-AU"/>
              </w:rPr>
              <w:t xml:space="preserve"> and the </w:t>
            </w:r>
            <w:hyperlink r:id="rId31" w:anchor="fact-sheets" w:history="1">
              <w:r w:rsidRPr="00C177BE">
                <w:rPr>
                  <w:rFonts w:ascii="Arial" w:eastAsia="Arial" w:hAnsi="Arial" w:cs="Times New Roman"/>
                  <w:color w:val="0071CE"/>
                  <w:szCs w:val="22"/>
                  <w:u w:val="single"/>
                  <w:lang w:val="en-AU"/>
                </w:rPr>
                <w:t>Fact sheet: Payments under Skills</w:t>
              </w:r>
            </w:hyperlink>
            <w:r w:rsidRPr="00C177BE">
              <w:rPr>
                <w:rFonts w:ascii="Arial" w:eastAsia="Arial" w:hAnsi="Arial" w:cs="Times New Roman"/>
                <w:color w:val="0071CE"/>
                <w:szCs w:val="22"/>
                <w:u w:val="single"/>
                <w:lang w:val="en-AU"/>
              </w:rPr>
              <w:t xml:space="preserve"> First</w:t>
            </w:r>
            <w:r w:rsidRPr="00C177BE">
              <w:rPr>
                <w:rFonts w:ascii="Arial" w:eastAsia="Arial" w:hAnsi="Arial" w:cs="Arial"/>
                <w:szCs w:val="22"/>
                <w:lang w:val="en-AU"/>
              </w:rPr>
              <w:t xml:space="preserve"> for more information.</w:t>
            </w:r>
          </w:p>
        </w:tc>
      </w:tr>
      <w:tr w:rsidR="00B63C8E" w:rsidRPr="00C177BE" w14:paraId="6E2B8AEE" w14:textId="77777777" w:rsidTr="00B63C8E">
        <w:tc>
          <w:tcPr>
            <w:cnfStyle w:val="001000000000" w:firstRow="0" w:lastRow="0" w:firstColumn="1" w:lastColumn="0" w:oddVBand="0" w:evenVBand="0" w:oddHBand="0" w:evenHBand="0" w:firstRowFirstColumn="0" w:firstRowLastColumn="0" w:lastRowFirstColumn="0" w:lastRowLastColumn="0"/>
            <w:tcW w:w="907" w:type="pct"/>
          </w:tcPr>
          <w:p w14:paraId="605A0B4E" w14:textId="260792D4" w:rsidR="00B63C8E" w:rsidRPr="00C177BE" w:rsidRDefault="00B63C8E" w:rsidP="00B63C8E">
            <w:pPr>
              <w:pStyle w:val="Heading4"/>
              <w:outlineLvl w:val="3"/>
              <w:rPr>
                <w:rFonts w:eastAsia="Arial"/>
                <w:lang w:val="en-AU" w:eastAsia="en-AU"/>
              </w:rPr>
            </w:pPr>
            <w:r w:rsidRPr="00C177BE">
              <w:rPr>
                <w:rFonts w:eastAsia="Arial"/>
                <w:i w:val="0"/>
                <w:iCs w:val="0"/>
                <w:lang w:val="en-AU" w:eastAsia="en-AU"/>
              </w:rPr>
              <w:t>Can I charge a reduced fee or no fees to a</w:t>
            </w:r>
            <w:r w:rsidRPr="00C177BE" w:rsidDel="00A70B0D">
              <w:rPr>
                <w:rFonts w:eastAsia="Arial"/>
                <w:i w:val="0"/>
                <w:iCs w:val="0"/>
                <w:lang w:val="en-AU" w:eastAsia="en-AU"/>
              </w:rPr>
              <w:t xml:space="preserve"> </w:t>
            </w:r>
            <w:r w:rsidRPr="00C177BE">
              <w:rPr>
                <w:rFonts w:eastAsia="Arial"/>
                <w:i w:val="0"/>
                <w:iCs w:val="0"/>
                <w:lang w:val="en-AU" w:eastAsia="en-AU"/>
              </w:rPr>
              <w:t>student who can’t afford to pay tuition fees and</w:t>
            </w:r>
            <w:r w:rsidRPr="00C177BE" w:rsidDel="007314C0">
              <w:rPr>
                <w:rFonts w:eastAsia="Arial"/>
                <w:i w:val="0"/>
                <w:iCs w:val="0"/>
                <w:lang w:val="en-AU" w:eastAsia="en-AU"/>
              </w:rPr>
              <w:t xml:space="preserve"> </w:t>
            </w:r>
            <w:r w:rsidRPr="00C177BE">
              <w:rPr>
                <w:rFonts w:eastAsia="Arial"/>
                <w:i w:val="0"/>
                <w:iCs w:val="0"/>
                <w:lang w:val="en-AU" w:eastAsia="en-AU"/>
              </w:rPr>
              <w:t xml:space="preserve">doesn’t have a concession card? And if so, will the department pay a contribution for the lost revenue? </w:t>
            </w:r>
          </w:p>
        </w:tc>
        <w:tc>
          <w:tcPr>
            <w:tcW w:w="4093" w:type="pct"/>
          </w:tcPr>
          <w:p w14:paraId="0B98A14A" w14:textId="63B20676" w:rsidR="00B63C8E" w:rsidRPr="00C177BE" w:rsidRDefault="00B63C8E" w:rsidP="00B63C8E">
            <w:pPr>
              <w:spacing w:before="120"/>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You can choose to charge a student lower or zero tuition fees if they are experiencing financial hardship. However, we only pay a </w:t>
            </w:r>
            <w:hyperlink w:anchor="_Can_I_charge" w:history="1">
              <w:r w:rsidRPr="00C177BE">
                <w:rPr>
                  <w:rFonts w:ascii="Arial" w:eastAsia="Arial" w:hAnsi="Arial" w:cs="Arial"/>
                  <w:color w:val="0071CE"/>
                  <w:szCs w:val="22"/>
                  <w:u w:val="single"/>
                  <w:lang w:val="en-AU"/>
                </w:rPr>
                <w:t>fee concession contribution</w:t>
              </w:r>
            </w:hyperlink>
            <w:r w:rsidRPr="00C177BE">
              <w:rPr>
                <w:rFonts w:ascii="Arial" w:eastAsia="Arial" w:hAnsi="Arial" w:cs="Arial"/>
                <w:szCs w:val="22"/>
                <w:lang w:val="en-AU"/>
              </w:rPr>
              <w:t xml:space="preserve"> if the student is entitled to a concession. </w:t>
            </w:r>
          </w:p>
          <w:p w14:paraId="7970584A" w14:textId="7E0B7F3E" w:rsidR="00B63C8E" w:rsidRPr="00C177BE" w:rsidRDefault="00B63C8E" w:rsidP="00B63C8E">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Times New Roman" w:hAnsi="Arial" w:cs="Arial"/>
                <w:color w:val="000000"/>
                <w:szCs w:val="22"/>
                <w:lang w:val="en-AU" w:eastAsia="en-AU"/>
              </w:rPr>
              <w:t xml:space="preserve">This is because the government has decided the most appropriate way to identify students that need financial support is by those who hold a concession entitlement. The government may also choose to support other groups of students. This will be documented in the </w:t>
            </w:r>
            <w:hyperlink r:id="rId32" w:history="1">
              <w:r w:rsidRPr="00C177BE">
                <w:rPr>
                  <w:rFonts w:ascii="Arial" w:eastAsia="Arial" w:hAnsi="Arial" w:cs="Times New Roman"/>
                  <w:color w:val="0071CE"/>
                  <w:szCs w:val="22"/>
                  <w:u w:val="single"/>
                  <w:lang w:val="en-AU"/>
                </w:rPr>
                <w:t>Guidelines About Fees</w:t>
              </w:r>
            </w:hyperlink>
            <w:r w:rsidRPr="00C177BE">
              <w:rPr>
                <w:rFonts w:ascii="Arial" w:eastAsia="Times New Roman" w:hAnsi="Arial" w:cs="Arial"/>
                <w:color w:val="000000"/>
                <w:szCs w:val="22"/>
                <w:lang w:val="en-AU" w:eastAsia="en-AU"/>
              </w:rPr>
              <w:t>.</w:t>
            </w:r>
          </w:p>
          <w:p w14:paraId="79708F04" w14:textId="65F808DD" w:rsidR="00B63C8E" w:rsidRPr="00C177BE" w:rsidRDefault="00B63C8E" w:rsidP="00B63C8E">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Read the </w:t>
            </w:r>
            <w:hyperlink r:id="rId33" w:anchor="fact-sheets" w:history="1">
              <w:r w:rsidRPr="00C177BE">
                <w:rPr>
                  <w:rFonts w:ascii="Arial" w:eastAsia="Arial" w:hAnsi="Arial" w:cs="Arial"/>
                  <w:color w:val="0071CE"/>
                  <w:szCs w:val="22"/>
                  <w:u w:val="single"/>
                  <w:lang w:val="en-AU"/>
                </w:rPr>
                <w:t xml:space="preserve">Fact sheet: Concessions </w:t>
              </w:r>
            </w:hyperlink>
            <w:r w:rsidRPr="00C177BE">
              <w:rPr>
                <w:rFonts w:ascii="Arial" w:eastAsia="Arial" w:hAnsi="Arial" w:cs="Arial"/>
                <w:szCs w:val="22"/>
                <w:lang w:val="en-AU"/>
              </w:rPr>
              <w:t>for more information.</w:t>
            </w:r>
          </w:p>
        </w:tc>
      </w:tr>
      <w:tr w:rsidR="00B63C8E" w:rsidRPr="00C177BE" w14:paraId="752E6459" w14:textId="77777777" w:rsidTr="00B63C8E">
        <w:tc>
          <w:tcPr>
            <w:cnfStyle w:val="001000000000" w:firstRow="0" w:lastRow="0" w:firstColumn="1" w:lastColumn="0" w:oddVBand="0" w:evenVBand="0" w:oddHBand="0" w:evenHBand="0" w:firstRowFirstColumn="0" w:firstRowLastColumn="0" w:lastRowFirstColumn="0" w:lastRowLastColumn="0"/>
            <w:tcW w:w="907" w:type="pct"/>
          </w:tcPr>
          <w:p w14:paraId="1A0D4FC4" w14:textId="7778FB65" w:rsidR="00B63C8E" w:rsidRPr="00C177BE" w:rsidRDefault="00B63C8E" w:rsidP="00B63C8E">
            <w:pPr>
              <w:pStyle w:val="Heading4"/>
              <w:outlineLvl w:val="3"/>
              <w:rPr>
                <w:rFonts w:eastAsia="Arial"/>
                <w:lang w:val="en-AU" w:eastAsia="en-AU"/>
              </w:rPr>
            </w:pPr>
            <w:r w:rsidRPr="00C177BE">
              <w:rPr>
                <w:rFonts w:eastAsia="Arial"/>
                <w:i w:val="0"/>
                <w:iCs w:val="0"/>
                <w:lang w:val="en-AU" w:eastAsia="en-AU"/>
              </w:rPr>
              <w:t>What should I do if a student becomes eligible for a concession after their program has started? Can I charge them a concession rate?</w:t>
            </w:r>
          </w:p>
        </w:tc>
        <w:tc>
          <w:tcPr>
            <w:tcW w:w="4093" w:type="pct"/>
          </w:tcPr>
          <w:p w14:paraId="77514E38" w14:textId="6D393AF3" w:rsidR="00B63C8E" w:rsidRPr="00C177BE" w:rsidRDefault="00B63C8E" w:rsidP="00B63C8E">
            <w:pPr>
              <w:spacing w:before="120"/>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Yes, a student who becomes eligible for a concession after their training starts may be eligible to get a concession for the portions of their training where they haven’t yet been charged a </w:t>
            </w:r>
            <w:hyperlink w:anchor="_Fees" w:history="1">
              <w:r w:rsidRPr="00C177BE">
                <w:rPr>
                  <w:rFonts w:ascii="Arial" w:eastAsia="Times New Roman" w:hAnsi="Arial" w:cs="Arial"/>
                  <w:color w:val="0071CE"/>
                  <w:szCs w:val="22"/>
                  <w:u w:val="single"/>
                  <w:lang w:val="en-AU" w:eastAsia="en-AU"/>
                </w:rPr>
                <w:t>tuition fee</w:t>
              </w:r>
            </w:hyperlink>
            <w:r w:rsidRPr="00C177BE">
              <w:rPr>
                <w:rFonts w:ascii="Arial" w:eastAsia="Times New Roman" w:hAnsi="Arial" w:cs="Arial"/>
                <w:color w:val="000000"/>
                <w:szCs w:val="22"/>
                <w:lang w:val="en-AU" w:eastAsia="en-AU"/>
              </w:rPr>
              <w:t>. This will depend on how you charge tuition fees.</w:t>
            </w:r>
          </w:p>
          <w:p w14:paraId="0532B65B" w14:textId="77777777" w:rsidR="00B63C8E" w:rsidRPr="00C177BE" w:rsidRDefault="00B63C8E" w:rsidP="00B63C8E">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If you don’t charge all program fees in one instance (for example, you charge per semester or subject), you must recheck the student’s concession entitlement when you invoice them for new fees. </w:t>
            </w:r>
          </w:p>
          <w:p w14:paraId="058A65DA" w14:textId="77777777" w:rsidR="00B63C8E" w:rsidRPr="00C177BE" w:rsidRDefault="00B63C8E" w:rsidP="00B63C8E">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If you charge all fees upfront but arrange with the student to pay in instalments (a payment plan), you don’t need to re-check their concession entitlement each time you invoice the student for an instalment amount. </w:t>
            </w:r>
          </w:p>
          <w:p w14:paraId="0BB9E261" w14:textId="297216CA" w:rsidR="00B63C8E" w:rsidRPr="00C177BE" w:rsidRDefault="00B63C8E" w:rsidP="00B63C8E">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Read the </w:t>
            </w:r>
            <w:hyperlink r:id="rId34" w:anchor="fact-sheets" w:history="1">
              <w:r w:rsidRPr="00C177BE">
                <w:rPr>
                  <w:rFonts w:ascii="Arial" w:eastAsia="Arial" w:hAnsi="Arial" w:cs="Times New Roman"/>
                  <w:color w:val="0071CE"/>
                  <w:szCs w:val="22"/>
                  <w:u w:val="single"/>
                  <w:lang w:val="en-AU"/>
                </w:rPr>
                <w:t>Fact sheet: Concessions</w:t>
              </w:r>
              <w:r w:rsidRPr="00C177BE">
                <w:rPr>
                  <w:rFonts w:ascii="Arial" w:eastAsia="Arial" w:hAnsi="Arial" w:cs="Arial"/>
                  <w:color w:val="0071CE"/>
                  <w:szCs w:val="22"/>
                  <w:u w:val="single"/>
                  <w:lang w:val="en-AU"/>
                </w:rPr>
                <w:t xml:space="preserve"> </w:t>
              </w:r>
            </w:hyperlink>
            <w:r w:rsidRPr="00C177BE">
              <w:rPr>
                <w:rFonts w:ascii="Arial" w:eastAsia="Arial" w:hAnsi="Arial" w:cs="Arial"/>
                <w:szCs w:val="22"/>
                <w:lang w:val="en-AU"/>
              </w:rPr>
              <w:t>for more information.</w:t>
            </w:r>
          </w:p>
        </w:tc>
      </w:tr>
    </w:tbl>
    <w:p w14:paraId="52D3E28E" w14:textId="4BA91854" w:rsidR="00503354" w:rsidRPr="00C177BE" w:rsidRDefault="00503354" w:rsidP="00DB2168">
      <w:pPr>
        <w:pStyle w:val="Heading2"/>
        <w:spacing w:before="240"/>
        <w:rPr>
          <w:lang w:val="en-AU"/>
        </w:rPr>
      </w:pPr>
      <w:bookmarkStart w:id="16" w:name="_Toc121846653"/>
      <w:r w:rsidRPr="00C177BE">
        <w:rPr>
          <w:lang w:val="en-AU"/>
        </w:rPr>
        <w:t>Con</w:t>
      </w:r>
      <w:r w:rsidR="00956805" w:rsidRPr="00C177BE">
        <w:rPr>
          <w:lang w:val="en-AU"/>
        </w:rPr>
        <w:t>tract variation</w:t>
      </w:r>
      <w:bookmarkEnd w:id="16"/>
    </w:p>
    <w:tbl>
      <w:tblPr>
        <w:tblStyle w:val="TableGrid"/>
        <w:tblW w:w="5000" w:type="pct"/>
        <w:tblLook w:val="06A0" w:firstRow="1" w:lastRow="0" w:firstColumn="1" w:lastColumn="0" w:noHBand="1" w:noVBand="1"/>
      </w:tblPr>
      <w:tblGrid>
        <w:gridCol w:w="4062"/>
        <w:gridCol w:w="18308"/>
      </w:tblGrid>
      <w:tr w:rsidR="00115F1E" w:rsidRPr="00C177BE" w14:paraId="0BB12944"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1CDEA7EB" w14:textId="77777777" w:rsidR="00115F1E" w:rsidRPr="00C177BE" w:rsidRDefault="00115F1E"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24DC9852" w14:textId="77777777" w:rsidR="00115F1E" w:rsidRPr="00C177BE" w:rsidRDefault="00115F1E"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115F1E" w:rsidRPr="00C177BE" w14:paraId="06D4EFC2"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5310B709" w14:textId="71BEEC96" w:rsidR="00115F1E" w:rsidRPr="00C177BE" w:rsidRDefault="00115F1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 xml:space="preserve">Can you change my Skills First </w:t>
            </w:r>
            <w:r w:rsidR="00F50CE8" w:rsidRPr="00C177BE">
              <w:rPr>
                <w:rFonts w:ascii="Arial" w:eastAsia="Arial" w:hAnsi="Arial" w:cs="Arial"/>
                <w:i w:val="0"/>
                <w:iCs w:val="0"/>
                <w:szCs w:val="22"/>
                <w:lang w:val="en-AU" w:eastAsia="en-AU"/>
              </w:rPr>
              <w:t>c</w:t>
            </w:r>
            <w:r w:rsidRPr="00C177BE">
              <w:rPr>
                <w:rFonts w:ascii="Arial" w:eastAsia="Arial" w:hAnsi="Arial" w:cs="Arial"/>
                <w:i w:val="0"/>
                <w:iCs w:val="0"/>
                <w:szCs w:val="22"/>
                <w:lang w:val="en-AU" w:eastAsia="en-AU"/>
              </w:rPr>
              <w:t>ontract during the Term?</w:t>
            </w:r>
          </w:p>
        </w:tc>
        <w:tc>
          <w:tcPr>
            <w:tcW w:w="4092" w:type="pct"/>
          </w:tcPr>
          <w:p w14:paraId="6B878270" w14:textId="77777777"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We will only change your contract after carefully considering the need for the change. We will give you as much advance notice of the change as possible. We might make a change:</w:t>
            </w:r>
          </w:p>
          <w:p w14:paraId="48A3E48B" w14:textId="77777777" w:rsidR="00115F1E" w:rsidRPr="00C177BE" w:rsidRDefault="00115F1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where there is a legitimate need to protect the interests of the department and the change won’t materially burden or disadvantage training providers</w:t>
            </w:r>
          </w:p>
          <w:p w14:paraId="52838B07" w14:textId="77777777" w:rsidR="00115F1E" w:rsidRPr="00C177BE" w:rsidRDefault="00115F1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where there is a change in government policy</w:t>
            </w:r>
          </w:p>
          <w:p w14:paraId="1B795FEA" w14:textId="77777777" w:rsidR="00115F1E" w:rsidRPr="00C177BE" w:rsidRDefault="00115F1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 to ensure we’re properly administering taxpayer’s funds</w:t>
            </w:r>
          </w:p>
          <w:p w14:paraId="1A615BB8" w14:textId="77777777" w:rsidR="00115F1E" w:rsidRPr="00C177BE" w:rsidRDefault="00115F1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to address external factors that have only become known after the contract started</w:t>
            </w:r>
          </w:p>
          <w:p w14:paraId="24084ECE" w14:textId="77777777" w:rsidR="00115F1E" w:rsidRPr="00C177BE" w:rsidRDefault="00115F1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where necessary to meet the jobs and skills needs of a sector of the Victorian economy or a geographic area of the state.</w:t>
            </w:r>
          </w:p>
          <w:p w14:paraId="6DC3E7B6" w14:textId="048162A9"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For multi-year agreements, we sometimes make operational changes</w:t>
            </w:r>
            <w:r w:rsidR="008D144E" w:rsidRPr="00C177BE">
              <w:rPr>
                <w:rFonts w:ascii="Arial" w:eastAsia="Times New Roman" w:hAnsi="Arial" w:cs="Arial"/>
                <w:color w:val="000000"/>
                <w:szCs w:val="22"/>
                <w:lang w:val="en-AU" w:eastAsia="en-AU"/>
              </w:rPr>
              <w:t>, for example if there are new government initiatives or</w:t>
            </w:r>
            <w:r w:rsidRPr="00C177BE">
              <w:rPr>
                <w:rFonts w:ascii="Arial" w:eastAsia="Times New Roman" w:hAnsi="Arial" w:cs="Arial"/>
                <w:color w:val="000000"/>
                <w:szCs w:val="22"/>
                <w:lang w:val="en-AU" w:eastAsia="en-AU"/>
              </w:rPr>
              <w:t xml:space="preserve"> to improve the contract in response to </w:t>
            </w:r>
            <w:r w:rsidR="008D144E" w:rsidRPr="00C177BE">
              <w:rPr>
                <w:rFonts w:ascii="Arial" w:eastAsia="Times New Roman" w:hAnsi="Arial" w:cs="Arial"/>
                <w:color w:val="000000"/>
                <w:szCs w:val="22"/>
                <w:lang w:val="en-AU" w:eastAsia="en-AU"/>
              </w:rPr>
              <w:t xml:space="preserve">your </w:t>
            </w:r>
            <w:r w:rsidRPr="00C177BE">
              <w:rPr>
                <w:rFonts w:ascii="Arial" w:eastAsia="Times New Roman" w:hAnsi="Arial" w:cs="Arial"/>
                <w:color w:val="000000"/>
                <w:szCs w:val="22"/>
                <w:lang w:val="en-AU" w:eastAsia="en-AU"/>
              </w:rPr>
              <w:t>feedback</w:t>
            </w:r>
            <w:r w:rsidR="008D144E" w:rsidRPr="00C177BE">
              <w:rPr>
                <w:rFonts w:ascii="Arial" w:eastAsia="Times New Roman" w:hAnsi="Arial" w:cs="Arial"/>
                <w:color w:val="000000"/>
                <w:szCs w:val="22"/>
                <w:lang w:val="en-AU" w:eastAsia="en-AU"/>
              </w:rPr>
              <w:t>.</w:t>
            </w:r>
          </w:p>
          <w:p w14:paraId="7EAE7BEB" w14:textId="0F9D17C6"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We will tell you about a change to the contract either by a contract notification on </w:t>
            </w:r>
            <w:hyperlink r:id="rId35" w:history="1">
              <w:r w:rsidRPr="00C177BE">
                <w:rPr>
                  <w:rFonts w:ascii="Arial" w:eastAsia="Times New Roman" w:hAnsi="Arial" w:cs="Arial"/>
                  <w:color w:val="0071CE"/>
                  <w:szCs w:val="22"/>
                  <w:u w:val="single"/>
                  <w:lang w:val="en-AU" w:eastAsia="en-AU"/>
                </w:rPr>
                <w:t>SVTS</w:t>
              </w:r>
            </w:hyperlink>
            <w:r w:rsidRPr="00C177BE">
              <w:rPr>
                <w:rFonts w:ascii="Arial" w:eastAsia="Times New Roman" w:hAnsi="Arial" w:cs="Arial"/>
                <w:color w:val="0071CE"/>
                <w:szCs w:val="22"/>
                <w:u w:val="single"/>
                <w:lang w:val="en-AU" w:eastAsia="en-AU"/>
              </w:rPr>
              <w:t xml:space="preserve"> </w:t>
            </w:r>
            <w:r w:rsidRPr="00C177BE">
              <w:rPr>
                <w:rFonts w:ascii="Arial" w:eastAsia="Times New Roman" w:hAnsi="Arial" w:cs="Arial"/>
                <w:color w:val="000000"/>
                <w:szCs w:val="22"/>
                <w:lang w:val="en-AU" w:eastAsia="en-AU"/>
              </w:rPr>
              <w:t xml:space="preserve">or by writing to you directly. </w:t>
            </w:r>
          </w:p>
        </w:tc>
      </w:tr>
    </w:tbl>
    <w:p w14:paraId="397CCCB1" w14:textId="78C606AA" w:rsidR="00844865" w:rsidRPr="00C177BE" w:rsidRDefault="00844865" w:rsidP="00DB2168">
      <w:pPr>
        <w:pStyle w:val="Heading2"/>
        <w:spacing w:before="240"/>
        <w:rPr>
          <w:lang w:val="en-AU"/>
        </w:rPr>
      </w:pPr>
      <w:bookmarkStart w:id="17" w:name="_Disallowed_persons"/>
      <w:bookmarkStart w:id="18" w:name="_Toc121846654"/>
      <w:bookmarkEnd w:id="17"/>
      <w:r w:rsidRPr="00C177BE">
        <w:rPr>
          <w:lang w:val="en-AU"/>
        </w:rPr>
        <w:lastRenderedPageBreak/>
        <w:t>Disallowed persons</w:t>
      </w:r>
      <w:bookmarkEnd w:id="18"/>
    </w:p>
    <w:tbl>
      <w:tblPr>
        <w:tblStyle w:val="TableGrid"/>
        <w:tblW w:w="5000" w:type="pct"/>
        <w:tblLook w:val="06A0" w:firstRow="1" w:lastRow="0" w:firstColumn="1" w:lastColumn="0" w:noHBand="1" w:noVBand="1"/>
      </w:tblPr>
      <w:tblGrid>
        <w:gridCol w:w="4062"/>
        <w:gridCol w:w="18308"/>
      </w:tblGrid>
      <w:tr w:rsidR="00115F1E" w:rsidRPr="00C177BE" w14:paraId="5F87842C"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46726E34" w14:textId="77777777" w:rsidR="00115F1E" w:rsidRPr="00C177BE" w:rsidRDefault="00115F1E"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2EFA9DE1" w14:textId="77777777" w:rsidR="00115F1E" w:rsidRPr="00C177BE" w:rsidRDefault="00115F1E"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115F1E" w:rsidRPr="00C177BE" w14:paraId="5A233B74"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763E7398" w14:textId="77777777" w:rsidR="00115F1E" w:rsidRPr="00C177BE" w:rsidRDefault="00115F1E" w:rsidP="003F716E">
            <w:pPr>
              <w:pStyle w:val="Heading4"/>
              <w:outlineLvl w:val="3"/>
              <w:rPr>
                <w:rFonts w:eastAsia="Arial"/>
                <w:lang w:val="en-AU" w:eastAsia="en-AU"/>
              </w:rPr>
            </w:pPr>
            <w:r w:rsidRPr="00C177BE">
              <w:rPr>
                <w:rFonts w:eastAsia="Arial"/>
                <w:i w:val="0"/>
                <w:iCs w:val="0"/>
                <w:lang w:val="en-AU" w:eastAsia="en-AU"/>
              </w:rPr>
              <w:t>What is a disallowed person?</w:t>
            </w:r>
          </w:p>
          <w:p w14:paraId="609A81C4" w14:textId="1C07B99B" w:rsidR="00115F1E" w:rsidRPr="00C177BE" w:rsidRDefault="00115F1E" w:rsidP="003F716E">
            <w:pPr>
              <w:pStyle w:val="Heading4"/>
              <w:outlineLvl w:val="3"/>
              <w:rPr>
                <w:rFonts w:asciiTheme="minorHAnsi" w:eastAsia="Times New Roman" w:hAnsiTheme="minorHAnsi" w:cstheme="minorHAnsi"/>
                <w:i w:val="0"/>
                <w:iCs w:val="0"/>
                <w:color w:val="000000"/>
                <w:lang w:val="en-AU" w:eastAsia="en-AU"/>
              </w:rPr>
            </w:pPr>
          </w:p>
        </w:tc>
        <w:tc>
          <w:tcPr>
            <w:tcW w:w="4092" w:type="pct"/>
          </w:tcPr>
          <w:p w14:paraId="54E573F8" w14:textId="77777777"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Under </w:t>
            </w:r>
            <w:r w:rsidRPr="00C177BE">
              <w:rPr>
                <w:rFonts w:ascii="Arial" w:eastAsia="Times New Roman" w:hAnsi="Arial" w:cs="Arial"/>
                <w:iCs/>
                <w:color w:val="000000"/>
                <w:szCs w:val="22"/>
                <w:lang w:val="en-AU" w:eastAsia="en-AU"/>
              </w:rPr>
              <w:t>Skills First</w:t>
            </w:r>
            <w:r w:rsidRPr="00C177BE">
              <w:rPr>
                <w:rFonts w:ascii="Arial" w:eastAsia="Times New Roman" w:hAnsi="Arial" w:cs="Arial"/>
                <w:color w:val="000000"/>
                <w:szCs w:val="22"/>
                <w:lang w:val="en-AU" w:eastAsia="en-AU"/>
              </w:rPr>
              <w:t xml:space="preserve">, you must not employ, </w:t>
            </w:r>
            <w:proofErr w:type="gramStart"/>
            <w:r w:rsidRPr="00C177BE">
              <w:rPr>
                <w:rFonts w:ascii="Arial" w:eastAsia="Times New Roman" w:hAnsi="Arial" w:cs="Arial"/>
                <w:color w:val="000000"/>
                <w:szCs w:val="22"/>
                <w:lang w:val="en-AU" w:eastAsia="en-AU"/>
              </w:rPr>
              <w:t>engage</w:t>
            </w:r>
            <w:proofErr w:type="gramEnd"/>
            <w:r w:rsidRPr="00C177BE">
              <w:rPr>
                <w:rFonts w:ascii="Arial" w:eastAsia="Times New Roman" w:hAnsi="Arial" w:cs="Arial"/>
                <w:color w:val="000000"/>
                <w:szCs w:val="22"/>
                <w:lang w:val="en-AU" w:eastAsia="en-AU"/>
              </w:rPr>
              <w:t xml:space="preserve"> or otherwise deal with a disallowed person</w:t>
            </w:r>
            <w:r w:rsidRPr="00C177BE">
              <w:rPr>
                <w:rFonts w:ascii="Arial" w:eastAsia="Times New Roman" w:hAnsi="Arial" w:cs="Arial"/>
                <w:i/>
                <w:color w:val="000000"/>
                <w:szCs w:val="22"/>
                <w:lang w:val="en-AU" w:eastAsia="en-AU"/>
              </w:rPr>
              <w:t>.</w:t>
            </w:r>
          </w:p>
          <w:p w14:paraId="019EE4B6" w14:textId="77777777" w:rsidR="00115F1E" w:rsidRPr="00C177BE" w:rsidRDefault="00115F1E" w:rsidP="00224A80">
            <w:pPr>
              <w:autoSpaceDE w:val="0"/>
              <w:autoSpaceDN w:val="0"/>
              <w:adjustRightInd w:val="0"/>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Cs w:val="22"/>
                <w:lang w:val="en-AU"/>
              </w:rPr>
            </w:pPr>
            <w:r w:rsidRPr="00C177BE">
              <w:rPr>
                <w:rFonts w:ascii="Arial" w:eastAsia="Arial" w:hAnsi="Arial" w:cs="Arial"/>
                <w:color w:val="000000"/>
                <w:szCs w:val="22"/>
                <w:lang w:val="en-AU"/>
              </w:rPr>
              <w:t xml:space="preserve">An individual or registered training organisation (RTO) becomes disallowed if they are: </w:t>
            </w:r>
          </w:p>
          <w:p w14:paraId="47B8D802" w14:textId="77777777" w:rsidR="00115F1E" w:rsidRPr="00C177BE" w:rsidRDefault="00115F1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subject to one of the events described in the definition of disallowed person; or </w:t>
            </w:r>
          </w:p>
          <w:p w14:paraId="19439FEB" w14:textId="77777777" w:rsidR="00115F1E" w:rsidRPr="00C177BE" w:rsidRDefault="00115F1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responsible for them by either their acts or omissions. </w:t>
            </w:r>
          </w:p>
          <w:p w14:paraId="525ABB7C" w14:textId="77777777"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Cs w:val="22"/>
                <w:lang w:val="en-AU"/>
              </w:rPr>
            </w:pPr>
            <w:r w:rsidRPr="00C177BE">
              <w:rPr>
                <w:rFonts w:ascii="Arial" w:eastAsia="Arial" w:hAnsi="Arial" w:cs="Arial"/>
                <w:color w:val="000000"/>
                <w:szCs w:val="22"/>
                <w:lang w:val="en-AU"/>
              </w:rPr>
              <w:t>For an individual to be disallowed, they must have been a relevant person at a training provider. This means someone at a sufficiently high level within an organisation to have exercised a material degree of control or influence over the management or direction of that organisation in relation to training delivery.</w:t>
            </w:r>
          </w:p>
          <w:p w14:paraId="7DD757F7" w14:textId="77777777"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Cs w:val="22"/>
                <w:lang w:val="en-AU"/>
              </w:rPr>
            </w:pPr>
            <w:r w:rsidRPr="00C177BE">
              <w:rPr>
                <w:rFonts w:ascii="Arial" w:eastAsia="Arial" w:hAnsi="Arial" w:cs="Arial"/>
                <w:szCs w:val="22"/>
                <w:lang w:val="en-AU"/>
              </w:rPr>
              <w:t xml:space="preserve">The events that lead to becoming a disallowed person are, that since 1 January 2011, the RTO has been subject to either: </w:t>
            </w:r>
          </w:p>
          <w:p w14:paraId="4956895A" w14:textId="77777777" w:rsidR="00115F1E" w:rsidRPr="00C177BE" w:rsidRDefault="00115F1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a VET funding contract termination </w:t>
            </w:r>
          </w:p>
          <w:p w14:paraId="17E02DD2" w14:textId="5DAEB448" w:rsidR="00115F1E" w:rsidRPr="00C177BE" w:rsidRDefault="00115F1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a termination of any equivalent funding arrangement in another state or territory, or removal of Commonwealth approval to offer VET Student Loans.</w:t>
            </w:r>
          </w:p>
          <w:p w14:paraId="0E4A88E4" w14:textId="1272398C"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Cs w:val="22"/>
                <w:lang w:val="en-AU"/>
              </w:rPr>
            </w:pPr>
            <w:r w:rsidRPr="00C177BE">
              <w:rPr>
                <w:rFonts w:ascii="Arial" w:eastAsia="Arial" w:hAnsi="Arial" w:cs="Arial"/>
                <w:color w:val="000000"/>
                <w:szCs w:val="22"/>
                <w:lang w:val="en-AU"/>
              </w:rPr>
              <w:t xml:space="preserve">The termination must be for a performance reason under that contract or funding arrangement. For example, if a contract ends voluntarily, or a termination is applied to a group of RTOs for a government policy reason, </w:t>
            </w:r>
            <w:r w:rsidR="001F5881" w:rsidRPr="00C177BE">
              <w:rPr>
                <w:rFonts w:ascii="Arial" w:eastAsia="Arial" w:hAnsi="Arial" w:cs="Times New Roman"/>
                <w:szCs w:val="22"/>
                <w:lang w:val="en-AU"/>
              </w:rPr>
              <w:t>these are not performance reasons</w:t>
            </w:r>
            <w:r w:rsidRPr="00C177BE">
              <w:rPr>
                <w:rFonts w:ascii="Arial" w:eastAsia="Arial" w:hAnsi="Arial" w:cs="Arial"/>
                <w:color w:val="000000"/>
                <w:szCs w:val="22"/>
                <w:lang w:val="en-AU"/>
              </w:rPr>
              <w:t>.</w:t>
            </w:r>
          </w:p>
          <w:p w14:paraId="2AA369EC" w14:textId="5C723DC3"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Read the </w:t>
            </w:r>
            <w:hyperlink r:id="rId36" w:anchor="fact-sheets" w:history="1">
              <w:r w:rsidRPr="00C177BE">
                <w:rPr>
                  <w:rFonts w:ascii="Arial" w:eastAsia="Arial" w:hAnsi="Arial" w:cs="Times New Roman"/>
                  <w:color w:val="0071CE"/>
                  <w:szCs w:val="22"/>
                  <w:u w:val="single"/>
                  <w:lang w:val="en-AU"/>
                </w:rPr>
                <w:t xml:space="preserve">Fact sheet: Disallowed </w:t>
              </w:r>
              <w:r w:rsidRPr="00C177BE">
                <w:rPr>
                  <w:rFonts w:ascii="Arial" w:eastAsia="Arial" w:hAnsi="Arial" w:cs="Arial"/>
                  <w:color w:val="0071CE"/>
                  <w:szCs w:val="22"/>
                  <w:u w:val="single"/>
                  <w:lang w:val="en-AU"/>
                </w:rPr>
                <w:t>p</w:t>
              </w:r>
              <w:r w:rsidRPr="00C177BE">
                <w:rPr>
                  <w:rFonts w:ascii="Arial" w:eastAsia="Arial" w:hAnsi="Arial" w:cs="Times New Roman"/>
                  <w:color w:val="0071CE"/>
                  <w:szCs w:val="22"/>
                  <w:u w:val="single"/>
                  <w:lang w:val="en-AU"/>
                </w:rPr>
                <w:t>ersons</w:t>
              </w:r>
            </w:hyperlink>
            <w:r w:rsidRPr="00C177BE">
              <w:rPr>
                <w:rFonts w:ascii="Arial" w:eastAsia="Arial" w:hAnsi="Arial" w:cs="Times New Roman"/>
                <w:szCs w:val="22"/>
                <w:lang w:val="en-AU"/>
              </w:rPr>
              <w:t xml:space="preserve"> </w:t>
            </w:r>
            <w:r w:rsidRPr="00C177BE">
              <w:rPr>
                <w:rFonts w:ascii="Arial" w:eastAsia="Arial" w:hAnsi="Arial" w:cs="Arial"/>
                <w:szCs w:val="22"/>
                <w:lang w:val="en-AU"/>
              </w:rPr>
              <w:t>for more information.</w:t>
            </w:r>
          </w:p>
        </w:tc>
      </w:tr>
      <w:tr w:rsidR="00115F1E" w:rsidRPr="00C177BE" w14:paraId="09E4E059"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25B83EC1" w14:textId="77777777" w:rsidR="00115F1E" w:rsidRPr="00C177BE" w:rsidRDefault="00115F1E" w:rsidP="003F716E">
            <w:pPr>
              <w:pStyle w:val="Heading4"/>
              <w:outlineLvl w:val="3"/>
              <w:rPr>
                <w:rFonts w:eastAsia="Arial"/>
                <w:lang w:val="en-AU" w:eastAsia="en-AU"/>
              </w:rPr>
            </w:pPr>
            <w:r w:rsidRPr="00C177BE">
              <w:rPr>
                <w:rFonts w:eastAsia="Arial"/>
                <w:i w:val="0"/>
                <w:iCs w:val="0"/>
                <w:lang w:val="en-AU" w:eastAsia="en-AU"/>
              </w:rPr>
              <w:t>How do I know if somebody is a disallowed person?</w:t>
            </w:r>
          </w:p>
          <w:p w14:paraId="3FCC0016" w14:textId="77777777" w:rsidR="00115F1E" w:rsidRPr="00C177BE" w:rsidRDefault="00115F1E" w:rsidP="003F716E">
            <w:pPr>
              <w:pStyle w:val="Heading4"/>
              <w:outlineLvl w:val="3"/>
              <w:rPr>
                <w:rFonts w:asciiTheme="minorHAnsi" w:eastAsia="Times New Roman" w:hAnsiTheme="minorHAnsi" w:cstheme="minorHAnsi"/>
                <w:i w:val="0"/>
                <w:iCs w:val="0"/>
                <w:color w:val="000000"/>
                <w:lang w:val="en-AU" w:eastAsia="en-AU"/>
              </w:rPr>
            </w:pPr>
          </w:p>
        </w:tc>
        <w:tc>
          <w:tcPr>
            <w:tcW w:w="4092" w:type="pct"/>
          </w:tcPr>
          <w:p w14:paraId="284C2E95" w14:textId="53E4C958"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We don’t keep a list of </w:t>
            </w:r>
            <w:hyperlink w:anchor="_Disallowed_persons" w:history="1">
              <w:r w:rsidRPr="00C177BE">
                <w:rPr>
                  <w:rFonts w:ascii="Arial" w:eastAsia="Times New Roman" w:hAnsi="Arial" w:cs="Arial"/>
                  <w:color w:val="0071CE"/>
                  <w:szCs w:val="22"/>
                  <w:u w:val="single"/>
                  <w:lang w:val="en-AU" w:eastAsia="en-AU"/>
                </w:rPr>
                <w:t>disallowed persons</w:t>
              </w:r>
            </w:hyperlink>
            <w:r w:rsidRPr="00C177BE">
              <w:rPr>
                <w:rFonts w:ascii="Arial" w:eastAsia="Times New Roman" w:hAnsi="Arial" w:cs="Arial"/>
                <w:color w:val="000000"/>
                <w:szCs w:val="22"/>
                <w:lang w:val="en-AU" w:eastAsia="en-AU"/>
              </w:rPr>
              <w:t xml:space="preserve">. You must do your own due diligence when you are recruiting staff or thinking about engaging with other organisations. This might include looking at various sources of information, such as information published by regulators about actions taken against other training providers. You might also look at our published list of </w:t>
            </w:r>
            <w:hyperlink r:id="rId37" w:anchor="contract-terminations" w:history="1">
              <w:r w:rsidRPr="00C177BE">
                <w:rPr>
                  <w:rFonts w:ascii="Arial" w:eastAsia="Arial" w:hAnsi="Arial" w:cs="Times New Roman"/>
                  <w:color w:val="0071CE"/>
                  <w:szCs w:val="22"/>
                  <w:u w:val="single"/>
                  <w:lang w:val="en-AU"/>
                </w:rPr>
                <w:t>contracts we’ve terminated</w:t>
              </w:r>
            </w:hyperlink>
            <w:r w:rsidRPr="00C177BE" w:rsidDel="006F4D3A">
              <w:rPr>
                <w:rFonts w:ascii="Arial" w:eastAsia="Times New Roman" w:hAnsi="Arial" w:cs="Arial"/>
                <w:color w:val="000000"/>
                <w:szCs w:val="22"/>
                <w:lang w:val="en-AU" w:eastAsia="en-AU"/>
              </w:rPr>
              <w:t>.</w:t>
            </w:r>
          </w:p>
          <w:p w14:paraId="102C2DC7" w14:textId="0DA3D403"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Read the </w:t>
            </w:r>
            <w:hyperlink r:id="rId38" w:anchor="fact-sheets" w:history="1">
              <w:r w:rsidRPr="00C177BE">
                <w:rPr>
                  <w:rFonts w:ascii="Arial" w:eastAsia="Arial" w:hAnsi="Arial" w:cs="Arial"/>
                  <w:color w:val="0071CE"/>
                  <w:szCs w:val="22"/>
                  <w:u w:val="single"/>
                  <w:lang w:val="en-AU"/>
                </w:rPr>
                <w:t>Fact sheet: Disallowed persons</w:t>
              </w:r>
            </w:hyperlink>
            <w:r w:rsidRPr="00C177BE">
              <w:rPr>
                <w:rFonts w:ascii="Arial" w:eastAsia="Arial" w:hAnsi="Arial" w:cs="Arial"/>
                <w:szCs w:val="22"/>
                <w:lang w:val="en-AU"/>
              </w:rPr>
              <w:t xml:space="preserve"> for more information.</w:t>
            </w:r>
          </w:p>
        </w:tc>
      </w:tr>
    </w:tbl>
    <w:p w14:paraId="38A4FAF4" w14:textId="5E35545F" w:rsidR="000651D2" w:rsidRPr="00C177BE" w:rsidRDefault="000651D2" w:rsidP="00DB2168">
      <w:pPr>
        <w:pStyle w:val="Heading2"/>
        <w:spacing w:before="240"/>
        <w:rPr>
          <w:lang w:val="en-AU"/>
        </w:rPr>
      </w:pPr>
      <w:bookmarkStart w:id="19" w:name="_Electronic_signature"/>
      <w:bookmarkStart w:id="20" w:name="_Toc121846655"/>
      <w:bookmarkEnd w:id="19"/>
      <w:r w:rsidRPr="00C177BE">
        <w:rPr>
          <w:lang w:val="en-AU"/>
        </w:rPr>
        <w:t>Electronic signature</w:t>
      </w:r>
      <w:bookmarkEnd w:id="20"/>
    </w:p>
    <w:tbl>
      <w:tblPr>
        <w:tblStyle w:val="TableGrid"/>
        <w:tblW w:w="5000" w:type="pct"/>
        <w:tblLook w:val="06A0" w:firstRow="1" w:lastRow="0" w:firstColumn="1" w:lastColumn="0" w:noHBand="1" w:noVBand="1"/>
      </w:tblPr>
      <w:tblGrid>
        <w:gridCol w:w="4062"/>
        <w:gridCol w:w="18308"/>
      </w:tblGrid>
      <w:tr w:rsidR="00115F1E" w:rsidRPr="00C177BE" w14:paraId="2B367EC3"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1DBB0E6D" w14:textId="77777777" w:rsidR="00115F1E" w:rsidRPr="00C177BE" w:rsidRDefault="00115F1E"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2C253A33" w14:textId="77777777" w:rsidR="00115F1E" w:rsidRPr="00C177BE" w:rsidRDefault="00115F1E"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115F1E" w:rsidRPr="00C177BE" w14:paraId="13A0FD91"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2FFE69C9" w14:textId="77777777" w:rsidR="00115F1E" w:rsidRPr="00C177BE" w:rsidRDefault="00115F1E" w:rsidP="003F716E">
            <w:pPr>
              <w:pStyle w:val="Heading4"/>
              <w:outlineLvl w:val="3"/>
              <w:rPr>
                <w:rFonts w:eastAsia="Arial"/>
                <w:lang w:val="en-AU" w:eastAsia="en-AU"/>
              </w:rPr>
            </w:pPr>
            <w:r w:rsidRPr="00C177BE">
              <w:rPr>
                <w:rFonts w:eastAsia="Arial"/>
                <w:i w:val="0"/>
                <w:iCs w:val="0"/>
                <w:lang w:val="en-AU" w:eastAsia="en-AU"/>
              </w:rPr>
              <w:t>What is an electronic action equivalent to a signature?</w:t>
            </w:r>
          </w:p>
          <w:p w14:paraId="2D73DDCA" w14:textId="77777777" w:rsidR="00115F1E" w:rsidRPr="00C177BE" w:rsidRDefault="00115F1E" w:rsidP="003F716E">
            <w:pPr>
              <w:pStyle w:val="Heading4"/>
              <w:outlineLvl w:val="3"/>
              <w:rPr>
                <w:rFonts w:asciiTheme="minorHAnsi" w:eastAsia="Times New Roman" w:hAnsiTheme="minorHAnsi" w:cstheme="minorHAnsi"/>
                <w:i w:val="0"/>
                <w:iCs w:val="0"/>
                <w:color w:val="000000"/>
                <w:lang w:val="en-AU" w:eastAsia="en-AU"/>
              </w:rPr>
            </w:pPr>
          </w:p>
        </w:tc>
        <w:tc>
          <w:tcPr>
            <w:tcW w:w="4092" w:type="pct"/>
          </w:tcPr>
          <w:p w14:paraId="4E2D128B" w14:textId="77777777"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An electronic action equivalent to a signature is a way for someone to agree to or endorse information instead of using an ink-based signature on a piece of paper. You can use an electronic signature on a document required under your contract, but it must meet these </w:t>
            </w:r>
            <w:r w:rsidRPr="00C177BE" w:rsidDel="004F2E01">
              <w:rPr>
                <w:rFonts w:ascii="Arial" w:eastAsia="Times New Roman" w:hAnsi="Arial" w:cs="Arial"/>
                <w:color w:val="000000"/>
                <w:szCs w:val="22"/>
                <w:lang w:val="en-AU" w:eastAsia="en-AU"/>
              </w:rPr>
              <w:t>conditions</w:t>
            </w:r>
            <w:r w:rsidRPr="00C177BE">
              <w:rPr>
                <w:rFonts w:ascii="Arial" w:eastAsia="Times New Roman" w:hAnsi="Arial" w:cs="Arial"/>
                <w:color w:val="000000"/>
                <w:szCs w:val="22"/>
                <w:lang w:val="en-AU" w:eastAsia="en-AU"/>
              </w:rPr>
              <w:t>:</w:t>
            </w:r>
          </w:p>
          <w:p w14:paraId="322D4620" w14:textId="77777777" w:rsidR="00115F1E" w:rsidRPr="00C177BE" w:rsidRDefault="00115F1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Identity – clearly identify the person undertaking the action </w:t>
            </w:r>
          </w:p>
          <w:p w14:paraId="0DE7F51F" w14:textId="77777777" w:rsidR="00115F1E" w:rsidRPr="00C177BE" w:rsidRDefault="00115F1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Consent – clearly indicate the person’s agreement to the relevant information; and </w:t>
            </w:r>
          </w:p>
          <w:p w14:paraId="16B36248" w14:textId="77777777" w:rsidR="00115F1E" w:rsidRPr="00C177BE" w:rsidRDefault="00115F1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Reliability – be as reliable as appropriate considering all the circumstances (including so at audit or review we can rely on the action as demonstrating the person’s agreement). </w:t>
            </w:r>
          </w:p>
          <w:p w14:paraId="4AED7B53" w14:textId="7ACE2A96"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Read the </w:t>
            </w:r>
            <w:hyperlink r:id="rId39" w:anchor="fact-sheets" w:history="1">
              <w:r w:rsidRPr="00C177BE">
                <w:rPr>
                  <w:rFonts w:ascii="Arial" w:eastAsia="Arial" w:hAnsi="Arial" w:cs="Times New Roman"/>
                  <w:color w:val="0071CE"/>
                  <w:szCs w:val="22"/>
                  <w:u w:val="single"/>
                  <w:lang w:val="en-AU"/>
                </w:rPr>
                <w:t>Fact sheet: Using electronic signatures</w:t>
              </w:r>
            </w:hyperlink>
            <w:r w:rsidRPr="00C177BE">
              <w:rPr>
                <w:rFonts w:ascii="Arial" w:eastAsia="Arial" w:hAnsi="Arial" w:cs="Times New Roman"/>
                <w:szCs w:val="22"/>
                <w:lang w:val="en-AU"/>
              </w:rPr>
              <w:t xml:space="preserve"> </w:t>
            </w:r>
            <w:r w:rsidRPr="00C177BE">
              <w:rPr>
                <w:rFonts w:ascii="Arial" w:eastAsia="Arial" w:hAnsi="Arial" w:cs="Arial"/>
                <w:szCs w:val="22"/>
                <w:lang w:val="en-AU"/>
              </w:rPr>
              <w:t>for more information.</w:t>
            </w:r>
          </w:p>
        </w:tc>
      </w:tr>
      <w:tr w:rsidR="00115F1E" w:rsidRPr="00C177BE" w14:paraId="4924FED6"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53106E87" w14:textId="5244B2CE" w:rsidR="00115F1E" w:rsidRPr="00C177BE" w:rsidRDefault="00115F1E" w:rsidP="003F716E">
            <w:pPr>
              <w:pStyle w:val="Heading4"/>
              <w:outlineLvl w:val="3"/>
              <w:rPr>
                <w:rFonts w:asciiTheme="minorHAnsi" w:eastAsia="Times New Roman" w:hAnsiTheme="minorHAnsi" w:cstheme="minorHAnsi"/>
                <w:i w:val="0"/>
                <w:iCs w:val="0"/>
                <w:color w:val="000000"/>
                <w:lang w:val="en-AU" w:eastAsia="en-AU"/>
              </w:rPr>
            </w:pPr>
            <w:r w:rsidRPr="00C177BE">
              <w:rPr>
                <w:rFonts w:eastAsia="Arial"/>
                <w:i w:val="0"/>
                <w:iCs w:val="0"/>
                <w:lang w:val="en-AU" w:eastAsia="en-AU"/>
              </w:rPr>
              <w:t>What method should I use to collect an electronic action equivalent to a signature?</w:t>
            </w:r>
          </w:p>
        </w:tc>
        <w:tc>
          <w:tcPr>
            <w:tcW w:w="4092" w:type="pct"/>
          </w:tcPr>
          <w:p w14:paraId="308C5B7C" w14:textId="12B6C21A"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We expect you to have a business process for each </w:t>
            </w:r>
            <w:r w:rsidR="008D144E" w:rsidRPr="00C177BE">
              <w:rPr>
                <w:rFonts w:ascii="Arial" w:eastAsia="Times New Roman" w:hAnsi="Arial" w:cs="Arial"/>
                <w:color w:val="000000"/>
                <w:szCs w:val="22"/>
                <w:lang w:val="en-AU" w:eastAsia="en-AU"/>
              </w:rPr>
              <w:t xml:space="preserve">situation where </w:t>
            </w:r>
            <w:r w:rsidRPr="00C177BE">
              <w:rPr>
                <w:rFonts w:ascii="Arial" w:eastAsia="Times New Roman" w:hAnsi="Arial" w:cs="Arial"/>
                <w:color w:val="000000"/>
                <w:szCs w:val="22"/>
                <w:lang w:val="en-AU" w:eastAsia="en-AU"/>
              </w:rPr>
              <w:t xml:space="preserve">you collect </w:t>
            </w:r>
            <w:hyperlink w:anchor="_Electronic_signature" w:history="1">
              <w:r w:rsidRPr="00C177BE">
                <w:rPr>
                  <w:rFonts w:ascii="Arial" w:eastAsia="Arial" w:hAnsi="Arial" w:cs="Times New Roman"/>
                  <w:color w:val="0071CE"/>
                  <w:szCs w:val="22"/>
                  <w:u w:val="single"/>
                  <w:lang w:val="en-AU"/>
                </w:rPr>
                <w:t>signatures electronically</w:t>
              </w:r>
            </w:hyperlink>
            <w:r w:rsidRPr="00C177BE">
              <w:rPr>
                <w:rFonts w:ascii="Arial" w:eastAsia="Times New Roman" w:hAnsi="Arial" w:cs="Arial"/>
                <w:color w:val="000000"/>
                <w:szCs w:val="22"/>
                <w:lang w:val="en-AU" w:eastAsia="en-AU"/>
              </w:rPr>
              <w:t xml:space="preserve">. You must use a method that is proportionate to the risk associated with what is being agreed to or endorsed. Our </w:t>
            </w:r>
            <w:hyperlink r:id="rId40" w:anchor="fact-sheets" w:history="1">
              <w:r w:rsidRPr="00C177BE">
                <w:rPr>
                  <w:rFonts w:ascii="Arial" w:eastAsia="Arial" w:hAnsi="Arial" w:cs="Times New Roman"/>
                  <w:color w:val="0071CE"/>
                  <w:szCs w:val="22"/>
                  <w:u w:val="single"/>
                  <w:lang w:val="en-AU"/>
                </w:rPr>
                <w:t xml:space="preserve">fact sheet </w:t>
              </w:r>
            </w:hyperlink>
            <w:r w:rsidRPr="00C177BE">
              <w:rPr>
                <w:rFonts w:ascii="Arial" w:eastAsia="Times New Roman" w:hAnsi="Arial" w:cs="Arial"/>
                <w:color w:val="000000"/>
                <w:szCs w:val="22"/>
                <w:lang w:val="en-AU" w:eastAsia="en-AU"/>
              </w:rPr>
              <w:t>shows examples of how you could meet the expected standard for an electronic action equivalent to a signature for contract requirements. We don’t specify what methods to use or endorse any electronic signature products. You should do your own research of products available.</w:t>
            </w:r>
          </w:p>
          <w:p w14:paraId="386D0351" w14:textId="139E64F0"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Read the </w:t>
            </w:r>
            <w:hyperlink r:id="rId41" w:anchor="fact-sheets" w:history="1">
              <w:r w:rsidRPr="00C177BE">
                <w:rPr>
                  <w:rFonts w:ascii="Arial" w:eastAsia="Arial" w:hAnsi="Arial" w:cs="Arial"/>
                  <w:color w:val="0071CE"/>
                  <w:szCs w:val="22"/>
                  <w:u w:val="single"/>
                  <w:lang w:val="en-AU"/>
                </w:rPr>
                <w:t>Fact sheet: Using electronic signatures</w:t>
              </w:r>
            </w:hyperlink>
            <w:r w:rsidRPr="00C177BE">
              <w:rPr>
                <w:rFonts w:ascii="Arial" w:eastAsia="Arial" w:hAnsi="Arial" w:cs="Arial"/>
                <w:szCs w:val="22"/>
                <w:lang w:val="en-AU"/>
              </w:rPr>
              <w:t xml:space="preserve"> for more information.</w:t>
            </w:r>
          </w:p>
        </w:tc>
      </w:tr>
    </w:tbl>
    <w:p w14:paraId="51F03FB8" w14:textId="77777777" w:rsidR="00B132FD" w:rsidRPr="00C177BE" w:rsidRDefault="00B132FD" w:rsidP="00DB2168">
      <w:pPr>
        <w:pStyle w:val="Heading2"/>
        <w:spacing w:before="240"/>
        <w:rPr>
          <w:lang w:val="en-AU"/>
        </w:rPr>
      </w:pPr>
      <w:bookmarkStart w:id="21" w:name="_Eligibility_criteria"/>
      <w:bookmarkEnd w:id="21"/>
    </w:p>
    <w:p w14:paraId="2E6FF955" w14:textId="77777777" w:rsidR="00B132FD" w:rsidRPr="00C177BE" w:rsidRDefault="00B132FD">
      <w:pPr>
        <w:spacing w:after="0"/>
        <w:rPr>
          <w:rFonts w:asciiTheme="majorHAnsi" w:eastAsiaTheme="majorEastAsia" w:hAnsiTheme="majorHAnsi" w:cs="Times New Roman (Headings CS)"/>
          <w:b/>
          <w:color w:val="0071CE" w:themeColor="accent3"/>
          <w:sz w:val="32"/>
          <w:szCs w:val="26"/>
          <w:lang w:val="en-AU"/>
        </w:rPr>
      </w:pPr>
      <w:r w:rsidRPr="00C177BE">
        <w:rPr>
          <w:lang w:val="en-AU"/>
        </w:rPr>
        <w:br w:type="page"/>
      </w:r>
    </w:p>
    <w:p w14:paraId="272E84FB" w14:textId="08B7E621" w:rsidR="00725670" w:rsidRPr="00C177BE" w:rsidRDefault="00725670" w:rsidP="00DB2168">
      <w:pPr>
        <w:pStyle w:val="Heading2"/>
        <w:spacing w:before="240"/>
        <w:rPr>
          <w:lang w:val="en-AU"/>
        </w:rPr>
      </w:pPr>
      <w:bookmarkStart w:id="22" w:name="_Eligibility_criteria_1"/>
      <w:bookmarkStart w:id="23" w:name="_Toc121846656"/>
      <w:bookmarkEnd w:id="22"/>
      <w:r w:rsidRPr="00C177BE">
        <w:rPr>
          <w:lang w:val="en-AU"/>
        </w:rPr>
        <w:lastRenderedPageBreak/>
        <w:t>El</w:t>
      </w:r>
      <w:r w:rsidR="005C3D1B" w:rsidRPr="00C177BE">
        <w:rPr>
          <w:lang w:val="en-AU"/>
        </w:rPr>
        <w:t>igibility criteria</w:t>
      </w:r>
      <w:bookmarkEnd w:id="23"/>
    </w:p>
    <w:tbl>
      <w:tblPr>
        <w:tblStyle w:val="TableGrid"/>
        <w:tblW w:w="5000" w:type="pct"/>
        <w:tblLook w:val="06A0" w:firstRow="1" w:lastRow="0" w:firstColumn="1" w:lastColumn="0" w:noHBand="1" w:noVBand="1"/>
      </w:tblPr>
      <w:tblGrid>
        <w:gridCol w:w="4058"/>
        <w:gridCol w:w="18312"/>
      </w:tblGrid>
      <w:tr w:rsidR="00B63C8E" w:rsidRPr="00C177BE" w14:paraId="1C16A720" w14:textId="77777777" w:rsidTr="000B6E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7" w:type="pct"/>
            <w:hideMark/>
          </w:tcPr>
          <w:p w14:paraId="0E9C92A9" w14:textId="77777777" w:rsidR="00115F1E" w:rsidRPr="00C177BE" w:rsidRDefault="00115F1E"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3" w:type="pct"/>
            <w:hideMark/>
          </w:tcPr>
          <w:p w14:paraId="27B31418" w14:textId="77777777" w:rsidR="00115F1E" w:rsidRPr="00C177BE" w:rsidRDefault="00115F1E"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B63C8E" w:rsidRPr="00C177BE" w14:paraId="3F438047" w14:textId="77777777" w:rsidTr="00B132FD">
        <w:tc>
          <w:tcPr>
            <w:cnfStyle w:val="001000000000" w:firstRow="0" w:lastRow="0" w:firstColumn="1" w:lastColumn="0" w:oddVBand="0" w:evenVBand="0" w:oddHBand="0" w:evenHBand="0" w:firstRowFirstColumn="0" w:firstRowLastColumn="0" w:lastRowFirstColumn="0" w:lastRowLastColumn="0"/>
            <w:tcW w:w="907" w:type="pct"/>
          </w:tcPr>
          <w:p w14:paraId="6B7940AC" w14:textId="21E51167" w:rsidR="00115F1E" w:rsidRPr="00C177BE" w:rsidRDefault="00115F1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bookmarkStart w:id="24" w:name="_Who_is_eligible"/>
            <w:bookmarkEnd w:id="24"/>
            <w:r w:rsidRPr="00C177BE">
              <w:rPr>
                <w:rFonts w:ascii="Arial" w:eastAsia="Arial" w:hAnsi="Arial" w:cs="Arial"/>
                <w:i w:val="0"/>
                <w:iCs w:val="0"/>
                <w:szCs w:val="22"/>
                <w:lang w:val="en-AU" w:eastAsia="en-AU"/>
              </w:rPr>
              <w:t>Who is eligible for Skills First funding?</w:t>
            </w:r>
          </w:p>
        </w:tc>
        <w:tc>
          <w:tcPr>
            <w:tcW w:w="4093" w:type="pct"/>
          </w:tcPr>
          <w:p w14:paraId="0C2566FF" w14:textId="77777777"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To be eligible for </w:t>
            </w:r>
            <w:r w:rsidRPr="00C177BE">
              <w:rPr>
                <w:rFonts w:ascii="Arial" w:eastAsia="Times New Roman" w:hAnsi="Arial" w:cs="Arial"/>
                <w:iCs/>
                <w:color w:val="000000"/>
                <w:szCs w:val="22"/>
                <w:lang w:val="en-AU" w:eastAsia="en-AU"/>
              </w:rPr>
              <w:t>Skills First</w:t>
            </w:r>
            <w:r w:rsidRPr="00C177BE">
              <w:rPr>
                <w:rFonts w:ascii="Arial" w:eastAsia="Times New Roman" w:hAnsi="Arial" w:cs="Arial"/>
                <w:color w:val="000000"/>
                <w:szCs w:val="22"/>
                <w:lang w:val="en-AU" w:eastAsia="en-AU"/>
              </w:rPr>
              <w:t xml:space="preserve"> funding, a student must be:</w:t>
            </w:r>
          </w:p>
          <w:p w14:paraId="11ECEA2E" w14:textId="77777777" w:rsidR="00115F1E" w:rsidRPr="00C177BE" w:rsidRDefault="00115F1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an </w:t>
            </w:r>
            <w:r w:rsidRPr="00C177BE">
              <w:rPr>
                <w:rFonts w:ascii="Arial" w:eastAsia="Arial" w:hAnsi="Arial" w:cs="Arial"/>
                <w:szCs w:val="22"/>
                <w:lang w:val="en-AU"/>
              </w:rPr>
              <w:t>Australian</w:t>
            </w:r>
            <w:r w:rsidRPr="00C177BE">
              <w:rPr>
                <w:rFonts w:ascii="Arial" w:eastAsia="Times New Roman" w:hAnsi="Arial" w:cs="Arial"/>
                <w:color w:val="000000"/>
                <w:szCs w:val="22"/>
                <w:lang w:val="en-AU" w:eastAsia="en-AU"/>
              </w:rPr>
              <w:t xml:space="preserve"> citizen or permanent resident, or a New Zealand citizen </w:t>
            </w:r>
          </w:p>
          <w:p w14:paraId="48E09A43" w14:textId="10E0D726" w:rsidR="00115F1E" w:rsidRPr="00C177BE" w:rsidRDefault="00861B85"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hyperlink w:anchor="_Physical_presence_requirement" w:history="1">
              <w:r w:rsidR="00115F1E" w:rsidRPr="00C177BE">
                <w:rPr>
                  <w:rFonts w:ascii="Arial" w:eastAsia="Times New Roman" w:hAnsi="Arial" w:cs="Arial"/>
                  <w:color w:val="0071CE"/>
                  <w:szCs w:val="22"/>
                  <w:u w:val="single"/>
                  <w:lang w:val="en-AU" w:eastAsia="en-AU"/>
                </w:rPr>
                <w:t>physically present</w:t>
              </w:r>
            </w:hyperlink>
            <w:r w:rsidR="00115F1E" w:rsidRPr="00C177BE">
              <w:rPr>
                <w:rFonts w:ascii="Arial" w:eastAsia="Times New Roman" w:hAnsi="Arial" w:cs="Arial"/>
                <w:color w:val="000000"/>
                <w:szCs w:val="22"/>
                <w:lang w:val="en-AU" w:eastAsia="en-AU"/>
              </w:rPr>
              <w:t xml:space="preserve"> in Victoria when they’re doing training and assessment (unless they’re temporarily overseas or interstate for an industry or practical placement, in which case they can do 50% of their total scheduled hours online).</w:t>
            </w:r>
          </w:p>
          <w:p w14:paraId="4442FF01" w14:textId="3AC97125"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There are </w:t>
            </w:r>
            <w:r w:rsidR="000D207F" w:rsidRPr="00C177BE">
              <w:rPr>
                <w:rFonts w:ascii="Arial" w:eastAsia="Times New Roman" w:hAnsi="Arial" w:cs="Arial"/>
                <w:color w:val="0071CE"/>
                <w:szCs w:val="22"/>
                <w:u w:val="single"/>
                <w:lang w:val="en-AU" w:eastAsia="en-AU"/>
              </w:rPr>
              <w:t>limits</w:t>
            </w:r>
            <w:r w:rsidRPr="00C177BE">
              <w:rPr>
                <w:rFonts w:ascii="Arial" w:eastAsia="Times New Roman" w:hAnsi="Arial" w:cs="Arial"/>
                <w:color w:val="000000"/>
                <w:szCs w:val="22"/>
                <w:lang w:val="en-AU" w:eastAsia="en-AU"/>
              </w:rPr>
              <w:t xml:space="preserve"> on the amount of subsidised training that a student can do.</w:t>
            </w:r>
          </w:p>
          <w:p w14:paraId="593DA839" w14:textId="77777777"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Read the </w:t>
            </w:r>
            <w:hyperlink r:id="rId42" w:anchor="fact-sheets" w:history="1">
              <w:r w:rsidRPr="00C177BE">
                <w:rPr>
                  <w:rFonts w:ascii="Arial" w:eastAsia="Arial" w:hAnsi="Arial" w:cs="Times New Roman"/>
                  <w:color w:val="0071CE"/>
                  <w:szCs w:val="22"/>
                  <w:u w:val="single"/>
                  <w:lang w:val="en-AU"/>
                </w:rPr>
                <w:t>Fact sheet: Student eligibility for Skills First</w:t>
              </w:r>
            </w:hyperlink>
            <w:r w:rsidRPr="00C177BE">
              <w:rPr>
                <w:rFonts w:ascii="Arial" w:eastAsia="Arial" w:hAnsi="Arial" w:cs="Times New Roman"/>
                <w:szCs w:val="22"/>
                <w:lang w:val="en-AU"/>
              </w:rPr>
              <w:t xml:space="preserve"> </w:t>
            </w:r>
            <w:r w:rsidRPr="00C177BE">
              <w:rPr>
                <w:rFonts w:ascii="Arial" w:eastAsia="Arial" w:hAnsi="Arial" w:cs="Arial"/>
                <w:szCs w:val="22"/>
                <w:lang w:val="en-AU"/>
              </w:rPr>
              <w:t xml:space="preserve">for more information. </w:t>
            </w:r>
          </w:p>
          <w:p w14:paraId="25B2FAA0" w14:textId="2D6B6AE6"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Also, the </w:t>
            </w:r>
            <w:hyperlink r:id="rId43" w:history="1">
              <w:r w:rsidRPr="00C177BE">
                <w:rPr>
                  <w:rFonts w:ascii="Arial" w:eastAsia="Arial" w:hAnsi="Arial" w:cs="Arial"/>
                  <w:color w:val="0071CE"/>
                  <w:szCs w:val="22"/>
                  <w:u w:val="single"/>
                  <w:lang w:val="en-AU"/>
                </w:rPr>
                <w:t>Victorian Skills Gateway</w:t>
              </w:r>
            </w:hyperlink>
            <w:r w:rsidRPr="00C177BE">
              <w:rPr>
                <w:rFonts w:ascii="Arial" w:eastAsia="Arial" w:hAnsi="Arial" w:cs="Arial"/>
                <w:szCs w:val="22"/>
                <w:lang w:val="en-AU"/>
              </w:rPr>
              <w:t xml:space="preserve"> has useful information for students about how to check their eligibility for Skills First.</w:t>
            </w:r>
          </w:p>
        </w:tc>
      </w:tr>
      <w:tr w:rsidR="00B63C8E" w:rsidRPr="00C177BE" w14:paraId="00B7DA89" w14:textId="77777777" w:rsidTr="00B132FD">
        <w:tc>
          <w:tcPr>
            <w:cnfStyle w:val="001000000000" w:firstRow="0" w:lastRow="0" w:firstColumn="1" w:lastColumn="0" w:oddVBand="0" w:evenVBand="0" w:oddHBand="0" w:evenHBand="0" w:firstRowFirstColumn="0" w:firstRowLastColumn="0" w:lastRowFirstColumn="0" w:lastRowLastColumn="0"/>
            <w:tcW w:w="907" w:type="pct"/>
          </w:tcPr>
          <w:p w14:paraId="22BA278A" w14:textId="77777777" w:rsidR="00115F1E" w:rsidRPr="00C177BE" w:rsidRDefault="00115F1E" w:rsidP="00224A80">
            <w:pPr>
              <w:ind w:right="6"/>
              <w:outlineLvl w:val="3"/>
              <w:rPr>
                <w:rFonts w:ascii="Arial" w:eastAsia="Arial" w:hAnsi="Arial" w:cs="Arial"/>
                <w:szCs w:val="22"/>
                <w:lang w:val="en-AU" w:eastAsia="en-AU"/>
              </w:rPr>
            </w:pPr>
            <w:bookmarkStart w:id="25" w:name="_What_is_the_1"/>
            <w:bookmarkEnd w:id="25"/>
            <w:r w:rsidRPr="00C177BE">
              <w:rPr>
                <w:rFonts w:ascii="Arial" w:eastAsia="Arial" w:hAnsi="Arial" w:cs="Arial"/>
                <w:szCs w:val="22"/>
                <w:lang w:val="en-AU" w:eastAsia="en-AU"/>
              </w:rPr>
              <w:t xml:space="preserve">Is there a limit on the </w:t>
            </w:r>
            <w:proofErr w:type="gramStart"/>
            <w:r w:rsidRPr="00C177BE">
              <w:rPr>
                <w:rFonts w:ascii="Arial" w:eastAsia="Arial" w:hAnsi="Arial" w:cs="Arial"/>
                <w:szCs w:val="22"/>
                <w:lang w:val="en-AU" w:eastAsia="en-AU"/>
              </w:rPr>
              <w:t>amount</w:t>
            </w:r>
            <w:proofErr w:type="gramEnd"/>
            <w:r w:rsidRPr="00C177BE">
              <w:rPr>
                <w:rFonts w:ascii="Arial" w:eastAsia="Arial" w:hAnsi="Arial" w:cs="Arial"/>
                <w:szCs w:val="22"/>
                <w:lang w:val="en-AU" w:eastAsia="en-AU"/>
              </w:rPr>
              <w:t xml:space="preserve"> of Skills First training students can do?</w:t>
            </w:r>
          </w:p>
          <w:p w14:paraId="32DE0173" w14:textId="77777777" w:rsidR="00115F1E" w:rsidRPr="00C177BE" w:rsidRDefault="00115F1E" w:rsidP="00224A80">
            <w:pPr>
              <w:ind w:right="6"/>
              <w:outlineLvl w:val="3"/>
              <w:rPr>
                <w:rFonts w:ascii="Arial" w:eastAsia="Arial" w:hAnsi="Arial" w:cs="Arial"/>
                <w:szCs w:val="22"/>
                <w:lang w:val="en-AU" w:eastAsia="en-AU"/>
              </w:rPr>
            </w:pPr>
          </w:p>
        </w:tc>
        <w:tc>
          <w:tcPr>
            <w:tcW w:w="4093" w:type="pct"/>
          </w:tcPr>
          <w:p w14:paraId="5A8BA21D" w14:textId="136E2C13"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Yes, there are limits on how much Skills First training students can do. This encourages them to think carefully about what program is best for them and choose something they’re more likely to complete. </w:t>
            </w:r>
            <w:r w:rsidRPr="00C177BE">
              <w:rPr>
                <w:rFonts w:ascii="Arial" w:eastAsia="Times New Roman" w:hAnsi="Arial" w:cs="Arial"/>
                <w:szCs w:val="22"/>
                <w:lang w:val="en-AU" w:eastAsia="en-AU"/>
              </w:rPr>
              <w:t>A student can’t:</w:t>
            </w:r>
          </w:p>
          <w:p w14:paraId="39D7093A" w14:textId="73569105" w:rsidR="00115F1E" w:rsidRPr="00C177BE" w:rsidRDefault="00115F1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color w:val="000000"/>
                <w:szCs w:val="22"/>
                <w:lang w:val="en-AU" w:eastAsia="en-AU"/>
              </w:rPr>
              <w:t>start</w:t>
            </w:r>
            <w:r w:rsidRPr="00C177BE">
              <w:rPr>
                <w:rFonts w:ascii="Arial" w:eastAsia="Times New Roman" w:hAnsi="Arial" w:cs="Arial"/>
                <w:szCs w:val="22"/>
                <w:lang w:val="en-AU" w:eastAsia="en-AU"/>
              </w:rPr>
              <w:t xml:space="preserve"> more than 2 Skills First-subsidised </w:t>
            </w:r>
            <w:hyperlink w:anchor="_Skill_sets" w:history="1">
              <w:r w:rsidRPr="00C177BE">
                <w:rPr>
                  <w:rFonts w:ascii="Arial" w:eastAsia="Times New Roman" w:hAnsi="Arial" w:cs="Arial"/>
                  <w:color w:val="0071CE"/>
                  <w:szCs w:val="22"/>
                  <w:u w:val="single"/>
                  <w:lang w:val="en-AU" w:eastAsia="en-AU"/>
                </w:rPr>
                <w:t>skill sets</w:t>
              </w:r>
            </w:hyperlink>
            <w:r w:rsidRPr="00C177BE">
              <w:rPr>
                <w:rFonts w:ascii="Arial" w:eastAsia="Times New Roman" w:hAnsi="Arial" w:cs="Arial"/>
                <w:szCs w:val="22"/>
                <w:lang w:val="en-AU" w:eastAsia="en-AU"/>
              </w:rPr>
              <w:t xml:space="preserve"> in a year (the ‘2 skill sets in a year’ rule)</w:t>
            </w:r>
          </w:p>
          <w:p w14:paraId="0989D5FB" w14:textId="77777777" w:rsidR="00115F1E" w:rsidRPr="00C177BE" w:rsidRDefault="00115F1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 xml:space="preserve">start </w:t>
            </w:r>
            <w:r w:rsidRPr="00C177BE">
              <w:rPr>
                <w:rFonts w:ascii="Arial" w:eastAsia="Times New Roman" w:hAnsi="Arial" w:cs="Arial"/>
                <w:color w:val="000000"/>
                <w:szCs w:val="22"/>
                <w:lang w:val="en-AU" w:eastAsia="en-AU"/>
              </w:rPr>
              <w:t>more</w:t>
            </w:r>
            <w:r w:rsidRPr="00C177BE">
              <w:rPr>
                <w:rFonts w:ascii="Arial" w:eastAsia="Times New Roman" w:hAnsi="Arial" w:cs="Arial"/>
                <w:szCs w:val="22"/>
                <w:lang w:val="en-AU" w:eastAsia="en-AU"/>
              </w:rPr>
              <w:t xml:space="preserve"> than 2 Skills First-subsidised AQF qualifications in a year (the ‘2 AQF qualifications in a year’ rule)</w:t>
            </w:r>
          </w:p>
          <w:p w14:paraId="37A42313" w14:textId="7847D500" w:rsidR="000B6EED" w:rsidRPr="00581D7B" w:rsidRDefault="00972F92" w:rsidP="00640CAC">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commence</w:t>
            </w:r>
            <w:r w:rsidR="00115F1E" w:rsidRPr="00C177BE">
              <w:rPr>
                <w:rFonts w:ascii="Arial" w:eastAsia="Times New Roman" w:hAnsi="Arial" w:cs="Arial"/>
                <w:szCs w:val="22"/>
                <w:lang w:val="en-AU" w:eastAsia="en-AU"/>
              </w:rPr>
              <w:t xml:space="preserve"> more than 2 Skills First-subsidised programs </w:t>
            </w:r>
            <w:r w:rsidR="006A239D" w:rsidRPr="00C177BE">
              <w:rPr>
                <w:rFonts w:ascii="Arial" w:eastAsia="Times New Roman" w:hAnsi="Arial" w:cs="Arial"/>
                <w:szCs w:val="22"/>
                <w:lang w:val="en-AU" w:eastAsia="en-AU"/>
              </w:rPr>
              <w:t xml:space="preserve">(either skill sets or AQF qualifications) </w:t>
            </w:r>
            <w:r w:rsidR="00115F1E" w:rsidRPr="00C177BE">
              <w:rPr>
                <w:rFonts w:ascii="Arial" w:eastAsia="Times New Roman" w:hAnsi="Arial" w:cs="Arial"/>
                <w:szCs w:val="22"/>
                <w:lang w:val="en-AU" w:eastAsia="en-AU"/>
              </w:rPr>
              <w:t>at the same time (the ‘2 at a time’ rule)</w:t>
            </w:r>
          </w:p>
          <w:p w14:paraId="42A8F818" w14:textId="6F08CDA1" w:rsidR="00640CAC" w:rsidRPr="00C177BE" w:rsidRDefault="00115F1E" w:rsidP="00640CAC">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Some study is </w:t>
            </w:r>
            <w:r w:rsidRPr="00C177BE">
              <w:rPr>
                <w:rFonts w:ascii="Arial" w:eastAsia="Times New Roman" w:hAnsi="Arial" w:cs="Arial"/>
                <w:b/>
                <w:color w:val="000000"/>
                <w:szCs w:val="22"/>
                <w:lang w:val="en-AU" w:eastAsia="en-AU"/>
              </w:rPr>
              <w:t>not</w:t>
            </w:r>
            <w:r w:rsidRPr="00C177BE">
              <w:rPr>
                <w:rFonts w:ascii="Arial" w:eastAsia="Times New Roman" w:hAnsi="Arial" w:cs="Arial"/>
                <w:color w:val="000000"/>
                <w:szCs w:val="22"/>
                <w:lang w:val="en-AU" w:eastAsia="en-AU"/>
              </w:rPr>
              <w:t xml:space="preserve"> counted</w:t>
            </w:r>
            <w:r w:rsidRPr="00C177BE" w:rsidDel="00CD7342">
              <w:rPr>
                <w:rFonts w:ascii="Arial" w:eastAsia="Times New Roman" w:hAnsi="Arial" w:cs="Arial"/>
                <w:color w:val="000000"/>
                <w:szCs w:val="22"/>
                <w:lang w:val="en-AU" w:eastAsia="en-AU"/>
              </w:rPr>
              <w:t xml:space="preserve"> </w:t>
            </w:r>
            <w:r w:rsidRPr="00C177BE">
              <w:rPr>
                <w:rFonts w:ascii="Arial" w:eastAsia="Times New Roman" w:hAnsi="Arial" w:cs="Arial"/>
                <w:color w:val="000000"/>
                <w:szCs w:val="22"/>
                <w:lang w:val="en-AU" w:eastAsia="en-AU"/>
              </w:rPr>
              <w:t xml:space="preserve">when determining whether a student has reached these limits. Details are included in the </w:t>
            </w:r>
            <w:hyperlink r:id="rId44" w:history="1">
              <w:r w:rsidRPr="00C177BE">
                <w:rPr>
                  <w:rFonts w:ascii="Arial" w:eastAsia="Times New Roman" w:hAnsi="Arial" w:cs="Arial"/>
                  <w:color w:val="0071CE"/>
                  <w:szCs w:val="22"/>
                  <w:u w:val="single"/>
                  <w:lang w:val="en-AU" w:eastAsia="en-AU"/>
                </w:rPr>
                <w:t>Guidelines About Eligibility</w:t>
              </w:r>
            </w:hyperlink>
            <w:r w:rsidRPr="00C177BE">
              <w:rPr>
                <w:rFonts w:ascii="Arial" w:eastAsia="Times New Roman" w:hAnsi="Arial" w:cs="Arial"/>
                <w:color w:val="000000"/>
                <w:szCs w:val="22"/>
                <w:lang w:val="en-AU" w:eastAsia="en-AU"/>
              </w:rPr>
              <w:t xml:space="preserve">. </w:t>
            </w:r>
          </w:p>
          <w:p w14:paraId="4C019E84" w14:textId="77777777" w:rsidR="007A78B0"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Read the </w:t>
            </w:r>
            <w:hyperlink r:id="rId45" w:anchor="fact-sheets" w:history="1">
              <w:r w:rsidRPr="00C177BE">
                <w:rPr>
                  <w:rFonts w:ascii="Arial" w:eastAsia="Arial" w:hAnsi="Arial" w:cs="Arial"/>
                  <w:color w:val="0071CE"/>
                  <w:szCs w:val="22"/>
                  <w:u w:val="single"/>
                  <w:lang w:val="en-AU"/>
                </w:rPr>
                <w:t>Fact sheet: Student eligibility for Skills First</w:t>
              </w:r>
            </w:hyperlink>
            <w:r w:rsidRPr="00C177BE">
              <w:rPr>
                <w:rFonts w:ascii="Arial" w:eastAsia="Arial" w:hAnsi="Arial" w:cs="Arial"/>
                <w:szCs w:val="22"/>
                <w:lang w:val="en-AU"/>
              </w:rPr>
              <w:t xml:space="preserve"> for more information. </w:t>
            </w:r>
          </w:p>
          <w:p w14:paraId="09EA6881" w14:textId="0E33CB7D" w:rsidR="00115F1E" w:rsidRPr="00C177BE" w:rsidRDefault="007A78B0"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T</w:t>
            </w:r>
            <w:r w:rsidR="00115F1E" w:rsidRPr="00C177BE">
              <w:rPr>
                <w:rFonts w:ascii="Arial" w:eastAsia="Arial" w:hAnsi="Arial" w:cs="Arial"/>
                <w:szCs w:val="22"/>
                <w:lang w:val="en-AU"/>
              </w:rPr>
              <w:t xml:space="preserve">he </w:t>
            </w:r>
            <w:hyperlink r:id="rId46" w:history="1">
              <w:r w:rsidR="00115F1E" w:rsidRPr="00C177BE">
                <w:rPr>
                  <w:rFonts w:ascii="Arial" w:eastAsia="Arial" w:hAnsi="Arial" w:cs="Arial"/>
                  <w:color w:val="0071CE"/>
                  <w:szCs w:val="22"/>
                  <w:u w:val="single"/>
                  <w:lang w:val="en-AU"/>
                </w:rPr>
                <w:t>Victorian Skills Gateway</w:t>
              </w:r>
            </w:hyperlink>
            <w:r w:rsidR="00115F1E" w:rsidRPr="00C177BE">
              <w:rPr>
                <w:rFonts w:ascii="Arial" w:eastAsia="Arial" w:hAnsi="Arial" w:cs="Arial"/>
                <w:szCs w:val="22"/>
                <w:lang w:val="en-AU"/>
              </w:rPr>
              <w:t xml:space="preserve"> has useful information for students about how to check their eligibility for Skills First.</w:t>
            </w:r>
          </w:p>
        </w:tc>
      </w:tr>
      <w:tr w:rsidR="00C36776" w:rsidRPr="00C177BE" w14:paraId="6E36F790" w14:textId="77777777" w:rsidTr="00B132FD">
        <w:tc>
          <w:tcPr>
            <w:cnfStyle w:val="001000000000" w:firstRow="0" w:lastRow="0" w:firstColumn="1" w:lastColumn="0" w:oddVBand="0" w:evenVBand="0" w:oddHBand="0" w:evenHBand="0" w:firstRowFirstColumn="0" w:firstRowLastColumn="0" w:lastRowFirstColumn="0" w:lastRowLastColumn="0"/>
            <w:tcW w:w="907" w:type="pct"/>
          </w:tcPr>
          <w:p w14:paraId="4BC39ACD" w14:textId="52063854" w:rsidR="00C36776" w:rsidRPr="00C177BE" w:rsidRDefault="00C36776" w:rsidP="00C36776">
            <w:pPr>
              <w:ind w:right="6"/>
              <w:outlineLvl w:val="3"/>
              <w:rPr>
                <w:rFonts w:ascii="Arial" w:eastAsia="Arial" w:hAnsi="Arial" w:cs="Arial"/>
                <w:szCs w:val="22"/>
                <w:lang w:val="en-AU" w:eastAsia="en-AU"/>
              </w:rPr>
            </w:pPr>
            <w:r w:rsidRPr="00C177BE">
              <w:rPr>
                <w:rFonts w:ascii="Arial" w:eastAsia="Arial" w:hAnsi="Arial" w:cs="Arial"/>
                <w:szCs w:val="22"/>
                <w:lang w:val="en-AU" w:eastAsia="en-AU"/>
              </w:rPr>
              <w:t xml:space="preserve">What happens if a student enrolled in fee-for-service training becomes eligible for Skills First funding? </w:t>
            </w:r>
          </w:p>
        </w:tc>
        <w:tc>
          <w:tcPr>
            <w:tcW w:w="4093" w:type="pct"/>
          </w:tcPr>
          <w:p w14:paraId="53ABDE88" w14:textId="77777777" w:rsidR="00C36776" w:rsidRPr="00C177BE" w:rsidRDefault="00C36776" w:rsidP="00C36776">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You could offer the student the option to withdraw from their fee-for-service training and then re-enrol as a Skills First student for the rest of their training. </w:t>
            </w:r>
          </w:p>
          <w:p w14:paraId="0384F674" w14:textId="76AAC840" w:rsidR="00C36776" w:rsidRPr="00C177BE" w:rsidRDefault="00C36776" w:rsidP="00C36776">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You’d need to sight and retain </w:t>
            </w:r>
            <w:hyperlink w:anchor="_Evidence_of_eligibility" w:history="1">
              <w:r w:rsidRPr="00C177BE">
                <w:rPr>
                  <w:rFonts w:ascii="Arial" w:eastAsia="Times New Roman" w:hAnsi="Arial" w:cs="Arial"/>
                  <w:color w:val="0071CE"/>
                  <w:szCs w:val="22"/>
                  <w:u w:val="single"/>
                  <w:lang w:val="en-AU" w:eastAsia="en-AU"/>
                </w:rPr>
                <w:t>evidence</w:t>
              </w:r>
            </w:hyperlink>
            <w:r w:rsidRPr="00C177BE">
              <w:rPr>
                <w:rFonts w:ascii="Arial" w:eastAsia="Times New Roman" w:hAnsi="Arial" w:cs="Arial"/>
                <w:color w:val="000000"/>
                <w:szCs w:val="22"/>
                <w:lang w:val="en-AU" w:eastAsia="en-AU"/>
              </w:rPr>
              <w:t xml:space="preserve"> of the student’s eligibility, do a </w:t>
            </w:r>
            <w:hyperlink w:anchor="_What_is_a_1" w:history="1">
              <w:r w:rsidRPr="00C177BE">
                <w:rPr>
                  <w:rFonts w:ascii="Arial" w:eastAsia="Times New Roman" w:hAnsi="Arial" w:cs="Arial"/>
                  <w:color w:val="0071CE"/>
                  <w:szCs w:val="22"/>
                  <w:u w:val="single"/>
                  <w:lang w:val="en-AU" w:eastAsia="en-AU"/>
                </w:rPr>
                <w:t>pre-training review</w:t>
              </w:r>
            </w:hyperlink>
            <w:r w:rsidRPr="00C177BE">
              <w:rPr>
                <w:rFonts w:ascii="Arial" w:eastAsia="Times New Roman" w:hAnsi="Arial" w:cs="Arial"/>
                <w:color w:val="000000"/>
                <w:szCs w:val="22"/>
                <w:lang w:val="en-AU" w:eastAsia="en-AU"/>
              </w:rPr>
              <w:t xml:space="preserve">, and issue the student a </w:t>
            </w:r>
            <w:hyperlink w:anchor="_What_is_a_3" w:history="1">
              <w:r w:rsidRPr="00C177BE">
                <w:rPr>
                  <w:rFonts w:ascii="Arial" w:eastAsia="Times New Roman" w:hAnsi="Arial" w:cs="Arial"/>
                  <w:color w:val="0071CE"/>
                  <w:szCs w:val="22"/>
                  <w:u w:val="single"/>
                  <w:lang w:val="en-AU" w:eastAsia="en-AU"/>
                </w:rPr>
                <w:t>statement of fees</w:t>
              </w:r>
            </w:hyperlink>
            <w:r w:rsidRPr="00C177BE">
              <w:rPr>
                <w:rFonts w:ascii="Arial" w:eastAsia="Times New Roman" w:hAnsi="Arial" w:cs="Arial"/>
                <w:color w:val="000000"/>
                <w:szCs w:val="22"/>
                <w:lang w:val="en-AU" w:eastAsia="en-AU"/>
              </w:rPr>
              <w:t xml:space="preserve">. </w:t>
            </w:r>
          </w:p>
          <w:p w14:paraId="2A169732" w14:textId="5DD3FDD2" w:rsidR="00C36776" w:rsidRPr="00C177BE" w:rsidRDefault="00C36776" w:rsidP="00C36776">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You’d also need to apply </w:t>
            </w:r>
            <w:hyperlink w:anchor="_Recognition_of_prior" w:history="1">
              <w:r w:rsidRPr="00C177BE">
                <w:rPr>
                  <w:rFonts w:ascii="Arial" w:eastAsia="Times New Roman" w:hAnsi="Arial" w:cs="Arial"/>
                  <w:color w:val="0071CE"/>
                  <w:szCs w:val="22"/>
                  <w:u w:val="single"/>
                  <w:lang w:val="en-AU" w:eastAsia="en-AU"/>
                </w:rPr>
                <w:t>credit transfers</w:t>
              </w:r>
            </w:hyperlink>
            <w:r w:rsidRPr="00C177BE">
              <w:rPr>
                <w:rFonts w:ascii="Arial" w:eastAsia="Times New Roman" w:hAnsi="Arial" w:cs="Arial"/>
                <w:color w:val="000000"/>
                <w:szCs w:val="22"/>
                <w:lang w:val="en-AU" w:eastAsia="en-AU"/>
              </w:rPr>
              <w:t xml:space="preserve"> for all subjects the student had completed in their fee-for-service enrolment.</w:t>
            </w:r>
          </w:p>
        </w:tc>
      </w:tr>
    </w:tbl>
    <w:p w14:paraId="0DCBFA00" w14:textId="6D572866" w:rsidR="00725670" w:rsidRPr="00C177BE" w:rsidRDefault="00725670" w:rsidP="00DB2168">
      <w:pPr>
        <w:pStyle w:val="Heading2"/>
        <w:spacing w:before="240"/>
        <w:rPr>
          <w:lang w:val="en-AU"/>
        </w:rPr>
      </w:pPr>
      <w:bookmarkStart w:id="26" w:name="_Toc121846657"/>
      <w:r w:rsidRPr="00C177BE">
        <w:rPr>
          <w:lang w:val="en-AU"/>
        </w:rPr>
        <w:t>El</w:t>
      </w:r>
      <w:r w:rsidR="00F04F41" w:rsidRPr="00C177BE">
        <w:rPr>
          <w:lang w:val="en-AU"/>
        </w:rPr>
        <w:t>igibility exclusions</w:t>
      </w:r>
      <w:bookmarkEnd w:id="26"/>
    </w:p>
    <w:tbl>
      <w:tblPr>
        <w:tblStyle w:val="TableGrid"/>
        <w:tblW w:w="5000" w:type="pct"/>
        <w:tblLook w:val="06A0" w:firstRow="1" w:lastRow="0" w:firstColumn="1" w:lastColumn="0" w:noHBand="1" w:noVBand="1"/>
      </w:tblPr>
      <w:tblGrid>
        <w:gridCol w:w="4062"/>
        <w:gridCol w:w="18308"/>
      </w:tblGrid>
      <w:tr w:rsidR="00115F1E" w:rsidRPr="00C177BE" w14:paraId="6880FCE1"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453DDD06" w14:textId="77777777" w:rsidR="00115F1E" w:rsidRPr="00C177BE" w:rsidRDefault="00115F1E"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715517DA" w14:textId="77777777" w:rsidR="00115F1E" w:rsidRPr="00C177BE" w:rsidRDefault="00115F1E"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115F1E" w:rsidRPr="00C177BE" w14:paraId="6FE19D1A"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6BCAA777" w14:textId="01B1EF4A" w:rsidR="00115F1E" w:rsidRPr="00C177BE" w:rsidRDefault="00115F1E" w:rsidP="003F716E">
            <w:pPr>
              <w:pStyle w:val="Heading4"/>
              <w:outlineLvl w:val="3"/>
              <w:rPr>
                <w:rFonts w:eastAsia="Arial"/>
                <w:lang w:val="en-AU" w:eastAsia="en-AU"/>
              </w:rPr>
            </w:pPr>
            <w:r w:rsidRPr="00C177BE">
              <w:rPr>
                <w:rFonts w:eastAsia="Arial"/>
                <w:i w:val="0"/>
                <w:iCs w:val="0"/>
                <w:lang w:val="en-AU" w:eastAsia="en-AU"/>
              </w:rPr>
              <w:t xml:space="preserve">Are any there any students who </w:t>
            </w:r>
            <w:r w:rsidR="0090077F" w:rsidRPr="00C177BE">
              <w:rPr>
                <w:rFonts w:eastAsia="Arial"/>
                <w:i w:val="0"/>
                <w:lang w:val="en-AU" w:eastAsia="en-AU"/>
              </w:rPr>
              <w:t>aren’t</w:t>
            </w:r>
            <w:r w:rsidRPr="00C177BE">
              <w:rPr>
                <w:rFonts w:eastAsia="Arial"/>
                <w:i w:val="0"/>
                <w:iCs w:val="0"/>
                <w:lang w:val="en-AU" w:eastAsia="en-AU"/>
              </w:rPr>
              <w:t xml:space="preserve"> eligible for Skills First?</w:t>
            </w:r>
          </w:p>
          <w:p w14:paraId="340758D9" w14:textId="77777777" w:rsidR="00115F1E" w:rsidRPr="00C177BE" w:rsidRDefault="00115F1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p>
        </w:tc>
        <w:tc>
          <w:tcPr>
            <w:tcW w:w="4092" w:type="pct"/>
          </w:tcPr>
          <w:p w14:paraId="5887665B" w14:textId="649CB840"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Yes. The</w:t>
            </w:r>
            <w:r w:rsidR="001F5881" w:rsidRPr="00C177BE">
              <w:rPr>
                <w:rFonts w:ascii="Arial" w:eastAsia="Arial" w:hAnsi="Arial" w:cs="Arial"/>
                <w:szCs w:val="22"/>
                <w:lang w:val="en-AU"/>
              </w:rPr>
              <w:t xml:space="preserve"> following</w:t>
            </w:r>
            <w:r w:rsidRPr="00C177BE">
              <w:rPr>
                <w:rFonts w:ascii="Arial" w:eastAsia="Arial" w:hAnsi="Arial" w:cs="Arial"/>
                <w:szCs w:val="22"/>
                <w:lang w:val="en-AU"/>
              </w:rPr>
              <w:t xml:space="preserve"> aren’t eligible for Skills First funding: </w:t>
            </w:r>
          </w:p>
          <w:p w14:paraId="5D6EA113" w14:textId="6BF52C57" w:rsidR="00115F1E" w:rsidRPr="00C177BE" w:rsidRDefault="00115F1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students </w:t>
            </w:r>
            <w:hyperlink w:anchor="_Students_under_17" w:history="1">
              <w:r w:rsidRPr="00C177BE">
                <w:rPr>
                  <w:rFonts w:ascii="Arial" w:eastAsia="Arial" w:hAnsi="Arial" w:cs="Arial"/>
                  <w:color w:val="0071CE"/>
                  <w:szCs w:val="22"/>
                  <w:u w:val="single"/>
                  <w:lang w:val="en-AU"/>
                </w:rPr>
                <w:t>enrolled in a school</w:t>
              </w:r>
            </w:hyperlink>
            <w:r w:rsidRPr="00C177BE">
              <w:rPr>
                <w:rFonts w:ascii="Arial" w:eastAsia="Arial" w:hAnsi="Arial" w:cs="Arial"/>
                <w:szCs w:val="22"/>
                <w:lang w:val="en-AU"/>
              </w:rPr>
              <w:t xml:space="preserve"> (except if they’re undertaking a SBAT)</w:t>
            </w:r>
          </w:p>
          <w:p w14:paraId="782644F1" w14:textId="77777777" w:rsidR="00115F1E" w:rsidRPr="00C177BE" w:rsidRDefault="00115F1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prisoners</w:t>
            </w:r>
            <w:r w:rsidRPr="00C177BE">
              <w:rPr>
                <w:rFonts w:ascii="Arial" w:eastAsia="Arial" w:hAnsi="Arial" w:cs="Arial"/>
                <w:szCs w:val="22"/>
                <w:lang w:val="en-AU"/>
              </w:rPr>
              <w:t xml:space="preserve"> held in a prison</w:t>
            </w:r>
          </w:p>
          <w:p w14:paraId="2BC7E43A" w14:textId="0C5216AC" w:rsidR="001F5881" w:rsidRPr="00C177BE" w:rsidRDefault="00115F1E" w:rsidP="00184F48">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cs="Arial"/>
                <w:sz w:val="21"/>
                <w:szCs w:val="21"/>
                <w:lang w:val="en-AU"/>
              </w:rPr>
            </w:pPr>
            <w:r w:rsidRPr="00C177BE">
              <w:rPr>
                <w:rFonts w:ascii="Arial" w:eastAsia="Times New Roman" w:hAnsi="Arial" w:cs="Arial"/>
                <w:color w:val="000000"/>
                <w:szCs w:val="22"/>
                <w:lang w:val="en-AU" w:eastAsia="en-AU"/>
              </w:rPr>
              <w:t>persons detained under the Mental Health Act</w:t>
            </w:r>
            <w:r w:rsidR="00184F48" w:rsidRPr="00C177BE">
              <w:rPr>
                <w:rFonts w:ascii="Arial" w:eastAsia="Times New Roman" w:hAnsi="Arial" w:cs="Arial"/>
                <w:color w:val="000000"/>
                <w:szCs w:val="22"/>
                <w:lang w:val="en-AU" w:eastAsia="en-AU"/>
              </w:rPr>
              <w:t>.</w:t>
            </w:r>
            <w:r w:rsidR="001F5881" w:rsidRPr="00C177BE">
              <w:rPr>
                <w:rFonts w:cs="Arial"/>
                <w:sz w:val="21"/>
                <w:szCs w:val="21"/>
                <w:lang w:val="en-AU"/>
              </w:rPr>
              <w:t xml:space="preserve"> </w:t>
            </w:r>
          </w:p>
          <w:p w14:paraId="19A85E30" w14:textId="2627B36A" w:rsidR="00115F1E" w:rsidRPr="00C177BE" w:rsidRDefault="00115F1E" w:rsidP="001F5881">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persons detained</w:t>
            </w:r>
            <w:r w:rsidR="001F5881" w:rsidRPr="00C177BE">
              <w:rPr>
                <w:rFonts w:cs="Arial"/>
                <w:sz w:val="21"/>
                <w:szCs w:val="21"/>
                <w:lang w:val="en-AU"/>
              </w:rPr>
              <w:t xml:space="preserve"> in a youth justice facility</w:t>
            </w:r>
            <w:r w:rsidRPr="00C177BE">
              <w:rPr>
                <w:rFonts w:ascii="Arial" w:eastAsia="Times New Roman" w:hAnsi="Arial" w:cs="Arial"/>
                <w:color w:val="000000"/>
                <w:szCs w:val="22"/>
                <w:lang w:val="en-AU" w:eastAsia="en-AU"/>
              </w:rPr>
              <w:t>.</w:t>
            </w:r>
          </w:p>
          <w:p w14:paraId="6B3223A3" w14:textId="77777777" w:rsidR="00115F1E" w:rsidRPr="00C177BE" w:rsidRDefault="00115F1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 xml:space="preserve">This is because there are other sources of government funding to support their training. </w:t>
            </w:r>
          </w:p>
          <w:p w14:paraId="18E841D8" w14:textId="7ACBC73A" w:rsidR="00CD0A96" w:rsidRPr="00C177BE" w:rsidRDefault="00115F1E" w:rsidP="00CD0A96">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However, a student can access Skills First if they are either on a community-based order under the Children, Youth and Families Act 2005 or are held in the Judy Lazarus Transition Centre and can attend training outside the centre without supervision. </w:t>
            </w:r>
          </w:p>
        </w:tc>
      </w:tr>
    </w:tbl>
    <w:p w14:paraId="2881503E" w14:textId="77777777" w:rsidR="00821DA3" w:rsidRDefault="00821DA3" w:rsidP="00DB2168">
      <w:pPr>
        <w:pStyle w:val="Heading2"/>
        <w:spacing w:before="240"/>
        <w:ind w:right="6"/>
        <w:rPr>
          <w:lang w:val="en-AU"/>
        </w:rPr>
      </w:pPr>
      <w:bookmarkStart w:id="27" w:name="_Eligibility_exemptions"/>
      <w:bookmarkStart w:id="28" w:name="_Evidence_of_eligibility"/>
      <w:bookmarkEnd w:id="27"/>
      <w:bookmarkEnd w:id="28"/>
    </w:p>
    <w:p w14:paraId="309FCAC3" w14:textId="77777777" w:rsidR="00821DA3" w:rsidRDefault="00821DA3">
      <w:pPr>
        <w:spacing w:after="0"/>
        <w:rPr>
          <w:rFonts w:asciiTheme="majorHAnsi" w:eastAsiaTheme="majorEastAsia" w:hAnsiTheme="majorHAnsi" w:cs="Times New Roman (Headings CS)"/>
          <w:b/>
          <w:color w:val="0071CE" w:themeColor="accent3"/>
          <w:sz w:val="32"/>
          <w:szCs w:val="26"/>
          <w:lang w:val="en-AU"/>
        </w:rPr>
      </w:pPr>
      <w:r>
        <w:rPr>
          <w:lang w:val="en-AU"/>
        </w:rPr>
        <w:br w:type="page"/>
      </w:r>
    </w:p>
    <w:p w14:paraId="3861E8D5" w14:textId="03F0314B" w:rsidR="00725670" w:rsidRPr="00C177BE" w:rsidRDefault="00725670" w:rsidP="00DB2168">
      <w:pPr>
        <w:pStyle w:val="Heading2"/>
        <w:spacing w:before="240"/>
        <w:ind w:right="6"/>
        <w:rPr>
          <w:lang w:val="en-AU"/>
        </w:rPr>
      </w:pPr>
      <w:bookmarkStart w:id="29" w:name="_Toc121846658"/>
      <w:r w:rsidRPr="00C177BE">
        <w:rPr>
          <w:lang w:val="en-AU"/>
        </w:rPr>
        <w:lastRenderedPageBreak/>
        <w:t>E</w:t>
      </w:r>
      <w:r w:rsidR="00787CC6" w:rsidRPr="00C177BE">
        <w:rPr>
          <w:lang w:val="en-AU"/>
        </w:rPr>
        <w:t>vidence of eligibility</w:t>
      </w:r>
      <w:bookmarkEnd w:id="29"/>
    </w:p>
    <w:tbl>
      <w:tblPr>
        <w:tblStyle w:val="TableGrid"/>
        <w:tblW w:w="5000" w:type="pct"/>
        <w:tblLook w:val="06A0" w:firstRow="1" w:lastRow="0" w:firstColumn="1" w:lastColumn="0" w:noHBand="1" w:noVBand="1"/>
      </w:tblPr>
      <w:tblGrid>
        <w:gridCol w:w="4062"/>
        <w:gridCol w:w="18308"/>
      </w:tblGrid>
      <w:tr w:rsidR="005D30B2" w:rsidRPr="00C177BE" w14:paraId="72FAE62C"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43707E04" w14:textId="77777777" w:rsidR="00F95813" w:rsidRPr="00C177BE" w:rsidRDefault="00F95813"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4D9F4A86" w14:textId="77777777" w:rsidR="00F95813" w:rsidRPr="00C177BE" w:rsidRDefault="00F95813"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5D30B2" w:rsidRPr="00C177BE" w14:paraId="0A00FFF4"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726D00C6" w14:textId="1D9CCE0C"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bookmarkStart w:id="30" w:name="_How_do_I_1"/>
            <w:bookmarkEnd w:id="30"/>
            <w:r w:rsidRPr="00C177BE">
              <w:rPr>
                <w:rFonts w:ascii="Arial" w:eastAsia="Arial" w:hAnsi="Arial" w:cs="Arial"/>
                <w:i w:val="0"/>
                <w:iCs w:val="0"/>
                <w:szCs w:val="22"/>
                <w:lang w:val="en-AU" w:eastAsia="en-AU"/>
              </w:rPr>
              <w:t>How do I sight and retain evidence of eligibility?</w:t>
            </w:r>
          </w:p>
        </w:tc>
        <w:tc>
          <w:tcPr>
            <w:tcW w:w="4092" w:type="pct"/>
          </w:tcPr>
          <w:p w14:paraId="5AC3A0AB" w14:textId="0176CB13"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You can sight</w:t>
            </w:r>
            <w:r w:rsidR="00C16941" w:rsidRPr="00C177BE">
              <w:rPr>
                <w:rFonts w:ascii="Arial" w:eastAsia="Times New Roman" w:hAnsi="Arial" w:cs="Arial"/>
                <w:color w:val="000000"/>
                <w:szCs w:val="22"/>
                <w:lang w:val="en-AU" w:eastAsia="en-AU"/>
              </w:rPr>
              <w:t xml:space="preserve"> evidence in a variety of forms, including originals, certified copies, using the </w:t>
            </w:r>
            <w:hyperlink r:id="rId47" w:history="1">
              <w:r w:rsidR="00C16941" w:rsidRPr="00C177BE">
                <w:rPr>
                  <w:rFonts w:ascii="Arial" w:eastAsia="Times New Roman" w:hAnsi="Arial" w:cs="Arial"/>
                  <w:color w:val="0071CE"/>
                  <w:szCs w:val="22"/>
                  <w:u w:val="single"/>
                  <w:lang w:val="en-AU" w:eastAsia="en-AU"/>
                </w:rPr>
                <w:t>Commonwealth Government’s Document Verification Service</w:t>
              </w:r>
            </w:hyperlink>
            <w:r w:rsidR="00C16941" w:rsidRPr="00C177BE">
              <w:rPr>
                <w:rFonts w:ascii="Arial" w:eastAsia="Arial" w:hAnsi="Arial" w:cs="Arial"/>
                <w:szCs w:val="22"/>
                <w:lang w:val="en-AU"/>
              </w:rPr>
              <w:t xml:space="preserve"> (DVS) or looking at a digital version of a document. Make sure you check the </w:t>
            </w:r>
            <w:hyperlink r:id="rId48" w:history="1">
              <w:r w:rsidR="00C16941" w:rsidRPr="00C177BE">
                <w:rPr>
                  <w:rFonts w:ascii="Arial" w:eastAsia="Arial" w:hAnsi="Arial" w:cs="Times New Roman"/>
                  <w:color w:val="0071CE"/>
                  <w:szCs w:val="22"/>
                  <w:u w:val="single"/>
                  <w:lang w:val="en-AU"/>
                </w:rPr>
                <w:t>Guidelines About Eligibility</w:t>
              </w:r>
            </w:hyperlink>
            <w:r w:rsidR="00C16941" w:rsidRPr="00C177BE">
              <w:rPr>
                <w:rFonts w:ascii="Arial" w:eastAsia="Arial" w:hAnsi="Arial" w:cs="Times New Roman"/>
                <w:color w:val="0071CE"/>
                <w:szCs w:val="22"/>
                <w:u w:val="single"/>
                <w:lang w:val="en-AU"/>
              </w:rPr>
              <w:t xml:space="preserve"> for and </w:t>
            </w:r>
            <w:r w:rsidR="00C16941" w:rsidRPr="00C177BE">
              <w:rPr>
                <w:rFonts w:ascii="Arial" w:eastAsia="Times New Roman" w:hAnsi="Arial" w:cs="Arial"/>
                <w:color w:val="000000"/>
                <w:szCs w:val="22"/>
                <w:lang w:val="en-AU" w:eastAsia="en-AU"/>
              </w:rPr>
              <w:t>r</w:t>
            </w:r>
            <w:r w:rsidR="00C16941" w:rsidRPr="00C177BE">
              <w:rPr>
                <w:rFonts w:ascii="Arial" w:eastAsia="Arial" w:hAnsi="Arial" w:cs="Arial"/>
                <w:szCs w:val="22"/>
                <w:lang w:val="en-AU"/>
              </w:rPr>
              <w:t xml:space="preserve">ead the </w:t>
            </w:r>
            <w:hyperlink r:id="rId49" w:anchor="fact-sheets" w:history="1">
              <w:r w:rsidR="00C16941" w:rsidRPr="00C177BE">
                <w:rPr>
                  <w:rFonts w:ascii="Arial" w:eastAsia="Arial" w:hAnsi="Arial" w:cs="Times New Roman"/>
                  <w:color w:val="0071CE"/>
                  <w:szCs w:val="22"/>
                  <w:u w:val="single"/>
                  <w:lang w:val="en-AU"/>
                </w:rPr>
                <w:t>Fact sheet: Sighting and retaining evidence of eligibility</w:t>
              </w:r>
            </w:hyperlink>
            <w:r w:rsidR="00C16941" w:rsidRPr="00C177BE">
              <w:rPr>
                <w:rFonts w:ascii="Arial" w:eastAsia="Arial" w:hAnsi="Arial" w:cs="Times New Roman"/>
                <w:szCs w:val="22"/>
                <w:lang w:val="en-AU"/>
              </w:rPr>
              <w:t xml:space="preserve"> </w:t>
            </w:r>
            <w:r w:rsidR="00C16941" w:rsidRPr="00C177BE">
              <w:rPr>
                <w:rFonts w:ascii="Arial" w:eastAsia="Arial" w:hAnsi="Arial" w:cs="Arial"/>
                <w:szCs w:val="22"/>
                <w:lang w:val="en-AU"/>
              </w:rPr>
              <w:t>for more information about what form you should retain in each case.</w:t>
            </w:r>
          </w:p>
        </w:tc>
      </w:tr>
      <w:tr w:rsidR="00DB2168" w:rsidRPr="00C177BE" w14:paraId="136901FE"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6B3E727F" w14:textId="79E5DA2A" w:rsidR="00DB2168" w:rsidRPr="00C177BE" w:rsidRDefault="00DB2168" w:rsidP="00DB2168">
            <w:pPr>
              <w:pStyle w:val="Heading4"/>
              <w:keepNext w:val="0"/>
              <w:keepLines w:val="0"/>
              <w:spacing w:before="0" w:after="120"/>
              <w:ind w:right="6"/>
              <w:outlineLvl w:val="3"/>
              <w:rPr>
                <w:rFonts w:ascii="Arial" w:eastAsia="Arial" w:hAnsi="Arial" w:cs="Arial"/>
                <w:i w:val="0"/>
                <w:iCs w:val="0"/>
                <w:szCs w:val="22"/>
                <w:lang w:val="en-AU" w:eastAsia="en-AU"/>
              </w:rPr>
            </w:pPr>
            <w:r w:rsidRPr="00C177BE">
              <w:rPr>
                <w:rFonts w:ascii="Arial" w:eastAsia="Arial" w:hAnsi="Arial" w:cs="Arial"/>
                <w:i w:val="0"/>
                <w:iCs w:val="0"/>
                <w:szCs w:val="22"/>
                <w:lang w:val="en-AU" w:eastAsia="en-AU"/>
              </w:rPr>
              <w:t>What does the department accept as evidence of citizenship or permanent residence?</w:t>
            </w:r>
          </w:p>
        </w:tc>
        <w:tc>
          <w:tcPr>
            <w:tcW w:w="4092" w:type="pct"/>
          </w:tcPr>
          <w:p w14:paraId="5B11B099" w14:textId="77777777" w:rsidR="00DB2168" w:rsidRPr="00C177BE" w:rsidRDefault="00DB2168" w:rsidP="00DB2168">
            <w:pPr>
              <w:ind w:right="6"/>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2"/>
                <w:lang w:val="en-AU"/>
              </w:rPr>
            </w:pPr>
            <w:r w:rsidRPr="00C177BE">
              <w:rPr>
                <w:lang w:val="en-AU"/>
              </w:rPr>
              <w:t>For Aus</w:t>
            </w:r>
            <w:r w:rsidRPr="00C177BE">
              <w:rPr>
                <w:rFonts w:ascii="Arial" w:eastAsia="Arial" w:hAnsi="Arial" w:cs="Times New Roman"/>
                <w:szCs w:val="22"/>
                <w:lang w:val="en-AU"/>
              </w:rPr>
              <w:t>tralian citizens, we accept:</w:t>
            </w:r>
          </w:p>
          <w:p w14:paraId="50B0B64C" w14:textId="77777777" w:rsidR="00DB2168" w:rsidRPr="00C177BE" w:rsidRDefault="00DB2168" w:rsidP="00DB2168">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Times New Roman"/>
                <w:szCs w:val="22"/>
                <w:lang w:val="en-AU"/>
              </w:rPr>
              <w:t>Au</w:t>
            </w:r>
            <w:r w:rsidRPr="00C177BE">
              <w:rPr>
                <w:rFonts w:ascii="Arial" w:eastAsia="Arial" w:hAnsi="Arial" w:cs="Arial"/>
                <w:szCs w:val="22"/>
                <w:lang w:val="en-AU"/>
              </w:rPr>
              <w:t>stralian birth certificate (</w:t>
            </w:r>
            <w:r w:rsidRPr="00C177BE">
              <w:rPr>
                <w:rFonts w:ascii="Arial" w:eastAsia="Arial" w:hAnsi="Arial" w:cs="Arial"/>
                <w:b/>
                <w:bCs/>
                <w:szCs w:val="22"/>
                <w:lang w:val="en-AU"/>
              </w:rPr>
              <w:t xml:space="preserve">not </w:t>
            </w:r>
            <w:r w:rsidRPr="00C177BE">
              <w:rPr>
                <w:rFonts w:ascii="Arial" w:eastAsia="Arial" w:hAnsi="Arial" w:cs="Arial"/>
                <w:szCs w:val="22"/>
                <w:lang w:val="en-AU"/>
              </w:rPr>
              <w:t>birth extract)</w:t>
            </w:r>
          </w:p>
          <w:p w14:paraId="264E74DA" w14:textId="77777777" w:rsidR="00DB2168" w:rsidRPr="00C177BE" w:rsidRDefault="00DB2168" w:rsidP="00DB2168">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current Australian passport</w:t>
            </w:r>
          </w:p>
          <w:p w14:paraId="2AE5909C" w14:textId="77777777" w:rsidR="00DB2168" w:rsidRPr="00C177BE" w:rsidRDefault="00DB2168" w:rsidP="00DB2168">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Australian citizenship certificate</w:t>
            </w:r>
          </w:p>
          <w:p w14:paraId="43E97A1A" w14:textId="77777777" w:rsidR="00DB2168" w:rsidRPr="00C177BE" w:rsidRDefault="00DB2168" w:rsidP="00DB2168">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2"/>
                <w:lang w:val="en-AU"/>
              </w:rPr>
            </w:pPr>
            <w:r w:rsidRPr="00C177BE">
              <w:rPr>
                <w:rFonts w:ascii="Arial" w:eastAsia="Arial" w:hAnsi="Arial" w:cs="Arial"/>
                <w:szCs w:val="22"/>
                <w:lang w:val="en-AU"/>
              </w:rPr>
              <w:t>current green M</w:t>
            </w:r>
            <w:r w:rsidRPr="00C177BE">
              <w:rPr>
                <w:rFonts w:ascii="Arial" w:eastAsia="Arial" w:hAnsi="Arial" w:cs="Times New Roman"/>
                <w:szCs w:val="22"/>
                <w:lang w:val="en-AU"/>
              </w:rPr>
              <w:t>edicare card Australian certificate of registration by descent.</w:t>
            </w:r>
            <w:r w:rsidRPr="00C177BE" w:rsidDel="00184F48">
              <w:rPr>
                <w:rFonts w:ascii="Arial" w:eastAsia="Arial" w:hAnsi="Arial" w:cs="Times New Roman"/>
                <w:szCs w:val="22"/>
                <w:lang w:val="en-AU"/>
              </w:rPr>
              <w:t xml:space="preserve"> </w:t>
            </w:r>
          </w:p>
          <w:p w14:paraId="6EFE1195" w14:textId="77777777" w:rsidR="00DB2168" w:rsidRPr="00C177BE" w:rsidRDefault="00DB2168" w:rsidP="00DB2168">
            <w:pPr>
              <w:ind w:right="6"/>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2"/>
                <w:lang w:val="en-AU"/>
              </w:rPr>
            </w:pPr>
            <w:r w:rsidRPr="00C177BE">
              <w:rPr>
                <w:rFonts w:ascii="Arial" w:eastAsia="Arial" w:hAnsi="Arial" w:cs="Times New Roman"/>
                <w:szCs w:val="22"/>
                <w:lang w:val="en-AU"/>
              </w:rPr>
              <w:t>For New Zealand citizens, we accept</w:t>
            </w:r>
          </w:p>
          <w:p w14:paraId="23F56EAD" w14:textId="77777777" w:rsidR="00DB2168" w:rsidRPr="00C177BE" w:rsidRDefault="00DB2168" w:rsidP="00DB2168">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Times New Roman"/>
                <w:szCs w:val="22"/>
                <w:lang w:val="en-AU"/>
              </w:rPr>
              <w:t>curr</w:t>
            </w:r>
            <w:r w:rsidRPr="00C177BE">
              <w:rPr>
                <w:rFonts w:ascii="Arial" w:eastAsia="Arial" w:hAnsi="Arial" w:cs="Arial"/>
                <w:szCs w:val="22"/>
                <w:lang w:val="en-AU"/>
              </w:rPr>
              <w:t>ent New Zealand passport</w:t>
            </w:r>
          </w:p>
          <w:p w14:paraId="19A3ABE8" w14:textId="77777777" w:rsidR="00DB2168" w:rsidRPr="00C177BE" w:rsidRDefault="00DB2168" w:rsidP="00DB2168">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New Zealand birth certificate</w:t>
            </w:r>
          </w:p>
          <w:p w14:paraId="37069A94" w14:textId="77777777" w:rsidR="00DB2168" w:rsidRPr="00C177BE" w:rsidRDefault="00DB2168" w:rsidP="00DB2168">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New Zealand citizenship certificate</w:t>
            </w:r>
          </w:p>
          <w:p w14:paraId="1364FB8E" w14:textId="77777777" w:rsidR="00DB2168" w:rsidRPr="00C177BE" w:rsidRDefault="00DB2168" w:rsidP="00DB2168">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2"/>
                <w:lang w:val="en-AU"/>
              </w:rPr>
            </w:pPr>
            <w:r w:rsidRPr="00C177BE">
              <w:rPr>
                <w:rFonts w:ascii="Arial" w:eastAsia="Arial" w:hAnsi="Arial" w:cs="Arial"/>
                <w:szCs w:val="22"/>
                <w:lang w:val="en-AU"/>
              </w:rPr>
              <w:t xml:space="preserve">current green </w:t>
            </w:r>
            <w:r w:rsidRPr="00C177BE">
              <w:rPr>
                <w:rFonts w:ascii="Arial" w:eastAsia="Arial" w:hAnsi="Arial" w:cs="Times New Roman"/>
                <w:szCs w:val="22"/>
                <w:lang w:val="en-AU"/>
              </w:rPr>
              <w:t>Medicare card.</w:t>
            </w:r>
          </w:p>
          <w:p w14:paraId="24133D9F" w14:textId="77777777" w:rsidR="00DB2168" w:rsidRPr="00C177BE" w:rsidRDefault="00DB2168" w:rsidP="00DB2168">
            <w:pPr>
              <w:ind w:right="6"/>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2"/>
                <w:lang w:val="en-AU"/>
              </w:rPr>
            </w:pPr>
            <w:r w:rsidRPr="00C177BE">
              <w:rPr>
                <w:rFonts w:ascii="Arial" w:eastAsia="Arial" w:hAnsi="Arial" w:cs="Times New Roman"/>
                <w:szCs w:val="22"/>
                <w:lang w:val="en-AU"/>
              </w:rPr>
              <w:t xml:space="preserve">For permanent residents, we accept: </w:t>
            </w:r>
          </w:p>
          <w:p w14:paraId="112FB7BC" w14:textId="77777777" w:rsidR="00DB2168" w:rsidRPr="00C177BE" w:rsidRDefault="00DB2168" w:rsidP="00DB2168">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Times New Roman"/>
                <w:szCs w:val="22"/>
                <w:lang w:val="en-AU"/>
              </w:rPr>
              <w:t>current green Me</w:t>
            </w:r>
            <w:r w:rsidRPr="00C177BE">
              <w:rPr>
                <w:rFonts w:ascii="Arial" w:eastAsia="Arial" w:hAnsi="Arial" w:cs="Arial"/>
                <w:szCs w:val="22"/>
                <w:lang w:val="en-AU"/>
              </w:rPr>
              <w:t>dicare card</w:t>
            </w:r>
          </w:p>
          <w:p w14:paraId="55BB7449" w14:textId="3215F478" w:rsidR="00DB2168" w:rsidRPr="00C177BE" w:rsidRDefault="00DB2168" w:rsidP="000B6EED">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formal confirmation o</w:t>
            </w:r>
            <w:r w:rsidRPr="00C177BE">
              <w:rPr>
                <w:rFonts w:ascii="Arial" w:eastAsia="Arial" w:hAnsi="Arial" w:cs="Times New Roman"/>
                <w:szCs w:val="22"/>
                <w:lang w:val="en-AU"/>
              </w:rPr>
              <w:t>f permanent</w:t>
            </w:r>
            <w:r w:rsidR="00A966ED" w:rsidRPr="00C177BE">
              <w:rPr>
                <w:rFonts w:ascii="Arial" w:eastAsia="Arial" w:hAnsi="Arial" w:cs="Times New Roman"/>
                <w:szCs w:val="22"/>
                <w:lang w:val="en-AU"/>
              </w:rPr>
              <w:t xml:space="preserve"> residence</w:t>
            </w:r>
            <w:r w:rsidRPr="00C177BE">
              <w:rPr>
                <w:lang w:val="en-AU"/>
              </w:rPr>
              <w:t xml:space="preserve"> granted by the Department of Home Affairs </w:t>
            </w:r>
            <w:r w:rsidRPr="00C177BE">
              <w:rPr>
                <w:b/>
                <w:lang w:val="en-AU"/>
              </w:rPr>
              <w:t>AND</w:t>
            </w:r>
            <w:r w:rsidRPr="00C177BE">
              <w:rPr>
                <w:lang w:val="en-AU"/>
              </w:rPr>
              <w:t xml:space="preserve"> the student’s foreign passport or </w:t>
            </w:r>
            <w:proofErr w:type="spellStart"/>
            <w:r w:rsidRPr="00C177BE">
              <w:rPr>
                <w:lang w:val="en-AU"/>
              </w:rPr>
              <w:t>ImmiCard</w:t>
            </w:r>
            <w:proofErr w:type="spellEnd"/>
            <w:r w:rsidRPr="00C177BE">
              <w:rPr>
                <w:lang w:val="en-AU"/>
              </w:rPr>
              <w:t>.</w:t>
            </w:r>
          </w:p>
        </w:tc>
      </w:tr>
      <w:tr w:rsidR="00DB2168" w:rsidRPr="00C177BE" w14:paraId="146B247F" w14:textId="77777777" w:rsidTr="00DB2168">
        <w:tc>
          <w:tcPr>
            <w:cnfStyle w:val="001000000000" w:firstRow="0" w:lastRow="0" w:firstColumn="1" w:lastColumn="0" w:oddVBand="0" w:evenVBand="0" w:oddHBand="0" w:evenHBand="0" w:firstRowFirstColumn="0" w:firstRowLastColumn="0" w:lastRowFirstColumn="0" w:lastRowLastColumn="0"/>
            <w:tcW w:w="908" w:type="pct"/>
          </w:tcPr>
          <w:p w14:paraId="30C51671" w14:textId="67DF2A7B" w:rsidR="00DB2168" w:rsidRPr="00C177BE" w:rsidRDefault="00DB2168" w:rsidP="00DB2168">
            <w:pPr>
              <w:pStyle w:val="Heading4"/>
              <w:keepNext w:val="0"/>
              <w:keepLines w:val="0"/>
              <w:spacing w:before="0" w:after="120"/>
              <w:ind w:right="6"/>
              <w:outlineLvl w:val="3"/>
              <w:rPr>
                <w:rFonts w:ascii="Arial" w:eastAsia="Arial" w:hAnsi="Arial" w:cs="Arial"/>
                <w:i w:val="0"/>
                <w:iCs w:val="0"/>
                <w:szCs w:val="22"/>
                <w:lang w:val="en-AU" w:eastAsia="en-AU"/>
              </w:rPr>
            </w:pPr>
            <w:r w:rsidRPr="00C177BE">
              <w:rPr>
                <w:rFonts w:eastAsia="Arial"/>
                <w:i w:val="0"/>
                <w:iCs w:val="0"/>
                <w:lang w:val="en-AU" w:eastAsia="en-AU"/>
              </w:rPr>
              <w:t>What should we do if a student doesn’t have a document to prove they are eligible?</w:t>
            </w:r>
          </w:p>
        </w:tc>
        <w:tc>
          <w:tcPr>
            <w:tcW w:w="4092" w:type="pct"/>
          </w:tcPr>
          <w:p w14:paraId="776D9F34" w14:textId="77777777" w:rsidR="00DB2168" w:rsidRPr="00C177BE" w:rsidRDefault="00DB2168" w:rsidP="00DB2168">
            <w:pPr>
              <w:ind w:right="6"/>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2"/>
                <w:lang w:val="en-AU"/>
              </w:rPr>
            </w:pPr>
            <w:r w:rsidRPr="00C177BE">
              <w:rPr>
                <w:rFonts w:ascii="Arial" w:eastAsia="Arial" w:hAnsi="Arial" w:cs="Times New Roman"/>
                <w:szCs w:val="22"/>
                <w:lang w:val="en-AU"/>
              </w:rPr>
              <w:t xml:space="preserve">Firstly, you must make all reasonable efforts to help the student prove their eligibility with one of the accepted documents. </w:t>
            </w:r>
          </w:p>
          <w:p w14:paraId="43817BA9" w14:textId="5F1D5F3B" w:rsidR="00DB2168" w:rsidRPr="00C177BE" w:rsidRDefault="00DB2168" w:rsidP="00DB2168">
            <w:pPr>
              <w:ind w:right="6"/>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2"/>
                <w:lang w:val="en-AU"/>
              </w:rPr>
            </w:pPr>
            <w:r w:rsidRPr="00C177BE">
              <w:rPr>
                <w:rFonts w:ascii="Arial" w:eastAsia="Arial" w:hAnsi="Arial" w:cs="Times New Roman"/>
                <w:szCs w:val="22"/>
                <w:lang w:val="en-AU"/>
              </w:rPr>
              <w:t>In exceptional circumstances, we may accept a proxy declaration. This might include where a student:</w:t>
            </w:r>
          </w:p>
          <w:p w14:paraId="5971E047" w14:textId="77777777" w:rsidR="00DB2168" w:rsidRPr="00C177BE" w:rsidRDefault="00DB2168" w:rsidP="00DB2168">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grew up in a remote location and their birth was not registered</w:t>
            </w:r>
          </w:p>
          <w:p w14:paraId="00B5F47D" w14:textId="77777777" w:rsidR="00DB2168" w:rsidRPr="00C177BE" w:rsidRDefault="00DB2168" w:rsidP="00DB2168">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is experiencing disadvantage or estrangement from family or guardians and they don’t have access to identity documents.</w:t>
            </w:r>
          </w:p>
          <w:p w14:paraId="5F711A14" w14:textId="77777777" w:rsidR="00DB2168" w:rsidRPr="00C177BE" w:rsidRDefault="00DB2168" w:rsidP="00DB2168">
            <w:pPr>
              <w:ind w:right="6"/>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2"/>
                <w:lang w:val="en-AU"/>
              </w:rPr>
            </w:pPr>
            <w:r w:rsidRPr="00C177BE">
              <w:rPr>
                <w:rFonts w:ascii="Arial" w:eastAsia="Arial" w:hAnsi="Arial" w:cs="Times New Roman"/>
                <w:szCs w:val="22"/>
                <w:lang w:val="en-AU"/>
              </w:rPr>
              <w:t>If the student is simply unwilling to bear the cost or inconvenience of obtaining documents, this won’t be considered exceptional circumstances.</w:t>
            </w:r>
          </w:p>
          <w:p w14:paraId="110253BA" w14:textId="77777777" w:rsidR="00DB2168" w:rsidRPr="00C177BE" w:rsidRDefault="00DB2168" w:rsidP="00DB2168">
            <w:pPr>
              <w:ind w:right="6"/>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2"/>
                <w:lang w:val="en-AU"/>
              </w:rPr>
            </w:pPr>
            <w:r w:rsidRPr="00C177BE">
              <w:rPr>
                <w:rFonts w:ascii="Arial" w:eastAsia="Arial" w:hAnsi="Arial" w:cs="Times New Roman"/>
                <w:szCs w:val="22"/>
                <w:lang w:val="en-AU"/>
              </w:rPr>
              <w:t>You must submit an SVTS enquiry and ask us to approve your use of a proxy declaration. You should include any supporting information to make the case for the student. If we approve the proxy declaration, you must keep a copy of it and the department’s approval.</w:t>
            </w:r>
          </w:p>
          <w:p w14:paraId="13FAB7D5" w14:textId="2152B913" w:rsidR="00DB2168" w:rsidRPr="00C177BE" w:rsidRDefault="00DB2168" w:rsidP="00DB2168">
            <w:pPr>
              <w:ind w:right="6"/>
              <w:cnfStyle w:val="000000000000" w:firstRow="0" w:lastRow="0" w:firstColumn="0" w:lastColumn="0" w:oddVBand="0" w:evenVBand="0" w:oddHBand="0" w:evenHBand="0" w:firstRowFirstColumn="0" w:firstRowLastColumn="0" w:lastRowFirstColumn="0" w:lastRowLastColumn="0"/>
              <w:rPr>
                <w:lang w:val="en-AU"/>
              </w:rPr>
            </w:pPr>
            <w:r w:rsidRPr="00C177BE">
              <w:rPr>
                <w:rFonts w:ascii="Arial" w:eastAsia="Arial" w:hAnsi="Arial" w:cs="Arial"/>
                <w:szCs w:val="22"/>
                <w:lang w:val="en-AU"/>
              </w:rPr>
              <w:t xml:space="preserve">Read the </w:t>
            </w:r>
            <w:hyperlink r:id="rId50" w:anchor="fact-sheets" w:history="1">
              <w:r w:rsidRPr="00C177BE">
                <w:rPr>
                  <w:rFonts w:ascii="Arial" w:eastAsia="Arial" w:hAnsi="Arial" w:cs="Arial"/>
                  <w:color w:val="0071CE"/>
                  <w:szCs w:val="22"/>
                  <w:u w:val="single"/>
                  <w:lang w:val="en-AU"/>
                </w:rPr>
                <w:t>Fact sheet: Sighting and retaining evidence of eligibility</w:t>
              </w:r>
            </w:hyperlink>
            <w:r w:rsidRPr="00C177BE">
              <w:rPr>
                <w:rFonts w:ascii="Arial" w:eastAsia="Arial" w:hAnsi="Arial" w:cs="Arial"/>
                <w:szCs w:val="22"/>
                <w:lang w:val="en-AU"/>
              </w:rPr>
              <w:t xml:space="preserve"> for more information.</w:t>
            </w:r>
          </w:p>
        </w:tc>
      </w:tr>
      <w:tr w:rsidR="00DB2168" w:rsidRPr="00C177BE" w14:paraId="3CABF5BE" w14:textId="77777777" w:rsidTr="00DB2168">
        <w:tc>
          <w:tcPr>
            <w:cnfStyle w:val="001000000000" w:firstRow="0" w:lastRow="0" w:firstColumn="1" w:lastColumn="0" w:oddVBand="0" w:evenVBand="0" w:oddHBand="0" w:evenHBand="0" w:firstRowFirstColumn="0" w:firstRowLastColumn="0" w:lastRowFirstColumn="0" w:lastRowLastColumn="0"/>
            <w:tcW w:w="908" w:type="pct"/>
          </w:tcPr>
          <w:p w14:paraId="40250063" w14:textId="6D977874" w:rsidR="00DB2168" w:rsidRPr="00C177BE" w:rsidRDefault="00DB2168" w:rsidP="00DB2168">
            <w:pPr>
              <w:pStyle w:val="Heading4"/>
              <w:keepNext w:val="0"/>
              <w:keepLines w:val="0"/>
              <w:spacing w:before="0" w:after="120"/>
              <w:ind w:right="6"/>
              <w:outlineLvl w:val="3"/>
              <w:rPr>
                <w:rFonts w:ascii="Arial" w:eastAsia="Arial" w:hAnsi="Arial" w:cs="Arial"/>
                <w:i w:val="0"/>
                <w:iCs w:val="0"/>
                <w:szCs w:val="22"/>
                <w:lang w:val="en-AU" w:eastAsia="en-AU"/>
              </w:rPr>
            </w:pPr>
            <w:r w:rsidRPr="00C177BE">
              <w:rPr>
                <w:rFonts w:eastAsia="Arial"/>
                <w:i w:val="0"/>
                <w:iCs w:val="0"/>
                <w:lang w:val="en-AU" w:eastAsia="en-AU"/>
              </w:rPr>
              <w:t>Do I have to use the department's evidence of eligibility and student declaration form?</w:t>
            </w:r>
          </w:p>
        </w:tc>
        <w:tc>
          <w:tcPr>
            <w:tcW w:w="4092" w:type="pct"/>
          </w:tcPr>
          <w:p w14:paraId="66F4DE65" w14:textId="77777777" w:rsidR="00DB2168" w:rsidRPr="00C177BE" w:rsidRDefault="00DB2168" w:rsidP="00DB2168">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No. You can make your own version of this form, or you can customise the form for different types of enrolments, as long as </w:t>
            </w:r>
          </w:p>
          <w:p w14:paraId="668CA53D" w14:textId="5B04A407" w:rsidR="00DB2168" w:rsidRPr="00C177BE" w:rsidRDefault="00DB2168" w:rsidP="00DB2168">
            <w:pPr>
              <w:ind w:right="6"/>
              <w:cnfStyle w:val="000000000000" w:firstRow="0" w:lastRow="0" w:firstColumn="0" w:lastColumn="0" w:oddVBand="0" w:evenVBand="0" w:oddHBand="0" w:evenHBand="0" w:firstRowFirstColumn="0" w:firstRowLastColumn="0" w:lastRowFirstColumn="0" w:lastRowLastColumn="0"/>
              <w:rPr>
                <w:lang w:val="en-AU"/>
              </w:rPr>
            </w:pPr>
            <w:r w:rsidRPr="00C177BE">
              <w:rPr>
                <w:rFonts w:ascii="Arial" w:eastAsia="Times New Roman" w:hAnsi="Arial" w:cs="Arial"/>
                <w:color w:val="000000"/>
                <w:szCs w:val="22"/>
                <w:lang w:val="en-AU" w:eastAsia="en-AU"/>
              </w:rPr>
              <w:t>you still gather all relevant information to assess eligibility.</w:t>
            </w:r>
          </w:p>
        </w:tc>
      </w:tr>
      <w:tr w:rsidR="00DB2168" w:rsidRPr="00C177BE" w14:paraId="225F7FBB" w14:textId="77777777" w:rsidTr="00DB2168">
        <w:tc>
          <w:tcPr>
            <w:cnfStyle w:val="001000000000" w:firstRow="0" w:lastRow="0" w:firstColumn="1" w:lastColumn="0" w:oddVBand="0" w:evenVBand="0" w:oddHBand="0" w:evenHBand="0" w:firstRowFirstColumn="0" w:firstRowLastColumn="0" w:lastRowFirstColumn="0" w:lastRowLastColumn="0"/>
            <w:tcW w:w="908" w:type="pct"/>
          </w:tcPr>
          <w:p w14:paraId="49149C93" w14:textId="2E71282C" w:rsidR="00DB2168" w:rsidRPr="00C177BE" w:rsidRDefault="00DB2168" w:rsidP="00DB2168">
            <w:pPr>
              <w:pStyle w:val="Heading4"/>
              <w:keepNext w:val="0"/>
              <w:keepLines w:val="0"/>
              <w:spacing w:before="0" w:after="120"/>
              <w:ind w:right="6"/>
              <w:outlineLvl w:val="3"/>
              <w:rPr>
                <w:rFonts w:eastAsia="Arial"/>
                <w:i w:val="0"/>
                <w:iCs w:val="0"/>
                <w:lang w:val="en-AU" w:eastAsia="en-AU"/>
              </w:rPr>
            </w:pPr>
            <w:r w:rsidRPr="00C177BE">
              <w:rPr>
                <w:rFonts w:ascii="Arial" w:eastAsia="Arial" w:hAnsi="Arial" w:cs="Arial"/>
                <w:i w:val="0"/>
                <w:iCs w:val="0"/>
                <w:szCs w:val="22"/>
                <w:lang w:val="en-AU" w:eastAsia="en-AU"/>
              </w:rPr>
              <w:t>If I’ve checked a student’s citizenship once, do I have to check again if the student enrols in another program with us?</w:t>
            </w:r>
          </w:p>
        </w:tc>
        <w:tc>
          <w:tcPr>
            <w:tcW w:w="4092" w:type="pct"/>
          </w:tcPr>
          <w:p w14:paraId="60E04F8E" w14:textId="461EDA5A" w:rsidR="00DB2168" w:rsidRPr="00C177BE" w:rsidRDefault="00DB2168" w:rsidP="00DB2168">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No. You </w:t>
            </w:r>
            <w:proofErr w:type="gramStart"/>
            <w:r w:rsidRPr="00C177BE">
              <w:rPr>
                <w:rFonts w:ascii="Arial" w:eastAsia="Times New Roman" w:hAnsi="Arial" w:cs="Arial"/>
                <w:color w:val="000000"/>
                <w:szCs w:val="22"/>
                <w:lang w:val="en-AU" w:eastAsia="en-AU"/>
              </w:rPr>
              <w:t>can</w:t>
            </w:r>
            <w:proofErr w:type="gramEnd"/>
            <w:r w:rsidRPr="00C177BE">
              <w:rPr>
                <w:rFonts w:ascii="Arial" w:eastAsia="Times New Roman" w:hAnsi="Arial" w:cs="Arial"/>
                <w:color w:val="000000"/>
                <w:szCs w:val="22"/>
                <w:lang w:val="en-AU" w:eastAsia="en-AU"/>
              </w:rPr>
              <w:t xml:space="preserve"> keep evidence of a student’s citizenship on file if you collected it for one enrolment and use it again for the next enrolment, provided the evidence has not expired by the time the next enrolment happens.</w:t>
            </w:r>
          </w:p>
          <w:p w14:paraId="1858F6D2" w14:textId="77777777" w:rsidR="00DB2168" w:rsidRPr="00C177BE" w:rsidRDefault="00DB2168" w:rsidP="00DB2168">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Though the transaction does not include the</w:t>
            </w:r>
            <w:r w:rsidRPr="00C177BE">
              <w:rPr>
                <w:rFonts w:ascii="Arial" w:eastAsia="Times New Roman" w:hAnsi="Arial" w:cs="Arial"/>
                <w:color w:val="000000"/>
                <w:szCs w:val="22"/>
                <w:lang w:val="en-AU" w:eastAsia="en-AU"/>
              </w:rPr>
              <w:t xml:space="preserve"> expiry date of the evidence verified, y</w:t>
            </w:r>
            <w:r w:rsidRPr="00C177BE">
              <w:rPr>
                <w:rFonts w:ascii="Arial" w:eastAsia="Arial" w:hAnsi="Arial" w:cs="Arial"/>
                <w:szCs w:val="22"/>
                <w:lang w:val="en-AU"/>
              </w:rPr>
              <w:t>ou can rely on evidence of eligibility verified through the DVS without retaining the expiry date for subsequent enrolments that occur within the same calendar year as the original DVS check.</w:t>
            </w:r>
          </w:p>
          <w:p w14:paraId="36C799AE" w14:textId="28018FE9" w:rsidR="00DB2168" w:rsidRPr="00C177BE" w:rsidRDefault="00DB2168" w:rsidP="00DB2168">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 xml:space="preserve">Read the </w:t>
            </w:r>
            <w:hyperlink r:id="rId51" w:anchor="fact-sheets" w:history="1">
              <w:r w:rsidRPr="00C177BE">
                <w:rPr>
                  <w:rFonts w:ascii="Arial" w:eastAsia="Arial" w:hAnsi="Arial" w:cs="Arial"/>
                  <w:color w:val="0071CE"/>
                  <w:szCs w:val="22"/>
                  <w:u w:val="single"/>
                  <w:lang w:val="en-AU"/>
                </w:rPr>
                <w:t>Fact sheet: Sighting and retaining evidence of eligibility</w:t>
              </w:r>
            </w:hyperlink>
            <w:r w:rsidRPr="00C177BE">
              <w:rPr>
                <w:rFonts w:ascii="Arial" w:eastAsia="Arial" w:hAnsi="Arial" w:cs="Arial"/>
                <w:szCs w:val="22"/>
                <w:lang w:val="en-AU"/>
              </w:rPr>
              <w:t xml:space="preserve"> for more information.</w:t>
            </w:r>
          </w:p>
        </w:tc>
      </w:tr>
    </w:tbl>
    <w:p w14:paraId="13A1FCFE" w14:textId="77777777" w:rsidR="00821DA3" w:rsidRDefault="00821DA3" w:rsidP="003C7DF4">
      <w:pPr>
        <w:pStyle w:val="Heading2"/>
        <w:spacing w:before="240"/>
        <w:ind w:right="6"/>
        <w:rPr>
          <w:lang w:val="en-AU"/>
        </w:rPr>
      </w:pPr>
      <w:bookmarkStart w:id="31" w:name="_What_should_we"/>
      <w:bookmarkStart w:id="32" w:name="_What_is_a_4"/>
      <w:bookmarkStart w:id="33" w:name="_Evidence_of_participation"/>
      <w:bookmarkEnd w:id="31"/>
      <w:bookmarkEnd w:id="32"/>
      <w:bookmarkEnd w:id="33"/>
    </w:p>
    <w:p w14:paraId="0B514438" w14:textId="77777777" w:rsidR="00821DA3" w:rsidRDefault="00821DA3">
      <w:pPr>
        <w:spacing w:after="0"/>
        <w:rPr>
          <w:rFonts w:asciiTheme="majorHAnsi" w:eastAsiaTheme="majorEastAsia" w:hAnsiTheme="majorHAnsi" w:cs="Times New Roman (Headings CS)"/>
          <w:b/>
          <w:color w:val="0071CE" w:themeColor="accent3"/>
          <w:sz w:val="32"/>
          <w:szCs w:val="26"/>
          <w:lang w:val="en-AU"/>
        </w:rPr>
      </w:pPr>
      <w:r>
        <w:rPr>
          <w:lang w:val="en-AU"/>
        </w:rPr>
        <w:br w:type="page"/>
      </w:r>
    </w:p>
    <w:p w14:paraId="2EFB2992" w14:textId="48735358" w:rsidR="00E417DE" w:rsidRPr="00C177BE" w:rsidRDefault="00E417DE" w:rsidP="003C7DF4">
      <w:pPr>
        <w:pStyle w:val="Heading2"/>
        <w:spacing w:before="240"/>
        <w:ind w:right="6"/>
        <w:rPr>
          <w:lang w:val="en-AU"/>
        </w:rPr>
      </w:pPr>
      <w:bookmarkStart w:id="34" w:name="_Toc121846659"/>
      <w:r w:rsidRPr="00C177BE">
        <w:rPr>
          <w:lang w:val="en-AU"/>
        </w:rPr>
        <w:lastRenderedPageBreak/>
        <w:t>Evidence of participation</w:t>
      </w:r>
      <w:bookmarkEnd w:id="34"/>
    </w:p>
    <w:tbl>
      <w:tblPr>
        <w:tblStyle w:val="TableGrid"/>
        <w:tblW w:w="5000" w:type="pct"/>
        <w:tblLook w:val="06A0" w:firstRow="1" w:lastRow="0" w:firstColumn="1" w:lastColumn="0" w:noHBand="1" w:noVBand="1"/>
      </w:tblPr>
      <w:tblGrid>
        <w:gridCol w:w="4062"/>
        <w:gridCol w:w="18308"/>
      </w:tblGrid>
      <w:tr w:rsidR="00DB2168" w:rsidRPr="00C177BE" w14:paraId="14CE6338" w14:textId="77777777" w:rsidTr="00DB21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033CCACE" w14:textId="77777777" w:rsidR="00DB2168" w:rsidRPr="00C177BE" w:rsidRDefault="00DB2168"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tcPr>
          <w:p w14:paraId="4E3CFD4D" w14:textId="77777777" w:rsidR="00DB2168" w:rsidRPr="00C177BE" w:rsidRDefault="00DB2168"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DB2168" w:rsidRPr="00C177BE" w14:paraId="52086E17" w14:textId="77777777" w:rsidTr="00DB2168">
        <w:tc>
          <w:tcPr>
            <w:cnfStyle w:val="001000000000" w:firstRow="0" w:lastRow="0" w:firstColumn="1" w:lastColumn="0" w:oddVBand="0" w:evenVBand="0" w:oddHBand="0" w:evenHBand="0" w:firstRowFirstColumn="0" w:firstRowLastColumn="0" w:lastRowFirstColumn="0" w:lastRowLastColumn="0"/>
            <w:tcW w:w="908" w:type="pct"/>
          </w:tcPr>
          <w:p w14:paraId="296491CB" w14:textId="1178D76C" w:rsidR="00DB2168" w:rsidRPr="00C177BE" w:rsidRDefault="00DB2168"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What is evidence of participation?</w:t>
            </w:r>
          </w:p>
        </w:tc>
        <w:tc>
          <w:tcPr>
            <w:tcW w:w="4092" w:type="pct"/>
          </w:tcPr>
          <w:p w14:paraId="62647B7C" w14:textId="77777777" w:rsidR="00B132FD" w:rsidRPr="00C177BE" w:rsidRDefault="00DB2168"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Under Skills First, you must keep evidence to prove to us that each student participated in their learning and assessment. </w:t>
            </w:r>
          </w:p>
          <w:p w14:paraId="171891EB" w14:textId="44AAAABA" w:rsidR="00DB2168" w:rsidRPr="00C177BE" w:rsidRDefault="00DB2168"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This is called evidence of participation (EOP). It is a form of funding assurance you give us to support your claims for payment for Skills First funding. </w:t>
            </w:r>
          </w:p>
          <w:p w14:paraId="1239E4BA" w14:textId="24A2B033" w:rsidR="00DB2168" w:rsidRPr="00C177BE" w:rsidRDefault="00DB2168"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Read the </w:t>
            </w:r>
            <w:hyperlink r:id="rId52" w:anchor="fact-sheets" w:history="1">
              <w:r w:rsidRPr="00C177BE">
                <w:rPr>
                  <w:rFonts w:ascii="Arial" w:eastAsia="Arial" w:hAnsi="Arial" w:cs="Times New Roman"/>
                  <w:color w:val="0071CE"/>
                  <w:szCs w:val="22"/>
                  <w:u w:val="single"/>
                  <w:lang w:val="en-AU"/>
                </w:rPr>
                <w:t xml:space="preserve">Fact sheet: Evidence of </w:t>
              </w:r>
              <w:r w:rsidRPr="00C177BE">
                <w:rPr>
                  <w:rFonts w:ascii="Arial" w:eastAsia="Arial" w:hAnsi="Arial" w:cs="Arial"/>
                  <w:color w:val="0071CE"/>
                  <w:szCs w:val="22"/>
                  <w:u w:val="single"/>
                  <w:lang w:val="en-AU"/>
                </w:rPr>
                <w:t>p</w:t>
              </w:r>
              <w:r w:rsidRPr="00C177BE">
                <w:rPr>
                  <w:rFonts w:ascii="Arial" w:eastAsia="Arial" w:hAnsi="Arial" w:cs="Times New Roman"/>
                  <w:color w:val="0071CE"/>
                  <w:szCs w:val="22"/>
                  <w:u w:val="single"/>
                  <w:lang w:val="en-AU"/>
                </w:rPr>
                <w:t>articipation</w:t>
              </w:r>
            </w:hyperlink>
            <w:r w:rsidRPr="00C177BE">
              <w:rPr>
                <w:rFonts w:ascii="Arial" w:eastAsia="Arial" w:hAnsi="Arial" w:cs="Arial"/>
                <w:szCs w:val="22"/>
                <w:lang w:val="en-AU"/>
              </w:rPr>
              <w:t xml:space="preserve"> for more information.</w:t>
            </w:r>
          </w:p>
        </w:tc>
      </w:tr>
      <w:tr w:rsidR="00E22AD1" w:rsidRPr="00C177BE" w14:paraId="1F892C14" w14:textId="77777777" w:rsidTr="00DB2168">
        <w:tc>
          <w:tcPr>
            <w:cnfStyle w:val="001000000000" w:firstRow="0" w:lastRow="0" w:firstColumn="1" w:lastColumn="0" w:oddVBand="0" w:evenVBand="0" w:oddHBand="0" w:evenHBand="0" w:firstRowFirstColumn="0" w:firstRowLastColumn="0" w:lastRowFirstColumn="0" w:lastRowLastColumn="0"/>
            <w:tcW w:w="908" w:type="pct"/>
          </w:tcPr>
          <w:p w14:paraId="0A17F5DB" w14:textId="77777777" w:rsidR="00E22AD1" w:rsidRPr="00C177BE" w:rsidRDefault="00E22AD1" w:rsidP="00E22AD1">
            <w:pPr>
              <w:pStyle w:val="Heading4"/>
              <w:outlineLvl w:val="3"/>
              <w:rPr>
                <w:rFonts w:eastAsia="Arial"/>
                <w:lang w:val="en-AU" w:eastAsia="en-AU"/>
              </w:rPr>
            </w:pPr>
            <w:r w:rsidRPr="00C177BE">
              <w:rPr>
                <w:rFonts w:eastAsia="Arial"/>
                <w:i w:val="0"/>
                <w:iCs w:val="0"/>
                <w:lang w:val="en-AU" w:eastAsia="en-AU"/>
              </w:rPr>
              <w:t>What forms of EOP do you accept?</w:t>
            </w:r>
          </w:p>
          <w:p w14:paraId="246C414F" w14:textId="77777777" w:rsidR="00E22AD1" w:rsidRPr="00C177BE" w:rsidRDefault="00E22AD1" w:rsidP="00E22AD1">
            <w:pPr>
              <w:pStyle w:val="Heading4"/>
              <w:keepNext w:val="0"/>
              <w:keepLines w:val="0"/>
              <w:spacing w:before="0" w:after="120"/>
              <w:ind w:right="6"/>
              <w:outlineLvl w:val="3"/>
              <w:rPr>
                <w:rFonts w:ascii="Arial" w:eastAsia="Arial" w:hAnsi="Arial" w:cs="Arial"/>
                <w:i w:val="0"/>
                <w:iCs w:val="0"/>
                <w:szCs w:val="22"/>
                <w:lang w:val="en-AU" w:eastAsia="en-AU"/>
              </w:rPr>
            </w:pPr>
          </w:p>
        </w:tc>
        <w:tc>
          <w:tcPr>
            <w:tcW w:w="4092" w:type="pct"/>
          </w:tcPr>
          <w:p w14:paraId="5A4F1624" w14:textId="77777777" w:rsidR="00E22AD1" w:rsidRPr="00C177BE" w:rsidRDefault="00E22AD1" w:rsidP="00E22AD1">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We only accept these items as EOP: </w:t>
            </w:r>
          </w:p>
          <w:p w14:paraId="2711593E" w14:textId="77777777" w:rsidR="00E22AD1" w:rsidRPr="00C177BE" w:rsidRDefault="00E22AD1" w:rsidP="00E22AD1">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evidence of work submitted</w:t>
            </w:r>
          </w:p>
          <w:p w14:paraId="5F996428" w14:textId="77777777" w:rsidR="00E22AD1" w:rsidRPr="00C177BE" w:rsidRDefault="00E22AD1" w:rsidP="00E22AD1">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Skills First teacher notes</w:t>
            </w:r>
          </w:p>
          <w:p w14:paraId="1AA43B0F" w14:textId="77777777" w:rsidR="00E22AD1" w:rsidRPr="00C177BE" w:rsidRDefault="00E22AD1" w:rsidP="00E22AD1">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attendance rolls</w:t>
            </w:r>
          </w:p>
          <w:p w14:paraId="297A70D6" w14:textId="77777777" w:rsidR="00E22AD1" w:rsidRPr="00C177BE" w:rsidRDefault="00E22AD1" w:rsidP="00E22AD1">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evidence of assessment</w:t>
            </w:r>
          </w:p>
          <w:p w14:paraId="59479908" w14:textId="77777777" w:rsidR="00E22AD1" w:rsidRPr="00C177BE" w:rsidRDefault="00E22AD1" w:rsidP="00E22AD1">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login and engagement evidence</w:t>
            </w:r>
          </w:p>
          <w:p w14:paraId="2AC6B933" w14:textId="77777777" w:rsidR="00E22AD1" w:rsidRPr="00C177BE" w:rsidRDefault="00E22AD1" w:rsidP="00E22AD1">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flexible and distance learning records</w:t>
            </w:r>
          </w:p>
          <w:p w14:paraId="24BBA595" w14:textId="77777777" w:rsidR="00E22AD1" w:rsidRPr="00C177BE" w:rsidRDefault="00E22AD1" w:rsidP="00E22AD1">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 xml:space="preserve">a Statutory Declaration (in exceptional circumstances). </w:t>
            </w:r>
          </w:p>
          <w:p w14:paraId="4DCC069E" w14:textId="77777777" w:rsidR="00E22AD1" w:rsidRPr="00C177BE" w:rsidRDefault="00E22AD1" w:rsidP="00E22AD1">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You must meet certain requirements for each form of EOP. These are listed in clause 9.7 (a)–(g) of Schedule 1 of the Contract.</w:t>
            </w:r>
          </w:p>
          <w:p w14:paraId="6812425F" w14:textId="2726ABCC" w:rsidR="00E22AD1" w:rsidRPr="00C177BE" w:rsidRDefault="00E22AD1" w:rsidP="00E22AD1">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 xml:space="preserve">Read the </w:t>
            </w:r>
            <w:hyperlink r:id="rId53" w:anchor="fact-sheets" w:history="1">
              <w:r w:rsidRPr="00C177BE">
                <w:rPr>
                  <w:rFonts w:ascii="Arial" w:eastAsia="Arial" w:hAnsi="Arial" w:cs="Arial"/>
                  <w:color w:val="0071CE"/>
                  <w:szCs w:val="22"/>
                  <w:u w:val="single"/>
                  <w:lang w:val="en-AU"/>
                </w:rPr>
                <w:t>Fact sheet: Evidence of participation</w:t>
              </w:r>
            </w:hyperlink>
            <w:r w:rsidRPr="00C177BE">
              <w:rPr>
                <w:rFonts w:ascii="Arial" w:eastAsia="Arial" w:hAnsi="Arial" w:cs="Arial"/>
                <w:szCs w:val="22"/>
                <w:lang w:val="en-AU"/>
              </w:rPr>
              <w:t xml:space="preserve"> for more information.</w:t>
            </w:r>
          </w:p>
        </w:tc>
      </w:tr>
      <w:tr w:rsidR="00E22AD1" w:rsidRPr="00C177BE" w14:paraId="40814DC0" w14:textId="77777777" w:rsidTr="00DB2168">
        <w:tc>
          <w:tcPr>
            <w:cnfStyle w:val="001000000000" w:firstRow="0" w:lastRow="0" w:firstColumn="1" w:lastColumn="0" w:oddVBand="0" w:evenVBand="0" w:oddHBand="0" w:evenHBand="0" w:firstRowFirstColumn="0" w:firstRowLastColumn="0" w:lastRowFirstColumn="0" w:lastRowLastColumn="0"/>
            <w:tcW w:w="908" w:type="pct"/>
          </w:tcPr>
          <w:p w14:paraId="7F1AC874" w14:textId="543F7C4B" w:rsidR="00E22AD1" w:rsidRPr="00C177BE" w:rsidRDefault="00E22AD1" w:rsidP="00E22AD1">
            <w:pPr>
              <w:pStyle w:val="Heading4"/>
              <w:keepNext w:val="0"/>
              <w:keepLines w:val="0"/>
              <w:spacing w:before="0" w:after="120"/>
              <w:ind w:right="6"/>
              <w:outlineLvl w:val="3"/>
              <w:rPr>
                <w:rFonts w:ascii="Arial" w:eastAsia="Arial" w:hAnsi="Arial" w:cs="Arial"/>
                <w:i w:val="0"/>
                <w:iCs w:val="0"/>
                <w:szCs w:val="22"/>
                <w:lang w:val="en-AU" w:eastAsia="en-AU"/>
              </w:rPr>
            </w:pPr>
            <w:r w:rsidRPr="00C177BE">
              <w:rPr>
                <w:rFonts w:eastAsia="Arial"/>
                <w:i w:val="0"/>
                <w:iCs w:val="0"/>
                <w:lang w:val="en-AU" w:eastAsia="en-AU"/>
              </w:rPr>
              <w:t>How many points of EOP do I have to collect for each subject?</w:t>
            </w:r>
          </w:p>
        </w:tc>
        <w:tc>
          <w:tcPr>
            <w:tcW w:w="4092" w:type="pct"/>
          </w:tcPr>
          <w:p w14:paraId="11998721" w14:textId="77777777" w:rsidR="00E22AD1" w:rsidRPr="00C177BE" w:rsidRDefault="00E22AD1" w:rsidP="00E22AD1">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The EOP amount you are required to keep depends on the duration of the subject as measured by the reported activity start date (ASD) and activity end date (AED). </w:t>
            </w:r>
          </w:p>
          <w:p w14:paraId="49E1C48B" w14:textId="77777777" w:rsidR="00E22AD1" w:rsidRPr="00C177BE" w:rsidRDefault="00E22AD1" w:rsidP="00E22AD1">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If a subject duration is 30 days or fewer, you need to keep 1 point of EOP.</w:t>
            </w:r>
          </w:p>
          <w:p w14:paraId="753DF43D" w14:textId="77777777" w:rsidR="00E22AD1" w:rsidRPr="00C177BE" w:rsidRDefault="00E22AD1" w:rsidP="00E22AD1">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If a subject duration is more than 30 days, you must keep 2 points of EOP, both in a different form where:</w:t>
            </w:r>
          </w:p>
          <w:p w14:paraId="64CFD001" w14:textId="77777777" w:rsidR="00E22AD1" w:rsidRPr="00C177BE" w:rsidRDefault="00E22AD1" w:rsidP="00E22AD1">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the first is no later than 30 days after the ASD (and no earlier than the ASD) and</w:t>
            </w:r>
          </w:p>
          <w:p w14:paraId="136B9C58" w14:textId="77777777" w:rsidR="00E22AD1" w:rsidRPr="00C177BE" w:rsidRDefault="00E22AD1" w:rsidP="00E22AD1">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the second is no earlier than 30 days before the AED (and no later than the ASD).</w:t>
            </w:r>
          </w:p>
          <w:p w14:paraId="41890493" w14:textId="2259979D" w:rsidR="00E22AD1" w:rsidRPr="00C177BE" w:rsidRDefault="00E22AD1" w:rsidP="00E22AD1">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 xml:space="preserve">Read the </w:t>
            </w:r>
            <w:hyperlink r:id="rId54" w:anchor="fact-sheets" w:history="1">
              <w:r w:rsidRPr="00C177BE">
                <w:rPr>
                  <w:rFonts w:ascii="Arial" w:eastAsia="Arial" w:hAnsi="Arial" w:cs="Arial"/>
                  <w:color w:val="0071CE"/>
                  <w:szCs w:val="22"/>
                  <w:u w:val="single"/>
                  <w:lang w:val="en-AU"/>
                </w:rPr>
                <w:t>Fact sheet: Evidence of participation</w:t>
              </w:r>
            </w:hyperlink>
            <w:r w:rsidRPr="00C177BE">
              <w:rPr>
                <w:rFonts w:ascii="Arial" w:eastAsia="Arial" w:hAnsi="Arial" w:cs="Arial"/>
                <w:szCs w:val="22"/>
                <w:lang w:val="en-AU"/>
              </w:rPr>
              <w:t xml:space="preserve"> for more information.</w:t>
            </w:r>
          </w:p>
        </w:tc>
      </w:tr>
      <w:tr w:rsidR="00E22AD1" w:rsidRPr="00C177BE" w14:paraId="081C8512" w14:textId="77777777" w:rsidTr="00DB2168">
        <w:tc>
          <w:tcPr>
            <w:cnfStyle w:val="001000000000" w:firstRow="0" w:lastRow="0" w:firstColumn="1" w:lastColumn="0" w:oddVBand="0" w:evenVBand="0" w:oddHBand="0" w:evenHBand="0" w:firstRowFirstColumn="0" w:firstRowLastColumn="0" w:lastRowFirstColumn="0" w:lastRowLastColumn="0"/>
            <w:tcW w:w="908" w:type="pct"/>
          </w:tcPr>
          <w:p w14:paraId="045883E8" w14:textId="55BD1466" w:rsidR="00E22AD1" w:rsidRPr="00C177BE" w:rsidRDefault="00E22AD1" w:rsidP="00E22AD1">
            <w:pPr>
              <w:pStyle w:val="Heading4"/>
              <w:keepNext w:val="0"/>
              <w:keepLines w:val="0"/>
              <w:spacing w:before="0" w:after="120"/>
              <w:ind w:right="6"/>
              <w:outlineLvl w:val="3"/>
              <w:rPr>
                <w:rFonts w:eastAsia="Arial"/>
                <w:i w:val="0"/>
                <w:iCs w:val="0"/>
                <w:lang w:val="en-AU" w:eastAsia="en-AU"/>
              </w:rPr>
            </w:pPr>
            <w:r w:rsidRPr="00C177BE">
              <w:rPr>
                <w:rFonts w:eastAsia="Arial"/>
                <w:i w:val="0"/>
                <w:iCs w:val="0"/>
                <w:lang w:val="en-AU" w:eastAsia="en-AU"/>
              </w:rPr>
              <w:t>Can I use an attendance roll for EOP if I use clustered delivery?</w:t>
            </w:r>
          </w:p>
        </w:tc>
        <w:tc>
          <w:tcPr>
            <w:tcW w:w="4092" w:type="pct"/>
          </w:tcPr>
          <w:p w14:paraId="0B4DB05C" w14:textId="77777777" w:rsidR="00E22AD1" w:rsidRPr="00C177BE" w:rsidRDefault="00E22AD1" w:rsidP="00E22AD1">
            <w:pPr>
              <w:spacing w:before="120"/>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Yes, if the attendance roll shows clearly what subjects were delivered in the lesson. </w:t>
            </w:r>
          </w:p>
          <w:p w14:paraId="3E73725E" w14:textId="77777777" w:rsidR="00E22AD1" w:rsidRPr="00C177BE" w:rsidRDefault="00E22AD1" w:rsidP="00E22AD1">
            <w:pPr>
              <w:spacing w:before="120"/>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We may ask for additional evidence to show what subjects were delivered in each training session, such as a delivery schedule (a timetable, lesson plan or equivalent) to verify that the attendance roll provides sufficient </w:t>
            </w:r>
            <w:r w:rsidRPr="00C177BE">
              <w:rPr>
                <w:rFonts w:ascii="Arial" w:eastAsia="Arial" w:hAnsi="Arial" w:cs="Arial"/>
                <w:szCs w:val="22"/>
                <w:lang w:val="en-AU"/>
              </w:rPr>
              <w:t>E</w:t>
            </w:r>
            <w:r w:rsidRPr="00C177BE">
              <w:rPr>
                <w:rFonts w:ascii="Arial" w:eastAsia="Times New Roman" w:hAnsi="Arial" w:cs="Arial"/>
                <w:color w:val="000000"/>
                <w:szCs w:val="22"/>
                <w:lang w:val="en-AU" w:eastAsia="en-AU"/>
              </w:rPr>
              <w:t>OP.</w:t>
            </w:r>
          </w:p>
          <w:p w14:paraId="52C91AF8" w14:textId="6DF75BC9" w:rsidR="00E22AD1" w:rsidRPr="00C177BE" w:rsidRDefault="00E22AD1" w:rsidP="00E22AD1">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Read the </w:t>
            </w:r>
            <w:hyperlink r:id="rId55" w:anchor="fact-sheets" w:history="1">
              <w:r w:rsidRPr="00C177BE">
                <w:rPr>
                  <w:rFonts w:ascii="Arial" w:eastAsia="Arial" w:hAnsi="Arial" w:cs="Arial"/>
                  <w:color w:val="0071CE"/>
                  <w:szCs w:val="22"/>
                  <w:u w:val="single"/>
                  <w:lang w:val="en-AU"/>
                </w:rPr>
                <w:t>Fact sheet: Evidence of participation</w:t>
              </w:r>
            </w:hyperlink>
            <w:r w:rsidRPr="00C177BE">
              <w:rPr>
                <w:rFonts w:ascii="Arial" w:eastAsia="Arial" w:hAnsi="Arial" w:cs="Arial"/>
                <w:szCs w:val="22"/>
                <w:lang w:val="en-AU"/>
              </w:rPr>
              <w:t xml:space="preserve"> for more information.</w:t>
            </w:r>
          </w:p>
        </w:tc>
      </w:tr>
    </w:tbl>
    <w:p w14:paraId="509A1642" w14:textId="500BAA46" w:rsidR="00E417DE" w:rsidRPr="00C177BE" w:rsidRDefault="00FF4AA6" w:rsidP="00E22AD1">
      <w:pPr>
        <w:pStyle w:val="Heading2"/>
        <w:spacing w:before="240"/>
        <w:ind w:right="6"/>
        <w:rPr>
          <w:lang w:val="en-AU"/>
        </w:rPr>
      </w:pPr>
      <w:bookmarkStart w:id="35" w:name="_Fees"/>
      <w:bookmarkStart w:id="36" w:name="_Toc121846660"/>
      <w:bookmarkEnd w:id="35"/>
      <w:r w:rsidRPr="00C177BE">
        <w:rPr>
          <w:lang w:val="en-AU"/>
        </w:rPr>
        <w:t>Fees</w:t>
      </w:r>
      <w:bookmarkEnd w:id="36"/>
      <w:r w:rsidRPr="00C177BE">
        <w:rPr>
          <w:lang w:val="en-AU"/>
        </w:rPr>
        <w:t xml:space="preserve"> </w:t>
      </w:r>
    </w:p>
    <w:tbl>
      <w:tblPr>
        <w:tblStyle w:val="TableGrid"/>
        <w:tblW w:w="5000" w:type="pct"/>
        <w:tblLook w:val="06A0" w:firstRow="1" w:lastRow="0" w:firstColumn="1" w:lastColumn="0" w:noHBand="1" w:noVBand="1"/>
      </w:tblPr>
      <w:tblGrid>
        <w:gridCol w:w="4058"/>
        <w:gridCol w:w="18312"/>
      </w:tblGrid>
      <w:tr w:rsidR="00F95813" w:rsidRPr="00C177BE" w14:paraId="3C5A7BA4" w14:textId="77777777" w:rsidTr="00B63C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7" w:type="pct"/>
            <w:hideMark/>
          </w:tcPr>
          <w:p w14:paraId="478AF48A" w14:textId="77777777" w:rsidR="00F95813" w:rsidRPr="00C177BE" w:rsidRDefault="00F95813"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3" w:type="pct"/>
            <w:hideMark/>
          </w:tcPr>
          <w:p w14:paraId="38D41C9D" w14:textId="77777777" w:rsidR="00F95813" w:rsidRPr="00C177BE" w:rsidRDefault="00F95813"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95813" w:rsidRPr="00C177BE" w14:paraId="6C70D2A6" w14:textId="77777777" w:rsidTr="00B63C8E">
        <w:tc>
          <w:tcPr>
            <w:cnfStyle w:val="001000000000" w:firstRow="0" w:lastRow="0" w:firstColumn="1" w:lastColumn="0" w:oddVBand="0" w:evenVBand="0" w:oddHBand="0" w:evenHBand="0" w:firstRowFirstColumn="0" w:firstRowLastColumn="0" w:lastRowFirstColumn="0" w:lastRowLastColumn="0"/>
            <w:tcW w:w="907" w:type="pct"/>
          </w:tcPr>
          <w:p w14:paraId="7ACB65E5" w14:textId="387470F2"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bookmarkStart w:id="37" w:name="_Is_there_help"/>
            <w:bookmarkEnd w:id="37"/>
            <w:r w:rsidRPr="00C177BE">
              <w:rPr>
                <w:rFonts w:ascii="Arial" w:eastAsia="Arial" w:hAnsi="Arial" w:cs="Arial"/>
                <w:i w:val="0"/>
                <w:iCs w:val="0"/>
                <w:szCs w:val="22"/>
                <w:lang w:val="en-AU" w:eastAsia="en-AU"/>
              </w:rPr>
              <w:t>Is there help available under Skills First for students who can’t afford to pay any tuition fees?</w:t>
            </w:r>
          </w:p>
        </w:tc>
        <w:tc>
          <w:tcPr>
            <w:tcW w:w="4093" w:type="pct"/>
          </w:tcPr>
          <w:p w14:paraId="178705AD" w14:textId="350627C8" w:rsidR="00746580" w:rsidRPr="00C177BE" w:rsidRDefault="00F95813" w:rsidP="000B6EED">
            <w:pPr>
              <w:ind w:right="6"/>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Yes. The government supports </w:t>
            </w:r>
            <w:r w:rsidR="009A7B03" w:rsidRPr="00C177BE">
              <w:rPr>
                <w:rFonts w:ascii="Arial" w:eastAsia="Times New Roman" w:hAnsi="Arial" w:cs="Arial"/>
                <w:color w:val="000000"/>
                <w:szCs w:val="22"/>
                <w:lang w:val="en-AU" w:eastAsia="en-AU"/>
              </w:rPr>
              <w:t xml:space="preserve">some </w:t>
            </w:r>
            <w:r w:rsidRPr="00C177BE">
              <w:rPr>
                <w:rFonts w:ascii="Arial" w:eastAsia="Times New Roman" w:hAnsi="Arial" w:cs="Arial"/>
                <w:color w:val="000000"/>
                <w:szCs w:val="22"/>
                <w:lang w:val="en-AU" w:eastAsia="en-AU"/>
              </w:rPr>
              <w:t>students who may be in hardship</w:t>
            </w:r>
            <w:r w:rsidR="00746580" w:rsidRPr="00C177BE">
              <w:rPr>
                <w:rFonts w:ascii="Arial" w:eastAsia="Times New Roman" w:hAnsi="Arial" w:cs="Arial"/>
                <w:color w:val="000000"/>
                <w:szCs w:val="22"/>
                <w:lang w:val="en-AU" w:eastAsia="en-AU"/>
              </w:rPr>
              <w:t xml:space="preserve"> through </w:t>
            </w:r>
            <w:hyperlink w:anchor="_How_does_the" w:history="1">
              <w:r w:rsidRPr="00C177BE">
                <w:rPr>
                  <w:rFonts w:ascii="Arial" w:eastAsia="Times New Roman" w:hAnsi="Arial" w:cs="Arial"/>
                  <w:color w:val="0071CE"/>
                  <w:szCs w:val="22"/>
                  <w:u w:val="single"/>
                  <w:lang w:val="en-AU"/>
                </w:rPr>
                <w:t>fee waiver</w:t>
              </w:r>
            </w:hyperlink>
            <w:r w:rsidR="00746580" w:rsidRPr="00C177BE">
              <w:rPr>
                <w:rFonts w:ascii="Arial" w:eastAsia="Times New Roman" w:hAnsi="Arial" w:cs="Arial"/>
                <w:color w:val="0071CE"/>
                <w:szCs w:val="22"/>
                <w:u w:val="single"/>
                <w:lang w:val="en-AU"/>
              </w:rPr>
              <w:t>s</w:t>
            </w:r>
            <w:r w:rsidRPr="00C177BE">
              <w:rPr>
                <w:rFonts w:ascii="Arial" w:eastAsia="Times New Roman" w:hAnsi="Arial" w:cs="Arial"/>
                <w:color w:val="000000"/>
                <w:szCs w:val="22"/>
                <w:lang w:val="en-AU" w:eastAsia="en-AU"/>
              </w:rPr>
              <w:t xml:space="preserve">. </w:t>
            </w:r>
            <w:r w:rsidR="00746580" w:rsidRPr="00C177BE">
              <w:rPr>
                <w:rFonts w:ascii="Arial" w:eastAsia="Times New Roman" w:hAnsi="Arial" w:cs="Arial"/>
                <w:color w:val="000000"/>
                <w:szCs w:val="22"/>
                <w:lang w:val="en-AU" w:eastAsia="en-AU"/>
              </w:rPr>
              <w:t xml:space="preserve">When there’s a fee waiver in place, you can’t charge a tuition fee. </w:t>
            </w:r>
            <w:r w:rsidR="009A7B03" w:rsidRPr="00C177BE">
              <w:rPr>
                <w:rFonts w:ascii="Arial" w:eastAsia="Times New Roman" w:hAnsi="Arial" w:cs="Arial"/>
                <w:color w:val="000000"/>
                <w:szCs w:val="22"/>
                <w:lang w:val="en-AU" w:eastAsia="en-AU"/>
              </w:rPr>
              <w:t>There are also f</w:t>
            </w:r>
            <w:r w:rsidR="00746580" w:rsidRPr="00C177BE">
              <w:rPr>
                <w:rFonts w:ascii="Arial" w:eastAsia="Times New Roman" w:hAnsi="Arial" w:cs="Arial"/>
                <w:color w:val="000000"/>
                <w:szCs w:val="22"/>
                <w:lang w:val="en-AU" w:eastAsia="en-AU"/>
              </w:rPr>
              <w:t xml:space="preserve">ee waivers </w:t>
            </w:r>
            <w:r w:rsidR="00B46ADA" w:rsidRPr="00C177BE">
              <w:rPr>
                <w:rFonts w:ascii="Arial" w:eastAsia="Times New Roman" w:hAnsi="Arial" w:cs="Arial"/>
                <w:color w:val="000000"/>
                <w:szCs w:val="22"/>
                <w:lang w:val="en-AU" w:eastAsia="en-AU"/>
              </w:rPr>
              <w:t xml:space="preserve">to </w:t>
            </w:r>
            <w:r w:rsidR="00746580" w:rsidRPr="00C177BE">
              <w:rPr>
                <w:rFonts w:ascii="Arial" w:eastAsia="Times New Roman" w:hAnsi="Arial" w:cs="Arial"/>
                <w:color w:val="000000"/>
                <w:szCs w:val="22"/>
                <w:lang w:val="en-AU" w:eastAsia="en-AU"/>
              </w:rPr>
              <w:t xml:space="preserve">encourage </w:t>
            </w:r>
            <w:r w:rsidR="00B46ADA" w:rsidRPr="00C177BE">
              <w:rPr>
                <w:rFonts w:ascii="Arial" w:eastAsia="Times New Roman" w:hAnsi="Arial" w:cs="Arial"/>
                <w:color w:val="000000"/>
                <w:szCs w:val="22"/>
                <w:lang w:val="en-AU" w:eastAsia="en-AU"/>
              </w:rPr>
              <w:t>students to train</w:t>
            </w:r>
            <w:r w:rsidR="00746580" w:rsidRPr="00C177BE">
              <w:rPr>
                <w:rFonts w:ascii="Arial" w:eastAsia="Times New Roman" w:hAnsi="Arial" w:cs="Arial"/>
                <w:color w:val="000000"/>
                <w:szCs w:val="22"/>
                <w:lang w:val="en-AU" w:eastAsia="en-AU"/>
              </w:rPr>
              <w:t xml:space="preserve"> in priority programs. Check the </w:t>
            </w:r>
            <w:hyperlink r:id="rId56" w:history="1">
              <w:r w:rsidR="00746580" w:rsidRPr="00C177BE">
                <w:rPr>
                  <w:rFonts w:ascii="Arial" w:eastAsia="Arial" w:hAnsi="Arial" w:cs="Times New Roman"/>
                  <w:color w:val="0071CE"/>
                  <w:szCs w:val="22"/>
                  <w:u w:val="single"/>
                  <w:lang w:val="en-AU"/>
                </w:rPr>
                <w:t>Guidelines About Fees</w:t>
              </w:r>
              <w:r w:rsidR="00746580" w:rsidRPr="00C177BE">
                <w:rPr>
                  <w:rFonts w:ascii="Arial" w:eastAsia="Times New Roman" w:hAnsi="Arial" w:cs="Arial"/>
                  <w:color w:val="0071CE"/>
                  <w:szCs w:val="22"/>
                  <w:u w:val="single"/>
                  <w:lang w:val="en-AU" w:eastAsia="en-AU"/>
                </w:rPr>
                <w:t xml:space="preserve"> </w:t>
              </w:r>
            </w:hyperlink>
            <w:r w:rsidR="00746580" w:rsidRPr="00C177BE">
              <w:rPr>
                <w:rFonts w:ascii="Arial" w:eastAsia="Times New Roman" w:hAnsi="Arial" w:cs="Arial"/>
                <w:color w:val="000000"/>
                <w:szCs w:val="22"/>
                <w:lang w:val="en-AU" w:eastAsia="en-AU"/>
              </w:rPr>
              <w:t>for the conditions a student must meet to get a fee waiver, and any evidence you must keep of their entitlement.</w:t>
            </w:r>
          </w:p>
          <w:p w14:paraId="53FB60E1" w14:textId="42C1953C" w:rsidR="00F95813" w:rsidRPr="00C177BE" w:rsidRDefault="00F95813" w:rsidP="000B6EED">
            <w:pPr>
              <w:ind w:right="6"/>
              <w:outlineLvl w:val="3"/>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The current fee waivers available under Skills First are for students: </w:t>
            </w:r>
          </w:p>
          <w:p w14:paraId="6DC06B35"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from</w:t>
            </w:r>
            <w:r w:rsidRPr="00C177BE">
              <w:rPr>
                <w:rFonts w:ascii="Arial" w:eastAsia="Times New Roman" w:hAnsi="Arial" w:cs="Arial"/>
                <w:color w:val="000000"/>
                <w:szCs w:val="22"/>
                <w:lang w:val="en-AU" w:eastAsia="en-AU"/>
              </w:rPr>
              <w:t xml:space="preserve"> the Judy Lazarus Transition Centre</w:t>
            </w:r>
          </w:p>
          <w:p w14:paraId="09DDB76F"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referred to training under conditions of a community-based order made under the Children, Youth and </w:t>
            </w:r>
            <w:r w:rsidRPr="00C177BE">
              <w:rPr>
                <w:rFonts w:ascii="Arial" w:eastAsia="Arial" w:hAnsi="Arial" w:cs="Arial"/>
                <w:szCs w:val="22"/>
                <w:lang w:val="en-AU"/>
              </w:rPr>
              <w:t>Families</w:t>
            </w:r>
            <w:r w:rsidRPr="00C177BE">
              <w:rPr>
                <w:rFonts w:ascii="Arial" w:eastAsia="Times New Roman" w:hAnsi="Arial" w:cs="Arial"/>
                <w:color w:val="000000"/>
                <w:szCs w:val="22"/>
                <w:lang w:val="en-AU" w:eastAsia="en-AU"/>
              </w:rPr>
              <w:t xml:space="preserve"> Act 2005</w:t>
            </w:r>
          </w:p>
          <w:p w14:paraId="19D2D573"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who meet the criteria for the Skills First Youth Access Initiative and are training at a TAFE or Learn </w:t>
            </w:r>
            <w:r w:rsidRPr="00C177BE">
              <w:rPr>
                <w:rFonts w:ascii="Arial" w:eastAsia="Arial" w:hAnsi="Arial" w:cs="Arial"/>
                <w:szCs w:val="22"/>
                <w:lang w:val="en-AU"/>
              </w:rPr>
              <w:t>Local</w:t>
            </w:r>
            <w:r w:rsidRPr="00C177BE">
              <w:rPr>
                <w:rFonts w:ascii="Arial" w:eastAsia="Times New Roman" w:hAnsi="Arial" w:cs="Arial"/>
                <w:color w:val="000000"/>
                <w:szCs w:val="22"/>
                <w:lang w:val="en-AU" w:eastAsia="en-AU"/>
              </w:rPr>
              <w:t xml:space="preserve"> Organisation</w:t>
            </w:r>
          </w:p>
          <w:p w14:paraId="48535220" w14:textId="4FA7C7A2" w:rsidR="00F95813" w:rsidRPr="00C177BE" w:rsidRDefault="0049163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who are doing</w:t>
            </w:r>
            <w:r w:rsidR="00F95813" w:rsidRPr="00C177BE">
              <w:rPr>
                <w:rFonts w:ascii="Arial" w:eastAsia="Times New Roman" w:hAnsi="Arial" w:cs="Arial"/>
                <w:color w:val="000000"/>
                <w:szCs w:val="22"/>
                <w:lang w:val="en-AU" w:eastAsia="en-AU"/>
              </w:rPr>
              <w:t xml:space="preserve"> Free TAFE Courses at a TAFE </w:t>
            </w:r>
          </w:p>
          <w:p w14:paraId="6810ED69" w14:textId="7044CF95" w:rsidR="00F95813" w:rsidRPr="00C177BE" w:rsidRDefault="0049163E" w:rsidP="009A7B0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who are enrolled in a </w:t>
            </w:r>
            <w:r w:rsidR="007A78B0" w:rsidRPr="00C177BE">
              <w:rPr>
                <w:rFonts w:ascii="Arial" w:eastAsia="Times New Roman" w:hAnsi="Arial" w:cs="Arial"/>
                <w:color w:val="000000"/>
                <w:szCs w:val="22"/>
                <w:lang w:val="en-AU" w:eastAsia="en-AU"/>
              </w:rPr>
              <w:t>Free TAFE short course</w:t>
            </w:r>
            <w:r w:rsidR="009B5FBA" w:rsidRPr="00C177BE">
              <w:rPr>
                <w:rFonts w:ascii="Arial" w:eastAsia="Times New Roman" w:hAnsi="Arial" w:cs="Arial"/>
                <w:color w:val="000000"/>
                <w:szCs w:val="22"/>
                <w:lang w:val="en-AU" w:eastAsia="en-AU"/>
              </w:rPr>
              <w:t xml:space="preserve"> at a TAFE</w:t>
            </w:r>
            <w:r w:rsidRPr="00C177BE">
              <w:rPr>
                <w:rFonts w:ascii="Arial" w:eastAsia="Times New Roman" w:hAnsi="Arial" w:cs="Arial"/>
                <w:color w:val="000000"/>
                <w:szCs w:val="22"/>
                <w:lang w:val="en-AU" w:eastAsia="en-AU"/>
              </w:rPr>
              <w:t>.</w:t>
            </w:r>
          </w:p>
        </w:tc>
      </w:tr>
      <w:tr w:rsidR="00F95813" w:rsidRPr="00C177BE" w14:paraId="2BD7D5DB" w14:textId="77777777" w:rsidTr="00B63C8E">
        <w:tc>
          <w:tcPr>
            <w:cnfStyle w:val="001000000000" w:firstRow="0" w:lastRow="0" w:firstColumn="1" w:lastColumn="0" w:oddVBand="0" w:evenVBand="0" w:oddHBand="0" w:evenHBand="0" w:firstRowFirstColumn="0" w:firstRowLastColumn="0" w:lastRowFirstColumn="0" w:lastRowLastColumn="0"/>
            <w:tcW w:w="907" w:type="pct"/>
          </w:tcPr>
          <w:p w14:paraId="306EE0D7" w14:textId="204DCCCA"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lastRenderedPageBreak/>
              <w:t xml:space="preserve">If I can’t charge a tuition fee because there is a fee waiver, does the department provide any funding to make up for lost revenue? </w:t>
            </w:r>
          </w:p>
        </w:tc>
        <w:tc>
          <w:tcPr>
            <w:tcW w:w="4093" w:type="pct"/>
          </w:tcPr>
          <w:p w14:paraId="28B466C8" w14:textId="63B62916"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Yes, we pay a contribution toward the revenue you lose by charging zero tuition fees when there is a fee waiver in place. This is called the fee waiver contribution.</w:t>
            </w:r>
          </w:p>
        </w:tc>
      </w:tr>
      <w:tr w:rsidR="00F95813" w:rsidRPr="00C177BE" w14:paraId="0E33FE51" w14:textId="77777777" w:rsidTr="00B63C8E">
        <w:tc>
          <w:tcPr>
            <w:cnfStyle w:val="001000000000" w:firstRow="0" w:lastRow="0" w:firstColumn="1" w:lastColumn="0" w:oddVBand="0" w:evenVBand="0" w:oddHBand="0" w:evenHBand="0" w:firstRowFirstColumn="0" w:firstRowLastColumn="0" w:lastRowFirstColumn="0" w:lastRowLastColumn="0"/>
            <w:tcW w:w="907" w:type="pct"/>
          </w:tcPr>
          <w:p w14:paraId="6A00D3F2" w14:textId="49A1656A"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bookmarkStart w:id="38" w:name="_Can_I_charge"/>
            <w:bookmarkStart w:id="39" w:name="_How_does_the"/>
            <w:bookmarkEnd w:id="38"/>
            <w:bookmarkEnd w:id="39"/>
            <w:r w:rsidRPr="00C177BE">
              <w:rPr>
                <w:rFonts w:ascii="Arial" w:eastAsia="Arial" w:hAnsi="Arial" w:cs="Arial"/>
                <w:i w:val="0"/>
                <w:iCs w:val="0"/>
                <w:szCs w:val="22"/>
                <w:lang w:val="en-AU" w:eastAsia="en-AU"/>
              </w:rPr>
              <w:t>How does the department calculate the revenue forgone when a student receives a fee waiver?</w:t>
            </w:r>
          </w:p>
        </w:tc>
        <w:tc>
          <w:tcPr>
            <w:tcW w:w="4093" w:type="pct"/>
          </w:tcPr>
          <w:p w14:paraId="5B9DE032" w14:textId="0CF1A0E4"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In general, we calculate the </w:t>
            </w:r>
            <w:hyperlink w:anchor="_Is_there_help" w:history="1">
              <w:r w:rsidR="00336690" w:rsidRPr="00C177BE">
                <w:rPr>
                  <w:rFonts w:ascii="Arial" w:eastAsia="Arial" w:hAnsi="Arial" w:cs="Arial"/>
                  <w:color w:val="0071CE"/>
                  <w:szCs w:val="22"/>
                  <w:u w:val="single"/>
                  <w:lang w:val="en-AU"/>
                </w:rPr>
                <w:t>fee waiver</w:t>
              </w:r>
            </w:hyperlink>
            <w:r w:rsidRPr="00C177BE">
              <w:rPr>
                <w:rFonts w:ascii="Arial" w:eastAsia="Times New Roman" w:hAnsi="Arial" w:cs="Arial"/>
                <w:color w:val="000000"/>
                <w:szCs w:val="22"/>
                <w:lang w:val="en-AU" w:eastAsia="en-AU"/>
              </w:rPr>
              <w:t xml:space="preserve"> contribution by multiplying:</w:t>
            </w:r>
          </w:p>
          <w:p w14:paraId="52AECC75"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the fee waiver contribution per hour for the program as found in the funded programs report by</w:t>
            </w:r>
          </w:p>
          <w:p w14:paraId="16E68CBB" w14:textId="2CB5F3D1"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the number of scheduled hours the training provider is entitled to be paid contact hour </w:t>
            </w:r>
            <w:hyperlink w:anchor="_Funds" w:history="1">
              <w:r w:rsidRPr="00C177BE">
                <w:rPr>
                  <w:rFonts w:ascii="Arial" w:eastAsia="Times New Roman" w:hAnsi="Arial" w:cs="Arial"/>
                  <w:color w:val="0071CE"/>
                  <w:szCs w:val="22"/>
                  <w:u w:val="single"/>
                  <w:lang w:val="en-AU" w:eastAsia="en-AU"/>
                </w:rPr>
                <w:t>funds</w:t>
              </w:r>
            </w:hyperlink>
            <w:r w:rsidRPr="00C177BE">
              <w:rPr>
                <w:rFonts w:ascii="Arial" w:eastAsia="Times New Roman" w:hAnsi="Arial" w:cs="Arial"/>
                <w:color w:val="000000"/>
                <w:szCs w:val="22"/>
                <w:lang w:val="en-AU" w:eastAsia="en-AU"/>
              </w:rPr>
              <w:t xml:space="preserve"> for that student in that program.</w:t>
            </w:r>
          </w:p>
          <w:p w14:paraId="25B1AED0" w14:textId="77777777"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Times New Roman" w:hAnsi="Arial" w:cs="Arial"/>
                <w:color w:val="000000"/>
                <w:szCs w:val="22"/>
                <w:lang w:val="en-AU" w:eastAsia="en-AU"/>
              </w:rPr>
              <w:t xml:space="preserve">This calculation can vary slightly for different types of fee waivers. For example, fee waiver contributions paid under the Free TAFE for priority courses initiative are calculated using the </w:t>
            </w:r>
            <w:r w:rsidRPr="00C177BE">
              <w:rPr>
                <w:rFonts w:ascii="Arial" w:eastAsia="Arial" w:hAnsi="Arial" w:cs="Arial"/>
                <w:szCs w:val="22"/>
                <w:lang w:val="en-AU"/>
              </w:rPr>
              <w:t>Free TAFE contribution per hour for the program as found in the Free TAFE fee waiver reimbursement schedule.</w:t>
            </w:r>
          </w:p>
          <w:p w14:paraId="3CCFE293" w14:textId="2C8C22FA"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Read the </w:t>
            </w:r>
            <w:hyperlink r:id="rId57" w:anchor="fact-sheets" w:history="1">
              <w:r w:rsidRPr="00C177BE">
                <w:rPr>
                  <w:rFonts w:ascii="Arial" w:eastAsia="Arial" w:hAnsi="Arial" w:cs="Times New Roman"/>
                  <w:color w:val="0071CE"/>
                  <w:szCs w:val="22"/>
                  <w:u w:val="single"/>
                  <w:lang w:val="en-AU"/>
                </w:rPr>
                <w:t>Fact sheet: Payments under Skills</w:t>
              </w:r>
            </w:hyperlink>
            <w:r w:rsidRPr="00C177BE">
              <w:rPr>
                <w:rFonts w:ascii="Arial" w:eastAsia="Arial" w:hAnsi="Arial" w:cs="Times New Roman"/>
                <w:color w:val="0071CE"/>
                <w:szCs w:val="22"/>
                <w:u w:val="single"/>
                <w:lang w:val="en-AU"/>
              </w:rPr>
              <w:t xml:space="preserve"> First</w:t>
            </w:r>
            <w:r w:rsidRPr="00C177BE">
              <w:rPr>
                <w:rFonts w:ascii="Arial" w:eastAsia="Arial" w:hAnsi="Arial" w:cs="Arial"/>
                <w:szCs w:val="22"/>
                <w:lang w:val="en-AU"/>
              </w:rPr>
              <w:t xml:space="preserve"> for more information.</w:t>
            </w:r>
          </w:p>
        </w:tc>
      </w:tr>
      <w:tr w:rsidR="00B63C8E" w:rsidRPr="00C177BE" w14:paraId="1DF9BC91" w14:textId="77777777" w:rsidTr="00B63C8E">
        <w:tc>
          <w:tcPr>
            <w:cnfStyle w:val="001000000000" w:firstRow="0" w:lastRow="0" w:firstColumn="1" w:lastColumn="0" w:oddVBand="0" w:evenVBand="0" w:oddHBand="0" w:evenHBand="0" w:firstRowFirstColumn="0" w:firstRowLastColumn="0" w:lastRowFirstColumn="0" w:lastRowLastColumn="0"/>
            <w:tcW w:w="907" w:type="pct"/>
          </w:tcPr>
          <w:p w14:paraId="510D3C50" w14:textId="227804C0" w:rsidR="00B63C8E" w:rsidRPr="00C177BE" w:rsidRDefault="00B63C8E" w:rsidP="00B63C8E">
            <w:pPr>
              <w:pStyle w:val="Heading4"/>
              <w:keepNext w:val="0"/>
              <w:keepLines w:val="0"/>
              <w:spacing w:before="0" w:after="120"/>
              <w:ind w:right="6"/>
              <w:outlineLvl w:val="3"/>
              <w:rPr>
                <w:rFonts w:ascii="Arial" w:eastAsia="Arial" w:hAnsi="Arial" w:cs="Arial"/>
                <w:i w:val="0"/>
                <w:iCs w:val="0"/>
                <w:szCs w:val="22"/>
                <w:lang w:val="en-AU" w:eastAsia="en-AU"/>
              </w:rPr>
            </w:pPr>
            <w:r w:rsidRPr="00C177BE">
              <w:rPr>
                <w:rFonts w:ascii="Arial" w:eastAsia="Arial" w:hAnsi="Arial" w:cs="Arial"/>
                <w:i w:val="0"/>
                <w:iCs w:val="0"/>
                <w:szCs w:val="22"/>
                <w:lang w:val="en-AU" w:eastAsia="en-AU"/>
              </w:rPr>
              <w:t>Can I charge a student no tuition fees?</w:t>
            </w:r>
          </w:p>
        </w:tc>
        <w:tc>
          <w:tcPr>
            <w:tcW w:w="4092" w:type="pct"/>
          </w:tcPr>
          <w:p w14:paraId="4C594D0E" w14:textId="77777777" w:rsidR="00B63C8E" w:rsidRPr="00C177BE" w:rsidRDefault="00B63C8E" w:rsidP="00B63C8E">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Yes, as there are no minimum tuition fees under Skills First. </w:t>
            </w:r>
            <w:proofErr w:type="gramStart"/>
            <w:r w:rsidRPr="00C177BE">
              <w:rPr>
                <w:rFonts w:ascii="Arial" w:eastAsia="Times New Roman" w:hAnsi="Arial" w:cs="Arial"/>
                <w:color w:val="000000"/>
                <w:szCs w:val="22"/>
                <w:lang w:val="en-AU" w:eastAsia="en-AU"/>
              </w:rPr>
              <w:t>But,</w:t>
            </w:r>
            <w:proofErr w:type="gramEnd"/>
            <w:r w:rsidRPr="00C177BE">
              <w:rPr>
                <w:rFonts w:ascii="Arial" w:eastAsia="Times New Roman" w:hAnsi="Arial" w:cs="Arial"/>
                <w:color w:val="000000"/>
                <w:szCs w:val="22"/>
                <w:lang w:val="en-AU" w:eastAsia="en-AU"/>
              </w:rPr>
              <w:t xml:space="preserve"> we only pay you for the revenue you lose if you’re applying a mandatory </w:t>
            </w:r>
            <w:hyperlink w:anchor="_Is_there_help" w:history="1">
              <w:r w:rsidRPr="00C177BE">
                <w:rPr>
                  <w:rFonts w:ascii="Arial" w:eastAsia="Arial" w:hAnsi="Arial" w:cs="Arial"/>
                  <w:color w:val="0071CE"/>
                  <w:szCs w:val="22"/>
                  <w:u w:val="single"/>
                  <w:lang w:val="en-AU"/>
                </w:rPr>
                <w:t>fee waiver</w:t>
              </w:r>
            </w:hyperlink>
            <w:r w:rsidRPr="00C177BE">
              <w:rPr>
                <w:rFonts w:ascii="Arial" w:eastAsia="Times New Roman" w:hAnsi="Arial" w:cs="Arial"/>
                <w:color w:val="000000"/>
                <w:szCs w:val="22"/>
                <w:lang w:val="en-AU" w:eastAsia="en-AU"/>
              </w:rPr>
              <w:t>.</w:t>
            </w:r>
          </w:p>
          <w:p w14:paraId="03CFAF32" w14:textId="18EDF405" w:rsidR="00B63C8E" w:rsidRPr="00C177BE" w:rsidRDefault="00B63C8E" w:rsidP="00B63C8E">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This is because the government has decided on the industries and student cohorts it wants to support through fee waivers to help build the future jobs and skills Victoria needs.</w:t>
            </w:r>
          </w:p>
        </w:tc>
      </w:tr>
    </w:tbl>
    <w:p w14:paraId="5BBEAE92" w14:textId="36CE9C4A" w:rsidR="00E417DE" w:rsidRPr="00C177BE" w:rsidRDefault="00BF37F9" w:rsidP="00E22AD1">
      <w:pPr>
        <w:pStyle w:val="Heading2"/>
        <w:spacing w:before="240"/>
        <w:ind w:right="6"/>
        <w:rPr>
          <w:lang w:val="en-AU"/>
        </w:rPr>
      </w:pPr>
      <w:bookmarkStart w:id="40" w:name="_Foundation_skills"/>
      <w:bookmarkStart w:id="41" w:name="_Toc121846661"/>
      <w:bookmarkEnd w:id="40"/>
      <w:r w:rsidRPr="00C177BE">
        <w:rPr>
          <w:lang w:val="en-AU"/>
        </w:rPr>
        <w:t>Foundation skills</w:t>
      </w:r>
      <w:bookmarkEnd w:id="41"/>
    </w:p>
    <w:tbl>
      <w:tblPr>
        <w:tblStyle w:val="TableGrid"/>
        <w:tblW w:w="5000" w:type="pct"/>
        <w:tblLook w:val="06A0" w:firstRow="1" w:lastRow="0" w:firstColumn="1" w:lastColumn="0" w:noHBand="1" w:noVBand="1"/>
      </w:tblPr>
      <w:tblGrid>
        <w:gridCol w:w="4062"/>
        <w:gridCol w:w="18308"/>
      </w:tblGrid>
      <w:tr w:rsidR="00F95813" w:rsidRPr="00C177BE" w14:paraId="450FC4F9"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404CB122" w14:textId="77777777" w:rsidR="00F95813" w:rsidRPr="00C177BE" w:rsidRDefault="00F95813"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59344389" w14:textId="77777777" w:rsidR="00F95813" w:rsidRPr="00C177BE" w:rsidRDefault="00F95813"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95813" w:rsidRPr="00C177BE" w14:paraId="1C9B99F2"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4F7C2D88" w14:textId="77777777" w:rsidR="00F95813" w:rsidRPr="00C177BE" w:rsidRDefault="00F95813" w:rsidP="00224A80">
            <w:pPr>
              <w:ind w:right="6"/>
              <w:outlineLvl w:val="3"/>
              <w:rPr>
                <w:rFonts w:ascii="Arial" w:eastAsia="Arial" w:hAnsi="Arial" w:cs="Arial"/>
                <w:szCs w:val="22"/>
                <w:lang w:val="en-AU" w:eastAsia="en-AU"/>
              </w:rPr>
            </w:pPr>
            <w:r w:rsidRPr="00C177BE">
              <w:rPr>
                <w:rFonts w:ascii="Arial" w:eastAsia="Arial" w:hAnsi="Arial" w:cs="Arial"/>
                <w:szCs w:val="22"/>
                <w:lang w:val="en-AU" w:eastAsia="en-AU"/>
              </w:rPr>
              <w:t>What is a foundation skills program?</w:t>
            </w:r>
          </w:p>
          <w:p w14:paraId="063DEB52" w14:textId="77777777"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p>
        </w:tc>
        <w:tc>
          <w:tcPr>
            <w:tcW w:w="4092" w:type="pct"/>
          </w:tcPr>
          <w:p w14:paraId="0DA026B1" w14:textId="1F980B46"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Foundation skills are a group of programs that focus primarily on skills in language, </w:t>
            </w:r>
            <w:proofErr w:type="gramStart"/>
            <w:r w:rsidRPr="00C177BE">
              <w:rPr>
                <w:rFonts w:ascii="Arial" w:eastAsia="Times New Roman" w:hAnsi="Arial" w:cs="Arial"/>
                <w:color w:val="000000"/>
                <w:szCs w:val="22"/>
                <w:lang w:val="en-AU" w:eastAsia="en-AU"/>
              </w:rPr>
              <w:t>literacy</w:t>
            </w:r>
            <w:proofErr w:type="gramEnd"/>
            <w:r w:rsidRPr="00C177BE">
              <w:rPr>
                <w:rFonts w:ascii="Arial" w:eastAsia="Times New Roman" w:hAnsi="Arial" w:cs="Arial"/>
                <w:color w:val="000000"/>
                <w:szCs w:val="22"/>
                <w:lang w:val="en-AU" w:eastAsia="en-AU"/>
              </w:rPr>
              <w:t xml:space="preserve"> and numeracy. They are separated into 3 domains: </w:t>
            </w:r>
          </w:p>
          <w:p w14:paraId="53F90B72"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A (general education, vocational pathways and literacy and numeracy)</w:t>
            </w:r>
          </w:p>
          <w:p w14:paraId="143908A1"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B (English as an additional language and related programs) </w:t>
            </w:r>
          </w:p>
          <w:p w14:paraId="6B0CD7C3"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C</w:t>
            </w:r>
            <w:r w:rsidRPr="00C177BE">
              <w:rPr>
                <w:rFonts w:ascii="Arial" w:eastAsia="Times New Roman" w:hAnsi="Arial" w:cs="Arial"/>
                <w:color w:val="000000"/>
                <w:szCs w:val="22"/>
                <w:lang w:val="en-AU" w:eastAsia="en-AU"/>
              </w:rPr>
              <w:t xml:space="preserve"> (disability-specific programs). </w:t>
            </w:r>
          </w:p>
          <w:p w14:paraId="66BE346C" w14:textId="5B575A1D"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You can only deliver these programs if you have been through our additional quality assurance process and are added to the </w:t>
            </w:r>
            <w:hyperlink w:anchor="_How_do_I" w:history="1">
              <w:r w:rsidRPr="00C177BE">
                <w:rPr>
                  <w:rFonts w:ascii="Arial" w:eastAsia="Times New Roman" w:hAnsi="Arial" w:cs="Arial"/>
                  <w:color w:val="0071CE"/>
                  <w:szCs w:val="22"/>
                  <w:u w:val="single"/>
                  <w:lang w:val="en-AU" w:eastAsia="en-AU"/>
                </w:rPr>
                <w:t>foundation skills approved provider list</w:t>
              </w:r>
            </w:hyperlink>
            <w:r w:rsidRPr="00C177BE">
              <w:rPr>
                <w:rFonts w:ascii="Arial" w:eastAsia="Times New Roman" w:hAnsi="Arial" w:cs="Arial"/>
                <w:color w:val="000000"/>
                <w:szCs w:val="22"/>
                <w:lang w:val="en-AU" w:eastAsia="en-AU"/>
              </w:rPr>
              <w:t xml:space="preserve">. You may be approved to deliver in one or more of these domains. </w:t>
            </w:r>
          </w:p>
          <w:p w14:paraId="29EDF252" w14:textId="1A024F05" w:rsidR="00F95813" w:rsidRPr="00C177BE" w:rsidRDefault="00F95813" w:rsidP="00224A80">
            <w:pPr>
              <w:spacing w:before="120"/>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Times New Roman"/>
                <w:szCs w:val="22"/>
                <w:lang w:val="en-AU"/>
              </w:rPr>
              <w:t xml:space="preserve">You can also deliver units identified in the </w:t>
            </w:r>
            <w:r w:rsidR="00770853" w:rsidRPr="00C177BE">
              <w:rPr>
                <w:rFonts w:ascii="Arial" w:eastAsia="Arial" w:hAnsi="Arial" w:cs="Times New Roman"/>
                <w:szCs w:val="22"/>
                <w:lang w:val="en-AU"/>
              </w:rPr>
              <w:t xml:space="preserve">Literacy and </w:t>
            </w:r>
            <w:r w:rsidR="00C364AF" w:rsidRPr="00C177BE">
              <w:rPr>
                <w:rFonts w:ascii="Arial" w:eastAsia="Arial" w:hAnsi="Arial" w:cs="Times New Roman"/>
                <w:szCs w:val="22"/>
                <w:lang w:val="en-AU"/>
              </w:rPr>
              <w:t>n</w:t>
            </w:r>
            <w:r w:rsidR="00770853" w:rsidRPr="00C177BE">
              <w:rPr>
                <w:rFonts w:ascii="Arial" w:eastAsia="Arial" w:hAnsi="Arial" w:cs="Times New Roman"/>
                <w:szCs w:val="22"/>
                <w:lang w:val="en-AU"/>
              </w:rPr>
              <w:t>umeracy support</w:t>
            </w:r>
            <w:r w:rsidRPr="00C177BE">
              <w:rPr>
                <w:rFonts w:ascii="Arial" w:eastAsia="Arial" w:hAnsi="Arial" w:cs="Times New Roman"/>
                <w:szCs w:val="22"/>
                <w:lang w:val="en-AU"/>
              </w:rPr>
              <w:t xml:space="preserve"> program to students who are ready to enrol in a </w:t>
            </w:r>
            <w:r w:rsidR="00A966ED" w:rsidRPr="00C177BE">
              <w:rPr>
                <w:rFonts w:ascii="Arial" w:eastAsia="Arial" w:hAnsi="Arial" w:cs="Times New Roman"/>
                <w:szCs w:val="22"/>
                <w:lang w:val="en-AU"/>
              </w:rPr>
              <w:t>program but</w:t>
            </w:r>
            <w:r w:rsidRPr="00C177BE">
              <w:rPr>
                <w:rFonts w:ascii="Arial" w:eastAsia="Arial" w:hAnsi="Arial" w:cs="Times New Roman"/>
                <w:szCs w:val="22"/>
                <w:lang w:val="en-AU"/>
              </w:rPr>
              <w:t xml:space="preserve"> need some help with foundation skills. </w:t>
            </w:r>
            <w:r w:rsidRPr="00C177BE">
              <w:rPr>
                <w:rFonts w:ascii="Arial" w:eastAsia="Times New Roman" w:hAnsi="Arial" w:cs="Arial"/>
                <w:color w:val="000000"/>
                <w:szCs w:val="22"/>
                <w:lang w:val="en-AU" w:eastAsia="en-AU"/>
              </w:rPr>
              <w:t xml:space="preserve">The </w:t>
            </w:r>
            <w:hyperlink w:anchor="_Literacy_and_numeracy" w:history="1">
              <w:r w:rsidRPr="00C177BE">
                <w:rPr>
                  <w:rFonts w:ascii="Arial" w:eastAsia="Times New Roman" w:hAnsi="Arial" w:cs="Arial"/>
                  <w:color w:val="0071CE"/>
                  <w:szCs w:val="22"/>
                  <w:u w:val="single"/>
                  <w:lang w:val="en-AU" w:eastAsia="en-AU"/>
                </w:rPr>
                <w:t>LN support</w:t>
              </w:r>
            </w:hyperlink>
            <w:r w:rsidRPr="00C177BE">
              <w:rPr>
                <w:rFonts w:ascii="Arial" w:eastAsia="Times New Roman" w:hAnsi="Arial" w:cs="Arial"/>
                <w:color w:val="000000"/>
                <w:szCs w:val="22"/>
                <w:lang w:val="en-AU" w:eastAsia="en-AU"/>
              </w:rPr>
              <w:t xml:space="preserve"> </w:t>
            </w:r>
            <w:r w:rsidRPr="00C177BE">
              <w:rPr>
                <w:rFonts w:ascii="Arial" w:eastAsia="Arial" w:hAnsi="Arial" w:cs="Times New Roman"/>
                <w:color w:val="000000"/>
                <w:szCs w:val="22"/>
                <w:lang w:val="en-AU"/>
              </w:rPr>
              <w:t>p</w:t>
            </w:r>
            <w:r w:rsidRPr="00C177BE">
              <w:rPr>
                <w:rFonts w:ascii="Arial" w:eastAsia="Times New Roman" w:hAnsi="Arial" w:cs="Arial"/>
                <w:color w:val="000000"/>
                <w:szCs w:val="22"/>
                <w:lang w:val="en-AU" w:eastAsia="en-AU"/>
              </w:rPr>
              <w:t xml:space="preserve">rogram allows you to offer up to 95 hours of customised subjects. </w:t>
            </w:r>
          </w:p>
          <w:p w14:paraId="1079681B" w14:textId="77B11450"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You don’t need to be on the foundation skills approved provider list to deliver </w:t>
            </w:r>
            <w:hyperlink w:anchor="_Literacy_and_numeracy" w:history="1">
              <w:r w:rsidR="00336690" w:rsidRPr="00C177BE">
                <w:rPr>
                  <w:rFonts w:ascii="Arial" w:eastAsia="Times New Roman" w:hAnsi="Arial" w:cs="Arial"/>
                  <w:color w:val="0071CE"/>
                  <w:szCs w:val="22"/>
                  <w:u w:val="single"/>
                  <w:lang w:val="en-AU" w:eastAsia="en-AU"/>
                </w:rPr>
                <w:t>LN support</w:t>
              </w:r>
            </w:hyperlink>
            <w:r w:rsidR="00336690" w:rsidRPr="00C177BE">
              <w:rPr>
                <w:rFonts w:ascii="Arial" w:eastAsia="Times New Roman" w:hAnsi="Arial" w:cs="Arial"/>
                <w:color w:val="000000"/>
                <w:szCs w:val="22"/>
                <w:lang w:val="en-AU" w:eastAsia="en-AU"/>
              </w:rPr>
              <w:t xml:space="preserve"> </w:t>
            </w:r>
            <w:r w:rsidRPr="00C177BE">
              <w:rPr>
                <w:rFonts w:ascii="Arial" w:eastAsia="Times New Roman" w:hAnsi="Arial" w:cs="Arial"/>
                <w:color w:val="000000"/>
                <w:szCs w:val="22"/>
                <w:lang w:val="en-AU" w:eastAsia="en-AU"/>
              </w:rPr>
              <w:t xml:space="preserve">subjects. </w:t>
            </w:r>
          </w:p>
        </w:tc>
      </w:tr>
      <w:tr w:rsidR="00F95813" w:rsidRPr="00C177BE" w14:paraId="66CD9B2C"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3DC6A8F7" w14:textId="2A9AAF0C"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 xml:space="preserve">What </w:t>
            </w:r>
            <w:proofErr w:type="gramStart"/>
            <w:r w:rsidRPr="00C177BE">
              <w:rPr>
                <w:rFonts w:ascii="Arial" w:eastAsia="Arial" w:hAnsi="Arial" w:cs="Arial"/>
                <w:i w:val="0"/>
                <w:iCs w:val="0"/>
                <w:szCs w:val="22"/>
                <w:lang w:val="en-AU" w:eastAsia="en-AU"/>
              </w:rPr>
              <w:t>is</w:t>
            </w:r>
            <w:proofErr w:type="gramEnd"/>
            <w:r w:rsidRPr="00C177BE">
              <w:rPr>
                <w:rFonts w:ascii="Arial" w:eastAsia="Arial" w:hAnsi="Arial" w:cs="Arial"/>
                <w:i w:val="0"/>
                <w:iCs w:val="0"/>
                <w:szCs w:val="22"/>
                <w:lang w:val="en-AU" w:eastAsia="en-AU"/>
              </w:rPr>
              <w:t xml:space="preserve"> the foundation skills approved provider list?</w:t>
            </w:r>
          </w:p>
        </w:tc>
        <w:tc>
          <w:tcPr>
            <w:tcW w:w="4092" w:type="pct"/>
          </w:tcPr>
          <w:p w14:paraId="094CEA85" w14:textId="5F652863"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The foundation skills approved provider list is a list of the training providers we’ve quality assured and approved to deliver </w:t>
            </w:r>
            <w:hyperlink w:anchor="_Foundation_skills" w:history="1">
              <w:r w:rsidRPr="00C177BE">
                <w:rPr>
                  <w:rFonts w:ascii="Arial" w:eastAsia="Times New Roman" w:hAnsi="Arial" w:cs="Arial"/>
                  <w:color w:val="0071CE"/>
                  <w:szCs w:val="22"/>
                  <w:u w:val="single"/>
                  <w:lang w:val="en-AU" w:eastAsia="en-AU"/>
                </w:rPr>
                <w:t xml:space="preserve">foundation skills </w:t>
              </w:r>
              <w:r w:rsidRPr="00C177BE">
                <w:rPr>
                  <w:rFonts w:ascii="Arial" w:eastAsia="Arial" w:hAnsi="Arial" w:cs="Times New Roman"/>
                  <w:color w:val="0071CE"/>
                  <w:szCs w:val="22"/>
                  <w:u w:val="single"/>
                  <w:lang w:val="en-AU"/>
                </w:rPr>
                <w:t>programs</w:t>
              </w:r>
              <w:r w:rsidRPr="00C177BE">
                <w:rPr>
                  <w:rFonts w:ascii="Arial" w:eastAsia="Times New Roman" w:hAnsi="Arial" w:cs="Arial"/>
                  <w:color w:val="0071CE"/>
                  <w:szCs w:val="22"/>
                  <w:u w:val="single"/>
                  <w:lang w:val="en-AU" w:eastAsia="en-AU"/>
                </w:rPr>
                <w:t xml:space="preserve"> </w:t>
              </w:r>
            </w:hyperlink>
            <w:r w:rsidRPr="00C177BE">
              <w:rPr>
                <w:rFonts w:ascii="Arial" w:eastAsia="Times New Roman" w:hAnsi="Arial" w:cs="Arial"/>
                <w:color w:val="000000"/>
                <w:szCs w:val="22"/>
                <w:lang w:val="en-AU" w:eastAsia="en-AU"/>
              </w:rPr>
              <w:t>under Skills First</w:t>
            </w:r>
            <w:r w:rsidR="002C706D" w:rsidRPr="00C177BE">
              <w:rPr>
                <w:rFonts w:ascii="Arial" w:eastAsia="Times New Roman" w:hAnsi="Arial" w:cs="Arial"/>
                <w:color w:val="000000"/>
                <w:szCs w:val="22"/>
                <w:lang w:val="en-AU" w:eastAsia="en-AU"/>
              </w:rPr>
              <w:t>.</w:t>
            </w:r>
          </w:p>
        </w:tc>
      </w:tr>
      <w:tr w:rsidR="00F95813" w:rsidRPr="00C177BE" w14:paraId="0BE0E2AB"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7244B82B" w14:textId="2D3547C8" w:rsidR="00F95813" w:rsidRPr="00C177BE" w:rsidRDefault="00F95813" w:rsidP="00224A80">
            <w:pPr>
              <w:pStyle w:val="Heading4"/>
              <w:keepNext w:val="0"/>
              <w:keepLines w:val="0"/>
              <w:spacing w:before="0" w:after="120"/>
              <w:ind w:right="6"/>
              <w:outlineLvl w:val="3"/>
              <w:rPr>
                <w:rFonts w:ascii="Arial" w:eastAsia="Arial" w:hAnsi="Arial" w:cs="Arial"/>
                <w:i w:val="0"/>
                <w:iCs w:val="0"/>
                <w:szCs w:val="22"/>
                <w:lang w:val="en-AU" w:eastAsia="en-AU"/>
              </w:rPr>
            </w:pPr>
            <w:bookmarkStart w:id="42" w:name="_How_do_I"/>
            <w:bookmarkEnd w:id="42"/>
            <w:r w:rsidRPr="00C177BE">
              <w:rPr>
                <w:rFonts w:ascii="Arial" w:eastAsia="Arial" w:hAnsi="Arial" w:cs="Arial"/>
                <w:i w:val="0"/>
                <w:iCs w:val="0"/>
                <w:szCs w:val="22"/>
                <w:lang w:val="en-AU" w:eastAsia="en-AU"/>
              </w:rPr>
              <w:t>How do I get added to the foundation skills approved provider list?</w:t>
            </w:r>
          </w:p>
        </w:tc>
        <w:tc>
          <w:tcPr>
            <w:tcW w:w="4092" w:type="pct"/>
          </w:tcPr>
          <w:p w14:paraId="515A2F99" w14:textId="07EB1F28"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You can only be added to the </w:t>
            </w:r>
            <w:hyperlink w:anchor="_How_do_I" w:history="1">
              <w:r w:rsidRPr="00C177BE">
                <w:rPr>
                  <w:rFonts w:ascii="Arial" w:eastAsia="Times New Roman" w:hAnsi="Arial" w:cs="Arial"/>
                  <w:color w:val="0071CE"/>
                  <w:szCs w:val="22"/>
                  <w:u w:val="single"/>
                  <w:lang w:val="en-AU" w:eastAsia="en-AU"/>
                </w:rPr>
                <w:t>foundation skills approved provider list</w:t>
              </w:r>
            </w:hyperlink>
            <w:r w:rsidRPr="00C177BE">
              <w:rPr>
                <w:rFonts w:ascii="Arial" w:eastAsia="Times New Roman" w:hAnsi="Arial" w:cs="Arial"/>
                <w:color w:val="000000"/>
                <w:szCs w:val="22"/>
                <w:lang w:val="en-AU" w:eastAsia="en-AU"/>
              </w:rPr>
              <w:t xml:space="preserve"> by taking part in our quality assurance application process We usually make an application process available as part of the provider selection process</w:t>
            </w:r>
            <w:r w:rsidR="00525F1C" w:rsidRPr="00C177BE">
              <w:rPr>
                <w:rFonts w:ascii="Arial" w:eastAsia="Times New Roman" w:hAnsi="Arial" w:cs="Arial"/>
                <w:color w:val="000000"/>
                <w:szCs w:val="22"/>
                <w:lang w:val="en-AU" w:eastAsia="en-AU"/>
              </w:rPr>
              <w:t>.</w:t>
            </w:r>
          </w:p>
        </w:tc>
      </w:tr>
      <w:tr w:rsidR="00F95813" w:rsidRPr="00C177BE" w14:paraId="6F7F9C83"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0DA43106" w14:textId="77777777" w:rsidR="00F95813" w:rsidRPr="00C177BE" w:rsidRDefault="00F95813" w:rsidP="00224A80">
            <w:pPr>
              <w:ind w:right="6"/>
              <w:outlineLvl w:val="3"/>
              <w:rPr>
                <w:rFonts w:ascii="Arial" w:eastAsia="Arial" w:hAnsi="Arial" w:cs="Arial"/>
                <w:szCs w:val="22"/>
                <w:lang w:val="en-AU" w:eastAsia="en-AU"/>
              </w:rPr>
            </w:pPr>
            <w:r w:rsidRPr="00C177BE">
              <w:rPr>
                <w:rFonts w:ascii="Arial" w:eastAsia="Arial" w:hAnsi="Arial" w:cs="Arial"/>
                <w:szCs w:val="22"/>
                <w:lang w:val="en-AU" w:eastAsia="en-AU"/>
              </w:rPr>
              <w:t>Can a student get Skills First funding to repeat a f</w:t>
            </w:r>
            <w:r w:rsidRPr="00C177BE">
              <w:rPr>
                <w:rFonts w:ascii="Arial" w:eastAsia="Times New Roman" w:hAnsi="Arial" w:cs="Arial"/>
                <w:szCs w:val="22"/>
                <w:lang w:val="en-AU" w:eastAsia="en-AU"/>
              </w:rPr>
              <w:t>oundation skills p</w:t>
            </w:r>
            <w:r w:rsidRPr="00C177BE">
              <w:rPr>
                <w:rFonts w:ascii="Arial" w:eastAsia="Arial" w:hAnsi="Arial" w:cs="Arial"/>
                <w:szCs w:val="22"/>
                <w:lang w:val="en-AU" w:eastAsia="en-AU"/>
              </w:rPr>
              <w:t xml:space="preserve">rogram? </w:t>
            </w:r>
          </w:p>
          <w:p w14:paraId="15E009C0" w14:textId="77777777" w:rsidR="00F95813" w:rsidRPr="00C177BE" w:rsidRDefault="00F95813" w:rsidP="00224A80">
            <w:pPr>
              <w:pStyle w:val="Heading4"/>
              <w:keepNext w:val="0"/>
              <w:keepLines w:val="0"/>
              <w:spacing w:before="0" w:after="120"/>
              <w:ind w:right="6"/>
              <w:outlineLvl w:val="3"/>
              <w:rPr>
                <w:rFonts w:ascii="Arial" w:eastAsia="Arial" w:hAnsi="Arial" w:cs="Arial"/>
                <w:i w:val="0"/>
                <w:iCs w:val="0"/>
                <w:szCs w:val="22"/>
                <w:lang w:val="en-AU" w:eastAsia="en-AU"/>
              </w:rPr>
            </w:pPr>
          </w:p>
        </w:tc>
        <w:tc>
          <w:tcPr>
            <w:tcW w:w="4092" w:type="pct"/>
          </w:tcPr>
          <w:p w14:paraId="711D8A1D" w14:textId="6E034BE2"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The student might be eligible to repeat in the same program. However, students are not eligible for Skills First in foundation skills if they hold an AQF Level 5 (diploma) or higher qualification or are in the Commonwealth’s Skills for Education and Employment program.</w:t>
            </w:r>
          </w:p>
          <w:p w14:paraId="4EE2D7DA" w14:textId="35CAB12A"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You must also clearly document why an enrolment in Skills First is the </w:t>
            </w:r>
            <w:hyperlink w:anchor="_What_is_a_1" w:history="1">
              <w:r w:rsidRPr="00C177BE">
                <w:rPr>
                  <w:rFonts w:ascii="Arial" w:eastAsia="Times New Roman" w:hAnsi="Arial" w:cs="Arial"/>
                  <w:color w:val="0071CE"/>
                  <w:szCs w:val="22"/>
                  <w:u w:val="single"/>
                  <w:lang w:val="en-AU" w:eastAsia="en-AU"/>
                </w:rPr>
                <w:t>most suitable</w:t>
              </w:r>
            </w:hyperlink>
            <w:r w:rsidRPr="00C177BE">
              <w:rPr>
                <w:rFonts w:ascii="Arial" w:eastAsia="Times New Roman" w:hAnsi="Arial" w:cs="Arial"/>
                <w:color w:val="000000"/>
                <w:szCs w:val="22"/>
                <w:lang w:val="en-AU" w:eastAsia="en-AU"/>
              </w:rPr>
              <w:t xml:space="preserve"> training option for the student and will give them additional relevant competencies. This could include documents provided by a medical professional or the student’s employer to explain why re-training is necessary.</w:t>
            </w:r>
          </w:p>
        </w:tc>
      </w:tr>
    </w:tbl>
    <w:p w14:paraId="13F51881" w14:textId="332DFE25" w:rsidR="00BA5415" w:rsidRPr="00C177BE" w:rsidRDefault="00BA5415" w:rsidP="00E22AD1">
      <w:pPr>
        <w:pStyle w:val="Heading2"/>
        <w:spacing w:before="240"/>
        <w:ind w:right="6"/>
        <w:rPr>
          <w:lang w:val="en-AU"/>
        </w:rPr>
      </w:pPr>
      <w:bookmarkStart w:id="43" w:name="_Funded_course_list"/>
      <w:bookmarkStart w:id="44" w:name="_Toc121846662"/>
      <w:bookmarkEnd w:id="43"/>
      <w:r w:rsidRPr="00C177BE">
        <w:rPr>
          <w:lang w:val="en-AU"/>
        </w:rPr>
        <w:t>Funded course list</w:t>
      </w:r>
      <w:bookmarkEnd w:id="44"/>
    </w:p>
    <w:tbl>
      <w:tblPr>
        <w:tblStyle w:val="TableGrid"/>
        <w:tblW w:w="5000" w:type="pct"/>
        <w:tblLook w:val="06A0" w:firstRow="1" w:lastRow="0" w:firstColumn="1" w:lastColumn="0" w:noHBand="1" w:noVBand="1"/>
      </w:tblPr>
      <w:tblGrid>
        <w:gridCol w:w="4062"/>
        <w:gridCol w:w="18308"/>
      </w:tblGrid>
      <w:tr w:rsidR="00F95813" w:rsidRPr="00C177BE" w14:paraId="675AB7BB"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3D3719BA" w14:textId="77777777" w:rsidR="00F95813" w:rsidRPr="00C177BE" w:rsidRDefault="00F95813"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05E2C2E0" w14:textId="77777777" w:rsidR="00F95813" w:rsidRPr="00C177BE" w:rsidRDefault="00F95813"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95813" w:rsidRPr="00C177BE" w14:paraId="193009B9"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0C698299" w14:textId="44CA082B"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What is the funded course list?</w:t>
            </w:r>
          </w:p>
        </w:tc>
        <w:tc>
          <w:tcPr>
            <w:tcW w:w="4092" w:type="pct"/>
          </w:tcPr>
          <w:p w14:paraId="7F6678AA" w14:textId="26F5500D"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The </w:t>
            </w:r>
            <w:hyperlink w:anchor="_Funded_course_list" w:history="1">
              <w:r w:rsidRPr="00C177BE">
                <w:rPr>
                  <w:rFonts w:ascii="Arial" w:eastAsia="Times New Roman" w:hAnsi="Arial" w:cs="Arial"/>
                  <w:color w:val="0071CE"/>
                  <w:szCs w:val="22"/>
                  <w:u w:val="single"/>
                  <w:lang w:val="en-AU" w:eastAsia="en-AU"/>
                </w:rPr>
                <w:t>f</w:t>
              </w:r>
              <w:r w:rsidRPr="00C177BE">
                <w:rPr>
                  <w:rFonts w:ascii="Arial" w:eastAsia="Arial" w:hAnsi="Arial" w:cs="Times New Roman"/>
                  <w:color w:val="0071CE"/>
                  <w:szCs w:val="22"/>
                  <w:u w:val="single"/>
                  <w:lang w:val="en-AU"/>
                </w:rPr>
                <w:t>u</w:t>
              </w:r>
              <w:r w:rsidRPr="00C177BE">
                <w:rPr>
                  <w:rFonts w:ascii="Arial" w:eastAsia="Times New Roman" w:hAnsi="Arial" w:cs="Arial"/>
                  <w:color w:val="0071CE"/>
                  <w:szCs w:val="22"/>
                  <w:u w:val="single"/>
                  <w:lang w:val="en-AU" w:eastAsia="en-AU"/>
                </w:rPr>
                <w:t>n</w:t>
              </w:r>
              <w:r w:rsidRPr="00C177BE">
                <w:rPr>
                  <w:rFonts w:ascii="Arial" w:eastAsia="Arial" w:hAnsi="Arial" w:cs="Times New Roman"/>
                  <w:color w:val="0071CE"/>
                  <w:szCs w:val="22"/>
                  <w:u w:val="single"/>
                  <w:lang w:val="en-AU"/>
                </w:rPr>
                <w:t xml:space="preserve">ded </w:t>
              </w:r>
              <w:r w:rsidRPr="00C177BE">
                <w:rPr>
                  <w:rFonts w:ascii="Arial" w:eastAsia="Times New Roman" w:hAnsi="Arial" w:cs="Arial"/>
                  <w:color w:val="0071CE"/>
                  <w:szCs w:val="22"/>
                  <w:u w:val="single"/>
                  <w:lang w:val="en-AU" w:eastAsia="en-AU"/>
                </w:rPr>
                <w:t>c</w:t>
              </w:r>
              <w:r w:rsidRPr="00C177BE">
                <w:rPr>
                  <w:rFonts w:ascii="Arial" w:eastAsia="Arial" w:hAnsi="Arial" w:cs="Times New Roman"/>
                  <w:color w:val="0071CE"/>
                  <w:szCs w:val="22"/>
                  <w:u w:val="single"/>
                  <w:lang w:val="en-AU"/>
                </w:rPr>
                <w:t xml:space="preserve">ourse </w:t>
              </w:r>
              <w:r w:rsidRPr="00C177BE">
                <w:rPr>
                  <w:rFonts w:ascii="Arial" w:eastAsia="Times New Roman" w:hAnsi="Arial" w:cs="Arial"/>
                  <w:color w:val="0071CE"/>
                  <w:szCs w:val="22"/>
                  <w:u w:val="single"/>
                  <w:lang w:val="en-AU" w:eastAsia="en-AU"/>
                </w:rPr>
                <w:t>l</w:t>
              </w:r>
              <w:r w:rsidRPr="00C177BE">
                <w:rPr>
                  <w:rFonts w:ascii="Arial" w:eastAsia="Arial" w:hAnsi="Arial" w:cs="Times New Roman"/>
                  <w:color w:val="0071CE"/>
                  <w:szCs w:val="22"/>
                  <w:u w:val="single"/>
                  <w:lang w:val="en-AU"/>
                </w:rPr>
                <w:t>ist</w:t>
              </w:r>
            </w:hyperlink>
            <w:r w:rsidRPr="00C177BE">
              <w:rPr>
                <w:rFonts w:ascii="Arial" w:eastAsia="Times New Roman" w:hAnsi="Arial" w:cs="Arial"/>
                <w:color w:val="000000"/>
                <w:szCs w:val="22"/>
                <w:lang w:val="en-AU" w:eastAsia="en-AU"/>
              </w:rPr>
              <w:t xml:space="preserve"> is the list of programs we subsidise under the Skills First </w:t>
            </w:r>
            <w:r w:rsidR="00F77501" w:rsidRPr="00C177BE">
              <w:rPr>
                <w:rFonts w:ascii="Arial" w:eastAsia="Times New Roman" w:hAnsi="Arial" w:cs="Arial"/>
                <w:color w:val="000000"/>
                <w:szCs w:val="22"/>
                <w:lang w:val="en-AU" w:eastAsia="en-AU"/>
              </w:rPr>
              <w:t>program</w:t>
            </w:r>
            <w:r w:rsidRPr="00C177BE">
              <w:rPr>
                <w:rFonts w:ascii="Arial" w:eastAsia="Times New Roman" w:hAnsi="Arial" w:cs="Arial"/>
                <w:color w:val="000000"/>
                <w:szCs w:val="22"/>
                <w:lang w:val="en-AU" w:eastAsia="en-AU"/>
              </w:rPr>
              <w:t xml:space="preserve">. </w:t>
            </w:r>
          </w:p>
        </w:tc>
      </w:tr>
    </w:tbl>
    <w:p w14:paraId="50A06A0A" w14:textId="26B83C82" w:rsidR="00BA5415" w:rsidRPr="00C177BE" w:rsidRDefault="00BA5415" w:rsidP="00E22AD1">
      <w:pPr>
        <w:pStyle w:val="Heading2"/>
        <w:spacing w:before="240"/>
        <w:ind w:right="6"/>
        <w:rPr>
          <w:lang w:val="en-AU"/>
        </w:rPr>
      </w:pPr>
      <w:bookmarkStart w:id="45" w:name="_Funded_programs_report"/>
      <w:bookmarkStart w:id="46" w:name="_Toc121846663"/>
      <w:bookmarkEnd w:id="45"/>
      <w:r w:rsidRPr="00C177BE">
        <w:rPr>
          <w:lang w:val="en-AU"/>
        </w:rPr>
        <w:lastRenderedPageBreak/>
        <w:t>F</w:t>
      </w:r>
      <w:r w:rsidR="00433A39" w:rsidRPr="00C177BE">
        <w:rPr>
          <w:lang w:val="en-AU"/>
        </w:rPr>
        <w:t>unded programs report</w:t>
      </w:r>
      <w:bookmarkEnd w:id="46"/>
    </w:p>
    <w:tbl>
      <w:tblPr>
        <w:tblStyle w:val="TableGrid"/>
        <w:tblW w:w="5000" w:type="pct"/>
        <w:tblLook w:val="06A0" w:firstRow="1" w:lastRow="0" w:firstColumn="1" w:lastColumn="0" w:noHBand="1" w:noVBand="1"/>
      </w:tblPr>
      <w:tblGrid>
        <w:gridCol w:w="4062"/>
        <w:gridCol w:w="18308"/>
      </w:tblGrid>
      <w:tr w:rsidR="00F95813" w:rsidRPr="00C177BE" w14:paraId="27A3DDF6"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61EBCC32" w14:textId="77777777" w:rsidR="00F95813" w:rsidRPr="00C177BE" w:rsidRDefault="00F95813"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2E0597F8" w14:textId="77777777" w:rsidR="00F95813" w:rsidRPr="00C177BE" w:rsidRDefault="00F95813"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95813" w:rsidRPr="00C177BE" w14:paraId="2AB477C6"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6AA83BA1" w14:textId="5952DE70"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What is the difference between the funded course list and the funded programs report?</w:t>
            </w:r>
          </w:p>
        </w:tc>
        <w:tc>
          <w:tcPr>
            <w:tcW w:w="4092" w:type="pct"/>
          </w:tcPr>
          <w:p w14:paraId="5B2C5078" w14:textId="581CE136" w:rsidR="00F95813" w:rsidRPr="00C177BE" w:rsidRDefault="00F95813" w:rsidP="00224A80">
            <w:pPr>
              <w:tabs>
                <w:tab w:val="left" w:pos="426"/>
              </w:tabs>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The funded programs report (available on </w:t>
            </w:r>
            <w:hyperlink r:id="rId58" w:history="1">
              <w:r w:rsidRPr="00C177BE">
                <w:rPr>
                  <w:rFonts w:ascii="Arial" w:eastAsia="Times New Roman" w:hAnsi="Arial" w:cs="Arial"/>
                  <w:color w:val="0071CE"/>
                  <w:szCs w:val="22"/>
                  <w:u w:val="single"/>
                  <w:lang w:val="en-AU" w:eastAsia="en-AU"/>
                </w:rPr>
                <w:t>SVTS</w:t>
              </w:r>
            </w:hyperlink>
            <w:r w:rsidRPr="00C177BE">
              <w:rPr>
                <w:rFonts w:ascii="Arial" w:eastAsia="Times New Roman" w:hAnsi="Arial" w:cs="Arial"/>
                <w:color w:val="0071CE"/>
                <w:szCs w:val="22"/>
                <w:u w:val="single"/>
                <w:lang w:val="en-AU" w:eastAsia="en-AU"/>
              </w:rPr>
              <w:t>)</w:t>
            </w:r>
            <w:r w:rsidRPr="00C177BE">
              <w:rPr>
                <w:rFonts w:ascii="Arial" w:eastAsia="Arial" w:hAnsi="Arial" w:cs="Times New Roman"/>
                <w:color w:val="0071CE"/>
                <w:szCs w:val="22"/>
                <w:u w:val="single"/>
                <w:lang w:val="en-AU"/>
              </w:rPr>
              <w:t xml:space="preserve"> </w:t>
            </w:r>
            <w:r w:rsidRPr="00C177BE">
              <w:rPr>
                <w:rFonts w:ascii="Arial" w:eastAsia="Times New Roman" w:hAnsi="Arial" w:cs="Arial"/>
                <w:color w:val="000000"/>
                <w:szCs w:val="22"/>
                <w:lang w:val="en-AU" w:eastAsia="en-AU"/>
              </w:rPr>
              <w:t>contains more detailed information about the programs that are subsidised under Skills First than the</w:t>
            </w:r>
            <w:r w:rsidR="00336690" w:rsidRPr="00C177BE">
              <w:rPr>
                <w:rFonts w:ascii="Arial" w:eastAsia="Times New Roman" w:hAnsi="Arial" w:cs="Arial"/>
                <w:color w:val="000000"/>
                <w:szCs w:val="22"/>
                <w:lang w:val="en-AU" w:eastAsia="en-AU"/>
              </w:rPr>
              <w:t xml:space="preserve"> </w:t>
            </w:r>
            <w:hyperlink w:anchor="_Funded_course_list" w:history="1">
              <w:r w:rsidR="00336690" w:rsidRPr="00C177BE">
                <w:rPr>
                  <w:rFonts w:ascii="Arial" w:eastAsia="Times New Roman" w:hAnsi="Arial" w:cs="Arial"/>
                  <w:color w:val="0071CE"/>
                  <w:szCs w:val="22"/>
                  <w:u w:val="single"/>
                  <w:lang w:val="en-AU" w:eastAsia="en-AU"/>
                </w:rPr>
                <w:t>f</w:t>
              </w:r>
              <w:r w:rsidR="00336690" w:rsidRPr="00C177BE">
                <w:rPr>
                  <w:rFonts w:ascii="Arial" w:eastAsia="Arial" w:hAnsi="Arial" w:cs="Times New Roman"/>
                  <w:color w:val="0071CE"/>
                  <w:szCs w:val="22"/>
                  <w:u w:val="single"/>
                  <w:lang w:val="en-AU"/>
                </w:rPr>
                <w:t>u</w:t>
              </w:r>
              <w:r w:rsidR="00336690" w:rsidRPr="00C177BE">
                <w:rPr>
                  <w:rFonts w:ascii="Arial" w:eastAsia="Times New Roman" w:hAnsi="Arial" w:cs="Arial"/>
                  <w:color w:val="0071CE"/>
                  <w:szCs w:val="22"/>
                  <w:u w:val="single"/>
                  <w:lang w:val="en-AU" w:eastAsia="en-AU"/>
                </w:rPr>
                <w:t>n</w:t>
              </w:r>
              <w:r w:rsidR="00336690" w:rsidRPr="00C177BE">
                <w:rPr>
                  <w:rFonts w:ascii="Arial" w:eastAsia="Arial" w:hAnsi="Arial" w:cs="Times New Roman"/>
                  <w:color w:val="0071CE"/>
                  <w:szCs w:val="22"/>
                  <w:u w:val="single"/>
                  <w:lang w:val="en-AU"/>
                </w:rPr>
                <w:t xml:space="preserve">ded </w:t>
              </w:r>
              <w:r w:rsidR="00336690" w:rsidRPr="00C177BE">
                <w:rPr>
                  <w:rFonts w:ascii="Arial" w:eastAsia="Times New Roman" w:hAnsi="Arial" w:cs="Arial"/>
                  <w:color w:val="0071CE"/>
                  <w:szCs w:val="22"/>
                  <w:u w:val="single"/>
                  <w:lang w:val="en-AU" w:eastAsia="en-AU"/>
                </w:rPr>
                <w:t>c</w:t>
              </w:r>
              <w:r w:rsidR="00336690" w:rsidRPr="00C177BE">
                <w:rPr>
                  <w:rFonts w:ascii="Arial" w:eastAsia="Arial" w:hAnsi="Arial" w:cs="Times New Roman"/>
                  <w:color w:val="0071CE"/>
                  <w:szCs w:val="22"/>
                  <w:u w:val="single"/>
                  <w:lang w:val="en-AU"/>
                </w:rPr>
                <w:t xml:space="preserve">ourse </w:t>
              </w:r>
              <w:r w:rsidR="00336690" w:rsidRPr="00C177BE">
                <w:rPr>
                  <w:rFonts w:ascii="Arial" w:eastAsia="Times New Roman" w:hAnsi="Arial" w:cs="Arial"/>
                  <w:color w:val="0071CE"/>
                  <w:szCs w:val="22"/>
                  <w:u w:val="single"/>
                  <w:lang w:val="en-AU" w:eastAsia="en-AU"/>
                </w:rPr>
                <w:t>l</w:t>
              </w:r>
              <w:r w:rsidR="00336690" w:rsidRPr="00C177BE">
                <w:rPr>
                  <w:rFonts w:ascii="Arial" w:eastAsia="Arial" w:hAnsi="Arial" w:cs="Times New Roman"/>
                  <w:color w:val="0071CE"/>
                  <w:szCs w:val="22"/>
                  <w:u w:val="single"/>
                  <w:lang w:val="en-AU"/>
                </w:rPr>
                <w:t>ist</w:t>
              </w:r>
            </w:hyperlink>
            <w:r w:rsidRPr="00C177BE">
              <w:rPr>
                <w:rFonts w:ascii="Arial" w:eastAsia="Times New Roman" w:hAnsi="Arial" w:cs="Arial"/>
                <w:color w:val="000000"/>
                <w:szCs w:val="22"/>
                <w:lang w:val="en-AU" w:eastAsia="en-AU"/>
              </w:rPr>
              <w:t>.</w:t>
            </w:r>
          </w:p>
          <w:p w14:paraId="4E17E701" w14:textId="717EC857" w:rsidR="00F95813" w:rsidRPr="00C177BE" w:rsidRDefault="00F95813" w:rsidP="00224A80">
            <w:pPr>
              <w:tabs>
                <w:tab w:val="left" w:pos="426"/>
              </w:tabs>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For example,</w:t>
            </w:r>
            <w:r w:rsidR="00992211" w:rsidRPr="00C177BE">
              <w:rPr>
                <w:rFonts w:ascii="Arial" w:eastAsia="Times New Roman" w:hAnsi="Arial" w:cs="Arial"/>
                <w:color w:val="000000"/>
                <w:szCs w:val="22"/>
                <w:lang w:val="en-AU" w:eastAsia="en-AU"/>
              </w:rPr>
              <w:t xml:space="preserve"> the</w:t>
            </w:r>
            <w:r w:rsidRPr="00C177BE">
              <w:rPr>
                <w:rFonts w:ascii="Arial" w:eastAsia="Times New Roman" w:hAnsi="Arial" w:cs="Arial"/>
                <w:color w:val="000000"/>
                <w:szCs w:val="22"/>
                <w:lang w:val="en-AU" w:eastAsia="en-AU"/>
              </w:rPr>
              <w:t xml:space="preserve"> </w:t>
            </w:r>
            <w:r w:rsidR="00992211" w:rsidRPr="00C177BE">
              <w:rPr>
                <w:rFonts w:ascii="Arial" w:eastAsia="Times New Roman" w:hAnsi="Arial" w:cs="Arial"/>
                <w:color w:val="000000"/>
                <w:szCs w:val="22"/>
                <w:lang w:val="en-AU" w:eastAsia="en-AU"/>
              </w:rPr>
              <w:t>funded programs report</w:t>
            </w:r>
            <w:r w:rsidRPr="00C177BE">
              <w:rPr>
                <w:rFonts w:ascii="Arial" w:eastAsia="Times New Roman" w:hAnsi="Arial" w:cs="Arial"/>
                <w:color w:val="000000"/>
                <w:szCs w:val="22"/>
                <w:lang w:val="en-AU" w:eastAsia="en-AU"/>
              </w:rPr>
              <w:t xml:space="preserve"> includes information about program types </w:t>
            </w:r>
            <w:r w:rsidR="00FD6296" w:rsidRPr="00C177BE">
              <w:rPr>
                <w:lang w:val="en-AU"/>
              </w:rPr>
              <w:t>(</w:t>
            </w:r>
            <w:hyperlink w:anchor="_Skill_sets" w:history="1">
              <w:r w:rsidRPr="00C177BE">
                <w:rPr>
                  <w:rFonts w:ascii="Arial" w:eastAsia="Times New Roman" w:hAnsi="Arial" w:cs="Arial"/>
                  <w:color w:val="0071CE"/>
                  <w:szCs w:val="22"/>
                  <w:u w:val="single"/>
                  <w:lang w:val="en-AU" w:eastAsia="en-AU"/>
                </w:rPr>
                <w:t>skill set</w:t>
              </w:r>
            </w:hyperlink>
            <w:r w:rsidRPr="00C177BE">
              <w:rPr>
                <w:rFonts w:ascii="Arial" w:eastAsia="Times New Roman" w:hAnsi="Arial" w:cs="Arial"/>
                <w:color w:val="000000"/>
                <w:szCs w:val="22"/>
                <w:lang w:val="en-AU" w:eastAsia="en-AU"/>
              </w:rPr>
              <w:t xml:space="preserve"> or AQF qualification), subsidised training end dates and subsidy rates for different commencement periods. </w:t>
            </w:r>
            <w:r w:rsidR="00992211" w:rsidRPr="00C177BE">
              <w:rPr>
                <w:rFonts w:ascii="Arial" w:eastAsia="Times New Roman" w:hAnsi="Arial" w:cs="Arial"/>
                <w:color w:val="000000"/>
                <w:szCs w:val="22"/>
                <w:lang w:val="en-AU" w:eastAsia="en-AU"/>
              </w:rPr>
              <w:t>It also includes funding information about superseded programs that continue to be funded under Skills First during their transition period, even though they are no longer listed on the funded course list.</w:t>
            </w:r>
          </w:p>
          <w:p w14:paraId="64C312C8" w14:textId="5E6F7EE5"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We use the information in the funded programs report determine payment of </w:t>
            </w:r>
            <w:hyperlink w:anchor="_Funds" w:history="1">
              <w:r w:rsidRPr="00C177BE">
                <w:rPr>
                  <w:rFonts w:ascii="Arial" w:eastAsia="Times New Roman" w:hAnsi="Arial" w:cs="Arial"/>
                  <w:color w:val="0071CE"/>
                  <w:szCs w:val="22"/>
                  <w:u w:val="single"/>
                  <w:lang w:val="en-AU" w:eastAsia="en-AU"/>
                </w:rPr>
                <w:t>funds</w:t>
              </w:r>
            </w:hyperlink>
            <w:r w:rsidRPr="00C177BE">
              <w:rPr>
                <w:rFonts w:ascii="Arial" w:eastAsia="Times New Roman" w:hAnsi="Arial" w:cs="Arial"/>
                <w:color w:val="000000"/>
                <w:szCs w:val="22"/>
                <w:lang w:val="en-AU" w:eastAsia="en-AU"/>
              </w:rPr>
              <w:t xml:space="preserve"> for training that’s delivered under Skills First.</w:t>
            </w:r>
          </w:p>
        </w:tc>
      </w:tr>
    </w:tbl>
    <w:p w14:paraId="248BFFF7" w14:textId="61F8C46F" w:rsidR="00BA5415" w:rsidRPr="00C177BE" w:rsidRDefault="00B17602" w:rsidP="00E22AD1">
      <w:pPr>
        <w:pStyle w:val="Heading2"/>
        <w:spacing w:before="240"/>
        <w:ind w:right="6"/>
        <w:rPr>
          <w:lang w:val="en-AU"/>
        </w:rPr>
      </w:pPr>
      <w:bookmarkStart w:id="47" w:name="_Funded_scope"/>
      <w:bookmarkStart w:id="48" w:name="_Toc121846664"/>
      <w:bookmarkEnd w:id="47"/>
      <w:r w:rsidRPr="00C177BE">
        <w:rPr>
          <w:lang w:val="en-AU"/>
        </w:rPr>
        <w:t>Funded scope</w:t>
      </w:r>
      <w:bookmarkEnd w:id="48"/>
    </w:p>
    <w:tbl>
      <w:tblPr>
        <w:tblStyle w:val="TableGrid"/>
        <w:tblW w:w="5000" w:type="pct"/>
        <w:tblLook w:val="06A0" w:firstRow="1" w:lastRow="0" w:firstColumn="1" w:lastColumn="0" w:noHBand="1" w:noVBand="1"/>
      </w:tblPr>
      <w:tblGrid>
        <w:gridCol w:w="4062"/>
        <w:gridCol w:w="18308"/>
      </w:tblGrid>
      <w:tr w:rsidR="00F95813" w:rsidRPr="00C177BE" w14:paraId="7E1A7145"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30815B1E" w14:textId="77777777" w:rsidR="00F95813" w:rsidRPr="00C177BE" w:rsidRDefault="00F95813"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6D91669C" w14:textId="77777777" w:rsidR="00F95813" w:rsidRPr="00C177BE" w:rsidRDefault="00F95813"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95813" w:rsidRPr="00C177BE" w14:paraId="48329979"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3E611732" w14:textId="4393BB6C" w:rsidR="00F95813" w:rsidRPr="00C177BE" w:rsidRDefault="00F95813" w:rsidP="00B132FD">
            <w:pPr>
              <w:ind w:right="6"/>
              <w:outlineLvl w:val="3"/>
              <w:rPr>
                <w:rFonts w:eastAsia="Times New Roman" w:cstheme="minorHAnsi"/>
                <w:i/>
                <w:iCs/>
                <w:color w:val="000000"/>
                <w:szCs w:val="22"/>
                <w:lang w:val="en-AU" w:eastAsia="en-AU"/>
              </w:rPr>
            </w:pPr>
            <w:r w:rsidRPr="00C177BE">
              <w:rPr>
                <w:rFonts w:ascii="Arial" w:eastAsia="Arial" w:hAnsi="Arial" w:cs="Arial"/>
                <w:szCs w:val="22"/>
                <w:lang w:val="en-AU" w:eastAsia="en-AU"/>
              </w:rPr>
              <w:t>What is funded scope?</w:t>
            </w:r>
          </w:p>
        </w:tc>
        <w:tc>
          <w:tcPr>
            <w:tcW w:w="4092" w:type="pct"/>
          </w:tcPr>
          <w:p w14:paraId="2DC3B63A" w14:textId="308A25A8" w:rsidR="00F95813" w:rsidRPr="00C177BE" w:rsidRDefault="00F95813" w:rsidP="00B132FD">
            <w:pPr>
              <w:tabs>
                <w:tab w:val="left" w:pos="426"/>
              </w:tabs>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Funded scope is the name for the specific programs that an individual training provider can deliver under </w:t>
            </w:r>
            <w:r w:rsidR="00F77501" w:rsidRPr="00C177BE">
              <w:rPr>
                <w:rFonts w:ascii="Arial" w:eastAsia="Arial" w:hAnsi="Arial" w:cs="Arial"/>
                <w:szCs w:val="22"/>
                <w:lang w:val="en-AU"/>
              </w:rPr>
              <w:t xml:space="preserve">their </w:t>
            </w:r>
            <w:r w:rsidRPr="00C177BE">
              <w:rPr>
                <w:rFonts w:ascii="Arial" w:eastAsia="Arial" w:hAnsi="Arial" w:cs="Arial"/>
                <w:szCs w:val="22"/>
                <w:lang w:val="en-AU"/>
              </w:rPr>
              <w:t>Skills First</w:t>
            </w:r>
            <w:r w:rsidR="00F77501" w:rsidRPr="00C177BE">
              <w:rPr>
                <w:rFonts w:ascii="Arial" w:eastAsia="Arial" w:hAnsi="Arial" w:cs="Arial"/>
                <w:szCs w:val="22"/>
                <w:lang w:val="en-AU"/>
              </w:rPr>
              <w:t xml:space="preserve"> contract</w:t>
            </w:r>
            <w:r w:rsidRPr="00C177BE">
              <w:rPr>
                <w:rFonts w:ascii="Arial" w:eastAsia="Arial" w:hAnsi="Arial" w:cs="Arial"/>
                <w:szCs w:val="22"/>
                <w:lang w:val="en-AU"/>
              </w:rPr>
              <w:t>.</w:t>
            </w:r>
          </w:p>
        </w:tc>
      </w:tr>
      <w:tr w:rsidR="00F95813" w:rsidRPr="00C177BE" w14:paraId="03F0A4DF"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20CD68BB" w14:textId="6F4AE182" w:rsidR="00F95813" w:rsidRPr="00C177BE" w:rsidRDefault="00F95813" w:rsidP="003F716E">
            <w:pPr>
              <w:pStyle w:val="Heading4"/>
              <w:outlineLvl w:val="3"/>
              <w:rPr>
                <w:rFonts w:asciiTheme="minorHAnsi" w:eastAsia="Times New Roman" w:hAnsiTheme="minorHAnsi" w:cstheme="minorHAnsi"/>
                <w:i w:val="0"/>
                <w:iCs w:val="0"/>
                <w:color w:val="000000"/>
                <w:lang w:val="en-AU" w:eastAsia="en-AU"/>
              </w:rPr>
            </w:pPr>
            <w:r w:rsidRPr="00C177BE">
              <w:rPr>
                <w:rFonts w:eastAsia="Arial"/>
                <w:i w:val="0"/>
                <w:iCs w:val="0"/>
                <w:lang w:val="en-AU" w:eastAsia="en-AU"/>
              </w:rPr>
              <w:t>How does the department decide what goes on a training provider's funded scope?</w:t>
            </w:r>
          </w:p>
        </w:tc>
        <w:tc>
          <w:tcPr>
            <w:tcW w:w="4092" w:type="pct"/>
          </w:tcPr>
          <w:p w14:paraId="26BA1EE1" w14:textId="1EF8E920" w:rsidR="00F95813" w:rsidRPr="00C177BE" w:rsidRDefault="00861B85"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hyperlink w:anchor="_Funded_scope" w:history="1">
              <w:r w:rsidR="00F95813" w:rsidRPr="00C177BE">
                <w:rPr>
                  <w:rFonts w:ascii="Arial" w:eastAsia="Arial" w:hAnsi="Arial" w:cs="Arial"/>
                  <w:color w:val="0071CE"/>
                  <w:szCs w:val="22"/>
                  <w:u w:val="single"/>
                  <w:lang w:val="en-AU"/>
                </w:rPr>
                <w:t>Funded scope</w:t>
              </w:r>
            </w:hyperlink>
            <w:r w:rsidR="00F95813" w:rsidRPr="00C177BE">
              <w:rPr>
                <w:rFonts w:ascii="Arial" w:eastAsia="Arial" w:hAnsi="Arial" w:cs="Arial"/>
                <w:b/>
                <w:szCs w:val="22"/>
                <w:lang w:val="en-AU"/>
              </w:rPr>
              <w:t xml:space="preserve"> </w:t>
            </w:r>
            <w:r w:rsidR="00F95813" w:rsidRPr="00C177BE">
              <w:rPr>
                <w:rFonts w:ascii="Arial" w:eastAsia="Arial" w:hAnsi="Arial" w:cs="Arial"/>
                <w:szCs w:val="22"/>
                <w:lang w:val="en-AU"/>
              </w:rPr>
              <w:t>is not restricted for TAFEs and dual sector universities.</w:t>
            </w:r>
            <w:r w:rsidR="00F77501" w:rsidRPr="00C177BE">
              <w:rPr>
                <w:rFonts w:ascii="Arial" w:eastAsia="Arial" w:hAnsi="Arial" w:cs="Arial"/>
                <w:szCs w:val="22"/>
                <w:lang w:val="en-AU"/>
              </w:rPr>
              <w:t xml:space="preserve"> So, if a program is on both your scope of registration and our </w:t>
            </w:r>
            <w:hyperlink w:anchor="_Funded_course_list" w:history="1">
              <w:r w:rsidR="00F77501" w:rsidRPr="00C177BE">
                <w:rPr>
                  <w:rFonts w:ascii="Arial" w:eastAsia="Times New Roman" w:hAnsi="Arial" w:cs="Arial"/>
                  <w:color w:val="0071CE"/>
                  <w:szCs w:val="22"/>
                  <w:u w:val="single"/>
                  <w:lang w:val="en-AU" w:eastAsia="en-AU"/>
                </w:rPr>
                <w:t>f</w:t>
              </w:r>
              <w:r w:rsidR="00F77501" w:rsidRPr="00C177BE">
                <w:rPr>
                  <w:rFonts w:ascii="Arial" w:eastAsia="Arial" w:hAnsi="Arial" w:cs="Times New Roman"/>
                  <w:color w:val="0071CE"/>
                  <w:szCs w:val="22"/>
                  <w:u w:val="single"/>
                  <w:lang w:val="en-AU"/>
                </w:rPr>
                <w:t>u</w:t>
              </w:r>
              <w:r w:rsidR="00F77501" w:rsidRPr="00C177BE">
                <w:rPr>
                  <w:rFonts w:ascii="Arial" w:eastAsia="Times New Roman" w:hAnsi="Arial" w:cs="Arial"/>
                  <w:color w:val="0071CE"/>
                  <w:szCs w:val="22"/>
                  <w:u w:val="single"/>
                  <w:lang w:val="en-AU" w:eastAsia="en-AU"/>
                </w:rPr>
                <w:t>n</w:t>
              </w:r>
              <w:r w:rsidR="00F77501" w:rsidRPr="00C177BE">
                <w:rPr>
                  <w:rFonts w:ascii="Arial" w:eastAsia="Arial" w:hAnsi="Arial" w:cs="Times New Roman"/>
                  <w:color w:val="0071CE"/>
                  <w:szCs w:val="22"/>
                  <w:u w:val="single"/>
                  <w:lang w:val="en-AU"/>
                </w:rPr>
                <w:t xml:space="preserve">ded </w:t>
              </w:r>
              <w:r w:rsidR="00F77501" w:rsidRPr="00C177BE">
                <w:rPr>
                  <w:rFonts w:ascii="Arial" w:eastAsia="Times New Roman" w:hAnsi="Arial" w:cs="Arial"/>
                  <w:color w:val="0071CE"/>
                  <w:szCs w:val="22"/>
                  <w:u w:val="single"/>
                  <w:lang w:val="en-AU" w:eastAsia="en-AU"/>
                </w:rPr>
                <w:t>c</w:t>
              </w:r>
              <w:r w:rsidR="00F77501" w:rsidRPr="00C177BE">
                <w:rPr>
                  <w:rFonts w:ascii="Arial" w:eastAsia="Arial" w:hAnsi="Arial" w:cs="Times New Roman"/>
                  <w:color w:val="0071CE"/>
                  <w:szCs w:val="22"/>
                  <w:u w:val="single"/>
                  <w:lang w:val="en-AU"/>
                </w:rPr>
                <w:t xml:space="preserve">ourse </w:t>
              </w:r>
              <w:r w:rsidR="00F77501" w:rsidRPr="00C177BE">
                <w:rPr>
                  <w:rFonts w:ascii="Arial" w:eastAsia="Times New Roman" w:hAnsi="Arial" w:cs="Arial"/>
                  <w:color w:val="0071CE"/>
                  <w:szCs w:val="22"/>
                  <w:u w:val="single"/>
                  <w:lang w:val="en-AU" w:eastAsia="en-AU"/>
                </w:rPr>
                <w:t>l</w:t>
              </w:r>
              <w:r w:rsidR="00F77501" w:rsidRPr="00C177BE">
                <w:rPr>
                  <w:rFonts w:ascii="Arial" w:eastAsia="Arial" w:hAnsi="Arial" w:cs="Times New Roman"/>
                  <w:color w:val="0071CE"/>
                  <w:szCs w:val="22"/>
                  <w:u w:val="single"/>
                  <w:lang w:val="en-AU"/>
                </w:rPr>
                <w:t>ist</w:t>
              </w:r>
            </w:hyperlink>
            <w:r w:rsidR="00F77501" w:rsidRPr="00C177BE">
              <w:rPr>
                <w:rFonts w:ascii="Arial" w:eastAsia="Arial" w:hAnsi="Arial" w:cs="Arial"/>
                <w:szCs w:val="22"/>
                <w:lang w:val="en-AU"/>
              </w:rPr>
              <w:t>, then it is automatically added to your funded scope.</w:t>
            </w:r>
          </w:p>
          <w:p w14:paraId="033784DC" w14:textId="26AA0049"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For all other training providers</w:t>
            </w:r>
            <w:r w:rsidRPr="00C177BE">
              <w:rPr>
                <w:rFonts w:ascii="Arial" w:eastAsia="Times New Roman" w:hAnsi="Arial" w:cs="Arial"/>
                <w:bCs/>
                <w:color w:val="000000"/>
                <w:szCs w:val="22"/>
                <w:lang w:val="en-AU" w:eastAsia="en-AU"/>
              </w:rPr>
              <w:t>,</w:t>
            </w:r>
            <w:r w:rsidRPr="00C177BE">
              <w:rPr>
                <w:rFonts w:ascii="Arial" w:eastAsia="Times New Roman" w:hAnsi="Arial" w:cs="Arial"/>
                <w:color w:val="000000"/>
                <w:szCs w:val="22"/>
                <w:lang w:val="en-AU" w:eastAsia="en-AU"/>
              </w:rPr>
              <w:t xml:space="preserve"> we determine funded scope based on </w:t>
            </w:r>
            <w:r w:rsidR="00F77501" w:rsidRPr="00C177BE">
              <w:rPr>
                <w:rFonts w:ascii="Arial" w:eastAsia="Times New Roman" w:hAnsi="Arial" w:cs="Arial"/>
                <w:color w:val="000000"/>
                <w:szCs w:val="22"/>
                <w:lang w:val="en-AU" w:eastAsia="en-AU"/>
              </w:rPr>
              <w:t xml:space="preserve">our assessment of </w:t>
            </w:r>
            <w:r w:rsidRPr="00C177BE">
              <w:rPr>
                <w:rFonts w:ascii="Arial" w:eastAsia="Times New Roman" w:hAnsi="Arial" w:cs="Arial"/>
                <w:color w:val="000000"/>
                <w:szCs w:val="22"/>
                <w:lang w:val="en-AU" w:eastAsia="en-AU"/>
              </w:rPr>
              <w:t xml:space="preserve">the </w:t>
            </w:r>
            <w:hyperlink w:anchor="_Program_delivery_plans" w:history="1">
              <w:r w:rsidRPr="00C177BE">
                <w:rPr>
                  <w:rFonts w:ascii="Arial" w:eastAsia="Times New Roman" w:hAnsi="Arial" w:cs="Arial"/>
                  <w:color w:val="0071CE"/>
                  <w:szCs w:val="22"/>
                  <w:u w:val="single"/>
                  <w:lang w:val="en-AU" w:eastAsia="en-AU"/>
                </w:rPr>
                <w:t>PD</w:t>
              </w:r>
              <w:r w:rsidRPr="00C177BE">
                <w:rPr>
                  <w:rFonts w:ascii="Arial" w:eastAsia="Times New Roman" w:hAnsi="Arial" w:cs="Times New Roman"/>
                  <w:color w:val="0071CE"/>
                  <w:szCs w:val="22"/>
                  <w:u w:val="single"/>
                  <w:lang w:val="en-AU" w:eastAsia="en-AU"/>
                </w:rPr>
                <w:t>Ps</w:t>
              </w:r>
            </w:hyperlink>
            <w:r w:rsidRPr="00C177BE">
              <w:rPr>
                <w:rFonts w:ascii="Arial" w:eastAsia="Times New Roman" w:hAnsi="Arial" w:cs="Arial"/>
                <w:color w:val="000000"/>
                <w:szCs w:val="22"/>
                <w:lang w:val="en-AU" w:eastAsia="en-AU"/>
              </w:rPr>
              <w:t xml:space="preserve"> training providers submit</w:t>
            </w:r>
            <w:r w:rsidR="000D243B" w:rsidRPr="00C177BE">
              <w:rPr>
                <w:rFonts w:ascii="Arial" w:eastAsia="Times New Roman" w:hAnsi="Arial" w:cs="Arial"/>
                <w:color w:val="000000"/>
                <w:szCs w:val="22"/>
                <w:lang w:val="en-AU" w:eastAsia="en-AU"/>
              </w:rPr>
              <w:t xml:space="preserve"> </w:t>
            </w:r>
            <w:r w:rsidRPr="00C177BE">
              <w:rPr>
                <w:rFonts w:ascii="Arial" w:eastAsia="Times New Roman" w:hAnsi="Arial" w:cs="Arial"/>
                <w:color w:val="000000"/>
                <w:szCs w:val="22"/>
                <w:lang w:val="en-AU" w:eastAsia="en-AU"/>
              </w:rPr>
              <w:t>during the process of entering a Skills First contract. A program must be both on your scope of registration when you apply for a Skills First contract and on the</w:t>
            </w:r>
            <w:r w:rsidR="00EE7AE0" w:rsidRPr="00C177BE">
              <w:rPr>
                <w:rFonts w:ascii="Arial" w:eastAsia="Times New Roman" w:hAnsi="Arial" w:cs="Arial"/>
                <w:color w:val="000000"/>
                <w:szCs w:val="22"/>
                <w:lang w:val="en-AU" w:eastAsia="en-AU"/>
              </w:rPr>
              <w:t xml:space="preserve"> </w:t>
            </w:r>
            <w:hyperlink w:anchor="_Funded_course_list" w:history="1">
              <w:r w:rsidR="00EE7AE0" w:rsidRPr="00C177BE">
                <w:rPr>
                  <w:rFonts w:ascii="Arial" w:eastAsia="Times New Roman" w:hAnsi="Arial" w:cs="Arial"/>
                  <w:color w:val="0071CE"/>
                  <w:szCs w:val="22"/>
                  <w:u w:val="single"/>
                  <w:lang w:val="en-AU" w:eastAsia="en-AU"/>
                </w:rPr>
                <w:t>f</w:t>
              </w:r>
              <w:r w:rsidR="00EE7AE0" w:rsidRPr="00C177BE">
                <w:rPr>
                  <w:rFonts w:ascii="Arial" w:eastAsia="Arial" w:hAnsi="Arial" w:cs="Times New Roman"/>
                  <w:color w:val="0071CE"/>
                  <w:szCs w:val="22"/>
                  <w:u w:val="single"/>
                  <w:lang w:val="en-AU"/>
                </w:rPr>
                <w:t>u</w:t>
              </w:r>
              <w:r w:rsidR="00EE7AE0" w:rsidRPr="00C177BE">
                <w:rPr>
                  <w:rFonts w:ascii="Arial" w:eastAsia="Times New Roman" w:hAnsi="Arial" w:cs="Arial"/>
                  <w:color w:val="0071CE"/>
                  <w:szCs w:val="22"/>
                  <w:u w:val="single"/>
                  <w:lang w:val="en-AU" w:eastAsia="en-AU"/>
                </w:rPr>
                <w:t>n</w:t>
              </w:r>
              <w:r w:rsidR="00EE7AE0" w:rsidRPr="00C177BE">
                <w:rPr>
                  <w:rFonts w:ascii="Arial" w:eastAsia="Arial" w:hAnsi="Arial" w:cs="Times New Roman"/>
                  <w:color w:val="0071CE"/>
                  <w:szCs w:val="22"/>
                  <w:u w:val="single"/>
                  <w:lang w:val="en-AU"/>
                </w:rPr>
                <w:t xml:space="preserve">ded </w:t>
              </w:r>
              <w:r w:rsidR="00EE7AE0" w:rsidRPr="00C177BE">
                <w:rPr>
                  <w:rFonts w:ascii="Arial" w:eastAsia="Times New Roman" w:hAnsi="Arial" w:cs="Arial"/>
                  <w:color w:val="0071CE"/>
                  <w:szCs w:val="22"/>
                  <w:u w:val="single"/>
                  <w:lang w:val="en-AU" w:eastAsia="en-AU"/>
                </w:rPr>
                <w:t>c</w:t>
              </w:r>
              <w:r w:rsidR="00EE7AE0" w:rsidRPr="00C177BE">
                <w:rPr>
                  <w:rFonts w:ascii="Arial" w:eastAsia="Arial" w:hAnsi="Arial" w:cs="Times New Roman"/>
                  <w:color w:val="0071CE"/>
                  <w:szCs w:val="22"/>
                  <w:u w:val="single"/>
                  <w:lang w:val="en-AU"/>
                </w:rPr>
                <w:t xml:space="preserve">ourse </w:t>
              </w:r>
              <w:r w:rsidR="00EE7AE0" w:rsidRPr="00C177BE">
                <w:rPr>
                  <w:rFonts w:ascii="Arial" w:eastAsia="Times New Roman" w:hAnsi="Arial" w:cs="Arial"/>
                  <w:color w:val="0071CE"/>
                  <w:szCs w:val="22"/>
                  <w:u w:val="single"/>
                  <w:lang w:val="en-AU" w:eastAsia="en-AU"/>
                </w:rPr>
                <w:t>l</w:t>
              </w:r>
              <w:r w:rsidR="00EE7AE0" w:rsidRPr="00C177BE">
                <w:rPr>
                  <w:rFonts w:ascii="Arial" w:eastAsia="Arial" w:hAnsi="Arial" w:cs="Times New Roman"/>
                  <w:color w:val="0071CE"/>
                  <w:szCs w:val="22"/>
                  <w:u w:val="single"/>
                  <w:lang w:val="en-AU"/>
                </w:rPr>
                <w:t>ist</w:t>
              </w:r>
            </w:hyperlink>
            <w:r w:rsidRPr="00C177BE">
              <w:rPr>
                <w:rFonts w:ascii="Arial" w:eastAsia="Times New Roman" w:hAnsi="Arial" w:cs="Arial"/>
                <w:color w:val="000000"/>
                <w:szCs w:val="22"/>
                <w:lang w:val="en-AU" w:eastAsia="en-AU"/>
              </w:rPr>
              <w:t xml:space="preserve">. </w:t>
            </w:r>
          </w:p>
        </w:tc>
      </w:tr>
      <w:tr w:rsidR="00F95813" w:rsidRPr="00C177BE" w14:paraId="6A94FCE5"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1600C445" w14:textId="77777777" w:rsidR="00F95813" w:rsidRPr="00C177BE" w:rsidRDefault="00F95813" w:rsidP="003F716E">
            <w:pPr>
              <w:pStyle w:val="Heading4"/>
              <w:outlineLvl w:val="3"/>
              <w:rPr>
                <w:rFonts w:eastAsia="Arial"/>
                <w:lang w:val="en-AU" w:eastAsia="en-AU"/>
              </w:rPr>
            </w:pPr>
            <w:r w:rsidRPr="00C177BE">
              <w:rPr>
                <w:rFonts w:eastAsia="Arial"/>
                <w:i w:val="0"/>
                <w:iCs w:val="0"/>
                <w:lang w:val="en-AU" w:eastAsia="en-AU"/>
              </w:rPr>
              <w:t>Can I add to my funded scope after I accept a Skills First contract?</w:t>
            </w:r>
          </w:p>
          <w:p w14:paraId="0956B86E" w14:textId="77777777" w:rsidR="00F95813" w:rsidRPr="00C177BE" w:rsidRDefault="00F95813" w:rsidP="003F716E">
            <w:pPr>
              <w:pStyle w:val="Heading4"/>
              <w:outlineLvl w:val="3"/>
              <w:rPr>
                <w:rFonts w:asciiTheme="minorHAnsi" w:eastAsia="Times New Roman" w:hAnsiTheme="minorHAnsi" w:cstheme="minorHAnsi"/>
                <w:i w:val="0"/>
                <w:iCs w:val="0"/>
                <w:color w:val="000000"/>
                <w:lang w:val="en-AU" w:eastAsia="en-AU"/>
              </w:rPr>
            </w:pPr>
          </w:p>
        </w:tc>
        <w:tc>
          <w:tcPr>
            <w:tcW w:w="4092" w:type="pct"/>
          </w:tcPr>
          <w:p w14:paraId="36764463" w14:textId="19DA1A43"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Yes, we may open a</w:t>
            </w:r>
            <w:r w:rsidRPr="00C177BE" w:rsidDel="00052DD2">
              <w:rPr>
                <w:rFonts w:ascii="Arial" w:eastAsia="Times New Roman" w:hAnsi="Arial" w:cs="Arial"/>
                <w:color w:val="000000"/>
                <w:szCs w:val="22"/>
                <w:lang w:val="en-AU" w:eastAsia="en-AU"/>
              </w:rPr>
              <w:t xml:space="preserve"> process </w:t>
            </w:r>
            <w:r w:rsidRPr="00C177BE">
              <w:rPr>
                <w:rFonts w:ascii="Arial" w:eastAsia="Times New Roman" w:hAnsi="Arial" w:cs="Arial"/>
                <w:color w:val="000000"/>
                <w:szCs w:val="22"/>
                <w:lang w:val="en-AU" w:eastAsia="en-AU"/>
              </w:rPr>
              <w:t xml:space="preserve">where you can apply to add new programs to your </w:t>
            </w:r>
            <w:hyperlink w:anchor="_Funded_course_list" w:history="1">
              <w:r w:rsidRPr="00C177BE">
                <w:rPr>
                  <w:rFonts w:ascii="Arial" w:eastAsia="Arial" w:hAnsi="Arial" w:cs="Arial"/>
                  <w:color w:val="0071CE"/>
                  <w:szCs w:val="22"/>
                  <w:u w:val="single"/>
                  <w:lang w:val="en-AU"/>
                </w:rPr>
                <w:t>funded scope</w:t>
              </w:r>
            </w:hyperlink>
            <w:r w:rsidRPr="00C177BE">
              <w:rPr>
                <w:rFonts w:ascii="Arial" w:eastAsia="Times New Roman" w:hAnsi="Arial" w:cs="Arial"/>
                <w:color w:val="000000"/>
                <w:szCs w:val="22"/>
                <w:lang w:val="en-AU" w:eastAsia="en-AU"/>
              </w:rPr>
              <w:t xml:space="preserve"> and will notify you about how this works. </w:t>
            </w:r>
          </w:p>
          <w:p w14:paraId="5EEDF9CC" w14:textId="722A6214"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We decide whether new programs can be added by examining</w:t>
            </w:r>
            <w:r w:rsidRPr="00C177BE" w:rsidDel="00052DD2">
              <w:rPr>
                <w:rFonts w:ascii="Arial" w:eastAsia="Times New Roman" w:hAnsi="Arial" w:cs="Arial"/>
                <w:color w:val="000000"/>
                <w:szCs w:val="22"/>
                <w:lang w:val="en-AU" w:eastAsia="en-AU"/>
              </w:rPr>
              <w:t xml:space="preserve"> </w:t>
            </w:r>
            <w:r w:rsidRPr="00C177BE">
              <w:rPr>
                <w:rFonts w:ascii="Arial" w:eastAsia="Times New Roman" w:hAnsi="Arial" w:cs="Arial"/>
                <w:color w:val="000000"/>
                <w:szCs w:val="22"/>
                <w:lang w:val="en-AU" w:eastAsia="en-AU"/>
              </w:rPr>
              <w:t>issues such as Victoria’s labour market needs, individual training provider capacity and capability, and the overall budget for Skills First training.</w:t>
            </w:r>
          </w:p>
        </w:tc>
      </w:tr>
    </w:tbl>
    <w:p w14:paraId="6CC17A5C" w14:textId="1016F050" w:rsidR="00937647" w:rsidRPr="00C177BE" w:rsidRDefault="00A72B69" w:rsidP="00E22AD1">
      <w:pPr>
        <w:pStyle w:val="Heading2"/>
        <w:spacing w:before="240"/>
        <w:ind w:right="6"/>
        <w:rPr>
          <w:sz w:val="22"/>
          <w:szCs w:val="22"/>
          <w:lang w:val="en-AU"/>
        </w:rPr>
      </w:pPr>
      <w:bookmarkStart w:id="49" w:name="_Funds"/>
      <w:bookmarkStart w:id="50" w:name="_Toc121846665"/>
      <w:bookmarkEnd w:id="49"/>
      <w:r w:rsidRPr="00C177BE">
        <w:rPr>
          <w:lang w:val="en-AU"/>
        </w:rPr>
        <w:t>Funds</w:t>
      </w:r>
      <w:bookmarkEnd w:id="50"/>
    </w:p>
    <w:tbl>
      <w:tblPr>
        <w:tblStyle w:val="TableGrid"/>
        <w:tblW w:w="5000" w:type="pct"/>
        <w:tblLook w:val="06A0" w:firstRow="1" w:lastRow="0" w:firstColumn="1" w:lastColumn="0" w:noHBand="1" w:noVBand="1"/>
      </w:tblPr>
      <w:tblGrid>
        <w:gridCol w:w="4062"/>
        <w:gridCol w:w="18308"/>
      </w:tblGrid>
      <w:tr w:rsidR="00F95813" w:rsidRPr="00C177BE" w14:paraId="75E50F70"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2E577ECF" w14:textId="77777777" w:rsidR="00F95813" w:rsidRPr="00C177BE" w:rsidRDefault="00F95813"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6DA88AE3" w14:textId="77777777" w:rsidR="00F95813" w:rsidRPr="00C177BE" w:rsidRDefault="00F95813"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95813" w:rsidRPr="00C177BE" w14:paraId="30A87AE1"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3B9FCDFA" w14:textId="1B169E75"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What are funds under Skills First?</w:t>
            </w:r>
          </w:p>
        </w:tc>
        <w:tc>
          <w:tcPr>
            <w:tcW w:w="4092" w:type="pct"/>
          </w:tcPr>
          <w:p w14:paraId="6C652133" w14:textId="001F4E05"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Funds means the payment we make to you under the contract, including for hours of training, any fee </w:t>
            </w:r>
            <w:hyperlink w:anchor="_Concession" w:history="1">
              <w:r w:rsidRPr="00C177BE">
                <w:rPr>
                  <w:rFonts w:ascii="Arial" w:eastAsia="Times New Roman" w:hAnsi="Arial" w:cs="Arial"/>
                  <w:color w:val="0071CE"/>
                  <w:szCs w:val="22"/>
                  <w:u w:val="single"/>
                  <w:lang w:val="en-AU" w:eastAsia="en-AU"/>
                </w:rPr>
                <w:t xml:space="preserve">concession </w:t>
              </w:r>
              <w:r w:rsidRPr="00C177BE">
                <w:rPr>
                  <w:rFonts w:ascii="Arial" w:eastAsia="Arial" w:hAnsi="Arial" w:cs="Times New Roman"/>
                  <w:color w:val="0071CE"/>
                  <w:szCs w:val="22"/>
                  <w:u w:val="single"/>
                  <w:lang w:val="en-AU"/>
                </w:rPr>
                <w:t>contributions</w:t>
              </w:r>
            </w:hyperlink>
            <w:r w:rsidRPr="00C177BE">
              <w:rPr>
                <w:rFonts w:ascii="Arial" w:eastAsia="Times New Roman" w:hAnsi="Arial" w:cs="Arial"/>
                <w:color w:val="000000"/>
                <w:szCs w:val="22"/>
                <w:lang w:val="en-AU" w:eastAsia="en-AU"/>
              </w:rPr>
              <w:t xml:space="preserve">, </w:t>
            </w:r>
            <w:hyperlink w:anchor="_Can_I_charge" w:history="1">
              <w:r w:rsidRPr="00C177BE">
                <w:rPr>
                  <w:rFonts w:ascii="Arial" w:eastAsia="Times New Roman" w:hAnsi="Arial" w:cs="Arial"/>
                  <w:color w:val="0071CE"/>
                  <w:szCs w:val="22"/>
                  <w:u w:val="single"/>
                  <w:lang w:val="en-AU" w:eastAsia="en-AU"/>
                </w:rPr>
                <w:t xml:space="preserve">fee waiver </w:t>
              </w:r>
              <w:r w:rsidRPr="00C177BE">
                <w:rPr>
                  <w:rFonts w:ascii="Arial" w:eastAsia="Arial" w:hAnsi="Arial" w:cs="Times New Roman"/>
                  <w:color w:val="0071CE"/>
                  <w:szCs w:val="22"/>
                  <w:u w:val="single"/>
                  <w:lang w:val="en-AU"/>
                </w:rPr>
                <w:t>contribution</w:t>
              </w:r>
              <w:r w:rsidRPr="00C177BE">
                <w:rPr>
                  <w:rFonts w:ascii="Arial" w:eastAsia="Times New Roman" w:hAnsi="Arial" w:cs="Arial"/>
                  <w:color w:val="0071CE"/>
                  <w:szCs w:val="22"/>
                  <w:u w:val="single"/>
                  <w:lang w:val="en-AU" w:eastAsia="en-AU"/>
                </w:rPr>
                <w:t>s</w:t>
              </w:r>
            </w:hyperlink>
            <w:r w:rsidRPr="00C177BE">
              <w:rPr>
                <w:rFonts w:ascii="Arial" w:eastAsia="Times New Roman" w:hAnsi="Arial" w:cs="Arial"/>
                <w:color w:val="000000"/>
                <w:szCs w:val="22"/>
                <w:lang w:val="en-AU" w:eastAsia="en-AU"/>
              </w:rPr>
              <w:t xml:space="preserve"> and </w:t>
            </w:r>
            <w:hyperlink w:anchor="_Special_initiatives" w:history="1">
              <w:r w:rsidRPr="00C177BE">
                <w:rPr>
                  <w:rFonts w:ascii="Arial" w:eastAsia="Times New Roman" w:hAnsi="Arial" w:cs="Arial"/>
                  <w:color w:val="0071CE"/>
                  <w:szCs w:val="22"/>
                  <w:u w:val="single"/>
                  <w:lang w:val="en-AU" w:eastAsia="en-AU"/>
                </w:rPr>
                <w:t>special initiatives</w:t>
              </w:r>
            </w:hyperlink>
            <w:r w:rsidRPr="00C177BE">
              <w:rPr>
                <w:rFonts w:ascii="Arial" w:eastAsia="Times New Roman" w:hAnsi="Arial" w:cs="Arial"/>
                <w:color w:val="000000"/>
                <w:szCs w:val="22"/>
                <w:lang w:val="en-AU" w:eastAsia="en-AU"/>
              </w:rPr>
              <w:t>.</w:t>
            </w:r>
          </w:p>
          <w:p w14:paraId="7CADBFEA" w14:textId="7EB798BC"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Read the </w:t>
            </w:r>
            <w:hyperlink r:id="rId59" w:anchor="fact-sheets" w:history="1">
              <w:r w:rsidRPr="00C177BE">
                <w:rPr>
                  <w:rFonts w:ascii="Arial" w:eastAsia="Arial" w:hAnsi="Arial" w:cs="Times New Roman"/>
                  <w:color w:val="0071CE"/>
                  <w:szCs w:val="22"/>
                  <w:u w:val="single"/>
                  <w:lang w:val="en-AU"/>
                </w:rPr>
                <w:t>Fact sheet: Payments under Skills</w:t>
              </w:r>
            </w:hyperlink>
            <w:r w:rsidRPr="00C177BE">
              <w:rPr>
                <w:rFonts w:ascii="Arial" w:eastAsia="Arial" w:hAnsi="Arial" w:cs="Times New Roman"/>
                <w:color w:val="0071CE"/>
                <w:szCs w:val="22"/>
                <w:u w:val="single"/>
                <w:lang w:val="en-AU"/>
              </w:rPr>
              <w:t xml:space="preserve"> First</w:t>
            </w:r>
            <w:r w:rsidRPr="00C177BE">
              <w:rPr>
                <w:rFonts w:ascii="Arial" w:eastAsia="Arial" w:hAnsi="Arial" w:cs="Arial"/>
                <w:szCs w:val="22"/>
                <w:lang w:val="en-AU"/>
              </w:rPr>
              <w:t xml:space="preserve"> for more information.</w:t>
            </w:r>
          </w:p>
        </w:tc>
      </w:tr>
    </w:tbl>
    <w:p w14:paraId="6523BA01" w14:textId="0856263F" w:rsidR="00937647" w:rsidRPr="00C177BE" w:rsidRDefault="00B44004" w:rsidP="00E22AD1">
      <w:pPr>
        <w:pStyle w:val="Heading2"/>
        <w:spacing w:before="240"/>
        <w:ind w:right="6"/>
        <w:rPr>
          <w:lang w:val="en-AU"/>
        </w:rPr>
      </w:pPr>
      <w:bookmarkStart w:id="51" w:name="_Toc121846666"/>
      <w:r w:rsidRPr="00C177BE">
        <w:rPr>
          <w:lang w:val="en-AU"/>
        </w:rPr>
        <w:t>Guidelines</w:t>
      </w:r>
      <w:bookmarkEnd w:id="51"/>
    </w:p>
    <w:tbl>
      <w:tblPr>
        <w:tblStyle w:val="TableGrid"/>
        <w:tblW w:w="5000" w:type="pct"/>
        <w:tblLook w:val="06A0" w:firstRow="1" w:lastRow="0" w:firstColumn="1" w:lastColumn="0" w:noHBand="1" w:noVBand="1"/>
      </w:tblPr>
      <w:tblGrid>
        <w:gridCol w:w="4062"/>
        <w:gridCol w:w="18308"/>
      </w:tblGrid>
      <w:tr w:rsidR="00F95813" w:rsidRPr="00C177BE" w14:paraId="5AECFEBE"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6D82B72C" w14:textId="77777777" w:rsidR="00F95813" w:rsidRPr="00C177BE" w:rsidRDefault="00F95813"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4AB9F4B1" w14:textId="77777777" w:rsidR="00F95813" w:rsidRPr="00C177BE" w:rsidRDefault="00F95813"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95813" w:rsidRPr="00C177BE" w14:paraId="51C29985"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7D099902" w14:textId="44F82717" w:rsidR="00F95813" w:rsidRPr="00C177BE" w:rsidRDefault="00F95813" w:rsidP="003F716E">
            <w:pPr>
              <w:pStyle w:val="Heading4"/>
              <w:outlineLvl w:val="3"/>
              <w:rPr>
                <w:i w:val="0"/>
                <w:iCs w:val="0"/>
                <w:lang w:val="en-AU"/>
              </w:rPr>
            </w:pPr>
            <w:r w:rsidRPr="00C177BE">
              <w:rPr>
                <w:i w:val="0"/>
                <w:iCs w:val="0"/>
                <w:lang w:val="en-AU"/>
              </w:rPr>
              <w:t xml:space="preserve">What are the guidelines under Skills First? </w:t>
            </w:r>
          </w:p>
        </w:tc>
        <w:tc>
          <w:tcPr>
            <w:tcW w:w="4092" w:type="pct"/>
          </w:tcPr>
          <w:p w14:paraId="7F006FD9" w14:textId="77777777"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The guidelines are documents we issue that provide operational information about contract requirements. We publish 3 guidelines:</w:t>
            </w:r>
          </w:p>
          <w:p w14:paraId="4ECFD782" w14:textId="681D20E4" w:rsidR="00F95813" w:rsidRPr="00C177BE" w:rsidRDefault="00861B85"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hyperlink r:id="rId60" w:history="1">
              <w:r w:rsidR="00F95813" w:rsidRPr="00C177BE">
                <w:rPr>
                  <w:rFonts w:ascii="Arial" w:eastAsia="Times New Roman" w:hAnsi="Arial" w:cs="Arial"/>
                  <w:color w:val="0071CE"/>
                  <w:szCs w:val="22"/>
                  <w:u w:val="single"/>
                  <w:lang w:val="en-AU" w:eastAsia="en-AU"/>
                </w:rPr>
                <w:t xml:space="preserve">Guidelines </w:t>
              </w:r>
              <w:r w:rsidR="003C28EB" w:rsidRPr="00C177BE">
                <w:rPr>
                  <w:rFonts w:ascii="Arial" w:eastAsia="Times New Roman" w:hAnsi="Arial" w:cs="Arial"/>
                  <w:color w:val="0071CE"/>
                  <w:szCs w:val="22"/>
                  <w:u w:val="single"/>
                  <w:lang w:val="en-AU" w:eastAsia="en-AU"/>
                </w:rPr>
                <w:t>A</w:t>
              </w:r>
              <w:r w:rsidR="00F95813" w:rsidRPr="00C177BE">
                <w:rPr>
                  <w:rFonts w:ascii="Arial" w:eastAsia="Times New Roman" w:hAnsi="Arial" w:cs="Arial"/>
                  <w:color w:val="0071CE"/>
                  <w:szCs w:val="22"/>
                  <w:u w:val="single"/>
                  <w:lang w:val="en-AU" w:eastAsia="en-AU"/>
                </w:rPr>
                <w:t xml:space="preserve">bout </w:t>
              </w:r>
              <w:r w:rsidR="003C28EB" w:rsidRPr="00C177BE">
                <w:rPr>
                  <w:rFonts w:ascii="Arial" w:eastAsia="Times New Roman" w:hAnsi="Arial" w:cs="Arial"/>
                  <w:color w:val="0071CE"/>
                  <w:szCs w:val="22"/>
                  <w:u w:val="single"/>
                  <w:lang w:val="en-AU" w:eastAsia="en-AU"/>
                </w:rPr>
                <w:t>E</w:t>
              </w:r>
              <w:r w:rsidR="00F95813" w:rsidRPr="00C177BE">
                <w:rPr>
                  <w:rFonts w:ascii="Arial" w:eastAsia="Times New Roman" w:hAnsi="Arial" w:cs="Arial"/>
                  <w:color w:val="0071CE"/>
                  <w:szCs w:val="22"/>
                  <w:u w:val="single"/>
                  <w:lang w:val="en-AU" w:eastAsia="en-AU"/>
                </w:rPr>
                <w:t>ligibility</w:t>
              </w:r>
            </w:hyperlink>
            <w:r w:rsidR="00F95813" w:rsidRPr="00C177BE">
              <w:rPr>
                <w:rFonts w:ascii="Arial" w:eastAsia="Arial" w:hAnsi="Arial" w:cs="Arial"/>
                <w:szCs w:val="22"/>
                <w:lang w:val="en-AU"/>
              </w:rPr>
              <w:t xml:space="preserve"> describe the requirements you must apply when assessing and evidencing a student’s </w:t>
            </w:r>
            <w:hyperlink w:anchor="_Who_is_eligible" w:history="1">
              <w:r w:rsidR="00F95813" w:rsidRPr="00C177BE">
                <w:rPr>
                  <w:rFonts w:ascii="Arial" w:eastAsia="Arial" w:hAnsi="Arial" w:cs="Arial"/>
                  <w:color w:val="0071CE"/>
                  <w:szCs w:val="22"/>
                  <w:u w:val="single"/>
                  <w:lang w:val="en-AU"/>
                </w:rPr>
                <w:t>eligibility</w:t>
              </w:r>
            </w:hyperlink>
            <w:r w:rsidR="00F95813" w:rsidRPr="00C177BE">
              <w:rPr>
                <w:rFonts w:ascii="Arial" w:eastAsia="Arial" w:hAnsi="Arial" w:cs="Arial"/>
                <w:szCs w:val="22"/>
                <w:lang w:val="en-AU"/>
              </w:rPr>
              <w:t xml:space="preserve"> for Skills First.</w:t>
            </w:r>
          </w:p>
          <w:p w14:paraId="1153A70E" w14:textId="4083C94F" w:rsidR="00F470BF" w:rsidRPr="00C177BE" w:rsidRDefault="00861B85"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hyperlink r:id="rId61" w:history="1">
              <w:r w:rsidR="00F95813" w:rsidRPr="00C177BE">
                <w:rPr>
                  <w:rFonts w:ascii="Arial" w:eastAsia="Times New Roman" w:hAnsi="Arial" w:cs="Arial"/>
                  <w:color w:val="0071CE"/>
                  <w:szCs w:val="22"/>
                  <w:u w:val="single"/>
                  <w:lang w:val="en-AU" w:eastAsia="en-AU"/>
                </w:rPr>
                <w:t xml:space="preserve">Guidelines </w:t>
              </w:r>
              <w:r w:rsidR="003C28EB" w:rsidRPr="00C177BE">
                <w:rPr>
                  <w:rFonts w:ascii="Arial" w:eastAsia="Times New Roman" w:hAnsi="Arial" w:cs="Arial"/>
                  <w:color w:val="0071CE"/>
                  <w:szCs w:val="22"/>
                  <w:u w:val="single"/>
                  <w:lang w:val="en-AU" w:eastAsia="en-AU"/>
                </w:rPr>
                <w:t>A</w:t>
              </w:r>
              <w:r w:rsidR="00F95813" w:rsidRPr="00C177BE">
                <w:rPr>
                  <w:rFonts w:ascii="Arial" w:eastAsia="Times New Roman" w:hAnsi="Arial" w:cs="Arial"/>
                  <w:color w:val="0071CE"/>
                  <w:szCs w:val="22"/>
                  <w:u w:val="single"/>
                  <w:lang w:val="en-AU" w:eastAsia="en-AU"/>
                </w:rPr>
                <w:t xml:space="preserve">bout </w:t>
              </w:r>
              <w:r w:rsidR="003C28EB" w:rsidRPr="00C177BE">
                <w:rPr>
                  <w:rFonts w:ascii="Arial" w:eastAsia="Times New Roman" w:hAnsi="Arial" w:cs="Arial"/>
                  <w:color w:val="0071CE"/>
                  <w:szCs w:val="22"/>
                  <w:u w:val="single"/>
                  <w:lang w:val="en-AU" w:eastAsia="en-AU"/>
                </w:rPr>
                <w:t>F</w:t>
              </w:r>
              <w:r w:rsidR="00F95813" w:rsidRPr="00C177BE">
                <w:rPr>
                  <w:rFonts w:ascii="Arial" w:eastAsia="Times New Roman" w:hAnsi="Arial" w:cs="Arial"/>
                  <w:color w:val="0071CE"/>
                  <w:szCs w:val="22"/>
                  <w:u w:val="single"/>
                  <w:lang w:val="en-AU" w:eastAsia="en-AU"/>
                </w:rPr>
                <w:t>ees</w:t>
              </w:r>
            </w:hyperlink>
            <w:r w:rsidR="00F95813" w:rsidRPr="00C177BE">
              <w:rPr>
                <w:rFonts w:ascii="Arial" w:eastAsia="Times New Roman" w:hAnsi="Arial" w:cs="Arial"/>
                <w:color w:val="0071CE"/>
                <w:szCs w:val="22"/>
                <w:u w:val="single"/>
                <w:lang w:val="en-AU" w:eastAsia="en-AU"/>
              </w:rPr>
              <w:t xml:space="preserve"> </w:t>
            </w:r>
            <w:r w:rsidR="00F95813" w:rsidRPr="00C177BE">
              <w:rPr>
                <w:rFonts w:ascii="Arial" w:eastAsia="Arial" w:hAnsi="Arial" w:cs="Arial"/>
                <w:szCs w:val="22"/>
                <w:lang w:val="en-AU"/>
              </w:rPr>
              <w:t xml:space="preserve">describe the requirements about </w:t>
            </w:r>
            <w:hyperlink w:anchor="_Fees" w:history="1">
              <w:r w:rsidR="00F95813" w:rsidRPr="00C177BE">
                <w:rPr>
                  <w:rFonts w:ascii="Arial" w:eastAsia="Arial" w:hAnsi="Arial" w:cs="Arial"/>
                  <w:color w:val="0071CE"/>
                  <w:szCs w:val="22"/>
                  <w:u w:val="single"/>
                  <w:lang w:val="en-AU"/>
                </w:rPr>
                <w:t>fees</w:t>
              </w:r>
            </w:hyperlink>
            <w:r w:rsidR="00F95813" w:rsidRPr="00C177BE">
              <w:rPr>
                <w:rFonts w:ascii="Arial" w:eastAsia="Arial" w:hAnsi="Arial" w:cs="Arial"/>
                <w:szCs w:val="22"/>
                <w:lang w:val="en-AU"/>
              </w:rPr>
              <w:t xml:space="preserve">, and the financial and accountability requirements for fees for Skills First training </w:t>
            </w:r>
          </w:p>
          <w:p w14:paraId="743FE1B4" w14:textId="1824305B" w:rsidR="00F95813" w:rsidRPr="00C177BE" w:rsidRDefault="00861B85"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hyperlink r:id="rId62" w:history="1">
              <w:r w:rsidR="00F95813" w:rsidRPr="00C177BE">
                <w:rPr>
                  <w:rFonts w:ascii="Arial" w:eastAsia="Times New Roman" w:hAnsi="Arial" w:cs="Arial"/>
                  <w:color w:val="0071CE"/>
                  <w:szCs w:val="22"/>
                  <w:u w:val="single"/>
                  <w:lang w:val="en-AU" w:eastAsia="en-AU"/>
                </w:rPr>
                <w:t xml:space="preserve">Guidelines </w:t>
              </w:r>
              <w:r w:rsidR="003C28EB" w:rsidRPr="00C177BE">
                <w:rPr>
                  <w:rFonts w:ascii="Arial" w:eastAsia="Times New Roman" w:hAnsi="Arial" w:cs="Arial"/>
                  <w:color w:val="0071CE"/>
                  <w:szCs w:val="22"/>
                  <w:u w:val="single"/>
                  <w:lang w:val="en-AU" w:eastAsia="en-AU"/>
                </w:rPr>
                <w:t>A</w:t>
              </w:r>
              <w:r w:rsidR="00F95813" w:rsidRPr="00C177BE">
                <w:rPr>
                  <w:rFonts w:ascii="Arial" w:eastAsia="Times New Roman" w:hAnsi="Arial" w:cs="Arial"/>
                  <w:color w:val="0071CE"/>
                  <w:szCs w:val="22"/>
                  <w:u w:val="single"/>
                  <w:lang w:val="en-AU" w:eastAsia="en-AU"/>
                </w:rPr>
                <w:t xml:space="preserve">bout </w:t>
              </w:r>
              <w:r w:rsidR="003C28EB" w:rsidRPr="00C177BE">
                <w:rPr>
                  <w:rFonts w:ascii="Arial" w:eastAsia="Times New Roman" w:hAnsi="Arial" w:cs="Arial"/>
                  <w:color w:val="0071CE"/>
                  <w:szCs w:val="22"/>
                  <w:u w:val="single"/>
                  <w:lang w:val="en-AU" w:eastAsia="en-AU"/>
                </w:rPr>
                <w:t>A</w:t>
              </w:r>
              <w:r w:rsidR="00F95813" w:rsidRPr="00C177BE">
                <w:rPr>
                  <w:rFonts w:ascii="Arial" w:eastAsia="Times New Roman" w:hAnsi="Arial" w:cs="Arial"/>
                  <w:color w:val="0071CE"/>
                  <w:szCs w:val="22"/>
                  <w:u w:val="single"/>
                  <w:lang w:val="en-AU" w:eastAsia="en-AU"/>
                </w:rPr>
                <w:t>pprenticeship/</w:t>
              </w:r>
              <w:r w:rsidR="003C28EB" w:rsidRPr="00C177BE">
                <w:rPr>
                  <w:rFonts w:ascii="Arial" w:eastAsia="Times New Roman" w:hAnsi="Arial" w:cs="Arial"/>
                  <w:color w:val="0071CE"/>
                  <w:szCs w:val="22"/>
                  <w:u w:val="single"/>
                  <w:lang w:val="en-AU" w:eastAsia="en-AU"/>
                </w:rPr>
                <w:t>T</w:t>
              </w:r>
              <w:r w:rsidR="00F95813" w:rsidRPr="00C177BE">
                <w:rPr>
                  <w:rFonts w:ascii="Arial" w:eastAsia="Times New Roman" w:hAnsi="Arial" w:cs="Arial"/>
                  <w:color w:val="0071CE"/>
                  <w:szCs w:val="22"/>
                  <w:u w:val="single"/>
                  <w:lang w:val="en-AU" w:eastAsia="en-AU"/>
                </w:rPr>
                <w:t xml:space="preserve">raineeship </w:t>
              </w:r>
              <w:r w:rsidR="003C28EB" w:rsidRPr="00C177BE">
                <w:rPr>
                  <w:rFonts w:ascii="Arial" w:eastAsia="Times New Roman" w:hAnsi="Arial" w:cs="Arial"/>
                  <w:color w:val="0071CE"/>
                  <w:szCs w:val="22"/>
                  <w:u w:val="single"/>
                  <w:lang w:val="en-AU" w:eastAsia="en-AU"/>
                </w:rPr>
                <w:t>T</w:t>
              </w:r>
              <w:r w:rsidR="00F95813" w:rsidRPr="00C177BE">
                <w:rPr>
                  <w:rFonts w:ascii="Arial" w:eastAsia="Times New Roman" w:hAnsi="Arial" w:cs="Arial"/>
                  <w:color w:val="0071CE"/>
                  <w:szCs w:val="22"/>
                  <w:u w:val="single"/>
                  <w:lang w:val="en-AU" w:eastAsia="en-AU"/>
                </w:rPr>
                <w:t xml:space="preserve">raining </w:t>
              </w:r>
              <w:r w:rsidR="003C28EB" w:rsidRPr="00C177BE">
                <w:rPr>
                  <w:rFonts w:ascii="Arial" w:eastAsia="Times New Roman" w:hAnsi="Arial" w:cs="Arial"/>
                  <w:color w:val="0071CE"/>
                  <w:szCs w:val="22"/>
                  <w:u w:val="single"/>
                  <w:lang w:val="en-AU" w:eastAsia="en-AU"/>
                </w:rPr>
                <w:t>D</w:t>
              </w:r>
              <w:r w:rsidR="00F95813" w:rsidRPr="00C177BE">
                <w:rPr>
                  <w:rFonts w:ascii="Arial" w:eastAsia="Times New Roman" w:hAnsi="Arial" w:cs="Arial"/>
                  <w:color w:val="0071CE"/>
                  <w:szCs w:val="22"/>
                  <w:u w:val="single"/>
                  <w:lang w:val="en-AU" w:eastAsia="en-AU"/>
                </w:rPr>
                <w:t>elivery</w:t>
              </w:r>
            </w:hyperlink>
            <w:r w:rsidR="00F95813" w:rsidRPr="00C177BE">
              <w:rPr>
                <w:rFonts w:ascii="Arial" w:eastAsia="Arial" w:hAnsi="Arial" w:cs="Arial"/>
                <w:szCs w:val="22"/>
                <w:lang w:val="en-AU"/>
              </w:rPr>
              <w:t xml:space="preserve"> detail the additional requirements you must apply when delivering Skills First training to </w:t>
            </w:r>
            <w:hyperlink w:anchor="_Apprentices/trainees_1" w:history="1">
              <w:r w:rsidR="00F95813" w:rsidRPr="00C177BE">
                <w:rPr>
                  <w:rFonts w:ascii="Arial" w:eastAsia="Arial" w:hAnsi="Arial" w:cs="Arial"/>
                  <w:color w:val="0071CE"/>
                  <w:szCs w:val="22"/>
                  <w:u w:val="single"/>
                  <w:lang w:val="en-AU"/>
                </w:rPr>
                <w:t>apprentices and trainees</w:t>
              </w:r>
            </w:hyperlink>
            <w:r w:rsidR="00F95813" w:rsidRPr="00C177BE">
              <w:rPr>
                <w:rFonts w:ascii="Arial" w:eastAsia="Arial" w:hAnsi="Arial" w:cs="Arial"/>
                <w:szCs w:val="22"/>
                <w:lang w:val="en-AU"/>
              </w:rPr>
              <w:t>.</w:t>
            </w:r>
          </w:p>
        </w:tc>
      </w:tr>
    </w:tbl>
    <w:p w14:paraId="051796CB" w14:textId="3C712073" w:rsidR="00937647" w:rsidRPr="00C177BE" w:rsidRDefault="00FB0E5C" w:rsidP="00E22AD1">
      <w:pPr>
        <w:pStyle w:val="Heading2"/>
        <w:spacing w:before="240"/>
        <w:ind w:right="6"/>
        <w:rPr>
          <w:lang w:val="en-AU"/>
        </w:rPr>
      </w:pPr>
      <w:bookmarkStart w:id="52" w:name="_Toc121846667"/>
      <w:r w:rsidRPr="00C177BE">
        <w:rPr>
          <w:lang w:val="en-AU"/>
        </w:rPr>
        <w:t>Home-schooled students</w:t>
      </w:r>
      <w:bookmarkEnd w:id="52"/>
    </w:p>
    <w:tbl>
      <w:tblPr>
        <w:tblStyle w:val="TableGrid"/>
        <w:tblW w:w="5000" w:type="pct"/>
        <w:tblLook w:val="06A0" w:firstRow="1" w:lastRow="0" w:firstColumn="1" w:lastColumn="0" w:noHBand="1" w:noVBand="1"/>
      </w:tblPr>
      <w:tblGrid>
        <w:gridCol w:w="4062"/>
        <w:gridCol w:w="18308"/>
      </w:tblGrid>
      <w:tr w:rsidR="00F95813" w:rsidRPr="00C177BE" w14:paraId="0B72681D"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34A4D97B" w14:textId="77777777" w:rsidR="00F95813" w:rsidRPr="00C177BE" w:rsidRDefault="00F95813"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333821B8" w14:textId="77777777" w:rsidR="00F95813" w:rsidRPr="00C177BE" w:rsidRDefault="00F95813"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95813" w:rsidRPr="00C177BE" w14:paraId="6B7054D1"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037A0A94" w14:textId="0422AFAA"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Are home-schooled students eligible for Skills First funding?</w:t>
            </w:r>
          </w:p>
        </w:tc>
        <w:tc>
          <w:tcPr>
            <w:tcW w:w="4092" w:type="pct"/>
          </w:tcPr>
          <w:p w14:paraId="7BF46FC2" w14:textId="41B9B19F"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No. Students enrolled in home-schooling aren’t eligible for Skills First funding.</w:t>
            </w:r>
          </w:p>
        </w:tc>
      </w:tr>
      <w:tr w:rsidR="00F95813" w:rsidRPr="00C177BE" w14:paraId="42F59C13"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166CCAA9" w14:textId="4215CB5C"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 xml:space="preserve">Can a home-schooled student do a </w:t>
            </w:r>
            <w:r w:rsidR="00C364AF" w:rsidRPr="00C177BE">
              <w:rPr>
                <w:rFonts w:ascii="Arial" w:eastAsia="Arial" w:hAnsi="Arial" w:cs="Arial"/>
                <w:i w:val="0"/>
                <w:iCs w:val="0"/>
                <w:szCs w:val="22"/>
                <w:lang w:val="en-AU" w:eastAsia="en-AU"/>
              </w:rPr>
              <w:t xml:space="preserve">SBAT </w:t>
            </w:r>
            <w:r w:rsidRPr="00C177BE">
              <w:rPr>
                <w:rFonts w:ascii="Arial" w:eastAsia="Arial" w:hAnsi="Arial" w:cs="Arial"/>
                <w:i w:val="0"/>
                <w:iCs w:val="0"/>
                <w:szCs w:val="22"/>
                <w:lang w:val="en-AU" w:eastAsia="en-AU"/>
              </w:rPr>
              <w:t>and get Skills First funding?</w:t>
            </w:r>
          </w:p>
        </w:tc>
        <w:tc>
          <w:tcPr>
            <w:tcW w:w="4092" w:type="pct"/>
          </w:tcPr>
          <w:p w14:paraId="66A78065" w14:textId="63F61348"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No. Home-schooled students can’t do a SBAT and get </w:t>
            </w:r>
            <w:r w:rsidRPr="00C177BE">
              <w:rPr>
                <w:rFonts w:ascii="Arial" w:eastAsia="Times New Roman" w:hAnsi="Arial" w:cs="Arial"/>
                <w:iCs/>
                <w:color w:val="000000"/>
                <w:szCs w:val="22"/>
                <w:lang w:val="en-AU" w:eastAsia="en-AU"/>
              </w:rPr>
              <w:t>Skills First</w:t>
            </w:r>
            <w:r w:rsidRPr="00C177BE">
              <w:rPr>
                <w:rFonts w:ascii="Arial" w:eastAsia="Times New Roman" w:hAnsi="Arial" w:cs="Arial"/>
                <w:color w:val="000000"/>
                <w:szCs w:val="22"/>
                <w:lang w:val="en-AU" w:eastAsia="en-AU"/>
              </w:rPr>
              <w:t xml:space="preserve"> funding. This is because SBATs can only be done as part of a senior secondary program delivered by a registered senior secondary provider. Parents or guardians who home-school can’t be registered as senior secondary providers and so aren’t able to be accredited to deliver SBATs.</w:t>
            </w:r>
          </w:p>
        </w:tc>
      </w:tr>
    </w:tbl>
    <w:p w14:paraId="7D985A3A" w14:textId="2CF8FBB5" w:rsidR="00F57A82" w:rsidRPr="00C177BE" w:rsidRDefault="00701F3E" w:rsidP="00E22AD1">
      <w:pPr>
        <w:pStyle w:val="Heading2"/>
        <w:spacing w:before="240"/>
        <w:ind w:right="6"/>
        <w:rPr>
          <w:lang w:val="en-AU"/>
        </w:rPr>
      </w:pPr>
      <w:bookmarkStart w:id="53" w:name="_Toc121846668"/>
      <w:r w:rsidRPr="00C177BE">
        <w:rPr>
          <w:lang w:val="en-AU"/>
        </w:rPr>
        <w:lastRenderedPageBreak/>
        <w:t>Indigenous students</w:t>
      </w:r>
      <w:bookmarkEnd w:id="53"/>
    </w:p>
    <w:tbl>
      <w:tblPr>
        <w:tblStyle w:val="TableGrid"/>
        <w:tblW w:w="5000" w:type="pct"/>
        <w:tblLook w:val="06A0" w:firstRow="1" w:lastRow="0" w:firstColumn="1" w:lastColumn="0" w:noHBand="1" w:noVBand="1"/>
      </w:tblPr>
      <w:tblGrid>
        <w:gridCol w:w="4062"/>
        <w:gridCol w:w="18308"/>
      </w:tblGrid>
      <w:tr w:rsidR="00F95813" w:rsidRPr="00C177BE" w14:paraId="38A3DB23"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6660B0D5" w14:textId="77777777" w:rsidR="00F95813" w:rsidRPr="00C177BE" w:rsidRDefault="00F95813"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266CD7E9" w14:textId="77777777" w:rsidR="00F95813" w:rsidRPr="00C177BE" w:rsidRDefault="00F95813"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95813" w:rsidRPr="00C177BE" w14:paraId="1A17E712"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780D9392" w14:textId="370B0E47"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 xml:space="preserve">Is there any support for </w:t>
            </w:r>
            <w:r w:rsidR="00A966ED" w:rsidRPr="00C177BE">
              <w:rPr>
                <w:rFonts w:ascii="Arial" w:eastAsia="Arial" w:hAnsi="Arial" w:cs="Arial"/>
                <w:i w:val="0"/>
                <w:iCs w:val="0"/>
                <w:szCs w:val="22"/>
                <w:lang w:val="en-AU" w:eastAsia="en-AU"/>
              </w:rPr>
              <w:t>Indigenous</w:t>
            </w:r>
            <w:r w:rsidRPr="00C177BE">
              <w:rPr>
                <w:rFonts w:ascii="Arial" w:eastAsia="Arial" w:hAnsi="Arial" w:cs="Arial"/>
                <w:i w:val="0"/>
                <w:iCs w:val="0"/>
                <w:szCs w:val="22"/>
                <w:lang w:val="en-AU" w:eastAsia="en-AU"/>
              </w:rPr>
              <w:t xml:space="preserve"> students under Skills First?</w:t>
            </w:r>
          </w:p>
        </w:tc>
        <w:tc>
          <w:tcPr>
            <w:tcW w:w="4092" w:type="pct"/>
          </w:tcPr>
          <w:p w14:paraId="3B0A0EE2" w14:textId="77777777"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Yes, Skills First includes the following support for students who identify as being of Aboriginal or Torres Strait Islander descent:</w:t>
            </w:r>
          </w:p>
          <w:p w14:paraId="0BE9CACC"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an </w:t>
            </w:r>
            <w:r w:rsidRPr="00C177BE">
              <w:rPr>
                <w:rFonts w:ascii="Arial" w:eastAsia="Arial" w:hAnsi="Arial" w:cs="Arial"/>
                <w:szCs w:val="22"/>
                <w:lang w:val="en-AU"/>
              </w:rPr>
              <w:t>increase</w:t>
            </w:r>
            <w:r w:rsidRPr="00C177BE">
              <w:rPr>
                <w:rFonts w:ascii="Arial" w:eastAsia="Times New Roman" w:hAnsi="Arial" w:cs="Arial"/>
                <w:color w:val="000000"/>
                <w:szCs w:val="22"/>
                <w:lang w:val="en-AU" w:eastAsia="en-AU"/>
              </w:rPr>
              <w:t xml:space="preserve"> of 50% to the subsidy paid to training providers (the ‘indigenous loading’) </w:t>
            </w:r>
          </w:p>
          <w:p w14:paraId="2315ADA8" w14:textId="7292916B"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an entitlement to be charged a </w:t>
            </w:r>
            <w:hyperlink w:anchor="_Who_can_get" w:history="1">
              <w:r w:rsidRPr="00C177BE">
                <w:rPr>
                  <w:rFonts w:ascii="Arial" w:eastAsia="Times New Roman" w:hAnsi="Arial" w:cs="Arial"/>
                  <w:color w:val="0071CE"/>
                  <w:szCs w:val="22"/>
                  <w:u w:val="single"/>
                  <w:lang w:val="en-AU" w:eastAsia="en-AU"/>
                </w:rPr>
                <w:t>concession fee</w:t>
              </w:r>
            </w:hyperlink>
            <w:r w:rsidR="00DB46E9" w:rsidRPr="00C177BE">
              <w:rPr>
                <w:rFonts w:ascii="Arial" w:eastAsia="Times New Roman" w:hAnsi="Arial" w:cs="Arial"/>
                <w:color w:val="000000"/>
                <w:szCs w:val="22"/>
                <w:lang w:val="en-AU" w:eastAsia="en-AU"/>
              </w:rPr>
              <w:t xml:space="preserve"> at any level (including diplomas and advanced diplomas)</w:t>
            </w:r>
            <w:r w:rsidRPr="00C177BE">
              <w:rPr>
                <w:rFonts w:ascii="Arial" w:eastAsia="Times New Roman" w:hAnsi="Arial" w:cs="Arial"/>
                <w:color w:val="000000"/>
                <w:szCs w:val="22"/>
                <w:lang w:val="en-AU" w:eastAsia="en-AU"/>
              </w:rPr>
              <w:t xml:space="preserve"> even if the student doesn’t have a concession card.</w:t>
            </w:r>
          </w:p>
          <w:p w14:paraId="3BE34D43" w14:textId="11B3CCB1"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Additionally, TAFEs receive funding for the Koorie Education Programs initiative. This funding is to develop and deliver an implementation plan to meet the objectives of the </w:t>
            </w:r>
            <w:proofErr w:type="spellStart"/>
            <w:r w:rsidRPr="00C177BE">
              <w:rPr>
                <w:rFonts w:ascii="Arial" w:eastAsia="Times New Roman" w:hAnsi="Arial" w:cs="Arial"/>
                <w:color w:val="000000"/>
                <w:szCs w:val="22"/>
                <w:lang w:val="en-AU" w:eastAsia="en-AU"/>
              </w:rPr>
              <w:t>Wurreker</w:t>
            </w:r>
            <w:proofErr w:type="spellEnd"/>
            <w:r w:rsidRPr="00C177BE">
              <w:rPr>
                <w:rFonts w:ascii="Arial" w:eastAsia="Times New Roman" w:hAnsi="Arial" w:cs="Arial"/>
                <w:color w:val="000000"/>
                <w:szCs w:val="22"/>
                <w:lang w:val="en-AU" w:eastAsia="en-AU"/>
              </w:rPr>
              <w:t xml:space="preserve"> Strategy – a strategy that aims to improve education and training delivery for Koorie students. </w:t>
            </w:r>
          </w:p>
        </w:tc>
      </w:tr>
    </w:tbl>
    <w:p w14:paraId="6FC32984" w14:textId="18C59DFB" w:rsidR="00F57A82" w:rsidRPr="00C177BE" w:rsidRDefault="00350BBD" w:rsidP="00E22AD1">
      <w:pPr>
        <w:pStyle w:val="Heading2"/>
        <w:spacing w:before="240"/>
        <w:ind w:right="6"/>
        <w:rPr>
          <w:sz w:val="22"/>
          <w:szCs w:val="22"/>
          <w:lang w:val="en-AU"/>
        </w:rPr>
      </w:pPr>
      <w:bookmarkStart w:id="54" w:name="_Literacy_and_numeracy"/>
      <w:bookmarkStart w:id="55" w:name="_Toc121846669"/>
      <w:bookmarkEnd w:id="54"/>
      <w:r w:rsidRPr="00C177BE">
        <w:rPr>
          <w:lang w:val="en-AU"/>
        </w:rPr>
        <w:t>Literacy and numeracy support</w:t>
      </w:r>
      <w:bookmarkEnd w:id="55"/>
    </w:p>
    <w:tbl>
      <w:tblPr>
        <w:tblStyle w:val="TableGrid"/>
        <w:tblW w:w="5000" w:type="pct"/>
        <w:tblLook w:val="06A0" w:firstRow="1" w:lastRow="0" w:firstColumn="1" w:lastColumn="0" w:noHBand="1" w:noVBand="1"/>
      </w:tblPr>
      <w:tblGrid>
        <w:gridCol w:w="4062"/>
        <w:gridCol w:w="18308"/>
      </w:tblGrid>
      <w:tr w:rsidR="00F95813" w:rsidRPr="00C177BE" w14:paraId="35466E52"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3CADB16D" w14:textId="77777777" w:rsidR="00F95813" w:rsidRPr="00C177BE" w:rsidRDefault="00F95813"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6E7C6548" w14:textId="77777777" w:rsidR="00F95813" w:rsidRPr="00C177BE" w:rsidRDefault="00F95813"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73210F" w:rsidRPr="00C177BE" w14:paraId="35FAF6CE"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15093B02" w14:textId="01F4B226" w:rsidR="0073210F" w:rsidRPr="00C177BE" w:rsidRDefault="0073210F" w:rsidP="0073210F">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 xml:space="preserve">What is the LN support program? </w:t>
            </w:r>
          </w:p>
        </w:tc>
        <w:tc>
          <w:tcPr>
            <w:tcW w:w="4092" w:type="pct"/>
          </w:tcPr>
          <w:p w14:paraId="75AC34F5" w14:textId="4BB2DB1C" w:rsidR="0073210F" w:rsidRPr="00C177BE" w:rsidRDefault="0073210F" w:rsidP="00C36776">
            <w:pPr>
              <w:ind w:right="6"/>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C177BE">
              <w:rPr>
                <w:rFonts w:eastAsia="Times New Roman" w:cstheme="minorHAnsi"/>
                <w:color w:val="000000"/>
                <w:szCs w:val="22"/>
                <w:lang w:val="en-AU" w:eastAsia="en-AU"/>
              </w:rPr>
              <w:t xml:space="preserve">This is an initiative to help students who may be ready to enrol in a vocational </w:t>
            </w:r>
            <w:r w:rsidR="00A966ED" w:rsidRPr="00C177BE">
              <w:rPr>
                <w:rFonts w:eastAsia="Times New Roman" w:cstheme="minorHAnsi"/>
                <w:color w:val="000000"/>
                <w:szCs w:val="22"/>
                <w:lang w:val="en-AU" w:eastAsia="en-AU"/>
              </w:rPr>
              <w:t>program but</w:t>
            </w:r>
            <w:r w:rsidRPr="00C177BE">
              <w:rPr>
                <w:rFonts w:eastAsia="Times New Roman" w:cstheme="minorHAnsi"/>
                <w:color w:val="000000"/>
                <w:szCs w:val="22"/>
                <w:lang w:val="en-AU" w:eastAsia="en-AU"/>
              </w:rPr>
              <w:t xml:space="preserve"> may need some additional support with </w:t>
            </w:r>
            <w:hyperlink w:anchor="_Foundation_skills" w:history="1">
              <w:r w:rsidRPr="00C177BE">
                <w:rPr>
                  <w:rStyle w:val="Hyperlink"/>
                  <w:rFonts w:eastAsia="Times New Roman" w:cstheme="minorHAnsi"/>
                  <w:szCs w:val="22"/>
                  <w:lang w:val="en-AU" w:eastAsia="en-AU"/>
                </w:rPr>
                <w:t>foundation skills</w:t>
              </w:r>
            </w:hyperlink>
            <w:r w:rsidRPr="00C177BE">
              <w:rPr>
                <w:rFonts w:eastAsia="Times New Roman" w:cstheme="minorHAnsi"/>
                <w:color w:val="000000"/>
                <w:szCs w:val="22"/>
                <w:lang w:val="en-AU" w:eastAsia="en-AU"/>
              </w:rPr>
              <w:t xml:space="preserve"> or literacy, </w:t>
            </w:r>
            <w:proofErr w:type="gramStart"/>
            <w:r w:rsidRPr="00C177BE">
              <w:rPr>
                <w:rFonts w:eastAsia="Times New Roman" w:cstheme="minorHAnsi"/>
                <w:color w:val="000000"/>
                <w:szCs w:val="22"/>
                <w:lang w:val="en-AU" w:eastAsia="en-AU"/>
              </w:rPr>
              <w:t>language</w:t>
            </w:r>
            <w:proofErr w:type="gramEnd"/>
            <w:r w:rsidRPr="00C177BE">
              <w:rPr>
                <w:rFonts w:eastAsia="Times New Roman" w:cstheme="minorHAnsi"/>
                <w:color w:val="000000"/>
                <w:szCs w:val="22"/>
                <w:lang w:val="en-AU" w:eastAsia="en-AU"/>
              </w:rPr>
              <w:t xml:space="preserve"> or numeracy skills. Under this program, you can package together up to 95 hours of selected LN support units), tailored to a student’s needs.</w:t>
            </w:r>
          </w:p>
          <w:p w14:paraId="1E296B02" w14:textId="102B5BF5" w:rsidR="0073210F" w:rsidRPr="00C177BE" w:rsidRDefault="0073210F" w:rsidP="0073210F">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eastAsia="Times New Roman" w:cstheme="minorHAnsi"/>
                <w:color w:val="000000"/>
                <w:szCs w:val="22"/>
                <w:lang w:val="en-AU" w:eastAsia="en-AU"/>
              </w:rPr>
              <w:t xml:space="preserve">You can find the LN Support units and the rules for delivering them in the </w:t>
            </w:r>
            <w:hyperlink r:id="rId63" w:history="1">
              <w:r w:rsidRPr="00C177BE">
                <w:rPr>
                  <w:rStyle w:val="Hyperlink"/>
                  <w:rFonts w:eastAsia="Times New Roman" w:cstheme="minorHAnsi"/>
                  <w:szCs w:val="22"/>
                  <w:lang w:val="en-AU" w:eastAsia="en-AU"/>
                </w:rPr>
                <w:t>Literacy and Numeracy Support Implementation Guide</w:t>
              </w:r>
            </w:hyperlink>
            <w:r w:rsidRPr="00C177BE">
              <w:rPr>
                <w:rFonts w:eastAsia="Times New Roman" w:cstheme="minorHAnsi"/>
                <w:color w:val="000000"/>
                <w:szCs w:val="22"/>
                <w:lang w:val="en-AU" w:eastAsia="en-AU"/>
              </w:rPr>
              <w:t>.</w:t>
            </w:r>
          </w:p>
        </w:tc>
      </w:tr>
      <w:tr w:rsidR="0073210F" w:rsidRPr="00C177BE" w14:paraId="411D2403"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60F86EA9" w14:textId="7D984931" w:rsidR="0073210F" w:rsidRPr="00C177BE" w:rsidRDefault="0073210F" w:rsidP="0073210F">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Do LN support units count towards my commencement allocation?</w:t>
            </w:r>
          </w:p>
        </w:tc>
        <w:tc>
          <w:tcPr>
            <w:tcW w:w="4092" w:type="pct"/>
          </w:tcPr>
          <w:p w14:paraId="35BA24A8" w14:textId="5C5D6BEE" w:rsidR="0073210F" w:rsidRPr="00C177BE" w:rsidRDefault="0073210F" w:rsidP="00B132FD">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LN support units don’t count towards your organisation’s </w:t>
            </w:r>
            <w:hyperlink w:anchor="_Commencement_allocation" w:history="1">
              <w:r w:rsidRPr="00C177BE">
                <w:rPr>
                  <w:rFonts w:ascii="Arial" w:eastAsia="Arial" w:hAnsi="Arial" w:cs="Arial"/>
                  <w:color w:val="0071CE"/>
                  <w:szCs w:val="22"/>
                  <w:u w:val="single"/>
                  <w:lang w:val="en-AU"/>
                </w:rPr>
                <w:t>commencement allocation</w:t>
              </w:r>
            </w:hyperlink>
            <w:r w:rsidR="00B132FD" w:rsidRPr="00C177BE">
              <w:rPr>
                <w:rFonts w:ascii="Arial" w:eastAsia="Arial" w:hAnsi="Arial" w:cs="Arial"/>
                <w:szCs w:val="22"/>
                <w:lang w:val="en-AU"/>
              </w:rPr>
              <w:t xml:space="preserve"> but not</w:t>
            </w:r>
            <w:r w:rsidRPr="00C177BE">
              <w:rPr>
                <w:rFonts w:ascii="Arial" w:eastAsia="Arial" w:hAnsi="Arial" w:cs="Arial"/>
                <w:szCs w:val="22"/>
                <w:lang w:val="en-AU"/>
              </w:rPr>
              <w:t xml:space="preserve"> towards the student’s ‘2 at a time’ and ‘2 in a year’ limits on Skills First training.</w:t>
            </w:r>
          </w:p>
        </w:tc>
      </w:tr>
      <w:tr w:rsidR="0073210F" w:rsidRPr="00C177BE" w14:paraId="497EEF37"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28059D64" w14:textId="2B0BEEAA" w:rsidR="0073210F" w:rsidRPr="00C177BE" w:rsidRDefault="0073210F" w:rsidP="0073210F">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 xml:space="preserve">Who can offer LN support units to students? </w:t>
            </w:r>
          </w:p>
        </w:tc>
        <w:tc>
          <w:tcPr>
            <w:tcW w:w="4092" w:type="pct"/>
          </w:tcPr>
          <w:p w14:paraId="2F1DFF66" w14:textId="335A7D9A" w:rsidR="0073210F" w:rsidRPr="00C177BE" w:rsidRDefault="0073210F" w:rsidP="00B132FD">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iCs/>
                <w:spacing w:val="1"/>
                <w:position w:val="-1"/>
                <w:szCs w:val="22"/>
                <w:lang w:val="en-AU"/>
              </w:rPr>
            </w:pPr>
            <w:r w:rsidRPr="00C177BE">
              <w:rPr>
                <w:rFonts w:ascii="Arial" w:eastAsia="Arial" w:hAnsi="Arial" w:cs="Arial"/>
                <w:iCs/>
                <w:spacing w:val="1"/>
                <w:szCs w:val="22"/>
                <w:lang w:val="en-AU"/>
              </w:rPr>
              <w:t>Y</w:t>
            </w:r>
            <w:r w:rsidRPr="00C177BE">
              <w:rPr>
                <w:rFonts w:ascii="Arial" w:eastAsia="Arial" w:hAnsi="Arial" w:cs="Arial"/>
                <w:color w:val="000000" w:themeColor="text2"/>
                <w:szCs w:val="22"/>
                <w:lang w:val="en-AU" w:eastAsia="en-AU"/>
              </w:rPr>
              <w:t xml:space="preserve">ou can offer </w:t>
            </w:r>
            <w:hyperlink w:anchor="_Literacy_and_numeracy" w:history="1">
              <w:r w:rsidRPr="00C177BE">
                <w:rPr>
                  <w:rFonts w:ascii="Arial" w:eastAsia="Arial" w:hAnsi="Arial" w:cs="Arial"/>
                  <w:color w:val="000000" w:themeColor="text2"/>
                  <w:szCs w:val="22"/>
                  <w:lang w:val="en-AU" w:eastAsia="en-AU"/>
                </w:rPr>
                <w:t>LN support</w:t>
              </w:r>
            </w:hyperlink>
            <w:r w:rsidRPr="00C177BE">
              <w:rPr>
                <w:rFonts w:ascii="Arial" w:eastAsia="Arial" w:hAnsi="Arial" w:cs="Arial"/>
                <w:color w:val="000000" w:themeColor="text2"/>
                <w:szCs w:val="22"/>
                <w:lang w:val="en-AU" w:eastAsia="en-AU"/>
              </w:rPr>
              <w:t xml:space="preserve"> if you have the subjects (or the-accredited VET program or training package qualification) on your scope of registration. </w:t>
            </w:r>
            <w:r w:rsidR="00F77501" w:rsidRPr="00C177BE">
              <w:rPr>
                <w:rFonts w:ascii="Arial" w:eastAsia="Arial" w:hAnsi="Arial" w:cs="Arial"/>
                <w:color w:val="000000" w:themeColor="text2"/>
                <w:szCs w:val="22"/>
                <w:lang w:val="en-AU" w:eastAsia="en-AU"/>
              </w:rPr>
              <w:t xml:space="preserve">You don’t have to apply separately </w:t>
            </w:r>
            <w:r w:rsidR="00673E66" w:rsidRPr="00C177BE">
              <w:rPr>
                <w:rFonts w:ascii="Arial" w:eastAsia="Arial" w:hAnsi="Arial" w:cs="Arial"/>
                <w:color w:val="000000" w:themeColor="text2"/>
                <w:szCs w:val="22"/>
                <w:lang w:val="en-AU" w:eastAsia="en-AU"/>
              </w:rPr>
              <w:t>to have</w:t>
            </w:r>
            <w:r w:rsidR="00F77501" w:rsidRPr="00C177BE">
              <w:rPr>
                <w:rFonts w:ascii="Arial" w:eastAsia="Arial" w:hAnsi="Arial" w:cs="Arial"/>
                <w:iCs/>
                <w:spacing w:val="1"/>
                <w:position w:val="-1"/>
                <w:szCs w:val="22"/>
                <w:lang w:val="en-AU"/>
              </w:rPr>
              <w:t xml:space="preserve"> LN support subjects </w:t>
            </w:r>
            <w:r w:rsidRPr="00C177BE">
              <w:rPr>
                <w:rFonts w:ascii="Arial" w:eastAsia="Arial" w:hAnsi="Arial" w:cs="Arial"/>
                <w:iCs/>
                <w:spacing w:val="1"/>
                <w:position w:val="-1"/>
                <w:szCs w:val="22"/>
                <w:lang w:val="en-AU"/>
              </w:rPr>
              <w:t>added to your funded scope.</w:t>
            </w:r>
          </w:p>
          <w:p w14:paraId="2CDBB868" w14:textId="39524B0C" w:rsidR="0073210F" w:rsidRPr="00C177BE" w:rsidRDefault="0073210F" w:rsidP="00B132FD">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You can offer </w:t>
            </w:r>
            <w:hyperlink w:anchor="_Literacy_and_numeracy" w:history="1">
              <w:r w:rsidRPr="00C177BE">
                <w:rPr>
                  <w:rFonts w:ascii="Arial" w:eastAsia="Arial" w:hAnsi="Arial" w:cs="Arial"/>
                  <w:iCs/>
                  <w:color w:val="0071CE"/>
                  <w:spacing w:val="1"/>
                  <w:szCs w:val="22"/>
                  <w:u w:val="single"/>
                  <w:lang w:val="en-AU"/>
                </w:rPr>
                <w:t>LN support</w:t>
              </w:r>
            </w:hyperlink>
            <w:r w:rsidRPr="00C177BE">
              <w:rPr>
                <w:rFonts w:ascii="Arial" w:eastAsia="Arial" w:hAnsi="Arial" w:cs="Arial"/>
                <w:szCs w:val="22"/>
                <w:lang w:val="en-AU"/>
              </w:rPr>
              <w:t xml:space="preserve"> to any student who needs extra help with </w:t>
            </w:r>
            <w:hyperlink w:anchor="_Foundation_skills" w:history="1">
              <w:r w:rsidRPr="00C177BE">
                <w:rPr>
                  <w:rFonts w:ascii="Arial" w:eastAsia="Times New Roman" w:hAnsi="Arial" w:cs="Arial"/>
                  <w:color w:val="0071CE"/>
                  <w:szCs w:val="22"/>
                  <w:u w:val="single"/>
                  <w:lang w:val="en-AU" w:eastAsia="en-AU"/>
                </w:rPr>
                <w:t>foundation skills</w:t>
              </w:r>
            </w:hyperlink>
            <w:r w:rsidRPr="00C177BE">
              <w:rPr>
                <w:rFonts w:ascii="Arial" w:eastAsia="Times New Roman" w:hAnsi="Arial" w:cs="Arial"/>
                <w:color w:val="000000"/>
                <w:szCs w:val="22"/>
                <w:lang w:val="en-AU" w:eastAsia="en-AU"/>
              </w:rPr>
              <w:t xml:space="preserve"> </w:t>
            </w:r>
            <w:r w:rsidRPr="00C177BE">
              <w:rPr>
                <w:rFonts w:ascii="Arial" w:eastAsia="Arial" w:hAnsi="Arial" w:cs="Arial"/>
                <w:szCs w:val="22"/>
                <w:lang w:val="en-AU"/>
              </w:rPr>
              <w:t xml:space="preserve">to successfully complete a vocational program. You might identify this need as part of a student’s </w:t>
            </w:r>
            <w:hyperlink w:anchor="_What_is_a_1" w:history="1">
              <w:r w:rsidRPr="00C177BE">
                <w:rPr>
                  <w:rFonts w:ascii="Arial" w:eastAsia="Arial" w:hAnsi="Arial" w:cs="Arial"/>
                  <w:color w:val="0071CE"/>
                  <w:szCs w:val="22"/>
                  <w:u w:val="single"/>
                  <w:lang w:val="en-AU"/>
                </w:rPr>
                <w:t>pre-training review</w:t>
              </w:r>
            </w:hyperlink>
            <w:r w:rsidRPr="00C177BE">
              <w:rPr>
                <w:rFonts w:ascii="Arial" w:eastAsia="Arial" w:hAnsi="Arial" w:cs="Arial"/>
                <w:szCs w:val="22"/>
                <w:lang w:val="en-AU"/>
              </w:rPr>
              <w:t>, or when they are part way through their program.</w:t>
            </w:r>
          </w:p>
          <w:p w14:paraId="043E4B25" w14:textId="10877286" w:rsidR="0073210F" w:rsidRPr="00C177BE" w:rsidRDefault="0073210F" w:rsidP="0073210F">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1"/>
                <w:szCs w:val="22"/>
                <w:lang w:val="en-AU"/>
              </w:rPr>
            </w:pPr>
            <w:r w:rsidRPr="00C177BE">
              <w:rPr>
                <w:rFonts w:ascii="Arial" w:eastAsia="Times New Roman" w:hAnsi="Arial" w:cs="Arial"/>
                <w:szCs w:val="22"/>
                <w:lang w:val="en-AU" w:eastAsia="en-AU"/>
              </w:rPr>
              <w:t xml:space="preserve">Trainers and assessors delivering these units must meet the competency requirements </w:t>
            </w:r>
            <w:r w:rsidRPr="00C177BE">
              <w:rPr>
                <w:rFonts w:ascii="Arial" w:eastAsia="Arial" w:hAnsi="Arial" w:cs="Arial"/>
                <w:spacing w:val="-1"/>
                <w:szCs w:val="22"/>
                <w:lang w:val="en-AU"/>
              </w:rPr>
              <w:t xml:space="preserve">that are </w:t>
            </w:r>
            <w:r w:rsidRPr="00C177BE">
              <w:rPr>
                <w:rFonts w:ascii="Arial" w:eastAsia="Arial" w:hAnsi="Arial" w:cs="Arial"/>
                <w:spacing w:val="1"/>
                <w:szCs w:val="22"/>
                <w:lang w:val="en-AU"/>
              </w:rPr>
              <w:t>detailed in the training package or accredited course curriculum documents.</w:t>
            </w:r>
          </w:p>
          <w:p w14:paraId="7A73D9FE" w14:textId="6A7385B1" w:rsidR="0073210F" w:rsidRPr="00C177BE" w:rsidRDefault="0073210F" w:rsidP="0073210F">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position w:val="-1"/>
                <w:szCs w:val="22"/>
                <w:lang w:val="en-AU" w:eastAsia="en-AU"/>
              </w:rPr>
              <w:t xml:space="preserve">The LN support units, together with regulatory requirements, are listed in the </w:t>
            </w:r>
            <w:hyperlink r:id="rId64" w:history="1">
              <w:r w:rsidRPr="00C177BE">
                <w:rPr>
                  <w:rFonts w:ascii="Arial" w:eastAsia="Times New Roman" w:hAnsi="Arial" w:cs="Arial"/>
                  <w:color w:val="0071CE"/>
                  <w:szCs w:val="22"/>
                  <w:u w:val="single"/>
                  <w:lang w:val="en-AU" w:eastAsia="en-AU"/>
                </w:rPr>
                <w:t>Literacy and numeracy support implementation guide</w:t>
              </w:r>
            </w:hyperlink>
            <w:r w:rsidRPr="00C177BE">
              <w:rPr>
                <w:rFonts w:ascii="Arial" w:eastAsia="Times New Roman" w:hAnsi="Arial" w:cs="Arial"/>
                <w:iCs/>
                <w:color w:val="FF0000"/>
                <w:szCs w:val="22"/>
                <w:lang w:val="en-AU" w:eastAsia="en-AU"/>
              </w:rPr>
              <w:t>.</w:t>
            </w:r>
          </w:p>
        </w:tc>
      </w:tr>
    </w:tbl>
    <w:p w14:paraId="2B077C43" w14:textId="3C4DF7A0" w:rsidR="00F57A82" w:rsidRPr="00C177BE" w:rsidRDefault="008C16EA" w:rsidP="00E22AD1">
      <w:pPr>
        <w:pStyle w:val="Heading2"/>
        <w:spacing w:before="240"/>
        <w:ind w:right="6"/>
        <w:rPr>
          <w:sz w:val="22"/>
          <w:szCs w:val="22"/>
          <w:lang w:val="en-AU"/>
        </w:rPr>
      </w:pPr>
      <w:bookmarkStart w:id="56" w:name="_Toc121846670"/>
      <w:r w:rsidRPr="00C177BE">
        <w:rPr>
          <w:lang w:val="en-AU"/>
        </w:rPr>
        <w:t>Maximum payable hours</w:t>
      </w:r>
      <w:bookmarkEnd w:id="56"/>
    </w:p>
    <w:tbl>
      <w:tblPr>
        <w:tblStyle w:val="TableGrid"/>
        <w:tblW w:w="5000" w:type="pct"/>
        <w:tblLook w:val="06A0" w:firstRow="1" w:lastRow="0" w:firstColumn="1" w:lastColumn="0" w:noHBand="1" w:noVBand="1"/>
      </w:tblPr>
      <w:tblGrid>
        <w:gridCol w:w="4062"/>
        <w:gridCol w:w="18308"/>
      </w:tblGrid>
      <w:tr w:rsidR="00F95813" w:rsidRPr="00C177BE" w14:paraId="1F3984FB"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2A5B7563" w14:textId="77777777" w:rsidR="00F95813" w:rsidRPr="00C177BE" w:rsidRDefault="00F95813"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11B31BAD" w14:textId="77777777" w:rsidR="00F95813" w:rsidRPr="00C177BE" w:rsidRDefault="00F95813"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95813" w:rsidRPr="00C177BE" w14:paraId="117B77EB"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6C87C671" w14:textId="7EFCD0F9"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What are maximum payable hours?</w:t>
            </w:r>
          </w:p>
        </w:tc>
        <w:tc>
          <w:tcPr>
            <w:tcW w:w="4092" w:type="pct"/>
          </w:tcPr>
          <w:p w14:paraId="43E9DEC9" w14:textId="250AA05A"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 xml:space="preserve">These are the maximum number of hours that we will pay contact hour </w:t>
            </w:r>
            <w:hyperlink w:anchor="_Funds" w:history="1">
              <w:r w:rsidRPr="00C177BE">
                <w:rPr>
                  <w:rFonts w:ascii="Arial" w:eastAsia="Times New Roman" w:hAnsi="Arial" w:cs="Arial"/>
                  <w:color w:val="0071CE"/>
                  <w:szCs w:val="22"/>
                  <w:u w:val="single"/>
                  <w:lang w:val="en-AU" w:eastAsia="en-AU"/>
                </w:rPr>
                <w:t>funds</w:t>
              </w:r>
            </w:hyperlink>
            <w:r w:rsidRPr="00C177BE">
              <w:rPr>
                <w:rFonts w:ascii="Arial" w:eastAsia="Times New Roman" w:hAnsi="Arial" w:cs="Arial"/>
                <w:szCs w:val="22"/>
                <w:lang w:val="en-AU" w:eastAsia="en-AU"/>
              </w:rPr>
              <w:t xml:space="preserve"> for a program delivered under Skills First.</w:t>
            </w:r>
          </w:p>
          <w:p w14:paraId="2FD4CAF9" w14:textId="68C9E772"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szCs w:val="22"/>
                <w:lang w:val="en-AU"/>
              </w:rPr>
            </w:pPr>
            <w:r w:rsidRPr="00C177BE">
              <w:rPr>
                <w:rFonts w:ascii="Arial" w:eastAsia="Times New Roman" w:hAnsi="Arial" w:cs="Arial"/>
                <w:szCs w:val="22"/>
                <w:lang w:val="en-AU" w:eastAsia="en-AU"/>
              </w:rPr>
              <w:t xml:space="preserve">The maximum payable hours for each program are listed on the </w:t>
            </w:r>
            <w:hyperlink w:anchor="_Funded_programs_report" w:history="1">
              <w:r w:rsidRPr="00C177BE">
                <w:rPr>
                  <w:rFonts w:ascii="Arial" w:eastAsia="Times New Roman" w:hAnsi="Arial" w:cs="Arial"/>
                  <w:color w:val="0071CE"/>
                  <w:szCs w:val="22"/>
                  <w:u w:val="single"/>
                  <w:lang w:val="en-AU" w:eastAsia="en-AU"/>
                </w:rPr>
                <w:t>funded programs report</w:t>
              </w:r>
            </w:hyperlink>
            <w:r w:rsidRPr="00C177BE">
              <w:rPr>
                <w:rFonts w:ascii="Arial" w:eastAsia="Times New Roman" w:hAnsi="Arial" w:cs="Arial"/>
                <w:szCs w:val="22"/>
                <w:lang w:val="en-AU" w:eastAsia="en-AU"/>
              </w:rPr>
              <w:t>.</w:t>
            </w:r>
          </w:p>
        </w:tc>
      </w:tr>
    </w:tbl>
    <w:p w14:paraId="72AEC1AA" w14:textId="0E4EF8C5" w:rsidR="00F57A82" w:rsidRPr="00C177BE" w:rsidRDefault="005E5C9D" w:rsidP="00E22AD1">
      <w:pPr>
        <w:pStyle w:val="Heading2"/>
        <w:spacing w:before="240"/>
        <w:ind w:right="6"/>
        <w:rPr>
          <w:lang w:val="en-AU"/>
        </w:rPr>
      </w:pPr>
      <w:bookmarkStart w:id="57" w:name="_Toc121846671"/>
      <w:r w:rsidRPr="00C177BE">
        <w:rPr>
          <w:lang w:val="en-AU"/>
        </w:rPr>
        <w:t>Notices</w:t>
      </w:r>
      <w:bookmarkEnd w:id="57"/>
      <w:r w:rsidRPr="00C177BE">
        <w:rPr>
          <w:lang w:val="en-AU"/>
        </w:rPr>
        <w:t xml:space="preserve"> </w:t>
      </w:r>
    </w:p>
    <w:tbl>
      <w:tblPr>
        <w:tblStyle w:val="TableGrid"/>
        <w:tblW w:w="5000" w:type="pct"/>
        <w:tblLook w:val="06A0" w:firstRow="1" w:lastRow="0" w:firstColumn="1" w:lastColumn="0" w:noHBand="1" w:noVBand="1"/>
      </w:tblPr>
      <w:tblGrid>
        <w:gridCol w:w="4062"/>
        <w:gridCol w:w="18308"/>
      </w:tblGrid>
      <w:tr w:rsidR="00F95813" w:rsidRPr="00C177BE" w14:paraId="65F68A76"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3B83DC52" w14:textId="77777777" w:rsidR="00F95813" w:rsidRPr="00C177BE" w:rsidRDefault="00F95813"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4CA80C8E" w14:textId="77777777" w:rsidR="00F95813" w:rsidRPr="00C177BE" w:rsidRDefault="00F95813"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95813" w:rsidRPr="00C177BE" w14:paraId="2879F1E5"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0825796F" w14:textId="7E89E252"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What is a notice?</w:t>
            </w:r>
          </w:p>
        </w:tc>
        <w:tc>
          <w:tcPr>
            <w:tcW w:w="4092" w:type="pct"/>
          </w:tcPr>
          <w:p w14:paraId="0ABC6618" w14:textId="37414BEE"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A notice is a formal communication between us and any training provider with a Skills First </w:t>
            </w:r>
            <w:r w:rsidR="003E3017" w:rsidRPr="00C177BE">
              <w:rPr>
                <w:rFonts w:ascii="Arial" w:eastAsia="Times New Roman" w:hAnsi="Arial" w:cs="Arial"/>
                <w:color w:val="000000"/>
                <w:szCs w:val="22"/>
                <w:lang w:val="en-AU" w:eastAsia="en-AU"/>
              </w:rPr>
              <w:t>c</w:t>
            </w:r>
            <w:r w:rsidRPr="00C177BE">
              <w:rPr>
                <w:rFonts w:ascii="Arial" w:eastAsia="Times New Roman" w:hAnsi="Arial" w:cs="Arial"/>
                <w:color w:val="000000"/>
                <w:szCs w:val="22"/>
                <w:lang w:val="en-AU" w:eastAsia="en-AU"/>
              </w:rPr>
              <w:t xml:space="preserve">ontract. We can issue notices to you or vice versa. </w:t>
            </w:r>
          </w:p>
          <w:p w14:paraId="78A55565" w14:textId="77777777"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When a communication is defined in the contract as a notice, it must be:</w:t>
            </w:r>
          </w:p>
          <w:p w14:paraId="79CA0A1C"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made in writing and</w:t>
            </w:r>
          </w:p>
          <w:p w14:paraId="56F2CF47" w14:textId="70CE0ACB"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signed by the party giving it (including by </w:t>
            </w:r>
            <w:hyperlink w:anchor="_Electronic_signature" w:history="1">
              <w:r w:rsidRPr="00C177BE">
                <w:rPr>
                  <w:rFonts w:ascii="Arial" w:eastAsia="Times New Roman" w:hAnsi="Arial" w:cs="Arial"/>
                  <w:color w:val="0071CE"/>
                  <w:szCs w:val="22"/>
                  <w:u w:val="single"/>
                  <w:lang w:val="en-AU" w:eastAsia="en-AU"/>
                </w:rPr>
                <w:t>electronic signatures</w:t>
              </w:r>
            </w:hyperlink>
            <w:r w:rsidRPr="00C177BE">
              <w:rPr>
                <w:rFonts w:ascii="Arial" w:eastAsia="Times New Roman" w:hAnsi="Arial" w:cs="Arial"/>
                <w:color w:val="000000"/>
                <w:szCs w:val="22"/>
                <w:lang w:val="en-AU" w:eastAsia="en-AU"/>
              </w:rPr>
              <w:t xml:space="preserve">) </w:t>
            </w:r>
          </w:p>
          <w:p w14:paraId="20B05A03" w14:textId="3C06C16B"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szCs w:val="22"/>
                <w:lang w:val="en-AU"/>
              </w:rPr>
            </w:pPr>
            <w:r w:rsidRPr="00C177BE">
              <w:rPr>
                <w:rFonts w:ascii="Arial" w:eastAsia="Times New Roman" w:hAnsi="Arial" w:cs="Arial"/>
                <w:color w:val="000000"/>
                <w:szCs w:val="22"/>
                <w:lang w:val="en-AU" w:eastAsia="en-AU"/>
              </w:rPr>
              <w:t>Notices can be emailed, hand delivered, or posted via prepaid priority post.</w:t>
            </w:r>
          </w:p>
        </w:tc>
      </w:tr>
    </w:tbl>
    <w:p w14:paraId="148972C5" w14:textId="07BAE3F4" w:rsidR="00F57A82" w:rsidRPr="00C177BE" w:rsidRDefault="00E06EB6" w:rsidP="00E22AD1">
      <w:pPr>
        <w:pStyle w:val="Heading2"/>
        <w:spacing w:before="240"/>
        <w:ind w:right="6"/>
        <w:rPr>
          <w:lang w:val="en-AU"/>
        </w:rPr>
      </w:pPr>
      <w:bookmarkStart w:id="58" w:name="_Toc121846672"/>
      <w:r w:rsidRPr="00C177BE">
        <w:rPr>
          <w:lang w:val="en-AU"/>
        </w:rPr>
        <w:lastRenderedPageBreak/>
        <w:t>Notification of events</w:t>
      </w:r>
      <w:bookmarkEnd w:id="58"/>
    </w:p>
    <w:tbl>
      <w:tblPr>
        <w:tblStyle w:val="TableGrid"/>
        <w:tblW w:w="5000" w:type="pct"/>
        <w:tblLook w:val="06A0" w:firstRow="1" w:lastRow="0" w:firstColumn="1" w:lastColumn="0" w:noHBand="1" w:noVBand="1"/>
      </w:tblPr>
      <w:tblGrid>
        <w:gridCol w:w="4062"/>
        <w:gridCol w:w="18308"/>
      </w:tblGrid>
      <w:tr w:rsidR="00F95813" w:rsidRPr="00C177BE" w14:paraId="306C927C"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64ECCECC" w14:textId="77777777" w:rsidR="00F95813" w:rsidRPr="00C177BE" w:rsidRDefault="00F95813"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6BC645B1" w14:textId="77777777" w:rsidR="00F95813" w:rsidRPr="00C177BE" w:rsidRDefault="00F95813"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95813" w:rsidRPr="00C177BE" w14:paraId="6678884A"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38C3077C" w14:textId="72C8A9A2"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What events must I tell the department about?</w:t>
            </w:r>
          </w:p>
        </w:tc>
        <w:tc>
          <w:tcPr>
            <w:tcW w:w="4092" w:type="pct"/>
          </w:tcPr>
          <w:p w14:paraId="591F81BB" w14:textId="77777777"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You must notify us of certain events that might result in a risk for us, which are listed in clause 7 of the contract. </w:t>
            </w:r>
          </w:p>
          <w:p w14:paraId="080AC798" w14:textId="1CEF1B0F"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Times New Roman" w:hAnsi="Arial" w:cs="Arial"/>
                <w:color w:val="000000"/>
                <w:szCs w:val="22"/>
                <w:lang w:val="en-AU" w:eastAsia="en-AU"/>
              </w:rPr>
              <w:t>For example, y</w:t>
            </w:r>
            <w:r w:rsidRPr="00C177BE">
              <w:rPr>
                <w:rFonts w:ascii="Arial" w:eastAsia="Arial" w:hAnsi="Arial" w:cs="Arial"/>
                <w:szCs w:val="22"/>
                <w:lang w:val="en-AU"/>
              </w:rPr>
              <w:t>ou</w:t>
            </w:r>
            <w:r w:rsidRPr="00C177BE">
              <w:rPr>
                <w:rFonts w:ascii="Arial" w:eastAsia="Times New Roman" w:hAnsi="Arial" w:cs="Arial"/>
                <w:color w:val="000000"/>
                <w:szCs w:val="22"/>
                <w:lang w:val="en-AU" w:eastAsia="en-AU"/>
              </w:rPr>
              <w:t xml:space="preserve"> must tell us if there is a </w:t>
            </w:r>
            <w:hyperlink w:anchor="_Change_in_control" w:history="1">
              <w:r w:rsidRPr="00C177BE">
                <w:rPr>
                  <w:rFonts w:ascii="Arial" w:eastAsia="Times New Roman" w:hAnsi="Arial" w:cs="Arial"/>
                  <w:color w:val="0071CE"/>
                  <w:szCs w:val="22"/>
                  <w:u w:val="single"/>
                  <w:lang w:val="en-AU" w:eastAsia="en-AU"/>
                </w:rPr>
                <w:t>change in control</w:t>
              </w:r>
            </w:hyperlink>
            <w:r w:rsidRPr="00C177BE">
              <w:rPr>
                <w:rFonts w:ascii="Arial" w:eastAsia="Times New Roman" w:hAnsi="Arial" w:cs="Arial"/>
                <w:color w:val="000000"/>
                <w:szCs w:val="22"/>
                <w:lang w:val="en-AU" w:eastAsia="en-AU"/>
              </w:rPr>
              <w:t xml:space="preserve"> in your organisation. </w:t>
            </w:r>
            <w:r w:rsidRPr="00C177BE">
              <w:rPr>
                <w:rFonts w:ascii="Arial" w:eastAsia="Arial" w:hAnsi="Arial" w:cs="Arial"/>
                <w:szCs w:val="22"/>
                <w:lang w:val="en-AU"/>
              </w:rPr>
              <w:t xml:space="preserve">A change in control means that any person or organisation will start to have, or will finish having, </w:t>
            </w:r>
            <w:hyperlink w:anchor="_What_does_‘control’" w:history="1">
              <w:r w:rsidRPr="00C177BE">
                <w:rPr>
                  <w:rFonts w:ascii="Arial" w:eastAsia="Arial" w:hAnsi="Arial" w:cs="Arial"/>
                  <w:color w:val="0071CE"/>
                  <w:szCs w:val="22"/>
                  <w:u w:val="single"/>
                  <w:lang w:val="en-AU"/>
                </w:rPr>
                <w:t>control</w:t>
              </w:r>
            </w:hyperlink>
            <w:r w:rsidRPr="00C177BE">
              <w:rPr>
                <w:rFonts w:ascii="Arial" w:eastAsia="Arial" w:hAnsi="Arial" w:cs="Arial"/>
                <w:szCs w:val="22"/>
                <w:lang w:val="en-AU"/>
              </w:rPr>
              <w:t xml:space="preserve"> over your training provider. You must also notify us via </w:t>
            </w:r>
            <w:hyperlink r:id="rId65" w:history="1">
              <w:r w:rsidRPr="00C177BE">
                <w:rPr>
                  <w:rFonts w:ascii="Arial" w:eastAsia="Times New Roman" w:hAnsi="Arial" w:cs="Arial"/>
                  <w:color w:val="0071CE"/>
                  <w:szCs w:val="22"/>
                  <w:u w:val="single"/>
                  <w:lang w:val="en-AU" w:eastAsia="en-AU"/>
                </w:rPr>
                <w:t>SVTS</w:t>
              </w:r>
            </w:hyperlink>
            <w:r w:rsidRPr="00C177BE">
              <w:rPr>
                <w:rFonts w:ascii="Arial" w:eastAsia="Arial" w:hAnsi="Arial" w:cs="Arial"/>
                <w:szCs w:val="22"/>
                <w:lang w:val="en-AU"/>
              </w:rPr>
              <w:t xml:space="preserve"> about:</w:t>
            </w:r>
          </w:p>
          <w:p w14:paraId="2097BB95"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changes to ownership</w:t>
            </w:r>
          </w:p>
          <w:p w14:paraId="780400CB"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changes to your CEO, or any other person who holds an equivalent position to a CEO</w:t>
            </w:r>
          </w:p>
          <w:p w14:paraId="4C9F5864"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terminations of other VET funding arrangements, including within your training provider group, such as interstate funding contracts</w:t>
            </w:r>
          </w:p>
          <w:p w14:paraId="180EDCDB"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changes to your operations, including your financial viability, or if you’ve decided to stop operating as a registered training organisation in Victoria.</w:t>
            </w:r>
          </w:p>
          <w:p w14:paraId="0D3B7FF3" w14:textId="4FC296BC"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Times New Roman" w:hAnsi="Arial" w:cs="Arial"/>
                <w:color w:val="000000"/>
                <w:szCs w:val="22"/>
                <w:lang w:val="en-AU" w:eastAsia="en-AU"/>
              </w:rPr>
              <w:t>These requirements also help to ensure</w:t>
            </w:r>
            <w:r w:rsidRPr="00C177BE">
              <w:rPr>
                <w:rFonts w:ascii="Arial" w:eastAsia="Arial" w:hAnsi="Arial" w:cs="Arial"/>
                <w:szCs w:val="22"/>
                <w:lang w:val="en-AU"/>
              </w:rPr>
              <w:t xml:space="preserve"> that training providers do not use their contract as an asset to trade with someone else, without us first evaluating them against our stringent criteria for Skills First providers.</w:t>
            </w:r>
          </w:p>
          <w:p w14:paraId="2D02FB89" w14:textId="3EA83E35"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szCs w:val="22"/>
                <w:lang w:val="en-AU"/>
              </w:rPr>
            </w:pPr>
            <w:r w:rsidRPr="00C177BE">
              <w:rPr>
                <w:rFonts w:ascii="Arial" w:eastAsia="Times New Roman" w:hAnsi="Arial" w:cs="Arial"/>
                <w:color w:val="000000"/>
                <w:szCs w:val="22"/>
                <w:lang w:val="en-AU" w:eastAsia="en-AU"/>
              </w:rPr>
              <w:t xml:space="preserve">Read the </w:t>
            </w:r>
            <w:hyperlink r:id="rId66" w:anchor="fact-sheets" w:history="1">
              <w:r w:rsidRPr="00C177BE">
                <w:rPr>
                  <w:rFonts w:ascii="Arial" w:eastAsia="Times New Roman" w:hAnsi="Arial" w:cs="Arial"/>
                  <w:color w:val="0071CE"/>
                  <w:szCs w:val="22"/>
                  <w:u w:val="single"/>
                  <w:lang w:val="en-AU" w:eastAsia="en-AU"/>
                </w:rPr>
                <w:t>Fact sheet: Change in control and other significant changes</w:t>
              </w:r>
            </w:hyperlink>
            <w:r w:rsidRPr="00C177BE">
              <w:rPr>
                <w:rFonts w:ascii="Arial" w:eastAsia="Times New Roman" w:hAnsi="Arial" w:cs="Arial"/>
                <w:color w:val="000000"/>
                <w:szCs w:val="22"/>
                <w:lang w:val="en-AU" w:eastAsia="en-AU"/>
              </w:rPr>
              <w:t xml:space="preserve"> for more information.</w:t>
            </w:r>
          </w:p>
        </w:tc>
      </w:tr>
    </w:tbl>
    <w:p w14:paraId="68B516B5" w14:textId="33F30228" w:rsidR="00F57A82" w:rsidRPr="00C177BE" w:rsidRDefault="000C291B" w:rsidP="00E22AD1">
      <w:pPr>
        <w:pStyle w:val="Heading2"/>
        <w:spacing w:before="240"/>
        <w:ind w:right="6"/>
        <w:rPr>
          <w:lang w:val="en-AU"/>
        </w:rPr>
      </w:pPr>
      <w:bookmarkStart w:id="59" w:name="_Online_training_and"/>
      <w:bookmarkStart w:id="60" w:name="_Toc121846673"/>
      <w:bookmarkEnd w:id="59"/>
      <w:r w:rsidRPr="00C177BE">
        <w:rPr>
          <w:lang w:val="en-AU"/>
        </w:rPr>
        <w:t>Online training and asses</w:t>
      </w:r>
      <w:r w:rsidR="00A57ECD" w:rsidRPr="00C177BE">
        <w:rPr>
          <w:lang w:val="en-AU"/>
        </w:rPr>
        <w:t>s</w:t>
      </w:r>
      <w:r w:rsidRPr="00C177BE">
        <w:rPr>
          <w:lang w:val="en-AU"/>
        </w:rPr>
        <w:t>ment</w:t>
      </w:r>
      <w:bookmarkEnd w:id="60"/>
    </w:p>
    <w:tbl>
      <w:tblPr>
        <w:tblStyle w:val="TableGrid"/>
        <w:tblW w:w="5000" w:type="pct"/>
        <w:tblLook w:val="06A0" w:firstRow="1" w:lastRow="0" w:firstColumn="1" w:lastColumn="0" w:noHBand="1" w:noVBand="1"/>
      </w:tblPr>
      <w:tblGrid>
        <w:gridCol w:w="4062"/>
        <w:gridCol w:w="18308"/>
      </w:tblGrid>
      <w:tr w:rsidR="00F95813" w:rsidRPr="00C177BE" w14:paraId="7818CF3A"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3D58425C" w14:textId="77777777" w:rsidR="00F95813" w:rsidRPr="00C177BE" w:rsidRDefault="00F95813"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7DF69757" w14:textId="77777777" w:rsidR="00F95813" w:rsidRPr="00C177BE" w:rsidRDefault="00F95813"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95813" w:rsidRPr="00C177BE" w14:paraId="16B9B464"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3489C5D6" w14:textId="7F6F13C4"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bookmarkStart w:id="61" w:name="_What_is_online"/>
            <w:bookmarkEnd w:id="61"/>
            <w:r w:rsidRPr="00C177BE">
              <w:rPr>
                <w:rFonts w:ascii="Arial" w:eastAsia="Arial" w:hAnsi="Arial" w:cs="Arial"/>
                <w:i w:val="0"/>
                <w:iCs w:val="0"/>
                <w:szCs w:val="22"/>
                <w:lang w:val="en-AU" w:eastAsia="en-AU"/>
              </w:rPr>
              <w:t>What is online training and assessment?</w:t>
            </w:r>
          </w:p>
        </w:tc>
        <w:tc>
          <w:tcPr>
            <w:tcW w:w="4092" w:type="pct"/>
          </w:tcPr>
          <w:p w14:paraId="635635B2" w14:textId="77777777"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2"/>
                <w:lang w:val="en-AU"/>
              </w:rPr>
            </w:pPr>
            <w:r w:rsidRPr="00C177BE">
              <w:rPr>
                <w:rFonts w:ascii="Arial" w:eastAsia="Arial" w:hAnsi="Arial" w:cs="Times New Roman"/>
                <w:szCs w:val="22"/>
                <w:lang w:val="en-AU"/>
              </w:rPr>
              <w:t xml:space="preserve">Online training and assessment </w:t>
            </w:r>
            <w:proofErr w:type="gramStart"/>
            <w:r w:rsidRPr="00C177BE">
              <w:rPr>
                <w:rFonts w:ascii="Arial" w:eastAsia="Arial" w:hAnsi="Arial" w:cs="Times New Roman"/>
                <w:szCs w:val="22"/>
                <w:lang w:val="en-AU"/>
              </w:rPr>
              <w:t>is</w:t>
            </w:r>
            <w:proofErr w:type="gramEnd"/>
            <w:r w:rsidRPr="00C177BE">
              <w:rPr>
                <w:rFonts w:ascii="Arial" w:eastAsia="Arial" w:hAnsi="Arial" w:cs="Times New Roman"/>
                <w:szCs w:val="22"/>
                <w:lang w:val="en-AU"/>
              </w:rPr>
              <w:t xml:space="preserve"> the delivery of supervised training and/or assessment via the internet. </w:t>
            </w:r>
          </w:p>
          <w:p w14:paraId="7D56D24A" w14:textId="77777777"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2"/>
                <w:lang w:val="en-AU"/>
              </w:rPr>
            </w:pPr>
            <w:r w:rsidRPr="00C177BE">
              <w:rPr>
                <w:rFonts w:ascii="Arial" w:eastAsia="Arial" w:hAnsi="Arial" w:cs="Times New Roman"/>
                <w:szCs w:val="22"/>
                <w:lang w:val="en-AU"/>
              </w:rPr>
              <w:t xml:space="preserve">It </w:t>
            </w:r>
            <w:r w:rsidRPr="00C177BE">
              <w:rPr>
                <w:rFonts w:ascii="Arial" w:eastAsia="Arial" w:hAnsi="Arial" w:cs="Times New Roman"/>
                <w:b/>
                <w:bCs/>
                <w:szCs w:val="22"/>
                <w:lang w:val="en-AU"/>
              </w:rPr>
              <w:t>does include</w:t>
            </w:r>
            <w:r w:rsidRPr="00C177BE">
              <w:rPr>
                <w:rFonts w:ascii="Arial" w:eastAsia="Arial" w:hAnsi="Arial" w:cs="Times New Roman"/>
                <w:szCs w:val="22"/>
                <w:lang w:val="en-AU"/>
              </w:rPr>
              <w:t xml:space="preserve"> when supervised training or assessment is happening, but the student and trainer are not in the same location, for example:</w:t>
            </w:r>
          </w:p>
          <w:p w14:paraId="06CE5EEB"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video conferencing</w:t>
            </w:r>
          </w:p>
          <w:p w14:paraId="361BFE91"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virtual classrooms.</w:t>
            </w:r>
          </w:p>
          <w:p w14:paraId="6B01C60F" w14:textId="77777777"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2"/>
                <w:lang w:val="en-AU"/>
              </w:rPr>
            </w:pPr>
            <w:r w:rsidRPr="00C177BE">
              <w:rPr>
                <w:rFonts w:ascii="Arial" w:eastAsia="Arial" w:hAnsi="Arial" w:cs="Times New Roman"/>
                <w:szCs w:val="22"/>
                <w:lang w:val="en-AU"/>
              </w:rPr>
              <w:t xml:space="preserve">It </w:t>
            </w:r>
            <w:r w:rsidRPr="00C177BE">
              <w:rPr>
                <w:rFonts w:ascii="Arial" w:eastAsia="Arial" w:hAnsi="Arial" w:cs="Times New Roman"/>
                <w:b/>
                <w:bCs/>
                <w:szCs w:val="22"/>
                <w:lang w:val="en-AU"/>
              </w:rPr>
              <w:t>doesn’t include</w:t>
            </w:r>
            <w:r w:rsidRPr="00C177BE">
              <w:rPr>
                <w:rFonts w:ascii="Arial" w:eastAsia="Arial" w:hAnsi="Arial" w:cs="Times New Roman"/>
                <w:szCs w:val="22"/>
                <w:lang w:val="en-AU"/>
              </w:rPr>
              <w:t>:</w:t>
            </w:r>
          </w:p>
          <w:p w14:paraId="3E180EEE"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when the internet is used as part of learning in a classroom or face-to-face setting</w:t>
            </w:r>
          </w:p>
          <w:p w14:paraId="3C01A670"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when a student is using the internet to do homework or to upload assessment tasks.</w:t>
            </w:r>
          </w:p>
          <w:p w14:paraId="24777B16" w14:textId="265AF8B2"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szCs w:val="22"/>
                <w:lang w:val="en-AU"/>
              </w:rPr>
            </w:pPr>
            <w:r w:rsidRPr="00C177BE">
              <w:rPr>
                <w:rFonts w:ascii="Arial" w:eastAsia="Arial" w:hAnsi="Arial" w:cs="Times New Roman"/>
                <w:szCs w:val="22"/>
                <w:lang w:val="en-AU"/>
              </w:rPr>
              <w:t>If your training fits this definition, you must meet specific requirements under the contract.</w:t>
            </w:r>
          </w:p>
        </w:tc>
      </w:tr>
      <w:tr w:rsidR="00F95813" w:rsidRPr="00C177BE" w14:paraId="36966BE7"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278046DC" w14:textId="0B038E9F"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Are there any specific Skills First requirements for online training and assessment?</w:t>
            </w:r>
          </w:p>
        </w:tc>
        <w:tc>
          <w:tcPr>
            <w:tcW w:w="4092" w:type="pct"/>
          </w:tcPr>
          <w:p w14:paraId="1CA08C57" w14:textId="77777777"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Yes. There are requirements under Skills First to ensure online training and assessment is equivalent in quality to other modes of delivery. When you deliver online training and assessment, you must:</w:t>
            </w:r>
          </w:p>
          <w:p w14:paraId="5634B122"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publish online training and assessment service standards to help students make an informed choice about what delivery mode and training provider will best meet their needs</w:t>
            </w:r>
          </w:p>
          <w:p w14:paraId="3E7C42CA"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address the unique requirements of online learning when you’re planning online training and assessment</w:t>
            </w:r>
          </w:p>
          <w:p w14:paraId="401B0644" w14:textId="4F5149DF"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provide</w:t>
            </w:r>
            <w:r w:rsidRPr="00C177BE">
              <w:rPr>
                <w:rFonts w:ascii="Arial" w:eastAsia="Arial" w:hAnsi="Arial" w:cs="Arial"/>
                <w:szCs w:val="22"/>
                <w:lang w:val="en-AU"/>
              </w:rPr>
              <w:t xml:space="preserve"> learning materials that meet the high-level principles of the </w:t>
            </w:r>
            <w:hyperlink r:id="rId67" w:history="1">
              <w:r w:rsidR="00F82107" w:rsidRPr="00C177BE">
                <w:rPr>
                  <w:rFonts w:ascii="Arial" w:eastAsia="Arial" w:hAnsi="Arial" w:cs="Times New Roman"/>
                  <w:color w:val="0070C0"/>
                  <w:u w:val="single"/>
                  <w:lang w:val="en-AU"/>
                </w:rPr>
                <w:t>W3C guidance on the Web Content Accessibility Guidelines 2.</w:t>
              </w:r>
              <w:r w:rsidR="002B29C7" w:rsidRPr="00C177BE">
                <w:rPr>
                  <w:rFonts w:ascii="Arial" w:eastAsia="Arial" w:hAnsi="Arial" w:cs="Times New Roman"/>
                  <w:color w:val="0070C0"/>
                  <w:u w:val="single"/>
                  <w:lang w:val="en-AU"/>
                </w:rPr>
                <w:t>1</w:t>
              </w:r>
            </w:hyperlink>
            <w:r w:rsidRPr="00C177BE">
              <w:rPr>
                <w:rFonts w:ascii="Arial" w:eastAsia="Arial" w:hAnsi="Arial" w:cs="Arial"/>
                <w:szCs w:val="22"/>
                <w:lang w:val="en-AU"/>
              </w:rPr>
              <w:t xml:space="preserve">, so that all learning materials are presented in a manner that is perceivable, operable, </w:t>
            </w:r>
            <w:proofErr w:type="gramStart"/>
            <w:r w:rsidRPr="00C177BE">
              <w:rPr>
                <w:rFonts w:ascii="Arial" w:eastAsia="Arial" w:hAnsi="Arial" w:cs="Arial"/>
                <w:szCs w:val="22"/>
                <w:lang w:val="en-AU"/>
              </w:rPr>
              <w:t>understandable</w:t>
            </w:r>
            <w:proofErr w:type="gramEnd"/>
            <w:r w:rsidRPr="00C177BE">
              <w:rPr>
                <w:rFonts w:ascii="Arial" w:eastAsia="Arial" w:hAnsi="Arial" w:cs="Arial"/>
                <w:szCs w:val="22"/>
                <w:lang w:val="en-AU"/>
              </w:rPr>
              <w:t xml:space="preserve"> and robust</w:t>
            </w:r>
            <w:r w:rsidR="003E3017" w:rsidRPr="00C177BE">
              <w:rPr>
                <w:rFonts w:ascii="Arial" w:eastAsia="Arial" w:hAnsi="Arial" w:cs="Arial"/>
                <w:szCs w:val="22"/>
                <w:lang w:val="en-AU"/>
              </w:rPr>
              <w:t>.</w:t>
            </w:r>
          </w:p>
          <w:p w14:paraId="67CC3219" w14:textId="77777777"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Read the </w:t>
            </w:r>
            <w:hyperlink r:id="rId68" w:anchor="fact-sheets" w:history="1">
              <w:r w:rsidRPr="00C177BE">
                <w:rPr>
                  <w:rFonts w:ascii="Arial" w:eastAsia="Times New Roman" w:hAnsi="Arial" w:cs="Arial"/>
                  <w:color w:val="0071CE"/>
                  <w:szCs w:val="22"/>
                  <w:u w:val="single"/>
                  <w:lang w:val="en-AU" w:eastAsia="en-AU"/>
                </w:rPr>
                <w:t>Fact sheet: Quality in online delivery</w:t>
              </w:r>
            </w:hyperlink>
            <w:r w:rsidRPr="00C177BE">
              <w:rPr>
                <w:rFonts w:ascii="Arial" w:eastAsia="Times New Roman" w:hAnsi="Arial" w:cs="Arial"/>
                <w:color w:val="000000"/>
                <w:szCs w:val="22"/>
                <w:lang w:val="en-AU" w:eastAsia="en-AU"/>
              </w:rPr>
              <w:t xml:space="preserve"> for more information.</w:t>
            </w:r>
          </w:p>
          <w:p w14:paraId="7F2B2E26" w14:textId="13F815DD" w:rsidR="00F95813" w:rsidRPr="00C177BE" w:rsidRDefault="0056576D" w:rsidP="00224A80">
            <w:pPr>
              <w:ind w:right="6"/>
              <w:cnfStyle w:val="000000000000" w:firstRow="0" w:lastRow="0" w:firstColumn="0" w:lastColumn="0" w:oddVBand="0" w:evenVBand="0" w:oddHBand="0" w:evenHBand="0" w:firstRowFirstColumn="0" w:firstRowLastColumn="0" w:lastRowFirstColumn="0" w:lastRowLastColumn="0"/>
              <w:rPr>
                <w:rFonts w:cstheme="minorHAnsi"/>
                <w:szCs w:val="22"/>
                <w:lang w:val="en-AU"/>
              </w:rPr>
            </w:pPr>
            <w:r w:rsidRPr="00C177BE">
              <w:rPr>
                <w:rFonts w:ascii="Arial" w:eastAsia="Arial" w:hAnsi="Arial" w:cs="Arial"/>
                <w:szCs w:val="22"/>
                <w:lang w:val="en-AU"/>
              </w:rPr>
              <w:t>Check</w:t>
            </w:r>
            <w:r w:rsidR="00F95813" w:rsidRPr="00C177BE">
              <w:rPr>
                <w:rFonts w:ascii="Arial" w:eastAsia="Arial" w:hAnsi="Arial" w:cs="Arial"/>
                <w:szCs w:val="22"/>
                <w:lang w:val="en-AU"/>
              </w:rPr>
              <w:t xml:space="preserve"> </w:t>
            </w:r>
            <w:hyperlink r:id="rId69" w:history="1">
              <w:r w:rsidR="00F95813" w:rsidRPr="00C177BE">
                <w:rPr>
                  <w:rFonts w:ascii="Arial" w:eastAsia="Times New Roman" w:hAnsi="Arial" w:cs="Arial"/>
                  <w:color w:val="0071CE"/>
                  <w:szCs w:val="22"/>
                  <w:u w:val="single"/>
                  <w:lang w:val="en-AU" w:eastAsia="en-AU"/>
                </w:rPr>
                <w:t>SVTS</w:t>
              </w:r>
            </w:hyperlink>
            <w:r w:rsidRPr="00C177BE">
              <w:rPr>
                <w:rFonts w:ascii="Arial" w:eastAsia="Times New Roman" w:hAnsi="Arial" w:cs="Arial"/>
                <w:color w:val="0071CE"/>
                <w:szCs w:val="22"/>
                <w:u w:val="single"/>
                <w:lang w:val="en-AU" w:eastAsia="en-AU"/>
              </w:rPr>
              <w:t xml:space="preserve"> </w:t>
            </w:r>
            <w:r w:rsidRPr="00C177BE">
              <w:rPr>
                <w:rFonts w:ascii="Arial" w:eastAsia="Arial" w:hAnsi="Arial" w:cs="Arial"/>
                <w:szCs w:val="22"/>
                <w:lang w:val="en-AU"/>
              </w:rPr>
              <w:t>for the contract notification that we publish each year that prescribes the online service standards and gives a sample version.</w:t>
            </w:r>
          </w:p>
        </w:tc>
      </w:tr>
    </w:tbl>
    <w:p w14:paraId="61672A3E" w14:textId="77777777" w:rsidR="00390951" w:rsidRDefault="00390951" w:rsidP="00E22AD1">
      <w:pPr>
        <w:pStyle w:val="Heading2"/>
        <w:spacing w:before="240"/>
        <w:ind w:right="6"/>
        <w:rPr>
          <w:lang w:val="en-AU"/>
        </w:rPr>
      </w:pPr>
    </w:p>
    <w:p w14:paraId="37DE542C" w14:textId="77777777" w:rsidR="00390951" w:rsidRDefault="00390951">
      <w:pPr>
        <w:spacing w:after="0"/>
        <w:rPr>
          <w:rFonts w:asciiTheme="majorHAnsi" w:eastAsiaTheme="majorEastAsia" w:hAnsiTheme="majorHAnsi" w:cs="Times New Roman (Headings CS)"/>
          <w:b/>
          <w:color w:val="0071CE" w:themeColor="accent3"/>
          <w:sz w:val="32"/>
          <w:szCs w:val="26"/>
          <w:lang w:val="en-AU"/>
        </w:rPr>
      </w:pPr>
      <w:r>
        <w:rPr>
          <w:lang w:val="en-AU"/>
        </w:rPr>
        <w:br w:type="page"/>
      </w:r>
    </w:p>
    <w:p w14:paraId="4EAFCE74" w14:textId="4DCC762C" w:rsidR="00F57A82" w:rsidRPr="00C177BE" w:rsidRDefault="00A57ECD" w:rsidP="00E22AD1">
      <w:pPr>
        <w:pStyle w:val="Heading2"/>
        <w:spacing w:before="240"/>
        <w:ind w:right="6"/>
        <w:rPr>
          <w:lang w:val="en-AU"/>
        </w:rPr>
      </w:pPr>
      <w:bookmarkStart w:id="62" w:name="_Toc121846674"/>
      <w:r w:rsidRPr="00C177BE">
        <w:rPr>
          <w:lang w:val="en-AU"/>
        </w:rPr>
        <w:lastRenderedPageBreak/>
        <w:t>Overseas qualifications</w:t>
      </w:r>
      <w:bookmarkEnd w:id="62"/>
    </w:p>
    <w:tbl>
      <w:tblPr>
        <w:tblStyle w:val="TableGrid"/>
        <w:tblW w:w="5000" w:type="pct"/>
        <w:tblLook w:val="06A0" w:firstRow="1" w:lastRow="0" w:firstColumn="1" w:lastColumn="0" w:noHBand="1" w:noVBand="1"/>
      </w:tblPr>
      <w:tblGrid>
        <w:gridCol w:w="4062"/>
        <w:gridCol w:w="18308"/>
      </w:tblGrid>
      <w:tr w:rsidR="00F95813" w:rsidRPr="00C177BE" w14:paraId="0175DE2C"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39C07CD1" w14:textId="77777777" w:rsidR="00F95813" w:rsidRPr="00C177BE" w:rsidRDefault="00F95813"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28813FB5" w14:textId="77777777" w:rsidR="00F95813" w:rsidRPr="00C177BE" w:rsidRDefault="00F95813"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95813" w:rsidRPr="00C177BE" w14:paraId="693975B0"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1869A7ED" w14:textId="00838584" w:rsidR="00F95813" w:rsidRPr="00390951" w:rsidRDefault="003C41A8"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highlight w:val="yellow"/>
                <w:lang w:val="en-AU" w:eastAsia="en-AU"/>
              </w:rPr>
            </w:pPr>
            <w:bookmarkStart w:id="63" w:name="_Hlk121759538"/>
            <w:r w:rsidRPr="00390951">
              <w:rPr>
                <w:rFonts w:ascii="Arial" w:eastAsia="Arial" w:hAnsi="Arial" w:cs="Arial"/>
                <w:i w:val="0"/>
                <w:iCs w:val="0"/>
                <w:szCs w:val="22"/>
                <w:lang w:val="en-AU" w:eastAsia="en-AU"/>
              </w:rPr>
              <w:t>Are overseas qualifications relevant to Skills First eligibility?</w:t>
            </w:r>
          </w:p>
        </w:tc>
        <w:tc>
          <w:tcPr>
            <w:tcW w:w="4092" w:type="pct"/>
          </w:tcPr>
          <w:p w14:paraId="02FA53A0" w14:textId="77777777" w:rsidR="00224BC1" w:rsidRPr="00C177BE" w:rsidRDefault="00224BC1" w:rsidP="00224BC1">
            <w:pPr>
              <w:cnfStyle w:val="000000000000" w:firstRow="0" w:lastRow="0" w:firstColumn="0" w:lastColumn="0" w:oddVBand="0" w:evenVBand="0" w:oddHBand="0" w:evenHBand="0" w:firstRowFirstColumn="0" w:firstRowLastColumn="0" w:lastRowFirstColumn="0" w:lastRowLastColumn="0"/>
              <w:rPr>
                <w:lang w:val="en-AU"/>
              </w:rPr>
            </w:pPr>
            <w:r w:rsidRPr="00C177BE">
              <w:rPr>
                <w:lang w:val="en-AU"/>
              </w:rPr>
              <w:t xml:space="preserve">Overseas qualifications are only relevant to assessing Skills first eligibility if the student is enrolling in a foundation skills program. </w:t>
            </w:r>
          </w:p>
          <w:p w14:paraId="7B758F70" w14:textId="1D43A098" w:rsidR="00224BC1" w:rsidRPr="00C177BE" w:rsidRDefault="00224BC1" w:rsidP="00224BC1">
            <w:pPr>
              <w:cnfStyle w:val="000000000000" w:firstRow="0" w:lastRow="0" w:firstColumn="0" w:lastColumn="0" w:oddVBand="0" w:evenVBand="0" w:oddHBand="0" w:evenHBand="0" w:firstRowFirstColumn="0" w:firstRowLastColumn="0" w:lastRowFirstColumn="0" w:lastRowLastColumn="0"/>
              <w:rPr>
                <w:lang w:val="en-AU"/>
              </w:rPr>
            </w:pPr>
            <w:r w:rsidRPr="00C177BE">
              <w:rPr>
                <w:lang w:val="en-AU"/>
              </w:rPr>
              <w:t>Students are not eligible for Skills First in foundation skills programs if they hold an Australian Qualifications Framework (AQF) level 5 (diploma) or higher qualification. So</w:t>
            </w:r>
            <w:r w:rsidR="00390951">
              <w:rPr>
                <w:lang w:val="en-AU"/>
              </w:rPr>
              <w:t>,</w:t>
            </w:r>
            <w:r w:rsidRPr="00C177BE">
              <w:rPr>
                <w:lang w:val="en-AU"/>
              </w:rPr>
              <w:t xml:space="preserve"> if an overseas qualification held by the student has been formally assessed to be equivalent to a diploma level or above in the AQF, they’re not eligible to enrol in the foundation skills program.</w:t>
            </w:r>
          </w:p>
          <w:p w14:paraId="483E11DB" w14:textId="77777777" w:rsidR="00224BC1" w:rsidRPr="00C177BE" w:rsidRDefault="00224BC1" w:rsidP="00224BC1">
            <w:pPr>
              <w:cnfStyle w:val="000000000000" w:firstRow="0" w:lastRow="0" w:firstColumn="0" w:lastColumn="0" w:oddVBand="0" w:evenVBand="0" w:oddHBand="0" w:evenHBand="0" w:firstRowFirstColumn="0" w:firstRowLastColumn="0" w:lastRowFirstColumn="0" w:lastRowLastColumn="0"/>
              <w:rPr>
                <w:lang w:val="en-AU"/>
              </w:rPr>
            </w:pPr>
            <w:r w:rsidRPr="00C177BE">
              <w:rPr>
                <w:lang w:val="en-AU"/>
              </w:rPr>
              <w:t xml:space="preserve">You only need to consider overseas qualifications if they have </w:t>
            </w:r>
            <w:r w:rsidRPr="00C177BE">
              <w:rPr>
                <w:b/>
                <w:bCs/>
                <w:lang w:val="en-AU"/>
              </w:rPr>
              <w:t>already</w:t>
            </w:r>
            <w:r w:rsidRPr="00C177BE">
              <w:rPr>
                <w:lang w:val="en-AU"/>
              </w:rPr>
              <w:t xml:space="preserve"> been formally assessed to be equivalent to a level in the Australian Qualifications Framework (AQF) – you don’t need to request that an assessment be done.</w:t>
            </w:r>
          </w:p>
          <w:p w14:paraId="7C2CB4EC" w14:textId="1465B7AA" w:rsidR="00224BC1" w:rsidRPr="00C177BE" w:rsidRDefault="00390951" w:rsidP="00224BC1">
            <w:pPr>
              <w:cnfStyle w:val="000000000000" w:firstRow="0" w:lastRow="0" w:firstColumn="0" w:lastColumn="0" w:oddVBand="0" w:evenVBand="0" w:oddHBand="0" w:evenHBand="0" w:firstRowFirstColumn="0" w:firstRowLastColumn="0" w:lastRowFirstColumn="0" w:lastRowLastColumn="0"/>
              <w:rPr>
                <w:lang w:val="en-AU"/>
              </w:rPr>
            </w:pPr>
            <w:r>
              <w:rPr>
                <w:lang w:val="en-AU"/>
              </w:rPr>
              <w:t>Y</w:t>
            </w:r>
            <w:r w:rsidR="00224BC1" w:rsidRPr="00C177BE">
              <w:rPr>
                <w:lang w:val="en-AU"/>
              </w:rPr>
              <w:t xml:space="preserve">ou’ll need to check with the student whether they have had an educational institution deem the overseas qualification to be equivalent to a level in the AQF. </w:t>
            </w:r>
          </w:p>
          <w:p w14:paraId="747CD224" w14:textId="77777777" w:rsidR="00224BC1" w:rsidRPr="00C177BE" w:rsidRDefault="00224BC1" w:rsidP="00224BC1">
            <w:pPr>
              <w:cnfStyle w:val="000000000000" w:firstRow="0" w:lastRow="0" w:firstColumn="0" w:lastColumn="0" w:oddVBand="0" w:evenVBand="0" w:oddHBand="0" w:evenHBand="0" w:firstRowFirstColumn="0" w:firstRowLastColumn="0" w:lastRowFirstColumn="0" w:lastRowLastColumn="0"/>
              <w:rPr>
                <w:lang w:val="en-AU"/>
              </w:rPr>
            </w:pPr>
            <w:r w:rsidRPr="00C177BE">
              <w:rPr>
                <w:lang w:val="en-AU"/>
              </w:rPr>
              <w:t>Educational institutions use a process that involves detailed matching of content and learning outcomes between different types of qualifications. This is different to the processes used to assess overseas qualifications for migration and employment purposes.</w:t>
            </w:r>
          </w:p>
          <w:p w14:paraId="285BEA55" w14:textId="51751D64" w:rsidR="00F95813" w:rsidRPr="00C177BE" w:rsidRDefault="00F95813" w:rsidP="00224BC1">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Read the </w:t>
            </w:r>
            <w:hyperlink r:id="rId70" w:anchor="fact-sheets" w:history="1">
              <w:r w:rsidRPr="00C177BE">
                <w:rPr>
                  <w:rFonts w:ascii="Arial" w:eastAsia="Arial" w:hAnsi="Arial" w:cs="Times New Roman"/>
                  <w:color w:val="0071CE"/>
                  <w:szCs w:val="22"/>
                  <w:u w:val="single"/>
                  <w:lang w:val="en-AU"/>
                </w:rPr>
                <w:t xml:space="preserve">Fact sheet: Student eligibility for Skills First </w:t>
              </w:r>
            </w:hyperlink>
            <w:r w:rsidRPr="00C177BE">
              <w:rPr>
                <w:rFonts w:ascii="Arial" w:eastAsia="Arial" w:hAnsi="Arial" w:cs="Arial"/>
                <w:szCs w:val="22"/>
                <w:lang w:val="en-AU"/>
              </w:rPr>
              <w:t>for more information.</w:t>
            </w:r>
          </w:p>
        </w:tc>
      </w:tr>
    </w:tbl>
    <w:p w14:paraId="7CDC0D12" w14:textId="1AF8F414" w:rsidR="000C291B" w:rsidRPr="00C177BE" w:rsidRDefault="002C2934" w:rsidP="00E22AD1">
      <w:pPr>
        <w:pStyle w:val="Heading2"/>
        <w:spacing w:before="240"/>
        <w:ind w:right="6"/>
        <w:rPr>
          <w:lang w:val="en-AU"/>
        </w:rPr>
      </w:pPr>
      <w:bookmarkStart w:id="64" w:name="_Physical_presence_requirement"/>
      <w:bookmarkStart w:id="65" w:name="_Toc121846675"/>
      <w:bookmarkEnd w:id="63"/>
      <w:bookmarkEnd w:id="64"/>
      <w:r w:rsidRPr="00C177BE">
        <w:rPr>
          <w:lang w:val="en-AU"/>
        </w:rPr>
        <w:t>Physical presence requirement</w:t>
      </w:r>
      <w:bookmarkEnd w:id="65"/>
    </w:p>
    <w:tbl>
      <w:tblPr>
        <w:tblStyle w:val="TableGrid"/>
        <w:tblW w:w="5000" w:type="pct"/>
        <w:tblLook w:val="06A0" w:firstRow="1" w:lastRow="0" w:firstColumn="1" w:lastColumn="0" w:noHBand="1" w:noVBand="1"/>
      </w:tblPr>
      <w:tblGrid>
        <w:gridCol w:w="4062"/>
        <w:gridCol w:w="18308"/>
      </w:tblGrid>
      <w:tr w:rsidR="00F95813" w:rsidRPr="00C177BE" w14:paraId="7C044201"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74DEF2D2" w14:textId="77777777" w:rsidR="00F95813" w:rsidRPr="00C177BE" w:rsidRDefault="00F95813"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28165694" w14:textId="77777777" w:rsidR="00F95813" w:rsidRPr="00C177BE" w:rsidRDefault="00F95813"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95813" w:rsidRPr="00C177BE" w14:paraId="3F16F150"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2503C7F9" w14:textId="5DA467B6"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bookmarkStart w:id="66" w:name="_What_is_the"/>
            <w:bookmarkEnd w:id="66"/>
            <w:r w:rsidRPr="00C177BE">
              <w:rPr>
                <w:rFonts w:ascii="Arial" w:eastAsia="Arial" w:hAnsi="Arial" w:cs="Arial"/>
                <w:i w:val="0"/>
                <w:iCs w:val="0"/>
                <w:szCs w:val="22"/>
                <w:lang w:val="en-AU" w:eastAsia="en-AU"/>
              </w:rPr>
              <w:t>What is the 'physical presence' requirement?</w:t>
            </w:r>
          </w:p>
        </w:tc>
        <w:tc>
          <w:tcPr>
            <w:tcW w:w="4092" w:type="pct"/>
          </w:tcPr>
          <w:p w14:paraId="072BA5A2" w14:textId="77777777"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It is government policy that students must always be physically present in Victoria when they are doing their training and assessment. This applies regardless of the mode of delivery. Training providers can’t deliver training from locations outside of Victoria, and students can’t do training 100% online from a location outside of Victoria. </w:t>
            </w:r>
          </w:p>
          <w:p w14:paraId="307DFCA3" w14:textId="37657473"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The only exception to this is where a student is doing an industry or </w:t>
            </w:r>
            <w:hyperlink w:anchor="_What_should_be" w:history="1">
              <w:r w:rsidRPr="00C177BE">
                <w:rPr>
                  <w:rFonts w:ascii="Arial" w:eastAsia="Arial" w:hAnsi="Arial" w:cs="Arial"/>
                  <w:color w:val="0071CE"/>
                  <w:szCs w:val="22"/>
                  <w:u w:val="single"/>
                  <w:lang w:val="en-AU"/>
                </w:rPr>
                <w:t xml:space="preserve">practical placement </w:t>
              </w:r>
            </w:hyperlink>
            <w:r w:rsidRPr="00C177BE">
              <w:rPr>
                <w:rFonts w:ascii="Arial" w:eastAsia="Arial" w:hAnsi="Arial" w:cs="Arial"/>
                <w:szCs w:val="22"/>
                <w:lang w:val="en-AU"/>
              </w:rPr>
              <w:t xml:space="preserve">and is temporarily located interstate or overseas for a defined period, in which case no more than 50% of the total scheduled hours can be online training and assessment during this period. </w:t>
            </w:r>
          </w:p>
          <w:p w14:paraId="1D1B65A3" w14:textId="6C51C950"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szCs w:val="22"/>
                <w:lang w:val="en-AU"/>
              </w:rPr>
            </w:pPr>
            <w:r w:rsidRPr="00C177BE">
              <w:rPr>
                <w:rFonts w:ascii="Arial" w:eastAsia="Arial" w:hAnsi="Arial" w:cs="Arial"/>
                <w:szCs w:val="22"/>
                <w:lang w:val="en-AU"/>
              </w:rPr>
              <w:t>The physical presence requirement ensures that Skills First funding is for Victorian students and delivered to benefit of the Victorian economy. Each state offers its own subsidies for training. Interstate students can access funding from their own state government. Students that live or work close to an interstate border can still get Skills First funding if they cross the border into Victoria to do their training.</w:t>
            </w:r>
            <w:r w:rsidRPr="00C177BE" w:rsidDel="00662A41">
              <w:rPr>
                <w:rFonts w:ascii="Arial" w:eastAsia="Arial" w:hAnsi="Arial" w:cs="Arial"/>
                <w:szCs w:val="22"/>
                <w:lang w:val="en-AU"/>
              </w:rPr>
              <w:t xml:space="preserve"> </w:t>
            </w:r>
          </w:p>
        </w:tc>
      </w:tr>
      <w:tr w:rsidR="00F95813" w:rsidRPr="00C177BE" w14:paraId="64199CC9"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18A4E293" w14:textId="77777777" w:rsidR="00F95813" w:rsidRPr="00C177BE" w:rsidRDefault="00F95813" w:rsidP="003F716E">
            <w:pPr>
              <w:pStyle w:val="Heading4"/>
              <w:outlineLvl w:val="3"/>
              <w:rPr>
                <w:rFonts w:eastAsia="Arial"/>
                <w:lang w:val="en-AU" w:eastAsia="en-AU"/>
              </w:rPr>
            </w:pPr>
            <w:r w:rsidRPr="00C177BE">
              <w:rPr>
                <w:rFonts w:eastAsia="Arial"/>
                <w:i w:val="0"/>
                <w:iCs w:val="0"/>
                <w:lang w:val="en-AU" w:eastAsia="en-AU"/>
              </w:rPr>
              <w:t>Can a student who lives interstate access Skills First funding?</w:t>
            </w:r>
          </w:p>
          <w:p w14:paraId="67B06BB4" w14:textId="77777777"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p>
        </w:tc>
        <w:tc>
          <w:tcPr>
            <w:tcW w:w="4092" w:type="pct"/>
          </w:tcPr>
          <w:p w14:paraId="0894D315" w14:textId="334EB65D"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Yes, students </w:t>
            </w:r>
            <w:r w:rsidR="00F77501" w:rsidRPr="00C177BE">
              <w:rPr>
                <w:rFonts w:ascii="Arial" w:eastAsia="Arial" w:hAnsi="Arial" w:cs="Arial"/>
                <w:szCs w:val="22"/>
                <w:lang w:val="en-AU"/>
              </w:rPr>
              <w:t xml:space="preserve">don’t have to </w:t>
            </w:r>
            <w:r w:rsidRPr="00C177BE">
              <w:rPr>
                <w:rFonts w:ascii="Arial" w:eastAsia="Arial" w:hAnsi="Arial" w:cs="Arial"/>
                <w:szCs w:val="22"/>
                <w:lang w:val="en-AU"/>
              </w:rPr>
              <w:t xml:space="preserve">live or work in Victoria to access Skills First funding. Students can cross the state border and access Skills First funding, provided they are always </w:t>
            </w:r>
            <w:hyperlink w:anchor="_What_is_the" w:history="1">
              <w:r w:rsidRPr="00C177BE">
                <w:rPr>
                  <w:rFonts w:ascii="Arial" w:eastAsia="Arial" w:hAnsi="Arial" w:cs="Arial"/>
                  <w:color w:val="0071CE"/>
                  <w:szCs w:val="22"/>
                  <w:u w:val="single"/>
                  <w:lang w:val="en-AU"/>
                </w:rPr>
                <w:t>physically present</w:t>
              </w:r>
            </w:hyperlink>
            <w:r w:rsidRPr="00C177BE">
              <w:rPr>
                <w:rFonts w:ascii="Arial" w:eastAsia="Arial" w:hAnsi="Arial" w:cs="Arial"/>
                <w:szCs w:val="22"/>
                <w:lang w:val="en-AU"/>
              </w:rPr>
              <w:t xml:space="preserve"> in Victoria when they’re doing training and assessment.</w:t>
            </w:r>
          </w:p>
          <w:p w14:paraId="7620D1B2" w14:textId="580CF74F" w:rsidR="00F95813" w:rsidRPr="00C177BE" w:rsidRDefault="00F95813" w:rsidP="00B132FD">
            <w:pPr>
              <w:ind w:right="6"/>
              <w:cnfStyle w:val="000000000000" w:firstRow="0" w:lastRow="0" w:firstColumn="0" w:lastColumn="0" w:oddVBand="0" w:evenVBand="0" w:oddHBand="0" w:evenHBand="0" w:firstRowFirstColumn="0" w:firstRowLastColumn="0" w:lastRowFirstColumn="0" w:lastRowLastColumn="0"/>
              <w:rPr>
                <w:rFonts w:cstheme="minorHAnsi"/>
                <w:szCs w:val="22"/>
                <w:lang w:val="en-AU"/>
              </w:rPr>
            </w:pPr>
            <w:r w:rsidRPr="00C177BE">
              <w:rPr>
                <w:rFonts w:ascii="Arial" w:eastAsia="Arial" w:hAnsi="Arial" w:cs="Arial"/>
                <w:szCs w:val="22"/>
                <w:lang w:val="en-AU"/>
              </w:rPr>
              <w:t xml:space="preserve">There may be times where interstate students living in a border region might prefer to train with a Victorian training provider. For example, if they are employed in Victoria, or the program is not offered in their home state. </w:t>
            </w:r>
            <w:r w:rsidRPr="00C177BE">
              <w:rPr>
                <w:rFonts w:ascii="Arial" w:eastAsia="Times New Roman" w:hAnsi="Arial" w:cs="Arial"/>
                <w:color w:val="000000"/>
                <w:szCs w:val="22"/>
                <w:lang w:val="en-AU" w:eastAsia="en-AU"/>
              </w:rPr>
              <w:t xml:space="preserve">The only exception is that </w:t>
            </w:r>
            <w:hyperlink w:anchor="_Apprentices/trainees_1" w:history="1">
              <w:r w:rsidRPr="00C177BE">
                <w:rPr>
                  <w:rFonts w:ascii="Arial" w:eastAsia="Times New Roman" w:hAnsi="Arial" w:cs="Arial"/>
                  <w:color w:val="0071CE"/>
                  <w:szCs w:val="22"/>
                  <w:u w:val="single"/>
                  <w:lang w:val="en-AU" w:eastAsia="en-AU"/>
                </w:rPr>
                <w:t>apprentices and trainees</w:t>
              </w:r>
            </w:hyperlink>
            <w:r w:rsidRPr="00C177BE">
              <w:rPr>
                <w:rFonts w:ascii="Arial" w:eastAsia="Times New Roman" w:hAnsi="Arial" w:cs="Arial"/>
                <w:color w:val="000000"/>
                <w:szCs w:val="22"/>
                <w:lang w:val="en-AU" w:eastAsia="en-AU"/>
              </w:rPr>
              <w:t xml:space="preserve"> must be employed in Victoria to receive Skills First funding.</w:t>
            </w:r>
          </w:p>
        </w:tc>
      </w:tr>
    </w:tbl>
    <w:p w14:paraId="43E923A8" w14:textId="10271C94" w:rsidR="000C291B" w:rsidRPr="00C177BE" w:rsidRDefault="0007184E" w:rsidP="00E22AD1">
      <w:pPr>
        <w:pStyle w:val="Heading2"/>
        <w:spacing w:before="240"/>
        <w:ind w:right="6"/>
        <w:rPr>
          <w:lang w:val="en-AU"/>
        </w:rPr>
      </w:pPr>
      <w:bookmarkStart w:id="67" w:name="_Practical_placement"/>
      <w:bookmarkStart w:id="68" w:name="_Toc121846676"/>
      <w:bookmarkEnd w:id="67"/>
      <w:r w:rsidRPr="00C177BE">
        <w:rPr>
          <w:lang w:val="en-AU"/>
        </w:rPr>
        <w:t>Practical placement</w:t>
      </w:r>
      <w:bookmarkEnd w:id="68"/>
    </w:p>
    <w:tbl>
      <w:tblPr>
        <w:tblStyle w:val="TableGrid"/>
        <w:tblW w:w="5000" w:type="pct"/>
        <w:tblLook w:val="06A0" w:firstRow="1" w:lastRow="0" w:firstColumn="1" w:lastColumn="0" w:noHBand="1" w:noVBand="1"/>
      </w:tblPr>
      <w:tblGrid>
        <w:gridCol w:w="4062"/>
        <w:gridCol w:w="18308"/>
      </w:tblGrid>
      <w:tr w:rsidR="00F95813" w:rsidRPr="00C177BE" w14:paraId="68A33AC3"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29FCAEBD" w14:textId="77777777" w:rsidR="00F95813" w:rsidRPr="00C177BE" w:rsidRDefault="00F95813"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5DC84F9E" w14:textId="77777777" w:rsidR="00F95813" w:rsidRPr="00C177BE" w:rsidRDefault="00F95813"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95813" w:rsidRPr="00C177BE" w14:paraId="068B4916" w14:textId="77777777" w:rsidTr="00821DA3">
        <w:tc>
          <w:tcPr>
            <w:cnfStyle w:val="001000000000" w:firstRow="0" w:lastRow="0" w:firstColumn="1" w:lastColumn="0" w:oddVBand="0" w:evenVBand="0" w:oddHBand="0" w:evenHBand="0" w:firstRowFirstColumn="0" w:firstRowLastColumn="0" w:lastRowFirstColumn="0" w:lastRowLastColumn="0"/>
            <w:tcW w:w="908" w:type="pct"/>
          </w:tcPr>
          <w:p w14:paraId="240562B1" w14:textId="77777777" w:rsidR="00F95813" w:rsidRPr="00821DA3" w:rsidRDefault="00F95813" w:rsidP="00821DA3">
            <w:pPr>
              <w:ind w:right="6"/>
              <w:outlineLvl w:val="3"/>
              <w:rPr>
                <w:rFonts w:ascii="Arial" w:eastAsia="Arial" w:hAnsi="Arial" w:cs="Arial"/>
                <w:szCs w:val="22"/>
                <w:lang w:val="en-AU" w:eastAsia="en-AU"/>
              </w:rPr>
            </w:pPr>
            <w:r w:rsidRPr="00821DA3">
              <w:rPr>
                <w:rFonts w:ascii="Arial" w:eastAsia="Arial" w:hAnsi="Arial" w:cs="Arial"/>
                <w:szCs w:val="22"/>
                <w:lang w:val="en-AU" w:eastAsia="en-AU"/>
              </w:rPr>
              <w:t>What is a practical placement?</w:t>
            </w:r>
          </w:p>
          <w:p w14:paraId="286C3501" w14:textId="77777777" w:rsidR="00F95813" w:rsidRPr="00821DA3" w:rsidRDefault="00F95813" w:rsidP="00821DA3">
            <w:pPr>
              <w:ind w:right="6"/>
              <w:outlineLvl w:val="3"/>
              <w:rPr>
                <w:rFonts w:ascii="Arial" w:eastAsia="Arial" w:hAnsi="Arial" w:cs="Arial"/>
                <w:szCs w:val="22"/>
                <w:lang w:val="en-AU" w:eastAsia="en-AU"/>
              </w:rPr>
            </w:pPr>
          </w:p>
        </w:tc>
        <w:tc>
          <w:tcPr>
            <w:tcW w:w="4092" w:type="pct"/>
          </w:tcPr>
          <w:p w14:paraId="7DA7F8CA" w14:textId="77777777" w:rsidR="00F95813" w:rsidRPr="00821DA3" w:rsidRDefault="00F95813" w:rsidP="00821DA3">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Cs w:val="22"/>
                <w:lang w:val="en-AU" w:eastAsia="en-AU"/>
              </w:rPr>
            </w:pPr>
            <w:r w:rsidRPr="00821DA3">
              <w:rPr>
                <w:rFonts w:ascii="Arial" w:eastAsia="Arial" w:hAnsi="Arial" w:cs="Arial"/>
                <w:color w:val="000000" w:themeColor="text1"/>
                <w:szCs w:val="22"/>
                <w:lang w:val="en-AU" w:eastAsia="en-AU"/>
              </w:rPr>
              <w:t xml:space="preserve">A practical placement is when a student goes into a workplace to develop or reinforce skills relevant to their Skills First training. This can be either with a host employer or the student’s own employer. This includes both a placement that is required as part of a program, or a placement that the student does voluntarily. </w:t>
            </w:r>
          </w:p>
          <w:p w14:paraId="5A3A3836" w14:textId="155B683A" w:rsidR="00821DA3" w:rsidRPr="00821DA3" w:rsidRDefault="00F95813" w:rsidP="00821DA3">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Cs w:val="22"/>
                <w:lang w:val="en-AU" w:eastAsia="en-AU"/>
              </w:rPr>
            </w:pPr>
            <w:r w:rsidRPr="00821DA3">
              <w:rPr>
                <w:rFonts w:ascii="Arial" w:eastAsia="Arial" w:hAnsi="Arial" w:cs="Arial"/>
                <w:color w:val="000000" w:themeColor="text1"/>
                <w:szCs w:val="22"/>
                <w:lang w:val="en-AU" w:eastAsia="en-AU"/>
              </w:rPr>
              <w:t>A practical placement is not formal training or assessment – it is an opportunity for a student to practice and consolidate skills. However, at times a teacher might attend the workplace to deliver some training and assessment while the student is doing their practical placement.</w:t>
            </w:r>
          </w:p>
        </w:tc>
      </w:tr>
    </w:tbl>
    <w:p w14:paraId="787F5CF6" w14:textId="77777777" w:rsidR="00BE6ADE" w:rsidRDefault="00BE6ADE">
      <w:r>
        <w:br w:type="page"/>
      </w:r>
    </w:p>
    <w:tbl>
      <w:tblPr>
        <w:tblStyle w:val="TableGrid"/>
        <w:tblW w:w="5000" w:type="pct"/>
        <w:tblLook w:val="06A0" w:firstRow="1" w:lastRow="0" w:firstColumn="1" w:lastColumn="0" w:noHBand="1" w:noVBand="1"/>
      </w:tblPr>
      <w:tblGrid>
        <w:gridCol w:w="4062"/>
        <w:gridCol w:w="18308"/>
      </w:tblGrid>
      <w:tr w:rsidR="00BE6ADE" w:rsidRPr="00C177BE" w14:paraId="15D3E120" w14:textId="77777777" w:rsidTr="00821D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tcPr>
          <w:p w14:paraId="54776434" w14:textId="11C0D323" w:rsidR="00BE6ADE" w:rsidRPr="00821DA3" w:rsidRDefault="00BE6ADE" w:rsidP="00821DA3">
            <w:pPr>
              <w:ind w:right="6"/>
              <w:outlineLvl w:val="3"/>
              <w:rPr>
                <w:rFonts w:ascii="Arial" w:eastAsia="Arial" w:hAnsi="Arial" w:cs="Arial"/>
                <w:szCs w:val="22"/>
                <w:lang w:val="en-AU" w:eastAsia="en-AU"/>
              </w:rPr>
            </w:pPr>
            <w:r>
              <w:rPr>
                <w:rFonts w:ascii="Arial" w:eastAsia="Arial" w:hAnsi="Arial" w:cs="Arial"/>
                <w:szCs w:val="22"/>
                <w:lang w:val="en-AU" w:eastAsia="en-AU"/>
              </w:rPr>
              <w:lastRenderedPageBreak/>
              <w:t>QUESTION</w:t>
            </w:r>
          </w:p>
        </w:tc>
        <w:tc>
          <w:tcPr>
            <w:tcW w:w="4092" w:type="pct"/>
          </w:tcPr>
          <w:p w14:paraId="034C0120" w14:textId="5AAD43B7" w:rsidR="00BE6ADE" w:rsidRPr="00821DA3" w:rsidRDefault="00BE6ADE" w:rsidP="00821DA3">
            <w:pPr>
              <w:ind w:right="6"/>
              <w:outlineLvl w:val="3"/>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themeColor="text1"/>
                <w:szCs w:val="22"/>
                <w:lang w:val="en-AU" w:eastAsia="en-AU"/>
              </w:rPr>
            </w:pPr>
            <w:r w:rsidRPr="00BE6ADE">
              <w:rPr>
                <w:rFonts w:ascii="Arial" w:eastAsia="Arial" w:hAnsi="Arial" w:cs="Arial"/>
                <w:szCs w:val="22"/>
                <w:lang w:val="en-AU" w:eastAsia="en-AU"/>
              </w:rPr>
              <w:t>ANSWER</w:t>
            </w:r>
          </w:p>
        </w:tc>
      </w:tr>
      <w:tr w:rsidR="00F95813" w:rsidRPr="00C177BE" w14:paraId="7FE72F2E" w14:textId="77777777" w:rsidTr="00821DA3">
        <w:tc>
          <w:tcPr>
            <w:cnfStyle w:val="001000000000" w:firstRow="0" w:lastRow="0" w:firstColumn="1" w:lastColumn="0" w:oddVBand="0" w:evenVBand="0" w:oddHBand="0" w:evenHBand="0" w:firstRowFirstColumn="0" w:firstRowLastColumn="0" w:lastRowFirstColumn="0" w:lastRowLastColumn="0"/>
            <w:tcW w:w="908" w:type="pct"/>
          </w:tcPr>
          <w:p w14:paraId="262F9AA8" w14:textId="77777777" w:rsidR="00F95813" w:rsidRPr="00C177BE" w:rsidRDefault="00F95813" w:rsidP="00CB3414">
            <w:pPr>
              <w:ind w:right="6"/>
              <w:outlineLvl w:val="3"/>
              <w:rPr>
                <w:rFonts w:ascii="Arial" w:eastAsia="Arial" w:hAnsi="Arial" w:cs="Arial"/>
                <w:szCs w:val="22"/>
                <w:lang w:val="en-AU" w:eastAsia="en-AU"/>
              </w:rPr>
            </w:pPr>
            <w:r w:rsidRPr="00C177BE">
              <w:rPr>
                <w:rFonts w:ascii="Arial" w:eastAsia="Arial" w:hAnsi="Arial" w:cs="Arial"/>
                <w:szCs w:val="22"/>
                <w:lang w:val="en-AU" w:eastAsia="en-AU"/>
              </w:rPr>
              <w:t>What is a practical placement agreement?</w:t>
            </w:r>
          </w:p>
          <w:p w14:paraId="40CA0ED0" w14:textId="77777777" w:rsidR="00F95813" w:rsidRPr="00C177BE" w:rsidRDefault="00F95813" w:rsidP="00CB3414">
            <w:pPr>
              <w:ind w:right="6"/>
              <w:outlineLvl w:val="3"/>
              <w:rPr>
                <w:rFonts w:ascii="Arial" w:eastAsia="Arial" w:hAnsi="Arial" w:cs="Arial"/>
                <w:szCs w:val="22"/>
                <w:lang w:val="en-AU" w:eastAsia="en-AU"/>
              </w:rPr>
            </w:pPr>
          </w:p>
        </w:tc>
        <w:tc>
          <w:tcPr>
            <w:tcW w:w="4092" w:type="pct"/>
          </w:tcPr>
          <w:p w14:paraId="0B4CDD73" w14:textId="6B4FCEFF" w:rsidR="00F95813" w:rsidRPr="00C177BE" w:rsidRDefault="00F95813" w:rsidP="00CB3414">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Cs w:val="22"/>
                <w:lang w:val="en-AU" w:eastAsia="en-AU"/>
              </w:rPr>
            </w:pPr>
            <w:r w:rsidRPr="00C177BE">
              <w:rPr>
                <w:rFonts w:ascii="Arial" w:eastAsia="Arial" w:hAnsi="Arial" w:cs="Arial"/>
                <w:color w:val="000000" w:themeColor="text1"/>
                <w:szCs w:val="22"/>
                <w:lang w:val="en-AU" w:eastAsia="en-AU"/>
              </w:rPr>
              <w:t xml:space="preserve">A </w:t>
            </w:r>
            <w:hyperlink r:id="rId71" w:history="1">
              <w:r w:rsidRPr="00C177BE">
                <w:rPr>
                  <w:rFonts w:ascii="Arial" w:eastAsia="Arial" w:hAnsi="Arial" w:cs="Arial"/>
                  <w:color w:val="000000" w:themeColor="text1"/>
                  <w:szCs w:val="22"/>
                  <w:lang w:val="en-AU" w:eastAsia="en-AU"/>
                </w:rPr>
                <w:t>practical placement agreement</w:t>
              </w:r>
            </w:hyperlink>
            <w:r w:rsidRPr="00C177BE">
              <w:rPr>
                <w:rFonts w:ascii="Arial" w:eastAsia="Arial" w:hAnsi="Arial" w:cs="Arial"/>
                <w:color w:val="000000" w:themeColor="text1"/>
                <w:szCs w:val="22"/>
                <w:lang w:val="en-AU" w:eastAsia="en-AU"/>
              </w:rPr>
              <w:t xml:space="preserve"> is an agreement between a student, training provider and employer/host employer that contains important information about the </w:t>
            </w:r>
            <w:hyperlink w:anchor="_What_should_be" w:history="1">
              <w:r w:rsidRPr="00C177BE">
                <w:rPr>
                  <w:rFonts w:ascii="Arial" w:eastAsia="Arial" w:hAnsi="Arial" w:cs="Arial"/>
                  <w:color w:val="000000" w:themeColor="text1"/>
                  <w:szCs w:val="22"/>
                  <w:lang w:val="en-AU" w:eastAsia="en-AU"/>
                </w:rPr>
                <w:t>placement</w:t>
              </w:r>
            </w:hyperlink>
            <w:r w:rsidRPr="00C177BE">
              <w:rPr>
                <w:rFonts w:ascii="Arial" w:eastAsia="Arial" w:hAnsi="Arial" w:cs="Arial"/>
                <w:color w:val="000000" w:themeColor="text1"/>
                <w:szCs w:val="22"/>
                <w:lang w:val="en-AU" w:eastAsia="en-AU"/>
              </w:rPr>
              <w:t xml:space="preserve">, such as each person’s rights and obligations.  </w:t>
            </w:r>
          </w:p>
          <w:p w14:paraId="1ED84405" w14:textId="77777777" w:rsidR="00F95813" w:rsidRPr="00C177BE" w:rsidRDefault="00F95813" w:rsidP="00CB3414">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Cs w:val="22"/>
                <w:lang w:val="en-AU" w:eastAsia="en-AU"/>
              </w:rPr>
            </w:pPr>
            <w:r w:rsidRPr="00C177BE">
              <w:rPr>
                <w:rFonts w:ascii="Arial" w:eastAsia="Arial" w:hAnsi="Arial" w:cs="Arial"/>
                <w:color w:val="000000" w:themeColor="text1"/>
                <w:szCs w:val="22"/>
                <w:lang w:val="en-AU" w:eastAsia="en-AU"/>
              </w:rPr>
              <w:t>You need a written practical placement agreement any time a student is placed in a workplace to develop or reinforce skills relevant to their Skills First training. This also applies to practical placements:</w:t>
            </w:r>
          </w:p>
          <w:p w14:paraId="69B632FB" w14:textId="77777777" w:rsidR="00F95813" w:rsidRPr="00C177BE" w:rsidRDefault="00F95813" w:rsidP="00CB3414">
            <w:pPr>
              <w:pStyle w:val="ListParagraph"/>
              <w:numPr>
                <w:ilvl w:val="0"/>
                <w:numId w:val="17"/>
              </w:numPr>
              <w:spacing w:after="120" w:line="240" w:lineRule="auto"/>
              <w:ind w:left="714" w:right="6" w:hanging="357"/>
              <w:contextualSpacing w:val="0"/>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en-AU"/>
              </w:rPr>
            </w:pPr>
            <w:r w:rsidRPr="00C177BE">
              <w:rPr>
                <w:rFonts w:ascii="Arial" w:eastAsia="Arial" w:hAnsi="Arial" w:cs="Arial"/>
                <w:color w:val="000000" w:themeColor="text1"/>
                <w:lang w:eastAsia="en-AU"/>
              </w:rPr>
              <w:t>that are voluntary</w:t>
            </w:r>
          </w:p>
          <w:p w14:paraId="0DCEA5BF" w14:textId="77777777" w:rsidR="00F95813" w:rsidRPr="00C177BE" w:rsidRDefault="00F95813" w:rsidP="00CB3414">
            <w:pPr>
              <w:pStyle w:val="ListParagraph"/>
              <w:numPr>
                <w:ilvl w:val="0"/>
                <w:numId w:val="17"/>
              </w:numPr>
              <w:spacing w:after="120" w:line="240" w:lineRule="auto"/>
              <w:ind w:left="714" w:right="6" w:hanging="357"/>
              <w:contextualSpacing w:val="0"/>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en-AU"/>
              </w:rPr>
            </w:pPr>
            <w:r w:rsidRPr="00C177BE">
              <w:rPr>
                <w:rFonts w:ascii="Arial" w:eastAsia="Arial" w:hAnsi="Arial" w:cs="Arial"/>
                <w:color w:val="000000" w:themeColor="text1"/>
                <w:lang w:eastAsia="en-AU"/>
              </w:rPr>
              <w:t>that are mandated practical placements as part of a training package or program requirements</w:t>
            </w:r>
          </w:p>
          <w:p w14:paraId="4BB94CB4" w14:textId="77777777" w:rsidR="00F95813" w:rsidRPr="00C177BE" w:rsidRDefault="00F95813" w:rsidP="00CB3414">
            <w:pPr>
              <w:pStyle w:val="ListParagraph"/>
              <w:numPr>
                <w:ilvl w:val="0"/>
                <w:numId w:val="17"/>
              </w:numPr>
              <w:spacing w:after="120" w:line="240" w:lineRule="auto"/>
              <w:ind w:left="714" w:right="6" w:hanging="357"/>
              <w:contextualSpacing w:val="0"/>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en-AU"/>
              </w:rPr>
            </w:pPr>
            <w:r w:rsidRPr="00C177BE">
              <w:rPr>
                <w:rFonts w:ascii="Arial" w:eastAsia="Arial" w:hAnsi="Arial" w:cs="Arial"/>
                <w:color w:val="000000" w:themeColor="text1"/>
                <w:lang w:eastAsia="en-AU"/>
              </w:rPr>
              <w:t xml:space="preserve">with the student’s own employer </w:t>
            </w:r>
          </w:p>
          <w:p w14:paraId="1EC077B3" w14:textId="77777777" w:rsidR="00F95813" w:rsidRPr="00C177BE" w:rsidRDefault="00F95813" w:rsidP="00CB3414">
            <w:pPr>
              <w:pStyle w:val="ListParagraph"/>
              <w:numPr>
                <w:ilvl w:val="0"/>
                <w:numId w:val="17"/>
              </w:numPr>
              <w:spacing w:after="120" w:line="240" w:lineRule="auto"/>
              <w:ind w:left="714" w:right="6" w:hanging="357"/>
              <w:contextualSpacing w:val="0"/>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lang w:eastAsia="en-AU"/>
              </w:rPr>
            </w:pPr>
            <w:r w:rsidRPr="00C177BE">
              <w:rPr>
                <w:rFonts w:ascii="Arial" w:eastAsia="Arial" w:hAnsi="Arial" w:cs="Arial"/>
                <w:color w:val="000000" w:themeColor="text1"/>
                <w:lang w:eastAsia="en-AU"/>
              </w:rPr>
              <w:t xml:space="preserve">with a host employer. </w:t>
            </w:r>
          </w:p>
          <w:p w14:paraId="58BCCD7E" w14:textId="77777777" w:rsidR="00F95813" w:rsidRPr="00C177BE" w:rsidRDefault="00F95813" w:rsidP="00CB3414">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Cs w:val="22"/>
                <w:lang w:val="en-AU" w:eastAsia="en-AU"/>
              </w:rPr>
            </w:pPr>
            <w:r w:rsidRPr="00C177BE">
              <w:rPr>
                <w:rFonts w:ascii="Arial" w:eastAsia="Arial" w:hAnsi="Arial" w:cs="Arial"/>
                <w:color w:val="000000" w:themeColor="text1"/>
                <w:szCs w:val="22"/>
                <w:lang w:val="en-AU" w:eastAsia="en-AU"/>
              </w:rPr>
              <w:t xml:space="preserve">A written agreement is necessary should a student need to make an insurance claim for an injury sustained at the host workplace, so it is important that it is put in place for every student undertaking a practical placement. </w:t>
            </w:r>
          </w:p>
          <w:p w14:paraId="22A71BEE" w14:textId="2D098639" w:rsidR="00DB46E9" w:rsidRPr="00C177BE" w:rsidRDefault="00F95813" w:rsidP="00DB46E9">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Cs w:val="22"/>
                <w:lang w:val="en-AU" w:eastAsia="en-AU"/>
              </w:rPr>
            </w:pPr>
            <w:r w:rsidRPr="00C177BE">
              <w:rPr>
                <w:rFonts w:ascii="Arial" w:eastAsia="Arial" w:hAnsi="Arial" w:cs="Arial"/>
                <w:color w:val="000000" w:themeColor="text1"/>
                <w:szCs w:val="22"/>
                <w:lang w:val="en-AU" w:eastAsia="en-AU"/>
              </w:rPr>
              <w:t xml:space="preserve">Read the </w:t>
            </w:r>
            <w:hyperlink r:id="rId72" w:history="1">
              <w:r w:rsidRPr="00C177BE">
                <w:rPr>
                  <w:rFonts w:ascii="Arial" w:eastAsia="Arial" w:hAnsi="Arial" w:cs="Arial"/>
                  <w:color w:val="000000" w:themeColor="text1"/>
                  <w:szCs w:val="22"/>
                  <w:lang w:val="en-AU" w:eastAsia="en-AU"/>
                </w:rPr>
                <w:t>practical placement guidelines</w:t>
              </w:r>
            </w:hyperlink>
            <w:r w:rsidRPr="00C177BE">
              <w:rPr>
                <w:rFonts w:ascii="Arial" w:eastAsia="Arial" w:hAnsi="Arial" w:cs="Arial"/>
                <w:color w:val="000000" w:themeColor="text1"/>
                <w:szCs w:val="22"/>
                <w:lang w:val="en-AU" w:eastAsia="en-AU"/>
              </w:rPr>
              <w:t xml:space="preserve"> for more information.</w:t>
            </w:r>
          </w:p>
        </w:tc>
      </w:tr>
      <w:tr w:rsidR="00F95813" w:rsidRPr="00C177BE" w14:paraId="4DD841B7"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24A18337" w14:textId="78DDC049"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bookmarkStart w:id="69" w:name="_What_should_be"/>
            <w:bookmarkEnd w:id="69"/>
            <w:r w:rsidRPr="00C177BE">
              <w:rPr>
                <w:rFonts w:ascii="Arial" w:eastAsia="Arial" w:hAnsi="Arial" w:cs="Arial"/>
                <w:i w:val="0"/>
                <w:iCs w:val="0"/>
                <w:szCs w:val="22"/>
                <w:lang w:val="en-AU" w:eastAsia="en-AU"/>
              </w:rPr>
              <w:t xml:space="preserve">What should be covered in a practical placement </w:t>
            </w:r>
            <w:r w:rsidR="00D6785B" w:rsidRPr="00C177BE">
              <w:rPr>
                <w:rFonts w:ascii="Arial" w:eastAsia="Arial" w:hAnsi="Arial" w:cs="Arial"/>
                <w:i w:val="0"/>
                <w:iCs w:val="0"/>
                <w:szCs w:val="22"/>
                <w:lang w:val="en-AU" w:eastAsia="en-AU"/>
              </w:rPr>
              <w:t>a</w:t>
            </w:r>
            <w:r w:rsidRPr="00C177BE">
              <w:rPr>
                <w:rFonts w:ascii="Arial" w:eastAsia="Arial" w:hAnsi="Arial" w:cs="Arial"/>
                <w:i w:val="0"/>
                <w:iCs w:val="0"/>
                <w:szCs w:val="22"/>
                <w:lang w:val="en-AU" w:eastAsia="en-AU"/>
              </w:rPr>
              <w:t>greement?</w:t>
            </w:r>
          </w:p>
        </w:tc>
        <w:tc>
          <w:tcPr>
            <w:tcW w:w="4092" w:type="pct"/>
          </w:tcPr>
          <w:p w14:paraId="316FCB0E" w14:textId="4372350C"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A written </w:t>
            </w:r>
            <w:hyperlink w:anchor="_What_should_be" w:history="1">
              <w:r w:rsidRPr="00C177BE">
                <w:rPr>
                  <w:rFonts w:ascii="Arial" w:eastAsia="Arial" w:hAnsi="Arial" w:cs="Times New Roman"/>
                  <w:color w:val="0071CE"/>
                  <w:szCs w:val="22"/>
                  <w:u w:val="single"/>
                  <w:lang w:val="en-AU"/>
                </w:rPr>
                <w:t>practical placement agreement</w:t>
              </w:r>
            </w:hyperlink>
            <w:r w:rsidRPr="00C177BE">
              <w:rPr>
                <w:rFonts w:ascii="Arial" w:eastAsia="Times New Roman" w:hAnsi="Arial" w:cs="Arial"/>
                <w:color w:val="000000"/>
                <w:szCs w:val="22"/>
                <w:lang w:val="en-AU" w:eastAsia="en-AU"/>
              </w:rPr>
              <w:t xml:space="preserve"> is between you, the student and the organisation hosting the </w:t>
            </w:r>
            <w:hyperlink w:anchor="_What_is_a_5" w:history="1">
              <w:r w:rsidR="00EE7AE0" w:rsidRPr="00C177BE">
                <w:rPr>
                  <w:rFonts w:ascii="Arial" w:eastAsia="Times New Roman" w:hAnsi="Arial" w:cs="Arial"/>
                  <w:color w:val="0071CE"/>
                  <w:szCs w:val="22"/>
                  <w:u w:val="single"/>
                  <w:lang w:val="en-AU" w:eastAsia="en-AU"/>
                </w:rPr>
                <w:t>placement</w:t>
              </w:r>
            </w:hyperlink>
            <w:r w:rsidRPr="00C177BE">
              <w:rPr>
                <w:rFonts w:ascii="Arial" w:eastAsia="Times New Roman" w:hAnsi="Arial" w:cs="Arial"/>
                <w:color w:val="000000"/>
                <w:szCs w:val="22"/>
                <w:lang w:val="en-AU" w:eastAsia="en-AU"/>
              </w:rPr>
              <w:t>.</w:t>
            </w:r>
            <w:r w:rsidR="002B4541" w:rsidRPr="00C177BE">
              <w:rPr>
                <w:rFonts w:ascii="Arial" w:eastAsia="Times New Roman" w:hAnsi="Arial" w:cs="Arial"/>
                <w:color w:val="000000"/>
                <w:szCs w:val="22"/>
                <w:lang w:val="en-AU" w:eastAsia="en-AU"/>
              </w:rPr>
              <w:t xml:space="preserve"> You must include enough information so that everyone is aware of what will happen during the placement. You must explain what insurance coverage is given to the student. </w:t>
            </w:r>
            <w:r w:rsidR="002B4541" w:rsidRPr="00C177BE">
              <w:rPr>
                <w:rFonts w:ascii="Arial" w:eastAsia="Arial" w:hAnsi="Arial" w:cs="Arial"/>
                <w:noProof/>
                <w:szCs w:val="22"/>
                <w:lang w:val="en-AU"/>
              </w:rPr>
              <w:t xml:space="preserve">Read the </w:t>
            </w:r>
            <w:hyperlink r:id="rId73" w:history="1">
              <w:r w:rsidR="002B4541" w:rsidRPr="00C177BE">
                <w:rPr>
                  <w:rFonts w:ascii="Arial" w:eastAsia="Arial" w:hAnsi="Arial" w:cs="Arial"/>
                  <w:noProof/>
                  <w:color w:val="0071CE"/>
                  <w:szCs w:val="22"/>
                  <w:u w:val="single"/>
                  <w:lang w:val="en-AU"/>
                </w:rPr>
                <w:t>pr</w:t>
              </w:r>
              <w:proofErr w:type="spellStart"/>
              <w:r w:rsidR="002B4541" w:rsidRPr="00C177BE">
                <w:rPr>
                  <w:rFonts w:ascii="Arial" w:eastAsia="Arial" w:hAnsi="Arial" w:cs="Times New Roman"/>
                  <w:color w:val="0071CE"/>
                  <w:szCs w:val="22"/>
                  <w:u w:val="single"/>
                  <w:lang w:val="en-AU"/>
                </w:rPr>
                <w:t>actical</w:t>
              </w:r>
              <w:proofErr w:type="spellEnd"/>
              <w:r w:rsidR="002B4541" w:rsidRPr="00C177BE">
                <w:rPr>
                  <w:rFonts w:ascii="Arial" w:eastAsia="Arial" w:hAnsi="Arial" w:cs="Times New Roman"/>
                  <w:color w:val="0071CE"/>
                  <w:szCs w:val="22"/>
                  <w:u w:val="single"/>
                  <w:lang w:val="en-AU"/>
                </w:rPr>
                <w:t xml:space="preserve"> </w:t>
              </w:r>
              <w:r w:rsidR="002B4541" w:rsidRPr="00C177BE">
                <w:rPr>
                  <w:rFonts w:ascii="Arial" w:eastAsia="Arial" w:hAnsi="Arial" w:cs="Arial"/>
                  <w:noProof/>
                  <w:color w:val="0071CE"/>
                  <w:szCs w:val="22"/>
                  <w:u w:val="single"/>
                  <w:lang w:val="en-AU"/>
                </w:rPr>
                <w:t>p</w:t>
              </w:r>
              <w:r w:rsidR="002B4541" w:rsidRPr="00C177BE">
                <w:rPr>
                  <w:rFonts w:ascii="Arial" w:eastAsia="Arial" w:hAnsi="Arial" w:cs="Times New Roman"/>
                  <w:color w:val="0071CE"/>
                  <w:szCs w:val="22"/>
                  <w:u w:val="single"/>
                  <w:lang w:val="en-AU"/>
                </w:rPr>
                <w:t xml:space="preserve">lacement </w:t>
              </w:r>
              <w:r w:rsidR="002B4541" w:rsidRPr="00C177BE">
                <w:rPr>
                  <w:rFonts w:ascii="Arial" w:eastAsia="Arial" w:hAnsi="Arial" w:cs="Arial"/>
                  <w:noProof/>
                  <w:color w:val="0071CE"/>
                  <w:szCs w:val="22"/>
                  <w:u w:val="single"/>
                  <w:lang w:val="en-AU"/>
                </w:rPr>
                <w:t>g</w:t>
              </w:r>
              <w:r w:rsidR="002B4541" w:rsidRPr="00C177BE">
                <w:rPr>
                  <w:rFonts w:ascii="Arial" w:eastAsia="Arial" w:hAnsi="Arial" w:cs="Times New Roman"/>
                  <w:color w:val="0071CE"/>
                  <w:szCs w:val="22"/>
                  <w:u w:val="single"/>
                  <w:lang w:val="en-AU"/>
                </w:rPr>
                <w:t xml:space="preserve">uidelines </w:t>
              </w:r>
            </w:hyperlink>
            <w:r w:rsidR="002B4541" w:rsidRPr="00C177BE">
              <w:rPr>
                <w:rFonts w:ascii="Arial" w:eastAsia="Arial" w:hAnsi="Arial" w:cs="Arial"/>
                <w:noProof/>
                <w:szCs w:val="22"/>
                <w:lang w:val="en-AU"/>
              </w:rPr>
              <w:t>for more information.</w:t>
            </w:r>
          </w:p>
          <w:p w14:paraId="28CDA676" w14:textId="77777777"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The minimum information you must include in a practical placement agreement is:</w:t>
            </w:r>
          </w:p>
          <w:p w14:paraId="7477D68E"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the rights and obligations of the student, training provider and organisation hosting the placement</w:t>
            </w:r>
          </w:p>
          <w:p w14:paraId="346EEFAF"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the program being studied and what skills are to be developed or reinforced</w:t>
            </w:r>
          </w:p>
          <w:p w14:paraId="1EEDEE35"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the location and address of the placement</w:t>
            </w:r>
          </w:p>
          <w:p w14:paraId="28D834BB"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the start and finish dates, and the total length of the placement.</w:t>
            </w:r>
          </w:p>
          <w:p w14:paraId="096BBCBC" w14:textId="334A09A4"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You also need to make sure that the placement sufficiently and appropriately meets the vocational outcomes of the subjects it relates to.</w:t>
            </w:r>
          </w:p>
          <w:p w14:paraId="26B72B0B" w14:textId="77777777" w:rsidR="0049591F" w:rsidRPr="00C177BE" w:rsidRDefault="0049591F" w:rsidP="00B63C8E">
            <w:pPr>
              <w:cnfStyle w:val="000000000000" w:firstRow="0" w:lastRow="0" w:firstColumn="0" w:lastColumn="0" w:oddVBand="0" w:evenVBand="0" w:oddHBand="0" w:evenHBand="0" w:firstRowFirstColumn="0" w:firstRowLastColumn="0" w:lastRowFirstColumn="0" w:lastRowLastColumn="0"/>
              <w:rPr>
                <w:lang w:val="en-AU"/>
              </w:rPr>
            </w:pPr>
            <w:r w:rsidRPr="00C177BE">
              <w:rPr>
                <w:lang w:val="en-AU"/>
              </w:rPr>
              <w:t>For interstate placements, make sure the written practical placement agreement states that:</w:t>
            </w:r>
          </w:p>
          <w:p w14:paraId="5BFB1611" w14:textId="0D724B4E" w:rsidR="0049591F" w:rsidRPr="00C177BE" w:rsidRDefault="0049591F" w:rsidP="00300F32">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the student </w:t>
            </w:r>
            <w:r w:rsidR="002B4541" w:rsidRPr="00C177BE">
              <w:rPr>
                <w:rFonts w:ascii="Arial" w:eastAsia="Times New Roman" w:hAnsi="Arial" w:cs="Arial"/>
                <w:color w:val="000000"/>
                <w:szCs w:val="22"/>
                <w:lang w:val="en-AU" w:eastAsia="en-AU"/>
              </w:rPr>
              <w:t>is</w:t>
            </w:r>
            <w:r w:rsidRPr="00C177BE">
              <w:rPr>
                <w:rFonts w:ascii="Arial" w:eastAsia="Times New Roman" w:hAnsi="Arial" w:cs="Arial"/>
                <w:color w:val="000000"/>
                <w:szCs w:val="22"/>
                <w:lang w:val="en-AU" w:eastAsia="en-AU"/>
              </w:rPr>
              <w:t xml:space="preserve"> enrolled with a training provider in Victoria </w:t>
            </w:r>
          </w:p>
          <w:p w14:paraId="4A8A788B" w14:textId="77777777" w:rsidR="0049591F" w:rsidRPr="00C177BE" w:rsidRDefault="0049591F" w:rsidP="00300F32">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most of the work (in this case completion of the qualification) is connected to Victoria</w:t>
            </w:r>
          </w:p>
          <w:p w14:paraId="63339B43" w14:textId="02DB3243" w:rsidR="00F95813" w:rsidRPr="00C177BE" w:rsidRDefault="0049591F" w:rsidP="00300F32">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cstheme="minorHAnsi"/>
                <w:i/>
                <w:lang w:val="en-AU"/>
              </w:rPr>
            </w:pPr>
            <w:r w:rsidRPr="00C177BE">
              <w:rPr>
                <w:rFonts w:ascii="Arial" w:eastAsia="Times New Roman" w:hAnsi="Arial" w:cs="Arial"/>
                <w:color w:val="000000"/>
                <w:szCs w:val="22"/>
                <w:lang w:val="en-AU" w:eastAsia="en-AU"/>
              </w:rPr>
              <w:t>the interstate practical placement is no longer than 6 months.</w:t>
            </w:r>
          </w:p>
        </w:tc>
      </w:tr>
    </w:tbl>
    <w:p w14:paraId="47557224" w14:textId="77777777" w:rsidR="00E042D4" w:rsidRDefault="00E042D4" w:rsidP="00E22AD1">
      <w:pPr>
        <w:pStyle w:val="Heading2"/>
        <w:spacing w:before="240"/>
        <w:ind w:right="6"/>
        <w:rPr>
          <w:lang w:val="en-AU"/>
        </w:rPr>
      </w:pPr>
      <w:bookmarkStart w:id="70" w:name="_Pre-training_review"/>
      <w:bookmarkEnd w:id="70"/>
    </w:p>
    <w:p w14:paraId="4D44BA06" w14:textId="77777777" w:rsidR="00E042D4" w:rsidRDefault="00E042D4">
      <w:pPr>
        <w:spacing w:after="0"/>
        <w:rPr>
          <w:rFonts w:asciiTheme="majorHAnsi" w:eastAsiaTheme="majorEastAsia" w:hAnsiTheme="majorHAnsi" w:cs="Times New Roman (Headings CS)"/>
          <w:b/>
          <w:color w:val="0071CE" w:themeColor="accent3"/>
          <w:sz w:val="32"/>
          <w:szCs w:val="26"/>
          <w:lang w:val="en-AU"/>
        </w:rPr>
      </w:pPr>
      <w:r>
        <w:rPr>
          <w:lang w:val="en-AU"/>
        </w:rPr>
        <w:br w:type="page"/>
      </w:r>
    </w:p>
    <w:p w14:paraId="5C5A200F" w14:textId="3408B641" w:rsidR="00815C89" w:rsidRPr="00C177BE" w:rsidRDefault="00866BAA" w:rsidP="00E22AD1">
      <w:pPr>
        <w:pStyle w:val="Heading2"/>
        <w:spacing w:before="240"/>
        <w:ind w:right="6"/>
        <w:rPr>
          <w:lang w:val="en-AU"/>
        </w:rPr>
      </w:pPr>
      <w:bookmarkStart w:id="71" w:name="_Toc121846677"/>
      <w:r w:rsidRPr="00C177BE">
        <w:rPr>
          <w:lang w:val="en-AU"/>
        </w:rPr>
        <w:lastRenderedPageBreak/>
        <w:t>Pre-training review</w:t>
      </w:r>
      <w:bookmarkEnd w:id="71"/>
    </w:p>
    <w:tbl>
      <w:tblPr>
        <w:tblStyle w:val="TableGrid"/>
        <w:tblW w:w="5000" w:type="pct"/>
        <w:tblLook w:val="06A0" w:firstRow="1" w:lastRow="0" w:firstColumn="1" w:lastColumn="0" w:noHBand="1" w:noVBand="1"/>
      </w:tblPr>
      <w:tblGrid>
        <w:gridCol w:w="4062"/>
        <w:gridCol w:w="18308"/>
      </w:tblGrid>
      <w:tr w:rsidR="00F95813" w:rsidRPr="00C177BE" w14:paraId="03072EFD"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1D7E7196" w14:textId="77777777" w:rsidR="00F95813" w:rsidRPr="00C177BE" w:rsidRDefault="00F95813"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16D84CCE" w14:textId="77777777" w:rsidR="00F95813" w:rsidRPr="00C177BE" w:rsidRDefault="00F95813"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F95813" w:rsidRPr="00C177BE" w14:paraId="2DED58A2"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01D2B2B5" w14:textId="496094D2"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bookmarkStart w:id="72" w:name="_What_is_a_1"/>
            <w:bookmarkEnd w:id="72"/>
            <w:r w:rsidRPr="00C177BE">
              <w:rPr>
                <w:rFonts w:ascii="Arial" w:eastAsia="Arial" w:hAnsi="Arial" w:cs="Arial"/>
                <w:i w:val="0"/>
                <w:iCs w:val="0"/>
                <w:szCs w:val="22"/>
                <w:lang w:val="en-AU" w:eastAsia="en-AU"/>
              </w:rPr>
              <w:t>What is a pre-training review?</w:t>
            </w:r>
          </w:p>
        </w:tc>
        <w:tc>
          <w:tcPr>
            <w:tcW w:w="4092" w:type="pct"/>
          </w:tcPr>
          <w:p w14:paraId="0FBFE388" w14:textId="1CC3FC7F"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A </w:t>
            </w:r>
            <w:r w:rsidR="000D50CE" w:rsidRPr="00C177BE">
              <w:rPr>
                <w:rFonts w:ascii="Arial" w:eastAsia="Times New Roman" w:hAnsi="Arial" w:cs="Arial"/>
                <w:color w:val="000000"/>
                <w:szCs w:val="22"/>
                <w:lang w:val="en-AU" w:eastAsia="en-AU"/>
              </w:rPr>
              <w:t>pre-training review</w:t>
            </w:r>
            <w:r w:rsidRPr="00C177BE">
              <w:rPr>
                <w:rFonts w:ascii="Arial" w:eastAsia="Times New Roman" w:hAnsi="Arial" w:cs="Arial"/>
                <w:color w:val="000000"/>
                <w:szCs w:val="22"/>
                <w:lang w:val="en-AU" w:eastAsia="en-AU"/>
              </w:rPr>
              <w:t xml:space="preserve"> </w:t>
            </w:r>
            <w:r w:rsidR="000D50CE" w:rsidRPr="00C177BE">
              <w:rPr>
                <w:rFonts w:ascii="Arial" w:eastAsia="Times New Roman" w:hAnsi="Arial" w:cs="Arial"/>
                <w:color w:val="000000"/>
                <w:szCs w:val="22"/>
                <w:lang w:val="en-AU" w:eastAsia="en-AU"/>
              </w:rPr>
              <w:t>i</w:t>
            </w:r>
            <w:r w:rsidRPr="00C177BE">
              <w:rPr>
                <w:rFonts w:ascii="Arial" w:eastAsia="Times New Roman" w:hAnsi="Arial" w:cs="Arial"/>
                <w:color w:val="000000"/>
                <w:szCs w:val="22"/>
                <w:lang w:val="en-AU" w:eastAsia="en-AU"/>
              </w:rPr>
              <w:t xml:space="preserve">s the process you must follow with each student to decide if the training is suitable and appropriate for them. This includes deciding which is the most suitable and appropriate program if the student is considering a number of options. </w:t>
            </w:r>
          </w:p>
          <w:p w14:paraId="0B1E8BFE" w14:textId="4F8890AD"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You must have a clear and documented business process for how you will do pre-training reviews and it must be consistent with the Skills First objectives. You must also document how you determined a program was suitable and appropriate for each student that you enrol.</w:t>
            </w:r>
          </w:p>
        </w:tc>
      </w:tr>
      <w:tr w:rsidR="00F95813" w:rsidRPr="00C177BE" w14:paraId="2EA7680B"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4A769FBA" w14:textId="01572B07"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 xml:space="preserve">Why must I do a </w:t>
            </w:r>
            <w:r w:rsidR="000D50CE" w:rsidRPr="00C177BE">
              <w:rPr>
                <w:rFonts w:ascii="Arial" w:eastAsia="Arial" w:hAnsi="Arial" w:cs="Arial"/>
                <w:i w:val="0"/>
                <w:iCs w:val="0"/>
                <w:szCs w:val="22"/>
                <w:lang w:val="en-AU" w:eastAsia="en-AU"/>
              </w:rPr>
              <w:t>pre-training review</w:t>
            </w:r>
            <w:r w:rsidRPr="00C177BE">
              <w:rPr>
                <w:rFonts w:ascii="Arial" w:eastAsia="Arial" w:hAnsi="Arial" w:cs="Arial"/>
                <w:i w:val="0"/>
                <w:iCs w:val="0"/>
                <w:szCs w:val="22"/>
                <w:lang w:val="en-AU" w:eastAsia="en-AU"/>
              </w:rPr>
              <w:t>?</w:t>
            </w:r>
          </w:p>
        </w:tc>
        <w:tc>
          <w:tcPr>
            <w:tcW w:w="4092" w:type="pct"/>
          </w:tcPr>
          <w:p w14:paraId="43DA742B" w14:textId="3BFAE08C"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The </w:t>
            </w:r>
            <w:hyperlink w:anchor="_What_is_a_1" w:history="1">
              <w:r w:rsidRPr="00C177BE">
                <w:rPr>
                  <w:rFonts w:ascii="Arial" w:eastAsia="Arial" w:hAnsi="Arial" w:cs="Arial"/>
                  <w:color w:val="0071CE"/>
                  <w:szCs w:val="22"/>
                  <w:u w:val="single"/>
                  <w:lang w:val="en-AU"/>
                </w:rPr>
                <w:t>pre-training review</w:t>
              </w:r>
            </w:hyperlink>
            <w:r w:rsidRPr="00C177BE">
              <w:rPr>
                <w:rFonts w:ascii="Arial" w:eastAsia="Arial" w:hAnsi="Arial" w:cs="Arial"/>
                <w:szCs w:val="22"/>
                <w:lang w:val="en-AU"/>
              </w:rPr>
              <w:t xml:space="preserve"> is a fundamental component of Skills First. It ensures that training both meets the student’s needs and the Skills First objectives that training will lead to a job, further </w:t>
            </w:r>
            <w:proofErr w:type="gramStart"/>
            <w:r w:rsidRPr="00C177BE">
              <w:rPr>
                <w:rFonts w:ascii="Arial" w:eastAsia="Arial" w:hAnsi="Arial" w:cs="Arial"/>
                <w:szCs w:val="22"/>
                <w:lang w:val="en-AU"/>
              </w:rPr>
              <w:t>study</w:t>
            </w:r>
            <w:proofErr w:type="gramEnd"/>
            <w:r w:rsidRPr="00C177BE">
              <w:rPr>
                <w:rFonts w:ascii="Arial" w:eastAsia="Arial" w:hAnsi="Arial" w:cs="Arial"/>
                <w:szCs w:val="22"/>
                <w:lang w:val="en-AU"/>
              </w:rPr>
              <w:t xml:space="preserve"> or access to learning for those experiencing disadvantage.</w:t>
            </w:r>
          </w:p>
        </w:tc>
      </w:tr>
      <w:tr w:rsidR="00F95813" w:rsidRPr="00C177BE" w14:paraId="3C4499BA" w14:textId="77777777" w:rsidTr="00E042D4">
        <w:tc>
          <w:tcPr>
            <w:cnfStyle w:val="001000000000" w:firstRow="0" w:lastRow="0" w:firstColumn="1" w:lastColumn="0" w:oddVBand="0" w:evenVBand="0" w:oddHBand="0" w:evenHBand="0" w:firstRowFirstColumn="0" w:firstRowLastColumn="0" w:lastRowFirstColumn="0" w:lastRowLastColumn="0"/>
            <w:tcW w:w="908" w:type="pct"/>
          </w:tcPr>
          <w:p w14:paraId="13813334" w14:textId="418E26DF"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 xml:space="preserve">When do I have to conduct a </w:t>
            </w:r>
            <w:r w:rsidR="000D50CE" w:rsidRPr="00C177BE">
              <w:rPr>
                <w:rFonts w:ascii="Arial" w:eastAsia="Arial" w:hAnsi="Arial" w:cs="Arial"/>
                <w:i w:val="0"/>
                <w:iCs w:val="0"/>
                <w:szCs w:val="22"/>
                <w:lang w:val="en-AU" w:eastAsia="en-AU"/>
              </w:rPr>
              <w:t>pre-training review</w:t>
            </w:r>
            <w:r w:rsidRPr="00C177BE">
              <w:rPr>
                <w:rFonts w:ascii="Arial" w:eastAsia="Arial" w:hAnsi="Arial" w:cs="Arial"/>
                <w:i w:val="0"/>
                <w:iCs w:val="0"/>
                <w:szCs w:val="22"/>
                <w:lang w:val="en-AU" w:eastAsia="en-AU"/>
              </w:rPr>
              <w:t xml:space="preserve">? </w:t>
            </w:r>
          </w:p>
        </w:tc>
        <w:tc>
          <w:tcPr>
            <w:tcW w:w="4092" w:type="pct"/>
          </w:tcPr>
          <w:p w14:paraId="5E9604D7" w14:textId="56427A62" w:rsidR="00F95813" w:rsidRPr="00C177BE" w:rsidRDefault="00F95813" w:rsidP="00A966ED">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You must do a </w:t>
            </w:r>
            <w:hyperlink w:anchor="_Pre-training_review" w:history="1">
              <w:r w:rsidR="00EE7AE0" w:rsidRPr="00C177BE">
                <w:rPr>
                  <w:rFonts w:ascii="Arial" w:eastAsia="Arial" w:hAnsi="Arial" w:cs="Arial"/>
                  <w:color w:val="0071CE"/>
                  <w:szCs w:val="22"/>
                  <w:u w:val="single"/>
                  <w:lang w:val="en-AU"/>
                </w:rPr>
                <w:t>pre-training review</w:t>
              </w:r>
            </w:hyperlink>
            <w:r w:rsidR="00EE7AE0" w:rsidRPr="00C177BE">
              <w:rPr>
                <w:rFonts w:ascii="Arial" w:eastAsia="Arial" w:hAnsi="Arial" w:cs="Arial"/>
                <w:szCs w:val="22"/>
                <w:lang w:val="en-AU"/>
              </w:rPr>
              <w:t xml:space="preserve"> </w:t>
            </w:r>
            <w:r w:rsidRPr="00C177BE">
              <w:rPr>
                <w:rFonts w:ascii="Arial" w:eastAsia="Times New Roman" w:hAnsi="Arial" w:cs="Arial"/>
                <w:color w:val="000000"/>
                <w:szCs w:val="22"/>
                <w:lang w:val="en-AU" w:eastAsia="en-AU"/>
              </w:rPr>
              <w:t xml:space="preserve">either as part of enrolment or before the student starts training. </w:t>
            </w:r>
          </w:p>
        </w:tc>
      </w:tr>
      <w:tr w:rsidR="00F95813" w:rsidRPr="00C177BE" w14:paraId="16B63B8B"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37AB89FD" w14:textId="5C9E833B"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 xml:space="preserve">What do I have to consider as part of a pre-training </w:t>
            </w:r>
            <w:r w:rsidR="00FE2398" w:rsidRPr="00C177BE">
              <w:rPr>
                <w:rFonts w:ascii="Arial" w:eastAsia="Arial" w:hAnsi="Arial" w:cs="Arial"/>
                <w:i w:val="0"/>
                <w:iCs w:val="0"/>
                <w:szCs w:val="22"/>
                <w:lang w:val="en-AU" w:eastAsia="en-AU"/>
              </w:rPr>
              <w:t>r</w:t>
            </w:r>
            <w:r w:rsidRPr="00C177BE">
              <w:rPr>
                <w:rFonts w:ascii="Arial" w:eastAsia="Arial" w:hAnsi="Arial" w:cs="Arial"/>
                <w:i w:val="0"/>
                <w:iCs w:val="0"/>
                <w:szCs w:val="22"/>
                <w:lang w:val="en-AU" w:eastAsia="en-AU"/>
              </w:rPr>
              <w:t>eview?</w:t>
            </w:r>
          </w:p>
        </w:tc>
        <w:tc>
          <w:tcPr>
            <w:tcW w:w="4092" w:type="pct"/>
          </w:tcPr>
          <w:p w14:paraId="3FBCE09E" w14:textId="6BC71560"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When you do a </w:t>
            </w:r>
            <w:hyperlink w:anchor="_Pre-training_review" w:history="1">
              <w:r w:rsidR="00EE7AE0" w:rsidRPr="00C177BE">
                <w:rPr>
                  <w:rFonts w:ascii="Arial" w:eastAsia="Arial" w:hAnsi="Arial" w:cs="Arial"/>
                  <w:color w:val="0071CE"/>
                  <w:szCs w:val="22"/>
                  <w:u w:val="single"/>
                  <w:lang w:val="en-AU"/>
                </w:rPr>
                <w:t>pre-training review</w:t>
              </w:r>
            </w:hyperlink>
            <w:r w:rsidRPr="00C177BE">
              <w:rPr>
                <w:rFonts w:ascii="Arial" w:eastAsia="Times New Roman" w:hAnsi="Arial" w:cs="Arial"/>
                <w:color w:val="000000"/>
                <w:szCs w:val="22"/>
                <w:lang w:val="en-AU" w:eastAsia="en-AU"/>
              </w:rPr>
              <w:t>, you must consider:</w:t>
            </w:r>
          </w:p>
          <w:p w14:paraId="4C01F074"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the student’s objectives for training and whether the development of new competencies and skills is likely to result in a job or an option for further study</w:t>
            </w:r>
          </w:p>
          <w:p w14:paraId="017270EE" w14:textId="592F5ED1"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whether the student has previously acquired competencies (including through </w:t>
            </w:r>
            <w:hyperlink w:anchor="_Recognition_of_prior" w:history="1">
              <w:r w:rsidRPr="00C177BE">
                <w:rPr>
                  <w:rFonts w:ascii="Arial" w:eastAsia="Times New Roman" w:hAnsi="Arial" w:cs="Arial"/>
                  <w:color w:val="0071CE"/>
                  <w:szCs w:val="22"/>
                  <w:u w:val="single"/>
                  <w:lang w:val="en-AU" w:eastAsia="en-AU"/>
                </w:rPr>
                <w:t>RPL</w:t>
              </w:r>
            </w:hyperlink>
            <w:r w:rsidRPr="00C177BE">
              <w:rPr>
                <w:rFonts w:ascii="Arial" w:eastAsia="Times New Roman" w:hAnsi="Arial" w:cs="Arial"/>
                <w:color w:val="000000"/>
                <w:szCs w:val="22"/>
                <w:lang w:val="en-AU" w:eastAsia="en-AU"/>
              </w:rPr>
              <w:t>, recognition of current competencies or credit transfer)</w:t>
            </w:r>
          </w:p>
          <w:p w14:paraId="1E630553" w14:textId="77777777"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the student’s existing educational attainment and capabilities, literacy and numeracy skills, and digital capability (if the program includes portions of o</w:t>
            </w:r>
            <w:r w:rsidRPr="00C177BE">
              <w:rPr>
                <w:rFonts w:ascii="Arial" w:eastAsia="Arial" w:hAnsi="Arial" w:cs="Arial"/>
                <w:color w:val="000000"/>
                <w:szCs w:val="22"/>
                <w:lang w:val="en-AU"/>
              </w:rPr>
              <w:t>nline training and assessment</w:t>
            </w:r>
            <w:r w:rsidRPr="00C177BE">
              <w:rPr>
                <w:rFonts w:ascii="Arial" w:eastAsia="Times New Roman" w:hAnsi="Arial" w:cs="Arial"/>
                <w:color w:val="000000"/>
                <w:szCs w:val="22"/>
                <w:lang w:val="en-AU" w:eastAsia="en-AU"/>
              </w:rPr>
              <w:t>)</w:t>
            </w:r>
          </w:p>
          <w:p w14:paraId="57CFF0BB" w14:textId="2F3F9086" w:rsidR="00F95813" w:rsidRPr="00C177BE" w:rsidRDefault="00F95813"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whether the proposed learning strategies (including </w:t>
            </w:r>
            <w:hyperlink w:anchor="_Online_training_and" w:history="1">
              <w:r w:rsidRPr="00C177BE">
                <w:rPr>
                  <w:rFonts w:ascii="Arial" w:eastAsia="Times New Roman" w:hAnsi="Arial" w:cs="Arial"/>
                  <w:color w:val="0071CE"/>
                  <w:szCs w:val="22"/>
                  <w:u w:val="single"/>
                  <w:lang w:val="en-AU" w:eastAsia="en-AU"/>
                </w:rPr>
                <w:t>online training and assessmen</w:t>
              </w:r>
            </w:hyperlink>
            <w:r w:rsidRPr="00C177BE">
              <w:rPr>
                <w:rFonts w:ascii="Arial" w:eastAsia="Times New Roman" w:hAnsi="Arial" w:cs="Arial"/>
                <w:color w:val="0071CE"/>
                <w:szCs w:val="22"/>
                <w:u w:val="single"/>
                <w:lang w:val="en-AU" w:eastAsia="en-AU"/>
              </w:rPr>
              <w:t>t</w:t>
            </w:r>
            <w:r w:rsidRPr="00C177BE">
              <w:rPr>
                <w:rFonts w:ascii="Arial" w:eastAsia="Times New Roman" w:hAnsi="Arial" w:cs="Arial"/>
                <w:color w:val="000000"/>
                <w:szCs w:val="22"/>
                <w:lang w:val="en-AU" w:eastAsia="en-AU"/>
              </w:rPr>
              <w:t>) and materials are appropriate for the student, and whether any steps need to be taken to help them overcome any barriers.</w:t>
            </w:r>
          </w:p>
          <w:p w14:paraId="5F532863" w14:textId="77777777"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 xml:space="preserve">You can use our optional </w:t>
            </w:r>
            <w:r w:rsidRPr="00C177BE">
              <w:rPr>
                <w:rFonts w:ascii="Arial" w:eastAsia="Times New Roman" w:hAnsi="Arial" w:cs="Arial"/>
                <w:color w:val="000000"/>
                <w:szCs w:val="22"/>
                <w:lang w:val="en-AU" w:eastAsia="en-AU"/>
              </w:rPr>
              <w:t xml:space="preserve">Skills First pre-training review template </w:t>
            </w:r>
            <w:r w:rsidRPr="00C177BE">
              <w:rPr>
                <w:rFonts w:ascii="Arial" w:eastAsia="Arial" w:hAnsi="Arial" w:cs="Arial"/>
                <w:szCs w:val="22"/>
                <w:lang w:val="en-AU"/>
              </w:rPr>
              <w:t xml:space="preserve">from the documents section of </w:t>
            </w:r>
            <w:hyperlink r:id="rId74" w:history="1">
              <w:r w:rsidRPr="00C177BE">
                <w:rPr>
                  <w:rFonts w:ascii="Arial" w:eastAsia="Times New Roman" w:hAnsi="Arial" w:cs="Arial"/>
                  <w:color w:val="0071CE"/>
                  <w:szCs w:val="22"/>
                  <w:u w:val="single"/>
                  <w:lang w:val="en-AU" w:eastAsia="en-AU"/>
                </w:rPr>
                <w:t>SVTS</w:t>
              </w:r>
            </w:hyperlink>
            <w:r w:rsidRPr="00C177BE">
              <w:rPr>
                <w:rFonts w:ascii="Arial" w:eastAsia="Times New Roman" w:hAnsi="Arial" w:cs="Arial"/>
                <w:color w:val="000000"/>
                <w:szCs w:val="22"/>
                <w:lang w:val="en-AU" w:eastAsia="en-AU"/>
              </w:rPr>
              <w:t xml:space="preserve"> to help you record the review. It will help you understand all the considerations involved and why they are important.</w:t>
            </w:r>
          </w:p>
          <w:p w14:paraId="4AD98AFF" w14:textId="14413615"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Read the </w:t>
            </w:r>
            <w:hyperlink r:id="rId75" w:anchor="fact-sheets" w:history="1">
              <w:r w:rsidRPr="00C177BE">
                <w:rPr>
                  <w:rFonts w:ascii="Arial" w:eastAsia="Arial" w:hAnsi="Arial" w:cs="Times New Roman"/>
                  <w:color w:val="0071CE"/>
                  <w:szCs w:val="22"/>
                  <w:u w:val="single"/>
                  <w:lang w:val="en-AU"/>
                </w:rPr>
                <w:t>Fact sheet: How to consider literacy and numeracy skills</w:t>
              </w:r>
            </w:hyperlink>
            <w:r w:rsidRPr="00C177BE">
              <w:rPr>
                <w:rFonts w:ascii="Arial" w:eastAsia="Times New Roman" w:hAnsi="Arial" w:cs="Arial"/>
                <w:szCs w:val="22"/>
                <w:lang w:val="en-AU" w:eastAsia="en-AU"/>
              </w:rPr>
              <w:t xml:space="preserve"> </w:t>
            </w:r>
            <w:r w:rsidRPr="00C177BE">
              <w:rPr>
                <w:rFonts w:ascii="Arial" w:eastAsia="Arial" w:hAnsi="Arial" w:cs="Arial"/>
                <w:szCs w:val="22"/>
                <w:lang w:val="en-AU"/>
              </w:rPr>
              <w:t>for more information.</w:t>
            </w:r>
          </w:p>
        </w:tc>
      </w:tr>
      <w:tr w:rsidR="00F95813" w:rsidRPr="00C177BE" w14:paraId="6EDAB5FD"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7D79C5FD" w14:textId="40219BB8"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Do I have to do a formal literacy and numeracy test as part of a pre-training review?</w:t>
            </w:r>
          </w:p>
        </w:tc>
        <w:tc>
          <w:tcPr>
            <w:tcW w:w="4092" w:type="pct"/>
          </w:tcPr>
          <w:p w14:paraId="003FC504" w14:textId="4EE10298"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No. You must consider a student’s literacy and numeracy as part of the </w:t>
            </w:r>
            <w:hyperlink w:anchor="_Pre-training_review" w:history="1">
              <w:r w:rsidR="00EE7AE0" w:rsidRPr="00C177BE">
                <w:rPr>
                  <w:rFonts w:ascii="Arial" w:eastAsia="Arial" w:hAnsi="Arial" w:cs="Arial"/>
                  <w:color w:val="0071CE"/>
                  <w:szCs w:val="22"/>
                  <w:u w:val="single"/>
                  <w:lang w:val="en-AU"/>
                </w:rPr>
                <w:t>pre-training review</w:t>
              </w:r>
            </w:hyperlink>
            <w:r w:rsidRPr="00C177BE">
              <w:rPr>
                <w:rFonts w:ascii="Arial" w:eastAsia="Times New Roman" w:hAnsi="Arial" w:cs="Arial"/>
                <w:color w:val="000000"/>
                <w:szCs w:val="22"/>
                <w:lang w:val="en-AU" w:eastAsia="en-AU"/>
              </w:rPr>
              <w:t xml:space="preserve">, but you don’t have to use a formal test. </w:t>
            </w:r>
          </w:p>
          <w:p w14:paraId="2975C8F3" w14:textId="77777777"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You should make a professional judgement about what is the best way to consider a student’s literacy and numeracy. But you must ensure the way you consider literacy and numeracy gives you enough information about each student to decide if the training is appropriate for them. </w:t>
            </w:r>
          </w:p>
          <w:p w14:paraId="26AAE959" w14:textId="77777777"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You must also make sure you consider any specific requirements for literacy and numeracy levels set out in training packages and entry requirements for programs. </w:t>
            </w:r>
          </w:p>
          <w:p w14:paraId="43AD6A7A" w14:textId="05C6BFBF"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Read the </w:t>
            </w:r>
            <w:hyperlink r:id="rId76" w:anchor="fact-sheets" w:history="1">
              <w:r w:rsidRPr="00C177BE">
                <w:rPr>
                  <w:rFonts w:ascii="Arial" w:eastAsia="Times New Roman" w:hAnsi="Arial" w:cs="Arial"/>
                  <w:color w:val="0071CE"/>
                  <w:szCs w:val="22"/>
                  <w:u w:val="single"/>
                  <w:lang w:val="en-AU" w:eastAsia="en-AU"/>
                </w:rPr>
                <w:t>Fact sheet: How to consider literacy and numeracy skills</w:t>
              </w:r>
            </w:hyperlink>
            <w:r w:rsidRPr="00C177BE">
              <w:rPr>
                <w:rFonts w:ascii="Arial" w:eastAsia="Times New Roman" w:hAnsi="Arial" w:cs="Arial"/>
                <w:szCs w:val="22"/>
                <w:lang w:val="en-AU" w:eastAsia="en-AU"/>
              </w:rPr>
              <w:t xml:space="preserve"> </w:t>
            </w:r>
            <w:r w:rsidRPr="00C177BE">
              <w:rPr>
                <w:rFonts w:ascii="Arial" w:eastAsia="Arial" w:hAnsi="Arial" w:cs="Arial"/>
                <w:szCs w:val="22"/>
                <w:lang w:val="en-AU"/>
              </w:rPr>
              <w:t>for more information.</w:t>
            </w:r>
          </w:p>
        </w:tc>
      </w:tr>
      <w:tr w:rsidR="00F95813" w:rsidRPr="00C177BE" w14:paraId="60D4D9C6"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160E0BE6" w14:textId="3401E736" w:rsidR="00F95813" w:rsidRPr="00C177BE" w:rsidRDefault="00F95813" w:rsidP="003221C6">
            <w:pPr>
              <w:ind w:right="6"/>
              <w:outlineLvl w:val="3"/>
              <w:rPr>
                <w:lang w:val="en-AU" w:eastAsia="en-AU"/>
              </w:rPr>
            </w:pPr>
            <w:r w:rsidRPr="00C177BE">
              <w:rPr>
                <w:rFonts w:ascii="Arial" w:eastAsia="Arial" w:hAnsi="Arial" w:cs="Arial"/>
                <w:szCs w:val="22"/>
                <w:lang w:val="en-AU" w:eastAsia="en-AU"/>
              </w:rPr>
              <w:t>Do I have to conduct a new pre-training review for a student who returns to resume their training in the same program or in the superseding version of a program?</w:t>
            </w:r>
          </w:p>
        </w:tc>
        <w:tc>
          <w:tcPr>
            <w:tcW w:w="4092" w:type="pct"/>
          </w:tcPr>
          <w:p w14:paraId="5F7D1BB0" w14:textId="7E1A8209"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In most cases</w:t>
            </w:r>
            <w:r w:rsidR="00973DF9" w:rsidRPr="00C177BE">
              <w:rPr>
                <w:rFonts w:ascii="Arial" w:eastAsia="Times New Roman" w:hAnsi="Arial" w:cs="Arial"/>
                <w:color w:val="000000"/>
                <w:szCs w:val="22"/>
                <w:lang w:val="en-AU" w:eastAsia="en-AU"/>
              </w:rPr>
              <w:t>,</w:t>
            </w:r>
            <w:r w:rsidRPr="00C177BE">
              <w:rPr>
                <w:rFonts w:ascii="Arial" w:eastAsia="Times New Roman" w:hAnsi="Arial" w:cs="Arial"/>
                <w:color w:val="000000"/>
                <w:szCs w:val="22"/>
                <w:lang w:val="en-AU" w:eastAsia="en-AU"/>
              </w:rPr>
              <w:t xml:space="preserve"> you don’t have to do a new </w:t>
            </w:r>
            <w:hyperlink w:anchor="_Pre-training_review" w:history="1">
              <w:r w:rsidR="00EE7AE0" w:rsidRPr="00C177BE">
                <w:rPr>
                  <w:rFonts w:ascii="Arial" w:eastAsia="Arial" w:hAnsi="Arial" w:cs="Arial"/>
                  <w:color w:val="0071CE"/>
                  <w:szCs w:val="22"/>
                  <w:u w:val="single"/>
                  <w:lang w:val="en-AU"/>
                </w:rPr>
                <w:t>pre-training review</w:t>
              </w:r>
            </w:hyperlink>
            <w:r w:rsidRPr="00C177BE">
              <w:rPr>
                <w:rFonts w:ascii="Arial" w:eastAsia="Times New Roman" w:hAnsi="Arial" w:cs="Arial"/>
                <w:color w:val="000000"/>
                <w:szCs w:val="22"/>
                <w:lang w:val="en-AU" w:eastAsia="en-AU"/>
              </w:rPr>
              <w:t xml:space="preserve"> if a student who took a break from study returns to you to restart training in the same program or in the superseding version of that program.</w:t>
            </w:r>
          </w:p>
          <w:p w14:paraId="5D9C2B78" w14:textId="77777777"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proofErr w:type="gramStart"/>
            <w:r w:rsidRPr="00C177BE">
              <w:rPr>
                <w:rFonts w:ascii="Arial" w:eastAsia="Times New Roman" w:hAnsi="Arial" w:cs="Arial"/>
                <w:color w:val="000000"/>
                <w:szCs w:val="22"/>
                <w:lang w:val="en-AU" w:eastAsia="en-AU"/>
              </w:rPr>
              <w:t>But,</w:t>
            </w:r>
            <w:proofErr w:type="gramEnd"/>
            <w:r w:rsidRPr="00C177BE">
              <w:rPr>
                <w:rFonts w:ascii="Arial" w:eastAsia="Times New Roman" w:hAnsi="Arial" w:cs="Arial"/>
                <w:color w:val="000000"/>
                <w:szCs w:val="22"/>
                <w:lang w:val="en-AU" w:eastAsia="en-AU"/>
              </w:rPr>
              <w:t xml:space="preserve"> sometimes you should reconsider whether the training is suitable and appropriate for the student. For example, a student who has had a particularly long absence from training may have lost previous competencies. Similarly, the new learning strategies and materials in a superseding version of a program may be unsuitable for a student.</w:t>
            </w:r>
          </w:p>
          <w:p w14:paraId="33EB3173" w14:textId="4B3C7016"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If your review identifies substantial differences in the student’s abilities and what is required of them, you may need to think about whether they need any extra support to succeed. </w:t>
            </w:r>
          </w:p>
        </w:tc>
      </w:tr>
      <w:tr w:rsidR="00F95813" w:rsidRPr="00C177BE" w14:paraId="1458E920"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2EF05F5B" w14:textId="68A4DF7F"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Can we use information from the student’s pre-training review to enrol them in another program?</w:t>
            </w:r>
          </w:p>
        </w:tc>
        <w:tc>
          <w:tcPr>
            <w:tcW w:w="4092" w:type="pct"/>
          </w:tcPr>
          <w:p w14:paraId="568701B2" w14:textId="445C3E93"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Yes, you can use some of the information your organisation has already collected about a student in a previous </w:t>
            </w:r>
            <w:hyperlink w:anchor="_Pre-training_review" w:history="1">
              <w:r w:rsidR="00EE7AE0" w:rsidRPr="00C177BE">
                <w:rPr>
                  <w:rFonts w:ascii="Arial" w:eastAsia="Arial" w:hAnsi="Arial" w:cs="Arial"/>
                  <w:color w:val="0071CE"/>
                  <w:szCs w:val="22"/>
                  <w:u w:val="single"/>
                  <w:lang w:val="en-AU"/>
                </w:rPr>
                <w:t>pre-training review</w:t>
              </w:r>
            </w:hyperlink>
            <w:r w:rsidRPr="00C177BE">
              <w:rPr>
                <w:rFonts w:ascii="Arial" w:eastAsia="Times New Roman" w:hAnsi="Arial" w:cs="Arial"/>
                <w:color w:val="000000"/>
                <w:szCs w:val="22"/>
                <w:lang w:val="en-AU" w:eastAsia="en-AU"/>
              </w:rPr>
              <w:t>, if it is still current and relevant. But you still need to make sure the new training is suitable and appropriate for the student.</w:t>
            </w:r>
          </w:p>
        </w:tc>
      </w:tr>
      <w:tr w:rsidR="00F95813" w:rsidRPr="00C177BE" w14:paraId="012B74BA"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69AE02D2" w14:textId="75850E01" w:rsidR="00F95813" w:rsidRPr="00C177BE" w:rsidRDefault="00F95813"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 xml:space="preserve">Do I still need to do a pre-training review for apprentices and trainees when they’ve already agreed with their employer about what program to do? </w:t>
            </w:r>
          </w:p>
        </w:tc>
        <w:tc>
          <w:tcPr>
            <w:tcW w:w="4092" w:type="pct"/>
          </w:tcPr>
          <w:p w14:paraId="0C773AEC" w14:textId="71DB980F"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Yes. You must do a </w:t>
            </w:r>
            <w:hyperlink w:anchor="_Pre-training_review" w:history="1">
              <w:r w:rsidR="00EE7AE0" w:rsidRPr="00C177BE">
                <w:rPr>
                  <w:rFonts w:ascii="Arial" w:eastAsia="Arial" w:hAnsi="Arial" w:cs="Arial"/>
                  <w:color w:val="0071CE"/>
                  <w:szCs w:val="22"/>
                  <w:u w:val="single"/>
                  <w:lang w:val="en-AU"/>
                </w:rPr>
                <w:t>pre-training review</w:t>
              </w:r>
            </w:hyperlink>
            <w:r w:rsidRPr="00C177BE">
              <w:rPr>
                <w:rFonts w:ascii="Arial" w:eastAsia="Times New Roman" w:hAnsi="Arial" w:cs="Arial"/>
                <w:color w:val="000000"/>
                <w:szCs w:val="22"/>
                <w:lang w:val="en-AU" w:eastAsia="en-AU"/>
              </w:rPr>
              <w:t xml:space="preserve"> for an </w:t>
            </w:r>
            <w:hyperlink w:anchor="_Apprentices/trainees_1" w:history="1">
              <w:r w:rsidRPr="00C177BE">
                <w:rPr>
                  <w:rFonts w:ascii="Arial" w:eastAsia="Times New Roman" w:hAnsi="Arial" w:cs="Arial"/>
                  <w:color w:val="0071CE"/>
                  <w:szCs w:val="22"/>
                  <w:u w:val="single"/>
                  <w:lang w:val="en-AU" w:eastAsia="en-AU"/>
                </w:rPr>
                <w:t>apprentice or trainee</w:t>
              </w:r>
            </w:hyperlink>
            <w:r w:rsidRPr="00C177BE">
              <w:rPr>
                <w:rFonts w:ascii="Arial" w:eastAsia="Times New Roman" w:hAnsi="Arial" w:cs="Arial"/>
                <w:color w:val="000000"/>
                <w:szCs w:val="22"/>
                <w:lang w:val="en-AU" w:eastAsia="en-AU"/>
              </w:rPr>
              <w:t xml:space="preserve"> even if they and their employer has decided what program they will do. You must make your own decision about whether the training is suitable and appropriate for them. </w:t>
            </w:r>
          </w:p>
          <w:p w14:paraId="551C1B44" w14:textId="77777777"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The review also helps you to decide whether the apprentice or trainee needs extra support or adjustments to help them to succeed in their training. </w:t>
            </w:r>
          </w:p>
          <w:p w14:paraId="53AF2501" w14:textId="2324AAB4"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bCs/>
                <w:color w:val="000000"/>
                <w:szCs w:val="22"/>
                <w:lang w:val="en-AU" w:eastAsia="en-AU"/>
              </w:rPr>
              <w:t xml:space="preserve">If you conclude that the training is not suitable and appropriate for the student, you should initiate communication between the student, the employer and the </w:t>
            </w:r>
            <w:hyperlink r:id="rId77" w:history="1">
              <w:r w:rsidRPr="00C177BE">
                <w:rPr>
                  <w:rFonts w:ascii="Arial" w:eastAsia="Times New Roman" w:hAnsi="Arial" w:cs="Arial"/>
                  <w:bCs/>
                  <w:color w:val="0071CE"/>
                  <w:szCs w:val="22"/>
                  <w:u w:val="single"/>
                  <w:lang w:val="en-AU" w:eastAsia="en-AU"/>
                </w:rPr>
                <w:t>Australian Apprenticeship Support Network</w:t>
              </w:r>
            </w:hyperlink>
            <w:r w:rsidRPr="00C177BE">
              <w:rPr>
                <w:rFonts w:ascii="Arial" w:eastAsia="Times New Roman" w:hAnsi="Arial" w:cs="Arial"/>
                <w:bCs/>
                <w:color w:val="000000"/>
                <w:szCs w:val="22"/>
                <w:lang w:val="en-AU" w:eastAsia="en-AU"/>
              </w:rPr>
              <w:t xml:space="preserve"> (AASN) provider to discuss alternative pathways for the student. </w:t>
            </w:r>
          </w:p>
        </w:tc>
      </w:tr>
      <w:tr w:rsidR="00F95813" w:rsidRPr="00C177BE" w14:paraId="3243C0E4"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43F95985" w14:textId="3D9636AA" w:rsidR="00F95813" w:rsidRPr="00C177BE" w:rsidRDefault="00F95813" w:rsidP="00224A80">
            <w:pPr>
              <w:pStyle w:val="Heading4"/>
              <w:keepNext w:val="0"/>
              <w:keepLines w:val="0"/>
              <w:spacing w:before="0" w:after="120"/>
              <w:ind w:right="6"/>
              <w:outlineLvl w:val="3"/>
              <w:rPr>
                <w:rFonts w:ascii="Arial" w:eastAsia="Arial" w:hAnsi="Arial" w:cs="Arial"/>
                <w:i w:val="0"/>
                <w:iCs w:val="0"/>
                <w:szCs w:val="22"/>
                <w:lang w:val="en-AU" w:eastAsia="en-AU"/>
              </w:rPr>
            </w:pPr>
            <w:r w:rsidRPr="00C177BE">
              <w:rPr>
                <w:rFonts w:ascii="Arial" w:eastAsia="Arial" w:hAnsi="Arial" w:cs="Arial"/>
                <w:i w:val="0"/>
                <w:iCs w:val="0"/>
                <w:szCs w:val="22"/>
                <w:lang w:val="en-AU" w:eastAsia="en-AU"/>
              </w:rPr>
              <w:t xml:space="preserve">Is there a pre-training review template? </w:t>
            </w:r>
          </w:p>
        </w:tc>
        <w:tc>
          <w:tcPr>
            <w:tcW w:w="4092" w:type="pct"/>
          </w:tcPr>
          <w:p w14:paraId="46BBDEDD" w14:textId="77777777"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Times New Roman"/>
                <w:color w:val="000000"/>
                <w:szCs w:val="22"/>
                <w:lang w:val="en-AU"/>
              </w:rPr>
            </w:pPr>
            <w:r w:rsidRPr="00C177BE">
              <w:rPr>
                <w:rFonts w:ascii="Arial" w:eastAsia="Times New Roman" w:hAnsi="Arial" w:cs="Arial"/>
                <w:color w:val="000000"/>
                <w:szCs w:val="22"/>
                <w:lang w:val="en-AU" w:eastAsia="en-AU"/>
              </w:rPr>
              <w:t>Yes. We’ve published an optional Skills First</w:t>
            </w:r>
            <w:r w:rsidRPr="00C177BE">
              <w:rPr>
                <w:rFonts w:ascii="Arial" w:eastAsia="Arial" w:hAnsi="Arial" w:cs="Arial"/>
                <w:color w:val="000000"/>
                <w:szCs w:val="22"/>
                <w:lang w:val="en-AU"/>
              </w:rPr>
              <w:t xml:space="preserve"> </w:t>
            </w:r>
            <w:r w:rsidRPr="00C177BE">
              <w:rPr>
                <w:rFonts w:ascii="Arial" w:eastAsia="Times New Roman" w:hAnsi="Arial" w:cs="Arial"/>
                <w:color w:val="000000"/>
                <w:szCs w:val="22"/>
                <w:lang w:val="en-AU" w:eastAsia="en-AU"/>
              </w:rPr>
              <w:t xml:space="preserve">pre-training review template </w:t>
            </w:r>
            <w:r w:rsidRPr="00C177BE">
              <w:rPr>
                <w:rFonts w:ascii="Arial" w:eastAsia="Arial" w:hAnsi="Arial" w:cs="Arial"/>
                <w:szCs w:val="22"/>
                <w:lang w:val="en-AU"/>
              </w:rPr>
              <w:t xml:space="preserve">in the documents section of </w:t>
            </w:r>
            <w:hyperlink r:id="rId78" w:history="1">
              <w:r w:rsidRPr="00C177BE">
                <w:rPr>
                  <w:rFonts w:ascii="Arial" w:eastAsia="Times New Roman" w:hAnsi="Arial" w:cs="Arial"/>
                  <w:color w:val="0071CE"/>
                  <w:szCs w:val="22"/>
                  <w:u w:val="single"/>
                  <w:lang w:val="en-AU" w:eastAsia="en-AU"/>
                </w:rPr>
                <w:t>SVTS</w:t>
              </w:r>
            </w:hyperlink>
            <w:r w:rsidRPr="00C177BE">
              <w:rPr>
                <w:rFonts w:ascii="Arial" w:eastAsia="Times New Roman" w:hAnsi="Arial" w:cs="Arial"/>
                <w:color w:val="000000"/>
                <w:szCs w:val="22"/>
                <w:lang w:val="en-AU" w:eastAsia="en-AU"/>
              </w:rPr>
              <w:t>.</w:t>
            </w:r>
            <w:r w:rsidRPr="00C177BE">
              <w:rPr>
                <w:rFonts w:ascii="Arial" w:eastAsia="Arial" w:hAnsi="Arial" w:cs="Times New Roman"/>
                <w:color w:val="000000"/>
                <w:szCs w:val="22"/>
                <w:lang w:val="en-AU"/>
              </w:rPr>
              <w:t xml:space="preserve"> </w:t>
            </w:r>
          </w:p>
          <w:p w14:paraId="4FEC2B3E" w14:textId="3061AC96" w:rsidR="00F95813" w:rsidRPr="00C177BE" w:rsidRDefault="00F95813"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Y</w:t>
            </w:r>
            <w:r w:rsidRPr="00C177BE">
              <w:rPr>
                <w:rFonts w:ascii="Arial" w:eastAsia="Arial" w:hAnsi="Arial" w:cs="Times New Roman"/>
                <w:color w:val="000000"/>
                <w:szCs w:val="22"/>
                <w:lang w:val="en-AU"/>
              </w:rPr>
              <w:t>ou c</w:t>
            </w:r>
            <w:r w:rsidRPr="00C177BE">
              <w:rPr>
                <w:rFonts w:ascii="Arial" w:eastAsia="Times New Roman" w:hAnsi="Arial" w:cs="Arial"/>
                <w:color w:val="000000"/>
                <w:szCs w:val="22"/>
                <w:lang w:val="en-AU" w:eastAsia="en-AU"/>
              </w:rPr>
              <w:t xml:space="preserve">an choose to use and customise </w:t>
            </w:r>
            <w:r w:rsidRPr="00C177BE">
              <w:rPr>
                <w:rFonts w:ascii="Arial" w:eastAsia="Arial" w:hAnsi="Arial" w:cs="Times New Roman"/>
                <w:color w:val="000000"/>
                <w:szCs w:val="22"/>
                <w:lang w:val="en-AU"/>
              </w:rPr>
              <w:t>the template</w:t>
            </w:r>
            <w:r w:rsidRPr="00C177BE">
              <w:rPr>
                <w:rFonts w:ascii="Arial" w:eastAsia="Times New Roman" w:hAnsi="Arial" w:cs="Arial"/>
                <w:color w:val="000000"/>
                <w:szCs w:val="22"/>
                <w:lang w:val="en-AU" w:eastAsia="en-AU"/>
              </w:rPr>
              <w:t xml:space="preserve"> to your needs </w:t>
            </w:r>
            <w:r w:rsidRPr="00C177BE">
              <w:rPr>
                <w:rFonts w:ascii="Arial" w:eastAsia="Arial" w:hAnsi="Arial" w:cs="Times New Roman"/>
                <w:color w:val="000000"/>
                <w:szCs w:val="22"/>
                <w:lang w:val="en-AU"/>
              </w:rPr>
              <w:t>or use only parts of it</w:t>
            </w:r>
            <w:r w:rsidRPr="00C177BE">
              <w:rPr>
                <w:rFonts w:ascii="Arial" w:eastAsia="Times New Roman" w:hAnsi="Arial" w:cs="Arial"/>
                <w:color w:val="000000"/>
                <w:szCs w:val="22"/>
                <w:lang w:val="en-AU" w:eastAsia="en-AU"/>
              </w:rPr>
              <w:t>. You are welcome to take ideas from it to improve your organisation’s own templates and business processes. It isn’t mandatory to use it.</w:t>
            </w:r>
          </w:p>
        </w:tc>
      </w:tr>
    </w:tbl>
    <w:p w14:paraId="68689A05" w14:textId="1C48BD4E" w:rsidR="00815C89" w:rsidRPr="00C177BE" w:rsidRDefault="00BE4D16" w:rsidP="00E22AD1">
      <w:pPr>
        <w:pStyle w:val="Heading2"/>
        <w:spacing w:before="240"/>
        <w:ind w:right="6"/>
        <w:rPr>
          <w:lang w:val="en-AU"/>
        </w:rPr>
      </w:pPr>
      <w:bookmarkStart w:id="73" w:name="_Program_allocation"/>
      <w:bookmarkStart w:id="74" w:name="_Toc121846678"/>
      <w:bookmarkEnd w:id="73"/>
      <w:r w:rsidRPr="00C177BE">
        <w:rPr>
          <w:lang w:val="en-AU"/>
        </w:rPr>
        <w:lastRenderedPageBreak/>
        <w:t>Program allocation</w:t>
      </w:r>
      <w:bookmarkEnd w:id="74"/>
      <w:r w:rsidRPr="00C177BE">
        <w:rPr>
          <w:lang w:val="en-AU"/>
        </w:rPr>
        <w:t xml:space="preserve"> </w:t>
      </w:r>
    </w:p>
    <w:tbl>
      <w:tblPr>
        <w:tblStyle w:val="TableGrid"/>
        <w:tblW w:w="5000" w:type="pct"/>
        <w:tblLook w:val="06A0" w:firstRow="1" w:lastRow="0" w:firstColumn="1" w:lastColumn="0" w:noHBand="1" w:noVBand="1"/>
      </w:tblPr>
      <w:tblGrid>
        <w:gridCol w:w="4062"/>
        <w:gridCol w:w="18308"/>
      </w:tblGrid>
      <w:tr w:rsidR="000D50CE" w:rsidRPr="00C177BE" w14:paraId="52EC13FC"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0E3C269F" w14:textId="77777777" w:rsidR="000D50CE" w:rsidRPr="00C177BE" w:rsidRDefault="000D50CE"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34A256E3" w14:textId="77777777" w:rsidR="000D50CE" w:rsidRPr="00C177BE" w:rsidRDefault="000D50CE"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0D50CE" w:rsidRPr="00C177BE" w14:paraId="737D6A6B"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4D8ADF21" w14:textId="77777777" w:rsidR="000D50CE" w:rsidRPr="00C177BE" w:rsidRDefault="000D50CE" w:rsidP="00224A80">
            <w:pPr>
              <w:ind w:right="6"/>
              <w:outlineLvl w:val="3"/>
              <w:rPr>
                <w:rFonts w:ascii="Arial" w:eastAsia="Arial" w:hAnsi="Arial" w:cs="Arial"/>
                <w:szCs w:val="22"/>
                <w:lang w:val="en-AU" w:eastAsia="en-AU"/>
              </w:rPr>
            </w:pPr>
            <w:r w:rsidRPr="00C177BE">
              <w:rPr>
                <w:rFonts w:ascii="Arial" w:eastAsia="Arial" w:hAnsi="Arial" w:cs="Arial"/>
                <w:szCs w:val="22"/>
                <w:lang w:val="en-AU" w:eastAsia="en-AU"/>
              </w:rPr>
              <w:t>What is a program allocation?</w:t>
            </w:r>
          </w:p>
          <w:p w14:paraId="15C67241" w14:textId="77777777"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p>
        </w:tc>
        <w:tc>
          <w:tcPr>
            <w:tcW w:w="4092" w:type="pct"/>
          </w:tcPr>
          <w:p w14:paraId="639ED891" w14:textId="7A00FA5F"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Cs w:val="22"/>
                <w:lang w:val="en-AU"/>
              </w:rPr>
            </w:pPr>
            <w:r w:rsidRPr="00C177BE">
              <w:rPr>
                <w:rFonts w:ascii="Arial" w:eastAsia="Arial" w:hAnsi="Arial" w:cs="Arial"/>
                <w:color w:val="000000"/>
                <w:szCs w:val="22"/>
                <w:lang w:val="en-AU"/>
              </w:rPr>
              <w:t xml:space="preserve">A program allocation is a maximum number of </w:t>
            </w:r>
            <w:hyperlink w:anchor="_Commencement_allocation" w:history="1">
              <w:r w:rsidRPr="00C177BE">
                <w:rPr>
                  <w:rFonts w:ascii="Arial" w:eastAsia="Arial" w:hAnsi="Arial" w:cs="Arial"/>
                  <w:color w:val="0071CE"/>
                  <w:szCs w:val="22"/>
                  <w:u w:val="single"/>
                  <w:lang w:val="en-AU"/>
                </w:rPr>
                <w:t>commencements</w:t>
              </w:r>
            </w:hyperlink>
            <w:r w:rsidRPr="00C177BE">
              <w:rPr>
                <w:rFonts w:ascii="Arial" w:eastAsia="Arial" w:hAnsi="Arial" w:cs="Arial"/>
                <w:szCs w:val="22"/>
                <w:lang w:val="en-AU"/>
              </w:rPr>
              <w:t xml:space="preserve"> </w:t>
            </w:r>
            <w:r w:rsidRPr="00C177BE">
              <w:rPr>
                <w:rFonts w:ascii="Arial" w:eastAsia="Arial" w:hAnsi="Arial" w:cs="Arial"/>
                <w:color w:val="000000"/>
                <w:szCs w:val="22"/>
                <w:lang w:val="en-AU"/>
              </w:rPr>
              <w:t>that can be delivered in a specific program. A program allocation can be made to apply across the whole market or for an individual training provider.</w:t>
            </w:r>
          </w:p>
          <w:p w14:paraId="5FE71BE0" w14:textId="1F72C4BC"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Cs w:val="22"/>
                <w:lang w:val="en-AU"/>
              </w:rPr>
            </w:pPr>
            <w:r w:rsidRPr="00C177BE">
              <w:rPr>
                <w:rFonts w:ascii="Arial" w:eastAsia="Arial" w:hAnsi="Arial" w:cs="Arial"/>
                <w:color w:val="000000"/>
                <w:szCs w:val="22"/>
                <w:lang w:val="en-AU"/>
              </w:rPr>
              <w:t xml:space="preserve">Program allocations allow us to reduce the potential oversupply of training in any individual program and ensures that training is aligned to jobs and skills needs and </w:t>
            </w:r>
            <w:r w:rsidR="003E3017" w:rsidRPr="00C177BE">
              <w:rPr>
                <w:rFonts w:ascii="Arial" w:eastAsia="Arial" w:hAnsi="Arial" w:cs="Arial"/>
                <w:color w:val="000000"/>
                <w:szCs w:val="22"/>
                <w:lang w:val="en-AU"/>
              </w:rPr>
              <w:t xml:space="preserve">Victorian </w:t>
            </w:r>
            <w:r w:rsidR="003221C6" w:rsidRPr="00C177BE">
              <w:rPr>
                <w:rFonts w:ascii="Arial" w:eastAsia="Arial" w:hAnsi="Arial" w:cs="Arial"/>
                <w:color w:val="000000"/>
                <w:szCs w:val="22"/>
                <w:lang w:val="en-AU"/>
              </w:rPr>
              <w:t>g</w:t>
            </w:r>
            <w:r w:rsidRPr="00C177BE">
              <w:rPr>
                <w:rFonts w:ascii="Arial" w:eastAsia="Arial" w:hAnsi="Arial" w:cs="Arial"/>
                <w:color w:val="000000"/>
                <w:szCs w:val="22"/>
                <w:lang w:val="en-AU"/>
              </w:rPr>
              <w:t>overnment priorities.</w:t>
            </w:r>
          </w:p>
          <w:p w14:paraId="7919F29D" w14:textId="5ED1CB34"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color w:val="000000"/>
                <w:szCs w:val="22"/>
                <w:lang w:val="en-AU"/>
              </w:rPr>
              <w:t xml:space="preserve">We also apply </w:t>
            </w:r>
            <w:hyperlink w:anchor="_What_is_a_6" w:history="1">
              <w:r w:rsidRPr="00C177BE">
                <w:rPr>
                  <w:rFonts w:ascii="Arial" w:eastAsia="Arial" w:hAnsi="Arial" w:cs="Arial"/>
                  <w:color w:val="0071CE"/>
                  <w:szCs w:val="22"/>
                  <w:u w:val="single"/>
                  <w:lang w:val="en-AU"/>
                </w:rPr>
                <w:t>commencement allocations</w:t>
              </w:r>
            </w:hyperlink>
            <w:r w:rsidRPr="00C177BE">
              <w:rPr>
                <w:rFonts w:ascii="Arial" w:eastAsia="Arial" w:hAnsi="Arial" w:cs="Arial"/>
                <w:szCs w:val="22"/>
                <w:lang w:val="en-AU"/>
              </w:rPr>
              <w:t xml:space="preserve"> </w:t>
            </w:r>
            <w:r w:rsidRPr="00C177BE">
              <w:rPr>
                <w:rFonts w:ascii="Arial" w:eastAsia="Arial" w:hAnsi="Arial" w:cs="Arial"/>
                <w:color w:val="000000"/>
                <w:szCs w:val="22"/>
                <w:lang w:val="en-AU"/>
              </w:rPr>
              <w:t>when we offer contracts. This puts a limit on the total number of commencements you can have within a specified period</w:t>
            </w:r>
            <w:r w:rsidRPr="00C177BE">
              <w:rPr>
                <w:rFonts w:ascii="Arial" w:eastAsia="Arial" w:hAnsi="Arial" w:cs="Arial"/>
                <w:color w:val="000000"/>
                <w:szCs w:val="22"/>
                <w:shd w:val="clear" w:color="auto" w:fill="F2F2F2"/>
                <w:lang w:val="en-AU"/>
              </w:rPr>
              <w:t>.</w:t>
            </w:r>
          </w:p>
        </w:tc>
      </w:tr>
      <w:tr w:rsidR="000D50CE" w:rsidRPr="00C177BE" w14:paraId="5B12A1C6"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6F59A019" w14:textId="77777777" w:rsidR="000D50CE" w:rsidRPr="00C177BE" w:rsidRDefault="000D50CE" w:rsidP="003F716E">
            <w:pPr>
              <w:pStyle w:val="Heading4"/>
              <w:outlineLvl w:val="3"/>
              <w:rPr>
                <w:rFonts w:eastAsia="Arial"/>
                <w:lang w:val="en-AU" w:eastAsia="en-AU"/>
              </w:rPr>
            </w:pPr>
            <w:r w:rsidRPr="00C177BE">
              <w:rPr>
                <w:rFonts w:eastAsia="Arial"/>
                <w:i w:val="0"/>
                <w:iCs w:val="0"/>
                <w:lang w:val="en-AU" w:eastAsia="en-AU"/>
              </w:rPr>
              <w:t>How does the department set a program allocation?</w:t>
            </w:r>
          </w:p>
          <w:p w14:paraId="56F77B38" w14:textId="77777777" w:rsidR="000D50CE" w:rsidRPr="00C177BE" w:rsidRDefault="000D50CE" w:rsidP="003F716E">
            <w:pPr>
              <w:pStyle w:val="Heading4"/>
              <w:outlineLvl w:val="3"/>
              <w:rPr>
                <w:rFonts w:asciiTheme="minorHAnsi" w:eastAsia="Times New Roman" w:hAnsiTheme="minorHAnsi" w:cstheme="minorHAnsi"/>
                <w:i w:val="0"/>
                <w:iCs w:val="0"/>
                <w:color w:val="000000"/>
                <w:lang w:val="en-AU" w:eastAsia="en-AU"/>
              </w:rPr>
            </w:pPr>
          </w:p>
        </w:tc>
        <w:tc>
          <w:tcPr>
            <w:tcW w:w="4092" w:type="pct"/>
          </w:tcPr>
          <w:p w14:paraId="5C5FD3BE" w14:textId="3FE41BB8"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We use your </w:t>
            </w:r>
            <w:hyperlink w:anchor="_Program_delivery_plans" w:history="1">
              <w:r w:rsidRPr="00C177BE">
                <w:rPr>
                  <w:rFonts w:ascii="Arial" w:eastAsia="Times New Roman" w:hAnsi="Arial" w:cs="Arial"/>
                  <w:color w:val="0071CE"/>
                  <w:szCs w:val="22"/>
                  <w:u w:val="single"/>
                  <w:lang w:val="en-AU" w:eastAsia="en-AU"/>
                </w:rPr>
                <w:t>program delivery plans</w:t>
              </w:r>
            </w:hyperlink>
            <w:r w:rsidRPr="00C177BE">
              <w:rPr>
                <w:rFonts w:ascii="Arial" w:eastAsia="Times New Roman" w:hAnsi="Arial" w:cs="Arial"/>
                <w:color w:val="000000"/>
                <w:szCs w:val="22"/>
                <w:lang w:val="en-AU" w:eastAsia="en-AU"/>
              </w:rPr>
              <w:t xml:space="preserve"> (PDPs) to set </w:t>
            </w:r>
            <w:hyperlink w:anchor="_Program_allocation" w:history="1">
              <w:r w:rsidRPr="00C177BE">
                <w:rPr>
                  <w:rFonts w:ascii="Arial" w:eastAsia="Times New Roman" w:hAnsi="Arial" w:cs="Arial"/>
                  <w:color w:val="0071CE"/>
                  <w:szCs w:val="22"/>
                  <w:u w:val="single"/>
                  <w:lang w:val="en-AU" w:eastAsia="en-AU"/>
                </w:rPr>
                <w:t>program allocations</w:t>
              </w:r>
            </w:hyperlink>
            <w:r w:rsidRPr="00C177BE">
              <w:rPr>
                <w:rFonts w:ascii="Arial" w:eastAsia="Times New Roman" w:hAnsi="Arial" w:cs="Arial"/>
                <w:color w:val="000000"/>
                <w:szCs w:val="22"/>
                <w:lang w:val="en-AU" w:eastAsia="en-AU"/>
              </w:rPr>
              <w:t xml:space="preserve">. </w:t>
            </w:r>
          </w:p>
          <w:p w14:paraId="6F3EE636" w14:textId="60A14CEC"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Your PDPs tell us what training you want to deliver and how many students you think you’ll be able to train. We analyse the data from all the submitted PDPs, to decide if there is a risk of oversupply in a particular program and whether to </w:t>
            </w:r>
            <w:r w:rsidRPr="00C177BE">
              <w:rPr>
                <w:rFonts w:ascii="Arial" w:eastAsia="Arial" w:hAnsi="Arial" w:cs="Arial"/>
                <w:szCs w:val="22"/>
                <w:lang w:val="en-AU"/>
              </w:rPr>
              <w:t xml:space="preserve">limit the amount of training in a program that can be delivered under </w:t>
            </w:r>
            <w:r w:rsidRPr="00C177BE">
              <w:rPr>
                <w:rFonts w:ascii="Arial" w:eastAsia="Arial" w:hAnsi="Arial" w:cs="Arial"/>
                <w:iCs/>
                <w:szCs w:val="22"/>
                <w:lang w:val="en-AU"/>
              </w:rPr>
              <w:t>Skills First</w:t>
            </w:r>
            <w:r w:rsidRPr="00C177BE">
              <w:rPr>
                <w:rFonts w:ascii="Arial" w:eastAsia="Arial" w:hAnsi="Arial" w:cs="Arial"/>
                <w:i/>
                <w:szCs w:val="22"/>
                <w:lang w:val="en-AU"/>
              </w:rPr>
              <w:t>.</w:t>
            </w:r>
            <w:r w:rsidRPr="00C177BE">
              <w:rPr>
                <w:rFonts w:ascii="Arial" w:eastAsia="Times New Roman" w:hAnsi="Arial" w:cs="Arial"/>
                <w:color w:val="000000"/>
                <w:szCs w:val="22"/>
                <w:lang w:val="en-AU" w:eastAsia="en-AU"/>
              </w:rPr>
              <w:t xml:space="preserve"> In reaching this decision, we consider Victoria’s jobs and training needs, </w:t>
            </w:r>
            <w:r w:rsidR="003E3017" w:rsidRPr="00C177BE">
              <w:rPr>
                <w:rFonts w:ascii="Arial" w:eastAsia="Times New Roman" w:hAnsi="Arial" w:cs="Arial"/>
                <w:color w:val="000000"/>
                <w:szCs w:val="22"/>
                <w:lang w:val="en-AU" w:eastAsia="en-AU"/>
              </w:rPr>
              <w:t xml:space="preserve">Victorian </w:t>
            </w:r>
            <w:r w:rsidRPr="00C177BE">
              <w:rPr>
                <w:rFonts w:ascii="Arial" w:eastAsia="Times New Roman" w:hAnsi="Arial" w:cs="Arial"/>
                <w:color w:val="000000"/>
                <w:szCs w:val="22"/>
                <w:lang w:val="en-AU" w:eastAsia="en-AU"/>
              </w:rPr>
              <w:t>Government priorities and individual training provider capability and capacity.</w:t>
            </w:r>
          </w:p>
        </w:tc>
      </w:tr>
      <w:tr w:rsidR="000D50CE" w:rsidRPr="00C177BE" w14:paraId="656B1727"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5311EEE6" w14:textId="77777777" w:rsidR="000D50CE" w:rsidRPr="00C177BE" w:rsidRDefault="000D50CE" w:rsidP="003F716E">
            <w:pPr>
              <w:pStyle w:val="Heading4"/>
              <w:outlineLvl w:val="3"/>
              <w:rPr>
                <w:rFonts w:eastAsia="Arial"/>
                <w:lang w:val="en-AU" w:eastAsia="en-AU"/>
              </w:rPr>
            </w:pPr>
            <w:r w:rsidRPr="00C177BE">
              <w:rPr>
                <w:rFonts w:eastAsia="Arial"/>
                <w:i w:val="0"/>
                <w:iCs w:val="0"/>
                <w:lang w:val="en-AU" w:eastAsia="en-AU"/>
              </w:rPr>
              <w:t>Can I increase my program allocation?</w:t>
            </w:r>
          </w:p>
          <w:p w14:paraId="0CF40238" w14:textId="77777777" w:rsidR="000D50CE" w:rsidRPr="00C177BE" w:rsidRDefault="000D50CE" w:rsidP="003F716E">
            <w:pPr>
              <w:pStyle w:val="Heading4"/>
              <w:outlineLvl w:val="3"/>
              <w:rPr>
                <w:rFonts w:asciiTheme="minorHAnsi" w:eastAsia="Times New Roman" w:hAnsiTheme="minorHAnsi" w:cstheme="minorHAnsi"/>
                <w:i w:val="0"/>
                <w:iCs w:val="0"/>
                <w:color w:val="000000"/>
                <w:lang w:val="en-AU" w:eastAsia="en-AU"/>
              </w:rPr>
            </w:pPr>
          </w:p>
        </w:tc>
        <w:tc>
          <w:tcPr>
            <w:tcW w:w="4092" w:type="pct"/>
          </w:tcPr>
          <w:p w14:paraId="7206CAB0" w14:textId="6A1DCA9E"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Sometimes we’ll remove the limit placed on the delivery of a program or offer a process for you to apply for an increase to a </w:t>
            </w:r>
            <w:hyperlink w:anchor="_Program_allocation" w:history="1">
              <w:r w:rsidR="00EE7AE0" w:rsidRPr="00C177BE">
                <w:rPr>
                  <w:rFonts w:ascii="Arial" w:eastAsia="Times New Roman" w:hAnsi="Arial" w:cs="Arial"/>
                  <w:color w:val="0071CE"/>
                  <w:szCs w:val="22"/>
                  <w:u w:val="single"/>
                  <w:lang w:val="en-AU" w:eastAsia="en-AU"/>
                </w:rPr>
                <w:t>program allocations</w:t>
              </w:r>
            </w:hyperlink>
            <w:r w:rsidRPr="00C177BE">
              <w:rPr>
                <w:rFonts w:ascii="Arial" w:eastAsia="Times New Roman" w:hAnsi="Arial" w:cs="Arial"/>
                <w:color w:val="000000"/>
                <w:szCs w:val="22"/>
                <w:lang w:val="en-AU" w:eastAsia="en-AU"/>
              </w:rPr>
              <w:t xml:space="preserve">. </w:t>
            </w:r>
          </w:p>
          <w:p w14:paraId="0805E692" w14:textId="4A2C8E3F"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When we evaluate an application to increase a program </w:t>
            </w:r>
            <w:proofErr w:type="gramStart"/>
            <w:r w:rsidRPr="00C177BE">
              <w:rPr>
                <w:rFonts w:ascii="Arial" w:eastAsia="Times New Roman" w:hAnsi="Arial" w:cs="Arial"/>
                <w:color w:val="000000"/>
                <w:szCs w:val="22"/>
                <w:lang w:val="en-AU" w:eastAsia="en-AU"/>
              </w:rPr>
              <w:t>allocation</w:t>
            </w:r>
            <w:proofErr w:type="gramEnd"/>
            <w:r w:rsidRPr="00C177BE">
              <w:rPr>
                <w:rFonts w:ascii="Arial" w:eastAsia="Times New Roman" w:hAnsi="Arial" w:cs="Arial"/>
                <w:color w:val="000000"/>
                <w:szCs w:val="22"/>
                <w:lang w:val="en-AU" w:eastAsia="en-AU"/>
              </w:rPr>
              <w:t xml:space="preserve"> we’ll consider issues such as labour market needs, </w:t>
            </w:r>
            <w:r w:rsidR="003E3017" w:rsidRPr="00C177BE">
              <w:rPr>
                <w:rFonts w:ascii="Arial" w:eastAsia="Times New Roman" w:hAnsi="Arial" w:cs="Arial"/>
                <w:color w:val="000000"/>
                <w:szCs w:val="22"/>
                <w:lang w:val="en-AU" w:eastAsia="en-AU"/>
              </w:rPr>
              <w:t xml:space="preserve">Victorian </w:t>
            </w:r>
            <w:r w:rsidRPr="00C177BE">
              <w:rPr>
                <w:rFonts w:ascii="Arial" w:eastAsia="Times New Roman" w:hAnsi="Arial" w:cs="Arial"/>
                <w:color w:val="000000"/>
                <w:szCs w:val="22"/>
                <w:lang w:val="en-AU" w:eastAsia="en-AU"/>
              </w:rPr>
              <w:t>Government priorities and individual training provider capacity and capability.</w:t>
            </w:r>
          </w:p>
        </w:tc>
      </w:tr>
    </w:tbl>
    <w:p w14:paraId="7EF6C75F" w14:textId="443B554C" w:rsidR="007C2DDA" w:rsidRPr="00C177BE" w:rsidRDefault="00DE038D" w:rsidP="00E22AD1">
      <w:pPr>
        <w:pStyle w:val="Heading2"/>
        <w:spacing w:before="240"/>
        <w:ind w:right="6"/>
        <w:rPr>
          <w:lang w:val="en-AU"/>
        </w:rPr>
      </w:pPr>
      <w:bookmarkStart w:id="75" w:name="_Program_delivery_plans"/>
      <w:bookmarkStart w:id="76" w:name="_Toc121846679"/>
      <w:bookmarkEnd w:id="75"/>
      <w:r w:rsidRPr="00C177BE">
        <w:rPr>
          <w:lang w:val="en-AU"/>
        </w:rPr>
        <w:t>Program delivery plans</w:t>
      </w:r>
      <w:bookmarkEnd w:id="76"/>
    </w:p>
    <w:tbl>
      <w:tblPr>
        <w:tblStyle w:val="TableGrid"/>
        <w:tblW w:w="5000" w:type="pct"/>
        <w:tblLook w:val="06A0" w:firstRow="1" w:lastRow="0" w:firstColumn="1" w:lastColumn="0" w:noHBand="1" w:noVBand="1"/>
      </w:tblPr>
      <w:tblGrid>
        <w:gridCol w:w="4062"/>
        <w:gridCol w:w="18308"/>
      </w:tblGrid>
      <w:tr w:rsidR="000D50CE" w:rsidRPr="00C177BE" w14:paraId="03F47CBB"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5674A251" w14:textId="77777777" w:rsidR="000D50CE" w:rsidRPr="00C177BE" w:rsidRDefault="000D50CE"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5383D7A3" w14:textId="77777777" w:rsidR="000D50CE" w:rsidRPr="00C177BE" w:rsidRDefault="000D50CE"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0D50CE" w:rsidRPr="00C177BE" w14:paraId="7EB77D7D"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257720F2" w14:textId="0FEB541F"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What’s a Program Delivery Plan (PDP)?</w:t>
            </w:r>
          </w:p>
        </w:tc>
        <w:tc>
          <w:tcPr>
            <w:tcW w:w="4092" w:type="pct"/>
          </w:tcPr>
          <w:p w14:paraId="66379E0E" w14:textId="17AD89B6"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A PDP is a document you must fill out with details of the training you want to deliver in the coming year and an estimate of how many students you think you’ll be able to train. We use this to guide our decisions about </w:t>
            </w:r>
            <w:hyperlink w:anchor="_What_is_a_6" w:history="1">
              <w:r w:rsidR="00EE7AE0" w:rsidRPr="00C177BE">
                <w:rPr>
                  <w:rFonts w:ascii="Arial" w:eastAsia="Arial" w:hAnsi="Arial" w:cs="Arial"/>
                  <w:color w:val="0071CE"/>
                  <w:szCs w:val="22"/>
                  <w:u w:val="single"/>
                  <w:lang w:val="en-AU"/>
                </w:rPr>
                <w:t>commencement allocations</w:t>
              </w:r>
            </w:hyperlink>
            <w:r w:rsidRPr="00C177BE">
              <w:rPr>
                <w:rFonts w:ascii="Arial" w:eastAsia="Times New Roman" w:hAnsi="Arial" w:cs="Arial"/>
                <w:color w:val="000000"/>
                <w:szCs w:val="22"/>
                <w:lang w:val="en-AU" w:eastAsia="en-AU"/>
              </w:rPr>
              <w:t xml:space="preserve"> and </w:t>
            </w:r>
            <w:hyperlink w:anchor="_Program_allocation" w:history="1">
              <w:r w:rsidR="00EE7AE0" w:rsidRPr="00C177BE">
                <w:rPr>
                  <w:rFonts w:ascii="Arial" w:eastAsia="Times New Roman" w:hAnsi="Arial" w:cs="Arial"/>
                  <w:color w:val="0071CE"/>
                  <w:szCs w:val="22"/>
                  <w:u w:val="single"/>
                  <w:lang w:val="en-AU" w:eastAsia="en-AU"/>
                </w:rPr>
                <w:t>program allocations</w:t>
              </w:r>
            </w:hyperlink>
            <w:r w:rsidRPr="00C177BE">
              <w:rPr>
                <w:rFonts w:ascii="Arial" w:eastAsia="Times New Roman" w:hAnsi="Arial" w:cs="Arial"/>
                <w:color w:val="000000"/>
                <w:szCs w:val="22"/>
                <w:lang w:val="en-AU" w:eastAsia="en-AU"/>
              </w:rPr>
              <w:t>. You must submit your PDPs when you first apply for a Skills First contract and then again prior to each additional calendar year if the contract is a multi-year agreement.</w:t>
            </w:r>
          </w:p>
        </w:tc>
      </w:tr>
    </w:tbl>
    <w:p w14:paraId="03E9DF46" w14:textId="2CDB3E72" w:rsidR="00525D4A" w:rsidRPr="00C177BE" w:rsidRDefault="00525D4A" w:rsidP="00E22AD1">
      <w:pPr>
        <w:pStyle w:val="Heading2"/>
        <w:spacing w:before="240"/>
        <w:ind w:right="6"/>
        <w:rPr>
          <w:lang w:val="en-AU"/>
        </w:rPr>
      </w:pPr>
      <w:bookmarkStart w:id="77" w:name="_Toc121846680"/>
      <w:r w:rsidRPr="00C177BE">
        <w:rPr>
          <w:lang w:val="en-AU"/>
        </w:rPr>
        <w:t>Recordkeeping</w:t>
      </w:r>
      <w:bookmarkEnd w:id="77"/>
    </w:p>
    <w:tbl>
      <w:tblPr>
        <w:tblStyle w:val="TableGrid"/>
        <w:tblW w:w="5000" w:type="pct"/>
        <w:tblLook w:val="06A0" w:firstRow="1" w:lastRow="0" w:firstColumn="1" w:lastColumn="0" w:noHBand="1" w:noVBand="1"/>
      </w:tblPr>
      <w:tblGrid>
        <w:gridCol w:w="4062"/>
        <w:gridCol w:w="18308"/>
      </w:tblGrid>
      <w:tr w:rsidR="000D50CE" w:rsidRPr="00C177BE" w14:paraId="362705A9"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7F94ED3F" w14:textId="77777777" w:rsidR="000D50CE" w:rsidRPr="00C177BE" w:rsidRDefault="000D50CE"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0F5E77CF" w14:textId="77777777" w:rsidR="000D50CE" w:rsidRPr="00C177BE" w:rsidRDefault="000D50CE"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0D50CE" w:rsidRPr="00C177BE" w14:paraId="3D15C27F"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2D66DE77" w14:textId="12652E1E"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bookmarkStart w:id="78" w:name="_What_is_a_2"/>
            <w:bookmarkEnd w:id="78"/>
            <w:r w:rsidRPr="00C177BE">
              <w:rPr>
                <w:rFonts w:ascii="Arial" w:eastAsia="Arial" w:hAnsi="Arial" w:cs="Arial"/>
                <w:i w:val="0"/>
                <w:iCs w:val="0"/>
                <w:szCs w:val="22"/>
                <w:lang w:val="en-AU" w:eastAsia="en-AU"/>
              </w:rPr>
              <w:t>What is a record under the contract?</w:t>
            </w:r>
          </w:p>
        </w:tc>
        <w:tc>
          <w:tcPr>
            <w:tcW w:w="4092" w:type="pct"/>
          </w:tcPr>
          <w:p w14:paraId="4EA6EE4B" w14:textId="50B58B90"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A record is any document within the meaning of the </w:t>
            </w:r>
            <w:hyperlink r:id="rId79" w:history="1">
              <w:r w:rsidRPr="00C177BE">
                <w:rPr>
                  <w:rFonts w:ascii="Arial" w:eastAsia="Arial" w:hAnsi="Arial" w:cs="Arial"/>
                  <w:color w:val="0071CE"/>
                  <w:szCs w:val="22"/>
                  <w:u w:val="single"/>
                  <w:lang w:val="en-AU"/>
                </w:rPr>
                <w:t>Evidence Act 2008 (Vic)</w:t>
              </w:r>
            </w:hyperlink>
            <w:r w:rsidRPr="00C177BE">
              <w:rPr>
                <w:rFonts w:ascii="Arial" w:eastAsia="Arial" w:hAnsi="Arial" w:cs="Arial"/>
                <w:szCs w:val="22"/>
                <w:lang w:val="en-AU"/>
              </w:rPr>
              <w:t xml:space="preserve"> that you or your staff produces or obtains in the course of performing your obligations under the contract.</w:t>
            </w:r>
          </w:p>
          <w:p w14:paraId="75109254"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b/>
                <w:szCs w:val="22"/>
                <w:lang w:val="en-AU"/>
              </w:rPr>
            </w:pPr>
            <w:r w:rsidRPr="00C177BE">
              <w:rPr>
                <w:rFonts w:ascii="Arial" w:eastAsia="Arial" w:hAnsi="Arial" w:cs="Arial"/>
                <w:szCs w:val="22"/>
                <w:lang w:val="en-AU"/>
              </w:rPr>
              <w:t>Some examples are:</w:t>
            </w:r>
          </w:p>
          <w:p w14:paraId="17CA8D9D" w14:textId="031D3FE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b/>
                <w:szCs w:val="22"/>
                <w:lang w:val="en-AU"/>
              </w:rPr>
            </w:pPr>
            <w:r w:rsidRPr="00C177BE">
              <w:rPr>
                <w:rFonts w:ascii="Arial" w:eastAsia="Times New Roman" w:hAnsi="Arial" w:cs="Arial"/>
                <w:color w:val="000000"/>
                <w:szCs w:val="22"/>
                <w:lang w:val="en-AU" w:eastAsia="en-AU"/>
              </w:rPr>
              <w:t>evidence</w:t>
            </w:r>
            <w:r w:rsidRPr="00C177BE">
              <w:rPr>
                <w:rFonts w:ascii="Arial" w:eastAsia="Arial" w:hAnsi="Arial" w:cs="Arial"/>
                <w:szCs w:val="22"/>
                <w:lang w:val="en-AU"/>
              </w:rPr>
              <w:t xml:space="preserve"> to support your claim for payment – for example, </w:t>
            </w:r>
            <w:hyperlink w:anchor="_Evidence_of_eligibility" w:history="1">
              <w:r w:rsidRPr="00C177BE">
                <w:rPr>
                  <w:rFonts w:ascii="Arial" w:eastAsia="Arial" w:hAnsi="Arial" w:cs="Arial"/>
                  <w:color w:val="0071CE"/>
                  <w:szCs w:val="22"/>
                  <w:u w:val="single"/>
                  <w:lang w:val="en-AU"/>
                </w:rPr>
                <w:t>evidence of eligibility</w:t>
              </w:r>
            </w:hyperlink>
            <w:r w:rsidRPr="00C177BE">
              <w:rPr>
                <w:rFonts w:ascii="Arial" w:eastAsia="Arial" w:hAnsi="Arial" w:cs="Arial"/>
                <w:szCs w:val="22"/>
                <w:lang w:val="en-AU"/>
              </w:rPr>
              <w:t xml:space="preserve">, </w:t>
            </w:r>
            <w:hyperlink w:anchor="_What_should_we" w:history="1">
              <w:r w:rsidRPr="00C177BE">
                <w:rPr>
                  <w:rFonts w:ascii="Arial" w:eastAsia="Arial" w:hAnsi="Arial" w:cs="Arial"/>
                  <w:color w:val="0071CE"/>
                  <w:szCs w:val="22"/>
                  <w:u w:val="single"/>
                  <w:lang w:val="en-AU"/>
                </w:rPr>
                <w:t>evidence of participation</w:t>
              </w:r>
            </w:hyperlink>
            <w:r w:rsidRPr="00C177BE">
              <w:rPr>
                <w:rFonts w:ascii="Arial" w:eastAsia="Arial" w:hAnsi="Arial" w:cs="Arial"/>
                <w:szCs w:val="22"/>
                <w:lang w:val="en-AU"/>
              </w:rPr>
              <w:t xml:space="preserve">, evidence of a student’s entitlement to a </w:t>
            </w:r>
            <w:hyperlink w:anchor="_Concession" w:history="1">
              <w:r w:rsidRPr="00C177BE">
                <w:rPr>
                  <w:rFonts w:ascii="Arial" w:eastAsia="Times New Roman" w:hAnsi="Arial" w:cs="Arial"/>
                  <w:color w:val="0071CE"/>
                  <w:szCs w:val="22"/>
                  <w:u w:val="single"/>
                  <w:lang w:val="en-AU" w:eastAsia="en-AU"/>
                </w:rPr>
                <w:t>concession</w:t>
              </w:r>
            </w:hyperlink>
            <w:r w:rsidRPr="00C177BE">
              <w:rPr>
                <w:rFonts w:ascii="Arial" w:eastAsia="Times New Roman" w:hAnsi="Arial" w:cs="Arial"/>
                <w:color w:val="000000"/>
                <w:szCs w:val="22"/>
                <w:lang w:val="en-AU" w:eastAsia="en-AU"/>
              </w:rPr>
              <w:t xml:space="preserve"> or </w:t>
            </w:r>
            <w:hyperlink w:anchor="_Can_I_charge" w:history="1">
              <w:r w:rsidRPr="00C177BE">
                <w:rPr>
                  <w:rFonts w:ascii="Arial" w:eastAsia="Times New Roman" w:hAnsi="Arial" w:cs="Arial"/>
                  <w:color w:val="0071CE"/>
                  <w:szCs w:val="22"/>
                  <w:u w:val="single"/>
                  <w:lang w:val="en-AU" w:eastAsia="en-AU"/>
                </w:rPr>
                <w:t>fee waiver</w:t>
              </w:r>
            </w:hyperlink>
            <w:r w:rsidRPr="00C177BE">
              <w:rPr>
                <w:rFonts w:ascii="Arial" w:eastAsia="Arial" w:hAnsi="Arial" w:cs="Arial"/>
                <w:szCs w:val="22"/>
                <w:lang w:val="en-AU"/>
              </w:rPr>
              <w:t xml:space="preserve">, evidence of the </w:t>
            </w:r>
            <w:hyperlink w:anchor="_What_is_a_1" w:history="1">
              <w:r w:rsidRPr="00C177BE">
                <w:rPr>
                  <w:rFonts w:ascii="Arial" w:eastAsia="Arial" w:hAnsi="Arial" w:cs="Arial"/>
                  <w:color w:val="0071CE"/>
                  <w:szCs w:val="22"/>
                  <w:u w:val="single"/>
                  <w:lang w:val="en-AU"/>
                </w:rPr>
                <w:t>pre-training review</w:t>
              </w:r>
            </w:hyperlink>
          </w:p>
          <w:p w14:paraId="50A7857E"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b/>
                <w:szCs w:val="22"/>
                <w:lang w:val="en-AU"/>
              </w:rPr>
            </w:pPr>
            <w:r w:rsidRPr="00C177BE">
              <w:rPr>
                <w:rFonts w:ascii="Arial" w:eastAsia="Times New Roman" w:hAnsi="Arial" w:cs="Arial"/>
                <w:color w:val="000000"/>
                <w:szCs w:val="22"/>
                <w:lang w:val="en-AU" w:eastAsia="en-AU"/>
              </w:rPr>
              <w:t>evidence</w:t>
            </w:r>
            <w:r w:rsidRPr="00C177BE">
              <w:rPr>
                <w:rFonts w:ascii="Arial" w:eastAsia="Arial" w:hAnsi="Arial" w:cs="Arial"/>
                <w:szCs w:val="22"/>
                <w:lang w:val="en-AU"/>
              </w:rPr>
              <w:t xml:space="preserve"> that training and assessment was appropriate and of high quality</w:t>
            </w:r>
          </w:p>
          <w:p w14:paraId="45B91B39" w14:textId="47C61E6F"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b/>
                <w:szCs w:val="22"/>
                <w:lang w:val="en-AU"/>
              </w:rPr>
            </w:pPr>
            <w:r w:rsidRPr="00C177BE">
              <w:rPr>
                <w:rFonts w:ascii="Arial" w:eastAsia="Times New Roman" w:hAnsi="Arial" w:cs="Arial"/>
                <w:color w:val="000000"/>
                <w:szCs w:val="22"/>
                <w:lang w:val="en-AU" w:eastAsia="en-AU"/>
              </w:rPr>
              <w:t>information</w:t>
            </w:r>
            <w:r w:rsidRPr="00C177BE">
              <w:rPr>
                <w:rFonts w:ascii="Arial" w:eastAsia="Arial" w:hAnsi="Arial" w:cs="Arial"/>
                <w:szCs w:val="22"/>
                <w:lang w:val="en-AU"/>
              </w:rPr>
              <w:t xml:space="preserve"> related to </w:t>
            </w:r>
            <w:hyperlink w:anchor="_Skills_First_teacher" w:history="1">
              <w:r w:rsidRPr="00C177BE">
                <w:rPr>
                  <w:rFonts w:ascii="Arial" w:eastAsia="Arial" w:hAnsi="Arial" w:cs="Arial"/>
                  <w:color w:val="0071CE"/>
                  <w:szCs w:val="22"/>
                  <w:u w:val="single"/>
                  <w:lang w:val="en-AU"/>
                </w:rPr>
                <w:t>Skills First teachers</w:t>
              </w:r>
            </w:hyperlink>
          </w:p>
          <w:p w14:paraId="69563B7C" w14:textId="4BF474A8"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b/>
                <w:szCs w:val="22"/>
                <w:lang w:val="en-AU"/>
              </w:rPr>
            </w:pPr>
            <w:r w:rsidRPr="00C177BE">
              <w:rPr>
                <w:rFonts w:ascii="Arial" w:eastAsia="Times New Roman" w:hAnsi="Arial" w:cs="Arial"/>
                <w:color w:val="000000"/>
                <w:szCs w:val="22"/>
                <w:lang w:val="en-AU" w:eastAsia="en-AU"/>
              </w:rPr>
              <w:t>quotes</w:t>
            </w:r>
            <w:r w:rsidRPr="00C177BE">
              <w:rPr>
                <w:rFonts w:ascii="Arial" w:eastAsia="Arial" w:hAnsi="Arial" w:cs="Arial"/>
                <w:szCs w:val="22"/>
                <w:lang w:val="en-AU"/>
              </w:rPr>
              <w:t xml:space="preserve">, </w:t>
            </w:r>
            <w:proofErr w:type="gramStart"/>
            <w:r w:rsidRPr="00C177BE">
              <w:rPr>
                <w:rFonts w:ascii="Arial" w:eastAsia="Arial" w:hAnsi="Arial" w:cs="Arial"/>
                <w:szCs w:val="22"/>
                <w:lang w:val="en-AU"/>
              </w:rPr>
              <w:t>invoices</w:t>
            </w:r>
            <w:proofErr w:type="gramEnd"/>
            <w:r w:rsidRPr="00C177BE">
              <w:rPr>
                <w:rFonts w:ascii="Arial" w:eastAsia="Arial" w:hAnsi="Arial" w:cs="Arial"/>
                <w:szCs w:val="22"/>
                <w:lang w:val="en-AU"/>
              </w:rPr>
              <w:t xml:space="preserve"> and receipts to </w:t>
            </w:r>
            <w:hyperlink w:anchor="_Subcontracting" w:history="1">
              <w:r w:rsidRPr="00C177BE">
                <w:rPr>
                  <w:rFonts w:ascii="Arial" w:eastAsia="Arial" w:hAnsi="Arial" w:cs="Arial"/>
                  <w:color w:val="0071CE"/>
                  <w:szCs w:val="22"/>
                  <w:u w:val="single"/>
                  <w:lang w:val="en-AU"/>
                </w:rPr>
                <w:t>subcontractors</w:t>
              </w:r>
            </w:hyperlink>
            <w:r w:rsidRPr="00C177BE">
              <w:rPr>
                <w:rFonts w:ascii="Arial" w:eastAsia="Arial" w:hAnsi="Arial" w:cs="Arial"/>
                <w:szCs w:val="22"/>
                <w:lang w:val="en-AU"/>
              </w:rPr>
              <w:t xml:space="preserve"> and other third parties</w:t>
            </w:r>
          </w:p>
          <w:p w14:paraId="2C3505D3"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b/>
                <w:szCs w:val="22"/>
                <w:lang w:val="en-AU"/>
              </w:rPr>
            </w:pPr>
            <w:r w:rsidRPr="00C177BE">
              <w:rPr>
                <w:rFonts w:ascii="Arial" w:eastAsia="Arial" w:hAnsi="Arial" w:cs="Arial"/>
                <w:szCs w:val="22"/>
                <w:lang w:val="en-AU"/>
              </w:rPr>
              <w:t xml:space="preserve">invoices </w:t>
            </w:r>
            <w:r w:rsidRPr="00C177BE">
              <w:rPr>
                <w:rFonts w:ascii="Arial" w:eastAsia="Times New Roman" w:hAnsi="Arial" w:cs="Arial"/>
                <w:color w:val="000000"/>
                <w:szCs w:val="22"/>
                <w:lang w:val="en-AU" w:eastAsia="en-AU"/>
              </w:rPr>
              <w:t>or</w:t>
            </w:r>
            <w:r w:rsidRPr="00C177BE">
              <w:rPr>
                <w:rFonts w:ascii="Arial" w:eastAsia="Arial" w:hAnsi="Arial" w:cs="Arial"/>
                <w:szCs w:val="22"/>
                <w:lang w:val="en-AU"/>
              </w:rPr>
              <w:t xml:space="preserve"> statements to students</w:t>
            </w:r>
          </w:p>
          <w:p w14:paraId="092D3A36"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b/>
                <w:szCs w:val="22"/>
                <w:lang w:val="en-AU"/>
              </w:rPr>
            </w:pPr>
            <w:r w:rsidRPr="00C177BE">
              <w:rPr>
                <w:rFonts w:ascii="Arial" w:eastAsia="Arial" w:hAnsi="Arial" w:cs="Arial"/>
                <w:szCs w:val="22"/>
                <w:lang w:val="en-AU"/>
              </w:rPr>
              <w:t>bank statements to confirm fee payment</w:t>
            </w:r>
          </w:p>
          <w:p w14:paraId="5E7156A4" w14:textId="5FB7FAC9"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Read the </w:t>
            </w:r>
            <w:hyperlink r:id="rId80" w:anchor="fact-sheets" w:history="1">
              <w:r w:rsidRPr="00C177BE">
                <w:rPr>
                  <w:rFonts w:ascii="Arial" w:eastAsia="Arial" w:hAnsi="Arial" w:cs="Arial"/>
                  <w:color w:val="0071CE"/>
                  <w:szCs w:val="22"/>
                  <w:u w:val="single"/>
                  <w:lang w:val="en-AU"/>
                </w:rPr>
                <w:t>Fact sheet: Recordkeeping requirements</w:t>
              </w:r>
            </w:hyperlink>
            <w:r w:rsidRPr="00C177BE">
              <w:rPr>
                <w:rFonts w:ascii="Arial" w:eastAsia="Arial" w:hAnsi="Arial" w:cs="Arial"/>
                <w:szCs w:val="22"/>
                <w:lang w:val="en-AU"/>
              </w:rPr>
              <w:t xml:space="preserve"> for more information.</w:t>
            </w:r>
          </w:p>
        </w:tc>
      </w:tr>
      <w:tr w:rsidR="000D50CE" w:rsidRPr="00C177BE" w14:paraId="5B606BB4"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73F28935" w14:textId="648AE51B"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How long does our organisation have to keep Records under the VET Funding Contract?</w:t>
            </w:r>
          </w:p>
        </w:tc>
        <w:tc>
          <w:tcPr>
            <w:tcW w:w="4092" w:type="pct"/>
          </w:tcPr>
          <w:p w14:paraId="3F8431B2" w14:textId="79220935"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You must keep </w:t>
            </w:r>
            <w:hyperlink w:anchor="_What_is_a_2" w:history="1">
              <w:r w:rsidRPr="00C177BE">
                <w:rPr>
                  <w:rFonts w:ascii="Arial" w:eastAsia="Times New Roman" w:hAnsi="Arial" w:cs="Arial"/>
                  <w:color w:val="0071CE"/>
                  <w:szCs w:val="22"/>
                  <w:u w:val="single"/>
                  <w:lang w:val="en-AU" w:eastAsia="en-AU"/>
                </w:rPr>
                <w:t>records</w:t>
              </w:r>
            </w:hyperlink>
            <w:r w:rsidRPr="00C177BE">
              <w:rPr>
                <w:rFonts w:ascii="Arial" w:eastAsia="Times New Roman" w:hAnsi="Arial" w:cs="Arial"/>
                <w:color w:val="000000"/>
                <w:szCs w:val="22"/>
                <w:lang w:val="en-AU" w:eastAsia="en-AU"/>
              </w:rPr>
              <w:t xml:space="preserve"> for each student until 3 years after they have completed or withdrawn from their training. Remember that, aside from being required under the contract, you may need to retain records for longer if required to do so by any applicable law or standard. </w:t>
            </w:r>
          </w:p>
          <w:p w14:paraId="3A86AB25" w14:textId="4D73614A"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Read the </w:t>
            </w:r>
            <w:hyperlink r:id="rId81" w:anchor="fact-sheets" w:history="1">
              <w:r w:rsidRPr="00C177BE">
                <w:rPr>
                  <w:rFonts w:ascii="Arial" w:eastAsia="Arial" w:hAnsi="Arial" w:cs="Arial"/>
                  <w:color w:val="0071CE"/>
                  <w:szCs w:val="22"/>
                  <w:u w:val="single"/>
                  <w:lang w:val="en-AU"/>
                </w:rPr>
                <w:t>Fact sheet: Recordkeeping requirements</w:t>
              </w:r>
            </w:hyperlink>
            <w:r w:rsidRPr="00C177BE">
              <w:rPr>
                <w:rFonts w:ascii="Arial" w:eastAsia="Arial" w:hAnsi="Arial" w:cs="Arial"/>
                <w:szCs w:val="22"/>
                <w:lang w:val="en-AU"/>
              </w:rPr>
              <w:t xml:space="preserve"> for more information.</w:t>
            </w:r>
          </w:p>
        </w:tc>
      </w:tr>
    </w:tbl>
    <w:p w14:paraId="25C5E545" w14:textId="348E17DC" w:rsidR="00525D4A" w:rsidRPr="00C177BE" w:rsidRDefault="00472773" w:rsidP="00E22AD1">
      <w:pPr>
        <w:pStyle w:val="Heading2"/>
        <w:spacing w:before="240"/>
        <w:ind w:right="6"/>
        <w:rPr>
          <w:sz w:val="22"/>
          <w:szCs w:val="22"/>
          <w:lang w:val="en-AU"/>
        </w:rPr>
      </w:pPr>
      <w:bookmarkStart w:id="79" w:name="_Recognition_of_prior"/>
      <w:bookmarkStart w:id="80" w:name="_Toc121846681"/>
      <w:bookmarkEnd w:id="79"/>
      <w:r w:rsidRPr="00C177BE">
        <w:rPr>
          <w:lang w:val="en-AU"/>
        </w:rPr>
        <w:lastRenderedPageBreak/>
        <w:t>Recognition of prior learning</w:t>
      </w:r>
      <w:bookmarkEnd w:id="80"/>
    </w:p>
    <w:tbl>
      <w:tblPr>
        <w:tblStyle w:val="TableGrid"/>
        <w:tblW w:w="5000" w:type="pct"/>
        <w:tblLook w:val="06A0" w:firstRow="1" w:lastRow="0" w:firstColumn="1" w:lastColumn="0" w:noHBand="1" w:noVBand="1"/>
      </w:tblPr>
      <w:tblGrid>
        <w:gridCol w:w="4062"/>
        <w:gridCol w:w="18308"/>
      </w:tblGrid>
      <w:tr w:rsidR="000D50CE" w:rsidRPr="00C177BE" w14:paraId="6A8C40C3"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7E455472" w14:textId="77777777" w:rsidR="000D50CE" w:rsidRPr="00C177BE" w:rsidRDefault="000D50CE"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44C59259" w14:textId="77777777" w:rsidR="000D50CE" w:rsidRPr="00C177BE" w:rsidRDefault="000D50CE"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0D50CE" w:rsidRPr="00C177BE" w14:paraId="4B018917"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2FE91BCD" w14:textId="01A5180D"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bookmarkStart w:id="81" w:name="_What_is_recognition"/>
            <w:bookmarkEnd w:id="81"/>
            <w:r w:rsidRPr="00C177BE">
              <w:rPr>
                <w:rFonts w:ascii="Arial" w:eastAsia="Arial" w:hAnsi="Arial" w:cs="Arial"/>
                <w:i w:val="0"/>
                <w:iCs w:val="0"/>
                <w:szCs w:val="22"/>
                <w:lang w:val="en-AU" w:eastAsia="en-AU"/>
              </w:rPr>
              <w:t>What is recognition of prior learning (RPL)?</w:t>
            </w:r>
          </w:p>
        </w:tc>
        <w:tc>
          <w:tcPr>
            <w:tcW w:w="4092" w:type="pct"/>
          </w:tcPr>
          <w:p w14:paraId="35985FEC"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RPL is a process of assessing a student’s existing competency—acquired through formal and informal learning—to determine if they already meet the requirements for a </w:t>
            </w:r>
            <w:proofErr w:type="gramStart"/>
            <w:r w:rsidRPr="00C177BE">
              <w:rPr>
                <w:rFonts w:ascii="Arial" w:eastAsia="Times New Roman" w:hAnsi="Arial" w:cs="Arial"/>
                <w:color w:val="000000"/>
                <w:szCs w:val="22"/>
                <w:lang w:val="en-AU" w:eastAsia="en-AU"/>
              </w:rPr>
              <w:t>subject</w:t>
            </w:r>
            <w:proofErr w:type="gramEnd"/>
            <w:r w:rsidRPr="00C177BE">
              <w:rPr>
                <w:rFonts w:ascii="Arial" w:eastAsia="Times New Roman" w:hAnsi="Arial" w:cs="Arial"/>
                <w:color w:val="000000"/>
                <w:szCs w:val="22"/>
                <w:lang w:val="en-AU" w:eastAsia="en-AU"/>
              </w:rPr>
              <w:t xml:space="preserve"> they want to enrol in.</w:t>
            </w:r>
          </w:p>
          <w:p w14:paraId="1CDC504E" w14:textId="31A4B93A"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Under Skills First, RPL is considered part of the training and assessment you deliver to students. This is because RPL involves you undertaking a rigorous assessment of whether a student has formally or informally achieved the required learning and competency outcomes of a program or part of a program.</w:t>
            </w:r>
          </w:p>
        </w:tc>
      </w:tr>
      <w:tr w:rsidR="000D50CE" w:rsidRPr="00C177BE" w14:paraId="2E8B784E"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1AC68423" w14:textId="1762B8DE"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Can I claim funds for RPL?</w:t>
            </w:r>
          </w:p>
        </w:tc>
        <w:tc>
          <w:tcPr>
            <w:tcW w:w="4092" w:type="pct"/>
          </w:tcPr>
          <w:p w14:paraId="415AEB79" w14:textId="511114D5"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You can claim for </w:t>
            </w:r>
            <w:hyperlink w:anchor="_Recognition_of_prior" w:history="1">
              <w:r w:rsidRPr="00C177BE">
                <w:rPr>
                  <w:rFonts w:ascii="Arial" w:eastAsia="Times New Roman" w:hAnsi="Arial" w:cs="Arial"/>
                  <w:color w:val="0071CE"/>
                  <w:szCs w:val="22"/>
                  <w:u w:val="single"/>
                  <w:lang w:val="en-AU" w:eastAsia="en-AU"/>
                </w:rPr>
                <w:t>RPL</w:t>
              </w:r>
            </w:hyperlink>
            <w:r w:rsidRPr="00C177BE">
              <w:rPr>
                <w:rFonts w:ascii="Arial" w:eastAsia="Times New Roman" w:hAnsi="Arial" w:cs="Arial"/>
                <w:color w:val="000000"/>
                <w:szCs w:val="22"/>
                <w:lang w:val="en-AU" w:eastAsia="en-AU"/>
              </w:rPr>
              <w:t xml:space="preserve"> if: </w:t>
            </w:r>
          </w:p>
          <w:p w14:paraId="58085E17" w14:textId="1BAAF292"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an RPL subsidy appears on the </w:t>
            </w:r>
            <w:hyperlink w:anchor="_Funded_programs_report" w:history="1">
              <w:r w:rsidRPr="00C177BE">
                <w:rPr>
                  <w:rFonts w:ascii="Arial" w:eastAsia="Times New Roman" w:hAnsi="Arial" w:cs="Arial"/>
                  <w:color w:val="0071CE"/>
                  <w:szCs w:val="22"/>
                  <w:u w:val="single"/>
                  <w:lang w:val="en-AU" w:eastAsia="en-AU"/>
                </w:rPr>
                <w:t>funded programs report</w:t>
              </w:r>
            </w:hyperlink>
            <w:r w:rsidRPr="00C177BE">
              <w:rPr>
                <w:rFonts w:ascii="Arial" w:eastAsia="Times New Roman" w:hAnsi="Arial" w:cs="Arial"/>
                <w:color w:val="000000"/>
                <w:szCs w:val="22"/>
                <w:lang w:val="en-AU" w:eastAsia="en-AU"/>
              </w:rPr>
              <w:t xml:space="preserve"> for the program; and</w:t>
            </w:r>
          </w:p>
          <w:p w14:paraId="540E9017" w14:textId="1A48BDE1"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you keep </w:t>
            </w:r>
            <w:hyperlink w:anchor="_What_should_we" w:history="1">
              <w:r w:rsidR="00A13F20" w:rsidRPr="00C177BE">
                <w:rPr>
                  <w:rFonts w:ascii="Arial" w:eastAsia="Arial" w:hAnsi="Arial" w:cs="Arial"/>
                  <w:color w:val="0071CE"/>
                  <w:szCs w:val="22"/>
                  <w:u w:val="single"/>
                  <w:lang w:val="en-AU"/>
                </w:rPr>
                <w:t>evidence of participation</w:t>
              </w:r>
            </w:hyperlink>
            <w:r w:rsidRPr="00C177BE">
              <w:rPr>
                <w:rFonts w:ascii="Arial" w:eastAsia="Times New Roman" w:hAnsi="Arial" w:cs="Arial"/>
                <w:color w:val="000000"/>
                <w:szCs w:val="22"/>
                <w:lang w:val="en-AU" w:eastAsia="en-AU"/>
              </w:rPr>
              <w:t xml:space="preserve"> as you would for other training and assessment. </w:t>
            </w:r>
          </w:p>
          <w:p w14:paraId="4DBAA63C" w14:textId="1FE41230" w:rsidR="000D50CE" w:rsidRPr="00C177BE" w:rsidRDefault="000D50CE" w:rsidP="00224A80">
            <w:pPr>
              <w:spacing w:before="120"/>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You can’t claim for credit transfer and recognition of current competency (RCC) under Skills First. </w:t>
            </w:r>
            <w:r w:rsidR="00336690" w:rsidRPr="00C177BE">
              <w:rPr>
                <w:rFonts w:ascii="Arial" w:eastAsia="Times New Roman" w:hAnsi="Arial" w:cs="Arial"/>
                <w:color w:val="000000"/>
                <w:szCs w:val="22"/>
                <w:lang w:val="en-AU" w:eastAsia="en-AU"/>
              </w:rPr>
              <w:t>c</w:t>
            </w:r>
            <w:r w:rsidRPr="00C177BE">
              <w:rPr>
                <w:rFonts w:ascii="Arial" w:eastAsia="Times New Roman" w:hAnsi="Arial" w:cs="Arial"/>
                <w:color w:val="000000"/>
                <w:szCs w:val="22"/>
                <w:lang w:val="en-AU" w:eastAsia="en-AU"/>
              </w:rPr>
              <w:t xml:space="preserve">redit transfer and RCC are about recognising the formal study the student has successfully completed in the past. This is different to undertaking a rigorous RPL assessment. </w:t>
            </w:r>
          </w:p>
          <w:p w14:paraId="4CC7F83F" w14:textId="547E0FFD"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However, we consider</w:t>
            </w:r>
            <w:r w:rsidRPr="00C177BE" w:rsidDel="00855322">
              <w:rPr>
                <w:rFonts w:ascii="Arial" w:eastAsia="Times New Roman" w:hAnsi="Arial" w:cs="Arial"/>
                <w:color w:val="000000"/>
                <w:szCs w:val="22"/>
                <w:lang w:val="en-AU" w:eastAsia="en-AU"/>
              </w:rPr>
              <w:t xml:space="preserve"> </w:t>
            </w:r>
            <w:r w:rsidRPr="00C177BE">
              <w:rPr>
                <w:rFonts w:ascii="Arial" w:eastAsia="Times New Roman" w:hAnsi="Arial" w:cs="Arial"/>
                <w:color w:val="000000"/>
                <w:szCs w:val="22"/>
                <w:lang w:val="en-AU" w:eastAsia="en-AU"/>
              </w:rPr>
              <w:t>c</w:t>
            </w:r>
            <w:r w:rsidRPr="00C177BE" w:rsidDel="00855322">
              <w:rPr>
                <w:rFonts w:ascii="Arial" w:eastAsia="Times New Roman" w:hAnsi="Arial" w:cs="Arial"/>
                <w:color w:val="000000"/>
                <w:szCs w:val="22"/>
                <w:lang w:val="en-AU" w:eastAsia="en-AU"/>
              </w:rPr>
              <w:t xml:space="preserve">redit </w:t>
            </w:r>
            <w:r w:rsidRPr="00C177BE">
              <w:rPr>
                <w:rFonts w:ascii="Arial" w:eastAsia="Times New Roman" w:hAnsi="Arial" w:cs="Arial"/>
                <w:color w:val="000000"/>
                <w:szCs w:val="22"/>
                <w:lang w:val="en-AU" w:eastAsia="en-AU"/>
              </w:rPr>
              <w:t>t</w:t>
            </w:r>
            <w:r w:rsidRPr="00C177BE" w:rsidDel="00855322">
              <w:rPr>
                <w:rFonts w:ascii="Arial" w:eastAsia="Times New Roman" w:hAnsi="Arial" w:cs="Arial"/>
                <w:color w:val="000000"/>
                <w:szCs w:val="22"/>
                <w:lang w:val="en-AU" w:eastAsia="en-AU"/>
              </w:rPr>
              <w:t>ransfer and R</w:t>
            </w:r>
            <w:r w:rsidRPr="00C177BE">
              <w:rPr>
                <w:rFonts w:ascii="Arial" w:eastAsia="Times New Roman" w:hAnsi="Arial" w:cs="Arial"/>
                <w:color w:val="000000"/>
                <w:szCs w:val="22"/>
                <w:lang w:val="en-AU" w:eastAsia="en-AU"/>
              </w:rPr>
              <w:t>CC</w:t>
            </w:r>
            <w:r w:rsidRPr="00C177BE" w:rsidDel="00855322">
              <w:rPr>
                <w:rFonts w:ascii="Arial" w:eastAsia="Times New Roman" w:hAnsi="Arial" w:cs="Arial"/>
                <w:color w:val="000000"/>
                <w:szCs w:val="22"/>
                <w:lang w:val="en-AU" w:eastAsia="en-AU"/>
              </w:rPr>
              <w:t xml:space="preserve"> </w:t>
            </w:r>
            <w:r w:rsidRPr="00C177BE">
              <w:rPr>
                <w:rFonts w:ascii="Arial" w:eastAsia="Times New Roman" w:hAnsi="Arial" w:cs="Arial"/>
                <w:color w:val="000000"/>
                <w:szCs w:val="22"/>
                <w:lang w:val="en-AU" w:eastAsia="en-AU"/>
              </w:rPr>
              <w:t xml:space="preserve">to be </w:t>
            </w:r>
            <w:hyperlink w:anchor="_What_are_training" w:history="1">
              <w:r w:rsidRPr="00C177BE">
                <w:rPr>
                  <w:rFonts w:ascii="Arial" w:eastAsia="Times New Roman" w:hAnsi="Arial" w:cs="Arial"/>
                  <w:color w:val="0071CE"/>
                  <w:szCs w:val="22"/>
                  <w:u w:val="single"/>
                  <w:lang w:val="en-AU" w:eastAsia="en-AU"/>
                </w:rPr>
                <w:t>training services</w:t>
              </w:r>
            </w:hyperlink>
            <w:r w:rsidRPr="00C177BE">
              <w:rPr>
                <w:rFonts w:ascii="Arial" w:eastAsia="Times New Roman" w:hAnsi="Arial" w:cs="Arial"/>
                <w:color w:val="000000"/>
                <w:szCs w:val="22"/>
                <w:lang w:val="en-AU" w:eastAsia="en-AU"/>
              </w:rPr>
              <w:t xml:space="preserve"> under which we pay Skills First funding to contribute to their cost. </w:t>
            </w:r>
          </w:p>
        </w:tc>
      </w:tr>
    </w:tbl>
    <w:p w14:paraId="2BEEEEFA" w14:textId="618B86DF" w:rsidR="00525D4A" w:rsidRPr="00C177BE" w:rsidRDefault="005D3167" w:rsidP="00E22AD1">
      <w:pPr>
        <w:pStyle w:val="Heading2"/>
        <w:spacing w:before="240"/>
        <w:ind w:right="6"/>
        <w:rPr>
          <w:lang w:val="en-AU"/>
        </w:rPr>
      </w:pPr>
      <w:bookmarkStart w:id="82" w:name="_Skill_sets"/>
      <w:bookmarkStart w:id="83" w:name="_Toc121846682"/>
      <w:bookmarkEnd w:id="82"/>
      <w:r w:rsidRPr="00C177BE">
        <w:rPr>
          <w:lang w:val="en-AU"/>
        </w:rPr>
        <w:t>Skill sets</w:t>
      </w:r>
      <w:bookmarkEnd w:id="83"/>
    </w:p>
    <w:tbl>
      <w:tblPr>
        <w:tblStyle w:val="TableGrid"/>
        <w:tblW w:w="5000" w:type="pct"/>
        <w:tblLook w:val="06A0" w:firstRow="1" w:lastRow="0" w:firstColumn="1" w:lastColumn="0" w:noHBand="1" w:noVBand="1"/>
      </w:tblPr>
      <w:tblGrid>
        <w:gridCol w:w="4062"/>
        <w:gridCol w:w="18308"/>
      </w:tblGrid>
      <w:tr w:rsidR="000D50CE" w:rsidRPr="00C177BE" w14:paraId="64E52FD2"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66189E0E" w14:textId="77777777" w:rsidR="000D50CE" w:rsidRPr="00C177BE" w:rsidRDefault="000D50CE"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59747CD0" w14:textId="77777777" w:rsidR="000D50CE" w:rsidRPr="00C177BE" w:rsidRDefault="000D50CE"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0D50CE" w:rsidRPr="00C177BE" w14:paraId="34CD849A"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14582E47" w14:textId="77777777" w:rsidR="000D50CE" w:rsidRPr="00C177BE" w:rsidRDefault="000D50CE" w:rsidP="00224A80">
            <w:pPr>
              <w:ind w:right="6"/>
              <w:outlineLvl w:val="3"/>
              <w:rPr>
                <w:rFonts w:ascii="Arial" w:eastAsia="Arial" w:hAnsi="Arial" w:cs="Arial"/>
                <w:szCs w:val="22"/>
                <w:lang w:val="en-AU" w:eastAsia="en-AU"/>
              </w:rPr>
            </w:pPr>
            <w:r w:rsidRPr="00C177BE">
              <w:rPr>
                <w:rFonts w:ascii="Arial" w:eastAsia="Arial" w:hAnsi="Arial" w:cs="Arial"/>
                <w:szCs w:val="22"/>
                <w:lang w:val="en-AU" w:eastAsia="en-AU"/>
              </w:rPr>
              <w:t>What is a skill set?</w:t>
            </w:r>
          </w:p>
          <w:p w14:paraId="0E0D315C" w14:textId="77777777"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p>
        </w:tc>
        <w:tc>
          <w:tcPr>
            <w:tcW w:w="4092" w:type="pct"/>
          </w:tcPr>
          <w:p w14:paraId="15F413F1"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Skill sets are programs on the funded skill set list, and may include:</w:t>
            </w:r>
          </w:p>
          <w:p w14:paraId="4FADCD3B"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programs with the title ‘course in….’</w:t>
            </w:r>
          </w:p>
          <w:p w14:paraId="59A7319D"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a skill set from a training package</w:t>
            </w:r>
          </w:p>
          <w:p w14:paraId="7E27446D"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an accredited single subject</w:t>
            </w:r>
          </w:p>
          <w:p w14:paraId="4378F51F"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Times New Roman" w:hAnsi="Arial" w:cs="Arial"/>
                <w:color w:val="000000"/>
                <w:szCs w:val="22"/>
                <w:lang w:val="en-AU" w:eastAsia="en-AU"/>
              </w:rPr>
              <w:t>a group of</w:t>
            </w:r>
            <w:r w:rsidRPr="00C177BE">
              <w:rPr>
                <w:rFonts w:ascii="Arial" w:eastAsia="Arial" w:hAnsi="Arial" w:cs="Arial"/>
                <w:szCs w:val="22"/>
                <w:lang w:val="en-AU"/>
              </w:rPr>
              <w:t xml:space="preserve"> accredited subjects.</w:t>
            </w:r>
          </w:p>
          <w:p w14:paraId="126072EB"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They are industry-validated short courses that responds to skills shortages and workforce demands.</w:t>
            </w:r>
          </w:p>
          <w:p w14:paraId="2B2B3CF0" w14:textId="19254DE2"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Read the </w:t>
            </w:r>
            <w:hyperlink r:id="rId82" w:anchor="fact-sheets" w:history="1">
              <w:r w:rsidRPr="00C177BE">
                <w:rPr>
                  <w:rFonts w:ascii="Arial" w:eastAsia="Arial" w:hAnsi="Arial" w:cs="Times New Roman"/>
                  <w:color w:val="0071CE"/>
                  <w:szCs w:val="22"/>
                  <w:u w:val="single"/>
                  <w:lang w:val="en-AU"/>
                </w:rPr>
                <w:t xml:space="preserve">Fact sheet: Understanding skill sets </w:t>
              </w:r>
            </w:hyperlink>
            <w:r w:rsidRPr="00C177BE">
              <w:rPr>
                <w:rFonts w:ascii="Arial" w:eastAsia="Arial" w:hAnsi="Arial" w:cs="Arial"/>
                <w:szCs w:val="22"/>
                <w:lang w:val="en-AU"/>
              </w:rPr>
              <w:t>for more information.</w:t>
            </w:r>
          </w:p>
        </w:tc>
      </w:tr>
      <w:tr w:rsidR="000D50CE" w:rsidRPr="00C177BE" w14:paraId="51ED1045"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75C12A03" w14:textId="47298688"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Can a student get Skills First funding for skill sets?</w:t>
            </w:r>
          </w:p>
        </w:tc>
        <w:tc>
          <w:tcPr>
            <w:tcW w:w="4092" w:type="pct"/>
          </w:tcPr>
          <w:p w14:paraId="1F1AE86C" w14:textId="2244E2AE"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Yes, a student can get Skills First funding for </w:t>
            </w:r>
            <w:hyperlink w:anchor="_Skill_sets" w:history="1">
              <w:r w:rsidRPr="00C177BE">
                <w:rPr>
                  <w:rFonts w:ascii="Arial" w:eastAsia="Arial" w:hAnsi="Arial" w:cs="Arial"/>
                  <w:color w:val="0071CE"/>
                  <w:szCs w:val="22"/>
                  <w:u w:val="single"/>
                  <w:lang w:val="en-AU"/>
                </w:rPr>
                <w:t>skill sets</w:t>
              </w:r>
            </w:hyperlink>
            <w:r w:rsidRPr="00C177BE">
              <w:rPr>
                <w:rFonts w:ascii="Arial" w:eastAsia="Arial" w:hAnsi="Arial" w:cs="Arial"/>
                <w:szCs w:val="22"/>
                <w:lang w:val="en-AU"/>
              </w:rPr>
              <w:t xml:space="preserve"> on the funded skill sets list.</w:t>
            </w:r>
          </w:p>
          <w:p w14:paraId="0E75A2A3" w14:textId="55EE232D"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Students need to meet the usual Skills First eligibility requirements to enrol in a skill set. Read the </w:t>
            </w:r>
            <w:hyperlink r:id="rId83" w:anchor="fact-sheets" w:history="1">
              <w:r w:rsidRPr="00C177BE">
                <w:rPr>
                  <w:rFonts w:ascii="Arial" w:eastAsia="Arial" w:hAnsi="Arial" w:cs="Arial"/>
                  <w:color w:val="0071CE"/>
                  <w:szCs w:val="22"/>
                  <w:u w:val="single"/>
                  <w:lang w:val="en-AU"/>
                </w:rPr>
                <w:t xml:space="preserve">Fact sheet: Understanding skill sets </w:t>
              </w:r>
            </w:hyperlink>
            <w:r w:rsidRPr="00C177BE">
              <w:rPr>
                <w:rFonts w:ascii="Arial" w:eastAsia="Arial" w:hAnsi="Arial" w:cs="Arial"/>
                <w:szCs w:val="22"/>
                <w:lang w:val="en-AU"/>
              </w:rPr>
              <w:t>for more information.</w:t>
            </w:r>
          </w:p>
        </w:tc>
      </w:tr>
    </w:tbl>
    <w:p w14:paraId="4E12833C" w14:textId="77777777" w:rsidR="00E042D4" w:rsidRDefault="00E042D4" w:rsidP="00E22AD1">
      <w:pPr>
        <w:pStyle w:val="Heading2"/>
        <w:spacing w:before="240"/>
        <w:ind w:right="6"/>
        <w:rPr>
          <w:lang w:val="en-AU"/>
        </w:rPr>
      </w:pPr>
    </w:p>
    <w:p w14:paraId="646F12B0" w14:textId="77777777" w:rsidR="00E042D4" w:rsidRDefault="00E042D4">
      <w:pPr>
        <w:spacing w:after="0"/>
        <w:rPr>
          <w:rFonts w:asciiTheme="majorHAnsi" w:eastAsiaTheme="majorEastAsia" w:hAnsiTheme="majorHAnsi" w:cs="Times New Roman (Headings CS)"/>
          <w:b/>
          <w:color w:val="0071CE" w:themeColor="accent3"/>
          <w:sz w:val="32"/>
          <w:szCs w:val="26"/>
          <w:lang w:val="en-AU"/>
        </w:rPr>
      </w:pPr>
      <w:r>
        <w:rPr>
          <w:lang w:val="en-AU"/>
        </w:rPr>
        <w:br w:type="page"/>
      </w:r>
    </w:p>
    <w:p w14:paraId="2C402F5C" w14:textId="37416FE9" w:rsidR="00525D4A" w:rsidRPr="00C177BE" w:rsidRDefault="006F2234" w:rsidP="00E22AD1">
      <w:pPr>
        <w:pStyle w:val="Heading2"/>
        <w:spacing w:before="240"/>
        <w:ind w:right="6"/>
        <w:rPr>
          <w:lang w:val="en-AU"/>
        </w:rPr>
      </w:pPr>
      <w:bookmarkStart w:id="84" w:name="_Toc121846683"/>
      <w:r w:rsidRPr="00C177BE">
        <w:rPr>
          <w:lang w:val="en-AU"/>
        </w:rPr>
        <w:lastRenderedPageBreak/>
        <w:t>Skills First objectives</w:t>
      </w:r>
      <w:bookmarkEnd w:id="84"/>
    </w:p>
    <w:tbl>
      <w:tblPr>
        <w:tblStyle w:val="TableGrid"/>
        <w:tblW w:w="5000" w:type="pct"/>
        <w:tblLook w:val="06A0" w:firstRow="1" w:lastRow="0" w:firstColumn="1" w:lastColumn="0" w:noHBand="1" w:noVBand="1"/>
      </w:tblPr>
      <w:tblGrid>
        <w:gridCol w:w="4062"/>
        <w:gridCol w:w="18308"/>
      </w:tblGrid>
      <w:tr w:rsidR="000D50CE" w:rsidRPr="00C177BE" w14:paraId="78F48003"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173C7A7A" w14:textId="77777777" w:rsidR="000D50CE" w:rsidRPr="00C177BE" w:rsidRDefault="000D50CE"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06334BED" w14:textId="77777777" w:rsidR="000D50CE" w:rsidRPr="00C177BE" w:rsidRDefault="000D50CE"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0D50CE" w:rsidRPr="00C177BE" w14:paraId="62A84234"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66A54B83" w14:textId="2F67C402"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What are the objectives of the Skills First program?</w:t>
            </w:r>
          </w:p>
        </w:tc>
        <w:tc>
          <w:tcPr>
            <w:tcW w:w="4092" w:type="pct"/>
          </w:tcPr>
          <w:p w14:paraId="3AD74ECD" w14:textId="3B0D5920"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Cs w:val="22"/>
                <w:lang w:val="en-AU"/>
              </w:rPr>
            </w:pPr>
            <w:r w:rsidRPr="00C177BE">
              <w:rPr>
                <w:rFonts w:ascii="Arial" w:eastAsia="Arial" w:hAnsi="Arial" w:cs="Arial"/>
                <w:color w:val="000000"/>
                <w:szCs w:val="22"/>
                <w:lang w:val="en-AU"/>
              </w:rPr>
              <w:t xml:space="preserve">These are the key goals of the Skills First program. You must apply them in your delivery of </w:t>
            </w:r>
            <w:hyperlink w:anchor="_What_are_training" w:history="1">
              <w:r w:rsidRPr="00C177BE">
                <w:rPr>
                  <w:rFonts w:ascii="Arial" w:eastAsia="Arial" w:hAnsi="Arial" w:cs="Arial"/>
                  <w:color w:val="0071CE"/>
                  <w:szCs w:val="22"/>
                  <w:u w:val="single"/>
                  <w:lang w:val="en-AU"/>
                </w:rPr>
                <w:t>training services</w:t>
              </w:r>
            </w:hyperlink>
            <w:r w:rsidRPr="00C177BE">
              <w:rPr>
                <w:rFonts w:ascii="Arial" w:eastAsia="Arial" w:hAnsi="Arial" w:cs="Arial"/>
                <w:color w:val="000000"/>
                <w:szCs w:val="22"/>
                <w:lang w:val="en-AU"/>
              </w:rPr>
              <w:t>, which must be:</w:t>
            </w:r>
          </w:p>
          <w:p w14:paraId="70F6F2A6"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Cs w:val="22"/>
                <w:lang w:val="en-AU"/>
              </w:rPr>
            </w:pPr>
            <w:r w:rsidRPr="00C177BE">
              <w:rPr>
                <w:rFonts w:ascii="Arial" w:eastAsia="Arial" w:hAnsi="Arial" w:cs="Arial"/>
                <w:color w:val="000000"/>
                <w:szCs w:val="22"/>
                <w:lang w:val="en-AU"/>
              </w:rPr>
              <w:t xml:space="preserve">high </w:t>
            </w:r>
            <w:r w:rsidRPr="00C177BE">
              <w:rPr>
                <w:rFonts w:ascii="Arial" w:eastAsia="Times New Roman" w:hAnsi="Arial" w:cs="Arial"/>
                <w:color w:val="000000"/>
                <w:szCs w:val="22"/>
                <w:lang w:val="en-AU" w:eastAsia="en-AU"/>
              </w:rPr>
              <w:t>quality</w:t>
            </w:r>
            <w:r w:rsidRPr="00C177BE">
              <w:rPr>
                <w:rFonts w:ascii="Arial" w:eastAsia="Arial" w:hAnsi="Arial" w:cs="Arial"/>
                <w:color w:val="000000"/>
                <w:szCs w:val="22"/>
                <w:lang w:val="en-AU"/>
              </w:rPr>
              <w:t xml:space="preserve"> and relevant to industry and employers</w:t>
            </w:r>
          </w:p>
          <w:p w14:paraId="4CC7C4E3"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Cs w:val="22"/>
                <w:lang w:val="en-AU"/>
              </w:rPr>
            </w:pPr>
            <w:r w:rsidRPr="00C177BE">
              <w:rPr>
                <w:rFonts w:ascii="Arial" w:eastAsia="Arial" w:hAnsi="Arial" w:cs="Arial"/>
                <w:color w:val="000000"/>
                <w:szCs w:val="22"/>
                <w:lang w:val="en-AU"/>
              </w:rPr>
              <w:t xml:space="preserve">provided to </w:t>
            </w:r>
            <w:r w:rsidRPr="00C177BE">
              <w:rPr>
                <w:rFonts w:ascii="Arial" w:eastAsia="Times New Roman" w:hAnsi="Arial" w:cs="Arial"/>
                <w:color w:val="000000"/>
                <w:szCs w:val="22"/>
                <w:lang w:val="en-AU" w:eastAsia="en-AU"/>
              </w:rPr>
              <w:t>Skills</w:t>
            </w:r>
            <w:r w:rsidRPr="00C177BE">
              <w:rPr>
                <w:rFonts w:ascii="Arial" w:eastAsia="Arial" w:hAnsi="Arial" w:cs="Arial"/>
                <w:color w:val="000000"/>
                <w:szCs w:val="22"/>
                <w:lang w:val="en-AU"/>
              </w:rPr>
              <w:t xml:space="preserve"> First students to: </w:t>
            </w:r>
          </w:p>
          <w:p w14:paraId="26D9189A" w14:textId="77777777" w:rsidR="000D50CE" w:rsidRPr="00C177BE" w:rsidRDefault="000D50CE" w:rsidP="00D40063">
            <w:pPr>
              <w:numPr>
                <w:ilvl w:val="0"/>
                <w:numId w:val="8"/>
              </w:numPr>
              <w:ind w:left="829" w:right="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Cs w:val="22"/>
                <w:lang w:val="en-AU"/>
              </w:rPr>
            </w:pPr>
            <w:r w:rsidRPr="00C177BE">
              <w:rPr>
                <w:rFonts w:ascii="Arial" w:eastAsia="Arial" w:hAnsi="Arial" w:cs="Arial"/>
                <w:color w:val="000000"/>
                <w:szCs w:val="22"/>
                <w:lang w:val="en-AU"/>
              </w:rPr>
              <w:t>enable them to get the skills they need to make them job-ready</w:t>
            </w:r>
          </w:p>
          <w:p w14:paraId="71918124" w14:textId="77777777" w:rsidR="000D50CE" w:rsidRPr="00C177BE" w:rsidRDefault="000D50CE" w:rsidP="00D40063">
            <w:pPr>
              <w:numPr>
                <w:ilvl w:val="0"/>
                <w:numId w:val="8"/>
              </w:numPr>
              <w:ind w:left="829" w:right="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Cs w:val="22"/>
                <w:lang w:val="en-AU"/>
              </w:rPr>
            </w:pPr>
            <w:r w:rsidRPr="00C177BE">
              <w:rPr>
                <w:rFonts w:ascii="Arial" w:eastAsia="Arial" w:hAnsi="Arial" w:cs="Arial"/>
                <w:color w:val="000000"/>
                <w:szCs w:val="22"/>
                <w:lang w:val="en-AU"/>
              </w:rPr>
              <w:t>help them to undertake further education</w:t>
            </w:r>
          </w:p>
          <w:p w14:paraId="761440EE" w14:textId="77777777" w:rsidR="000D50CE" w:rsidRPr="00C177BE" w:rsidRDefault="000D50CE" w:rsidP="00D40063">
            <w:pPr>
              <w:numPr>
                <w:ilvl w:val="0"/>
                <w:numId w:val="8"/>
              </w:numPr>
              <w:ind w:left="829" w:right="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Cs w:val="22"/>
                <w:lang w:val="en-AU"/>
              </w:rPr>
            </w:pPr>
            <w:r w:rsidRPr="00C177BE">
              <w:rPr>
                <w:rFonts w:ascii="Arial" w:eastAsia="Arial" w:hAnsi="Arial" w:cs="Arial"/>
                <w:color w:val="000000"/>
                <w:szCs w:val="22"/>
                <w:lang w:val="en-AU"/>
              </w:rPr>
              <w:t>promote and enable participation in training for disadvantaged learners</w:t>
            </w:r>
          </w:p>
          <w:p w14:paraId="020BD83C"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Cs w:val="22"/>
                <w:lang w:val="en-AU"/>
              </w:rPr>
            </w:pPr>
            <w:r w:rsidRPr="00C177BE">
              <w:rPr>
                <w:rFonts w:ascii="Arial" w:eastAsia="Times New Roman" w:hAnsi="Arial" w:cs="Arial"/>
                <w:color w:val="000000"/>
                <w:szCs w:val="22"/>
                <w:lang w:val="en-AU" w:eastAsia="en-AU"/>
              </w:rPr>
              <w:t>provided</w:t>
            </w:r>
            <w:r w:rsidRPr="00C177BE">
              <w:rPr>
                <w:rFonts w:ascii="Arial" w:eastAsia="Arial" w:hAnsi="Arial" w:cs="Arial"/>
                <w:color w:val="000000"/>
                <w:szCs w:val="22"/>
                <w:lang w:val="en-AU"/>
              </w:rPr>
              <w:t xml:space="preserve"> by the training provider in the best interests of Skills First students.</w:t>
            </w:r>
          </w:p>
          <w:p w14:paraId="1B732D52"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Cs w:val="22"/>
                <w:lang w:val="en-AU"/>
              </w:rPr>
            </w:pPr>
            <w:r w:rsidRPr="00C177BE">
              <w:rPr>
                <w:rFonts w:ascii="Arial" w:eastAsia="Arial" w:hAnsi="Arial" w:cs="Arial"/>
                <w:color w:val="000000"/>
                <w:szCs w:val="22"/>
                <w:lang w:val="en-AU"/>
              </w:rPr>
              <w:t>You must behave in a way that upholds these objectives.</w:t>
            </w:r>
          </w:p>
          <w:p w14:paraId="2C9E6D1F"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Cs w:val="22"/>
                <w:lang w:val="en-AU"/>
              </w:rPr>
            </w:pPr>
            <w:r w:rsidRPr="00C177BE">
              <w:rPr>
                <w:rFonts w:ascii="Arial" w:eastAsia="Arial" w:hAnsi="Arial" w:cs="Arial"/>
                <w:color w:val="000000"/>
                <w:szCs w:val="22"/>
                <w:lang w:val="en-AU"/>
              </w:rPr>
              <w:t>You must perform your contractual obligations consistently with these objectives, in a manner that promotes their achievement, and apply them to resolve ambiguities in how the contract is interpreted. However, this must not limit or be inconsistent with any of your obligations or our rights or powers.</w:t>
            </w:r>
          </w:p>
          <w:p w14:paraId="6E4EDE04" w14:textId="54CD0FEF"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color w:val="000000"/>
                <w:szCs w:val="22"/>
                <w:lang w:val="en-AU"/>
              </w:rPr>
              <w:t xml:space="preserve">The </w:t>
            </w:r>
            <w:hyperlink r:id="rId84" w:anchor="skills-first-quality-charter" w:history="1">
              <w:r w:rsidRPr="00C177BE">
                <w:rPr>
                  <w:rFonts w:ascii="Arial" w:eastAsia="Arial" w:hAnsi="Arial" w:cs="Times New Roman"/>
                  <w:color w:val="0071CE"/>
                  <w:szCs w:val="22"/>
                  <w:u w:val="single"/>
                  <w:lang w:val="en-AU"/>
                </w:rPr>
                <w:t xml:space="preserve">Skills First Quality Charter </w:t>
              </w:r>
            </w:hyperlink>
            <w:r w:rsidRPr="00C177BE">
              <w:rPr>
                <w:rFonts w:ascii="Arial" w:eastAsia="Arial" w:hAnsi="Arial" w:cs="Arial"/>
                <w:color w:val="000000"/>
                <w:szCs w:val="22"/>
                <w:lang w:val="en-AU"/>
              </w:rPr>
              <w:t>explains what we expect from you when providing key aspects of training services under the contract.</w:t>
            </w:r>
          </w:p>
        </w:tc>
      </w:tr>
    </w:tbl>
    <w:p w14:paraId="5C56C866" w14:textId="0722EA5D" w:rsidR="00525D4A" w:rsidRPr="00C177BE" w:rsidRDefault="00613522" w:rsidP="00E22AD1">
      <w:pPr>
        <w:pStyle w:val="Heading2"/>
        <w:spacing w:before="240"/>
        <w:ind w:right="6"/>
        <w:rPr>
          <w:lang w:val="en-AU"/>
        </w:rPr>
      </w:pPr>
      <w:bookmarkStart w:id="85" w:name="_Skills_First_teacher"/>
      <w:bookmarkStart w:id="86" w:name="_Toc121846684"/>
      <w:bookmarkEnd w:id="85"/>
      <w:r w:rsidRPr="00C177BE">
        <w:rPr>
          <w:lang w:val="en-AU"/>
        </w:rPr>
        <w:t>Skills First teacher</w:t>
      </w:r>
      <w:bookmarkEnd w:id="86"/>
    </w:p>
    <w:tbl>
      <w:tblPr>
        <w:tblStyle w:val="TableGrid"/>
        <w:tblW w:w="5000" w:type="pct"/>
        <w:tblLook w:val="06A0" w:firstRow="1" w:lastRow="0" w:firstColumn="1" w:lastColumn="0" w:noHBand="1" w:noVBand="1"/>
      </w:tblPr>
      <w:tblGrid>
        <w:gridCol w:w="4062"/>
        <w:gridCol w:w="18308"/>
      </w:tblGrid>
      <w:tr w:rsidR="000D50CE" w:rsidRPr="00C177BE" w14:paraId="6959052B"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6F661503" w14:textId="77777777" w:rsidR="000D50CE" w:rsidRPr="00C177BE" w:rsidRDefault="000D50CE"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3A40F738" w14:textId="77777777" w:rsidR="000D50CE" w:rsidRPr="00C177BE" w:rsidRDefault="000D50CE"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0D50CE" w:rsidRPr="00C177BE" w14:paraId="3820421C"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7DBB1447" w14:textId="7C8F4CFA"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 xml:space="preserve">What </w:t>
            </w:r>
            <w:proofErr w:type="gramStart"/>
            <w:r w:rsidRPr="00C177BE">
              <w:rPr>
                <w:rFonts w:ascii="Arial" w:eastAsia="Arial" w:hAnsi="Arial" w:cs="Arial"/>
                <w:i w:val="0"/>
                <w:iCs w:val="0"/>
                <w:szCs w:val="22"/>
                <w:lang w:val="en-AU" w:eastAsia="en-AU"/>
              </w:rPr>
              <w:t>is</w:t>
            </w:r>
            <w:proofErr w:type="gramEnd"/>
            <w:r w:rsidRPr="00C177BE">
              <w:rPr>
                <w:rFonts w:ascii="Arial" w:eastAsia="Arial" w:hAnsi="Arial" w:cs="Arial"/>
                <w:i w:val="0"/>
                <w:iCs w:val="0"/>
                <w:szCs w:val="22"/>
                <w:lang w:val="en-AU" w:eastAsia="en-AU"/>
              </w:rPr>
              <w:t xml:space="preserve"> a Skills First teacher?</w:t>
            </w:r>
          </w:p>
        </w:tc>
        <w:tc>
          <w:tcPr>
            <w:tcW w:w="4092" w:type="pct"/>
          </w:tcPr>
          <w:p w14:paraId="0D05F1F7" w14:textId="208914D3"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Skills First teacher is the name used in the contract for a person who delivers training or assessment. Only Skills First teachers with the qualifications and experience set out in regulatory requirements can deliver Skills First training and assessment.</w:t>
            </w:r>
          </w:p>
        </w:tc>
      </w:tr>
    </w:tbl>
    <w:p w14:paraId="55B2CCEF" w14:textId="4CCEC9E9" w:rsidR="008E1843" w:rsidRPr="00C177BE" w:rsidRDefault="00070AAB" w:rsidP="00E22AD1">
      <w:pPr>
        <w:pStyle w:val="Heading2"/>
        <w:spacing w:before="240"/>
        <w:ind w:right="6"/>
        <w:rPr>
          <w:lang w:val="en-AU"/>
        </w:rPr>
      </w:pPr>
      <w:bookmarkStart w:id="87" w:name="_Special_initiatives"/>
      <w:bookmarkStart w:id="88" w:name="_Toc121846685"/>
      <w:bookmarkEnd w:id="87"/>
      <w:r w:rsidRPr="00C177BE">
        <w:rPr>
          <w:lang w:val="en-AU"/>
        </w:rPr>
        <w:t>Special initiatives</w:t>
      </w:r>
      <w:bookmarkEnd w:id="88"/>
    </w:p>
    <w:tbl>
      <w:tblPr>
        <w:tblStyle w:val="TableGrid"/>
        <w:tblW w:w="5000" w:type="pct"/>
        <w:tblLook w:val="06A0" w:firstRow="1" w:lastRow="0" w:firstColumn="1" w:lastColumn="0" w:noHBand="1" w:noVBand="1"/>
      </w:tblPr>
      <w:tblGrid>
        <w:gridCol w:w="4062"/>
        <w:gridCol w:w="18308"/>
      </w:tblGrid>
      <w:tr w:rsidR="000D50CE" w:rsidRPr="00C177BE" w14:paraId="3EE88954"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3583BD1C" w14:textId="77777777" w:rsidR="000D50CE" w:rsidRPr="00C177BE" w:rsidRDefault="000D50CE"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19FAA069" w14:textId="77777777" w:rsidR="000D50CE" w:rsidRPr="00C177BE" w:rsidRDefault="000D50CE"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0D50CE" w:rsidRPr="00C177BE" w14:paraId="0C96BD76"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7FFBF4E5" w14:textId="301CEB4E"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What is a special initiative?</w:t>
            </w:r>
          </w:p>
        </w:tc>
        <w:tc>
          <w:tcPr>
            <w:tcW w:w="4092" w:type="pct"/>
          </w:tcPr>
          <w:p w14:paraId="7FEEF0BF" w14:textId="65BBFB49"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A special initiative is additional funding we give to training providers for particular government priorities. This may be in the form of grants or extra subsidies. These are documented in a separate schedule to your contract.</w:t>
            </w:r>
          </w:p>
        </w:tc>
      </w:tr>
    </w:tbl>
    <w:p w14:paraId="23AA6D43" w14:textId="77777777" w:rsidR="00E042D4" w:rsidRDefault="00E042D4" w:rsidP="00E22AD1">
      <w:pPr>
        <w:pStyle w:val="Heading2"/>
        <w:spacing w:before="240"/>
        <w:ind w:right="6"/>
        <w:rPr>
          <w:lang w:val="en-AU"/>
        </w:rPr>
      </w:pPr>
      <w:bookmarkStart w:id="89" w:name="_Statement_of_fees"/>
      <w:bookmarkStart w:id="90" w:name="_Statement_of_fees_1"/>
      <w:bookmarkEnd w:id="89"/>
      <w:bookmarkEnd w:id="90"/>
    </w:p>
    <w:p w14:paraId="7CA2351B" w14:textId="77777777" w:rsidR="00E042D4" w:rsidRDefault="00E042D4">
      <w:pPr>
        <w:spacing w:after="0"/>
        <w:rPr>
          <w:rFonts w:asciiTheme="majorHAnsi" w:eastAsiaTheme="majorEastAsia" w:hAnsiTheme="majorHAnsi" w:cs="Times New Roman (Headings CS)"/>
          <w:b/>
          <w:color w:val="0071CE" w:themeColor="accent3"/>
          <w:sz w:val="32"/>
          <w:szCs w:val="26"/>
          <w:lang w:val="en-AU"/>
        </w:rPr>
      </w:pPr>
      <w:r>
        <w:rPr>
          <w:lang w:val="en-AU"/>
        </w:rPr>
        <w:br w:type="page"/>
      </w:r>
    </w:p>
    <w:p w14:paraId="0B739B86" w14:textId="5C2E7097" w:rsidR="008E1843" w:rsidRPr="00C177BE" w:rsidRDefault="00D206C0" w:rsidP="00E22AD1">
      <w:pPr>
        <w:pStyle w:val="Heading2"/>
        <w:spacing w:before="240"/>
        <w:ind w:right="6"/>
        <w:rPr>
          <w:lang w:val="en-AU"/>
        </w:rPr>
      </w:pPr>
      <w:bookmarkStart w:id="91" w:name="_Toc121846686"/>
      <w:r w:rsidRPr="00C177BE">
        <w:rPr>
          <w:lang w:val="en-AU"/>
        </w:rPr>
        <w:lastRenderedPageBreak/>
        <w:t>Statement of fees</w:t>
      </w:r>
      <w:bookmarkEnd w:id="91"/>
    </w:p>
    <w:tbl>
      <w:tblPr>
        <w:tblStyle w:val="TableGrid"/>
        <w:tblW w:w="5000" w:type="pct"/>
        <w:tblLook w:val="06A0" w:firstRow="1" w:lastRow="0" w:firstColumn="1" w:lastColumn="0" w:noHBand="1" w:noVBand="1"/>
      </w:tblPr>
      <w:tblGrid>
        <w:gridCol w:w="4062"/>
        <w:gridCol w:w="18308"/>
      </w:tblGrid>
      <w:tr w:rsidR="000D50CE" w:rsidRPr="00C177BE" w14:paraId="758A2D7F"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4FC82C3D" w14:textId="77777777" w:rsidR="000D50CE" w:rsidRPr="00C177BE" w:rsidRDefault="000D50CE"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4D55F44E" w14:textId="77777777" w:rsidR="000D50CE" w:rsidRPr="00C177BE" w:rsidRDefault="000D50CE"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0D50CE" w:rsidRPr="00C177BE" w14:paraId="7576F401"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17834E45" w14:textId="44FA333D"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bookmarkStart w:id="92" w:name="_What_is_a_3"/>
            <w:bookmarkEnd w:id="92"/>
            <w:r w:rsidRPr="00C177BE">
              <w:rPr>
                <w:rFonts w:ascii="Arial" w:eastAsia="Arial" w:hAnsi="Arial" w:cs="Arial"/>
                <w:i w:val="0"/>
                <w:iCs w:val="0"/>
                <w:szCs w:val="22"/>
                <w:lang w:val="en-AU" w:eastAsia="en-AU"/>
              </w:rPr>
              <w:t>What is a statement of fees?</w:t>
            </w:r>
          </w:p>
        </w:tc>
        <w:tc>
          <w:tcPr>
            <w:tcW w:w="4092" w:type="pct"/>
          </w:tcPr>
          <w:p w14:paraId="4D8C7809"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The statement of fees is a document that sets out fee and other information for students. You must give it to students before they start their training.</w:t>
            </w:r>
          </w:p>
          <w:p w14:paraId="20E5D90C"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The statement provides the student with:</w:t>
            </w:r>
          </w:p>
          <w:p w14:paraId="2CC46ACA"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information about the program they are enrolling in</w:t>
            </w:r>
          </w:p>
          <w:p w14:paraId="0641A187" w14:textId="5396CC9A"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the cost of the program, including if they will get a </w:t>
            </w:r>
            <w:hyperlink w:anchor="_Concession" w:history="1">
              <w:r w:rsidRPr="00C177BE">
                <w:rPr>
                  <w:rFonts w:ascii="Arial" w:eastAsia="Times New Roman" w:hAnsi="Arial" w:cs="Arial"/>
                  <w:color w:val="0071CE"/>
                  <w:szCs w:val="22"/>
                  <w:u w:val="single"/>
                  <w:lang w:val="en-AU" w:eastAsia="en-AU"/>
                </w:rPr>
                <w:t>concession</w:t>
              </w:r>
            </w:hyperlink>
            <w:r w:rsidRPr="00C177BE">
              <w:rPr>
                <w:rFonts w:ascii="Arial" w:eastAsia="Times New Roman" w:hAnsi="Arial" w:cs="Arial"/>
                <w:color w:val="000000"/>
                <w:szCs w:val="22"/>
                <w:lang w:val="en-AU" w:eastAsia="en-AU"/>
              </w:rPr>
              <w:t xml:space="preserve"> or </w:t>
            </w:r>
            <w:hyperlink w:anchor="_Is_there_help" w:history="1">
              <w:r w:rsidRPr="00C177BE">
                <w:rPr>
                  <w:rFonts w:ascii="Arial" w:eastAsia="Times New Roman" w:hAnsi="Arial" w:cs="Arial"/>
                  <w:color w:val="0071CE"/>
                  <w:szCs w:val="22"/>
                  <w:u w:val="single"/>
                  <w:lang w:val="en-AU" w:eastAsia="en-AU"/>
                </w:rPr>
                <w:t>fee waiver</w:t>
              </w:r>
            </w:hyperlink>
          </w:p>
          <w:p w14:paraId="1EDE58DD"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approximately how much the government will contribute to their training</w:t>
            </w:r>
            <w:r w:rsidRPr="00C177BE" w:rsidDel="00BB21D6">
              <w:rPr>
                <w:rFonts w:ascii="Arial" w:eastAsia="Times New Roman" w:hAnsi="Arial" w:cs="Arial"/>
                <w:color w:val="000000"/>
                <w:szCs w:val="22"/>
                <w:lang w:val="en-AU" w:eastAsia="en-AU"/>
              </w:rPr>
              <w:t xml:space="preserve"> </w:t>
            </w:r>
          </w:p>
          <w:p w14:paraId="5303DF31"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Times New Roman" w:hAnsi="Arial" w:cs="Arial"/>
                <w:color w:val="000000"/>
                <w:szCs w:val="22"/>
                <w:lang w:val="en-AU" w:eastAsia="en-AU"/>
              </w:rPr>
              <w:t>other applic</w:t>
            </w:r>
            <w:r w:rsidRPr="00C177BE">
              <w:rPr>
                <w:rFonts w:ascii="Arial" w:eastAsia="Arial" w:hAnsi="Arial" w:cs="Arial"/>
                <w:szCs w:val="22"/>
                <w:lang w:val="en-AU"/>
              </w:rPr>
              <w:t xml:space="preserve">able fees, such as student services fees. </w:t>
            </w:r>
          </w:p>
          <w:p w14:paraId="235E5887" w14:textId="389EF713"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You must give students a </w:t>
            </w:r>
            <w:hyperlink w:anchor="_What_is_a_3" w:history="1">
              <w:r w:rsidRPr="00C177BE">
                <w:rPr>
                  <w:rFonts w:ascii="Arial" w:eastAsia="Times New Roman" w:hAnsi="Arial" w:cs="Arial"/>
                  <w:color w:val="0071CE"/>
                  <w:szCs w:val="22"/>
                  <w:u w:val="single"/>
                  <w:lang w:val="en-AU" w:eastAsia="en-AU"/>
                </w:rPr>
                <w:t>statement of fees</w:t>
              </w:r>
            </w:hyperlink>
            <w:r w:rsidRPr="00C177BE">
              <w:rPr>
                <w:rFonts w:ascii="Arial" w:eastAsia="Times New Roman" w:hAnsi="Arial" w:cs="Arial"/>
                <w:color w:val="000000"/>
                <w:szCs w:val="22"/>
                <w:lang w:val="en-AU" w:eastAsia="en-AU"/>
              </w:rPr>
              <w:t xml:space="preserve"> before they start their training. </w:t>
            </w:r>
          </w:p>
        </w:tc>
      </w:tr>
      <w:tr w:rsidR="000D50CE" w:rsidRPr="00C177BE" w14:paraId="6DED266C" w14:textId="77777777" w:rsidTr="00E042D4">
        <w:tc>
          <w:tcPr>
            <w:cnfStyle w:val="001000000000" w:firstRow="0" w:lastRow="0" w:firstColumn="1" w:lastColumn="0" w:oddVBand="0" w:evenVBand="0" w:oddHBand="0" w:evenHBand="0" w:firstRowFirstColumn="0" w:firstRowLastColumn="0" w:lastRowFirstColumn="0" w:lastRowLastColumn="0"/>
            <w:tcW w:w="908" w:type="pct"/>
          </w:tcPr>
          <w:p w14:paraId="781D30C4" w14:textId="09DB1E67"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How do I calculate hourly tuition fees?</w:t>
            </w:r>
          </w:p>
        </w:tc>
        <w:tc>
          <w:tcPr>
            <w:tcW w:w="4092" w:type="pct"/>
          </w:tcPr>
          <w:p w14:paraId="12E4C884" w14:textId="5545BA5E" w:rsidR="000D50CE" w:rsidRPr="00C177BE" w:rsidRDefault="000D50CE" w:rsidP="00B132FD">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color w:val="000000"/>
                <w:szCs w:val="22"/>
                <w:lang w:val="en-AU"/>
              </w:rPr>
              <w:t>You calculate the hourly tuition fee</w:t>
            </w:r>
            <w:r w:rsidRPr="00C177BE" w:rsidDel="00BA7DAD">
              <w:rPr>
                <w:rFonts w:ascii="Arial" w:eastAsia="Arial" w:hAnsi="Arial" w:cs="Arial"/>
                <w:color w:val="000000"/>
                <w:szCs w:val="22"/>
                <w:lang w:val="en-AU"/>
              </w:rPr>
              <w:t xml:space="preserve"> </w:t>
            </w:r>
            <w:r w:rsidRPr="00C177BE">
              <w:rPr>
                <w:rFonts w:ascii="Arial" w:eastAsia="Arial" w:hAnsi="Arial" w:cs="Arial"/>
                <w:color w:val="000000"/>
                <w:szCs w:val="22"/>
                <w:lang w:val="en-AU"/>
              </w:rPr>
              <w:t xml:space="preserve">by dividing the </w:t>
            </w:r>
            <w:hyperlink w:anchor="_Fees" w:history="1">
              <w:r w:rsidRPr="00C177BE">
                <w:rPr>
                  <w:rFonts w:ascii="Arial" w:eastAsia="Arial" w:hAnsi="Arial" w:cs="Arial"/>
                  <w:color w:val="0071CE"/>
                  <w:szCs w:val="22"/>
                  <w:u w:val="single"/>
                  <w:lang w:val="en-AU"/>
                </w:rPr>
                <w:t>tuition fee</w:t>
              </w:r>
            </w:hyperlink>
            <w:r w:rsidRPr="00C177BE">
              <w:rPr>
                <w:rFonts w:ascii="Arial" w:eastAsia="Arial" w:hAnsi="Arial" w:cs="Arial"/>
                <w:color w:val="000000"/>
                <w:szCs w:val="22"/>
                <w:lang w:val="en-AU"/>
              </w:rPr>
              <w:t xml:space="preserve"> you charged the student by the number of scheduled hours of supervised training and assessment. This is known as the contact hours.</w:t>
            </w:r>
            <w:r w:rsidRPr="00C177BE">
              <w:rPr>
                <w:rFonts w:ascii="Arial" w:eastAsia="Arial" w:hAnsi="Arial" w:cs="Arial"/>
                <w:szCs w:val="22"/>
                <w:lang w:val="en-AU"/>
              </w:rPr>
              <w:t xml:space="preserve"> This amount is reported in cents </w:t>
            </w:r>
            <w:r w:rsidRPr="00C177BE">
              <w:rPr>
                <w:rFonts w:ascii="Arial" w:eastAsia="Arial" w:hAnsi="Arial" w:cs="Arial"/>
                <w:color w:val="000000"/>
                <w:szCs w:val="22"/>
                <w:lang w:val="en-AU"/>
              </w:rPr>
              <w:t>in the client tuition fee field in your Training Activity NAT00120 file.</w:t>
            </w:r>
            <w:r w:rsidR="00B132FD" w:rsidRPr="00C177BE">
              <w:rPr>
                <w:rFonts w:ascii="Arial" w:eastAsia="Arial" w:hAnsi="Arial" w:cs="Arial"/>
                <w:color w:val="000000"/>
                <w:szCs w:val="22"/>
                <w:lang w:val="en-AU"/>
              </w:rPr>
              <w:t xml:space="preserve"> </w:t>
            </w:r>
            <w:r w:rsidRPr="00C177BE">
              <w:rPr>
                <w:rFonts w:ascii="Arial" w:eastAsia="Arial" w:hAnsi="Arial" w:cs="Arial"/>
                <w:szCs w:val="22"/>
                <w:lang w:val="en-AU"/>
              </w:rPr>
              <w:t xml:space="preserve">Read the </w:t>
            </w:r>
            <w:hyperlink r:id="rId85" w:anchor="fact-sheets" w:history="1">
              <w:r w:rsidRPr="00C177BE">
                <w:rPr>
                  <w:rFonts w:ascii="Arial" w:eastAsia="Arial" w:hAnsi="Arial" w:cs="Times New Roman"/>
                  <w:color w:val="0071CE"/>
                  <w:szCs w:val="22"/>
                  <w:u w:val="single"/>
                  <w:lang w:val="en-AU"/>
                </w:rPr>
                <w:t>Fact sheet: Payments under Skills</w:t>
              </w:r>
            </w:hyperlink>
            <w:r w:rsidRPr="00C177BE">
              <w:rPr>
                <w:rFonts w:ascii="Arial" w:eastAsia="Arial" w:hAnsi="Arial" w:cs="Times New Roman"/>
                <w:color w:val="0071CE"/>
                <w:szCs w:val="22"/>
                <w:u w:val="single"/>
                <w:lang w:val="en-AU"/>
              </w:rPr>
              <w:t xml:space="preserve"> First</w:t>
            </w:r>
            <w:r w:rsidRPr="00C177BE">
              <w:rPr>
                <w:rFonts w:ascii="Arial" w:eastAsia="Arial" w:hAnsi="Arial" w:cs="Arial"/>
                <w:szCs w:val="22"/>
                <w:lang w:val="en-AU"/>
              </w:rPr>
              <w:t xml:space="preserve"> for more information.</w:t>
            </w:r>
          </w:p>
        </w:tc>
      </w:tr>
      <w:tr w:rsidR="000D50CE" w:rsidRPr="00C177BE" w14:paraId="2FD9E817"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205105F2" w14:textId="4F3CEA3D"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Do I need to give a student a statement of fees if someone else, such as their employer, is paying for the cost of their training?</w:t>
            </w:r>
          </w:p>
        </w:tc>
        <w:tc>
          <w:tcPr>
            <w:tcW w:w="4092" w:type="pct"/>
          </w:tcPr>
          <w:p w14:paraId="5F5DE2FD" w14:textId="3E878AB0"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Yes. You must give students a </w:t>
            </w:r>
            <w:hyperlink w:anchor="_Statement_of_fees_1" w:history="1">
              <w:r w:rsidR="00A13F20" w:rsidRPr="00C177BE">
                <w:rPr>
                  <w:rFonts w:ascii="Arial" w:eastAsia="Times New Roman" w:hAnsi="Arial" w:cs="Arial"/>
                  <w:color w:val="0071CE"/>
                  <w:szCs w:val="22"/>
                  <w:u w:val="single"/>
                  <w:lang w:val="en-AU" w:eastAsia="en-AU"/>
                </w:rPr>
                <w:t>statement of fees</w:t>
              </w:r>
            </w:hyperlink>
            <w:r w:rsidRPr="00C177BE">
              <w:rPr>
                <w:rFonts w:ascii="Arial" w:eastAsia="Times New Roman" w:hAnsi="Arial" w:cs="Arial"/>
                <w:color w:val="000000"/>
                <w:szCs w:val="22"/>
                <w:lang w:val="en-AU" w:eastAsia="en-AU"/>
              </w:rPr>
              <w:t xml:space="preserve"> regardless of who is paying for the training. It gives the student information about the cost of their training and how much the government is contributing to it.</w:t>
            </w:r>
          </w:p>
        </w:tc>
      </w:tr>
    </w:tbl>
    <w:p w14:paraId="68BF9AD8" w14:textId="6E7B5CD9" w:rsidR="003C7DF4" w:rsidRPr="00C177BE" w:rsidRDefault="003C7DF4" w:rsidP="00E22AD1">
      <w:pPr>
        <w:pStyle w:val="Heading2"/>
        <w:spacing w:before="240"/>
        <w:ind w:right="6"/>
        <w:rPr>
          <w:lang w:val="en-AU"/>
        </w:rPr>
      </w:pPr>
      <w:bookmarkStart w:id="93" w:name="_Toc121846687"/>
      <w:r w:rsidRPr="00C177BE">
        <w:rPr>
          <w:lang w:val="en-AU"/>
        </w:rPr>
        <w:t>Student information</w:t>
      </w:r>
      <w:bookmarkEnd w:id="93"/>
    </w:p>
    <w:tbl>
      <w:tblPr>
        <w:tblStyle w:val="TableGrid"/>
        <w:tblW w:w="5000" w:type="pct"/>
        <w:tblLook w:val="06A0" w:firstRow="1" w:lastRow="0" w:firstColumn="1" w:lastColumn="0" w:noHBand="1" w:noVBand="1"/>
      </w:tblPr>
      <w:tblGrid>
        <w:gridCol w:w="4062"/>
        <w:gridCol w:w="18308"/>
      </w:tblGrid>
      <w:tr w:rsidR="003C7DF4" w:rsidRPr="00C177BE" w14:paraId="771B2EC1" w14:textId="77777777" w:rsidTr="00D154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2F3CD920" w14:textId="77777777" w:rsidR="003C7DF4" w:rsidRPr="00C177BE" w:rsidRDefault="003C7DF4" w:rsidP="00D154E9">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4C626DCD" w14:textId="77777777" w:rsidR="003C7DF4" w:rsidRPr="00C177BE" w:rsidRDefault="003C7DF4" w:rsidP="00D154E9">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3C7DF4" w:rsidRPr="00C177BE" w14:paraId="5811D3D6" w14:textId="77777777" w:rsidTr="00D154E9">
        <w:tc>
          <w:tcPr>
            <w:cnfStyle w:val="001000000000" w:firstRow="0" w:lastRow="0" w:firstColumn="1" w:lastColumn="0" w:oddVBand="0" w:evenVBand="0" w:oddHBand="0" w:evenHBand="0" w:firstRowFirstColumn="0" w:firstRowLastColumn="0" w:lastRowFirstColumn="0" w:lastRowLastColumn="0"/>
            <w:tcW w:w="908" w:type="pct"/>
          </w:tcPr>
          <w:p w14:paraId="1A7AA5A9" w14:textId="5D267BC2" w:rsidR="003C7DF4" w:rsidRPr="00C177BE" w:rsidRDefault="003C7DF4" w:rsidP="003C7DF4">
            <w:pPr>
              <w:ind w:right="6"/>
              <w:outlineLvl w:val="3"/>
              <w:rPr>
                <w:rFonts w:eastAsia="Times New Roman" w:cstheme="minorHAnsi"/>
                <w:i/>
                <w:iCs/>
                <w:color w:val="000000"/>
                <w:szCs w:val="22"/>
                <w:lang w:val="en-AU" w:eastAsia="en-AU"/>
              </w:rPr>
            </w:pPr>
            <w:r w:rsidRPr="00C177BE">
              <w:rPr>
                <w:rFonts w:ascii="Arial" w:eastAsia="Arial" w:hAnsi="Arial" w:cs="Arial"/>
                <w:szCs w:val="22"/>
                <w:lang w:val="en-AU" w:eastAsia="en-AU"/>
              </w:rPr>
              <w:t>What information should I give students about their Skills First training?</w:t>
            </w:r>
          </w:p>
        </w:tc>
        <w:tc>
          <w:tcPr>
            <w:tcW w:w="4092" w:type="pct"/>
          </w:tcPr>
          <w:p w14:paraId="6E31FD7D" w14:textId="4F365CED" w:rsidR="003C7DF4" w:rsidRPr="00C177BE" w:rsidRDefault="003C7DF4" w:rsidP="00D154E9">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71CE"/>
                <w:szCs w:val="22"/>
                <w:u w:val="single"/>
                <w:lang w:val="en-AU"/>
              </w:rPr>
            </w:pPr>
            <w:r w:rsidRPr="00C177BE">
              <w:rPr>
                <w:rFonts w:ascii="Arial" w:hAnsi="Arial" w:cs="Arial"/>
                <w:lang w:val="en-AU"/>
              </w:rPr>
              <w:t xml:space="preserve">You must give students certain information as they move from prospective students through to completing their Skills First training. This includes </w:t>
            </w:r>
            <w:r w:rsidRPr="00C177BE">
              <w:rPr>
                <w:rFonts w:ascii="Arial" w:eastAsia="Times New Roman" w:hAnsi="Arial" w:cs="Arial"/>
                <w:color w:val="000000"/>
                <w:szCs w:val="22"/>
                <w:lang w:val="en-AU" w:eastAsia="en-AU"/>
              </w:rPr>
              <w:t>maintaining</w:t>
            </w:r>
            <w:r w:rsidRPr="00C177BE">
              <w:rPr>
                <w:rFonts w:ascii="Arial" w:eastAsia="Arial" w:hAnsi="Arial" w:cs="Arial"/>
                <w:szCs w:val="22"/>
                <w:lang w:val="en-AU"/>
              </w:rPr>
              <w:t xml:space="preserve"> an up-to-date profile on the </w:t>
            </w:r>
            <w:hyperlink r:id="rId86" w:history="1">
              <w:r w:rsidRPr="00C177BE">
                <w:rPr>
                  <w:rFonts w:ascii="Arial" w:eastAsia="Arial" w:hAnsi="Arial" w:cs="Arial"/>
                  <w:color w:val="0071CE"/>
                  <w:szCs w:val="22"/>
                  <w:u w:val="single"/>
                  <w:lang w:val="en-AU"/>
                </w:rPr>
                <w:t>Victorian Skills Gateway</w:t>
              </w:r>
            </w:hyperlink>
            <w:r w:rsidRPr="00C177BE">
              <w:rPr>
                <w:rFonts w:ascii="Arial" w:hAnsi="Arial" w:cs="Arial"/>
                <w:lang w:val="en-AU"/>
              </w:rPr>
              <w:t>, not offering enrolment incentives, explainin</w:t>
            </w:r>
            <w:r w:rsidRPr="00C177BE">
              <w:rPr>
                <w:rFonts w:ascii="Arial" w:eastAsia="Arial" w:hAnsi="Arial" w:cs="Arial"/>
                <w:szCs w:val="22"/>
                <w:lang w:val="en-AU"/>
              </w:rPr>
              <w:t xml:space="preserve">g how accessing Skills First training will affect their future </w:t>
            </w:r>
            <w:hyperlink w:anchor="_Who_is_eligible" w:history="1">
              <w:r w:rsidRPr="00C177BE">
                <w:rPr>
                  <w:rFonts w:ascii="Arial" w:eastAsia="Arial" w:hAnsi="Arial" w:cs="Arial"/>
                  <w:color w:val="0071CE"/>
                  <w:szCs w:val="22"/>
                  <w:u w:val="single"/>
                  <w:lang w:val="en-AU"/>
                </w:rPr>
                <w:t>entitlement</w:t>
              </w:r>
            </w:hyperlink>
            <w:r w:rsidRPr="00C177BE">
              <w:rPr>
                <w:rFonts w:ascii="Arial" w:hAnsi="Arial" w:cs="Arial"/>
                <w:lang w:val="en-AU"/>
              </w:rPr>
              <w:t>, and givi</w:t>
            </w:r>
            <w:r w:rsidRPr="00C177BE">
              <w:rPr>
                <w:rFonts w:ascii="Arial" w:eastAsia="Arial" w:hAnsi="Arial" w:cs="Arial"/>
                <w:szCs w:val="22"/>
                <w:lang w:val="en-AU"/>
              </w:rPr>
              <w:t xml:space="preserve">ng them a </w:t>
            </w:r>
            <w:hyperlink w:anchor="_What_is_a_3" w:history="1">
              <w:r w:rsidRPr="00C177BE">
                <w:rPr>
                  <w:rFonts w:ascii="Arial" w:eastAsia="Times New Roman" w:hAnsi="Arial" w:cs="Arial"/>
                  <w:color w:val="0071CE"/>
                  <w:szCs w:val="22"/>
                  <w:u w:val="single"/>
                  <w:lang w:val="en-AU" w:eastAsia="en-AU"/>
                </w:rPr>
                <w:t>statement of fees</w:t>
              </w:r>
            </w:hyperlink>
            <w:r w:rsidRPr="00C177BE">
              <w:rPr>
                <w:rFonts w:ascii="Arial" w:eastAsia="Times New Roman" w:hAnsi="Arial" w:cs="Arial"/>
                <w:color w:val="0071CE"/>
                <w:szCs w:val="22"/>
                <w:u w:val="single"/>
                <w:lang w:val="en-AU" w:eastAsia="en-AU"/>
              </w:rPr>
              <w:t>.</w:t>
            </w:r>
          </w:p>
          <w:p w14:paraId="0ED68DFD" w14:textId="77777777" w:rsidR="003C7DF4" w:rsidRPr="00C177BE" w:rsidRDefault="003C7DF4" w:rsidP="00D154E9">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Read the </w:t>
            </w:r>
            <w:hyperlink r:id="rId87" w:anchor="fact-sheets" w:history="1">
              <w:r w:rsidRPr="00C177BE">
                <w:rPr>
                  <w:rFonts w:ascii="Arial" w:eastAsia="Arial" w:hAnsi="Arial" w:cs="Arial"/>
                  <w:color w:val="0071CE"/>
                  <w:szCs w:val="22"/>
                  <w:u w:val="single"/>
                  <w:lang w:val="en-AU"/>
                </w:rPr>
                <w:t>Fact sheet: Student information and protection</w:t>
              </w:r>
            </w:hyperlink>
            <w:r w:rsidRPr="00C177BE">
              <w:rPr>
                <w:rFonts w:ascii="Arial" w:eastAsia="Arial" w:hAnsi="Arial" w:cs="Arial"/>
                <w:color w:val="0071CE"/>
                <w:szCs w:val="22"/>
                <w:u w:val="single"/>
                <w:lang w:val="en-AU"/>
              </w:rPr>
              <w:t xml:space="preserve"> </w:t>
            </w:r>
            <w:r w:rsidRPr="00C177BE">
              <w:rPr>
                <w:rFonts w:ascii="Arial" w:eastAsia="Arial" w:hAnsi="Arial" w:cs="Arial"/>
                <w:szCs w:val="22"/>
                <w:lang w:val="en-AU"/>
              </w:rPr>
              <w:t>for more details about the types of information you must provide.</w:t>
            </w:r>
          </w:p>
        </w:tc>
      </w:tr>
    </w:tbl>
    <w:p w14:paraId="536BEE13" w14:textId="73BD9BE7" w:rsidR="006B195E" w:rsidRPr="00C177BE" w:rsidRDefault="001A72C9" w:rsidP="00E22AD1">
      <w:pPr>
        <w:pStyle w:val="Heading2"/>
        <w:spacing w:before="240"/>
        <w:ind w:right="6"/>
        <w:rPr>
          <w:lang w:val="en-AU"/>
        </w:rPr>
      </w:pPr>
      <w:bookmarkStart w:id="94" w:name="_Students_under_17"/>
      <w:bookmarkStart w:id="95" w:name="_Toc121846688"/>
      <w:bookmarkEnd w:id="94"/>
      <w:r w:rsidRPr="00C177BE">
        <w:rPr>
          <w:lang w:val="en-AU"/>
        </w:rPr>
        <w:t>Students under 17</w:t>
      </w:r>
      <w:bookmarkEnd w:id="95"/>
    </w:p>
    <w:tbl>
      <w:tblPr>
        <w:tblStyle w:val="TableGrid"/>
        <w:tblW w:w="5000" w:type="pct"/>
        <w:tblLook w:val="06A0" w:firstRow="1" w:lastRow="0" w:firstColumn="1" w:lastColumn="0" w:noHBand="1" w:noVBand="1"/>
      </w:tblPr>
      <w:tblGrid>
        <w:gridCol w:w="4062"/>
        <w:gridCol w:w="18308"/>
      </w:tblGrid>
      <w:tr w:rsidR="000D50CE" w:rsidRPr="00C177BE" w14:paraId="1CDB5DFC"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06E4B9DE" w14:textId="77777777" w:rsidR="000D50CE" w:rsidRPr="00C177BE" w:rsidRDefault="000D50CE"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0FBB3B37" w14:textId="77777777" w:rsidR="000D50CE" w:rsidRPr="00C177BE" w:rsidRDefault="000D50CE"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0D50CE" w:rsidRPr="00C177BE" w14:paraId="59A15E1D"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0A6D4C6F" w14:textId="77777777" w:rsidR="000D50CE" w:rsidRPr="00C177BE" w:rsidRDefault="000D50CE" w:rsidP="003C7DF4">
            <w:pPr>
              <w:ind w:right="6"/>
              <w:outlineLvl w:val="3"/>
              <w:rPr>
                <w:rFonts w:ascii="Arial" w:eastAsia="Arial" w:hAnsi="Arial" w:cs="Arial"/>
                <w:szCs w:val="22"/>
                <w:lang w:val="en-AU" w:eastAsia="en-AU"/>
              </w:rPr>
            </w:pPr>
            <w:r w:rsidRPr="00C177BE">
              <w:rPr>
                <w:rFonts w:ascii="Arial" w:eastAsia="Arial" w:hAnsi="Arial" w:cs="Arial"/>
                <w:szCs w:val="22"/>
                <w:lang w:val="en-AU" w:eastAsia="en-AU"/>
              </w:rPr>
              <w:t>Can I enrol a student under 17 in Skills First training?</w:t>
            </w:r>
          </w:p>
          <w:p w14:paraId="7D810357" w14:textId="77777777" w:rsidR="000D50CE" w:rsidRPr="00C177BE" w:rsidRDefault="000D50CE" w:rsidP="003C7DF4">
            <w:pPr>
              <w:ind w:right="6"/>
              <w:outlineLvl w:val="3"/>
              <w:rPr>
                <w:rFonts w:ascii="Arial" w:eastAsia="Arial" w:hAnsi="Arial" w:cs="Arial"/>
                <w:szCs w:val="22"/>
                <w:lang w:val="en-AU" w:eastAsia="en-AU"/>
              </w:rPr>
            </w:pPr>
          </w:p>
        </w:tc>
        <w:tc>
          <w:tcPr>
            <w:tcW w:w="4092" w:type="pct"/>
          </w:tcPr>
          <w:p w14:paraId="1E19EF7B" w14:textId="0C6E69E9" w:rsidR="000D50CE" w:rsidRPr="00C177BE" w:rsidRDefault="000D50CE" w:rsidP="003C7DF4">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C177BE">
              <w:rPr>
                <w:rFonts w:ascii="Arial" w:eastAsia="Arial" w:hAnsi="Arial" w:cs="Arial"/>
                <w:szCs w:val="22"/>
                <w:lang w:val="en-AU" w:eastAsia="en-AU"/>
              </w:rPr>
              <w:t xml:space="preserve">Yes, you can enrol a student under 17 in Skills First training, but only if they have been given an </w:t>
            </w:r>
            <w:hyperlink w:anchor="_Eligibility_exemptions" w:history="1">
              <w:r w:rsidRPr="00C177BE">
                <w:rPr>
                  <w:rFonts w:ascii="Arial" w:eastAsia="Arial" w:hAnsi="Arial" w:cs="Arial"/>
                  <w:color w:val="0071CE"/>
                  <w:szCs w:val="22"/>
                  <w:u w:val="single"/>
                  <w:lang w:val="en-AU"/>
                </w:rPr>
                <w:t xml:space="preserve">exemption </w:t>
              </w:r>
              <w:r w:rsidRPr="00C177BE">
                <w:rPr>
                  <w:rFonts w:ascii="Arial" w:eastAsia="Arial" w:hAnsi="Arial" w:cs="Arial"/>
                  <w:color w:val="000000" w:themeColor="text1"/>
                  <w:szCs w:val="22"/>
                  <w:lang w:val="en-AU" w:eastAsia="en-AU"/>
                </w:rPr>
                <w:t>from school attendance</w:t>
              </w:r>
            </w:hyperlink>
            <w:r w:rsidRPr="00C177BE">
              <w:rPr>
                <w:rFonts w:ascii="Arial" w:eastAsia="Arial" w:hAnsi="Arial" w:cs="Arial"/>
                <w:szCs w:val="22"/>
                <w:lang w:val="en-AU" w:eastAsia="en-AU"/>
              </w:rPr>
              <w:t xml:space="preserve"> to attend training. Students under 17 who are still enrolled in school and doing a Skills First-funded SBAT don’t need an exemption. Students under 17 who have a Year </w:t>
            </w:r>
            <w:proofErr w:type="gramStart"/>
            <w:r w:rsidRPr="00C177BE">
              <w:rPr>
                <w:rFonts w:ascii="Arial" w:eastAsia="Arial" w:hAnsi="Arial" w:cs="Arial"/>
                <w:szCs w:val="22"/>
                <w:lang w:val="en-AU" w:eastAsia="en-AU"/>
              </w:rPr>
              <w:t>12</w:t>
            </w:r>
            <w:proofErr w:type="gramEnd"/>
            <w:r w:rsidRPr="00C177BE">
              <w:rPr>
                <w:rFonts w:ascii="Arial" w:eastAsia="Arial" w:hAnsi="Arial" w:cs="Arial"/>
                <w:szCs w:val="22"/>
                <w:lang w:val="en-AU" w:eastAsia="en-AU"/>
              </w:rPr>
              <w:t xml:space="preserve"> or an equivalent qualification also don’t need an exemption.</w:t>
            </w:r>
          </w:p>
          <w:p w14:paraId="596A2F31" w14:textId="6B6CF109" w:rsidR="000D50CE" w:rsidRPr="00C177BE" w:rsidRDefault="000D50CE" w:rsidP="003C7DF4">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C177BE">
              <w:rPr>
                <w:rFonts w:ascii="Arial" w:eastAsia="Arial" w:hAnsi="Arial" w:cs="Arial"/>
                <w:szCs w:val="22"/>
                <w:lang w:val="en-AU" w:eastAsia="en-AU"/>
              </w:rPr>
              <w:t xml:space="preserve">Read the </w:t>
            </w:r>
            <w:hyperlink r:id="rId88" w:anchor="fact-sheets" w:history="1">
              <w:hyperlink r:id="rId89" w:anchor="fact-sheets" w:history="1">
                <w:r w:rsidR="003C7DF4" w:rsidRPr="00C177BE">
                  <w:rPr>
                    <w:rFonts w:ascii="Arial" w:eastAsia="Arial" w:hAnsi="Arial" w:cs="Arial"/>
                    <w:color w:val="0071CE"/>
                    <w:szCs w:val="22"/>
                    <w:u w:val="single"/>
                    <w:lang w:val="en-AU"/>
                  </w:rPr>
                  <w:t>Fact sheet: Enrolling students under 17</w:t>
                </w:r>
              </w:hyperlink>
              <w:r w:rsidRPr="00C177BE">
                <w:rPr>
                  <w:rFonts w:ascii="Arial" w:eastAsia="Arial" w:hAnsi="Arial" w:cs="Arial"/>
                  <w:color w:val="000000" w:themeColor="text1"/>
                  <w:szCs w:val="22"/>
                  <w:lang w:val="en-AU" w:eastAsia="en-AU"/>
                </w:rPr>
                <w:t xml:space="preserve"> </w:t>
              </w:r>
            </w:hyperlink>
            <w:r w:rsidRPr="00C177BE">
              <w:rPr>
                <w:rFonts w:ascii="Arial" w:eastAsia="Arial" w:hAnsi="Arial" w:cs="Arial"/>
                <w:szCs w:val="22"/>
                <w:lang w:val="en-AU" w:eastAsia="en-AU"/>
              </w:rPr>
              <w:t>for more information.</w:t>
            </w:r>
          </w:p>
        </w:tc>
      </w:tr>
      <w:tr w:rsidR="000D50CE" w:rsidRPr="00C177BE" w14:paraId="43B95E0C"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2E23ED39" w14:textId="328BB5DD" w:rsidR="000D50CE" w:rsidRPr="00C177BE" w:rsidRDefault="000D50CE" w:rsidP="003C7DF4">
            <w:pPr>
              <w:ind w:right="6"/>
              <w:outlineLvl w:val="3"/>
              <w:rPr>
                <w:rFonts w:ascii="Arial" w:eastAsia="Arial" w:hAnsi="Arial" w:cs="Arial"/>
                <w:szCs w:val="22"/>
                <w:lang w:val="en-AU" w:eastAsia="en-AU"/>
              </w:rPr>
            </w:pPr>
            <w:r w:rsidRPr="00C177BE">
              <w:rPr>
                <w:rFonts w:ascii="Arial" w:eastAsia="Arial" w:hAnsi="Arial" w:cs="Arial"/>
                <w:szCs w:val="22"/>
                <w:lang w:val="en-AU" w:eastAsia="en-AU"/>
              </w:rPr>
              <w:t>How can a student who is under 17 get an exemption from school attendance to undertake Skills First training?</w:t>
            </w:r>
          </w:p>
          <w:p w14:paraId="25012878" w14:textId="77777777" w:rsidR="000D50CE" w:rsidRPr="00C177BE" w:rsidRDefault="000D50CE" w:rsidP="003C7DF4">
            <w:pPr>
              <w:ind w:right="6"/>
              <w:outlineLvl w:val="3"/>
              <w:rPr>
                <w:rFonts w:ascii="Arial" w:eastAsia="Arial" w:hAnsi="Arial" w:cs="Arial"/>
                <w:szCs w:val="22"/>
                <w:lang w:val="en-AU" w:eastAsia="en-AU"/>
              </w:rPr>
            </w:pPr>
          </w:p>
        </w:tc>
        <w:tc>
          <w:tcPr>
            <w:tcW w:w="4092" w:type="pct"/>
          </w:tcPr>
          <w:p w14:paraId="2E721DA0" w14:textId="7DAD0B90" w:rsidR="000D50CE" w:rsidRPr="00C177BE" w:rsidRDefault="000D50CE" w:rsidP="003C7DF4">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C177BE">
              <w:rPr>
                <w:rFonts w:ascii="Arial" w:eastAsia="Arial" w:hAnsi="Arial" w:cs="Arial"/>
                <w:szCs w:val="22"/>
                <w:lang w:val="en-AU" w:eastAsia="en-AU"/>
              </w:rPr>
              <w:t xml:space="preserve">Schools usually manage student exemptions. The process for </w:t>
            </w:r>
            <w:r w:rsidR="003221C6" w:rsidRPr="00C177BE">
              <w:rPr>
                <w:rFonts w:ascii="Arial" w:eastAsia="Arial" w:hAnsi="Arial" w:cs="Arial"/>
                <w:szCs w:val="22"/>
                <w:lang w:val="en-AU" w:eastAsia="en-AU"/>
              </w:rPr>
              <w:t xml:space="preserve">getting </w:t>
            </w:r>
            <w:r w:rsidRPr="00C177BE">
              <w:rPr>
                <w:rFonts w:ascii="Arial" w:eastAsia="Arial" w:hAnsi="Arial" w:cs="Arial"/>
                <w:szCs w:val="22"/>
                <w:lang w:val="en-AU" w:eastAsia="en-AU"/>
              </w:rPr>
              <w:t>an exemption involves the school, the student and their parents or carers. You don’t have a formal role in this process, but you should advise the school or parents/carers about suitable and appropriate training options for the student.</w:t>
            </w:r>
          </w:p>
          <w:p w14:paraId="6AE741B0" w14:textId="65749A56" w:rsidR="000D50CE" w:rsidRPr="00C177BE" w:rsidRDefault="000D50CE" w:rsidP="003C7DF4">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C177BE">
              <w:rPr>
                <w:rFonts w:ascii="Arial" w:eastAsia="Arial" w:hAnsi="Arial" w:cs="Arial"/>
                <w:szCs w:val="22"/>
                <w:lang w:val="en-AU" w:eastAsia="en-AU"/>
              </w:rPr>
              <w:t xml:space="preserve">For example, you can choose to </w:t>
            </w:r>
            <w:r w:rsidR="003221C6" w:rsidRPr="00C177BE">
              <w:rPr>
                <w:rFonts w:ascii="Arial" w:eastAsia="Arial" w:hAnsi="Arial" w:cs="Arial"/>
                <w:szCs w:val="22"/>
                <w:lang w:val="en-AU" w:eastAsia="en-AU"/>
              </w:rPr>
              <w:t xml:space="preserve">do </w:t>
            </w:r>
            <w:r w:rsidRPr="00C177BE">
              <w:rPr>
                <w:rFonts w:ascii="Arial" w:eastAsia="Arial" w:hAnsi="Arial" w:cs="Arial"/>
                <w:szCs w:val="22"/>
                <w:lang w:val="en-AU" w:eastAsia="en-AU"/>
              </w:rPr>
              <w:t xml:space="preserve">all or part of a </w:t>
            </w:r>
            <w:hyperlink w:anchor="_What_is_a_1" w:history="1">
              <w:r w:rsidRPr="00C177BE">
                <w:rPr>
                  <w:rFonts w:ascii="Arial" w:eastAsia="Arial" w:hAnsi="Arial" w:cs="Arial"/>
                  <w:color w:val="0071CE"/>
                  <w:szCs w:val="22"/>
                  <w:u w:val="single"/>
                  <w:lang w:val="en-AU"/>
                </w:rPr>
                <w:t>pre-training review</w:t>
              </w:r>
            </w:hyperlink>
            <w:r w:rsidRPr="00C177BE">
              <w:rPr>
                <w:rFonts w:ascii="Arial" w:eastAsia="Arial" w:hAnsi="Arial" w:cs="Arial"/>
                <w:color w:val="0071CE"/>
                <w:szCs w:val="22"/>
                <w:u w:val="single"/>
                <w:lang w:val="en-AU"/>
              </w:rPr>
              <w:t xml:space="preserve"> </w:t>
            </w:r>
            <w:r w:rsidRPr="00C177BE">
              <w:rPr>
                <w:rFonts w:ascii="Arial" w:eastAsia="Arial" w:hAnsi="Arial" w:cs="Arial"/>
                <w:szCs w:val="22"/>
                <w:lang w:val="en-AU" w:eastAsia="en-AU"/>
              </w:rPr>
              <w:t xml:space="preserve">with the student so that you </w:t>
            </w:r>
            <w:r w:rsidR="003221C6" w:rsidRPr="00C177BE">
              <w:rPr>
                <w:rFonts w:ascii="Arial" w:eastAsia="Arial" w:hAnsi="Arial" w:cs="Arial"/>
                <w:szCs w:val="22"/>
                <w:lang w:val="en-AU" w:eastAsia="en-AU"/>
              </w:rPr>
              <w:t>can provide</w:t>
            </w:r>
            <w:r w:rsidRPr="00C177BE">
              <w:rPr>
                <w:rFonts w:ascii="Arial" w:eastAsia="Arial" w:hAnsi="Arial" w:cs="Arial"/>
                <w:szCs w:val="22"/>
                <w:lang w:val="en-AU" w:eastAsia="en-AU"/>
              </w:rPr>
              <w:t xml:space="preserve"> a letter of offer that explains why the training would be suitable and appropriate for the student. This will help the school </w:t>
            </w:r>
            <w:proofErr w:type="gramStart"/>
            <w:r w:rsidRPr="00C177BE">
              <w:rPr>
                <w:rFonts w:ascii="Arial" w:eastAsia="Arial" w:hAnsi="Arial" w:cs="Arial"/>
                <w:szCs w:val="22"/>
                <w:lang w:val="en-AU" w:eastAsia="en-AU"/>
              </w:rPr>
              <w:t>principal</w:t>
            </w:r>
            <w:proofErr w:type="gramEnd"/>
            <w:r w:rsidRPr="00C177BE">
              <w:rPr>
                <w:rFonts w:ascii="Arial" w:eastAsia="Arial" w:hAnsi="Arial" w:cs="Arial"/>
                <w:szCs w:val="22"/>
                <w:lang w:val="en-AU" w:eastAsia="en-AU"/>
              </w:rPr>
              <w:t xml:space="preserve"> or the department regional director decide whether enrolment in training is in the student’s best interests. You can’t ask for an exemption on a student’s behalf.</w:t>
            </w:r>
          </w:p>
          <w:p w14:paraId="387A37BF" w14:textId="4ACD77D9" w:rsidR="000D50CE" w:rsidRPr="00C177BE" w:rsidRDefault="000D50CE" w:rsidP="003C7DF4">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C177BE">
              <w:rPr>
                <w:rFonts w:ascii="Arial" w:eastAsia="Arial" w:hAnsi="Arial" w:cs="Arial"/>
                <w:szCs w:val="22"/>
                <w:lang w:val="en-AU" w:eastAsia="en-AU"/>
              </w:rPr>
              <w:t>Read the</w:t>
            </w:r>
            <w:r w:rsidR="003C7DF4" w:rsidRPr="00C177BE">
              <w:rPr>
                <w:rFonts w:ascii="Arial" w:eastAsia="Arial" w:hAnsi="Arial" w:cs="Arial"/>
                <w:szCs w:val="22"/>
                <w:lang w:val="en-AU" w:eastAsia="en-AU"/>
              </w:rPr>
              <w:t xml:space="preserve"> </w:t>
            </w:r>
            <w:hyperlink r:id="rId90" w:anchor="fact-sheets" w:history="1">
              <w:r w:rsidR="003C7DF4" w:rsidRPr="00C177BE">
                <w:rPr>
                  <w:rFonts w:ascii="Arial" w:eastAsia="Arial" w:hAnsi="Arial" w:cs="Arial"/>
                  <w:color w:val="0071CE"/>
                  <w:szCs w:val="22"/>
                  <w:u w:val="single"/>
                  <w:lang w:val="en-AU"/>
                </w:rPr>
                <w:t>Fact sheet: Enrolling students under 17</w:t>
              </w:r>
            </w:hyperlink>
            <w:r w:rsidR="003C7DF4" w:rsidRPr="00C177BE">
              <w:rPr>
                <w:rFonts w:ascii="Arial" w:eastAsia="Arial" w:hAnsi="Arial" w:cs="Arial"/>
                <w:color w:val="0071CE"/>
                <w:szCs w:val="22"/>
                <w:u w:val="single"/>
                <w:lang w:val="en-AU"/>
              </w:rPr>
              <w:t xml:space="preserve"> </w:t>
            </w:r>
            <w:r w:rsidRPr="00C177BE">
              <w:rPr>
                <w:rFonts w:ascii="Arial" w:eastAsia="Arial" w:hAnsi="Arial" w:cs="Arial"/>
                <w:szCs w:val="22"/>
                <w:lang w:val="en-AU" w:eastAsia="en-AU"/>
              </w:rPr>
              <w:t>for more information.</w:t>
            </w:r>
          </w:p>
        </w:tc>
      </w:tr>
      <w:tr w:rsidR="000D50CE" w:rsidRPr="00C177BE" w14:paraId="092D33FD"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784955C1" w14:textId="77777777" w:rsidR="000D50CE" w:rsidRPr="00C177BE" w:rsidRDefault="000D50CE" w:rsidP="003C7DF4">
            <w:pPr>
              <w:ind w:right="6"/>
              <w:outlineLvl w:val="3"/>
              <w:rPr>
                <w:rFonts w:ascii="Arial" w:eastAsia="Arial" w:hAnsi="Arial" w:cs="Arial"/>
                <w:szCs w:val="22"/>
                <w:lang w:val="en-AU" w:eastAsia="en-AU"/>
              </w:rPr>
            </w:pPr>
            <w:r w:rsidRPr="00C177BE">
              <w:rPr>
                <w:rFonts w:ascii="Arial" w:eastAsia="Arial" w:hAnsi="Arial" w:cs="Arial"/>
                <w:szCs w:val="22"/>
                <w:lang w:val="en-AU" w:eastAsia="en-AU"/>
              </w:rPr>
              <w:t>What exemption documents should I sight and retain?</w:t>
            </w:r>
          </w:p>
          <w:p w14:paraId="685A5027" w14:textId="77777777" w:rsidR="000D50CE" w:rsidRPr="00C177BE" w:rsidRDefault="000D50CE" w:rsidP="003C7DF4">
            <w:pPr>
              <w:ind w:right="6"/>
              <w:outlineLvl w:val="3"/>
              <w:rPr>
                <w:rFonts w:ascii="Arial" w:eastAsia="Arial" w:hAnsi="Arial" w:cs="Arial"/>
                <w:szCs w:val="22"/>
                <w:lang w:val="en-AU" w:eastAsia="en-AU"/>
              </w:rPr>
            </w:pPr>
          </w:p>
        </w:tc>
        <w:tc>
          <w:tcPr>
            <w:tcW w:w="4092" w:type="pct"/>
          </w:tcPr>
          <w:p w14:paraId="306BBA5C" w14:textId="157B86CC" w:rsidR="000D50CE" w:rsidRPr="00C177BE" w:rsidRDefault="000D50CE" w:rsidP="003C7DF4">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C177BE">
              <w:rPr>
                <w:rFonts w:ascii="Arial" w:eastAsia="Arial" w:hAnsi="Arial" w:cs="Arial"/>
                <w:szCs w:val="22"/>
                <w:lang w:val="en-AU" w:eastAsia="en-AU"/>
              </w:rPr>
              <w:t xml:space="preserve">Before enrolling a </w:t>
            </w:r>
            <w:proofErr w:type="gramStart"/>
            <w:r w:rsidRPr="00C177BE">
              <w:rPr>
                <w:rFonts w:ascii="Arial" w:eastAsia="Arial" w:hAnsi="Arial" w:cs="Arial"/>
                <w:szCs w:val="22"/>
                <w:lang w:val="en-AU" w:eastAsia="en-AU"/>
              </w:rPr>
              <w:t>student</w:t>
            </w:r>
            <w:proofErr w:type="gramEnd"/>
            <w:r w:rsidRPr="00C177BE">
              <w:rPr>
                <w:rFonts w:ascii="Arial" w:eastAsia="Arial" w:hAnsi="Arial" w:cs="Arial"/>
                <w:szCs w:val="22"/>
                <w:lang w:val="en-AU" w:eastAsia="en-AU"/>
              </w:rPr>
              <w:t xml:space="preserve"> who will be under 17 when their training starts, you must sight and retain a copy of their </w:t>
            </w:r>
            <w:hyperlink w:anchor="_Eligibility_exemptions" w:history="1">
              <w:r w:rsidRPr="00C177BE">
                <w:rPr>
                  <w:rFonts w:ascii="Arial" w:eastAsia="Arial" w:hAnsi="Arial" w:cs="Arial"/>
                  <w:color w:val="0071CE"/>
                  <w:szCs w:val="22"/>
                  <w:u w:val="single"/>
                  <w:lang w:val="en-AU"/>
                </w:rPr>
                <w:t>exemption</w:t>
              </w:r>
              <w:r w:rsidRPr="00C177BE">
                <w:rPr>
                  <w:rFonts w:ascii="Arial" w:eastAsia="Arial" w:hAnsi="Arial" w:cs="Arial"/>
                  <w:color w:val="000000" w:themeColor="text1"/>
                  <w:szCs w:val="22"/>
                  <w:lang w:val="en-AU" w:eastAsia="en-AU"/>
                </w:rPr>
                <w:t xml:space="preserve"> from school attendance</w:t>
              </w:r>
            </w:hyperlink>
            <w:r w:rsidRPr="00C177BE">
              <w:rPr>
                <w:rFonts w:ascii="Arial" w:eastAsia="Arial" w:hAnsi="Arial" w:cs="Arial"/>
                <w:szCs w:val="22"/>
                <w:lang w:val="en-AU" w:eastAsia="en-AU"/>
              </w:rPr>
              <w:t>. You must not enrol a student who cannot provide evidence of their exemption.</w:t>
            </w:r>
          </w:p>
          <w:p w14:paraId="2FD92EF8" w14:textId="698F00FA" w:rsidR="000D50CE" w:rsidRPr="00C177BE" w:rsidRDefault="000D50CE" w:rsidP="003C7DF4">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C177BE">
              <w:rPr>
                <w:rFonts w:ascii="Arial" w:eastAsia="Arial" w:hAnsi="Arial" w:cs="Arial"/>
                <w:szCs w:val="22"/>
                <w:lang w:val="en-AU" w:eastAsia="en-AU"/>
              </w:rPr>
              <w:t>The evidence of exemption you need to sight and retain is different depending on whether the student has completed Year 10 or is not currently nor eve</w:t>
            </w:r>
            <w:r w:rsidR="00FF5C66" w:rsidRPr="00C177BE">
              <w:rPr>
                <w:rFonts w:ascii="Arial" w:eastAsia="Arial" w:hAnsi="Arial" w:cs="Arial"/>
                <w:szCs w:val="22"/>
                <w:lang w:val="en-AU" w:eastAsia="en-AU"/>
              </w:rPr>
              <w:t>r</w:t>
            </w:r>
            <w:r w:rsidRPr="00C177BE">
              <w:rPr>
                <w:rFonts w:ascii="Arial" w:eastAsia="Arial" w:hAnsi="Arial" w:cs="Arial"/>
                <w:szCs w:val="22"/>
                <w:lang w:val="en-AU" w:eastAsia="en-AU"/>
              </w:rPr>
              <w:t xml:space="preserve"> been enrolled in a Victorian school, such as having been home-schooled students or those from overseas or interstate. </w:t>
            </w:r>
          </w:p>
          <w:p w14:paraId="6BC1E9A4" w14:textId="4A76675A" w:rsidR="000D50CE" w:rsidRPr="00C177BE" w:rsidRDefault="000D50CE" w:rsidP="003C7DF4">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C177BE">
              <w:rPr>
                <w:rFonts w:ascii="Arial" w:eastAsia="Arial" w:hAnsi="Arial" w:cs="Arial"/>
                <w:szCs w:val="22"/>
                <w:lang w:val="en-AU" w:eastAsia="en-AU"/>
              </w:rPr>
              <w:t xml:space="preserve">Our </w:t>
            </w:r>
            <w:hyperlink r:id="rId91" w:anchor="fact-sheets" w:history="1">
              <w:hyperlink r:id="rId92" w:anchor="fact-sheets" w:history="1">
                <w:r w:rsidR="003C7DF4" w:rsidRPr="00C177BE">
                  <w:rPr>
                    <w:rFonts w:ascii="Arial" w:eastAsia="Arial" w:hAnsi="Arial" w:cs="Arial"/>
                    <w:color w:val="0071CE"/>
                    <w:szCs w:val="22"/>
                    <w:u w:val="single"/>
                    <w:lang w:val="en-AU"/>
                  </w:rPr>
                  <w:t>Fact sheet: Enrolling students under 17</w:t>
                </w:r>
              </w:hyperlink>
              <w:r w:rsidRPr="00C177BE">
                <w:rPr>
                  <w:rFonts w:ascii="Arial" w:eastAsia="Arial" w:hAnsi="Arial" w:cs="Arial"/>
                  <w:color w:val="000000" w:themeColor="text1"/>
                  <w:szCs w:val="22"/>
                  <w:lang w:val="en-AU" w:eastAsia="en-AU"/>
                </w:rPr>
                <w:t xml:space="preserve"> </w:t>
              </w:r>
            </w:hyperlink>
            <w:r w:rsidRPr="00C177BE">
              <w:rPr>
                <w:rFonts w:ascii="Arial" w:eastAsia="Arial" w:hAnsi="Arial" w:cs="Arial"/>
                <w:szCs w:val="22"/>
                <w:lang w:val="en-AU" w:eastAsia="en-AU"/>
              </w:rPr>
              <w:t>explains what exemption documents you must check, sight and retain before enrolling a student under 17.</w:t>
            </w:r>
          </w:p>
        </w:tc>
      </w:tr>
      <w:tr w:rsidR="000D50CE" w:rsidRPr="00C177BE" w14:paraId="6954CD9B"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0B6FA387" w14:textId="77777777" w:rsidR="000D50CE" w:rsidRPr="00C177BE" w:rsidRDefault="000D50CE" w:rsidP="003C7DF4">
            <w:pPr>
              <w:ind w:right="6"/>
              <w:outlineLvl w:val="3"/>
              <w:rPr>
                <w:rFonts w:ascii="Arial" w:eastAsia="Arial" w:hAnsi="Arial" w:cs="Arial"/>
                <w:szCs w:val="22"/>
                <w:lang w:val="en-AU" w:eastAsia="en-AU"/>
              </w:rPr>
            </w:pPr>
            <w:r w:rsidRPr="00C177BE">
              <w:rPr>
                <w:rFonts w:ascii="Arial" w:eastAsia="Arial" w:hAnsi="Arial" w:cs="Arial"/>
                <w:szCs w:val="22"/>
                <w:lang w:val="en-AU" w:eastAsia="en-AU"/>
              </w:rPr>
              <w:lastRenderedPageBreak/>
              <w:t>What happens when a student with an exemption wants to change program or training provider?</w:t>
            </w:r>
          </w:p>
          <w:p w14:paraId="58D68DFE" w14:textId="77777777" w:rsidR="000D50CE" w:rsidRPr="00C177BE" w:rsidRDefault="000D50CE" w:rsidP="003C7DF4">
            <w:pPr>
              <w:ind w:right="6"/>
              <w:outlineLvl w:val="3"/>
              <w:rPr>
                <w:rFonts w:ascii="Arial" w:eastAsia="Arial" w:hAnsi="Arial" w:cs="Arial"/>
                <w:szCs w:val="22"/>
                <w:lang w:val="en-AU" w:eastAsia="en-AU"/>
              </w:rPr>
            </w:pPr>
          </w:p>
        </w:tc>
        <w:tc>
          <w:tcPr>
            <w:tcW w:w="4092" w:type="pct"/>
          </w:tcPr>
          <w:p w14:paraId="54E138ED" w14:textId="2FF188BE" w:rsidR="000D50CE" w:rsidRPr="00C177BE" w:rsidRDefault="000D50CE" w:rsidP="003C7DF4">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C177BE">
              <w:rPr>
                <w:rFonts w:ascii="Arial" w:eastAsia="Arial" w:hAnsi="Arial" w:cs="Arial"/>
                <w:szCs w:val="22"/>
                <w:lang w:val="en-AU" w:eastAsia="en-AU"/>
              </w:rPr>
              <w:t xml:space="preserve">If a student still under 17 wants to change their program or move training provider, this change must be formally approved by the original approver of the </w:t>
            </w:r>
            <w:hyperlink w:anchor="_Eligibility_exemptions" w:history="1">
              <w:r w:rsidR="00A13F20" w:rsidRPr="00C177BE">
                <w:rPr>
                  <w:rFonts w:ascii="Arial" w:eastAsia="Arial" w:hAnsi="Arial" w:cs="Arial"/>
                  <w:color w:val="0071CE"/>
                  <w:szCs w:val="22"/>
                  <w:u w:val="single"/>
                  <w:lang w:val="en-AU"/>
                </w:rPr>
                <w:t>exemption</w:t>
              </w:r>
              <w:r w:rsidR="00A13F20" w:rsidRPr="00C177BE">
                <w:rPr>
                  <w:rFonts w:ascii="Arial" w:eastAsia="Arial" w:hAnsi="Arial" w:cs="Arial"/>
                  <w:color w:val="000000" w:themeColor="text1"/>
                  <w:szCs w:val="22"/>
                  <w:lang w:val="en-AU" w:eastAsia="en-AU"/>
                </w:rPr>
                <w:t xml:space="preserve"> from school attendance</w:t>
              </w:r>
            </w:hyperlink>
            <w:r w:rsidRPr="00C177BE">
              <w:rPr>
                <w:rFonts w:ascii="Arial" w:eastAsia="Arial" w:hAnsi="Arial" w:cs="Arial"/>
                <w:szCs w:val="22"/>
                <w:lang w:val="en-AU" w:eastAsia="en-AU"/>
              </w:rPr>
              <w:t xml:space="preserve"> - either the school principal or the department regional director. </w:t>
            </w:r>
          </w:p>
          <w:p w14:paraId="5F51AF7E" w14:textId="77777777" w:rsidR="000D50CE" w:rsidRPr="00C177BE" w:rsidRDefault="000D50CE" w:rsidP="003C7DF4">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C177BE">
              <w:rPr>
                <w:rFonts w:ascii="Arial" w:eastAsia="Arial" w:hAnsi="Arial" w:cs="Arial"/>
                <w:szCs w:val="22"/>
                <w:lang w:val="en-AU" w:eastAsia="en-AU"/>
              </w:rPr>
              <w:t>You must sight and retain confirmation of the change before enrolling them.</w:t>
            </w:r>
          </w:p>
          <w:p w14:paraId="3A124102" w14:textId="08AFA4E4" w:rsidR="000D50CE" w:rsidRPr="00C177BE" w:rsidRDefault="000D50CE" w:rsidP="003C7DF4">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C177BE">
              <w:rPr>
                <w:rFonts w:ascii="Arial" w:eastAsia="Arial" w:hAnsi="Arial" w:cs="Arial"/>
                <w:szCs w:val="22"/>
                <w:lang w:val="en-AU" w:eastAsia="en-AU"/>
              </w:rPr>
              <w:t xml:space="preserve">Read the </w:t>
            </w:r>
            <w:hyperlink r:id="rId93" w:anchor="fact-sheets" w:history="1">
              <w:hyperlink r:id="rId94" w:anchor="fact-sheets" w:history="1">
                <w:r w:rsidR="003C7DF4" w:rsidRPr="00C177BE">
                  <w:rPr>
                    <w:rFonts w:ascii="Arial" w:eastAsia="Arial" w:hAnsi="Arial" w:cs="Arial"/>
                    <w:color w:val="0071CE"/>
                    <w:szCs w:val="22"/>
                    <w:u w:val="single"/>
                    <w:lang w:val="en-AU"/>
                  </w:rPr>
                  <w:t>Fact sheet: Enrolling students under 17</w:t>
                </w:r>
              </w:hyperlink>
              <w:r w:rsidRPr="00C177BE">
                <w:rPr>
                  <w:rFonts w:ascii="Arial" w:eastAsia="Arial" w:hAnsi="Arial" w:cs="Arial"/>
                  <w:color w:val="000000" w:themeColor="text1"/>
                  <w:szCs w:val="22"/>
                  <w:lang w:val="en-AU" w:eastAsia="en-AU"/>
                </w:rPr>
                <w:t xml:space="preserve"> </w:t>
              </w:r>
            </w:hyperlink>
            <w:r w:rsidRPr="00C177BE">
              <w:rPr>
                <w:rFonts w:ascii="Arial" w:eastAsia="Arial" w:hAnsi="Arial" w:cs="Arial"/>
                <w:szCs w:val="22"/>
                <w:lang w:val="en-AU" w:eastAsia="en-AU"/>
              </w:rPr>
              <w:t>for more information. for more information and contact details for regional teams that must be notified about the changes.</w:t>
            </w:r>
          </w:p>
        </w:tc>
      </w:tr>
      <w:tr w:rsidR="000D50CE" w:rsidRPr="00C177BE" w14:paraId="79C030F5"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1498D9A6" w14:textId="10037CAC" w:rsidR="000D50CE" w:rsidRPr="00C177BE" w:rsidRDefault="000D50CE" w:rsidP="003C7DF4">
            <w:pPr>
              <w:ind w:right="6"/>
              <w:outlineLvl w:val="3"/>
              <w:rPr>
                <w:rFonts w:ascii="Arial" w:eastAsia="Arial" w:hAnsi="Arial" w:cs="Arial"/>
                <w:szCs w:val="22"/>
                <w:lang w:val="en-AU" w:eastAsia="en-AU"/>
              </w:rPr>
            </w:pPr>
            <w:r w:rsidRPr="00C177BE">
              <w:rPr>
                <w:rFonts w:ascii="Arial" w:eastAsia="Arial" w:hAnsi="Arial" w:cs="Arial"/>
                <w:szCs w:val="22"/>
                <w:lang w:val="en-AU" w:eastAsia="en-AU"/>
              </w:rPr>
              <w:t>What should I do if a student still under 17 stops attending or complete</w:t>
            </w:r>
            <w:r w:rsidR="00FF5C66" w:rsidRPr="00C177BE">
              <w:rPr>
                <w:rFonts w:ascii="Arial" w:eastAsia="Arial" w:hAnsi="Arial" w:cs="Arial"/>
                <w:szCs w:val="22"/>
                <w:lang w:val="en-AU" w:eastAsia="en-AU"/>
              </w:rPr>
              <w:t>s</w:t>
            </w:r>
            <w:r w:rsidRPr="00C177BE">
              <w:rPr>
                <w:rFonts w:ascii="Arial" w:eastAsia="Arial" w:hAnsi="Arial" w:cs="Arial"/>
                <w:szCs w:val="22"/>
                <w:lang w:val="en-AU" w:eastAsia="en-AU"/>
              </w:rPr>
              <w:t xml:space="preserve"> training?</w:t>
            </w:r>
          </w:p>
        </w:tc>
        <w:tc>
          <w:tcPr>
            <w:tcW w:w="4092" w:type="pct"/>
          </w:tcPr>
          <w:p w14:paraId="221657DA" w14:textId="77777777" w:rsidR="000D50CE" w:rsidRPr="00C177BE" w:rsidRDefault="000D50CE" w:rsidP="003C7DF4">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C177BE">
              <w:rPr>
                <w:rFonts w:ascii="Arial" w:eastAsia="Arial" w:hAnsi="Arial" w:cs="Arial"/>
                <w:szCs w:val="22"/>
                <w:lang w:val="en-AU" w:eastAsia="en-AU"/>
              </w:rPr>
              <w:t xml:space="preserve">You must notify the department’s regional office and the student’s previous school if the student stops attending, disengages from, or completes their training − and is still under 17. They will help the student resume school or start another full-time education, </w:t>
            </w:r>
            <w:proofErr w:type="gramStart"/>
            <w:r w:rsidRPr="00C177BE">
              <w:rPr>
                <w:rFonts w:ascii="Arial" w:eastAsia="Arial" w:hAnsi="Arial" w:cs="Arial"/>
                <w:szCs w:val="22"/>
                <w:lang w:val="en-AU" w:eastAsia="en-AU"/>
              </w:rPr>
              <w:t>training</w:t>
            </w:r>
            <w:proofErr w:type="gramEnd"/>
            <w:r w:rsidRPr="00C177BE">
              <w:rPr>
                <w:rFonts w:ascii="Arial" w:eastAsia="Arial" w:hAnsi="Arial" w:cs="Arial"/>
                <w:szCs w:val="22"/>
                <w:lang w:val="en-AU" w:eastAsia="en-AU"/>
              </w:rPr>
              <w:t xml:space="preserve"> or employment pathway.</w:t>
            </w:r>
          </w:p>
          <w:p w14:paraId="46E27C1D" w14:textId="45A96A89" w:rsidR="000D50CE" w:rsidRPr="00C177BE" w:rsidRDefault="000D50CE" w:rsidP="003C7DF4">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C177BE">
              <w:rPr>
                <w:rFonts w:ascii="Arial" w:eastAsia="Arial" w:hAnsi="Arial" w:cs="Arial"/>
                <w:szCs w:val="22"/>
                <w:lang w:val="en-AU" w:eastAsia="en-AU"/>
              </w:rPr>
              <w:t xml:space="preserve">Our </w:t>
            </w:r>
            <w:hyperlink r:id="rId95" w:anchor="fact-sheets" w:history="1">
              <w:r w:rsidR="003C7DF4" w:rsidRPr="00C177BE">
                <w:rPr>
                  <w:rFonts w:ascii="Arial" w:eastAsia="Arial" w:hAnsi="Arial" w:cs="Arial"/>
                  <w:color w:val="0071CE"/>
                  <w:szCs w:val="22"/>
                  <w:u w:val="single"/>
                  <w:lang w:val="en-AU"/>
                </w:rPr>
                <w:t>Fact sheet: Enrolling students under 17</w:t>
              </w:r>
            </w:hyperlink>
            <w:r w:rsidR="003C7DF4" w:rsidRPr="00C177BE">
              <w:rPr>
                <w:rFonts w:ascii="Arial" w:eastAsia="Arial" w:hAnsi="Arial" w:cs="Arial"/>
                <w:color w:val="0071CE"/>
                <w:szCs w:val="22"/>
                <w:u w:val="single"/>
                <w:lang w:val="en-AU"/>
              </w:rPr>
              <w:t xml:space="preserve"> </w:t>
            </w:r>
            <w:r w:rsidRPr="00C177BE">
              <w:rPr>
                <w:rFonts w:ascii="Arial" w:eastAsia="Arial" w:hAnsi="Arial" w:cs="Arial"/>
                <w:szCs w:val="22"/>
                <w:lang w:val="en-AU" w:eastAsia="en-AU"/>
              </w:rPr>
              <w:t xml:space="preserve">has contact details for the Youth Pathways and Transitions teams at all regional offices. </w:t>
            </w:r>
          </w:p>
        </w:tc>
      </w:tr>
      <w:tr w:rsidR="000D50CE" w:rsidRPr="00C177BE" w14:paraId="62372550"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292AC161" w14:textId="1BDE4B49" w:rsidR="000D50CE" w:rsidRPr="00C177BE" w:rsidRDefault="000D50CE" w:rsidP="003C7DF4">
            <w:pPr>
              <w:ind w:right="6"/>
              <w:outlineLvl w:val="3"/>
              <w:rPr>
                <w:rFonts w:ascii="Arial" w:eastAsia="Arial" w:hAnsi="Arial" w:cs="Arial"/>
                <w:szCs w:val="22"/>
                <w:lang w:val="en-AU" w:eastAsia="en-AU"/>
              </w:rPr>
            </w:pPr>
            <w:r w:rsidRPr="00C177BE">
              <w:rPr>
                <w:rFonts w:ascii="Arial" w:eastAsia="Arial" w:hAnsi="Arial" w:cs="Arial"/>
                <w:szCs w:val="22"/>
                <w:lang w:val="en-AU" w:eastAsia="en-AU"/>
              </w:rPr>
              <w:t xml:space="preserve">If a student turns 17 by the time their training starts, do I still have to sight and retain evidence of an exemption from school attendance? </w:t>
            </w:r>
          </w:p>
        </w:tc>
        <w:tc>
          <w:tcPr>
            <w:tcW w:w="4092" w:type="pct"/>
          </w:tcPr>
          <w:p w14:paraId="4B583F66" w14:textId="603F119C" w:rsidR="000D50CE" w:rsidRPr="00C177BE" w:rsidRDefault="000D50CE" w:rsidP="003C7DF4">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C177BE">
              <w:rPr>
                <w:rFonts w:ascii="Arial" w:eastAsia="Arial" w:hAnsi="Arial" w:cs="Arial"/>
                <w:szCs w:val="22"/>
                <w:lang w:val="en-AU" w:eastAsia="en-AU"/>
              </w:rPr>
              <w:t>No. If the student will be 17 years old when their training starts, you don’t have to sight and retain evidence of an</w:t>
            </w:r>
            <w:r w:rsidR="00A13F20" w:rsidRPr="00C177BE">
              <w:rPr>
                <w:rFonts w:ascii="Arial" w:eastAsia="Arial" w:hAnsi="Arial" w:cs="Arial"/>
                <w:szCs w:val="22"/>
                <w:lang w:val="en-AU" w:eastAsia="en-AU"/>
              </w:rPr>
              <w:t xml:space="preserve"> </w:t>
            </w:r>
            <w:hyperlink w:anchor="_Eligibility_exemptions" w:history="1">
              <w:r w:rsidR="00A13F20" w:rsidRPr="00C177BE">
                <w:rPr>
                  <w:rFonts w:ascii="Arial" w:eastAsia="Arial" w:hAnsi="Arial" w:cs="Arial"/>
                  <w:color w:val="0071CE"/>
                  <w:szCs w:val="22"/>
                  <w:u w:val="single"/>
                  <w:lang w:val="en-AU"/>
                </w:rPr>
                <w:t>exemption</w:t>
              </w:r>
              <w:r w:rsidR="00A13F20" w:rsidRPr="00C177BE">
                <w:rPr>
                  <w:rFonts w:ascii="Arial" w:eastAsia="Arial" w:hAnsi="Arial" w:cs="Arial"/>
                  <w:color w:val="000000" w:themeColor="text1"/>
                  <w:szCs w:val="22"/>
                  <w:lang w:val="en-AU" w:eastAsia="en-AU"/>
                </w:rPr>
                <w:t xml:space="preserve"> from school attendance</w:t>
              </w:r>
            </w:hyperlink>
            <w:r w:rsidRPr="00C177BE">
              <w:rPr>
                <w:rFonts w:ascii="Arial" w:eastAsia="Arial" w:hAnsi="Arial" w:cs="Arial"/>
                <w:szCs w:val="22"/>
                <w:lang w:val="en-AU" w:eastAsia="en-AU"/>
              </w:rPr>
              <w:t xml:space="preserve">. </w:t>
            </w:r>
          </w:p>
          <w:p w14:paraId="684961BB" w14:textId="138512B6" w:rsidR="000D50CE" w:rsidRPr="00C177BE" w:rsidRDefault="000D50CE" w:rsidP="003C7DF4">
            <w:pPr>
              <w:ind w:right="6"/>
              <w:outlineLvl w:val="3"/>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eastAsia="en-AU"/>
              </w:rPr>
            </w:pPr>
            <w:r w:rsidRPr="00C177BE">
              <w:rPr>
                <w:rFonts w:ascii="Arial" w:eastAsia="Arial" w:hAnsi="Arial" w:cs="Arial"/>
                <w:szCs w:val="22"/>
                <w:lang w:val="en-AU" w:eastAsia="en-AU"/>
              </w:rPr>
              <w:t xml:space="preserve">Read the </w:t>
            </w:r>
            <w:hyperlink r:id="rId96" w:anchor="fact-sheets" w:history="1">
              <w:r w:rsidRPr="00C177BE">
                <w:rPr>
                  <w:rFonts w:ascii="Arial" w:eastAsia="Arial" w:hAnsi="Arial" w:cs="Arial"/>
                  <w:color w:val="0071CE"/>
                  <w:szCs w:val="22"/>
                  <w:u w:val="single"/>
                  <w:lang w:val="en-AU"/>
                </w:rPr>
                <w:t xml:space="preserve">Fact sheet: Enrolling students under 17 </w:t>
              </w:r>
            </w:hyperlink>
            <w:r w:rsidRPr="00C177BE">
              <w:rPr>
                <w:rFonts w:ascii="Arial" w:eastAsia="Arial" w:hAnsi="Arial" w:cs="Arial"/>
                <w:szCs w:val="22"/>
                <w:lang w:val="en-AU" w:eastAsia="en-AU"/>
              </w:rPr>
              <w:t>for more information.</w:t>
            </w:r>
          </w:p>
        </w:tc>
      </w:tr>
    </w:tbl>
    <w:p w14:paraId="13AB9CF8" w14:textId="6ECAB7C2" w:rsidR="00525D4A" w:rsidRPr="00C177BE" w:rsidRDefault="00734753" w:rsidP="00E22AD1">
      <w:pPr>
        <w:pStyle w:val="Heading2"/>
        <w:spacing w:before="240"/>
        <w:ind w:right="6"/>
        <w:rPr>
          <w:lang w:val="en-AU"/>
        </w:rPr>
      </w:pPr>
      <w:bookmarkStart w:id="96" w:name="_Subcontracting"/>
      <w:bookmarkStart w:id="97" w:name="_Toc121846689"/>
      <w:bookmarkEnd w:id="96"/>
      <w:r w:rsidRPr="00C177BE">
        <w:rPr>
          <w:lang w:val="en-AU"/>
        </w:rPr>
        <w:t>Subcontracting</w:t>
      </w:r>
      <w:bookmarkEnd w:id="97"/>
    </w:p>
    <w:tbl>
      <w:tblPr>
        <w:tblStyle w:val="TableGrid"/>
        <w:tblW w:w="5000" w:type="pct"/>
        <w:tblLook w:val="06A0" w:firstRow="1" w:lastRow="0" w:firstColumn="1" w:lastColumn="0" w:noHBand="1" w:noVBand="1"/>
      </w:tblPr>
      <w:tblGrid>
        <w:gridCol w:w="4062"/>
        <w:gridCol w:w="18308"/>
      </w:tblGrid>
      <w:tr w:rsidR="000D50CE" w:rsidRPr="00C177BE" w14:paraId="6A76BACA"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6E784F5C" w14:textId="77777777" w:rsidR="000D50CE" w:rsidRPr="00C177BE" w:rsidRDefault="000D50CE"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18896865" w14:textId="77777777" w:rsidR="000D50CE" w:rsidRPr="00C177BE" w:rsidRDefault="000D50CE"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0D50CE" w:rsidRPr="00C177BE" w14:paraId="0BB01BC3"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65E37DDE" w14:textId="0CD3B85A"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What is subcontracting?</w:t>
            </w:r>
          </w:p>
        </w:tc>
        <w:tc>
          <w:tcPr>
            <w:tcW w:w="4092" w:type="pct"/>
          </w:tcPr>
          <w:p w14:paraId="636097E5" w14:textId="66CFA6B9"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Under Skills First, subcontracting is when you engage either a business, or a person operating under a business structure, to carry out </w:t>
            </w:r>
            <w:hyperlink w:anchor="_What_are_training" w:history="1">
              <w:r w:rsidRPr="00C177BE">
                <w:rPr>
                  <w:rFonts w:ascii="Arial" w:eastAsia="Arial" w:hAnsi="Arial" w:cs="Arial"/>
                  <w:color w:val="0071CE"/>
                  <w:szCs w:val="22"/>
                  <w:u w:val="single"/>
                  <w:lang w:val="en-AU"/>
                </w:rPr>
                <w:t>training services</w:t>
              </w:r>
            </w:hyperlink>
            <w:r w:rsidRPr="00C177BE">
              <w:rPr>
                <w:rFonts w:ascii="Arial" w:eastAsia="Arial" w:hAnsi="Arial" w:cs="Arial"/>
                <w:szCs w:val="22"/>
                <w:lang w:val="en-AU"/>
              </w:rPr>
              <w:t xml:space="preserve"> on your behalf. </w:t>
            </w:r>
          </w:p>
        </w:tc>
      </w:tr>
      <w:tr w:rsidR="000D50CE" w:rsidRPr="00C177BE" w14:paraId="04AD4C1D"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0B392573" w14:textId="031D2B61"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bookmarkStart w:id="98" w:name="_Can_I_subcontract"/>
            <w:bookmarkEnd w:id="98"/>
            <w:r w:rsidRPr="00C177BE">
              <w:rPr>
                <w:rFonts w:ascii="Arial" w:eastAsia="Arial" w:hAnsi="Arial" w:cs="Arial"/>
                <w:i w:val="0"/>
                <w:iCs w:val="0"/>
                <w:szCs w:val="22"/>
                <w:lang w:val="en-AU" w:eastAsia="en-AU"/>
              </w:rPr>
              <w:t>Can</w:t>
            </w:r>
            <w:r w:rsidRPr="00C177BE" w:rsidDel="00162BAC">
              <w:rPr>
                <w:rFonts w:ascii="Arial" w:eastAsia="Arial" w:hAnsi="Arial" w:cs="Arial"/>
                <w:i w:val="0"/>
                <w:iCs w:val="0"/>
                <w:szCs w:val="22"/>
                <w:lang w:val="en-AU" w:eastAsia="en-AU"/>
              </w:rPr>
              <w:t xml:space="preserve"> </w:t>
            </w:r>
            <w:r w:rsidRPr="00C177BE">
              <w:rPr>
                <w:rFonts w:ascii="Arial" w:eastAsia="Arial" w:hAnsi="Arial" w:cs="Arial"/>
                <w:i w:val="0"/>
                <w:iCs w:val="0"/>
                <w:szCs w:val="22"/>
                <w:lang w:val="en-AU" w:eastAsia="en-AU"/>
              </w:rPr>
              <w:t xml:space="preserve">I subcontract training services? </w:t>
            </w:r>
          </w:p>
        </w:tc>
        <w:tc>
          <w:tcPr>
            <w:tcW w:w="4092" w:type="pct"/>
          </w:tcPr>
          <w:p w14:paraId="0FB4807C" w14:textId="78643730"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Yes, you can </w:t>
            </w:r>
            <w:hyperlink w:anchor="_Can_I_subcontract" w:history="1">
              <w:r w:rsidRPr="00C177BE">
                <w:rPr>
                  <w:rFonts w:ascii="Arial" w:eastAsia="Times New Roman" w:hAnsi="Arial" w:cs="Arial"/>
                  <w:color w:val="0071CE"/>
                  <w:szCs w:val="22"/>
                  <w:u w:val="single"/>
                  <w:lang w:val="en-AU" w:eastAsia="en-AU"/>
                </w:rPr>
                <w:t xml:space="preserve">subcontract </w:t>
              </w:r>
            </w:hyperlink>
            <w:r w:rsidRPr="00C177BE">
              <w:rPr>
                <w:rFonts w:ascii="Arial" w:eastAsia="Times New Roman" w:hAnsi="Arial" w:cs="Arial"/>
                <w:color w:val="000000"/>
                <w:szCs w:val="22"/>
                <w:lang w:val="en-AU" w:eastAsia="en-AU"/>
              </w:rPr>
              <w:t xml:space="preserve">any of the </w:t>
            </w:r>
            <w:hyperlink w:anchor="_What_are_training" w:history="1">
              <w:r w:rsidR="00A13F20" w:rsidRPr="00C177BE">
                <w:rPr>
                  <w:rFonts w:ascii="Arial" w:eastAsia="Arial" w:hAnsi="Arial" w:cs="Arial"/>
                  <w:color w:val="0071CE"/>
                  <w:szCs w:val="22"/>
                  <w:u w:val="single"/>
                  <w:lang w:val="en-AU"/>
                </w:rPr>
                <w:t>training services</w:t>
              </w:r>
            </w:hyperlink>
            <w:r w:rsidRPr="00C177BE">
              <w:rPr>
                <w:rFonts w:ascii="Arial" w:eastAsia="Times New Roman" w:hAnsi="Arial" w:cs="Arial"/>
                <w:color w:val="000000"/>
                <w:szCs w:val="22"/>
                <w:lang w:val="en-AU" w:eastAsia="en-AU"/>
              </w:rPr>
              <w:t xml:space="preserve"> you provide under the contract, except for the </w:t>
            </w:r>
            <w:hyperlink w:anchor="_Pre-training_review" w:history="1">
              <w:r w:rsidRPr="00C177BE">
                <w:rPr>
                  <w:rFonts w:ascii="Arial" w:eastAsia="Times New Roman" w:hAnsi="Arial" w:cs="Arial"/>
                  <w:color w:val="0071CE"/>
                  <w:szCs w:val="22"/>
                  <w:u w:val="single"/>
                  <w:lang w:val="en-AU" w:eastAsia="en-AU"/>
                </w:rPr>
                <w:t>pre-training review</w:t>
              </w:r>
            </w:hyperlink>
            <w:r w:rsidRPr="00C177BE">
              <w:rPr>
                <w:rFonts w:ascii="Arial" w:eastAsia="Times New Roman" w:hAnsi="Arial" w:cs="Arial"/>
                <w:color w:val="000000"/>
                <w:szCs w:val="22"/>
                <w:lang w:val="en-AU" w:eastAsia="en-AU"/>
              </w:rPr>
              <w:t xml:space="preserve">. </w:t>
            </w:r>
          </w:p>
          <w:p w14:paraId="1AB1CAD9" w14:textId="7178B5CA"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Some types of </w:t>
            </w:r>
            <w:r w:rsidR="002B4541" w:rsidRPr="00C177BE">
              <w:rPr>
                <w:rFonts w:ascii="Arial" w:eastAsia="Times New Roman" w:hAnsi="Arial" w:cs="Arial"/>
                <w:color w:val="000000"/>
                <w:szCs w:val="22"/>
                <w:lang w:val="en-AU" w:eastAsia="en-AU"/>
              </w:rPr>
              <w:t>sub</w:t>
            </w:r>
            <w:r w:rsidRPr="00C177BE">
              <w:rPr>
                <w:rFonts w:ascii="Arial" w:eastAsia="Times New Roman" w:hAnsi="Arial" w:cs="Arial"/>
                <w:color w:val="000000"/>
                <w:szCs w:val="22"/>
                <w:lang w:val="en-AU" w:eastAsia="en-AU"/>
              </w:rPr>
              <w:t>contracting have specific requirements.</w:t>
            </w:r>
          </w:p>
          <w:p w14:paraId="31BFAA58"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Cs w:val="22"/>
                <w:lang w:val="en-AU" w:eastAsia="en-AU"/>
              </w:rPr>
            </w:pPr>
            <w:r w:rsidRPr="00C177BE">
              <w:rPr>
                <w:rFonts w:ascii="Arial" w:eastAsia="Times New Roman" w:hAnsi="Arial" w:cs="Arial"/>
                <w:b/>
                <w:bCs/>
                <w:color w:val="000000"/>
                <w:szCs w:val="22"/>
                <w:lang w:val="en-AU" w:eastAsia="en-AU"/>
              </w:rPr>
              <w:t>Subcontracting training and assessment</w:t>
            </w:r>
          </w:p>
          <w:p w14:paraId="20F6BEB3"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Times New Roman" w:hAnsi="Arial" w:cs="Arial"/>
                <w:color w:val="000000"/>
                <w:szCs w:val="22"/>
                <w:lang w:val="en-AU" w:eastAsia="en-AU"/>
              </w:rPr>
              <w:t xml:space="preserve">You must get our prior written approval </w:t>
            </w:r>
            <w:r w:rsidRPr="00C177BE">
              <w:rPr>
                <w:rFonts w:ascii="Arial" w:eastAsia="Times New Roman" w:hAnsi="Arial" w:cs="Arial"/>
                <w:b/>
                <w:bCs/>
                <w:color w:val="000000"/>
                <w:szCs w:val="22"/>
                <w:lang w:val="en-AU" w:eastAsia="en-AU"/>
              </w:rPr>
              <w:t>before</w:t>
            </w:r>
            <w:r w:rsidRPr="00C177BE">
              <w:rPr>
                <w:rFonts w:ascii="Arial" w:eastAsia="Times New Roman" w:hAnsi="Arial" w:cs="Arial"/>
                <w:color w:val="000000"/>
                <w:szCs w:val="22"/>
                <w:lang w:val="en-AU" w:eastAsia="en-AU"/>
              </w:rPr>
              <w:t xml:space="preserve"> you subcontract </w:t>
            </w:r>
            <w:r w:rsidRPr="00C177BE">
              <w:rPr>
                <w:rFonts w:ascii="Arial" w:eastAsia="Times New Roman" w:hAnsi="Arial" w:cs="Arial"/>
                <w:bCs/>
                <w:color w:val="000000"/>
                <w:szCs w:val="22"/>
                <w:lang w:val="en-AU" w:eastAsia="en-AU"/>
              </w:rPr>
              <w:t>training and assessment</w:t>
            </w:r>
            <w:r w:rsidRPr="00C177BE">
              <w:rPr>
                <w:rFonts w:ascii="Arial" w:eastAsia="Times New Roman" w:hAnsi="Arial" w:cs="Arial"/>
                <w:color w:val="000000"/>
                <w:szCs w:val="22"/>
                <w:lang w:val="en-AU" w:eastAsia="en-AU"/>
              </w:rPr>
              <w:t>. We</w:t>
            </w:r>
            <w:r w:rsidRPr="00C177BE" w:rsidDel="00F460C9">
              <w:rPr>
                <w:rFonts w:ascii="Arial" w:eastAsia="Times New Roman" w:hAnsi="Arial" w:cs="Arial"/>
                <w:color w:val="000000"/>
                <w:szCs w:val="22"/>
                <w:lang w:val="en-AU" w:eastAsia="en-AU"/>
              </w:rPr>
              <w:t xml:space="preserve"> </w:t>
            </w:r>
            <w:r w:rsidRPr="00C177BE">
              <w:rPr>
                <w:rFonts w:ascii="Arial" w:eastAsia="Times New Roman" w:hAnsi="Arial" w:cs="Arial"/>
                <w:color w:val="000000"/>
                <w:szCs w:val="22"/>
                <w:lang w:val="en-AU" w:eastAsia="en-AU"/>
              </w:rPr>
              <w:t xml:space="preserve">will then inform you about the process to apply to subcontract training and assessment. You must demonstrate that </w:t>
            </w:r>
            <w:r w:rsidRPr="00C177BE">
              <w:rPr>
                <w:rFonts w:ascii="Arial" w:eastAsia="Arial" w:hAnsi="Arial" w:cs="Arial"/>
                <w:szCs w:val="22"/>
                <w:lang w:val="en-AU"/>
              </w:rPr>
              <w:t xml:space="preserve">the proposed subcontracting arrangement is genuine and specialised, limited, and has appropriate governance in place. </w:t>
            </w:r>
          </w:p>
          <w:p w14:paraId="34FE8C81"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If we approve your subcontracting of training and assessment, you must meet extra conditions. This includes making it clear to students that they are enrolled to do their training with you and not the subcontractor.</w:t>
            </w:r>
          </w:p>
          <w:p w14:paraId="38AB1B29" w14:textId="43BA1055" w:rsidR="000D50CE" w:rsidRPr="00C177BE" w:rsidRDefault="003221C6"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Cs w:val="22"/>
                <w:lang w:val="en-AU" w:eastAsia="en-AU"/>
              </w:rPr>
            </w:pPr>
            <w:r w:rsidRPr="00C177BE">
              <w:rPr>
                <w:rFonts w:ascii="Arial" w:eastAsia="Times New Roman" w:hAnsi="Arial" w:cs="Arial"/>
                <w:b/>
                <w:bCs/>
                <w:color w:val="000000"/>
                <w:szCs w:val="22"/>
                <w:lang w:val="en-AU" w:eastAsia="en-AU"/>
              </w:rPr>
              <w:t>Brokering Services</w:t>
            </w:r>
          </w:p>
          <w:p w14:paraId="173DC21F" w14:textId="7A94B8B6"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You must report to us your use of </w:t>
            </w:r>
            <w:hyperlink w:anchor="_What_are_brokering" w:history="1">
              <w:r w:rsidRPr="00C177BE">
                <w:rPr>
                  <w:rStyle w:val="Hyperlink"/>
                  <w:rFonts w:ascii="Arial" w:eastAsia="Times New Roman" w:hAnsi="Arial" w:cs="Arial"/>
                  <w:szCs w:val="22"/>
                  <w:lang w:val="en-AU" w:eastAsia="en-AU"/>
                </w:rPr>
                <w:t>brokering services</w:t>
              </w:r>
            </w:hyperlink>
            <w:r w:rsidRPr="00C177BE">
              <w:rPr>
                <w:rFonts w:ascii="Arial" w:eastAsia="Times New Roman" w:hAnsi="Arial" w:cs="Arial"/>
                <w:color w:val="000000"/>
                <w:szCs w:val="22"/>
                <w:lang w:val="en-AU" w:eastAsia="en-AU"/>
              </w:rPr>
              <w:t xml:space="preserve"> (subcontracting where you pay a third party to recruit students) and publish information about these services on your website. </w:t>
            </w:r>
          </w:p>
          <w:p w14:paraId="374CEB04"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Cs w:val="22"/>
                <w:lang w:val="en-AU" w:eastAsia="en-AU"/>
              </w:rPr>
            </w:pPr>
            <w:r w:rsidRPr="00C177BE">
              <w:rPr>
                <w:rFonts w:ascii="Arial" w:eastAsia="Times New Roman" w:hAnsi="Arial" w:cs="Arial"/>
                <w:b/>
                <w:bCs/>
                <w:color w:val="000000"/>
                <w:szCs w:val="22"/>
                <w:lang w:val="en-AU" w:eastAsia="en-AU"/>
              </w:rPr>
              <w:t>Subcontracting other training services</w:t>
            </w:r>
          </w:p>
          <w:p w14:paraId="1CE0C46F" w14:textId="54163011"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You don’t need our approval to subcontract other aspects of training services, such as administrative tasks or marketing. But</w:t>
            </w:r>
            <w:r w:rsidR="000D243B" w:rsidRPr="00C177BE">
              <w:rPr>
                <w:rFonts w:ascii="Arial" w:eastAsia="Times New Roman" w:hAnsi="Arial" w:cs="Arial"/>
                <w:color w:val="000000"/>
                <w:szCs w:val="22"/>
                <w:lang w:val="en-AU" w:eastAsia="en-AU"/>
              </w:rPr>
              <w:t xml:space="preserve"> y</w:t>
            </w:r>
            <w:r w:rsidRPr="00C177BE">
              <w:rPr>
                <w:rFonts w:ascii="Arial" w:eastAsia="Times New Roman" w:hAnsi="Arial" w:cs="Arial"/>
                <w:color w:val="000000"/>
                <w:szCs w:val="22"/>
                <w:lang w:val="en-AU" w:eastAsia="en-AU"/>
              </w:rPr>
              <w:t xml:space="preserve">ou must still follow all the subcontracting rules set out in your Skills First contract. </w:t>
            </w:r>
          </w:p>
          <w:p w14:paraId="75DC90D7"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Cs w:val="22"/>
                <w:lang w:val="en-AU" w:eastAsia="en-AU"/>
              </w:rPr>
            </w:pPr>
            <w:r w:rsidRPr="00C177BE">
              <w:rPr>
                <w:rFonts w:ascii="Arial" w:eastAsia="Times New Roman" w:hAnsi="Arial" w:cs="Arial"/>
                <w:b/>
                <w:bCs/>
                <w:color w:val="000000"/>
                <w:szCs w:val="22"/>
                <w:lang w:val="en-AU" w:eastAsia="en-AU"/>
              </w:rPr>
              <w:t>Sole traders</w:t>
            </w:r>
          </w:p>
          <w:p w14:paraId="29AD82FD"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You do not need our approval to directly engage a genuine sole trader for the purpose of undertaking training or assessment. </w:t>
            </w:r>
          </w:p>
          <w:p w14:paraId="552087AA" w14:textId="0A87940C"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A sole trader operates as an individual</w:t>
            </w:r>
            <w:r w:rsidRPr="00C177BE" w:rsidDel="008D0E2B">
              <w:rPr>
                <w:rFonts w:ascii="Arial" w:eastAsia="Times New Roman" w:hAnsi="Arial" w:cs="Arial"/>
                <w:color w:val="000000"/>
                <w:szCs w:val="22"/>
                <w:lang w:val="en-AU" w:eastAsia="en-AU"/>
              </w:rPr>
              <w:t xml:space="preserve"> </w:t>
            </w:r>
            <w:r w:rsidRPr="00C177BE">
              <w:rPr>
                <w:rFonts w:ascii="Arial" w:eastAsia="Times New Roman" w:hAnsi="Arial" w:cs="Arial"/>
                <w:color w:val="000000"/>
                <w:szCs w:val="22"/>
                <w:lang w:val="en-AU" w:eastAsia="en-AU"/>
              </w:rPr>
              <w:t>under a sole trader business structure,</w:t>
            </w:r>
            <w:r w:rsidRPr="00C177BE" w:rsidDel="00DD6799">
              <w:rPr>
                <w:rFonts w:ascii="Arial" w:eastAsia="Times New Roman" w:hAnsi="Arial" w:cs="Arial"/>
                <w:color w:val="000000"/>
                <w:szCs w:val="22"/>
                <w:lang w:val="en-AU" w:eastAsia="en-AU"/>
              </w:rPr>
              <w:t xml:space="preserve"> </w:t>
            </w:r>
            <w:r w:rsidRPr="00C177BE">
              <w:rPr>
                <w:rFonts w:ascii="Arial" w:eastAsia="Times New Roman" w:hAnsi="Arial" w:cs="Arial"/>
                <w:color w:val="000000"/>
                <w:szCs w:val="22"/>
                <w:lang w:val="en-AU" w:eastAsia="en-AU"/>
              </w:rPr>
              <w:t>rather than through any company or other corporate or legal structure. If they hold an Australian Business Number (ABN), this must be in their personal capacity. A sole trader is not a:</w:t>
            </w:r>
          </w:p>
          <w:p w14:paraId="5C015EBF"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company </w:t>
            </w:r>
          </w:p>
          <w:p w14:paraId="3B9CB076"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trust</w:t>
            </w:r>
          </w:p>
          <w:p w14:paraId="052A6800"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partnership</w:t>
            </w:r>
          </w:p>
          <w:p w14:paraId="46E48644"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body corporate </w:t>
            </w:r>
          </w:p>
          <w:p w14:paraId="47FFB65E"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body politic</w:t>
            </w:r>
          </w:p>
          <w:p w14:paraId="380421EB"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partnership</w:t>
            </w:r>
          </w:p>
          <w:p w14:paraId="1196122F"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incorporated or unincorporated association.</w:t>
            </w:r>
          </w:p>
          <w:p w14:paraId="2A5E74A3" w14:textId="631E0103"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You</w:t>
            </w:r>
            <w:r w:rsidR="00F96454" w:rsidRPr="00C177BE">
              <w:rPr>
                <w:rFonts w:ascii="Arial" w:eastAsia="Times New Roman" w:hAnsi="Arial" w:cs="Arial"/>
                <w:color w:val="000000"/>
                <w:szCs w:val="22"/>
                <w:lang w:val="en-AU" w:eastAsia="en-AU"/>
              </w:rPr>
              <w:t xml:space="preserve"> must get </w:t>
            </w:r>
            <w:r w:rsidRPr="00C177BE">
              <w:rPr>
                <w:rFonts w:ascii="Arial" w:eastAsia="Times New Roman" w:hAnsi="Arial" w:cs="Arial"/>
                <w:color w:val="000000"/>
                <w:szCs w:val="22"/>
                <w:lang w:val="en-AU" w:eastAsia="en-AU"/>
              </w:rPr>
              <w:t>our written approval bef</w:t>
            </w:r>
            <w:r w:rsidRPr="00C177BE">
              <w:rPr>
                <w:rFonts w:ascii="Arial" w:eastAsia="Times New Roman" w:hAnsi="Arial" w:cs="Arial"/>
                <w:szCs w:val="22"/>
                <w:lang w:val="en-AU" w:eastAsia="en-AU"/>
              </w:rPr>
              <w:t>ore subcontracting to these business structures, including if you subcontract with a sole proprietor of a company.</w:t>
            </w:r>
          </w:p>
        </w:tc>
      </w:tr>
      <w:tr w:rsidR="000D50CE" w:rsidRPr="00C177BE" w14:paraId="01096FEE"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1703F1F0" w14:textId="03855F6A"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lastRenderedPageBreak/>
              <w:t xml:space="preserve">What do I put in a subcontracting agreement? </w:t>
            </w:r>
          </w:p>
        </w:tc>
        <w:tc>
          <w:tcPr>
            <w:tcW w:w="4092" w:type="pct"/>
          </w:tcPr>
          <w:p w14:paraId="2EAA0881" w14:textId="5F813553"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Your </w:t>
            </w:r>
            <w:hyperlink w:anchor="_Subcontracting" w:history="1">
              <w:r w:rsidRPr="00C177BE">
                <w:rPr>
                  <w:rFonts w:ascii="Arial" w:eastAsia="Times New Roman" w:hAnsi="Arial" w:cs="Arial"/>
                  <w:color w:val="0071CE"/>
                  <w:szCs w:val="22"/>
                  <w:u w:val="single"/>
                  <w:lang w:val="en-AU" w:eastAsia="en-AU"/>
                </w:rPr>
                <w:t>subcontracting</w:t>
              </w:r>
            </w:hyperlink>
            <w:r w:rsidRPr="00C177BE">
              <w:rPr>
                <w:rFonts w:ascii="Arial" w:eastAsia="Times New Roman" w:hAnsi="Arial" w:cs="Arial"/>
                <w:color w:val="000000"/>
                <w:szCs w:val="22"/>
                <w:lang w:val="en-AU" w:eastAsia="en-AU"/>
              </w:rPr>
              <w:t xml:space="preserve"> agreement for </w:t>
            </w:r>
            <w:hyperlink w:anchor="_What_are_training" w:history="1">
              <w:r w:rsidRPr="00C177BE">
                <w:rPr>
                  <w:rFonts w:ascii="Arial" w:eastAsia="Times New Roman" w:hAnsi="Arial" w:cs="Arial"/>
                  <w:color w:val="0071CE"/>
                  <w:szCs w:val="22"/>
                  <w:u w:val="single"/>
                  <w:lang w:val="en-AU" w:eastAsia="en-AU"/>
                </w:rPr>
                <w:t>training services</w:t>
              </w:r>
            </w:hyperlink>
            <w:r w:rsidRPr="00C177BE">
              <w:rPr>
                <w:rFonts w:ascii="Arial" w:eastAsia="Times New Roman" w:hAnsi="Arial" w:cs="Arial"/>
                <w:color w:val="000000"/>
                <w:szCs w:val="22"/>
                <w:lang w:val="en-AU" w:eastAsia="en-AU"/>
              </w:rPr>
              <w:t xml:space="preserve"> must include conditions that:</w:t>
            </w:r>
          </w:p>
          <w:p w14:paraId="4C1500AA"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clearly detail exactly what the subcontractor is being asked to do</w:t>
            </w:r>
          </w:p>
          <w:p w14:paraId="5CC7531C"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prevent the subcontractor from subcontracting to someone else</w:t>
            </w:r>
          </w:p>
          <w:p w14:paraId="65CC3721"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require the subcontractor to provide any information, documentation or assistance that may be required under your contract, such as records of training services</w:t>
            </w:r>
          </w:p>
          <w:p w14:paraId="666BE4A6"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require the subcontractor to cooperate with any audits or investigations</w:t>
            </w:r>
          </w:p>
          <w:p w14:paraId="542F9137"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allow you to terminate the agreement immediately if your subcontractor holds a Skills First contract and has it terminated</w:t>
            </w:r>
          </w:p>
          <w:p w14:paraId="3FE2CDD0" w14:textId="77777777" w:rsidR="000D50CE" w:rsidRPr="00C177BE" w:rsidRDefault="000D50CE"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allow you to suspend or terminate the subcontracting agreement immediately without notice if your contract is suspended or terminated.</w:t>
            </w:r>
          </w:p>
          <w:p w14:paraId="0D6544B4" w14:textId="7AFE6E70"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We can ask you for a copy of any executed subcontracting agreement. </w:t>
            </w:r>
          </w:p>
        </w:tc>
      </w:tr>
    </w:tbl>
    <w:p w14:paraId="0B1545E2" w14:textId="7FF380FB" w:rsidR="007C2DDA" w:rsidRPr="00C177BE" w:rsidRDefault="004A1D60" w:rsidP="00E22AD1">
      <w:pPr>
        <w:pStyle w:val="Heading2"/>
        <w:spacing w:before="240"/>
        <w:rPr>
          <w:lang w:val="en-AU"/>
        </w:rPr>
      </w:pPr>
      <w:bookmarkStart w:id="99" w:name="_Toc121846690"/>
      <w:r w:rsidRPr="00C177BE">
        <w:rPr>
          <w:lang w:val="en-AU"/>
        </w:rPr>
        <w:t>Training and assessment strategy</w:t>
      </w:r>
      <w:bookmarkEnd w:id="99"/>
    </w:p>
    <w:tbl>
      <w:tblPr>
        <w:tblStyle w:val="TableGrid"/>
        <w:tblW w:w="5000" w:type="pct"/>
        <w:tblLook w:val="06A0" w:firstRow="1" w:lastRow="0" w:firstColumn="1" w:lastColumn="0" w:noHBand="1" w:noVBand="1"/>
      </w:tblPr>
      <w:tblGrid>
        <w:gridCol w:w="4062"/>
        <w:gridCol w:w="18308"/>
      </w:tblGrid>
      <w:tr w:rsidR="000D50CE" w:rsidRPr="00C177BE" w14:paraId="67C2CFD3"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49658059" w14:textId="77777777" w:rsidR="000D50CE" w:rsidRPr="00C177BE" w:rsidRDefault="000D50CE"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55F9B5DD" w14:textId="77777777" w:rsidR="000D50CE" w:rsidRPr="00C177BE" w:rsidRDefault="000D50CE"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0D50CE" w:rsidRPr="00C177BE" w14:paraId="3B283AA1"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549BDBDE" w14:textId="1525D5F8"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What is a training and assessment strategy (TAS)?</w:t>
            </w:r>
          </w:p>
        </w:tc>
        <w:tc>
          <w:tcPr>
            <w:tcW w:w="4092" w:type="pct"/>
          </w:tcPr>
          <w:p w14:paraId="5A8F8FD8"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A TAS is the plan for delivering a particular program. It must be tailored to the particular cohorts of students the program will be delivered to. The TAS must document how you will meet the needs of each student cohort within each Skills First-funded program. </w:t>
            </w:r>
          </w:p>
          <w:p w14:paraId="508E2CF5" w14:textId="74E196A3"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The TAS must cover particular things. For example, if you plan to deliver a program in a shorter time than set out in the AQF, you need to justify this in the TAS based on the cohort of students. The TAS must also address the unique requirements of any </w:t>
            </w:r>
            <w:hyperlink w:anchor="_What_is_online" w:history="1">
              <w:r w:rsidRPr="00C177BE">
                <w:rPr>
                  <w:rFonts w:ascii="Arial" w:eastAsia="Times New Roman" w:hAnsi="Arial" w:cs="Arial"/>
                  <w:color w:val="0071CE"/>
                  <w:szCs w:val="22"/>
                  <w:u w:val="single"/>
                  <w:lang w:val="en-AU" w:eastAsia="en-AU"/>
                </w:rPr>
                <w:t>online training and assessment</w:t>
              </w:r>
            </w:hyperlink>
            <w:r w:rsidRPr="00C177BE">
              <w:rPr>
                <w:rFonts w:ascii="Arial" w:eastAsia="Times New Roman" w:hAnsi="Arial" w:cs="Arial"/>
                <w:color w:val="000000"/>
                <w:szCs w:val="22"/>
                <w:lang w:val="en-AU" w:eastAsia="en-AU"/>
              </w:rPr>
              <w:t>.</w:t>
            </w:r>
          </w:p>
          <w:p w14:paraId="7A4EC6A9" w14:textId="795F8486"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 xml:space="preserve">Regardless of whether you’re registered with </w:t>
            </w:r>
            <w:hyperlink r:id="rId97" w:history="1">
              <w:r w:rsidRPr="00C177BE">
                <w:rPr>
                  <w:rFonts w:ascii="Arial" w:eastAsia="Times New Roman" w:hAnsi="Arial" w:cs="Arial"/>
                  <w:color w:val="0071CE"/>
                  <w:szCs w:val="22"/>
                  <w:u w:val="single"/>
                  <w:lang w:val="en-AU" w:eastAsia="en-AU"/>
                </w:rPr>
                <w:t>ASQA</w:t>
              </w:r>
            </w:hyperlink>
            <w:r w:rsidRPr="00C177BE">
              <w:rPr>
                <w:rFonts w:ascii="Arial" w:eastAsia="Times New Roman" w:hAnsi="Arial" w:cs="Arial"/>
                <w:color w:val="000000"/>
                <w:szCs w:val="22"/>
                <w:lang w:val="en-AU" w:eastAsia="en-AU"/>
              </w:rPr>
              <w:t xml:space="preserve"> or </w:t>
            </w:r>
            <w:hyperlink r:id="rId98" w:history="1">
              <w:r w:rsidRPr="00C177BE">
                <w:rPr>
                  <w:rFonts w:ascii="Arial" w:eastAsia="Times New Roman" w:hAnsi="Arial" w:cs="Arial"/>
                  <w:color w:val="0071CE"/>
                  <w:szCs w:val="22"/>
                  <w:u w:val="single"/>
                  <w:lang w:val="en-AU" w:eastAsia="en-AU"/>
                </w:rPr>
                <w:t>VRQA</w:t>
              </w:r>
            </w:hyperlink>
            <w:r w:rsidRPr="00C177BE">
              <w:rPr>
                <w:rFonts w:ascii="Arial" w:eastAsia="Times New Roman" w:hAnsi="Arial" w:cs="Arial"/>
                <w:color w:val="000000"/>
                <w:szCs w:val="22"/>
                <w:lang w:val="en-AU" w:eastAsia="en-AU"/>
              </w:rPr>
              <w:t xml:space="preserve">, you should develop your TAS in line with the national </w:t>
            </w:r>
            <w:hyperlink r:id="rId99" w:history="1">
              <w:r w:rsidRPr="00C177BE">
                <w:rPr>
                  <w:rFonts w:ascii="Arial" w:eastAsia="Times New Roman" w:hAnsi="Arial" w:cs="Arial"/>
                  <w:color w:val="0071CE"/>
                  <w:szCs w:val="22"/>
                  <w:u w:val="single"/>
                  <w:lang w:val="en-AU" w:eastAsia="en-AU"/>
                </w:rPr>
                <w:t>Standards for RTOs 2015 and Users’ guide</w:t>
              </w:r>
            </w:hyperlink>
            <w:r w:rsidRPr="00C177BE">
              <w:rPr>
                <w:rFonts w:ascii="Arial" w:eastAsia="Times New Roman" w:hAnsi="Arial" w:cs="Arial"/>
                <w:color w:val="000000"/>
                <w:szCs w:val="22"/>
                <w:lang w:val="en-AU" w:eastAsia="en-AU"/>
              </w:rPr>
              <w:t>.</w:t>
            </w:r>
          </w:p>
        </w:tc>
      </w:tr>
    </w:tbl>
    <w:p w14:paraId="42E93C87" w14:textId="34A8C92A" w:rsidR="007C2DDA" w:rsidRPr="00C177BE" w:rsidRDefault="00767BE3" w:rsidP="00E22AD1">
      <w:pPr>
        <w:pStyle w:val="Heading2"/>
        <w:spacing w:before="240"/>
        <w:rPr>
          <w:lang w:val="en-AU"/>
        </w:rPr>
      </w:pPr>
      <w:bookmarkStart w:id="100" w:name="_Toc121846691"/>
      <w:r w:rsidRPr="00C177BE">
        <w:rPr>
          <w:lang w:val="en-AU"/>
        </w:rPr>
        <w:t>Training plan</w:t>
      </w:r>
      <w:bookmarkEnd w:id="100"/>
    </w:p>
    <w:tbl>
      <w:tblPr>
        <w:tblStyle w:val="TableGrid"/>
        <w:tblW w:w="5000" w:type="pct"/>
        <w:tblLook w:val="06A0" w:firstRow="1" w:lastRow="0" w:firstColumn="1" w:lastColumn="0" w:noHBand="1" w:noVBand="1"/>
      </w:tblPr>
      <w:tblGrid>
        <w:gridCol w:w="4062"/>
        <w:gridCol w:w="18308"/>
      </w:tblGrid>
      <w:tr w:rsidR="000D50CE" w:rsidRPr="00C177BE" w14:paraId="4BEA2574"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5C1E80B7" w14:textId="77777777" w:rsidR="000D50CE" w:rsidRPr="00C177BE" w:rsidRDefault="000D50CE"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193CC8A5" w14:textId="77777777" w:rsidR="000D50CE" w:rsidRPr="00C177BE" w:rsidRDefault="000D50CE"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0D50CE" w:rsidRPr="00C177BE" w14:paraId="3E64C0E4"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0320E17E" w14:textId="7290ECF0"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bookmarkStart w:id="101" w:name="_What_is_a"/>
            <w:bookmarkEnd w:id="101"/>
            <w:r w:rsidRPr="00C177BE">
              <w:rPr>
                <w:rFonts w:ascii="Arial" w:eastAsia="Arial" w:hAnsi="Arial" w:cs="Arial"/>
                <w:i w:val="0"/>
                <w:iCs w:val="0"/>
                <w:szCs w:val="22"/>
                <w:lang w:val="en-AU" w:eastAsia="en-AU"/>
              </w:rPr>
              <w:t>What is a training plan?</w:t>
            </w:r>
          </w:p>
        </w:tc>
        <w:tc>
          <w:tcPr>
            <w:tcW w:w="4092" w:type="pct"/>
          </w:tcPr>
          <w:p w14:paraId="3CDEA1DB" w14:textId="5A9513DA"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color w:val="000000"/>
                <w:szCs w:val="22"/>
                <w:lang w:val="en-AU" w:eastAsia="en-AU"/>
              </w:rPr>
              <w:t>You must create a</w:t>
            </w:r>
            <w:r w:rsidRPr="00C177BE">
              <w:rPr>
                <w:rFonts w:ascii="Arial" w:eastAsia="Times New Roman" w:hAnsi="Arial" w:cs="Arial"/>
                <w:szCs w:val="22"/>
                <w:lang w:val="en-AU" w:eastAsia="en-AU"/>
              </w:rPr>
              <w:t xml:space="preserve"> </w:t>
            </w:r>
            <w:hyperlink w:anchor="_What_is_a" w:history="1">
              <w:r w:rsidRPr="00C177BE">
                <w:rPr>
                  <w:rFonts w:ascii="Arial" w:eastAsia="Arial" w:hAnsi="Arial" w:cs="Times New Roman"/>
                  <w:color w:val="0071CE"/>
                  <w:szCs w:val="22"/>
                  <w:u w:val="single"/>
                  <w:lang w:val="en-AU"/>
                </w:rPr>
                <w:t>training plan</w:t>
              </w:r>
            </w:hyperlink>
            <w:r w:rsidRPr="00C177BE">
              <w:rPr>
                <w:rFonts w:ascii="Arial" w:eastAsia="Times New Roman" w:hAnsi="Arial" w:cs="Arial"/>
                <w:szCs w:val="22"/>
                <w:lang w:val="en-AU" w:eastAsia="en-AU"/>
              </w:rPr>
              <w:t xml:space="preserve"> that explains your obligations and the student’s commitments to their training and assessment. It should include information about how much training, </w:t>
            </w:r>
            <w:proofErr w:type="gramStart"/>
            <w:r w:rsidRPr="00C177BE">
              <w:rPr>
                <w:rFonts w:ascii="Arial" w:eastAsia="Times New Roman" w:hAnsi="Arial" w:cs="Arial"/>
                <w:szCs w:val="22"/>
                <w:lang w:val="en-AU" w:eastAsia="en-AU"/>
              </w:rPr>
              <w:t>when,</w:t>
            </w:r>
            <w:proofErr w:type="gramEnd"/>
            <w:r w:rsidRPr="00C177BE">
              <w:rPr>
                <w:rFonts w:ascii="Arial" w:eastAsia="Times New Roman" w:hAnsi="Arial" w:cs="Arial"/>
                <w:szCs w:val="22"/>
                <w:lang w:val="en-AU" w:eastAsia="en-AU"/>
              </w:rPr>
              <w:t xml:space="preserve"> how and by whom. </w:t>
            </w:r>
          </w:p>
          <w:p w14:paraId="43F43356" w14:textId="6024DF54"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 xml:space="preserve">For </w:t>
            </w:r>
            <w:hyperlink w:anchor="_Apprentices/trainees_1" w:history="1">
              <w:r w:rsidRPr="00C177BE">
                <w:rPr>
                  <w:rFonts w:ascii="Arial" w:eastAsia="Times New Roman" w:hAnsi="Arial" w:cs="Arial"/>
                  <w:color w:val="0071CE"/>
                  <w:szCs w:val="22"/>
                  <w:u w:val="single"/>
                  <w:lang w:val="en-AU" w:eastAsia="en-AU"/>
                </w:rPr>
                <w:t>apprentices and trainees</w:t>
              </w:r>
            </w:hyperlink>
            <w:r w:rsidRPr="00C177BE">
              <w:rPr>
                <w:rFonts w:ascii="Arial" w:eastAsia="Times New Roman" w:hAnsi="Arial" w:cs="Arial"/>
                <w:szCs w:val="22"/>
                <w:lang w:val="en-AU" w:eastAsia="en-AU"/>
              </w:rPr>
              <w:t xml:space="preserve">, the training plan is developed with the employer, so it also reflects the employer’s obligations. It must align to your training and assessment </w:t>
            </w:r>
            <w:r w:rsidR="003221C6" w:rsidRPr="00C177BE">
              <w:rPr>
                <w:rFonts w:ascii="Arial" w:eastAsia="Times New Roman" w:hAnsi="Arial" w:cs="Arial"/>
                <w:szCs w:val="22"/>
                <w:lang w:val="en-AU" w:eastAsia="en-AU"/>
              </w:rPr>
              <w:t>strategy</w:t>
            </w:r>
            <w:r w:rsidRPr="00C177BE">
              <w:rPr>
                <w:rFonts w:ascii="Arial" w:eastAsia="Times New Roman" w:hAnsi="Arial" w:cs="Arial"/>
                <w:szCs w:val="22"/>
                <w:lang w:val="en-AU" w:eastAsia="en-AU"/>
              </w:rPr>
              <w:t>, or you must document and justify why it doesn’t.</w:t>
            </w:r>
          </w:p>
          <w:p w14:paraId="1F774A29" w14:textId="0A624FD9"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szCs w:val="22"/>
                <w:lang w:val="en-AU" w:eastAsia="en-AU"/>
              </w:rPr>
              <w:t xml:space="preserve">The plan is used to track the apprentice or trainee’s progress as they achieve competencies, and to keep them and their employers up to date on this progress. </w:t>
            </w:r>
          </w:p>
        </w:tc>
      </w:tr>
      <w:tr w:rsidR="000D50CE" w:rsidRPr="00C177BE" w14:paraId="301A0E9C"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15C47940" w14:textId="789DF6FE" w:rsidR="000D50CE" w:rsidRPr="00C177BE" w:rsidRDefault="000D50CE"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bookmarkStart w:id="102" w:name="_What_do_I"/>
            <w:bookmarkEnd w:id="102"/>
            <w:r w:rsidRPr="00C177BE">
              <w:rPr>
                <w:rFonts w:ascii="Arial" w:eastAsia="Arial" w:hAnsi="Arial" w:cs="Arial"/>
                <w:i w:val="0"/>
                <w:iCs w:val="0"/>
                <w:szCs w:val="22"/>
                <w:lang w:val="en-AU" w:eastAsia="en-AU"/>
              </w:rPr>
              <w:t>What do I have to put in a training plan?</w:t>
            </w:r>
          </w:p>
        </w:tc>
        <w:tc>
          <w:tcPr>
            <w:tcW w:w="4092" w:type="pct"/>
          </w:tcPr>
          <w:p w14:paraId="5F197332" w14:textId="0A43F3D1"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If your student is </w:t>
            </w:r>
            <w:r w:rsidRPr="00C177BE">
              <w:rPr>
                <w:rFonts w:ascii="Arial" w:eastAsia="Times New Roman" w:hAnsi="Arial" w:cs="Arial"/>
                <w:b/>
                <w:color w:val="000000"/>
                <w:szCs w:val="22"/>
                <w:lang w:val="en-AU" w:eastAsia="en-AU"/>
              </w:rPr>
              <w:t>NOT</w:t>
            </w:r>
            <w:r w:rsidRPr="00C177BE">
              <w:rPr>
                <w:rFonts w:ascii="Arial" w:eastAsia="Times New Roman" w:hAnsi="Arial" w:cs="Arial"/>
                <w:color w:val="000000"/>
                <w:szCs w:val="22"/>
                <w:lang w:val="en-AU" w:eastAsia="en-AU"/>
              </w:rPr>
              <w:t xml:space="preserve"> an </w:t>
            </w:r>
            <w:r w:rsidRPr="00C177BE">
              <w:rPr>
                <w:rFonts w:ascii="Arial" w:eastAsia="Times New Roman" w:hAnsi="Arial" w:cs="Arial"/>
                <w:szCs w:val="22"/>
                <w:lang w:val="en-AU" w:eastAsia="en-AU"/>
              </w:rPr>
              <w:t>apprentice or trainee</w:t>
            </w:r>
            <w:r w:rsidRPr="00C177BE">
              <w:rPr>
                <w:rFonts w:ascii="Arial" w:eastAsia="Times New Roman" w:hAnsi="Arial" w:cs="Arial"/>
                <w:color w:val="000000"/>
                <w:szCs w:val="22"/>
                <w:lang w:val="en-AU" w:eastAsia="en-AU"/>
              </w:rPr>
              <w:t xml:space="preserve">, then the </w:t>
            </w:r>
            <w:hyperlink w:anchor="_What_is_a" w:history="1">
              <w:r w:rsidR="00A13F20" w:rsidRPr="00C177BE">
                <w:rPr>
                  <w:rFonts w:ascii="Arial" w:eastAsia="Arial" w:hAnsi="Arial" w:cs="Times New Roman"/>
                  <w:color w:val="0071CE"/>
                  <w:szCs w:val="22"/>
                  <w:u w:val="single"/>
                  <w:lang w:val="en-AU"/>
                </w:rPr>
                <w:t>training plan</w:t>
              </w:r>
            </w:hyperlink>
            <w:r w:rsidRPr="00C177BE">
              <w:rPr>
                <w:rFonts w:ascii="Arial" w:eastAsia="Times New Roman" w:hAnsi="Arial" w:cs="Arial"/>
                <w:color w:val="000000"/>
                <w:szCs w:val="22"/>
                <w:lang w:val="en-AU" w:eastAsia="en-AU"/>
              </w:rPr>
              <w:t xml:space="preserve"> must include the:</w:t>
            </w:r>
          </w:p>
          <w:p w14:paraId="6E6527FE" w14:textId="77777777" w:rsidR="000D50CE" w:rsidRPr="00C177BE" w:rsidRDefault="000D50CE" w:rsidP="00B63C8E">
            <w:pPr>
              <w:pStyle w:val="ListParagraph"/>
              <w:numPr>
                <w:ilvl w:val="0"/>
                <w:numId w:val="12"/>
              </w:numPr>
              <w:spacing w:after="120" w:line="240" w:lineRule="auto"/>
              <w:ind w:right="6" w:hanging="35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177BE">
              <w:rPr>
                <w:rFonts w:ascii="Arial" w:eastAsia="Arial" w:hAnsi="Arial" w:cs="Arial"/>
              </w:rPr>
              <w:t>name and contact details of the training provider</w:t>
            </w:r>
          </w:p>
          <w:p w14:paraId="39BC2B84" w14:textId="77777777" w:rsidR="000D50CE" w:rsidRPr="00C177BE" w:rsidRDefault="000D50CE" w:rsidP="00B63C8E">
            <w:pPr>
              <w:pStyle w:val="ListParagraph"/>
              <w:numPr>
                <w:ilvl w:val="0"/>
                <w:numId w:val="12"/>
              </w:numPr>
              <w:spacing w:after="120" w:line="240" w:lineRule="auto"/>
              <w:ind w:right="6" w:hanging="35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177BE">
              <w:rPr>
                <w:rFonts w:ascii="Arial" w:eastAsia="Arial" w:hAnsi="Arial" w:cs="Arial"/>
              </w:rPr>
              <w:t>title and code of the program</w:t>
            </w:r>
          </w:p>
          <w:p w14:paraId="02DE44B1" w14:textId="77777777" w:rsidR="000D50CE" w:rsidRPr="00C177BE" w:rsidRDefault="000D50CE" w:rsidP="00B63C8E">
            <w:pPr>
              <w:pStyle w:val="ListParagraph"/>
              <w:numPr>
                <w:ilvl w:val="0"/>
                <w:numId w:val="12"/>
              </w:numPr>
              <w:spacing w:after="120" w:line="240" w:lineRule="auto"/>
              <w:ind w:right="6" w:hanging="35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177BE">
              <w:rPr>
                <w:rFonts w:ascii="Arial" w:eastAsia="Arial" w:hAnsi="Arial" w:cs="Arial"/>
              </w:rPr>
              <w:t>expected duration of the program</w:t>
            </w:r>
          </w:p>
          <w:p w14:paraId="23FDF6B2" w14:textId="77777777" w:rsidR="000D50CE" w:rsidRPr="00C177BE" w:rsidRDefault="000D50CE" w:rsidP="00B63C8E">
            <w:pPr>
              <w:pStyle w:val="ListParagraph"/>
              <w:numPr>
                <w:ilvl w:val="0"/>
                <w:numId w:val="12"/>
              </w:numPr>
              <w:spacing w:after="120" w:line="240" w:lineRule="auto"/>
              <w:ind w:right="6" w:hanging="35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177BE">
              <w:rPr>
                <w:rFonts w:ascii="Arial" w:eastAsia="Arial" w:hAnsi="Arial" w:cs="Arial"/>
              </w:rPr>
              <w:t>title and code for each subject to be completed as part of the program</w:t>
            </w:r>
          </w:p>
          <w:p w14:paraId="60EDCD93" w14:textId="77777777" w:rsidR="000D50CE" w:rsidRPr="00C177BE" w:rsidRDefault="000D50CE" w:rsidP="00B63C8E">
            <w:pPr>
              <w:pStyle w:val="ListParagraph"/>
              <w:numPr>
                <w:ilvl w:val="0"/>
                <w:numId w:val="12"/>
              </w:numPr>
              <w:spacing w:after="120" w:line="240" w:lineRule="auto"/>
              <w:ind w:right="6" w:hanging="35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177BE">
              <w:rPr>
                <w:rFonts w:ascii="Arial" w:eastAsia="Arial" w:hAnsi="Arial" w:cs="Arial"/>
              </w:rPr>
              <w:t>scheduled hours for each subject</w:t>
            </w:r>
          </w:p>
          <w:p w14:paraId="1DF4791D" w14:textId="77777777" w:rsidR="000D50CE" w:rsidRPr="00C177BE" w:rsidRDefault="000D50CE" w:rsidP="00B63C8E">
            <w:pPr>
              <w:pStyle w:val="ListParagraph"/>
              <w:numPr>
                <w:ilvl w:val="0"/>
                <w:numId w:val="12"/>
              </w:numPr>
              <w:spacing w:after="120" w:line="240" w:lineRule="auto"/>
              <w:ind w:right="6" w:hanging="35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177BE">
              <w:rPr>
                <w:rFonts w:ascii="Arial" w:eastAsia="Arial" w:hAnsi="Arial" w:cs="Arial"/>
              </w:rPr>
              <w:t>timeframe for each subject including the start date and end date of each subject</w:t>
            </w:r>
          </w:p>
          <w:p w14:paraId="46D718EA" w14:textId="77777777" w:rsidR="000D50CE" w:rsidRPr="00C177BE" w:rsidRDefault="000D50CE" w:rsidP="00B63C8E">
            <w:pPr>
              <w:pStyle w:val="ListParagraph"/>
              <w:numPr>
                <w:ilvl w:val="0"/>
                <w:numId w:val="12"/>
              </w:numPr>
              <w:spacing w:after="120" w:line="240" w:lineRule="auto"/>
              <w:ind w:right="6" w:hanging="35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177BE">
              <w:rPr>
                <w:rFonts w:ascii="Arial" w:eastAsia="Arial" w:hAnsi="Arial" w:cs="Arial"/>
              </w:rPr>
              <w:t>delivery modes to be used for each subject</w:t>
            </w:r>
          </w:p>
          <w:p w14:paraId="44E39882" w14:textId="77777777" w:rsidR="000D50CE" w:rsidRPr="00C177BE" w:rsidRDefault="000D50CE" w:rsidP="00B63C8E">
            <w:pPr>
              <w:pStyle w:val="ListParagraph"/>
              <w:numPr>
                <w:ilvl w:val="0"/>
                <w:numId w:val="12"/>
              </w:numPr>
              <w:spacing w:after="120" w:line="240" w:lineRule="auto"/>
              <w:ind w:right="6" w:hanging="35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177BE">
              <w:rPr>
                <w:rFonts w:ascii="Arial" w:eastAsia="Arial" w:hAnsi="Arial" w:cs="Arial"/>
              </w:rPr>
              <w:t>methods of assessment for each subject</w:t>
            </w:r>
          </w:p>
          <w:p w14:paraId="6A5E8259" w14:textId="77777777" w:rsidR="000D50CE" w:rsidRPr="00C177BE" w:rsidRDefault="000D50CE" w:rsidP="00B63C8E">
            <w:pPr>
              <w:pStyle w:val="ListParagraph"/>
              <w:numPr>
                <w:ilvl w:val="0"/>
                <w:numId w:val="12"/>
              </w:numPr>
              <w:spacing w:after="120" w:line="240" w:lineRule="auto"/>
              <w:ind w:right="6" w:hanging="35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177BE">
              <w:rPr>
                <w:rFonts w:ascii="Arial" w:eastAsia="Arial" w:hAnsi="Arial" w:cs="Arial"/>
              </w:rPr>
              <w:t>persons responsible for the delivery and assessment of each subject (if this information is not available when you first give the student their training plan, it must be made available as soon as is reasonably practicable)</w:t>
            </w:r>
          </w:p>
          <w:p w14:paraId="46BB8957" w14:textId="0495CCBC" w:rsidR="000D50CE" w:rsidRPr="00C177BE" w:rsidRDefault="000D50CE" w:rsidP="00B63C8E">
            <w:pPr>
              <w:pStyle w:val="ListParagraph"/>
              <w:numPr>
                <w:ilvl w:val="0"/>
                <w:numId w:val="12"/>
              </w:numPr>
              <w:spacing w:after="120" w:line="240" w:lineRule="auto"/>
              <w:ind w:right="6" w:hanging="357"/>
              <w:contextualSpacing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C177BE">
              <w:rPr>
                <w:rFonts w:ascii="Arial" w:eastAsia="Arial" w:hAnsi="Arial" w:cs="Arial"/>
              </w:rPr>
              <w:t>record</w:t>
            </w:r>
            <w:r w:rsidRPr="00C177BE">
              <w:rPr>
                <w:rFonts w:ascii="Arial" w:eastAsia="Times New Roman" w:hAnsi="Arial" w:cs="Arial"/>
                <w:color w:val="000000"/>
                <w:lang w:eastAsia="en-AU"/>
              </w:rPr>
              <w:t xml:space="preserve"> of any </w:t>
            </w:r>
            <w:hyperlink w:anchor="_What_is_recognition" w:history="1">
              <w:r w:rsidRPr="00C177BE">
                <w:rPr>
                  <w:rFonts w:ascii="Arial" w:eastAsia="Times New Roman" w:hAnsi="Arial" w:cs="Arial"/>
                  <w:color w:val="0071CE"/>
                  <w:u w:val="single"/>
                  <w:lang w:eastAsia="en-AU"/>
                </w:rPr>
                <w:t>RPL</w:t>
              </w:r>
            </w:hyperlink>
            <w:r w:rsidRPr="00C177BE">
              <w:rPr>
                <w:rFonts w:ascii="Arial" w:eastAsia="Times New Roman" w:hAnsi="Arial" w:cs="Arial"/>
                <w:color w:val="000000"/>
                <w:lang w:eastAsia="en-AU"/>
              </w:rPr>
              <w:t xml:space="preserve"> and credit transfer hours granted. </w:t>
            </w:r>
          </w:p>
          <w:p w14:paraId="2390B5DC" w14:textId="099EB9ED"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If your student </w:t>
            </w:r>
            <w:r w:rsidRPr="00C177BE">
              <w:rPr>
                <w:rFonts w:ascii="Arial" w:eastAsia="Times New Roman" w:hAnsi="Arial" w:cs="Arial"/>
                <w:b/>
                <w:color w:val="000000"/>
                <w:szCs w:val="22"/>
                <w:lang w:val="en-AU" w:eastAsia="en-AU"/>
              </w:rPr>
              <w:t>IS</w:t>
            </w:r>
            <w:r w:rsidRPr="00C177BE">
              <w:rPr>
                <w:rFonts w:ascii="Arial" w:eastAsia="Times New Roman" w:hAnsi="Arial" w:cs="Arial"/>
                <w:color w:val="000000"/>
                <w:szCs w:val="22"/>
                <w:lang w:val="en-AU" w:eastAsia="en-AU"/>
              </w:rPr>
              <w:t xml:space="preserve"> an </w:t>
            </w:r>
            <w:hyperlink w:anchor="_Apprentices/trainees_1" w:history="1">
              <w:r w:rsidRPr="00C177BE">
                <w:rPr>
                  <w:rFonts w:ascii="Arial" w:eastAsia="Times New Roman" w:hAnsi="Arial" w:cs="Arial"/>
                  <w:color w:val="0071CE"/>
                  <w:szCs w:val="22"/>
                  <w:u w:val="single"/>
                  <w:lang w:val="en-AU" w:eastAsia="en-AU"/>
                </w:rPr>
                <w:t>apprentice or trainee</w:t>
              </w:r>
            </w:hyperlink>
            <w:r w:rsidRPr="00C177BE">
              <w:rPr>
                <w:rFonts w:ascii="Arial" w:eastAsia="Times New Roman" w:hAnsi="Arial" w:cs="Arial"/>
                <w:color w:val="000000"/>
                <w:szCs w:val="22"/>
                <w:lang w:val="en-AU" w:eastAsia="en-AU"/>
              </w:rPr>
              <w:t>, the training plan must also include the:</w:t>
            </w:r>
          </w:p>
          <w:p w14:paraId="019D77F1" w14:textId="77777777" w:rsidR="000D50CE" w:rsidRPr="00C177BE" w:rsidRDefault="000D50CE" w:rsidP="00B63C8E">
            <w:pPr>
              <w:pStyle w:val="ListParagraph"/>
              <w:numPr>
                <w:ilvl w:val="0"/>
                <w:numId w:val="13"/>
              </w:numPr>
              <w:spacing w:after="120" w:line="240" w:lineRule="auto"/>
              <w:ind w:right="6" w:hanging="35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177BE">
              <w:rPr>
                <w:rFonts w:ascii="Arial" w:eastAsia="Arial" w:hAnsi="Arial" w:cs="Arial"/>
              </w:rPr>
              <w:lastRenderedPageBreak/>
              <w:t>name and contact details of the training provider representative, employer and apprentice or trainee and, for school-based apprentices or trainees, the school’s representative</w:t>
            </w:r>
          </w:p>
          <w:p w14:paraId="110F02D0" w14:textId="63C55E0D" w:rsidR="000D50CE" w:rsidRPr="00C177BE" w:rsidRDefault="000D50CE" w:rsidP="00B63C8E">
            <w:pPr>
              <w:pStyle w:val="ListParagraph"/>
              <w:numPr>
                <w:ilvl w:val="0"/>
                <w:numId w:val="13"/>
              </w:numPr>
              <w:spacing w:after="120" w:line="240" w:lineRule="auto"/>
              <w:ind w:right="6" w:hanging="35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177BE">
              <w:rPr>
                <w:rFonts w:ascii="Arial" w:eastAsia="Arial" w:hAnsi="Arial" w:cs="Arial"/>
              </w:rPr>
              <w:t>timeframes for each subject including the start dates and end dates, and the actual dates if training has already started</w:t>
            </w:r>
          </w:p>
          <w:p w14:paraId="07EBAA20" w14:textId="77777777" w:rsidR="000D50CE" w:rsidRPr="00C177BE" w:rsidRDefault="000D50CE" w:rsidP="00B63C8E">
            <w:pPr>
              <w:pStyle w:val="ListParagraph"/>
              <w:numPr>
                <w:ilvl w:val="0"/>
                <w:numId w:val="13"/>
              </w:numPr>
              <w:spacing w:after="120" w:line="240" w:lineRule="auto"/>
              <w:ind w:right="6" w:hanging="35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177BE">
              <w:rPr>
                <w:rFonts w:ascii="Arial" w:eastAsia="Arial" w:hAnsi="Arial" w:cs="Arial"/>
              </w:rPr>
              <w:t>delivery modes, detailed training activities and persons responsible for any workplace-based structured training and off-the-job structured training (if this information is not available when you first give the student their training plan, it must be made available as soon as is reasonably practicable)</w:t>
            </w:r>
          </w:p>
          <w:p w14:paraId="664EC910" w14:textId="77777777" w:rsidR="000D50CE" w:rsidRPr="00C177BE" w:rsidRDefault="000D50CE" w:rsidP="00B63C8E">
            <w:pPr>
              <w:pStyle w:val="ListParagraph"/>
              <w:numPr>
                <w:ilvl w:val="0"/>
                <w:numId w:val="13"/>
              </w:numPr>
              <w:spacing w:after="120" w:line="240" w:lineRule="auto"/>
              <w:ind w:right="6" w:hanging="357"/>
              <w:contextualSpacing w:val="0"/>
              <w:cnfStyle w:val="000000000000" w:firstRow="0" w:lastRow="0" w:firstColumn="0" w:lastColumn="0" w:oddVBand="0" w:evenVBand="0" w:oddHBand="0" w:evenHBand="0" w:firstRowFirstColumn="0" w:firstRowLastColumn="0" w:lastRowFirstColumn="0" w:lastRowLastColumn="0"/>
              <w:rPr>
                <w:rFonts w:cstheme="minorHAnsi"/>
                <w:i/>
              </w:rPr>
            </w:pPr>
            <w:r w:rsidRPr="00C177BE">
              <w:rPr>
                <w:rFonts w:ascii="Arial" w:eastAsia="Arial" w:hAnsi="Arial" w:cs="Arial"/>
              </w:rPr>
              <w:t>time allocated for structured training outside routine work duties</w:t>
            </w:r>
          </w:p>
          <w:p w14:paraId="2D6C5588" w14:textId="7C15AB05" w:rsidR="000D50CE" w:rsidRPr="00C177BE" w:rsidRDefault="000D50CE" w:rsidP="00B63C8E">
            <w:pPr>
              <w:pStyle w:val="ListParagraph"/>
              <w:numPr>
                <w:ilvl w:val="0"/>
                <w:numId w:val="13"/>
              </w:numPr>
              <w:spacing w:after="120" w:line="240" w:lineRule="auto"/>
              <w:ind w:right="6" w:hanging="357"/>
              <w:contextualSpacing w:val="0"/>
              <w:cnfStyle w:val="000000000000" w:firstRow="0" w:lastRow="0" w:firstColumn="0" w:lastColumn="0" w:oddVBand="0" w:evenVBand="0" w:oddHBand="0" w:evenHBand="0" w:firstRowFirstColumn="0" w:firstRowLastColumn="0" w:lastRowFirstColumn="0" w:lastRowLastColumn="0"/>
              <w:rPr>
                <w:rFonts w:cstheme="minorHAnsi"/>
                <w:i/>
              </w:rPr>
            </w:pPr>
            <w:r w:rsidRPr="00C177BE">
              <w:rPr>
                <w:rFonts w:ascii="Arial" w:eastAsia="Arial" w:hAnsi="Arial" w:cs="Arial"/>
              </w:rPr>
              <w:t>any</w:t>
            </w:r>
            <w:r w:rsidRPr="00C177BE">
              <w:rPr>
                <w:rFonts w:ascii="Arial" w:eastAsia="Times New Roman" w:hAnsi="Arial" w:cs="Arial"/>
                <w:color w:val="000000"/>
                <w:lang w:eastAsia="en-AU"/>
              </w:rPr>
              <w:t xml:space="preserve"> other specific requirements to be met in accordance with the training contract or the approved training scheme. </w:t>
            </w:r>
          </w:p>
        </w:tc>
      </w:tr>
      <w:tr w:rsidR="000D50CE" w:rsidRPr="00C177BE" w14:paraId="022B7126"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0BBC8EC0" w14:textId="24FDDDF3" w:rsidR="000D50CE" w:rsidRPr="00C177BE" w:rsidRDefault="000D50CE" w:rsidP="00224A80">
            <w:pPr>
              <w:pStyle w:val="Heading4"/>
              <w:keepNext w:val="0"/>
              <w:keepLines w:val="0"/>
              <w:spacing w:before="0" w:after="120"/>
              <w:ind w:right="6"/>
              <w:outlineLvl w:val="3"/>
              <w:rPr>
                <w:rFonts w:ascii="Arial" w:eastAsia="Arial" w:hAnsi="Arial" w:cs="Arial"/>
                <w:i w:val="0"/>
                <w:iCs w:val="0"/>
                <w:szCs w:val="22"/>
                <w:lang w:val="en-AU" w:eastAsia="en-AU"/>
              </w:rPr>
            </w:pPr>
            <w:r w:rsidRPr="00C177BE">
              <w:rPr>
                <w:rFonts w:ascii="Arial" w:eastAsia="Arial" w:hAnsi="Arial" w:cs="Arial"/>
                <w:i w:val="0"/>
                <w:iCs w:val="0"/>
                <w:szCs w:val="22"/>
                <w:lang w:val="en-AU" w:eastAsia="en-AU"/>
              </w:rPr>
              <w:lastRenderedPageBreak/>
              <w:t>When should I give a student a training plan?</w:t>
            </w:r>
          </w:p>
        </w:tc>
        <w:tc>
          <w:tcPr>
            <w:tcW w:w="4092" w:type="pct"/>
          </w:tcPr>
          <w:p w14:paraId="3A387E22" w14:textId="08F2D2DE"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 xml:space="preserve">You must develop a </w:t>
            </w:r>
            <w:hyperlink w:anchor="_What_is_a" w:history="1">
              <w:r w:rsidR="00A13F20" w:rsidRPr="00C177BE">
                <w:rPr>
                  <w:rFonts w:ascii="Arial" w:eastAsia="Arial" w:hAnsi="Arial" w:cs="Times New Roman"/>
                  <w:color w:val="0071CE"/>
                  <w:szCs w:val="22"/>
                  <w:u w:val="single"/>
                  <w:lang w:val="en-AU"/>
                </w:rPr>
                <w:t>training plan</w:t>
              </w:r>
            </w:hyperlink>
            <w:r w:rsidR="00A13F20" w:rsidRPr="00C177BE">
              <w:rPr>
                <w:rFonts w:ascii="Arial" w:eastAsia="Times New Roman" w:hAnsi="Arial" w:cs="Arial"/>
                <w:color w:val="000000"/>
                <w:szCs w:val="22"/>
                <w:lang w:val="en-AU" w:eastAsia="en-AU"/>
              </w:rPr>
              <w:t xml:space="preserve"> </w:t>
            </w:r>
            <w:r w:rsidRPr="00C177BE">
              <w:rPr>
                <w:rFonts w:ascii="Arial" w:eastAsia="Times New Roman" w:hAnsi="Arial" w:cs="Arial"/>
                <w:szCs w:val="22"/>
                <w:lang w:val="en-AU" w:eastAsia="en-AU"/>
              </w:rPr>
              <w:t xml:space="preserve">for each Skills First student for each program they are enrolled in. </w:t>
            </w:r>
          </w:p>
          <w:p w14:paraId="5BBD246E" w14:textId="244BA370"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szCs w:val="22"/>
                <w:lang w:val="en-AU" w:eastAsia="en-AU"/>
              </w:rPr>
              <w:t xml:space="preserve">You can either give the training plan to the student before their training starts, or within 4 weeks after their training commencement date. </w:t>
            </w:r>
          </w:p>
        </w:tc>
      </w:tr>
      <w:tr w:rsidR="000D50CE" w:rsidRPr="00C177BE" w14:paraId="4FC5296A"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4AF04E5A" w14:textId="04C9C54D" w:rsidR="000D50CE" w:rsidRPr="00C177BE" w:rsidRDefault="000D50CE" w:rsidP="00224A80">
            <w:pPr>
              <w:pStyle w:val="Heading4"/>
              <w:keepNext w:val="0"/>
              <w:keepLines w:val="0"/>
              <w:spacing w:before="0" w:after="120"/>
              <w:ind w:right="6"/>
              <w:outlineLvl w:val="3"/>
              <w:rPr>
                <w:rFonts w:ascii="Arial" w:eastAsia="Arial" w:hAnsi="Arial" w:cs="Arial"/>
                <w:i w:val="0"/>
                <w:iCs w:val="0"/>
                <w:szCs w:val="22"/>
                <w:lang w:val="en-AU" w:eastAsia="en-AU"/>
              </w:rPr>
            </w:pPr>
            <w:r w:rsidRPr="00C177BE">
              <w:rPr>
                <w:rFonts w:ascii="Arial" w:eastAsia="Arial" w:hAnsi="Arial" w:cs="Arial"/>
                <w:i w:val="0"/>
                <w:iCs w:val="0"/>
                <w:szCs w:val="22"/>
                <w:lang w:val="en-AU" w:eastAsia="en-AU"/>
              </w:rPr>
              <w:t>Does a training plan need to be signed?</w:t>
            </w:r>
          </w:p>
        </w:tc>
        <w:tc>
          <w:tcPr>
            <w:tcW w:w="4092" w:type="pct"/>
          </w:tcPr>
          <w:p w14:paraId="4BA2C4A2" w14:textId="7696C630"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 xml:space="preserve">For </w:t>
            </w:r>
            <w:hyperlink w:anchor="_Apprentices/trainees_1" w:history="1">
              <w:r w:rsidRPr="00C177BE">
                <w:rPr>
                  <w:rFonts w:ascii="Arial" w:eastAsia="Times New Roman" w:hAnsi="Arial" w:cs="Arial"/>
                  <w:color w:val="0071CE"/>
                  <w:szCs w:val="22"/>
                  <w:u w:val="single"/>
                  <w:lang w:val="en-AU" w:eastAsia="en-AU"/>
                </w:rPr>
                <w:t>apprentices and trainees</w:t>
              </w:r>
            </w:hyperlink>
            <w:r w:rsidRPr="00C177BE">
              <w:rPr>
                <w:rFonts w:ascii="Arial" w:eastAsia="Times New Roman" w:hAnsi="Arial" w:cs="Arial"/>
                <w:szCs w:val="22"/>
                <w:lang w:val="en-AU" w:eastAsia="en-AU"/>
              </w:rPr>
              <w:t>, the employer and the apprentice or trainee need to sign the</w:t>
            </w:r>
            <w:r w:rsidR="00A13F20" w:rsidRPr="00C177BE">
              <w:rPr>
                <w:rFonts w:ascii="Arial" w:eastAsia="Times New Roman" w:hAnsi="Arial" w:cs="Arial"/>
                <w:szCs w:val="22"/>
                <w:lang w:val="en-AU" w:eastAsia="en-AU"/>
              </w:rPr>
              <w:t xml:space="preserve"> </w:t>
            </w:r>
            <w:hyperlink w:anchor="_What_is_a" w:history="1">
              <w:r w:rsidR="00A13F20" w:rsidRPr="00C177BE">
                <w:rPr>
                  <w:rFonts w:ascii="Arial" w:eastAsia="Arial" w:hAnsi="Arial" w:cs="Times New Roman"/>
                  <w:color w:val="0071CE"/>
                  <w:szCs w:val="22"/>
                  <w:u w:val="single"/>
                  <w:lang w:val="en-AU"/>
                </w:rPr>
                <w:t>training plan</w:t>
              </w:r>
            </w:hyperlink>
            <w:r w:rsidRPr="00C177BE">
              <w:rPr>
                <w:rFonts w:ascii="Arial" w:eastAsia="Times New Roman" w:hAnsi="Arial" w:cs="Arial"/>
                <w:szCs w:val="22"/>
                <w:lang w:val="en-AU" w:eastAsia="en-AU"/>
              </w:rPr>
              <w:t xml:space="preserve"> .</w:t>
            </w:r>
          </w:p>
          <w:p w14:paraId="3E5E5464"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 xml:space="preserve">If the training plan is for a school-based apprentice or trainee, it also needs to be signed by a school representative. </w:t>
            </w:r>
          </w:p>
          <w:p w14:paraId="43D85C7D" w14:textId="2C9C7184"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 xml:space="preserve">For a non-apprentice or trainee who is doing training that takes place in their own workplace where they are an employee, the employer that manages and controls that workplace must also agree to and sign the training </w:t>
            </w:r>
            <w:proofErr w:type="gramStart"/>
            <w:r w:rsidRPr="00C177BE">
              <w:rPr>
                <w:rFonts w:ascii="Arial" w:eastAsia="Times New Roman" w:hAnsi="Arial" w:cs="Arial"/>
                <w:szCs w:val="22"/>
                <w:lang w:val="en-AU" w:eastAsia="en-AU"/>
              </w:rPr>
              <w:t>plan..</w:t>
            </w:r>
            <w:proofErr w:type="gramEnd"/>
          </w:p>
          <w:p w14:paraId="5E611148"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Cs w:val="22"/>
                <w:lang w:val="en-AU" w:eastAsia="en-AU"/>
              </w:rPr>
            </w:pPr>
            <w:r w:rsidRPr="00C177BE">
              <w:rPr>
                <w:rFonts w:ascii="Arial" w:eastAsia="Times New Roman" w:hAnsi="Arial" w:cs="Arial"/>
                <w:szCs w:val="22"/>
                <w:lang w:val="en-AU" w:eastAsia="en-AU"/>
              </w:rPr>
              <w:t xml:space="preserve">You can have a training plan signed using electronic signatures. </w:t>
            </w:r>
          </w:p>
          <w:p w14:paraId="7FFAB380" w14:textId="4CE0EA3F"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 xml:space="preserve">Read the </w:t>
            </w:r>
            <w:hyperlink r:id="rId100" w:anchor="fact-sheets" w:history="1">
              <w:r w:rsidRPr="00C177BE">
                <w:rPr>
                  <w:rFonts w:ascii="Arial" w:eastAsia="Arial" w:hAnsi="Arial" w:cs="Times New Roman"/>
                  <w:color w:val="0071CE"/>
                  <w:szCs w:val="22"/>
                  <w:u w:val="single"/>
                  <w:lang w:val="en-AU"/>
                </w:rPr>
                <w:t>Fact sheet: Using electronic signatures</w:t>
              </w:r>
            </w:hyperlink>
            <w:r w:rsidRPr="00C177BE">
              <w:rPr>
                <w:rFonts w:ascii="Arial" w:eastAsia="Arial" w:hAnsi="Arial" w:cs="Arial"/>
                <w:szCs w:val="22"/>
                <w:lang w:val="en-AU"/>
              </w:rPr>
              <w:t xml:space="preserve"> for more information.</w:t>
            </w:r>
          </w:p>
        </w:tc>
      </w:tr>
      <w:tr w:rsidR="000D50CE" w:rsidRPr="00C177BE" w14:paraId="4ADF899E"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74443EF5" w14:textId="6B874CB9" w:rsidR="000D50CE" w:rsidRPr="00C177BE" w:rsidRDefault="000D50CE" w:rsidP="00224A80">
            <w:pPr>
              <w:pStyle w:val="Heading4"/>
              <w:keepNext w:val="0"/>
              <w:keepLines w:val="0"/>
              <w:spacing w:before="0" w:after="120"/>
              <w:ind w:right="6"/>
              <w:outlineLvl w:val="3"/>
              <w:rPr>
                <w:rFonts w:ascii="Arial" w:eastAsia="Arial" w:hAnsi="Arial" w:cs="Arial"/>
                <w:i w:val="0"/>
                <w:iCs w:val="0"/>
                <w:szCs w:val="22"/>
                <w:lang w:val="en-AU" w:eastAsia="en-AU"/>
              </w:rPr>
            </w:pPr>
            <w:r w:rsidRPr="00C177BE">
              <w:rPr>
                <w:rFonts w:ascii="Arial" w:eastAsia="Arial" w:hAnsi="Arial" w:cs="Arial"/>
                <w:i w:val="0"/>
                <w:iCs w:val="0"/>
                <w:szCs w:val="22"/>
                <w:lang w:val="en-AU" w:eastAsia="en-AU"/>
              </w:rPr>
              <w:t>Can a training plan be one document, separate documents or incorporated into an online learning management system?</w:t>
            </w:r>
          </w:p>
        </w:tc>
        <w:tc>
          <w:tcPr>
            <w:tcW w:w="4092" w:type="pct"/>
          </w:tcPr>
          <w:p w14:paraId="40974D3E" w14:textId="72CC9030"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 xml:space="preserve">For </w:t>
            </w:r>
            <w:hyperlink w:anchor="_Apprentices/trainees_1" w:history="1">
              <w:r w:rsidRPr="00C177BE">
                <w:rPr>
                  <w:rFonts w:ascii="Arial" w:eastAsia="Times New Roman" w:hAnsi="Arial" w:cs="Arial"/>
                  <w:color w:val="0071CE"/>
                  <w:szCs w:val="22"/>
                  <w:u w:val="single"/>
                  <w:lang w:val="en-AU" w:eastAsia="en-AU"/>
                </w:rPr>
                <w:t>apprentices and trainees</w:t>
              </w:r>
            </w:hyperlink>
            <w:r w:rsidRPr="00C177BE">
              <w:rPr>
                <w:rFonts w:ascii="Arial" w:eastAsia="Times New Roman" w:hAnsi="Arial" w:cs="Arial"/>
                <w:szCs w:val="22"/>
                <w:lang w:val="en-AU" w:eastAsia="en-AU"/>
              </w:rPr>
              <w:t xml:space="preserve">, the </w:t>
            </w:r>
            <w:hyperlink w:anchor="_What_is_a" w:history="1">
              <w:r w:rsidR="00A13F20" w:rsidRPr="00C177BE">
                <w:rPr>
                  <w:rFonts w:ascii="Arial" w:eastAsia="Arial" w:hAnsi="Arial" w:cs="Times New Roman"/>
                  <w:color w:val="0071CE"/>
                  <w:szCs w:val="22"/>
                  <w:u w:val="single"/>
                  <w:lang w:val="en-AU"/>
                </w:rPr>
                <w:t>training plan</w:t>
              </w:r>
            </w:hyperlink>
            <w:r w:rsidRPr="00C177BE">
              <w:rPr>
                <w:rFonts w:ascii="Arial" w:eastAsia="Times New Roman" w:hAnsi="Arial" w:cs="Arial"/>
                <w:szCs w:val="22"/>
                <w:lang w:val="en-AU" w:eastAsia="en-AU"/>
              </w:rPr>
              <w:t xml:space="preserve"> must be in a single document. This makes it easier to make sure the apprentice or trainee and their employer have the same information, including information on the progress in gaining competencies. The training plan can be in electronic form.</w:t>
            </w:r>
          </w:p>
          <w:p w14:paraId="077B1D11"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val="en-AU" w:eastAsia="en-AU"/>
              </w:rPr>
            </w:pPr>
            <w:r w:rsidRPr="00C177BE">
              <w:rPr>
                <w:rFonts w:ascii="Arial" w:eastAsia="Times New Roman" w:hAnsi="Arial" w:cs="Arial"/>
                <w:szCs w:val="22"/>
                <w:lang w:val="en-AU" w:eastAsia="en-AU"/>
              </w:rPr>
              <w:t xml:space="preserve">For students who are not apprentices or trainees, the training plan does not have to be in a single document. The information can be spread across multiple documents such as timetables, subject </w:t>
            </w:r>
            <w:proofErr w:type="gramStart"/>
            <w:r w:rsidRPr="00C177BE">
              <w:rPr>
                <w:rFonts w:ascii="Arial" w:eastAsia="Times New Roman" w:hAnsi="Arial" w:cs="Arial"/>
                <w:szCs w:val="22"/>
                <w:lang w:val="en-AU" w:eastAsia="en-AU"/>
              </w:rPr>
              <w:t>guides</w:t>
            </w:r>
            <w:proofErr w:type="gramEnd"/>
            <w:r w:rsidRPr="00C177BE">
              <w:rPr>
                <w:rFonts w:ascii="Arial" w:eastAsia="Times New Roman" w:hAnsi="Arial" w:cs="Arial"/>
                <w:szCs w:val="22"/>
                <w:lang w:val="en-AU" w:eastAsia="en-AU"/>
              </w:rPr>
              <w:t xml:space="preserve"> and enrolment summaries. The information can be provided to the student via an online learning management system.</w:t>
            </w:r>
          </w:p>
          <w:p w14:paraId="79303EA0" w14:textId="1916CAFA"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szCs w:val="22"/>
                <w:lang w:val="en-AU" w:eastAsia="en-AU"/>
              </w:rPr>
              <w:t>Your organisation must have a clear and documented business process that shows how the training plan is authorised and how it is made available to each non-apprentice or trainee student.</w:t>
            </w:r>
          </w:p>
        </w:tc>
      </w:tr>
      <w:tr w:rsidR="000D50CE" w:rsidRPr="00C177BE" w14:paraId="7B6B750A"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1A759C55" w14:textId="77777777" w:rsidR="000D50CE" w:rsidRPr="00C177BE" w:rsidRDefault="000D50CE" w:rsidP="00224A80">
            <w:pPr>
              <w:ind w:right="6"/>
              <w:outlineLvl w:val="3"/>
              <w:rPr>
                <w:rFonts w:ascii="Arial" w:eastAsia="Arial" w:hAnsi="Arial" w:cs="Arial"/>
                <w:szCs w:val="22"/>
                <w:lang w:val="en-AU" w:eastAsia="en-AU"/>
              </w:rPr>
            </w:pPr>
            <w:r w:rsidRPr="00C177BE">
              <w:rPr>
                <w:rFonts w:ascii="Arial" w:eastAsia="Arial" w:hAnsi="Arial" w:cs="Arial"/>
                <w:szCs w:val="22"/>
                <w:lang w:val="en-AU" w:eastAsia="en-AU"/>
              </w:rPr>
              <w:t>Why are there different timeframes for developing training plans and signing a training contract?</w:t>
            </w:r>
          </w:p>
          <w:p w14:paraId="04AA3AF7" w14:textId="77777777" w:rsidR="000D50CE" w:rsidRPr="00C177BE" w:rsidRDefault="000D50CE" w:rsidP="00224A80">
            <w:pPr>
              <w:pStyle w:val="Heading4"/>
              <w:keepNext w:val="0"/>
              <w:keepLines w:val="0"/>
              <w:spacing w:before="0" w:after="120"/>
              <w:ind w:right="6"/>
              <w:outlineLvl w:val="3"/>
              <w:rPr>
                <w:rFonts w:ascii="Arial" w:eastAsia="Arial" w:hAnsi="Arial" w:cs="Arial"/>
                <w:i w:val="0"/>
                <w:iCs w:val="0"/>
                <w:szCs w:val="22"/>
                <w:lang w:val="en-AU" w:eastAsia="en-AU"/>
              </w:rPr>
            </w:pPr>
          </w:p>
        </w:tc>
        <w:tc>
          <w:tcPr>
            <w:tcW w:w="4092" w:type="pct"/>
          </w:tcPr>
          <w:p w14:paraId="2CFB359B" w14:textId="4C00A5D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This is because the </w:t>
            </w:r>
            <w:hyperlink w:anchor="_What_is_a" w:history="1">
              <w:r w:rsidR="00A13F20" w:rsidRPr="00C177BE">
                <w:rPr>
                  <w:rFonts w:ascii="Arial" w:eastAsia="Arial" w:hAnsi="Arial" w:cs="Times New Roman"/>
                  <w:color w:val="0071CE"/>
                  <w:szCs w:val="22"/>
                  <w:u w:val="single"/>
                  <w:lang w:val="en-AU"/>
                </w:rPr>
                <w:t>training plan</w:t>
              </w:r>
            </w:hyperlink>
            <w:r w:rsidRPr="00C177BE">
              <w:rPr>
                <w:rFonts w:ascii="Arial" w:eastAsia="Times New Roman" w:hAnsi="Arial" w:cs="Arial"/>
                <w:color w:val="000000"/>
                <w:szCs w:val="22"/>
                <w:lang w:val="en-AU" w:eastAsia="en-AU"/>
              </w:rPr>
              <w:t xml:space="preserve"> is about what training providers need to do for students and the training contract mostly concerns the employers’ obligations to their </w:t>
            </w:r>
            <w:hyperlink w:anchor="_Apprentices/trainees_1" w:history="1">
              <w:r w:rsidRPr="00C177BE">
                <w:rPr>
                  <w:rFonts w:ascii="Arial" w:eastAsia="Times New Roman" w:hAnsi="Arial" w:cs="Arial"/>
                  <w:color w:val="0071CE"/>
                  <w:szCs w:val="22"/>
                  <w:u w:val="single"/>
                  <w:lang w:val="en-AU" w:eastAsia="en-AU"/>
                </w:rPr>
                <w:t>apprentices or trainees</w:t>
              </w:r>
            </w:hyperlink>
            <w:r w:rsidRPr="00C177BE">
              <w:rPr>
                <w:rFonts w:ascii="Arial" w:eastAsia="Times New Roman" w:hAnsi="Arial" w:cs="Arial"/>
                <w:color w:val="000000"/>
                <w:szCs w:val="22"/>
                <w:lang w:val="en-AU" w:eastAsia="en-AU"/>
              </w:rPr>
              <w:t>.</w:t>
            </w:r>
          </w:p>
          <w:p w14:paraId="3C445526"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Your obligation is to ensure the training plan is developed within 4 weeks after the student’s training starts. </w:t>
            </w:r>
          </w:p>
          <w:p w14:paraId="2483647B" w14:textId="77777777"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The employers’ obligation is to ensure their apprentice or trainee is enrolled with a training provider and has a training plan signed within 3 months of the start of the training contract (or 2 months for school-based arrangements). </w:t>
            </w:r>
          </w:p>
          <w:p w14:paraId="11A4D426" w14:textId="5FB275B5" w:rsidR="000D50CE" w:rsidRPr="00C177BE" w:rsidRDefault="000D50CE"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You must ensure that the student’s enrolment and planning timeframes don’t prevent the employer from meeting their obligation. However, you haven’t failed to meet your responsibility if an employer doesn’t engage with you until the 3-month period is almost finished.</w:t>
            </w:r>
          </w:p>
        </w:tc>
      </w:tr>
    </w:tbl>
    <w:p w14:paraId="3101FEA8" w14:textId="77777777" w:rsidR="00E042D4" w:rsidRDefault="00E042D4" w:rsidP="00E22AD1">
      <w:pPr>
        <w:pStyle w:val="Heading2"/>
        <w:spacing w:before="240"/>
        <w:rPr>
          <w:lang w:val="en-AU"/>
        </w:rPr>
      </w:pPr>
    </w:p>
    <w:p w14:paraId="0DFF4678" w14:textId="77777777" w:rsidR="00E042D4" w:rsidRDefault="00E042D4">
      <w:pPr>
        <w:spacing w:after="0"/>
        <w:rPr>
          <w:rFonts w:asciiTheme="majorHAnsi" w:eastAsiaTheme="majorEastAsia" w:hAnsiTheme="majorHAnsi" w:cs="Times New Roman (Headings CS)"/>
          <w:b/>
          <w:color w:val="0071CE" w:themeColor="accent3"/>
          <w:sz w:val="32"/>
          <w:szCs w:val="26"/>
          <w:lang w:val="en-AU"/>
        </w:rPr>
      </w:pPr>
      <w:r>
        <w:rPr>
          <w:lang w:val="en-AU"/>
        </w:rPr>
        <w:br w:type="page"/>
      </w:r>
    </w:p>
    <w:p w14:paraId="10DE2A14" w14:textId="34933259" w:rsidR="00377C38" w:rsidRPr="00C177BE" w:rsidRDefault="00C80242" w:rsidP="00E22AD1">
      <w:pPr>
        <w:pStyle w:val="Heading2"/>
        <w:spacing w:before="240"/>
        <w:rPr>
          <w:lang w:val="en-AU"/>
        </w:rPr>
      </w:pPr>
      <w:bookmarkStart w:id="103" w:name="_Toc121846692"/>
      <w:r w:rsidRPr="00C177BE">
        <w:rPr>
          <w:lang w:val="en-AU"/>
        </w:rPr>
        <w:lastRenderedPageBreak/>
        <w:t>T</w:t>
      </w:r>
      <w:r w:rsidR="00377C38" w:rsidRPr="00C177BE">
        <w:rPr>
          <w:lang w:val="en-AU"/>
        </w:rPr>
        <w:t xml:space="preserve">raining </w:t>
      </w:r>
      <w:r w:rsidRPr="00C177BE">
        <w:rPr>
          <w:lang w:val="en-AU"/>
        </w:rPr>
        <w:t>services</w:t>
      </w:r>
      <w:bookmarkEnd w:id="103"/>
    </w:p>
    <w:tbl>
      <w:tblPr>
        <w:tblStyle w:val="TableGrid"/>
        <w:tblW w:w="5000" w:type="pct"/>
        <w:tblLook w:val="06A0" w:firstRow="1" w:lastRow="0" w:firstColumn="1" w:lastColumn="0" w:noHBand="1" w:noVBand="1"/>
      </w:tblPr>
      <w:tblGrid>
        <w:gridCol w:w="4062"/>
        <w:gridCol w:w="18308"/>
      </w:tblGrid>
      <w:tr w:rsidR="000E5BC2" w:rsidRPr="00C177BE" w14:paraId="0375D7BD"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5C330048" w14:textId="77777777" w:rsidR="000E5BC2" w:rsidRPr="00C177BE" w:rsidRDefault="000E5BC2"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2B9EBAED" w14:textId="77777777" w:rsidR="000E5BC2" w:rsidRPr="00C177BE" w:rsidRDefault="000E5BC2"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0E5BC2" w:rsidRPr="00C177BE" w14:paraId="71CC04CB"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30CA85A1" w14:textId="49584D9B" w:rsidR="000E5BC2" w:rsidRPr="00C177BE" w:rsidRDefault="000E5BC2"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bookmarkStart w:id="104" w:name="_What_are_training"/>
            <w:bookmarkEnd w:id="104"/>
            <w:r w:rsidRPr="00C177BE">
              <w:rPr>
                <w:rFonts w:ascii="Arial" w:eastAsia="Arial" w:hAnsi="Arial" w:cs="Arial"/>
                <w:i w:val="0"/>
                <w:iCs w:val="0"/>
                <w:szCs w:val="22"/>
                <w:lang w:val="en-AU" w:eastAsia="en-AU"/>
              </w:rPr>
              <w:t>What are training services?</w:t>
            </w:r>
          </w:p>
        </w:tc>
        <w:tc>
          <w:tcPr>
            <w:tcW w:w="4092" w:type="pct"/>
          </w:tcPr>
          <w:p w14:paraId="5BA613ED" w14:textId="77777777" w:rsidR="000E5BC2" w:rsidRPr="00C177BE" w:rsidRDefault="000E5BC2"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Training services is the name given to all training-related activities that you might carry out under Skills First. It includes: </w:t>
            </w:r>
          </w:p>
          <w:p w14:paraId="0D5760BD" w14:textId="77777777" w:rsidR="000E5BC2" w:rsidRPr="00C177BE" w:rsidRDefault="000E5BC2"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advertising and marketing programs to students</w:t>
            </w:r>
          </w:p>
          <w:p w14:paraId="6C26ECE1" w14:textId="771AA4FC" w:rsidR="000E5BC2" w:rsidRPr="00C177BE" w:rsidRDefault="000E5BC2"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giv</w:t>
            </w:r>
            <w:r w:rsidRPr="00C177BE">
              <w:rPr>
                <w:rFonts w:ascii="Arial" w:eastAsia="Times New Roman" w:hAnsi="Arial" w:cs="Arial"/>
                <w:color w:val="000000"/>
                <w:szCs w:val="22"/>
                <w:lang w:val="en-AU" w:eastAsia="en-AU"/>
              </w:rPr>
              <w:t xml:space="preserve">ing students information about program offerings, </w:t>
            </w:r>
            <w:hyperlink w:anchor="_Fees" w:history="1">
              <w:r w:rsidRPr="00C177BE">
                <w:rPr>
                  <w:rFonts w:ascii="Arial" w:eastAsia="Arial" w:hAnsi="Arial" w:cs="Arial"/>
                  <w:color w:val="0071CE"/>
                  <w:szCs w:val="22"/>
                  <w:u w:val="single"/>
                  <w:lang w:val="en-AU"/>
                </w:rPr>
                <w:t>fees</w:t>
              </w:r>
            </w:hyperlink>
            <w:r w:rsidRPr="00C177BE">
              <w:rPr>
                <w:rFonts w:ascii="Arial" w:eastAsia="Times New Roman" w:hAnsi="Arial" w:cs="Arial"/>
                <w:color w:val="000000"/>
                <w:szCs w:val="22"/>
                <w:lang w:val="en-AU" w:eastAsia="en-AU"/>
              </w:rPr>
              <w:t xml:space="preserve">, support and how training will affect their future access to Skills First funding </w:t>
            </w:r>
          </w:p>
          <w:p w14:paraId="2C5A52C0" w14:textId="5C4BF93B" w:rsidR="000E5BC2" w:rsidRPr="00C177BE" w:rsidRDefault="000E5BC2"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doing</w:t>
            </w:r>
            <w:r w:rsidRPr="00C177BE">
              <w:rPr>
                <w:rFonts w:ascii="Arial" w:eastAsia="Times New Roman" w:hAnsi="Arial" w:cs="Arial"/>
                <w:color w:val="000000"/>
                <w:szCs w:val="22"/>
                <w:lang w:val="en-AU" w:eastAsia="en-AU"/>
              </w:rPr>
              <w:t xml:space="preserve"> the </w:t>
            </w:r>
            <w:hyperlink w:anchor="_Pre-training_review" w:history="1">
              <w:r w:rsidRPr="00C177BE">
                <w:rPr>
                  <w:rFonts w:ascii="Arial" w:eastAsia="Times New Roman" w:hAnsi="Arial" w:cs="Arial"/>
                  <w:color w:val="0071CE"/>
                  <w:szCs w:val="22"/>
                  <w:u w:val="single"/>
                  <w:lang w:val="en-AU" w:eastAsia="en-AU"/>
                </w:rPr>
                <w:t>pre-training review</w:t>
              </w:r>
            </w:hyperlink>
            <w:r w:rsidRPr="00C177BE">
              <w:rPr>
                <w:rFonts w:ascii="Arial" w:eastAsia="Times New Roman" w:hAnsi="Arial" w:cs="Arial"/>
                <w:color w:val="000000"/>
                <w:szCs w:val="22"/>
                <w:lang w:val="en-AU" w:eastAsia="en-AU"/>
              </w:rPr>
              <w:t xml:space="preserve"> </w:t>
            </w:r>
          </w:p>
          <w:p w14:paraId="20254F84" w14:textId="5A46B67F" w:rsidR="000E5BC2" w:rsidRPr="00C177BE" w:rsidRDefault="000E5BC2"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testing</w:t>
            </w:r>
            <w:r w:rsidRPr="00C177BE">
              <w:rPr>
                <w:rFonts w:ascii="Arial" w:eastAsia="Times New Roman" w:hAnsi="Arial" w:cs="Arial"/>
                <w:color w:val="000000"/>
                <w:szCs w:val="22"/>
                <w:lang w:val="en-AU" w:eastAsia="en-AU"/>
              </w:rPr>
              <w:t xml:space="preserve"> whether students are </w:t>
            </w:r>
            <w:hyperlink w:anchor="_Who_is_eligible" w:history="1">
              <w:r w:rsidRPr="00C177BE">
                <w:rPr>
                  <w:rFonts w:ascii="Arial" w:eastAsia="Times New Roman" w:hAnsi="Arial" w:cs="Arial"/>
                  <w:color w:val="0071CE"/>
                  <w:szCs w:val="22"/>
                  <w:u w:val="single"/>
                  <w:lang w:val="en-AU" w:eastAsia="en-AU"/>
                </w:rPr>
                <w:t>eligible</w:t>
              </w:r>
            </w:hyperlink>
            <w:r w:rsidRPr="00C177BE">
              <w:rPr>
                <w:rFonts w:ascii="Arial" w:eastAsia="Times New Roman" w:hAnsi="Arial" w:cs="Arial"/>
                <w:color w:val="000000"/>
                <w:szCs w:val="22"/>
                <w:lang w:val="en-AU" w:eastAsia="en-AU"/>
              </w:rPr>
              <w:t xml:space="preserve"> for Skills First funding and any </w:t>
            </w:r>
            <w:hyperlink w:anchor="_Concession" w:history="1">
              <w:r w:rsidRPr="00C177BE">
                <w:rPr>
                  <w:rFonts w:ascii="Arial" w:eastAsia="Times New Roman" w:hAnsi="Arial" w:cs="Arial"/>
                  <w:color w:val="0071CE"/>
                  <w:szCs w:val="22"/>
                  <w:u w:val="single"/>
                  <w:lang w:val="en-AU" w:eastAsia="en-AU"/>
                </w:rPr>
                <w:t>concession</w:t>
              </w:r>
            </w:hyperlink>
            <w:r w:rsidRPr="00C177BE">
              <w:rPr>
                <w:rFonts w:ascii="Arial" w:eastAsia="Times New Roman" w:hAnsi="Arial" w:cs="Arial"/>
                <w:color w:val="000000"/>
                <w:szCs w:val="22"/>
                <w:lang w:val="en-AU" w:eastAsia="en-AU"/>
              </w:rPr>
              <w:t xml:space="preserve"> or </w:t>
            </w:r>
            <w:hyperlink w:anchor="_Fees" w:history="1">
              <w:r w:rsidRPr="00C177BE">
                <w:rPr>
                  <w:rFonts w:ascii="Arial" w:eastAsia="Times New Roman" w:hAnsi="Arial" w:cs="Arial"/>
                  <w:color w:val="0071CE"/>
                  <w:szCs w:val="22"/>
                  <w:u w:val="single"/>
                  <w:lang w:val="en-AU" w:eastAsia="en-AU"/>
                </w:rPr>
                <w:t>fee waiver</w:t>
              </w:r>
            </w:hyperlink>
            <w:r w:rsidRPr="00C177BE">
              <w:rPr>
                <w:rFonts w:ascii="Arial" w:eastAsia="Times New Roman" w:hAnsi="Arial" w:cs="Arial"/>
                <w:color w:val="000000"/>
                <w:szCs w:val="22"/>
                <w:lang w:val="en-AU" w:eastAsia="en-AU"/>
              </w:rPr>
              <w:t xml:space="preserve"> </w:t>
            </w:r>
          </w:p>
          <w:p w14:paraId="52684488" w14:textId="77777777" w:rsidR="000E5BC2" w:rsidRPr="00C177BE" w:rsidRDefault="000E5BC2"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Times New Roman" w:hAnsi="Arial" w:cs="Arial"/>
                <w:color w:val="000000"/>
                <w:szCs w:val="22"/>
                <w:lang w:val="en-AU" w:eastAsia="en-AU"/>
              </w:rPr>
              <w:t xml:space="preserve">doing the </w:t>
            </w:r>
            <w:r w:rsidRPr="00C177BE">
              <w:rPr>
                <w:rFonts w:ascii="Arial" w:eastAsia="Arial" w:hAnsi="Arial" w:cs="Arial"/>
                <w:szCs w:val="22"/>
                <w:lang w:val="en-AU"/>
              </w:rPr>
              <w:t xml:space="preserve">enrolment process </w:t>
            </w:r>
          </w:p>
          <w:p w14:paraId="0519FD7C" w14:textId="3E366972" w:rsidR="000E5BC2" w:rsidRPr="00C177BE" w:rsidRDefault="000E5BC2"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develop</w:t>
            </w:r>
            <w:r w:rsidRPr="00C177BE">
              <w:rPr>
                <w:rFonts w:ascii="Arial" w:eastAsia="Times New Roman" w:hAnsi="Arial" w:cs="Arial"/>
                <w:color w:val="000000"/>
                <w:szCs w:val="22"/>
                <w:lang w:val="en-AU" w:eastAsia="en-AU"/>
              </w:rPr>
              <w:t xml:space="preserve">ing and documenting a </w:t>
            </w:r>
            <w:hyperlink w:anchor="_What_is_a" w:history="1">
              <w:r w:rsidR="00A13F20" w:rsidRPr="00C177BE">
                <w:rPr>
                  <w:rFonts w:ascii="Arial" w:eastAsia="Arial" w:hAnsi="Arial" w:cs="Times New Roman"/>
                  <w:color w:val="0071CE"/>
                  <w:szCs w:val="22"/>
                  <w:u w:val="single"/>
                  <w:lang w:val="en-AU"/>
                </w:rPr>
                <w:t>training plan</w:t>
              </w:r>
            </w:hyperlink>
          </w:p>
          <w:p w14:paraId="511E3CFC" w14:textId="77777777" w:rsidR="000E5BC2" w:rsidRPr="00C177BE" w:rsidRDefault="000E5BC2"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 xml:space="preserve">levying fees (including any concessions or fee waivers) </w:t>
            </w:r>
          </w:p>
          <w:p w14:paraId="10167F91" w14:textId="77777777" w:rsidR="000E5BC2" w:rsidRPr="00C177BE" w:rsidRDefault="000E5BC2"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Arial" w:hAnsi="Arial" w:cs="Arial"/>
                <w:szCs w:val="22"/>
                <w:lang w:val="en-AU"/>
              </w:rPr>
            </w:pPr>
            <w:r w:rsidRPr="00C177BE">
              <w:rPr>
                <w:rFonts w:ascii="Arial" w:eastAsia="Arial" w:hAnsi="Arial" w:cs="Arial"/>
                <w:szCs w:val="22"/>
                <w:lang w:val="en-AU"/>
              </w:rPr>
              <w:t>delivering training and assessment</w:t>
            </w:r>
          </w:p>
          <w:p w14:paraId="4A28A65B" w14:textId="77777777" w:rsidR="000E5BC2" w:rsidRPr="00C177BE" w:rsidRDefault="000E5BC2"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collecting</w:t>
            </w:r>
            <w:r w:rsidRPr="00C177BE">
              <w:rPr>
                <w:rFonts w:ascii="Arial" w:eastAsia="Times New Roman" w:hAnsi="Arial" w:cs="Arial"/>
                <w:color w:val="000000"/>
                <w:szCs w:val="22"/>
                <w:lang w:val="en-AU" w:eastAsia="en-AU"/>
              </w:rPr>
              <w:t xml:space="preserve"> and maintaining evidence about the delivery of training services</w:t>
            </w:r>
          </w:p>
          <w:p w14:paraId="1482D23E" w14:textId="77777777" w:rsidR="000E5BC2" w:rsidRPr="00C177BE" w:rsidRDefault="000E5BC2" w:rsidP="00D40063">
            <w:pPr>
              <w:numPr>
                <w:ilvl w:val="0"/>
                <w:numId w:val="6"/>
              </w:numPr>
              <w:ind w:left="404" w:right="6"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Arial" w:hAnsi="Arial" w:cs="Arial"/>
                <w:szCs w:val="22"/>
                <w:lang w:val="en-AU"/>
              </w:rPr>
              <w:t>reporting</w:t>
            </w:r>
            <w:r w:rsidRPr="00C177BE">
              <w:rPr>
                <w:rFonts w:ascii="Arial" w:eastAsia="Times New Roman" w:hAnsi="Arial" w:cs="Arial"/>
                <w:color w:val="000000"/>
                <w:szCs w:val="22"/>
                <w:lang w:val="en-AU" w:eastAsia="en-AU"/>
              </w:rPr>
              <w:t xml:space="preserve"> data and other information to the department.</w:t>
            </w:r>
          </w:p>
          <w:p w14:paraId="79C85E8D" w14:textId="77777777" w:rsidR="000E5BC2" w:rsidRPr="00C177BE" w:rsidRDefault="000E5BC2"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We pay you Skills First funding to contribute to your cost of providing training services.</w:t>
            </w:r>
          </w:p>
          <w:p w14:paraId="59D8EB69" w14:textId="16E032BF" w:rsidR="000E5BC2" w:rsidRPr="00C177BE" w:rsidRDefault="000E5BC2"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Arial" w:hAnsi="Arial" w:cs="Arial"/>
                <w:szCs w:val="22"/>
                <w:lang w:val="en-AU"/>
              </w:rPr>
              <w:t xml:space="preserve">Read the </w:t>
            </w:r>
            <w:hyperlink r:id="rId101" w:anchor="fact-sheets" w:history="1">
              <w:r w:rsidRPr="00C177BE">
                <w:rPr>
                  <w:rFonts w:ascii="Arial" w:eastAsia="Arial" w:hAnsi="Arial" w:cs="Times New Roman"/>
                  <w:color w:val="0071CE"/>
                  <w:szCs w:val="22"/>
                  <w:u w:val="single"/>
                  <w:lang w:val="en-AU"/>
                </w:rPr>
                <w:t>Fact sheet: Payments under Skills</w:t>
              </w:r>
            </w:hyperlink>
            <w:r w:rsidRPr="00C177BE">
              <w:rPr>
                <w:rFonts w:ascii="Arial" w:eastAsia="Arial" w:hAnsi="Arial" w:cs="Times New Roman"/>
                <w:color w:val="0071CE"/>
                <w:szCs w:val="22"/>
                <w:u w:val="single"/>
                <w:lang w:val="en-AU"/>
              </w:rPr>
              <w:t xml:space="preserve"> First</w:t>
            </w:r>
            <w:r w:rsidRPr="00C177BE">
              <w:rPr>
                <w:rFonts w:ascii="Arial" w:eastAsia="Arial" w:hAnsi="Arial" w:cs="Arial"/>
                <w:szCs w:val="22"/>
                <w:lang w:val="en-AU"/>
              </w:rPr>
              <w:t xml:space="preserve"> for more information.</w:t>
            </w:r>
          </w:p>
        </w:tc>
      </w:tr>
    </w:tbl>
    <w:p w14:paraId="43FC5B1D" w14:textId="18777F7D" w:rsidR="00377C38" w:rsidRPr="00C177BE" w:rsidRDefault="00A03880" w:rsidP="00E22AD1">
      <w:pPr>
        <w:pStyle w:val="Heading2"/>
        <w:spacing w:before="240"/>
        <w:rPr>
          <w:lang w:val="en-AU"/>
        </w:rPr>
      </w:pPr>
      <w:bookmarkStart w:id="105" w:name="_Toc121846693"/>
      <w:r w:rsidRPr="00C177BE">
        <w:rPr>
          <w:lang w:val="en-AU"/>
        </w:rPr>
        <w:t>Victorian purchasing guides</w:t>
      </w:r>
      <w:bookmarkEnd w:id="105"/>
    </w:p>
    <w:tbl>
      <w:tblPr>
        <w:tblStyle w:val="TableGrid"/>
        <w:tblW w:w="5000" w:type="pct"/>
        <w:tblLook w:val="06A0" w:firstRow="1" w:lastRow="0" w:firstColumn="1" w:lastColumn="0" w:noHBand="1" w:noVBand="1"/>
      </w:tblPr>
      <w:tblGrid>
        <w:gridCol w:w="4062"/>
        <w:gridCol w:w="18308"/>
      </w:tblGrid>
      <w:tr w:rsidR="000E5BC2" w:rsidRPr="00C177BE" w14:paraId="5D681513" w14:textId="77777777" w:rsidTr="00F47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hideMark/>
          </w:tcPr>
          <w:p w14:paraId="1178044D" w14:textId="77777777" w:rsidR="000E5BC2" w:rsidRPr="00C177BE" w:rsidRDefault="000E5BC2" w:rsidP="00224A80">
            <w:pPr>
              <w:ind w:right="6"/>
              <w:rPr>
                <w:rFonts w:eastAsia="Times New Roman" w:cstheme="minorHAnsi"/>
                <w:b/>
                <w:bCs/>
                <w:szCs w:val="22"/>
                <w:lang w:val="en-AU" w:eastAsia="en-AU"/>
              </w:rPr>
            </w:pPr>
            <w:r w:rsidRPr="00C177BE">
              <w:rPr>
                <w:rFonts w:eastAsia="Times New Roman" w:cstheme="minorHAnsi"/>
                <w:b/>
                <w:bCs/>
                <w:szCs w:val="22"/>
                <w:lang w:val="en-AU" w:eastAsia="en-AU"/>
              </w:rPr>
              <w:t>QUESTION</w:t>
            </w:r>
          </w:p>
        </w:tc>
        <w:tc>
          <w:tcPr>
            <w:tcW w:w="4092" w:type="pct"/>
            <w:hideMark/>
          </w:tcPr>
          <w:p w14:paraId="4449C71A" w14:textId="77777777" w:rsidR="000E5BC2" w:rsidRPr="00C177BE" w:rsidRDefault="000E5BC2" w:rsidP="00224A80">
            <w:pPr>
              <w:ind w:right="6"/>
              <w:cnfStyle w:val="100000000000" w:firstRow="1" w:lastRow="0" w:firstColumn="0" w:lastColumn="0" w:oddVBand="0" w:evenVBand="0" w:oddHBand="0" w:evenHBand="0" w:firstRowFirstColumn="0" w:firstRowLastColumn="0" w:lastRowFirstColumn="0" w:lastRowLastColumn="0"/>
              <w:rPr>
                <w:rFonts w:eastAsia="Times New Roman" w:cstheme="minorHAnsi"/>
                <w:b/>
                <w:bCs/>
                <w:szCs w:val="22"/>
                <w:lang w:val="en-AU" w:eastAsia="en-AU"/>
              </w:rPr>
            </w:pPr>
            <w:r w:rsidRPr="00C177BE">
              <w:rPr>
                <w:rFonts w:eastAsia="Times New Roman" w:cstheme="minorHAnsi"/>
                <w:b/>
                <w:bCs/>
                <w:szCs w:val="22"/>
                <w:lang w:val="en-AU" w:eastAsia="en-AU"/>
              </w:rPr>
              <w:t>ANSWER</w:t>
            </w:r>
          </w:p>
        </w:tc>
      </w:tr>
      <w:tr w:rsidR="000E5BC2" w:rsidRPr="00C177BE" w14:paraId="163CBFD2" w14:textId="77777777" w:rsidTr="00F470BF">
        <w:tc>
          <w:tcPr>
            <w:cnfStyle w:val="001000000000" w:firstRow="0" w:lastRow="0" w:firstColumn="1" w:lastColumn="0" w:oddVBand="0" w:evenVBand="0" w:oddHBand="0" w:evenHBand="0" w:firstRowFirstColumn="0" w:firstRowLastColumn="0" w:lastRowFirstColumn="0" w:lastRowLastColumn="0"/>
            <w:tcW w:w="908" w:type="pct"/>
          </w:tcPr>
          <w:p w14:paraId="1D2F1573" w14:textId="0B86B9DB" w:rsidR="000E5BC2" w:rsidRPr="00C177BE" w:rsidRDefault="000E5BC2" w:rsidP="00224A80">
            <w:pPr>
              <w:pStyle w:val="Heading4"/>
              <w:keepNext w:val="0"/>
              <w:keepLines w:val="0"/>
              <w:spacing w:before="0" w:after="120"/>
              <w:ind w:right="6"/>
              <w:outlineLvl w:val="3"/>
              <w:rPr>
                <w:rFonts w:asciiTheme="minorHAnsi" w:eastAsia="Times New Roman" w:hAnsiTheme="minorHAnsi" w:cstheme="minorHAnsi"/>
                <w:i w:val="0"/>
                <w:iCs w:val="0"/>
                <w:color w:val="000000"/>
                <w:szCs w:val="22"/>
                <w:lang w:val="en-AU" w:eastAsia="en-AU"/>
              </w:rPr>
            </w:pPr>
            <w:r w:rsidRPr="00C177BE">
              <w:rPr>
                <w:rFonts w:ascii="Arial" w:eastAsia="Arial" w:hAnsi="Arial" w:cs="Arial"/>
                <w:i w:val="0"/>
                <w:iCs w:val="0"/>
                <w:szCs w:val="22"/>
                <w:lang w:val="en-AU" w:eastAsia="en-AU"/>
              </w:rPr>
              <w:t>What are the Victorian purchasing guides</w:t>
            </w:r>
            <w:r w:rsidRPr="00C177BE" w:rsidDel="0084653D">
              <w:rPr>
                <w:rFonts w:ascii="Arial" w:eastAsia="Arial" w:hAnsi="Arial" w:cs="Arial"/>
                <w:i w:val="0"/>
                <w:iCs w:val="0"/>
                <w:szCs w:val="22"/>
                <w:lang w:val="en-AU" w:eastAsia="en-AU"/>
              </w:rPr>
              <w:t>?</w:t>
            </w:r>
          </w:p>
        </w:tc>
        <w:tc>
          <w:tcPr>
            <w:tcW w:w="4092" w:type="pct"/>
          </w:tcPr>
          <w:p w14:paraId="4A94AE1F" w14:textId="77777777" w:rsidR="000E5BC2" w:rsidRPr="00C177BE" w:rsidRDefault="000E5BC2" w:rsidP="00224A80">
            <w:pPr>
              <w:ind w:right="6"/>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en-AU" w:eastAsia="en-AU"/>
              </w:rPr>
            </w:pPr>
            <w:r w:rsidRPr="00C177BE">
              <w:rPr>
                <w:rFonts w:ascii="Arial" w:eastAsia="Times New Roman" w:hAnsi="Arial" w:cs="Arial"/>
                <w:color w:val="000000"/>
                <w:szCs w:val="22"/>
                <w:lang w:val="en-AU" w:eastAsia="en-AU"/>
              </w:rPr>
              <w:t xml:space="preserve">The </w:t>
            </w:r>
            <w:hyperlink r:id="rId102" w:history="1">
              <w:r w:rsidRPr="00C177BE">
                <w:rPr>
                  <w:rFonts w:ascii="Arial" w:eastAsia="Arial" w:hAnsi="Arial" w:cs="Times New Roman"/>
                  <w:color w:val="0071CE"/>
                  <w:szCs w:val="22"/>
                  <w:u w:val="single"/>
                  <w:lang w:val="en-AU"/>
                </w:rPr>
                <w:t>Victorian purchasing guides</w:t>
              </w:r>
            </w:hyperlink>
            <w:r w:rsidRPr="00C177BE">
              <w:rPr>
                <w:rFonts w:ascii="Arial" w:eastAsia="Times New Roman" w:hAnsi="Arial" w:cs="Arial"/>
                <w:color w:val="000000"/>
                <w:szCs w:val="22"/>
                <w:lang w:val="en-AU" w:eastAsia="en-AU"/>
              </w:rPr>
              <w:t xml:space="preserve"> contain information about the hours allocated for subjects and programs within training packages.</w:t>
            </w:r>
          </w:p>
          <w:p w14:paraId="6CA52301" w14:textId="44E8B181" w:rsidR="000E5BC2" w:rsidRPr="00C177BE" w:rsidRDefault="000E5BC2" w:rsidP="00224A80">
            <w:pPr>
              <w:ind w:right="6"/>
              <w:cnfStyle w:val="000000000000" w:firstRow="0" w:lastRow="0" w:firstColumn="0" w:lastColumn="0" w:oddVBand="0" w:evenVBand="0" w:oddHBand="0" w:evenHBand="0" w:firstRowFirstColumn="0" w:firstRowLastColumn="0" w:lastRowFirstColumn="0" w:lastRowLastColumn="0"/>
              <w:rPr>
                <w:rFonts w:cstheme="minorHAnsi"/>
                <w:i/>
                <w:szCs w:val="22"/>
                <w:lang w:val="en-AU"/>
              </w:rPr>
            </w:pPr>
            <w:r w:rsidRPr="00C177BE">
              <w:rPr>
                <w:rFonts w:ascii="Arial" w:eastAsia="Times New Roman" w:hAnsi="Arial" w:cs="Arial"/>
                <w:color w:val="000000"/>
                <w:szCs w:val="22"/>
                <w:lang w:val="en-AU" w:eastAsia="en-AU"/>
              </w:rPr>
              <w:t>Training delivered under the Skills First program must be consistent with any applicable guides. We will also not pay for training that is more than 2 times the hours per subject that are published in the guides.</w:t>
            </w:r>
          </w:p>
        </w:tc>
      </w:tr>
    </w:tbl>
    <w:p w14:paraId="0EB61606" w14:textId="35C6AE8C" w:rsidR="00377C38" w:rsidRPr="00C177BE" w:rsidRDefault="00377C38" w:rsidP="00224A80">
      <w:pPr>
        <w:ind w:right="6"/>
        <w:rPr>
          <w:sz w:val="18"/>
          <w:szCs w:val="18"/>
          <w:lang w:val="en-AU"/>
        </w:rPr>
      </w:pPr>
    </w:p>
    <w:p w14:paraId="22230741" w14:textId="34DA0CA6" w:rsidR="003C7DF4" w:rsidRPr="00C177BE" w:rsidRDefault="003C7DF4" w:rsidP="00224A80">
      <w:pPr>
        <w:ind w:right="6"/>
        <w:rPr>
          <w:sz w:val="18"/>
          <w:szCs w:val="18"/>
          <w:lang w:val="en-AU"/>
        </w:rPr>
      </w:pPr>
    </w:p>
    <w:p w14:paraId="2C241373" w14:textId="7F0ADFC4" w:rsidR="003C7DF4" w:rsidRPr="00C177BE" w:rsidRDefault="003C7DF4" w:rsidP="00224A80">
      <w:pPr>
        <w:ind w:right="6"/>
        <w:rPr>
          <w:sz w:val="18"/>
          <w:szCs w:val="18"/>
          <w:lang w:val="en-AU"/>
        </w:rPr>
      </w:pPr>
    </w:p>
    <w:p w14:paraId="60DCB740" w14:textId="0E6EF42F" w:rsidR="003C7DF4" w:rsidRPr="00C177BE" w:rsidRDefault="003C7DF4" w:rsidP="00224A80">
      <w:pPr>
        <w:ind w:right="6"/>
        <w:rPr>
          <w:sz w:val="18"/>
          <w:szCs w:val="18"/>
          <w:lang w:val="en-AU"/>
        </w:rPr>
      </w:pPr>
    </w:p>
    <w:p w14:paraId="2ABC4F40" w14:textId="54DCA9A0" w:rsidR="00300F32" w:rsidRPr="00C177BE" w:rsidRDefault="00300F32" w:rsidP="00224A80">
      <w:pPr>
        <w:ind w:right="6"/>
        <w:rPr>
          <w:sz w:val="18"/>
          <w:szCs w:val="18"/>
          <w:lang w:val="en-AU"/>
        </w:rPr>
      </w:pPr>
    </w:p>
    <w:p w14:paraId="30644867" w14:textId="123A52C4" w:rsidR="00300F32" w:rsidRPr="00C177BE" w:rsidRDefault="00300F32" w:rsidP="00224A80">
      <w:pPr>
        <w:ind w:right="6"/>
        <w:rPr>
          <w:sz w:val="18"/>
          <w:szCs w:val="18"/>
          <w:lang w:val="en-AU"/>
        </w:rPr>
      </w:pPr>
    </w:p>
    <w:p w14:paraId="6285D748" w14:textId="43A0DA32" w:rsidR="00300F32" w:rsidRPr="00C177BE" w:rsidRDefault="00300F32" w:rsidP="00224A80">
      <w:pPr>
        <w:ind w:right="6"/>
        <w:rPr>
          <w:sz w:val="18"/>
          <w:szCs w:val="18"/>
          <w:lang w:val="en-AU"/>
        </w:rPr>
      </w:pPr>
    </w:p>
    <w:p w14:paraId="0CDF7F5E" w14:textId="7525EC65" w:rsidR="00300F32" w:rsidRPr="00C177BE" w:rsidRDefault="00300F32" w:rsidP="00224A80">
      <w:pPr>
        <w:ind w:right="6"/>
        <w:rPr>
          <w:sz w:val="18"/>
          <w:szCs w:val="18"/>
          <w:lang w:val="en-AU"/>
        </w:rPr>
      </w:pPr>
    </w:p>
    <w:p w14:paraId="4AEAE82F" w14:textId="30DA38E7" w:rsidR="00300F32" w:rsidRPr="00C177BE" w:rsidRDefault="00300F32" w:rsidP="00224A80">
      <w:pPr>
        <w:ind w:right="6"/>
        <w:rPr>
          <w:sz w:val="18"/>
          <w:szCs w:val="18"/>
          <w:lang w:val="en-AU"/>
        </w:rPr>
      </w:pPr>
    </w:p>
    <w:p w14:paraId="3EC5C9FD" w14:textId="44E2C11B" w:rsidR="00300F32" w:rsidRPr="00C177BE" w:rsidRDefault="00300F32" w:rsidP="00224A80">
      <w:pPr>
        <w:ind w:right="6"/>
        <w:rPr>
          <w:sz w:val="18"/>
          <w:szCs w:val="18"/>
          <w:lang w:val="en-AU"/>
        </w:rPr>
      </w:pPr>
    </w:p>
    <w:p w14:paraId="4A170C9D" w14:textId="714BBAC6" w:rsidR="00300F32" w:rsidRPr="00C177BE" w:rsidRDefault="00300F32" w:rsidP="00224A80">
      <w:pPr>
        <w:ind w:right="6"/>
        <w:rPr>
          <w:sz w:val="18"/>
          <w:szCs w:val="18"/>
          <w:lang w:val="en-AU"/>
        </w:rPr>
      </w:pPr>
    </w:p>
    <w:p w14:paraId="014932AC" w14:textId="7029A3F5" w:rsidR="00300F32" w:rsidRPr="00C177BE" w:rsidRDefault="00300F32" w:rsidP="00224A80">
      <w:pPr>
        <w:ind w:right="6"/>
        <w:rPr>
          <w:sz w:val="18"/>
          <w:szCs w:val="18"/>
          <w:lang w:val="en-AU"/>
        </w:rPr>
      </w:pPr>
    </w:p>
    <w:p w14:paraId="0883E60B" w14:textId="471CF290" w:rsidR="00300F32" w:rsidRPr="00C177BE" w:rsidRDefault="00300F32" w:rsidP="00224A80">
      <w:pPr>
        <w:ind w:right="6"/>
        <w:rPr>
          <w:sz w:val="18"/>
          <w:szCs w:val="18"/>
          <w:lang w:val="en-AU"/>
        </w:rPr>
      </w:pPr>
    </w:p>
    <w:p w14:paraId="3C924B7D" w14:textId="5366D7B2" w:rsidR="00300F32" w:rsidRPr="00C177BE" w:rsidRDefault="00300F32" w:rsidP="00224A80">
      <w:pPr>
        <w:ind w:right="6"/>
        <w:rPr>
          <w:sz w:val="18"/>
          <w:szCs w:val="18"/>
          <w:lang w:val="en-AU"/>
        </w:rPr>
      </w:pPr>
    </w:p>
    <w:p w14:paraId="519A720F" w14:textId="2D169220" w:rsidR="003C7DF4" w:rsidRPr="00C177BE" w:rsidRDefault="003C7DF4" w:rsidP="00224A80">
      <w:pPr>
        <w:ind w:right="6"/>
        <w:rPr>
          <w:sz w:val="18"/>
          <w:szCs w:val="18"/>
          <w:lang w:val="en-AU"/>
        </w:rPr>
      </w:pPr>
    </w:p>
    <w:p w14:paraId="55F0A5F2" w14:textId="0C1B2A55" w:rsidR="003C7DF4" w:rsidRPr="00C177BE" w:rsidRDefault="003C7DF4" w:rsidP="00224A80">
      <w:pPr>
        <w:ind w:right="6"/>
        <w:rPr>
          <w:sz w:val="18"/>
          <w:szCs w:val="18"/>
          <w:lang w:val="en-AU"/>
        </w:rPr>
      </w:pPr>
    </w:p>
    <w:p w14:paraId="0933A432" w14:textId="77777777" w:rsidR="003C7DF4" w:rsidRPr="00C177BE" w:rsidRDefault="003C7DF4" w:rsidP="00224A80">
      <w:pPr>
        <w:ind w:right="6"/>
        <w:rPr>
          <w:sz w:val="18"/>
          <w:szCs w:val="18"/>
          <w:lang w:val="en-AU"/>
        </w:rPr>
      </w:pPr>
    </w:p>
    <w:p w14:paraId="6581B85E" w14:textId="040426C4" w:rsidR="0016287D" w:rsidRPr="00C177BE" w:rsidRDefault="00690A40" w:rsidP="00224A80">
      <w:pPr>
        <w:pStyle w:val="Copyrighttext"/>
        <w:ind w:right="6"/>
        <w:rPr>
          <w:rFonts w:cstheme="minorHAnsi"/>
          <w:color w:val="auto"/>
          <w:sz w:val="18"/>
          <w:szCs w:val="18"/>
          <w:lang w:val="en-AU"/>
        </w:rPr>
      </w:pPr>
      <w:r w:rsidRPr="00C177BE">
        <w:rPr>
          <w:color w:val="auto"/>
          <w:sz w:val="18"/>
          <w:szCs w:val="18"/>
          <w:lang w:val="en-AU"/>
        </w:rPr>
        <w:t>© State of Victoria (</w:t>
      </w:r>
      <w:r w:rsidR="00ED6760" w:rsidRPr="00C177BE">
        <w:rPr>
          <w:color w:val="auto"/>
          <w:sz w:val="18"/>
          <w:szCs w:val="18"/>
          <w:lang w:val="en-AU"/>
        </w:rPr>
        <w:t>D</w:t>
      </w:r>
      <w:r w:rsidR="0039721C" w:rsidRPr="00C177BE">
        <w:rPr>
          <w:color w:val="auto"/>
          <w:sz w:val="18"/>
          <w:szCs w:val="18"/>
          <w:lang w:val="en-AU"/>
        </w:rPr>
        <w:t>epartment</w:t>
      </w:r>
      <w:r w:rsidRPr="00C177BE">
        <w:rPr>
          <w:color w:val="auto"/>
          <w:sz w:val="18"/>
          <w:szCs w:val="18"/>
          <w:lang w:val="en-AU"/>
        </w:rPr>
        <w:t xml:space="preserve"> of Education and Training) 20</w:t>
      </w:r>
      <w:r w:rsidR="00B457A1" w:rsidRPr="00C177BE">
        <w:rPr>
          <w:color w:val="auto"/>
          <w:sz w:val="18"/>
          <w:szCs w:val="18"/>
          <w:lang w:val="en-AU"/>
        </w:rPr>
        <w:t>22</w:t>
      </w:r>
      <w:r w:rsidRPr="00C177BE">
        <w:rPr>
          <w:color w:val="auto"/>
          <w:sz w:val="18"/>
          <w:szCs w:val="18"/>
          <w:lang w:val="en-AU"/>
        </w:rPr>
        <w:t xml:space="preserve">. </w:t>
      </w:r>
      <w:r w:rsidRPr="00C177BE">
        <w:rPr>
          <w:rFonts w:cstheme="minorHAnsi"/>
          <w:color w:val="auto"/>
          <w:sz w:val="18"/>
          <w:szCs w:val="18"/>
          <w:lang w:val="en-AU"/>
        </w:rPr>
        <w:t>Except where otherwise </w:t>
      </w:r>
      <w:hyperlink r:id="rId103" w:history="1">
        <w:r w:rsidRPr="00C177BE">
          <w:rPr>
            <w:rStyle w:val="Hyperlink"/>
            <w:rFonts w:cstheme="minorHAnsi"/>
            <w:color w:val="auto"/>
            <w:sz w:val="18"/>
            <w:szCs w:val="18"/>
            <w:lang w:val="en-AU"/>
          </w:rPr>
          <w:t>noted,</w:t>
        </w:r>
      </w:hyperlink>
      <w:r w:rsidRPr="00C177BE">
        <w:rPr>
          <w:rFonts w:cstheme="minorHAnsi"/>
          <w:color w:val="auto"/>
          <w:sz w:val="18"/>
          <w:szCs w:val="18"/>
          <w:lang w:val="en-AU"/>
        </w:rPr>
        <w:t xml:space="preserve"> material in this document is provided under a  </w:t>
      </w:r>
      <w:hyperlink r:id="rId104" w:history="1">
        <w:r w:rsidRPr="00C177BE">
          <w:rPr>
            <w:rStyle w:val="Hyperlink"/>
            <w:rFonts w:cstheme="minorHAnsi"/>
            <w:color w:val="auto"/>
            <w:sz w:val="18"/>
            <w:szCs w:val="18"/>
            <w:lang w:val="en-AU"/>
          </w:rPr>
          <w:t>Creative Commons Attribution 4.0 International</w:t>
        </w:r>
      </w:hyperlink>
      <w:r w:rsidRPr="00C177BE">
        <w:rPr>
          <w:rFonts w:cstheme="minorHAnsi"/>
          <w:color w:val="auto"/>
          <w:sz w:val="18"/>
          <w:szCs w:val="18"/>
          <w:lang w:val="en-AU"/>
        </w:rPr>
        <w:t xml:space="preserve"> Please check the full </w:t>
      </w:r>
      <w:hyperlink r:id="rId105" w:history="1">
        <w:r w:rsidRPr="00C177BE">
          <w:rPr>
            <w:rStyle w:val="Hyperlink"/>
            <w:rFonts w:cstheme="minorHAnsi"/>
            <w:color w:val="auto"/>
            <w:sz w:val="18"/>
            <w:szCs w:val="18"/>
            <w:lang w:val="en-AU"/>
          </w:rPr>
          <w:t>copyright notice</w:t>
        </w:r>
        <w:r w:rsidR="00B33EB4" w:rsidRPr="00C177BE">
          <w:rPr>
            <w:rStyle w:val="Hyperlink"/>
            <w:rFonts w:cstheme="minorHAnsi"/>
            <w:color w:val="auto"/>
            <w:sz w:val="18"/>
            <w:szCs w:val="18"/>
            <w:u w:val="none"/>
            <w:lang w:val="en-AU"/>
          </w:rPr>
          <w:t>.</w:t>
        </w:r>
      </w:hyperlink>
    </w:p>
    <w:sectPr w:rsidR="0016287D" w:rsidRPr="00C177BE" w:rsidSect="00300C6C">
      <w:headerReference w:type="default" r:id="rId106"/>
      <w:footerReference w:type="even" r:id="rId107"/>
      <w:footerReference w:type="default" r:id="rId108"/>
      <w:headerReference w:type="first" r:id="rId109"/>
      <w:pgSz w:w="23820" w:h="16840" w:orient="landscape"/>
      <w:pgMar w:top="720" w:right="720" w:bottom="720" w:left="720"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1866" w14:textId="77777777" w:rsidR="00B763DD" w:rsidRDefault="00B763DD" w:rsidP="003967DD">
      <w:pPr>
        <w:spacing w:after="0"/>
      </w:pPr>
      <w:r>
        <w:separator/>
      </w:r>
    </w:p>
  </w:endnote>
  <w:endnote w:type="continuationSeparator" w:id="0">
    <w:p w14:paraId="4A346CB7" w14:textId="77777777" w:rsidR="00B763DD" w:rsidRDefault="00B763DD" w:rsidP="003967DD">
      <w:pPr>
        <w:spacing w:after="0"/>
      </w:pPr>
      <w:r>
        <w:continuationSeparator/>
      </w:r>
    </w:p>
  </w:endnote>
  <w:endnote w:type="continuationNotice" w:id="1">
    <w:p w14:paraId="7F4B06B7" w14:textId="77777777" w:rsidR="00B763DD" w:rsidRDefault="00B763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18FC6055" w:rsidR="00BC6A65" w:rsidRDefault="00BC6A65" w:rsidP="00616FD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62EE6">
      <w:rPr>
        <w:rStyle w:val="PageNumber"/>
        <w:noProof/>
      </w:rPr>
      <w:t>29</w:t>
    </w:r>
    <w:r>
      <w:rPr>
        <w:rStyle w:val="PageNumber"/>
      </w:rPr>
      <w:fldChar w:fldCharType="end"/>
    </w:r>
  </w:p>
  <w:p w14:paraId="5A12BBCE" w14:textId="77777777" w:rsidR="00BC6A65" w:rsidRDefault="00BC6A65"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sz w:val="22"/>
        <w:szCs w:val="24"/>
      </w:rPr>
      <w:id w:val="682861347"/>
      <w:docPartObj>
        <w:docPartGallery w:val="Page Numbers (Bottom of Page)"/>
        <w:docPartUnique/>
      </w:docPartObj>
    </w:sdtPr>
    <w:sdtEndPr/>
    <w:sdtContent>
      <w:p w14:paraId="0DD9E200" w14:textId="3EBF8C50" w:rsidR="00BC6A65" w:rsidRPr="00B17CD0" w:rsidRDefault="00BC6A65" w:rsidP="00B17CD0">
        <w:pPr>
          <w:pStyle w:val="Copyrighttext"/>
          <w:rPr>
            <w:rFonts w:eastAsia="Times New Roman" w:cstheme="minorHAnsi"/>
            <w:color w:val="000000"/>
            <w:sz w:val="20"/>
            <w:szCs w:val="20"/>
            <w:lang w:eastAsia="en-AU"/>
          </w:rPr>
        </w:pPr>
        <w:r w:rsidRPr="00B17CD0">
          <w:rPr>
            <w:rFonts w:eastAsia="Times New Roman" w:cstheme="minorHAnsi"/>
            <w:color w:val="000000"/>
            <w:sz w:val="20"/>
            <w:szCs w:val="20"/>
            <w:lang w:eastAsia="en-AU"/>
          </w:rPr>
          <w:t xml:space="preserve">Published </w:t>
        </w:r>
        <w:r w:rsidR="00E667D3" w:rsidRPr="00D141A6">
          <w:rPr>
            <w:rFonts w:eastAsia="Times New Roman" w:cstheme="minorHAnsi"/>
            <w:color w:val="000000"/>
            <w:sz w:val="20"/>
            <w:szCs w:val="20"/>
            <w:lang w:eastAsia="en-AU"/>
          </w:rPr>
          <w:t>December</w:t>
        </w:r>
        <w:r w:rsidR="00606BE6" w:rsidRPr="00D141A6">
          <w:rPr>
            <w:rFonts w:eastAsia="Times New Roman" w:cstheme="minorHAnsi"/>
            <w:color w:val="000000"/>
            <w:sz w:val="20"/>
            <w:szCs w:val="20"/>
            <w:lang w:eastAsia="en-AU"/>
          </w:rPr>
          <w:t xml:space="preserve"> 20</w:t>
        </w:r>
        <w:r w:rsidR="00606BE6">
          <w:rPr>
            <w:rFonts w:eastAsia="Times New Roman" w:cstheme="minorHAnsi"/>
            <w:color w:val="000000"/>
            <w:sz w:val="20"/>
            <w:szCs w:val="20"/>
            <w:lang w:eastAsia="en-AU"/>
          </w:rPr>
          <w:t>22</w:t>
        </w:r>
        <w:r w:rsidR="00400F04">
          <w:rPr>
            <w:rFonts w:eastAsia="Times New Roman" w:cstheme="minorHAnsi"/>
            <w:color w:val="000000"/>
            <w:sz w:val="20"/>
            <w:szCs w:val="20"/>
            <w:lang w:eastAsia="en-AU"/>
          </w:rPr>
          <w:t xml:space="preserve"> (version </w:t>
        </w:r>
        <w:r w:rsidR="00E667D3">
          <w:rPr>
            <w:rFonts w:eastAsia="Times New Roman" w:cstheme="minorHAnsi"/>
            <w:color w:val="000000"/>
            <w:sz w:val="20"/>
            <w:szCs w:val="20"/>
            <w:lang w:eastAsia="en-AU"/>
          </w:rPr>
          <w:t>4</w:t>
        </w:r>
        <w:r w:rsidR="00400F04">
          <w:rPr>
            <w:rFonts w:eastAsia="Times New Roman" w:cstheme="minorHAnsi"/>
            <w:color w:val="000000"/>
            <w:sz w:val="20"/>
            <w:szCs w:val="20"/>
            <w:lang w:eastAsia="en-AU"/>
          </w:rPr>
          <w:t>.0)</w:t>
        </w:r>
        <w:r w:rsidRPr="00B17CD0">
          <w:rPr>
            <w:rFonts w:eastAsia="Times New Roman" w:cstheme="minorHAnsi"/>
            <w:color w:val="000000"/>
            <w:sz w:val="20"/>
            <w:szCs w:val="20"/>
            <w:lang w:eastAsia="en-AU"/>
          </w:rPr>
          <w:t xml:space="preserve"> </w:t>
        </w:r>
        <w:r w:rsidR="002377D1" w:rsidRPr="002377D1">
          <w:rPr>
            <w:rFonts w:eastAsia="Times New Roman" w:cstheme="minorHAnsi"/>
            <w:i/>
            <w:iCs/>
            <w:color w:val="000000"/>
            <w:sz w:val="20"/>
            <w:szCs w:val="20"/>
            <w:lang w:eastAsia="en-AU"/>
          </w:rPr>
          <w:t xml:space="preserve">- </w:t>
        </w:r>
        <w:r w:rsidRPr="002377D1">
          <w:rPr>
            <w:rFonts w:eastAsia="Times New Roman" w:cstheme="minorHAnsi"/>
            <w:i/>
            <w:iCs/>
            <w:color w:val="000000"/>
            <w:sz w:val="20"/>
            <w:szCs w:val="20"/>
            <w:lang w:eastAsia="en-AU"/>
          </w:rPr>
          <w:t>This document is a guide only and subject to change</w:t>
        </w:r>
      </w:p>
      <w:sdt>
        <w:sdtPr>
          <w:id w:val="-1769616900"/>
          <w:docPartObj>
            <w:docPartGallery w:val="Page Numbers (Top of Page)"/>
            <w:docPartUnique/>
          </w:docPartObj>
        </w:sdtPr>
        <w:sdtEndPr/>
        <w:sdtContent>
          <w:p w14:paraId="29F46AF1" w14:textId="76A2CC65" w:rsidR="00BC6A65" w:rsidRDefault="00BC6A65">
            <w:pPr>
              <w:pStyle w:val="Footer"/>
              <w:jc w:val="right"/>
            </w:pPr>
            <w:r w:rsidRPr="00D665EF">
              <w:rPr>
                <w:sz w:val="18"/>
                <w:szCs w:val="18"/>
              </w:rPr>
              <w:t xml:space="preserve">Page </w:t>
            </w:r>
            <w:r w:rsidRPr="00D665EF">
              <w:rPr>
                <w:sz w:val="18"/>
                <w:szCs w:val="18"/>
              </w:rPr>
              <w:fldChar w:fldCharType="begin"/>
            </w:r>
            <w:r w:rsidRPr="00D665EF">
              <w:rPr>
                <w:sz w:val="18"/>
                <w:szCs w:val="18"/>
              </w:rPr>
              <w:instrText xml:space="preserve"> PAGE </w:instrText>
            </w:r>
            <w:r w:rsidRPr="00D665EF">
              <w:rPr>
                <w:sz w:val="18"/>
                <w:szCs w:val="18"/>
              </w:rPr>
              <w:fldChar w:fldCharType="separate"/>
            </w:r>
            <w:r w:rsidRPr="00D665EF">
              <w:rPr>
                <w:noProof/>
                <w:sz w:val="18"/>
                <w:szCs w:val="18"/>
              </w:rPr>
              <w:t>2</w:t>
            </w:r>
            <w:r w:rsidRPr="00D665EF">
              <w:rPr>
                <w:sz w:val="18"/>
                <w:szCs w:val="18"/>
              </w:rPr>
              <w:fldChar w:fldCharType="end"/>
            </w:r>
            <w:r w:rsidRPr="00D665EF">
              <w:rPr>
                <w:sz w:val="18"/>
                <w:szCs w:val="18"/>
              </w:rPr>
              <w:t xml:space="preserve"> of </w:t>
            </w:r>
            <w:r w:rsidRPr="00D665EF">
              <w:rPr>
                <w:sz w:val="18"/>
                <w:szCs w:val="18"/>
              </w:rPr>
              <w:fldChar w:fldCharType="begin"/>
            </w:r>
            <w:r w:rsidRPr="00D665EF">
              <w:rPr>
                <w:sz w:val="18"/>
                <w:szCs w:val="18"/>
              </w:rPr>
              <w:instrText xml:space="preserve"> NUMPAGES  </w:instrText>
            </w:r>
            <w:r w:rsidRPr="00D665EF">
              <w:rPr>
                <w:sz w:val="18"/>
                <w:szCs w:val="18"/>
              </w:rPr>
              <w:fldChar w:fldCharType="separate"/>
            </w:r>
            <w:r w:rsidRPr="00D665EF">
              <w:rPr>
                <w:noProof/>
                <w:sz w:val="18"/>
                <w:szCs w:val="18"/>
              </w:rPr>
              <w:t>2</w:t>
            </w:r>
            <w:r w:rsidRPr="00D665EF">
              <w:rPr>
                <w:sz w:val="18"/>
                <w:szCs w:val="18"/>
              </w:rPr>
              <w:fldChar w:fldCharType="end"/>
            </w:r>
          </w:p>
        </w:sdtContent>
      </w:sdt>
    </w:sdtContent>
  </w:sdt>
  <w:p w14:paraId="0CD3DEB7" w14:textId="77777777" w:rsidR="00BC6A65" w:rsidRDefault="00BC6A65"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749FE" w14:textId="77777777" w:rsidR="00B763DD" w:rsidRDefault="00B763DD" w:rsidP="003967DD">
      <w:pPr>
        <w:spacing w:after="0"/>
      </w:pPr>
      <w:r>
        <w:separator/>
      </w:r>
    </w:p>
  </w:footnote>
  <w:footnote w:type="continuationSeparator" w:id="0">
    <w:p w14:paraId="4BB2D996" w14:textId="77777777" w:rsidR="00B763DD" w:rsidRDefault="00B763DD" w:rsidP="003967DD">
      <w:pPr>
        <w:spacing w:after="0"/>
      </w:pPr>
      <w:r>
        <w:continuationSeparator/>
      </w:r>
    </w:p>
  </w:footnote>
  <w:footnote w:type="continuationNotice" w:id="1">
    <w:p w14:paraId="1907F106" w14:textId="77777777" w:rsidR="00B763DD" w:rsidRDefault="00B763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27B7" w14:textId="77777777" w:rsidR="005D30B2" w:rsidRDefault="005D30B2">
    <w:pPr>
      <w:pStyle w:val="Header"/>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A9B4" w14:textId="34529047" w:rsidR="00C36776" w:rsidRDefault="00EB6FA7" w:rsidP="004D779E">
    <w:pPr>
      <w:pStyle w:val="Heading1"/>
      <w:tabs>
        <w:tab w:val="left" w:pos="11565"/>
      </w:tabs>
    </w:pPr>
    <w:r>
      <w:rPr>
        <w:noProof/>
      </w:rPr>
      <w:drawing>
        <wp:anchor distT="0" distB="0" distL="114300" distR="114300" simplePos="0" relativeHeight="251658240" behindDoc="1" locked="0" layoutInCell="1" allowOverlap="1" wp14:anchorId="2E4A94BE" wp14:editId="54DAE2A8">
          <wp:simplePos x="0" y="0"/>
          <wp:positionH relativeFrom="margin">
            <wp:posOffset>-704850</wp:posOffset>
          </wp:positionH>
          <wp:positionV relativeFrom="page">
            <wp:posOffset>28575</wp:posOffset>
          </wp:positionV>
          <wp:extent cx="15100844" cy="10684798"/>
          <wp:effectExtent l="0" t="0" r="6350" b="2540"/>
          <wp:wrapNone/>
          <wp:docPr id="105" name="Picture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00844" cy="10684798"/>
                  </a:xfrm>
                  <a:prstGeom prst="rect">
                    <a:avLst/>
                  </a:prstGeom>
                </pic:spPr>
              </pic:pic>
            </a:graphicData>
          </a:graphic>
          <wp14:sizeRelH relativeFrom="page">
            <wp14:pctWidth>0</wp14:pctWidth>
          </wp14:sizeRelH>
          <wp14:sizeRelV relativeFrom="page">
            <wp14:pctHeight>0</wp14:pctHeight>
          </wp14:sizeRelV>
        </wp:anchor>
      </w:drawing>
    </w:r>
  </w:p>
  <w:p w14:paraId="11501B22" w14:textId="1D6E878B" w:rsidR="007A6E24" w:rsidRDefault="007A6E24" w:rsidP="007040D8">
    <w:pPr>
      <w:pStyle w:val="Head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1ED"/>
    <w:multiLevelType w:val="hybridMultilevel"/>
    <w:tmpl w:val="96F80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00270D"/>
    <w:multiLevelType w:val="hybridMultilevel"/>
    <w:tmpl w:val="A982882A"/>
    <w:lvl w:ilvl="0" w:tplc="0C090003">
      <w:start w:val="1"/>
      <w:numFmt w:val="bullet"/>
      <w:lvlText w:val="o"/>
      <w:lvlJc w:val="left"/>
      <w:pPr>
        <w:ind w:left="1074" w:hanging="360"/>
      </w:pPr>
      <w:rPr>
        <w:rFonts w:ascii="Courier New" w:hAnsi="Courier New" w:cs="Courier New"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 w15:restartNumberingAfterBreak="0">
    <w:nsid w:val="12730B47"/>
    <w:multiLevelType w:val="hybridMultilevel"/>
    <w:tmpl w:val="948E9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F564D88"/>
    <w:multiLevelType w:val="hybridMultilevel"/>
    <w:tmpl w:val="26308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4338BD"/>
    <w:multiLevelType w:val="hybridMultilevel"/>
    <w:tmpl w:val="43322E9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F45A9"/>
    <w:multiLevelType w:val="hybridMultilevel"/>
    <w:tmpl w:val="231EBD22"/>
    <w:styleLink w:val="Style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0527E"/>
    <w:multiLevelType w:val="hybridMultilevel"/>
    <w:tmpl w:val="92228FBA"/>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928A7"/>
    <w:multiLevelType w:val="hybridMultilevel"/>
    <w:tmpl w:val="E7E616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77F6E08"/>
    <w:multiLevelType w:val="hybridMultilevel"/>
    <w:tmpl w:val="AC781F82"/>
    <w:styleLink w:val="Style3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C7D605F"/>
    <w:multiLevelType w:val="hybridMultilevel"/>
    <w:tmpl w:val="E9E21B6A"/>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4" w15:restartNumberingAfterBreak="0">
    <w:nsid w:val="5E721562"/>
    <w:multiLevelType w:val="hybridMultilevel"/>
    <w:tmpl w:val="97647D5C"/>
    <w:lvl w:ilvl="0" w:tplc="DE1C9B1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9E2F6B"/>
    <w:multiLevelType w:val="hybridMultilevel"/>
    <w:tmpl w:val="A68A86E4"/>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num w:numId="1" w16cid:durableId="907611973">
    <w:abstractNumId w:val="9"/>
  </w:num>
  <w:num w:numId="2" w16cid:durableId="354497770">
    <w:abstractNumId w:val="15"/>
  </w:num>
  <w:num w:numId="3" w16cid:durableId="1897621605">
    <w:abstractNumId w:val="6"/>
  </w:num>
  <w:num w:numId="4" w16cid:durableId="1958875421">
    <w:abstractNumId w:val="7"/>
  </w:num>
  <w:num w:numId="5" w16cid:durableId="1149705895">
    <w:abstractNumId w:val="10"/>
  </w:num>
  <w:num w:numId="6" w16cid:durableId="2111969774">
    <w:abstractNumId w:val="14"/>
  </w:num>
  <w:num w:numId="7" w16cid:durableId="813182403">
    <w:abstractNumId w:val="11"/>
  </w:num>
  <w:num w:numId="8" w16cid:durableId="188180913">
    <w:abstractNumId w:val="1"/>
  </w:num>
  <w:num w:numId="9" w16cid:durableId="2017882836">
    <w:abstractNumId w:val="8"/>
  </w:num>
  <w:num w:numId="10" w16cid:durableId="154152443">
    <w:abstractNumId w:val="12"/>
  </w:num>
  <w:num w:numId="11" w16cid:durableId="282229079">
    <w:abstractNumId w:val="4"/>
  </w:num>
  <w:num w:numId="12" w16cid:durableId="352389075">
    <w:abstractNumId w:val="16"/>
  </w:num>
  <w:num w:numId="13" w16cid:durableId="1968773904">
    <w:abstractNumId w:val="13"/>
  </w:num>
  <w:num w:numId="14" w16cid:durableId="679477539">
    <w:abstractNumId w:val="3"/>
  </w:num>
  <w:num w:numId="15" w16cid:durableId="595673847">
    <w:abstractNumId w:val="5"/>
  </w:num>
  <w:num w:numId="16" w16cid:durableId="1002975771">
    <w:abstractNumId w:val="0"/>
  </w:num>
  <w:num w:numId="17" w16cid:durableId="174741724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00"/>
  <w:displayHorizontalDrawingGridEvery w:val="2"/>
  <w:displayVertic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047"/>
    <w:rsid w:val="00006E35"/>
    <w:rsid w:val="00007E08"/>
    <w:rsid w:val="00011524"/>
    <w:rsid w:val="00011E69"/>
    <w:rsid w:val="00011F31"/>
    <w:rsid w:val="00013339"/>
    <w:rsid w:val="00014B76"/>
    <w:rsid w:val="000151A9"/>
    <w:rsid w:val="000163E5"/>
    <w:rsid w:val="00016DF9"/>
    <w:rsid w:val="0002166B"/>
    <w:rsid w:val="0002264F"/>
    <w:rsid w:val="00022DD0"/>
    <w:rsid w:val="000256E2"/>
    <w:rsid w:val="00025D45"/>
    <w:rsid w:val="0002614C"/>
    <w:rsid w:val="00032065"/>
    <w:rsid w:val="000348C1"/>
    <w:rsid w:val="00034BDA"/>
    <w:rsid w:val="000355FC"/>
    <w:rsid w:val="000435EC"/>
    <w:rsid w:val="000452F9"/>
    <w:rsid w:val="00045979"/>
    <w:rsid w:val="00046C16"/>
    <w:rsid w:val="00047487"/>
    <w:rsid w:val="000514D7"/>
    <w:rsid w:val="00052554"/>
    <w:rsid w:val="000551B9"/>
    <w:rsid w:val="000576A1"/>
    <w:rsid w:val="000651D2"/>
    <w:rsid w:val="00066196"/>
    <w:rsid w:val="00070AAB"/>
    <w:rsid w:val="0007184E"/>
    <w:rsid w:val="00075D7B"/>
    <w:rsid w:val="000801CE"/>
    <w:rsid w:val="00080DA9"/>
    <w:rsid w:val="00084DA3"/>
    <w:rsid w:val="00094CB6"/>
    <w:rsid w:val="000956C7"/>
    <w:rsid w:val="00097503"/>
    <w:rsid w:val="000A0709"/>
    <w:rsid w:val="000A0B1A"/>
    <w:rsid w:val="000A47D4"/>
    <w:rsid w:val="000A48C1"/>
    <w:rsid w:val="000A4E25"/>
    <w:rsid w:val="000A5A0E"/>
    <w:rsid w:val="000A6097"/>
    <w:rsid w:val="000B18FC"/>
    <w:rsid w:val="000B254F"/>
    <w:rsid w:val="000B49AC"/>
    <w:rsid w:val="000B6EED"/>
    <w:rsid w:val="000C291B"/>
    <w:rsid w:val="000C600E"/>
    <w:rsid w:val="000D180C"/>
    <w:rsid w:val="000D207F"/>
    <w:rsid w:val="000D243B"/>
    <w:rsid w:val="000D50CE"/>
    <w:rsid w:val="000D56E4"/>
    <w:rsid w:val="000E1CDC"/>
    <w:rsid w:val="000E2F5F"/>
    <w:rsid w:val="000E3016"/>
    <w:rsid w:val="000E3759"/>
    <w:rsid w:val="000E404D"/>
    <w:rsid w:val="000E5BC2"/>
    <w:rsid w:val="000E6203"/>
    <w:rsid w:val="000E6B13"/>
    <w:rsid w:val="000E6E8E"/>
    <w:rsid w:val="000F1136"/>
    <w:rsid w:val="000F2038"/>
    <w:rsid w:val="000F7563"/>
    <w:rsid w:val="000F7D28"/>
    <w:rsid w:val="00104AD8"/>
    <w:rsid w:val="00105035"/>
    <w:rsid w:val="00107F9E"/>
    <w:rsid w:val="00110106"/>
    <w:rsid w:val="0011316F"/>
    <w:rsid w:val="00115F1E"/>
    <w:rsid w:val="00122369"/>
    <w:rsid w:val="0012355A"/>
    <w:rsid w:val="00123B02"/>
    <w:rsid w:val="0012457D"/>
    <w:rsid w:val="001262B4"/>
    <w:rsid w:val="00133094"/>
    <w:rsid w:val="0013555E"/>
    <w:rsid w:val="001478E3"/>
    <w:rsid w:val="00150E0F"/>
    <w:rsid w:val="001520FC"/>
    <w:rsid w:val="00152EFB"/>
    <w:rsid w:val="00157212"/>
    <w:rsid w:val="0016287D"/>
    <w:rsid w:val="00163D2E"/>
    <w:rsid w:val="001672D6"/>
    <w:rsid w:val="0017525C"/>
    <w:rsid w:val="001755B6"/>
    <w:rsid w:val="00177C59"/>
    <w:rsid w:val="0018023C"/>
    <w:rsid w:val="0018024F"/>
    <w:rsid w:val="00180635"/>
    <w:rsid w:val="00184A71"/>
    <w:rsid w:val="00184F48"/>
    <w:rsid w:val="00190C86"/>
    <w:rsid w:val="00192984"/>
    <w:rsid w:val="00195605"/>
    <w:rsid w:val="00197DC6"/>
    <w:rsid w:val="001A0FDF"/>
    <w:rsid w:val="001A1DDE"/>
    <w:rsid w:val="001A1FE0"/>
    <w:rsid w:val="001A72C9"/>
    <w:rsid w:val="001B3CC5"/>
    <w:rsid w:val="001B4192"/>
    <w:rsid w:val="001B54B1"/>
    <w:rsid w:val="001B5808"/>
    <w:rsid w:val="001C2858"/>
    <w:rsid w:val="001C6304"/>
    <w:rsid w:val="001D0D94"/>
    <w:rsid w:val="001D0DA9"/>
    <w:rsid w:val="001D13F9"/>
    <w:rsid w:val="001D26AC"/>
    <w:rsid w:val="001D77AF"/>
    <w:rsid w:val="001E3871"/>
    <w:rsid w:val="001E4E81"/>
    <w:rsid w:val="001E6603"/>
    <w:rsid w:val="001E6819"/>
    <w:rsid w:val="001F39DD"/>
    <w:rsid w:val="001F3FA3"/>
    <w:rsid w:val="001F41D1"/>
    <w:rsid w:val="001F5581"/>
    <w:rsid w:val="001F5881"/>
    <w:rsid w:val="001F62A9"/>
    <w:rsid w:val="001F64C9"/>
    <w:rsid w:val="001F6BA8"/>
    <w:rsid w:val="001F76D2"/>
    <w:rsid w:val="001F7D89"/>
    <w:rsid w:val="002025F9"/>
    <w:rsid w:val="00204DD4"/>
    <w:rsid w:val="00205598"/>
    <w:rsid w:val="0021108E"/>
    <w:rsid w:val="00213AF7"/>
    <w:rsid w:val="00220FD7"/>
    <w:rsid w:val="00222759"/>
    <w:rsid w:val="00224A80"/>
    <w:rsid w:val="00224BC1"/>
    <w:rsid w:val="00226432"/>
    <w:rsid w:val="002377D1"/>
    <w:rsid w:val="00240439"/>
    <w:rsid w:val="00241034"/>
    <w:rsid w:val="00245235"/>
    <w:rsid w:val="00247DF9"/>
    <w:rsid w:val="002512BE"/>
    <w:rsid w:val="002536B5"/>
    <w:rsid w:val="00254850"/>
    <w:rsid w:val="00255082"/>
    <w:rsid w:val="00262A1B"/>
    <w:rsid w:val="0027234B"/>
    <w:rsid w:val="00272500"/>
    <w:rsid w:val="002740EF"/>
    <w:rsid w:val="00275FB8"/>
    <w:rsid w:val="002765D8"/>
    <w:rsid w:val="00276CA4"/>
    <w:rsid w:val="00283E10"/>
    <w:rsid w:val="002843F6"/>
    <w:rsid w:val="002855D5"/>
    <w:rsid w:val="00291B7F"/>
    <w:rsid w:val="002954DF"/>
    <w:rsid w:val="00295B10"/>
    <w:rsid w:val="002968E3"/>
    <w:rsid w:val="002A0833"/>
    <w:rsid w:val="002A45DC"/>
    <w:rsid w:val="002A4A96"/>
    <w:rsid w:val="002A676A"/>
    <w:rsid w:val="002B1C7C"/>
    <w:rsid w:val="002B29C7"/>
    <w:rsid w:val="002B4541"/>
    <w:rsid w:val="002B4FAB"/>
    <w:rsid w:val="002B69A8"/>
    <w:rsid w:val="002B6D51"/>
    <w:rsid w:val="002C1788"/>
    <w:rsid w:val="002C2015"/>
    <w:rsid w:val="002C2934"/>
    <w:rsid w:val="002C706D"/>
    <w:rsid w:val="002D048A"/>
    <w:rsid w:val="002D0696"/>
    <w:rsid w:val="002D117C"/>
    <w:rsid w:val="002D394A"/>
    <w:rsid w:val="002D3D0E"/>
    <w:rsid w:val="002D77FB"/>
    <w:rsid w:val="002D7C33"/>
    <w:rsid w:val="002E21F2"/>
    <w:rsid w:val="002E3BED"/>
    <w:rsid w:val="002E3CB5"/>
    <w:rsid w:val="002E4070"/>
    <w:rsid w:val="002E5FA1"/>
    <w:rsid w:val="002E6718"/>
    <w:rsid w:val="002F6115"/>
    <w:rsid w:val="00300C6C"/>
    <w:rsid w:val="00300F32"/>
    <w:rsid w:val="00303420"/>
    <w:rsid w:val="00312720"/>
    <w:rsid w:val="0031327C"/>
    <w:rsid w:val="00314B61"/>
    <w:rsid w:val="00316C09"/>
    <w:rsid w:val="003221C6"/>
    <w:rsid w:val="00324889"/>
    <w:rsid w:val="00326AB9"/>
    <w:rsid w:val="003279EC"/>
    <w:rsid w:val="00332C05"/>
    <w:rsid w:val="00336690"/>
    <w:rsid w:val="00336ECA"/>
    <w:rsid w:val="00343AFC"/>
    <w:rsid w:val="0034701D"/>
    <w:rsid w:val="0034745C"/>
    <w:rsid w:val="0034746F"/>
    <w:rsid w:val="00350BBD"/>
    <w:rsid w:val="0036434F"/>
    <w:rsid w:val="0036491C"/>
    <w:rsid w:val="00367E92"/>
    <w:rsid w:val="0037104C"/>
    <w:rsid w:val="00377C38"/>
    <w:rsid w:val="00380603"/>
    <w:rsid w:val="00382D05"/>
    <w:rsid w:val="00382F85"/>
    <w:rsid w:val="003844D8"/>
    <w:rsid w:val="00386352"/>
    <w:rsid w:val="00390951"/>
    <w:rsid w:val="00391EC2"/>
    <w:rsid w:val="00394B59"/>
    <w:rsid w:val="00395057"/>
    <w:rsid w:val="003967DD"/>
    <w:rsid w:val="00396CAF"/>
    <w:rsid w:val="0039721C"/>
    <w:rsid w:val="003A4C39"/>
    <w:rsid w:val="003A54FC"/>
    <w:rsid w:val="003A59B2"/>
    <w:rsid w:val="003A65AD"/>
    <w:rsid w:val="003B2024"/>
    <w:rsid w:val="003B21A2"/>
    <w:rsid w:val="003C28EB"/>
    <w:rsid w:val="003C41A8"/>
    <w:rsid w:val="003C6621"/>
    <w:rsid w:val="003C7DF4"/>
    <w:rsid w:val="003D4906"/>
    <w:rsid w:val="003D7BE9"/>
    <w:rsid w:val="003E3017"/>
    <w:rsid w:val="003E3A7F"/>
    <w:rsid w:val="003E5AA0"/>
    <w:rsid w:val="003F3F7D"/>
    <w:rsid w:val="003F487C"/>
    <w:rsid w:val="003F716E"/>
    <w:rsid w:val="00400DC4"/>
    <w:rsid w:val="00400F04"/>
    <w:rsid w:val="0040719B"/>
    <w:rsid w:val="00410505"/>
    <w:rsid w:val="00413B09"/>
    <w:rsid w:val="0041516A"/>
    <w:rsid w:val="0041566F"/>
    <w:rsid w:val="00416827"/>
    <w:rsid w:val="0042333B"/>
    <w:rsid w:val="00424231"/>
    <w:rsid w:val="00424FE2"/>
    <w:rsid w:val="00426948"/>
    <w:rsid w:val="00430261"/>
    <w:rsid w:val="004303BC"/>
    <w:rsid w:val="004333A3"/>
    <w:rsid w:val="00433A39"/>
    <w:rsid w:val="00441FBF"/>
    <w:rsid w:val="00443AAD"/>
    <w:rsid w:val="00445597"/>
    <w:rsid w:val="004465A7"/>
    <w:rsid w:val="00453242"/>
    <w:rsid w:val="00454939"/>
    <w:rsid w:val="00455E1E"/>
    <w:rsid w:val="00460315"/>
    <w:rsid w:val="00460CB7"/>
    <w:rsid w:val="0046468C"/>
    <w:rsid w:val="004675B4"/>
    <w:rsid w:val="004676B3"/>
    <w:rsid w:val="0046783B"/>
    <w:rsid w:val="00467BAD"/>
    <w:rsid w:val="00470ABC"/>
    <w:rsid w:val="00471113"/>
    <w:rsid w:val="00472773"/>
    <w:rsid w:val="004732E2"/>
    <w:rsid w:val="00475A08"/>
    <w:rsid w:val="0047684C"/>
    <w:rsid w:val="00483FAC"/>
    <w:rsid w:val="00485EF4"/>
    <w:rsid w:val="00487B58"/>
    <w:rsid w:val="0049163E"/>
    <w:rsid w:val="00492932"/>
    <w:rsid w:val="0049591F"/>
    <w:rsid w:val="004966FD"/>
    <w:rsid w:val="004A06CF"/>
    <w:rsid w:val="004A1D60"/>
    <w:rsid w:val="004A1F2B"/>
    <w:rsid w:val="004A2436"/>
    <w:rsid w:val="004A3186"/>
    <w:rsid w:val="004A7E0C"/>
    <w:rsid w:val="004B04DC"/>
    <w:rsid w:val="004B0DDB"/>
    <w:rsid w:val="004B2ED6"/>
    <w:rsid w:val="004C5E2D"/>
    <w:rsid w:val="004C794D"/>
    <w:rsid w:val="004D16BF"/>
    <w:rsid w:val="004D507C"/>
    <w:rsid w:val="004D779E"/>
    <w:rsid w:val="004E1418"/>
    <w:rsid w:val="004E27BF"/>
    <w:rsid w:val="004E4279"/>
    <w:rsid w:val="004E6EED"/>
    <w:rsid w:val="004F28A2"/>
    <w:rsid w:val="004F4C85"/>
    <w:rsid w:val="004F65B6"/>
    <w:rsid w:val="00503354"/>
    <w:rsid w:val="00512BBA"/>
    <w:rsid w:val="00513D27"/>
    <w:rsid w:val="00515394"/>
    <w:rsid w:val="00515C70"/>
    <w:rsid w:val="00516298"/>
    <w:rsid w:val="005222E9"/>
    <w:rsid w:val="00524251"/>
    <w:rsid w:val="005251CD"/>
    <w:rsid w:val="00525B2B"/>
    <w:rsid w:val="00525D4A"/>
    <w:rsid w:val="00525F1C"/>
    <w:rsid w:val="00533ABE"/>
    <w:rsid w:val="005345FB"/>
    <w:rsid w:val="00536DF2"/>
    <w:rsid w:val="00540145"/>
    <w:rsid w:val="00542784"/>
    <w:rsid w:val="0055113F"/>
    <w:rsid w:val="00551AD3"/>
    <w:rsid w:val="00555277"/>
    <w:rsid w:val="00565378"/>
    <w:rsid w:val="0056576D"/>
    <w:rsid w:val="005669E8"/>
    <w:rsid w:val="00566E3F"/>
    <w:rsid w:val="00567CF0"/>
    <w:rsid w:val="00567E3B"/>
    <w:rsid w:val="00570D80"/>
    <w:rsid w:val="00581D7B"/>
    <w:rsid w:val="00584366"/>
    <w:rsid w:val="00584987"/>
    <w:rsid w:val="0058557A"/>
    <w:rsid w:val="005877CC"/>
    <w:rsid w:val="00592F79"/>
    <w:rsid w:val="00593586"/>
    <w:rsid w:val="005A0A2E"/>
    <w:rsid w:val="005A0D4D"/>
    <w:rsid w:val="005A4F12"/>
    <w:rsid w:val="005B115F"/>
    <w:rsid w:val="005B16DF"/>
    <w:rsid w:val="005B3CAC"/>
    <w:rsid w:val="005B745A"/>
    <w:rsid w:val="005C3D1B"/>
    <w:rsid w:val="005C617F"/>
    <w:rsid w:val="005C652D"/>
    <w:rsid w:val="005D30B2"/>
    <w:rsid w:val="005D3167"/>
    <w:rsid w:val="005D3616"/>
    <w:rsid w:val="005E282F"/>
    <w:rsid w:val="005E32C6"/>
    <w:rsid w:val="005E5030"/>
    <w:rsid w:val="005E5C9D"/>
    <w:rsid w:val="005E5DBE"/>
    <w:rsid w:val="005E69B2"/>
    <w:rsid w:val="005E7F36"/>
    <w:rsid w:val="005F0159"/>
    <w:rsid w:val="005F1EE0"/>
    <w:rsid w:val="005F7880"/>
    <w:rsid w:val="00606BE6"/>
    <w:rsid w:val="00610E7D"/>
    <w:rsid w:val="0061199D"/>
    <w:rsid w:val="00611ED7"/>
    <w:rsid w:val="00613522"/>
    <w:rsid w:val="00614761"/>
    <w:rsid w:val="00614D4F"/>
    <w:rsid w:val="00616445"/>
    <w:rsid w:val="00616FDF"/>
    <w:rsid w:val="0061792B"/>
    <w:rsid w:val="00620E86"/>
    <w:rsid w:val="00624A55"/>
    <w:rsid w:val="0063772D"/>
    <w:rsid w:val="00640CAC"/>
    <w:rsid w:val="00650240"/>
    <w:rsid w:val="006554F7"/>
    <w:rsid w:val="00662FB3"/>
    <w:rsid w:val="00662FC5"/>
    <w:rsid w:val="00663AA5"/>
    <w:rsid w:val="0066606D"/>
    <w:rsid w:val="00666BD4"/>
    <w:rsid w:val="006671CE"/>
    <w:rsid w:val="00667C08"/>
    <w:rsid w:val="006700ED"/>
    <w:rsid w:val="00673DAA"/>
    <w:rsid w:val="00673E66"/>
    <w:rsid w:val="00674FFD"/>
    <w:rsid w:val="006816CB"/>
    <w:rsid w:val="00681B9D"/>
    <w:rsid w:val="0068212C"/>
    <w:rsid w:val="00682603"/>
    <w:rsid w:val="00684DCE"/>
    <w:rsid w:val="00690865"/>
    <w:rsid w:val="00690A40"/>
    <w:rsid w:val="006916F3"/>
    <w:rsid w:val="00691821"/>
    <w:rsid w:val="00696847"/>
    <w:rsid w:val="006A16BB"/>
    <w:rsid w:val="006A1F8A"/>
    <w:rsid w:val="006A239D"/>
    <w:rsid w:val="006A25AC"/>
    <w:rsid w:val="006A277D"/>
    <w:rsid w:val="006A4152"/>
    <w:rsid w:val="006A4EDC"/>
    <w:rsid w:val="006B06AE"/>
    <w:rsid w:val="006B195E"/>
    <w:rsid w:val="006B338C"/>
    <w:rsid w:val="006B4601"/>
    <w:rsid w:val="006B6276"/>
    <w:rsid w:val="006C06C4"/>
    <w:rsid w:val="006C7961"/>
    <w:rsid w:val="006D0E20"/>
    <w:rsid w:val="006D0F8B"/>
    <w:rsid w:val="006D5A5B"/>
    <w:rsid w:val="006D701B"/>
    <w:rsid w:val="006D73FE"/>
    <w:rsid w:val="006D7A83"/>
    <w:rsid w:val="006E212E"/>
    <w:rsid w:val="006E22F9"/>
    <w:rsid w:val="006E28C4"/>
    <w:rsid w:val="006E2B9A"/>
    <w:rsid w:val="006E4280"/>
    <w:rsid w:val="006E4B3E"/>
    <w:rsid w:val="006F2234"/>
    <w:rsid w:val="006F60BE"/>
    <w:rsid w:val="00701B32"/>
    <w:rsid w:val="00701F3E"/>
    <w:rsid w:val="0070219C"/>
    <w:rsid w:val="007040D8"/>
    <w:rsid w:val="00706A34"/>
    <w:rsid w:val="00707A2B"/>
    <w:rsid w:val="00707B34"/>
    <w:rsid w:val="00710CED"/>
    <w:rsid w:val="00711558"/>
    <w:rsid w:val="0071175B"/>
    <w:rsid w:val="007131A8"/>
    <w:rsid w:val="00714ADC"/>
    <w:rsid w:val="00723B9E"/>
    <w:rsid w:val="00725670"/>
    <w:rsid w:val="00726DCF"/>
    <w:rsid w:val="007276EA"/>
    <w:rsid w:val="0073210F"/>
    <w:rsid w:val="007337F3"/>
    <w:rsid w:val="00734753"/>
    <w:rsid w:val="00735566"/>
    <w:rsid w:val="00737B36"/>
    <w:rsid w:val="0074141C"/>
    <w:rsid w:val="007460E3"/>
    <w:rsid w:val="00746580"/>
    <w:rsid w:val="00746EB0"/>
    <w:rsid w:val="00747D4B"/>
    <w:rsid w:val="007501F6"/>
    <w:rsid w:val="00750643"/>
    <w:rsid w:val="007527BE"/>
    <w:rsid w:val="00754770"/>
    <w:rsid w:val="00754B3D"/>
    <w:rsid w:val="00754CCB"/>
    <w:rsid w:val="00756119"/>
    <w:rsid w:val="0076279C"/>
    <w:rsid w:val="007633B6"/>
    <w:rsid w:val="00764CF1"/>
    <w:rsid w:val="00767BE3"/>
    <w:rsid w:val="00770853"/>
    <w:rsid w:val="007773AD"/>
    <w:rsid w:val="007812AC"/>
    <w:rsid w:val="007824A9"/>
    <w:rsid w:val="00787CC6"/>
    <w:rsid w:val="007934CD"/>
    <w:rsid w:val="00794629"/>
    <w:rsid w:val="00796F59"/>
    <w:rsid w:val="007A65E2"/>
    <w:rsid w:val="007A6E24"/>
    <w:rsid w:val="007A78B0"/>
    <w:rsid w:val="007B5492"/>
    <w:rsid w:val="007B556E"/>
    <w:rsid w:val="007C0C9A"/>
    <w:rsid w:val="007C0D48"/>
    <w:rsid w:val="007C1E16"/>
    <w:rsid w:val="007C2DDA"/>
    <w:rsid w:val="007C3C6C"/>
    <w:rsid w:val="007C3D4B"/>
    <w:rsid w:val="007C41B5"/>
    <w:rsid w:val="007C4346"/>
    <w:rsid w:val="007C578B"/>
    <w:rsid w:val="007D1AA2"/>
    <w:rsid w:val="007D1D42"/>
    <w:rsid w:val="007D2CFE"/>
    <w:rsid w:val="007D3E38"/>
    <w:rsid w:val="007E14E3"/>
    <w:rsid w:val="007E1D57"/>
    <w:rsid w:val="007E58C8"/>
    <w:rsid w:val="007F2ADA"/>
    <w:rsid w:val="007F371B"/>
    <w:rsid w:val="007F58E6"/>
    <w:rsid w:val="007F7871"/>
    <w:rsid w:val="0080106A"/>
    <w:rsid w:val="0080394A"/>
    <w:rsid w:val="008065DA"/>
    <w:rsid w:val="00806978"/>
    <w:rsid w:val="008079A8"/>
    <w:rsid w:val="0081007B"/>
    <w:rsid w:val="008101D5"/>
    <w:rsid w:val="00810633"/>
    <w:rsid w:val="0081243F"/>
    <w:rsid w:val="00814ED1"/>
    <w:rsid w:val="00815C89"/>
    <w:rsid w:val="00821DA3"/>
    <w:rsid w:val="00822EB7"/>
    <w:rsid w:val="008270DB"/>
    <w:rsid w:val="00827D4B"/>
    <w:rsid w:val="008312DA"/>
    <w:rsid w:val="00831ED9"/>
    <w:rsid w:val="00833EC3"/>
    <w:rsid w:val="00834FB1"/>
    <w:rsid w:val="00836FA5"/>
    <w:rsid w:val="00837BB2"/>
    <w:rsid w:val="00837EC7"/>
    <w:rsid w:val="00844137"/>
    <w:rsid w:val="00844865"/>
    <w:rsid w:val="00846407"/>
    <w:rsid w:val="0085362F"/>
    <w:rsid w:val="008542EF"/>
    <w:rsid w:val="0085553C"/>
    <w:rsid w:val="008616FC"/>
    <w:rsid w:val="008663E1"/>
    <w:rsid w:val="00866BAA"/>
    <w:rsid w:val="00866D6D"/>
    <w:rsid w:val="00870CFD"/>
    <w:rsid w:val="00873C4B"/>
    <w:rsid w:val="00875557"/>
    <w:rsid w:val="00875735"/>
    <w:rsid w:val="00876E89"/>
    <w:rsid w:val="008778E1"/>
    <w:rsid w:val="00880E08"/>
    <w:rsid w:val="00883464"/>
    <w:rsid w:val="00886453"/>
    <w:rsid w:val="00890680"/>
    <w:rsid w:val="00891858"/>
    <w:rsid w:val="00892E24"/>
    <w:rsid w:val="00893E42"/>
    <w:rsid w:val="0089511F"/>
    <w:rsid w:val="008A1C37"/>
    <w:rsid w:val="008A5321"/>
    <w:rsid w:val="008A53B8"/>
    <w:rsid w:val="008A59F5"/>
    <w:rsid w:val="008B1737"/>
    <w:rsid w:val="008B211F"/>
    <w:rsid w:val="008B5E6D"/>
    <w:rsid w:val="008C16EA"/>
    <w:rsid w:val="008C47D2"/>
    <w:rsid w:val="008D06A0"/>
    <w:rsid w:val="008D144E"/>
    <w:rsid w:val="008D2C2D"/>
    <w:rsid w:val="008D72D1"/>
    <w:rsid w:val="008E12C5"/>
    <w:rsid w:val="008E132C"/>
    <w:rsid w:val="008E1843"/>
    <w:rsid w:val="008E260F"/>
    <w:rsid w:val="008E35AB"/>
    <w:rsid w:val="008E580E"/>
    <w:rsid w:val="008E71BD"/>
    <w:rsid w:val="008E785C"/>
    <w:rsid w:val="008F03F8"/>
    <w:rsid w:val="008F0DB3"/>
    <w:rsid w:val="008F3D35"/>
    <w:rsid w:val="0090077F"/>
    <w:rsid w:val="00902159"/>
    <w:rsid w:val="0090773D"/>
    <w:rsid w:val="009137F2"/>
    <w:rsid w:val="0091396E"/>
    <w:rsid w:val="00915A32"/>
    <w:rsid w:val="009163CA"/>
    <w:rsid w:val="00917FFD"/>
    <w:rsid w:val="00927545"/>
    <w:rsid w:val="0093400E"/>
    <w:rsid w:val="009358E2"/>
    <w:rsid w:val="00937647"/>
    <w:rsid w:val="00937935"/>
    <w:rsid w:val="00940524"/>
    <w:rsid w:val="00944009"/>
    <w:rsid w:val="0094685E"/>
    <w:rsid w:val="00947FC3"/>
    <w:rsid w:val="00952690"/>
    <w:rsid w:val="00953188"/>
    <w:rsid w:val="009534A0"/>
    <w:rsid w:val="0095435A"/>
    <w:rsid w:val="00954CE4"/>
    <w:rsid w:val="00956805"/>
    <w:rsid w:val="00960388"/>
    <w:rsid w:val="00961977"/>
    <w:rsid w:val="0096203B"/>
    <w:rsid w:val="009642A2"/>
    <w:rsid w:val="00965481"/>
    <w:rsid w:val="009664A3"/>
    <w:rsid w:val="009672B1"/>
    <w:rsid w:val="0097091D"/>
    <w:rsid w:val="00972F92"/>
    <w:rsid w:val="00973DF9"/>
    <w:rsid w:val="009744B1"/>
    <w:rsid w:val="00981729"/>
    <w:rsid w:val="00982DC8"/>
    <w:rsid w:val="00983CA1"/>
    <w:rsid w:val="0098558C"/>
    <w:rsid w:val="00986ADE"/>
    <w:rsid w:val="00987207"/>
    <w:rsid w:val="00987518"/>
    <w:rsid w:val="009921A3"/>
    <w:rsid w:val="00992211"/>
    <w:rsid w:val="00996A82"/>
    <w:rsid w:val="00996F25"/>
    <w:rsid w:val="009A10C3"/>
    <w:rsid w:val="009A1801"/>
    <w:rsid w:val="009A33E1"/>
    <w:rsid w:val="009A394A"/>
    <w:rsid w:val="009A4A0A"/>
    <w:rsid w:val="009A7632"/>
    <w:rsid w:val="009A7B03"/>
    <w:rsid w:val="009B1379"/>
    <w:rsid w:val="009B32D6"/>
    <w:rsid w:val="009B3508"/>
    <w:rsid w:val="009B48DF"/>
    <w:rsid w:val="009B5A4E"/>
    <w:rsid w:val="009B5FBA"/>
    <w:rsid w:val="009C0623"/>
    <w:rsid w:val="009C1257"/>
    <w:rsid w:val="009C1343"/>
    <w:rsid w:val="009C16CB"/>
    <w:rsid w:val="009C20EA"/>
    <w:rsid w:val="009C4232"/>
    <w:rsid w:val="009C4BEF"/>
    <w:rsid w:val="009D4CBD"/>
    <w:rsid w:val="009D4CCA"/>
    <w:rsid w:val="009D6003"/>
    <w:rsid w:val="009F1F33"/>
    <w:rsid w:val="009F29E6"/>
    <w:rsid w:val="009F6A77"/>
    <w:rsid w:val="00A023BF"/>
    <w:rsid w:val="00A025F6"/>
    <w:rsid w:val="00A02A7A"/>
    <w:rsid w:val="00A03880"/>
    <w:rsid w:val="00A0726C"/>
    <w:rsid w:val="00A13F20"/>
    <w:rsid w:val="00A1502C"/>
    <w:rsid w:val="00A16599"/>
    <w:rsid w:val="00A23BCA"/>
    <w:rsid w:val="00A25B2E"/>
    <w:rsid w:val="00A30DA4"/>
    <w:rsid w:val="00A31307"/>
    <w:rsid w:val="00A3181F"/>
    <w:rsid w:val="00A31926"/>
    <w:rsid w:val="00A3270D"/>
    <w:rsid w:val="00A367C2"/>
    <w:rsid w:val="00A420B8"/>
    <w:rsid w:val="00A46C27"/>
    <w:rsid w:val="00A52033"/>
    <w:rsid w:val="00A534A8"/>
    <w:rsid w:val="00A54FC9"/>
    <w:rsid w:val="00A55571"/>
    <w:rsid w:val="00A564E7"/>
    <w:rsid w:val="00A574D6"/>
    <w:rsid w:val="00A57ECD"/>
    <w:rsid w:val="00A62EE6"/>
    <w:rsid w:val="00A710DF"/>
    <w:rsid w:val="00A72B69"/>
    <w:rsid w:val="00A74117"/>
    <w:rsid w:val="00A77006"/>
    <w:rsid w:val="00A7741A"/>
    <w:rsid w:val="00A81225"/>
    <w:rsid w:val="00A82695"/>
    <w:rsid w:val="00A8354E"/>
    <w:rsid w:val="00A83A90"/>
    <w:rsid w:val="00A84178"/>
    <w:rsid w:val="00A85387"/>
    <w:rsid w:val="00A92E2C"/>
    <w:rsid w:val="00A94AC4"/>
    <w:rsid w:val="00A94FC8"/>
    <w:rsid w:val="00A95198"/>
    <w:rsid w:val="00A966ED"/>
    <w:rsid w:val="00AA13BE"/>
    <w:rsid w:val="00AA322E"/>
    <w:rsid w:val="00AA73CE"/>
    <w:rsid w:val="00AB38EA"/>
    <w:rsid w:val="00AB3D3C"/>
    <w:rsid w:val="00AB4416"/>
    <w:rsid w:val="00AB5F29"/>
    <w:rsid w:val="00AB678E"/>
    <w:rsid w:val="00AC39A4"/>
    <w:rsid w:val="00AD24BE"/>
    <w:rsid w:val="00AD3FDF"/>
    <w:rsid w:val="00AD560D"/>
    <w:rsid w:val="00AE0808"/>
    <w:rsid w:val="00AE2249"/>
    <w:rsid w:val="00AE36A5"/>
    <w:rsid w:val="00AE3D0E"/>
    <w:rsid w:val="00AF312C"/>
    <w:rsid w:val="00AF7B1A"/>
    <w:rsid w:val="00B00F98"/>
    <w:rsid w:val="00B05EAB"/>
    <w:rsid w:val="00B06FF2"/>
    <w:rsid w:val="00B0735A"/>
    <w:rsid w:val="00B107C6"/>
    <w:rsid w:val="00B13060"/>
    <w:rsid w:val="00B132FD"/>
    <w:rsid w:val="00B157E8"/>
    <w:rsid w:val="00B17602"/>
    <w:rsid w:val="00B17CD0"/>
    <w:rsid w:val="00B21562"/>
    <w:rsid w:val="00B21BDF"/>
    <w:rsid w:val="00B22C06"/>
    <w:rsid w:val="00B2395A"/>
    <w:rsid w:val="00B2547D"/>
    <w:rsid w:val="00B265AE"/>
    <w:rsid w:val="00B33EB4"/>
    <w:rsid w:val="00B34949"/>
    <w:rsid w:val="00B36F12"/>
    <w:rsid w:val="00B41394"/>
    <w:rsid w:val="00B43CCC"/>
    <w:rsid w:val="00B44004"/>
    <w:rsid w:val="00B457A1"/>
    <w:rsid w:val="00B46ADA"/>
    <w:rsid w:val="00B47DAB"/>
    <w:rsid w:val="00B510BC"/>
    <w:rsid w:val="00B51C96"/>
    <w:rsid w:val="00B549F4"/>
    <w:rsid w:val="00B63C8E"/>
    <w:rsid w:val="00B733FB"/>
    <w:rsid w:val="00B763DD"/>
    <w:rsid w:val="00B8066B"/>
    <w:rsid w:val="00B80BAB"/>
    <w:rsid w:val="00B87CBC"/>
    <w:rsid w:val="00B91C58"/>
    <w:rsid w:val="00B93D66"/>
    <w:rsid w:val="00B95731"/>
    <w:rsid w:val="00B96AB4"/>
    <w:rsid w:val="00BA139E"/>
    <w:rsid w:val="00BA24B0"/>
    <w:rsid w:val="00BA29A4"/>
    <w:rsid w:val="00BA5415"/>
    <w:rsid w:val="00BA657D"/>
    <w:rsid w:val="00BB19E5"/>
    <w:rsid w:val="00BB3759"/>
    <w:rsid w:val="00BB51C7"/>
    <w:rsid w:val="00BC6A65"/>
    <w:rsid w:val="00BC6AA5"/>
    <w:rsid w:val="00BD1E2C"/>
    <w:rsid w:val="00BD30EC"/>
    <w:rsid w:val="00BD5B69"/>
    <w:rsid w:val="00BE4AE7"/>
    <w:rsid w:val="00BE4D16"/>
    <w:rsid w:val="00BE6ADE"/>
    <w:rsid w:val="00BE79E3"/>
    <w:rsid w:val="00BF168D"/>
    <w:rsid w:val="00BF20C7"/>
    <w:rsid w:val="00BF37F9"/>
    <w:rsid w:val="00BF438D"/>
    <w:rsid w:val="00C00D69"/>
    <w:rsid w:val="00C01761"/>
    <w:rsid w:val="00C116BF"/>
    <w:rsid w:val="00C16941"/>
    <w:rsid w:val="00C16C44"/>
    <w:rsid w:val="00C177BE"/>
    <w:rsid w:val="00C20888"/>
    <w:rsid w:val="00C22546"/>
    <w:rsid w:val="00C22991"/>
    <w:rsid w:val="00C24C38"/>
    <w:rsid w:val="00C320E3"/>
    <w:rsid w:val="00C346F5"/>
    <w:rsid w:val="00C364AF"/>
    <w:rsid w:val="00C36776"/>
    <w:rsid w:val="00C403B1"/>
    <w:rsid w:val="00C40544"/>
    <w:rsid w:val="00C436A5"/>
    <w:rsid w:val="00C44A51"/>
    <w:rsid w:val="00C46AEB"/>
    <w:rsid w:val="00C51B89"/>
    <w:rsid w:val="00C51E19"/>
    <w:rsid w:val="00C5205F"/>
    <w:rsid w:val="00C53375"/>
    <w:rsid w:val="00C539BB"/>
    <w:rsid w:val="00C54E52"/>
    <w:rsid w:val="00C54F1F"/>
    <w:rsid w:val="00C571E3"/>
    <w:rsid w:val="00C5788A"/>
    <w:rsid w:val="00C646D6"/>
    <w:rsid w:val="00C6637D"/>
    <w:rsid w:val="00C71CF9"/>
    <w:rsid w:val="00C80013"/>
    <w:rsid w:val="00C80242"/>
    <w:rsid w:val="00C86036"/>
    <w:rsid w:val="00C86CA1"/>
    <w:rsid w:val="00C91A28"/>
    <w:rsid w:val="00C93F2A"/>
    <w:rsid w:val="00C944AD"/>
    <w:rsid w:val="00CA15B9"/>
    <w:rsid w:val="00CA6DAB"/>
    <w:rsid w:val="00CB12A5"/>
    <w:rsid w:val="00CB1DBA"/>
    <w:rsid w:val="00CB33B7"/>
    <w:rsid w:val="00CB3414"/>
    <w:rsid w:val="00CC0249"/>
    <w:rsid w:val="00CC0644"/>
    <w:rsid w:val="00CC107B"/>
    <w:rsid w:val="00CC453C"/>
    <w:rsid w:val="00CC4636"/>
    <w:rsid w:val="00CC5AA8"/>
    <w:rsid w:val="00CC65AC"/>
    <w:rsid w:val="00CD0081"/>
    <w:rsid w:val="00CD0376"/>
    <w:rsid w:val="00CD0A96"/>
    <w:rsid w:val="00CD4D3E"/>
    <w:rsid w:val="00CD5993"/>
    <w:rsid w:val="00CD6C4C"/>
    <w:rsid w:val="00CE20A8"/>
    <w:rsid w:val="00CE334D"/>
    <w:rsid w:val="00CE363A"/>
    <w:rsid w:val="00CE4101"/>
    <w:rsid w:val="00CE591D"/>
    <w:rsid w:val="00CE6340"/>
    <w:rsid w:val="00CF27C1"/>
    <w:rsid w:val="00CF633A"/>
    <w:rsid w:val="00D03B60"/>
    <w:rsid w:val="00D054CB"/>
    <w:rsid w:val="00D075D7"/>
    <w:rsid w:val="00D1027A"/>
    <w:rsid w:val="00D141A6"/>
    <w:rsid w:val="00D14435"/>
    <w:rsid w:val="00D1651B"/>
    <w:rsid w:val="00D206C0"/>
    <w:rsid w:val="00D22DC0"/>
    <w:rsid w:val="00D26B0C"/>
    <w:rsid w:val="00D319AD"/>
    <w:rsid w:val="00D3659C"/>
    <w:rsid w:val="00D377AB"/>
    <w:rsid w:val="00D40063"/>
    <w:rsid w:val="00D424FE"/>
    <w:rsid w:val="00D4397C"/>
    <w:rsid w:val="00D47B9E"/>
    <w:rsid w:val="00D60128"/>
    <w:rsid w:val="00D6191F"/>
    <w:rsid w:val="00D64303"/>
    <w:rsid w:val="00D658B6"/>
    <w:rsid w:val="00D65927"/>
    <w:rsid w:val="00D665EF"/>
    <w:rsid w:val="00D6785B"/>
    <w:rsid w:val="00D720A3"/>
    <w:rsid w:val="00D7393C"/>
    <w:rsid w:val="00D73E0F"/>
    <w:rsid w:val="00D81D2E"/>
    <w:rsid w:val="00D83400"/>
    <w:rsid w:val="00D83834"/>
    <w:rsid w:val="00D91D09"/>
    <w:rsid w:val="00D9498C"/>
    <w:rsid w:val="00D951B8"/>
    <w:rsid w:val="00D951E0"/>
    <w:rsid w:val="00D974F3"/>
    <w:rsid w:val="00DA17BA"/>
    <w:rsid w:val="00DB2168"/>
    <w:rsid w:val="00DB403E"/>
    <w:rsid w:val="00DB46E9"/>
    <w:rsid w:val="00DC0798"/>
    <w:rsid w:val="00DC145D"/>
    <w:rsid w:val="00DC3564"/>
    <w:rsid w:val="00DC4415"/>
    <w:rsid w:val="00DC4D0D"/>
    <w:rsid w:val="00DC74AF"/>
    <w:rsid w:val="00DD3B75"/>
    <w:rsid w:val="00DD72FC"/>
    <w:rsid w:val="00DE038D"/>
    <w:rsid w:val="00DE11C4"/>
    <w:rsid w:val="00DE3850"/>
    <w:rsid w:val="00DE4996"/>
    <w:rsid w:val="00DE694A"/>
    <w:rsid w:val="00DF1350"/>
    <w:rsid w:val="00DF3734"/>
    <w:rsid w:val="00DF552E"/>
    <w:rsid w:val="00E0243B"/>
    <w:rsid w:val="00E02B11"/>
    <w:rsid w:val="00E042D4"/>
    <w:rsid w:val="00E06EB6"/>
    <w:rsid w:val="00E10835"/>
    <w:rsid w:val="00E10D2E"/>
    <w:rsid w:val="00E151BE"/>
    <w:rsid w:val="00E160DB"/>
    <w:rsid w:val="00E22AD1"/>
    <w:rsid w:val="00E25A90"/>
    <w:rsid w:val="00E25E76"/>
    <w:rsid w:val="00E26667"/>
    <w:rsid w:val="00E26A49"/>
    <w:rsid w:val="00E34263"/>
    <w:rsid w:val="00E34721"/>
    <w:rsid w:val="00E357B7"/>
    <w:rsid w:val="00E37836"/>
    <w:rsid w:val="00E417DE"/>
    <w:rsid w:val="00E42717"/>
    <w:rsid w:val="00E43053"/>
    <w:rsid w:val="00E4317E"/>
    <w:rsid w:val="00E44E76"/>
    <w:rsid w:val="00E45596"/>
    <w:rsid w:val="00E5030B"/>
    <w:rsid w:val="00E5095D"/>
    <w:rsid w:val="00E5589D"/>
    <w:rsid w:val="00E57087"/>
    <w:rsid w:val="00E60A58"/>
    <w:rsid w:val="00E64758"/>
    <w:rsid w:val="00E661EE"/>
    <w:rsid w:val="00E667D3"/>
    <w:rsid w:val="00E71E63"/>
    <w:rsid w:val="00E759BC"/>
    <w:rsid w:val="00E75BFA"/>
    <w:rsid w:val="00E75FCE"/>
    <w:rsid w:val="00E774E5"/>
    <w:rsid w:val="00E77EB9"/>
    <w:rsid w:val="00E8002C"/>
    <w:rsid w:val="00E80805"/>
    <w:rsid w:val="00E809BA"/>
    <w:rsid w:val="00E82AFC"/>
    <w:rsid w:val="00E8541D"/>
    <w:rsid w:val="00E90E5A"/>
    <w:rsid w:val="00E95325"/>
    <w:rsid w:val="00E9623E"/>
    <w:rsid w:val="00E96636"/>
    <w:rsid w:val="00EA156B"/>
    <w:rsid w:val="00EA70AF"/>
    <w:rsid w:val="00EA78C4"/>
    <w:rsid w:val="00EA7A56"/>
    <w:rsid w:val="00EB6C82"/>
    <w:rsid w:val="00EB6FA7"/>
    <w:rsid w:val="00EC102D"/>
    <w:rsid w:val="00ED09B6"/>
    <w:rsid w:val="00ED2711"/>
    <w:rsid w:val="00ED351E"/>
    <w:rsid w:val="00ED4377"/>
    <w:rsid w:val="00ED4707"/>
    <w:rsid w:val="00ED4BCD"/>
    <w:rsid w:val="00ED6760"/>
    <w:rsid w:val="00EE2559"/>
    <w:rsid w:val="00EE45E3"/>
    <w:rsid w:val="00EE5CC5"/>
    <w:rsid w:val="00EE7AE0"/>
    <w:rsid w:val="00EE7C55"/>
    <w:rsid w:val="00EE7C98"/>
    <w:rsid w:val="00EF2F86"/>
    <w:rsid w:val="00EF76F3"/>
    <w:rsid w:val="00EF7D2A"/>
    <w:rsid w:val="00F012DC"/>
    <w:rsid w:val="00F0211A"/>
    <w:rsid w:val="00F026FF"/>
    <w:rsid w:val="00F03BF8"/>
    <w:rsid w:val="00F04F41"/>
    <w:rsid w:val="00F0592F"/>
    <w:rsid w:val="00F11128"/>
    <w:rsid w:val="00F11396"/>
    <w:rsid w:val="00F17227"/>
    <w:rsid w:val="00F328CC"/>
    <w:rsid w:val="00F33551"/>
    <w:rsid w:val="00F349FC"/>
    <w:rsid w:val="00F37429"/>
    <w:rsid w:val="00F41463"/>
    <w:rsid w:val="00F414B8"/>
    <w:rsid w:val="00F470BF"/>
    <w:rsid w:val="00F50CE8"/>
    <w:rsid w:val="00F5271F"/>
    <w:rsid w:val="00F55AD7"/>
    <w:rsid w:val="00F562BD"/>
    <w:rsid w:val="00F57A82"/>
    <w:rsid w:val="00F60846"/>
    <w:rsid w:val="00F648A7"/>
    <w:rsid w:val="00F65BA7"/>
    <w:rsid w:val="00F66A4D"/>
    <w:rsid w:val="00F71EBB"/>
    <w:rsid w:val="00F721D9"/>
    <w:rsid w:val="00F75BB3"/>
    <w:rsid w:val="00F77501"/>
    <w:rsid w:val="00F80D17"/>
    <w:rsid w:val="00F81572"/>
    <w:rsid w:val="00F82107"/>
    <w:rsid w:val="00F84B8C"/>
    <w:rsid w:val="00F9258D"/>
    <w:rsid w:val="00F94715"/>
    <w:rsid w:val="00F95813"/>
    <w:rsid w:val="00F96454"/>
    <w:rsid w:val="00F97131"/>
    <w:rsid w:val="00F972DC"/>
    <w:rsid w:val="00FA0AE3"/>
    <w:rsid w:val="00FA188A"/>
    <w:rsid w:val="00FA47E1"/>
    <w:rsid w:val="00FA4EF2"/>
    <w:rsid w:val="00FB0E5C"/>
    <w:rsid w:val="00FB2078"/>
    <w:rsid w:val="00FB38DF"/>
    <w:rsid w:val="00FB5A58"/>
    <w:rsid w:val="00FB697B"/>
    <w:rsid w:val="00FC009B"/>
    <w:rsid w:val="00FC0D51"/>
    <w:rsid w:val="00FC25F2"/>
    <w:rsid w:val="00FC3A21"/>
    <w:rsid w:val="00FC3BC6"/>
    <w:rsid w:val="00FC6F39"/>
    <w:rsid w:val="00FD08AC"/>
    <w:rsid w:val="00FD603E"/>
    <w:rsid w:val="00FD6296"/>
    <w:rsid w:val="00FE16CF"/>
    <w:rsid w:val="00FE2398"/>
    <w:rsid w:val="00FE4166"/>
    <w:rsid w:val="00FE6331"/>
    <w:rsid w:val="00FF4AA6"/>
    <w:rsid w:val="00FF5C66"/>
    <w:rsid w:val="00FF5FDE"/>
    <w:rsid w:val="00FF7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276CA4"/>
    <w:pPr>
      <w:keepNext/>
      <w:keepLines/>
      <w:spacing w:before="240"/>
      <w:outlineLvl w:val="0"/>
    </w:pPr>
    <w:rPr>
      <w:rFonts w:asciiTheme="majorHAnsi" w:eastAsiaTheme="majorEastAsia" w:hAnsiTheme="majorHAnsi" w:cs="Times New Roman (Headings CS)"/>
      <w:b/>
      <w:color w:val="00B2A8"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71CE" w:themeColor="accent3"/>
      <w:sz w:val="32"/>
      <w:szCs w:val="26"/>
    </w:rPr>
  </w:style>
  <w:style w:type="paragraph" w:styleId="Heading3">
    <w:name w:val="heading 3"/>
    <w:basedOn w:val="Normal"/>
    <w:next w:val="Normal"/>
    <w:link w:val="Heading3Char"/>
    <w:uiPriority w:val="9"/>
    <w:unhideWhenUsed/>
    <w:qFormat/>
    <w:rsid w:val="00276CA4"/>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276CA4"/>
    <w:rPr>
      <w:rFonts w:asciiTheme="majorHAnsi" w:eastAsiaTheme="majorEastAsia" w:hAnsiTheme="majorHAnsi" w:cs="Times New Roman (Headings CS)"/>
      <w:b/>
      <w:color w:val="00B2A8" w:themeColor="accent1"/>
      <w:sz w:val="48"/>
      <w:szCs w:val="32"/>
    </w:rPr>
  </w:style>
  <w:style w:type="paragraph" w:customStyle="1" w:styleId="Intro">
    <w:name w:val="Intro"/>
    <w:basedOn w:val="Normal"/>
    <w:qFormat/>
    <w:rsid w:val="007337F3"/>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71CE" w:themeColor="accent3"/>
      <w:sz w:val="32"/>
      <w:szCs w:val="26"/>
    </w:rPr>
  </w:style>
  <w:style w:type="character" w:customStyle="1" w:styleId="Heading3Char">
    <w:name w:val="Heading 3 Char"/>
    <w:basedOn w:val="DefaultParagraphFont"/>
    <w:link w:val="Heading3"/>
    <w:uiPriority w:val="9"/>
    <w:rsid w:val="00276CA4"/>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836FA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513D27"/>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513D27"/>
    <w:rPr>
      <w:b/>
      <w:iCs/>
      <w:color w:val="00B2A8" w:themeColor="accent1"/>
      <w:sz w:val="22"/>
    </w:rPr>
  </w:style>
  <w:style w:type="paragraph" w:customStyle="1" w:styleId="Copyrighttext">
    <w:name w:val="Copyright text"/>
    <w:basedOn w:val="Normal"/>
    <w:qFormat/>
    <w:rsid w:val="00870CFD"/>
    <w:pPr>
      <w:spacing w:after="40"/>
    </w:pPr>
    <w:rPr>
      <w:color w:val="000000" w:themeColor="text1"/>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9A4A0A"/>
    <w:pPr>
      <w:spacing w:after="160" w:line="259" w:lineRule="auto"/>
      <w:ind w:left="720"/>
      <w:contextualSpacing/>
    </w:pPr>
    <w:rPr>
      <w:szCs w:val="22"/>
      <w:lang w:val="en-AU"/>
    </w:rPr>
  </w:style>
  <w:style w:type="paragraph" w:customStyle="1" w:styleId="ESBulletsinTable">
    <w:name w:val="ES_Bullets in Table"/>
    <w:basedOn w:val="ListParagraph"/>
    <w:qFormat/>
    <w:rsid w:val="009A4A0A"/>
    <w:pPr>
      <w:numPr>
        <w:numId w:val="5"/>
      </w:numPr>
      <w:spacing w:after="80" w:line="240" w:lineRule="auto"/>
    </w:pPr>
    <w:rPr>
      <w:rFonts w:ascii="Arial" w:eastAsia="Arial" w:hAnsi="Arial" w:cs="Times New Roman"/>
      <w:sz w:val="18"/>
    </w:rPr>
  </w:style>
  <w:style w:type="paragraph" w:customStyle="1" w:styleId="ESBulletsinTableLevel2">
    <w:name w:val="ES_Bullets in Table Level 2"/>
    <w:basedOn w:val="ListParagraph"/>
    <w:qFormat/>
    <w:rsid w:val="009A4A0A"/>
    <w:pPr>
      <w:numPr>
        <w:ilvl w:val="1"/>
        <w:numId w:val="5"/>
      </w:numPr>
      <w:spacing w:after="80" w:line="240" w:lineRule="auto"/>
      <w:ind w:left="592"/>
    </w:pPr>
    <w:rPr>
      <w:rFonts w:ascii="Arial" w:eastAsia="Arial" w:hAnsi="Arial" w:cs="Times New Roman"/>
      <w:sz w:val="18"/>
    </w:rPr>
  </w:style>
  <w:style w:type="paragraph" w:styleId="NormalWeb">
    <w:name w:val="Normal (Web)"/>
    <w:basedOn w:val="Normal"/>
    <w:uiPriority w:val="99"/>
    <w:semiHidden/>
    <w:unhideWhenUsed/>
    <w:rsid w:val="009A4A0A"/>
    <w:pPr>
      <w:spacing w:before="100" w:beforeAutospacing="1" w:after="100" w:afterAutospacing="1"/>
    </w:pPr>
    <w:rPr>
      <w:rFonts w:ascii="Times New Roman" w:eastAsia="Times New Roman" w:hAnsi="Times New Roman" w:cs="Times New Roman"/>
      <w:sz w:val="24"/>
      <w:lang w:val="en-AU" w:eastAsia="en-AU"/>
    </w:rPr>
  </w:style>
  <w:style w:type="character" w:styleId="CommentReference">
    <w:name w:val="annotation reference"/>
    <w:basedOn w:val="DefaultParagraphFont"/>
    <w:uiPriority w:val="99"/>
    <w:semiHidden/>
    <w:unhideWhenUsed/>
    <w:rsid w:val="009A4A0A"/>
    <w:rPr>
      <w:sz w:val="16"/>
      <w:szCs w:val="16"/>
    </w:rPr>
  </w:style>
  <w:style w:type="paragraph" w:styleId="CommentText">
    <w:name w:val="annotation text"/>
    <w:basedOn w:val="Normal"/>
    <w:link w:val="CommentTextChar"/>
    <w:uiPriority w:val="99"/>
    <w:unhideWhenUsed/>
    <w:rsid w:val="009A4A0A"/>
    <w:pPr>
      <w:spacing w:after="160"/>
    </w:pPr>
    <w:rPr>
      <w:sz w:val="20"/>
      <w:szCs w:val="20"/>
      <w:lang w:val="en-AU"/>
    </w:rPr>
  </w:style>
  <w:style w:type="character" w:customStyle="1" w:styleId="CommentTextChar">
    <w:name w:val="Comment Text Char"/>
    <w:basedOn w:val="DefaultParagraphFont"/>
    <w:link w:val="CommentText"/>
    <w:uiPriority w:val="99"/>
    <w:rsid w:val="009A4A0A"/>
    <w:rPr>
      <w:sz w:val="20"/>
      <w:szCs w:val="20"/>
      <w:lang w:val="en-AU"/>
    </w:rPr>
  </w:style>
  <w:style w:type="paragraph" w:styleId="CommentSubject">
    <w:name w:val="annotation subject"/>
    <w:basedOn w:val="CommentText"/>
    <w:next w:val="CommentText"/>
    <w:link w:val="CommentSubjectChar"/>
    <w:uiPriority w:val="99"/>
    <w:semiHidden/>
    <w:unhideWhenUsed/>
    <w:rsid w:val="009A4A0A"/>
    <w:rPr>
      <w:b/>
      <w:bCs/>
    </w:rPr>
  </w:style>
  <w:style w:type="character" w:customStyle="1" w:styleId="CommentSubjectChar">
    <w:name w:val="Comment Subject Char"/>
    <w:basedOn w:val="CommentTextChar"/>
    <w:link w:val="CommentSubject"/>
    <w:uiPriority w:val="99"/>
    <w:semiHidden/>
    <w:rsid w:val="009A4A0A"/>
    <w:rPr>
      <w:b/>
      <w:bCs/>
      <w:sz w:val="20"/>
      <w:szCs w:val="20"/>
      <w:lang w:val="en-AU"/>
    </w:rPr>
  </w:style>
  <w:style w:type="paragraph" w:styleId="BalloonText">
    <w:name w:val="Balloon Text"/>
    <w:basedOn w:val="Normal"/>
    <w:link w:val="BalloonTextChar"/>
    <w:uiPriority w:val="99"/>
    <w:semiHidden/>
    <w:unhideWhenUsed/>
    <w:rsid w:val="009A4A0A"/>
    <w:pPr>
      <w:spacing w:after="0"/>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9A4A0A"/>
    <w:rPr>
      <w:rFonts w:ascii="Segoe UI" w:hAnsi="Segoe UI" w:cs="Segoe UI"/>
      <w:sz w:val="18"/>
      <w:szCs w:val="18"/>
      <w:lang w:val="en-AU"/>
    </w:rPr>
  </w:style>
  <w:style w:type="paragraph" w:styleId="Revision">
    <w:name w:val="Revision"/>
    <w:hidden/>
    <w:uiPriority w:val="99"/>
    <w:semiHidden/>
    <w:rsid w:val="009A4A0A"/>
    <w:rPr>
      <w:sz w:val="22"/>
      <w:szCs w:val="22"/>
      <w:lang w:val="en-AU"/>
    </w:rPr>
  </w:style>
  <w:style w:type="paragraph" w:customStyle="1" w:styleId="ESBodyText">
    <w:name w:val="ES_Body Text"/>
    <w:basedOn w:val="Normal"/>
    <w:qFormat/>
    <w:rsid w:val="009A4A0A"/>
    <w:pPr>
      <w:spacing w:line="240" w:lineRule="atLeast"/>
    </w:pPr>
    <w:rPr>
      <w:rFonts w:ascii="Arial" w:eastAsiaTheme="minorEastAsia" w:hAnsi="Arial" w:cs="Arial"/>
      <w:sz w:val="18"/>
      <w:szCs w:val="18"/>
      <w:lang w:val="en-US"/>
    </w:rPr>
  </w:style>
  <w:style w:type="paragraph" w:customStyle="1" w:styleId="Default">
    <w:name w:val="Default"/>
    <w:rsid w:val="009A4A0A"/>
    <w:pPr>
      <w:autoSpaceDE w:val="0"/>
      <w:autoSpaceDN w:val="0"/>
      <w:adjustRightInd w:val="0"/>
    </w:pPr>
    <w:rPr>
      <w:rFonts w:ascii="Arial" w:hAnsi="Arial" w:cs="Arial"/>
      <w:color w:val="000000"/>
      <w:lang w:val="en-AU"/>
    </w:rPr>
  </w:style>
  <w:style w:type="paragraph" w:styleId="TOCHeading">
    <w:name w:val="TOC Heading"/>
    <w:basedOn w:val="Heading1"/>
    <w:next w:val="Normal"/>
    <w:uiPriority w:val="39"/>
    <w:unhideWhenUsed/>
    <w:qFormat/>
    <w:rsid w:val="000A5A0E"/>
    <w:pPr>
      <w:spacing w:after="0" w:line="259" w:lineRule="auto"/>
      <w:outlineLvl w:val="9"/>
    </w:pPr>
    <w:rPr>
      <w:rFonts w:cstheme="majorBidi"/>
      <w:b w:val="0"/>
      <w:color w:val="00857D" w:themeColor="accent1" w:themeShade="BF"/>
      <w:sz w:val="32"/>
      <w:lang w:val="en-US"/>
    </w:rPr>
  </w:style>
  <w:style w:type="paragraph" w:styleId="TOC2">
    <w:name w:val="toc 2"/>
    <w:basedOn w:val="Normal"/>
    <w:next w:val="Normal"/>
    <w:autoRedefine/>
    <w:uiPriority w:val="39"/>
    <w:unhideWhenUsed/>
    <w:rsid w:val="00224BC1"/>
    <w:pPr>
      <w:tabs>
        <w:tab w:val="right" w:leader="dot" w:pos="21825"/>
      </w:tabs>
      <w:spacing w:after="100" w:line="259" w:lineRule="auto"/>
      <w:ind w:left="220" w:hanging="220"/>
    </w:pPr>
    <w:rPr>
      <w:rFonts w:eastAsiaTheme="minorEastAsia" w:cs="Times New Roman"/>
      <w:szCs w:val="22"/>
      <w:lang w:val="en-US"/>
    </w:rPr>
  </w:style>
  <w:style w:type="paragraph" w:styleId="TOC1">
    <w:name w:val="toc 1"/>
    <w:basedOn w:val="Normal"/>
    <w:next w:val="Normal"/>
    <w:autoRedefine/>
    <w:uiPriority w:val="39"/>
    <w:unhideWhenUsed/>
    <w:rsid w:val="00876E89"/>
    <w:pPr>
      <w:tabs>
        <w:tab w:val="right" w:leader="dot" w:pos="21542"/>
      </w:tabs>
      <w:spacing w:after="100"/>
      <w:ind w:right="6"/>
    </w:pPr>
    <w:rPr>
      <w:rFonts w:eastAsiaTheme="minorEastAsia" w:cs="Times New Roman"/>
      <w:szCs w:val="22"/>
      <w:lang w:val="en-US"/>
    </w:rPr>
  </w:style>
  <w:style w:type="paragraph" w:styleId="TOC3">
    <w:name w:val="toc 3"/>
    <w:basedOn w:val="Normal"/>
    <w:next w:val="Normal"/>
    <w:autoRedefine/>
    <w:uiPriority w:val="39"/>
    <w:unhideWhenUsed/>
    <w:rsid w:val="009C1343"/>
    <w:pPr>
      <w:tabs>
        <w:tab w:val="right" w:leader="dot" w:pos="21542"/>
      </w:tabs>
      <w:spacing w:after="100" w:line="259" w:lineRule="auto"/>
      <w:ind w:left="440"/>
    </w:pPr>
    <w:rPr>
      <w:rFonts w:eastAsiaTheme="minorEastAsia" w:cs="Times New Roman"/>
      <w:szCs w:val="22"/>
      <w:lang w:val="en-US"/>
    </w:rPr>
  </w:style>
  <w:style w:type="paragraph" w:styleId="TOC4">
    <w:name w:val="toc 4"/>
    <w:basedOn w:val="Normal"/>
    <w:next w:val="Normal"/>
    <w:autoRedefine/>
    <w:uiPriority w:val="39"/>
    <w:unhideWhenUsed/>
    <w:rsid w:val="00616445"/>
    <w:pPr>
      <w:spacing w:after="100" w:line="259" w:lineRule="auto"/>
      <w:ind w:left="660"/>
    </w:pPr>
    <w:rPr>
      <w:rFonts w:eastAsiaTheme="minorEastAsia"/>
      <w:szCs w:val="22"/>
      <w:lang w:val="en-AU" w:eastAsia="en-AU"/>
    </w:rPr>
  </w:style>
  <w:style w:type="paragraph" w:styleId="TOC5">
    <w:name w:val="toc 5"/>
    <w:basedOn w:val="Normal"/>
    <w:next w:val="Normal"/>
    <w:autoRedefine/>
    <w:uiPriority w:val="39"/>
    <w:unhideWhenUsed/>
    <w:rsid w:val="00616445"/>
    <w:pPr>
      <w:spacing w:after="100" w:line="259" w:lineRule="auto"/>
      <w:ind w:left="880"/>
    </w:pPr>
    <w:rPr>
      <w:rFonts w:eastAsiaTheme="minorEastAsia"/>
      <w:szCs w:val="22"/>
      <w:lang w:val="en-AU" w:eastAsia="en-AU"/>
    </w:rPr>
  </w:style>
  <w:style w:type="paragraph" w:styleId="TOC6">
    <w:name w:val="toc 6"/>
    <w:basedOn w:val="Normal"/>
    <w:next w:val="Normal"/>
    <w:autoRedefine/>
    <w:uiPriority w:val="39"/>
    <w:unhideWhenUsed/>
    <w:rsid w:val="00616445"/>
    <w:pPr>
      <w:spacing w:after="100" w:line="259" w:lineRule="auto"/>
      <w:ind w:left="1100"/>
    </w:pPr>
    <w:rPr>
      <w:rFonts w:eastAsiaTheme="minorEastAsia"/>
      <w:szCs w:val="22"/>
      <w:lang w:val="en-AU" w:eastAsia="en-AU"/>
    </w:rPr>
  </w:style>
  <w:style w:type="paragraph" w:styleId="TOC7">
    <w:name w:val="toc 7"/>
    <w:basedOn w:val="Normal"/>
    <w:next w:val="Normal"/>
    <w:autoRedefine/>
    <w:uiPriority w:val="39"/>
    <w:unhideWhenUsed/>
    <w:rsid w:val="00616445"/>
    <w:pPr>
      <w:spacing w:after="100" w:line="259" w:lineRule="auto"/>
      <w:ind w:left="1320"/>
    </w:pPr>
    <w:rPr>
      <w:rFonts w:eastAsiaTheme="minorEastAsia"/>
      <w:szCs w:val="22"/>
      <w:lang w:val="en-AU" w:eastAsia="en-AU"/>
    </w:rPr>
  </w:style>
  <w:style w:type="paragraph" w:styleId="TOC8">
    <w:name w:val="toc 8"/>
    <w:basedOn w:val="Normal"/>
    <w:next w:val="Normal"/>
    <w:autoRedefine/>
    <w:uiPriority w:val="39"/>
    <w:unhideWhenUsed/>
    <w:rsid w:val="00616445"/>
    <w:pPr>
      <w:spacing w:after="100" w:line="259" w:lineRule="auto"/>
      <w:ind w:left="1540"/>
    </w:pPr>
    <w:rPr>
      <w:rFonts w:eastAsiaTheme="minorEastAsia"/>
      <w:szCs w:val="22"/>
      <w:lang w:val="en-AU" w:eastAsia="en-AU"/>
    </w:rPr>
  </w:style>
  <w:style w:type="paragraph" w:styleId="TOC9">
    <w:name w:val="toc 9"/>
    <w:basedOn w:val="Normal"/>
    <w:next w:val="Normal"/>
    <w:autoRedefine/>
    <w:uiPriority w:val="39"/>
    <w:unhideWhenUsed/>
    <w:rsid w:val="00616445"/>
    <w:pPr>
      <w:spacing w:after="100" w:line="259" w:lineRule="auto"/>
      <w:ind w:left="1760"/>
    </w:pPr>
    <w:rPr>
      <w:rFonts w:eastAsiaTheme="minorEastAsia"/>
      <w:szCs w:val="22"/>
      <w:lang w:val="en-AU" w:eastAsia="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link w:val="ListParagraph"/>
    <w:uiPriority w:val="34"/>
    <w:qFormat/>
    <w:rsid w:val="0068212C"/>
    <w:rPr>
      <w:sz w:val="22"/>
      <w:szCs w:val="22"/>
      <w:lang w:val="en-AU"/>
    </w:rPr>
  </w:style>
  <w:style w:type="numbering" w:customStyle="1" w:styleId="Style18">
    <w:name w:val="Style18"/>
    <w:uiPriority w:val="99"/>
    <w:rsid w:val="00F71EBB"/>
    <w:pPr>
      <w:numPr>
        <w:numId w:val="9"/>
      </w:numPr>
    </w:pPr>
  </w:style>
  <w:style w:type="numbering" w:customStyle="1" w:styleId="Style31">
    <w:name w:val="Style31"/>
    <w:uiPriority w:val="99"/>
    <w:rsid w:val="00F71EBB"/>
    <w:pPr>
      <w:numPr>
        <w:numId w:val="10"/>
      </w:numPr>
    </w:pPr>
  </w:style>
  <w:style w:type="paragraph" w:customStyle="1" w:styleId="pf0">
    <w:name w:val="pf0"/>
    <w:basedOn w:val="Normal"/>
    <w:rsid w:val="00A420B8"/>
    <w:pPr>
      <w:spacing w:before="100" w:beforeAutospacing="1" w:after="100" w:afterAutospacing="1"/>
    </w:pPr>
    <w:rPr>
      <w:rFonts w:ascii="Times New Roman" w:eastAsia="Times New Roman" w:hAnsi="Times New Roman" w:cs="Times New Roman"/>
      <w:sz w:val="24"/>
      <w:lang w:val="en-AU" w:eastAsia="en-AU"/>
    </w:rPr>
  </w:style>
  <w:style w:type="character" w:customStyle="1" w:styleId="cf01">
    <w:name w:val="cf01"/>
    <w:basedOn w:val="DefaultParagraphFont"/>
    <w:rsid w:val="00A420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72551209">
      <w:bodyDiv w:val="1"/>
      <w:marLeft w:val="0"/>
      <w:marRight w:val="0"/>
      <w:marTop w:val="0"/>
      <w:marBottom w:val="0"/>
      <w:divBdr>
        <w:top w:val="none" w:sz="0" w:space="0" w:color="auto"/>
        <w:left w:val="none" w:sz="0" w:space="0" w:color="auto"/>
        <w:bottom w:val="none" w:sz="0" w:space="0" w:color="auto"/>
        <w:right w:val="none" w:sz="0" w:space="0" w:color="auto"/>
      </w:divBdr>
    </w:div>
    <w:div w:id="578976493">
      <w:bodyDiv w:val="1"/>
      <w:marLeft w:val="0"/>
      <w:marRight w:val="0"/>
      <w:marTop w:val="0"/>
      <w:marBottom w:val="0"/>
      <w:divBdr>
        <w:top w:val="none" w:sz="0" w:space="0" w:color="auto"/>
        <w:left w:val="none" w:sz="0" w:space="0" w:color="auto"/>
        <w:bottom w:val="none" w:sz="0" w:space="0" w:color="auto"/>
        <w:right w:val="none" w:sz="0" w:space="0" w:color="auto"/>
      </w:divBdr>
    </w:div>
    <w:div w:id="786504254">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ic.gov.au/vet-funding-contracts" TargetMode="External"/><Relationship Id="rId21" Type="http://schemas.openxmlformats.org/officeDocument/2006/relationships/hyperlink" Target="https://www.education.vic.gov.au/svts" TargetMode="External"/><Relationship Id="rId42" Type="http://schemas.openxmlformats.org/officeDocument/2006/relationships/hyperlink" Target="https://www.vic.gov.au/vet-funding-contracts" TargetMode="External"/><Relationship Id="rId47" Type="http://schemas.openxmlformats.org/officeDocument/2006/relationships/hyperlink" Target="https://www.idmatch.gov.au/" TargetMode="External"/><Relationship Id="rId63" Type="http://schemas.openxmlformats.org/officeDocument/2006/relationships/hyperlink" Target="https://www.education.vic.gov.au/Documents/training/providers/rto/currlnsupportlitnum.pdf" TargetMode="External"/><Relationship Id="rId68" Type="http://schemas.openxmlformats.org/officeDocument/2006/relationships/hyperlink" Target="https://www.vic.gov.au/vet-funding-contracts" TargetMode="External"/><Relationship Id="rId84" Type="http://schemas.openxmlformats.org/officeDocument/2006/relationships/hyperlink" Target="https://www.vic.gov.au/vet-funding-contracts" TargetMode="External"/><Relationship Id="rId89" Type="http://schemas.openxmlformats.org/officeDocument/2006/relationships/hyperlink" Target="https://www.vic.gov.au/vet-funding-contracts" TargetMode="External"/><Relationship Id="rId16" Type="http://schemas.openxmlformats.org/officeDocument/2006/relationships/hyperlink" Target="https://www.education.vic.gov.au/svts" TargetMode="External"/><Relationship Id="rId107" Type="http://schemas.openxmlformats.org/officeDocument/2006/relationships/footer" Target="footer1.xml"/><Relationship Id="rId11" Type="http://schemas.openxmlformats.org/officeDocument/2006/relationships/endnotes" Target="endnotes.xml"/><Relationship Id="rId32" Type="http://schemas.openxmlformats.org/officeDocument/2006/relationships/hyperlink" Target="https://www.vic.gov.au/vet-funding-contracts" TargetMode="External"/><Relationship Id="rId37" Type="http://schemas.openxmlformats.org/officeDocument/2006/relationships/hyperlink" Target="https://www.vic.gov.au/vet-funding-contracts" TargetMode="External"/><Relationship Id="rId53" Type="http://schemas.openxmlformats.org/officeDocument/2006/relationships/hyperlink" Target="https://www.vic.gov.au/vet-funding-contracts" TargetMode="External"/><Relationship Id="rId58" Type="http://schemas.openxmlformats.org/officeDocument/2006/relationships/hyperlink" Target="https://www.education.vic.gov.au/svts" TargetMode="External"/><Relationship Id="rId74" Type="http://schemas.openxmlformats.org/officeDocument/2006/relationships/hyperlink" Target="https://www.education.vic.gov.au/svts" TargetMode="External"/><Relationship Id="rId79" Type="http://schemas.openxmlformats.org/officeDocument/2006/relationships/hyperlink" Target="https://www.legislation.vic.gov.au/in-force/acts/evidence-act-2008/025" TargetMode="External"/><Relationship Id="rId102" Type="http://schemas.openxmlformats.org/officeDocument/2006/relationships/hyperlink" Target="https://www.vic.gov.au/vet-funding-contracts" TargetMode="External"/><Relationship Id="rId5" Type="http://schemas.openxmlformats.org/officeDocument/2006/relationships/customXml" Target="../customXml/item5.xml"/><Relationship Id="rId90" Type="http://schemas.openxmlformats.org/officeDocument/2006/relationships/hyperlink" Target="https://www.vic.gov.au/vet-funding-contracts" TargetMode="External"/><Relationship Id="rId95" Type="http://schemas.openxmlformats.org/officeDocument/2006/relationships/hyperlink" Target="https://www.vic.gov.au/vet-funding-contracts" TargetMode="External"/><Relationship Id="rId22" Type="http://schemas.openxmlformats.org/officeDocument/2006/relationships/hyperlink" Target="https://www.vic.gov.au/vet-funding-contracts" TargetMode="External"/><Relationship Id="rId27" Type="http://schemas.openxmlformats.org/officeDocument/2006/relationships/hyperlink" Target="https://www.vic.gov.au/vet-funding-contracts" TargetMode="External"/><Relationship Id="rId43" Type="http://schemas.openxmlformats.org/officeDocument/2006/relationships/hyperlink" Target="https://www.skills.vic.gov.au/s/how-to-check-your-eligibility" TargetMode="External"/><Relationship Id="rId48" Type="http://schemas.openxmlformats.org/officeDocument/2006/relationships/hyperlink" Target="https://www.vic.gov.au/vet-funding-contracts" TargetMode="External"/><Relationship Id="rId64" Type="http://schemas.openxmlformats.org/officeDocument/2006/relationships/hyperlink" Target="https://www.education.vic.gov.au/Documents/training/providers/rto/currlnsupportlitnum.pdf" TargetMode="External"/><Relationship Id="rId69" Type="http://schemas.openxmlformats.org/officeDocument/2006/relationships/hyperlink" Target="https://www.education.vic.gov.au/svts" TargetMode="External"/><Relationship Id="rId80" Type="http://schemas.openxmlformats.org/officeDocument/2006/relationships/hyperlink" Target="https://www.vic.gov.au/vet-funding-contracts" TargetMode="External"/><Relationship Id="rId85" Type="http://schemas.openxmlformats.org/officeDocument/2006/relationships/hyperlink" Target="https://www.vic.gov.au/vet-funding-contracts" TargetMode="External"/><Relationship Id="rId12" Type="http://schemas.openxmlformats.org/officeDocument/2006/relationships/hyperlink" Target="https://www.education.vic.gov.au/svts" TargetMode="External"/><Relationship Id="rId17" Type="http://schemas.openxmlformats.org/officeDocument/2006/relationships/hyperlink" Target="https://www.education.vic.gov.au/svts" TargetMode="External"/><Relationship Id="rId33" Type="http://schemas.openxmlformats.org/officeDocument/2006/relationships/hyperlink" Target="https://www.vic.gov.au/vet-funding-contracts" TargetMode="External"/><Relationship Id="rId38" Type="http://schemas.openxmlformats.org/officeDocument/2006/relationships/hyperlink" Target="https://www.vic.gov.au/vet-funding-contracts" TargetMode="External"/><Relationship Id="rId59" Type="http://schemas.openxmlformats.org/officeDocument/2006/relationships/hyperlink" Target="https://www.vic.gov.au/vet-funding-contracts" TargetMode="External"/><Relationship Id="rId103" Type="http://schemas.openxmlformats.org/officeDocument/2006/relationships/hyperlink" Target="https://www.education.vic.gov.au/Pages/copyright.aspx" TargetMode="External"/><Relationship Id="rId108" Type="http://schemas.openxmlformats.org/officeDocument/2006/relationships/footer" Target="footer2.xml"/><Relationship Id="rId54" Type="http://schemas.openxmlformats.org/officeDocument/2006/relationships/hyperlink" Target="https://www.vic.gov.au/vet-funding-contracts" TargetMode="External"/><Relationship Id="rId70" Type="http://schemas.openxmlformats.org/officeDocument/2006/relationships/hyperlink" Target="https://www.vic.gov.au/vet-funding-contracts" TargetMode="External"/><Relationship Id="rId75" Type="http://schemas.openxmlformats.org/officeDocument/2006/relationships/hyperlink" Target="https://www.vic.gov.au/vet-funding-contracts" TargetMode="External"/><Relationship Id="rId91" Type="http://schemas.openxmlformats.org/officeDocument/2006/relationships/hyperlink" Target="https://www.vic.gov.au/vet-funding-contracts" TargetMode="External"/><Relationship Id="rId96" Type="http://schemas.openxmlformats.org/officeDocument/2006/relationships/hyperlink" Target="https://www.vic.gov.au/vet-funding-contract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australianapprenticeships.gov.au/search-aasn" TargetMode="External"/><Relationship Id="rId23" Type="http://schemas.openxmlformats.org/officeDocument/2006/relationships/hyperlink" Target="https://www.vic.gov.au/vet-funding-contracts" TargetMode="External"/><Relationship Id="rId28" Type="http://schemas.openxmlformats.org/officeDocument/2006/relationships/hyperlink" Target="https://www.vic.gov.au/vet-funding-contracts" TargetMode="External"/><Relationship Id="rId36" Type="http://schemas.openxmlformats.org/officeDocument/2006/relationships/hyperlink" Target="https://www.vic.gov.au/vet-funding-contracts" TargetMode="External"/><Relationship Id="rId49" Type="http://schemas.openxmlformats.org/officeDocument/2006/relationships/hyperlink" Target="https://www.vic.gov.au/vet-funding-contracts" TargetMode="External"/><Relationship Id="rId57" Type="http://schemas.openxmlformats.org/officeDocument/2006/relationships/hyperlink" Target="https://www.vic.gov.au/vet-funding-contracts" TargetMode="External"/><Relationship Id="rId106"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vic.gov.au/vet-funding-contracts" TargetMode="External"/><Relationship Id="rId44" Type="http://schemas.openxmlformats.org/officeDocument/2006/relationships/hyperlink" Target="https://www.vic.gov.au/vet-funding-contracts" TargetMode="External"/><Relationship Id="rId52" Type="http://schemas.openxmlformats.org/officeDocument/2006/relationships/hyperlink" Target="https://www.vic.gov.au/vet-funding-contracts" TargetMode="External"/><Relationship Id="rId60" Type="http://schemas.openxmlformats.org/officeDocument/2006/relationships/hyperlink" Target="https://www.vic.gov.au/vet-funding-contracts" TargetMode="External"/><Relationship Id="rId65" Type="http://schemas.openxmlformats.org/officeDocument/2006/relationships/hyperlink" Target="https://www.education.vic.gov.au/svts" TargetMode="External"/><Relationship Id="rId73" Type="http://schemas.openxmlformats.org/officeDocument/2006/relationships/hyperlink" Target="https://www.vic.gov.au/vet-funding-contracts" TargetMode="External"/><Relationship Id="rId78" Type="http://schemas.openxmlformats.org/officeDocument/2006/relationships/hyperlink" Target="https://www.education.vic.gov.au/svts" TargetMode="External"/><Relationship Id="rId81" Type="http://schemas.openxmlformats.org/officeDocument/2006/relationships/hyperlink" Target="https://www.vic.gov.au/vet-funding-contracts" TargetMode="External"/><Relationship Id="rId86" Type="http://schemas.openxmlformats.org/officeDocument/2006/relationships/hyperlink" Target="https://www.skills.vic.gov.au/" TargetMode="External"/><Relationship Id="rId94" Type="http://schemas.openxmlformats.org/officeDocument/2006/relationships/hyperlink" Target="https://www.vic.gov.au/vet-funding-contracts" TargetMode="External"/><Relationship Id="rId99" Type="http://schemas.openxmlformats.org/officeDocument/2006/relationships/hyperlink" Target="https://www.asqa.gov.au/standards" TargetMode="External"/><Relationship Id="rId101" Type="http://schemas.openxmlformats.org/officeDocument/2006/relationships/hyperlink" Target="https://www.vic.gov.au/vet-funding-contract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vrqa.vic.gov.au/apprenticeships/Pages/Apprenticeshipsandtraineeships.aspx" TargetMode="External"/><Relationship Id="rId18" Type="http://schemas.openxmlformats.org/officeDocument/2006/relationships/hyperlink" Target="https://www.vrqa.vic.gov.au/apprenticeships/Pages/dealing-with-issues-and-problems.aspx" TargetMode="External"/><Relationship Id="rId39" Type="http://schemas.openxmlformats.org/officeDocument/2006/relationships/hyperlink" Target="https://www.vic.gov.au/vet-funding-contracts" TargetMode="External"/><Relationship Id="rId109" Type="http://schemas.openxmlformats.org/officeDocument/2006/relationships/header" Target="header2.xml"/><Relationship Id="rId34" Type="http://schemas.openxmlformats.org/officeDocument/2006/relationships/hyperlink" Target="https://www.vic.gov.au/vet-funding-contracts" TargetMode="External"/><Relationship Id="rId50" Type="http://schemas.openxmlformats.org/officeDocument/2006/relationships/hyperlink" Target="https://www.vic.gov.au/vet-funding-contracts" TargetMode="External"/><Relationship Id="rId55" Type="http://schemas.openxmlformats.org/officeDocument/2006/relationships/hyperlink" Target="https://www.vic.gov.au/vet-funding-contracts" TargetMode="External"/><Relationship Id="rId76" Type="http://schemas.openxmlformats.org/officeDocument/2006/relationships/hyperlink" Target="https://www.vic.gov.au/vet-funding-contracts" TargetMode="External"/><Relationship Id="rId97" Type="http://schemas.openxmlformats.org/officeDocument/2006/relationships/hyperlink" Target="https://www.asqa.gov.au/" TargetMode="External"/><Relationship Id="rId104" Type="http://schemas.openxmlformats.org/officeDocument/2006/relationships/hyperlink" Target="https://creativecommons.org/licenses/by/4.0/" TargetMode="External"/><Relationship Id="rId7" Type="http://schemas.openxmlformats.org/officeDocument/2006/relationships/styles" Target="styles.xml"/><Relationship Id="rId71" Type="http://schemas.openxmlformats.org/officeDocument/2006/relationships/hyperlink" Target="https://www.vic.gov.au/node/25483/" TargetMode="External"/><Relationship Id="rId92" Type="http://schemas.openxmlformats.org/officeDocument/2006/relationships/hyperlink" Target="https://www.vic.gov.au/vet-funding-contracts" TargetMode="External"/><Relationship Id="rId29" Type="http://schemas.openxmlformats.org/officeDocument/2006/relationships/hyperlink" Target="https://www.vic.gov.au/vet-funding-contracts" TargetMode="External"/><Relationship Id="rId24" Type="http://schemas.openxmlformats.org/officeDocument/2006/relationships/hyperlink" Target="https://www.education.vic.gov.au/svts" TargetMode="External"/><Relationship Id="rId40" Type="http://schemas.openxmlformats.org/officeDocument/2006/relationships/hyperlink" Target="https://www.vic.gov.au/vet-funding-contracts" TargetMode="External"/><Relationship Id="rId45" Type="http://schemas.openxmlformats.org/officeDocument/2006/relationships/hyperlink" Target="https://www.vic.gov.au/vet-funding-contracts" TargetMode="External"/><Relationship Id="rId66" Type="http://schemas.openxmlformats.org/officeDocument/2006/relationships/hyperlink" Target="https://www.vic.gov.au/vet-funding-contracts" TargetMode="External"/><Relationship Id="rId87" Type="http://schemas.openxmlformats.org/officeDocument/2006/relationships/hyperlink" Target="https://www.vic.gov.au/vet-funding-contracts" TargetMode="External"/><Relationship Id="rId110" Type="http://schemas.openxmlformats.org/officeDocument/2006/relationships/fontTable" Target="fontTable.xml"/><Relationship Id="rId61" Type="http://schemas.openxmlformats.org/officeDocument/2006/relationships/hyperlink" Target="https://www.vic.gov.au/vet-funding-contracts" TargetMode="External"/><Relationship Id="rId82" Type="http://schemas.openxmlformats.org/officeDocument/2006/relationships/hyperlink" Target="https://www.vic.gov.au/vet-funding-contracts" TargetMode="External"/><Relationship Id="rId19" Type="http://schemas.openxmlformats.org/officeDocument/2006/relationships/hyperlink" Target="https://www.vic.gov.au/vet-funding-contracts" TargetMode="External"/><Relationship Id="rId14" Type="http://schemas.openxmlformats.org/officeDocument/2006/relationships/hyperlink" Target="https://www.vic.gov.au/vet-funding-contracts" TargetMode="External"/><Relationship Id="rId30" Type="http://schemas.openxmlformats.org/officeDocument/2006/relationships/hyperlink" Target="https://www.vic.gov.au/vet-funding-contracts" TargetMode="External"/><Relationship Id="rId35" Type="http://schemas.openxmlformats.org/officeDocument/2006/relationships/hyperlink" Target="https://www.education.vic.gov.au/svts" TargetMode="External"/><Relationship Id="rId56" Type="http://schemas.openxmlformats.org/officeDocument/2006/relationships/hyperlink" Target="https://www.vic.gov.au/vet-funding-contracts" TargetMode="External"/><Relationship Id="rId77" Type="http://schemas.openxmlformats.org/officeDocument/2006/relationships/hyperlink" Target="https://www.australianapprenticeships.gov.au/search-aasn" TargetMode="External"/><Relationship Id="rId100" Type="http://schemas.openxmlformats.org/officeDocument/2006/relationships/hyperlink" Target="https://www.vic.gov.au/vet-funding-contracts" TargetMode="External"/><Relationship Id="rId105" Type="http://schemas.openxmlformats.org/officeDocument/2006/relationships/hyperlink" Target="https://www.education.vic.gov.au/Pages/copyright.aspx" TargetMode="External"/><Relationship Id="rId8" Type="http://schemas.openxmlformats.org/officeDocument/2006/relationships/settings" Target="settings.xml"/><Relationship Id="rId51" Type="http://schemas.openxmlformats.org/officeDocument/2006/relationships/hyperlink" Target="https://www.vic.gov.au/vet-funding-contracts" TargetMode="External"/><Relationship Id="rId72" Type="http://schemas.openxmlformats.org/officeDocument/2006/relationships/hyperlink" Target="https://www.vic.gov.au/node/25483/" TargetMode="External"/><Relationship Id="rId93" Type="http://schemas.openxmlformats.org/officeDocument/2006/relationships/hyperlink" Target="https://www.vic.gov.au/vet-funding-contracts" TargetMode="External"/><Relationship Id="rId98" Type="http://schemas.openxmlformats.org/officeDocument/2006/relationships/hyperlink" Target="https://www.vrqa.vic.gov.au/Pages/default.aspx" TargetMode="External"/><Relationship Id="rId3" Type="http://schemas.openxmlformats.org/officeDocument/2006/relationships/customXml" Target="../customXml/item3.xml"/><Relationship Id="rId25" Type="http://schemas.openxmlformats.org/officeDocument/2006/relationships/hyperlink" Target="https://www.vic.gov.au/vet-funding-contracts" TargetMode="External"/><Relationship Id="rId46" Type="http://schemas.openxmlformats.org/officeDocument/2006/relationships/hyperlink" Target="https://www.skills.vic.gov.au/s/how-to-check-your-eligibility" TargetMode="External"/><Relationship Id="rId67" Type="http://schemas.openxmlformats.org/officeDocument/2006/relationships/hyperlink" Target="https://www.w3.org/TR/WCAG21/" TargetMode="External"/><Relationship Id="rId20" Type="http://schemas.openxmlformats.org/officeDocument/2006/relationships/hyperlink" Target="https://www.education.vic.gov.au/svts" TargetMode="External"/><Relationship Id="rId41" Type="http://schemas.openxmlformats.org/officeDocument/2006/relationships/hyperlink" Target="https://www.vic.gov.au/vet-funding-contracts" TargetMode="External"/><Relationship Id="rId62" Type="http://schemas.openxmlformats.org/officeDocument/2006/relationships/hyperlink" Target="https://www.vic.gov.au/vet-funding-contracts" TargetMode="External"/><Relationship Id="rId83" Type="http://schemas.openxmlformats.org/officeDocument/2006/relationships/hyperlink" Target="https://www.vic.gov.au/vet-funding-contracts" TargetMode="External"/><Relationship Id="rId88" Type="http://schemas.openxmlformats.org/officeDocument/2006/relationships/hyperlink" Target="https://www.vic.gov.au/vet-funding-contracts" TargetMode="External"/><Relationship Id="rId11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7A3324DF3ACC284DAFDFAC8881E6A8CF" ma:contentTypeVersion="6" ma:contentTypeDescription="Create a new document" ma:contentTypeScope="" ma:versionID="153f7466b5859a860148d087e82ca698">
  <xsd:schema xmlns:xsd="http://www.w3.org/2001/XMLSchema" xmlns:xs="http://www.w3.org/2001/XMLSchema" xmlns:p="http://schemas.microsoft.com/office/2006/metadata/properties" xmlns:ns1="http://schemas.microsoft.com/sharepoint/v3" xmlns:ns2="http://schemas.microsoft.com/Sharepoint/v3" xmlns:ns3="6e2460a2-3e09-40bc-a665-6e5b313d5e13" targetNamespace="http://schemas.microsoft.com/office/2006/metadata/properties" ma:root="true" ma:fieldsID="17a0c3e54789997927c2d21dcc5d9feb" ns1:_="" ns2:_="" ns3:_="">
    <xsd:import namespace="http://schemas.microsoft.com/sharepoint/v3"/>
    <xsd:import namespace="http://schemas.microsoft.com/Sharepoint/v3"/>
    <xsd:import namespace="6e2460a2-3e09-40bc-a665-6e5b313d5e13"/>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Sharepoint/v3"/>
    <ds:schemaRef ds:uri="http://purl.org/dc/terms/"/>
    <ds:schemaRef ds:uri="http://schemas.microsoft.com/office/2006/documentManagement/types"/>
    <ds:schemaRef ds:uri="http://purl.org/dc/elements/1.1/"/>
    <ds:schemaRef ds:uri="http://schemas.microsoft.com/sharepoint/v3"/>
    <ds:schemaRef ds:uri="http://schemas.microsoft.com/office/2006/metadata/properties"/>
    <ds:schemaRef ds:uri="6e2460a2-3e09-40bc-a665-6e5b313d5e13"/>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E6C64D2-24A2-4517-B616-F52A7BE86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e2460a2-3e09-40bc-a665-6e5b313d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0149EFCC-FB90-4E25-ACFF-2D6C4F27AF60}"/>
</file>

<file path=docProps/app.xml><?xml version="1.0" encoding="utf-8"?>
<Properties xmlns="http://schemas.openxmlformats.org/officeDocument/2006/extended-properties" xmlns:vt="http://schemas.openxmlformats.org/officeDocument/2006/docPropsVTypes">
  <Template>Normal.dotm</Template>
  <TotalTime>0</TotalTime>
  <Pages>26</Pages>
  <Words>14022</Words>
  <Characters>79929</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Justin Stokes</cp:lastModifiedBy>
  <cp:revision>2</cp:revision>
  <cp:lastPrinted>2022-12-15T02:32:00Z</cp:lastPrinted>
  <dcterms:created xsi:type="dcterms:W3CDTF">2022-12-29T23:36:00Z</dcterms:created>
  <dcterms:modified xsi:type="dcterms:W3CDTF">2022-12-29T23:36:00Z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RecordPoint_WorkflowType">
    <vt:lpwstr>ActiveSubmitStub</vt:lpwstr>
  </property>
  <property fmtid="{D5CDD505-2E9C-101B-9397-08002B2CF9AE}" pid="4" name="RecordPoint_ActiveItemSiteId">
    <vt:lpwstr>{b3cca25b-f07d-4239-8a3c-b7d682f9d566}</vt:lpwstr>
  </property>
  <property fmtid="{D5CDD505-2E9C-101B-9397-08002B2CF9AE}" pid="5" name="RecordPoint_ActiveItemListId">
    <vt:lpwstr>{099e913b-59b7-463a-b199-018130ffc057}</vt:lpwstr>
  </property>
  <property fmtid="{D5CDD505-2E9C-101B-9397-08002B2CF9AE}" pid="6" name="RecordPoint_ActiveItemUniqueId">
    <vt:lpwstr>{323fe2ac-b765-4338-b32e-9aecb841d388}</vt:lpwstr>
  </property>
  <property fmtid="{D5CDD505-2E9C-101B-9397-08002B2CF9AE}" pid="7" name="RecordPoint_ActiveItemWebId">
    <vt:lpwstr>{6e2460a2-3e09-40bc-a665-6e5b313d5e13}</vt:lpwstr>
  </property>
  <property fmtid="{D5CDD505-2E9C-101B-9397-08002B2CF9AE}" pid="8" name="DET_EDRMS_RCSTaxHTField0">
    <vt:lpwstr>13.1.2 Internal Policy|ad985a07-89db-41e4-84da-e1a6cef79014</vt:lpwstr>
  </property>
  <property fmtid="{D5CDD505-2E9C-101B-9397-08002B2CF9AE}" pid="9" name="DET_EDRMS_RCS">
    <vt:lpwstr>13;#13.1.2 Internal Policy|ad985a07-89db-41e4-84da-e1a6cef79014</vt:lpwstr>
  </property>
  <property fmtid="{D5CDD505-2E9C-101B-9397-08002B2CF9AE}" pid="10" name="RecordPoint_SubmissionDate">
    <vt:lpwstr/>
  </property>
  <property fmtid="{D5CDD505-2E9C-101B-9397-08002B2CF9AE}" pid="11" name="RecordPoint_RecordNumberSubmitted">
    <vt:lpwstr>R20220643869</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2022-12-15T13:42:58.7591245+11:00</vt:lpwstr>
  </property>
  <property fmtid="{D5CDD505-2E9C-101B-9397-08002B2CF9AE}" pid="15" name="DEECD_Author">
    <vt:lpwstr>94;#Education|5232e41c-5101-41fe-b638-7d41d1371531</vt:lpwstr>
  </property>
  <property fmtid="{D5CDD505-2E9C-101B-9397-08002B2CF9AE}" pid="16" name="ofbb8b9a280a423a91cf717fb81349cd">
    <vt:lpwstr>Education|5232e41c-5101-41fe-b638-7d41d1371531</vt:lpwstr>
  </property>
  <property fmtid="{D5CDD505-2E9C-101B-9397-08002B2CF9AE}" pid="17" name="a319977fc8504e09982f090ae1d7c602">
    <vt:lpwstr>Page|eb523acf-a821-456c-a76b-7607578309d7</vt:lpwstr>
  </property>
  <property fmtid="{D5CDD505-2E9C-101B-9397-08002B2CF9AE}" pid="18" name="DEECD_ItemType">
    <vt:lpwstr>101;#Page|eb523acf-a821-456c-a76b-7607578309d7</vt:lpwstr>
  </property>
</Properties>
</file>