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AEF43" w14:textId="65167B13" w:rsidR="00B4340C" w:rsidRPr="00B4340C" w:rsidRDefault="00DF7DAE" w:rsidP="0040128C">
      <w:pPr>
        <w:pStyle w:val="Heading1"/>
      </w:pPr>
      <w:r>
        <w:rPr>
          <w:lang w:val="en-AU"/>
        </w:rPr>
        <w:t>Key features of the VET Funding Contract</w:t>
      </w:r>
      <w:bookmarkStart w:id="0" w:name="_Hlk80297090"/>
    </w:p>
    <w:p w14:paraId="06D10E65" w14:textId="7032B034" w:rsidR="008F252F" w:rsidRDefault="00E95D0B" w:rsidP="0040128C">
      <w:pPr>
        <w:pStyle w:val="Intro"/>
        <w:sectPr w:rsidR="008F252F" w:rsidSect="006E2B9A">
          <w:headerReference w:type="default" r:id="rId12"/>
          <w:footerReference w:type="even" r:id="rId13"/>
          <w:footerReference w:type="default" r:id="rId14"/>
          <w:pgSz w:w="11900" w:h="16840"/>
          <w:pgMar w:top="2155" w:right="1134" w:bottom="1701" w:left="1134" w:header="709" w:footer="709" w:gutter="0"/>
          <w:cols w:space="708"/>
          <w:docGrid w:linePitch="360"/>
        </w:sectPr>
      </w:pPr>
      <w:r w:rsidRPr="00530778">
        <w:rPr>
          <w:rFonts w:asciiTheme="majorHAnsi" w:eastAsiaTheme="majorEastAsia" w:hAnsiTheme="majorHAnsi" w:cs="Times New Roman (Headings CS)"/>
          <w:b w:val="0"/>
          <w:noProof/>
          <w:color w:val="0071CE" w:themeColor="accent3"/>
          <w:sz w:val="32"/>
          <w:szCs w:val="26"/>
        </w:rPr>
        <w:drawing>
          <wp:anchor distT="0" distB="0" distL="114300" distR="114300" simplePos="0" relativeHeight="251661312" behindDoc="0" locked="0" layoutInCell="1" allowOverlap="1" wp14:anchorId="260D2601" wp14:editId="63C2DA8F">
            <wp:simplePos x="0" y="0"/>
            <wp:positionH relativeFrom="column">
              <wp:posOffset>3280410</wp:posOffset>
            </wp:positionH>
            <wp:positionV relativeFrom="paragraph">
              <wp:posOffset>624205</wp:posOffset>
            </wp:positionV>
            <wp:extent cx="261620" cy="275590"/>
            <wp:effectExtent l="0" t="0" r="5080" b="0"/>
            <wp:wrapSquare wrapText="bothSides"/>
            <wp:docPr id="242" name="Picture 241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DFCA2F5-0012-7940-AB22-47ADFD170C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Picture 241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0DFCA2F5-0012-7940-AB22-47ADFD170CD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62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40C" w:rsidRPr="00B4340C">
        <w:t xml:space="preserve">This fact sheet </w:t>
      </w:r>
      <w:r w:rsidR="0040128C">
        <w:t>gives you</w:t>
      </w:r>
      <w:r w:rsidR="00B4340C" w:rsidRPr="00B4340C">
        <w:t xml:space="preserve"> an overview of the key features of the VET Funding Contract (the </w:t>
      </w:r>
      <w:r w:rsidR="0040128C">
        <w:t>c</w:t>
      </w:r>
      <w:r w:rsidR="00B4340C" w:rsidRPr="00B4340C">
        <w:t>ontract).</w:t>
      </w:r>
      <w:r w:rsidR="0040128C">
        <w:t xml:space="preserve"> </w:t>
      </w:r>
      <w:r w:rsidR="00B4340C" w:rsidRPr="00B4340C">
        <w:t xml:space="preserve">For </w:t>
      </w:r>
      <w:r w:rsidR="00C64797">
        <w:t xml:space="preserve">more details, </w:t>
      </w:r>
      <w:r w:rsidR="00B4340C" w:rsidRPr="00B4340C">
        <w:t xml:space="preserve">read </w:t>
      </w:r>
      <w:r w:rsidR="0040128C">
        <w:t>our</w:t>
      </w:r>
      <w:r w:rsidR="00427377">
        <w:t xml:space="preserve"> </w:t>
      </w:r>
      <w:hyperlink r:id="rId16" w:history="1">
        <w:r w:rsidR="00B4340C" w:rsidRPr="00B4340C">
          <w:rPr>
            <w:u w:val="single"/>
          </w:rPr>
          <w:t>Questions and answers about the VET Funding Contract</w:t>
        </w:r>
      </w:hyperlink>
      <w:r w:rsidR="00B4340C" w:rsidRPr="00B4340C">
        <w:t xml:space="preserve"> and our range of topic-based </w:t>
      </w:r>
      <w:hyperlink r:id="rId17" w:anchor="link13" w:history="1">
        <w:r w:rsidR="00E14DF3" w:rsidRPr="007E790F">
          <w:t>fact sheets</w:t>
        </w:r>
      </w:hyperlink>
      <w:r w:rsidR="00B4340C" w:rsidRPr="00B4340C">
        <w:t>.</w:t>
      </w:r>
      <w:bookmarkEnd w:id="0"/>
    </w:p>
    <w:p w14:paraId="20A5E4AC" w14:textId="17E013D7" w:rsidR="00DF7DAE" w:rsidRPr="00DF7DAE" w:rsidRDefault="00530778" w:rsidP="0040128C">
      <w:pPr>
        <w:pStyle w:val="Heading2"/>
        <w:rPr>
          <w:rFonts w:eastAsia="Times New Roman"/>
          <w:lang w:val="en-US"/>
        </w:rPr>
      </w:pPr>
      <w:r w:rsidRPr="00530778"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00DB0CC0" wp14:editId="05DD2E85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75590" cy="275590"/>
            <wp:effectExtent l="0" t="0" r="0" b="0"/>
            <wp:wrapSquare wrapText="bothSides"/>
            <wp:docPr id="178" name="Picture 177">
              <a:extLst xmlns:a="http://schemas.openxmlformats.org/drawingml/2006/main">
                <a:ext uri="{FF2B5EF4-FFF2-40B4-BE49-F238E27FC236}">
                  <a16:creationId xmlns:a16="http://schemas.microsoft.com/office/drawing/2014/main" id="{B695AD05-13D3-244A-9C39-E944381B38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7">
                      <a:extLst>
                        <a:ext uri="{FF2B5EF4-FFF2-40B4-BE49-F238E27FC236}">
                          <a16:creationId xmlns:a16="http://schemas.microsoft.com/office/drawing/2014/main" id="{B695AD05-13D3-244A-9C39-E944381B38D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" cy="275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A47">
        <w:rPr>
          <w:rFonts w:eastAsia="Times New Roman"/>
          <w:lang w:val="en-US"/>
        </w:rPr>
        <w:t xml:space="preserve">Skills </w:t>
      </w:r>
      <w:r w:rsidR="0040128C">
        <w:rPr>
          <w:rFonts w:eastAsia="Times New Roman"/>
          <w:lang w:val="en-US"/>
        </w:rPr>
        <w:t>F</w:t>
      </w:r>
      <w:r w:rsidR="00B85A47">
        <w:rPr>
          <w:rFonts w:eastAsia="Times New Roman"/>
          <w:lang w:val="en-US"/>
        </w:rPr>
        <w:t>irst objectives</w:t>
      </w:r>
    </w:p>
    <w:p w14:paraId="34A95314" w14:textId="51E814B1" w:rsidR="003B1F5E" w:rsidRPr="007E6648" w:rsidRDefault="003B1F5E" w:rsidP="0040128C">
      <w:pPr>
        <w:spacing w:before="120"/>
      </w:pPr>
      <w:r w:rsidRPr="007E6648">
        <w:t xml:space="preserve">You must perform your contractual obligations consistently with the objectives </w:t>
      </w:r>
      <w:r w:rsidR="00195F51" w:rsidRPr="007E6648">
        <w:t xml:space="preserve">of the </w:t>
      </w:r>
      <w:r w:rsidR="00195F51" w:rsidRPr="007E6648">
        <w:rPr>
          <w:szCs w:val="18"/>
        </w:rPr>
        <w:t xml:space="preserve">Skills First </w:t>
      </w:r>
      <w:r w:rsidR="00195F51" w:rsidRPr="007E6648">
        <w:t>program. Your training must:</w:t>
      </w:r>
    </w:p>
    <w:p w14:paraId="7E3E1A63" w14:textId="03847ED2" w:rsidR="00195F51" w:rsidRPr="00195F51" w:rsidRDefault="00195F51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195F51">
        <w:rPr>
          <w:rFonts w:cstheme="minorHAnsi"/>
          <w:color w:val="000000" w:themeColor="text1"/>
          <w:sz w:val="22"/>
          <w:szCs w:val="22"/>
        </w:rPr>
        <w:t>be high quality and relevant to industry and employers</w:t>
      </w:r>
    </w:p>
    <w:p w14:paraId="755E1A8D" w14:textId="5A28CE49" w:rsidR="00195F51" w:rsidRPr="00195F51" w:rsidRDefault="00195F51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195F51">
        <w:rPr>
          <w:rFonts w:cstheme="minorHAnsi"/>
          <w:color w:val="000000" w:themeColor="text1"/>
          <w:sz w:val="22"/>
          <w:szCs w:val="22"/>
        </w:rPr>
        <w:t>enable students to get the skills they need to make them job-ready</w:t>
      </w:r>
    </w:p>
    <w:p w14:paraId="362D9B4B" w14:textId="23BC6AA6" w:rsidR="00195F51" w:rsidRPr="00195F51" w:rsidRDefault="00195F51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195F51">
        <w:rPr>
          <w:rFonts w:cstheme="minorHAnsi"/>
          <w:color w:val="000000" w:themeColor="text1"/>
          <w:sz w:val="22"/>
          <w:szCs w:val="22"/>
        </w:rPr>
        <w:t>help students to undertake further education</w:t>
      </w:r>
    </w:p>
    <w:p w14:paraId="0EAB60B2" w14:textId="77777777" w:rsidR="00195F51" w:rsidRPr="00195F51" w:rsidRDefault="00195F51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195F51">
        <w:rPr>
          <w:rFonts w:cstheme="minorHAnsi"/>
          <w:color w:val="000000" w:themeColor="text1"/>
          <w:sz w:val="22"/>
          <w:szCs w:val="22"/>
        </w:rPr>
        <w:t>promote and enable participation in training for disadvantaged learners</w:t>
      </w:r>
    </w:p>
    <w:p w14:paraId="273B96B5" w14:textId="37D318F6" w:rsidR="00195F51" w:rsidRPr="007E6648" w:rsidRDefault="00195F51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195F51">
        <w:rPr>
          <w:rFonts w:cstheme="minorHAnsi"/>
          <w:color w:val="000000" w:themeColor="text1"/>
          <w:sz w:val="22"/>
          <w:szCs w:val="22"/>
        </w:rPr>
        <w:t>be provided in the best interests of students.</w:t>
      </w:r>
    </w:p>
    <w:p w14:paraId="5787C760" w14:textId="046E55D9" w:rsidR="00DF7DAE" w:rsidRPr="00DF7DAE" w:rsidRDefault="00530778" w:rsidP="0040128C">
      <w:pPr>
        <w:pStyle w:val="Heading2"/>
        <w:rPr>
          <w:rFonts w:eastAsia="Times New Roman"/>
          <w:lang w:val="en-US"/>
        </w:rPr>
      </w:pPr>
      <w:r w:rsidRPr="00530778">
        <w:rPr>
          <w:rFonts w:eastAsia="Times New Roman"/>
          <w:noProof/>
        </w:rPr>
        <w:drawing>
          <wp:anchor distT="0" distB="0" distL="114300" distR="114300" simplePos="0" relativeHeight="251660288" behindDoc="0" locked="0" layoutInCell="1" allowOverlap="1" wp14:anchorId="02A271AA" wp14:editId="11158142">
            <wp:simplePos x="0" y="0"/>
            <wp:positionH relativeFrom="column">
              <wp:posOffset>4396</wp:posOffset>
            </wp:positionH>
            <wp:positionV relativeFrom="paragraph">
              <wp:posOffset>3175</wp:posOffset>
            </wp:positionV>
            <wp:extent cx="254635" cy="274320"/>
            <wp:effectExtent l="0" t="0" r="0" b="0"/>
            <wp:wrapSquare wrapText="bothSides"/>
            <wp:docPr id="125" name="Picture 12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8043686-B6AC-E74B-A2E5-DEBA040F31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12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B8043686-B6AC-E74B-A2E5-DEBA040F319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5A47" w:rsidRPr="00DF7DAE">
        <w:rPr>
          <w:rFonts w:eastAsia="Times New Roman"/>
          <w:lang w:val="en-US"/>
        </w:rPr>
        <w:t xml:space="preserve">Skills </w:t>
      </w:r>
      <w:r w:rsidR="00DC1C15">
        <w:rPr>
          <w:rFonts w:eastAsia="Times New Roman"/>
          <w:lang w:val="en-US"/>
        </w:rPr>
        <w:t>F</w:t>
      </w:r>
      <w:r w:rsidR="00B85A47" w:rsidRPr="00DF7DAE">
        <w:rPr>
          <w:rFonts w:eastAsia="Times New Roman"/>
          <w:lang w:val="en-US"/>
        </w:rPr>
        <w:t xml:space="preserve">irst </w:t>
      </w:r>
      <w:r w:rsidR="00DC1C15">
        <w:rPr>
          <w:rFonts w:eastAsia="Times New Roman"/>
          <w:lang w:val="en-US"/>
        </w:rPr>
        <w:t>Q</w:t>
      </w:r>
      <w:r w:rsidR="00B85A47">
        <w:rPr>
          <w:rFonts w:eastAsia="Times New Roman"/>
          <w:lang w:val="en-US"/>
        </w:rPr>
        <w:t xml:space="preserve">uality </w:t>
      </w:r>
      <w:r w:rsidR="00DC1C15">
        <w:rPr>
          <w:rFonts w:eastAsia="Times New Roman"/>
          <w:lang w:val="en-US"/>
        </w:rPr>
        <w:t>C</w:t>
      </w:r>
      <w:r w:rsidR="00B85A47" w:rsidRPr="00DF7DAE">
        <w:rPr>
          <w:rFonts w:eastAsia="Times New Roman"/>
          <w:lang w:val="en-US"/>
        </w:rPr>
        <w:t xml:space="preserve">harter </w:t>
      </w:r>
    </w:p>
    <w:p w14:paraId="22DF7693" w14:textId="00C52A5F" w:rsidR="00F87180" w:rsidRPr="00751272" w:rsidRDefault="003B1F5E" w:rsidP="0040128C">
      <w:pPr>
        <w:rPr>
          <w:lang w:val="en-AU"/>
        </w:rPr>
      </w:pPr>
      <w:r w:rsidRPr="00751272">
        <w:rPr>
          <w:lang w:val="en-AU"/>
        </w:rPr>
        <w:t xml:space="preserve">The </w:t>
      </w:r>
      <w:hyperlink r:id="rId20" w:history="1">
        <w:hyperlink r:id="rId21" w:history="1">
          <w:r w:rsidR="00E95D0B" w:rsidRPr="00B85A47">
            <w:rPr>
              <w:rStyle w:val="Hyperlink"/>
              <w:color w:val="0071CE" w:themeColor="accent3"/>
            </w:rPr>
            <w:t>Skills First Quality Charter</w:t>
          </w:r>
        </w:hyperlink>
        <w:r w:rsidRPr="00751272">
          <w:rPr>
            <w:lang w:val="en-AU"/>
          </w:rPr>
          <w:t xml:space="preserve"> </w:t>
        </w:r>
      </w:hyperlink>
      <w:r w:rsidR="00F27A53" w:rsidRPr="00751272">
        <w:rPr>
          <w:lang w:val="en-AU"/>
        </w:rPr>
        <w:t>helps you understand</w:t>
      </w:r>
      <w:r w:rsidRPr="00751272">
        <w:rPr>
          <w:lang w:val="en-AU"/>
        </w:rPr>
        <w:t xml:space="preserve"> what </w:t>
      </w:r>
      <w:r w:rsidR="00D84598" w:rsidRPr="00751272">
        <w:rPr>
          <w:lang w:val="en-AU"/>
        </w:rPr>
        <w:t>we</w:t>
      </w:r>
      <w:r w:rsidRPr="00751272">
        <w:rPr>
          <w:lang w:val="en-AU"/>
        </w:rPr>
        <w:t xml:space="preserve"> expect from you</w:t>
      </w:r>
      <w:r w:rsidR="00F27A53" w:rsidRPr="00751272">
        <w:rPr>
          <w:lang w:val="en-AU"/>
        </w:rPr>
        <w:t xml:space="preserve"> when</w:t>
      </w:r>
      <w:r w:rsidRPr="00751272">
        <w:rPr>
          <w:lang w:val="en-AU"/>
        </w:rPr>
        <w:t xml:space="preserve"> </w:t>
      </w:r>
      <w:r w:rsidR="00F27A53" w:rsidRPr="00751272">
        <w:rPr>
          <w:lang w:val="en-AU"/>
        </w:rPr>
        <w:t>training students under</w:t>
      </w:r>
      <w:r w:rsidRPr="00751272">
        <w:rPr>
          <w:lang w:val="en-AU"/>
        </w:rPr>
        <w:t xml:space="preserve"> </w:t>
      </w:r>
      <w:r w:rsidR="00F27A53" w:rsidRPr="00751272">
        <w:rPr>
          <w:lang w:val="en-AU"/>
        </w:rPr>
        <w:t xml:space="preserve">the </w:t>
      </w:r>
      <w:r w:rsidR="00D84598" w:rsidRPr="00751272">
        <w:rPr>
          <w:lang w:val="en-AU"/>
        </w:rPr>
        <w:t>Skills First</w:t>
      </w:r>
      <w:r w:rsidR="00F27A53" w:rsidRPr="00751272">
        <w:rPr>
          <w:lang w:val="en-AU"/>
        </w:rPr>
        <w:t xml:space="preserve"> program.</w:t>
      </w:r>
      <w:r w:rsidR="00D84598" w:rsidRPr="00751272">
        <w:rPr>
          <w:lang w:val="en-AU"/>
        </w:rPr>
        <w:t xml:space="preserve"> </w:t>
      </w:r>
      <w:r w:rsidR="00F27A53" w:rsidRPr="00751272">
        <w:rPr>
          <w:lang w:val="en-AU"/>
        </w:rPr>
        <w:t xml:space="preserve">You must comply with the </w:t>
      </w:r>
      <w:r w:rsidR="0040128C">
        <w:rPr>
          <w:lang w:val="en-AU"/>
        </w:rPr>
        <w:t>c</w:t>
      </w:r>
      <w:r w:rsidR="00F27A53" w:rsidRPr="00751272">
        <w:rPr>
          <w:lang w:val="en-AU"/>
        </w:rPr>
        <w:t xml:space="preserve">harter and its </w:t>
      </w:r>
      <w:r w:rsidR="00F87180" w:rsidRPr="00751272">
        <w:rPr>
          <w:lang w:val="en-AU"/>
        </w:rPr>
        <w:t>six principles:</w:t>
      </w:r>
    </w:p>
    <w:p w14:paraId="71D4A038" w14:textId="1F56B53F" w:rsidR="00F87180" w:rsidRPr="00751272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Commitment to serving the public interest</w:t>
      </w:r>
    </w:p>
    <w:p w14:paraId="051374BD" w14:textId="50AB057F" w:rsidR="00F87180" w:rsidRPr="00751272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Accountable and effective governance</w:t>
      </w:r>
    </w:p>
    <w:p w14:paraId="56723BD1" w14:textId="30356C7D" w:rsidR="00F87180" w:rsidRPr="00751272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Informed choice</w:t>
      </w:r>
    </w:p>
    <w:p w14:paraId="776DB3DD" w14:textId="7E06D8AC" w:rsidR="00F87180" w:rsidRPr="00751272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Deliberate planning of training program</w:t>
      </w:r>
    </w:p>
    <w:p w14:paraId="469A178D" w14:textId="6D947B09" w:rsidR="00F87180" w:rsidRPr="00751272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High quality training and assessment delivery</w:t>
      </w:r>
    </w:p>
    <w:p w14:paraId="6B331410" w14:textId="0F49E9B9" w:rsidR="003B1F5E" w:rsidRDefault="00F87180" w:rsidP="005E7736">
      <w:pPr>
        <w:pStyle w:val="ListParagraph"/>
        <w:numPr>
          <w:ilvl w:val="0"/>
          <w:numId w:val="33"/>
        </w:numPr>
        <w:spacing w:line="240" w:lineRule="auto"/>
        <w:ind w:left="425" w:hanging="425"/>
        <w:contextualSpacing w:val="0"/>
        <w:rPr>
          <w:rFonts w:asciiTheme="minorHAnsi" w:hAnsiTheme="minorHAnsi" w:cstheme="minorBidi"/>
          <w:sz w:val="22"/>
          <w:szCs w:val="24"/>
        </w:rPr>
      </w:pPr>
      <w:r w:rsidRPr="00751272">
        <w:rPr>
          <w:rFonts w:asciiTheme="minorHAnsi" w:hAnsiTheme="minorHAnsi" w:cstheme="minorBidi"/>
          <w:sz w:val="22"/>
          <w:szCs w:val="24"/>
        </w:rPr>
        <w:t>Responsive feedback systems</w:t>
      </w:r>
      <w:r w:rsidR="00F27A53" w:rsidRPr="00751272">
        <w:rPr>
          <w:rFonts w:asciiTheme="minorHAnsi" w:hAnsiTheme="minorHAnsi" w:cstheme="minorBidi"/>
          <w:sz w:val="22"/>
          <w:szCs w:val="24"/>
        </w:rPr>
        <w:t>.</w:t>
      </w:r>
    </w:p>
    <w:p w14:paraId="105BBAB9" w14:textId="0CB0A83C" w:rsidR="004975A5" w:rsidRPr="00252810" w:rsidRDefault="00A46BC9" w:rsidP="0040128C">
      <w:pPr>
        <w:rPr>
          <w:color w:val="FF0000"/>
        </w:rPr>
      </w:pPr>
      <w:r>
        <w:rPr>
          <w:rStyle w:val="Heading2Char"/>
        </w:rPr>
        <w:br w:type="column"/>
      </w:r>
      <w:r w:rsidR="00B85A47" w:rsidRPr="00252810">
        <w:rPr>
          <w:rStyle w:val="Heading2Char"/>
        </w:rPr>
        <w:t xml:space="preserve">The </w:t>
      </w:r>
      <w:r w:rsidR="006D3C17">
        <w:rPr>
          <w:rStyle w:val="Heading2Char"/>
        </w:rPr>
        <w:t xml:space="preserve">contract </w:t>
      </w:r>
      <w:proofErr w:type="gramStart"/>
      <w:r w:rsidR="00B85A47" w:rsidRPr="00252810">
        <w:rPr>
          <w:rStyle w:val="Heading2Char"/>
        </w:rPr>
        <w:t>structure</w:t>
      </w:r>
      <w:proofErr w:type="gramEnd"/>
      <w:r w:rsidR="00B85A47" w:rsidRPr="00252810">
        <w:rPr>
          <w:rStyle w:val="Heading2Char"/>
        </w:rPr>
        <w:t xml:space="preserve"> </w:t>
      </w:r>
    </w:p>
    <w:p w14:paraId="551C3687" w14:textId="3F152A15" w:rsidR="00BC0118" w:rsidRPr="00252810" w:rsidRDefault="00BC0118" w:rsidP="0040128C">
      <w:pPr>
        <w:spacing w:before="120"/>
      </w:pPr>
      <w:r w:rsidRPr="00252810">
        <w:t xml:space="preserve">The </w:t>
      </w:r>
      <w:r w:rsidR="00495F1D">
        <w:t>c</w:t>
      </w:r>
      <w:r w:rsidR="00495F1D" w:rsidRPr="00252810">
        <w:t xml:space="preserve">ontract </w:t>
      </w:r>
      <w:r w:rsidR="00495F1D">
        <w:t>has</w:t>
      </w:r>
      <w:r w:rsidRPr="00252810">
        <w:t xml:space="preserve"> </w:t>
      </w:r>
      <w:r w:rsidR="00495F1D">
        <w:t>4</w:t>
      </w:r>
      <w:r w:rsidR="00495F1D" w:rsidRPr="00252810">
        <w:t xml:space="preserve"> </w:t>
      </w:r>
      <w:r w:rsidRPr="00252810">
        <w:t>parts.</w:t>
      </w:r>
    </w:p>
    <w:p w14:paraId="0F132224" w14:textId="0FA5578B" w:rsidR="00BC0118" w:rsidRPr="00252810" w:rsidRDefault="00BC0118" w:rsidP="00A66AAE">
      <w:pPr>
        <w:pStyle w:val="Heading3"/>
        <w:numPr>
          <w:ilvl w:val="0"/>
          <w:numId w:val="41"/>
        </w:numPr>
      </w:pPr>
      <w:r w:rsidRPr="00252810">
        <w:t>Main body</w:t>
      </w:r>
    </w:p>
    <w:p w14:paraId="6C1174E0" w14:textId="4F28D617" w:rsidR="00BC0118" w:rsidRPr="00252810" w:rsidRDefault="00BC0118" w:rsidP="0040128C">
      <w:pPr>
        <w:spacing w:before="120"/>
      </w:pPr>
      <w:r w:rsidRPr="00252810">
        <w:t xml:space="preserve">The main body of the </w:t>
      </w:r>
      <w:r w:rsidR="0040128C">
        <w:t>c</w:t>
      </w:r>
      <w:r w:rsidRPr="00252810">
        <w:t xml:space="preserve">ontract consists of definitions, objectives and the </w:t>
      </w:r>
      <w:r w:rsidR="0040128C">
        <w:t>c</w:t>
      </w:r>
      <w:r w:rsidRPr="00252810">
        <w:t>ontract’s main terms and conditions.</w:t>
      </w:r>
    </w:p>
    <w:p w14:paraId="74BD9F3F" w14:textId="53A92293" w:rsidR="00BC0118" w:rsidRPr="00252810" w:rsidRDefault="00BC0118" w:rsidP="00A66AAE">
      <w:pPr>
        <w:pStyle w:val="Heading3"/>
        <w:numPr>
          <w:ilvl w:val="0"/>
          <w:numId w:val="41"/>
        </w:numPr>
      </w:pPr>
      <w:r w:rsidRPr="00252810">
        <w:t>Sch</w:t>
      </w:r>
      <w:r w:rsidRPr="005B44D4">
        <w:t xml:space="preserve">edule 1 </w:t>
      </w:r>
      <w:r w:rsidR="005B44D4" w:rsidRPr="005B44D4">
        <w:t>–</w:t>
      </w:r>
      <w:r w:rsidRPr="005B44D4">
        <w:t xml:space="preserve"> </w:t>
      </w:r>
      <w:r w:rsidR="00495F1D">
        <w:t>p</w:t>
      </w:r>
      <w:r w:rsidR="00495F1D" w:rsidRPr="005B44D4">
        <w:t>rogram</w:t>
      </w:r>
      <w:r w:rsidR="00495F1D" w:rsidRPr="00252810">
        <w:t xml:space="preserve"> </w:t>
      </w:r>
      <w:r w:rsidRPr="00252810">
        <w:t>specifications</w:t>
      </w:r>
    </w:p>
    <w:p w14:paraId="2993270E" w14:textId="791847FE" w:rsidR="00BC0118" w:rsidRPr="00252810" w:rsidRDefault="00BC0118" w:rsidP="0040128C">
      <w:pPr>
        <w:spacing w:before="120"/>
      </w:pPr>
      <w:r w:rsidRPr="00252810">
        <w:t xml:space="preserve">Schedule 1 contains the program delivery </w:t>
      </w:r>
      <w:r w:rsidR="00BB2EEF" w:rsidRPr="00252810">
        <w:t xml:space="preserve">obligations </w:t>
      </w:r>
      <w:r w:rsidRPr="00252810">
        <w:t>under Skills First. It is divided into three parts:</w:t>
      </w:r>
    </w:p>
    <w:p w14:paraId="0D4DFE9C" w14:textId="5EA4050F" w:rsidR="00BC0118" w:rsidRPr="00985A9E" w:rsidRDefault="00BC0118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Part A – student attraction, eligibility, </w:t>
      </w:r>
      <w:r w:rsidR="0040128C">
        <w:rPr>
          <w:rFonts w:cstheme="minorHAnsi"/>
          <w:color w:val="000000" w:themeColor="text1"/>
          <w:sz w:val="22"/>
          <w:szCs w:val="22"/>
        </w:rPr>
        <w:t>p</w:t>
      </w:r>
      <w:r w:rsidR="00BB2EEF" w:rsidRPr="00985A9E">
        <w:rPr>
          <w:rFonts w:cstheme="minorHAnsi"/>
          <w:color w:val="000000" w:themeColor="text1"/>
          <w:sz w:val="22"/>
          <w:szCs w:val="22"/>
        </w:rPr>
        <w:t>re-</w:t>
      </w:r>
      <w:r w:rsidR="0040128C">
        <w:rPr>
          <w:rFonts w:cstheme="minorHAnsi"/>
          <w:color w:val="000000" w:themeColor="text1"/>
          <w:sz w:val="22"/>
          <w:szCs w:val="22"/>
        </w:rPr>
        <w:t>t</w:t>
      </w:r>
      <w:r w:rsidR="00BB2EEF" w:rsidRPr="00985A9E">
        <w:rPr>
          <w:rFonts w:cstheme="minorHAnsi"/>
          <w:color w:val="000000" w:themeColor="text1"/>
          <w:sz w:val="22"/>
          <w:szCs w:val="22"/>
        </w:rPr>
        <w:t xml:space="preserve">raining </w:t>
      </w:r>
      <w:r w:rsidR="0040128C">
        <w:rPr>
          <w:rFonts w:cstheme="minorHAnsi"/>
          <w:color w:val="000000" w:themeColor="text1"/>
          <w:sz w:val="22"/>
          <w:szCs w:val="22"/>
        </w:rPr>
        <w:t>r</w:t>
      </w:r>
      <w:r w:rsidR="00BB2EEF" w:rsidRPr="00985A9E">
        <w:rPr>
          <w:rFonts w:cstheme="minorHAnsi"/>
          <w:color w:val="000000" w:themeColor="text1"/>
          <w:sz w:val="22"/>
          <w:szCs w:val="22"/>
        </w:rPr>
        <w:t xml:space="preserve">eview and </w:t>
      </w:r>
      <w:r w:rsidRPr="00985A9E">
        <w:rPr>
          <w:rFonts w:cstheme="minorHAnsi"/>
          <w:color w:val="000000" w:themeColor="text1"/>
          <w:sz w:val="22"/>
          <w:szCs w:val="22"/>
        </w:rPr>
        <w:t>enrolment, fees, training delivery</w:t>
      </w:r>
    </w:p>
    <w:p w14:paraId="042D54D5" w14:textId="5041395B" w:rsidR="00BC0118" w:rsidRPr="00985A9E" w:rsidRDefault="00BC0118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Part B – </w:t>
      </w:r>
      <w:r w:rsidR="0040128C">
        <w:rPr>
          <w:rFonts w:cstheme="minorHAnsi"/>
          <w:color w:val="000000" w:themeColor="text1"/>
          <w:sz w:val="22"/>
          <w:szCs w:val="22"/>
        </w:rPr>
        <w:t>e</w:t>
      </w:r>
      <w:r w:rsidR="00BB2EEF" w:rsidRPr="00985A9E">
        <w:rPr>
          <w:rFonts w:cstheme="minorHAnsi"/>
          <w:color w:val="000000" w:themeColor="text1"/>
          <w:sz w:val="22"/>
          <w:szCs w:val="22"/>
        </w:rPr>
        <w:t xml:space="preserve">vidence of </w:t>
      </w:r>
      <w:r w:rsidR="0040128C">
        <w:rPr>
          <w:rFonts w:cstheme="minorHAnsi"/>
          <w:color w:val="000000" w:themeColor="text1"/>
          <w:sz w:val="22"/>
          <w:szCs w:val="22"/>
        </w:rPr>
        <w:t>p</w:t>
      </w:r>
      <w:r w:rsidR="00BB2EEF" w:rsidRPr="00985A9E">
        <w:rPr>
          <w:rFonts w:cstheme="minorHAnsi"/>
          <w:color w:val="000000" w:themeColor="text1"/>
          <w:sz w:val="22"/>
          <w:szCs w:val="22"/>
        </w:rPr>
        <w:t xml:space="preserve">articipation, </w:t>
      </w:r>
      <w:r w:rsidRPr="00985A9E">
        <w:rPr>
          <w:rFonts w:cstheme="minorHAnsi"/>
          <w:color w:val="000000" w:themeColor="text1"/>
          <w:sz w:val="22"/>
          <w:szCs w:val="22"/>
        </w:rPr>
        <w:t>reporting, claims for payment</w:t>
      </w:r>
    </w:p>
    <w:p w14:paraId="5A1C1EA8" w14:textId="11C94A04" w:rsidR="00BC0118" w:rsidRPr="00985A9E" w:rsidRDefault="00BC0118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>Part C – the conditions for programs and initiatives</w:t>
      </w:r>
      <w:r w:rsidR="0090161C" w:rsidRPr="00985A9E">
        <w:rPr>
          <w:rFonts w:cstheme="minorHAnsi"/>
          <w:color w:val="000000" w:themeColor="text1"/>
          <w:sz w:val="22"/>
          <w:szCs w:val="22"/>
        </w:rPr>
        <w:t xml:space="preserve"> that allow eligibility exemptions or </w:t>
      </w:r>
      <w:r w:rsidR="0040128C">
        <w:rPr>
          <w:rFonts w:cstheme="minorHAnsi"/>
          <w:color w:val="000000" w:themeColor="text1"/>
          <w:sz w:val="22"/>
          <w:szCs w:val="22"/>
        </w:rPr>
        <w:t>f</w:t>
      </w:r>
      <w:r w:rsidR="0090161C" w:rsidRPr="00985A9E">
        <w:rPr>
          <w:rFonts w:cstheme="minorHAnsi"/>
          <w:color w:val="000000" w:themeColor="text1"/>
          <w:sz w:val="22"/>
          <w:szCs w:val="22"/>
        </w:rPr>
        <w:t xml:space="preserve">ee </w:t>
      </w:r>
      <w:r w:rsidR="0040128C">
        <w:rPr>
          <w:rFonts w:cstheme="minorHAnsi"/>
          <w:color w:val="000000" w:themeColor="text1"/>
          <w:sz w:val="22"/>
          <w:szCs w:val="22"/>
        </w:rPr>
        <w:t>w</w:t>
      </w:r>
      <w:r w:rsidR="0090161C" w:rsidRPr="00985A9E">
        <w:rPr>
          <w:rFonts w:cstheme="minorHAnsi"/>
          <w:color w:val="000000" w:themeColor="text1"/>
          <w:sz w:val="22"/>
          <w:szCs w:val="22"/>
        </w:rPr>
        <w:t>aivers.</w:t>
      </w:r>
    </w:p>
    <w:p w14:paraId="03D1047A" w14:textId="72293F43" w:rsidR="00BC0118" w:rsidRPr="005B44D4" w:rsidRDefault="00BC0118" w:rsidP="00A66AAE">
      <w:pPr>
        <w:pStyle w:val="Heading3"/>
        <w:numPr>
          <w:ilvl w:val="0"/>
          <w:numId w:val="41"/>
        </w:numPr>
      </w:pPr>
      <w:r w:rsidRPr="005B44D4">
        <w:t xml:space="preserve">Schedule 2 </w:t>
      </w:r>
      <w:r w:rsidR="005B44D4" w:rsidRPr="005B44D4">
        <w:t>–</w:t>
      </w:r>
      <w:r w:rsidRPr="005B44D4">
        <w:t xml:space="preserve"> </w:t>
      </w:r>
      <w:r w:rsidR="00495F1D">
        <w:t>i</w:t>
      </w:r>
      <w:r w:rsidR="00495F1D" w:rsidRPr="005B44D4">
        <w:t xml:space="preserve">ndividual </w:t>
      </w:r>
      <w:r w:rsidRPr="005B44D4">
        <w:t>details and conditions</w:t>
      </w:r>
    </w:p>
    <w:p w14:paraId="6103C3D3" w14:textId="46D1E8B0" w:rsidR="00BC0118" w:rsidRPr="00252810" w:rsidRDefault="00BC0118" w:rsidP="0040128C">
      <w:pPr>
        <w:spacing w:before="120"/>
      </w:pPr>
      <w:bookmarkStart w:id="1" w:name="_Hlk80622982"/>
      <w:r w:rsidRPr="00252810">
        <w:t>Schedule 2 details</w:t>
      </w:r>
      <w:r w:rsidR="001B2BCB" w:rsidRPr="00252810">
        <w:t xml:space="preserve"> the</w:t>
      </w:r>
      <w:r w:rsidRPr="00252810">
        <w:t xml:space="preserve"> </w:t>
      </w:r>
      <w:r w:rsidR="001B2BCB" w:rsidRPr="00252810">
        <w:t xml:space="preserve">terms and conditions that apply to your individual </w:t>
      </w:r>
      <w:r w:rsidR="0040128C">
        <w:t>c</w:t>
      </w:r>
      <w:r w:rsidR="001B2BCB" w:rsidRPr="00252810">
        <w:t xml:space="preserve">ontract, such as </w:t>
      </w:r>
      <w:r w:rsidRPr="00252810">
        <w:t xml:space="preserve">your </w:t>
      </w:r>
      <w:r w:rsidR="0040128C">
        <w:t>f</w:t>
      </w:r>
      <w:r w:rsidRPr="00252810">
        <w:t xml:space="preserve">unded </w:t>
      </w:r>
      <w:r w:rsidR="0040128C">
        <w:t>s</w:t>
      </w:r>
      <w:r w:rsidRPr="00252810">
        <w:t xml:space="preserve">cope and </w:t>
      </w:r>
      <w:r w:rsidR="0040128C">
        <w:t>c</w:t>
      </w:r>
      <w:r w:rsidRPr="00252810">
        <w:t xml:space="preserve">ommencement </w:t>
      </w:r>
      <w:r w:rsidR="0040128C">
        <w:t>a</w:t>
      </w:r>
      <w:r w:rsidRPr="00252810">
        <w:t>llocations.</w:t>
      </w:r>
    </w:p>
    <w:bookmarkEnd w:id="1"/>
    <w:p w14:paraId="687C6AFD" w14:textId="2ECA346A" w:rsidR="00BC0118" w:rsidRPr="005B44D4" w:rsidRDefault="00BC0118" w:rsidP="00A66AAE">
      <w:pPr>
        <w:pStyle w:val="Heading3"/>
        <w:numPr>
          <w:ilvl w:val="0"/>
          <w:numId w:val="41"/>
        </w:numPr>
      </w:pPr>
      <w:r w:rsidRPr="005B44D4">
        <w:t xml:space="preserve">Schedule 3 </w:t>
      </w:r>
      <w:r w:rsidR="005B44D4" w:rsidRPr="005B44D4">
        <w:t>–</w:t>
      </w:r>
      <w:r w:rsidRPr="005B44D4">
        <w:t xml:space="preserve"> </w:t>
      </w:r>
      <w:r w:rsidR="00495F1D">
        <w:t>s</w:t>
      </w:r>
      <w:r w:rsidR="00495F1D" w:rsidRPr="005B44D4">
        <w:t xml:space="preserve">pecial </w:t>
      </w:r>
      <w:r w:rsidRPr="005B44D4">
        <w:t>Initiatives</w:t>
      </w:r>
    </w:p>
    <w:p w14:paraId="76EBC369" w14:textId="1E499FF9" w:rsidR="004975A5" w:rsidRPr="00252810" w:rsidRDefault="00BC0118" w:rsidP="0040128C">
      <w:pPr>
        <w:spacing w:before="120"/>
        <w:rPr>
          <w:color w:val="FF0000"/>
        </w:rPr>
      </w:pPr>
      <w:r w:rsidRPr="00252810">
        <w:t xml:space="preserve">Schedule 3 contains </w:t>
      </w:r>
      <w:r w:rsidR="00F013F0" w:rsidRPr="00252810">
        <w:t xml:space="preserve">the </w:t>
      </w:r>
      <w:r w:rsidRPr="00252810">
        <w:t xml:space="preserve">details of </w:t>
      </w:r>
      <w:r w:rsidR="00F013F0" w:rsidRPr="00252810">
        <w:t xml:space="preserve">any specific </w:t>
      </w:r>
      <w:r w:rsidRPr="00252810">
        <w:t xml:space="preserve">funding for </w:t>
      </w:r>
      <w:r w:rsidR="00024509">
        <w:t>g</w:t>
      </w:r>
      <w:r w:rsidR="00DC1AAD" w:rsidRPr="00252810">
        <w:t>overnment-priority</w:t>
      </w:r>
      <w:r w:rsidRPr="00252810">
        <w:t xml:space="preserve"> programs.</w:t>
      </w:r>
    </w:p>
    <w:p w14:paraId="2EC33631" w14:textId="1F476D2A" w:rsidR="00FA6B1E" w:rsidRPr="00252810" w:rsidRDefault="003F4AA4" w:rsidP="0040128C">
      <w:pPr>
        <w:pStyle w:val="Heading2"/>
        <w:rPr>
          <w:lang w:val="en-US"/>
        </w:rPr>
      </w:pPr>
      <w:r w:rsidRPr="00252810">
        <w:rPr>
          <w:lang w:val="en-US"/>
        </w:rPr>
        <w:br w:type="column"/>
      </w:r>
      <w:r w:rsidR="00530778" w:rsidRPr="00530778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4140B79" wp14:editId="63673553">
            <wp:simplePos x="0" y="0"/>
            <wp:positionH relativeFrom="column">
              <wp:posOffset>2924</wp:posOffset>
            </wp:positionH>
            <wp:positionV relativeFrom="paragraph">
              <wp:posOffset>3175</wp:posOffset>
            </wp:positionV>
            <wp:extent cx="319466" cy="293563"/>
            <wp:effectExtent l="0" t="0" r="4445" b="0"/>
            <wp:wrapSquare wrapText="bothSides"/>
            <wp:docPr id="264" name="Picture 263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42D80D5-6EB6-4540-8521-FAFB53130DE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3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E42D80D5-6EB6-4540-8521-FAFB53130DE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466" cy="29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A47" w:rsidRPr="00252810">
        <w:rPr>
          <w:lang w:val="en-US"/>
        </w:rPr>
        <w:t>A managed market</w:t>
      </w:r>
    </w:p>
    <w:p w14:paraId="256E9966" w14:textId="37C05453" w:rsidR="00995DC5" w:rsidRPr="00252810" w:rsidRDefault="00733230" w:rsidP="0040128C">
      <w:pPr>
        <w:spacing w:before="120"/>
      </w:pPr>
      <w:r w:rsidRPr="00252810">
        <w:t xml:space="preserve">The </w:t>
      </w:r>
      <w:r w:rsidR="00024509">
        <w:t>c</w:t>
      </w:r>
      <w:r w:rsidR="00FA6B1E" w:rsidRPr="00252810">
        <w:t xml:space="preserve">ontract has mechanisms that allow </w:t>
      </w:r>
      <w:r w:rsidR="00024509">
        <w:t>us</w:t>
      </w:r>
      <w:r w:rsidR="00FA6B1E" w:rsidRPr="00252810">
        <w:t xml:space="preserve"> to manage and control how much Skills First training is delivered by training providers and for what programs. This</w:t>
      </w:r>
      <w:r w:rsidRPr="00252810">
        <w:t xml:space="preserve"> is a way for us to </w:t>
      </w:r>
      <w:r w:rsidR="00995DC5" w:rsidRPr="00252810">
        <w:t xml:space="preserve">meet </w:t>
      </w:r>
      <w:r w:rsidR="00024509">
        <w:t>g</w:t>
      </w:r>
      <w:r w:rsidR="00995DC5" w:rsidRPr="00252810">
        <w:t xml:space="preserve">overnment priorities and Victoria’s skills and jobs needs, while </w:t>
      </w:r>
      <w:r w:rsidRPr="00252810">
        <w:t>manag</w:t>
      </w:r>
      <w:r w:rsidR="00995DC5" w:rsidRPr="00252810">
        <w:t>ing</w:t>
      </w:r>
      <w:r w:rsidRPr="00252810">
        <w:t xml:space="preserve"> the overall </w:t>
      </w:r>
      <w:r w:rsidR="00A6578A">
        <w:t xml:space="preserve">Skills First </w:t>
      </w:r>
      <w:r w:rsidRPr="00252810">
        <w:t>budget</w:t>
      </w:r>
      <w:r w:rsidR="00D56811">
        <w:t>.</w:t>
      </w:r>
    </w:p>
    <w:p w14:paraId="585D85CD" w14:textId="686FD183" w:rsidR="00DF7DAE" w:rsidRPr="00252810" w:rsidRDefault="00DF7DAE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 xml:space="preserve">Funded </w:t>
      </w:r>
      <w:r w:rsidR="00024509">
        <w:rPr>
          <w:rFonts w:eastAsia="Times New Roman"/>
          <w:lang w:val="en-US"/>
        </w:rPr>
        <w:t>s</w:t>
      </w:r>
      <w:r w:rsidRPr="00252810">
        <w:rPr>
          <w:rFonts w:eastAsia="Times New Roman"/>
          <w:lang w:val="en-US"/>
        </w:rPr>
        <w:t>cope</w:t>
      </w:r>
    </w:p>
    <w:p w14:paraId="51B1A210" w14:textId="3BE1CD4F" w:rsidR="00BB2EEF" w:rsidRPr="00252810" w:rsidRDefault="001C0C75" w:rsidP="0040128C">
      <w:pPr>
        <w:spacing w:before="120"/>
      </w:pPr>
      <w:r w:rsidRPr="00252810">
        <w:t xml:space="preserve">Funded </w:t>
      </w:r>
      <w:r w:rsidR="00024509">
        <w:t>s</w:t>
      </w:r>
      <w:r w:rsidRPr="00252810">
        <w:t xml:space="preserve">cope is the name given to the </w:t>
      </w:r>
      <w:r w:rsidR="00733230" w:rsidRPr="00252810">
        <w:t xml:space="preserve">range of </w:t>
      </w:r>
      <w:r w:rsidRPr="00252810">
        <w:t xml:space="preserve">programs </w:t>
      </w:r>
      <w:r w:rsidR="00733230" w:rsidRPr="00252810">
        <w:t>you</w:t>
      </w:r>
      <w:r w:rsidRPr="00252810">
        <w:t xml:space="preserve"> can deliver under Skills First.</w:t>
      </w:r>
      <w:r w:rsidR="00947EDF">
        <w:t xml:space="preserve"> </w:t>
      </w:r>
      <w:r w:rsidR="007E6648" w:rsidRPr="00252810">
        <w:t xml:space="preserve">Funded </w:t>
      </w:r>
      <w:r w:rsidR="00024509">
        <w:t>s</w:t>
      </w:r>
      <w:r w:rsidR="007E6648" w:rsidRPr="00252810">
        <w:t>cope is not restricted for</w:t>
      </w:r>
      <w:r w:rsidRPr="00252810">
        <w:t xml:space="preserve"> TAFEs and Dual Sector universities</w:t>
      </w:r>
      <w:r w:rsidR="007E6648" w:rsidRPr="00252810">
        <w:t xml:space="preserve">. </w:t>
      </w:r>
      <w:r w:rsidRPr="00252810">
        <w:t>For all other training providers</w:t>
      </w:r>
      <w:r w:rsidR="007E6648" w:rsidRPr="00252810">
        <w:t xml:space="preserve">, </w:t>
      </w:r>
      <w:r w:rsidR="00A44564" w:rsidRPr="00252810">
        <w:t xml:space="preserve">we set your </w:t>
      </w:r>
      <w:r w:rsidR="00024509">
        <w:t>f</w:t>
      </w:r>
      <w:r w:rsidR="00A44564" w:rsidRPr="00252810">
        <w:t xml:space="preserve">unded </w:t>
      </w:r>
      <w:r w:rsidR="00024509">
        <w:t>s</w:t>
      </w:r>
      <w:r w:rsidR="00A44564" w:rsidRPr="00252810">
        <w:t xml:space="preserve">cope </w:t>
      </w:r>
      <w:r w:rsidRPr="00252810">
        <w:t xml:space="preserve">when you first enter a </w:t>
      </w:r>
      <w:r w:rsidR="00024509">
        <w:t>c</w:t>
      </w:r>
      <w:r w:rsidRPr="00252810">
        <w:t xml:space="preserve">ontract. </w:t>
      </w:r>
    </w:p>
    <w:p w14:paraId="2CB33FB6" w14:textId="608F766B" w:rsidR="00DC46C6" w:rsidRPr="00252810" w:rsidRDefault="00733230" w:rsidP="0040128C">
      <w:pPr>
        <w:spacing w:before="120"/>
      </w:pPr>
      <w:r w:rsidRPr="00252810">
        <w:t xml:space="preserve">We determine </w:t>
      </w:r>
      <w:r w:rsidR="00024509">
        <w:t>f</w:t>
      </w:r>
      <w:r w:rsidRPr="00252810">
        <w:t xml:space="preserve">unded </w:t>
      </w:r>
      <w:r w:rsidR="00024509">
        <w:t>s</w:t>
      </w:r>
      <w:r w:rsidRPr="00252810">
        <w:t xml:space="preserve">cope based on the </w:t>
      </w:r>
      <w:r w:rsidR="00024509">
        <w:t>p</w:t>
      </w:r>
      <w:r w:rsidRPr="00252810">
        <w:t xml:space="preserve">rogram </w:t>
      </w:r>
      <w:r w:rsidR="00024509">
        <w:t>d</w:t>
      </w:r>
      <w:r w:rsidRPr="00252810">
        <w:t xml:space="preserve">elivery </w:t>
      </w:r>
      <w:r w:rsidR="00024509">
        <w:t>p</w:t>
      </w:r>
      <w:r w:rsidRPr="00252810">
        <w:t xml:space="preserve">lans you submitted during the process of entering a </w:t>
      </w:r>
      <w:r w:rsidR="00024509">
        <w:t>c</w:t>
      </w:r>
      <w:r w:rsidRPr="00252810">
        <w:t xml:space="preserve">ontract. </w:t>
      </w:r>
      <w:r w:rsidR="00A44564" w:rsidRPr="00252810">
        <w:t>These plans include the details of the training you want to deliver in the coming year and an estimate of how many students you think you’ll be able to train</w:t>
      </w:r>
      <w:r w:rsidR="00A44564" w:rsidRPr="00985A9E">
        <w:rPr>
          <w:i/>
          <w:iCs/>
        </w:rPr>
        <w:t xml:space="preserve">. </w:t>
      </w:r>
      <w:r w:rsidR="00985A9E" w:rsidRPr="00985A9E">
        <w:t>From time</w:t>
      </w:r>
      <w:r w:rsidR="00265035">
        <w:t xml:space="preserve"> </w:t>
      </w:r>
      <w:r w:rsidR="00985A9E" w:rsidRPr="00985A9E">
        <w:t>to</w:t>
      </w:r>
      <w:r w:rsidR="00265035">
        <w:t xml:space="preserve"> </w:t>
      </w:r>
      <w:r w:rsidR="00985A9E" w:rsidRPr="00985A9E">
        <w:t>time</w:t>
      </w:r>
      <w:r w:rsidR="00CF277B">
        <w:t>,</w:t>
      </w:r>
      <w:r w:rsidR="00985A9E" w:rsidRPr="00985A9E">
        <w:t xml:space="preserve"> we may invite you to apply</w:t>
      </w:r>
      <w:r w:rsidR="00985A9E">
        <w:rPr>
          <w:i/>
          <w:iCs/>
        </w:rPr>
        <w:t xml:space="preserve"> </w:t>
      </w:r>
      <w:r w:rsidR="001C0C75" w:rsidRPr="00252810">
        <w:t xml:space="preserve">to have new programs added to your </w:t>
      </w:r>
      <w:r w:rsidR="00024509">
        <w:t>funded scope</w:t>
      </w:r>
      <w:r w:rsidR="001C0C75" w:rsidRPr="00252810">
        <w:t xml:space="preserve"> after this, but there are conditions</w:t>
      </w:r>
      <w:r w:rsidR="001C0C75" w:rsidRPr="00252810" w:rsidDel="00052DD2">
        <w:t>.</w:t>
      </w:r>
    </w:p>
    <w:p w14:paraId="67F0D8F1" w14:textId="443B1A85" w:rsidR="00DF7DAE" w:rsidRPr="00252810" w:rsidRDefault="008C47D0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A</w:t>
      </w:r>
      <w:r w:rsidR="00DC46C6" w:rsidRPr="00252810">
        <w:rPr>
          <w:rFonts w:eastAsia="Times New Roman"/>
          <w:lang w:val="en-US"/>
        </w:rPr>
        <w:t>llocation</w:t>
      </w:r>
      <w:r w:rsidRPr="00252810">
        <w:rPr>
          <w:rFonts w:eastAsia="Times New Roman"/>
          <w:lang w:val="en-US"/>
        </w:rPr>
        <w:t>s</w:t>
      </w:r>
    </w:p>
    <w:p w14:paraId="6E0C8B20" w14:textId="572E2E4A" w:rsidR="00AA6C21" w:rsidRPr="00252810" w:rsidRDefault="00AA6C21" w:rsidP="0040128C">
      <w:pPr>
        <w:rPr>
          <w:bCs/>
          <w:lang w:val="en-US"/>
        </w:rPr>
      </w:pPr>
      <w:r w:rsidRPr="00252810">
        <w:rPr>
          <w:b/>
          <w:bCs/>
        </w:rPr>
        <w:t xml:space="preserve">Commencement </w:t>
      </w:r>
      <w:r w:rsidR="00024509">
        <w:rPr>
          <w:b/>
          <w:bCs/>
        </w:rPr>
        <w:t>a</w:t>
      </w:r>
      <w:r w:rsidRPr="00252810">
        <w:rPr>
          <w:b/>
          <w:bCs/>
        </w:rPr>
        <w:t>llocation</w:t>
      </w:r>
    </w:p>
    <w:p w14:paraId="24DD9272" w14:textId="2C8F7541" w:rsidR="00733230" w:rsidRPr="00252810" w:rsidRDefault="00733230" w:rsidP="0040128C">
      <w:pPr>
        <w:spacing w:before="120"/>
      </w:pPr>
      <w:bookmarkStart w:id="2" w:name="_Hlk80605761"/>
      <w:r w:rsidRPr="00252810">
        <w:t xml:space="preserve">A </w:t>
      </w:r>
      <w:r w:rsidR="00024509">
        <w:t>c</w:t>
      </w:r>
      <w:r w:rsidRPr="00252810">
        <w:t xml:space="preserve">ommencement </w:t>
      </w:r>
      <w:r w:rsidR="00024509">
        <w:t>a</w:t>
      </w:r>
      <w:r w:rsidRPr="00252810">
        <w:t xml:space="preserve">llocation is the fixed number of commencements we allow </w:t>
      </w:r>
      <w:r w:rsidR="00024509">
        <w:t>you</w:t>
      </w:r>
      <w:r w:rsidRPr="00252810">
        <w:t xml:space="preserve"> to have within a defined period, usually a calendar year. It is split into separate numbers of commencements for AQF qualifications and skill sets. </w:t>
      </w:r>
    </w:p>
    <w:p w14:paraId="73EE00AD" w14:textId="4E2054CD" w:rsidR="009371B9" w:rsidRPr="00252810" w:rsidRDefault="00733230" w:rsidP="0040128C">
      <w:pPr>
        <w:spacing w:before="120"/>
      </w:pPr>
      <w:r w:rsidRPr="00252810">
        <w:t>A ‘commencement’ happens when you receive any payment from us for an enrolled student.</w:t>
      </w:r>
      <w:r w:rsidR="008C47D0" w:rsidRPr="00252810">
        <w:t xml:space="preserve"> </w:t>
      </w:r>
      <w:r w:rsidRPr="00252810">
        <w:t xml:space="preserve">Once you reach </w:t>
      </w:r>
      <w:r w:rsidR="00A44564" w:rsidRPr="00252810">
        <w:t xml:space="preserve">the limit of your </w:t>
      </w:r>
      <w:r w:rsidR="00024509">
        <w:t>c</w:t>
      </w:r>
      <w:r w:rsidR="00A44564" w:rsidRPr="00252810">
        <w:t xml:space="preserve">ommencement </w:t>
      </w:r>
      <w:r w:rsidR="00024509">
        <w:t>a</w:t>
      </w:r>
      <w:r w:rsidR="00A44564" w:rsidRPr="00252810">
        <w:t>llocation</w:t>
      </w:r>
      <w:r w:rsidR="00EE016B">
        <w:t>,</w:t>
      </w:r>
      <w:r w:rsidR="00A44564" w:rsidRPr="00252810">
        <w:t xml:space="preserve"> you cannot enrol any further students under Skills First.</w:t>
      </w:r>
      <w:r w:rsidR="009371B9" w:rsidRPr="00252810">
        <w:t xml:space="preserve"> </w:t>
      </w:r>
    </w:p>
    <w:p w14:paraId="519D09B2" w14:textId="7ABEBF82" w:rsidR="00DF7DAE" w:rsidRPr="00252810" w:rsidRDefault="009371B9" w:rsidP="0040128C">
      <w:pPr>
        <w:spacing w:before="120"/>
      </w:pPr>
      <w:r w:rsidRPr="00252810">
        <w:t>From time</w:t>
      </w:r>
      <w:r w:rsidR="00265035">
        <w:t xml:space="preserve"> </w:t>
      </w:r>
      <w:r w:rsidRPr="00252810">
        <w:t>to</w:t>
      </w:r>
      <w:r w:rsidR="00265035">
        <w:t xml:space="preserve"> </w:t>
      </w:r>
      <w:r w:rsidRPr="00252810">
        <w:t>time</w:t>
      </w:r>
      <w:r w:rsidR="00CF277B">
        <w:t>,</w:t>
      </w:r>
      <w:r w:rsidRPr="00252810">
        <w:t xml:space="preserve"> we may invite you to apply for an increase to your </w:t>
      </w:r>
      <w:r w:rsidR="00024509">
        <w:t>c</w:t>
      </w:r>
      <w:r w:rsidRPr="00252810">
        <w:t xml:space="preserve">ommencement </w:t>
      </w:r>
      <w:r w:rsidR="00024509">
        <w:t>a</w:t>
      </w:r>
      <w:r w:rsidRPr="00252810">
        <w:t xml:space="preserve">llocation. </w:t>
      </w:r>
      <w:r w:rsidR="009370CA" w:rsidRPr="00252810">
        <w:t>When deciding whether to approve an increase, w</w:t>
      </w:r>
      <w:r w:rsidRPr="00252810">
        <w:t xml:space="preserve">e consider issues such as labour market needs, </w:t>
      </w:r>
      <w:r w:rsidR="00024509">
        <w:t>g</w:t>
      </w:r>
      <w:r w:rsidRPr="00252810">
        <w:t xml:space="preserve">overnment priorities, </w:t>
      </w:r>
      <w:r w:rsidR="00C64797">
        <w:t>your</w:t>
      </w:r>
      <w:r w:rsidRPr="00252810">
        <w:t xml:space="preserve"> capability and capacity, and the overall Skills First budget.</w:t>
      </w:r>
    </w:p>
    <w:bookmarkEnd w:id="2"/>
    <w:p w14:paraId="423B2167" w14:textId="31A409C2" w:rsidR="00AA6C21" w:rsidRPr="00252810" w:rsidRDefault="00AA6C21" w:rsidP="0040128C">
      <w:r w:rsidRPr="00252810">
        <w:rPr>
          <w:b/>
          <w:bCs/>
        </w:rPr>
        <w:t xml:space="preserve">Program </w:t>
      </w:r>
      <w:r w:rsidR="00024509">
        <w:rPr>
          <w:b/>
          <w:bCs/>
        </w:rPr>
        <w:t>a</w:t>
      </w:r>
      <w:r w:rsidRPr="00252810">
        <w:rPr>
          <w:b/>
          <w:bCs/>
        </w:rPr>
        <w:t>llocation</w:t>
      </w:r>
    </w:p>
    <w:p w14:paraId="7E9C8E37" w14:textId="113A80DF" w:rsidR="00947EDF" w:rsidRDefault="00C41624" w:rsidP="0040128C">
      <w:pPr>
        <w:spacing w:before="120"/>
      </w:pPr>
      <w:r w:rsidRPr="00252810">
        <w:t xml:space="preserve">A </w:t>
      </w:r>
      <w:r w:rsidR="00024509">
        <w:t>p</w:t>
      </w:r>
      <w:r w:rsidRPr="00252810">
        <w:t xml:space="preserve">rogram </w:t>
      </w:r>
      <w:r w:rsidR="00024509">
        <w:t>a</w:t>
      </w:r>
      <w:r w:rsidRPr="00252810">
        <w:t>llocation allows us t</w:t>
      </w:r>
      <w:r w:rsidR="00BB2EEF" w:rsidRPr="00252810">
        <w:t>o mitigate the potential oversupply of training</w:t>
      </w:r>
      <w:r w:rsidRPr="00252810">
        <w:t>.</w:t>
      </w:r>
      <w:r w:rsidR="00BB2EEF" w:rsidRPr="00252810">
        <w:t xml:space="preserve"> </w:t>
      </w:r>
      <w:r w:rsidRPr="00252810">
        <w:t>W</w:t>
      </w:r>
      <w:r w:rsidR="00BB2EEF" w:rsidRPr="00252810">
        <w:t>e may</w:t>
      </w:r>
      <w:r w:rsidRPr="00252810">
        <w:t xml:space="preserve"> use it to</w:t>
      </w:r>
      <w:r w:rsidR="00BB2EEF" w:rsidRPr="00252810">
        <w:t xml:space="preserve"> set a maximum number of commencements that can be delivered in any </w:t>
      </w:r>
      <w:r w:rsidRPr="00252810">
        <w:t>single</w:t>
      </w:r>
      <w:r w:rsidR="00BB2EEF" w:rsidRPr="00252810">
        <w:t xml:space="preserve"> program. </w:t>
      </w:r>
      <w:r w:rsidR="000F1E19" w:rsidRPr="00252810">
        <w:t xml:space="preserve">A </w:t>
      </w:r>
      <w:r w:rsidR="00024509">
        <w:t>p</w:t>
      </w:r>
      <w:r w:rsidR="000F1E19" w:rsidRPr="00252810">
        <w:t xml:space="preserve">rogram </w:t>
      </w:r>
      <w:r w:rsidR="00024509">
        <w:t>a</w:t>
      </w:r>
      <w:r w:rsidR="000F1E19" w:rsidRPr="00252810">
        <w:t>llocation can apply across the whole market or for an individual training provider.</w:t>
      </w:r>
      <w:r w:rsidR="00A46BC9" w:rsidRPr="00252810">
        <w:t xml:space="preserve"> </w:t>
      </w:r>
    </w:p>
    <w:p w14:paraId="2EC99B78" w14:textId="09E87CEA" w:rsidR="00AA6C21" w:rsidRPr="00F15E07" w:rsidRDefault="00D00B2B" w:rsidP="00661659">
      <w:pPr>
        <w:spacing w:before="120" w:after="240"/>
      </w:pPr>
      <w:r>
        <w:t xml:space="preserve">If we make a </w:t>
      </w:r>
      <w:r w:rsidR="00024509">
        <w:t>p</w:t>
      </w:r>
      <w:r>
        <w:t xml:space="preserve">rogram </w:t>
      </w:r>
      <w:r w:rsidR="00024509">
        <w:t>a</w:t>
      </w:r>
      <w:r>
        <w:t>llocation, s</w:t>
      </w:r>
      <w:r w:rsidR="000F1E19" w:rsidRPr="00252810">
        <w:t xml:space="preserve">ometimes we’ll remove the limit </w:t>
      </w:r>
      <w:r>
        <w:t>at a later stage,</w:t>
      </w:r>
      <w:r w:rsidR="000F1E19" w:rsidRPr="00252810">
        <w:t xml:space="preserve"> or offer a process for you to apply for an increase. </w:t>
      </w:r>
    </w:p>
    <w:p w14:paraId="7249F610" w14:textId="1233B4F5" w:rsidR="00DF7DAE" w:rsidRPr="00252810" w:rsidRDefault="00530778" w:rsidP="0040128C">
      <w:pPr>
        <w:pStyle w:val="Heading2"/>
        <w:rPr>
          <w:lang w:val="en-US"/>
        </w:rPr>
      </w:pPr>
      <w:r w:rsidRPr="00530778">
        <w:rPr>
          <w:noProof/>
        </w:rPr>
        <w:drawing>
          <wp:anchor distT="0" distB="0" distL="114300" distR="114300" simplePos="0" relativeHeight="251662336" behindDoc="0" locked="0" layoutInCell="1" allowOverlap="1" wp14:anchorId="39AEC754" wp14:editId="6E5043A1">
            <wp:simplePos x="0" y="0"/>
            <wp:positionH relativeFrom="column">
              <wp:posOffset>-5198</wp:posOffset>
            </wp:positionH>
            <wp:positionV relativeFrom="paragraph">
              <wp:posOffset>-4342</wp:posOffset>
            </wp:positionV>
            <wp:extent cx="228541" cy="282316"/>
            <wp:effectExtent l="0" t="0" r="635" b="3810"/>
            <wp:wrapSquare wrapText="bothSides"/>
            <wp:docPr id="173" name="Picture 172">
              <a:extLst xmlns:a="http://schemas.openxmlformats.org/drawingml/2006/main">
                <a:ext uri="{FF2B5EF4-FFF2-40B4-BE49-F238E27FC236}">
                  <a16:creationId xmlns:a16="http://schemas.microsoft.com/office/drawing/2014/main" id="{1AC8DC6E-DDCE-D74F-B527-DC9405AD974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Picture 172">
                      <a:extLst>
                        <a:ext uri="{FF2B5EF4-FFF2-40B4-BE49-F238E27FC236}">
                          <a16:creationId xmlns:a16="http://schemas.microsoft.com/office/drawing/2014/main" id="{1AC8DC6E-DDCE-D74F-B527-DC9405AD974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541" cy="282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5A47" w:rsidRPr="00252810">
        <w:rPr>
          <w:lang w:val="en-US"/>
        </w:rPr>
        <w:t>Quality in training</w:t>
      </w:r>
    </w:p>
    <w:p w14:paraId="759ADEE6" w14:textId="370CD654" w:rsidR="00170C3B" w:rsidRPr="00252810" w:rsidRDefault="00170C3B" w:rsidP="0040128C">
      <w:pPr>
        <w:spacing w:before="120"/>
      </w:pPr>
      <w:r w:rsidRPr="00252810">
        <w:t xml:space="preserve">The </w:t>
      </w:r>
      <w:r w:rsidR="00024509">
        <w:t>c</w:t>
      </w:r>
      <w:r w:rsidRPr="00252810">
        <w:t xml:space="preserve">ontract has provisions designed to help ensure that students get </w:t>
      </w:r>
      <w:r w:rsidR="001A59B5" w:rsidRPr="00252810">
        <w:t xml:space="preserve">high </w:t>
      </w:r>
      <w:r w:rsidRPr="00252810">
        <w:t>quality training</w:t>
      </w:r>
      <w:r w:rsidR="001A59B5" w:rsidRPr="00252810">
        <w:t xml:space="preserve"> that’s</w:t>
      </w:r>
      <w:r w:rsidRPr="00252810">
        <w:t xml:space="preserve"> aligned with the Skills First objectives.</w:t>
      </w:r>
    </w:p>
    <w:p w14:paraId="1A71CAFC" w14:textId="33B36129" w:rsidR="00DF7DAE" w:rsidRPr="00252810" w:rsidRDefault="00DF7DAE" w:rsidP="0040128C">
      <w:pPr>
        <w:pStyle w:val="Heading3"/>
      </w:pPr>
      <w:r w:rsidRPr="00252810">
        <w:t>Student information</w:t>
      </w:r>
    </w:p>
    <w:p w14:paraId="4AA594DC" w14:textId="2C2E1DB8" w:rsidR="006F1914" w:rsidRPr="00252810" w:rsidRDefault="006F1914" w:rsidP="0040128C">
      <w:pPr>
        <w:spacing w:before="120"/>
      </w:pPr>
      <w:r w:rsidRPr="00252810">
        <w:t xml:space="preserve">You must </w:t>
      </w:r>
      <w:r w:rsidR="00F97A22" w:rsidRPr="00252810">
        <w:t>give students</w:t>
      </w:r>
      <w:r w:rsidRPr="00252810">
        <w:t xml:space="preserve"> specific information</w:t>
      </w:r>
      <w:r w:rsidR="00F97A22" w:rsidRPr="00252810">
        <w:t xml:space="preserve"> at various stages in their Skills First training</w:t>
      </w:r>
      <w:r w:rsidRPr="00252810">
        <w:t xml:space="preserve">. This includes important information such as a </w:t>
      </w:r>
      <w:r w:rsidR="00024509">
        <w:t>s</w:t>
      </w:r>
      <w:r w:rsidRPr="00252810">
        <w:t xml:space="preserve">tatement of </w:t>
      </w:r>
      <w:r w:rsidR="00024509">
        <w:t>f</w:t>
      </w:r>
      <w:r w:rsidRPr="00252810">
        <w:t xml:space="preserve">ees before they start their training and a </w:t>
      </w:r>
      <w:r w:rsidR="00024509">
        <w:t>t</w:t>
      </w:r>
      <w:r w:rsidRPr="00252810">
        <w:t xml:space="preserve">raining </w:t>
      </w:r>
      <w:r w:rsidR="00024509">
        <w:t>p</w:t>
      </w:r>
      <w:r w:rsidRPr="00252810">
        <w:t>lan up to four weeks after their training starts</w:t>
      </w:r>
      <w:r w:rsidR="0068483F" w:rsidRPr="00252810">
        <w:t>.</w:t>
      </w:r>
    </w:p>
    <w:p w14:paraId="2119F4CD" w14:textId="6E5293E0" w:rsidR="00034E29" w:rsidRPr="00252810" w:rsidRDefault="003709A5" w:rsidP="0040128C">
      <w:pPr>
        <w:spacing w:before="120"/>
      </w:pPr>
      <w:hyperlink r:id="rId24" w:history="1">
        <w:r w:rsidR="00F97A22" w:rsidRPr="00B85A47">
          <w:rPr>
            <w:rStyle w:val="Hyperlink"/>
            <w:color w:val="0071CE" w:themeColor="accent3"/>
          </w:rPr>
          <w:t>Fact sheet: Student information and protection</w:t>
        </w:r>
      </w:hyperlink>
    </w:p>
    <w:p w14:paraId="5E8E4FAC" w14:textId="3F9E69D5" w:rsidR="00DF7DAE" w:rsidRPr="00252810" w:rsidRDefault="00DF7DAE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Pre-</w:t>
      </w:r>
      <w:r w:rsidR="00024509">
        <w:rPr>
          <w:rFonts w:eastAsia="Times New Roman"/>
          <w:lang w:val="en-US"/>
        </w:rPr>
        <w:t>t</w:t>
      </w:r>
      <w:r w:rsidRPr="00252810">
        <w:rPr>
          <w:rFonts w:eastAsia="Times New Roman"/>
          <w:lang w:val="en-US"/>
        </w:rPr>
        <w:t xml:space="preserve">raining </w:t>
      </w:r>
      <w:r w:rsidR="00024509">
        <w:rPr>
          <w:rFonts w:eastAsia="Times New Roman"/>
          <w:lang w:val="en-US"/>
        </w:rPr>
        <w:t>r</w:t>
      </w:r>
      <w:r w:rsidRPr="00252810">
        <w:rPr>
          <w:rFonts w:eastAsia="Times New Roman"/>
          <w:lang w:val="en-US"/>
        </w:rPr>
        <w:t xml:space="preserve">eview </w:t>
      </w:r>
    </w:p>
    <w:p w14:paraId="23EC6D25" w14:textId="11F58783" w:rsidR="002F6916" w:rsidRPr="00252810" w:rsidRDefault="00D075A0" w:rsidP="0040128C">
      <w:pPr>
        <w:spacing w:before="120"/>
      </w:pPr>
      <w:r w:rsidRPr="00252810">
        <w:t xml:space="preserve">You must do a </w:t>
      </w:r>
      <w:r w:rsidR="00EE016B">
        <w:t>p</w:t>
      </w:r>
      <w:r w:rsidRPr="00252810">
        <w:t>re-</w:t>
      </w:r>
      <w:r w:rsidR="00024509">
        <w:t>t</w:t>
      </w:r>
      <w:r w:rsidRPr="00252810">
        <w:t xml:space="preserve">raining </w:t>
      </w:r>
      <w:r w:rsidR="00024509">
        <w:t>r</w:t>
      </w:r>
      <w:r w:rsidRPr="00252810">
        <w:t>eview with each student</w:t>
      </w:r>
      <w:r w:rsidR="00EE70D7" w:rsidRPr="00252810">
        <w:t>,</w:t>
      </w:r>
      <w:r w:rsidRPr="00252810">
        <w:t xml:space="preserve"> either as part of their enrolment or before training starts</w:t>
      </w:r>
      <w:r w:rsidR="00EE70D7" w:rsidRPr="00252810">
        <w:t>,</w:t>
      </w:r>
      <w:r w:rsidRPr="00252810">
        <w:t xml:space="preserve"> </w:t>
      </w:r>
      <w:r w:rsidR="002F6916" w:rsidRPr="00252810">
        <w:t xml:space="preserve">to decide if the </w:t>
      </w:r>
      <w:r w:rsidRPr="00252810">
        <w:t>program</w:t>
      </w:r>
      <w:r w:rsidR="002F6916" w:rsidRPr="00252810">
        <w:t xml:space="preserve"> is suitable and appropriate for them.</w:t>
      </w:r>
      <w:r w:rsidRPr="00252810">
        <w:t xml:space="preserve"> </w:t>
      </w:r>
      <w:r w:rsidR="002F6916" w:rsidRPr="00252810">
        <w:t xml:space="preserve">This includes deciding </w:t>
      </w:r>
      <w:r w:rsidR="00EE70D7" w:rsidRPr="00252810">
        <w:t>on</w:t>
      </w:r>
      <w:r w:rsidR="002F6916" w:rsidRPr="00252810">
        <w:t xml:space="preserve"> the most suitable and appropriate program if the student is considering </w:t>
      </w:r>
      <w:r w:rsidR="00EE70D7" w:rsidRPr="00252810">
        <w:t>several</w:t>
      </w:r>
      <w:r w:rsidR="002F6916" w:rsidRPr="00252810">
        <w:t xml:space="preserve"> options. </w:t>
      </w:r>
      <w:r w:rsidRPr="00252810">
        <w:t>You must document your decision</w:t>
      </w:r>
      <w:r w:rsidR="00BF462D">
        <w:t xml:space="preserve"> and</w:t>
      </w:r>
      <w:r w:rsidR="002F6916" w:rsidRPr="00252810">
        <w:t xml:space="preserve"> have a clear</w:t>
      </w:r>
      <w:r w:rsidR="00BF462D">
        <w:t>,</w:t>
      </w:r>
      <w:r w:rsidR="002F6916" w:rsidRPr="00252810">
        <w:t xml:space="preserve"> documented business process for how you will do </w:t>
      </w:r>
      <w:r w:rsidR="00024509">
        <w:t>p</w:t>
      </w:r>
      <w:r w:rsidR="002F6916" w:rsidRPr="00252810">
        <w:t>re-</w:t>
      </w:r>
      <w:r w:rsidR="00024509">
        <w:t>t</w:t>
      </w:r>
      <w:r w:rsidR="002F6916" w:rsidRPr="00252810">
        <w:t xml:space="preserve">raining </w:t>
      </w:r>
      <w:r w:rsidR="00024509">
        <w:t>r</w:t>
      </w:r>
      <w:r w:rsidR="002F6916" w:rsidRPr="00252810">
        <w:t>eviews</w:t>
      </w:r>
      <w:r w:rsidR="0004730D" w:rsidRPr="00252810">
        <w:t>.</w:t>
      </w:r>
    </w:p>
    <w:p w14:paraId="75CC6FB5" w14:textId="79555F4E" w:rsidR="00EE70D7" w:rsidRPr="00252810" w:rsidRDefault="00F037B5" w:rsidP="0040128C">
      <w:pPr>
        <w:spacing w:before="120"/>
      </w:pPr>
      <w:r w:rsidRPr="00252810">
        <w:t xml:space="preserve">We’ve published a Skills First </w:t>
      </w:r>
      <w:r w:rsidR="00024509">
        <w:t>p</w:t>
      </w:r>
      <w:r w:rsidRPr="00252810">
        <w:t>re-</w:t>
      </w:r>
      <w:r w:rsidR="00024509">
        <w:t>t</w:t>
      </w:r>
      <w:r w:rsidRPr="00252810">
        <w:t xml:space="preserve">raining </w:t>
      </w:r>
      <w:r w:rsidR="00024509">
        <w:t>r</w:t>
      </w:r>
      <w:r w:rsidRPr="00252810">
        <w:t xml:space="preserve">eview template </w:t>
      </w:r>
      <w:r w:rsidR="00D00B2B">
        <w:t xml:space="preserve">in SVTS </w:t>
      </w:r>
      <w:r w:rsidRPr="00252810">
        <w:t xml:space="preserve">that you can choose to use and customise to your needs. </w:t>
      </w:r>
    </w:p>
    <w:p w14:paraId="2B112487" w14:textId="06E70A7F" w:rsidR="00EE70D7" w:rsidRPr="00252810" w:rsidRDefault="003709A5" w:rsidP="0040128C">
      <w:pPr>
        <w:spacing w:before="120"/>
        <w:rPr>
          <w:rStyle w:val="Hyperlink"/>
          <w:rFonts w:eastAsia="Times New Roman" w:cstheme="minorHAnsi"/>
          <w:color w:val="auto"/>
          <w:lang w:eastAsia="en-AU"/>
        </w:rPr>
      </w:pPr>
      <w:hyperlink r:id="rId25" w:history="1">
        <w:r w:rsidR="00EB071F">
          <w:rPr>
            <w:rStyle w:val="Hyperlink"/>
            <w:rFonts w:eastAsia="Times New Roman" w:cstheme="minorHAnsi"/>
            <w:color w:val="0071CE" w:themeColor="accent3"/>
            <w:lang w:eastAsia="en-AU"/>
          </w:rPr>
          <w:t>Fact sheet: How to consider literacy and numeracy skills</w:t>
        </w:r>
      </w:hyperlink>
    </w:p>
    <w:p w14:paraId="45FE0C03" w14:textId="75F8814E" w:rsidR="00314C5C" w:rsidRPr="00252810" w:rsidRDefault="0020200A" w:rsidP="002911E5">
      <w:pPr>
        <w:pStyle w:val="Heading2"/>
        <w:rPr>
          <w:rFonts w:eastAsia="Times New Roman"/>
          <w:lang w:val="en-US"/>
        </w:rPr>
      </w:pPr>
      <w:r w:rsidRPr="0020200A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A66C8D0" wp14:editId="3E388969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240665" cy="259080"/>
            <wp:effectExtent l="0" t="0" r="6985" b="7620"/>
            <wp:wrapSquare wrapText="bothSides"/>
            <wp:docPr id="135" name="Picture 13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D88574A-ECD8-7941-994E-F0F6902811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Picture 13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BD88574A-ECD8-7941-994E-F0F6902811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665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328" w:rsidRPr="00252810">
        <w:rPr>
          <w:rFonts w:eastAsia="Times New Roman"/>
          <w:lang w:val="en-US"/>
        </w:rPr>
        <w:t>Student eligibility</w:t>
      </w:r>
    </w:p>
    <w:p w14:paraId="3E1F98E5" w14:textId="77777777" w:rsidR="00314C5C" w:rsidRPr="00252810" w:rsidRDefault="00314C5C" w:rsidP="0040128C">
      <w:pPr>
        <w:pStyle w:val="Heading3"/>
      </w:pPr>
      <w:r w:rsidRPr="00252810">
        <w:t>Eligibility criteria</w:t>
      </w:r>
    </w:p>
    <w:p w14:paraId="5D395FCF" w14:textId="4DBD65D5" w:rsidR="00314C5C" w:rsidRPr="00252810" w:rsidRDefault="00314C5C" w:rsidP="0040128C">
      <w:pPr>
        <w:spacing w:before="120"/>
      </w:pPr>
      <w:r w:rsidRPr="00252810">
        <w:t>To be eligible for Skills First training, a student must be:</w:t>
      </w:r>
    </w:p>
    <w:p w14:paraId="7D1D6123" w14:textId="77777777" w:rsidR="00314C5C" w:rsidRPr="00985A9E" w:rsidRDefault="00314C5C" w:rsidP="002911E5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an Australian citizen or permanent resident, or a New Zealand citizen </w:t>
      </w:r>
    </w:p>
    <w:p w14:paraId="6B246CDB" w14:textId="77777777" w:rsidR="00314C5C" w:rsidRPr="00985A9E" w:rsidRDefault="003709A5" w:rsidP="002911E5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hyperlink w:anchor="_What_is_the_1" w:history="1">
        <w:r w:rsidR="00314C5C" w:rsidRPr="00985A9E">
          <w:rPr>
            <w:rFonts w:cstheme="minorHAnsi"/>
            <w:color w:val="000000" w:themeColor="text1"/>
            <w:sz w:val="22"/>
            <w:szCs w:val="22"/>
          </w:rPr>
          <w:t>physically present</w:t>
        </w:r>
      </w:hyperlink>
      <w:r w:rsidR="00314C5C" w:rsidRPr="00985A9E">
        <w:rPr>
          <w:rFonts w:cstheme="minorHAnsi"/>
          <w:color w:val="000000" w:themeColor="text1"/>
          <w:sz w:val="22"/>
          <w:szCs w:val="22"/>
        </w:rPr>
        <w:t xml:space="preserve"> in Victoria when they’re doing training and assessment </w:t>
      </w:r>
    </w:p>
    <w:p w14:paraId="5B08FA29" w14:textId="0B9FEA20" w:rsidR="00314C5C" w:rsidRPr="00252810" w:rsidRDefault="00314C5C" w:rsidP="0040128C">
      <w:pPr>
        <w:spacing w:before="120"/>
      </w:pPr>
      <w:r w:rsidRPr="00252810">
        <w:t>The amount of subsidised training a student can do is limited. For example, a student can’t start more than 2 Skills First-subsidised AQF qualifications or skill sets in a year</w:t>
      </w:r>
      <w:r w:rsidR="007C2BB8">
        <w:t xml:space="preserve"> or more than 2 programs at a time.</w:t>
      </w:r>
    </w:p>
    <w:p w14:paraId="0271D78E" w14:textId="783969C7" w:rsidR="00314C5C" w:rsidRPr="00B85A47" w:rsidRDefault="003709A5" w:rsidP="00661659">
      <w:pPr>
        <w:spacing w:before="120" w:after="240"/>
        <w:rPr>
          <w:color w:val="0071CE" w:themeColor="accent3"/>
        </w:rPr>
      </w:pPr>
      <w:hyperlink r:id="rId27" w:history="1">
        <w:r w:rsidR="00B85A47" w:rsidRPr="00B85A47">
          <w:rPr>
            <w:rStyle w:val="Hyperlink"/>
            <w:color w:val="0071CE" w:themeColor="accent3"/>
          </w:rPr>
          <w:t>Fact sheet: Student eligibility for Skills First</w:t>
        </w:r>
      </w:hyperlink>
    </w:p>
    <w:p w14:paraId="64672233" w14:textId="77777777" w:rsidR="00314C5C" w:rsidRPr="00252810" w:rsidRDefault="00314C5C" w:rsidP="0040128C">
      <w:pPr>
        <w:pStyle w:val="Heading3"/>
        <w:rPr>
          <w:rFonts w:eastAsiaTheme="minorHAnsi" w:cstheme="minorBidi"/>
          <w:color w:val="auto"/>
        </w:rPr>
      </w:pPr>
      <w:r w:rsidRPr="00252810">
        <w:t>Evidence of eligibility</w:t>
      </w:r>
    </w:p>
    <w:p w14:paraId="31798FD2" w14:textId="4EBFC0E8" w:rsidR="001963E7" w:rsidRPr="00252810" w:rsidRDefault="001963E7" w:rsidP="0040128C">
      <w:pPr>
        <w:rPr>
          <w:szCs w:val="22"/>
        </w:rPr>
      </w:pPr>
      <w:r w:rsidRPr="00252810">
        <w:rPr>
          <w:szCs w:val="22"/>
        </w:rPr>
        <w:t xml:space="preserve">You must sight and retain specified documents to show that you’ve checked a student’s evidence of eligibility for the </w:t>
      </w:r>
      <w:r w:rsidRPr="00A66AAE">
        <w:rPr>
          <w:iCs/>
          <w:szCs w:val="22"/>
        </w:rPr>
        <w:t>Skills First</w:t>
      </w:r>
      <w:r w:rsidRPr="00252810">
        <w:rPr>
          <w:szCs w:val="22"/>
        </w:rPr>
        <w:t xml:space="preserve"> program.</w:t>
      </w:r>
    </w:p>
    <w:p w14:paraId="2FBA6142" w14:textId="37711FD3" w:rsidR="00740F55" w:rsidRPr="00252810" w:rsidRDefault="00740F55" w:rsidP="0040128C">
      <w:pPr>
        <w:rPr>
          <w:rFonts w:eastAsia="Times New Roman" w:cstheme="minorHAnsi"/>
          <w:lang w:val="en-US" w:eastAsia="en-AU"/>
        </w:rPr>
      </w:pPr>
      <w:r w:rsidRPr="00252810">
        <w:t xml:space="preserve">The Guidelines </w:t>
      </w:r>
      <w:r w:rsidR="000B3786">
        <w:t>A</w:t>
      </w:r>
      <w:r w:rsidRPr="00252810">
        <w:t xml:space="preserve">bout </w:t>
      </w:r>
      <w:r w:rsidR="000B3786">
        <w:t>E</w:t>
      </w:r>
      <w:r w:rsidRPr="00252810">
        <w:t xml:space="preserve">ligibility list the documents we accept and describes the methods you </w:t>
      </w:r>
      <w:r w:rsidR="0090161C" w:rsidRPr="00252810">
        <w:t>can</w:t>
      </w:r>
      <w:r w:rsidRPr="00252810">
        <w:t xml:space="preserve"> use to sight and retain the document. These methods include sighting </w:t>
      </w:r>
      <w:r w:rsidRPr="00252810">
        <w:rPr>
          <w:rFonts w:eastAsia="Times New Roman" w:cstheme="minorHAnsi"/>
          <w:lang w:val="en-US" w:eastAsia="en-AU"/>
        </w:rPr>
        <w:t xml:space="preserve">an original document, an original certified copy, using </w:t>
      </w:r>
      <w:r w:rsidRPr="00252810">
        <w:rPr>
          <w:szCs w:val="22"/>
          <w:lang w:val="en-AU"/>
        </w:rPr>
        <w:t>the Commonwealth Government’s online Document Verification Service</w:t>
      </w:r>
      <w:r w:rsidR="007666ED">
        <w:rPr>
          <w:szCs w:val="22"/>
          <w:lang w:val="en-AU"/>
        </w:rPr>
        <w:t xml:space="preserve"> (DVS)</w:t>
      </w:r>
      <w:r w:rsidRPr="00252810">
        <w:t xml:space="preserve"> and using the Express Plus Medicare mobile app.</w:t>
      </w:r>
    </w:p>
    <w:p w14:paraId="57D5D427" w14:textId="04660B1F" w:rsidR="00DF7DAE" w:rsidRPr="00252810" w:rsidRDefault="003709A5" w:rsidP="0040128C">
      <w:pPr>
        <w:rPr>
          <w:rStyle w:val="Hyperlink"/>
          <w:color w:val="auto"/>
        </w:rPr>
      </w:pPr>
      <w:hyperlink r:id="rId28" w:history="1">
        <w:r w:rsidR="00314C5C" w:rsidRPr="00A24328">
          <w:rPr>
            <w:rStyle w:val="Hyperlink"/>
            <w:color w:val="0071CE" w:themeColor="accent3"/>
          </w:rPr>
          <w:t>Fact sheet: Sighting and retaining evidence of eligibility</w:t>
        </w:r>
        <w:r w:rsidR="00314C5C" w:rsidRPr="00252810">
          <w:rPr>
            <w:rStyle w:val="Hyperlink"/>
            <w:color w:val="auto"/>
          </w:rPr>
          <w:t xml:space="preserve"> </w:t>
        </w:r>
      </w:hyperlink>
    </w:p>
    <w:p w14:paraId="77694A11" w14:textId="081A385A" w:rsidR="00740F55" w:rsidRPr="00252810" w:rsidRDefault="003709A5" w:rsidP="0040128C">
      <w:hyperlink r:id="rId29" w:history="1">
        <w:r w:rsidR="00740F55" w:rsidRPr="00A24328">
          <w:rPr>
            <w:rStyle w:val="Hyperlink"/>
            <w:color w:val="0071CE" w:themeColor="accent3"/>
          </w:rPr>
          <w:t xml:space="preserve">Guidelines </w:t>
        </w:r>
        <w:r w:rsidR="00763088">
          <w:rPr>
            <w:rStyle w:val="Hyperlink"/>
            <w:color w:val="0071CE" w:themeColor="accent3"/>
          </w:rPr>
          <w:t>A</w:t>
        </w:r>
        <w:r w:rsidR="00740F55" w:rsidRPr="00A24328">
          <w:rPr>
            <w:rStyle w:val="Hyperlink"/>
            <w:color w:val="0071CE" w:themeColor="accent3"/>
          </w:rPr>
          <w:t xml:space="preserve">bout </w:t>
        </w:r>
        <w:r w:rsidR="00763088">
          <w:rPr>
            <w:rStyle w:val="Hyperlink"/>
            <w:color w:val="0071CE" w:themeColor="accent3"/>
          </w:rPr>
          <w:t>E</w:t>
        </w:r>
        <w:r w:rsidR="00740F55" w:rsidRPr="00A24328">
          <w:rPr>
            <w:rStyle w:val="Hyperlink"/>
            <w:color w:val="0071CE" w:themeColor="accent3"/>
          </w:rPr>
          <w:t>ligibility</w:t>
        </w:r>
      </w:hyperlink>
    </w:p>
    <w:p w14:paraId="41771A92" w14:textId="7142876B" w:rsidR="00DF7DAE" w:rsidRPr="00252810" w:rsidRDefault="00AA29C1" w:rsidP="002911E5">
      <w:pPr>
        <w:pStyle w:val="Heading2"/>
        <w:rPr>
          <w:rFonts w:eastAsia="Times New Roman"/>
          <w:lang w:val="en-US"/>
        </w:rPr>
      </w:pPr>
      <w:r w:rsidRPr="00AA29C1">
        <w:rPr>
          <w:noProof/>
        </w:rPr>
        <w:drawing>
          <wp:anchor distT="0" distB="0" distL="114300" distR="114300" simplePos="0" relativeHeight="251663360" behindDoc="0" locked="0" layoutInCell="1" allowOverlap="1" wp14:anchorId="67786B3B" wp14:editId="05A5241E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271145" cy="271145"/>
            <wp:effectExtent l="0" t="0" r="0" b="0"/>
            <wp:wrapSquare wrapText="bothSides"/>
            <wp:docPr id="231" name="Picture 230">
              <a:extLst xmlns:a="http://schemas.openxmlformats.org/drawingml/2006/main">
                <a:ext uri="{FF2B5EF4-FFF2-40B4-BE49-F238E27FC236}">
                  <a16:creationId xmlns:a16="http://schemas.microsoft.com/office/drawing/2014/main" id="{016B4CC1-4526-B441-90CC-6D863E61AA4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" name="Picture 230">
                      <a:extLst>
                        <a:ext uri="{FF2B5EF4-FFF2-40B4-BE49-F238E27FC236}">
                          <a16:creationId xmlns:a16="http://schemas.microsoft.com/office/drawing/2014/main" id="{016B4CC1-4526-B441-90CC-6D863E61AA4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" cy="2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4328" w:rsidRPr="00252810">
        <w:rPr>
          <w:rFonts w:eastAsia="Times New Roman"/>
          <w:lang w:val="en-US"/>
        </w:rPr>
        <w:t xml:space="preserve">Fees and concessions </w:t>
      </w:r>
    </w:p>
    <w:p w14:paraId="1173B0C4" w14:textId="103897D5" w:rsidR="000D1D29" w:rsidRPr="00252810" w:rsidRDefault="000D1D29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Fees</w:t>
      </w:r>
      <w:r w:rsidR="005315ED" w:rsidRPr="00252810">
        <w:rPr>
          <w:rFonts w:eastAsia="Times New Roman"/>
          <w:lang w:val="en-US"/>
        </w:rPr>
        <w:t>, concession rate</w:t>
      </w:r>
      <w:r w:rsidR="00DA0875" w:rsidRPr="00252810">
        <w:rPr>
          <w:rFonts w:eastAsia="Times New Roman"/>
          <w:lang w:val="en-US"/>
        </w:rPr>
        <w:t>s</w:t>
      </w:r>
      <w:r w:rsidR="005315ED" w:rsidRPr="00252810">
        <w:rPr>
          <w:rFonts w:eastAsia="Times New Roman"/>
          <w:lang w:val="en-US"/>
        </w:rPr>
        <w:t xml:space="preserve"> and</w:t>
      </w:r>
      <w:r w:rsidR="00DA0875" w:rsidRPr="00252810">
        <w:rPr>
          <w:rFonts w:eastAsia="Times New Roman"/>
          <w:lang w:val="en-US"/>
        </w:rPr>
        <w:t xml:space="preserve"> </w:t>
      </w:r>
      <w:r w:rsidR="005315ED" w:rsidRPr="00252810">
        <w:rPr>
          <w:rFonts w:eastAsia="Times New Roman"/>
          <w:lang w:val="en-US"/>
        </w:rPr>
        <w:t>waivers</w:t>
      </w:r>
    </w:p>
    <w:p w14:paraId="40286D85" w14:textId="4AF5B363" w:rsidR="00D51F03" w:rsidRPr="00252810" w:rsidRDefault="00D51F03" w:rsidP="0040128C">
      <w:pPr>
        <w:spacing w:before="120"/>
      </w:pPr>
      <w:r w:rsidRPr="00252810">
        <w:t xml:space="preserve">You can set your tuition fees according to what you think is appropriate so that you can deliver quality training. </w:t>
      </w:r>
      <w:r w:rsidR="00CF277B">
        <w:t>We do not prescribe</w:t>
      </w:r>
      <w:r w:rsidRPr="00252810">
        <w:t xml:space="preserve"> minimum or maximum fee level. </w:t>
      </w:r>
      <w:r w:rsidR="005E7736">
        <w:br w:type="column"/>
      </w:r>
      <w:r w:rsidRPr="00252810">
        <w:t>However, you do have to:</w:t>
      </w:r>
    </w:p>
    <w:p w14:paraId="044A2124" w14:textId="77777777" w:rsidR="00D51F03" w:rsidRPr="00985A9E" w:rsidRDefault="00D51F03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apply a </w:t>
      </w:r>
      <w:hyperlink w:anchor="_How_much_can" w:history="1">
        <w:r w:rsidRPr="00985A9E">
          <w:rPr>
            <w:rFonts w:cstheme="minorHAnsi"/>
            <w:color w:val="000000" w:themeColor="text1"/>
            <w:sz w:val="22"/>
            <w:szCs w:val="22"/>
          </w:rPr>
          <w:t>concession rate</w:t>
        </w:r>
      </w:hyperlink>
      <w:r w:rsidRPr="00985A9E">
        <w:rPr>
          <w:rFonts w:cstheme="minorHAnsi"/>
          <w:color w:val="000000" w:themeColor="text1"/>
          <w:sz w:val="22"/>
          <w:szCs w:val="22"/>
        </w:rPr>
        <w:t xml:space="preserve"> to any student that has an entitlement to one. This is</w:t>
      </w:r>
      <w:r w:rsidRPr="00985A9E" w:rsidDel="003269F0">
        <w:rPr>
          <w:rFonts w:cstheme="minorHAnsi"/>
          <w:color w:val="000000" w:themeColor="text1"/>
          <w:sz w:val="22"/>
          <w:szCs w:val="22"/>
        </w:rPr>
        <w:t xml:space="preserve"> </w:t>
      </w:r>
      <w:r w:rsidRPr="00985A9E">
        <w:rPr>
          <w:rFonts w:cstheme="minorHAnsi"/>
          <w:color w:val="000000" w:themeColor="text1"/>
          <w:sz w:val="22"/>
          <w:szCs w:val="22"/>
        </w:rPr>
        <w:t>20% of the standard published fee that you would have charged a non-concession Skills First student in the same program at the same time</w:t>
      </w:r>
    </w:p>
    <w:p w14:paraId="2E736CCE" w14:textId="60405D1B" w:rsidR="00483EAC" w:rsidRPr="00985A9E" w:rsidRDefault="00D51F03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charge zero tuition fees where there is a mandatory </w:t>
      </w:r>
      <w:hyperlink w:anchor="_If_I_can’t" w:history="1">
        <w:r w:rsidRPr="00985A9E">
          <w:rPr>
            <w:rFonts w:cstheme="minorHAnsi"/>
            <w:color w:val="000000" w:themeColor="text1"/>
            <w:sz w:val="22"/>
            <w:szCs w:val="22"/>
          </w:rPr>
          <w:t>fee waiver</w:t>
        </w:r>
      </w:hyperlink>
      <w:r w:rsidRPr="00985A9E">
        <w:rPr>
          <w:rFonts w:cstheme="minorHAnsi"/>
          <w:color w:val="000000" w:themeColor="text1"/>
          <w:sz w:val="22"/>
          <w:szCs w:val="22"/>
        </w:rPr>
        <w:t xml:space="preserve"> prescribed in your Contract or Guidelines and the student meets the criteria.</w:t>
      </w:r>
      <w:r w:rsidR="005315ED" w:rsidRPr="00985A9E">
        <w:rPr>
          <w:rFonts w:cstheme="minorHAnsi"/>
          <w:color w:val="000000" w:themeColor="text1"/>
          <w:sz w:val="22"/>
          <w:szCs w:val="22"/>
        </w:rPr>
        <w:t xml:space="preserve"> </w:t>
      </w:r>
    </w:p>
    <w:p w14:paraId="1605F689" w14:textId="0EA9A408" w:rsidR="0058009F" w:rsidRPr="00252810" w:rsidRDefault="007666ED" w:rsidP="0040128C">
      <w:pPr>
        <w:spacing w:before="120"/>
        <w:rPr>
          <w:szCs w:val="22"/>
        </w:rPr>
      </w:pPr>
      <w:r>
        <w:rPr>
          <w:szCs w:val="22"/>
        </w:rPr>
        <w:t>We</w:t>
      </w:r>
      <w:r w:rsidR="005315ED" w:rsidRPr="00252810">
        <w:rPr>
          <w:szCs w:val="22"/>
        </w:rPr>
        <w:t xml:space="preserve"> pay a contribution toward the revenue you lose by charging </w:t>
      </w:r>
      <w:r w:rsidR="00483EAC" w:rsidRPr="00252810">
        <w:rPr>
          <w:szCs w:val="22"/>
        </w:rPr>
        <w:t>a concession or mandatory fee waiver</w:t>
      </w:r>
      <w:r w:rsidR="005315ED" w:rsidRPr="00252810">
        <w:rPr>
          <w:szCs w:val="22"/>
        </w:rPr>
        <w:t>.</w:t>
      </w:r>
    </w:p>
    <w:p w14:paraId="00160882" w14:textId="1B91FEC9" w:rsidR="00740F55" w:rsidRPr="00252810" w:rsidRDefault="00740F55" w:rsidP="0040128C">
      <w:r w:rsidRPr="00252810">
        <w:t xml:space="preserve">The Guidelines </w:t>
      </w:r>
      <w:r w:rsidR="007666ED">
        <w:t>a</w:t>
      </w:r>
      <w:r w:rsidRPr="00252810">
        <w:t xml:space="preserve">bout </w:t>
      </w:r>
      <w:r w:rsidR="007666ED">
        <w:t>f</w:t>
      </w:r>
      <w:r w:rsidRPr="00252810">
        <w:t>ees explain the requirements for tuition fees, including fee waivers and concessions.</w:t>
      </w:r>
    </w:p>
    <w:p w14:paraId="01831303" w14:textId="243420DB" w:rsidR="000D1D29" w:rsidRPr="00252810" w:rsidRDefault="000D1D29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Concession</w:t>
      </w:r>
      <w:r w:rsidR="005315ED" w:rsidRPr="00252810">
        <w:rPr>
          <w:rFonts w:eastAsia="Times New Roman"/>
          <w:lang w:val="en-US"/>
        </w:rPr>
        <w:t xml:space="preserve"> entitlement</w:t>
      </w:r>
    </w:p>
    <w:p w14:paraId="379AF746" w14:textId="77777777" w:rsidR="00790976" w:rsidRPr="00252810" w:rsidRDefault="00790976" w:rsidP="0040128C">
      <w:pPr>
        <w:spacing w:before="120"/>
      </w:pPr>
      <w:r w:rsidRPr="00252810">
        <w:t xml:space="preserve">Subject to some restrictions, students can get a concession on their tuition fees if they </w:t>
      </w:r>
    </w:p>
    <w:p w14:paraId="59142C46" w14:textId="39309609" w:rsidR="00790976" w:rsidRPr="00985A9E" w:rsidRDefault="00790976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>hold a current and valid Health Care Card, Pensioner Concession Card, or Veteran’s Gold Card</w:t>
      </w:r>
    </w:p>
    <w:p w14:paraId="2E841ED7" w14:textId="77777777" w:rsidR="00790976" w:rsidRPr="00985A9E" w:rsidRDefault="00790976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>are the dependent spouse or child of a card holder</w:t>
      </w:r>
    </w:p>
    <w:p w14:paraId="30E89EA0" w14:textId="77777777" w:rsidR="00790976" w:rsidRPr="00985A9E" w:rsidRDefault="00790976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self-identify as being of </w:t>
      </w:r>
      <w:hyperlink w:anchor="_Is_there_any" w:history="1">
        <w:r w:rsidRPr="00985A9E">
          <w:rPr>
            <w:rFonts w:cstheme="minorHAnsi"/>
            <w:color w:val="000000" w:themeColor="text1"/>
            <w:sz w:val="22"/>
            <w:szCs w:val="22"/>
          </w:rPr>
          <w:t>Aboriginal or Torres Strait Islander</w:t>
        </w:r>
      </w:hyperlink>
      <w:r w:rsidRPr="00985A9E">
        <w:rPr>
          <w:rFonts w:cstheme="minorHAnsi"/>
          <w:color w:val="000000" w:themeColor="text1"/>
          <w:sz w:val="22"/>
          <w:szCs w:val="22"/>
        </w:rPr>
        <w:t xml:space="preserve"> descent</w:t>
      </w:r>
    </w:p>
    <w:p w14:paraId="23ADDC63" w14:textId="6254DDD8" w:rsidR="00790976" w:rsidRPr="00985A9E" w:rsidRDefault="00790976" w:rsidP="000B3786">
      <w:pPr>
        <w:pStyle w:val="ListParagraph"/>
        <w:numPr>
          <w:ilvl w:val="0"/>
          <w:numId w:val="32"/>
        </w:numPr>
        <w:spacing w:line="240" w:lineRule="auto"/>
        <w:ind w:left="419" w:hanging="357"/>
        <w:contextualSpacing w:val="0"/>
        <w:rPr>
          <w:rFonts w:cstheme="minorHAnsi"/>
          <w:color w:val="000000" w:themeColor="text1"/>
          <w:sz w:val="22"/>
          <w:szCs w:val="22"/>
        </w:rPr>
      </w:pPr>
      <w:r w:rsidRPr="00985A9E">
        <w:rPr>
          <w:rFonts w:cstheme="minorHAnsi"/>
          <w:color w:val="000000" w:themeColor="text1"/>
          <w:sz w:val="22"/>
          <w:szCs w:val="22"/>
        </w:rPr>
        <w:t xml:space="preserve">are referred under the </w:t>
      </w:r>
      <w:hyperlink w:anchor="_Are_asylum_seekers" w:history="1">
        <w:r w:rsidRPr="00985A9E">
          <w:rPr>
            <w:rFonts w:cstheme="minorHAnsi"/>
            <w:color w:val="000000" w:themeColor="text1"/>
            <w:sz w:val="22"/>
            <w:szCs w:val="22"/>
          </w:rPr>
          <w:t>Asylum Seeker VET Program</w:t>
        </w:r>
      </w:hyperlink>
      <w:r w:rsidR="000B3786">
        <w:rPr>
          <w:rFonts w:cstheme="minorHAnsi"/>
          <w:color w:val="000000" w:themeColor="text1"/>
          <w:sz w:val="22"/>
          <w:szCs w:val="22"/>
        </w:rPr>
        <w:t>.</w:t>
      </w:r>
    </w:p>
    <w:p w14:paraId="04A06D32" w14:textId="34F7E4EC" w:rsidR="0096345A" w:rsidRPr="00252810" w:rsidRDefault="0096345A" w:rsidP="0040128C">
      <w:pPr>
        <w:spacing w:before="120"/>
        <w:rPr>
          <w:rFonts w:eastAsia="Times New Roman" w:cstheme="minorHAnsi"/>
          <w:lang w:eastAsia="en-AU"/>
        </w:rPr>
      </w:pPr>
      <w:r w:rsidRPr="00252810">
        <w:rPr>
          <w:rFonts w:eastAsia="Times New Roman" w:cstheme="minorHAnsi"/>
          <w:lang w:eastAsia="en-AU"/>
        </w:rPr>
        <w:t xml:space="preserve">You must check a student’s concession card before their training starts. This is usually done at the time of enrolment. </w:t>
      </w:r>
    </w:p>
    <w:p w14:paraId="25160E1F" w14:textId="547362F9" w:rsidR="00740F55" w:rsidRPr="00252810" w:rsidRDefault="003709A5" w:rsidP="0040128C">
      <w:pPr>
        <w:spacing w:before="120"/>
        <w:rPr>
          <w:rFonts w:eastAsia="Times New Roman" w:cstheme="minorHAnsi"/>
          <w:lang w:eastAsia="en-AU"/>
        </w:rPr>
      </w:pPr>
      <w:hyperlink r:id="rId31" w:history="1">
        <w:r w:rsidR="00740F55" w:rsidRPr="00A24328">
          <w:rPr>
            <w:rStyle w:val="Hyperlink"/>
            <w:color w:val="0071CE" w:themeColor="accent3"/>
          </w:rPr>
          <w:t xml:space="preserve">Guidelines </w:t>
        </w:r>
        <w:r w:rsidR="00763088">
          <w:rPr>
            <w:rStyle w:val="Hyperlink"/>
            <w:color w:val="0071CE" w:themeColor="accent3"/>
          </w:rPr>
          <w:t>A</w:t>
        </w:r>
        <w:r w:rsidR="00740F55" w:rsidRPr="00A24328">
          <w:rPr>
            <w:rStyle w:val="Hyperlink"/>
            <w:color w:val="0071CE" w:themeColor="accent3"/>
          </w:rPr>
          <w:t xml:space="preserve">bout </w:t>
        </w:r>
        <w:r w:rsidR="00763088">
          <w:rPr>
            <w:rStyle w:val="Hyperlink"/>
            <w:color w:val="0071CE" w:themeColor="accent3"/>
          </w:rPr>
          <w:t>F</w:t>
        </w:r>
        <w:r w:rsidR="00740F55" w:rsidRPr="00A24328">
          <w:rPr>
            <w:rStyle w:val="Hyperlink"/>
            <w:color w:val="0071CE" w:themeColor="accent3"/>
          </w:rPr>
          <w:t>ees</w:t>
        </w:r>
      </w:hyperlink>
    </w:p>
    <w:p w14:paraId="44285BA3" w14:textId="4EBB0D44" w:rsidR="00314C5C" w:rsidRPr="00252810" w:rsidRDefault="003709A5" w:rsidP="0040128C">
      <w:pPr>
        <w:rPr>
          <w:rStyle w:val="Hyperlink"/>
          <w:color w:val="auto"/>
        </w:rPr>
      </w:pPr>
      <w:hyperlink r:id="rId32" w:history="1">
        <w:r w:rsidR="0058009F" w:rsidRPr="00A24328">
          <w:rPr>
            <w:rStyle w:val="Hyperlink"/>
            <w:color w:val="0071CE" w:themeColor="accent3"/>
          </w:rPr>
          <w:t>Fact sheet: Concessions</w:t>
        </w:r>
      </w:hyperlink>
    </w:p>
    <w:p w14:paraId="2C69467A" w14:textId="4017173D" w:rsidR="00314C5C" w:rsidRPr="00252810" w:rsidRDefault="00AA29C1" w:rsidP="0040128C">
      <w:pPr>
        <w:pStyle w:val="Heading2"/>
      </w:pPr>
      <w:r w:rsidRPr="00A75C6E">
        <w:rPr>
          <w:b w:val="0"/>
          <w:bCs/>
          <w:noProof/>
        </w:rPr>
        <w:drawing>
          <wp:anchor distT="0" distB="0" distL="114300" distR="114300" simplePos="0" relativeHeight="251664384" behindDoc="0" locked="0" layoutInCell="1" allowOverlap="1" wp14:anchorId="30C43418" wp14:editId="696D256A">
            <wp:simplePos x="0" y="0"/>
            <wp:positionH relativeFrom="column">
              <wp:posOffset>2540</wp:posOffset>
            </wp:positionH>
            <wp:positionV relativeFrom="paragraph">
              <wp:posOffset>3175</wp:posOffset>
            </wp:positionV>
            <wp:extent cx="307340" cy="292100"/>
            <wp:effectExtent l="0" t="0" r="0" b="0"/>
            <wp:wrapSquare wrapText="bothSides"/>
            <wp:docPr id="14" name="Picture 174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A86BEE1-A326-7145-9E62-8924D1ACF2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4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7A86BEE1-A326-7145-9E62-8924D1ACF2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4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328" w:rsidRPr="00252810">
        <w:t>Accountability</w:t>
      </w:r>
    </w:p>
    <w:p w14:paraId="0DE87FD9" w14:textId="1FF62448" w:rsidR="005E6D1D" w:rsidRPr="00252810" w:rsidRDefault="00BF462D" w:rsidP="0040128C">
      <w:pPr>
        <w:spacing w:before="120"/>
      </w:pPr>
      <w:r>
        <w:t>We have</w:t>
      </w:r>
      <w:r w:rsidR="005E6D1D" w:rsidRPr="00252810">
        <w:t xml:space="preserve"> a public duty to ensure government funds are used appropriately when </w:t>
      </w:r>
      <w:r>
        <w:t>you</w:t>
      </w:r>
      <w:r w:rsidR="005E6D1D" w:rsidRPr="00252810">
        <w:t xml:space="preserve"> deliver Skills First training to students.</w:t>
      </w:r>
    </w:p>
    <w:p w14:paraId="65C44690" w14:textId="40DA96A8" w:rsidR="00314C5C" w:rsidRPr="00252810" w:rsidRDefault="00314C5C" w:rsidP="0040128C">
      <w:pPr>
        <w:pStyle w:val="Heading3"/>
        <w:rPr>
          <w:lang w:eastAsia="en-AU"/>
        </w:rPr>
      </w:pPr>
      <w:r w:rsidRPr="00252810">
        <w:rPr>
          <w:rFonts w:eastAsiaTheme="minorHAnsi"/>
          <w:lang w:eastAsia="en-AU"/>
        </w:rPr>
        <w:t xml:space="preserve">Evidence of </w:t>
      </w:r>
      <w:r w:rsidR="007666ED">
        <w:rPr>
          <w:rFonts w:eastAsiaTheme="minorHAnsi"/>
          <w:lang w:eastAsia="en-AU"/>
        </w:rPr>
        <w:t>p</w:t>
      </w:r>
      <w:r w:rsidRPr="00252810">
        <w:rPr>
          <w:rFonts w:eastAsiaTheme="minorHAnsi"/>
          <w:lang w:eastAsia="en-AU"/>
        </w:rPr>
        <w:t>articipation</w:t>
      </w:r>
    </w:p>
    <w:p w14:paraId="35D40211" w14:textId="50B3AE0A" w:rsidR="00314C5C" w:rsidRPr="00252810" w:rsidRDefault="00314C5C" w:rsidP="0040128C">
      <w:pPr>
        <w:spacing w:before="120"/>
      </w:pPr>
      <w:r w:rsidRPr="00252810">
        <w:t xml:space="preserve">You must </w:t>
      </w:r>
      <w:r w:rsidR="00275B42">
        <w:t>keep</w:t>
      </w:r>
      <w:r w:rsidR="00275B42" w:rsidRPr="00252810">
        <w:t xml:space="preserve"> </w:t>
      </w:r>
      <w:r w:rsidRPr="00252810">
        <w:t xml:space="preserve">evidence to prove to us that each student participated in their learning </w:t>
      </w:r>
      <w:r w:rsidR="00275B42">
        <w:t>or</w:t>
      </w:r>
      <w:r w:rsidR="00275B42" w:rsidRPr="00252810">
        <w:t xml:space="preserve"> </w:t>
      </w:r>
      <w:r w:rsidRPr="00252810">
        <w:t xml:space="preserve">assessment. This is called </w:t>
      </w:r>
      <w:r w:rsidR="00495F1D">
        <w:t>e</w:t>
      </w:r>
      <w:r w:rsidR="00495F1D" w:rsidRPr="00252810">
        <w:t xml:space="preserve">vidence </w:t>
      </w:r>
      <w:r w:rsidRPr="00252810">
        <w:t xml:space="preserve">of </w:t>
      </w:r>
      <w:r w:rsidR="00D80D65">
        <w:lastRenderedPageBreak/>
        <w:t>p</w:t>
      </w:r>
      <w:r w:rsidRPr="00252810">
        <w:t xml:space="preserve">articipation. It is a form of funding assurance you give us to support your claims for payment. </w:t>
      </w:r>
    </w:p>
    <w:p w14:paraId="21601467" w14:textId="6E6988FE" w:rsidR="00314C5C" w:rsidRPr="00252810" w:rsidRDefault="003709A5" w:rsidP="0040128C">
      <w:pPr>
        <w:rPr>
          <w:rFonts w:ascii="Calibri" w:eastAsia="Times New Roman" w:hAnsi="Calibri" w:cs="Calibri"/>
          <w:color w:val="FF0000"/>
          <w:szCs w:val="22"/>
          <w:lang w:val="en-US"/>
        </w:rPr>
      </w:pPr>
      <w:hyperlink r:id="rId34" w:history="1">
        <w:r w:rsidR="00314C5C" w:rsidRPr="00B85A47">
          <w:rPr>
            <w:rStyle w:val="Hyperlink"/>
            <w:color w:val="0071CE" w:themeColor="accent3"/>
          </w:rPr>
          <w:t xml:space="preserve">Fact sheet: Evidence of </w:t>
        </w:r>
        <w:r w:rsidR="007666ED">
          <w:rPr>
            <w:rStyle w:val="Hyperlink"/>
            <w:color w:val="0071CE" w:themeColor="accent3"/>
          </w:rPr>
          <w:t>p</w:t>
        </w:r>
        <w:r w:rsidR="00314C5C" w:rsidRPr="00B85A47">
          <w:rPr>
            <w:rStyle w:val="Hyperlink"/>
            <w:color w:val="0071CE" w:themeColor="accent3"/>
          </w:rPr>
          <w:t>articipation</w:t>
        </w:r>
      </w:hyperlink>
    </w:p>
    <w:p w14:paraId="017AE544" w14:textId="77777777" w:rsidR="00314C5C" w:rsidRPr="00252810" w:rsidRDefault="00314C5C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Recordkeeping</w:t>
      </w:r>
    </w:p>
    <w:p w14:paraId="62BA13FA" w14:textId="06C1FC3D" w:rsidR="00314C5C" w:rsidRPr="00252810" w:rsidRDefault="00314C5C" w:rsidP="0040128C">
      <w:pPr>
        <w:spacing w:before="120"/>
      </w:pPr>
      <w:r w:rsidRPr="00252810">
        <w:t xml:space="preserve">A </w:t>
      </w:r>
      <w:r w:rsidR="00BF462D">
        <w:t>r</w:t>
      </w:r>
      <w:r w:rsidRPr="00252810">
        <w:t xml:space="preserve">ecord is any document that </w:t>
      </w:r>
      <w:r w:rsidR="008E1E54">
        <w:t>you</w:t>
      </w:r>
      <w:r w:rsidRPr="00252810">
        <w:t xml:space="preserve"> or </w:t>
      </w:r>
      <w:r w:rsidR="008E1E54">
        <w:t xml:space="preserve">your </w:t>
      </w:r>
      <w:r w:rsidRPr="00252810">
        <w:t>staff produce or obtai</w:t>
      </w:r>
      <w:r w:rsidR="008E1E54">
        <w:t>n</w:t>
      </w:r>
      <w:r w:rsidRPr="00252810">
        <w:t xml:space="preserve"> </w:t>
      </w:r>
      <w:r w:rsidR="0057649A" w:rsidRPr="00252810">
        <w:t>while</w:t>
      </w:r>
      <w:r w:rsidRPr="00252810">
        <w:t xml:space="preserve"> performing </w:t>
      </w:r>
      <w:r w:rsidR="008E1E54">
        <w:t>your</w:t>
      </w:r>
      <w:r w:rsidRPr="00252810">
        <w:t xml:space="preserve"> obligations under the </w:t>
      </w:r>
      <w:r w:rsidR="00BF462D">
        <w:t>c</w:t>
      </w:r>
      <w:r w:rsidRPr="00252810">
        <w:t xml:space="preserve">ontract. You must keep </w:t>
      </w:r>
      <w:hyperlink w:anchor="_What_is_a_10" w:history="1">
        <w:r w:rsidR="00BF462D">
          <w:t>r</w:t>
        </w:r>
        <w:r w:rsidRPr="00252810">
          <w:t>ecords</w:t>
        </w:r>
      </w:hyperlink>
      <w:r w:rsidRPr="00252810">
        <w:t xml:space="preserve"> for each student until three years after they have completed or withdrawn from their training. You can create and keep any of your </w:t>
      </w:r>
      <w:hyperlink w:anchor="_What_is_a_10" w:history="1">
        <w:r w:rsidR="00BF462D">
          <w:t>r</w:t>
        </w:r>
        <w:r w:rsidRPr="00252810">
          <w:t>ecords</w:t>
        </w:r>
      </w:hyperlink>
      <w:r w:rsidRPr="00252810">
        <w:t xml:space="preserve"> electronically.</w:t>
      </w:r>
    </w:p>
    <w:p w14:paraId="179D5975" w14:textId="149C6247" w:rsidR="00314C5C" w:rsidRPr="00252810" w:rsidRDefault="003709A5" w:rsidP="0040128C">
      <w:pPr>
        <w:spacing w:before="120"/>
        <w:rPr>
          <w:rStyle w:val="Hyperlink"/>
          <w:color w:val="auto"/>
        </w:rPr>
      </w:pPr>
      <w:hyperlink r:id="rId35" w:history="1">
        <w:r w:rsidR="00314C5C" w:rsidRPr="00B85A47">
          <w:rPr>
            <w:rStyle w:val="Hyperlink"/>
            <w:color w:val="0071CE" w:themeColor="accent3"/>
          </w:rPr>
          <w:t>Fact sheet: Recordkeeping requirements</w:t>
        </w:r>
      </w:hyperlink>
    </w:p>
    <w:p w14:paraId="693099DE" w14:textId="77777777" w:rsidR="00314C5C" w:rsidRPr="00252810" w:rsidRDefault="00314C5C" w:rsidP="0040128C">
      <w:pPr>
        <w:pStyle w:val="Heading3"/>
        <w:rPr>
          <w:rFonts w:eastAsia="Times New Roman"/>
          <w:lang w:val="en-US"/>
        </w:rPr>
      </w:pPr>
      <w:r w:rsidRPr="00252810">
        <w:rPr>
          <w:rFonts w:eastAsia="Times New Roman"/>
          <w:lang w:val="en-US"/>
        </w:rPr>
        <w:t>Subcontracting</w:t>
      </w:r>
    </w:p>
    <w:p w14:paraId="088BD2D0" w14:textId="5A411FE7" w:rsidR="00314C5C" w:rsidRPr="00252810" w:rsidRDefault="00314C5C" w:rsidP="0040128C">
      <w:pPr>
        <w:spacing w:before="120"/>
      </w:pPr>
      <w:r w:rsidRPr="00252810">
        <w:t xml:space="preserve">You can </w:t>
      </w:r>
      <w:hyperlink w:anchor="_What_is_subcontracting?" w:history="1">
        <w:r w:rsidRPr="00252810">
          <w:t xml:space="preserve">subcontract </w:t>
        </w:r>
      </w:hyperlink>
      <w:r w:rsidRPr="00252810">
        <w:t xml:space="preserve">any of the </w:t>
      </w:r>
      <w:hyperlink w:anchor="_What_are_Training" w:history="1">
        <w:r w:rsidR="00A85ADC">
          <w:t>t</w:t>
        </w:r>
        <w:r w:rsidRPr="00252810">
          <w:t xml:space="preserve">raining </w:t>
        </w:r>
        <w:r w:rsidR="00A85ADC">
          <w:t>s</w:t>
        </w:r>
        <w:r w:rsidRPr="00252810">
          <w:t>ervices</w:t>
        </w:r>
      </w:hyperlink>
      <w:r w:rsidRPr="00252810">
        <w:t xml:space="preserve"> you provide under the </w:t>
      </w:r>
      <w:r w:rsidR="00A85ADC">
        <w:t>c</w:t>
      </w:r>
      <w:r w:rsidRPr="00252810">
        <w:t xml:space="preserve">ontract, except for the </w:t>
      </w:r>
      <w:hyperlink w:anchor="_What_is_a_5" w:history="1">
        <w:r w:rsidR="00A85ADC">
          <w:t>p</w:t>
        </w:r>
        <w:r w:rsidRPr="00252810">
          <w:t>re-</w:t>
        </w:r>
        <w:r w:rsidR="00A85ADC">
          <w:t>t</w:t>
        </w:r>
        <w:r w:rsidRPr="00252810">
          <w:t xml:space="preserve">raining </w:t>
        </w:r>
        <w:r w:rsidR="00A85ADC">
          <w:t>r</w:t>
        </w:r>
        <w:r w:rsidRPr="00252810">
          <w:t>eview</w:t>
        </w:r>
      </w:hyperlink>
      <w:r w:rsidRPr="00252810">
        <w:t>. However, you must get our prior written approval before you subcontract training and assessment.</w:t>
      </w:r>
    </w:p>
    <w:p w14:paraId="77231E05" w14:textId="0F71C015" w:rsidR="00314C5C" w:rsidRPr="00252810" w:rsidRDefault="00314C5C" w:rsidP="0040128C">
      <w:pPr>
        <w:spacing w:before="120"/>
      </w:pPr>
      <w:r w:rsidRPr="00252810">
        <w:t xml:space="preserve">You must report to us your use of </w:t>
      </w:r>
      <w:r w:rsidR="00A85ADC">
        <w:t>b</w:t>
      </w:r>
      <w:r w:rsidRPr="00252810">
        <w:t xml:space="preserve">rokering </w:t>
      </w:r>
      <w:r w:rsidR="00A85ADC">
        <w:t>s</w:t>
      </w:r>
      <w:r w:rsidRPr="00252810">
        <w:t xml:space="preserve">ervices (where you pay a third party to recruit students) and publish information about these services on your website. </w:t>
      </w:r>
    </w:p>
    <w:p w14:paraId="72C90CC7" w14:textId="6D5DAFC8" w:rsidR="00850A3D" w:rsidRDefault="00314C5C" w:rsidP="0040128C">
      <w:pPr>
        <w:spacing w:before="120"/>
      </w:pPr>
      <w:r w:rsidRPr="00252810">
        <w:t xml:space="preserve">You </w:t>
      </w:r>
      <w:r w:rsidR="007124F0">
        <w:t>don’t</w:t>
      </w:r>
      <w:r w:rsidRPr="00252810">
        <w:t xml:space="preserve"> need our approval to subcontract other aspects of the </w:t>
      </w:r>
      <w:r w:rsidR="00A85ADC">
        <w:t>t</w:t>
      </w:r>
      <w:r w:rsidRPr="00252810">
        <w:t xml:space="preserve">raining </w:t>
      </w:r>
      <w:r w:rsidR="00A85ADC">
        <w:t>s</w:t>
      </w:r>
      <w:r w:rsidRPr="00252810">
        <w:t>ervices, such as administrative tasks or marketing.</w:t>
      </w:r>
      <w:r w:rsidR="00850A3D">
        <w:t xml:space="preserve"> </w:t>
      </w:r>
    </w:p>
    <w:p w14:paraId="4B4D5BDD" w14:textId="12BF61BE" w:rsidR="00BF462D" w:rsidRPr="007E6648" w:rsidRDefault="00BF462D" w:rsidP="00BF462D">
      <w:pPr>
        <w:spacing w:before="120"/>
      </w:pPr>
      <w:r w:rsidRPr="00252810">
        <w:t xml:space="preserve">Your </w:t>
      </w:r>
      <w:hyperlink w:anchor="_What_is_subcontracting?" w:history="1">
        <w:r w:rsidRPr="00252810">
          <w:t>subcontracting</w:t>
        </w:r>
      </w:hyperlink>
      <w:r w:rsidRPr="00252810">
        <w:t xml:space="preserve"> agreement must include some specific conditions, such as preventing</w:t>
      </w:r>
      <w:r w:rsidR="008E1E54">
        <w:t xml:space="preserve"> </w:t>
      </w:r>
      <w:r w:rsidR="008E1E54" w:rsidRPr="00252810">
        <w:t>the subcontracto</w:t>
      </w:r>
      <w:r w:rsidR="008E1E54" w:rsidRPr="007E6648">
        <w:t>r from subcontracting to someone else.</w:t>
      </w:r>
    </w:p>
    <w:p w14:paraId="0A7D9135" w14:textId="77777777" w:rsidR="00314C5C" w:rsidRDefault="00314C5C" w:rsidP="0040128C">
      <w:pPr>
        <w:pStyle w:val="Heading3"/>
        <w:rPr>
          <w:rFonts w:eastAsia="Times New Roman"/>
          <w:lang w:val="en-US"/>
        </w:rPr>
      </w:pPr>
      <w:r w:rsidRPr="00DF7DAE">
        <w:rPr>
          <w:rFonts w:eastAsia="Times New Roman"/>
          <w:lang w:val="en-US"/>
        </w:rPr>
        <w:t>Audits and compliance</w:t>
      </w:r>
    </w:p>
    <w:p w14:paraId="3DF6B132" w14:textId="2E61E010" w:rsidR="00FA0D3A" w:rsidRPr="0092471B" w:rsidRDefault="007124F0" w:rsidP="0040128C">
      <w:r>
        <w:t>Our</w:t>
      </w:r>
      <w:r w:rsidR="00FA0D3A">
        <w:t xml:space="preserve"> </w:t>
      </w:r>
      <w:r w:rsidR="00FA0D3A" w:rsidRPr="00FA0D3A">
        <w:t>funding and quality assurance</w:t>
      </w:r>
      <w:r w:rsidR="00FA0D3A">
        <w:t xml:space="preserve"> a</w:t>
      </w:r>
      <w:r w:rsidR="00FA0D3A" w:rsidRPr="0092471B">
        <w:t xml:space="preserve">udits and reviews </w:t>
      </w:r>
      <w:r w:rsidR="00FA0D3A">
        <w:t>are needed to check</w:t>
      </w:r>
      <w:r w:rsidR="00FA0D3A" w:rsidRPr="0092471B">
        <w:t xml:space="preserve"> that </w:t>
      </w:r>
      <w:r>
        <w:t>you’re</w:t>
      </w:r>
      <w:r w:rsidR="00FA0D3A" w:rsidRPr="0092471B">
        <w:t xml:space="preserve"> fulfilling </w:t>
      </w:r>
      <w:r>
        <w:t>your</w:t>
      </w:r>
      <w:r w:rsidRPr="0092471B">
        <w:t xml:space="preserve"> </w:t>
      </w:r>
      <w:r w:rsidR="00FA0D3A" w:rsidRPr="0092471B">
        <w:t xml:space="preserve">obligations </w:t>
      </w:r>
      <w:r w:rsidR="00FA0D3A">
        <w:t xml:space="preserve">under the </w:t>
      </w:r>
      <w:r>
        <w:t>c</w:t>
      </w:r>
      <w:r w:rsidR="00FA0D3A">
        <w:t>ontract</w:t>
      </w:r>
      <w:r w:rsidR="00FA0D3A" w:rsidRPr="0092471B">
        <w:t>.</w:t>
      </w:r>
    </w:p>
    <w:p w14:paraId="53F8E23D" w14:textId="7BDD93F6" w:rsidR="007A2BBD" w:rsidRDefault="00FA0D3A" w:rsidP="0040128C">
      <w:r>
        <w:t>We’ve develope</w:t>
      </w:r>
      <w:r w:rsidRPr="00FA0D3A">
        <w:t>d a</w:t>
      </w:r>
      <w:r w:rsidR="007A2BBD" w:rsidRPr="00FA0D3A">
        <w:t xml:space="preserve"> </w:t>
      </w:r>
      <w:r w:rsidRPr="00FA0D3A">
        <w:t xml:space="preserve">Skills First audit and review strategy </w:t>
      </w:r>
      <w:r w:rsidR="007A2BBD" w:rsidRPr="00FA0D3A">
        <w:t xml:space="preserve">to help </w:t>
      </w:r>
      <w:r>
        <w:t>you</w:t>
      </w:r>
      <w:r w:rsidR="007A2BBD" w:rsidRPr="00FA0D3A">
        <w:t xml:space="preserve"> understand the audit program and prepare for audits and reviews.</w:t>
      </w:r>
    </w:p>
    <w:p w14:paraId="59945936" w14:textId="0BD7AB81" w:rsidR="007A2BBD" w:rsidRPr="005E6D1D" w:rsidRDefault="005E6D1D" w:rsidP="0040128C">
      <w:r>
        <w:t xml:space="preserve">We’ve also published a </w:t>
      </w:r>
      <w:r w:rsidRPr="005E6D1D">
        <w:t>guidance document</w:t>
      </w:r>
      <w:r>
        <w:t xml:space="preserve"> to</w:t>
      </w:r>
      <w:r w:rsidRPr="005E6D1D">
        <w:t xml:space="preserve"> help </w:t>
      </w:r>
      <w:r>
        <w:t xml:space="preserve">you </w:t>
      </w:r>
      <w:r w:rsidRPr="005E6D1D">
        <w:t xml:space="preserve">understand </w:t>
      </w:r>
      <w:r>
        <w:t>our</w:t>
      </w:r>
      <w:r w:rsidRPr="005E6D1D">
        <w:t xml:space="preserve"> approach to ensuring compliance with the </w:t>
      </w:r>
      <w:r w:rsidR="007124F0">
        <w:t>c</w:t>
      </w:r>
      <w:r w:rsidRPr="005E6D1D">
        <w:t xml:space="preserve">ontract, and how </w:t>
      </w:r>
      <w:r w:rsidR="007124F0">
        <w:t>we</w:t>
      </w:r>
      <w:r w:rsidRPr="005E6D1D">
        <w:t xml:space="preserve"> respond when a concern or issue arises. </w:t>
      </w:r>
    </w:p>
    <w:p w14:paraId="345B44C0" w14:textId="7797EA2B" w:rsidR="00314C5C" w:rsidRPr="005E6D1D" w:rsidRDefault="003709A5" w:rsidP="0040128C">
      <w:pPr>
        <w:rPr>
          <w:rFonts w:ascii="Calibri" w:eastAsia="Times New Roman" w:hAnsi="Calibri" w:cs="Calibri"/>
          <w:szCs w:val="22"/>
          <w:lang w:val="en-US"/>
        </w:rPr>
      </w:pPr>
      <w:hyperlink r:id="rId36" w:history="1">
        <w:r w:rsidR="007A2BBD" w:rsidRPr="00B85A47">
          <w:rPr>
            <w:rStyle w:val="Hyperlink"/>
            <w:color w:val="0071CE" w:themeColor="accent3"/>
          </w:rPr>
          <w:t xml:space="preserve">Skills First </w:t>
        </w:r>
        <w:r w:rsidR="00763088">
          <w:rPr>
            <w:rStyle w:val="Hyperlink"/>
            <w:color w:val="0071CE" w:themeColor="accent3"/>
          </w:rPr>
          <w:t>A</w:t>
        </w:r>
        <w:r w:rsidR="007A2BBD" w:rsidRPr="00B85A47">
          <w:rPr>
            <w:rStyle w:val="Hyperlink"/>
            <w:color w:val="0071CE" w:themeColor="accent3"/>
          </w:rPr>
          <w:t xml:space="preserve">udit and </w:t>
        </w:r>
        <w:r w:rsidR="00763088">
          <w:rPr>
            <w:rStyle w:val="Hyperlink"/>
            <w:color w:val="0071CE" w:themeColor="accent3"/>
          </w:rPr>
          <w:t>R</w:t>
        </w:r>
        <w:r w:rsidR="007A2BBD" w:rsidRPr="00B85A47">
          <w:rPr>
            <w:rStyle w:val="Hyperlink"/>
            <w:color w:val="0071CE" w:themeColor="accent3"/>
          </w:rPr>
          <w:t xml:space="preserve">eview </w:t>
        </w:r>
        <w:r w:rsidR="00763088">
          <w:rPr>
            <w:rStyle w:val="Hyperlink"/>
            <w:color w:val="0071CE" w:themeColor="accent3"/>
          </w:rPr>
          <w:t>S</w:t>
        </w:r>
        <w:r w:rsidR="007A2BBD" w:rsidRPr="00B85A47">
          <w:rPr>
            <w:rStyle w:val="Hyperlink"/>
            <w:color w:val="0071CE" w:themeColor="accent3"/>
          </w:rPr>
          <w:t>trategy</w:t>
        </w:r>
      </w:hyperlink>
    </w:p>
    <w:p w14:paraId="73EEBAC1" w14:textId="4049C8F7" w:rsidR="00314C5C" w:rsidRPr="005E6D1D" w:rsidRDefault="003709A5" w:rsidP="000B3786">
      <w:pPr>
        <w:spacing w:after="240"/>
        <w:rPr>
          <w:rFonts w:ascii="Calibri" w:eastAsia="Times New Roman" w:hAnsi="Calibri" w:cs="Calibri"/>
          <w:szCs w:val="22"/>
          <w:lang w:val="en-US"/>
        </w:rPr>
      </w:pPr>
      <w:hyperlink r:id="rId37" w:history="1">
        <w:r w:rsidR="00EB071F">
          <w:rPr>
            <w:rStyle w:val="Hyperlink"/>
            <w:color w:val="0071CE" w:themeColor="accent3"/>
          </w:rPr>
          <w:t>Compliance expectations under the VET Funding Contract</w:t>
        </w:r>
      </w:hyperlink>
    </w:p>
    <w:p w14:paraId="45E775BC" w14:textId="28D82C18" w:rsidR="00DF7DAE" w:rsidRDefault="00AA29C1" w:rsidP="0040128C">
      <w:pPr>
        <w:pStyle w:val="Heading2"/>
        <w:rPr>
          <w:rFonts w:eastAsia="Times New Roman"/>
          <w:lang w:val="en-US"/>
        </w:rPr>
      </w:pPr>
      <w:r w:rsidRPr="00AA29C1">
        <w:rPr>
          <w:noProof/>
        </w:rPr>
        <w:drawing>
          <wp:anchor distT="0" distB="0" distL="114300" distR="114300" simplePos="0" relativeHeight="251665408" behindDoc="0" locked="0" layoutInCell="1" allowOverlap="1" wp14:anchorId="02D5198A" wp14:editId="07099510">
            <wp:simplePos x="0" y="0"/>
            <wp:positionH relativeFrom="column">
              <wp:posOffset>-2540</wp:posOffset>
            </wp:positionH>
            <wp:positionV relativeFrom="paragraph">
              <wp:posOffset>-1905</wp:posOffset>
            </wp:positionV>
            <wp:extent cx="272415" cy="272415"/>
            <wp:effectExtent l="0" t="0" r="0" b="0"/>
            <wp:wrapSquare wrapText="bothSides"/>
            <wp:docPr id="227" name="Picture 226" descr="Ic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E638535-CF66-2F4A-8B9D-05E41F842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6" descr="Icon&#10;&#10;Description automatically generated">
                      <a:extLst>
                        <a:ext uri="{FF2B5EF4-FFF2-40B4-BE49-F238E27FC236}">
                          <a16:creationId xmlns:a16="http://schemas.microsoft.com/office/drawing/2014/main" id="{0E638535-CF66-2F4A-8B9D-05E41F8428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24328" w:rsidRPr="00DF7DAE">
        <w:rPr>
          <w:rFonts w:eastAsia="Times New Roman"/>
          <w:lang w:val="en-US"/>
        </w:rPr>
        <w:t>Reporting and claims</w:t>
      </w:r>
      <w:r w:rsidR="00A24328">
        <w:rPr>
          <w:rFonts w:eastAsia="Times New Roman"/>
          <w:lang w:val="en-US"/>
        </w:rPr>
        <w:t xml:space="preserve"> for payment</w:t>
      </w:r>
    </w:p>
    <w:p w14:paraId="2F83155B" w14:textId="06BA017F" w:rsidR="005E6D1D" w:rsidRPr="0092471B" w:rsidRDefault="0054069E" w:rsidP="0040128C">
      <w:r>
        <w:t>You must</w:t>
      </w:r>
      <w:r w:rsidR="005E6D1D" w:rsidRPr="0092471B">
        <w:t xml:space="preserve"> provide statistical data to the </w:t>
      </w:r>
      <w:r w:rsidR="007124F0">
        <w:t xml:space="preserve">us </w:t>
      </w:r>
      <w:r w:rsidR="005E6D1D">
        <w:t>via</w:t>
      </w:r>
      <w:r w:rsidR="005E6D1D" w:rsidRPr="0066530A">
        <w:t xml:space="preserve"> </w:t>
      </w:r>
      <w:hyperlink r:id="rId39" w:history="1">
        <w:r w:rsidR="005E6D1D" w:rsidRPr="00A66AAE">
          <w:rPr>
            <w:rStyle w:val="Hyperlink"/>
            <w:rFonts w:eastAsia="Times New Roman" w:cstheme="minorHAnsi"/>
            <w:color w:val="0070C0"/>
            <w:lang w:eastAsia="en-AU"/>
          </w:rPr>
          <w:t>SVTS</w:t>
        </w:r>
      </w:hyperlink>
      <w:r w:rsidR="005E6D1D" w:rsidRPr="0066530A">
        <w:t>. Th</w:t>
      </w:r>
      <w:r w:rsidR="005E6D1D" w:rsidRPr="0092471B">
        <w:t xml:space="preserve">e data is used to </w:t>
      </w:r>
      <w:r w:rsidR="005E6D1D">
        <w:t xml:space="preserve">pay you a subsidy, </w:t>
      </w:r>
      <w:r w:rsidR="005E6D1D" w:rsidRPr="0092471B">
        <w:t xml:space="preserve">shape policy, monitor activity, evaluate initiatives and </w:t>
      </w:r>
      <w:proofErr w:type="gramStart"/>
      <w:r w:rsidR="005E6D1D" w:rsidRPr="0092471B">
        <w:t>plan for the future</w:t>
      </w:r>
      <w:proofErr w:type="gramEnd"/>
      <w:r w:rsidR="005E6D1D" w:rsidRPr="0092471B">
        <w:t>.</w:t>
      </w:r>
    </w:p>
    <w:p w14:paraId="694E2195" w14:textId="3B98D047" w:rsidR="002674E5" w:rsidRDefault="005E6D1D" w:rsidP="0040128C">
      <w:r w:rsidRPr="0092471B">
        <w:t xml:space="preserve">The Victorian VET </w:t>
      </w:r>
      <w:r w:rsidR="00495F1D">
        <w:t>S</w:t>
      </w:r>
      <w:r w:rsidRPr="0092471B">
        <w:t xml:space="preserve">tudent </w:t>
      </w:r>
      <w:r w:rsidR="00495F1D">
        <w:t>S</w:t>
      </w:r>
      <w:r w:rsidRPr="0092471B">
        <w:t xml:space="preserve">tatistical </w:t>
      </w:r>
      <w:r w:rsidR="00495F1D">
        <w:t>C</w:t>
      </w:r>
      <w:r w:rsidRPr="0092471B">
        <w:t xml:space="preserve">ollection </w:t>
      </w:r>
      <w:r w:rsidR="00495F1D">
        <w:t>G</w:t>
      </w:r>
      <w:r w:rsidRPr="0092471B">
        <w:t xml:space="preserve">uidelines and </w:t>
      </w:r>
      <w:r w:rsidR="00D80D65">
        <w:t>the V</w:t>
      </w:r>
      <w:r w:rsidRPr="0092471B">
        <w:t xml:space="preserve">alidation </w:t>
      </w:r>
      <w:r w:rsidR="00D80D65">
        <w:t xml:space="preserve">rule and rejects </w:t>
      </w:r>
      <w:r w:rsidRPr="0092471B">
        <w:t>supplement contain all the information you need to know about th</w:t>
      </w:r>
      <w:r>
        <w:t>is</w:t>
      </w:r>
      <w:r w:rsidRPr="0092471B">
        <w:t xml:space="preserve"> statistical collection.</w:t>
      </w:r>
      <w:r>
        <w:t xml:space="preserve"> </w:t>
      </w:r>
    </w:p>
    <w:p w14:paraId="5B91C2E6" w14:textId="56C7F685" w:rsidR="00532AE3" w:rsidRDefault="003709A5" w:rsidP="0040128C">
      <w:pPr>
        <w:spacing w:before="120"/>
        <w:rPr>
          <w:rStyle w:val="Hyperlink"/>
          <w:color w:val="0071CE" w:themeColor="accent3"/>
        </w:rPr>
      </w:pPr>
      <w:hyperlink r:id="rId40" w:history="1">
        <w:r w:rsidR="005E6D1D" w:rsidRPr="00A24328">
          <w:rPr>
            <w:rStyle w:val="Hyperlink"/>
            <w:color w:val="0071CE" w:themeColor="accent3"/>
          </w:rPr>
          <w:t xml:space="preserve">Victorian VET </w:t>
        </w:r>
        <w:r w:rsidR="00763088">
          <w:rPr>
            <w:rStyle w:val="Hyperlink"/>
            <w:color w:val="0071CE" w:themeColor="accent3"/>
          </w:rPr>
          <w:t>S</w:t>
        </w:r>
        <w:r w:rsidR="005E6D1D" w:rsidRPr="00A24328">
          <w:rPr>
            <w:rStyle w:val="Hyperlink"/>
            <w:color w:val="0071CE" w:themeColor="accent3"/>
          </w:rPr>
          <w:t xml:space="preserve">tudent </w:t>
        </w:r>
        <w:r w:rsidR="00763088">
          <w:rPr>
            <w:rStyle w:val="Hyperlink"/>
            <w:color w:val="0071CE" w:themeColor="accent3"/>
          </w:rPr>
          <w:t>S</w:t>
        </w:r>
        <w:r w:rsidR="005E6D1D" w:rsidRPr="00A24328">
          <w:rPr>
            <w:rStyle w:val="Hyperlink"/>
            <w:color w:val="0071CE" w:themeColor="accent3"/>
          </w:rPr>
          <w:t xml:space="preserve">tatistical </w:t>
        </w:r>
        <w:r w:rsidR="00763088">
          <w:rPr>
            <w:rStyle w:val="Hyperlink"/>
            <w:color w:val="0071CE" w:themeColor="accent3"/>
          </w:rPr>
          <w:t>C</w:t>
        </w:r>
        <w:r w:rsidR="005E6D1D" w:rsidRPr="00A24328">
          <w:rPr>
            <w:rStyle w:val="Hyperlink"/>
            <w:color w:val="0071CE" w:themeColor="accent3"/>
          </w:rPr>
          <w:t xml:space="preserve">ollection </w:t>
        </w:r>
        <w:r w:rsidR="00763088">
          <w:rPr>
            <w:rStyle w:val="Hyperlink"/>
            <w:color w:val="0071CE" w:themeColor="accent3"/>
          </w:rPr>
          <w:t>G</w:t>
        </w:r>
        <w:r w:rsidR="005E6D1D" w:rsidRPr="00A24328">
          <w:rPr>
            <w:rStyle w:val="Hyperlink"/>
            <w:color w:val="0071CE" w:themeColor="accent3"/>
          </w:rPr>
          <w:t>uidelines</w:t>
        </w:r>
      </w:hyperlink>
    </w:p>
    <w:p w14:paraId="5168A6F8" w14:textId="77777777" w:rsidR="00D80D65" w:rsidRPr="0092471B" w:rsidRDefault="00D80D65" w:rsidP="00D80D65">
      <w:r>
        <w:t>There are also several useful guide</w:t>
      </w:r>
      <w:r w:rsidRPr="0066530A">
        <w:t xml:space="preserve">s on </w:t>
      </w:r>
      <w:hyperlink r:id="rId41" w:history="1">
        <w:r>
          <w:rPr>
            <w:rStyle w:val="Hyperlink"/>
            <w:rFonts w:eastAsia="Times New Roman" w:cstheme="minorHAnsi"/>
            <w:color w:val="0070C0"/>
            <w:lang w:eastAsia="en-AU"/>
          </w:rPr>
          <w:t>SVTS</w:t>
        </w:r>
      </w:hyperlink>
      <w:r w:rsidRPr="0066530A">
        <w:t>.</w:t>
      </w:r>
    </w:p>
    <w:p w14:paraId="7C886F05" w14:textId="071F253C" w:rsidR="008F252F" w:rsidRDefault="008F252F" w:rsidP="0040128C">
      <w:pPr>
        <w:spacing w:before="120"/>
        <w:rPr>
          <w:rStyle w:val="Hyperlink"/>
          <w:rFonts w:eastAsia="Times New Roman" w:cstheme="minorHAnsi"/>
          <w:color w:val="0071CE" w:themeColor="accent3"/>
          <w:lang w:eastAsia="en-AU"/>
        </w:rPr>
      </w:pPr>
    </w:p>
    <w:p w14:paraId="6CBDAD5E" w14:textId="77777777" w:rsidR="00BF462D" w:rsidRDefault="00BF462D" w:rsidP="0040128C">
      <w:pPr>
        <w:spacing w:before="120"/>
        <w:rPr>
          <w:rStyle w:val="Hyperlink"/>
          <w:rFonts w:eastAsia="Times New Roman" w:cstheme="minorHAnsi"/>
          <w:color w:val="0071CE" w:themeColor="accent3"/>
          <w:lang w:eastAsia="en-AU"/>
        </w:rPr>
      </w:pPr>
    </w:p>
    <w:p w14:paraId="6232350E" w14:textId="527EF661" w:rsidR="00BF462D" w:rsidRDefault="00BF462D" w:rsidP="0040128C">
      <w:pPr>
        <w:spacing w:before="120"/>
      </w:pPr>
    </w:p>
    <w:p w14:paraId="6BBED0A9" w14:textId="1257D30A" w:rsidR="008E1E54" w:rsidRDefault="008E1E54" w:rsidP="0040128C">
      <w:pPr>
        <w:spacing w:before="120"/>
      </w:pPr>
    </w:p>
    <w:p w14:paraId="4E47F2FC" w14:textId="39418AE9" w:rsidR="008E1E54" w:rsidRDefault="008E1E54" w:rsidP="0040128C">
      <w:pPr>
        <w:spacing w:before="120"/>
      </w:pPr>
    </w:p>
    <w:p w14:paraId="227ACC8F" w14:textId="77777777" w:rsidR="008E1E54" w:rsidRDefault="008E1E54" w:rsidP="0040128C">
      <w:pPr>
        <w:spacing w:before="120"/>
      </w:pPr>
    </w:p>
    <w:p w14:paraId="371DD9EF" w14:textId="26BE00D2" w:rsidR="00BF462D" w:rsidRPr="000F5E2F" w:rsidRDefault="00BF462D" w:rsidP="0040128C">
      <w:pPr>
        <w:spacing w:before="120"/>
        <w:sectPr w:rsidR="00BF462D" w:rsidRPr="000F5E2F" w:rsidSect="003C4F83">
          <w:type w:val="continuous"/>
          <w:pgSz w:w="11900" w:h="16840"/>
          <w:pgMar w:top="2155" w:right="1134" w:bottom="1701" w:left="1134" w:header="709" w:footer="709" w:gutter="0"/>
          <w:cols w:num="2" w:space="708"/>
          <w:docGrid w:linePitch="360"/>
        </w:sectPr>
      </w:pPr>
    </w:p>
    <w:p w14:paraId="09884C3E" w14:textId="77777777" w:rsidR="007666ED" w:rsidRDefault="007666ED" w:rsidP="0040128C">
      <w:pPr>
        <w:rPr>
          <w:sz w:val="12"/>
          <w:szCs w:val="12"/>
        </w:rPr>
      </w:pPr>
    </w:p>
    <w:p w14:paraId="46162EB4" w14:textId="77777777" w:rsidR="00A66AAE" w:rsidRDefault="00A66AAE" w:rsidP="0040128C">
      <w:pPr>
        <w:rPr>
          <w:sz w:val="12"/>
          <w:szCs w:val="12"/>
        </w:rPr>
      </w:pPr>
    </w:p>
    <w:p w14:paraId="118CEB51" w14:textId="77777777" w:rsidR="00A66AAE" w:rsidRDefault="00A66AAE" w:rsidP="0040128C">
      <w:pPr>
        <w:rPr>
          <w:sz w:val="12"/>
          <w:szCs w:val="12"/>
        </w:rPr>
      </w:pPr>
    </w:p>
    <w:p w14:paraId="20EAA021" w14:textId="4EEFC005" w:rsidR="002911E5" w:rsidRDefault="002911E5" w:rsidP="0040128C">
      <w:pPr>
        <w:rPr>
          <w:sz w:val="12"/>
          <w:szCs w:val="12"/>
        </w:rPr>
      </w:pPr>
    </w:p>
    <w:p w14:paraId="5EA65E99" w14:textId="2F880B2B" w:rsidR="005E7736" w:rsidRDefault="005E7736" w:rsidP="0040128C">
      <w:pPr>
        <w:rPr>
          <w:sz w:val="12"/>
          <w:szCs w:val="12"/>
        </w:rPr>
      </w:pPr>
    </w:p>
    <w:p w14:paraId="11214691" w14:textId="77777777" w:rsidR="005E7736" w:rsidRDefault="005E7736" w:rsidP="0040128C">
      <w:pPr>
        <w:rPr>
          <w:sz w:val="12"/>
          <w:szCs w:val="12"/>
        </w:rPr>
      </w:pPr>
    </w:p>
    <w:p w14:paraId="7F829638" w14:textId="77777777" w:rsidR="002911E5" w:rsidRDefault="002911E5" w:rsidP="0040128C">
      <w:pPr>
        <w:rPr>
          <w:sz w:val="12"/>
          <w:szCs w:val="12"/>
        </w:rPr>
      </w:pPr>
    </w:p>
    <w:p w14:paraId="139B29B5" w14:textId="640DC670" w:rsidR="00DF7DAE" w:rsidRPr="0068379B" w:rsidRDefault="00AE755E" w:rsidP="0040128C">
      <w:pPr>
        <w:rPr>
          <w:lang w:val="en-AU"/>
        </w:rPr>
      </w:pPr>
      <w:r w:rsidRPr="001105FA">
        <w:rPr>
          <w:sz w:val="12"/>
          <w:szCs w:val="12"/>
        </w:rPr>
        <w:t>© Sta</w:t>
      </w:r>
      <w:r w:rsidRPr="0068379B">
        <w:rPr>
          <w:sz w:val="12"/>
          <w:szCs w:val="12"/>
        </w:rPr>
        <w:t>te of Victoria (Department of Education and Training) 202</w:t>
      </w:r>
      <w:r w:rsidR="007666ED">
        <w:rPr>
          <w:sz w:val="12"/>
          <w:szCs w:val="12"/>
        </w:rPr>
        <w:t>2</w:t>
      </w:r>
      <w:r w:rsidRPr="0068379B">
        <w:rPr>
          <w:sz w:val="12"/>
          <w:szCs w:val="12"/>
        </w:rPr>
        <w:t xml:space="preserve">. </w:t>
      </w:r>
      <w:r w:rsidRPr="0068379B">
        <w:rPr>
          <w:rFonts w:cstheme="minorHAnsi"/>
          <w:sz w:val="12"/>
          <w:szCs w:val="12"/>
        </w:rPr>
        <w:t>Except where otherwise </w:t>
      </w:r>
      <w:hyperlink r:id="rId42" w:history="1">
        <w:r w:rsidRPr="0068379B">
          <w:rPr>
            <w:rStyle w:val="Hyperlink"/>
            <w:rFonts w:cstheme="minorHAnsi"/>
            <w:color w:val="auto"/>
            <w:sz w:val="12"/>
            <w:szCs w:val="12"/>
          </w:rPr>
          <w:t>noted,</w:t>
        </w:r>
      </w:hyperlink>
      <w:r w:rsidRPr="0068379B">
        <w:rPr>
          <w:rFonts w:cstheme="minorHAnsi"/>
          <w:sz w:val="12"/>
          <w:szCs w:val="12"/>
        </w:rPr>
        <w:t xml:space="preserve"> material in this document is provided under a</w:t>
      </w:r>
      <w:r w:rsidRPr="0068379B">
        <w:rPr>
          <w:rFonts w:cstheme="minorHAnsi"/>
          <w:sz w:val="12"/>
          <w:szCs w:val="12"/>
        </w:rPr>
        <w:br/>
        <w:t> </w:t>
      </w:r>
      <w:hyperlink r:id="rId43" w:history="1">
        <w:r w:rsidRPr="0068379B">
          <w:rPr>
            <w:rStyle w:val="Hyperlink"/>
            <w:rFonts w:cstheme="minorHAnsi"/>
            <w:color w:val="auto"/>
            <w:sz w:val="12"/>
            <w:szCs w:val="12"/>
          </w:rPr>
          <w:t>Creative Commons Attribution 4.0 International</w:t>
        </w:r>
      </w:hyperlink>
      <w:r w:rsidRPr="0068379B">
        <w:rPr>
          <w:rFonts w:cstheme="minorHAnsi"/>
          <w:sz w:val="12"/>
          <w:szCs w:val="12"/>
        </w:rPr>
        <w:t xml:space="preserve"> Please check the full </w:t>
      </w:r>
      <w:hyperlink r:id="rId44" w:history="1">
        <w:r w:rsidRPr="0068379B">
          <w:rPr>
            <w:rStyle w:val="Hyperlink"/>
            <w:rFonts w:cstheme="minorHAnsi"/>
            <w:color w:val="auto"/>
            <w:sz w:val="12"/>
            <w:szCs w:val="12"/>
          </w:rPr>
          <w:t>copyright notice </w:t>
        </w:r>
      </w:hyperlink>
    </w:p>
    <w:sectPr w:rsidR="00DF7DAE" w:rsidRPr="0068379B" w:rsidSect="00A06E3C"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AED2" w14:textId="77777777" w:rsidR="00D304B5" w:rsidRDefault="00D304B5" w:rsidP="003967DD">
      <w:pPr>
        <w:spacing w:after="0"/>
      </w:pPr>
      <w:r>
        <w:separator/>
      </w:r>
    </w:p>
  </w:endnote>
  <w:endnote w:type="continuationSeparator" w:id="0">
    <w:p w14:paraId="6FDE8B24" w14:textId="77777777" w:rsidR="00D304B5" w:rsidRDefault="00D304B5" w:rsidP="003967DD">
      <w:pPr>
        <w:spacing w:after="0"/>
      </w:pPr>
      <w:r>
        <w:continuationSeparator/>
      </w:r>
    </w:p>
  </w:endnote>
  <w:endnote w:type="continuationNotice" w:id="1">
    <w:p w14:paraId="03B10963" w14:textId="77777777" w:rsidR="0075571D" w:rsidRDefault="007557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0F14" w14:textId="0EA2F29D" w:rsidR="00A31926" w:rsidRPr="0057649A" w:rsidRDefault="00A31926" w:rsidP="0057649A">
    <w:pPr>
      <w:pStyle w:val="Footer"/>
      <w:framePr w:wrap="none" w:vAnchor="text" w:hAnchor="page" w:x="10726" w:y="50"/>
      <w:jc w:val="right"/>
      <w:rPr>
        <w:rStyle w:val="PageNumber"/>
        <w:sz w:val="18"/>
        <w:szCs w:val="18"/>
      </w:rPr>
    </w:pPr>
  </w:p>
  <w:p w14:paraId="424FDF99" w14:textId="12245BA1" w:rsidR="00AE755E" w:rsidRPr="0057649A" w:rsidRDefault="00AE755E" w:rsidP="0057649A">
    <w:pPr>
      <w:pStyle w:val="Footer"/>
      <w:rPr>
        <w:rFonts w:asciiTheme="majorHAnsi" w:hAnsiTheme="majorHAnsi" w:cstheme="majorHAnsi"/>
        <w:sz w:val="18"/>
        <w:szCs w:val="18"/>
      </w:rPr>
    </w:pPr>
    <w:r>
      <w:t xml:space="preserve"> </w:t>
    </w:r>
    <w:r w:rsidRPr="00EB071F">
      <w:rPr>
        <w:rFonts w:asciiTheme="majorHAnsi" w:hAnsiTheme="majorHAnsi" w:cstheme="majorHAnsi"/>
        <w:bCs/>
        <w:sz w:val="18"/>
        <w:szCs w:val="18"/>
      </w:rPr>
      <w:t>Published</w:t>
    </w:r>
    <w:r w:rsidR="00241A9E" w:rsidRPr="00EB071F">
      <w:rPr>
        <w:rFonts w:asciiTheme="majorHAnsi" w:hAnsiTheme="majorHAnsi" w:cstheme="majorHAnsi"/>
        <w:sz w:val="18"/>
        <w:szCs w:val="18"/>
      </w:rPr>
      <w:t xml:space="preserve"> </w:t>
    </w:r>
    <w:r w:rsidR="001230ED" w:rsidRPr="00EB071F">
      <w:rPr>
        <w:rFonts w:asciiTheme="majorHAnsi" w:hAnsiTheme="majorHAnsi" w:cstheme="majorHAnsi"/>
        <w:sz w:val="18"/>
        <w:szCs w:val="18"/>
      </w:rPr>
      <w:t>December 202</w:t>
    </w:r>
    <w:r w:rsidR="00A85ADC" w:rsidRPr="00EB071F">
      <w:rPr>
        <w:rFonts w:asciiTheme="majorHAnsi" w:hAnsiTheme="majorHAnsi" w:cstheme="majorHAnsi"/>
        <w:sz w:val="18"/>
        <w:szCs w:val="18"/>
      </w:rPr>
      <w:t>2</w:t>
    </w:r>
    <w:r w:rsidRPr="0057649A">
      <w:rPr>
        <w:rFonts w:asciiTheme="majorHAnsi" w:hAnsiTheme="majorHAnsi" w:cstheme="majorHAnsi"/>
        <w:bCs/>
        <w:sz w:val="18"/>
        <w:szCs w:val="18"/>
      </w:rPr>
      <w:t xml:space="preserve"> </w:t>
    </w:r>
    <w:r w:rsidR="00845323">
      <w:rPr>
        <w:rFonts w:asciiTheme="majorHAnsi" w:hAnsiTheme="majorHAnsi" w:cstheme="majorHAnsi"/>
        <w:bCs/>
        <w:sz w:val="18"/>
        <w:szCs w:val="18"/>
      </w:rPr>
      <w:t xml:space="preserve">(version </w:t>
    </w:r>
    <w:r w:rsidR="00A85ADC">
      <w:rPr>
        <w:rFonts w:asciiTheme="majorHAnsi" w:hAnsiTheme="majorHAnsi" w:cstheme="majorHAnsi"/>
        <w:bCs/>
        <w:sz w:val="18"/>
        <w:szCs w:val="18"/>
      </w:rPr>
      <w:t>2</w:t>
    </w:r>
    <w:r w:rsidR="00845323">
      <w:rPr>
        <w:rFonts w:asciiTheme="majorHAnsi" w:hAnsiTheme="majorHAnsi" w:cstheme="majorHAnsi"/>
        <w:bCs/>
        <w:sz w:val="18"/>
        <w:szCs w:val="18"/>
      </w:rPr>
      <w:t>)</w:t>
    </w:r>
    <w:r w:rsidRPr="0057649A">
      <w:rPr>
        <w:rFonts w:asciiTheme="majorHAnsi" w:hAnsiTheme="majorHAnsi" w:cstheme="majorHAnsi"/>
        <w:bCs/>
        <w:sz w:val="18"/>
        <w:szCs w:val="18"/>
      </w:rPr>
      <w:t xml:space="preserve"> </w:t>
    </w:r>
    <w:r w:rsidRPr="00A85ADC">
      <w:rPr>
        <w:rFonts w:asciiTheme="majorHAnsi" w:hAnsiTheme="majorHAnsi" w:cstheme="majorHAnsi"/>
        <w:i/>
        <w:iCs/>
        <w:sz w:val="18"/>
        <w:szCs w:val="18"/>
      </w:rPr>
      <w:t>This document is a guide only and subject to change</w:t>
    </w:r>
    <w:r w:rsidR="0057649A">
      <w:rPr>
        <w:rFonts w:asciiTheme="majorHAnsi" w:hAnsiTheme="majorHAnsi" w:cstheme="majorHAnsi"/>
        <w:sz w:val="18"/>
        <w:szCs w:val="18"/>
      </w:rPr>
      <w:t xml:space="preserve">                  </w:t>
    </w:r>
    <w:r w:rsidR="0057649A" w:rsidRPr="0057649A">
      <w:rPr>
        <w:rFonts w:asciiTheme="majorHAnsi" w:hAnsiTheme="majorHAnsi" w:cstheme="majorHAnsi"/>
        <w:sz w:val="18"/>
        <w:szCs w:val="18"/>
      </w:rPr>
      <w:t xml:space="preserve">Page </w:t>
    </w:r>
    <w:r w:rsidR="0057649A" w:rsidRPr="0057649A">
      <w:rPr>
        <w:rFonts w:asciiTheme="majorHAnsi" w:hAnsiTheme="majorHAnsi" w:cstheme="majorHAnsi"/>
        <w:sz w:val="18"/>
        <w:szCs w:val="18"/>
      </w:rPr>
      <w:fldChar w:fldCharType="begin"/>
    </w:r>
    <w:r w:rsidR="0057649A" w:rsidRPr="0057649A">
      <w:rPr>
        <w:rFonts w:asciiTheme="majorHAnsi" w:hAnsiTheme="majorHAnsi" w:cstheme="majorHAnsi"/>
        <w:sz w:val="18"/>
        <w:szCs w:val="18"/>
      </w:rPr>
      <w:instrText xml:space="preserve"> PAGE  \* Arabic  \* MERGEFORMAT </w:instrText>
    </w:r>
    <w:r w:rsidR="0057649A" w:rsidRPr="0057649A">
      <w:rPr>
        <w:rFonts w:asciiTheme="majorHAnsi" w:hAnsiTheme="majorHAnsi" w:cstheme="majorHAnsi"/>
        <w:sz w:val="18"/>
        <w:szCs w:val="18"/>
      </w:rPr>
      <w:fldChar w:fldCharType="separate"/>
    </w:r>
    <w:r w:rsidR="0057649A" w:rsidRPr="0057649A">
      <w:rPr>
        <w:rFonts w:asciiTheme="majorHAnsi" w:hAnsiTheme="majorHAnsi" w:cstheme="majorHAnsi"/>
        <w:noProof/>
        <w:sz w:val="18"/>
        <w:szCs w:val="18"/>
      </w:rPr>
      <w:t>1</w:t>
    </w:r>
    <w:r w:rsidR="0057649A" w:rsidRPr="0057649A">
      <w:rPr>
        <w:rFonts w:asciiTheme="majorHAnsi" w:hAnsiTheme="majorHAnsi" w:cstheme="majorHAnsi"/>
        <w:sz w:val="18"/>
        <w:szCs w:val="18"/>
      </w:rPr>
      <w:fldChar w:fldCharType="end"/>
    </w:r>
    <w:r w:rsidR="0057649A" w:rsidRPr="0057649A">
      <w:rPr>
        <w:rFonts w:asciiTheme="majorHAnsi" w:hAnsiTheme="majorHAnsi" w:cstheme="majorHAnsi"/>
        <w:sz w:val="18"/>
        <w:szCs w:val="18"/>
      </w:rPr>
      <w:t xml:space="preserve"> of </w:t>
    </w:r>
    <w:r w:rsidR="0057649A" w:rsidRPr="0057649A">
      <w:rPr>
        <w:rFonts w:asciiTheme="majorHAnsi" w:hAnsiTheme="majorHAnsi" w:cstheme="majorHAnsi"/>
        <w:sz w:val="18"/>
        <w:szCs w:val="18"/>
      </w:rPr>
      <w:fldChar w:fldCharType="begin"/>
    </w:r>
    <w:r w:rsidR="0057649A" w:rsidRPr="0057649A">
      <w:rPr>
        <w:rFonts w:asciiTheme="majorHAnsi" w:hAnsiTheme="majorHAnsi" w:cstheme="majorHAnsi"/>
        <w:sz w:val="18"/>
        <w:szCs w:val="18"/>
      </w:rPr>
      <w:instrText xml:space="preserve"> NUMPAGES  \* Arabic  \* MERGEFORMAT </w:instrText>
    </w:r>
    <w:r w:rsidR="0057649A" w:rsidRPr="0057649A">
      <w:rPr>
        <w:rFonts w:asciiTheme="majorHAnsi" w:hAnsiTheme="majorHAnsi" w:cstheme="majorHAnsi"/>
        <w:sz w:val="18"/>
        <w:szCs w:val="18"/>
      </w:rPr>
      <w:fldChar w:fldCharType="separate"/>
    </w:r>
    <w:r w:rsidR="0057649A" w:rsidRPr="0057649A">
      <w:rPr>
        <w:rFonts w:asciiTheme="majorHAnsi" w:hAnsiTheme="majorHAnsi" w:cstheme="majorHAnsi"/>
        <w:noProof/>
        <w:sz w:val="18"/>
        <w:szCs w:val="18"/>
      </w:rPr>
      <w:t>2</w:t>
    </w:r>
    <w:r w:rsidR="0057649A" w:rsidRPr="0057649A">
      <w:rPr>
        <w:rFonts w:asciiTheme="majorHAnsi" w:hAnsiTheme="majorHAnsi" w:cstheme="majorHAnsi"/>
        <w:sz w:val="18"/>
        <w:szCs w:val="18"/>
      </w:rPr>
      <w:fldChar w:fldCharType="end"/>
    </w:r>
  </w:p>
  <w:p w14:paraId="0CD3DEB7" w14:textId="4C8F2A3F" w:rsidR="00A31926" w:rsidRDefault="005957E5" w:rsidP="005957E5">
    <w:pPr>
      <w:pStyle w:val="Footer"/>
      <w:tabs>
        <w:tab w:val="clear" w:pos="4513"/>
        <w:tab w:val="clear" w:pos="9026"/>
        <w:tab w:val="left" w:pos="7016"/>
      </w:tabs>
      <w:ind w:firstLine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7280" w14:textId="77777777" w:rsidR="00D304B5" w:rsidRDefault="00D304B5" w:rsidP="003967DD">
      <w:pPr>
        <w:spacing w:after="0"/>
      </w:pPr>
      <w:r>
        <w:separator/>
      </w:r>
    </w:p>
  </w:footnote>
  <w:footnote w:type="continuationSeparator" w:id="0">
    <w:p w14:paraId="20F689BC" w14:textId="77777777" w:rsidR="00D304B5" w:rsidRDefault="00D304B5" w:rsidP="003967DD">
      <w:pPr>
        <w:spacing w:after="0"/>
      </w:pPr>
      <w:r>
        <w:continuationSeparator/>
      </w:r>
    </w:p>
  </w:footnote>
  <w:footnote w:type="continuationNotice" w:id="1">
    <w:p w14:paraId="26750A5C" w14:textId="77777777" w:rsidR="0075571D" w:rsidRDefault="0075571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C1E50" w14:textId="12C3CED9" w:rsidR="003967DD" w:rsidRDefault="000861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E31918" wp14:editId="29ADACE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0421" cy="10684797"/>
          <wp:effectExtent l="0" t="0" r="6350" b="0"/>
          <wp:wrapNone/>
          <wp:docPr id="16" name="Picture 1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421" cy="106847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30" o:spid="_x0000_i1037" type="#_x0000_t75" style="width:33pt;height:33pt;visibility:visible;mso-wrap-style:square" o:bullet="t">
        <v:imagedata r:id="rId1" o:title=""/>
      </v:shape>
    </w:pict>
  </w:numPicBullet>
  <w:numPicBullet w:numPicBulletId="1">
    <w:pict>
      <v:shape id="Picture 64" o:spid="_x0000_i1038" type="#_x0000_t75" style="width:39pt;height:40.5pt;visibility:visible;mso-wrap-style:square" o:bullet="t">
        <v:imagedata r:id="rId2" o:title=""/>
      </v:shape>
    </w:pict>
  </w:numPicBullet>
  <w:numPicBullet w:numPicBulletId="2">
    <w:pict>
      <v:shape id="Picture 226" o:spid="_x0000_i1039" type="#_x0000_t75" style="width:39pt;height:39pt;visibility:visible;mso-wrap-style:square" o:bullet="t">
        <v:imagedata r:id="rId3" o:title=""/>
      </v:shape>
    </w:pict>
  </w:numPicBullet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CB558C"/>
    <w:multiLevelType w:val="hybridMultilevel"/>
    <w:tmpl w:val="3F0892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011D51"/>
    <w:multiLevelType w:val="hybridMultilevel"/>
    <w:tmpl w:val="B93E16EE"/>
    <w:lvl w:ilvl="0" w:tplc="734C89A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00270D"/>
    <w:multiLevelType w:val="hybridMultilevel"/>
    <w:tmpl w:val="A982882A"/>
    <w:lvl w:ilvl="0" w:tplc="0C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180A5ADB"/>
    <w:multiLevelType w:val="hybridMultilevel"/>
    <w:tmpl w:val="95C083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CB4744"/>
    <w:multiLevelType w:val="hybridMultilevel"/>
    <w:tmpl w:val="87AA24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F602C1"/>
    <w:multiLevelType w:val="hybridMultilevel"/>
    <w:tmpl w:val="AD3419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A9288C"/>
    <w:multiLevelType w:val="hybridMultilevel"/>
    <w:tmpl w:val="77C2DD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A5B0D"/>
    <w:multiLevelType w:val="hybridMultilevel"/>
    <w:tmpl w:val="8918E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CD52DC"/>
    <w:multiLevelType w:val="hybridMultilevel"/>
    <w:tmpl w:val="134A84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9F213B"/>
    <w:multiLevelType w:val="hybridMultilevel"/>
    <w:tmpl w:val="CC7C6042"/>
    <w:lvl w:ilvl="0" w:tplc="271A74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A47A92"/>
    <w:multiLevelType w:val="hybridMultilevel"/>
    <w:tmpl w:val="E89E91B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022805"/>
    <w:multiLevelType w:val="hybridMultilevel"/>
    <w:tmpl w:val="2534AB3A"/>
    <w:lvl w:ilvl="0" w:tplc="734C89A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6" w15:restartNumberingAfterBreak="0">
    <w:nsid w:val="38E15787"/>
    <w:multiLevelType w:val="hybridMultilevel"/>
    <w:tmpl w:val="7C3EB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426196"/>
    <w:multiLevelType w:val="hybridMultilevel"/>
    <w:tmpl w:val="F6747D62"/>
    <w:lvl w:ilvl="0" w:tplc="8E7EFD6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FA94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006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3884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E5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402F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701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98397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D6255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 w15:restartNumberingAfterBreak="0">
    <w:nsid w:val="4E5A2469"/>
    <w:multiLevelType w:val="hybridMultilevel"/>
    <w:tmpl w:val="F94A183C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0" w15:restartNumberingAfterBreak="0">
    <w:nsid w:val="4F761550"/>
    <w:multiLevelType w:val="hybridMultilevel"/>
    <w:tmpl w:val="C8F014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13844"/>
    <w:multiLevelType w:val="hybridMultilevel"/>
    <w:tmpl w:val="A32AF8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11686F"/>
    <w:multiLevelType w:val="hybridMultilevel"/>
    <w:tmpl w:val="AB44DC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65CE3"/>
    <w:multiLevelType w:val="hybridMultilevel"/>
    <w:tmpl w:val="393E4A28"/>
    <w:lvl w:ilvl="0" w:tplc="3E440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007CAC"/>
    <w:multiLevelType w:val="hybridMultilevel"/>
    <w:tmpl w:val="2EFA8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272491"/>
    <w:multiLevelType w:val="hybridMultilevel"/>
    <w:tmpl w:val="FBDA7F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F1891"/>
    <w:multiLevelType w:val="hybridMultilevel"/>
    <w:tmpl w:val="5D9C7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27EC7"/>
    <w:multiLevelType w:val="hybridMultilevel"/>
    <w:tmpl w:val="DCDEE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14047"/>
    <w:multiLevelType w:val="hybridMultilevel"/>
    <w:tmpl w:val="2BF8166A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8373483">
    <w:abstractNumId w:val="0"/>
  </w:num>
  <w:num w:numId="2" w16cid:durableId="992100598">
    <w:abstractNumId w:val="1"/>
  </w:num>
  <w:num w:numId="3" w16cid:durableId="1677683339">
    <w:abstractNumId w:val="2"/>
  </w:num>
  <w:num w:numId="4" w16cid:durableId="1110903751">
    <w:abstractNumId w:val="3"/>
  </w:num>
  <w:num w:numId="5" w16cid:durableId="1245797322">
    <w:abstractNumId w:val="4"/>
  </w:num>
  <w:num w:numId="6" w16cid:durableId="1185248702">
    <w:abstractNumId w:val="9"/>
  </w:num>
  <w:num w:numId="7" w16cid:durableId="1630165369">
    <w:abstractNumId w:val="5"/>
  </w:num>
  <w:num w:numId="8" w16cid:durableId="2069381496">
    <w:abstractNumId w:val="6"/>
  </w:num>
  <w:num w:numId="9" w16cid:durableId="1842813780">
    <w:abstractNumId w:val="7"/>
  </w:num>
  <w:num w:numId="10" w16cid:durableId="1818522746">
    <w:abstractNumId w:val="8"/>
  </w:num>
  <w:num w:numId="11" w16cid:durableId="2016808185">
    <w:abstractNumId w:val="10"/>
  </w:num>
  <w:num w:numId="12" w16cid:durableId="965549934">
    <w:abstractNumId w:val="24"/>
  </w:num>
  <w:num w:numId="13" w16cid:durableId="1830554192">
    <w:abstractNumId w:val="32"/>
  </w:num>
  <w:num w:numId="14" w16cid:durableId="1142621699">
    <w:abstractNumId w:val="33"/>
  </w:num>
  <w:num w:numId="15" w16cid:durableId="2097480359">
    <w:abstractNumId w:val="22"/>
  </w:num>
  <w:num w:numId="16" w16cid:durableId="111828121">
    <w:abstractNumId w:val="27"/>
  </w:num>
  <w:num w:numId="17" w16cid:durableId="1740053923">
    <w:abstractNumId w:val="23"/>
  </w:num>
  <w:num w:numId="18" w16cid:durableId="839084701">
    <w:abstractNumId w:val="11"/>
  </w:num>
  <w:num w:numId="19" w16cid:durableId="2030644559">
    <w:abstractNumId w:val="20"/>
  </w:num>
  <w:num w:numId="20" w16cid:durableId="1784500460">
    <w:abstractNumId w:val="13"/>
  </w:num>
  <w:num w:numId="21" w16cid:durableId="1023821657">
    <w:abstractNumId w:val="11"/>
  </w:num>
  <w:num w:numId="22" w16cid:durableId="1530072463">
    <w:abstractNumId w:val="31"/>
  </w:num>
  <w:num w:numId="23" w16cid:durableId="2075086378">
    <w:abstractNumId w:val="35"/>
  </w:num>
  <w:num w:numId="24" w16cid:durableId="210843069">
    <w:abstractNumId w:val="39"/>
  </w:num>
  <w:num w:numId="25" w16cid:durableId="1952974821">
    <w:abstractNumId w:val="26"/>
  </w:num>
  <w:num w:numId="26" w16cid:durableId="381172348">
    <w:abstractNumId w:val="30"/>
  </w:num>
  <w:num w:numId="27" w16cid:durableId="1748573585">
    <w:abstractNumId w:val="36"/>
  </w:num>
  <w:num w:numId="28" w16cid:durableId="1275750711">
    <w:abstractNumId w:val="25"/>
  </w:num>
  <w:num w:numId="29" w16cid:durableId="1619800306">
    <w:abstractNumId w:val="29"/>
  </w:num>
  <w:num w:numId="30" w16cid:durableId="457769608">
    <w:abstractNumId w:val="34"/>
  </w:num>
  <w:num w:numId="31" w16cid:durableId="1572347815">
    <w:abstractNumId w:val="12"/>
  </w:num>
  <w:num w:numId="32" w16cid:durableId="1752001530">
    <w:abstractNumId w:val="40"/>
  </w:num>
  <w:num w:numId="33" w16cid:durableId="1163855068">
    <w:abstractNumId w:val="14"/>
  </w:num>
  <w:num w:numId="34" w16cid:durableId="597523647">
    <w:abstractNumId w:val="15"/>
  </w:num>
  <w:num w:numId="35" w16cid:durableId="656766987">
    <w:abstractNumId w:val="18"/>
  </w:num>
  <w:num w:numId="36" w16cid:durableId="1172767157">
    <w:abstractNumId w:val="19"/>
  </w:num>
  <w:num w:numId="37" w16cid:durableId="2113553450">
    <w:abstractNumId w:val="17"/>
  </w:num>
  <w:num w:numId="38" w16cid:durableId="1004632178">
    <w:abstractNumId w:val="16"/>
  </w:num>
  <w:num w:numId="39" w16cid:durableId="907031955">
    <w:abstractNumId w:val="37"/>
  </w:num>
  <w:num w:numId="40" w16cid:durableId="1131284901">
    <w:abstractNumId w:val="38"/>
  </w:num>
  <w:num w:numId="41" w16cid:durableId="2127655700">
    <w:abstractNumId w:val="21"/>
  </w:num>
  <w:num w:numId="42" w16cid:durableId="188960867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133B0"/>
    <w:rsid w:val="00024509"/>
    <w:rsid w:val="000256E2"/>
    <w:rsid w:val="000277A7"/>
    <w:rsid w:val="00034E29"/>
    <w:rsid w:val="000367C2"/>
    <w:rsid w:val="0004730D"/>
    <w:rsid w:val="00047335"/>
    <w:rsid w:val="00050923"/>
    <w:rsid w:val="00070A0A"/>
    <w:rsid w:val="00080DA9"/>
    <w:rsid w:val="000861DD"/>
    <w:rsid w:val="000A47D4"/>
    <w:rsid w:val="000B3786"/>
    <w:rsid w:val="000B56D8"/>
    <w:rsid w:val="000C600E"/>
    <w:rsid w:val="000C65F8"/>
    <w:rsid w:val="000D1D29"/>
    <w:rsid w:val="000D7F9A"/>
    <w:rsid w:val="000F1E19"/>
    <w:rsid w:val="000F5E2F"/>
    <w:rsid w:val="000F655C"/>
    <w:rsid w:val="0010419D"/>
    <w:rsid w:val="00122369"/>
    <w:rsid w:val="001230ED"/>
    <w:rsid w:val="00125E4A"/>
    <w:rsid w:val="00150E0F"/>
    <w:rsid w:val="001549A9"/>
    <w:rsid w:val="00157212"/>
    <w:rsid w:val="0016287D"/>
    <w:rsid w:val="00170C3B"/>
    <w:rsid w:val="001746B4"/>
    <w:rsid w:val="00195F51"/>
    <w:rsid w:val="001963E7"/>
    <w:rsid w:val="001A41DC"/>
    <w:rsid w:val="001A59B5"/>
    <w:rsid w:val="001B2BCB"/>
    <w:rsid w:val="001C0C4F"/>
    <w:rsid w:val="001C0C75"/>
    <w:rsid w:val="001D0D94"/>
    <w:rsid w:val="001D13F9"/>
    <w:rsid w:val="001D4A4C"/>
    <w:rsid w:val="001D701D"/>
    <w:rsid w:val="001F39DD"/>
    <w:rsid w:val="0020200A"/>
    <w:rsid w:val="00221A9E"/>
    <w:rsid w:val="00241A9E"/>
    <w:rsid w:val="00246813"/>
    <w:rsid w:val="002512BE"/>
    <w:rsid w:val="00252810"/>
    <w:rsid w:val="002614A8"/>
    <w:rsid w:val="00265035"/>
    <w:rsid w:val="002674E5"/>
    <w:rsid w:val="00275B42"/>
    <w:rsid w:val="00275FB8"/>
    <w:rsid w:val="002911E5"/>
    <w:rsid w:val="002A4A96"/>
    <w:rsid w:val="002A61D7"/>
    <w:rsid w:val="002E1306"/>
    <w:rsid w:val="002E1F94"/>
    <w:rsid w:val="002E3BED"/>
    <w:rsid w:val="002F35E7"/>
    <w:rsid w:val="002F6115"/>
    <w:rsid w:val="002F6916"/>
    <w:rsid w:val="002F74CB"/>
    <w:rsid w:val="00312720"/>
    <w:rsid w:val="00314C5C"/>
    <w:rsid w:val="0032205B"/>
    <w:rsid w:val="00343AFC"/>
    <w:rsid w:val="0034745C"/>
    <w:rsid w:val="003709A5"/>
    <w:rsid w:val="00372127"/>
    <w:rsid w:val="00392632"/>
    <w:rsid w:val="00394CF9"/>
    <w:rsid w:val="003967DD"/>
    <w:rsid w:val="003A4C39"/>
    <w:rsid w:val="003B1F5E"/>
    <w:rsid w:val="003C4F83"/>
    <w:rsid w:val="003C6933"/>
    <w:rsid w:val="003D206F"/>
    <w:rsid w:val="003F4AA4"/>
    <w:rsid w:val="003F71DB"/>
    <w:rsid w:val="0040128C"/>
    <w:rsid w:val="00411045"/>
    <w:rsid w:val="00414791"/>
    <w:rsid w:val="0042333B"/>
    <w:rsid w:val="00427377"/>
    <w:rsid w:val="004316E3"/>
    <w:rsid w:val="00443E58"/>
    <w:rsid w:val="0047259F"/>
    <w:rsid w:val="00483EAC"/>
    <w:rsid w:val="004906F0"/>
    <w:rsid w:val="00495F1D"/>
    <w:rsid w:val="004975A5"/>
    <w:rsid w:val="004A2E74"/>
    <w:rsid w:val="004B2ED6"/>
    <w:rsid w:val="004B3E6E"/>
    <w:rsid w:val="004C6484"/>
    <w:rsid w:val="004D0810"/>
    <w:rsid w:val="004D4388"/>
    <w:rsid w:val="004E083B"/>
    <w:rsid w:val="00500ADA"/>
    <w:rsid w:val="0050511A"/>
    <w:rsid w:val="00512BBA"/>
    <w:rsid w:val="005260F6"/>
    <w:rsid w:val="00530778"/>
    <w:rsid w:val="005315ED"/>
    <w:rsid w:val="00532AE3"/>
    <w:rsid w:val="0054069E"/>
    <w:rsid w:val="00555277"/>
    <w:rsid w:val="005559D5"/>
    <w:rsid w:val="00567CF0"/>
    <w:rsid w:val="0057649A"/>
    <w:rsid w:val="0058009F"/>
    <w:rsid w:val="00584366"/>
    <w:rsid w:val="005957E5"/>
    <w:rsid w:val="005A4F12"/>
    <w:rsid w:val="005B3073"/>
    <w:rsid w:val="005B44D4"/>
    <w:rsid w:val="005D5E4C"/>
    <w:rsid w:val="005E0713"/>
    <w:rsid w:val="005E6817"/>
    <w:rsid w:val="005E6D1D"/>
    <w:rsid w:val="005E7736"/>
    <w:rsid w:val="005F10FD"/>
    <w:rsid w:val="005F62B6"/>
    <w:rsid w:val="00624A55"/>
    <w:rsid w:val="00632D6D"/>
    <w:rsid w:val="00636D28"/>
    <w:rsid w:val="00651BF0"/>
    <w:rsid w:val="006523D7"/>
    <w:rsid w:val="00661659"/>
    <w:rsid w:val="0066530A"/>
    <w:rsid w:val="006671CE"/>
    <w:rsid w:val="0068379B"/>
    <w:rsid w:val="0068483F"/>
    <w:rsid w:val="00692B68"/>
    <w:rsid w:val="006A1F8A"/>
    <w:rsid w:val="006A25AC"/>
    <w:rsid w:val="006A4228"/>
    <w:rsid w:val="006B43CF"/>
    <w:rsid w:val="006C45C0"/>
    <w:rsid w:val="006D0648"/>
    <w:rsid w:val="006D3C17"/>
    <w:rsid w:val="006E2B9A"/>
    <w:rsid w:val="006E6504"/>
    <w:rsid w:val="006F1914"/>
    <w:rsid w:val="00710CED"/>
    <w:rsid w:val="007124F0"/>
    <w:rsid w:val="00733230"/>
    <w:rsid w:val="00735200"/>
    <w:rsid w:val="00735566"/>
    <w:rsid w:val="00740F55"/>
    <w:rsid w:val="00751272"/>
    <w:rsid w:val="0075571D"/>
    <w:rsid w:val="00763088"/>
    <w:rsid w:val="007666ED"/>
    <w:rsid w:val="00767573"/>
    <w:rsid w:val="00790976"/>
    <w:rsid w:val="0079411D"/>
    <w:rsid w:val="007A2BBD"/>
    <w:rsid w:val="007A4C75"/>
    <w:rsid w:val="007B556E"/>
    <w:rsid w:val="007C2BB8"/>
    <w:rsid w:val="007D3E38"/>
    <w:rsid w:val="007E6648"/>
    <w:rsid w:val="007E790F"/>
    <w:rsid w:val="008065DA"/>
    <w:rsid w:val="00833372"/>
    <w:rsid w:val="00845323"/>
    <w:rsid w:val="00850A3D"/>
    <w:rsid w:val="008631D8"/>
    <w:rsid w:val="00890680"/>
    <w:rsid w:val="00892E24"/>
    <w:rsid w:val="008B1315"/>
    <w:rsid w:val="008B1737"/>
    <w:rsid w:val="008C151D"/>
    <w:rsid w:val="008C3313"/>
    <w:rsid w:val="008C3F9F"/>
    <w:rsid w:val="008C47D0"/>
    <w:rsid w:val="008C7F10"/>
    <w:rsid w:val="008D4F84"/>
    <w:rsid w:val="008E1E54"/>
    <w:rsid w:val="008F252F"/>
    <w:rsid w:val="008F3D35"/>
    <w:rsid w:val="0090161C"/>
    <w:rsid w:val="009211DC"/>
    <w:rsid w:val="00932ADA"/>
    <w:rsid w:val="009370CA"/>
    <w:rsid w:val="009371B9"/>
    <w:rsid w:val="00943989"/>
    <w:rsid w:val="00947EDF"/>
    <w:rsid w:val="00952690"/>
    <w:rsid w:val="00954B9A"/>
    <w:rsid w:val="0096345A"/>
    <w:rsid w:val="00982887"/>
    <w:rsid w:val="00984E75"/>
    <w:rsid w:val="00985A9E"/>
    <w:rsid w:val="0099358C"/>
    <w:rsid w:val="00995DC5"/>
    <w:rsid w:val="009F6A77"/>
    <w:rsid w:val="00A02E7F"/>
    <w:rsid w:val="00A06E3C"/>
    <w:rsid w:val="00A2219E"/>
    <w:rsid w:val="00A24328"/>
    <w:rsid w:val="00A270ED"/>
    <w:rsid w:val="00A31926"/>
    <w:rsid w:val="00A35919"/>
    <w:rsid w:val="00A44564"/>
    <w:rsid w:val="00A46BC9"/>
    <w:rsid w:val="00A6578A"/>
    <w:rsid w:val="00A66AAE"/>
    <w:rsid w:val="00A710DF"/>
    <w:rsid w:val="00A74416"/>
    <w:rsid w:val="00A85ADC"/>
    <w:rsid w:val="00A96208"/>
    <w:rsid w:val="00AA29C1"/>
    <w:rsid w:val="00AA6C21"/>
    <w:rsid w:val="00AB14AA"/>
    <w:rsid w:val="00AE0020"/>
    <w:rsid w:val="00AE3C77"/>
    <w:rsid w:val="00AE755E"/>
    <w:rsid w:val="00AF5226"/>
    <w:rsid w:val="00B02230"/>
    <w:rsid w:val="00B14EB1"/>
    <w:rsid w:val="00B21562"/>
    <w:rsid w:val="00B4340C"/>
    <w:rsid w:val="00B61C24"/>
    <w:rsid w:val="00B65A32"/>
    <w:rsid w:val="00B677D3"/>
    <w:rsid w:val="00B85A47"/>
    <w:rsid w:val="00B96200"/>
    <w:rsid w:val="00BB2EEF"/>
    <w:rsid w:val="00BC0118"/>
    <w:rsid w:val="00BD3614"/>
    <w:rsid w:val="00BF462D"/>
    <w:rsid w:val="00C01CF1"/>
    <w:rsid w:val="00C40B28"/>
    <w:rsid w:val="00C41624"/>
    <w:rsid w:val="00C41A04"/>
    <w:rsid w:val="00C539BB"/>
    <w:rsid w:val="00C635BF"/>
    <w:rsid w:val="00C64797"/>
    <w:rsid w:val="00C72EFC"/>
    <w:rsid w:val="00C73F9B"/>
    <w:rsid w:val="00CB1CB8"/>
    <w:rsid w:val="00CB6798"/>
    <w:rsid w:val="00CC5AA8"/>
    <w:rsid w:val="00CC7207"/>
    <w:rsid w:val="00CD5993"/>
    <w:rsid w:val="00CD79CD"/>
    <w:rsid w:val="00CE12DF"/>
    <w:rsid w:val="00CE52BD"/>
    <w:rsid w:val="00CE7916"/>
    <w:rsid w:val="00CF1B1E"/>
    <w:rsid w:val="00CF277B"/>
    <w:rsid w:val="00D00B2B"/>
    <w:rsid w:val="00D075A0"/>
    <w:rsid w:val="00D11334"/>
    <w:rsid w:val="00D304B5"/>
    <w:rsid w:val="00D33894"/>
    <w:rsid w:val="00D51F03"/>
    <w:rsid w:val="00D56811"/>
    <w:rsid w:val="00D56A44"/>
    <w:rsid w:val="00D80D65"/>
    <w:rsid w:val="00D84598"/>
    <w:rsid w:val="00D9777A"/>
    <w:rsid w:val="00DA0875"/>
    <w:rsid w:val="00DC1AAD"/>
    <w:rsid w:val="00DC1C15"/>
    <w:rsid w:val="00DC46C6"/>
    <w:rsid w:val="00DC4D0D"/>
    <w:rsid w:val="00DC68D3"/>
    <w:rsid w:val="00DD0C74"/>
    <w:rsid w:val="00DF5CAA"/>
    <w:rsid w:val="00DF5F0D"/>
    <w:rsid w:val="00DF7DAE"/>
    <w:rsid w:val="00E14DF3"/>
    <w:rsid w:val="00E34263"/>
    <w:rsid w:val="00E34721"/>
    <w:rsid w:val="00E4317E"/>
    <w:rsid w:val="00E5030B"/>
    <w:rsid w:val="00E55EF7"/>
    <w:rsid w:val="00E6100B"/>
    <w:rsid w:val="00E64758"/>
    <w:rsid w:val="00E755EA"/>
    <w:rsid w:val="00E77EB9"/>
    <w:rsid w:val="00E95D0B"/>
    <w:rsid w:val="00EB071F"/>
    <w:rsid w:val="00EC1999"/>
    <w:rsid w:val="00EE016B"/>
    <w:rsid w:val="00EE70D7"/>
    <w:rsid w:val="00F013F0"/>
    <w:rsid w:val="00F037B5"/>
    <w:rsid w:val="00F046F5"/>
    <w:rsid w:val="00F0610A"/>
    <w:rsid w:val="00F15E07"/>
    <w:rsid w:val="00F27A53"/>
    <w:rsid w:val="00F5271F"/>
    <w:rsid w:val="00F71177"/>
    <w:rsid w:val="00F82D47"/>
    <w:rsid w:val="00F86068"/>
    <w:rsid w:val="00F87180"/>
    <w:rsid w:val="00F906BB"/>
    <w:rsid w:val="00F94715"/>
    <w:rsid w:val="00F97A22"/>
    <w:rsid w:val="00FA0D3A"/>
    <w:rsid w:val="00FA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2E74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B2A8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566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0071CE" w:themeColor="accent3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2E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B2A8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4A2E74"/>
    <w:rPr>
      <w:rFonts w:asciiTheme="majorHAnsi" w:eastAsiaTheme="majorEastAsia" w:hAnsiTheme="majorHAnsi" w:cs="Times New Roman (Headings CS)"/>
      <w:b/>
      <w:color w:val="00B2A8" w:themeColor="accent1"/>
      <w:sz w:val="48"/>
      <w:szCs w:val="32"/>
    </w:rPr>
  </w:style>
  <w:style w:type="paragraph" w:customStyle="1" w:styleId="Intro">
    <w:name w:val="Intro"/>
    <w:basedOn w:val="Normal"/>
    <w:qFormat/>
    <w:rsid w:val="004A2E74"/>
    <w:pPr>
      <w:pBdr>
        <w:top w:val="single" w:sz="4" w:space="1" w:color="00B2A8" w:themeColor="accent1"/>
      </w:pBdr>
    </w:pPr>
    <w:rPr>
      <w:b/>
      <w:color w:val="00B2A8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735566"/>
    <w:rPr>
      <w:rFonts w:asciiTheme="majorHAnsi" w:eastAsiaTheme="majorEastAsia" w:hAnsiTheme="majorHAnsi" w:cs="Times New Roman (Headings CS)"/>
      <w:b/>
      <w:color w:val="0071CE" w:themeColor="accent3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A2E74"/>
    <w:rPr>
      <w:rFonts w:asciiTheme="majorHAnsi" w:eastAsiaTheme="majorEastAsia" w:hAnsiTheme="majorHAnsi" w:cstheme="majorBidi"/>
      <w:b/>
      <w:color w:val="00B2A8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CE791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0071CE" w:themeFill="accent3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00B2A8" w:themeColor="accent1"/>
        <w:bottom w:val="single" w:sz="4" w:space="10" w:color="00B2A8" w:themeColor="accent1"/>
      </w:pBdr>
      <w:spacing w:before="360" w:after="360"/>
    </w:pPr>
    <w:rPr>
      <w:b/>
      <w:iCs/>
      <w:color w:val="00B2A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00B2A8" w:themeColor="accent1"/>
      <w:sz w:val="22"/>
    </w:rPr>
  </w:style>
  <w:style w:type="paragraph" w:customStyle="1" w:styleId="Copyrighttext">
    <w:name w:val="Copyright text"/>
    <w:basedOn w:val="Normal"/>
    <w:qFormat/>
    <w:rsid w:val="004D4388"/>
    <w:pPr>
      <w:spacing w:after="40"/>
    </w:pPr>
    <w:rPr>
      <w:sz w:val="12"/>
      <w:szCs w:val="12"/>
    </w:rPr>
  </w:style>
  <w:style w:type="paragraph" w:styleId="ListParagraph">
    <w:name w:val="List Paragraph"/>
    <w:basedOn w:val="Normal"/>
    <w:uiPriority w:val="34"/>
    <w:qFormat/>
    <w:rsid w:val="00DF7DAE"/>
    <w:pPr>
      <w:spacing w:line="240" w:lineRule="atLeast"/>
      <w:ind w:left="720"/>
      <w:contextualSpacing/>
    </w:pPr>
    <w:rPr>
      <w:rFonts w:ascii="Arial" w:hAnsi="Arial" w:cs="Arial"/>
      <w:sz w:val="18"/>
      <w:szCs w:val="18"/>
      <w:lang w:val="en-AU"/>
    </w:rPr>
  </w:style>
  <w:style w:type="paragraph" w:styleId="NormalWeb">
    <w:name w:val="Normal (Web)"/>
    <w:basedOn w:val="Normal"/>
    <w:uiPriority w:val="99"/>
    <w:semiHidden/>
    <w:unhideWhenUsed/>
    <w:rsid w:val="00F871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394C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4CF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4C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C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CF9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46BC9"/>
    <w:rPr>
      <w:vertAlign w:val="superscript"/>
    </w:rPr>
  </w:style>
  <w:style w:type="paragraph" w:styleId="Revision">
    <w:name w:val="Revision"/>
    <w:hidden/>
    <w:uiPriority w:val="99"/>
    <w:semiHidden/>
    <w:rsid w:val="0040128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hyperlink" Target="https://www.education.vic.gov.au/svts" TargetMode="External"/><Relationship Id="rId21" Type="http://schemas.openxmlformats.org/officeDocument/2006/relationships/hyperlink" Target="https://www.vic.gov.au/vet-funding-contracts" TargetMode="External"/><Relationship Id="rId34" Type="http://schemas.openxmlformats.org/officeDocument/2006/relationships/hyperlink" Target="https://www.vic.gov.au/vet-funding-contracts" TargetMode="External"/><Relationship Id="rId42" Type="http://schemas.openxmlformats.org/officeDocument/2006/relationships/hyperlink" Target="https://www.education.vic.gov.au/Pages/copyright.aspx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ic.gov.au/vet-funding-contracts" TargetMode="External"/><Relationship Id="rId29" Type="http://schemas.openxmlformats.org/officeDocument/2006/relationships/hyperlink" Target="https://www.vic.gov.au/vet-funding-contracts" TargetMode="External"/><Relationship Id="rId20" Type="http://schemas.openxmlformats.org/officeDocument/2006/relationships/hyperlink" Target="https://www.education.vic.gov.au/Documents/training/providers/rto/Skills_First_Quality_Charter.pdf" TargetMode="External"/><Relationship Id="rId41" Type="http://schemas.openxmlformats.org/officeDocument/2006/relationships/hyperlink" Target="https://www.education.vic.gov.au/svt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vic.gov.au/vet-funding-contracts" TargetMode="External"/><Relationship Id="rId32" Type="http://schemas.openxmlformats.org/officeDocument/2006/relationships/hyperlink" Target="https://www.vic.gov.au/vet-funding-contracts" TargetMode="External"/><Relationship Id="rId37" Type="http://schemas.openxmlformats.org/officeDocument/2006/relationships/hyperlink" Target="https://www.vic.gov.au/vet-funding-contracts" TargetMode="External"/><Relationship Id="rId40" Type="http://schemas.openxmlformats.org/officeDocument/2006/relationships/hyperlink" Target="https://www.vic.gov.au/training-data-collection" TargetMode="External"/><Relationship Id="rId45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hyperlink" Target="https://www.vic.gov.au/vet-funding-contracts" TargetMode="External"/><Relationship Id="rId36" Type="http://schemas.openxmlformats.org/officeDocument/2006/relationships/hyperlink" Target="https://www.vic.gov.au/training-audits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7.png"/><Relationship Id="rId31" Type="http://schemas.openxmlformats.org/officeDocument/2006/relationships/hyperlink" Target="https://www.vic.gov.au/vet-funding-contracts" TargetMode="External"/><Relationship Id="rId44" Type="http://schemas.openxmlformats.org/officeDocument/2006/relationships/hyperlink" Target="https://www.education.vic.gov.au/Pages/copyright.aspx" TargetMode="External"/><Relationship Id="rId43" Type="http://schemas.openxmlformats.org/officeDocument/2006/relationships/hyperlink" Target="https://creativecommons.org/licenses/by/4.0/" TargetMode="External"/><Relationship Id="rId9" Type="http://schemas.openxmlformats.org/officeDocument/2006/relationships/webSettings" Target="webSettings.xml"/><Relationship Id="rId14" Type="http://schemas.openxmlformats.org/officeDocument/2006/relationships/footer" Target="footer2.xml"/><Relationship Id="rId22" Type="http://schemas.openxmlformats.org/officeDocument/2006/relationships/image" Target="media/image8.png"/><Relationship Id="rId27" Type="http://schemas.openxmlformats.org/officeDocument/2006/relationships/hyperlink" Target="https://www.vic.gov.au/vet-funding-contracts" TargetMode="External"/><Relationship Id="rId30" Type="http://schemas.openxmlformats.org/officeDocument/2006/relationships/image" Target="media/image11.png"/><Relationship Id="rId35" Type="http://schemas.openxmlformats.org/officeDocument/2006/relationships/hyperlink" Target="https://www.vic.gov.au/vet-funding-contracts" TargetMode="External"/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education.vic.gov.au/training/providers/funding/Pages/serviceagree.aspx" TargetMode="External"/><Relationship Id="rId25" Type="http://schemas.openxmlformats.org/officeDocument/2006/relationships/hyperlink" Target="https://www.vic.gov.au/vet-funding-contracts" TargetMode="External"/><Relationship Id="rId33" Type="http://schemas.openxmlformats.org/officeDocument/2006/relationships/image" Target="media/image12.png"/><Relationship Id="rId38" Type="http://schemas.openxmlformats.org/officeDocument/2006/relationships/image" Target="media/image13.png"/><Relationship Id="rId46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ducation State – Training and Skills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B2A8"/>
      </a:accent1>
      <a:accent2>
        <a:srgbClr val="71C5E8"/>
      </a:accent2>
      <a:accent3>
        <a:srgbClr val="0071CE"/>
      </a:accent3>
      <a:accent4>
        <a:srgbClr val="86189C"/>
      </a:accent4>
      <a:accent5>
        <a:srgbClr val="00B140"/>
      </a:accent5>
      <a:accent6>
        <a:srgbClr val="53565A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6202286A144D49B4910758875C2743" ma:contentTypeVersion="11" ma:contentTypeDescription="Create a new document." ma:contentTypeScope="" ma:versionID="7e046610d019910208f829c1071664a4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b958a5f4ab638d897b9fd67766ee3246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1:PublishingExpirationDate" minOccurs="0"/>
                <xsd:element ref="ns1:RoutingRuleDescription" minOccurs="0"/>
                <xsd:element ref="ns3:TaxCatchAll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9" nillable="true" ma:displayName="Scheduling End Date" ma:internalName="PublishingExpirationDate">
      <xsd:simpleType>
        <xsd:restriction base="dms:Unknown"/>
      </xsd:simpleType>
    </xsd:element>
    <xsd:element name="RoutingRuleDescription" ma:index="10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hyperlink" ma:index="13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14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spe:Receivers xmlns:spe="http://schemas.microsoft.com/sharepoint/events">
  <Receiver>
    <Name/>
    <Synchronization>Asynchronous</Synchronization>
    <Type>10003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3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10009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9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Asynchronous</Synchronization>
    <Type>10103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102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Synchronous</Synchronization>
    <Type>105</Type>
    <SequenceNumber>10000</SequenceNumber>
    <Url/>
    <Assembly>RecordPoint.Active.UI, Version=1.0.0.0, Culture=neutral, PublicKeyToken=d49476ae5b650bf3</Assembly>
    <Class>RecordPoint.Active.UI.Events.WorkflowListEventReceiver</Class>
    <Data/>
    <Filter/>
  </Receiver>
  <Receiver>
    <Name/>
    <Synchronization>Asynchronous</Synchronization>
    <Type>10002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  <Receiver>
    <Name/>
    <Synchronization>Synchronous</Synchronization>
    <Type>2</Type>
    <SequenceNumber>10000</SequenceNumber>
    <Url/>
    <Assembly>RecordPoint.Active.UI, Version=1.0.0.0, Culture=neutral, PublicKeyToken=d49476ae5b650bf3</Assembly>
    <Class>RecordPoint.Active.UI.Events.WorkflowItemEventReceiver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hyperlink xmlns="76b566cd-adb9-46c2-964b-22eba181fd0b">
      <Url xsi:nil="true"/>
      <Description xsi:nil="true"/>
    </hyperlink>
    <PublishingExpirationDate xmlns="http://schemas.microsoft.com/sharepoint/v3" xsi:nil="true"/>
    <RoutingRuleDescription xmlns="http://schemas.microsoft.com/sharepoint/v3" xsi:nil="true"/>
    <hyperlink2 xmlns="76b566cd-adb9-46c2-964b-22eba181fd0b">
      <Url>http://www.education.vic.gov.au/</Url>
      <Description>http://www.education.vic.gov.au/</Description>
    </hyperlink2>
    <PublishingStartDate xmlns="76b566cd-adb9-46c2-964b-22eba181fd0b" xsi:nil="true"/>
  </documentManagement>
</p:properties>
</file>

<file path=customXml/itemProps1.xml><?xml version="1.0" encoding="utf-8"?>
<ds:datastoreItem xmlns:ds="http://schemas.openxmlformats.org/officeDocument/2006/customXml" ds:itemID="{FA1E2AD7-B139-4A3D-BAFA-5B759F0B7BD5}"/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215A42B-E48A-4849-9BA3-774DF627A8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3D72E2-31F5-4C8A-9077-91155E1718E5}">
  <ds:schemaRefs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terms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6e2460a2-3e09-40bc-a665-6e5b313d5e1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Claire Reader</cp:lastModifiedBy>
  <cp:revision>6</cp:revision>
  <cp:lastPrinted>2022-12-15T02:22:00Z</cp:lastPrinted>
  <dcterms:created xsi:type="dcterms:W3CDTF">2022-12-12T23:02:00Z</dcterms:created>
  <dcterms:modified xsi:type="dcterms:W3CDTF">2022-12-15T02:23:00Z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0x010100266202286A144D49B4910758875C2743</vt:lpwstr>
  </property>
  <property fmtid="{D5CDD505-2E9C-101B-9397-08002B2CF9AE}" pid="3" name="RecordPoint_WorkflowType">
    <vt:lpwstr>ActiveSubmitStub</vt:lpwstr>
  </property>
  <property fmtid="{D5CDD505-2E9C-101B-9397-08002B2CF9AE}" pid="4" name="RecordPoint_ActiveItemSiteId">
    <vt:lpwstr>{b3cca25b-f07d-4239-8a3c-b7d682f9d566}</vt:lpwstr>
  </property>
  <property fmtid="{D5CDD505-2E9C-101B-9397-08002B2CF9AE}" pid="5" name="RecordPoint_ActiveItemListId">
    <vt:lpwstr>{099e913b-59b7-463a-b199-018130ffc057}</vt:lpwstr>
  </property>
  <property fmtid="{D5CDD505-2E9C-101B-9397-08002B2CF9AE}" pid="6" name="RecordPoint_ActiveItemUniqueId">
    <vt:lpwstr>{478b998b-f373-4705-99ab-75b9078a98f6}</vt:lpwstr>
  </property>
  <property fmtid="{D5CDD505-2E9C-101B-9397-08002B2CF9AE}" pid="7" name="RecordPoint_ActiveItemWebId">
    <vt:lpwstr>{6e2460a2-3e09-40bc-a665-6e5b313d5e13}</vt:lpwstr>
  </property>
  <property fmtid="{D5CDD505-2E9C-101B-9397-08002B2CF9AE}" pid="8" name="DET_EDRMS_RCSTaxHTField0">
    <vt:lpwstr>13.1.2 Internal Policy|ad985a07-89db-41e4-84da-e1a6cef79014</vt:lpwstr>
  </property>
  <property fmtid="{D5CDD505-2E9C-101B-9397-08002B2CF9AE}" pid="9" name="DET_EDRMS_RCS">
    <vt:lpwstr>13;#13.1.2 Internal Policy|ad985a07-89db-41e4-84da-e1a6cef79014</vt:lpwstr>
  </property>
  <property fmtid="{D5CDD505-2E9C-101B-9397-08002B2CF9AE}" pid="10" name="RecordPoint_SubmissionDate">
    <vt:lpwstr/>
  </property>
  <property fmtid="{D5CDD505-2E9C-101B-9397-08002B2CF9AE}" pid="11" name="RecordPoint_RecordNumberSubmitted">
    <vt:lpwstr>R20220651425</vt:lpwstr>
  </property>
  <property fmtid="{D5CDD505-2E9C-101B-9397-08002B2CF9AE}" pid="12" name="RecordPoint_ActiveItemMoved">
    <vt:lpwstr/>
  </property>
  <property fmtid="{D5CDD505-2E9C-101B-9397-08002B2CF9AE}" pid="13" name="RecordPoint_RecordFormat">
    <vt:lpwstr/>
  </property>
  <property fmtid="{D5CDD505-2E9C-101B-9397-08002B2CF9AE}" pid="14" name="RecordPoint_SubmissionCompleted">
    <vt:lpwstr>2022-12-15T13:24:38.3577203+11:00</vt:lpwstr>
  </property>
  <property fmtid="{D5CDD505-2E9C-101B-9397-08002B2CF9AE}" pid="15" name="DEECD_Author">
    <vt:lpwstr>94;#Education|5232e41c-5101-41fe-b638-7d41d1371531</vt:lpwstr>
  </property>
  <property fmtid="{D5CDD505-2E9C-101B-9397-08002B2CF9AE}" pid="16" name="ofbb8b9a280a423a91cf717fb81349cd">
    <vt:lpwstr>Education|5232e41c-5101-41fe-b638-7d41d1371531</vt:lpwstr>
  </property>
  <property fmtid="{D5CDD505-2E9C-101B-9397-08002B2CF9AE}" pid="17" name="a319977fc8504e09982f090ae1d7c602">
    <vt:lpwstr>Page|eb523acf-a821-456c-a76b-7607578309d7</vt:lpwstr>
  </property>
  <property fmtid="{D5CDD505-2E9C-101B-9397-08002B2CF9AE}" pid="18" name="DEECD_ItemType">
    <vt:lpwstr>101;#Page|eb523acf-a821-456c-a76b-7607578309d7</vt:lpwstr>
  </property>
</Properties>
</file>