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77777777" w:rsidR="00062CC0" w:rsidRPr="00BC4223" w:rsidRDefault="00062CC0" w:rsidP="004843E1">
      <w:pPr>
        <w:pStyle w:val="fpDocumenttitle"/>
        <w:numPr>
          <w:ilvl w:val="0"/>
          <w:numId w:val="0"/>
        </w:numPr>
        <w:spacing w:after="240"/>
        <w:rPr>
          <w:sz w:val="44"/>
          <w:szCs w:val="44"/>
          <w:lang w:val="en-US"/>
        </w:rPr>
      </w:pPr>
    </w:p>
    <w:p w14:paraId="3AA649BE" w14:textId="74DACF74" w:rsidR="004843E1" w:rsidRPr="009B2120" w:rsidRDefault="00D54C47" w:rsidP="004843E1">
      <w:pPr>
        <w:pStyle w:val="fpDocumenttitle"/>
        <w:numPr>
          <w:ilvl w:val="0"/>
          <w:numId w:val="0"/>
        </w:numPr>
        <w:spacing w:after="240"/>
        <w:rPr>
          <w:sz w:val="44"/>
          <w:szCs w:val="44"/>
        </w:rPr>
      </w:pPr>
      <w:r w:rsidRPr="009B2120">
        <w:rPr>
          <w:sz w:val="44"/>
          <w:szCs w:val="44"/>
        </w:rPr>
        <w:t>202</w:t>
      </w:r>
      <w:r w:rsidR="00CF0E6D" w:rsidRPr="009B2120">
        <w:rPr>
          <w:sz w:val="44"/>
          <w:szCs w:val="44"/>
        </w:rPr>
        <w:t>2</w:t>
      </w:r>
      <w:r w:rsidRPr="009B2120">
        <w:rPr>
          <w:sz w:val="44"/>
          <w:szCs w:val="44"/>
        </w:rPr>
        <w:t xml:space="preserve"> </w:t>
      </w:r>
      <w:r w:rsidR="000F340A">
        <w:rPr>
          <w:sz w:val="44"/>
          <w:szCs w:val="44"/>
        </w:rPr>
        <w:t>Dual Sector</w:t>
      </w:r>
      <w:r w:rsidR="000F340A"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35F723ED" w:rsidR="00615A2E" w:rsidRPr="009B2120" w:rsidRDefault="0028528A" w:rsidP="00336AAD">
      <w:pPr>
        <w:pStyle w:val="fpagreementdetails"/>
        <w:tabs>
          <w:tab w:val="clear" w:pos="851"/>
          <w:tab w:val="clear" w:pos="8392"/>
          <w:tab w:val="left" w:pos="2340"/>
        </w:tabs>
        <w:spacing w:before="0" w:after="240"/>
        <w:ind w:left="2325" w:right="-510" w:hanging="1758"/>
        <w:rPr>
          <w:sz w:val="21"/>
          <w:szCs w:val="21"/>
        </w:rPr>
      </w:pPr>
      <w:r w:rsidRPr="009B2120">
        <w:rPr>
          <w:sz w:val="21"/>
          <w:szCs w:val="21"/>
        </w:rPr>
        <w:t>AND</w:t>
      </w:r>
      <w:r w:rsidRPr="009B2120">
        <w:rPr>
          <w:sz w:val="21"/>
          <w:szCs w:val="21"/>
        </w:rPr>
        <w:tab/>
      </w:r>
      <w:proofErr w:type="gramStart"/>
      <w:r w:rsidRPr="009B2120">
        <w:rPr>
          <w:sz w:val="21"/>
          <w:szCs w:val="21"/>
        </w:rPr>
        <w:t>The</w:t>
      </w:r>
      <w:proofErr w:type="gramEnd"/>
      <w:r w:rsidRPr="009B2120">
        <w:rPr>
          <w:sz w:val="21"/>
          <w:szCs w:val="21"/>
        </w:rPr>
        <w:t xml:space="preserve"> registered training organisation that has agreed to be bound by the terms of this VET Funding Contract by way of signing </w:t>
      </w:r>
      <w:r w:rsidR="000F340A">
        <w:rPr>
          <w:sz w:val="21"/>
          <w:szCs w:val="21"/>
        </w:rPr>
        <w:t>the contract execution page attached to this contract</w:t>
      </w:r>
      <w:r w:rsidRPr="009B2120">
        <w:rPr>
          <w:sz w:val="21"/>
          <w:szCs w:val="21"/>
        </w:rPr>
        <w:t xml:space="preserve">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397B2549" w:rsidR="00051B47" w:rsidRPr="009B2120" w:rsidRDefault="00316B91" w:rsidP="00051B47">
            <w:pPr>
              <w:pStyle w:val="Default"/>
              <w:rPr>
                <w:rFonts w:ascii="Arial" w:hAnsi="Arial" w:cs="Arial"/>
                <w:sz w:val="21"/>
                <w:szCs w:val="21"/>
              </w:rPr>
            </w:pPr>
            <w:r>
              <w:rPr>
                <w:rFonts w:ascii="Arial" w:hAnsi="Arial" w:cs="Arial"/>
                <w:sz w:val="21"/>
                <w:szCs w:val="21"/>
              </w:rPr>
              <w:t>1.0</w:t>
            </w:r>
          </w:p>
        </w:tc>
        <w:tc>
          <w:tcPr>
            <w:tcW w:w="2421" w:type="dxa"/>
            <w:vAlign w:val="center"/>
          </w:tcPr>
          <w:p w14:paraId="76D5CF1A" w14:textId="6E4EF81F" w:rsidR="00051B47" w:rsidRPr="009B2120" w:rsidRDefault="00050DEA" w:rsidP="00051B47">
            <w:pPr>
              <w:pStyle w:val="Default"/>
              <w:rPr>
                <w:rFonts w:ascii="Arial" w:hAnsi="Arial" w:cs="Arial"/>
                <w:sz w:val="21"/>
                <w:szCs w:val="21"/>
              </w:rPr>
            </w:pPr>
            <w:r>
              <w:rPr>
                <w:rFonts w:ascii="Arial" w:hAnsi="Arial" w:cs="Arial"/>
                <w:sz w:val="21"/>
                <w:szCs w:val="21"/>
              </w:rPr>
              <w:t>01 December</w:t>
            </w:r>
            <w:r w:rsidR="000741E8" w:rsidRPr="004A051B">
              <w:rPr>
                <w:rFonts w:ascii="Arial" w:hAnsi="Arial" w:cs="Arial"/>
                <w:sz w:val="21"/>
                <w:szCs w:val="21"/>
              </w:rPr>
              <w:t xml:space="preserve"> </w:t>
            </w:r>
            <w:r w:rsidR="00316B91" w:rsidRPr="004A051B">
              <w:rPr>
                <w:rFonts w:ascii="Arial" w:hAnsi="Arial" w:cs="Arial"/>
                <w:sz w:val="21"/>
                <w:szCs w:val="21"/>
              </w:rPr>
              <w:t>2</w:t>
            </w:r>
            <w:r w:rsidR="00316B91">
              <w:rPr>
                <w:rFonts w:ascii="Arial" w:hAnsi="Arial" w:cs="Arial"/>
                <w:sz w:val="21"/>
                <w:szCs w:val="21"/>
              </w:rPr>
              <w:t>021</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4BFAFC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2274510F"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39257E">
        <w:rPr>
          <w:rFonts w:cs="Arial"/>
          <w:noProof/>
          <w:sz w:val="21"/>
          <w:szCs w:val="21"/>
        </w:rPr>
        <w:t>4</w:t>
      </w:r>
    </w:p>
    <w:p w14:paraId="5627FB51" w14:textId="5FE1A52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17B4AC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442F25">
        <w:rPr>
          <w:rFonts w:cs="Arial"/>
          <w:noProof/>
          <w:sz w:val="21"/>
          <w:szCs w:val="21"/>
        </w:rPr>
        <w:t>4</w:t>
      </w:r>
    </w:p>
    <w:p w14:paraId="1BCA2C12" w14:textId="7405CD7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39257E">
        <w:rPr>
          <w:rFonts w:cs="Arial"/>
          <w:noProof/>
          <w:sz w:val="21"/>
          <w:szCs w:val="21"/>
        </w:rPr>
        <w:t>8</w:t>
      </w:r>
    </w:p>
    <w:p w14:paraId="360969BC" w14:textId="0D6EB2D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442F25">
        <w:rPr>
          <w:rFonts w:cs="Arial"/>
          <w:noProof/>
          <w:sz w:val="21"/>
          <w:szCs w:val="21"/>
        </w:rPr>
        <w:t>8</w:t>
      </w:r>
    </w:p>
    <w:p w14:paraId="222A17CE" w14:textId="6ACEB09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631F38" w:rsidRPr="009B2120">
        <w:rPr>
          <w:rFonts w:cs="Arial"/>
          <w:noProof/>
          <w:sz w:val="21"/>
          <w:szCs w:val="21"/>
        </w:rPr>
        <w:t>2</w:t>
      </w:r>
      <w:r w:rsidR="00442F25">
        <w:rPr>
          <w:rFonts w:cs="Arial"/>
          <w:noProof/>
          <w:sz w:val="21"/>
          <w:szCs w:val="21"/>
        </w:rPr>
        <w:t>0</w:t>
      </w:r>
    </w:p>
    <w:p w14:paraId="43E010C1" w14:textId="1659D206"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442F25">
        <w:rPr>
          <w:rFonts w:cs="Arial"/>
          <w:noProof/>
          <w:sz w:val="21"/>
          <w:szCs w:val="21"/>
        </w:rPr>
        <w:t>1</w:t>
      </w:r>
    </w:p>
    <w:p w14:paraId="05EF8A91" w14:textId="0EDAEE2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442F25">
        <w:rPr>
          <w:rFonts w:cs="Arial"/>
          <w:noProof/>
          <w:sz w:val="21"/>
          <w:szCs w:val="21"/>
        </w:rPr>
        <w:t>2</w:t>
      </w:r>
    </w:p>
    <w:p w14:paraId="51A396F8" w14:textId="7FEEE39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442F25">
        <w:rPr>
          <w:rFonts w:cs="Arial"/>
          <w:noProof/>
          <w:sz w:val="21"/>
          <w:szCs w:val="21"/>
        </w:rPr>
        <w:t>3</w:t>
      </w:r>
    </w:p>
    <w:p w14:paraId="0BE38E13" w14:textId="0A9E3C7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442F25">
        <w:rPr>
          <w:rFonts w:cs="Arial"/>
          <w:noProof/>
          <w:sz w:val="21"/>
          <w:szCs w:val="21"/>
        </w:rPr>
        <w:t>5</w:t>
      </w:r>
    </w:p>
    <w:p w14:paraId="074306D1" w14:textId="5F93E46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39257E">
        <w:rPr>
          <w:rFonts w:cs="Arial"/>
          <w:noProof/>
          <w:sz w:val="21"/>
          <w:szCs w:val="21"/>
        </w:rPr>
        <w:t>7</w:t>
      </w:r>
    </w:p>
    <w:p w14:paraId="31693E1E" w14:textId="66B51E4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442F25">
        <w:rPr>
          <w:rFonts w:cs="Arial"/>
          <w:noProof/>
          <w:sz w:val="21"/>
          <w:szCs w:val="21"/>
        </w:rPr>
        <w:t>2</w:t>
      </w:r>
      <w:r w:rsidR="0039257E">
        <w:rPr>
          <w:rFonts w:cs="Arial"/>
          <w:noProof/>
          <w:sz w:val="21"/>
          <w:szCs w:val="21"/>
        </w:rPr>
        <w:t>9</w:t>
      </w:r>
    </w:p>
    <w:p w14:paraId="2D80D599" w14:textId="4793185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t>3</w:t>
      </w:r>
      <w:r w:rsidR="00442F25">
        <w:rPr>
          <w:rFonts w:cs="Arial"/>
          <w:noProof/>
          <w:sz w:val="21"/>
          <w:szCs w:val="21"/>
        </w:rPr>
        <w:t>0</w:t>
      </w:r>
    </w:p>
    <w:p w14:paraId="428F1A1C" w14:textId="7119298D"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442F25">
        <w:rPr>
          <w:rFonts w:cs="Arial"/>
          <w:noProof/>
          <w:sz w:val="21"/>
          <w:szCs w:val="21"/>
        </w:rPr>
        <w:t>1</w:t>
      </w:r>
    </w:p>
    <w:p w14:paraId="06E9819C" w14:textId="6D5BFAA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442F25">
        <w:rPr>
          <w:rFonts w:cs="Arial"/>
          <w:noProof/>
          <w:sz w:val="21"/>
          <w:szCs w:val="21"/>
          <w:lang w:eastAsia="en-AU"/>
        </w:rPr>
        <w:t>2</w:t>
      </w:r>
    </w:p>
    <w:p w14:paraId="471E048E" w14:textId="7CAC09B8"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442F25">
        <w:rPr>
          <w:rFonts w:cs="Arial"/>
          <w:noProof/>
          <w:sz w:val="21"/>
          <w:szCs w:val="21"/>
        </w:rPr>
        <w:t>4</w:t>
      </w:r>
    </w:p>
    <w:p w14:paraId="65A18EFB" w14:textId="6EFDE06F"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442F25">
        <w:rPr>
          <w:rFonts w:cs="Arial"/>
          <w:noProof/>
          <w:sz w:val="21"/>
          <w:szCs w:val="21"/>
        </w:rPr>
        <w:t>5</w:t>
      </w:r>
    </w:p>
    <w:p w14:paraId="01F71365" w14:textId="1C9807A0"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442F25">
        <w:rPr>
          <w:rFonts w:cs="Arial"/>
          <w:noProof/>
          <w:sz w:val="21"/>
          <w:szCs w:val="21"/>
        </w:rPr>
        <w:t>5</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537C344E"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w:t>
      </w:r>
      <w:proofErr w:type="gramStart"/>
      <w:r w:rsidR="0028528A" w:rsidRPr="009B2120">
        <w:rPr>
          <w:rFonts w:cs="Arial"/>
          <w:sz w:val="21"/>
          <w:szCs w:val="21"/>
        </w:rPr>
        <w:t>ready</w:t>
      </w:r>
      <w:r w:rsidR="00E25672" w:rsidRPr="009B2120">
        <w:rPr>
          <w:rFonts w:cs="Arial"/>
          <w:sz w:val="21"/>
          <w:szCs w:val="21"/>
        </w:rPr>
        <w:t>;</w:t>
      </w:r>
      <w:proofErr w:type="gramEnd"/>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w:t>
      </w:r>
      <w:proofErr w:type="gramStart"/>
      <w:r w:rsidR="0028528A" w:rsidRPr="009B2120">
        <w:rPr>
          <w:rFonts w:cs="Arial"/>
          <w:sz w:val="21"/>
          <w:szCs w:val="21"/>
        </w:rPr>
        <w:t>learners</w:t>
      </w:r>
      <w:r w:rsidRPr="009B2120">
        <w:rPr>
          <w:rFonts w:cs="Arial"/>
          <w:sz w:val="21"/>
          <w:szCs w:val="21"/>
        </w:rPr>
        <w:t>;</w:t>
      </w:r>
      <w:proofErr w:type="gramEnd"/>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7FBD88CB" w14:textId="77777777" w:rsidTr="00570E95">
        <w:trPr>
          <w:gridBefore w:val="1"/>
          <w:wBefore w:w="142" w:type="dxa"/>
        </w:trPr>
        <w:tc>
          <w:tcPr>
            <w:tcW w:w="3403" w:type="dxa"/>
            <w:gridSpan w:val="2"/>
          </w:tcPr>
          <w:p w14:paraId="1A46C5AA" w14:textId="1E27C01F"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VCAL</w:t>
            </w:r>
          </w:p>
        </w:tc>
        <w:tc>
          <w:tcPr>
            <w:tcW w:w="6236" w:type="dxa"/>
          </w:tcPr>
          <w:p w14:paraId="2819C594" w14:textId="43EF6C72"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Applied Learning</w:t>
            </w:r>
          </w:p>
        </w:tc>
      </w:tr>
      <w:tr w:rsidR="00256BF8" w:rsidRPr="009B2120" w14:paraId="5B09AF39" w14:textId="77777777" w:rsidTr="00570E95">
        <w:trPr>
          <w:gridBefore w:val="1"/>
          <w:wBefore w:w="142" w:type="dxa"/>
        </w:trPr>
        <w:tc>
          <w:tcPr>
            <w:tcW w:w="3403" w:type="dxa"/>
            <w:gridSpan w:val="2"/>
          </w:tcPr>
          <w:p w14:paraId="0E25A27C" w14:textId="26B56D62"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VCE</w:t>
            </w:r>
          </w:p>
        </w:tc>
        <w:tc>
          <w:tcPr>
            <w:tcW w:w="6236" w:type="dxa"/>
          </w:tcPr>
          <w:p w14:paraId="54D719E8" w14:textId="39E0A051"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158AB316" w:rsidR="00A87B1F" w:rsidRPr="009B2120" w:rsidRDefault="0087186D" w:rsidP="00570E95">
            <w:pPr>
              <w:pStyle w:val="fplistA"/>
              <w:numPr>
                <w:ilvl w:val="0"/>
                <w:numId w:val="0"/>
              </w:numPr>
              <w:tabs>
                <w:tab w:val="clear" w:pos="2552"/>
                <w:tab w:val="clear" w:pos="3402"/>
                <w:tab w:val="left" w:pos="1560"/>
              </w:tabs>
              <w:ind w:right="425"/>
              <w:jc w:val="both"/>
              <w:rPr>
                <w:rFonts w:cs="Arial"/>
                <w:i/>
                <w:sz w:val="21"/>
                <w:szCs w:val="21"/>
              </w:rPr>
            </w:pPr>
            <w:r>
              <w:rPr>
                <w:rFonts w:cs="Arial"/>
                <w:i/>
                <w:sz w:val="21"/>
                <w:szCs w:val="21"/>
              </w:rPr>
              <w:t xml:space="preserve">   </w:t>
            </w: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775B0CD5"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1 January 20</w:t>
      </w:r>
      <w:r w:rsidR="008F30B1" w:rsidRPr="009B2120">
        <w:rPr>
          <w:sz w:val="21"/>
          <w:szCs w:val="21"/>
        </w:rPr>
        <w:t>2</w:t>
      </w:r>
      <w:r w:rsidR="00FD5E6C" w:rsidRPr="009B2120">
        <w:rPr>
          <w:sz w:val="21"/>
          <w:szCs w:val="21"/>
        </w:rPr>
        <w:t>2</w:t>
      </w:r>
      <w:r w:rsidRPr="009B2120">
        <w:rPr>
          <w:sz w:val="21"/>
          <w:szCs w:val="21"/>
        </w:rPr>
        <w:t xml:space="preserve">; and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78C32DE" w14:textId="77777777" w:rsidR="00570E95" w:rsidRPr="009B2120" w:rsidRDefault="00570E95">
      <w:pPr>
        <w:tabs>
          <w:tab w:val="clear" w:pos="851"/>
          <w:tab w:val="clear" w:pos="8392"/>
        </w:tabs>
        <w:spacing w:before="0"/>
        <w:rPr>
          <w:rFonts w:cs="Arial"/>
          <w:b/>
          <w:sz w:val="21"/>
          <w:szCs w:val="21"/>
        </w:rPr>
      </w:pPr>
      <w:r w:rsidRPr="009B2120">
        <w:rPr>
          <w:rFonts w:cs="Arial"/>
          <w:b/>
          <w:sz w:val="21"/>
          <w:szCs w:val="21"/>
        </w:rPr>
        <w:br w:type="page"/>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ability to cast, or control the casting, of </w:t>
      </w:r>
      <w:proofErr w:type="gramStart"/>
      <w:r w:rsidRPr="009B2120">
        <w:rPr>
          <w:sz w:val="21"/>
          <w:szCs w:val="21"/>
        </w:rPr>
        <w:t>a majority of</w:t>
      </w:r>
      <w:proofErr w:type="gramEnd"/>
      <w:r w:rsidRPr="009B2120">
        <w:rPr>
          <w:sz w:val="21"/>
          <w:szCs w:val="21"/>
        </w:rPr>
        <w:t xml:space="preserve">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49971D0F"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the ground specified in Clause </w:t>
      </w:r>
      <w:r w:rsidR="00590B36" w:rsidRPr="009B2120">
        <w:rPr>
          <w:sz w:val="21"/>
          <w:szCs w:val="21"/>
        </w:rPr>
        <w:t>17</w:t>
      </w:r>
      <w:r w:rsidRPr="009B2120">
        <w:rPr>
          <w:sz w:val="21"/>
          <w:szCs w:val="21"/>
        </w:rPr>
        <w:t>.</w:t>
      </w:r>
      <w:r w:rsidR="00C241C1" w:rsidRPr="009B2120">
        <w:rPr>
          <w:sz w:val="21"/>
          <w:szCs w:val="21"/>
        </w:rPr>
        <w:t>4</w:t>
      </w:r>
      <w:r w:rsidR="008839CB">
        <w:rPr>
          <w:sz w:val="21"/>
          <w:szCs w:val="21"/>
        </w:rPr>
        <w:t>(i)</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6C687F9B"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574D7DC5" w14:textId="77777777" w:rsidR="000F340A" w:rsidRPr="000F340A" w:rsidRDefault="000F340A" w:rsidP="000F340A">
      <w:pPr>
        <w:pStyle w:val="fpindented"/>
        <w:spacing w:before="0" w:after="120"/>
        <w:ind w:left="720"/>
        <w:jc w:val="both"/>
        <w:rPr>
          <w:rFonts w:cs="Arial"/>
          <w:sz w:val="21"/>
          <w:szCs w:val="21"/>
        </w:rPr>
      </w:pPr>
      <w:r w:rsidRPr="000F340A">
        <w:rPr>
          <w:rFonts w:cs="Arial"/>
          <w:b/>
          <w:bCs/>
          <w:sz w:val="21"/>
          <w:szCs w:val="21"/>
        </w:rPr>
        <w:t>Dual Sector University</w:t>
      </w:r>
      <w:r w:rsidRPr="000F340A">
        <w:rPr>
          <w:rFonts w:cs="Arial"/>
          <w:sz w:val="21"/>
          <w:szCs w:val="21"/>
        </w:rPr>
        <w:t xml:space="preserve"> means:</w:t>
      </w:r>
    </w:p>
    <w:p w14:paraId="52DECCFA" w14:textId="38837EC4" w:rsidR="000F340A" w:rsidRP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Federation University</w:t>
      </w:r>
      <w:r w:rsidR="00291A80">
        <w:rPr>
          <w:rFonts w:cs="Arial"/>
          <w:sz w:val="21"/>
          <w:szCs w:val="21"/>
        </w:rPr>
        <w:t xml:space="preserve"> </w:t>
      </w:r>
      <w:proofErr w:type="gramStart"/>
      <w:r w:rsidR="00291A80">
        <w:rPr>
          <w:rFonts w:cs="Arial"/>
          <w:sz w:val="21"/>
          <w:szCs w:val="21"/>
        </w:rPr>
        <w:t>Australia</w:t>
      </w:r>
      <w:r w:rsidRPr="000F340A">
        <w:rPr>
          <w:rFonts w:cs="Arial"/>
          <w:sz w:val="21"/>
          <w:szCs w:val="21"/>
        </w:rPr>
        <w:t>;</w:t>
      </w:r>
      <w:proofErr w:type="gramEnd"/>
    </w:p>
    <w:p w14:paraId="486A6790" w14:textId="0FD5CE95" w:rsidR="000F340A" w:rsidRP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 xml:space="preserve">Royal Melbourne Institute of </w:t>
      </w:r>
      <w:proofErr w:type="gramStart"/>
      <w:r w:rsidRPr="000F340A">
        <w:rPr>
          <w:rFonts w:cs="Arial"/>
          <w:sz w:val="21"/>
          <w:szCs w:val="21"/>
        </w:rPr>
        <w:t>Technology;</w:t>
      </w:r>
      <w:proofErr w:type="gramEnd"/>
    </w:p>
    <w:p w14:paraId="3513E9DD" w14:textId="1862E3D4" w:rsidR="000F340A" w:rsidRP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Swinburne University of Technology; or</w:t>
      </w:r>
    </w:p>
    <w:p w14:paraId="7FF46141" w14:textId="5E92B762" w:rsidR="000F340A" w:rsidRDefault="000F340A" w:rsidP="000F340A">
      <w:pPr>
        <w:numPr>
          <w:ilvl w:val="2"/>
          <w:numId w:val="143"/>
        </w:numPr>
        <w:tabs>
          <w:tab w:val="clear" w:pos="851"/>
          <w:tab w:val="clear" w:pos="8392"/>
        </w:tabs>
        <w:spacing w:before="0" w:after="120"/>
        <w:jc w:val="both"/>
        <w:rPr>
          <w:rFonts w:cs="Arial"/>
          <w:sz w:val="21"/>
          <w:szCs w:val="21"/>
        </w:rPr>
      </w:pPr>
      <w:r w:rsidRPr="000F340A">
        <w:rPr>
          <w:rFonts w:cs="Arial"/>
          <w:sz w:val="21"/>
          <w:szCs w:val="21"/>
        </w:rPr>
        <w:t>Victoria University.</w:t>
      </w:r>
    </w:p>
    <w:p w14:paraId="31CA3121" w14:textId="6A13240D" w:rsidR="00F26291" w:rsidRPr="009B2120" w:rsidRDefault="00F26291" w:rsidP="00C2376D">
      <w:pPr>
        <w:pStyle w:val="fpindented"/>
        <w:spacing w:before="0" w:after="120"/>
        <w:ind w:left="719"/>
        <w:jc w:val="both"/>
        <w:rPr>
          <w:rFonts w:cs="Arial"/>
          <w:b/>
          <w:sz w:val="21"/>
          <w:szCs w:val="21"/>
        </w:rPr>
      </w:pPr>
      <w:r w:rsidRPr="009B2120">
        <w:rPr>
          <w:rFonts w:cs="Arial"/>
          <w:b/>
          <w:sz w:val="21"/>
          <w:szCs w:val="21"/>
        </w:rPr>
        <w:t xml:space="preserve">Enrolment Type </w:t>
      </w:r>
      <w:r w:rsidRPr="009B2120">
        <w:rPr>
          <w:rFonts w:cs="Arial"/>
          <w:sz w:val="21"/>
          <w:szCs w:val="21"/>
        </w:rPr>
        <w:t xml:space="preserve">means whether a particular program is being delivered as an Apprenticeship, a Traineeship, or neither an Apprenticeship nor Traineeship (‘non-Apprenticeship/Traineeship’) as specified in the Funded </w:t>
      </w:r>
      <w:r w:rsidR="00FD2C10" w:rsidRPr="009B2120">
        <w:rPr>
          <w:rFonts w:cs="Arial"/>
          <w:sz w:val="21"/>
          <w:szCs w:val="21"/>
        </w:rPr>
        <w:t xml:space="preserve">Programs </w:t>
      </w:r>
      <w:r w:rsidRPr="009B2120">
        <w:rPr>
          <w:rFonts w:cs="Arial"/>
          <w:sz w:val="21"/>
          <w:szCs w:val="21"/>
        </w:rPr>
        <w:t>Report</w:t>
      </w:r>
      <w:r w:rsidR="00FD2C10" w:rsidRPr="009B2120">
        <w:rPr>
          <w:rFonts w:cs="Arial"/>
          <w:sz w:val="21"/>
          <w:szCs w:val="21"/>
        </w:rPr>
        <w:t xml:space="preserve"> and/or in Schedule 2</w:t>
      </w:r>
      <w:r w:rsidRPr="009B2120">
        <w:rPr>
          <w:rFonts w:cs="Arial"/>
          <w:sz w:val="21"/>
          <w:szCs w:val="21"/>
        </w:rPr>
        <w:t>.</w:t>
      </w:r>
      <w:r w:rsidR="00BB5DD1" w:rsidRPr="00BB5DD1">
        <w:t xml:space="preserve"> </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302FBAF1" w:rsidR="00455478"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p>
    <w:p w14:paraId="68FF9558" w14:textId="7777777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74FC90B2" w14:textId="6B094797" w:rsidR="00DD7170" w:rsidRPr="009B2120" w:rsidRDefault="008D28E3" w:rsidP="008D28E3">
      <w:pPr>
        <w:pStyle w:val="fpindented"/>
        <w:spacing w:before="0" w:after="120"/>
        <w:ind w:left="720"/>
        <w:jc w:val="both"/>
        <w:rPr>
          <w:sz w:val="21"/>
          <w:szCs w:val="21"/>
        </w:rPr>
      </w:pPr>
      <w:r w:rsidRPr="009B2120">
        <w:rPr>
          <w:b/>
          <w:bCs/>
          <w:sz w:val="21"/>
          <w:szCs w:val="21"/>
        </w:rPr>
        <w:t xml:space="preserve">Free TAFE for Priority Courses List </w:t>
      </w:r>
      <w:r w:rsidRPr="009B2120">
        <w:rPr>
          <w:sz w:val="21"/>
          <w:szCs w:val="21"/>
        </w:rPr>
        <w:t xml:space="preserve">means the specific list of programs as identified </w:t>
      </w:r>
      <w:r w:rsidR="00535A62" w:rsidRPr="009B2120">
        <w:rPr>
          <w:sz w:val="21"/>
          <w:szCs w:val="21"/>
        </w:rPr>
        <w:t>on</w:t>
      </w:r>
      <w:r w:rsidRPr="009B2120">
        <w:rPr>
          <w:sz w:val="21"/>
          <w:szCs w:val="21"/>
        </w:rPr>
        <w:t xml:space="preserve">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121BE06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0ACE760A" w14:textId="20DC7A6B" w:rsidR="006A5D39" w:rsidRPr="008A2BD1" w:rsidRDefault="006A5D39" w:rsidP="008A2BD1">
      <w:pPr>
        <w:pStyle w:val="fpindented"/>
        <w:spacing w:before="0" w:after="120"/>
        <w:ind w:left="720"/>
        <w:jc w:val="both"/>
        <w:rPr>
          <w:rFonts w:eastAsia="Calibri" w:cs="Arial"/>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r w:rsidR="008A2BD1">
        <w:rPr>
          <w:rFonts w:eastAsia="Calibri" w:cs="Arial"/>
          <w:sz w:val="21"/>
          <w:szCs w:val="21"/>
        </w:rPr>
        <w:br w:type="page"/>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580984EB"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60B2D87D" w:rsidR="00615A2E" w:rsidRPr="009B2120" w:rsidRDefault="0028528A" w:rsidP="007D3997">
      <w:pPr>
        <w:pStyle w:val="fpindented"/>
        <w:spacing w:before="0" w:after="120"/>
        <w:ind w:left="720"/>
        <w:jc w:val="both"/>
        <w:rPr>
          <w:rFonts w:cs="Arial"/>
          <w:sz w:val="21"/>
          <w:szCs w:val="21"/>
        </w:rPr>
      </w:pPr>
      <w:r w:rsidRPr="009B2120">
        <w:rPr>
          <w:rFonts w:cs="Arial"/>
          <w:b/>
          <w:sz w:val="21"/>
          <w:szCs w:val="21"/>
        </w:rPr>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A2EF926"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means the hours of supervised training and assessment that a Skills First student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non-financial incentives, including in the form of goods, services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roofErr w:type="gramStart"/>
      <w:r w:rsidRPr="009B2120">
        <w:rPr>
          <w:sz w:val="21"/>
          <w:szCs w:val="21"/>
        </w:rPr>
        <w:t>);</w:t>
      </w:r>
      <w:proofErr w:type="gramEnd"/>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roofErr w:type="gramStart"/>
      <w:r w:rsidRPr="009B2120">
        <w:rPr>
          <w:sz w:val="21"/>
          <w:szCs w:val="21"/>
        </w:rPr>
        <w:t>);</w:t>
      </w:r>
      <w:proofErr w:type="gramEnd"/>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roofErr w:type="gramStart"/>
      <w:r w:rsidRPr="009B2120">
        <w:rPr>
          <w:sz w:val="21"/>
          <w:szCs w:val="21"/>
        </w:rPr>
        <w:t>);</w:t>
      </w:r>
      <w:proofErr w:type="gramEnd"/>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proofErr w:type="gramStart"/>
      <w:r w:rsidRPr="009B2120">
        <w:rPr>
          <w:sz w:val="21"/>
          <w:szCs w:val="21"/>
        </w:rPr>
        <w:t>);</w:t>
      </w:r>
      <w:proofErr w:type="gramEnd"/>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roofErr w:type="gramStart"/>
      <w:r w:rsidRPr="009B2120">
        <w:rPr>
          <w:sz w:val="21"/>
          <w:szCs w:val="21"/>
        </w:rPr>
        <w:t>);</w:t>
      </w:r>
      <w:proofErr w:type="gramEnd"/>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roofErr w:type="gramStart"/>
      <w:r w:rsidRPr="009B2120">
        <w:rPr>
          <w:sz w:val="21"/>
          <w:szCs w:val="21"/>
        </w:rPr>
        <w:t>);</w:t>
      </w:r>
      <w:proofErr w:type="gramEnd"/>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roofErr w:type="gramStart"/>
      <w:r w:rsidRPr="009B2120">
        <w:rPr>
          <w:sz w:val="21"/>
          <w:szCs w:val="21"/>
        </w:rPr>
        <w:t>);</w:t>
      </w:r>
      <w:proofErr w:type="gramEnd"/>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roofErr w:type="gramStart"/>
      <w:r w:rsidRPr="009B2120">
        <w:rPr>
          <w:sz w:val="21"/>
          <w:szCs w:val="21"/>
        </w:rPr>
        <w:t>);</w:t>
      </w:r>
      <w:proofErr w:type="gramEnd"/>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roofErr w:type="gramStart"/>
      <w:r w:rsidRPr="009B2120">
        <w:rPr>
          <w:sz w:val="21"/>
          <w:szCs w:val="21"/>
        </w:rPr>
        <w:t>);</w:t>
      </w:r>
      <w:proofErr w:type="gramEnd"/>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proofErr w:type="gramStart"/>
      <w:r w:rsidRPr="009B2120">
        <w:rPr>
          <w:sz w:val="21"/>
          <w:szCs w:val="21"/>
        </w:rPr>
        <w:t>)</w:t>
      </w:r>
      <w:r w:rsidR="006C6431" w:rsidRPr="009B2120">
        <w:rPr>
          <w:sz w:val="21"/>
          <w:szCs w:val="21"/>
        </w:rPr>
        <w:t>;</w:t>
      </w:r>
      <w:proofErr w:type="gramEnd"/>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roofErr w:type="gramStart"/>
      <w:r w:rsidRPr="009B2120">
        <w:rPr>
          <w:sz w:val="21"/>
          <w:szCs w:val="21"/>
        </w:rPr>
        <w:t>);</w:t>
      </w:r>
      <w:proofErr w:type="gramEnd"/>
    </w:p>
    <w:p w14:paraId="689F316B" w14:textId="6058CB36"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93315F">
        <w:rPr>
          <w:sz w:val="21"/>
          <w:szCs w:val="21"/>
        </w:rPr>
        <w:t>or</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13FCF64E" w:rsidR="00922925" w:rsidRPr="009B2120" w:rsidRDefault="00922925" w:rsidP="00D80642">
      <w:pPr>
        <w:pStyle w:val="fpindented"/>
        <w:spacing w:before="0" w:after="120"/>
        <w:ind w:left="720"/>
        <w:jc w:val="both"/>
        <w:rPr>
          <w:rFonts w:cs="Arial"/>
          <w:bCs/>
          <w:sz w:val="21"/>
          <w:szCs w:val="21"/>
        </w:rPr>
      </w:pPr>
      <w:r w:rsidRPr="00B410F3">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410F3">
        <w:rPr>
          <w:rFonts w:cs="Arial"/>
          <w:bCs/>
          <w:sz w:val="21"/>
          <w:szCs w:val="21"/>
        </w:rPr>
        <w:t xml:space="preserve"> </w:t>
      </w:r>
      <w:r w:rsidR="00B410F3" w:rsidRPr="001E7F65">
        <w:rPr>
          <w:rFonts w:cs="Arial"/>
          <w:bCs/>
          <w:sz w:val="21"/>
          <w:szCs w:val="21"/>
          <w:highlight w:val="lightGray"/>
        </w:rPr>
        <w:t>via the internet</w:t>
      </w:r>
      <w:r w:rsidRPr="001E7F65">
        <w:rPr>
          <w:rFonts w:cs="Arial"/>
          <w:bCs/>
          <w:sz w:val="21"/>
          <w:szCs w:val="21"/>
          <w:highlight w:val="lightGray"/>
        </w:rPr>
        <w:t>.</w:t>
      </w:r>
      <w:r w:rsidR="00B410F3" w:rsidRPr="001E7F65">
        <w:rPr>
          <w:rFonts w:cs="Arial"/>
          <w:bCs/>
          <w:sz w:val="21"/>
          <w:szCs w:val="21"/>
          <w:highlight w:val="lightGray"/>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Vocational Education and Training (VET) Pre-qualified Supplier (PQS) Agreement entered into with the State of Queensland through its Department of Education and Training (or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purchase of training services contract entered into with the VET (WA) Ministerial Corporation (or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322373E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an ACT funding agreement</w:t>
      </w:r>
      <w:r w:rsidR="002D3707" w:rsidRPr="009B2120">
        <w:rPr>
          <w:sz w:val="21"/>
          <w:szCs w:val="21"/>
        </w:rPr>
        <w:t xml:space="preserve"> for registered traini</w:t>
      </w:r>
      <w:r w:rsidR="006D65AF" w:rsidRPr="009B2120">
        <w:rPr>
          <w:sz w:val="21"/>
          <w:szCs w:val="21"/>
        </w:rPr>
        <w:t>n</w:t>
      </w:r>
      <w:r w:rsidR="002D3707" w:rsidRPr="009B2120">
        <w:rPr>
          <w:sz w:val="21"/>
          <w:szCs w:val="21"/>
        </w:rPr>
        <w:t>g organisations</w:t>
      </w:r>
      <w:r w:rsidRPr="009B2120">
        <w:rPr>
          <w:sz w:val="21"/>
          <w:szCs w:val="21"/>
        </w:rPr>
        <w:t>; or</w:t>
      </w:r>
    </w:p>
    <w:p w14:paraId="2D3D7DFB"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A18318E" w14:textId="1F947155" w:rsidR="00615A2E" w:rsidRPr="009B2120" w:rsidRDefault="0028528A" w:rsidP="008A2BD1">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008A2BD1">
        <w:rPr>
          <w:rFonts w:cs="Arial"/>
          <w:sz w:val="21"/>
          <w:szCs w:val="21"/>
        </w:rPr>
        <w:br w:type="page"/>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1A6DBEE"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roofErr w:type="gramStart"/>
      <w:r w:rsidRPr="009B2120" w:rsidDel="00917F99">
        <w:rPr>
          <w:sz w:val="21"/>
          <w:szCs w:val="21"/>
        </w:rPr>
        <w:t>);</w:t>
      </w:r>
      <w:proofErr w:type="gramEnd"/>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employed directly by the Training </w:t>
      </w:r>
      <w:proofErr w:type="gramStart"/>
      <w:r w:rsidRPr="009B2120">
        <w:rPr>
          <w:sz w:val="21"/>
          <w:szCs w:val="21"/>
        </w:rPr>
        <w:t>Provider;</w:t>
      </w:r>
      <w:proofErr w:type="gramEnd"/>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4E115F46" w14:textId="75C170F0" w:rsidR="000F340A" w:rsidRDefault="000F340A" w:rsidP="00D80642">
      <w:pPr>
        <w:pStyle w:val="fpindented"/>
        <w:tabs>
          <w:tab w:val="clear" w:pos="851"/>
          <w:tab w:val="left" w:pos="709"/>
        </w:tabs>
        <w:spacing w:before="0" w:after="120"/>
        <w:ind w:left="709"/>
        <w:jc w:val="both"/>
        <w:rPr>
          <w:rFonts w:cs="Arial"/>
          <w:b/>
          <w:sz w:val="21"/>
          <w:szCs w:val="21"/>
        </w:rPr>
      </w:pPr>
      <w:r w:rsidRPr="000F340A">
        <w:rPr>
          <w:rFonts w:cs="Arial"/>
          <w:b/>
          <w:sz w:val="21"/>
          <w:szCs w:val="21"/>
        </w:rPr>
        <w:t xml:space="preserve">TAFE Institute </w:t>
      </w:r>
      <w:r w:rsidRPr="000F340A">
        <w:rPr>
          <w:rFonts w:cs="Arial"/>
          <w:bCs/>
          <w:sz w:val="21"/>
          <w:szCs w:val="21"/>
        </w:rPr>
        <w:t>has the meaning given to it in the Act.</w:t>
      </w:r>
    </w:p>
    <w:p w14:paraId="4A5FB873" w14:textId="3322833C"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77191AF1"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20</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agents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agents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roofErr w:type="gramStart"/>
      <w:r w:rsidRPr="009B2120">
        <w:rPr>
          <w:rFonts w:cs="Arial"/>
          <w:sz w:val="21"/>
          <w:szCs w:val="21"/>
        </w:rPr>
        <w:t>).</w:t>
      </w:r>
      <w:proofErr w:type="gramEnd"/>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2" w:name="_Toc210039829"/>
      <w:r w:rsidRPr="009B2120">
        <w:rPr>
          <w:rFonts w:cs="Arial"/>
          <w:bCs/>
          <w:iCs/>
          <w:sz w:val="21"/>
          <w:szCs w:val="21"/>
        </w:rPr>
        <w:t>Interpretation</w:t>
      </w:r>
      <w:bookmarkEnd w:id="22"/>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Party includes the executors, administrators, successors and permitted assigns of that </w:t>
      </w:r>
      <w:proofErr w:type="gramStart"/>
      <w:r w:rsidRPr="009B2120">
        <w:rPr>
          <w:rFonts w:cs="Arial"/>
          <w:snapToGrid w:val="0"/>
          <w:sz w:val="21"/>
          <w:szCs w:val="21"/>
        </w:rPr>
        <w:t>Party;</w:t>
      </w:r>
      <w:proofErr w:type="gramEnd"/>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1B51477C" w:rsidR="00615A2E" w:rsidRPr="009B2120" w:rsidRDefault="009C03BE"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w:t>
      </w:r>
      <w:r w:rsidR="0048473D" w:rsidRPr="009B2120">
        <w:rPr>
          <w:rFonts w:cs="Arial"/>
          <w:snapToGrid w:val="0"/>
          <w:sz w:val="21"/>
          <w:szCs w:val="21"/>
        </w:rPr>
        <w:t xml:space="preserve">Schedule </w:t>
      </w:r>
      <w:r w:rsidR="000A27FD"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18301ED7"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w:t>
      </w:r>
      <w:r w:rsidR="00132BEF" w:rsidRPr="00C848E3">
        <w:rPr>
          <w:rFonts w:cs="Arial"/>
          <w:b w:val="0"/>
          <w:sz w:val="21"/>
          <w:szCs w:val="21"/>
        </w:rPr>
        <w:t>f</w:t>
      </w:r>
      <w:r w:rsidR="00132BEF" w:rsidRPr="009B2120">
        <w:rPr>
          <w:rFonts w:cs="Arial"/>
          <w:b w:val="0"/>
          <w:sz w:val="21"/>
          <w:szCs w:val="21"/>
        </w:rPr>
        <w:t xml:space="preserve">)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functions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336B2146" w14:textId="7F84FEDA" w:rsidR="00615A2E" w:rsidRPr="009B2120" w:rsidRDefault="00FC4F8E"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elections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r w:rsidRPr="009B2120">
        <w:rPr>
          <w:rFonts w:cs="Arial"/>
          <w:snapToGrid w:val="0"/>
          <w:sz w:val="21"/>
          <w:szCs w:val="21"/>
        </w:rPr>
        <w:t>venturer</w:t>
      </w:r>
      <w:proofErr w:type="spell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9B2120">
        <w:rPr>
          <w:rFonts w:cs="Arial"/>
          <w:b w:val="0"/>
          <w:sz w:val="21"/>
          <w:szCs w:val="21"/>
        </w:rPr>
        <w:t>variation;</w:t>
      </w:r>
      <w:proofErr w:type="gramEnd"/>
    </w:p>
    <w:p w14:paraId="78EE0795" w14:textId="6BBCFEB9"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w:t>
      </w:r>
      <w:r w:rsidRPr="00C848E3">
        <w:rPr>
          <w:sz w:val="21"/>
        </w:rPr>
        <w:t>including Clauses</w:t>
      </w:r>
      <w:r w:rsidR="00C36D95" w:rsidRPr="00C848E3">
        <w:rPr>
          <w:sz w:val="21"/>
        </w:rPr>
        <w:t xml:space="preserve"> </w:t>
      </w:r>
      <w:r w:rsidR="00EB0C68" w:rsidRPr="00C848E3">
        <w:rPr>
          <w:sz w:val="21"/>
        </w:rPr>
        <w:t>5.</w:t>
      </w:r>
      <w:r w:rsidR="002B15D9" w:rsidRPr="00C848E3">
        <w:rPr>
          <w:sz w:val="21"/>
        </w:rPr>
        <w:t>1</w:t>
      </w:r>
      <w:r w:rsidR="00EB0C68" w:rsidRPr="00C848E3">
        <w:rPr>
          <w:sz w:val="21"/>
        </w:rPr>
        <w:t xml:space="preserve">, </w:t>
      </w:r>
      <w:r w:rsidR="003B256E" w:rsidRPr="00C848E3">
        <w:rPr>
          <w:sz w:val="21"/>
        </w:rPr>
        <w:t>5.</w:t>
      </w:r>
      <w:r w:rsidR="000F340A" w:rsidRPr="00C848E3">
        <w:rPr>
          <w:sz w:val="21"/>
        </w:rPr>
        <w:t>4</w:t>
      </w:r>
      <w:r w:rsidR="00EB0C68" w:rsidRPr="00C848E3">
        <w:rPr>
          <w:sz w:val="21"/>
        </w:rPr>
        <w:t xml:space="preserve"> </w:t>
      </w:r>
      <w:r w:rsidR="002B15D9" w:rsidRPr="00C848E3">
        <w:rPr>
          <w:sz w:val="21"/>
        </w:rPr>
        <w:t xml:space="preserve">and </w:t>
      </w:r>
      <w:r w:rsidRPr="00C848E3">
        <w:rPr>
          <w:sz w:val="21"/>
        </w:rPr>
        <w:t>8.</w:t>
      </w:r>
      <w:r w:rsidR="007D29A2" w:rsidRPr="00C848E3">
        <w:rPr>
          <w:sz w:val="21"/>
        </w:rPr>
        <w:t>3</w:t>
      </w:r>
      <w:r w:rsidR="007D29A2" w:rsidRPr="009B2120">
        <w:rPr>
          <w:sz w:val="21"/>
        </w:rPr>
        <w:t>)</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3"/>
      <w:bookmarkEnd w:id="24"/>
      <w:bookmarkEnd w:id="25"/>
      <w:bookmarkEnd w:id="26"/>
      <w:bookmarkEnd w:id="27"/>
      <w:bookmarkEnd w:id="28"/>
    </w:p>
    <w:p w14:paraId="49C00729" w14:textId="7C66F293" w:rsidR="00A42AE1" w:rsidRPr="009B2120"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9B2120">
        <w:rPr>
          <w:sz w:val="21"/>
          <w:szCs w:val="21"/>
        </w:rPr>
        <w:t>202</w:t>
      </w:r>
      <w:r w:rsidR="00FD5E6C" w:rsidRPr="009B2120">
        <w:rPr>
          <w:sz w:val="21"/>
          <w:szCs w:val="21"/>
        </w:rPr>
        <w:t>2</w:t>
      </w:r>
      <w:r w:rsidRPr="009B2120">
        <w:rPr>
          <w:sz w:val="21"/>
          <w:szCs w:val="21"/>
        </w:rPr>
        <w:t>.</w:t>
      </w:r>
    </w:p>
    <w:p w14:paraId="1FA308E0" w14:textId="287A8666" w:rsidR="00615A2E" w:rsidRPr="009B2120" w:rsidRDefault="00F11B2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w:t>
      </w:r>
      <w:r w:rsidR="00FB0871" w:rsidRPr="009B2120">
        <w:rPr>
          <w:sz w:val="21"/>
          <w:szCs w:val="21"/>
        </w:rPr>
        <w:t xml:space="preserve">his </w:t>
      </w:r>
      <w:r w:rsidR="004F1DC7" w:rsidRPr="009B2120">
        <w:rPr>
          <w:sz w:val="21"/>
          <w:szCs w:val="21"/>
        </w:rPr>
        <w:t>Contract</w:t>
      </w:r>
      <w:r w:rsidR="00FB0871" w:rsidRPr="009B2120">
        <w:rPr>
          <w:sz w:val="21"/>
          <w:szCs w:val="21"/>
        </w:rPr>
        <w:t xml:space="preserve"> begin</w:t>
      </w:r>
      <w:r w:rsidR="00CE0766" w:rsidRPr="009B2120">
        <w:rPr>
          <w:sz w:val="21"/>
          <w:szCs w:val="21"/>
        </w:rPr>
        <w:t>s</w:t>
      </w:r>
      <w:r w:rsidR="00FB0871" w:rsidRPr="009B2120">
        <w:rPr>
          <w:sz w:val="21"/>
          <w:szCs w:val="21"/>
        </w:rPr>
        <w:t xml:space="preserve"> on the Commencement Date and continues until the earlier of</w:t>
      </w:r>
      <w:r w:rsidR="0028528A" w:rsidRPr="009B2120">
        <w:rPr>
          <w:sz w:val="21"/>
          <w:szCs w:val="21"/>
        </w:rPr>
        <w:t>:</w:t>
      </w:r>
    </w:p>
    <w:p w14:paraId="4C983C83" w14:textId="43E7C08B" w:rsidR="00615A2E" w:rsidRPr="009B2120" w:rsidRDefault="005F61F2"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w:t>
      </w:r>
      <w:r w:rsidR="0028528A" w:rsidRPr="009B2120">
        <w:rPr>
          <w:rFonts w:ascii="Arial" w:hAnsi="Arial"/>
          <w:sz w:val="21"/>
          <w:szCs w:val="21"/>
        </w:rPr>
        <w:t xml:space="preserve">all </w:t>
      </w:r>
      <w:bookmarkStart w:id="29" w:name="eligibleindividual"/>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28528A" w:rsidRPr="009B2120">
        <w:rPr>
          <w:rFonts w:ascii="Arial" w:hAnsi="Arial"/>
          <w:sz w:val="21"/>
          <w:szCs w:val="21"/>
        </w:rPr>
        <w:t xml:space="preserve">s </w:t>
      </w:r>
      <w:bookmarkEnd w:id="29"/>
      <w:r w:rsidR="0028528A" w:rsidRPr="009B2120">
        <w:rPr>
          <w:rFonts w:ascii="Arial" w:hAnsi="Arial"/>
          <w:sz w:val="21"/>
          <w:szCs w:val="21"/>
        </w:rPr>
        <w:t>in respect of who</w:t>
      </w:r>
      <w:r w:rsidRPr="009B2120">
        <w:rPr>
          <w:rFonts w:ascii="Arial" w:hAnsi="Arial"/>
          <w:sz w:val="21"/>
          <w:szCs w:val="21"/>
        </w:rPr>
        <w:t>se training</w:t>
      </w:r>
      <w:r w:rsidR="0028528A" w:rsidRPr="009B2120">
        <w:rPr>
          <w:rFonts w:ascii="Arial" w:hAnsi="Arial"/>
          <w:sz w:val="21"/>
          <w:szCs w:val="21"/>
        </w:rPr>
        <w:t xml:space="preserve"> </w:t>
      </w:r>
      <w:r w:rsidR="0028528A" w:rsidRPr="009B2120">
        <w:rPr>
          <w:sz w:val="21"/>
          <w:szCs w:val="21"/>
        </w:rPr>
        <w:t xml:space="preserve">Funds are provided </w:t>
      </w:r>
      <w:r w:rsidR="0028528A" w:rsidRPr="009B2120">
        <w:rPr>
          <w:rFonts w:ascii="Arial" w:hAnsi="Arial"/>
          <w:sz w:val="21"/>
          <w:szCs w:val="21"/>
        </w:rPr>
        <w:t xml:space="preserve">have completed or withdrawn from </w:t>
      </w:r>
      <w:r w:rsidRPr="009B2120">
        <w:rPr>
          <w:rFonts w:ascii="Arial" w:hAnsi="Arial"/>
          <w:sz w:val="21"/>
          <w:szCs w:val="21"/>
        </w:rPr>
        <w:t xml:space="preserve">that </w:t>
      </w:r>
      <w:proofErr w:type="gramStart"/>
      <w:r w:rsidR="0028528A" w:rsidRPr="009B2120">
        <w:rPr>
          <w:rFonts w:ascii="Arial" w:hAnsi="Arial"/>
          <w:sz w:val="21"/>
          <w:szCs w:val="21"/>
        </w:rPr>
        <w:t>training;</w:t>
      </w:r>
      <w:proofErr w:type="gramEnd"/>
      <w:r w:rsidR="00AE6C47" w:rsidRPr="009B2120">
        <w:rPr>
          <w:rFonts w:ascii="Arial" w:hAnsi="Arial"/>
          <w:sz w:val="21"/>
          <w:szCs w:val="21"/>
        </w:rPr>
        <w:t xml:space="preserve">  </w:t>
      </w:r>
    </w:p>
    <w:p w14:paraId="07563DD8" w14:textId="66D0E06E" w:rsidR="00615A2E" w:rsidRPr="002F2191"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there has been no training activity reported </w:t>
      </w:r>
      <w:r w:rsidR="002D1D1E" w:rsidRPr="009B2120">
        <w:rPr>
          <w:rFonts w:ascii="Arial" w:hAnsi="Arial"/>
          <w:sz w:val="21"/>
          <w:szCs w:val="21"/>
        </w:rPr>
        <w:t xml:space="preserve">for </w:t>
      </w:r>
      <w:r w:rsidRPr="009B2120">
        <w:rPr>
          <w:rFonts w:ascii="Arial" w:hAnsi="Arial"/>
          <w:sz w:val="21"/>
          <w:szCs w:val="21"/>
        </w:rPr>
        <w:t xml:space="preserve">any continuous period of 12 months after 15 January </w:t>
      </w:r>
      <w:r w:rsidR="00F4202D" w:rsidRPr="009B2120">
        <w:rPr>
          <w:rFonts w:ascii="Arial" w:hAnsi="Arial"/>
          <w:sz w:val="21"/>
          <w:szCs w:val="21"/>
        </w:rPr>
        <w:t>202</w:t>
      </w:r>
      <w:r w:rsidR="00FD5E6C" w:rsidRPr="009B2120">
        <w:rPr>
          <w:rFonts w:ascii="Arial" w:hAnsi="Arial"/>
          <w:sz w:val="21"/>
          <w:szCs w:val="21"/>
        </w:rPr>
        <w:t>3</w:t>
      </w:r>
      <w:r w:rsidRPr="009B2120">
        <w:rPr>
          <w:rFonts w:ascii="Arial" w:hAnsi="Arial"/>
          <w:sz w:val="21"/>
          <w:szCs w:val="21"/>
        </w:rPr>
        <w:t>, unless</w:t>
      </w:r>
      <w:r w:rsidR="009B735C" w:rsidRPr="009B2120">
        <w:rPr>
          <w:rFonts w:ascii="Arial" w:hAnsi="Arial"/>
          <w:sz w:val="21"/>
          <w:szCs w:val="21"/>
        </w:rPr>
        <w:t xml:space="preserve"> the Training Provider </w:t>
      </w:r>
      <w:r w:rsidR="00BB3D61" w:rsidRPr="009B2120">
        <w:rPr>
          <w:rFonts w:ascii="Arial" w:hAnsi="Arial"/>
          <w:sz w:val="21"/>
          <w:szCs w:val="21"/>
        </w:rPr>
        <w:t>notifies the Department via the SVTS</w:t>
      </w:r>
      <w:r w:rsidR="009B735C" w:rsidRPr="009B2120">
        <w:rPr>
          <w:rFonts w:ascii="Arial" w:hAnsi="Arial"/>
          <w:sz w:val="21"/>
          <w:szCs w:val="21"/>
        </w:rPr>
        <w:t xml:space="preserve">, no later than 30 days before the expiry of the </w:t>
      </w:r>
      <w:proofErr w:type="gramStart"/>
      <w:r w:rsidR="009B735C" w:rsidRPr="009B2120">
        <w:rPr>
          <w:rFonts w:ascii="Arial" w:hAnsi="Arial"/>
          <w:sz w:val="21"/>
          <w:szCs w:val="21"/>
        </w:rPr>
        <w:t>12 month</w:t>
      </w:r>
      <w:proofErr w:type="gramEnd"/>
      <w:r w:rsidR="009B735C" w:rsidRPr="009B2120">
        <w:rPr>
          <w:rFonts w:ascii="Arial" w:hAnsi="Arial"/>
          <w:sz w:val="21"/>
          <w:szCs w:val="21"/>
        </w:rPr>
        <w:t xml:space="preserve"> period, that one </w:t>
      </w:r>
      <w:r w:rsidR="009B735C" w:rsidRPr="002F2191">
        <w:rPr>
          <w:rFonts w:ascii="Arial" w:hAnsi="Arial"/>
          <w:sz w:val="21"/>
          <w:szCs w:val="21"/>
        </w:rPr>
        <w:t xml:space="preserve">or more relevant </w:t>
      </w:r>
      <w:r w:rsidR="005E333E" w:rsidRPr="002F2191">
        <w:rPr>
          <w:rFonts w:ascii="Arial" w:hAnsi="Arial"/>
          <w:iCs/>
          <w:sz w:val="21"/>
          <w:szCs w:val="21"/>
        </w:rPr>
        <w:t>Skills First</w:t>
      </w:r>
      <w:r w:rsidR="005E333E" w:rsidRPr="002F2191">
        <w:rPr>
          <w:rFonts w:ascii="Arial" w:hAnsi="Arial"/>
          <w:i/>
          <w:sz w:val="21"/>
          <w:szCs w:val="21"/>
        </w:rPr>
        <w:t xml:space="preserve"> </w:t>
      </w:r>
      <w:r w:rsidR="005E333E" w:rsidRPr="002F2191">
        <w:rPr>
          <w:rFonts w:ascii="Arial" w:hAnsi="Arial"/>
          <w:sz w:val="21"/>
          <w:szCs w:val="21"/>
        </w:rPr>
        <w:t>Student</w:t>
      </w:r>
      <w:r w:rsidR="009B735C" w:rsidRPr="002F2191">
        <w:rPr>
          <w:rFonts w:ascii="Arial" w:hAnsi="Arial"/>
          <w:sz w:val="21"/>
          <w:szCs w:val="21"/>
        </w:rPr>
        <w:t>s remain enrolled in training</w:t>
      </w:r>
      <w:r w:rsidRPr="002F2191">
        <w:rPr>
          <w:rFonts w:ascii="Arial" w:hAnsi="Arial"/>
          <w:sz w:val="21"/>
          <w:szCs w:val="21"/>
        </w:rPr>
        <w:t xml:space="preserve">; </w:t>
      </w:r>
      <w:r w:rsidR="000F340A" w:rsidRPr="002F2191">
        <w:rPr>
          <w:rFonts w:ascii="Arial" w:hAnsi="Arial"/>
          <w:sz w:val="21"/>
          <w:szCs w:val="21"/>
        </w:rPr>
        <w:t>or</w:t>
      </w:r>
    </w:p>
    <w:p w14:paraId="07311327" w14:textId="4C84EEA0" w:rsidR="00FB0871" w:rsidRPr="002F2191" w:rsidRDefault="00FB0871" w:rsidP="00BA5493">
      <w:pPr>
        <w:pStyle w:val="Heading3"/>
        <w:numPr>
          <w:ilvl w:val="2"/>
          <w:numId w:val="16"/>
        </w:numPr>
        <w:spacing w:before="0" w:after="240"/>
        <w:jc w:val="both"/>
        <w:rPr>
          <w:sz w:val="21"/>
          <w:szCs w:val="21"/>
        </w:rPr>
      </w:pPr>
      <w:r w:rsidRPr="002F2191">
        <w:rPr>
          <w:sz w:val="21"/>
          <w:szCs w:val="21"/>
        </w:rPr>
        <w:t xml:space="preserve">the termination of this </w:t>
      </w:r>
      <w:r w:rsidR="004F1DC7" w:rsidRPr="002F2191">
        <w:rPr>
          <w:sz w:val="21"/>
          <w:szCs w:val="21"/>
        </w:rPr>
        <w:t>Contract</w:t>
      </w:r>
      <w:r w:rsidRPr="002F2191">
        <w:rPr>
          <w:sz w:val="21"/>
          <w:szCs w:val="21"/>
        </w:rPr>
        <w:t xml:space="preserve"> (in accordance with its provisions)</w:t>
      </w:r>
      <w:r w:rsidR="000F340A" w:rsidRPr="002F2191">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9B2120">
        <w:rPr>
          <w:rFonts w:cs="Arial"/>
          <w:b/>
          <w:caps/>
          <w:sz w:val="21"/>
          <w:szCs w:val="21"/>
        </w:rPr>
        <w:t xml:space="preserve">GENERAL OBLIGATIONS OF </w:t>
      </w:r>
      <w:bookmarkEnd w:id="30"/>
      <w:bookmarkEnd w:id="31"/>
      <w:r w:rsidRPr="009B2120">
        <w:rPr>
          <w:rFonts w:cs="Arial"/>
          <w:b/>
          <w:caps/>
          <w:sz w:val="21"/>
          <w:szCs w:val="21"/>
        </w:rPr>
        <w:t>Training Provider</w:t>
      </w:r>
    </w:p>
    <w:bookmarkEnd w:id="32"/>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54AB8982"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93315F">
        <w:rPr>
          <w:rFonts w:cs="Arial"/>
          <w:sz w:val="21"/>
          <w:szCs w:val="21"/>
        </w:rPr>
        <w:t xml:space="preserve"> or</w:t>
      </w:r>
    </w:p>
    <w:p w14:paraId="0D0DA4FA" w14:textId="2D1BC051"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w:t>
      </w:r>
      <w:hyperlink r:id="rId27" w:history="1">
        <w:r w:rsidRPr="009B2120">
          <w:rPr>
            <w:rFonts w:cs="Arial"/>
            <w:sz w:val="21"/>
            <w:szCs w:val="21"/>
          </w:rPr>
          <w:t>Act</w:t>
        </w:r>
      </w:hyperlink>
      <w:r w:rsidRPr="009B2120">
        <w:rPr>
          <w:rFonts w:cs="Arial"/>
          <w:sz w:val="21"/>
          <w:szCs w:val="21"/>
        </w:rPr>
        <w:t xml:space="preserve"> and maintain a principal place of business with a physical site in Victoria, unless otherwise agreed in writing by the </w:t>
      </w:r>
      <w:proofErr w:type="gramStart"/>
      <w:r w:rsidRPr="009B2120">
        <w:rPr>
          <w:rFonts w:cs="Arial"/>
          <w:sz w:val="21"/>
          <w:szCs w:val="21"/>
        </w:rPr>
        <w:t>Department;</w:t>
      </w:r>
      <w:proofErr w:type="gramEnd"/>
      <w:r w:rsidRPr="009B2120">
        <w:rPr>
          <w:rFonts w:cs="Arial"/>
          <w:sz w:val="21"/>
          <w:szCs w:val="21"/>
        </w:rPr>
        <w:t xml:space="preserve"> </w:t>
      </w:r>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 xml:space="preserve">as a registered training </w:t>
      </w:r>
      <w:proofErr w:type="gramStart"/>
      <w:r w:rsidR="00CA76FD" w:rsidRPr="009B2120">
        <w:rPr>
          <w:rFonts w:ascii="Arial" w:hAnsi="Arial"/>
          <w:sz w:val="21"/>
          <w:szCs w:val="21"/>
        </w:rPr>
        <w:t>organisation</w:t>
      </w:r>
      <w:r w:rsidRPr="009B2120">
        <w:rPr>
          <w:rFonts w:ascii="Arial" w:hAnsi="Arial"/>
          <w:sz w:val="21"/>
          <w:szCs w:val="21"/>
        </w:rPr>
        <w:t>;</w:t>
      </w:r>
      <w:proofErr w:type="gramEnd"/>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and use AVETMISS compliant software for reporting </w:t>
      </w:r>
      <w:proofErr w:type="gramStart"/>
      <w:r w:rsidRPr="009B2120">
        <w:rPr>
          <w:rFonts w:ascii="Arial" w:hAnsi="Arial"/>
          <w:sz w:val="21"/>
          <w:szCs w:val="21"/>
        </w:rPr>
        <w:t>purposes;</w:t>
      </w:r>
      <w:proofErr w:type="gramEnd"/>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09039130"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376FBE59" w14:textId="30D8C619" w:rsidR="00615A2E" w:rsidRPr="00EC4A8A" w:rsidRDefault="0028528A" w:rsidP="00EC4A8A">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r w:rsidR="00EC4A8A">
        <w:rPr>
          <w:rFonts w:ascii="Arial" w:hAnsi="Arial"/>
          <w:sz w:val="21"/>
          <w:szCs w:val="21"/>
        </w:rPr>
        <w:br w:type="page"/>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 comply with</w:t>
      </w:r>
      <w:r w:rsidR="00195345" w:rsidRPr="009B2120">
        <w:rPr>
          <w:sz w:val="21"/>
          <w:szCs w:val="21"/>
        </w:rPr>
        <w:t>:</w:t>
      </w:r>
    </w:p>
    <w:p w14:paraId="2985FDD5" w14:textId="1E119976" w:rsidR="00615A2E" w:rsidRPr="009B2120" w:rsidRDefault="00C12875"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 xml:space="preserve">any applicable directions, guidelines, </w:t>
      </w:r>
      <w:proofErr w:type="gramStart"/>
      <w:r w:rsidRPr="009B2120">
        <w:rPr>
          <w:sz w:val="21"/>
          <w:szCs w:val="21"/>
        </w:rPr>
        <w:t>policies</w:t>
      </w:r>
      <w:proofErr w:type="gramEnd"/>
      <w:r w:rsidRPr="009B2120">
        <w:rPr>
          <w:sz w:val="21"/>
          <w:szCs w:val="21"/>
        </w:rPr>
        <w:t xml:space="preserve"> or procedures issued by the Department and/or the State from time to time (including as set out in any Contract Notifications), whether or not expressly referred to in this </w:t>
      </w:r>
      <w:r w:rsidR="004F1DC7" w:rsidRPr="009B2120">
        <w:rPr>
          <w:sz w:val="21"/>
          <w:szCs w:val="21"/>
        </w:rPr>
        <w:t>Contract</w:t>
      </w:r>
      <w:r w:rsidR="00195345" w:rsidRPr="009B2120">
        <w:rPr>
          <w:sz w:val="21"/>
          <w:szCs w:val="21"/>
        </w:rPr>
        <w:t>; and</w:t>
      </w:r>
    </w:p>
    <w:p w14:paraId="6374A6FD" w14:textId="01C1196E" w:rsidR="00615A2E" w:rsidRPr="009B2120" w:rsidRDefault="0028528A"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the Quality Charter</w:t>
      </w:r>
      <w:r w:rsidR="00195345" w:rsidRPr="009B2120">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 xml:space="preserve">subsidised training market, or the Department's or the State’s name or </w:t>
      </w:r>
      <w:proofErr w:type="gramStart"/>
      <w:r w:rsidRPr="009B2120">
        <w:rPr>
          <w:rFonts w:ascii="Arial" w:hAnsi="Arial"/>
          <w:sz w:val="21"/>
          <w:szCs w:val="21"/>
        </w:rPr>
        <w:t>reputation;</w:t>
      </w:r>
      <w:proofErr w:type="gramEnd"/>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w:t>
      </w:r>
      <w:proofErr w:type="gramStart"/>
      <w:r w:rsidR="00E857C0" w:rsidRPr="009B2120">
        <w:rPr>
          <w:sz w:val="21"/>
          <w:szCs w:val="21"/>
        </w:rPr>
        <w:t>request;</w:t>
      </w:r>
      <w:proofErr w:type="gramEnd"/>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w:t>
      </w:r>
      <w:proofErr w:type="gramStart"/>
      <w:r w:rsidR="00E857C0" w:rsidRPr="009B2120">
        <w:rPr>
          <w:sz w:val="21"/>
          <w:szCs w:val="21"/>
        </w:rPr>
        <w:t>Contract</w:t>
      </w:r>
      <w:r w:rsidRPr="009B2120">
        <w:rPr>
          <w:sz w:val="21"/>
          <w:szCs w:val="21"/>
        </w:rPr>
        <w:t>;</w:t>
      </w:r>
      <w:proofErr w:type="gramEnd"/>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is available at all reasonable times to answer questions from, and otherwise communicate with, the Department in relation to such </w:t>
      </w:r>
      <w:proofErr w:type="gramStart"/>
      <w:r w:rsidRPr="009B2120">
        <w:rPr>
          <w:rFonts w:ascii="Arial" w:hAnsi="Arial"/>
          <w:sz w:val="21"/>
          <w:szCs w:val="21"/>
        </w:rPr>
        <w:t>performance;</w:t>
      </w:r>
      <w:proofErr w:type="gramEnd"/>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provides an accurate, complete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the time specified by the Department in the </w:t>
      </w:r>
      <w:proofErr w:type="gramStart"/>
      <w:r w:rsidRPr="009B2120">
        <w:rPr>
          <w:rFonts w:cs="Arial"/>
          <w:sz w:val="21"/>
          <w:szCs w:val="21"/>
        </w:rPr>
        <w:t>request;</w:t>
      </w:r>
      <w:proofErr w:type="gramEnd"/>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9B2120">
        <w:rPr>
          <w:rFonts w:cs="Arial"/>
          <w:b/>
          <w:caps/>
          <w:sz w:val="21"/>
          <w:szCs w:val="21"/>
        </w:rPr>
        <w:t>SCOPE OF THE TRAINING SERVICES</w:t>
      </w:r>
      <w:bookmarkEnd w:id="35"/>
      <w:bookmarkEnd w:id="36"/>
      <w:bookmarkEnd w:id="37"/>
      <w:bookmarkEnd w:id="38"/>
      <w:bookmarkEnd w:id="39"/>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9B2120">
        <w:rPr>
          <w:rFonts w:cs="Arial"/>
          <w:bCs/>
          <w:iCs/>
          <w:sz w:val="21"/>
          <w:szCs w:val="21"/>
        </w:rPr>
        <w:t>Funded Scope</w:t>
      </w:r>
    </w:p>
    <w:p w14:paraId="4F000C7F" w14:textId="68E59DD3" w:rsidR="000F340A" w:rsidRDefault="000F340A" w:rsidP="000F340A">
      <w:pPr>
        <w:pStyle w:val="Heading2"/>
        <w:numPr>
          <w:ilvl w:val="1"/>
          <w:numId w:val="16"/>
        </w:numPr>
        <w:tabs>
          <w:tab w:val="clear" w:pos="8392"/>
          <w:tab w:val="num" w:pos="709"/>
        </w:tabs>
        <w:spacing w:before="0" w:after="240"/>
        <w:ind w:left="709" w:hanging="709"/>
        <w:rPr>
          <w:sz w:val="21"/>
          <w:szCs w:val="21"/>
        </w:rPr>
      </w:pPr>
      <w:r w:rsidRPr="000F340A">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4C6D5E">
        <w:rPr>
          <w:sz w:val="21"/>
          <w:szCs w:val="21"/>
        </w:rPr>
        <w:t>Programs</w:t>
      </w:r>
      <w:r w:rsidRPr="000F340A">
        <w:rPr>
          <w:sz w:val="21"/>
          <w:szCs w:val="21"/>
        </w:rPr>
        <w:t xml:space="preserve"> Report.</w:t>
      </w:r>
    </w:p>
    <w:p w14:paraId="577E224A" w14:textId="4BE49B1E" w:rsidR="00CE742B" w:rsidRPr="009B2120" w:rsidRDefault="000A51EB"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0F340A">
        <w:rPr>
          <w:sz w:val="21"/>
          <w:szCs w:val="21"/>
        </w:rPr>
        <w:t>the Training Provider's Funded Scope</w:t>
      </w:r>
      <w:r w:rsidR="00204642" w:rsidRPr="009B2120">
        <w:rPr>
          <w:sz w:val="21"/>
          <w:szCs w:val="21"/>
        </w:rPr>
        <w:t>.</w:t>
      </w:r>
      <w:r w:rsidR="00471868" w:rsidRPr="009B2120">
        <w:rPr>
          <w:sz w:val="21"/>
          <w:szCs w:val="21"/>
        </w:rPr>
        <w:t xml:space="preserve"> </w:t>
      </w:r>
    </w:p>
    <w:p w14:paraId="7FA2EF0E" w14:textId="699A60A2" w:rsidR="00B72512" w:rsidRPr="009B2120" w:rsidRDefault="00B72512" w:rsidP="002B7BBD">
      <w:pPr>
        <w:pStyle w:val="Heading3"/>
        <w:keepNext/>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6EDBDBDE"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does not participate in a process advised under </w:t>
      </w:r>
      <w:r w:rsidRPr="002F2191">
        <w:rPr>
          <w:sz w:val="21"/>
          <w:szCs w:val="21"/>
        </w:rPr>
        <w:t>Clause 5.</w:t>
      </w:r>
      <w:r w:rsidR="00AC615C" w:rsidRPr="002F2191">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0"/>
      <w:bookmarkEnd w:id="41"/>
      <w:bookmarkEnd w:id="42"/>
      <w:r w:rsidRPr="009B2120">
        <w:rPr>
          <w:rFonts w:cs="Arial"/>
          <w:b/>
          <w:caps/>
          <w:sz w:val="21"/>
          <w:szCs w:val="21"/>
        </w:rPr>
        <w:t xml:space="preserve"> </w:t>
      </w:r>
      <w:bookmarkEnd w:id="43"/>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review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the Department if </w:t>
      </w:r>
      <w:proofErr w:type="gramStart"/>
      <w:r w:rsidR="0028528A" w:rsidRPr="009B2120">
        <w:rPr>
          <w:rFonts w:ascii="Arial" w:hAnsi="Arial"/>
          <w:sz w:val="21"/>
          <w:szCs w:val="21"/>
        </w:rPr>
        <w:t>requested;</w:t>
      </w:r>
      <w:proofErr w:type="gramEnd"/>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6"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it </w:t>
      </w:r>
      <w:r w:rsidRPr="009B2120">
        <w:rPr>
          <w:rFonts w:ascii="Arial" w:hAnsi="Arial"/>
          <w:sz w:val="21"/>
          <w:szCs w:val="21"/>
        </w:rPr>
        <w:t xml:space="preserve"> 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7" w:name="_Toc273603079"/>
      <w:bookmarkStart w:id="48" w:name="_Toc272249672"/>
      <w:bookmarkStart w:id="49" w:name="_Toc327794933"/>
      <w:r w:rsidRPr="009B2120">
        <w:rPr>
          <w:rFonts w:cs="Arial"/>
          <w:b/>
          <w:caps/>
          <w:sz w:val="21"/>
          <w:szCs w:val="21"/>
        </w:rPr>
        <w:t>REPORTING</w:t>
      </w:r>
      <w:bookmarkEnd w:id="47"/>
      <w:bookmarkEnd w:id="48"/>
      <w:bookmarkEnd w:id="49"/>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xml:space="preserve">, </w:t>
      </w:r>
      <w:proofErr w:type="gramStart"/>
      <w:r w:rsidR="00944444" w:rsidRPr="009B2120">
        <w:rPr>
          <w:rFonts w:ascii="Arial" w:hAnsi="Arial"/>
          <w:sz w:val="21"/>
          <w:szCs w:val="21"/>
        </w:rPr>
        <w:t>whe</w:t>
      </w:r>
      <w:r w:rsidR="0028528A" w:rsidRPr="009B2120">
        <w:rPr>
          <w:rFonts w:ascii="Arial" w:hAnsi="Arial"/>
          <w:sz w:val="21"/>
          <w:szCs w:val="21"/>
        </w:rPr>
        <w:t xml:space="preserve">ther </w:t>
      </w:r>
      <w:r w:rsidR="00F319C2" w:rsidRPr="009B2120">
        <w:rPr>
          <w:rFonts w:ascii="Arial" w:hAnsi="Arial"/>
          <w:sz w:val="21"/>
          <w:szCs w:val="21"/>
        </w:rPr>
        <w:t>or not</w:t>
      </w:r>
      <w:proofErr w:type="gramEnd"/>
      <w:r w:rsidR="00F319C2" w:rsidRPr="009B2120">
        <w:rPr>
          <w:rFonts w:ascii="Arial" w:hAnsi="Arial"/>
          <w:sz w:val="21"/>
          <w:szCs w:val="21"/>
        </w:rPr>
        <w:t xml:space="preserve">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of any significant changes to its ownership, CEO or operations (including its financial viability and any intention or decision to cease operations as a registered training organisation in Victoria).</w:t>
      </w:r>
    </w:p>
    <w:p w14:paraId="4C772890" w14:textId="14E963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0F340A">
        <w:rPr>
          <w:sz w:val="21"/>
          <w:szCs w:val="21"/>
        </w:rPr>
        <w:t>, at any time, any event occurs that may be covered by Clause 17.4(f) or Clause 17.4(i)</w:t>
      </w:r>
      <w:r w:rsidRPr="009B2120">
        <w:rPr>
          <w:sz w:val="21"/>
          <w:szCs w:val="21"/>
        </w:rPr>
        <w:t>.</w:t>
      </w:r>
      <w:r w:rsidR="002F2191">
        <w:rPr>
          <w:sz w:val="21"/>
          <w:szCs w:val="21"/>
        </w:rPr>
        <w:t xml:space="preserve"> </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9B2120">
        <w:rPr>
          <w:rFonts w:cs="Arial"/>
          <w:b/>
          <w:caps/>
          <w:sz w:val="21"/>
          <w:szCs w:val="21"/>
        </w:rPr>
        <w:t>PAYMENTS</w:t>
      </w:r>
      <w:bookmarkEnd w:id="50"/>
      <w:bookmarkEnd w:id="51"/>
      <w:bookmarkEnd w:id="52"/>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3" w:name="_Toc327794935"/>
      <w:r w:rsidRPr="009B2120">
        <w:rPr>
          <w:rFonts w:cs="Arial"/>
          <w:b/>
          <w:caps/>
          <w:sz w:val="21"/>
          <w:szCs w:val="21"/>
        </w:rPr>
        <w:t>GST</w:t>
      </w:r>
      <w:bookmarkEnd w:id="53"/>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9B2120">
        <w:rPr>
          <w:rFonts w:cs="Arial"/>
          <w:b/>
          <w:caps/>
          <w:sz w:val="21"/>
          <w:szCs w:val="21"/>
        </w:rPr>
        <w:t>RECORDS</w:t>
      </w:r>
      <w:bookmarkEnd w:id="54"/>
      <w:bookmarkEnd w:id="55"/>
      <w:bookmarkEnd w:id="56"/>
      <w:bookmarkEnd w:id="57"/>
      <w:bookmarkEnd w:id="58"/>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all quotations, invoices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2B6806C"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w:t>
      </w:r>
      <w:proofErr w:type="gramStart"/>
      <w:r w:rsidRPr="009B2120">
        <w:rPr>
          <w:sz w:val="21"/>
          <w:szCs w:val="21"/>
        </w:rPr>
        <w:t>accounts</w:t>
      </w:r>
      <w:proofErr w:type="gramEnd"/>
      <w:r w:rsidRPr="009B2120">
        <w:rPr>
          <w:sz w:val="21"/>
          <w:szCs w:val="21"/>
        </w:rPr>
        <w:t xml:space="preserve"> the fees were paid </w:t>
      </w:r>
      <w:r w:rsidR="00FC6A56" w:rsidRPr="009B2120">
        <w:rPr>
          <w:sz w:val="21"/>
          <w:szCs w:val="21"/>
        </w:rPr>
        <w:t>into</w:t>
      </w:r>
      <w:r w:rsidR="00A25CF3" w:rsidRPr="009B2120">
        <w:rPr>
          <w:sz w:val="21"/>
          <w:szCs w:val="21"/>
        </w:rPr>
        <w:t xml:space="preserve">; </w:t>
      </w:r>
      <w:r w:rsidR="0093315F">
        <w:rPr>
          <w:sz w:val="21"/>
          <w:szCs w:val="21"/>
        </w:rPr>
        <w:t>and</w:t>
      </w:r>
    </w:p>
    <w:p w14:paraId="09F8E647" w14:textId="41E10317"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93315F">
        <w:rPr>
          <w:sz w:val="21"/>
          <w:szCs w:val="21"/>
        </w:rPr>
        <w:t>.</w:t>
      </w:r>
      <w:r w:rsidR="00994241" w:rsidRPr="009B2120">
        <w:rPr>
          <w:sz w:val="21"/>
          <w:szCs w:val="21"/>
        </w:rPr>
        <w:t xml:space="preserve"> </w:t>
      </w:r>
    </w:p>
    <w:p w14:paraId="390525CD" w14:textId="7519D401"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9B2120">
        <w:rPr>
          <w:b/>
          <w:bCs/>
          <w:iCs/>
          <w:color w:val="auto"/>
          <w:sz w:val="21"/>
          <w:szCs w:val="21"/>
        </w:rPr>
        <w:t>Electronic signatures</w:t>
      </w:r>
    </w:p>
    <w:p w14:paraId="04A8CB8A" w14:textId="7F182C39" w:rsidR="00C95DBA" w:rsidRPr="009B2120" w:rsidRDefault="00075B1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w:t>
      </w:r>
      <w:r w:rsidR="00820619" w:rsidRPr="009B2120">
        <w:rPr>
          <w:sz w:val="21"/>
          <w:szCs w:val="21"/>
        </w:rPr>
        <w:t xml:space="preserve">the Training Provider </w:t>
      </w:r>
      <w:r w:rsidRPr="009B2120">
        <w:rPr>
          <w:sz w:val="21"/>
          <w:szCs w:val="21"/>
        </w:rPr>
        <w:t xml:space="preserve">is required under this </w:t>
      </w:r>
      <w:r w:rsidR="004F1DC7" w:rsidRPr="009B2120">
        <w:rPr>
          <w:sz w:val="21"/>
          <w:szCs w:val="21"/>
        </w:rPr>
        <w:t>Contract</w:t>
      </w:r>
      <w:r w:rsidRPr="009B2120">
        <w:rPr>
          <w:sz w:val="21"/>
          <w:szCs w:val="21"/>
        </w:rPr>
        <w:t xml:space="preserve"> </w:t>
      </w:r>
      <w:r w:rsidR="00820619" w:rsidRPr="009B2120">
        <w:rPr>
          <w:sz w:val="21"/>
          <w:szCs w:val="21"/>
        </w:rPr>
        <w:t xml:space="preserve">to procure </w:t>
      </w:r>
      <w:r w:rsidR="004D31BC" w:rsidRPr="009B2120">
        <w:rPr>
          <w:sz w:val="21"/>
          <w:szCs w:val="21"/>
        </w:rPr>
        <w:t xml:space="preserve">and </w:t>
      </w:r>
      <w:r w:rsidR="00820619" w:rsidRPr="009B2120">
        <w:rPr>
          <w:sz w:val="21"/>
          <w:szCs w:val="21"/>
        </w:rPr>
        <w:t>keep a document signed by a</w:t>
      </w:r>
      <w:r w:rsidR="00877662" w:rsidRPr="009B2120">
        <w:rPr>
          <w:sz w:val="21"/>
          <w:szCs w:val="21"/>
        </w:rPr>
        <w:t>ny</w:t>
      </w:r>
      <w:r w:rsidR="00820619" w:rsidRPr="009B2120">
        <w:rPr>
          <w:sz w:val="21"/>
          <w:szCs w:val="21"/>
        </w:rPr>
        <w:t xml:space="preserve"> </w:t>
      </w:r>
      <w:r w:rsidR="0006487A" w:rsidRPr="009B2120">
        <w:rPr>
          <w:sz w:val="21"/>
          <w:szCs w:val="21"/>
        </w:rPr>
        <w:t xml:space="preserve">person </w:t>
      </w:r>
      <w:r w:rsidR="00AA669D" w:rsidRPr="009B2120">
        <w:rPr>
          <w:sz w:val="21"/>
          <w:szCs w:val="21"/>
        </w:rPr>
        <w:t>(</w:t>
      </w:r>
      <w:r w:rsidR="00877662" w:rsidRPr="009B2120">
        <w:rPr>
          <w:sz w:val="21"/>
          <w:szCs w:val="21"/>
        </w:rPr>
        <w:t xml:space="preserve">whether the Training Provider itself, a person employed or engaged by the Training Provider or a </w:t>
      </w:r>
      <w:r w:rsidR="00820619" w:rsidRPr="009B2120">
        <w:rPr>
          <w:sz w:val="21"/>
          <w:szCs w:val="21"/>
        </w:rPr>
        <w:t>third party</w:t>
      </w:r>
      <w:r w:rsidR="00AA669D" w:rsidRPr="009B2120">
        <w:rPr>
          <w:sz w:val="21"/>
          <w:szCs w:val="21"/>
        </w:rPr>
        <w:t>)</w:t>
      </w:r>
      <w:r w:rsidR="00820619" w:rsidRPr="009B2120">
        <w:rPr>
          <w:sz w:val="21"/>
          <w:szCs w:val="21"/>
        </w:rPr>
        <w:t xml:space="preserve">, that document may be signed by way of an </w:t>
      </w:r>
      <w:r w:rsidR="00916BB5" w:rsidRPr="009B2120">
        <w:rPr>
          <w:sz w:val="21"/>
          <w:szCs w:val="21"/>
        </w:rPr>
        <w:t>‘</w:t>
      </w:r>
      <w:r w:rsidR="00820619" w:rsidRPr="009B2120">
        <w:rPr>
          <w:sz w:val="21"/>
          <w:szCs w:val="21"/>
        </w:rPr>
        <w:t>electronic action equivalent to a signature</w:t>
      </w:r>
      <w:r w:rsidR="00916BB5" w:rsidRPr="009B2120">
        <w:rPr>
          <w:sz w:val="21"/>
          <w:szCs w:val="21"/>
        </w:rPr>
        <w:t>’</w:t>
      </w:r>
      <w:r w:rsidR="00C95DBA" w:rsidRPr="009B2120">
        <w:rPr>
          <w:sz w:val="21"/>
          <w:szCs w:val="21"/>
        </w:rPr>
        <w:t>, unless it is specified otherwise in Clause 10.</w:t>
      </w:r>
      <w:r w:rsidR="007D3554" w:rsidRPr="009B2120">
        <w:rPr>
          <w:sz w:val="21"/>
          <w:szCs w:val="21"/>
        </w:rPr>
        <w:t xml:space="preserve">16. </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44762ED9" w14:textId="0C029EFD" w:rsidR="00141946" w:rsidRPr="009B2120" w:rsidRDefault="00C95DB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may not sign a document itself, or collect signatures through use of an electronic action equivalent to a signature if</w:t>
      </w:r>
      <w:r w:rsidR="00141946" w:rsidRPr="009B2120">
        <w:rPr>
          <w:sz w:val="21"/>
          <w:szCs w:val="21"/>
        </w:rPr>
        <w:t>:</w:t>
      </w:r>
    </w:p>
    <w:p w14:paraId="772AD92A" w14:textId="28A864FA" w:rsidR="001A70F1" w:rsidRPr="009B2120" w:rsidRDefault="001A70F1" w:rsidP="00BA5493">
      <w:pPr>
        <w:numPr>
          <w:ilvl w:val="2"/>
          <w:numId w:val="16"/>
        </w:numPr>
        <w:tabs>
          <w:tab w:val="clear" w:pos="851"/>
          <w:tab w:val="clear" w:pos="8392"/>
        </w:tabs>
        <w:spacing w:before="120" w:after="80" w:line="259" w:lineRule="auto"/>
        <w:rPr>
          <w:rFonts w:cs="Arial"/>
          <w:bCs/>
          <w:sz w:val="21"/>
          <w:szCs w:val="21"/>
        </w:rPr>
      </w:pPr>
      <w:r w:rsidRPr="009B2120">
        <w:rPr>
          <w:rFonts w:cs="Arial"/>
          <w:bCs/>
          <w:sz w:val="21"/>
          <w:szCs w:val="21"/>
        </w:rPr>
        <w:t>that signature:</w:t>
      </w:r>
    </w:p>
    <w:p w14:paraId="41DA04E3" w14:textId="51E8BB32" w:rsidR="001A70F1" w:rsidRPr="009B2120" w:rsidRDefault="001A70F1" w:rsidP="009E37A7">
      <w:pPr>
        <w:pStyle w:val="Heading4"/>
        <w:numPr>
          <w:ilvl w:val="3"/>
          <w:numId w:val="59"/>
        </w:numPr>
        <w:tabs>
          <w:tab w:val="clear" w:pos="2772"/>
        </w:tabs>
        <w:spacing w:before="0" w:after="240"/>
        <w:ind w:left="1985" w:hanging="567"/>
        <w:jc w:val="both"/>
        <w:rPr>
          <w:rFonts w:cs="Arial"/>
          <w:sz w:val="21"/>
          <w:szCs w:val="21"/>
        </w:rPr>
      </w:pPr>
      <w:r w:rsidRPr="009B2120">
        <w:rPr>
          <w:rFonts w:cs="Arial"/>
          <w:sz w:val="21"/>
          <w:szCs w:val="21"/>
        </w:rPr>
        <w:t>binds that person to a contract with the Department or an amendment to such a contract;</w:t>
      </w:r>
      <w:r w:rsidR="001C7E24" w:rsidRPr="009B2120">
        <w:rPr>
          <w:rFonts w:cs="Arial"/>
          <w:sz w:val="21"/>
          <w:szCs w:val="21"/>
        </w:rPr>
        <w:t xml:space="preserve"> or</w:t>
      </w:r>
    </w:p>
    <w:p w14:paraId="63FA5034" w14:textId="7E924B52" w:rsidR="001A70F1" w:rsidRPr="009B2120" w:rsidRDefault="001A70F1" w:rsidP="009E37A7">
      <w:pPr>
        <w:pStyle w:val="Heading4"/>
        <w:numPr>
          <w:ilvl w:val="3"/>
          <w:numId w:val="59"/>
        </w:numPr>
        <w:tabs>
          <w:tab w:val="clear" w:pos="2772"/>
        </w:tabs>
        <w:spacing w:before="0" w:after="240"/>
        <w:ind w:left="1985" w:hanging="567"/>
        <w:jc w:val="both"/>
        <w:rPr>
          <w:rFonts w:cs="Arial"/>
          <w:sz w:val="21"/>
          <w:szCs w:val="21"/>
        </w:rPr>
      </w:pPr>
      <w:r w:rsidRPr="009B2120">
        <w:rPr>
          <w:rFonts w:cs="Arial"/>
          <w:sz w:val="21"/>
          <w:szCs w:val="21"/>
        </w:rPr>
        <w:t>is on a Notice,</w:t>
      </w:r>
    </w:p>
    <w:p w14:paraId="14E3CFA2" w14:textId="5F368B7B" w:rsidR="001A70F1" w:rsidRPr="009B2120" w:rsidRDefault="001A70F1" w:rsidP="001A70F1">
      <w:pPr>
        <w:pStyle w:val="Heading3"/>
        <w:tabs>
          <w:tab w:val="clear" w:pos="2410"/>
        </w:tabs>
        <w:spacing w:before="0" w:after="240"/>
        <w:ind w:left="1418" w:firstLine="0"/>
        <w:jc w:val="both"/>
        <w:rPr>
          <w:rFonts w:ascii="Arial" w:hAnsi="Arial"/>
          <w:sz w:val="21"/>
          <w:szCs w:val="21"/>
        </w:rPr>
      </w:pPr>
      <w:r w:rsidRPr="009B2120">
        <w:rPr>
          <w:rFonts w:ascii="Arial" w:hAnsi="Arial"/>
          <w:sz w:val="21"/>
          <w:szCs w:val="21"/>
        </w:rPr>
        <w:t xml:space="preserve">including for the purposes of execution of an acceptance form by the Training Provider binding the Training Provider to the terms of this </w:t>
      </w:r>
      <w:r w:rsidR="004F1DC7" w:rsidRPr="009B2120">
        <w:rPr>
          <w:rFonts w:ascii="Arial" w:hAnsi="Arial"/>
          <w:sz w:val="21"/>
          <w:szCs w:val="21"/>
        </w:rPr>
        <w:t>Contract</w:t>
      </w:r>
      <w:r w:rsidRPr="009B2120">
        <w:rPr>
          <w:rFonts w:ascii="Arial" w:hAnsi="Arial"/>
          <w:sz w:val="21"/>
          <w:szCs w:val="21"/>
        </w:rPr>
        <w:t>; or</w:t>
      </w:r>
    </w:p>
    <w:p w14:paraId="1FCFA927" w14:textId="7184B0E5" w:rsidR="00141946" w:rsidRPr="009B2120" w:rsidRDefault="00C95DB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 </w:t>
      </w:r>
      <w:r w:rsidR="009D17D8" w:rsidRPr="009B2120">
        <w:rPr>
          <w:rFonts w:ascii="Arial" w:hAnsi="Arial"/>
          <w:sz w:val="21"/>
          <w:szCs w:val="21"/>
        </w:rPr>
        <w:t xml:space="preserve">is not permitted to do so </w:t>
      </w:r>
      <w:r w:rsidR="00141946" w:rsidRPr="009B2120">
        <w:rPr>
          <w:rFonts w:ascii="Arial" w:hAnsi="Arial"/>
          <w:sz w:val="21"/>
          <w:szCs w:val="21"/>
        </w:rPr>
        <w:t xml:space="preserve">in the </w:t>
      </w:r>
      <w:r w:rsidR="00E55824" w:rsidRPr="009B2120">
        <w:rPr>
          <w:rFonts w:ascii="Arial" w:hAnsi="Arial"/>
          <w:sz w:val="21"/>
          <w:szCs w:val="21"/>
        </w:rPr>
        <w:t xml:space="preserve">Regulatory Standards, </w:t>
      </w:r>
      <w:r w:rsidRPr="009B2120">
        <w:rPr>
          <w:rFonts w:ascii="Arial" w:hAnsi="Arial"/>
          <w:sz w:val="21"/>
          <w:szCs w:val="21"/>
        </w:rPr>
        <w:t xml:space="preserve">or </w:t>
      </w:r>
      <w:r w:rsidR="009D17D8" w:rsidRPr="009B2120">
        <w:rPr>
          <w:rFonts w:ascii="Arial" w:hAnsi="Arial"/>
          <w:sz w:val="21"/>
          <w:szCs w:val="21"/>
        </w:rPr>
        <w:t xml:space="preserve">under </w:t>
      </w:r>
      <w:r w:rsidRPr="009B2120">
        <w:rPr>
          <w:rFonts w:ascii="Arial" w:hAnsi="Arial"/>
          <w:sz w:val="21"/>
          <w:szCs w:val="21"/>
        </w:rPr>
        <w:t>any</w:t>
      </w:r>
      <w:r w:rsidR="00141946" w:rsidRPr="009B2120">
        <w:rPr>
          <w:rFonts w:ascii="Arial" w:hAnsi="Arial"/>
          <w:sz w:val="21"/>
          <w:szCs w:val="21"/>
        </w:rPr>
        <w:t xml:space="preserve"> other applicable Law.</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9B2120">
        <w:rPr>
          <w:rFonts w:cs="Arial"/>
          <w:b/>
          <w:caps/>
          <w:sz w:val="21"/>
          <w:szCs w:val="21"/>
        </w:rPr>
        <w:t>AUDIT, REVIEW</w:t>
      </w:r>
      <w:bookmarkEnd w:id="59"/>
      <w:bookmarkEnd w:id="60"/>
      <w:bookmarkEnd w:id="61"/>
      <w:bookmarkEnd w:id="62"/>
      <w:bookmarkEnd w:id="63"/>
      <w:bookmarkEnd w:id="64"/>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review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 xml:space="preserve">access to office space, telephones, photocopy facilities and other facilities at the Training Provider’s </w:t>
      </w:r>
      <w:proofErr w:type="gramStart"/>
      <w:r w:rsidRPr="009B2120">
        <w:rPr>
          <w:rFonts w:cs="Arial"/>
          <w:sz w:val="21"/>
          <w:szCs w:val="21"/>
        </w:rPr>
        <w:t>premises;</w:t>
      </w:r>
      <w:proofErr w:type="gramEnd"/>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w:t>
      </w:r>
      <w:proofErr w:type="gramStart"/>
      <w:r w:rsidRPr="009B2120">
        <w:rPr>
          <w:sz w:val="21"/>
          <w:szCs w:val="21"/>
        </w:rPr>
        <w:t>Personnel;</w:t>
      </w:r>
      <w:proofErr w:type="gramEnd"/>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3241D704"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sidR="000D5342" w:rsidRPr="009B2120">
        <w:rPr>
          <w:sz w:val="21"/>
          <w:szCs w:val="21"/>
        </w:rPr>
        <w:t xml:space="preserve"> </w:t>
      </w:r>
      <w:r w:rsidRPr="009B2120">
        <w:rPr>
          <w:sz w:val="21"/>
          <w:szCs w:val="21"/>
        </w:rPr>
        <w:t>:</w:t>
      </w:r>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5"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9B2120">
        <w:rPr>
          <w:rFonts w:cs="Arial"/>
          <w:b/>
          <w:caps/>
          <w:sz w:val="21"/>
          <w:szCs w:val="21"/>
        </w:rPr>
        <w:t>CONFIDENTIALITY</w:t>
      </w:r>
      <w:bookmarkEnd w:id="66"/>
      <w:bookmarkEnd w:id="67"/>
      <w:bookmarkEnd w:id="68"/>
      <w:r w:rsidRPr="009B2120">
        <w:rPr>
          <w:rFonts w:cs="Arial"/>
          <w:b/>
          <w:caps/>
          <w:sz w:val="21"/>
          <w:szCs w:val="21"/>
        </w:rPr>
        <w:t xml:space="preserve"> AND PRIVACY</w:t>
      </w:r>
      <w:bookmarkEnd w:id="69"/>
      <w:bookmarkEnd w:id="70"/>
      <w:bookmarkEnd w:id="71"/>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2" w:name="_Toc210185292"/>
      <w:bookmarkStart w:id="73"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2"/>
    <w:bookmarkEnd w:id="73"/>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 xml:space="preserve">)(ii), or the results of any student or employer surveys administered by, or on behalf of, the </w:t>
      </w:r>
      <w:proofErr w:type="gramStart"/>
      <w:r w:rsidRPr="009B2120">
        <w:rPr>
          <w:rFonts w:ascii="Arial" w:hAnsi="Arial"/>
          <w:sz w:val="21"/>
          <w:szCs w:val="21"/>
        </w:rPr>
        <w:t>Department</w:t>
      </w:r>
      <w:r w:rsidR="0028528A" w:rsidRPr="009B2120">
        <w:rPr>
          <w:rFonts w:ascii="Arial" w:hAnsi="Arial"/>
          <w:sz w:val="21"/>
          <w:szCs w:val="21"/>
        </w:rPr>
        <w:t>;</w:t>
      </w:r>
      <w:proofErr w:type="gramEnd"/>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9B2120">
        <w:rPr>
          <w:rFonts w:cs="Arial"/>
          <w:b/>
          <w:caps/>
          <w:sz w:val="21"/>
          <w:szCs w:val="21"/>
        </w:rPr>
        <w:t>LIABILITY, INDEMNITY AND INSURANCE</w:t>
      </w:r>
      <w:bookmarkEnd w:id="74"/>
      <w:bookmarkEnd w:id="75"/>
      <w:bookmarkEnd w:id="76"/>
      <w:bookmarkEnd w:id="77"/>
      <w:bookmarkEnd w:id="78"/>
      <w:r w:rsidRPr="009B2120">
        <w:rPr>
          <w:rFonts w:cs="Arial"/>
          <w:b/>
          <w:caps/>
          <w:sz w:val="21"/>
          <w:szCs w:val="21"/>
        </w:rPr>
        <w:t xml:space="preserve"> </w:t>
      </w:r>
    </w:p>
    <w:p w14:paraId="7D700B53" w14:textId="614CE82F"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4E6F6F81" w14:textId="7E54E8F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w:t>
      </w:r>
      <w:proofErr w:type="gramStart"/>
      <w:r w:rsidRPr="009B2120">
        <w:rPr>
          <w:sz w:val="21"/>
          <w:szCs w:val="21"/>
        </w:rPr>
        <w:t>Claims</w:t>
      </w:r>
      <w:proofErr w:type="gramEnd"/>
      <w:r w:rsidRPr="009B2120">
        <w:rPr>
          <w:sz w:val="21"/>
          <w:szCs w:val="21"/>
        </w:rPr>
        <w:t xml:space="preserve">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5CD5F605"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4"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5C2ED7">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4"/>
    </w:p>
    <w:p w14:paraId="68FDDDF9" w14:textId="7777777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provision of, or failure to provide, Training Services by or on behalf of the Training </w:t>
      </w:r>
      <w:proofErr w:type="gramStart"/>
      <w:r w:rsidRPr="009B2120">
        <w:rPr>
          <w:rFonts w:ascii="Arial" w:hAnsi="Arial"/>
          <w:sz w:val="21"/>
          <w:szCs w:val="21"/>
        </w:rPr>
        <w:t>Provider;</w:t>
      </w:r>
      <w:proofErr w:type="gramEnd"/>
    </w:p>
    <w:p w14:paraId="6E398AAC" w14:textId="2DF0786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5CF35485"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2C502323"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negligent, fraudulent, reckless, wilfully wrongful, unlawful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43A5D57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E257EDE" w14:textId="4BFB51EE"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w:t>
      </w:r>
      <w:proofErr w:type="gramStart"/>
      <w:r w:rsidRPr="009B2120">
        <w:rPr>
          <w:rFonts w:ascii="Arial" w:hAnsi="Arial"/>
          <w:sz w:val="21"/>
          <w:szCs w:val="21"/>
        </w:rPr>
        <w:t>of,</w:t>
      </w:r>
      <w:proofErr w:type="gramEnd"/>
      <w:r w:rsidRPr="009B2120">
        <w:rPr>
          <w:rFonts w:ascii="Arial" w:hAnsi="Arial"/>
          <w:sz w:val="21"/>
          <w:szCs w:val="21"/>
        </w:rPr>
        <w:t xml:space="preserve">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186DBB8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77777777"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proofErr w:type="gramStart"/>
      <w:r w:rsidR="00E06ABC" w:rsidRPr="009B2120">
        <w:rPr>
          <w:rFonts w:ascii="Arial" w:hAnsi="Arial"/>
          <w:sz w:val="21"/>
          <w:szCs w:val="21"/>
        </w:rPr>
        <w:t>as a result of</w:t>
      </w:r>
      <w:proofErr w:type="gramEnd"/>
      <w:r w:rsidR="00E06ABC" w:rsidRPr="009B2120">
        <w:rPr>
          <w:rFonts w:ascii="Arial" w:hAnsi="Arial"/>
          <w:sz w:val="21"/>
          <w:szCs w:val="21"/>
        </w:rPr>
        <w:t xml:space="preserve"> the Training Provider having a liquidator appointed to it</w:t>
      </w:r>
      <w:r w:rsidR="00BB159B" w:rsidRPr="009B2120">
        <w:rPr>
          <w:rFonts w:ascii="Arial" w:hAnsi="Arial"/>
          <w:sz w:val="21"/>
          <w:szCs w:val="21"/>
        </w:rPr>
        <w:t xml:space="preserve">. </w:t>
      </w:r>
    </w:p>
    <w:p w14:paraId="07B18938" w14:textId="5319CB09" w:rsidR="00A64C6D" w:rsidRPr="009B2120" w:rsidRDefault="006B6BD1" w:rsidP="005725E4">
      <w:pPr>
        <w:pStyle w:val="Heading3"/>
        <w:tabs>
          <w:tab w:val="clear" w:pos="2410"/>
        </w:tabs>
        <w:spacing w:before="0" w:after="240"/>
        <w:ind w:left="720" w:firstLine="0"/>
        <w:jc w:val="both"/>
        <w:rPr>
          <w:rFonts w:ascii="Arial" w:hAnsi="Arial"/>
          <w:sz w:val="21"/>
          <w:szCs w:val="21"/>
        </w:rPr>
      </w:pPr>
      <w:r w:rsidRPr="009B2120">
        <w:rPr>
          <w:rFonts w:ascii="Arial" w:hAnsi="Arial"/>
          <w:sz w:val="21"/>
          <w:szCs w:val="21"/>
        </w:rPr>
        <w:t>L</w:t>
      </w:r>
      <w:r w:rsidR="00057086" w:rsidRPr="009B2120">
        <w:rPr>
          <w:rFonts w:ascii="Arial" w:hAnsi="Arial"/>
          <w:sz w:val="21"/>
          <w:szCs w:val="21"/>
        </w:rPr>
        <w:t xml:space="preserve">oss </w:t>
      </w:r>
      <w:r w:rsidR="004B2FCD" w:rsidRPr="009B2120">
        <w:rPr>
          <w:rFonts w:ascii="Arial" w:hAnsi="Arial"/>
          <w:sz w:val="21"/>
          <w:szCs w:val="21"/>
        </w:rPr>
        <w:t xml:space="preserve">incurred by the Department </w:t>
      </w:r>
      <w:r w:rsidR="00F15BB4" w:rsidRPr="009B2120">
        <w:rPr>
          <w:rFonts w:ascii="Arial" w:hAnsi="Arial"/>
          <w:sz w:val="21"/>
          <w:szCs w:val="21"/>
        </w:rPr>
        <w:t xml:space="preserve">in this instance includes </w:t>
      </w:r>
      <w:r w:rsidR="00C90BCB" w:rsidRPr="009B2120">
        <w:rPr>
          <w:rFonts w:ascii="Arial" w:hAnsi="Arial"/>
          <w:sz w:val="21"/>
          <w:szCs w:val="21"/>
        </w:rPr>
        <w:t xml:space="preserve">Loss </w:t>
      </w:r>
      <w:r w:rsidR="00FF515B" w:rsidRPr="009B2120">
        <w:rPr>
          <w:rFonts w:ascii="Arial" w:hAnsi="Arial"/>
          <w:sz w:val="21"/>
          <w:szCs w:val="21"/>
        </w:rPr>
        <w:t>incurred</w:t>
      </w:r>
      <w:r w:rsidR="00A64C6D" w:rsidRPr="009B2120">
        <w:rPr>
          <w:rFonts w:ascii="Arial" w:hAnsi="Arial"/>
          <w:sz w:val="21"/>
          <w:szCs w:val="21"/>
        </w:rPr>
        <w:t xml:space="preserve"> as a result of the Department taking steps to </w:t>
      </w:r>
      <w:r w:rsidR="00E06ABC" w:rsidRPr="009B2120">
        <w:rPr>
          <w:rFonts w:ascii="Arial" w:hAnsi="Arial"/>
          <w:sz w:val="21"/>
          <w:szCs w:val="21"/>
        </w:rPr>
        <w:t xml:space="preserve">assist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s to transfer to another registered training organisation to continue the training </w:t>
      </w:r>
      <w:r w:rsidR="00F15BB4" w:rsidRPr="009B2120">
        <w:rPr>
          <w:rFonts w:ascii="Arial" w:hAnsi="Arial"/>
          <w:sz w:val="21"/>
          <w:szCs w:val="21"/>
        </w:rPr>
        <w:t xml:space="preserve">they </w:t>
      </w:r>
      <w:r w:rsidR="00E06ABC" w:rsidRPr="009B2120">
        <w:rPr>
          <w:rFonts w:ascii="Arial" w:hAnsi="Arial"/>
          <w:sz w:val="21"/>
          <w:szCs w:val="21"/>
        </w:rPr>
        <w:t xml:space="preserve">commenced under this </w:t>
      </w:r>
      <w:proofErr w:type="gramStart"/>
      <w:r w:rsidR="004F1DC7" w:rsidRPr="009B2120">
        <w:rPr>
          <w:rFonts w:ascii="Arial" w:hAnsi="Arial"/>
          <w:sz w:val="21"/>
          <w:szCs w:val="21"/>
        </w:rPr>
        <w:t>Contract</w:t>
      </w:r>
      <w:r w:rsidR="00E06ABC" w:rsidRPr="009B2120">
        <w:rPr>
          <w:rFonts w:ascii="Arial" w:hAnsi="Arial"/>
          <w:sz w:val="21"/>
          <w:szCs w:val="21"/>
        </w:rPr>
        <w:t xml:space="preserve">, </w:t>
      </w:r>
      <w:r w:rsidR="00F15BB4" w:rsidRPr="009B2120">
        <w:rPr>
          <w:rFonts w:ascii="Arial" w:hAnsi="Arial"/>
          <w:sz w:val="21"/>
          <w:szCs w:val="21"/>
        </w:rPr>
        <w:t>and</w:t>
      </w:r>
      <w:proofErr w:type="gramEnd"/>
      <w:r w:rsidR="00E06ABC" w:rsidRPr="009B2120">
        <w:rPr>
          <w:rFonts w:ascii="Arial" w:hAnsi="Arial"/>
          <w:sz w:val="21"/>
          <w:szCs w:val="21"/>
        </w:rPr>
        <w:t xml:space="preserve"> may include funding the delivery of that training by that other registered training organisation.</w:t>
      </w:r>
    </w:p>
    <w:p w14:paraId="14E61ACE" w14:textId="6D56308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will not have any liability to the Training Provider for any indirect, special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2A829E8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13E898E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210BA2B9"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it.</w:t>
      </w:r>
    </w:p>
    <w:p w14:paraId="009C9CF3"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9B2120">
        <w:rPr>
          <w:rFonts w:cs="Arial"/>
          <w:b/>
          <w:caps/>
          <w:sz w:val="21"/>
          <w:szCs w:val="21"/>
        </w:rPr>
        <w:t>NOTICES AND REPRESENTATIVES</w:t>
      </w:r>
      <w:bookmarkEnd w:id="85"/>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6"/>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 xml:space="preserve">in </w:t>
      </w:r>
      <w:proofErr w:type="gramStart"/>
      <w:r w:rsidRPr="009B2120">
        <w:rPr>
          <w:rFonts w:ascii="Arial" w:hAnsi="Arial"/>
          <w:sz w:val="21"/>
          <w:szCs w:val="21"/>
        </w:rPr>
        <w:t>writing;</w:t>
      </w:r>
      <w:proofErr w:type="gramEnd"/>
    </w:p>
    <w:p w14:paraId="028B7243" w14:textId="28368510"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signed by or on behalf of the Party giving it; and</w:t>
      </w:r>
    </w:p>
    <w:p w14:paraId="4E9B839D" w14:textId="7B3DE079" w:rsidR="00BA5493" w:rsidRPr="009B2120" w:rsidRDefault="00BA5493"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either:</w:t>
      </w:r>
    </w:p>
    <w:p w14:paraId="22076C9D" w14:textId="4CB0C067" w:rsidR="00D54DD0" w:rsidRPr="009B2120" w:rsidRDefault="0028528A" w:rsidP="00BA5493">
      <w:pPr>
        <w:pStyle w:val="Heading4"/>
        <w:numPr>
          <w:ilvl w:val="3"/>
          <w:numId w:val="24"/>
        </w:numPr>
        <w:tabs>
          <w:tab w:val="clear" w:pos="2772"/>
        </w:tabs>
        <w:spacing w:before="0" w:after="240"/>
        <w:ind w:left="1985" w:hanging="567"/>
        <w:jc w:val="both"/>
        <w:rPr>
          <w:sz w:val="21"/>
          <w:szCs w:val="21"/>
        </w:rPr>
      </w:pPr>
      <w:r w:rsidRPr="009B2120">
        <w:rPr>
          <w:sz w:val="21"/>
          <w:szCs w:val="21"/>
        </w:rPr>
        <w:t>hand delivered or sent by prepaid priority post (airmail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488DBF3" w:rsidR="00D54DD0" w:rsidRPr="009B2120" w:rsidRDefault="00D54DD0" w:rsidP="00BA5493">
      <w:pPr>
        <w:numPr>
          <w:ilvl w:val="3"/>
          <w:numId w:val="65"/>
        </w:numPr>
        <w:tabs>
          <w:tab w:val="clear" w:pos="864"/>
          <w:tab w:val="clear" w:pos="8392"/>
        </w:tabs>
        <w:spacing w:before="0" w:after="240"/>
        <w:ind w:left="2552" w:hanging="425"/>
        <w:jc w:val="both"/>
        <w:rPr>
          <w:rFonts w:cs="Arial"/>
          <w:sz w:val="21"/>
          <w:szCs w:val="21"/>
        </w:rPr>
      </w:pPr>
      <w:r w:rsidRPr="009B2120">
        <w:rPr>
          <w:sz w:val="21"/>
          <w:szCs w:val="21"/>
        </w:rPr>
        <w:t xml:space="preserve">for </w:t>
      </w:r>
      <w:r w:rsidRPr="009B2120">
        <w:rPr>
          <w:rFonts w:cs="Arial"/>
          <w:sz w:val="21"/>
          <w:szCs w:val="21"/>
        </w:rPr>
        <w:t xml:space="preserve">Notices to the Department, </w:t>
      </w:r>
      <w:r w:rsidR="00404C21" w:rsidRPr="009B2120">
        <w:rPr>
          <w:rFonts w:cs="Arial"/>
          <w:sz w:val="21"/>
          <w:szCs w:val="21"/>
        </w:rPr>
        <w:t xml:space="preserve">addressed </w:t>
      </w:r>
      <w:r w:rsidRPr="009B2120">
        <w:rPr>
          <w:rFonts w:cs="Arial"/>
          <w:sz w:val="21"/>
          <w:szCs w:val="21"/>
        </w:rPr>
        <w:t xml:space="preserve">to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9B2120">
        <w:rPr>
          <w:sz w:val="21"/>
          <w:szCs w:val="21"/>
        </w:rPr>
        <w:t xml:space="preserve">as varied by any Notice given by the </w:t>
      </w:r>
      <w:proofErr w:type="gramStart"/>
      <w:r w:rsidR="004A0DFA" w:rsidRPr="009B2120">
        <w:rPr>
          <w:sz w:val="21"/>
          <w:szCs w:val="21"/>
        </w:rPr>
        <w:t>Department</w:t>
      </w:r>
      <w:r w:rsidRPr="009B2120">
        <w:rPr>
          <w:rFonts w:cs="Arial"/>
          <w:sz w:val="21"/>
          <w:szCs w:val="21"/>
        </w:rPr>
        <w:t>;</w:t>
      </w:r>
      <w:proofErr w:type="gramEnd"/>
    </w:p>
    <w:p w14:paraId="7498038A" w14:textId="77777777" w:rsidR="00BA5493" w:rsidRPr="009B2120" w:rsidRDefault="00D54DD0" w:rsidP="00BA5493">
      <w:pPr>
        <w:numPr>
          <w:ilvl w:val="3"/>
          <w:numId w:val="65"/>
        </w:numPr>
        <w:tabs>
          <w:tab w:val="clear" w:pos="864"/>
          <w:tab w:val="clear" w:pos="8392"/>
        </w:tabs>
        <w:spacing w:before="0" w:after="240"/>
        <w:ind w:left="2552" w:hanging="425"/>
        <w:jc w:val="both"/>
        <w:rPr>
          <w:sz w:val="21"/>
          <w:szCs w:val="21"/>
        </w:rPr>
      </w:pPr>
      <w:r w:rsidRPr="009B2120">
        <w:rPr>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7E806840" w14:textId="1C892BE8" w:rsidR="00185D5B" w:rsidRPr="009B2120" w:rsidRDefault="00BA5493" w:rsidP="00BA5493">
      <w:pPr>
        <w:pStyle w:val="Heading4"/>
        <w:numPr>
          <w:ilvl w:val="3"/>
          <w:numId w:val="24"/>
        </w:numPr>
        <w:tabs>
          <w:tab w:val="clear" w:pos="2772"/>
        </w:tabs>
        <w:spacing w:before="0" w:after="240"/>
        <w:ind w:left="1985" w:hanging="567"/>
        <w:jc w:val="both"/>
        <w:rPr>
          <w:sz w:val="21"/>
          <w:szCs w:val="21"/>
        </w:rPr>
      </w:pPr>
      <w:r w:rsidRPr="009B2120">
        <w:rPr>
          <w:rFonts w:cs="Arial"/>
          <w:sz w:val="21"/>
          <w:szCs w:val="21"/>
        </w:rPr>
        <w:t>in</w:t>
      </w:r>
      <w:r w:rsidRPr="009B2120">
        <w:t xml:space="preserve"> </w:t>
      </w:r>
      <w:r w:rsidRPr="009B2120">
        <w:rPr>
          <w:rFonts w:cs="Arial"/>
          <w:sz w:val="21"/>
          <w:szCs w:val="21"/>
        </w:rPr>
        <w:t>the case of any Notice issued by the Department under Clause 16, sent by email (with a read receipt requested) to the email address of the Training Provider's CEO listed in training.gov.au</w:t>
      </w:r>
      <w:r w:rsidR="004A0DFA" w:rsidRPr="009B2120">
        <w:rPr>
          <w:rFonts w:cs="Arial"/>
          <w:sz w:val="21"/>
          <w:szCs w:val="21"/>
        </w:rPr>
        <w:t>.</w:t>
      </w:r>
    </w:p>
    <w:p w14:paraId="51C77E3F" w14:textId="1F2C6A3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Notice takes effect from the time it is </w:t>
      </w:r>
      <w:proofErr w:type="gramStart"/>
      <w:r w:rsidRPr="009B2120">
        <w:rPr>
          <w:sz w:val="21"/>
          <w:szCs w:val="21"/>
        </w:rPr>
        <w:t>received, unless</w:t>
      </w:r>
      <w:proofErr w:type="gramEnd"/>
      <w:r w:rsidRPr="009B2120">
        <w:rPr>
          <w:sz w:val="21"/>
          <w:szCs w:val="21"/>
        </w:rPr>
        <w:t xml:space="preserve"> a later time is specified in it. A Notice will be deemed to have been received by the addressee:</w:t>
      </w:r>
    </w:p>
    <w:p w14:paraId="6D432734" w14:textId="32340A0A"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716AE83E" w:rsidR="00615A2E" w:rsidRPr="009B2120"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3C6C356B" w14:textId="1D0D1AFD" w:rsidR="00BA5493" w:rsidRPr="009B2120" w:rsidRDefault="00BA5493"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email, on the first to occur of:</w:t>
      </w:r>
    </w:p>
    <w:p w14:paraId="1AD12EB5" w14:textId="3C20951F"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 xml:space="preserve">receipt by the sender of an email acknowledgement from the recipient’s information system showing that the Notice has been delivered to the applicable email </w:t>
      </w:r>
      <w:proofErr w:type="gramStart"/>
      <w:r w:rsidRPr="009B2120">
        <w:rPr>
          <w:rFonts w:cs="Arial"/>
          <w:sz w:val="21"/>
          <w:szCs w:val="21"/>
        </w:rPr>
        <w:t>address;</w:t>
      </w:r>
      <w:proofErr w:type="gramEnd"/>
    </w:p>
    <w:p w14:paraId="49059144" w14:textId="433A12BD"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 time that the Notice enters an information system which is under the control of the Training Provider; and</w:t>
      </w:r>
    </w:p>
    <w:p w14:paraId="25EDA558" w14:textId="687F42E9"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w:t>
      </w:r>
      <w:r w:rsidRPr="009B2120">
        <w:t xml:space="preserve"> </w:t>
      </w:r>
      <w:r w:rsidRPr="009B2120">
        <w:rPr>
          <w:rFonts w:cs="Arial"/>
          <w:sz w:val="21"/>
          <w:szCs w:val="21"/>
        </w:rPr>
        <w:t>time that the Notice is first opened or read by the intended addressee,</w:t>
      </w:r>
    </w:p>
    <w:p w14:paraId="5015DB77" w14:textId="0DC6CF77" w:rsidR="00BA5493" w:rsidRPr="009B2120" w:rsidRDefault="00BA5493" w:rsidP="00BA5493">
      <w:pPr>
        <w:pStyle w:val="Heading3"/>
        <w:tabs>
          <w:tab w:val="clear" w:pos="2410"/>
        </w:tabs>
        <w:spacing w:before="0" w:after="240"/>
        <w:ind w:left="709" w:firstLine="0"/>
        <w:jc w:val="both"/>
        <w:rPr>
          <w:rFonts w:ascii="Arial" w:hAnsi="Arial"/>
          <w:sz w:val="21"/>
          <w:szCs w:val="21"/>
        </w:rPr>
      </w:pPr>
      <w:r w:rsidRPr="009B2120">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authorised representative of each Party who will be responsible for issuing and receiving Notices under this </w:t>
      </w:r>
      <w:r w:rsidR="004F1DC7" w:rsidRPr="009B2120">
        <w:rPr>
          <w:sz w:val="21"/>
          <w:szCs w:val="21"/>
        </w:rPr>
        <w:t>Contract</w:t>
      </w:r>
      <w:r w:rsidRPr="009B2120">
        <w:rPr>
          <w:sz w:val="21"/>
          <w:szCs w:val="21"/>
        </w:rPr>
        <w:t xml:space="preserve"> </w:t>
      </w:r>
      <w:r w:rsidR="000C62DE" w:rsidRPr="009B2120">
        <w:rPr>
          <w:sz w:val="21"/>
          <w:szCs w:val="21"/>
        </w:rPr>
        <w:t xml:space="preserve">is </w:t>
      </w:r>
      <w:r w:rsidRPr="009B2120">
        <w:rPr>
          <w:sz w:val="21"/>
          <w:szCs w:val="21"/>
        </w:rPr>
        <w:t xml:space="preserve">as follows: </w:t>
      </w:r>
    </w:p>
    <w:p w14:paraId="3C49DC10" w14:textId="2E5AC56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Department’s representative is the Executive Director or the Deputy Secretary; and</w:t>
      </w:r>
    </w:p>
    <w:p w14:paraId="788C2F3F" w14:textId="46D9AA2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Training Provider’s representative is </w:t>
      </w:r>
      <w:r w:rsidR="000C62DE" w:rsidRPr="009B2120">
        <w:rPr>
          <w:rFonts w:ascii="Arial" w:hAnsi="Arial"/>
          <w:sz w:val="21"/>
          <w:szCs w:val="21"/>
        </w:rPr>
        <w:t xml:space="preserve">its </w:t>
      </w:r>
      <w:r w:rsidRPr="009B2120">
        <w:rPr>
          <w:rFonts w:ascii="Arial" w:hAnsi="Arial"/>
          <w:sz w:val="21"/>
          <w:szCs w:val="21"/>
        </w:rPr>
        <w:t>CEO.</w:t>
      </w:r>
    </w:p>
    <w:p w14:paraId="34FD7122"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Toc177272815"/>
      <w:bookmarkStart w:id="88" w:name="_Toc210185296"/>
      <w:bookmarkStart w:id="89" w:name="_Toc210206218"/>
      <w:r w:rsidRPr="009B2120">
        <w:rPr>
          <w:rFonts w:cs="Arial"/>
          <w:b/>
          <w:caps/>
          <w:sz w:val="21"/>
          <w:szCs w:val="21"/>
        </w:rPr>
        <w:t>DISPUTE RESOLUTION</w:t>
      </w:r>
    </w:p>
    <w:p w14:paraId="79E9F8BE"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 Party claiming that a Dispute has arisen must promptly give the other Party a Dispute Notice.</w:t>
      </w:r>
    </w:p>
    <w:p w14:paraId="1FF89799" w14:textId="566E4A34" w:rsidR="00615A2E" w:rsidRPr="009B2120" w:rsidRDefault="004955D7"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60FDE28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13B87FB5"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647FF080" w:rsidR="008824A5" w:rsidRPr="009B2120" w:rsidRDefault="008824A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39BE9B9" w14:textId="09696681" w:rsidR="00615A2E" w:rsidRPr="00700124" w:rsidRDefault="0028528A" w:rsidP="00700124">
      <w:pPr>
        <w:pStyle w:val="Heading2"/>
        <w:numPr>
          <w:ilvl w:val="1"/>
          <w:numId w:val="16"/>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r w:rsidR="00700124">
        <w:rPr>
          <w:sz w:val="21"/>
          <w:szCs w:val="21"/>
        </w:rPr>
        <w:br w:type="page"/>
      </w:r>
    </w:p>
    <w:p w14:paraId="015967A2" w14:textId="6D11A3CF"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3E96B399"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1B3A5AA9"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2D43CDF2" w:rsidR="000011BC"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77777777" w:rsidR="00615A2E" w:rsidRPr="009B2120" w:rsidRDefault="0028528A" w:rsidP="00BA5493">
      <w:pPr>
        <w:pStyle w:val="Heading2"/>
        <w:numPr>
          <w:ilvl w:val="1"/>
          <w:numId w:val="16"/>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5956AD39"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77777777"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06E2B67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427E202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317B024" w:rsidR="00615A2E" w:rsidRPr="009B2120" w:rsidRDefault="0028528A" w:rsidP="00BA5493">
      <w:pPr>
        <w:pStyle w:val="Heading2"/>
        <w:numPr>
          <w:ilvl w:val="1"/>
          <w:numId w:val="16"/>
        </w:numPr>
        <w:tabs>
          <w:tab w:val="clear" w:pos="8392"/>
        </w:tabs>
        <w:spacing w:before="0" w:after="240"/>
        <w:ind w:left="709" w:hanging="709"/>
        <w:rPr>
          <w:sz w:val="21"/>
          <w:szCs w:val="21"/>
        </w:rPr>
      </w:pPr>
      <w:proofErr w:type="gramStart"/>
      <w:r w:rsidRPr="009B2120">
        <w:rPr>
          <w:sz w:val="21"/>
          <w:szCs w:val="21"/>
        </w:rPr>
        <w:t>In the event that</w:t>
      </w:r>
      <w:proofErr w:type="gramEnd"/>
      <w:r w:rsidRPr="009B2120">
        <w:rPr>
          <w:sz w:val="21"/>
          <w:szCs w:val="21"/>
        </w:rPr>
        <w:t xml:space="preserve">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7AE7259E" w:rsidR="00615A2E" w:rsidRPr="009B2120" w:rsidRDefault="0028528A" w:rsidP="0083658D">
      <w:pPr>
        <w:pStyle w:val="Heading2"/>
        <w:numPr>
          <w:ilvl w:val="1"/>
          <w:numId w:val="16"/>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90" w:name="_Ref303855255"/>
      <w:r w:rsidRPr="009B2120">
        <w:rPr>
          <w:rFonts w:cs="Arial"/>
          <w:b/>
          <w:caps/>
          <w:sz w:val="21"/>
          <w:szCs w:val="21"/>
        </w:rPr>
        <w:t>ENFORCEMENT</w:t>
      </w:r>
    </w:p>
    <w:p w14:paraId="70014833" w14:textId="7F32DEE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05204931" w14:textId="3907B39C" w:rsidR="00615A2E" w:rsidRPr="00200E96" w:rsidRDefault="0028528A" w:rsidP="00200E96">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r w:rsidR="00200E96">
        <w:rPr>
          <w:rFonts w:ascii="Arial" w:hAnsi="Arial"/>
          <w:sz w:val="21"/>
          <w:szCs w:val="21"/>
        </w:rPr>
        <w:br w:type="page"/>
      </w:r>
    </w:p>
    <w:p w14:paraId="346A4F6B" w14:textId="5D9DB69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or any other authorised person, to verify the delivery, replacement or correction of any of the Training Services by the Training Provider.</w:t>
      </w:r>
    </w:p>
    <w:p w14:paraId="6B8D5660" w14:textId="67F650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32AA51B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1"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1"/>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2"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2"/>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the Training Provider commits a Material </w:t>
      </w:r>
      <w:proofErr w:type="gramStart"/>
      <w:r w:rsidRPr="009B2120">
        <w:rPr>
          <w:rFonts w:ascii="Arial" w:hAnsi="Arial"/>
          <w:sz w:val="21"/>
          <w:szCs w:val="21"/>
        </w:rPr>
        <w:t>Breach;</w:t>
      </w:r>
      <w:proofErr w:type="gramEnd"/>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3"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3"/>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4"/>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 xml:space="preserve">otice requiring it to do </w:t>
      </w:r>
      <w:proofErr w:type="gramStart"/>
      <w:r w:rsidRPr="009B2120">
        <w:rPr>
          <w:rFonts w:cs="Arial"/>
          <w:sz w:val="21"/>
          <w:szCs w:val="21"/>
        </w:rPr>
        <w:t>so;</w:t>
      </w:r>
      <w:proofErr w:type="gramEnd"/>
      <w:r w:rsidRPr="009B2120">
        <w:rPr>
          <w:rFonts w:cs="Arial"/>
          <w:sz w:val="21"/>
          <w:szCs w:val="21"/>
        </w:rPr>
        <w:t xml:space="preserve">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9B2120">
        <w:rPr>
          <w:rFonts w:cs="Arial"/>
          <w:sz w:val="21"/>
          <w:szCs w:val="21"/>
        </w:rPr>
        <w:t>N</w:t>
      </w:r>
      <w:r w:rsidRPr="009B2120">
        <w:rPr>
          <w:rFonts w:cs="Arial"/>
          <w:sz w:val="21"/>
          <w:szCs w:val="21"/>
        </w:rPr>
        <w:t>otice;</w:t>
      </w:r>
      <w:proofErr w:type="gramEnd"/>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 xml:space="preserve">is suspended, withdrawn, cancelled or otherwise </w:t>
      </w:r>
      <w:proofErr w:type="gramStart"/>
      <w:r w:rsidRPr="009B2120">
        <w:rPr>
          <w:rFonts w:ascii="Arial" w:hAnsi="Arial"/>
          <w:sz w:val="21"/>
          <w:szCs w:val="21"/>
        </w:rPr>
        <w:t>ceases;</w:t>
      </w:r>
      <w:bookmarkEnd w:id="95"/>
      <w:proofErr w:type="gramEnd"/>
      <w:r w:rsidR="00F5674B" w:rsidRPr="009B2120">
        <w:rPr>
          <w:rFonts w:ascii="Arial" w:hAnsi="Arial"/>
          <w:sz w:val="21"/>
          <w:szCs w:val="21"/>
        </w:rPr>
        <w:t xml:space="preserve">  </w:t>
      </w:r>
    </w:p>
    <w:p w14:paraId="66324681" w14:textId="55CF6FAB"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an Other VET Funding Arrangement Termination Event </w:t>
      </w:r>
      <w:proofErr w:type="gramStart"/>
      <w:r w:rsidRPr="009B2120">
        <w:rPr>
          <w:rFonts w:ascii="Arial" w:hAnsi="Arial"/>
          <w:sz w:val="21"/>
          <w:szCs w:val="21"/>
        </w:rPr>
        <w:t>occurs;</w:t>
      </w:r>
      <w:proofErr w:type="gramEnd"/>
      <w:r w:rsidRPr="009B2120">
        <w:rPr>
          <w:rFonts w:ascii="Arial" w:hAnsi="Arial"/>
          <w:sz w:val="21"/>
          <w:szCs w:val="21"/>
        </w:rPr>
        <w:t xml:space="preserve"> </w:t>
      </w:r>
    </w:p>
    <w:p w14:paraId="14D1287B" w14:textId="11FBDF9F" w:rsidR="000F340A"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r w:rsidR="000F340A">
        <w:rPr>
          <w:rFonts w:ascii="Arial" w:hAnsi="Arial"/>
          <w:sz w:val="21"/>
          <w:szCs w:val="21"/>
        </w:rPr>
        <w:t>; and/or</w:t>
      </w:r>
    </w:p>
    <w:p w14:paraId="31C7A326" w14:textId="01A64A8E" w:rsidR="00615A2E" w:rsidRDefault="000F340A" w:rsidP="00BA5493">
      <w:pPr>
        <w:pStyle w:val="Heading3"/>
        <w:numPr>
          <w:ilvl w:val="2"/>
          <w:numId w:val="27"/>
        </w:numPr>
        <w:spacing w:before="0" w:after="240"/>
        <w:ind w:left="1429"/>
        <w:jc w:val="both"/>
        <w:rPr>
          <w:rFonts w:ascii="Arial" w:hAnsi="Arial"/>
          <w:sz w:val="21"/>
          <w:szCs w:val="21"/>
        </w:rPr>
      </w:pPr>
      <w:r>
        <w:rPr>
          <w:rFonts w:ascii="Arial" w:hAnsi="Arial"/>
          <w:sz w:val="21"/>
          <w:szCs w:val="21"/>
        </w:rPr>
        <w:t>the Training Provider is abolished or will cease to exist pursuant to its governing legislation.</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2515551A" w:rsidR="003F5011" w:rsidRDefault="005C5376" w:rsidP="00BA5493">
      <w:pPr>
        <w:pStyle w:val="Heading2"/>
        <w:numPr>
          <w:ilvl w:val="1"/>
          <w:numId w:val="90"/>
        </w:numPr>
        <w:tabs>
          <w:tab w:val="clear" w:pos="8392"/>
        </w:tabs>
        <w:spacing w:before="0" w:after="240"/>
        <w:ind w:left="709" w:hanging="709"/>
        <w:rPr>
          <w:sz w:val="21"/>
          <w:szCs w:val="21"/>
        </w:rPr>
      </w:pPr>
      <w:r>
        <w:rPr>
          <w:sz w:val="21"/>
          <w:szCs w:val="21"/>
        </w:rPr>
        <w:t>W</w:t>
      </w:r>
      <w:r w:rsidRPr="009B2120">
        <w:rPr>
          <w:sz w:val="21"/>
          <w:szCs w:val="21"/>
        </w:rPr>
        <w:t>he</w:t>
      </w:r>
      <w:r>
        <w:rPr>
          <w:sz w:val="21"/>
          <w:szCs w:val="21"/>
        </w:rPr>
        <w:t xml:space="preserve">re this Contract was terminated under </w:t>
      </w:r>
      <w:r w:rsidRPr="00D1534A">
        <w:rPr>
          <w:sz w:val="21"/>
          <w:szCs w:val="21"/>
        </w:rPr>
        <w:t>Clause 1</w:t>
      </w:r>
      <w:r w:rsidR="002F2191" w:rsidRPr="00D1534A">
        <w:rPr>
          <w:sz w:val="21"/>
          <w:szCs w:val="21"/>
        </w:rPr>
        <w:t>7</w:t>
      </w:r>
      <w:r w:rsidRPr="00D1534A">
        <w:rPr>
          <w:sz w:val="21"/>
          <w:szCs w:val="21"/>
        </w:rPr>
        <w:t>.4(f),</w:t>
      </w:r>
      <w:r>
        <w:rPr>
          <w:sz w:val="21"/>
          <w:szCs w:val="21"/>
        </w:rPr>
        <w:t xml:space="preserve"> the</w:t>
      </w:r>
      <w:r w:rsidRPr="009B2120">
        <w:rPr>
          <w:sz w:val="21"/>
          <w:szCs w:val="21"/>
        </w:rPr>
        <w:t xml:space="preserve"> </w:t>
      </w:r>
      <w:r w:rsidR="0028528A" w:rsidRPr="009B2120">
        <w:rPr>
          <w:sz w:val="21"/>
          <w:szCs w:val="21"/>
        </w:rPr>
        <w:t xml:space="preserve">Department </w:t>
      </w:r>
      <w:r w:rsidR="00985FC9" w:rsidRPr="009B2120">
        <w:rPr>
          <w:sz w:val="21"/>
          <w:szCs w:val="21"/>
        </w:rPr>
        <w:t xml:space="preserve">may require the Training Provider to refund such amount of the </w:t>
      </w:r>
      <w:r w:rsidR="00450E55" w:rsidRPr="009B2120">
        <w:rPr>
          <w:sz w:val="21"/>
          <w:szCs w:val="21"/>
        </w:rPr>
        <w:t xml:space="preserve"> </w:t>
      </w:r>
      <w:r w:rsidR="00985FC9" w:rsidRPr="009B2120">
        <w:rPr>
          <w:sz w:val="21"/>
          <w:szCs w:val="21"/>
        </w:rPr>
        <w:t>Funds</w:t>
      </w:r>
      <w:r>
        <w:rPr>
          <w:sz w:val="21"/>
          <w:szCs w:val="21"/>
        </w:rPr>
        <w:t xml:space="preserve"> paid at any time from the date of the relevant suspension, withdrawal, cancellation or cessation</w:t>
      </w:r>
      <w:r w:rsidR="00985FC9" w:rsidRPr="009B2120">
        <w:rPr>
          <w:sz w:val="21"/>
          <w:szCs w:val="21"/>
        </w:rPr>
        <w:t xml:space="preserve">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r w:rsidR="00636EAE">
        <w:rPr>
          <w:sz w:val="21"/>
          <w:szCs w:val="21"/>
        </w:rPr>
        <w:t xml:space="preserve"> </w:t>
      </w:r>
    </w:p>
    <w:p w14:paraId="3E6E980B" w14:textId="77777777" w:rsidR="003F5011" w:rsidRDefault="003F5011">
      <w:pPr>
        <w:tabs>
          <w:tab w:val="clear" w:pos="851"/>
          <w:tab w:val="clear" w:pos="8392"/>
        </w:tabs>
        <w:spacing w:before="0"/>
        <w:rPr>
          <w:rFonts w:cs="Arial"/>
          <w:snapToGrid w:val="0"/>
          <w:color w:val="000000"/>
          <w:sz w:val="21"/>
          <w:szCs w:val="21"/>
        </w:rPr>
      </w:pPr>
      <w:r>
        <w:rPr>
          <w:sz w:val="21"/>
          <w:szCs w:val="21"/>
        </w:rPr>
        <w:br w:type="page"/>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77777777"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7777777" w:rsidR="00AE40C5" w:rsidRPr="009B2120" w:rsidRDefault="00AE40C5" w:rsidP="00DB1F40">
            <w:pPr>
              <w:spacing w:after="80"/>
              <w:rPr>
                <w:sz w:val="21"/>
                <w:szCs w:val="21"/>
              </w:rPr>
            </w:pPr>
            <w:r w:rsidRPr="009B2120">
              <w:rPr>
                <w:sz w:val="21"/>
                <w:szCs w:val="21"/>
              </w:rPr>
              <w:t xml:space="preserve">8.8, 8.9 and </w:t>
            </w:r>
            <w:proofErr w:type="gramStart"/>
            <w:r w:rsidRPr="009B2120">
              <w:rPr>
                <w:sz w:val="21"/>
                <w:szCs w:val="21"/>
              </w:rPr>
              <w:t>8.10;</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77777777" w:rsidR="00AE40C5" w:rsidRPr="009B2120" w:rsidRDefault="00AE40C5" w:rsidP="00DB1F40">
            <w:pPr>
              <w:spacing w:after="80"/>
              <w:rPr>
                <w:sz w:val="21"/>
                <w:szCs w:val="21"/>
              </w:rPr>
            </w:pPr>
            <w:r w:rsidRPr="009B2120">
              <w:rPr>
                <w:sz w:val="21"/>
                <w:szCs w:val="21"/>
              </w:rPr>
              <w:t xml:space="preserve">6.4 and </w:t>
            </w:r>
            <w:proofErr w:type="gramStart"/>
            <w:r w:rsidRPr="009B2120">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10778FB7" w:rsidR="00AE40C5" w:rsidRPr="009B2120" w:rsidRDefault="00AE40C5" w:rsidP="00DB1F40">
            <w:pPr>
              <w:spacing w:after="80"/>
              <w:rPr>
                <w:sz w:val="21"/>
                <w:szCs w:val="21"/>
              </w:rPr>
            </w:pPr>
            <w:r w:rsidRPr="009B2120">
              <w:rPr>
                <w:sz w:val="21"/>
                <w:szCs w:val="21"/>
              </w:rPr>
              <w:t xml:space="preserve">10.1 to </w:t>
            </w:r>
            <w:proofErr w:type="gramStart"/>
            <w:r w:rsidRPr="009B2120">
              <w:rPr>
                <w:sz w:val="21"/>
                <w:szCs w:val="21"/>
              </w:rPr>
              <w:t>10.</w:t>
            </w:r>
            <w:r w:rsidR="002E761A" w:rsidRPr="009B2120">
              <w:rPr>
                <w:sz w:val="21"/>
                <w:szCs w:val="21"/>
              </w:rPr>
              <w:t>8</w:t>
            </w:r>
            <w:r w:rsidRPr="009B2120">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77777777" w:rsidR="00AE40C5" w:rsidRPr="009B2120" w:rsidRDefault="00AE40C5" w:rsidP="00DB1F40">
            <w:pPr>
              <w:spacing w:after="80"/>
            </w:pPr>
            <w:r w:rsidRPr="009B2120">
              <w:rPr>
                <w:sz w:val="21"/>
                <w:szCs w:val="21"/>
              </w:rPr>
              <w:t>12.</w:t>
            </w:r>
          </w:p>
        </w:tc>
      </w:tr>
    </w:tbl>
    <w:p w14:paraId="60881493" w14:textId="77777777" w:rsidR="00C652CC" w:rsidRPr="009B2120" w:rsidRDefault="00C652CC" w:rsidP="00C652CC"/>
    <w:bookmarkEnd w:id="87"/>
    <w:bookmarkEnd w:id="88"/>
    <w:bookmarkEnd w:id="89"/>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10E0A41F" w:rsidR="004843E1" w:rsidRPr="009B2120" w:rsidRDefault="00B564E2" w:rsidP="004843E1">
      <w:pPr>
        <w:pStyle w:val="fpDocumenttitle"/>
        <w:numPr>
          <w:ilvl w:val="0"/>
          <w:numId w:val="0"/>
        </w:numPr>
        <w:spacing w:after="240"/>
        <w:rPr>
          <w:sz w:val="44"/>
          <w:szCs w:val="44"/>
        </w:rPr>
      </w:pPr>
      <w:r w:rsidRPr="009B2120">
        <w:rPr>
          <w:sz w:val="44"/>
          <w:szCs w:val="44"/>
        </w:rPr>
        <w:t>202</w:t>
      </w:r>
      <w:r w:rsidR="00BA2114" w:rsidRPr="009B2120">
        <w:rPr>
          <w:sz w:val="44"/>
          <w:szCs w:val="44"/>
        </w:rPr>
        <w:t xml:space="preserve">2 </w:t>
      </w:r>
      <w:r w:rsidR="005C5376">
        <w:rPr>
          <w:sz w:val="44"/>
          <w:szCs w:val="44"/>
        </w:rPr>
        <w:t>Dual Sector</w:t>
      </w:r>
      <w:r w:rsidR="005C5376"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62354" w:rsidRPr="009B2120" w14:paraId="2B6A6B1E" w14:textId="77777777" w:rsidTr="00A26517">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352"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COMMENTS</w:t>
            </w:r>
          </w:p>
        </w:tc>
      </w:tr>
      <w:tr w:rsidR="00562354" w:rsidRPr="009B2120" w14:paraId="6ADC6934" w14:textId="77777777" w:rsidTr="00A26517">
        <w:tc>
          <w:tcPr>
            <w:tcW w:w="2351" w:type="dxa"/>
            <w:vAlign w:val="center"/>
          </w:tcPr>
          <w:p w14:paraId="2C9C1FB0" w14:textId="6569A996" w:rsidR="00562354" w:rsidRPr="009B2120" w:rsidRDefault="00FB1318" w:rsidP="00A26517">
            <w:pPr>
              <w:pStyle w:val="Default"/>
              <w:rPr>
                <w:rFonts w:ascii="Arial" w:hAnsi="Arial" w:cs="Arial"/>
                <w:sz w:val="21"/>
                <w:szCs w:val="21"/>
              </w:rPr>
            </w:pPr>
            <w:r>
              <w:rPr>
                <w:rFonts w:ascii="Arial" w:hAnsi="Arial" w:cs="Arial"/>
                <w:sz w:val="21"/>
                <w:szCs w:val="21"/>
              </w:rPr>
              <w:t>1.0</w:t>
            </w:r>
          </w:p>
        </w:tc>
        <w:tc>
          <w:tcPr>
            <w:tcW w:w="2351" w:type="dxa"/>
            <w:vAlign w:val="center"/>
          </w:tcPr>
          <w:p w14:paraId="7C7868D8" w14:textId="6314B415" w:rsidR="00562354" w:rsidRPr="009B2120" w:rsidRDefault="00050DEA" w:rsidP="00A26517">
            <w:pPr>
              <w:pStyle w:val="Default"/>
              <w:rPr>
                <w:rFonts w:ascii="Arial" w:hAnsi="Arial" w:cs="Arial"/>
                <w:sz w:val="21"/>
                <w:szCs w:val="21"/>
              </w:rPr>
            </w:pPr>
            <w:r>
              <w:rPr>
                <w:rFonts w:ascii="Arial" w:hAnsi="Arial" w:cs="Arial"/>
                <w:sz w:val="21"/>
                <w:szCs w:val="21"/>
              </w:rPr>
              <w:t>01 December</w:t>
            </w:r>
            <w:r w:rsidR="000741E8">
              <w:rPr>
                <w:rFonts w:ascii="Arial" w:hAnsi="Arial" w:cs="Arial"/>
                <w:sz w:val="21"/>
                <w:szCs w:val="21"/>
              </w:rPr>
              <w:t xml:space="preserve"> </w:t>
            </w:r>
            <w:r w:rsidR="00FB1318">
              <w:rPr>
                <w:rFonts w:ascii="Arial" w:hAnsi="Arial" w:cs="Arial"/>
                <w:sz w:val="21"/>
                <w:szCs w:val="21"/>
              </w:rPr>
              <w:t>2021</w:t>
            </w:r>
          </w:p>
        </w:tc>
        <w:tc>
          <w:tcPr>
            <w:tcW w:w="2352" w:type="dxa"/>
            <w:vAlign w:val="center"/>
          </w:tcPr>
          <w:p w14:paraId="325B125E" w14:textId="77777777" w:rsidR="00562354" w:rsidRPr="009B2120" w:rsidRDefault="00562354" w:rsidP="00A26517">
            <w:pPr>
              <w:pStyle w:val="Default"/>
              <w:rPr>
                <w:rFonts w:ascii="Arial" w:hAnsi="Arial" w:cs="Arial"/>
                <w:sz w:val="21"/>
                <w:szCs w:val="21"/>
              </w:rPr>
            </w:pPr>
          </w:p>
        </w:tc>
      </w:tr>
    </w:tbl>
    <w:p w14:paraId="2BCA2AFD" w14:textId="77777777" w:rsidR="00562354" w:rsidRPr="009B2120" w:rsidRDefault="00562354" w:rsidP="00CC392F">
      <w:pPr>
        <w:pStyle w:val="fpDocumenttitle"/>
        <w:numPr>
          <w:ilvl w:val="0"/>
          <w:numId w:val="0"/>
        </w:numPr>
        <w:spacing w:after="240"/>
        <w:rPr>
          <w:sz w:val="44"/>
          <w:szCs w:val="44"/>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6" w:name="_Toc273603090"/>
      <w:bookmarkStart w:id="97" w:name="_Toc327794945"/>
      <w:bookmarkStart w:id="98"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99" w:name="_Toc273603096"/>
      <w:bookmarkStart w:id="100" w:name="_Toc327794951"/>
      <w:bookmarkEnd w:id="96"/>
      <w:bookmarkEnd w:id="97"/>
      <w:bookmarkEnd w:id="98"/>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11068731"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Eligibility Exemptions </w:t>
      </w:r>
      <w:proofErr w:type="gramStart"/>
      <w:r w:rsidRPr="009B2120">
        <w:rPr>
          <w:rFonts w:cs="Arial"/>
          <w:sz w:val="21"/>
          <w:szCs w:val="21"/>
        </w:rPr>
        <w:t>Initiative;</w:t>
      </w:r>
      <w:proofErr w:type="gramEnd"/>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52036807" w14:textId="6700FE0B"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proofErr w:type="spellStart"/>
      <w:proofErr w:type="gramStart"/>
      <w:r w:rsidRPr="009B2120">
        <w:rPr>
          <w:rFonts w:cs="Arial"/>
          <w:sz w:val="21"/>
          <w:szCs w:val="21"/>
        </w:rPr>
        <w:t>JobTrainer</w:t>
      </w:r>
      <w:proofErr w:type="spellEnd"/>
      <w:r w:rsidRPr="009B2120">
        <w:rPr>
          <w:rFonts w:cs="Arial"/>
          <w:sz w:val="21"/>
          <w:szCs w:val="21"/>
        </w:rPr>
        <w:t>;</w:t>
      </w:r>
      <w:proofErr w:type="gramEnd"/>
      <w:r w:rsidRPr="009B2120">
        <w:rPr>
          <w:rFonts w:cs="Arial"/>
          <w:sz w:val="21"/>
          <w:szCs w:val="21"/>
        </w:rPr>
        <w:t xml:space="preserve"> </w:t>
      </w:r>
    </w:p>
    <w:p w14:paraId="0C903643" w14:textId="2C1EDB31" w:rsidR="00AA37BD"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93315F">
        <w:rPr>
          <w:rFonts w:cs="Arial"/>
          <w:sz w:val="21"/>
          <w:szCs w:val="21"/>
        </w:rPr>
        <w:t>; and</w:t>
      </w:r>
    </w:p>
    <w:p w14:paraId="65840312" w14:textId="006D8823" w:rsidR="005024DB" w:rsidRPr="009B2120" w:rsidRDefault="005024DB"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Free TAFE for Priority Courses</w:t>
      </w:r>
      <w:r w:rsidRPr="009B2120">
        <w:rPr>
          <w:rFonts w:cs="Arial"/>
          <w:i/>
          <w:iCs/>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7F50770D"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Pr="009B2120">
        <w:rPr>
          <w:rFonts w:cs="Arial"/>
          <w:sz w:val="21"/>
          <w:szCs w:val="21"/>
        </w:rPr>
        <w:t>;</w:t>
      </w:r>
      <w:proofErr w:type="gramEnd"/>
    </w:p>
    <w:p w14:paraId="2CF250F3" w14:textId="63E65373"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74E6F02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prepared by (or on behalf of) the Training Provider relating to the Training Services must:</w:t>
      </w:r>
    </w:p>
    <w:p w14:paraId="2764BE0D" w14:textId="1379D26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7777777"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BA5493">
      <w:pPr>
        <w:numPr>
          <w:ilvl w:val="2"/>
          <w:numId w:val="29"/>
        </w:numPr>
        <w:tabs>
          <w:tab w:val="clear" w:pos="851"/>
          <w:tab w:val="clear" w:pos="8392"/>
        </w:tabs>
        <w:spacing w:before="0" w:after="240"/>
        <w:ind w:left="1276" w:hanging="567"/>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publish</w:t>
      </w:r>
      <w:r w:rsidRPr="009B2120">
        <w:rPr>
          <w:rFonts w:cs="Arial"/>
          <w:sz w:val="21"/>
          <w:szCs w:val="21"/>
        </w:rPr>
        <w:t xml:space="preserve"> </w:t>
      </w:r>
      <w:r w:rsidR="003B5CAD" w:rsidRPr="009B2120">
        <w:rPr>
          <w:rFonts w:cs="Arial"/>
          <w:sz w:val="21"/>
          <w:szCs w:val="21"/>
        </w:rPr>
        <w:t>in a prominent place on its website:</w:t>
      </w:r>
    </w:p>
    <w:p w14:paraId="42477D32" w14:textId="55271F6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a summary of its latest registration audit information</w:t>
      </w:r>
      <w:r w:rsidR="00AF2535" w:rsidRPr="009B2120">
        <w:rPr>
          <w:rFonts w:cs="Arial"/>
          <w:sz w:val="21"/>
          <w:szCs w:val="21"/>
        </w:rPr>
        <w:t>, which must at a</w:t>
      </w:r>
      <w:r w:rsidRPr="009B2120">
        <w:rPr>
          <w:rFonts w:cs="Arial"/>
          <w:sz w:val="21"/>
          <w:szCs w:val="21"/>
        </w:rPr>
        <w:t xml:space="preserve"> minimum </w:t>
      </w:r>
      <w:r w:rsidR="00AF2535" w:rsidRPr="009B2120">
        <w:rPr>
          <w:rFonts w:cs="Arial"/>
          <w:sz w:val="21"/>
          <w:szCs w:val="21"/>
        </w:rPr>
        <w:t>include</w:t>
      </w:r>
      <w:r w:rsidRPr="009B2120">
        <w:rPr>
          <w:rFonts w:cs="Arial"/>
          <w:sz w:val="21"/>
          <w:szCs w:val="21"/>
        </w:rPr>
        <w:t>:</w:t>
      </w:r>
    </w:p>
    <w:p w14:paraId="4B9AC473"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 xml:space="preserve">audit </w:t>
      </w:r>
      <w:proofErr w:type="gramStart"/>
      <w:r w:rsidRPr="009B2120">
        <w:rPr>
          <w:rFonts w:cs="Arial"/>
          <w:snapToGrid w:val="0"/>
          <w:sz w:val="21"/>
          <w:szCs w:val="21"/>
        </w:rPr>
        <w:t>date;</w:t>
      </w:r>
      <w:proofErr w:type="gramEnd"/>
    </w:p>
    <w:p w14:paraId="0B6F4F17" w14:textId="1AFCC9EB" w:rsidR="00615A2E" w:rsidRPr="009B2120" w:rsidRDefault="00CE3C23"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program</w:t>
      </w:r>
      <w:r w:rsidR="0028528A" w:rsidRPr="009B2120">
        <w:rPr>
          <w:rFonts w:cs="Arial"/>
          <w:snapToGrid w:val="0"/>
          <w:sz w:val="21"/>
          <w:szCs w:val="21"/>
        </w:rPr>
        <w:t xml:space="preserve">s audited on </w:t>
      </w:r>
      <w:r w:rsidR="00AF2535" w:rsidRPr="009B2120">
        <w:rPr>
          <w:rFonts w:cs="Arial"/>
          <w:snapToGrid w:val="0"/>
          <w:sz w:val="21"/>
          <w:szCs w:val="21"/>
        </w:rPr>
        <w:t xml:space="preserve">that </w:t>
      </w:r>
      <w:r w:rsidR="0028528A" w:rsidRPr="009B2120">
        <w:rPr>
          <w:rFonts w:cs="Arial"/>
          <w:snapToGrid w:val="0"/>
          <w:sz w:val="21"/>
          <w:szCs w:val="21"/>
        </w:rPr>
        <w:t>audit date; and</w:t>
      </w:r>
    </w:p>
    <w:p w14:paraId="4839DAA1"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outcomes as follows:</w:t>
      </w:r>
    </w:p>
    <w:p w14:paraId="6E8531F2" w14:textId="77777777" w:rsidR="00615A2E" w:rsidRPr="009B2120" w:rsidRDefault="0028528A" w:rsidP="00131F43">
      <w:pPr>
        <w:numPr>
          <w:ilvl w:val="3"/>
          <w:numId w:val="142"/>
        </w:numPr>
        <w:tabs>
          <w:tab w:val="clear" w:pos="864"/>
          <w:tab w:val="clear" w:pos="8392"/>
        </w:tabs>
        <w:spacing w:before="0" w:after="240"/>
        <w:ind w:left="2552" w:hanging="425"/>
        <w:jc w:val="both"/>
        <w:rPr>
          <w:rFonts w:cs="Arial"/>
          <w:sz w:val="21"/>
          <w:szCs w:val="21"/>
        </w:rPr>
      </w:pPr>
      <w:r w:rsidRPr="009B2120">
        <w:rPr>
          <w:rFonts w:cs="Arial"/>
          <w:sz w:val="21"/>
          <w:szCs w:val="21"/>
        </w:rPr>
        <w:t xml:space="preserve">audit non-compliance identified: Yes / </w:t>
      </w:r>
      <w:proofErr w:type="gramStart"/>
      <w:r w:rsidRPr="009B2120">
        <w:rPr>
          <w:rFonts w:cs="Arial"/>
          <w:sz w:val="21"/>
          <w:szCs w:val="21"/>
        </w:rPr>
        <w:t>No;</w:t>
      </w:r>
      <w:proofErr w:type="gramEnd"/>
    </w:p>
    <w:p w14:paraId="06D9FA7E" w14:textId="77777777"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a summary of significant and/or critical non-compliances and actions taken to rectify; and</w:t>
      </w:r>
    </w:p>
    <w:p w14:paraId="7A031851" w14:textId="5726C30A"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 xml:space="preserve">non-compliances rectified: Yes / No / Not </w:t>
      </w:r>
      <w:proofErr w:type="gramStart"/>
      <w:r w:rsidRPr="009B2120">
        <w:rPr>
          <w:rFonts w:cs="Arial"/>
          <w:sz w:val="21"/>
          <w:szCs w:val="21"/>
        </w:rPr>
        <w:t>Applicable</w:t>
      </w:r>
      <w:r w:rsidR="00AF2535" w:rsidRPr="009B2120">
        <w:rPr>
          <w:rFonts w:cs="Arial"/>
          <w:sz w:val="21"/>
          <w:szCs w:val="21"/>
        </w:rPr>
        <w:t>;</w:t>
      </w:r>
      <w:proofErr w:type="gramEnd"/>
    </w:p>
    <w:p w14:paraId="63C8CDD7" w14:textId="1F61FC12"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6AAD">
      <w:pPr>
        <w:tabs>
          <w:tab w:val="clear" w:pos="851"/>
          <w:tab w:val="clear" w:pos="8392"/>
        </w:tabs>
        <w:spacing w:before="0" w:after="240"/>
        <w:ind w:left="1276"/>
        <w:jc w:val="both"/>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6C7ADDA5" w:rsidR="00152829" w:rsidRPr="009B2120" w:rsidRDefault="00152829"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9B2120">
        <w:rPr>
          <w:rFonts w:cs="Arial"/>
          <w:snapToGrid w:val="0"/>
          <w:sz w:val="21"/>
          <w:szCs w:val="21"/>
        </w:rPr>
        <w:t>assessment;</w:t>
      </w:r>
      <w:proofErr w:type="gramEnd"/>
    </w:p>
    <w:p w14:paraId="5D195C16" w14:textId="0CA329E4" w:rsidR="00B84762" w:rsidRPr="009B2120" w:rsidRDefault="00B1322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922925" w:rsidRPr="009B2120">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2D5D878B"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27E0F1F5"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F96F2E4" w:rsidR="00E36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67EEB2A8" w:rsidR="00E36874" w:rsidRPr="009B2120" w:rsidRDefault="00E36874"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403A41" w:rsidRPr="009B2120">
        <w:rPr>
          <w:rFonts w:cs="Arial"/>
          <w:sz w:val="21"/>
          <w:szCs w:val="21"/>
        </w:rPr>
        <w:t>2</w:t>
      </w:r>
      <w:r w:rsidR="00AB7DEE" w:rsidRPr="009B2120">
        <w:rPr>
          <w:rFonts w:cs="Arial"/>
          <w:sz w:val="21"/>
          <w:szCs w:val="21"/>
        </w:rPr>
        <w:t xml:space="preserve"> </w:t>
      </w:r>
      <w:r w:rsidRPr="009B2120">
        <w:rPr>
          <w:rFonts w:cs="Arial"/>
          <w:sz w:val="21"/>
          <w:szCs w:val="21"/>
        </w:rPr>
        <w:t>inclusive; and</w:t>
      </w:r>
    </w:p>
    <w:p w14:paraId="4925B544" w14:textId="52EB2F1A" w:rsidR="00E36874" w:rsidRPr="009B2120" w:rsidRDefault="00E36874" w:rsidP="00BA5493">
      <w:pPr>
        <w:numPr>
          <w:ilvl w:val="2"/>
          <w:numId w:val="29"/>
        </w:numPr>
        <w:tabs>
          <w:tab w:val="clear" w:pos="851"/>
          <w:tab w:val="clear" w:pos="8392"/>
        </w:tabs>
        <w:spacing w:before="0" w:after="240"/>
        <w:ind w:left="1276" w:hanging="567"/>
        <w:jc w:val="both"/>
        <w:rPr>
          <w:sz w:val="21"/>
          <w:szCs w:val="21"/>
        </w:rPr>
      </w:pPr>
      <w:r w:rsidRPr="009B2120">
        <w:rPr>
          <w:sz w:val="21"/>
          <w:szCs w:val="21"/>
        </w:rPr>
        <w:t xml:space="preserve">physically present in the State of Victoria </w:t>
      </w:r>
      <w:proofErr w:type="gramStart"/>
      <w:r w:rsidRPr="009B2120">
        <w:rPr>
          <w:sz w:val="21"/>
          <w:szCs w:val="21"/>
        </w:rPr>
        <w:t>at all times</w:t>
      </w:r>
      <w:proofErr w:type="gramEnd"/>
      <w:r w:rsidRPr="009B2120">
        <w:rPr>
          <w:sz w:val="21"/>
          <w:szCs w:val="21"/>
        </w:rPr>
        <w:t xml:space="preserve"> at which they are undertaking the training and assessment.</w:t>
      </w:r>
      <w:r w:rsidR="00CC528E" w:rsidRPr="009B2120">
        <w:rPr>
          <w:sz w:val="21"/>
          <w:szCs w:val="21"/>
        </w:rPr>
        <w:t xml:space="preserve"> </w:t>
      </w:r>
    </w:p>
    <w:p w14:paraId="46A7D9C7" w14:textId="5FE2B1EE" w:rsidR="00E36874" w:rsidRPr="009B2120" w:rsidRDefault="00E36874" w:rsidP="0057115E">
      <w:pPr>
        <w:tabs>
          <w:tab w:val="clear" w:pos="851"/>
          <w:tab w:val="clear" w:pos="8392"/>
        </w:tabs>
        <w:spacing w:before="0" w:after="240"/>
        <w:ind w:left="1276"/>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2476EBEB" w14:textId="77777777" w:rsidR="00AF13B1" w:rsidRPr="009B2120" w:rsidRDefault="00A635DB" w:rsidP="007E3872">
      <w:pPr>
        <w:keepNext/>
        <w:tabs>
          <w:tab w:val="clear" w:pos="851"/>
          <w:tab w:val="clear" w:pos="8392"/>
        </w:tabs>
        <w:spacing w:before="0" w:after="240"/>
        <w:ind w:left="709"/>
        <w:jc w:val="both"/>
        <w:rPr>
          <w:rFonts w:cs="Arial"/>
          <w:b/>
          <w:bCs/>
          <w:sz w:val="21"/>
          <w:szCs w:val="21"/>
        </w:rPr>
      </w:pPr>
      <w:r w:rsidRPr="009B2120">
        <w:rPr>
          <w:b/>
          <w:bCs/>
          <w:sz w:val="21"/>
          <w:szCs w:val="21"/>
        </w:rPr>
        <w:t xml:space="preserve">Impact of age on eligibility </w:t>
      </w:r>
    </w:p>
    <w:p w14:paraId="11394A65" w14:textId="38140576" w:rsidR="00B13227" w:rsidRPr="009B2120" w:rsidRDefault="005B6177"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A</w:t>
      </w:r>
      <w:r w:rsidR="00E67934" w:rsidRPr="009B2120">
        <w:rPr>
          <w:rFonts w:cs="Arial"/>
          <w:snapToGrid w:val="0"/>
          <w:sz w:val="21"/>
          <w:szCs w:val="21"/>
        </w:rPr>
        <w:t xml:space="preserve">n </w:t>
      </w:r>
      <w:r w:rsidR="00D7028C" w:rsidRPr="009B2120">
        <w:rPr>
          <w:rFonts w:cs="Arial"/>
          <w:sz w:val="21"/>
          <w:szCs w:val="21"/>
        </w:rPr>
        <w:t xml:space="preserve">individual </w:t>
      </w:r>
      <w:r w:rsidR="003F14BD" w:rsidRPr="009B2120">
        <w:rPr>
          <w:rFonts w:cs="Arial"/>
          <w:sz w:val="21"/>
          <w:szCs w:val="21"/>
        </w:rPr>
        <w:t>who is</w:t>
      </w:r>
      <w:r w:rsidR="00ED29F4" w:rsidRPr="009B2120">
        <w:rPr>
          <w:rFonts w:cs="Arial"/>
          <w:sz w:val="21"/>
          <w:szCs w:val="21"/>
        </w:rPr>
        <w:t xml:space="preserve"> </w:t>
      </w:r>
      <w:r w:rsidR="00ED29F4" w:rsidRPr="009B2120">
        <w:rPr>
          <w:rFonts w:cs="Arial"/>
          <w:b/>
          <w:sz w:val="21"/>
          <w:szCs w:val="21"/>
        </w:rPr>
        <w:t>under 20 years of age</w:t>
      </w:r>
      <w:r w:rsidR="00ED29F4" w:rsidRPr="009B2120">
        <w:rPr>
          <w:rFonts w:cs="Arial"/>
          <w:sz w:val="21"/>
          <w:szCs w:val="21"/>
        </w:rPr>
        <w:t xml:space="preserve"> (as </w:t>
      </w:r>
      <w:proofErr w:type="gramStart"/>
      <w:r w:rsidR="00ED29F4" w:rsidRPr="009B2120">
        <w:rPr>
          <w:rFonts w:cs="Arial"/>
          <w:sz w:val="21"/>
          <w:szCs w:val="21"/>
        </w:rPr>
        <w:t>at</w:t>
      </w:r>
      <w:proofErr w:type="gramEnd"/>
      <w:r w:rsidR="00ED29F4" w:rsidRPr="009B2120">
        <w:rPr>
          <w:rFonts w:cs="Arial"/>
          <w:sz w:val="21"/>
          <w:szCs w:val="21"/>
        </w:rPr>
        <w:t xml:space="preserve"> 1 January in the year of commencement of training) is eligible to enrol in any Skills First</w:t>
      </w:r>
      <w:r w:rsidR="00ED29F4" w:rsidRPr="009B2120">
        <w:rPr>
          <w:rFonts w:cs="Arial"/>
          <w:i/>
          <w:iCs/>
          <w:sz w:val="21"/>
          <w:szCs w:val="21"/>
        </w:rPr>
        <w:t xml:space="preserve"> </w:t>
      </w:r>
      <w:r w:rsidR="00ED29F4" w:rsidRPr="009B2120">
        <w:rPr>
          <w:rFonts w:cs="Arial"/>
          <w:sz w:val="21"/>
          <w:szCs w:val="21"/>
        </w:rPr>
        <w:t>subsidised training.</w:t>
      </w:r>
    </w:p>
    <w:p w14:paraId="7439CF80" w14:textId="732263F8" w:rsidR="002B27E6" w:rsidRPr="009B2120" w:rsidRDefault="00ED29F4" w:rsidP="00BA5493">
      <w:pPr>
        <w:numPr>
          <w:ilvl w:val="1"/>
          <w:numId w:val="29"/>
        </w:numPr>
        <w:tabs>
          <w:tab w:val="clear" w:pos="8392"/>
        </w:tabs>
        <w:spacing w:before="0" w:after="240"/>
        <w:ind w:left="709" w:hanging="709"/>
        <w:jc w:val="both"/>
        <w:rPr>
          <w:rFonts w:cs="Arial"/>
          <w:sz w:val="21"/>
          <w:szCs w:val="21"/>
        </w:rPr>
      </w:pPr>
      <w:r w:rsidRPr="009B2120">
        <w:rPr>
          <w:rFonts w:cs="Arial"/>
          <w:bCs/>
          <w:sz w:val="21"/>
          <w:szCs w:val="21"/>
        </w:rPr>
        <w:t>An individual who is</w:t>
      </w:r>
      <w:r w:rsidRPr="009B2120">
        <w:rPr>
          <w:rFonts w:cs="Arial"/>
          <w:b/>
          <w:sz w:val="21"/>
          <w:szCs w:val="21"/>
        </w:rPr>
        <w:t xml:space="preserve"> </w:t>
      </w:r>
      <w:r w:rsidR="00B84762" w:rsidRPr="009B2120">
        <w:rPr>
          <w:rFonts w:cs="Arial"/>
          <w:b/>
          <w:sz w:val="21"/>
          <w:szCs w:val="21"/>
        </w:rPr>
        <w:t>20 years of age</w:t>
      </w:r>
      <w:r w:rsidR="00B84762" w:rsidRPr="009B2120">
        <w:rPr>
          <w:rFonts w:cs="Arial"/>
          <w:sz w:val="21"/>
          <w:szCs w:val="21"/>
        </w:rPr>
        <w:t xml:space="preserve"> </w:t>
      </w:r>
      <w:r w:rsidR="007270DA" w:rsidRPr="009B2120">
        <w:rPr>
          <w:rFonts w:cs="Arial"/>
          <w:sz w:val="21"/>
          <w:szCs w:val="21"/>
        </w:rPr>
        <w:t xml:space="preserve">or older </w:t>
      </w:r>
      <w:r w:rsidR="00B84762" w:rsidRPr="009B2120">
        <w:rPr>
          <w:rFonts w:cs="Arial"/>
          <w:sz w:val="21"/>
          <w:szCs w:val="21"/>
        </w:rPr>
        <w:t xml:space="preserve">(as </w:t>
      </w:r>
      <w:proofErr w:type="gramStart"/>
      <w:r w:rsidR="00B84762" w:rsidRPr="009B2120">
        <w:rPr>
          <w:rFonts w:cs="Arial"/>
          <w:sz w:val="21"/>
          <w:szCs w:val="21"/>
        </w:rPr>
        <w:t>at</w:t>
      </w:r>
      <w:proofErr w:type="gramEnd"/>
      <w:r w:rsidR="00B84762" w:rsidRPr="009B2120">
        <w:rPr>
          <w:rFonts w:cs="Arial"/>
          <w:sz w:val="21"/>
          <w:szCs w:val="21"/>
        </w:rPr>
        <w:t xml:space="preserve"> 1 January in the year of commencement of training)</w:t>
      </w:r>
      <w:r w:rsidR="00B13227" w:rsidRPr="009B2120">
        <w:rPr>
          <w:rFonts w:cs="Arial"/>
          <w:sz w:val="21"/>
          <w:szCs w:val="21"/>
        </w:rPr>
        <w:t xml:space="preserve"> </w:t>
      </w:r>
      <w:r w:rsidR="005B6177" w:rsidRPr="009B2120">
        <w:rPr>
          <w:rFonts w:cs="Arial"/>
          <w:sz w:val="21"/>
          <w:szCs w:val="21"/>
        </w:rPr>
        <w:t>is eligible to enrol in Skills First subsidised training in</w:t>
      </w:r>
      <w:r w:rsidR="002B27E6" w:rsidRPr="009B2120">
        <w:rPr>
          <w:rFonts w:cs="Arial"/>
          <w:sz w:val="21"/>
          <w:szCs w:val="21"/>
        </w:rPr>
        <w:t>:</w:t>
      </w:r>
    </w:p>
    <w:p w14:paraId="7FC6B4C8" w14:textId="096214B6" w:rsidR="002B27E6" w:rsidRPr="009B2120" w:rsidRDefault="002B27E6"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CE3C23" w:rsidRPr="009B2120">
        <w:rPr>
          <w:rFonts w:cs="Arial"/>
          <w:sz w:val="21"/>
          <w:szCs w:val="21"/>
        </w:rPr>
        <w:t>program</w:t>
      </w:r>
      <w:r w:rsidRPr="009B2120">
        <w:rPr>
          <w:rFonts w:cs="Arial"/>
          <w:sz w:val="21"/>
          <w:szCs w:val="21"/>
        </w:rPr>
        <w:t xml:space="preserve"> that is at a higher </w:t>
      </w:r>
      <w:r w:rsidR="000B6501" w:rsidRPr="009B2120">
        <w:rPr>
          <w:rFonts w:cs="Arial"/>
          <w:sz w:val="21"/>
          <w:szCs w:val="21"/>
        </w:rPr>
        <w:t xml:space="preserve">AQF </w:t>
      </w:r>
      <w:r w:rsidRPr="009B2120">
        <w:rPr>
          <w:rFonts w:cs="Arial"/>
          <w:sz w:val="21"/>
          <w:szCs w:val="21"/>
        </w:rPr>
        <w:t xml:space="preserve">level than the highest </w:t>
      </w:r>
      <w:r w:rsidR="00CE3C23" w:rsidRPr="009B2120">
        <w:rPr>
          <w:rFonts w:cs="Arial"/>
          <w:sz w:val="21"/>
          <w:szCs w:val="21"/>
        </w:rPr>
        <w:t>qualification</w:t>
      </w:r>
      <w:r w:rsidRPr="009B2120">
        <w:rPr>
          <w:rFonts w:cs="Arial"/>
          <w:sz w:val="21"/>
          <w:szCs w:val="21"/>
        </w:rPr>
        <w:t xml:space="preserve"> held at the time of the scheduled commencement of training (</w:t>
      </w:r>
      <w:r w:rsidRPr="009B2120">
        <w:rPr>
          <w:rFonts w:cs="Arial"/>
          <w:b/>
          <w:sz w:val="21"/>
          <w:szCs w:val="21"/>
        </w:rPr>
        <w:t>‘upskilling’</w:t>
      </w:r>
      <w:proofErr w:type="gramStart"/>
      <w:r w:rsidRPr="009B2120">
        <w:rPr>
          <w:rFonts w:cs="Arial"/>
          <w:sz w:val="21"/>
          <w:szCs w:val="21"/>
        </w:rPr>
        <w:t>);</w:t>
      </w:r>
      <w:proofErr w:type="gramEnd"/>
    </w:p>
    <w:p w14:paraId="4B2497AC" w14:textId="56E8E7E5"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266B53" w:rsidRPr="009B2120">
        <w:rPr>
          <w:rFonts w:cs="Arial"/>
          <w:sz w:val="21"/>
          <w:szCs w:val="21"/>
        </w:rPr>
        <w:t>Foundation Skills Program</w:t>
      </w:r>
      <w:r w:rsidR="004B1D00" w:rsidRPr="009B2120">
        <w:rPr>
          <w:rFonts w:cs="Arial"/>
          <w:sz w:val="21"/>
          <w:szCs w:val="21"/>
        </w:rPr>
        <w:t xml:space="preserve"> (unless the </w:t>
      </w:r>
      <w:r w:rsidR="00B112B3" w:rsidRPr="009B2120">
        <w:rPr>
          <w:rFonts w:cs="Arial"/>
          <w:sz w:val="21"/>
          <w:szCs w:val="21"/>
        </w:rPr>
        <w:t>individual</w:t>
      </w:r>
      <w:r w:rsidR="004B1D00" w:rsidRPr="009B2120">
        <w:rPr>
          <w:rFonts w:cs="Arial"/>
          <w:sz w:val="21"/>
          <w:szCs w:val="21"/>
        </w:rPr>
        <w:t xml:space="preserve"> already holds a </w:t>
      </w:r>
      <w:r w:rsidR="00191DF6" w:rsidRPr="009B2120">
        <w:rPr>
          <w:rFonts w:eastAsia="Batang" w:cs="Arial"/>
          <w:color w:val="000000"/>
          <w:sz w:val="21"/>
          <w:szCs w:val="21"/>
          <w:lang w:eastAsia="ko-KR"/>
        </w:rPr>
        <w:t>qualification issued by an Australian VET or higher education provider that is at AQF level 5 (Diploma) or higher</w:t>
      </w:r>
      <w:proofErr w:type="gramStart"/>
      <w:r w:rsidR="003F7C87" w:rsidRPr="009B2120">
        <w:rPr>
          <w:rFonts w:cs="Arial"/>
          <w:sz w:val="21"/>
          <w:szCs w:val="21"/>
        </w:rPr>
        <w:t>)</w:t>
      </w:r>
      <w:r w:rsidRPr="009B2120">
        <w:rPr>
          <w:rFonts w:cs="Arial"/>
          <w:sz w:val="21"/>
          <w:szCs w:val="21"/>
        </w:rPr>
        <w:t>;</w:t>
      </w:r>
      <w:proofErr w:type="gramEnd"/>
    </w:p>
    <w:p w14:paraId="55DB8C2E" w14:textId="7B529789"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training as an Apprentice (not Trainee)</w:t>
      </w:r>
      <w:r w:rsidR="00D205CB" w:rsidRPr="009B2120">
        <w:rPr>
          <w:rFonts w:cs="Arial"/>
          <w:sz w:val="21"/>
          <w:szCs w:val="21"/>
        </w:rPr>
        <w:t xml:space="preserve"> </w:t>
      </w:r>
      <w:r w:rsidR="005A6829" w:rsidRPr="009B2120">
        <w:rPr>
          <w:rFonts w:cs="Arial"/>
          <w:sz w:val="21"/>
          <w:szCs w:val="21"/>
        </w:rPr>
        <w:t>under an</w:t>
      </w:r>
      <w:r w:rsidR="00D205CB" w:rsidRPr="009B2120">
        <w:rPr>
          <w:rFonts w:cs="Arial"/>
          <w:sz w:val="21"/>
          <w:szCs w:val="21"/>
        </w:rPr>
        <w:t xml:space="preserve"> Approved Training </w:t>
      </w:r>
      <w:proofErr w:type="gramStart"/>
      <w:r w:rsidR="00D205CB" w:rsidRPr="009B2120">
        <w:rPr>
          <w:rFonts w:cs="Arial"/>
          <w:sz w:val="21"/>
          <w:szCs w:val="21"/>
        </w:rPr>
        <w:t>Scheme</w:t>
      </w:r>
      <w:r w:rsidRPr="009B2120">
        <w:rPr>
          <w:rFonts w:cs="Arial"/>
          <w:sz w:val="21"/>
          <w:szCs w:val="21"/>
        </w:rPr>
        <w:t>;</w:t>
      </w:r>
      <w:proofErr w:type="gramEnd"/>
    </w:p>
    <w:p w14:paraId="1D87A48E" w14:textId="77777777"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training in the </w:t>
      </w:r>
      <w:r w:rsidR="00256BF8" w:rsidRPr="009B2120">
        <w:rPr>
          <w:rFonts w:cs="Arial"/>
          <w:sz w:val="21"/>
          <w:szCs w:val="21"/>
        </w:rPr>
        <w:t>VCE</w:t>
      </w:r>
      <w:r w:rsidRPr="009B2120">
        <w:rPr>
          <w:rFonts w:cs="Arial"/>
          <w:sz w:val="21"/>
          <w:szCs w:val="21"/>
        </w:rPr>
        <w:t xml:space="preserve"> or the </w:t>
      </w:r>
      <w:r w:rsidR="00256BF8" w:rsidRPr="009B2120">
        <w:rPr>
          <w:rFonts w:cs="Arial"/>
          <w:sz w:val="21"/>
          <w:szCs w:val="21"/>
        </w:rPr>
        <w:t>VCAL</w:t>
      </w:r>
      <w:r w:rsidRPr="009B2120">
        <w:rPr>
          <w:rFonts w:cs="Arial"/>
          <w:sz w:val="21"/>
          <w:szCs w:val="21"/>
        </w:rPr>
        <w:t xml:space="preserve"> (Intermediate or Senior)</w:t>
      </w:r>
      <w:r w:rsidR="00935874" w:rsidRPr="009B2120">
        <w:rPr>
          <w:rFonts w:cs="Arial"/>
          <w:sz w:val="21"/>
          <w:szCs w:val="21"/>
        </w:rPr>
        <w:t>; or</w:t>
      </w:r>
    </w:p>
    <w:p w14:paraId="629DB3B9" w14:textId="2A8C6466" w:rsidR="00615A2E"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 Skill Set.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2C14816"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1"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Clauses 2.2</w:t>
      </w:r>
      <w:r w:rsidR="00FA7BA5" w:rsidRPr="009B2120">
        <w:rPr>
          <w:rFonts w:cs="Arial"/>
          <w:snapToGrid w:val="0"/>
          <w:sz w:val="21"/>
          <w:szCs w:val="21"/>
        </w:rPr>
        <w:t xml:space="preserve"> to </w:t>
      </w:r>
      <w:r w:rsidR="000E2779" w:rsidRPr="009B2120">
        <w:rPr>
          <w:rFonts w:cs="Arial"/>
          <w:snapToGrid w:val="0"/>
          <w:sz w:val="21"/>
          <w:szCs w:val="21"/>
        </w:rPr>
        <w:t>2.</w:t>
      </w:r>
      <w:r w:rsidR="00ED29F4" w:rsidRPr="009B2120">
        <w:rPr>
          <w:rFonts w:cs="Arial"/>
          <w:snapToGrid w:val="0"/>
          <w:sz w:val="21"/>
          <w:szCs w:val="21"/>
        </w:rPr>
        <w:t>4</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1"/>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2"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2"/>
    <w:p w14:paraId="189CAFD3" w14:textId="6647083F" w:rsidR="007F3C36"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4488BE1C" w:rsidR="00615A2E" w:rsidRPr="009B2120" w:rsidRDefault="0028528A" w:rsidP="007F3C36">
      <w:pPr>
        <w:tabs>
          <w:tab w:val="clear" w:pos="851"/>
          <w:tab w:val="clear" w:pos="8392"/>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 xml:space="preserve">this </w:t>
      </w:r>
      <w:proofErr w:type="gramStart"/>
      <w:r w:rsidR="004F3484" w:rsidRPr="009B2120">
        <w:rPr>
          <w:rFonts w:cs="Arial"/>
          <w:sz w:val="21"/>
          <w:szCs w:val="21"/>
        </w:rPr>
        <w:t>limit</w:t>
      </w:r>
      <w:r w:rsidRPr="009B2120">
        <w:rPr>
          <w:rFonts w:cs="Arial"/>
          <w:sz w:val="21"/>
          <w:szCs w:val="21"/>
        </w:rPr>
        <w:t>;</w:t>
      </w:r>
      <w:proofErr w:type="gramEnd"/>
    </w:p>
    <w:p w14:paraId="7B1C105D" w14:textId="544A9ECE" w:rsidR="002E153D"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Pr="009B2120">
        <w:rPr>
          <w:rFonts w:cs="Arial"/>
          <w:sz w:val="21"/>
          <w:szCs w:val="21"/>
        </w:rPr>
        <w:t>;</w:t>
      </w:r>
      <w:r w:rsidR="00D46DD6" w:rsidRPr="009B2120">
        <w:rPr>
          <w:rFonts w:cs="Arial"/>
          <w:sz w:val="21"/>
          <w:szCs w:val="21"/>
        </w:rPr>
        <w:t xml:space="preserve"> and</w:t>
      </w:r>
    </w:p>
    <w:p w14:paraId="360B791A" w14:textId="62298791" w:rsidR="00EE5C11" w:rsidRPr="009B2120" w:rsidRDefault="00401EAD" w:rsidP="00BA5493">
      <w:pPr>
        <w:numPr>
          <w:ilvl w:val="2"/>
          <w:numId w:val="29"/>
        </w:numPr>
        <w:tabs>
          <w:tab w:val="clear" w:pos="851"/>
          <w:tab w:val="clear" w:pos="8392"/>
        </w:tabs>
        <w:spacing w:before="0" w:after="240"/>
        <w:ind w:left="1276" w:hanging="567"/>
        <w:jc w:val="both"/>
      </w:pPr>
      <w:r w:rsidRPr="009B2120">
        <w:rPr>
          <w:rFonts w:cs="Arial"/>
          <w:sz w:val="21"/>
          <w:szCs w:val="21"/>
        </w:rPr>
        <w:t>commence a maximum of two government-subsidised programs in their lifetime that are</w:t>
      </w:r>
      <w:r w:rsidR="002E153D" w:rsidRPr="009B2120">
        <w:rPr>
          <w:rFonts w:cs="Arial"/>
          <w:sz w:val="21"/>
          <w:szCs w:val="21"/>
        </w:rPr>
        <w:t xml:space="preserve"> </w:t>
      </w:r>
      <w:r w:rsidR="00EE5C11" w:rsidRPr="009B2120">
        <w:t xml:space="preserve">at the same </w:t>
      </w:r>
      <w:r w:rsidR="00A64026" w:rsidRPr="009B2120">
        <w:t xml:space="preserve">AQF </w:t>
      </w:r>
      <w:r w:rsidR="00EE5C11" w:rsidRPr="009B2120">
        <w:t>level</w:t>
      </w:r>
      <w:r w:rsidR="005966E4" w:rsidRPr="009B2120">
        <w:rPr>
          <w:b/>
        </w:rPr>
        <w:t xml:space="preserve"> </w:t>
      </w:r>
      <w:r w:rsidR="005966E4" w:rsidRPr="009B2120">
        <w:rPr>
          <w:bCs/>
        </w:rPr>
        <w:t xml:space="preserve">(the </w:t>
      </w:r>
      <w:r w:rsidR="005966E4" w:rsidRPr="009B2120">
        <w:rPr>
          <w:b/>
        </w:rPr>
        <w:t xml:space="preserve">‘2 at level in a lifetime’ </w:t>
      </w:r>
      <w:r w:rsidR="005966E4" w:rsidRPr="009B2120">
        <w:rPr>
          <w:bCs/>
        </w:rPr>
        <w:t>limit</w:t>
      </w:r>
      <w:r w:rsidR="004F3484" w:rsidRPr="009B2120">
        <w:rPr>
          <w:bCs/>
        </w:rPr>
        <w:t>)</w:t>
      </w:r>
      <w:r w:rsidR="004F3484" w:rsidRPr="009B2120">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49A056E0" w:rsidR="00401EAD" w:rsidRPr="009B2120"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bookmarkStart w:id="103"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3"/>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30F61197" w:rsidR="00537635" w:rsidRPr="009B2120"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54A396C" w14:textId="4E8D2F2D"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or participate in a combination of training and employment. The exemption from school attendance referred to in Clause 2.9 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7222562A" w:rsidR="003F5011" w:rsidRDefault="00C353A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7777777" w:rsidR="005B768E" w:rsidRPr="009B2120"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1B4806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9B2120">
        <w:rPr>
          <w:rFonts w:cs="Arial"/>
          <w:sz w:val="21"/>
          <w:szCs w:val="21"/>
        </w:rPr>
        <w:t xml:space="preserve">2.13(b) to (d)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551E6F">
      <w:pPr>
        <w:numPr>
          <w:ilvl w:val="2"/>
          <w:numId w:val="29"/>
        </w:numPr>
        <w:tabs>
          <w:tab w:val="clear" w:pos="851"/>
          <w:tab w:val="clear" w:pos="8392"/>
          <w:tab w:val="left" w:pos="1276"/>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551E6F">
      <w:pPr>
        <w:numPr>
          <w:ilvl w:val="2"/>
          <w:numId w:val="29"/>
        </w:numPr>
        <w:tabs>
          <w:tab w:val="clear" w:pos="851"/>
          <w:tab w:val="clear" w:pos="8392"/>
          <w:tab w:val="left" w:pos="1276"/>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75B32F28"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 </w:t>
      </w:r>
      <w:r w:rsidR="004B1D00" w:rsidRPr="009B2120">
        <w:rPr>
          <w:rFonts w:cs="Arial"/>
          <w:sz w:val="21"/>
          <w:szCs w:val="21"/>
        </w:rPr>
        <w:t xml:space="preserve">in the </w:t>
      </w:r>
      <w:r w:rsidR="007478AE" w:rsidRPr="009B2120">
        <w:rPr>
          <w:rFonts w:cs="Arial"/>
          <w:sz w:val="21"/>
          <w:szCs w:val="21"/>
        </w:rPr>
        <w:t>Guidelines About Eligibility</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consider the individual’s:</w:t>
      </w:r>
    </w:p>
    <w:p w14:paraId="480E406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literacy and numeracy skills; and</w:t>
      </w:r>
    </w:p>
    <w:p w14:paraId="78A78B16" w14:textId="67F0FAFE"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sed learning includes portions of Online Training</w:t>
      </w:r>
      <w:r w:rsidR="00F31DEA" w:rsidRPr="009B2120">
        <w:rPr>
          <w:sz w:val="21"/>
          <w:szCs w:val="21"/>
        </w:rPr>
        <w:t xml:space="preserve"> and Assessment</w:t>
      </w:r>
      <w:r w:rsidRPr="009B2120">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9B2120">
        <w:rPr>
          <w:sz w:val="21"/>
          <w:szCs w:val="21"/>
        </w:rPr>
        <w:t xml:space="preserve">identify whether the proposed learning strategies (including </w:t>
      </w:r>
      <w:r w:rsidR="00922925" w:rsidRPr="009B2120">
        <w:rPr>
          <w:sz w:val="21"/>
          <w:szCs w:val="21"/>
        </w:rPr>
        <w:t>O</w:t>
      </w:r>
      <w:r w:rsidRPr="009B2120">
        <w:rPr>
          <w:sz w:val="21"/>
          <w:szCs w:val="21"/>
        </w:rPr>
        <w:t xml:space="preserve">nline </w:t>
      </w:r>
      <w:r w:rsidR="00922925" w:rsidRPr="009B2120">
        <w:rPr>
          <w:sz w:val="21"/>
          <w:szCs w:val="21"/>
        </w:rPr>
        <w:t>Training and Assessment</w:t>
      </w:r>
      <w:r w:rsidRPr="009B2120">
        <w:rPr>
          <w:sz w:val="21"/>
          <w:szCs w:val="21"/>
        </w:rPr>
        <w:t>) and materials are appropriate for that individual and, where necessary,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w:t>
      </w:r>
      <w:r w:rsidR="0028528A" w:rsidRPr="009B2120">
        <w:rPr>
          <w:rFonts w:cs="Arial"/>
          <w:sz w:val="21"/>
          <w:szCs w:val="21"/>
        </w:rPr>
        <w:t xml:space="preserve">Victorian VET Student Statistical Collection </w:t>
      </w:r>
      <w:proofErr w:type="gramStart"/>
      <w:r w:rsidR="0028528A" w:rsidRPr="009B2120">
        <w:rPr>
          <w:rFonts w:cs="Arial"/>
          <w:sz w:val="21"/>
          <w:szCs w:val="21"/>
        </w:rPr>
        <w:t>Guidelines;</w:t>
      </w:r>
      <w:proofErr w:type="gramEnd"/>
    </w:p>
    <w:p w14:paraId="214B9AAD" w14:textId="34084E4E" w:rsidR="00615A2E" w:rsidRPr="009B2120" w:rsidRDefault="009D02A0" w:rsidP="00BA5493">
      <w:pPr>
        <w:numPr>
          <w:ilvl w:val="2"/>
          <w:numId w:val="29"/>
        </w:numPr>
        <w:tabs>
          <w:tab w:val="clear" w:pos="851"/>
          <w:tab w:val="clear" w:pos="8392"/>
        </w:tabs>
        <w:spacing w:before="0" w:after="240"/>
        <w:ind w:left="1276" w:hanging="567"/>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NCVER </w:t>
      </w:r>
      <w:proofErr w:type="gramStart"/>
      <w:r w:rsidRPr="009B2120">
        <w:rPr>
          <w:rFonts w:cs="Arial"/>
          <w:snapToGrid w:val="0"/>
          <w:sz w:val="21"/>
          <w:szCs w:val="21"/>
        </w:rPr>
        <w:t>survey;</w:t>
      </w:r>
      <w:proofErr w:type="gramEnd"/>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invitation to participate in a </w:t>
      </w:r>
      <w:proofErr w:type="gramStart"/>
      <w:r w:rsidRPr="009B2120">
        <w:rPr>
          <w:rFonts w:cs="Arial"/>
          <w:snapToGrid w:val="0"/>
          <w:sz w:val="21"/>
          <w:szCs w:val="21"/>
        </w:rPr>
        <w:t>Department</w:t>
      </w:r>
      <w:proofErr w:type="gramEnd"/>
      <w:r w:rsidRPr="009B2120">
        <w:rPr>
          <w:rFonts w:cs="Arial"/>
          <w:snapToGrid w:val="0"/>
          <w:sz w:val="21"/>
          <w:szCs w:val="21"/>
        </w:rPr>
        <w:t xml:space="preserve">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being contacted by the Department for audit, review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can meet the competency requirements in a shorter time.</w:t>
      </w:r>
    </w:p>
    <w:p w14:paraId="5A613834" w14:textId="6D8C1B17" w:rsidR="00615A2E" w:rsidRPr="009B2120"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w:t>
      </w:r>
      <w:r w:rsidR="00195513" w:rsidRPr="009B2120">
        <w:rPr>
          <w:rFonts w:cs="Arial"/>
          <w:snapToGrid w:val="0"/>
          <w:sz w:val="21"/>
          <w:szCs w:val="21"/>
        </w:rPr>
        <w:t xml:space="preserve"> a </w:t>
      </w:r>
      <w:r w:rsidR="00CE3C23" w:rsidRPr="009B2120">
        <w:rPr>
          <w:rFonts w:cs="Arial"/>
          <w:snapToGrid w:val="0"/>
          <w:sz w:val="21"/>
          <w:szCs w:val="21"/>
        </w:rPr>
        <w:t>program</w:t>
      </w:r>
      <w:r w:rsidR="00195513" w:rsidRPr="009B2120">
        <w:rPr>
          <w:rFonts w:cs="Arial"/>
          <w:snapToGrid w:val="0"/>
          <w:sz w:val="21"/>
          <w:szCs w:val="21"/>
        </w:rPr>
        <w:t xml:space="preserve"> </w:t>
      </w:r>
      <w:r w:rsidRPr="009B2120">
        <w:rPr>
          <w:rFonts w:cs="Arial"/>
          <w:snapToGrid w:val="0"/>
          <w:sz w:val="21"/>
          <w:szCs w:val="21"/>
        </w:rPr>
        <w:t>is entirely or</w:t>
      </w:r>
      <w:r w:rsidR="00195513" w:rsidRPr="009B2120">
        <w:rPr>
          <w:rFonts w:cs="Arial"/>
          <w:snapToGrid w:val="0"/>
          <w:sz w:val="21"/>
          <w:szCs w:val="21"/>
        </w:rPr>
        <w:t xml:space="preserve"> partly </w:t>
      </w:r>
      <w:r w:rsidRPr="009B2120">
        <w:rPr>
          <w:rFonts w:cs="Arial"/>
          <w:snapToGrid w:val="0"/>
          <w:sz w:val="21"/>
          <w:szCs w:val="21"/>
        </w:rPr>
        <w:t>comprised of O</w:t>
      </w:r>
      <w:r w:rsidR="00195513" w:rsidRPr="009B2120">
        <w:rPr>
          <w:rFonts w:cs="Arial"/>
          <w:snapToGrid w:val="0"/>
          <w:sz w:val="21"/>
          <w:szCs w:val="21"/>
        </w:rPr>
        <w:t xml:space="preserve">nline </w:t>
      </w:r>
      <w:r w:rsidRPr="009B2120">
        <w:rPr>
          <w:rFonts w:cs="Arial"/>
          <w:snapToGrid w:val="0"/>
          <w:sz w:val="21"/>
          <w:szCs w:val="21"/>
        </w:rPr>
        <w:t xml:space="preserve">Training and Assessment, the Training and Assessment Strategy </w:t>
      </w:r>
      <w:r w:rsidR="00195513" w:rsidRPr="009B2120">
        <w:rPr>
          <w:rFonts w:cs="Arial"/>
          <w:snapToGrid w:val="0"/>
          <w:sz w:val="21"/>
          <w:szCs w:val="21"/>
        </w:rPr>
        <w:t xml:space="preserve">must reflect the unique requirements of </w:t>
      </w:r>
      <w:r w:rsidRPr="009B2120">
        <w:rPr>
          <w:rFonts w:cs="Arial"/>
          <w:snapToGrid w:val="0"/>
          <w:sz w:val="21"/>
          <w:szCs w:val="21"/>
        </w:rPr>
        <w:t xml:space="preserve">that </w:t>
      </w:r>
      <w:r w:rsidR="00195513" w:rsidRPr="009B2120">
        <w:rPr>
          <w:rFonts w:cs="Arial"/>
          <w:snapToGrid w:val="0"/>
          <w:sz w:val="21"/>
          <w:szCs w:val="21"/>
        </w:rPr>
        <w:t xml:space="preserve">delivery </w:t>
      </w:r>
      <w:r w:rsidRPr="009B2120">
        <w:rPr>
          <w:rFonts w:cs="Arial"/>
          <w:snapToGrid w:val="0"/>
          <w:sz w:val="21"/>
          <w:szCs w:val="21"/>
        </w:rPr>
        <w:t>mode</w:t>
      </w:r>
      <w:r w:rsidR="00195513" w:rsidRPr="009B2120">
        <w:rPr>
          <w:rFonts w:cs="Arial"/>
          <w:snapToGrid w:val="0"/>
          <w:sz w:val="21"/>
          <w:szCs w:val="21"/>
        </w:rPr>
        <w:t xml:space="preserve">, and </w:t>
      </w:r>
      <w:r w:rsidR="0028528A" w:rsidRPr="009B2120">
        <w:rPr>
          <w:rFonts w:cs="Arial"/>
          <w:snapToGrid w:val="0"/>
          <w:sz w:val="21"/>
          <w:szCs w:val="21"/>
        </w:rPr>
        <w:t>must include:</w:t>
      </w:r>
    </w:p>
    <w:p w14:paraId="5EB601AC"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methodology for engagement between learners, teachers and support </w:t>
      </w:r>
      <w:proofErr w:type="gramStart"/>
      <w:r w:rsidRPr="009B2120">
        <w:rPr>
          <w:rFonts w:cs="Arial"/>
          <w:sz w:val="21"/>
          <w:szCs w:val="21"/>
        </w:rPr>
        <w:t>staff;</w:t>
      </w:r>
      <w:proofErr w:type="gramEnd"/>
      <w:r w:rsidRPr="009B2120">
        <w:rPr>
          <w:rFonts w:cs="Arial"/>
          <w:sz w:val="21"/>
          <w:szCs w:val="21"/>
        </w:rPr>
        <w:t xml:space="preserve"> </w:t>
      </w:r>
    </w:p>
    <w:p w14:paraId="076B1B13"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learner progress monitoring arrangements and evidence-informed feedback models designed to strengthen learning outcomes; and</w:t>
      </w:r>
    </w:p>
    <w:p w14:paraId="32FA577C" w14:textId="2412DC81"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evaluated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2BB3D72C" w:rsidR="00AD1F97" w:rsidRPr="009B2120" w:rsidRDefault="00AD1F97"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9B2120">
        <w:rPr>
          <w:rFonts w:cs="Arial"/>
          <w:i/>
          <w:sz w:val="21"/>
          <w:szCs w:val="21"/>
        </w:rPr>
        <w:t>s</w:t>
      </w:r>
      <w:r w:rsidR="005E333E" w:rsidRPr="009B2120">
        <w:rPr>
          <w:rFonts w:cs="Arial"/>
          <w:sz w:val="21"/>
          <w:szCs w:val="21"/>
        </w:rPr>
        <w:t>tudent</w:t>
      </w:r>
      <w:r w:rsidRPr="009B2120">
        <w:rPr>
          <w:rFonts w:cs="Arial"/>
          <w:sz w:val="21"/>
          <w:szCs w:val="21"/>
        </w:rPr>
        <w:t xml:space="preserve">. </w:t>
      </w:r>
    </w:p>
    <w:p w14:paraId="0AAA4DB3" w14:textId="364DE117"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0292562F"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52A8E37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p>
    <w:p w14:paraId="2B96EA9D" w14:textId="43CC41B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184AB86" w14:textId="7CDEAB67" w:rsidR="004C29CC"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 xml:space="preserve">tudent </w:t>
      </w:r>
      <w:r w:rsidRPr="009B2120">
        <w:rPr>
          <w:rFonts w:cs="Arial"/>
          <w:sz w:val="21"/>
          <w:szCs w:val="21"/>
        </w:rPr>
        <w:t>must</w:t>
      </w:r>
      <w:r w:rsidR="004C29CC" w:rsidRPr="009B2120">
        <w:rPr>
          <w:rFonts w:cs="Arial"/>
          <w:sz w:val="21"/>
          <w:szCs w:val="21"/>
        </w:rPr>
        <w:t>:</w:t>
      </w:r>
    </w:p>
    <w:p w14:paraId="5D0F81B9" w14:textId="78A1A469" w:rsidR="00AE6748" w:rsidRPr="009B2120" w:rsidRDefault="004C29CC" w:rsidP="00BA5493">
      <w:pPr>
        <w:numPr>
          <w:ilvl w:val="2"/>
          <w:numId w:val="86"/>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be </w:t>
      </w:r>
      <w:r w:rsidR="00AE6748" w:rsidRPr="009B2120">
        <w:rPr>
          <w:rFonts w:cs="Arial"/>
          <w:sz w:val="21"/>
          <w:szCs w:val="21"/>
        </w:rPr>
        <w:t xml:space="preserve">consistent with the </w:t>
      </w:r>
      <w:r w:rsidR="00CE3C23" w:rsidRPr="009B2120">
        <w:rPr>
          <w:rFonts w:cs="Arial"/>
          <w:sz w:val="21"/>
          <w:szCs w:val="21"/>
        </w:rPr>
        <w:t>program</w:t>
      </w:r>
      <w:r w:rsidR="00AE6748" w:rsidRPr="009B2120">
        <w:rPr>
          <w:rFonts w:cs="Arial"/>
          <w:sz w:val="21"/>
          <w:szCs w:val="21"/>
        </w:rPr>
        <w:t xml:space="preserve">s or </w:t>
      </w:r>
      <w:r w:rsidR="00CE3C23" w:rsidRPr="009B2120">
        <w:rPr>
          <w:rFonts w:cs="Arial"/>
          <w:sz w:val="21"/>
          <w:szCs w:val="21"/>
        </w:rPr>
        <w:t>subjects</w:t>
      </w:r>
      <w:r w:rsidR="00AE6748" w:rsidRPr="009B2120">
        <w:rPr>
          <w:rFonts w:cs="Arial"/>
          <w:sz w:val="21"/>
          <w:szCs w:val="21"/>
        </w:rPr>
        <w:t xml:space="preserve"> to be attained and must be customised (as required) for the needs of </w:t>
      </w:r>
      <w:r w:rsidR="005E333E" w:rsidRPr="009B2120">
        <w:rPr>
          <w:rFonts w:cs="Arial"/>
          <w:sz w:val="21"/>
          <w:szCs w:val="21"/>
        </w:rPr>
        <w:t>a</w:t>
      </w:r>
      <w:r w:rsidR="00641C37" w:rsidRPr="009B2120">
        <w:rPr>
          <w:rFonts w:cs="Arial"/>
          <w:sz w:val="21"/>
          <w:szCs w:val="21"/>
        </w:rPr>
        <w:t>n individual</w:t>
      </w:r>
      <w:r w:rsidRPr="009B2120">
        <w:rPr>
          <w:rFonts w:cs="Arial"/>
          <w:sz w:val="21"/>
          <w:szCs w:val="21"/>
        </w:rPr>
        <w:t>; and</w:t>
      </w:r>
      <w:r w:rsidR="00AE6748" w:rsidRPr="009B2120">
        <w:rPr>
          <w:rFonts w:cs="Arial"/>
          <w:sz w:val="21"/>
          <w:szCs w:val="21"/>
        </w:rPr>
        <w:t xml:space="preserve"> </w:t>
      </w:r>
    </w:p>
    <w:p w14:paraId="36F090A4" w14:textId="69AADD61" w:rsidR="00AE6748" w:rsidRPr="009B2120" w:rsidRDefault="00AE6748" w:rsidP="00BA5493">
      <w:pPr>
        <w:numPr>
          <w:ilvl w:val="2"/>
          <w:numId w:val="86"/>
        </w:numPr>
        <w:tabs>
          <w:tab w:val="clear" w:pos="851"/>
          <w:tab w:val="clear" w:pos="8392"/>
        </w:tabs>
        <w:spacing w:before="0" w:after="240"/>
        <w:ind w:left="1276" w:hanging="567"/>
        <w:jc w:val="both"/>
        <w:rPr>
          <w:rFonts w:cs="Arial"/>
          <w:sz w:val="21"/>
          <w:szCs w:val="21"/>
        </w:rPr>
      </w:pPr>
      <w:r w:rsidRPr="009B2120">
        <w:rPr>
          <w:rFonts w:cs="Arial"/>
          <w:sz w:val="21"/>
          <w:szCs w:val="21"/>
        </w:rPr>
        <w:t>align with the relevant TAS</w:t>
      </w:r>
      <w:r w:rsidR="00BD4354" w:rsidRPr="009B2120">
        <w:rPr>
          <w:rFonts w:cs="Arial"/>
          <w:sz w:val="21"/>
          <w:szCs w:val="21"/>
        </w:rPr>
        <w:t>,</w:t>
      </w:r>
      <w:r w:rsidR="004C29CC" w:rsidRPr="009B2120">
        <w:rPr>
          <w:rFonts w:cs="Arial"/>
          <w:sz w:val="21"/>
          <w:szCs w:val="21"/>
        </w:rPr>
        <w:t xml:space="preserve"> or document and justify </w:t>
      </w:r>
      <w:r w:rsidRPr="009B2120">
        <w:rPr>
          <w:rFonts w:cs="Arial"/>
          <w:sz w:val="21"/>
          <w:szCs w:val="21"/>
        </w:rPr>
        <w:t>any variation from the TAS.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BA5493">
      <w:pPr>
        <w:numPr>
          <w:ilvl w:val="2"/>
          <w:numId w:val="87"/>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name and contact details of the Training </w:t>
      </w:r>
      <w:proofErr w:type="gramStart"/>
      <w:r w:rsidRPr="009B2120">
        <w:rPr>
          <w:rFonts w:cs="Arial"/>
          <w:sz w:val="21"/>
          <w:szCs w:val="21"/>
        </w:rPr>
        <w:t>Provider;</w:t>
      </w:r>
      <w:proofErr w:type="gramEnd"/>
    </w:p>
    <w:p w14:paraId="28E0EACB" w14:textId="5532813B"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00CE3C23" w:rsidRPr="009B2120">
        <w:rPr>
          <w:rFonts w:cs="Arial"/>
          <w:sz w:val="21"/>
          <w:szCs w:val="21"/>
        </w:rPr>
        <w:t>program</w:t>
      </w:r>
      <w:r w:rsidRPr="009B2120">
        <w:rPr>
          <w:rFonts w:cs="Arial"/>
          <w:sz w:val="21"/>
          <w:szCs w:val="21"/>
        </w:rPr>
        <w:t>;</w:t>
      </w:r>
      <w:proofErr w:type="gramEnd"/>
    </w:p>
    <w:p w14:paraId="579C37ED" w14:textId="55578BB3"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expected duration of the </w:t>
      </w:r>
      <w:proofErr w:type="gramStart"/>
      <w:r w:rsidR="00CE3C23" w:rsidRPr="009B2120">
        <w:rPr>
          <w:rFonts w:cs="Arial"/>
          <w:sz w:val="21"/>
          <w:szCs w:val="21"/>
        </w:rPr>
        <w:t>program</w:t>
      </w:r>
      <w:r w:rsidRPr="009B2120">
        <w:rPr>
          <w:rFonts w:cs="Arial"/>
          <w:sz w:val="21"/>
          <w:szCs w:val="21"/>
        </w:rPr>
        <w:t>;</w:t>
      </w:r>
      <w:proofErr w:type="gramEnd"/>
    </w:p>
    <w:p w14:paraId="1F1A5232" w14:textId="4649BD2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w:t>
      </w:r>
      <w:proofErr w:type="gramStart"/>
      <w:r w:rsidR="007A3513" w:rsidRPr="009B2120">
        <w:rPr>
          <w:rFonts w:cs="Arial"/>
          <w:sz w:val="21"/>
          <w:szCs w:val="21"/>
        </w:rPr>
        <w:t>program</w:t>
      </w:r>
      <w:r w:rsidRPr="009B2120">
        <w:rPr>
          <w:rFonts w:cs="Arial"/>
          <w:sz w:val="21"/>
          <w:szCs w:val="21"/>
        </w:rPr>
        <w:t>;</w:t>
      </w:r>
      <w:proofErr w:type="gramEnd"/>
    </w:p>
    <w:p w14:paraId="4FD00C7F" w14:textId="4CAD3F33" w:rsidR="00AD1F97" w:rsidRPr="009B2120" w:rsidRDefault="00EA5890"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proofErr w:type="gramStart"/>
      <w:r w:rsidR="00DB5811" w:rsidRPr="009B2120">
        <w:rPr>
          <w:rFonts w:cs="Arial"/>
          <w:sz w:val="21"/>
          <w:szCs w:val="21"/>
        </w:rPr>
        <w:t>subject</w:t>
      </w:r>
      <w:r w:rsidR="00AD1F97" w:rsidRPr="009B2120">
        <w:rPr>
          <w:rFonts w:cs="Arial"/>
          <w:sz w:val="21"/>
          <w:szCs w:val="21"/>
        </w:rPr>
        <w:t>;</w:t>
      </w:r>
      <w:proofErr w:type="gramEnd"/>
    </w:p>
    <w:p w14:paraId="7B7C5726" w14:textId="1DCFC1C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proofErr w:type="gramStart"/>
      <w:r w:rsidR="00DB5811" w:rsidRPr="009B2120">
        <w:rPr>
          <w:rFonts w:cs="Arial"/>
          <w:sz w:val="21"/>
          <w:szCs w:val="21"/>
        </w:rPr>
        <w:t>subject</w:t>
      </w:r>
      <w:r w:rsidRPr="009B2120">
        <w:rPr>
          <w:rFonts w:cs="Arial"/>
          <w:sz w:val="21"/>
          <w:szCs w:val="21"/>
        </w:rPr>
        <w:t>;</w:t>
      </w:r>
      <w:proofErr w:type="gramEnd"/>
    </w:p>
    <w:p w14:paraId="6C284609" w14:textId="7B33E87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to be used for each </w:t>
      </w:r>
      <w:proofErr w:type="gramStart"/>
      <w:r w:rsidR="00DB5811" w:rsidRPr="009B2120">
        <w:rPr>
          <w:rFonts w:cs="Arial"/>
          <w:sz w:val="21"/>
          <w:szCs w:val="21"/>
        </w:rPr>
        <w:t>subject</w:t>
      </w:r>
      <w:r w:rsidRPr="009B2120">
        <w:rPr>
          <w:rFonts w:cs="Arial"/>
          <w:sz w:val="21"/>
          <w:szCs w:val="21"/>
        </w:rPr>
        <w:t>;</w:t>
      </w:r>
      <w:proofErr w:type="gramEnd"/>
    </w:p>
    <w:p w14:paraId="6013C393" w14:textId="5A3A39B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method(s) of assessment for each </w:t>
      </w:r>
      <w:proofErr w:type="gramStart"/>
      <w:r w:rsidR="00DB5811" w:rsidRPr="009B2120">
        <w:rPr>
          <w:rFonts w:cs="Arial"/>
          <w:sz w:val="21"/>
          <w:szCs w:val="21"/>
        </w:rPr>
        <w:t>subject</w:t>
      </w:r>
      <w:r w:rsidRPr="009B2120">
        <w:rPr>
          <w:rFonts w:cs="Arial"/>
          <w:sz w:val="21"/>
          <w:szCs w:val="21"/>
        </w:rPr>
        <w:t>;</w:t>
      </w:r>
      <w:proofErr w:type="gramEnd"/>
    </w:p>
    <w:p w14:paraId="7142C56D" w14:textId="05CF9E3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DFF703A" w14:textId="57F3F682" w:rsidR="007C463B" w:rsidRPr="009B2120"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The Training Plan </w:t>
      </w:r>
      <w:r w:rsidRPr="009B2120">
        <w:rPr>
          <w:rFonts w:cs="Arial"/>
          <w:sz w:val="21"/>
          <w:szCs w:val="21"/>
        </w:rPr>
        <w:t>must be:</w:t>
      </w:r>
    </w:p>
    <w:p w14:paraId="28F527BA" w14:textId="77777777"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vocationally </w:t>
      </w:r>
      <w:proofErr w:type="gramStart"/>
      <w:r w:rsidRPr="009B2120">
        <w:rPr>
          <w:rFonts w:cs="Arial"/>
          <w:sz w:val="21"/>
          <w:szCs w:val="21"/>
        </w:rPr>
        <w:t>relevant;</w:t>
      </w:r>
      <w:proofErr w:type="gramEnd"/>
    </w:p>
    <w:p w14:paraId="2F33ADF5" w14:textId="66FE8C6D"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reflect industry requirements; and </w:t>
      </w:r>
    </w:p>
    <w:p w14:paraId="4E5E169A" w14:textId="4A16F2CE"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supported by appropriate work within the workplace.</w:t>
      </w:r>
    </w:p>
    <w:p w14:paraId="325AD86A" w14:textId="64C08D0D"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r w:rsidRPr="009B2120">
        <w:rPr>
          <w:rFonts w:cs="Arial"/>
          <w:sz w:val="21"/>
          <w:szCs w:val="21"/>
        </w:rPr>
        <w:t>employer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w:t>
      </w:r>
      <w:r w:rsidR="00A4335A" w:rsidRPr="0071735C">
        <w:rPr>
          <w:rFonts w:cs="Arial"/>
          <w:sz w:val="21"/>
          <w:szCs w:val="21"/>
        </w:rPr>
        <w:t>school-based</w:t>
      </w:r>
      <w:r w:rsidR="00A4335A" w:rsidRPr="009B2120">
        <w:rPr>
          <w:rFonts w:cs="Arial"/>
          <w:sz w:val="21"/>
          <w:szCs w:val="21"/>
        </w:rPr>
        <w:t xml:space="preserve">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BA5493">
      <w:pPr>
        <w:numPr>
          <w:ilvl w:val="2"/>
          <w:numId w:val="70"/>
        </w:numPr>
        <w:tabs>
          <w:tab w:val="clear" w:pos="851"/>
          <w:tab w:val="clear" w:pos="1430"/>
          <w:tab w:val="clear" w:pos="8392"/>
        </w:tabs>
        <w:spacing w:before="0" w:after="240"/>
        <w:ind w:left="1276" w:hanging="566"/>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proofErr w:type="gramStart"/>
      <w:r w:rsidRPr="009B2120">
        <w:rPr>
          <w:rFonts w:cs="Arial"/>
          <w:sz w:val="21"/>
          <w:szCs w:val="21"/>
        </w:rPr>
        <w:t>program;</w:t>
      </w:r>
      <w:proofErr w:type="gramEnd"/>
    </w:p>
    <w:p w14:paraId="7EB6F91B"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99"/>
    <w:bookmarkEnd w:id="100"/>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4" w:name="_Toc273603204"/>
      <w:bookmarkStart w:id="105"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Deliver training and assessment in accordance with TAS 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2D31E73A" w14:textId="15EDE95F" w:rsidR="006A7ECF" w:rsidRPr="00AD46BD" w:rsidRDefault="006A7ECF" w:rsidP="00AD46BD">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used for </w:t>
      </w:r>
      <w:r w:rsidR="00663188" w:rsidRPr="009B2120">
        <w:rPr>
          <w:rFonts w:cs="Arial"/>
          <w:sz w:val="21"/>
          <w:szCs w:val="21"/>
        </w:rPr>
        <w:t xml:space="preserve">Online Training </w:t>
      </w:r>
      <w:r w:rsidR="004B524D" w:rsidRPr="009B2120">
        <w:rPr>
          <w:rFonts w:cs="Arial"/>
          <w:sz w:val="21"/>
          <w:szCs w:val="21"/>
        </w:rPr>
        <w:t xml:space="preserve">and </w:t>
      </w:r>
      <w:r w:rsidR="00663188" w:rsidRPr="009B2120">
        <w:rPr>
          <w:rFonts w:cs="Arial"/>
          <w:sz w:val="21"/>
          <w:szCs w:val="21"/>
        </w:rPr>
        <w:t xml:space="preserve">Assessment </w:t>
      </w:r>
      <w:r w:rsidRPr="009B2120">
        <w:rPr>
          <w:rFonts w:cs="Arial"/>
          <w:sz w:val="21"/>
          <w:szCs w:val="21"/>
        </w:rPr>
        <w:t>delivery comply with the principles of the Web Content Accessibility Guidelines 2.0.</w:t>
      </w:r>
      <w:r w:rsidR="00AD46BD">
        <w:rPr>
          <w:rFonts w:cs="Arial"/>
          <w:sz w:val="21"/>
          <w:szCs w:val="21"/>
        </w:rPr>
        <w:br w:type="page"/>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4E4C3E0C" w:rsidR="002E3DD9" w:rsidRPr="009B2120"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bookmarkEnd w:id="104"/>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t xml:space="preserve">Practical Placements </w:t>
      </w:r>
    </w:p>
    <w:p w14:paraId="422DA757" w14:textId="41E229A4" w:rsidR="000F3E06" w:rsidRPr="009B2120"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Training </w:t>
      </w:r>
      <w:proofErr w:type="gramStart"/>
      <w:r w:rsidRPr="009B2120">
        <w:rPr>
          <w:rFonts w:cs="Arial"/>
          <w:sz w:val="21"/>
          <w:szCs w:val="21"/>
        </w:rPr>
        <w:t>Provider</w:t>
      </w:r>
      <w:r w:rsidR="007F7FF8" w:rsidRPr="009B2120">
        <w:rPr>
          <w:rFonts w:cs="Arial"/>
          <w:sz w:val="21"/>
          <w:szCs w:val="21"/>
        </w:rPr>
        <w:t>;</w:t>
      </w:r>
      <w:proofErr w:type="gramEnd"/>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9B2120"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in order to</w:t>
      </w:r>
      <w:proofErr w:type="gramEnd"/>
      <w:r w:rsidRPr="009B2120">
        <w:rPr>
          <w:rFonts w:cs="Arial"/>
          <w:sz w:val="21"/>
          <w:szCs w:val="21"/>
        </w:rPr>
        <w:t xml:space="preserve"> meet the vocational outcomes of the </w:t>
      </w:r>
      <w:r w:rsidR="008D7E10" w:rsidRPr="009B2120">
        <w:rPr>
          <w:rFonts w:cs="Arial"/>
          <w:sz w:val="21"/>
          <w:szCs w:val="21"/>
        </w:rPr>
        <w:t>subjects</w:t>
      </w:r>
      <w:r w:rsidRPr="009B2120">
        <w:rPr>
          <w:rFonts w:cs="Arial"/>
          <w:sz w:val="21"/>
          <w:szCs w:val="21"/>
        </w:rPr>
        <w:t xml:space="preserve"> to which it pertains.</w:t>
      </w:r>
    </w:p>
    <w:p w14:paraId="1D5CA964" w14:textId="7083F791"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r w:rsidRPr="009B2120">
        <w:rPr>
          <w:rFonts w:cs="Arial"/>
          <w:sz w:val="21"/>
          <w:szCs w:val="21"/>
        </w:rPr>
        <w:t xml:space="preserve">The Training Provider must refer to the </w:t>
      </w:r>
      <w:hyperlink r:id="rId40" w:history="1">
        <w:r w:rsidRPr="009B2120">
          <w:rPr>
            <w:rStyle w:val="Hyperlink"/>
            <w:rFonts w:cs="Arial"/>
            <w:sz w:val="21"/>
            <w:szCs w:val="21"/>
          </w:rPr>
          <w:t>‘</w:t>
        </w:r>
        <w:r w:rsidR="0071434D" w:rsidRPr="009B2120">
          <w:rPr>
            <w:rStyle w:val="Hyperlink"/>
            <w:rFonts w:cs="Arial"/>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9B2120">
        <w:rPr>
          <w:rFonts w:cs="Arial"/>
          <w:sz w:val="21"/>
          <w:szCs w:val="21"/>
        </w:rPr>
        <w:t>,</w:t>
      </w:r>
      <w:r w:rsidRPr="009B2120">
        <w:rPr>
          <w:rFonts w:cs="Arial"/>
          <w:sz w:val="21"/>
          <w:szCs w:val="21"/>
        </w:rPr>
        <w:t xml:space="preserve"> in particular for information about insurance coverage for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undertaking a Practical Placement</w:t>
      </w:r>
      <w:bookmarkStart w:id="106" w:name="_Toc273603121"/>
      <w:bookmarkEnd w:id="105"/>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1D79436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9A4133" w:rsidRPr="009B2120">
        <w:rPr>
          <w:rFonts w:cs="Arial"/>
          <w:sz w:val="21"/>
          <w:szCs w:val="21"/>
        </w:rPr>
        <w:t xml:space="preserve">7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w:t>
            </w:r>
            <w:proofErr w:type="gramStart"/>
            <w:r w:rsidR="00A33B2A" w:rsidRPr="009B2120">
              <w:rPr>
                <w:sz w:val="21"/>
                <w:szCs w:val="21"/>
              </w:rPr>
              <w:t>Date</w:t>
            </w:r>
            <w:r w:rsidRPr="009B2120">
              <w:rPr>
                <w:rFonts w:cs="Arial"/>
                <w:sz w:val="21"/>
                <w:szCs w:val="21"/>
              </w:rPr>
              <w:t>;</w:t>
            </w:r>
            <w:proofErr w:type="gramEnd"/>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3C18D18A"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8C6455" w:rsidRPr="009B2120">
              <w:rPr>
                <w:rFonts w:cs="Arial"/>
                <w:sz w:val="21"/>
                <w:szCs w:val="21"/>
              </w:rPr>
              <w:t>7</w:t>
            </w:r>
            <w:r w:rsidRPr="009B2120">
              <w:rPr>
                <w:rFonts w:cs="Arial"/>
                <w:sz w:val="21"/>
                <w:szCs w:val="21"/>
              </w:rPr>
              <w:t xml:space="preserve"> of this Schedule 1. </w:t>
            </w:r>
          </w:p>
        </w:tc>
      </w:tr>
    </w:tbl>
    <w:p w14:paraId="4D824D0F" w14:textId="77777777" w:rsidR="00CF7B02" w:rsidRPr="009B2120" w:rsidRDefault="00CF7B02" w:rsidP="00CF7B02">
      <w:pPr>
        <w:pStyle w:val="ListParagraph"/>
        <w:tabs>
          <w:tab w:val="clear" w:pos="8392"/>
        </w:tabs>
        <w:spacing w:before="240" w:after="240"/>
        <w:ind w:left="709"/>
        <w:jc w:val="both"/>
        <w:rPr>
          <w:rFonts w:cs="Arial"/>
          <w:sz w:val="21"/>
          <w:szCs w:val="21"/>
        </w:rPr>
      </w:pPr>
      <w:bookmarkStart w:id="107" w:name="_Hlk43278827"/>
    </w:p>
    <w:p w14:paraId="2F09CBB4" w14:textId="77777777" w:rsidR="00CF7B02" w:rsidRPr="009B2120" w:rsidRDefault="00CF7B02">
      <w:pPr>
        <w:tabs>
          <w:tab w:val="clear" w:pos="851"/>
          <w:tab w:val="clear" w:pos="8392"/>
        </w:tabs>
        <w:spacing w:before="0"/>
        <w:rPr>
          <w:rFonts w:cs="Arial"/>
          <w:sz w:val="21"/>
          <w:szCs w:val="21"/>
        </w:rPr>
      </w:pPr>
      <w:r w:rsidRPr="009B2120">
        <w:rPr>
          <w:rFonts w:cs="Arial"/>
          <w:sz w:val="21"/>
          <w:szCs w:val="21"/>
        </w:rPr>
        <w:br w:type="page"/>
      </w:r>
    </w:p>
    <w:p w14:paraId="7F65F4AB" w14:textId="1AD31643"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8"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0D7E875F" w:rsidR="00C364FA" w:rsidRPr="009B2120"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9B2120" w:rsidRDefault="007A5DA2" w:rsidP="00A8180D">
            <w:pPr>
              <w:tabs>
                <w:tab w:val="clear" w:pos="851"/>
                <w:tab w:val="clear" w:pos="8392"/>
              </w:tabs>
              <w:spacing w:before="0" w:after="240"/>
              <w:rPr>
                <w:rFonts w:cs="Arial"/>
                <w:sz w:val="21"/>
                <w:szCs w:val="21"/>
              </w:rPr>
            </w:pPr>
            <w:r w:rsidRPr="009B2120">
              <w:rPr>
                <w:rFonts w:cs="Arial"/>
                <w:sz w:val="21"/>
                <w:szCs w:val="21"/>
                <w:lang w:eastAsia="en-AU"/>
              </w:rPr>
              <w:t>If a Skills First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9B2120">
              <w:rPr>
                <w:rFonts w:cs="Arial"/>
                <w:sz w:val="21"/>
                <w:szCs w:val="21"/>
                <w:lang w:eastAsia="en-AU"/>
              </w:rPr>
              <w:t>.</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(for example, fire, flood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8C71E14" w:rsidR="00C364FA" w:rsidRPr="009B2120" w:rsidRDefault="00C364FA" w:rsidP="009520EE">
      <w:pPr>
        <w:keepNext/>
        <w:tabs>
          <w:tab w:val="clear" w:pos="851"/>
          <w:tab w:val="clear" w:pos="8392"/>
        </w:tabs>
        <w:spacing w:before="240" w:after="240"/>
        <w:ind w:left="709"/>
        <w:jc w:val="both"/>
        <w:rPr>
          <w:rFonts w:cs="Arial"/>
          <w:b/>
          <w:bCs/>
          <w:sz w:val="21"/>
          <w:szCs w:val="21"/>
        </w:rPr>
      </w:pPr>
      <w:bookmarkStart w:id="109" w:name="_Hlk43280020"/>
      <w:bookmarkEnd w:id="108"/>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7"/>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 xml:space="preserve">may use judgement when a single item Evidence of Participation is provided to verify participation in more than one </w:t>
      </w:r>
      <w:proofErr w:type="gramStart"/>
      <w:r w:rsidRPr="009B2120">
        <w:rPr>
          <w:snapToGrid w:val="0"/>
          <w:sz w:val="21"/>
          <w:szCs w:val="21"/>
        </w:rPr>
        <w:t>subject</w:t>
      </w:r>
      <w:r w:rsidR="00C364FA" w:rsidRPr="009B2120">
        <w:rPr>
          <w:rFonts w:cs="Arial"/>
          <w:snapToGrid w:val="0"/>
          <w:sz w:val="21"/>
          <w:szCs w:val="21"/>
        </w:rPr>
        <w:t>;</w:t>
      </w:r>
      <w:proofErr w:type="gramEnd"/>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0"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0"/>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09"/>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1"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1"/>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47A80A75" w14:textId="10DBC661" w:rsidR="00615A2E" w:rsidRPr="009B2120" w:rsidRDefault="0028528A" w:rsidP="00AF2A1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Pre- and post-testing of Foundation Skills </w:t>
      </w:r>
    </w:p>
    <w:p w14:paraId="14A608FE" w14:textId="5B0A732D" w:rsidR="00615A2E" w:rsidRPr="009B2120" w:rsidRDefault="0028528A"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is on the Foundation Skills Approved Provider List, </w:t>
      </w:r>
      <w:r w:rsidR="007C5DC7" w:rsidRPr="009B2120">
        <w:rPr>
          <w:rFonts w:cs="Arial"/>
          <w:snapToGrid w:val="0"/>
          <w:sz w:val="21"/>
          <w:szCs w:val="21"/>
        </w:rPr>
        <w:t xml:space="preserve">it </w:t>
      </w:r>
      <w:r w:rsidRPr="009B2120">
        <w:rPr>
          <w:rFonts w:cs="Arial"/>
          <w:snapToGrid w:val="0"/>
          <w:sz w:val="21"/>
          <w:szCs w:val="21"/>
        </w:rPr>
        <w:t xml:space="preserve">must collect and submit for each </w:t>
      </w:r>
      <w:r w:rsidR="005E333E" w:rsidRPr="009B2120">
        <w:rPr>
          <w:rFonts w:cs="Arial"/>
          <w:iCs/>
          <w:snapToGrid w:val="0"/>
          <w:sz w:val="21"/>
          <w:szCs w:val="21"/>
        </w:rPr>
        <w:t>Skills First</w:t>
      </w:r>
      <w:r w:rsidR="005E333E" w:rsidRPr="009B2120">
        <w:rPr>
          <w:rFonts w:cs="Arial"/>
          <w:i/>
          <w:snapToGrid w:val="0"/>
          <w:sz w:val="21"/>
          <w:szCs w:val="21"/>
        </w:rPr>
        <w:t xml:space="preserve"> </w:t>
      </w:r>
      <w:r w:rsidR="005E333E" w:rsidRPr="009B2120">
        <w:rPr>
          <w:rFonts w:cs="Arial"/>
          <w:snapToGrid w:val="0"/>
          <w:sz w:val="21"/>
          <w:szCs w:val="21"/>
        </w:rPr>
        <w:t>Student</w:t>
      </w:r>
      <w:r w:rsidRPr="009B2120">
        <w:rPr>
          <w:rFonts w:cs="Arial"/>
          <w:snapToGrid w:val="0"/>
          <w:sz w:val="21"/>
          <w:szCs w:val="21"/>
        </w:rPr>
        <w:t xml:space="preserve"> </w:t>
      </w:r>
      <w:r w:rsidR="002D6FF7" w:rsidRPr="009B2120">
        <w:rPr>
          <w:rFonts w:cs="Arial"/>
          <w:snapToGrid w:val="0"/>
          <w:sz w:val="21"/>
          <w:szCs w:val="21"/>
        </w:rPr>
        <w:t xml:space="preserve">who </w:t>
      </w:r>
      <w:r w:rsidRPr="009B2120">
        <w:rPr>
          <w:rFonts w:cs="Arial"/>
          <w:snapToGrid w:val="0"/>
          <w:sz w:val="21"/>
          <w:szCs w:val="21"/>
        </w:rPr>
        <w:t xml:space="preserve">commences, completes or withdraws from a </w:t>
      </w:r>
      <w:r w:rsidR="00BC0A3F" w:rsidRPr="009B2120">
        <w:rPr>
          <w:rFonts w:cs="Arial"/>
          <w:snapToGrid w:val="0"/>
          <w:sz w:val="21"/>
          <w:szCs w:val="21"/>
        </w:rPr>
        <w:t xml:space="preserve">Domain A </w:t>
      </w:r>
      <w:r w:rsidR="002D6FF7" w:rsidRPr="009B2120">
        <w:rPr>
          <w:rFonts w:cs="Arial"/>
          <w:snapToGrid w:val="0"/>
          <w:sz w:val="21"/>
          <w:szCs w:val="21"/>
        </w:rPr>
        <w:t xml:space="preserve">or </w:t>
      </w:r>
      <w:r w:rsidR="00BC0A3F" w:rsidRPr="009B2120">
        <w:rPr>
          <w:rFonts w:cs="Arial"/>
          <w:snapToGrid w:val="0"/>
          <w:sz w:val="21"/>
          <w:szCs w:val="21"/>
        </w:rPr>
        <w:t xml:space="preserve">Domain B </w:t>
      </w:r>
      <w:r w:rsidRPr="009B2120">
        <w:rPr>
          <w:rFonts w:cs="Arial"/>
          <w:snapToGrid w:val="0"/>
          <w:sz w:val="21"/>
          <w:szCs w:val="21"/>
        </w:rPr>
        <w:t xml:space="preserve">Foundation Skills </w:t>
      </w:r>
      <w:r w:rsidR="00266B53" w:rsidRPr="009B2120">
        <w:rPr>
          <w:rFonts w:cs="Arial"/>
          <w:snapToGrid w:val="0"/>
          <w:sz w:val="21"/>
          <w:szCs w:val="21"/>
        </w:rPr>
        <w:t>Program</w:t>
      </w:r>
      <w:r w:rsidR="002D6FF7" w:rsidRPr="009B2120">
        <w:rPr>
          <w:rFonts w:cs="Arial"/>
          <w:snapToGrid w:val="0"/>
          <w:sz w:val="21"/>
          <w:szCs w:val="21"/>
        </w:rPr>
        <w:t xml:space="preserve">, </w:t>
      </w:r>
      <w:r w:rsidR="000E74D8" w:rsidRPr="009B2120">
        <w:rPr>
          <w:rFonts w:cs="Arial"/>
          <w:snapToGrid w:val="0"/>
          <w:sz w:val="21"/>
          <w:szCs w:val="21"/>
        </w:rPr>
        <w:t xml:space="preserve">in each calendar year into which the Term extends, </w:t>
      </w:r>
      <w:r w:rsidR="002D6FF7" w:rsidRPr="009B2120">
        <w:rPr>
          <w:rFonts w:cs="Arial"/>
          <w:snapToGrid w:val="0"/>
          <w:sz w:val="21"/>
          <w:szCs w:val="21"/>
        </w:rPr>
        <w:t xml:space="preserve">data that measures their skill level translated into the Australian Core Skills Framework or equivalent (as determined by the Department) </w:t>
      </w:r>
      <w:r w:rsidR="000E74D8" w:rsidRPr="009B2120">
        <w:rPr>
          <w:rFonts w:cs="Arial"/>
          <w:snapToGrid w:val="0"/>
          <w:sz w:val="21"/>
          <w:szCs w:val="21"/>
        </w:rPr>
        <w:t xml:space="preserve">as </w:t>
      </w:r>
      <w:r w:rsidR="002D6FF7" w:rsidRPr="009B2120">
        <w:rPr>
          <w:rFonts w:cs="Arial"/>
          <w:snapToGrid w:val="0"/>
          <w:sz w:val="21"/>
          <w:szCs w:val="21"/>
        </w:rPr>
        <w:t>at the</w:t>
      </w:r>
      <w:r w:rsidRPr="009B2120">
        <w:rPr>
          <w:rFonts w:cs="Arial"/>
          <w:snapToGrid w:val="0"/>
          <w:sz w:val="21"/>
          <w:szCs w:val="21"/>
        </w:rPr>
        <w:t>:</w:t>
      </w:r>
    </w:p>
    <w:p w14:paraId="40B3AD9F" w14:textId="490872FD"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commencement of training; and</w:t>
      </w:r>
    </w:p>
    <w:p w14:paraId="48189330" w14:textId="4ED0FA52"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completion </w:t>
      </w:r>
      <w:r w:rsidR="002D6FF7" w:rsidRPr="009B2120">
        <w:rPr>
          <w:rFonts w:cs="Arial"/>
          <w:snapToGrid w:val="0"/>
          <w:sz w:val="21"/>
          <w:szCs w:val="21"/>
        </w:rPr>
        <w:t xml:space="preserve">of </w:t>
      </w:r>
      <w:r w:rsidRPr="009B2120">
        <w:rPr>
          <w:rFonts w:cs="Arial"/>
          <w:snapToGrid w:val="0"/>
          <w:sz w:val="21"/>
          <w:szCs w:val="21"/>
        </w:rPr>
        <w:t xml:space="preserve">or withdrawal </w:t>
      </w:r>
      <w:r w:rsidR="002D6FF7" w:rsidRPr="009B2120">
        <w:rPr>
          <w:rFonts w:cs="Arial"/>
          <w:snapToGrid w:val="0"/>
          <w:sz w:val="21"/>
          <w:szCs w:val="21"/>
        </w:rPr>
        <w:t xml:space="preserve">from </w:t>
      </w:r>
      <w:r w:rsidRPr="009B2120">
        <w:rPr>
          <w:rFonts w:cs="Arial"/>
          <w:snapToGrid w:val="0"/>
          <w:sz w:val="21"/>
          <w:szCs w:val="21"/>
        </w:rPr>
        <w:t>training.</w:t>
      </w:r>
    </w:p>
    <w:p w14:paraId="71D37DE3" w14:textId="5CD71854" w:rsidR="00615A2E" w:rsidRPr="009B2120" w:rsidRDefault="00256BF8" w:rsidP="00BA5493">
      <w:pPr>
        <w:numPr>
          <w:ilvl w:val="1"/>
          <w:numId w:val="94"/>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The data specified in Clause 10</w:t>
      </w:r>
      <w:r w:rsidR="0028528A" w:rsidRPr="009B2120">
        <w:rPr>
          <w:rFonts w:cs="Arial"/>
          <w:snapToGrid w:val="0"/>
          <w:sz w:val="21"/>
          <w:szCs w:val="21"/>
        </w:rPr>
        <w:t>.</w:t>
      </w:r>
      <w:r w:rsidR="005B1A82" w:rsidRPr="009B2120">
        <w:rPr>
          <w:rFonts w:cs="Arial"/>
          <w:snapToGrid w:val="0"/>
          <w:sz w:val="21"/>
          <w:szCs w:val="21"/>
        </w:rPr>
        <w:t>9</w:t>
      </w:r>
      <w:r w:rsidR="0071434D" w:rsidRPr="009B2120">
        <w:rPr>
          <w:rFonts w:cs="Arial"/>
          <w:snapToGrid w:val="0"/>
          <w:sz w:val="21"/>
          <w:szCs w:val="21"/>
        </w:rPr>
        <w:t xml:space="preserve"> </w:t>
      </w:r>
      <w:r w:rsidR="00A11942" w:rsidRPr="009B2120">
        <w:rPr>
          <w:rFonts w:cs="Arial"/>
          <w:snapToGrid w:val="0"/>
          <w:sz w:val="21"/>
          <w:szCs w:val="21"/>
        </w:rPr>
        <w:t xml:space="preserve">of this Schedule 1 </w:t>
      </w:r>
      <w:r w:rsidR="0028528A" w:rsidRPr="009B2120">
        <w:rPr>
          <w:rFonts w:cs="Arial"/>
          <w:snapToGrid w:val="0"/>
          <w:sz w:val="21"/>
          <w:szCs w:val="21"/>
        </w:rPr>
        <w:t xml:space="preserve">must be submitted in a format </w:t>
      </w:r>
      <w:r w:rsidR="00FF4B13" w:rsidRPr="009B2120">
        <w:rPr>
          <w:rFonts w:cs="Arial"/>
          <w:snapToGrid w:val="0"/>
          <w:sz w:val="21"/>
          <w:szCs w:val="21"/>
        </w:rPr>
        <w:t xml:space="preserve">and timeframe </w:t>
      </w:r>
      <w:r w:rsidR="0028528A" w:rsidRPr="009B2120">
        <w:rPr>
          <w:rFonts w:cs="Arial"/>
          <w:snapToGrid w:val="0"/>
          <w:sz w:val="21"/>
          <w:szCs w:val="21"/>
        </w:rPr>
        <w:t>notified by the Department</w:t>
      </w:r>
      <w:r w:rsidR="00FF4B13" w:rsidRPr="009B2120">
        <w:rPr>
          <w:rFonts w:cs="Arial"/>
          <w:snapToGrid w:val="0"/>
          <w:sz w:val="21"/>
          <w:szCs w:val="21"/>
        </w:rPr>
        <w:t>.</w:t>
      </w:r>
    </w:p>
    <w:p w14:paraId="415C66AE" w14:textId="3FC9EB1F" w:rsidR="00543B92" w:rsidRPr="009B2120" w:rsidRDefault="00C72AD4" w:rsidP="00BA5493">
      <w:pPr>
        <w:numPr>
          <w:ilvl w:val="1"/>
          <w:numId w:val="94"/>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To avoid</w:t>
      </w:r>
      <w:r w:rsidR="0028528A" w:rsidRPr="009B2120">
        <w:rPr>
          <w:rFonts w:cs="Arial"/>
          <w:snapToGrid w:val="0"/>
          <w:sz w:val="21"/>
          <w:szCs w:val="21"/>
        </w:rPr>
        <w:t xml:space="preserve"> doubt, the </w:t>
      </w:r>
      <w:r w:rsidR="008A31AE" w:rsidRPr="009B2120">
        <w:rPr>
          <w:rFonts w:cs="Arial"/>
          <w:snapToGrid w:val="0"/>
          <w:sz w:val="21"/>
          <w:szCs w:val="21"/>
        </w:rPr>
        <w:t>requirements in Clause 10.</w:t>
      </w:r>
      <w:r w:rsidR="005B1A82" w:rsidRPr="009B2120">
        <w:rPr>
          <w:rFonts w:cs="Arial"/>
          <w:snapToGrid w:val="0"/>
          <w:sz w:val="21"/>
          <w:szCs w:val="21"/>
        </w:rPr>
        <w:t>9</w:t>
      </w:r>
      <w:r w:rsidR="0071434D" w:rsidRPr="009B2120">
        <w:rPr>
          <w:rFonts w:cs="Arial"/>
          <w:snapToGrid w:val="0"/>
          <w:sz w:val="21"/>
          <w:szCs w:val="21"/>
        </w:rPr>
        <w:t xml:space="preserve"> </w:t>
      </w:r>
      <w:r w:rsidR="006B1C42" w:rsidRPr="009B2120">
        <w:rPr>
          <w:rFonts w:cs="Arial"/>
          <w:snapToGrid w:val="0"/>
          <w:sz w:val="21"/>
          <w:szCs w:val="21"/>
        </w:rPr>
        <w:t xml:space="preserve">of this Schedule 1 </w:t>
      </w:r>
      <w:r w:rsidR="008A31AE" w:rsidRPr="009B2120">
        <w:rPr>
          <w:rFonts w:cs="Arial"/>
          <w:snapToGrid w:val="0"/>
          <w:sz w:val="21"/>
          <w:szCs w:val="21"/>
        </w:rPr>
        <w:t xml:space="preserve">only apply to enrolments in Domain A </w:t>
      </w:r>
      <w:r w:rsidR="006B1C42" w:rsidRPr="009B2120">
        <w:rPr>
          <w:rFonts w:cs="Arial"/>
          <w:snapToGrid w:val="0"/>
          <w:sz w:val="21"/>
          <w:szCs w:val="21"/>
        </w:rPr>
        <w:t xml:space="preserve">or </w:t>
      </w:r>
      <w:r w:rsidR="008A31AE" w:rsidRPr="009B2120">
        <w:rPr>
          <w:rFonts w:cs="Arial"/>
          <w:snapToGrid w:val="0"/>
          <w:sz w:val="21"/>
          <w:szCs w:val="21"/>
        </w:rPr>
        <w:t xml:space="preserve">Domain B Foundation Skills </w:t>
      </w:r>
      <w:r w:rsidR="00266B53" w:rsidRPr="009B2120">
        <w:rPr>
          <w:rFonts w:cs="Arial"/>
          <w:snapToGrid w:val="0"/>
          <w:sz w:val="21"/>
          <w:szCs w:val="21"/>
        </w:rPr>
        <w:t>Programs</w:t>
      </w:r>
      <w:r w:rsidR="008A31AE" w:rsidRPr="009B2120">
        <w:rPr>
          <w:rFonts w:cs="Arial"/>
          <w:snapToGrid w:val="0"/>
          <w:sz w:val="21"/>
          <w:szCs w:val="21"/>
        </w:rPr>
        <w:t xml:space="preserve">. They do not apply to enrolments in </w:t>
      </w:r>
      <w:r w:rsidR="00E8160C" w:rsidRPr="009B2120">
        <w:rPr>
          <w:rFonts w:cs="Arial"/>
          <w:snapToGrid w:val="0"/>
          <w:sz w:val="21"/>
          <w:szCs w:val="21"/>
        </w:rPr>
        <w:t xml:space="preserve">Literacy and Numeracy Support </w:t>
      </w:r>
      <w:r w:rsidR="00543B92" w:rsidRPr="009B2120">
        <w:rPr>
          <w:rFonts w:cs="Arial"/>
          <w:snapToGrid w:val="0"/>
          <w:sz w:val="21"/>
          <w:szCs w:val="21"/>
        </w:rPr>
        <w:t>U</w:t>
      </w:r>
      <w:r w:rsidR="00E8160C" w:rsidRPr="009B2120">
        <w:rPr>
          <w:rFonts w:cs="Arial"/>
          <w:snapToGrid w:val="0"/>
          <w:sz w:val="21"/>
          <w:szCs w:val="21"/>
        </w:rPr>
        <w:t xml:space="preserve">nits (using </w:t>
      </w:r>
      <w:r w:rsidR="00CE3C23" w:rsidRPr="009B2120">
        <w:rPr>
          <w:rFonts w:cs="Arial"/>
          <w:snapToGrid w:val="0"/>
          <w:sz w:val="21"/>
          <w:szCs w:val="21"/>
        </w:rPr>
        <w:t>program</w:t>
      </w:r>
      <w:r w:rsidR="00E8160C" w:rsidRPr="009B2120">
        <w:rPr>
          <w:rFonts w:cs="Arial"/>
          <w:snapToGrid w:val="0"/>
          <w:sz w:val="21"/>
          <w:szCs w:val="21"/>
        </w:rPr>
        <w:t xml:space="preserve"> code</w:t>
      </w:r>
      <w:r w:rsidR="00FF4B13" w:rsidRPr="009B2120">
        <w:rPr>
          <w:rFonts w:cs="Arial"/>
          <w:snapToGrid w:val="0"/>
          <w:sz w:val="21"/>
          <w:szCs w:val="21"/>
        </w:rPr>
        <w:t xml:space="preserve"> </w:t>
      </w:r>
      <w:r w:rsidR="00E8160C" w:rsidRPr="009B2120">
        <w:rPr>
          <w:rFonts w:cs="Arial"/>
          <w:snapToGrid w:val="0"/>
          <w:sz w:val="21"/>
          <w:szCs w:val="21"/>
        </w:rPr>
        <w:t>LNSUPPORT)</w:t>
      </w:r>
      <w:r w:rsidR="0028528A" w:rsidRPr="009B2120">
        <w:rPr>
          <w:rFonts w:cs="Arial"/>
          <w:snapToGrid w:val="0"/>
          <w:sz w:val="21"/>
          <w:szCs w:val="21"/>
        </w:rPr>
        <w:t>.</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not hold </w:t>
      </w:r>
      <w:r w:rsidR="002845C0" w:rsidRPr="009B2120">
        <w:rPr>
          <w:rFonts w:cs="Arial"/>
          <w:snapToGrid w:val="0"/>
          <w:sz w:val="21"/>
          <w:szCs w:val="21"/>
        </w:rPr>
        <w:t>a senior secondary certificate or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77777777" w:rsidR="00FE107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VCAL loading </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r w:rsidR="00FE1075" w:rsidRPr="009B2120">
        <w:rPr>
          <w:rFonts w:cs="Arial"/>
          <w:snapToGrid w:val="0"/>
          <w:sz w:val="21"/>
          <w:szCs w:val="21"/>
        </w:rPr>
        <w:t>:</w:t>
      </w:r>
    </w:p>
    <w:p w14:paraId="3582B97F" w14:textId="71D7759C"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meets the requirements for the Disengage</w:t>
      </w:r>
      <w:r w:rsidR="00895BD5" w:rsidRPr="009B2120">
        <w:rPr>
          <w:rFonts w:cs="Arial"/>
          <w:snapToGrid w:val="0"/>
          <w:sz w:val="21"/>
          <w:szCs w:val="21"/>
        </w:rPr>
        <w:t>d</w:t>
      </w:r>
      <w:r w:rsidRPr="009B2120">
        <w:rPr>
          <w:rFonts w:cs="Arial"/>
          <w:snapToGrid w:val="0"/>
          <w:sz w:val="21"/>
          <w:szCs w:val="21"/>
        </w:rPr>
        <w:t xml:space="preserve"> Youth loading in </w:t>
      </w:r>
      <w:r w:rsidR="001533BA" w:rsidRPr="009B2120">
        <w:rPr>
          <w:rFonts w:cs="Arial"/>
          <w:snapToGrid w:val="0"/>
          <w:sz w:val="21"/>
          <w:szCs w:val="21"/>
        </w:rPr>
        <w:t>subc</w:t>
      </w:r>
      <w:r w:rsidRPr="009B2120">
        <w:rPr>
          <w:rFonts w:cs="Arial"/>
          <w:snapToGrid w:val="0"/>
          <w:sz w:val="21"/>
          <w:szCs w:val="21"/>
        </w:rPr>
        <w:t>lause (b)</w:t>
      </w:r>
      <w:r w:rsidR="00FE1075" w:rsidRPr="009B2120">
        <w:rPr>
          <w:rFonts w:cs="Arial"/>
          <w:snapToGrid w:val="0"/>
          <w:sz w:val="21"/>
          <w:szCs w:val="21"/>
        </w:rPr>
        <w:t>;</w:t>
      </w:r>
      <w:r w:rsidR="002845C0" w:rsidRPr="009B2120">
        <w:rPr>
          <w:rFonts w:cs="Arial"/>
          <w:snapToGrid w:val="0"/>
          <w:sz w:val="21"/>
          <w:szCs w:val="21"/>
        </w:rPr>
        <w:t xml:space="preserve"> and</w:t>
      </w:r>
      <w:r w:rsidRPr="009B2120">
        <w:rPr>
          <w:rFonts w:cs="Arial"/>
          <w:snapToGrid w:val="0"/>
          <w:sz w:val="21"/>
          <w:szCs w:val="21"/>
        </w:rPr>
        <w:t xml:space="preserve"> </w:t>
      </w:r>
    </w:p>
    <w:p w14:paraId="3D59F285" w14:textId="5A3D9A0E"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is</w:t>
      </w:r>
      <w:r w:rsidR="002845C0" w:rsidRPr="009B2120">
        <w:rPr>
          <w:rFonts w:cs="Arial"/>
          <w:snapToGrid w:val="0"/>
          <w:sz w:val="21"/>
          <w:szCs w:val="21"/>
        </w:rPr>
        <w:t xml:space="preserve"> undertaking training in the </w:t>
      </w:r>
      <w:r w:rsidR="00895BD5" w:rsidRPr="009B2120">
        <w:rPr>
          <w:rFonts w:cs="Arial"/>
          <w:snapToGrid w:val="0"/>
          <w:sz w:val="21"/>
          <w:szCs w:val="21"/>
        </w:rPr>
        <w:t>VCAL</w:t>
      </w:r>
      <w:r w:rsidR="002845C0" w:rsidRPr="009B2120">
        <w:rPr>
          <w:rFonts w:cs="Arial"/>
          <w:snapToGrid w:val="0"/>
          <w:sz w:val="21"/>
          <w:szCs w:val="21"/>
        </w:rPr>
        <w:t xml:space="preserve"> (Foundation, Intermediate or Senior)</w:t>
      </w:r>
      <w:r w:rsidRPr="009B2120">
        <w:rPr>
          <w:rFonts w:cs="Arial"/>
          <w:snapToGrid w:val="0"/>
          <w:sz w:val="21"/>
          <w:szCs w:val="21"/>
        </w:rPr>
        <w:t xml:space="preserve">, for </w:t>
      </w:r>
      <w:r w:rsidR="002845C0" w:rsidRPr="009B2120">
        <w:rPr>
          <w:rFonts w:cs="Arial"/>
          <w:snapToGrid w:val="0"/>
          <w:sz w:val="21"/>
          <w:szCs w:val="21"/>
        </w:rPr>
        <w:t xml:space="preserve"> </w:t>
      </w:r>
      <w:r w:rsidRPr="009B2120">
        <w:rPr>
          <w:rFonts w:cs="Arial"/>
          <w:snapToGrid w:val="0"/>
          <w:sz w:val="21"/>
          <w:szCs w:val="21"/>
        </w:rPr>
        <w:t xml:space="preserve">subjects </w:t>
      </w:r>
      <w:r w:rsidR="002845C0" w:rsidRPr="009B2120">
        <w:rPr>
          <w:rFonts w:cs="Arial"/>
          <w:snapToGrid w:val="0"/>
          <w:sz w:val="21"/>
          <w:szCs w:val="21"/>
        </w:rPr>
        <w:t xml:space="preserve">reported against the VCAL </w:t>
      </w:r>
      <w:r w:rsidR="00A334B8" w:rsidRPr="009B2120">
        <w:rPr>
          <w:rFonts w:cs="Arial"/>
          <w:snapToGrid w:val="0"/>
          <w:sz w:val="21"/>
          <w:szCs w:val="21"/>
        </w:rPr>
        <w:t xml:space="preserve">program </w:t>
      </w:r>
      <w:r w:rsidR="002845C0" w:rsidRPr="009B2120">
        <w:rPr>
          <w:rFonts w:cs="Arial"/>
          <w:snapToGrid w:val="0"/>
          <w:sz w:val="21"/>
          <w:szCs w:val="21"/>
        </w:rPr>
        <w:t>code,</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2"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699D6988" w:rsidR="002845C0" w:rsidRPr="00636EAE"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3"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3"/>
    </w:p>
    <w:bookmarkEnd w:id="112"/>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7DA18642" w14:textId="16C323F5" w:rsidR="00AF738D" w:rsidRPr="009B2120" w:rsidRDefault="00AF738D" w:rsidP="0093315F">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38A88AE9" w14:textId="2F5DE4F9"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bookmarkStart w:id="114"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18 of this Schedule 1, multiplying:</w:t>
      </w:r>
    </w:p>
    <w:p w14:paraId="34E5ED14"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z w:val="21"/>
          <w:szCs w:val="21"/>
        </w:rPr>
      </w:pPr>
      <w:r w:rsidRPr="009B2120">
        <w:rPr>
          <w:rFonts w:cs="Arial"/>
          <w:snapToGrid w:val="0"/>
          <w:sz w:val="21"/>
          <w:szCs w:val="21"/>
        </w:rPr>
        <w:t xml:space="preserve">the applicable ‘Free TAFE Contribution per Hour’ (fixed value) for the program (as </w:t>
      </w:r>
      <w:r w:rsidRPr="009B2120">
        <w:rPr>
          <w:rFonts w:cs="Arial"/>
          <w:sz w:val="21"/>
          <w:szCs w:val="21"/>
        </w:rPr>
        <w:t>identified on the ‘Free TAFE Fee Waiver Reimbursement Schedule’); and</w:t>
      </w:r>
    </w:p>
    <w:p w14:paraId="73C4E956"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 or</w:t>
      </w:r>
    </w:p>
    <w:p w14:paraId="6438769C" w14:textId="77777777"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4"/>
    <w:p w14:paraId="652B2DF0" w14:textId="77777777"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3605B7CE" w14:textId="4025E978"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Payment</w:t>
      </w:r>
      <w:r w:rsidR="00BB19B9" w:rsidRPr="009B212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Pr="009B2120">
        <w:rPr>
          <w:rFonts w:cs="Arial"/>
          <w:snapToGrid w:val="0"/>
          <w:sz w:val="21"/>
          <w:szCs w:val="21"/>
        </w:rPr>
        <w:t>;</w:t>
      </w:r>
      <w:proofErr w:type="gramEnd"/>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57473AA8"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 xml:space="preserve">not be contrary to </w:t>
      </w:r>
      <w:r w:rsidR="00E776AD" w:rsidRPr="00636EAE">
        <w:rPr>
          <w:rFonts w:cs="Arial"/>
          <w:snapToGrid w:val="0"/>
          <w:sz w:val="21"/>
          <w:szCs w:val="21"/>
        </w:rPr>
        <w:t>Clause 1</w:t>
      </w:r>
      <w:r w:rsidR="0039595F" w:rsidRPr="00636EAE">
        <w:rPr>
          <w:rFonts w:cs="Arial"/>
          <w:snapToGrid w:val="0"/>
          <w:sz w:val="21"/>
          <w:szCs w:val="21"/>
        </w:rPr>
        <w:t>1</w:t>
      </w:r>
      <w:r w:rsidR="00E776AD" w:rsidRPr="00636EAE">
        <w:rPr>
          <w:rFonts w:cs="Arial"/>
          <w:snapToGrid w:val="0"/>
          <w:sz w:val="21"/>
          <w:szCs w:val="21"/>
        </w:rPr>
        <w:t>.</w:t>
      </w:r>
      <w:r w:rsidR="00636EAE" w:rsidRPr="00636EAE">
        <w:rPr>
          <w:rFonts w:cs="Arial"/>
          <w:snapToGrid w:val="0"/>
          <w:sz w:val="21"/>
          <w:szCs w:val="21"/>
        </w:rPr>
        <w:t>27</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w:t>
      </w:r>
      <w:proofErr w:type="gramStart"/>
      <w:r w:rsidRPr="009B2120">
        <w:rPr>
          <w:rFonts w:cs="Arial"/>
          <w:sz w:val="21"/>
          <w:szCs w:val="21"/>
        </w:rPr>
        <w:t>Contract;</w:t>
      </w:r>
      <w:proofErr w:type="gramEnd"/>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06FD8C2D"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5"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6" w:name="_Hlk69731405"/>
      <w:r w:rsidR="00A334B8" w:rsidRPr="009B2120">
        <w:rPr>
          <w:rFonts w:cs="Arial"/>
          <w:snapToGrid w:val="0"/>
          <w:sz w:val="21"/>
          <w:szCs w:val="21"/>
        </w:rPr>
        <w:t>after the Activity End Date, by the earlier of</w:t>
      </w:r>
      <w:bookmarkEnd w:id="116"/>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E4AAFBC"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the end of the data collection year.</w:t>
      </w:r>
    </w:p>
    <w:bookmarkEnd w:id="115"/>
    <w:p w14:paraId="60148C5A" w14:textId="5A8868F5"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 Funds are recovered under Clause 11.1</w:t>
      </w:r>
      <w:r w:rsidR="003B3915" w:rsidRPr="009B2120">
        <w:rPr>
          <w:rFonts w:cs="Arial"/>
          <w:snapToGrid w:val="0"/>
          <w:sz w:val="21"/>
          <w:szCs w:val="21"/>
        </w:rPr>
        <w:t>5</w:t>
      </w:r>
      <w:r w:rsidRPr="009B2120">
        <w:rPr>
          <w:rFonts w:cs="Arial"/>
          <w:snapToGrid w:val="0"/>
          <w:sz w:val="21"/>
          <w:szCs w:val="21"/>
        </w:rPr>
        <w:t xml:space="preserve"> of this Schedule 1, if a valid final ‘Outcome </w:t>
      </w:r>
      <w:r w:rsidR="00220F82" w:rsidRPr="009B2120">
        <w:rPr>
          <w:rFonts w:cs="Arial"/>
          <w:snapToGrid w:val="0"/>
          <w:sz w:val="21"/>
          <w:szCs w:val="21"/>
        </w:rPr>
        <w:t>i</w:t>
      </w:r>
      <w:r w:rsidRPr="009B2120">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77B4DC8D" w14:textId="61980C7E" w:rsidR="009F148E" w:rsidRPr="004B4F27" w:rsidRDefault="009F148E" w:rsidP="004B4F27">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r w:rsidR="004B4F27">
        <w:rPr>
          <w:rFonts w:cs="Arial"/>
          <w:snapToGrid w:val="0"/>
          <w:sz w:val="21"/>
          <w:szCs w:val="21"/>
        </w:rPr>
        <w:br w:type="page"/>
      </w:r>
    </w:p>
    <w:p w14:paraId="2569CB17" w14:textId="06123776" w:rsidR="2569CB17" w:rsidRPr="009B2120"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which Training Services occurred (or, where applicable, are 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4FBFEF28"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7" w:name="_Toc273603166"/>
      <w:bookmarkStart w:id="118" w:name="_Toc327795021"/>
      <w:bookmarkEnd w:id="106"/>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7FFF4BD"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38A5B82C" w14:textId="0982E981" w:rsidR="00615A2E" w:rsidRPr="006B4491" w:rsidRDefault="0028528A" w:rsidP="006B4491">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r w:rsidR="006B4491">
        <w:rPr>
          <w:rFonts w:cs="Arial"/>
          <w:snapToGrid w:val="0"/>
          <w:sz w:val="21"/>
          <w:szCs w:val="21"/>
        </w:rPr>
        <w:br w:type="page"/>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7"/>
    <w:bookmarkEnd w:id="118"/>
    <w:p w14:paraId="7A8D0CBB" w14:textId="779954A8" w:rsidR="00615A2E" w:rsidRPr="009B2120" w:rsidRDefault="0028528A" w:rsidP="00336AAD">
      <w:pPr>
        <w:pStyle w:val="Heading1A"/>
        <w:spacing w:before="0" w:after="240"/>
        <w:jc w:val="both"/>
        <w:rPr>
          <w:sz w:val="21"/>
          <w:szCs w:val="21"/>
        </w:rPr>
      </w:pPr>
      <w:r w:rsidRPr="009B2120">
        <w:rPr>
          <w:sz w:val="21"/>
          <w:szCs w:val="21"/>
        </w:rPr>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7D5F424A"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3B5FAB8D"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Bridging Visa Class E (BVE</w:t>
      </w:r>
      <w:proofErr w:type="gramStart"/>
      <w:r w:rsidRPr="009B2120">
        <w:rPr>
          <w:sz w:val="21"/>
          <w:szCs w:val="21"/>
        </w:rPr>
        <w:t>)</w:t>
      </w:r>
      <w:r w:rsidR="00730E91">
        <w:rPr>
          <w:sz w:val="21"/>
          <w:szCs w:val="21"/>
        </w:rPr>
        <w:t xml:space="preserve"> </w:t>
      </w:r>
      <w:r w:rsidRPr="009B2120">
        <w:rPr>
          <w:sz w:val="21"/>
          <w:szCs w:val="21"/>
        </w:rPr>
        <w:t>;</w:t>
      </w:r>
      <w:proofErr w:type="gramEnd"/>
    </w:p>
    <w:p w14:paraId="6404D30B" w14:textId="60451377"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Safe Haven Enterprise Visa (SHEV</w:t>
      </w:r>
      <w:proofErr w:type="gramStart"/>
      <w:r w:rsidRPr="009B2120">
        <w:rPr>
          <w:sz w:val="21"/>
          <w:szCs w:val="21"/>
        </w:rPr>
        <w:t>);</w:t>
      </w:r>
      <w:proofErr w:type="gramEnd"/>
      <w:r w:rsidRPr="009B2120">
        <w:rPr>
          <w:sz w:val="21"/>
          <w:szCs w:val="21"/>
        </w:rPr>
        <w:t xml:space="preserve"> </w:t>
      </w:r>
    </w:p>
    <w:p w14:paraId="2A96DFCF" w14:textId="5508B4DD" w:rsidR="00730E91"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Temporary Protection Visa (TPV)</w:t>
      </w:r>
      <w:r w:rsidR="00730E91">
        <w:rPr>
          <w:sz w:val="21"/>
          <w:szCs w:val="21"/>
        </w:rPr>
        <w:t>;</w:t>
      </w:r>
      <w:r w:rsidR="004B3DB7">
        <w:rPr>
          <w:sz w:val="21"/>
          <w:szCs w:val="21"/>
        </w:rPr>
        <w:t xml:space="preserve"> or</w:t>
      </w:r>
    </w:p>
    <w:p w14:paraId="282128EF" w14:textId="4A0F6D0F" w:rsidR="00615A2E" w:rsidRPr="009B2120" w:rsidRDefault="00730E91" w:rsidP="00BA5493">
      <w:pPr>
        <w:numPr>
          <w:ilvl w:val="3"/>
          <w:numId w:val="52"/>
        </w:numPr>
        <w:tabs>
          <w:tab w:val="clear" w:pos="864"/>
          <w:tab w:val="clear" w:pos="8392"/>
        </w:tabs>
        <w:spacing w:before="0" w:after="240"/>
        <w:ind w:left="2268"/>
        <w:jc w:val="both"/>
        <w:rPr>
          <w:sz w:val="21"/>
          <w:szCs w:val="21"/>
        </w:rPr>
      </w:pPr>
      <w:r>
        <w:rPr>
          <w:sz w:val="21"/>
          <w:szCs w:val="21"/>
        </w:rPr>
        <w:t>Bridging Visa Class F (BVF)</w:t>
      </w:r>
      <w:r w:rsidR="0028528A" w:rsidRPr="009B2120">
        <w:rPr>
          <w:sz w:val="21"/>
          <w:szCs w:val="21"/>
        </w:rPr>
        <w:t>.</w:t>
      </w:r>
    </w:p>
    <w:p w14:paraId="1B2C2DCC" w14:textId="04C36946"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7846FC">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6BE4F374" w14:textId="56F66095" w:rsidR="00615A2E" w:rsidRPr="004A051B" w:rsidRDefault="008F6ACB" w:rsidP="00BA5493">
      <w:pPr>
        <w:pStyle w:val="ListParagraph"/>
        <w:keepNext/>
        <w:numPr>
          <w:ilvl w:val="0"/>
          <w:numId w:val="91"/>
        </w:numPr>
        <w:tabs>
          <w:tab w:val="clear" w:pos="851"/>
          <w:tab w:val="clear" w:pos="8392"/>
        </w:tabs>
        <w:spacing w:before="0" w:after="240"/>
        <w:ind w:left="709" w:hanging="709"/>
        <w:jc w:val="both"/>
        <w:rPr>
          <w:b/>
          <w:caps/>
          <w:sz w:val="21"/>
          <w:szCs w:val="21"/>
        </w:rPr>
      </w:pPr>
      <w:bookmarkStart w:id="119" w:name="_Hlk57825038"/>
      <w:r w:rsidRPr="004A051B">
        <w:rPr>
          <w:b/>
          <w:caps/>
          <w:sz w:val="21"/>
          <w:szCs w:val="21"/>
        </w:rPr>
        <w:t>ELIGIBILITY</w:t>
      </w:r>
      <w:r w:rsidR="00540397" w:rsidRPr="004A051B">
        <w:rPr>
          <w:b/>
          <w:caps/>
          <w:sz w:val="21"/>
          <w:szCs w:val="21"/>
        </w:rPr>
        <w:t xml:space="preserve"> </w:t>
      </w:r>
      <w:r w:rsidR="0028528A" w:rsidRPr="004A051B">
        <w:rPr>
          <w:b/>
          <w:caps/>
          <w:sz w:val="21"/>
          <w:szCs w:val="21"/>
        </w:rPr>
        <w:t>exemption</w:t>
      </w:r>
      <w:r w:rsidRPr="004A051B">
        <w:rPr>
          <w:b/>
          <w:caps/>
          <w:sz w:val="21"/>
          <w:szCs w:val="21"/>
        </w:rPr>
        <w:t xml:space="preserve">S </w:t>
      </w:r>
      <w:r w:rsidR="00E37B92" w:rsidRPr="004A051B">
        <w:rPr>
          <w:b/>
          <w:caps/>
          <w:sz w:val="21"/>
          <w:szCs w:val="21"/>
        </w:rPr>
        <w:t>Initiative</w:t>
      </w:r>
    </w:p>
    <w:p w14:paraId="61F006F5" w14:textId="57E573B9" w:rsidR="00CE5698" w:rsidRPr="009B2120" w:rsidRDefault="00CE5698" w:rsidP="000B0E1F">
      <w:pPr>
        <w:pStyle w:val="ListParagraph"/>
        <w:keepNext/>
        <w:tabs>
          <w:tab w:val="clear" w:pos="851"/>
        </w:tabs>
        <w:spacing w:before="0" w:after="240"/>
        <w:ind w:left="709"/>
        <w:jc w:val="both"/>
        <w:rPr>
          <w:rFonts w:cs="Arial"/>
          <w:b/>
          <w:bCs/>
          <w:sz w:val="21"/>
          <w:szCs w:val="21"/>
        </w:rPr>
      </w:pPr>
      <w:r w:rsidRPr="009B2120">
        <w:rPr>
          <w:rFonts w:cs="Arial"/>
          <w:b/>
          <w:bCs/>
          <w:sz w:val="21"/>
          <w:szCs w:val="21"/>
        </w:rPr>
        <w:t>Initiative settings</w:t>
      </w:r>
    </w:p>
    <w:p w14:paraId="12B0D7AB" w14:textId="7401A126" w:rsidR="00E43529" w:rsidRPr="009B2120" w:rsidRDefault="002C30B3"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w:t>
      </w:r>
      <w:r w:rsidR="00F1571C" w:rsidRPr="009B2120">
        <w:rPr>
          <w:rFonts w:cs="Arial"/>
          <w:sz w:val="21"/>
          <w:szCs w:val="21"/>
        </w:rPr>
        <w:t xml:space="preserve"> Training Provider</w:t>
      </w:r>
      <w:r w:rsidR="006A1C91" w:rsidRPr="009B2120">
        <w:rPr>
          <w:rFonts w:cs="Arial"/>
          <w:sz w:val="21"/>
          <w:szCs w:val="21"/>
        </w:rPr>
        <w:t xml:space="preserve"> </w:t>
      </w:r>
      <w:r w:rsidR="00F1571C" w:rsidRPr="009B2120">
        <w:rPr>
          <w:rFonts w:cs="Arial"/>
          <w:sz w:val="21"/>
          <w:szCs w:val="21"/>
        </w:rPr>
        <w:t xml:space="preserve">may </w:t>
      </w:r>
      <w:r w:rsidR="00E43529" w:rsidRPr="009B2120">
        <w:rPr>
          <w:rFonts w:cs="Arial"/>
          <w:sz w:val="21"/>
          <w:szCs w:val="21"/>
        </w:rPr>
        <w:t>exempt a</w:t>
      </w:r>
      <w:r w:rsidR="001D3D79" w:rsidRPr="009B2120">
        <w:rPr>
          <w:rFonts w:cs="Arial"/>
          <w:sz w:val="21"/>
          <w:szCs w:val="21"/>
        </w:rPr>
        <w:t>n individual</w:t>
      </w:r>
      <w:r w:rsidR="00E43529" w:rsidRPr="009B2120">
        <w:rPr>
          <w:rFonts w:cs="Arial"/>
          <w:sz w:val="21"/>
          <w:szCs w:val="21"/>
        </w:rPr>
        <w:t xml:space="preserve"> from the: </w:t>
      </w:r>
    </w:p>
    <w:p w14:paraId="254E7FD5" w14:textId="4554CD87" w:rsidR="00E43529" w:rsidRPr="009B2120" w:rsidRDefault="00CD1931" w:rsidP="00BA5493">
      <w:pPr>
        <w:numPr>
          <w:ilvl w:val="2"/>
          <w:numId w:val="58"/>
        </w:numPr>
        <w:spacing w:before="0" w:after="240"/>
        <w:jc w:val="both"/>
        <w:rPr>
          <w:rFonts w:cs="Arial"/>
          <w:sz w:val="21"/>
          <w:szCs w:val="21"/>
        </w:rPr>
      </w:pPr>
      <w:r w:rsidRPr="009B2120">
        <w:rPr>
          <w:rFonts w:cs="Arial"/>
          <w:sz w:val="21"/>
          <w:szCs w:val="21"/>
        </w:rPr>
        <w:t>‘</w:t>
      </w:r>
      <w:r w:rsidRPr="009B2120">
        <w:rPr>
          <w:rFonts w:cs="Arial"/>
          <w:b/>
          <w:sz w:val="21"/>
          <w:szCs w:val="21"/>
        </w:rPr>
        <w:t>upskilling</w:t>
      </w:r>
      <w:r w:rsidRPr="009B2120">
        <w:rPr>
          <w:rFonts w:cs="Arial"/>
          <w:sz w:val="21"/>
          <w:szCs w:val="21"/>
        </w:rPr>
        <w:t xml:space="preserve">’ </w:t>
      </w:r>
      <w:r w:rsidR="00311CEB" w:rsidRPr="009B2120">
        <w:rPr>
          <w:rFonts w:cs="Arial"/>
          <w:sz w:val="21"/>
          <w:szCs w:val="21"/>
        </w:rPr>
        <w:t xml:space="preserve">requirement </w:t>
      </w:r>
      <w:r w:rsidRPr="009B2120">
        <w:rPr>
          <w:rFonts w:cs="Arial"/>
          <w:sz w:val="21"/>
          <w:szCs w:val="21"/>
        </w:rPr>
        <w:t>(Clause 2.</w:t>
      </w:r>
      <w:r w:rsidR="00AF19AA" w:rsidRPr="009B2120">
        <w:rPr>
          <w:rFonts w:cs="Arial"/>
          <w:sz w:val="21"/>
          <w:szCs w:val="21"/>
        </w:rPr>
        <w:t>4</w:t>
      </w:r>
      <w:r w:rsidR="00E43529" w:rsidRPr="009B2120">
        <w:rPr>
          <w:rFonts w:cs="Arial"/>
          <w:sz w:val="21"/>
          <w:szCs w:val="21"/>
        </w:rPr>
        <w:t>(</w:t>
      </w:r>
      <w:r w:rsidR="00AF19AA" w:rsidRPr="009B2120">
        <w:rPr>
          <w:rFonts w:cs="Arial"/>
          <w:sz w:val="21"/>
          <w:szCs w:val="21"/>
        </w:rPr>
        <w:t>a)</w:t>
      </w:r>
      <w:r w:rsidR="00E43529" w:rsidRPr="009B2120">
        <w:rPr>
          <w:rFonts w:cs="Arial"/>
          <w:sz w:val="21"/>
          <w:szCs w:val="21"/>
        </w:rPr>
        <w:t xml:space="preserve"> of this Schedule 1); </w:t>
      </w:r>
      <w:r w:rsidRPr="009B2120">
        <w:rPr>
          <w:rFonts w:cs="Arial"/>
          <w:sz w:val="21"/>
          <w:szCs w:val="21"/>
        </w:rPr>
        <w:t>and/or</w:t>
      </w:r>
    </w:p>
    <w:p w14:paraId="1C7A7ADC" w14:textId="2F34334A" w:rsidR="00E43529" w:rsidRPr="009B2120" w:rsidRDefault="00E43529" w:rsidP="00BA5493">
      <w:pPr>
        <w:numPr>
          <w:ilvl w:val="2"/>
          <w:numId w:val="58"/>
        </w:numPr>
        <w:spacing w:before="0" w:after="240"/>
        <w:jc w:val="both"/>
        <w:rPr>
          <w:rFonts w:cs="Arial"/>
          <w:sz w:val="21"/>
          <w:szCs w:val="21"/>
        </w:rPr>
      </w:pPr>
      <w:r w:rsidRPr="009B2120">
        <w:rPr>
          <w:rFonts w:cs="Arial"/>
          <w:sz w:val="21"/>
          <w:szCs w:val="21"/>
        </w:rPr>
        <w:t>‘</w:t>
      </w:r>
      <w:r w:rsidR="003A6831" w:rsidRPr="009B2120">
        <w:rPr>
          <w:rFonts w:cs="Arial"/>
          <w:b/>
          <w:sz w:val="21"/>
          <w:szCs w:val="21"/>
        </w:rPr>
        <w:t xml:space="preserve">2 </w:t>
      </w:r>
      <w:r w:rsidR="005966E4" w:rsidRPr="009B2120">
        <w:rPr>
          <w:rFonts w:cs="Arial"/>
          <w:b/>
          <w:sz w:val="21"/>
          <w:szCs w:val="21"/>
        </w:rPr>
        <w:t xml:space="preserve">at level </w:t>
      </w:r>
      <w:r w:rsidRPr="009B2120">
        <w:rPr>
          <w:rFonts w:cs="Arial"/>
          <w:b/>
          <w:sz w:val="21"/>
          <w:szCs w:val="21"/>
        </w:rPr>
        <w:t>in a lifetime’</w:t>
      </w:r>
      <w:r w:rsidR="00CE5698" w:rsidRPr="009B2120">
        <w:rPr>
          <w:rFonts w:cs="Arial"/>
          <w:b/>
          <w:bCs/>
          <w:sz w:val="21"/>
          <w:szCs w:val="21"/>
        </w:rPr>
        <w:t xml:space="preserve"> </w:t>
      </w:r>
      <w:r w:rsidR="006438F4" w:rsidRPr="009B2120">
        <w:rPr>
          <w:rFonts w:cs="Arial"/>
          <w:sz w:val="21"/>
          <w:szCs w:val="21"/>
        </w:rPr>
        <w:t xml:space="preserve">limit </w:t>
      </w:r>
      <w:r w:rsidRPr="009B2120">
        <w:rPr>
          <w:rFonts w:cs="Arial"/>
          <w:sz w:val="21"/>
          <w:szCs w:val="21"/>
        </w:rPr>
        <w:t>(Clause 2.</w:t>
      </w:r>
      <w:r w:rsidR="00CD1931" w:rsidRPr="009B2120">
        <w:rPr>
          <w:rFonts w:cs="Arial"/>
          <w:sz w:val="21"/>
          <w:szCs w:val="21"/>
        </w:rPr>
        <w:t>5(</w:t>
      </w:r>
      <w:r w:rsidR="00035897" w:rsidRPr="009B2120">
        <w:rPr>
          <w:rFonts w:cs="Arial"/>
          <w:sz w:val="21"/>
          <w:szCs w:val="21"/>
        </w:rPr>
        <w:t>d)</w:t>
      </w:r>
      <w:r w:rsidR="00CD1931" w:rsidRPr="009B2120">
        <w:rPr>
          <w:rFonts w:cs="Arial"/>
          <w:sz w:val="21"/>
          <w:szCs w:val="21"/>
        </w:rPr>
        <w:t xml:space="preserve"> of this Schedule 1).</w:t>
      </w:r>
    </w:p>
    <w:p w14:paraId="5B097B46" w14:textId="192370EF" w:rsidR="00035897" w:rsidRPr="009B2120" w:rsidRDefault="006A1C91"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maximum number of commencements for which exemptions </w:t>
      </w:r>
      <w:bookmarkStart w:id="120" w:name="_Hlk56766057"/>
      <w:r w:rsidR="00E43529" w:rsidRPr="009B2120">
        <w:rPr>
          <w:rFonts w:cs="Arial"/>
          <w:sz w:val="21"/>
          <w:szCs w:val="21"/>
        </w:rPr>
        <w:t xml:space="preserve">may </w:t>
      </w:r>
      <w:r w:rsidRPr="009B2120">
        <w:rPr>
          <w:rFonts w:cs="Arial"/>
          <w:sz w:val="21"/>
          <w:szCs w:val="21"/>
        </w:rPr>
        <w:t xml:space="preserve">be granted </w:t>
      </w:r>
      <w:r w:rsidR="00F1571C" w:rsidRPr="009B2120">
        <w:rPr>
          <w:rFonts w:cs="Arial"/>
          <w:sz w:val="21"/>
          <w:szCs w:val="21"/>
        </w:rPr>
        <w:t>under</w:t>
      </w:r>
      <w:r w:rsidR="00E43529" w:rsidRPr="009B2120">
        <w:rPr>
          <w:rFonts w:cs="Arial"/>
          <w:sz w:val="21"/>
          <w:szCs w:val="21"/>
        </w:rPr>
        <w:t xml:space="preserve"> Clause 14.1 </w:t>
      </w:r>
      <w:r w:rsidR="002549BB" w:rsidRPr="009B2120">
        <w:rPr>
          <w:rFonts w:cs="Arial"/>
          <w:sz w:val="21"/>
          <w:szCs w:val="21"/>
        </w:rPr>
        <w:t xml:space="preserve">of this Schedule 1 </w:t>
      </w:r>
      <w:r w:rsidR="00D809D8" w:rsidRPr="009B2120">
        <w:rPr>
          <w:rFonts w:cs="Arial"/>
          <w:sz w:val="21"/>
          <w:szCs w:val="21"/>
        </w:rPr>
        <w:t>is as specified in Schedule 2 – Individual Details and Conditions</w:t>
      </w:r>
      <w:r w:rsidR="00D65C62" w:rsidRPr="009B2120">
        <w:rPr>
          <w:rFonts w:cs="Arial"/>
          <w:sz w:val="21"/>
          <w:szCs w:val="21"/>
        </w:rPr>
        <w:t>.</w:t>
      </w:r>
      <w:bookmarkEnd w:id="120"/>
      <w:r w:rsidR="007846FC">
        <w:rPr>
          <w:rFonts w:cs="Arial"/>
          <w:sz w:val="21"/>
          <w:szCs w:val="21"/>
        </w:rPr>
        <w:t xml:space="preserve"> </w:t>
      </w:r>
    </w:p>
    <w:p w14:paraId="7BDB9749" w14:textId="60E4572F" w:rsidR="00CE5698" w:rsidRPr="009B2120" w:rsidRDefault="00CE56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Eligibility exemptions granted under Clause 14.1 </w:t>
      </w:r>
      <w:r w:rsidR="002549BB" w:rsidRPr="009B2120">
        <w:rPr>
          <w:rFonts w:cs="Arial"/>
          <w:sz w:val="21"/>
          <w:szCs w:val="21"/>
        </w:rPr>
        <w:t xml:space="preserve">of this Schedule 1 </w:t>
      </w:r>
      <w:r w:rsidRPr="009B2120">
        <w:rPr>
          <w:rFonts w:cs="Arial"/>
          <w:sz w:val="21"/>
          <w:szCs w:val="21"/>
        </w:rPr>
        <w:t xml:space="preserve">cannot be applied to </w:t>
      </w:r>
      <w:r w:rsidRPr="009B2120">
        <w:rPr>
          <w:rFonts w:cs="Arial"/>
          <w:iCs/>
          <w:sz w:val="21"/>
          <w:szCs w:val="21"/>
        </w:rPr>
        <w:t>Skills First</w:t>
      </w:r>
      <w:r w:rsidRPr="009B2120">
        <w:rPr>
          <w:rFonts w:cs="Arial"/>
          <w:i/>
          <w:sz w:val="21"/>
          <w:szCs w:val="21"/>
        </w:rPr>
        <w:t xml:space="preserve"> </w:t>
      </w:r>
      <w:r w:rsidRPr="009B2120">
        <w:rPr>
          <w:rFonts w:cs="Arial"/>
          <w:sz w:val="21"/>
          <w:szCs w:val="21"/>
        </w:rPr>
        <w:t>Students with a Program Commencement Date prior to the Commencement Date.</w:t>
      </w:r>
    </w:p>
    <w:p w14:paraId="2069745A" w14:textId="0B2C7AB0" w:rsidR="00CE5698" w:rsidRPr="009B2120" w:rsidRDefault="00D809D8" w:rsidP="00BA5493">
      <w:pPr>
        <w:pStyle w:val="ListParagraph"/>
        <w:numPr>
          <w:ilvl w:val="1"/>
          <w:numId w:val="85"/>
        </w:numPr>
        <w:tabs>
          <w:tab w:val="clear" w:pos="851"/>
        </w:tabs>
        <w:spacing w:before="0" w:after="240"/>
        <w:ind w:left="709" w:hanging="709"/>
        <w:jc w:val="both"/>
        <w:rPr>
          <w:rFonts w:cs="Arial"/>
          <w:b/>
          <w:bCs/>
          <w:sz w:val="21"/>
          <w:szCs w:val="21"/>
        </w:rPr>
      </w:pPr>
      <w:r w:rsidRPr="009B2120">
        <w:rPr>
          <w:rFonts w:cs="Arial"/>
          <w:sz w:val="21"/>
          <w:szCs w:val="21"/>
        </w:rPr>
        <w:t>Commencements are not counted for the purpose of Clause 14.2 if they are reported using specific Funding Source Identifiers – State Training Authority identified in the Victorian VET Student Statistical Collection Guidelines.</w:t>
      </w:r>
      <w:r w:rsidR="00CE5698" w:rsidRPr="009B2120">
        <w:rPr>
          <w:rFonts w:cs="Arial"/>
          <w:sz w:val="21"/>
          <w:szCs w:val="21"/>
        </w:rPr>
        <w:t xml:space="preserve"> </w:t>
      </w:r>
    </w:p>
    <w:p w14:paraId="415630B0" w14:textId="782A5B92" w:rsidR="00AB04DB" w:rsidRPr="00B67B5A" w:rsidRDefault="00AB04DB" w:rsidP="00B67B5A">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Where the Training Provider gra</w:t>
      </w:r>
      <w:r w:rsidR="00E43529" w:rsidRPr="009B2120">
        <w:rPr>
          <w:rFonts w:cs="Arial"/>
          <w:sz w:val="21"/>
          <w:szCs w:val="21"/>
        </w:rPr>
        <w:t>nts an exemption under Clause 14</w:t>
      </w:r>
      <w:r w:rsidRPr="009B2120">
        <w:rPr>
          <w:rFonts w:cs="Arial"/>
          <w:sz w:val="21"/>
          <w:szCs w:val="21"/>
        </w:rPr>
        <w:t>.1</w:t>
      </w:r>
      <w:r w:rsidR="002549BB" w:rsidRPr="009B2120">
        <w:rPr>
          <w:rFonts w:cs="Arial"/>
          <w:sz w:val="21"/>
          <w:szCs w:val="21"/>
        </w:rPr>
        <w:t xml:space="preserve"> of this Schedule 1</w:t>
      </w:r>
      <w:r w:rsidRPr="009B2120">
        <w:rPr>
          <w:rFonts w:cs="Arial"/>
          <w:sz w:val="21"/>
          <w:szCs w:val="21"/>
        </w:rPr>
        <w:t xml:space="preserve">, </w:t>
      </w:r>
      <w:r w:rsidR="00D809D8" w:rsidRPr="009B2120">
        <w:rPr>
          <w:rFonts w:cs="Arial"/>
          <w:sz w:val="21"/>
          <w:szCs w:val="21"/>
        </w:rPr>
        <w:t>it</w:t>
      </w:r>
      <w:r w:rsidRPr="009B2120">
        <w:rPr>
          <w:rFonts w:cs="Arial"/>
          <w:sz w:val="21"/>
          <w:szCs w:val="21"/>
        </w:rPr>
        <w:t xml:space="preserve"> must offer guidance on the best training to undertake to improve job outcomes and complement previous training undertaken. This </w:t>
      </w:r>
      <w:r w:rsidR="003456B2" w:rsidRPr="009B2120">
        <w:rPr>
          <w:rFonts w:cs="Arial"/>
          <w:sz w:val="21"/>
          <w:szCs w:val="21"/>
        </w:rPr>
        <w:t xml:space="preserve">must </w:t>
      </w:r>
      <w:r w:rsidRPr="009B2120">
        <w:rPr>
          <w:rFonts w:cs="Arial"/>
          <w:sz w:val="21"/>
          <w:szCs w:val="21"/>
        </w:rPr>
        <w:t xml:space="preserve">be supported through undertaking effective Pre-Training Reviews as required under this </w:t>
      </w:r>
      <w:r w:rsidR="004F1DC7" w:rsidRPr="009B2120">
        <w:rPr>
          <w:rFonts w:cs="Arial"/>
          <w:sz w:val="21"/>
          <w:szCs w:val="21"/>
        </w:rPr>
        <w:t>Contract</w:t>
      </w:r>
      <w:r w:rsidRPr="009B2120">
        <w:rPr>
          <w:rFonts w:cs="Arial"/>
          <w:sz w:val="21"/>
          <w:szCs w:val="21"/>
        </w:rPr>
        <w:t xml:space="preserve">. </w:t>
      </w:r>
      <w:r w:rsidR="00B67B5A">
        <w:rPr>
          <w:rFonts w:cs="Arial"/>
          <w:sz w:val="21"/>
          <w:szCs w:val="21"/>
        </w:rPr>
        <w:br w:type="page"/>
      </w:r>
    </w:p>
    <w:p w14:paraId="36C4F1FC" w14:textId="1A2E729E" w:rsidR="00AB04DB" w:rsidRPr="009B2120" w:rsidRDefault="00023C15"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Preference for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Pr="009B2120">
        <w:rPr>
          <w:rFonts w:cs="Arial"/>
          <w:sz w:val="21"/>
          <w:szCs w:val="21"/>
        </w:rPr>
        <w:t xml:space="preserve">should be granted to </w:t>
      </w:r>
      <w:r w:rsidR="003456B2" w:rsidRPr="009B2120">
        <w:rPr>
          <w:rFonts w:cs="Arial"/>
          <w:sz w:val="21"/>
          <w:szCs w:val="21"/>
        </w:rPr>
        <w:t xml:space="preserve">individuals </w:t>
      </w:r>
      <w:r w:rsidRPr="009B2120">
        <w:rPr>
          <w:rFonts w:cs="Arial"/>
          <w:sz w:val="21"/>
          <w:szCs w:val="21"/>
        </w:rPr>
        <w:t xml:space="preserve">seeking to enrol in training that meets identified skills shortages and localised labour market needs and/or improves their employment prospects, and in accordance with </w:t>
      </w:r>
      <w:r w:rsidR="00F936C1" w:rsidRPr="009B2120">
        <w:rPr>
          <w:rFonts w:cs="Arial"/>
          <w:sz w:val="21"/>
          <w:szCs w:val="21"/>
        </w:rPr>
        <w:t xml:space="preserve">any </w:t>
      </w:r>
      <w:r w:rsidRPr="009B2120">
        <w:rPr>
          <w:rFonts w:cs="Arial"/>
          <w:sz w:val="21"/>
          <w:szCs w:val="21"/>
        </w:rPr>
        <w:t xml:space="preserve">guidance issued by the Department </w:t>
      </w:r>
      <w:r w:rsidR="003456B2" w:rsidRPr="009B2120">
        <w:rPr>
          <w:rFonts w:cs="Arial"/>
          <w:sz w:val="21"/>
          <w:szCs w:val="21"/>
        </w:rPr>
        <w:t xml:space="preserve">(except that, to avoid doubt, such preference </w:t>
      </w:r>
      <w:r w:rsidR="00D753FB" w:rsidRPr="009B2120">
        <w:rPr>
          <w:rFonts w:cs="Arial"/>
          <w:sz w:val="21"/>
          <w:szCs w:val="21"/>
        </w:rPr>
        <w:t xml:space="preserve">should </w:t>
      </w:r>
      <w:r w:rsidR="003456B2" w:rsidRPr="009B2120">
        <w:rPr>
          <w:rFonts w:cs="Arial"/>
          <w:sz w:val="21"/>
          <w:szCs w:val="21"/>
        </w:rPr>
        <w:t xml:space="preserve">not </w:t>
      </w:r>
      <w:r w:rsidR="00D753FB" w:rsidRPr="009B2120">
        <w:rPr>
          <w:rFonts w:cs="Arial"/>
          <w:sz w:val="21"/>
          <w:szCs w:val="21"/>
        </w:rPr>
        <w:t xml:space="preserve">be </w:t>
      </w:r>
      <w:r w:rsidR="003456B2" w:rsidRPr="009B2120">
        <w:rPr>
          <w:rFonts w:cs="Arial"/>
          <w:sz w:val="21"/>
          <w:szCs w:val="21"/>
        </w:rPr>
        <w:t>granted over individuals referred to in Clause 14.</w:t>
      </w:r>
      <w:r w:rsidR="00D809D8" w:rsidRPr="009B2120">
        <w:rPr>
          <w:rFonts w:cs="Arial"/>
          <w:sz w:val="21"/>
          <w:szCs w:val="21"/>
        </w:rPr>
        <w:t>7</w:t>
      </w:r>
      <w:r w:rsidR="002549BB" w:rsidRPr="009B2120">
        <w:rPr>
          <w:rFonts w:cs="Arial"/>
          <w:sz w:val="21"/>
          <w:szCs w:val="21"/>
        </w:rPr>
        <w:t xml:space="preserve"> of this Schedule 1</w:t>
      </w:r>
      <w:r w:rsidR="003456B2" w:rsidRPr="009B2120">
        <w:rPr>
          <w:rFonts w:cs="Arial"/>
          <w:sz w:val="21"/>
          <w:szCs w:val="21"/>
        </w:rPr>
        <w:t>)</w:t>
      </w:r>
      <w:r w:rsidR="00AB04DB" w:rsidRPr="009B2120">
        <w:rPr>
          <w:rFonts w:cs="Arial"/>
          <w:sz w:val="21"/>
          <w:szCs w:val="21"/>
        </w:rPr>
        <w:t xml:space="preserve">. </w:t>
      </w:r>
    </w:p>
    <w:p w14:paraId="1D49619D" w14:textId="3A60AA92" w:rsidR="00B84AF5" w:rsidRPr="009B2120" w:rsidRDefault="00D7698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Training </w:t>
      </w:r>
      <w:r w:rsidR="00B84AF5" w:rsidRPr="009B2120">
        <w:rPr>
          <w:rFonts w:cs="Arial"/>
          <w:sz w:val="21"/>
          <w:szCs w:val="21"/>
        </w:rPr>
        <w:t xml:space="preserve">Provider must offer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00B84AF5" w:rsidRPr="009B2120">
        <w:rPr>
          <w:rFonts w:cs="Arial"/>
          <w:sz w:val="21"/>
          <w:szCs w:val="21"/>
        </w:rPr>
        <w:t xml:space="preserve">to </w:t>
      </w:r>
      <w:r w:rsidR="003456B2" w:rsidRPr="009B2120">
        <w:rPr>
          <w:rFonts w:cs="Arial"/>
          <w:sz w:val="21"/>
          <w:szCs w:val="21"/>
        </w:rPr>
        <w:t xml:space="preserve">individuals </w:t>
      </w:r>
      <w:r w:rsidR="00B84AF5" w:rsidRPr="009B2120">
        <w:rPr>
          <w:rFonts w:cs="Arial"/>
          <w:sz w:val="21"/>
          <w:szCs w:val="21"/>
        </w:rPr>
        <w:t xml:space="preserve">from the following cohorts, when </w:t>
      </w:r>
      <w:r w:rsidR="001E50E9" w:rsidRPr="009B2120">
        <w:rPr>
          <w:rFonts w:cs="Arial"/>
          <w:sz w:val="21"/>
          <w:szCs w:val="21"/>
        </w:rPr>
        <w:t>they</w:t>
      </w:r>
      <w:r w:rsidR="00B84AF5" w:rsidRPr="009B2120">
        <w:rPr>
          <w:rFonts w:cs="Arial"/>
          <w:sz w:val="21"/>
          <w:szCs w:val="21"/>
        </w:rPr>
        <w:t xml:space="preserve"> present evidence specified in the </w:t>
      </w:r>
      <w:r w:rsidR="007478AE" w:rsidRPr="009B2120">
        <w:rPr>
          <w:rFonts w:cs="Arial"/>
          <w:sz w:val="21"/>
          <w:szCs w:val="21"/>
        </w:rPr>
        <w:t>Guidelines About Eligibility</w:t>
      </w:r>
      <w:r w:rsidR="00B84AF5" w:rsidRPr="009B2120">
        <w:rPr>
          <w:rFonts w:cs="Arial"/>
          <w:sz w:val="21"/>
          <w:szCs w:val="21"/>
        </w:rPr>
        <w:t>:</w:t>
      </w:r>
    </w:p>
    <w:p w14:paraId="23327BB5" w14:textId="1288E32A"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r</w:t>
      </w:r>
      <w:r w:rsidR="00B84AF5" w:rsidRPr="009B2120">
        <w:rPr>
          <w:rFonts w:cs="Arial"/>
          <w:sz w:val="21"/>
          <w:szCs w:val="21"/>
        </w:rPr>
        <w:t xml:space="preserve">etrenched </w:t>
      </w:r>
      <w:proofErr w:type="gramStart"/>
      <w:r w:rsidR="00B84AF5" w:rsidRPr="009B2120">
        <w:rPr>
          <w:rFonts w:cs="Arial"/>
          <w:sz w:val="21"/>
          <w:szCs w:val="21"/>
        </w:rPr>
        <w:t>workers;</w:t>
      </w:r>
      <w:proofErr w:type="gramEnd"/>
    </w:p>
    <w:p w14:paraId="62C0A705" w14:textId="287F7224"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a</w:t>
      </w:r>
      <w:r w:rsidR="00B84AF5" w:rsidRPr="009B2120">
        <w:rPr>
          <w:rFonts w:cs="Arial"/>
          <w:sz w:val="21"/>
          <w:szCs w:val="21"/>
        </w:rPr>
        <w:t xml:space="preserve">utomotive supply chain </w:t>
      </w:r>
      <w:proofErr w:type="gramStart"/>
      <w:r w:rsidR="00B84AF5" w:rsidRPr="009B2120">
        <w:rPr>
          <w:rFonts w:cs="Arial"/>
          <w:sz w:val="21"/>
          <w:szCs w:val="21"/>
        </w:rPr>
        <w:t>workers;</w:t>
      </w:r>
      <w:proofErr w:type="gramEnd"/>
    </w:p>
    <w:p w14:paraId="13D4439C" w14:textId="77777777" w:rsidR="00B84AF5" w:rsidRPr="009B2120" w:rsidRDefault="00B84AF5" w:rsidP="00BA5493">
      <w:pPr>
        <w:numPr>
          <w:ilvl w:val="2"/>
          <w:numId w:val="74"/>
        </w:numPr>
        <w:spacing w:before="0" w:after="240"/>
        <w:jc w:val="both"/>
        <w:rPr>
          <w:rFonts w:cs="Arial"/>
          <w:sz w:val="21"/>
          <w:szCs w:val="21"/>
        </w:rPr>
      </w:pPr>
      <w:r w:rsidRPr="009B2120">
        <w:rPr>
          <w:rFonts w:cs="Arial"/>
          <w:sz w:val="21"/>
          <w:szCs w:val="21"/>
        </w:rPr>
        <w:t>Jobs Victoria Employment Network Clients; and/or</w:t>
      </w:r>
    </w:p>
    <w:p w14:paraId="2E868501" w14:textId="78CAA917" w:rsidR="003456B2" w:rsidRPr="009B2120" w:rsidRDefault="003456B2" w:rsidP="00BA5493">
      <w:pPr>
        <w:numPr>
          <w:ilvl w:val="2"/>
          <w:numId w:val="74"/>
        </w:numPr>
        <w:tabs>
          <w:tab w:val="clear" w:pos="851"/>
          <w:tab w:val="clear" w:pos="1430"/>
          <w:tab w:val="clear" w:pos="8392"/>
        </w:tabs>
        <w:spacing w:before="0" w:after="240"/>
        <w:ind w:left="709" w:firstLine="0"/>
        <w:jc w:val="both"/>
        <w:rPr>
          <w:rFonts w:cs="Arial"/>
          <w:sz w:val="21"/>
          <w:szCs w:val="21"/>
        </w:rPr>
      </w:pPr>
      <w:r w:rsidRPr="009B2120">
        <w:rPr>
          <w:rFonts w:cs="Arial"/>
          <w:sz w:val="21"/>
          <w:szCs w:val="21"/>
        </w:rPr>
        <w:t>a</w:t>
      </w:r>
      <w:r w:rsidR="00B84AF5" w:rsidRPr="009B2120">
        <w:rPr>
          <w:rFonts w:cs="Arial"/>
          <w:sz w:val="21"/>
          <w:szCs w:val="21"/>
        </w:rPr>
        <w:t>ny other specific cohort as determined by the Department from time to time.</w:t>
      </w:r>
    </w:p>
    <w:p w14:paraId="7D4DA50C" w14:textId="77777777" w:rsidR="006F0C98" w:rsidRPr="009B2120" w:rsidRDefault="006F0C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may vary:</w:t>
      </w:r>
    </w:p>
    <w:p w14:paraId="1547A6AA" w14:textId="77777777"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the Funding Source Identifiers or cohorts to which eligibility exemptions under this Clause 14 can be applied; and/or</w:t>
      </w:r>
    </w:p>
    <w:p w14:paraId="7B3996C8" w14:textId="08D8FEFD"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 xml:space="preserve">the Funding </w:t>
      </w:r>
      <w:r w:rsidR="00C525A2" w:rsidRPr="009B2120">
        <w:rPr>
          <w:rFonts w:cs="Arial"/>
          <w:sz w:val="21"/>
          <w:szCs w:val="21"/>
        </w:rPr>
        <w:t>S</w:t>
      </w:r>
      <w:r w:rsidRPr="009B2120">
        <w:rPr>
          <w:rFonts w:cs="Arial"/>
          <w:sz w:val="21"/>
          <w:szCs w:val="21"/>
        </w:rPr>
        <w:t xml:space="preserve">ource Identifiers that are not counted towards the </w:t>
      </w:r>
      <w:r w:rsidR="002D6B23" w:rsidRPr="009B2120">
        <w:rPr>
          <w:rFonts w:cs="Arial"/>
          <w:sz w:val="21"/>
          <w:szCs w:val="21"/>
        </w:rPr>
        <w:t xml:space="preserve">maximum </w:t>
      </w:r>
      <w:r w:rsidRPr="009B2120">
        <w:rPr>
          <w:rFonts w:cs="Arial"/>
          <w:sz w:val="21"/>
          <w:szCs w:val="21"/>
        </w:rPr>
        <w:t>number of commencements referred to in Clause 14.2 of this Schedule 1.</w:t>
      </w:r>
    </w:p>
    <w:p w14:paraId="277E8847"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r w:rsidRPr="009B2120">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306DF688"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15 sets out </w:t>
      </w:r>
      <w:r w:rsidR="003D5EC7">
        <w:rPr>
          <w:rFonts w:eastAsia="Arial" w:cs="Arial"/>
          <w:sz w:val="21"/>
          <w:szCs w:val="21"/>
        </w:rPr>
        <w:t xml:space="preserve">eligibility exemptions </w:t>
      </w:r>
      <w:r w:rsidR="003D5EC7">
        <w:rPr>
          <w:rFonts w:eastAsia="Arial" w:cs="Arial"/>
          <w:sz w:val="21"/>
          <w:szCs w:val="21"/>
          <w:highlight w:val="lightGray"/>
        </w:rPr>
        <w:t>and a Fee Waiver</w:t>
      </w:r>
      <w:r w:rsidR="003D5EC7">
        <w:rPr>
          <w:rFonts w:eastAsia="Arial" w:cs="Arial"/>
          <w:sz w:val="21"/>
          <w:szCs w:val="21"/>
        </w:rPr>
        <w:t xml:space="preserve"> </w:t>
      </w:r>
      <w:r w:rsidRPr="009B2120">
        <w:rPr>
          <w:rFonts w:eastAsia="Arial" w:cs="Arial"/>
          <w:sz w:val="21"/>
          <w:szCs w:val="21"/>
        </w:rPr>
        <w:t>for training to support the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6B14BC1D"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122C1B">
        <w:rPr>
          <w:rFonts w:eastAsia="Arial" w:cs="Arial"/>
          <w:sz w:val="21"/>
          <w:szCs w:val="21"/>
        </w:rPr>
        <w:t>I</w:t>
      </w:r>
      <w:r w:rsidRPr="009B2120">
        <w:rPr>
          <w:rFonts w:eastAsia="Arial" w:cs="Arial"/>
          <w:sz w:val="21"/>
          <w:szCs w:val="21"/>
        </w:rPr>
        <w:t xml:space="preserve">dentifying and </w:t>
      </w:r>
      <w:r w:rsidR="00122C1B">
        <w:rPr>
          <w:rFonts w:eastAsia="Arial" w:cs="Arial"/>
          <w:sz w:val="21"/>
          <w:szCs w:val="21"/>
        </w:rPr>
        <w:t>R</w:t>
      </w:r>
      <w:r w:rsidRPr="009B2120">
        <w:rPr>
          <w:rFonts w:eastAsia="Arial" w:cs="Arial"/>
          <w:sz w:val="21"/>
          <w:szCs w:val="21"/>
        </w:rPr>
        <w:t xml:space="preserve">esponding to </w:t>
      </w:r>
      <w:r w:rsidR="00122C1B">
        <w:rPr>
          <w:rFonts w:eastAsia="Arial" w:cs="Arial"/>
          <w:sz w:val="21"/>
          <w:szCs w:val="21"/>
        </w:rPr>
        <w:t>F</w:t>
      </w:r>
      <w:r w:rsidRPr="009B2120">
        <w:rPr>
          <w:rFonts w:eastAsia="Arial" w:cs="Arial"/>
          <w:sz w:val="21"/>
          <w:szCs w:val="21"/>
        </w:rPr>
        <w:t xml:space="preserve">amily </w:t>
      </w:r>
      <w:r w:rsidR="00122C1B">
        <w:rPr>
          <w:rFonts w:eastAsia="Arial" w:cs="Arial"/>
          <w:sz w:val="21"/>
          <w:szCs w:val="21"/>
        </w:rPr>
        <w:t>V</w:t>
      </w:r>
      <w:r w:rsidRPr="009B2120">
        <w:rPr>
          <w:rFonts w:eastAsia="Arial" w:cs="Arial"/>
          <w:sz w:val="21"/>
          <w:szCs w:val="21"/>
        </w:rPr>
        <w:t xml:space="preserve">iolence </w:t>
      </w:r>
      <w:r w:rsidR="00122C1B">
        <w:rPr>
          <w:rFonts w:eastAsia="Arial" w:cs="Arial"/>
          <w:sz w:val="21"/>
          <w:szCs w:val="21"/>
        </w:rPr>
        <w:t>R</w:t>
      </w:r>
      <w:r w:rsidRPr="009B2120">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75CA4BF2"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122C1B">
        <w:rPr>
          <w:rFonts w:eastAsia="Arial" w:cs="Arial"/>
          <w:sz w:val="21"/>
          <w:szCs w:val="21"/>
        </w:rPr>
        <w:t>I</w:t>
      </w:r>
      <w:r w:rsidRPr="009B2120">
        <w:rPr>
          <w:rFonts w:eastAsia="Arial" w:cs="Arial"/>
          <w:sz w:val="21"/>
          <w:szCs w:val="21"/>
        </w:rPr>
        <w:t xml:space="preserve">dentifying and </w:t>
      </w:r>
      <w:r w:rsidR="00122C1B">
        <w:rPr>
          <w:rFonts w:eastAsia="Arial" w:cs="Arial"/>
          <w:sz w:val="21"/>
          <w:szCs w:val="21"/>
        </w:rPr>
        <w:t>R</w:t>
      </w:r>
      <w:r w:rsidRPr="009B2120">
        <w:rPr>
          <w:rFonts w:eastAsia="Arial" w:cs="Arial"/>
          <w:sz w:val="21"/>
          <w:szCs w:val="21"/>
        </w:rPr>
        <w:t xml:space="preserve">esponding to </w:t>
      </w:r>
      <w:r w:rsidR="00122C1B">
        <w:rPr>
          <w:rFonts w:eastAsia="Arial" w:cs="Arial"/>
          <w:sz w:val="21"/>
          <w:szCs w:val="21"/>
        </w:rPr>
        <w:t>F</w:t>
      </w:r>
      <w:r w:rsidRPr="009B2120">
        <w:rPr>
          <w:rFonts w:eastAsia="Arial" w:cs="Arial"/>
          <w:sz w:val="21"/>
          <w:szCs w:val="21"/>
        </w:rPr>
        <w:t xml:space="preserve">amily </w:t>
      </w:r>
      <w:r w:rsidR="00122C1B">
        <w:rPr>
          <w:rFonts w:eastAsia="Arial" w:cs="Arial"/>
          <w:sz w:val="21"/>
          <w:szCs w:val="21"/>
        </w:rPr>
        <w:t>V</w:t>
      </w:r>
      <w:r w:rsidRPr="009B2120">
        <w:rPr>
          <w:rFonts w:eastAsia="Arial" w:cs="Arial"/>
          <w:sz w:val="21"/>
          <w:szCs w:val="21"/>
        </w:rPr>
        <w:t xml:space="preserve">iolence </w:t>
      </w:r>
      <w:r w:rsidR="00122C1B">
        <w:rPr>
          <w:rFonts w:eastAsia="Arial" w:cs="Arial"/>
          <w:sz w:val="21"/>
          <w:szCs w:val="21"/>
        </w:rPr>
        <w:t>R</w:t>
      </w:r>
      <w:r w:rsidRPr="009B2120">
        <w:rPr>
          <w:rFonts w:eastAsia="Arial" w:cs="Arial"/>
          <w:sz w:val="21"/>
          <w:szCs w:val="21"/>
        </w:rPr>
        <w:t>isk from the:</w:t>
      </w:r>
    </w:p>
    <w:p w14:paraId="0BF9A718"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038C0955"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02A539E2" w14:textId="3A8AA356" w:rsidR="00C64E5D" w:rsidRDefault="00C64E5D" w:rsidP="00C42533">
      <w:pPr>
        <w:keepNext/>
        <w:tabs>
          <w:tab w:val="left" w:pos="720"/>
        </w:tabs>
        <w:spacing w:before="0" w:after="240"/>
        <w:ind w:left="704"/>
        <w:rPr>
          <w:rFonts w:cs="Arial"/>
          <w:b/>
          <w:iCs/>
          <w:sz w:val="21"/>
          <w:szCs w:val="21"/>
        </w:rPr>
      </w:pPr>
      <w:r w:rsidRPr="001E7F65">
        <w:rPr>
          <w:rFonts w:cs="Arial"/>
          <w:b/>
          <w:iCs/>
          <w:sz w:val="21"/>
          <w:szCs w:val="21"/>
          <w:highlight w:val="lightGray"/>
        </w:rPr>
        <w:t>Fees</w:t>
      </w:r>
    </w:p>
    <w:p w14:paraId="18792ED6" w14:textId="358B8A30" w:rsidR="00C64E5D" w:rsidRPr="001E7F65" w:rsidRDefault="00C64E5D" w:rsidP="00C64E5D">
      <w:pPr>
        <w:pStyle w:val="ListParagraph"/>
        <w:numPr>
          <w:ilvl w:val="1"/>
          <w:numId w:val="85"/>
        </w:numPr>
        <w:tabs>
          <w:tab w:val="clear" w:pos="851"/>
        </w:tabs>
        <w:spacing w:before="0" w:after="240"/>
        <w:ind w:left="709" w:hanging="709"/>
        <w:jc w:val="both"/>
        <w:rPr>
          <w:rFonts w:ascii="Calibri" w:hAnsi="Calibri"/>
          <w:sz w:val="21"/>
          <w:szCs w:val="21"/>
          <w:highlight w:val="lightGray"/>
        </w:rPr>
      </w:pPr>
      <w:r w:rsidRPr="001E7F65">
        <w:rPr>
          <w:sz w:val="21"/>
          <w:szCs w:val="21"/>
          <w:highlight w:val="lightGray"/>
        </w:rPr>
        <w:t xml:space="preserve">The Training Provider must grant a Fee Waiver for enrolments in 22510VIC – Course in </w:t>
      </w:r>
      <w:r w:rsidR="00122C1B">
        <w:rPr>
          <w:sz w:val="21"/>
          <w:szCs w:val="21"/>
          <w:highlight w:val="lightGray"/>
        </w:rPr>
        <w:t>I</w:t>
      </w:r>
      <w:r w:rsidRPr="001E7F65">
        <w:rPr>
          <w:sz w:val="21"/>
          <w:szCs w:val="21"/>
          <w:highlight w:val="lightGray"/>
        </w:rPr>
        <w:t xml:space="preserve">dentifying and </w:t>
      </w:r>
      <w:r w:rsidR="00122C1B">
        <w:rPr>
          <w:sz w:val="21"/>
          <w:szCs w:val="21"/>
          <w:highlight w:val="lightGray"/>
        </w:rPr>
        <w:t>R</w:t>
      </w:r>
      <w:r w:rsidRPr="001E7F65">
        <w:rPr>
          <w:sz w:val="21"/>
          <w:szCs w:val="21"/>
          <w:highlight w:val="lightGray"/>
        </w:rPr>
        <w:t xml:space="preserve">esponding to </w:t>
      </w:r>
      <w:r w:rsidR="00122C1B">
        <w:rPr>
          <w:sz w:val="21"/>
          <w:szCs w:val="21"/>
          <w:highlight w:val="lightGray"/>
        </w:rPr>
        <w:t>F</w:t>
      </w:r>
      <w:r w:rsidRPr="001E7F65">
        <w:rPr>
          <w:sz w:val="21"/>
          <w:szCs w:val="21"/>
          <w:highlight w:val="lightGray"/>
        </w:rPr>
        <w:t xml:space="preserve">amily </w:t>
      </w:r>
      <w:r w:rsidR="00122C1B">
        <w:rPr>
          <w:sz w:val="21"/>
          <w:szCs w:val="21"/>
          <w:highlight w:val="lightGray"/>
        </w:rPr>
        <w:t>V</w:t>
      </w:r>
      <w:r w:rsidRPr="001E7F65">
        <w:rPr>
          <w:sz w:val="21"/>
          <w:szCs w:val="21"/>
          <w:highlight w:val="lightGray"/>
        </w:rPr>
        <w:t xml:space="preserve">iolence </w:t>
      </w:r>
      <w:r w:rsidR="00122C1B">
        <w:rPr>
          <w:sz w:val="21"/>
          <w:szCs w:val="21"/>
          <w:highlight w:val="lightGray"/>
        </w:rPr>
        <w:t>R</w:t>
      </w:r>
      <w:r w:rsidRPr="001E7F65">
        <w:rPr>
          <w:sz w:val="21"/>
          <w:szCs w:val="21"/>
          <w:highlight w:val="lightGray"/>
        </w:rPr>
        <w:t>isk in accordance with the Guidelines About Fees.</w:t>
      </w:r>
    </w:p>
    <w:p w14:paraId="2E4EAB8A" w14:textId="17AA34D2" w:rsidR="00C42533" w:rsidRPr="009B2120"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55B42EF7"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122C1B">
        <w:rPr>
          <w:rFonts w:cs="Arial"/>
          <w:sz w:val="21"/>
          <w:szCs w:val="21"/>
        </w:rPr>
        <w:t>I</w:t>
      </w:r>
      <w:r w:rsidRPr="009B2120">
        <w:rPr>
          <w:rFonts w:cs="Arial"/>
          <w:sz w:val="21"/>
          <w:szCs w:val="21"/>
        </w:rPr>
        <w:t xml:space="preserve">dentifying and </w:t>
      </w:r>
      <w:r w:rsidR="00122C1B">
        <w:rPr>
          <w:rFonts w:cs="Arial"/>
          <w:sz w:val="21"/>
          <w:szCs w:val="21"/>
        </w:rPr>
        <w:t>R</w:t>
      </w:r>
      <w:r w:rsidRPr="009B2120">
        <w:rPr>
          <w:rFonts w:cs="Arial"/>
          <w:sz w:val="21"/>
          <w:szCs w:val="21"/>
        </w:rPr>
        <w:t xml:space="preserve">esponding to </w:t>
      </w:r>
      <w:r w:rsidR="00122C1B">
        <w:rPr>
          <w:rFonts w:cs="Arial"/>
          <w:sz w:val="21"/>
          <w:szCs w:val="21"/>
        </w:rPr>
        <w:t>F</w:t>
      </w:r>
      <w:r w:rsidRPr="009B2120">
        <w:rPr>
          <w:rFonts w:cs="Arial"/>
          <w:sz w:val="21"/>
          <w:szCs w:val="21"/>
        </w:rPr>
        <w:t xml:space="preserve">amily </w:t>
      </w:r>
      <w:r w:rsidR="00122C1B">
        <w:rPr>
          <w:rFonts w:cs="Arial"/>
          <w:sz w:val="21"/>
          <w:szCs w:val="21"/>
        </w:rPr>
        <w:t>V</w:t>
      </w:r>
      <w:r w:rsidRPr="009B2120">
        <w:rPr>
          <w:rFonts w:cs="Arial"/>
          <w:sz w:val="21"/>
          <w:szCs w:val="21"/>
        </w:rPr>
        <w:t xml:space="preserve">iolence </w:t>
      </w:r>
      <w:r w:rsidR="00122C1B">
        <w:rPr>
          <w:rFonts w:cs="Arial"/>
          <w:sz w:val="21"/>
          <w:szCs w:val="21"/>
        </w:rPr>
        <w:t>R</w:t>
      </w:r>
      <w:r w:rsidRPr="009B2120">
        <w:rPr>
          <w:rFonts w:cs="Arial"/>
          <w:sz w:val="21"/>
          <w:szCs w:val="21"/>
        </w:rPr>
        <w:t xml:space="preserve">isk </w:t>
      </w:r>
      <w:r w:rsidRPr="009B2120">
        <w:rPr>
          <w:iCs/>
          <w:sz w:val="21"/>
          <w:szCs w:val="21"/>
        </w:rPr>
        <w:t xml:space="preserve">under this Clause 15 </w:t>
      </w:r>
      <w:r w:rsidRPr="009B2120">
        <w:rPr>
          <w:sz w:val="21"/>
          <w:szCs w:val="21"/>
        </w:rPr>
        <w:t xml:space="preserve">will not impact their future </w:t>
      </w:r>
      <w:r w:rsidRPr="009B2120">
        <w:rPr>
          <w:iCs/>
          <w:sz w:val="21"/>
          <w:szCs w:val="21"/>
        </w:rPr>
        <w:t>Skills First</w:t>
      </w:r>
      <w:r w:rsidRPr="009B2120">
        <w:rPr>
          <w:sz w:val="21"/>
          <w:szCs w:val="21"/>
        </w:rPr>
        <w:t xml:space="preserve"> Entitlement and will not be </w:t>
      </w:r>
      <w:proofErr w:type="gramStart"/>
      <w:r w:rsidRPr="009B2120">
        <w:rPr>
          <w:sz w:val="21"/>
          <w:szCs w:val="21"/>
        </w:rPr>
        <w:t>taken into account</w:t>
      </w:r>
      <w:proofErr w:type="gramEnd"/>
      <w:r w:rsidRPr="009B2120">
        <w:rPr>
          <w:sz w:val="21"/>
          <w:szCs w:val="21"/>
        </w:rPr>
        <w:t xml:space="preserve"> when assessing whether they meet the:</w:t>
      </w:r>
    </w:p>
    <w:p w14:paraId="7561F0A5" w14:textId="77777777" w:rsidR="00C42533" w:rsidRPr="009B2120" w:rsidRDefault="00C42533" w:rsidP="00194CFF">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4959D3D1" w14:textId="38604F12" w:rsidR="00C42533" w:rsidRDefault="00C42533" w:rsidP="00194CFF">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0D358307" w14:textId="3005BC8A" w:rsidR="002C30B3" w:rsidRDefault="002C30B3" w:rsidP="0043245B">
      <w:pPr>
        <w:keepNext/>
        <w:tabs>
          <w:tab w:val="clear" w:pos="851"/>
          <w:tab w:val="clear" w:pos="8392"/>
        </w:tabs>
        <w:spacing w:before="0" w:after="240"/>
        <w:ind w:left="709"/>
        <w:jc w:val="both"/>
        <w:rPr>
          <w:rFonts w:cs="Arial"/>
          <w:b/>
          <w:bCs/>
          <w:sz w:val="21"/>
          <w:szCs w:val="21"/>
        </w:rPr>
      </w:pPr>
      <w:r w:rsidRPr="0043245B">
        <w:rPr>
          <w:rFonts w:cs="Arial"/>
          <w:b/>
          <w:bCs/>
          <w:sz w:val="21"/>
          <w:szCs w:val="21"/>
        </w:rPr>
        <w:t>Eligibility exemptions for family violence practitioners to gain training qualifications</w:t>
      </w:r>
    </w:p>
    <w:p w14:paraId="58F06AE0" w14:textId="77777777" w:rsidR="002C30B3" w:rsidRPr="00636EAE" w:rsidRDefault="002C30B3" w:rsidP="002C30B3">
      <w:pPr>
        <w:pStyle w:val="ListParagraph"/>
        <w:numPr>
          <w:ilvl w:val="1"/>
          <w:numId w:val="85"/>
        </w:numPr>
        <w:tabs>
          <w:tab w:val="clear" w:pos="851"/>
        </w:tabs>
        <w:spacing w:before="0" w:after="240"/>
        <w:ind w:left="709" w:hanging="709"/>
        <w:jc w:val="both"/>
        <w:rPr>
          <w:rFonts w:cs="Arial"/>
          <w:sz w:val="21"/>
          <w:szCs w:val="21"/>
        </w:rPr>
      </w:pPr>
      <w:r w:rsidRPr="00636EAE">
        <w:rPr>
          <w:rFonts w:cs="Arial"/>
          <w:sz w:val="21"/>
          <w:szCs w:val="21"/>
        </w:rPr>
        <w:t>Where the Training Provider has sighted and retained a copy of a referral letter issued by GEN VIC, the Training Provider may exempt individuals seeking to enrol in the Certificate IV in Training and Assessment (TAE40116) from the:</w:t>
      </w:r>
    </w:p>
    <w:p w14:paraId="1A40EA38" w14:textId="77777777" w:rsidR="002C30B3" w:rsidRPr="00636EAE" w:rsidRDefault="002C30B3" w:rsidP="00194CFF">
      <w:pPr>
        <w:numPr>
          <w:ilvl w:val="2"/>
          <w:numId w:val="146"/>
        </w:numPr>
        <w:tabs>
          <w:tab w:val="clear" w:pos="851"/>
          <w:tab w:val="clear" w:pos="8392"/>
        </w:tabs>
        <w:spacing w:before="0" w:after="240"/>
        <w:jc w:val="both"/>
        <w:rPr>
          <w:rFonts w:cs="Arial"/>
          <w:sz w:val="21"/>
          <w:szCs w:val="21"/>
        </w:rPr>
      </w:pPr>
      <w:r w:rsidRPr="00636EAE">
        <w:rPr>
          <w:rFonts w:cs="Arial"/>
          <w:sz w:val="21"/>
          <w:szCs w:val="21"/>
        </w:rPr>
        <w:t>‘</w:t>
      </w:r>
      <w:r w:rsidRPr="00636EAE">
        <w:rPr>
          <w:rFonts w:cs="Arial"/>
          <w:b/>
          <w:bCs/>
          <w:sz w:val="21"/>
          <w:szCs w:val="21"/>
        </w:rPr>
        <w:t>upskilling</w:t>
      </w:r>
      <w:r w:rsidRPr="00636EAE">
        <w:rPr>
          <w:rFonts w:cs="Arial"/>
          <w:sz w:val="21"/>
          <w:szCs w:val="21"/>
        </w:rPr>
        <w:t>’ requirement (Clause 2.4(a) of this Schedule 1); and/or</w:t>
      </w:r>
    </w:p>
    <w:p w14:paraId="61C63C01" w14:textId="75028CED" w:rsidR="002C30B3" w:rsidRDefault="002C30B3" w:rsidP="00194CFF">
      <w:pPr>
        <w:numPr>
          <w:ilvl w:val="2"/>
          <w:numId w:val="146"/>
        </w:numPr>
        <w:tabs>
          <w:tab w:val="clear" w:pos="851"/>
          <w:tab w:val="clear" w:pos="8392"/>
        </w:tabs>
        <w:spacing w:before="0" w:after="240"/>
        <w:jc w:val="both"/>
        <w:rPr>
          <w:rFonts w:cs="Arial"/>
          <w:sz w:val="21"/>
          <w:szCs w:val="21"/>
        </w:rPr>
      </w:pPr>
      <w:r w:rsidRPr="00636EAE">
        <w:rPr>
          <w:rFonts w:cs="Arial"/>
          <w:sz w:val="21"/>
          <w:szCs w:val="21"/>
        </w:rPr>
        <w:t>‘</w:t>
      </w:r>
      <w:r w:rsidRPr="00636EAE">
        <w:rPr>
          <w:rFonts w:cs="Arial"/>
          <w:b/>
          <w:bCs/>
          <w:sz w:val="21"/>
          <w:szCs w:val="21"/>
        </w:rPr>
        <w:t>2 at level in a lifetime</w:t>
      </w:r>
      <w:r w:rsidRPr="00636EAE">
        <w:rPr>
          <w:rFonts w:cs="Arial"/>
          <w:sz w:val="21"/>
          <w:szCs w:val="21"/>
        </w:rPr>
        <w:t>‘ limit (Clause 2.5(d) of this Schedule 1).</w:t>
      </w:r>
    </w:p>
    <w:p w14:paraId="2AB81948"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eastAsia="Arial" w:cs="Arial"/>
          <w:b/>
          <w:sz w:val="21"/>
          <w:szCs w:val="21"/>
        </w:rPr>
      </w:pPr>
      <w:r w:rsidRPr="009B2120">
        <w:rPr>
          <w:rFonts w:eastAsia="Arial" w:cs="Arial"/>
          <w:b/>
          <w:sz w:val="21"/>
          <w:szCs w:val="21"/>
        </w:rPr>
        <w:t>JOBTRAINER</w:t>
      </w:r>
    </w:p>
    <w:p w14:paraId="73AEB03A" w14:textId="77777777" w:rsidR="00C42533" w:rsidRPr="009B2120" w:rsidRDefault="00C42533" w:rsidP="00C42533">
      <w:pPr>
        <w:keepNext/>
        <w:tabs>
          <w:tab w:val="left" w:pos="720"/>
        </w:tabs>
        <w:spacing w:before="0" w:after="240"/>
        <w:ind w:left="704"/>
        <w:rPr>
          <w:rFonts w:cs="Arial"/>
          <w:b/>
          <w:bCs/>
          <w:iCs/>
          <w:sz w:val="21"/>
          <w:szCs w:val="21"/>
        </w:rPr>
      </w:pPr>
      <w:r w:rsidRPr="009B2120">
        <w:rPr>
          <w:rFonts w:cs="Arial"/>
          <w:b/>
          <w:bCs/>
          <w:iCs/>
          <w:snapToGrid w:val="0"/>
          <w:sz w:val="21"/>
          <w:szCs w:val="21"/>
        </w:rPr>
        <w:t>Purpose</w:t>
      </w:r>
    </w:p>
    <w:p w14:paraId="0FAB8F71" w14:textId="65440C9B"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sets out requirements for granting (within the Training Provider’s allocation of </w:t>
      </w:r>
      <w:proofErr w:type="spellStart"/>
      <w:r w:rsidRPr="009B2120">
        <w:rPr>
          <w:rFonts w:cs="Arial"/>
          <w:sz w:val="21"/>
          <w:szCs w:val="21"/>
        </w:rPr>
        <w:t>JobTrainer</w:t>
      </w:r>
      <w:proofErr w:type="spellEnd"/>
      <w:r w:rsidRPr="009B2120">
        <w:rPr>
          <w:rFonts w:cs="Arial"/>
          <w:sz w:val="21"/>
          <w:szCs w:val="21"/>
        </w:rPr>
        <w:t xml:space="preserve"> commencements) eligibility exemptions, a </w:t>
      </w:r>
      <w:proofErr w:type="spellStart"/>
      <w:r w:rsidRPr="009B2120">
        <w:rPr>
          <w:rFonts w:cs="Arial"/>
          <w:sz w:val="21"/>
          <w:szCs w:val="21"/>
        </w:rPr>
        <w:t>JobTrainer</w:t>
      </w:r>
      <w:proofErr w:type="spellEnd"/>
      <w:r w:rsidRPr="009B2120">
        <w:rPr>
          <w:rFonts w:cs="Arial"/>
          <w:sz w:val="21"/>
          <w:szCs w:val="21"/>
        </w:rPr>
        <w:t xml:space="preserve"> Fee Concession or </w:t>
      </w:r>
      <w:r w:rsidR="002C30B3">
        <w:rPr>
          <w:rFonts w:cs="Arial"/>
          <w:sz w:val="21"/>
          <w:szCs w:val="21"/>
        </w:rPr>
        <w:t xml:space="preserve">a </w:t>
      </w:r>
      <w:r w:rsidRPr="009B2120">
        <w:rPr>
          <w:rFonts w:cs="Arial"/>
          <w:sz w:val="21"/>
          <w:szCs w:val="21"/>
        </w:rPr>
        <w:t xml:space="preserve">Fee Waiver (the </w:t>
      </w:r>
      <w:proofErr w:type="spellStart"/>
      <w:r w:rsidRPr="009B2120">
        <w:rPr>
          <w:rFonts w:cs="Arial"/>
          <w:b/>
          <w:bCs/>
          <w:sz w:val="21"/>
          <w:szCs w:val="21"/>
        </w:rPr>
        <w:t>JobTrainer</w:t>
      </w:r>
      <w:proofErr w:type="spellEnd"/>
      <w:r w:rsidRPr="009B2120">
        <w:rPr>
          <w:rFonts w:cs="Arial"/>
          <w:b/>
          <w:bCs/>
          <w:sz w:val="21"/>
          <w:szCs w:val="21"/>
        </w:rPr>
        <w:t xml:space="preserve"> benefits</w:t>
      </w:r>
      <w:r w:rsidRPr="009B2120">
        <w:rPr>
          <w:rFonts w:cs="Arial"/>
          <w:sz w:val="21"/>
          <w:szCs w:val="21"/>
        </w:rPr>
        <w:t xml:space="preserve">) to individuals who are eligible to participate in the </w:t>
      </w:r>
      <w:proofErr w:type="spellStart"/>
      <w:r w:rsidRPr="009B2120">
        <w:rPr>
          <w:rFonts w:cs="Arial"/>
          <w:sz w:val="21"/>
          <w:szCs w:val="21"/>
        </w:rPr>
        <w:t>JobTrainer</w:t>
      </w:r>
      <w:proofErr w:type="spellEnd"/>
      <w:r w:rsidRPr="009B2120">
        <w:rPr>
          <w:rFonts w:cs="Arial"/>
          <w:sz w:val="21"/>
          <w:szCs w:val="21"/>
        </w:rPr>
        <w:t xml:space="preserve"> initiative.</w:t>
      </w:r>
    </w:p>
    <w:p w14:paraId="43AAAAF5"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Scope</w:t>
      </w:r>
    </w:p>
    <w:p w14:paraId="056D48BB" w14:textId="08F0FD4B"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applies to training activity that commences between the Commencement Date and </w:t>
      </w:r>
      <w:r w:rsidR="00DB7F5A" w:rsidRPr="001E7F65">
        <w:rPr>
          <w:rFonts w:cs="Arial"/>
          <w:sz w:val="21"/>
          <w:szCs w:val="21"/>
          <w:highlight w:val="lightGray"/>
        </w:rPr>
        <w:t>31 December</w:t>
      </w:r>
      <w:r w:rsidR="00DB7F5A">
        <w:rPr>
          <w:rFonts w:cs="Arial"/>
          <w:sz w:val="21"/>
          <w:szCs w:val="21"/>
        </w:rPr>
        <w:t xml:space="preserve"> </w:t>
      </w:r>
      <w:r w:rsidR="00456111" w:rsidRPr="009B2120">
        <w:rPr>
          <w:rFonts w:cs="Arial"/>
          <w:sz w:val="21"/>
          <w:szCs w:val="21"/>
        </w:rPr>
        <w:t>2022</w:t>
      </w:r>
      <w:r w:rsidRPr="009B2120">
        <w:rPr>
          <w:rFonts w:cs="Arial"/>
          <w:sz w:val="21"/>
          <w:szCs w:val="21"/>
        </w:rPr>
        <w:t>.</w:t>
      </w:r>
    </w:p>
    <w:p w14:paraId="4C8BEB99" w14:textId="2770FE1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w:t>
      </w:r>
      <w:bookmarkStart w:id="121" w:name="_Hlk54621249"/>
      <w:r w:rsidRPr="009B2120">
        <w:rPr>
          <w:rFonts w:cs="Arial"/>
          <w:sz w:val="21"/>
          <w:szCs w:val="21"/>
        </w:rPr>
        <w:t xml:space="preserve">apply </w:t>
      </w:r>
      <w:bookmarkEnd w:id="121"/>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benefits under this Clause 16 to individuals undertaking programs on the </w:t>
      </w:r>
      <w:proofErr w:type="spellStart"/>
      <w:r w:rsidRPr="009B2120">
        <w:rPr>
          <w:rFonts w:cs="Arial"/>
          <w:sz w:val="21"/>
          <w:szCs w:val="21"/>
        </w:rPr>
        <w:t>JobTrainer</w:t>
      </w:r>
      <w:proofErr w:type="spellEnd"/>
      <w:r w:rsidRPr="009B2120">
        <w:rPr>
          <w:rFonts w:cs="Arial"/>
          <w:sz w:val="21"/>
          <w:szCs w:val="21"/>
        </w:rPr>
        <w:t xml:space="preserve"> Funded Programs Report that are also on the Training Provider’s Funded Scope.</w:t>
      </w:r>
    </w:p>
    <w:p w14:paraId="2EDA393B"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 xml:space="preserve">The </w:t>
      </w:r>
      <w:proofErr w:type="spellStart"/>
      <w:r w:rsidRPr="009B2120">
        <w:rPr>
          <w:rFonts w:cs="Arial"/>
          <w:b/>
          <w:bCs/>
          <w:iCs/>
          <w:snapToGrid w:val="0"/>
          <w:sz w:val="21"/>
          <w:szCs w:val="21"/>
        </w:rPr>
        <w:t>JobTrainer</w:t>
      </w:r>
      <w:proofErr w:type="spellEnd"/>
      <w:r w:rsidRPr="009B2120">
        <w:rPr>
          <w:rFonts w:cs="Arial"/>
          <w:b/>
          <w:bCs/>
          <w:iCs/>
          <w:snapToGrid w:val="0"/>
          <w:sz w:val="21"/>
          <w:szCs w:val="21"/>
        </w:rPr>
        <w:t xml:space="preserve"> benefits </w:t>
      </w:r>
    </w:p>
    <w:p w14:paraId="04D24E73" w14:textId="39A0693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2" w:name="_Hlk56528313"/>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exempt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 from the following eligibility requirements:</w:t>
      </w:r>
    </w:p>
    <w:p w14:paraId="1318463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upskilling</w:t>
      </w:r>
      <w:r w:rsidRPr="009B2120">
        <w:rPr>
          <w:rFonts w:cs="Arial"/>
          <w:bCs/>
          <w:sz w:val="21"/>
          <w:szCs w:val="21"/>
        </w:rPr>
        <w:t>’ (Clause 2.</w:t>
      </w:r>
      <w:r w:rsidRPr="009B2120">
        <w:rPr>
          <w:rFonts w:cs="Arial"/>
          <w:sz w:val="21"/>
          <w:szCs w:val="21"/>
        </w:rPr>
        <w:t>4(a)</w:t>
      </w:r>
      <w:r w:rsidRPr="009B2120">
        <w:rPr>
          <w:rFonts w:cs="Arial"/>
          <w:bCs/>
          <w:sz w:val="21"/>
          <w:szCs w:val="21"/>
        </w:rPr>
        <w:t xml:space="preserve"> of this Schedule 1); and</w:t>
      </w:r>
    </w:p>
    <w:p w14:paraId="254AFE9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2 at level in a lifetime’</w:t>
      </w:r>
      <w:r w:rsidRPr="009B2120">
        <w:rPr>
          <w:rFonts w:cs="Arial"/>
          <w:bCs/>
          <w:sz w:val="21"/>
          <w:szCs w:val="21"/>
        </w:rPr>
        <w:t xml:space="preserve"> (Clause 2.</w:t>
      </w:r>
      <w:r w:rsidRPr="009B2120">
        <w:rPr>
          <w:rFonts w:cs="Arial"/>
          <w:sz w:val="21"/>
          <w:szCs w:val="21"/>
        </w:rPr>
        <w:t>5(d)</w:t>
      </w:r>
      <w:r w:rsidRPr="009B2120">
        <w:rPr>
          <w:rFonts w:cs="Arial"/>
          <w:bCs/>
          <w:sz w:val="21"/>
          <w:szCs w:val="21"/>
        </w:rPr>
        <w:t xml:space="preserve"> of this Schedule 1).</w:t>
      </w:r>
    </w:p>
    <w:p w14:paraId="49164A7D" w14:textId="6DE0F818"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3" w:name="_Hlk54787813"/>
      <w:bookmarkEnd w:id="122"/>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must offer a </w:t>
      </w:r>
      <w:proofErr w:type="spellStart"/>
      <w:r w:rsidRPr="009B2120">
        <w:rPr>
          <w:rFonts w:cs="Arial"/>
          <w:sz w:val="21"/>
          <w:szCs w:val="21"/>
        </w:rPr>
        <w:t>JobTrainer</w:t>
      </w:r>
      <w:proofErr w:type="spellEnd"/>
      <w:r w:rsidRPr="009B2120">
        <w:rPr>
          <w:rFonts w:cs="Arial"/>
          <w:sz w:val="21"/>
          <w:szCs w:val="21"/>
        </w:rPr>
        <w:t xml:space="preserve"> Fee Concession to an individual who is eligible to participate in </w:t>
      </w:r>
      <w:proofErr w:type="spellStart"/>
      <w:r w:rsidRPr="009B2120">
        <w:rPr>
          <w:rFonts w:cs="Arial"/>
          <w:sz w:val="21"/>
          <w:szCs w:val="21"/>
        </w:rPr>
        <w:t>JobTrainer</w:t>
      </w:r>
      <w:proofErr w:type="spellEnd"/>
      <w:r w:rsidRPr="009B2120">
        <w:rPr>
          <w:rFonts w:cs="Arial"/>
          <w:sz w:val="21"/>
          <w:szCs w:val="21"/>
        </w:rPr>
        <w:t xml:space="preserve"> and is seeking to enrol in a 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Report</w:t>
      </w:r>
      <w:r w:rsidR="002C30B3">
        <w:rPr>
          <w:rFonts w:cs="Arial"/>
          <w:sz w:val="21"/>
          <w:szCs w:val="21"/>
        </w:rPr>
        <w:t xml:space="preserve"> and is not on the Free TAFE for Priority Courses List</w:t>
      </w:r>
      <w:r w:rsidRPr="009B2120">
        <w:rPr>
          <w:rFonts w:cs="Arial"/>
          <w:sz w:val="21"/>
          <w:szCs w:val="21"/>
        </w:rPr>
        <w:t>.</w:t>
      </w:r>
      <w:bookmarkEnd w:id="123"/>
    </w:p>
    <w:p w14:paraId="253CD40E" w14:textId="6F3799C1" w:rsidR="00AF738D" w:rsidRPr="009B2120" w:rsidRDefault="00AF738D" w:rsidP="0076420F">
      <w:pPr>
        <w:pStyle w:val="ListParagraph"/>
        <w:numPr>
          <w:ilvl w:val="1"/>
          <w:numId w:val="85"/>
        </w:numPr>
        <w:tabs>
          <w:tab w:val="clear" w:pos="851"/>
        </w:tabs>
        <w:spacing w:before="0" w:after="240"/>
        <w:ind w:left="709" w:hanging="709"/>
        <w:jc w:val="both"/>
        <w:rPr>
          <w:rFonts w:cs="Arial"/>
          <w:sz w:val="21"/>
          <w:szCs w:val="21"/>
        </w:rPr>
      </w:pPr>
      <w:bookmarkStart w:id="124" w:name="_Hlk56409476"/>
      <w:r w:rsidRPr="009B2120">
        <w:rPr>
          <w:rFonts w:cs="Arial"/>
          <w:bCs/>
          <w:iCs/>
          <w:sz w:val="21"/>
          <w:szCs w:val="21"/>
        </w:rPr>
        <w:t xml:space="preserve">The Training Provider must offer a Fee Waiver to an individual who is eligible to participate in </w:t>
      </w:r>
      <w:proofErr w:type="spellStart"/>
      <w:r w:rsidRPr="009B2120">
        <w:rPr>
          <w:rFonts w:cs="Arial"/>
          <w:bCs/>
          <w:iCs/>
          <w:sz w:val="21"/>
          <w:szCs w:val="21"/>
        </w:rPr>
        <w:t>JobTrainer</w:t>
      </w:r>
      <w:proofErr w:type="spellEnd"/>
      <w:r w:rsidRPr="009B2120">
        <w:rPr>
          <w:rFonts w:cs="Arial"/>
          <w:bCs/>
          <w:iCs/>
          <w:sz w:val="21"/>
          <w:szCs w:val="21"/>
        </w:rPr>
        <w:t xml:space="preserve"> and is seeking to enrol in:</w:t>
      </w:r>
    </w:p>
    <w:p w14:paraId="299FE7DE" w14:textId="0F419F9F"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 xml:space="preserve">a program on the </w:t>
      </w:r>
      <w:proofErr w:type="spellStart"/>
      <w:r w:rsidRPr="009B2120">
        <w:rPr>
          <w:rFonts w:cs="Arial"/>
          <w:bCs/>
          <w:iCs/>
          <w:sz w:val="21"/>
          <w:szCs w:val="21"/>
        </w:rPr>
        <w:t>JobTrainer</w:t>
      </w:r>
      <w:proofErr w:type="spellEnd"/>
      <w:r w:rsidRPr="009B2120">
        <w:rPr>
          <w:rFonts w:cs="Arial"/>
          <w:bCs/>
          <w:iCs/>
          <w:sz w:val="21"/>
          <w:szCs w:val="21"/>
        </w:rPr>
        <w:t xml:space="preserve"> Funded Programs Report that is also on the Free TAFE for Priority Courses List, in which case the Fee Waiver must be granted in accordance with Clause 1</w:t>
      </w:r>
      <w:r w:rsidR="00BF75BA" w:rsidRPr="009B2120">
        <w:rPr>
          <w:rFonts w:cs="Arial"/>
          <w:bCs/>
          <w:iCs/>
          <w:sz w:val="21"/>
          <w:szCs w:val="21"/>
        </w:rPr>
        <w:t>8</w:t>
      </w:r>
      <w:r w:rsidRPr="009B2120">
        <w:rPr>
          <w:rFonts w:cs="Arial"/>
          <w:bCs/>
          <w:iCs/>
          <w:sz w:val="21"/>
          <w:szCs w:val="21"/>
        </w:rPr>
        <w:t xml:space="preserve"> of this Schedule 1; or</w:t>
      </w:r>
    </w:p>
    <w:p w14:paraId="25BC36E2" w14:textId="45B849CA"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 xml:space="preserve">a Skill Set on the </w:t>
      </w:r>
      <w:proofErr w:type="spellStart"/>
      <w:r w:rsidRPr="009B2120">
        <w:rPr>
          <w:rFonts w:cs="Arial"/>
          <w:bCs/>
          <w:iCs/>
          <w:sz w:val="21"/>
          <w:szCs w:val="21"/>
        </w:rPr>
        <w:t>JobTrainer</w:t>
      </w:r>
      <w:proofErr w:type="spellEnd"/>
      <w:r w:rsidRPr="009B2120">
        <w:rPr>
          <w:rFonts w:cs="Arial"/>
          <w:bCs/>
          <w:iCs/>
          <w:sz w:val="21"/>
          <w:szCs w:val="21"/>
        </w:rPr>
        <w:t xml:space="preserve"> Funded Programs Report.</w:t>
      </w:r>
    </w:p>
    <w:p w14:paraId="31CCEF90" w14:textId="77777777" w:rsidR="00C42533" w:rsidRPr="009B2120" w:rsidRDefault="00C42533" w:rsidP="00C42533">
      <w:pPr>
        <w:keepNext/>
        <w:tabs>
          <w:tab w:val="left" w:pos="709"/>
        </w:tabs>
        <w:spacing w:before="0" w:after="240"/>
        <w:ind w:left="704"/>
        <w:rPr>
          <w:rFonts w:cs="Arial"/>
          <w:b/>
          <w:bCs/>
          <w:iCs/>
          <w:snapToGrid w:val="0"/>
          <w:sz w:val="21"/>
          <w:szCs w:val="21"/>
        </w:rPr>
      </w:pPr>
      <w:bookmarkStart w:id="125" w:name="_Hlk54877569"/>
      <w:bookmarkEnd w:id="124"/>
      <w:r w:rsidRPr="009B2120">
        <w:rPr>
          <w:rFonts w:cs="Arial"/>
          <w:b/>
          <w:bCs/>
          <w:iCs/>
          <w:snapToGrid w:val="0"/>
          <w:sz w:val="21"/>
          <w:szCs w:val="21"/>
        </w:rPr>
        <w:t>Allocations</w:t>
      </w:r>
    </w:p>
    <w:p w14:paraId="7742C881" w14:textId="2031D60D" w:rsidR="00C42533" w:rsidRPr="00B67B5A" w:rsidRDefault="00C42533" w:rsidP="00B67B5A">
      <w:pPr>
        <w:pStyle w:val="ListParagraph"/>
        <w:numPr>
          <w:ilvl w:val="1"/>
          <w:numId w:val="85"/>
        </w:numPr>
        <w:tabs>
          <w:tab w:val="clear" w:pos="851"/>
        </w:tabs>
        <w:spacing w:before="0" w:after="240"/>
        <w:ind w:left="709" w:hanging="709"/>
        <w:jc w:val="both"/>
        <w:rPr>
          <w:rFonts w:cs="Arial"/>
          <w:sz w:val="21"/>
          <w:szCs w:val="21"/>
        </w:rPr>
      </w:pPr>
      <w:bookmarkStart w:id="126" w:name="_Hlk56431410"/>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will be given a </w:t>
      </w:r>
      <w:bookmarkStart w:id="127" w:name="_Hlk54877423"/>
      <w:r w:rsidRPr="009B2120">
        <w:rPr>
          <w:rFonts w:cs="Arial"/>
          <w:sz w:val="21"/>
          <w:szCs w:val="21"/>
        </w:rPr>
        <w:t xml:space="preserve">maximum number of commencements for which the </w:t>
      </w:r>
      <w:proofErr w:type="spellStart"/>
      <w:r w:rsidRPr="009B2120">
        <w:rPr>
          <w:rFonts w:cs="Arial"/>
          <w:sz w:val="21"/>
          <w:szCs w:val="21"/>
        </w:rPr>
        <w:t>JobTrainer</w:t>
      </w:r>
      <w:proofErr w:type="spellEnd"/>
      <w:r w:rsidRPr="009B2120">
        <w:rPr>
          <w:rFonts w:cs="Arial"/>
          <w:sz w:val="21"/>
          <w:szCs w:val="21"/>
        </w:rPr>
        <w:t xml:space="preserve"> benefits can be applied </w:t>
      </w:r>
      <w:bookmarkEnd w:id="127"/>
      <w:r w:rsidRPr="009B2120">
        <w:rPr>
          <w:rFonts w:cs="Arial"/>
          <w:sz w:val="21"/>
          <w:szCs w:val="21"/>
        </w:rPr>
        <w:t xml:space="preserve">(the </w:t>
      </w:r>
      <w:proofErr w:type="spellStart"/>
      <w:r w:rsidRPr="009B2120">
        <w:rPr>
          <w:rFonts w:cs="Arial"/>
          <w:sz w:val="21"/>
          <w:szCs w:val="21"/>
        </w:rPr>
        <w:t>JobTrainer</w:t>
      </w:r>
      <w:proofErr w:type="spellEnd"/>
      <w:r w:rsidRPr="009B2120">
        <w:rPr>
          <w:rFonts w:cs="Arial"/>
          <w:sz w:val="21"/>
          <w:szCs w:val="21"/>
        </w:rPr>
        <w:t xml:space="preserve"> allocation). This will be documented in its Schedule 2 – Individual Details and Conditions.</w:t>
      </w:r>
    </w:p>
    <w:p w14:paraId="48495D9A" w14:textId="5D3CFB3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proofErr w:type="spellStart"/>
      <w:r w:rsidRPr="009B2120">
        <w:rPr>
          <w:rFonts w:cs="Arial"/>
          <w:sz w:val="21"/>
          <w:szCs w:val="21"/>
        </w:rPr>
        <w:t>JobTrainer</w:t>
      </w:r>
      <w:proofErr w:type="spellEnd"/>
      <w:r w:rsidRPr="009B2120">
        <w:rPr>
          <w:rFonts w:cs="Arial"/>
          <w:sz w:val="21"/>
          <w:szCs w:val="21"/>
        </w:rPr>
        <w:t xml:space="preserve"> allocation is comprised of a separate number of commencements for:</w:t>
      </w:r>
    </w:p>
    <w:p w14:paraId="4198B2B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Skill Sets; and</w:t>
      </w:r>
    </w:p>
    <w:p w14:paraId="1A0DD5A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AQF qualifications.</w:t>
      </w:r>
    </w:p>
    <w:p w14:paraId="1FCB1F99" w14:textId="6AB001C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Department may make available a process for the Training Provider to apply to receive additional commencements in its </w:t>
      </w:r>
      <w:proofErr w:type="spellStart"/>
      <w:r w:rsidRPr="009B2120">
        <w:rPr>
          <w:rFonts w:cs="Arial"/>
          <w:sz w:val="21"/>
          <w:szCs w:val="21"/>
        </w:rPr>
        <w:t>JobTrainer</w:t>
      </w:r>
      <w:proofErr w:type="spellEnd"/>
      <w:r w:rsidRPr="009B2120">
        <w:rPr>
          <w:rFonts w:cs="Arial"/>
          <w:sz w:val="21"/>
          <w:szCs w:val="21"/>
        </w:rPr>
        <w:t xml:space="preserve"> allocation, which will be determined at the Department’s discretion.</w:t>
      </w:r>
    </w:p>
    <w:p w14:paraId="4F3EF9DE" w14:textId="6D2A2C8B" w:rsidR="00C42533" w:rsidRPr="009B2120" w:rsidRDefault="002C30B3"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w:t>
      </w:r>
      <w:r w:rsidRPr="009B2120">
        <w:rPr>
          <w:rFonts w:cs="Arial"/>
          <w:sz w:val="21"/>
          <w:szCs w:val="21"/>
        </w:rPr>
        <w:t xml:space="preserve">he </w:t>
      </w:r>
      <w:r w:rsidR="00C42533" w:rsidRPr="009B2120">
        <w:rPr>
          <w:rFonts w:cs="Arial"/>
          <w:sz w:val="21"/>
          <w:szCs w:val="21"/>
        </w:rPr>
        <w:t xml:space="preserve">Department may </w:t>
      </w:r>
      <w:r>
        <w:rPr>
          <w:rFonts w:cs="Arial"/>
          <w:sz w:val="21"/>
          <w:szCs w:val="21"/>
        </w:rPr>
        <w:t>give the Training Provider</w:t>
      </w:r>
      <w:r w:rsidRPr="009B2120">
        <w:rPr>
          <w:rFonts w:cs="Arial"/>
          <w:sz w:val="21"/>
          <w:szCs w:val="21"/>
        </w:rPr>
        <w:t xml:space="preserve"> </w:t>
      </w:r>
      <w:r>
        <w:rPr>
          <w:rFonts w:cs="Arial"/>
          <w:sz w:val="21"/>
          <w:szCs w:val="21"/>
        </w:rPr>
        <w:t xml:space="preserve">maximum number of commencements </w:t>
      </w:r>
      <w:r w:rsidR="00C42533" w:rsidRPr="009B2120">
        <w:rPr>
          <w:rFonts w:cs="Arial"/>
          <w:sz w:val="21"/>
          <w:szCs w:val="21"/>
        </w:rPr>
        <w:t xml:space="preserve">for which the </w:t>
      </w:r>
      <w:proofErr w:type="spellStart"/>
      <w:r w:rsidR="00C42533" w:rsidRPr="009B2120">
        <w:rPr>
          <w:rFonts w:cs="Arial"/>
          <w:sz w:val="21"/>
          <w:szCs w:val="21"/>
        </w:rPr>
        <w:t>JobTrainer</w:t>
      </w:r>
      <w:proofErr w:type="spellEnd"/>
      <w:r w:rsidR="00C42533" w:rsidRPr="009B2120">
        <w:rPr>
          <w:rFonts w:cs="Arial"/>
          <w:sz w:val="21"/>
          <w:szCs w:val="21"/>
        </w:rPr>
        <w:t xml:space="preserve"> benefits can be applied</w:t>
      </w:r>
      <w:r>
        <w:rPr>
          <w:rFonts w:cs="Arial"/>
          <w:sz w:val="21"/>
          <w:szCs w:val="21"/>
        </w:rPr>
        <w:t xml:space="preserve"> in specific programs</w:t>
      </w:r>
      <w:r w:rsidR="00C42533" w:rsidRPr="009B2120">
        <w:rPr>
          <w:rFonts w:cs="Arial"/>
          <w:sz w:val="21"/>
          <w:szCs w:val="21"/>
        </w:rPr>
        <w:t>.</w:t>
      </w:r>
    </w:p>
    <w:bookmarkEnd w:id="125"/>
    <w:bookmarkEnd w:id="126"/>
    <w:p w14:paraId="3E04AC24"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Student Participation Requirements</w:t>
      </w:r>
    </w:p>
    <w:p w14:paraId="544CA988" w14:textId="056396D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participate in the </w:t>
      </w:r>
      <w:proofErr w:type="spellStart"/>
      <w:r w:rsidRPr="009B2120">
        <w:rPr>
          <w:rFonts w:cs="Arial"/>
          <w:sz w:val="21"/>
          <w:szCs w:val="21"/>
        </w:rPr>
        <w:t>JobTrainer</w:t>
      </w:r>
      <w:proofErr w:type="spellEnd"/>
      <w:r w:rsidRPr="009B2120">
        <w:rPr>
          <w:rFonts w:cs="Arial"/>
          <w:sz w:val="21"/>
          <w:szCs w:val="21"/>
        </w:rPr>
        <w:t xml:space="preserve"> initiative an individual must be:</w:t>
      </w:r>
    </w:p>
    <w:p w14:paraId="1C10B90D" w14:textId="32ED8638" w:rsidR="00C42533" w:rsidRPr="009B2120"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8" w:name="_Hlk49517395"/>
      <w:r w:rsidRPr="009B2120">
        <w:rPr>
          <w:rFonts w:cs="Arial"/>
          <w:bCs/>
          <w:sz w:val="21"/>
          <w:szCs w:val="21"/>
        </w:rPr>
        <w:t xml:space="preserve">17 to 24 years of age at the time of commencement of </w:t>
      </w:r>
      <w:proofErr w:type="gramStart"/>
      <w:r w:rsidRPr="009B2120">
        <w:rPr>
          <w:rFonts w:cs="Arial"/>
          <w:bCs/>
          <w:sz w:val="21"/>
          <w:szCs w:val="21"/>
        </w:rPr>
        <w:t>training;</w:t>
      </w:r>
      <w:proofErr w:type="gramEnd"/>
      <w:r w:rsidRPr="009B2120">
        <w:rPr>
          <w:rFonts w:cs="Arial"/>
          <w:bCs/>
          <w:sz w:val="21"/>
          <w:szCs w:val="21"/>
        </w:rPr>
        <w:t xml:space="preserve"> </w:t>
      </w:r>
    </w:p>
    <w:p w14:paraId="54C8C5AE" w14:textId="5D42CF7C" w:rsidR="00C42533"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a job seeker</w:t>
      </w:r>
      <w:r w:rsidR="00DB7F5A">
        <w:rPr>
          <w:rFonts w:cs="Arial"/>
          <w:bCs/>
          <w:sz w:val="21"/>
          <w:szCs w:val="21"/>
        </w:rPr>
        <w:t xml:space="preserve"> </w:t>
      </w:r>
      <w:r w:rsidR="00DB7F5A" w:rsidRPr="001E7F65">
        <w:rPr>
          <w:rFonts w:cs="Arial"/>
          <w:bCs/>
          <w:sz w:val="21"/>
          <w:szCs w:val="21"/>
          <w:highlight w:val="lightGray"/>
        </w:rPr>
        <w:t>(as specified in Clause 16.12)</w:t>
      </w:r>
      <w:r w:rsidR="006B77EA" w:rsidRPr="001E7F65">
        <w:rPr>
          <w:rFonts w:cs="Arial"/>
          <w:bCs/>
          <w:sz w:val="21"/>
          <w:szCs w:val="21"/>
          <w:highlight w:val="lightGray"/>
        </w:rPr>
        <w:t>; or</w:t>
      </w:r>
    </w:p>
    <w:p w14:paraId="426AD262" w14:textId="4E15936C" w:rsidR="00591B83" w:rsidRPr="001E7F65" w:rsidRDefault="0074022C"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highlight w:val="lightGray"/>
        </w:rPr>
      </w:pPr>
      <w:r w:rsidRPr="001E7F65">
        <w:rPr>
          <w:rFonts w:cs="Arial"/>
          <w:bCs/>
          <w:sz w:val="21"/>
          <w:szCs w:val="21"/>
          <w:highlight w:val="lightGray"/>
        </w:rPr>
        <w:t xml:space="preserve">enrolling in a </w:t>
      </w:r>
      <w:proofErr w:type="spellStart"/>
      <w:r w:rsidRPr="001E7F65">
        <w:rPr>
          <w:rFonts w:cs="Arial"/>
          <w:bCs/>
          <w:sz w:val="21"/>
          <w:szCs w:val="21"/>
          <w:highlight w:val="lightGray"/>
        </w:rPr>
        <w:t>JobTrainer</w:t>
      </w:r>
      <w:proofErr w:type="spellEnd"/>
      <w:r w:rsidRPr="001E7F65">
        <w:rPr>
          <w:rFonts w:cs="Arial"/>
          <w:bCs/>
          <w:sz w:val="21"/>
          <w:szCs w:val="21"/>
          <w:highlight w:val="lightGray"/>
        </w:rPr>
        <w:t xml:space="preserve"> priority program as identified on the </w:t>
      </w:r>
      <w:proofErr w:type="spellStart"/>
      <w:r w:rsidRPr="001E7F65">
        <w:rPr>
          <w:rFonts w:cs="Arial"/>
          <w:bCs/>
          <w:sz w:val="21"/>
          <w:szCs w:val="21"/>
          <w:highlight w:val="lightGray"/>
        </w:rPr>
        <w:t>JobTrainer</w:t>
      </w:r>
      <w:proofErr w:type="spellEnd"/>
      <w:r w:rsidRPr="001E7F65">
        <w:rPr>
          <w:rFonts w:cs="Arial"/>
          <w:bCs/>
          <w:sz w:val="21"/>
          <w:szCs w:val="21"/>
          <w:highlight w:val="lightGray"/>
        </w:rPr>
        <w:t xml:space="preserve"> Funded Programs Report.</w:t>
      </w:r>
    </w:p>
    <w:bookmarkEnd w:id="128"/>
    <w:p w14:paraId="043CCB27" w14:textId="5FF21643"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proofErr w:type="gramStart"/>
      <w:r w:rsidRPr="0074022C">
        <w:rPr>
          <w:rFonts w:cs="Arial"/>
          <w:sz w:val="21"/>
          <w:szCs w:val="21"/>
        </w:rPr>
        <w:t>For the</w:t>
      </w:r>
      <w:r w:rsidR="00E569C3" w:rsidRPr="0074022C">
        <w:rPr>
          <w:rFonts w:cs="Arial"/>
          <w:sz w:val="21"/>
          <w:szCs w:val="21"/>
        </w:rPr>
        <w:t xml:space="preserve"> </w:t>
      </w:r>
      <w:r w:rsidRPr="009B2120">
        <w:rPr>
          <w:rFonts w:cs="Arial"/>
          <w:sz w:val="21"/>
          <w:szCs w:val="21"/>
        </w:rPr>
        <w:t>purpose of</w:t>
      </w:r>
      <w:proofErr w:type="gramEnd"/>
      <w:r w:rsidRPr="009B2120">
        <w:rPr>
          <w:rFonts w:cs="Arial"/>
          <w:sz w:val="21"/>
          <w:szCs w:val="21"/>
        </w:rPr>
        <w:t xml:space="preserve"> </w:t>
      </w:r>
      <w:proofErr w:type="spellStart"/>
      <w:r w:rsidRPr="009B2120">
        <w:rPr>
          <w:rFonts w:cs="Arial"/>
          <w:sz w:val="21"/>
          <w:szCs w:val="21"/>
        </w:rPr>
        <w:t>JobTrainer</w:t>
      </w:r>
      <w:proofErr w:type="spellEnd"/>
      <w:r w:rsidRPr="009B2120">
        <w:rPr>
          <w:rFonts w:cs="Arial"/>
          <w:sz w:val="21"/>
          <w:szCs w:val="21"/>
        </w:rPr>
        <w:t>, a job seeker is an individual who:</w:t>
      </w:r>
    </w:p>
    <w:p w14:paraId="2B4A47F3" w14:textId="4B3B7820" w:rsidR="00C42533" w:rsidRPr="00BF3B43"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29" w:name="_Hlk55244895"/>
      <w:bookmarkStart w:id="130" w:name="_Hlk50384820"/>
      <w:r w:rsidRPr="00BF3B43">
        <w:rPr>
          <w:rFonts w:cs="Arial"/>
          <w:bCs/>
          <w:sz w:val="21"/>
          <w:szCs w:val="21"/>
        </w:rPr>
        <w:t>holds a current and valid Health Care Card issued by the Commonwealth, Pensioner Concession Card or Veteran’s Gold Card</w:t>
      </w:r>
      <w:bookmarkEnd w:id="129"/>
      <w:r w:rsidR="00BF3B43" w:rsidRPr="00BF3B43">
        <w:rPr>
          <w:rFonts w:cs="Arial"/>
          <w:bCs/>
          <w:sz w:val="21"/>
          <w:szCs w:val="21"/>
          <w:highlight w:val="lightGray"/>
        </w:rPr>
        <w:t xml:space="preserve">, </w:t>
      </w:r>
      <w:r w:rsidR="00E93FAE" w:rsidRPr="00BF3B43">
        <w:rPr>
          <w:rFonts w:cs="Arial"/>
          <w:bCs/>
          <w:sz w:val="21"/>
          <w:szCs w:val="21"/>
          <w:highlight w:val="lightGray"/>
        </w:rPr>
        <w:t>or is the depend</w:t>
      </w:r>
      <w:r w:rsidR="005B757E">
        <w:rPr>
          <w:rFonts w:cs="Arial"/>
          <w:bCs/>
          <w:sz w:val="21"/>
          <w:szCs w:val="21"/>
          <w:highlight w:val="lightGray"/>
        </w:rPr>
        <w:t>a</w:t>
      </w:r>
      <w:r w:rsidR="00E93FAE" w:rsidRPr="00BF3B43">
        <w:rPr>
          <w:rFonts w:cs="Arial"/>
          <w:bCs/>
          <w:sz w:val="21"/>
          <w:szCs w:val="21"/>
          <w:highlight w:val="lightGray"/>
        </w:rPr>
        <w:t xml:space="preserve">nt spouse or </w:t>
      </w:r>
      <w:proofErr w:type="spellStart"/>
      <w:r w:rsidR="00E93FAE" w:rsidRPr="00BF3B43">
        <w:rPr>
          <w:rFonts w:cs="Arial"/>
          <w:bCs/>
          <w:sz w:val="21"/>
          <w:szCs w:val="21"/>
          <w:highlight w:val="lightGray"/>
        </w:rPr>
        <w:t>depend</w:t>
      </w:r>
      <w:r w:rsidR="005B757E">
        <w:rPr>
          <w:rFonts w:cs="Arial"/>
          <w:bCs/>
          <w:sz w:val="21"/>
          <w:szCs w:val="21"/>
          <w:highlight w:val="lightGray"/>
        </w:rPr>
        <w:t>a</w:t>
      </w:r>
      <w:r w:rsidR="00E93FAE" w:rsidRPr="00BF3B43">
        <w:rPr>
          <w:rFonts w:cs="Arial"/>
          <w:bCs/>
          <w:sz w:val="21"/>
          <w:szCs w:val="21"/>
          <w:highlight w:val="lightGray"/>
        </w:rPr>
        <w:t>nt</w:t>
      </w:r>
      <w:proofErr w:type="spellEnd"/>
      <w:r w:rsidR="00E93FAE" w:rsidRPr="00BF3B43">
        <w:rPr>
          <w:rFonts w:cs="Arial"/>
          <w:bCs/>
          <w:sz w:val="21"/>
          <w:szCs w:val="21"/>
          <w:highlight w:val="lightGray"/>
        </w:rPr>
        <w:t xml:space="preserve"> child of a card </w:t>
      </w:r>
      <w:proofErr w:type="gramStart"/>
      <w:r w:rsidR="00E93FAE" w:rsidRPr="00BF3B43">
        <w:rPr>
          <w:rFonts w:cs="Arial"/>
          <w:bCs/>
          <w:sz w:val="21"/>
          <w:szCs w:val="21"/>
          <w:highlight w:val="lightGray"/>
        </w:rPr>
        <w:t>holder</w:t>
      </w:r>
      <w:r w:rsidRPr="00BF3B43">
        <w:rPr>
          <w:rFonts w:cs="Arial"/>
          <w:bCs/>
          <w:sz w:val="21"/>
          <w:szCs w:val="21"/>
        </w:rPr>
        <w:t>;</w:t>
      </w:r>
      <w:proofErr w:type="gramEnd"/>
    </w:p>
    <w:p w14:paraId="5BB6F245" w14:textId="77777777" w:rsidR="00C42533" w:rsidRPr="009B2120"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has a separation certificate from </w:t>
      </w:r>
      <w:proofErr w:type="gramStart"/>
      <w:r w:rsidRPr="009B2120">
        <w:rPr>
          <w:rFonts w:cs="Arial"/>
          <w:bCs/>
          <w:sz w:val="21"/>
          <w:szCs w:val="21"/>
        </w:rPr>
        <w:t>their employer;</w:t>
      </w:r>
      <w:proofErr w:type="gramEnd"/>
    </w:p>
    <w:p w14:paraId="1479155D" w14:textId="77777777" w:rsidR="00C42533" w:rsidRPr="009B2120" w:rsidRDefault="00C42533" w:rsidP="00591B83">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letter from an employer or company receiver on company letterhead stating that they have been made, or will be made, redundant or retrenched; or</w:t>
      </w:r>
    </w:p>
    <w:p w14:paraId="04355187" w14:textId="3B473077" w:rsidR="00C42533" w:rsidRPr="009B2120" w:rsidRDefault="00C42533" w:rsidP="00591B83">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does not have one of the forms of evidence in </w:t>
      </w:r>
      <w:r w:rsidR="00647D17" w:rsidRPr="009B2120">
        <w:rPr>
          <w:rFonts w:cs="Arial"/>
          <w:bCs/>
          <w:sz w:val="21"/>
          <w:szCs w:val="21"/>
        </w:rPr>
        <w:t>paragraphs (</w:t>
      </w:r>
      <w:r w:rsidRPr="009B2120">
        <w:rPr>
          <w:rFonts w:cs="Arial"/>
          <w:bCs/>
          <w:sz w:val="21"/>
          <w:szCs w:val="21"/>
        </w:rPr>
        <w:t xml:space="preserve">a) to </w:t>
      </w:r>
      <w:r w:rsidR="00647D17" w:rsidRPr="009B2120">
        <w:rPr>
          <w:rFonts w:cs="Arial"/>
          <w:bCs/>
          <w:sz w:val="21"/>
          <w:szCs w:val="21"/>
        </w:rPr>
        <w:t>(</w:t>
      </w:r>
      <w:r w:rsidRPr="009B2120">
        <w:rPr>
          <w:rFonts w:cs="Arial"/>
          <w:bCs/>
          <w:sz w:val="21"/>
          <w:szCs w:val="21"/>
        </w:rPr>
        <w:t>c) but has made and signed a self-declaration that they are currently unemployed.</w:t>
      </w:r>
      <w:bookmarkEnd w:id="130"/>
    </w:p>
    <w:p w14:paraId="0C855920" w14:textId="51B60E9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w:t>
      </w:r>
      <w:r w:rsidRPr="009B2120">
        <w:rPr>
          <w:rFonts w:cs="Arial"/>
          <w:iCs/>
          <w:sz w:val="21"/>
          <w:szCs w:val="21"/>
        </w:rPr>
        <w:t>Skills</w:t>
      </w:r>
      <w:r w:rsidR="00E569C3" w:rsidRPr="009B2120">
        <w:rPr>
          <w:rFonts w:cs="Arial"/>
          <w:iCs/>
          <w:sz w:val="21"/>
          <w:szCs w:val="21"/>
        </w:rPr>
        <w:t xml:space="preserve"> </w:t>
      </w:r>
      <w:r w:rsidRPr="009B2120">
        <w:rPr>
          <w:rFonts w:cs="Arial"/>
          <w:iCs/>
          <w:sz w:val="21"/>
          <w:szCs w:val="21"/>
        </w:rPr>
        <w:t>First</w:t>
      </w:r>
      <w:r w:rsidRPr="009B2120">
        <w:rPr>
          <w:rFonts w:cs="Arial"/>
          <w:sz w:val="21"/>
          <w:szCs w:val="21"/>
        </w:rPr>
        <w:t xml:space="preserve"> Student is entitled to receive the </w:t>
      </w:r>
      <w:proofErr w:type="spellStart"/>
      <w:r w:rsidRPr="009B2120">
        <w:rPr>
          <w:rFonts w:cs="Arial"/>
          <w:sz w:val="21"/>
          <w:szCs w:val="21"/>
        </w:rPr>
        <w:t>JobTrainer</w:t>
      </w:r>
      <w:proofErr w:type="spellEnd"/>
      <w:r w:rsidRPr="009B2120">
        <w:rPr>
          <w:rFonts w:cs="Arial"/>
          <w:sz w:val="21"/>
          <w:szCs w:val="21"/>
        </w:rPr>
        <w:t xml:space="preserve"> benefits for a commencement in:</w:t>
      </w:r>
    </w:p>
    <w:p w14:paraId="72B8D320"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sz w:val="21"/>
          <w:szCs w:val="21"/>
        </w:rPr>
        <w:t xml:space="preserve">program that is an AQF qualification on the </w:t>
      </w:r>
      <w:proofErr w:type="spellStart"/>
      <w:r w:rsidRPr="009B2120">
        <w:rPr>
          <w:rFonts w:cs="Arial"/>
          <w:sz w:val="21"/>
          <w:szCs w:val="21"/>
        </w:rPr>
        <w:t>JobTrainer</w:t>
      </w:r>
      <w:proofErr w:type="spellEnd"/>
      <w:r w:rsidRPr="009B2120">
        <w:rPr>
          <w:rFonts w:cs="Arial"/>
          <w:sz w:val="21"/>
          <w:szCs w:val="21"/>
        </w:rPr>
        <w:t xml:space="preserve"> Funded Programs </w:t>
      </w:r>
      <w:proofErr w:type="gramStart"/>
      <w:r w:rsidRPr="009B2120">
        <w:rPr>
          <w:rFonts w:cs="Arial"/>
          <w:sz w:val="21"/>
          <w:szCs w:val="21"/>
        </w:rPr>
        <w:t>Report;</w:t>
      </w:r>
      <w:proofErr w:type="gramEnd"/>
      <w:r w:rsidRPr="009B2120">
        <w:rPr>
          <w:rFonts w:cs="Arial"/>
          <w:sz w:val="21"/>
          <w:szCs w:val="21"/>
        </w:rPr>
        <w:t xml:space="preserve"> and</w:t>
      </w:r>
    </w:p>
    <w:p w14:paraId="37885CCD"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bCs/>
          <w:sz w:val="21"/>
          <w:szCs w:val="21"/>
        </w:rPr>
        <w:t>program that is a</w:t>
      </w:r>
      <w:r w:rsidRPr="009B2120">
        <w:rPr>
          <w:rFonts w:cs="Arial"/>
          <w:sz w:val="21"/>
          <w:szCs w:val="21"/>
        </w:rPr>
        <w:t xml:space="preserve"> Skill Set on the </w:t>
      </w:r>
      <w:proofErr w:type="spellStart"/>
      <w:r w:rsidRPr="009B2120">
        <w:rPr>
          <w:rFonts w:cs="Arial"/>
          <w:sz w:val="21"/>
          <w:szCs w:val="21"/>
        </w:rPr>
        <w:t>JobTrainer</w:t>
      </w:r>
      <w:proofErr w:type="spellEnd"/>
      <w:r w:rsidRPr="009B2120">
        <w:rPr>
          <w:rFonts w:cs="Arial"/>
          <w:sz w:val="21"/>
          <w:szCs w:val="21"/>
        </w:rPr>
        <w:t xml:space="preserve"> Funded Programs Report.</w:t>
      </w:r>
    </w:p>
    <w:p w14:paraId="055CE6CA" w14:textId="32A1AA4B"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1" w:name="_Hlk56528496"/>
      <w:r w:rsidRPr="009B2120">
        <w:rPr>
          <w:rFonts w:cs="Arial"/>
          <w:sz w:val="21"/>
          <w:szCs w:val="21"/>
        </w:rPr>
        <w:t>As</w:t>
      </w:r>
      <w:r w:rsidR="00E569C3" w:rsidRPr="009B2120">
        <w:rPr>
          <w:rFonts w:cs="Arial"/>
          <w:sz w:val="21"/>
          <w:szCs w:val="21"/>
        </w:rPr>
        <w:t xml:space="preserve"> </w:t>
      </w:r>
      <w:r w:rsidRPr="009B2120">
        <w:rPr>
          <w:rFonts w:cs="Arial"/>
          <w:sz w:val="21"/>
          <w:szCs w:val="21"/>
        </w:rPr>
        <w:t>part of enrolment and prior to the commencement of training, the Training Provider must, in accordance with the Guidelines About Eligibility, confirm that the Skills First Student meets the requirements of Clause 1</w:t>
      </w:r>
      <w:r w:rsidR="009F7CD6" w:rsidRPr="009B2120">
        <w:rPr>
          <w:rFonts w:cs="Arial"/>
          <w:sz w:val="21"/>
          <w:szCs w:val="21"/>
        </w:rPr>
        <w:t>6</w:t>
      </w:r>
      <w:r w:rsidRPr="009B2120">
        <w:rPr>
          <w:rFonts w:cs="Arial"/>
          <w:sz w:val="21"/>
          <w:szCs w:val="21"/>
        </w:rPr>
        <w:t>.1</w:t>
      </w:r>
      <w:r w:rsidR="006F4747">
        <w:rPr>
          <w:rFonts w:cs="Arial"/>
          <w:sz w:val="21"/>
          <w:szCs w:val="21"/>
        </w:rPr>
        <w:t>3</w:t>
      </w:r>
      <w:r w:rsidRPr="009B2120">
        <w:rPr>
          <w:rFonts w:cs="Arial"/>
          <w:sz w:val="21"/>
          <w:szCs w:val="21"/>
        </w:rPr>
        <w:t xml:space="preserve"> of this Schedule 1</w:t>
      </w:r>
      <w:bookmarkEnd w:id="131"/>
      <w:r w:rsidRPr="009B2120">
        <w:rPr>
          <w:rFonts w:cs="Arial"/>
          <w:sz w:val="21"/>
          <w:szCs w:val="21"/>
        </w:rPr>
        <w:t>.</w:t>
      </w:r>
    </w:p>
    <w:p w14:paraId="580E7D57" w14:textId="671EAA4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2" w:name="_Hlk55398595"/>
      <w:r w:rsidRPr="009B2120">
        <w:rPr>
          <w:rFonts w:cs="Arial"/>
          <w:sz w:val="21"/>
          <w:szCs w:val="21"/>
        </w:rPr>
        <w:t>To</w:t>
      </w:r>
      <w:r w:rsidR="00E569C3" w:rsidRPr="009B2120">
        <w:rPr>
          <w:rFonts w:cs="Arial"/>
          <w:sz w:val="21"/>
          <w:szCs w:val="21"/>
        </w:rPr>
        <w:t xml:space="preserve"> </w:t>
      </w:r>
      <w:r w:rsidRPr="009B2120">
        <w:rPr>
          <w:rFonts w:cs="Arial"/>
          <w:sz w:val="21"/>
          <w:szCs w:val="21"/>
        </w:rPr>
        <w:t xml:space="preserve">avoid doubt, if a Skills First Student withdraws from, and then seeks to recommence, in the same program for which they have received their </w:t>
      </w:r>
      <w:proofErr w:type="spellStart"/>
      <w:r w:rsidRPr="009B2120">
        <w:rPr>
          <w:rFonts w:cs="Arial"/>
          <w:sz w:val="21"/>
          <w:szCs w:val="21"/>
        </w:rPr>
        <w:t>JobTrainer</w:t>
      </w:r>
      <w:proofErr w:type="spellEnd"/>
      <w:r w:rsidRPr="009B2120">
        <w:rPr>
          <w:rFonts w:cs="Arial"/>
          <w:sz w:val="21"/>
          <w:szCs w:val="21"/>
        </w:rPr>
        <w:t xml:space="preserve"> benefits, the </w:t>
      </w:r>
      <w:proofErr w:type="spellStart"/>
      <w:r w:rsidRPr="009B2120">
        <w:rPr>
          <w:rFonts w:cs="Arial"/>
          <w:sz w:val="21"/>
          <w:szCs w:val="21"/>
        </w:rPr>
        <w:t>JobTrainer</w:t>
      </w:r>
      <w:proofErr w:type="spellEnd"/>
      <w:r w:rsidRPr="009B2120">
        <w:rPr>
          <w:rFonts w:cs="Arial"/>
          <w:sz w:val="21"/>
          <w:szCs w:val="21"/>
        </w:rPr>
        <w:t xml:space="preserve"> benefits may be applied in respect of that recommencement if it occurs during the period in which </w:t>
      </w:r>
      <w:proofErr w:type="spellStart"/>
      <w:r w:rsidRPr="009B2120">
        <w:rPr>
          <w:rFonts w:cs="Arial"/>
          <w:sz w:val="21"/>
          <w:szCs w:val="21"/>
        </w:rPr>
        <w:t>JobTrainer</w:t>
      </w:r>
      <w:proofErr w:type="spellEnd"/>
      <w:r w:rsidRPr="009B2120">
        <w:rPr>
          <w:rFonts w:cs="Arial"/>
          <w:sz w:val="21"/>
          <w:szCs w:val="21"/>
        </w:rPr>
        <w:t xml:space="preserve"> commencements can be made (until </w:t>
      </w:r>
      <w:r w:rsidR="007C3C8C" w:rsidRPr="001E7F65">
        <w:rPr>
          <w:rFonts w:cs="Arial"/>
          <w:sz w:val="21"/>
          <w:szCs w:val="21"/>
          <w:highlight w:val="lightGray"/>
        </w:rPr>
        <w:t>31 December</w:t>
      </w:r>
      <w:r w:rsidR="007C3C8C">
        <w:rPr>
          <w:rFonts w:cs="Arial"/>
          <w:sz w:val="21"/>
          <w:szCs w:val="21"/>
        </w:rPr>
        <w:t xml:space="preserve"> </w:t>
      </w:r>
      <w:r w:rsidR="00830E3E" w:rsidRPr="009B2120">
        <w:rPr>
          <w:rFonts w:cs="Arial"/>
          <w:sz w:val="21"/>
          <w:szCs w:val="21"/>
        </w:rPr>
        <w:t>2022</w:t>
      </w:r>
      <w:r w:rsidRPr="009B2120">
        <w:rPr>
          <w:rFonts w:cs="Arial"/>
          <w:sz w:val="21"/>
          <w:szCs w:val="21"/>
        </w:rPr>
        <w:t>).</w:t>
      </w:r>
    </w:p>
    <w:p w14:paraId="3EEB6805"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Apprenticeships and Traineeships</w:t>
      </w:r>
    </w:p>
    <w:bookmarkEnd w:id="132"/>
    <w:p w14:paraId="61BCF662" w14:textId="3A0F0BDB" w:rsidR="008D00C8" w:rsidRPr="008D00C8" w:rsidRDefault="00C42533" w:rsidP="008D00C8">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A</w:t>
      </w:r>
      <w:r w:rsidR="00E569C3" w:rsidRPr="009B2120">
        <w:rPr>
          <w:rFonts w:cs="Arial"/>
          <w:sz w:val="21"/>
          <w:szCs w:val="21"/>
        </w:rPr>
        <w:t xml:space="preserve"> </w:t>
      </w:r>
      <w:r w:rsidRPr="009B2120">
        <w:rPr>
          <w:rFonts w:cs="Arial"/>
          <w:sz w:val="21"/>
          <w:szCs w:val="21"/>
        </w:rPr>
        <w:t xml:space="preserve">Skills First Student is not entitled to receive the </w:t>
      </w:r>
      <w:proofErr w:type="spellStart"/>
      <w:r w:rsidRPr="009B2120">
        <w:rPr>
          <w:rFonts w:cs="Arial"/>
          <w:sz w:val="21"/>
          <w:szCs w:val="21"/>
        </w:rPr>
        <w:t>JobTrainer</w:t>
      </w:r>
      <w:proofErr w:type="spellEnd"/>
      <w:r w:rsidRPr="009B2120">
        <w:rPr>
          <w:rFonts w:cs="Arial"/>
          <w:sz w:val="21"/>
          <w:szCs w:val="21"/>
        </w:rPr>
        <w:t xml:space="preserve"> benefits for a program that is delivered as an Apprenticeship (including a School Based Apprenticeship) or as a School Based Traineeship.</w:t>
      </w:r>
    </w:p>
    <w:p w14:paraId="3C49F425" w14:textId="440FA0C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Skills First Student may receive </w:t>
      </w:r>
      <w:proofErr w:type="spellStart"/>
      <w:r w:rsidRPr="009B2120">
        <w:rPr>
          <w:rFonts w:cs="Arial"/>
          <w:sz w:val="21"/>
          <w:szCs w:val="21"/>
        </w:rPr>
        <w:t>JobTrainer</w:t>
      </w:r>
      <w:proofErr w:type="spellEnd"/>
      <w:r w:rsidRPr="009B2120">
        <w:rPr>
          <w:rFonts w:cs="Arial"/>
          <w:sz w:val="21"/>
          <w:szCs w:val="21"/>
        </w:rPr>
        <w:t xml:space="preserve"> benefits for a program that is delivered as a Traineeship if</w:t>
      </w:r>
      <w:r w:rsidR="00E16E76">
        <w:rPr>
          <w:rFonts w:cs="Arial"/>
          <w:sz w:val="21"/>
          <w:szCs w:val="21"/>
        </w:rPr>
        <w:t xml:space="preserve"> </w:t>
      </w:r>
      <w:r w:rsidR="00E16E76" w:rsidRPr="001E7F65">
        <w:rPr>
          <w:rFonts w:cs="Arial"/>
          <w:sz w:val="21"/>
          <w:szCs w:val="21"/>
          <w:highlight w:val="lightGray"/>
        </w:rPr>
        <w:t>they are</w:t>
      </w:r>
      <w:r w:rsidRPr="001E7F65">
        <w:rPr>
          <w:rFonts w:cs="Arial"/>
          <w:sz w:val="21"/>
          <w:szCs w:val="21"/>
          <w:highlight w:val="lightGray"/>
        </w:rPr>
        <w:t>:</w:t>
      </w:r>
    </w:p>
    <w:p w14:paraId="7C281471" w14:textId="609192DB" w:rsidR="00C42533" w:rsidRPr="009B2120"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9B2120">
        <w:rPr>
          <w:rFonts w:cs="Arial"/>
          <w:bCs/>
          <w:sz w:val="21"/>
          <w:szCs w:val="21"/>
        </w:rPr>
        <w:t xml:space="preserve">17 to 24 years of age at the time of commencement of </w:t>
      </w:r>
      <w:proofErr w:type="gramStart"/>
      <w:r w:rsidRPr="009B2120">
        <w:rPr>
          <w:rFonts w:cs="Arial"/>
          <w:bCs/>
          <w:sz w:val="21"/>
          <w:szCs w:val="21"/>
        </w:rPr>
        <w:t>training;</w:t>
      </w:r>
      <w:proofErr w:type="gramEnd"/>
      <w:r w:rsidRPr="009B2120">
        <w:rPr>
          <w:rFonts w:cs="Arial"/>
          <w:bCs/>
          <w:sz w:val="21"/>
          <w:szCs w:val="21"/>
        </w:rPr>
        <w:t xml:space="preserve"> </w:t>
      </w:r>
    </w:p>
    <w:p w14:paraId="28A52D8F" w14:textId="4BBBD3BE" w:rsidR="00C42533" w:rsidRPr="009B2120"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9B2120">
        <w:rPr>
          <w:rFonts w:cs="Arial"/>
          <w:bCs/>
          <w:sz w:val="21"/>
          <w:szCs w:val="21"/>
        </w:rPr>
        <w:t>over 24 years of age and:</w:t>
      </w:r>
    </w:p>
    <w:p w14:paraId="63D1A030" w14:textId="5A51E54D" w:rsidR="00C42533" w:rsidRPr="009B2120"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9B2120">
        <w:rPr>
          <w:rFonts w:cs="Arial"/>
          <w:bCs/>
          <w:sz w:val="21"/>
          <w:szCs w:val="21"/>
        </w:rPr>
        <w:t>hold a current and valid Health Care Card issued by the Commonwealth, Pensioner Concession Card or Veteran’s Gold Card</w:t>
      </w:r>
      <w:r w:rsidR="007C3C8C" w:rsidRPr="001E7F65">
        <w:rPr>
          <w:rFonts w:cs="Arial"/>
          <w:bCs/>
          <w:sz w:val="21"/>
          <w:szCs w:val="21"/>
          <w:highlight w:val="lightGray"/>
        </w:rPr>
        <w:t>, or are the depend</w:t>
      </w:r>
      <w:r w:rsidR="005B757E">
        <w:rPr>
          <w:rFonts w:cs="Arial"/>
          <w:bCs/>
          <w:sz w:val="21"/>
          <w:szCs w:val="21"/>
          <w:highlight w:val="lightGray"/>
        </w:rPr>
        <w:t>a</w:t>
      </w:r>
      <w:r w:rsidR="007C3C8C" w:rsidRPr="001E7F65">
        <w:rPr>
          <w:rFonts w:cs="Arial"/>
          <w:bCs/>
          <w:sz w:val="21"/>
          <w:szCs w:val="21"/>
          <w:highlight w:val="lightGray"/>
        </w:rPr>
        <w:t xml:space="preserve">nt spouse or </w:t>
      </w:r>
      <w:proofErr w:type="spellStart"/>
      <w:r w:rsidR="007C3C8C" w:rsidRPr="001E7F65">
        <w:rPr>
          <w:rFonts w:cs="Arial"/>
          <w:bCs/>
          <w:sz w:val="21"/>
          <w:szCs w:val="21"/>
          <w:highlight w:val="lightGray"/>
        </w:rPr>
        <w:t>depend</w:t>
      </w:r>
      <w:r w:rsidR="005B757E">
        <w:rPr>
          <w:rFonts w:cs="Arial"/>
          <w:bCs/>
          <w:sz w:val="21"/>
          <w:szCs w:val="21"/>
          <w:highlight w:val="lightGray"/>
        </w:rPr>
        <w:t>a</w:t>
      </w:r>
      <w:r w:rsidR="007C3C8C" w:rsidRPr="001E7F65">
        <w:rPr>
          <w:rFonts w:cs="Arial"/>
          <w:bCs/>
          <w:sz w:val="21"/>
          <w:szCs w:val="21"/>
          <w:highlight w:val="lightGray"/>
        </w:rPr>
        <w:t>nt</w:t>
      </w:r>
      <w:proofErr w:type="spellEnd"/>
      <w:r w:rsidR="007C3C8C" w:rsidRPr="001E7F65">
        <w:rPr>
          <w:rFonts w:cs="Arial"/>
          <w:bCs/>
          <w:sz w:val="21"/>
          <w:szCs w:val="21"/>
          <w:highlight w:val="lightGray"/>
        </w:rPr>
        <w:t xml:space="preserve"> child of a card </w:t>
      </w:r>
      <w:proofErr w:type="gramStart"/>
      <w:r w:rsidR="007C3C8C" w:rsidRPr="001E7F65">
        <w:rPr>
          <w:rFonts w:cs="Arial"/>
          <w:bCs/>
          <w:sz w:val="21"/>
          <w:szCs w:val="21"/>
          <w:highlight w:val="lightGray"/>
        </w:rPr>
        <w:t>holder</w:t>
      </w:r>
      <w:r w:rsidRPr="009B2120">
        <w:rPr>
          <w:rFonts w:cs="Arial"/>
          <w:bCs/>
          <w:sz w:val="21"/>
          <w:szCs w:val="21"/>
        </w:rPr>
        <w:t>;</w:t>
      </w:r>
      <w:proofErr w:type="gramEnd"/>
    </w:p>
    <w:p w14:paraId="7BFB3816" w14:textId="77777777" w:rsidR="00C42533" w:rsidRPr="00CA60EF"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A60EF">
        <w:rPr>
          <w:rFonts w:cs="Arial"/>
          <w:bCs/>
          <w:sz w:val="21"/>
          <w:szCs w:val="21"/>
        </w:rPr>
        <w:t>were unemployed on the commencement date of their Training Contract; or</w:t>
      </w:r>
    </w:p>
    <w:p w14:paraId="6FA39E59" w14:textId="7FB70759" w:rsidR="00C42533" w:rsidRPr="00CA60EF"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A60EF">
        <w:rPr>
          <w:rFonts w:cs="Arial"/>
          <w:bCs/>
          <w:sz w:val="21"/>
          <w:szCs w:val="21"/>
        </w:rPr>
        <w:t xml:space="preserve">became employed no earlier than 31 days before the commencement date of their Training </w:t>
      </w:r>
      <w:proofErr w:type="spellStart"/>
      <w:proofErr w:type="gramStart"/>
      <w:r w:rsidRPr="00CA60EF">
        <w:rPr>
          <w:rFonts w:cs="Arial"/>
          <w:bCs/>
          <w:sz w:val="21"/>
          <w:szCs w:val="21"/>
        </w:rPr>
        <w:t>Contract</w:t>
      </w:r>
      <w:r w:rsidR="001114BC">
        <w:rPr>
          <w:rFonts w:cs="Arial"/>
          <w:bCs/>
          <w:sz w:val="21"/>
          <w:szCs w:val="21"/>
        </w:rPr>
        <w:t>;</w:t>
      </w:r>
      <w:r w:rsidR="001114BC" w:rsidRPr="001E7F65">
        <w:rPr>
          <w:rFonts w:cs="Arial"/>
          <w:bCs/>
          <w:sz w:val="21"/>
          <w:szCs w:val="21"/>
          <w:highlight w:val="lightGray"/>
        </w:rPr>
        <w:t>or</w:t>
      </w:r>
      <w:proofErr w:type="spellEnd"/>
      <w:proofErr w:type="gramEnd"/>
    </w:p>
    <w:p w14:paraId="657EFE85" w14:textId="4C97C93E" w:rsidR="007C3C8C" w:rsidRPr="001E7F65" w:rsidRDefault="007C3C8C" w:rsidP="007C3C8C">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highlight w:val="lightGray"/>
        </w:rPr>
      </w:pPr>
      <w:r w:rsidRPr="001E7F65">
        <w:rPr>
          <w:rFonts w:cs="Arial"/>
          <w:bCs/>
          <w:sz w:val="21"/>
          <w:szCs w:val="21"/>
          <w:highlight w:val="lightGray"/>
        </w:rPr>
        <w:t xml:space="preserve">enrolling in a </w:t>
      </w:r>
      <w:proofErr w:type="spellStart"/>
      <w:r w:rsidRPr="001E7F65">
        <w:rPr>
          <w:rFonts w:cs="Arial"/>
          <w:bCs/>
          <w:sz w:val="21"/>
          <w:szCs w:val="21"/>
          <w:highlight w:val="lightGray"/>
        </w:rPr>
        <w:t>JobTrainer</w:t>
      </w:r>
      <w:proofErr w:type="spellEnd"/>
      <w:r w:rsidRPr="001E7F65">
        <w:rPr>
          <w:rFonts w:cs="Arial"/>
          <w:bCs/>
          <w:sz w:val="21"/>
          <w:szCs w:val="21"/>
          <w:highlight w:val="lightGray"/>
        </w:rPr>
        <w:t xml:space="preserve"> priority program as identified on the </w:t>
      </w:r>
      <w:proofErr w:type="spellStart"/>
      <w:r w:rsidRPr="001E7F65">
        <w:rPr>
          <w:rFonts w:cs="Arial"/>
          <w:bCs/>
          <w:sz w:val="21"/>
          <w:szCs w:val="21"/>
          <w:highlight w:val="lightGray"/>
        </w:rPr>
        <w:t>JobTrainer</w:t>
      </w:r>
      <w:proofErr w:type="spellEnd"/>
      <w:r w:rsidRPr="001E7F65">
        <w:rPr>
          <w:rFonts w:cs="Arial"/>
          <w:bCs/>
          <w:sz w:val="21"/>
          <w:szCs w:val="21"/>
          <w:highlight w:val="lightGray"/>
        </w:rPr>
        <w:t xml:space="preserve"> Funded Programs Report. </w:t>
      </w:r>
    </w:p>
    <w:p w14:paraId="085D3DF0" w14:textId="59076130" w:rsidR="00C42533" w:rsidRPr="009B2120" w:rsidRDefault="00C42533" w:rsidP="007C3C8C">
      <w:pPr>
        <w:keepNext/>
        <w:tabs>
          <w:tab w:val="left" w:pos="709"/>
        </w:tabs>
        <w:spacing w:before="0" w:after="240"/>
        <w:ind w:left="704"/>
        <w:rPr>
          <w:rFonts w:cs="Arial"/>
          <w:b/>
          <w:bCs/>
          <w:iCs/>
          <w:sz w:val="21"/>
          <w:szCs w:val="21"/>
        </w:rPr>
      </w:pPr>
      <w:r w:rsidRPr="009B2120">
        <w:rPr>
          <w:rFonts w:cs="Arial"/>
          <w:b/>
          <w:bCs/>
          <w:iCs/>
          <w:snapToGrid w:val="0"/>
          <w:sz w:val="21"/>
          <w:szCs w:val="21"/>
        </w:rPr>
        <w:t>Payment</w:t>
      </w:r>
    </w:p>
    <w:p w14:paraId="7C1DE39F" w14:textId="7777777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Department will use the </w:t>
      </w:r>
      <w:proofErr w:type="spellStart"/>
      <w:r w:rsidRPr="009B2120">
        <w:rPr>
          <w:rFonts w:cs="Arial"/>
          <w:sz w:val="21"/>
          <w:szCs w:val="21"/>
        </w:rPr>
        <w:t>JobTrainer</w:t>
      </w:r>
      <w:proofErr w:type="spellEnd"/>
      <w:r w:rsidRPr="009B2120">
        <w:rPr>
          <w:rFonts w:cs="Arial"/>
          <w:sz w:val="21"/>
          <w:szCs w:val="21"/>
        </w:rPr>
        <w:t xml:space="preserve"> Funded Programs Report to determine:</w:t>
      </w:r>
    </w:p>
    <w:p w14:paraId="21B24543" w14:textId="77777777" w:rsidR="00C42533" w:rsidRPr="009B2120" w:rsidRDefault="00C42533" w:rsidP="00BA5493">
      <w:pPr>
        <w:numPr>
          <w:ilvl w:val="0"/>
          <w:numId w:val="111"/>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‘Maximum Fee Concession Contribution per hour’ payable for enrolment in a program that is an AQF qualification; and</w:t>
      </w:r>
    </w:p>
    <w:p w14:paraId="4F17E54B" w14:textId="5CE94378" w:rsidR="00C42533" w:rsidRDefault="00C42533" w:rsidP="00BA5493">
      <w:pPr>
        <w:numPr>
          <w:ilvl w:val="0"/>
          <w:numId w:val="11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w:t>
      </w:r>
      <w:bookmarkStart w:id="133" w:name="_Hlk69736211"/>
      <w:r w:rsidR="00863053" w:rsidRPr="009B2120">
        <w:rPr>
          <w:rFonts w:cs="Arial"/>
          <w:bCs/>
          <w:sz w:val="21"/>
          <w:szCs w:val="21"/>
        </w:rPr>
        <w:t>Fee Waiver Contribution per Hour’</w:t>
      </w:r>
      <w:bookmarkEnd w:id="133"/>
      <w:r w:rsidR="00863053" w:rsidRPr="009B2120">
        <w:rPr>
          <w:rFonts w:cs="Arial"/>
          <w:sz w:val="21"/>
          <w:szCs w:val="21"/>
        </w:rPr>
        <w:t xml:space="preserve"> </w:t>
      </w:r>
      <w:r w:rsidRPr="009B2120">
        <w:rPr>
          <w:rFonts w:cs="Arial"/>
          <w:sz w:val="21"/>
          <w:szCs w:val="21"/>
        </w:rPr>
        <w:t>payable for a Skill Set.</w:t>
      </w:r>
    </w:p>
    <w:p w14:paraId="7BCE41DC" w14:textId="51F51245" w:rsidR="002C30B3" w:rsidRDefault="002C30B3" w:rsidP="002C30B3">
      <w:pPr>
        <w:pStyle w:val="ListParagraph"/>
        <w:numPr>
          <w:ilvl w:val="1"/>
          <w:numId w:val="85"/>
        </w:numPr>
        <w:tabs>
          <w:tab w:val="clear" w:pos="851"/>
        </w:tabs>
        <w:spacing w:before="0" w:after="240"/>
        <w:ind w:left="709" w:hanging="709"/>
        <w:jc w:val="both"/>
        <w:rPr>
          <w:rFonts w:cs="Arial"/>
          <w:sz w:val="21"/>
          <w:szCs w:val="21"/>
        </w:rPr>
      </w:pPr>
      <w:r w:rsidRPr="002C30B3">
        <w:rPr>
          <w:rFonts w:cs="Arial"/>
          <w:sz w:val="21"/>
          <w:szCs w:val="21"/>
        </w:rPr>
        <w:t xml:space="preserve">The Department will calculate the Fee Waiver Contribution for an enrolment in a program on the </w:t>
      </w:r>
      <w:proofErr w:type="spellStart"/>
      <w:r w:rsidRPr="002C30B3">
        <w:rPr>
          <w:rFonts w:cs="Arial"/>
          <w:sz w:val="21"/>
          <w:szCs w:val="21"/>
        </w:rPr>
        <w:t>JobTrainer</w:t>
      </w:r>
      <w:proofErr w:type="spellEnd"/>
      <w:r w:rsidRPr="002C30B3">
        <w:rPr>
          <w:rFonts w:cs="Arial"/>
          <w:sz w:val="21"/>
          <w:szCs w:val="21"/>
        </w:rPr>
        <w:t xml:space="preserve"> Funded Programs Report that is also on the Free TAFE for Priority Courses List using the methodology described in </w:t>
      </w:r>
      <w:r w:rsidRPr="00636EAE">
        <w:rPr>
          <w:rFonts w:cs="Arial"/>
          <w:sz w:val="21"/>
          <w:szCs w:val="21"/>
        </w:rPr>
        <w:t>Clause 11.8(a)</w:t>
      </w:r>
      <w:r w:rsidRPr="002C30B3">
        <w:rPr>
          <w:rFonts w:cs="Arial"/>
          <w:sz w:val="21"/>
          <w:szCs w:val="21"/>
        </w:rPr>
        <w:t xml:space="preserve"> of this Schedule 1.</w:t>
      </w:r>
    </w:p>
    <w:bookmarkEnd w:id="119"/>
    <w:p w14:paraId="45BD379F" w14:textId="3C82543F" w:rsidR="00615A2E" w:rsidRPr="009B2120"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r w:rsidRPr="009B2120">
        <w:rPr>
          <w:b/>
          <w:caps/>
          <w:sz w:val="21"/>
          <w:szCs w:val="18"/>
        </w:rPr>
        <w:t>Skills First</w:t>
      </w:r>
      <w:r w:rsidRPr="009B2120">
        <w:rPr>
          <w:b/>
          <w:caps/>
          <w:sz w:val="21"/>
          <w:szCs w:val="21"/>
        </w:rPr>
        <w:t xml:space="preserve"> YOUTH ACCESS INITIATIVE</w:t>
      </w:r>
      <w:r w:rsidR="0028528A" w:rsidRPr="009B212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530602F0" w:rsidR="00960B15" w:rsidRPr="009B2120" w:rsidRDefault="002C30B3" w:rsidP="00BA5493">
      <w:pPr>
        <w:numPr>
          <w:ilvl w:val="1"/>
          <w:numId w:val="85"/>
        </w:numPr>
        <w:tabs>
          <w:tab w:val="clear" w:pos="8392"/>
        </w:tabs>
        <w:spacing w:before="0" w:after="240"/>
        <w:ind w:left="709" w:hanging="709"/>
        <w:jc w:val="both"/>
        <w:rPr>
          <w:i/>
          <w:sz w:val="21"/>
          <w:szCs w:val="21"/>
        </w:rPr>
      </w:pPr>
      <w:r>
        <w:rPr>
          <w:sz w:val="21"/>
          <w:szCs w:val="21"/>
        </w:rPr>
        <w:t>The</w:t>
      </w:r>
      <w:r w:rsidR="00960B15" w:rsidRPr="009B2120">
        <w:rPr>
          <w:sz w:val="21"/>
          <w:szCs w:val="21"/>
        </w:rPr>
        <w:t xml:space="preserv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Student who meets the criteria in Clause 1</w:t>
      </w:r>
      <w:r w:rsidR="00026598" w:rsidRPr="009B2120">
        <w:rPr>
          <w:sz w:val="21"/>
          <w:szCs w:val="21"/>
        </w:rPr>
        <w:t>7</w:t>
      </w:r>
      <w:r w:rsidR="00960B15" w:rsidRPr="009B2120">
        <w:rPr>
          <w:sz w:val="21"/>
          <w:szCs w:val="21"/>
        </w:rPr>
        <w:t>.</w:t>
      </w:r>
      <w:r w:rsidR="00AF19AA" w:rsidRPr="009B2120">
        <w:rPr>
          <w:sz w:val="21"/>
          <w:szCs w:val="21"/>
        </w:rPr>
        <w:t xml:space="preserve">1 </w:t>
      </w:r>
      <w:r w:rsidR="002549BB" w:rsidRPr="009B2120">
        <w:rPr>
          <w:rFonts w:cs="Arial"/>
          <w:sz w:val="21"/>
          <w:szCs w:val="21"/>
        </w:rPr>
        <w:t xml:space="preserve">of this Schedule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 xml:space="preserve">Families, Fairness and </w:t>
      </w:r>
      <w:proofErr w:type="gramStart"/>
      <w:r w:rsidR="00173738" w:rsidRPr="009B2120">
        <w:rPr>
          <w:sz w:val="21"/>
          <w:szCs w:val="21"/>
        </w:rPr>
        <w:t>Housing</w:t>
      </w:r>
      <w:r w:rsidRPr="009B2120">
        <w:rPr>
          <w:rFonts w:cs="Arial"/>
          <w:sz w:val="21"/>
          <w:szCs w:val="21"/>
        </w:rPr>
        <w:t>;</w:t>
      </w:r>
      <w:proofErr w:type="gramEnd"/>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 xml:space="preserve">the </w:t>
      </w:r>
      <w:proofErr w:type="gramStart"/>
      <w:r w:rsidRPr="009B2120">
        <w:rPr>
          <w:rFonts w:cs="Arial"/>
          <w:sz w:val="21"/>
          <w:szCs w:val="21"/>
        </w:rPr>
        <w:t>Department</w:t>
      </w:r>
      <w:r w:rsidR="0038739B" w:rsidRPr="009B2120">
        <w:rPr>
          <w:rFonts w:cs="Arial"/>
          <w:sz w:val="21"/>
          <w:szCs w:val="21"/>
        </w:rPr>
        <w:t>;</w:t>
      </w:r>
      <w:proofErr w:type="gramEnd"/>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3487F73F" w14:textId="2E6063C1" w:rsidR="00960B15" w:rsidRPr="00463A34" w:rsidRDefault="00960B15" w:rsidP="00463A34">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BA5493">
      <w:pPr>
        <w:pStyle w:val="ListParagraph"/>
        <w:numPr>
          <w:ilvl w:val="0"/>
          <w:numId w:val="72"/>
        </w:numPr>
        <w:tabs>
          <w:tab w:val="clear" w:pos="851"/>
        </w:tabs>
        <w:spacing w:before="0" w:after="240"/>
        <w:ind w:left="2694" w:hanging="851"/>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19FF9BA4"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attendance </w:t>
      </w:r>
      <w:proofErr w:type="gramStart"/>
      <w:r w:rsidR="003A6630" w:rsidRPr="009B2120">
        <w:rPr>
          <w:sz w:val="21"/>
          <w:szCs w:val="21"/>
        </w:rPr>
        <w:t>order;</w:t>
      </w:r>
      <w:proofErr w:type="gramEnd"/>
    </w:p>
    <w:p w14:paraId="36D39A5D" w14:textId="7E0293CD"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BA5493">
      <w:pPr>
        <w:pStyle w:val="ListParagraph"/>
        <w:numPr>
          <w:ilvl w:val="0"/>
          <w:numId w:val="100"/>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BA5493">
      <w:pPr>
        <w:pStyle w:val="ListParagraph"/>
        <w:numPr>
          <w:ilvl w:val="0"/>
          <w:numId w:val="100"/>
        </w:numPr>
        <w:tabs>
          <w:tab w:val="clear" w:pos="851"/>
        </w:tabs>
        <w:spacing w:before="0" w:after="240"/>
        <w:ind w:left="2694" w:hanging="851"/>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29E78738"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2.</w:t>
      </w:r>
      <w:r w:rsidR="00960B15" w:rsidRPr="009B2120">
        <w:rPr>
          <w:rFonts w:cs="Arial"/>
          <w:sz w:val="21"/>
          <w:szCs w:val="21"/>
        </w:rPr>
        <w:t>1</w:t>
      </w:r>
      <w:r w:rsidR="002549BB" w:rsidRPr="009B2120">
        <w:rPr>
          <w:rFonts w:cs="Arial"/>
          <w:sz w:val="21"/>
          <w:szCs w:val="21"/>
        </w:rPr>
        <w:t>3</w:t>
      </w:r>
      <w:r w:rsidR="003A6630" w:rsidRPr="009B2120">
        <w:rPr>
          <w:rFonts w:cs="Arial"/>
          <w:sz w:val="21"/>
          <w:szCs w:val="21"/>
        </w:rPr>
        <w:t xml:space="preserve"> 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2.1</w:t>
      </w:r>
      <w:r w:rsidR="002549BB" w:rsidRPr="009B2120">
        <w:rPr>
          <w:rFonts w:cs="Arial"/>
          <w:sz w:val="21"/>
          <w:szCs w:val="21"/>
        </w:rPr>
        <w:t>3</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55212559"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If Clause 1</w:t>
      </w:r>
      <w:r w:rsidR="00026598" w:rsidRPr="009B2120">
        <w:rPr>
          <w:sz w:val="21"/>
          <w:szCs w:val="21"/>
        </w:rPr>
        <w:t>7</w:t>
      </w:r>
      <w:r w:rsidRPr="009B2120">
        <w:rPr>
          <w:sz w:val="21"/>
          <w:szCs w:val="21"/>
        </w:rPr>
        <w:t>.</w:t>
      </w:r>
      <w:r w:rsidR="00CB7224" w:rsidRPr="009B2120">
        <w:rPr>
          <w:sz w:val="21"/>
          <w:szCs w:val="21"/>
        </w:rPr>
        <w:t xml:space="preserve">2 </w:t>
      </w:r>
      <w:r w:rsidR="002549BB" w:rsidRPr="009B2120">
        <w:rPr>
          <w:rFonts w:cs="Arial"/>
          <w:sz w:val="21"/>
          <w:szCs w:val="21"/>
        </w:rPr>
        <w:t xml:space="preserve">of this Schedule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BA5493">
      <w:pPr>
        <w:numPr>
          <w:ilvl w:val="3"/>
          <w:numId w:val="53"/>
        </w:numPr>
        <w:tabs>
          <w:tab w:val="clear" w:pos="864"/>
          <w:tab w:val="clear" w:pos="8392"/>
        </w:tabs>
        <w:spacing w:before="0" w:after="240"/>
        <w:ind w:left="2127" w:hanging="709"/>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4D52FDB" w:rsidR="00282730" w:rsidRPr="009B212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425BCB52" w14:textId="77777777" w:rsidR="00CA6B44" w:rsidRPr="009B2120" w:rsidRDefault="00CA6B44" w:rsidP="00BA549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9B2120">
        <w:rPr>
          <w:b/>
          <w:sz w:val="21"/>
          <w:szCs w:val="21"/>
        </w:rPr>
        <w:t>FREE TAFE FOR PRIORITY COURSES</w:t>
      </w:r>
    </w:p>
    <w:p w14:paraId="5693D30B" w14:textId="725819A1" w:rsidR="00CA6B44" w:rsidRPr="009B2120" w:rsidRDefault="00CA6B44" w:rsidP="00BA5493">
      <w:pPr>
        <w:numPr>
          <w:ilvl w:val="1"/>
          <w:numId w:val="85"/>
        </w:numPr>
        <w:tabs>
          <w:tab w:val="clear" w:pos="8392"/>
        </w:tabs>
        <w:spacing w:before="0" w:after="240"/>
        <w:ind w:left="709" w:hanging="709"/>
        <w:jc w:val="both"/>
        <w:rPr>
          <w:rFonts w:cs="Arial"/>
          <w:i/>
          <w:sz w:val="21"/>
          <w:szCs w:val="21"/>
        </w:rPr>
      </w:pPr>
      <w:r w:rsidRPr="009B2120">
        <w:rPr>
          <w:rFonts w:cs="Arial"/>
          <w:sz w:val="21"/>
          <w:szCs w:val="21"/>
        </w:rPr>
        <w:t>The Training Provider must grant a Fee Waiver to an individual who commences a program on the Free TAFE for Priority Courses List who meets the criteria to participate under this Clause 1</w:t>
      </w:r>
      <w:r w:rsidR="00026598" w:rsidRPr="009B2120">
        <w:rPr>
          <w:rFonts w:cs="Arial"/>
          <w:sz w:val="21"/>
          <w:szCs w:val="21"/>
        </w:rPr>
        <w:t>8</w:t>
      </w:r>
      <w:r w:rsidRPr="009B2120">
        <w:rPr>
          <w:rFonts w:cs="Arial"/>
          <w:sz w:val="21"/>
          <w:szCs w:val="21"/>
        </w:rPr>
        <w:t>.</w:t>
      </w:r>
    </w:p>
    <w:p w14:paraId="00142710" w14:textId="77777777" w:rsidR="00CA6B44" w:rsidRPr="009B2120" w:rsidRDefault="00CA6B44" w:rsidP="00CA6B44">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202B5107" w14:textId="77777777" w:rsidR="00CA6B44" w:rsidRPr="009B2120" w:rsidRDefault="00CA6B44" w:rsidP="00CA6B44">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Criteria to participate</w:t>
      </w:r>
    </w:p>
    <w:p w14:paraId="38D04692" w14:textId="38DC3A7D"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may only receive a Fee Waiver for a commencement in one program on the Free TAFE for Priority Courses List, except in accordance with Clause 1</w:t>
      </w:r>
      <w:r w:rsidR="00026598" w:rsidRPr="009B2120">
        <w:rPr>
          <w:rFonts w:cs="Arial"/>
          <w:sz w:val="21"/>
          <w:szCs w:val="21"/>
        </w:rPr>
        <w:t>8</w:t>
      </w:r>
      <w:r w:rsidRPr="009B2120">
        <w:rPr>
          <w:rFonts w:cs="Arial"/>
          <w:sz w:val="21"/>
          <w:szCs w:val="21"/>
        </w:rPr>
        <w:t>.3 of this Schedule 1.</w:t>
      </w:r>
    </w:p>
    <w:p w14:paraId="29302C07" w14:textId="42DFBFA6"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may receive a</w:t>
      </w:r>
      <w:r w:rsidR="007C3C8C" w:rsidRPr="001E7F65">
        <w:rPr>
          <w:rFonts w:cs="Arial"/>
          <w:sz w:val="21"/>
          <w:szCs w:val="21"/>
          <w:highlight w:val="lightGray"/>
        </w:rPr>
        <w:t>n</w:t>
      </w:r>
      <w:r w:rsidRPr="001E7F65">
        <w:rPr>
          <w:rFonts w:cs="Arial"/>
          <w:sz w:val="21"/>
          <w:szCs w:val="21"/>
          <w:highlight w:val="lightGray"/>
        </w:rPr>
        <w:t xml:space="preserve"> </w:t>
      </w:r>
      <w:r w:rsidR="007C3C8C" w:rsidRPr="001E7F65">
        <w:rPr>
          <w:rFonts w:cs="Arial"/>
          <w:sz w:val="21"/>
          <w:szCs w:val="21"/>
          <w:highlight w:val="lightGray"/>
        </w:rPr>
        <w:t>additional</w:t>
      </w:r>
      <w:r w:rsidR="007C3C8C">
        <w:rPr>
          <w:rFonts w:cs="Arial"/>
          <w:sz w:val="21"/>
          <w:szCs w:val="21"/>
        </w:rPr>
        <w:t xml:space="preserve"> </w:t>
      </w:r>
      <w:r w:rsidRPr="009B2120">
        <w:rPr>
          <w:rFonts w:cs="Arial"/>
          <w:sz w:val="21"/>
          <w:szCs w:val="21"/>
        </w:rPr>
        <w:t>Fee Waiver if they:</w:t>
      </w:r>
    </w:p>
    <w:p w14:paraId="3815CBFB" w14:textId="1CC829A9" w:rsidR="00CA6B44" w:rsidRPr="009B2120" w:rsidRDefault="00CA6B44" w:rsidP="00BA5493">
      <w:pPr>
        <w:numPr>
          <w:ilvl w:val="2"/>
          <w:numId w:val="113"/>
        </w:numPr>
        <w:tabs>
          <w:tab w:val="clear" w:pos="851"/>
          <w:tab w:val="clear" w:pos="8392"/>
        </w:tabs>
        <w:spacing w:before="0" w:after="240"/>
        <w:jc w:val="both"/>
        <w:rPr>
          <w:rFonts w:cs="Arial"/>
          <w:sz w:val="21"/>
          <w:szCs w:val="21"/>
        </w:rPr>
      </w:pPr>
      <w:r w:rsidRPr="009B2120">
        <w:rPr>
          <w:rFonts w:cs="Arial"/>
          <w:sz w:val="21"/>
          <w:szCs w:val="21"/>
        </w:rPr>
        <w:t xml:space="preserve">are eligible to enrol in a program on the Free TAFE for Priority Courses List under the </w:t>
      </w:r>
      <w:proofErr w:type="spellStart"/>
      <w:r w:rsidRPr="009B2120">
        <w:rPr>
          <w:rFonts w:cs="Arial"/>
          <w:sz w:val="21"/>
          <w:szCs w:val="21"/>
        </w:rPr>
        <w:t>JobTrainer</w:t>
      </w:r>
      <w:proofErr w:type="spellEnd"/>
      <w:r w:rsidRPr="009B2120">
        <w:rPr>
          <w:rFonts w:cs="Arial"/>
          <w:sz w:val="21"/>
          <w:szCs w:val="21"/>
        </w:rPr>
        <w:t xml:space="preserve"> </w:t>
      </w:r>
      <w:proofErr w:type="gramStart"/>
      <w:r w:rsidRPr="009B2120">
        <w:rPr>
          <w:rFonts w:cs="Arial"/>
          <w:sz w:val="21"/>
          <w:szCs w:val="21"/>
        </w:rPr>
        <w:t>initiative;</w:t>
      </w:r>
      <w:proofErr w:type="gramEnd"/>
      <w:r w:rsidRPr="009B2120">
        <w:rPr>
          <w:rFonts w:cs="Arial"/>
          <w:sz w:val="21"/>
          <w:szCs w:val="21"/>
        </w:rPr>
        <w:t xml:space="preserve"> </w:t>
      </w:r>
    </w:p>
    <w:p w14:paraId="373F21F1" w14:textId="45F2F084" w:rsidR="00CA6B44" w:rsidRDefault="00CA6B44" w:rsidP="00BA5493">
      <w:pPr>
        <w:numPr>
          <w:ilvl w:val="2"/>
          <w:numId w:val="113"/>
        </w:numPr>
        <w:tabs>
          <w:tab w:val="clear" w:pos="851"/>
          <w:tab w:val="clear" w:pos="8392"/>
        </w:tabs>
        <w:spacing w:before="0" w:after="240"/>
        <w:jc w:val="both"/>
        <w:rPr>
          <w:rFonts w:cs="Arial"/>
          <w:sz w:val="21"/>
          <w:szCs w:val="21"/>
        </w:rPr>
      </w:pPr>
      <w:r w:rsidRPr="009B2120">
        <w:rPr>
          <w:rFonts w:cs="Arial"/>
          <w:sz w:val="21"/>
          <w:szCs w:val="21"/>
        </w:rPr>
        <w:t xml:space="preserve">have received a Fee Waiver for a commencement under the </w:t>
      </w:r>
      <w:proofErr w:type="spellStart"/>
      <w:r w:rsidRPr="009B2120">
        <w:rPr>
          <w:rFonts w:cs="Arial"/>
          <w:sz w:val="21"/>
          <w:szCs w:val="21"/>
        </w:rPr>
        <w:t>JobTrainer</w:t>
      </w:r>
      <w:proofErr w:type="spellEnd"/>
      <w:r w:rsidRPr="009B2120">
        <w:rPr>
          <w:rFonts w:cs="Arial"/>
          <w:sz w:val="21"/>
          <w:szCs w:val="21"/>
        </w:rPr>
        <w:t xml:space="preserve"> initiative in a program on the Free TAFE for Priority Courses List</w:t>
      </w:r>
      <w:r w:rsidR="007C3C8C" w:rsidRPr="001E7F65">
        <w:rPr>
          <w:rFonts w:cs="Arial"/>
          <w:sz w:val="21"/>
          <w:szCs w:val="21"/>
          <w:highlight w:val="lightGray"/>
        </w:rPr>
        <w:t>; or</w:t>
      </w:r>
    </w:p>
    <w:p w14:paraId="0E55FD77" w14:textId="77777777" w:rsidR="007C3C8C" w:rsidRPr="001E7F65" w:rsidRDefault="007C3C8C" w:rsidP="007C3C8C">
      <w:pPr>
        <w:numPr>
          <w:ilvl w:val="2"/>
          <w:numId w:val="113"/>
        </w:numPr>
        <w:tabs>
          <w:tab w:val="clear" w:pos="851"/>
          <w:tab w:val="clear" w:pos="8392"/>
        </w:tabs>
        <w:spacing w:before="0" w:after="240"/>
        <w:jc w:val="both"/>
        <w:rPr>
          <w:rFonts w:cs="Arial"/>
          <w:sz w:val="21"/>
          <w:szCs w:val="21"/>
          <w:highlight w:val="lightGray"/>
        </w:rPr>
      </w:pPr>
      <w:r w:rsidRPr="001E7F65">
        <w:rPr>
          <w:rFonts w:cs="Arial"/>
          <w:sz w:val="21"/>
          <w:szCs w:val="21"/>
          <w:highlight w:val="lightGray"/>
        </w:rPr>
        <w:t>are required to complete the Certificate III in Early Childhood Education and Care as a prerequisite to commence the CHC50121 - Diploma of Early Childhood Education and Care.</w:t>
      </w:r>
    </w:p>
    <w:p w14:paraId="0C05F884" w14:textId="240ABAB9"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Prior to granting a Fee Waiver under this Clause 1</w:t>
      </w:r>
      <w:r w:rsidR="00026598" w:rsidRPr="009B2120">
        <w:rPr>
          <w:rFonts w:cs="Arial"/>
          <w:sz w:val="21"/>
          <w:szCs w:val="21"/>
        </w:rPr>
        <w:t>8</w:t>
      </w:r>
      <w:r w:rsidRPr="009B2120">
        <w:rPr>
          <w:rFonts w:cs="Arial"/>
          <w:sz w:val="21"/>
          <w:szCs w:val="21"/>
        </w:rPr>
        <w:t>, the Training Provider must, in accordance with the Guidelines About Eligibility, seek confirmation from the individual whether they have received a Fee Waiver under this Clause 1</w:t>
      </w:r>
      <w:r w:rsidR="00026598" w:rsidRPr="009B2120">
        <w:rPr>
          <w:rFonts w:cs="Arial"/>
          <w:sz w:val="21"/>
          <w:szCs w:val="21"/>
        </w:rPr>
        <w:t>8</w:t>
      </w:r>
      <w:r w:rsidRPr="009B2120">
        <w:rPr>
          <w:rFonts w:cs="Arial"/>
          <w:sz w:val="21"/>
          <w:szCs w:val="21"/>
        </w:rPr>
        <w:t xml:space="preserve"> for any program on the Free TAFE for Priority Courses List other than the program they are seeking to enrol in.</w:t>
      </w:r>
    </w:p>
    <w:p w14:paraId="5C1B8AE3" w14:textId="4AAA0713"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To avoid doubt, an individual who seeks to recommence the same program for which they have received a Fee Waiver under this Clause 1</w:t>
      </w:r>
      <w:r w:rsidR="00026598" w:rsidRPr="009B2120">
        <w:rPr>
          <w:rFonts w:cs="Arial"/>
          <w:sz w:val="21"/>
          <w:szCs w:val="21"/>
        </w:rPr>
        <w:t>8</w:t>
      </w:r>
      <w:r w:rsidRPr="009B2120">
        <w:rPr>
          <w:rFonts w:cs="Arial"/>
          <w:sz w:val="21"/>
          <w:szCs w:val="21"/>
        </w:rPr>
        <w:t xml:space="preserve"> at another TAFE Institute or Dual Sector University is eligible to continue receiving the Fee Waiver for the duration of that program. This does not apply if the program was commenced under the </w:t>
      </w:r>
      <w:proofErr w:type="spellStart"/>
      <w:r w:rsidRPr="009B2120">
        <w:rPr>
          <w:rFonts w:cs="Arial"/>
          <w:sz w:val="21"/>
          <w:szCs w:val="21"/>
        </w:rPr>
        <w:t>JobTrainer</w:t>
      </w:r>
      <w:proofErr w:type="spellEnd"/>
      <w:r w:rsidRPr="009B2120">
        <w:rPr>
          <w:rFonts w:cs="Arial"/>
          <w:sz w:val="21"/>
          <w:szCs w:val="21"/>
        </w:rPr>
        <w:t xml:space="preserve"> initiative, and the recommencement is outside of the period referred to in Clause 16.15 of this Schedule 1.</w:t>
      </w:r>
    </w:p>
    <w:p w14:paraId="27AC0361" w14:textId="7777777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cannot receive a Fee Waiver for commencement in a program on the Free TAFE for Priority Courses List that is delivered as an Apprenticeship.</w:t>
      </w:r>
    </w:p>
    <w:p w14:paraId="0D0A5CB5" w14:textId="78697E5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All other Skills First</w:t>
      </w:r>
      <w:r w:rsidRPr="009B2120">
        <w:rPr>
          <w:rFonts w:cs="Arial"/>
          <w:i/>
          <w:iCs/>
          <w:sz w:val="21"/>
          <w:szCs w:val="21"/>
        </w:rPr>
        <w:t xml:space="preserve"> </w:t>
      </w:r>
      <w:r w:rsidRPr="009B2120">
        <w:rPr>
          <w:rFonts w:cs="Arial"/>
          <w:sz w:val="21"/>
          <w:szCs w:val="21"/>
        </w:rPr>
        <w:t>eligibility requirements apply as specified in this Contract and the Guidelines About Eligibility.</w:t>
      </w:r>
    </w:p>
    <w:p w14:paraId="52B73632" w14:textId="77777777" w:rsidR="00CA6B44" w:rsidRPr="009B2120" w:rsidRDefault="00CA6B44" w:rsidP="00CA6B44">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7238C311" w14:textId="67D67414" w:rsidR="008558F7" w:rsidRPr="009B2120" w:rsidRDefault="00CA6B44" w:rsidP="006D377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Student to whom a Fee Waiver is granted under this Clause 1</w:t>
      </w:r>
      <w:r w:rsidR="00026598" w:rsidRPr="009B2120">
        <w:rPr>
          <w:sz w:val="21"/>
          <w:szCs w:val="21"/>
        </w:rPr>
        <w:t>8</w:t>
      </w:r>
      <w:r w:rsidRPr="009B2120">
        <w:rPr>
          <w:sz w:val="21"/>
          <w:szCs w:val="21"/>
        </w:rPr>
        <w:t xml:space="preserve"> will be made monthly in arrears </w:t>
      </w:r>
      <w:proofErr w:type="gramStart"/>
      <w:r w:rsidRPr="009B2120">
        <w:rPr>
          <w:sz w:val="21"/>
          <w:szCs w:val="21"/>
        </w:rPr>
        <w:t>on the basis of</w:t>
      </w:r>
      <w:proofErr w:type="gramEnd"/>
      <w:r w:rsidRPr="009B2120">
        <w:rPr>
          <w:sz w:val="21"/>
          <w:szCs w:val="21"/>
        </w:rPr>
        <w:t xml:space="preserve"> Student Statistical Reports submitted by the Training Provider to the Department in accordance with this Contract, </w:t>
      </w:r>
      <w:r w:rsidRPr="009B2120">
        <w:rPr>
          <w:rFonts w:cs="Arial"/>
          <w:sz w:val="21"/>
          <w:szCs w:val="21"/>
        </w:rPr>
        <w:t xml:space="preserve">using the methodology described in Clause </w:t>
      </w:r>
      <w:r w:rsidRPr="009B2120">
        <w:rPr>
          <w:sz w:val="21"/>
          <w:szCs w:val="21"/>
        </w:rPr>
        <w:t>11.8(a) of</w:t>
      </w:r>
      <w:r w:rsidRPr="009B2120">
        <w:rPr>
          <w:rFonts w:cs="Arial"/>
          <w:sz w:val="21"/>
          <w:szCs w:val="21"/>
        </w:rPr>
        <w:t xml:space="preserve"> this Schedule 1.  </w:t>
      </w: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BF93" w14:textId="77777777" w:rsidR="005B2F9E" w:rsidRDefault="005B2F9E">
      <w:r>
        <w:separator/>
      </w:r>
    </w:p>
  </w:endnote>
  <w:endnote w:type="continuationSeparator" w:id="0">
    <w:p w14:paraId="3E893F03" w14:textId="77777777" w:rsidR="005B2F9E" w:rsidRDefault="005B2F9E">
      <w:r>
        <w:continuationSeparator/>
      </w:r>
    </w:p>
  </w:endnote>
  <w:endnote w:type="continuationNotice" w:id="1">
    <w:p w14:paraId="55DA9769" w14:textId="77777777" w:rsidR="005B2F9E" w:rsidRDefault="005B2F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DA0A5B" w:rsidRDefault="00DA0A5B">
    <w:pPr>
      <w:pStyle w:val="Footer"/>
      <w:rPr>
        <w:color w:val="191919"/>
        <w:sz w:val="13"/>
      </w:rPr>
    </w:pPr>
  </w:p>
  <w:p w14:paraId="528DA893" w14:textId="73D0951A" w:rsidR="00DA0A5B" w:rsidRDefault="00DA0A5B">
    <w:pPr>
      <w:pStyle w:val="Footer"/>
      <w:rPr>
        <w:color w:val="191919"/>
        <w:sz w:val="13"/>
      </w:rPr>
    </w:pPr>
  </w:p>
  <w:p w14:paraId="67C3C63D" w14:textId="5665881A" w:rsidR="00DA0A5B" w:rsidRDefault="00676C1F">
    <w:pPr>
      <w:pStyle w:val="Footer"/>
    </w:pPr>
    <w:fldSimple w:instr=" DOCPROPERTY DocumentID \* MERGEFORMAT ">
      <w:r w:rsidR="005C2ED7" w:rsidRPr="005C2ED7">
        <w:rPr>
          <w:color w:val="191919"/>
          <w:sz w:val="13"/>
        </w:rPr>
        <w:t>ME_188159606_1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DA0A5B" w:rsidRDefault="00DA0A5B">
    <w:pPr>
      <w:pStyle w:val="Footer"/>
      <w:rPr>
        <w:color w:val="191919"/>
        <w:sz w:val="13"/>
      </w:rPr>
    </w:pPr>
  </w:p>
  <w:p w14:paraId="3519BAD5" w14:textId="299EF8CE" w:rsidR="00DA0A5B" w:rsidRDefault="00DA0A5B">
    <w:pPr>
      <w:pStyle w:val="Footer"/>
      <w:rPr>
        <w:color w:val="191919"/>
        <w:sz w:val="13"/>
      </w:rPr>
    </w:pPr>
  </w:p>
  <w:p w14:paraId="3D3CBF5D" w14:textId="33F0FBCA" w:rsidR="00DA0A5B" w:rsidRDefault="00676C1F">
    <w:pPr>
      <w:pStyle w:val="Footer"/>
    </w:pPr>
    <w:fldSimple w:instr=" DOCPROPERTY DocumentID \* MERGEFORMAT ">
      <w:r w:rsidR="005C2ED7" w:rsidRPr="005C2ED7">
        <w:rPr>
          <w:color w:val="191919"/>
          <w:sz w:val="13"/>
        </w:rPr>
        <w:t>ME_188159606_1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DA0A5B" w:rsidRDefault="00DA0A5B" w:rsidP="006322E0">
    <w:pPr>
      <w:pStyle w:val="Footer"/>
      <w:tabs>
        <w:tab w:val="clear" w:pos="851"/>
        <w:tab w:val="clear" w:pos="4153"/>
        <w:tab w:val="clear" w:pos="8306"/>
        <w:tab w:val="clear" w:pos="8392"/>
        <w:tab w:val="left" w:pos="5184"/>
      </w:tabs>
    </w:pPr>
  </w:p>
  <w:p w14:paraId="1CE6831F" w14:textId="4B7E8254" w:rsidR="00DA0A5B" w:rsidRDefault="00DA0A5B" w:rsidP="006322E0">
    <w:pPr>
      <w:pStyle w:val="Footer"/>
      <w:tabs>
        <w:tab w:val="clear" w:pos="851"/>
        <w:tab w:val="clear" w:pos="4153"/>
        <w:tab w:val="clear" w:pos="8306"/>
        <w:tab w:val="clear" w:pos="8392"/>
        <w:tab w:val="left" w:pos="5184"/>
      </w:tabs>
      <w:rPr>
        <w:color w:val="191919"/>
        <w:sz w:val="13"/>
      </w:rPr>
    </w:pPr>
  </w:p>
  <w:p w14:paraId="5D67998F" w14:textId="5698B57B" w:rsidR="00DA0A5B" w:rsidRDefault="00676C1F" w:rsidP="006322E0">
    <w:pPr>
      <w:pStyle w:val="Footer"/>
      <w:tabs>
        <w:tab w:val="clear" w:pos="851"/>
        <w:tab w:val="clear" w:pos="4153"/>
        <w:tab w:val="clear" w:pos="8306"/>
        <w:tab w:val="clear" w:pos="8392"/>
        <w:tab w:val="left" w:pos="5184"/>
      </w:tabs>
    </w:pPr>
    <w:fldSimple w:instr=" DOCPROPERTY DocumentID \* MERGEFORMAT ">
      <w:r w:rsidR="005C2ED7" w:rsidRPr="005C2ED7">
        <w:rPr>
          <w:color w:val="191919"/>
          <w:sz w:val="13"/>
        </w:rPr>
        <w:t>ME_188159606_1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D014" w14:textId="4F2A38B7" w:rsidR="00DA0A5B" w:rsidRDefault="00DA0A5B" w:rsidP="006322E0">
    <w:pPr>
      <w:pStyle w:val="Footer"/>
      <w:tabs>
        <w:tab w:val="clear" w:pos="851"/>
        <w:tab w:val="clear" w:pos="4153"/>
        <w:tab w:val="clear" w:pos="8306"/>
        <w:tab w:val="clear" w:pos="8392"/>
        <w:tab w:val="left" w:pos="518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47380D83" w14:textId="18ABC0C1" w:rsidR="00DA0A5B" w:rsidRDefault="00DA0A5B" w:rsidP="003F5011">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00441758" w:rsidR="00DA0A5B" w:rsidRDefault="00DA0A5B"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p w14:paraId="1D105098" w14:textId="3CF38B60" w:rsidR="00DA0A5B" w:rsidRDefault="00DA0A5B" w:rsidP="006322E0">
    <w:pPr>
      <w:pStyle w:val="Footer"/>
      <w:jc w:val="right"/>
      <w:rPr>
        <w:noProof/>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DA0A5B" w:rsidRDefault="00DA0A5B">
        <w:pPr>
          <w:pStyle w:val="Footer"/>
          <w:jc w:val="right"/>
          <w:rPr>
            <w:noProof/>
            <w:sz w:val="18"/>
            <w:szCs w:val="18"/>
          </w:rPr>
        </w:pPr>
      </w:p>
      <w:p w14:paraId="1CF84577" w14:textId="457116DA" w:rsidR="00DA0A5B" w:rsidRDefault="005C2ED7">
        <w:pPr>
          <w:pStyle w:val="Footer"/>
          <w:jc w:val="right"/>
          <w:rPr>
            <w:noProof/>
            <w:sz w:val="18"/>
            <w:szCs w:val="18"/>
          </w:rPr>
        </w:pPr>
      </w:p>
    </w:sdtContent>
  </w:sdt>
  <w:p w14:paraId="678D0FBF" w14:textId="6514EFC4" w:rsidR="00DA0A5B" w:rsidRDefault="00DA0A5B">
    <w:pPr>
      <w:pStyle w:val="Footer"/>
      <w:jc w:val="right"/>
      <w:rPr>
        <w:noProof/>
        <w:sz w:val="18"/>
        <w:szCs w:val="18"/>
      </w:rPr>
    </w:pPr>
  </w:p>
  <w:p w14:paraId="318A0797" w14:textId="407B6385" w:rsidR="00DA0A5B" w:rsidRDefault="00DA0A5B">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695F1B2B" w:rsidR="00DA0A5B" w:rsidRDefault="00DA0A5B"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p w14:paraId="0D8FB808" w14:textId="10F42364" w:rsidR="00DA0A5B" w:rsidRDefault="00DA0A5B" w:rsidP="00EE074D">
    <w:pPr>
      <w:pStyle w:val="Footer"/>
      <w:jc w:val="right"/>
      <w:rPr>
        <w:noProof/>
        <w:sz w:val="18"/>
        <w:szCs w:val="18"/>
      </w:rPr>
    </w:pPr>
  </w:p>
  <w:p w14:paraId="175BAB0E" w14:textId="629EE922" w:rsidR="00DA0A5B" w:rsidRDefault="00DA0A5B" w:rsidP="00EE074D">
    <w:pPr>
      <w:pStyle w:val="Footer"/>
      <w:jc w:val="right"/>
      <w:rPr>
        <w:noProof/>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DA0A5B" w:rsidRPr="00AB3406" w:rsidRDefault="00DA0A5B">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77F26D2E" w:rsidR="00DA0A5B" w:rsidRDefault="00DA0A5B">
    <w:pPr>
      <w:pStyle w:val="Footer"/>
      <w:jc w:val="right"/>
      <w:rPr>
        <w:noProof/>
        <w:lang w:val="en-US"/>
      </w:rPr>
    </w:pPr>
  </w:p>
  <w:p w14:paraId="7F278F77" w14:textId="63F6C5D8" w:rsidR="00DA0A5B" w:rsidRPr="0073629E" w:rsidRDefault="00DA0A5B">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5C2ED7" w:rsidRPr="005C2ED7">
      <w:rPr>
        <w:noProof/>
        <w:color w:val="191919"/>
        <w:sz w:val="13"/>
        <w:lang w:val="en-US"/>
      </w:rPr>
      <w:t>ME_188159606_1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F485" w14:textId="77777777" w:rsidR="005B2F9E" w:rsidRDefault="005B2F9E">
      <w:r>
        <w:separator/>
      </w:r>
    </w:p>
  </w:footnote>
  <w:footnote w:type="continuationSeparator" w:id="0">
    <w:p w14:paraId="56BF53A5" w14:textId="77777777" w:rsidR="005B2F9E" w:rsidRDefault="005B2F9E">
      <w:r>
        <w:continuationSeparator/>
      </w:r>
    </w:p>
  </w:footnote>
  <w:footnote w:type="continuationNotice" w:id="1">
    <w:p w14:paraId="59750A89" w14:textId="77777777" w:rsidR="005B2F9E" w:rsidRDefault="005B2F9E">
      <w:pPr>
        <w:spacing w:before="0"/>
      </w:pPr>
    </w:p>
  </w:footnote>
  <w:footnote w:id="2">
    <w:p w14:paraId="10F93C6B" w14:textId="77777777" w:rsidR="00DA0A5B" w:rsidRPr="000434B7" w:rsidRDefault="00DA0A5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DA0A5B" w:rsidRPr="000434B7" w:rsidRDefault="00DA0A5B"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DA0A5B" w:rsidRPr="000434B7" w:rsidRDefault="00DA0A5B"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DA0A5B" w:rsidRPr="000434B7" w:rsidRDefault="00DA0A5B"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6D8F41BC" w14:textId="69FE716F" w:rsidR="00DA0A5B" w:rsidRPr="003F5011" w:rsidRDefault="00DA0A5B" w:rsidP="003F5011">
      <w:pPr>
        <w:pStyle w:val="FootnoteText"/>
        <w:numPr>
          <w:ilvl w:val="1"/>
          <w:numId w:val="96"/>
        </w:numPr>
        <w:spacing w:after="120"/>
        <w:ind w:left="1134" w:hanging="425"/>
        <w:rPr>
          <w:rFonts w:ascii="Arial" w:hAnsi="Arial" w:cs="Arial"/>
          <w:sz w:val="18"/>
          <w:szCs w:val="18"/>
        </w:rPr>
      </w:pPr>
      <w:r w:rsidRPr="003F5011">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footnote>
  <w:footnote w:id="3">
    <w:p w14:paraId="768EA1BE" w14:textId="77777777" w:rsidR="00DA0A5B" w:rsidRPr="000434B7" w:rsidRDefault="00DA0A5B"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DA0A5B" w:rsidRPr="000434B7" w:rsidRDefault="00DA0A5B"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E356B6E" w14:textId="03A3F55D" w:rsidR="00DA0A5B" w:rsidRPr="003F5011" w:rsidRDefault="00DA0A5B" w:rsidP="00430228">
      <w:pPr>
        <w:pStyle w:val="FootnoteText"/>
        <w:numPr>
          <w:ilvl w:val="0"/>
          <w:numId w:val="97"/>
        </w:numPr>
        <w:rPr>
          <w:rFonts w:ascii="Arial" w:hAnsi="Arial" w:cs="Arial"/>
          <w:sz w:val="18"/>
          <w:szCs w:val="18"/>
        </w:rPr>
      </w:pPr>
      <w:r w:rsidRPr="003F5011">
        <w:rPr>
          <w:rFonts w:ascii="Arial" w:hAnsi="Arial" w:cs="Arial"/>
          <w:sz w:val="18"/>
          <w:szCs w:val="18"/>
        </w:rPr>
        <w:t>the completion of a nationally recognised VET course as equivalent to Certificate I or above;the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DA0A5B" w:rsidRPr="000434B7" w:rsidRDefault="00DA0A5B" w:rsidP="00EA663B">
      <w:pPr>
        <w:pStyle w:val="FootnoteText"/>
        <w:numPr>
          <w:ilvl w:val="0"/>
          <w:numId w:val="97"/>
        </w:numPr>
        <w:rPr>
          <w:rFonts w:ascii="Arial" w:hAnsi="Arial" w:cs="Arial"/>
          <w:sz w:val="18"/>
          <w:szCs w:val="18"/>
        </w:rPr>
      </w:pPr>
      <w:r w:rsidRPr="003F5011">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3F0F9050" w:rsidR="00DA0A5B" w:rsidRDefault="00DA0A5B">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262FF117" w:rsidR="00DA0A5B" w:rsidRDefault="00DA0A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5A9CF785" w:rsidR="00DA0A5B" w:rsidRDefault="00DA0A5B" w:rsidP="00F4202D">
    <w:pPr>
      <w:pStyle w:val="Header"/>
      <w:pBdr>
        <w:bottom w:val="none" w:sz="0" w:space="0" w:color="auto"/>
      </w:pBdr>
      <w:spacing w:before="0"/>
      <w:jc w:val="right"/>
    </w:pPr>
    <w:r>
      <w:rPr>
        <w:b/>
      </w:rPr>
      <w:t xml:space="preserve"> </w:t>
    </w:r>
  </w:p>
  <w:p w14:paraId="6751F837" w14:textId="3BBD5D6E" w:rsidR="00DA0A5B" w:rsidRDefault="00DA0A5B"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08A89E0F" w:rsidR="00DA0A5B" w:rsidRDefault="00DA0A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47C45674" w:rsidR="00DA0A5B" w:rsidRDefault="00DA0A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0894FEC8" w:rsidR="00DA0A5B" w:rsidRDefault="00DA0A5B" w:rsidP="00AE1966">
    <w:pPr>
      <w:pStyle w:val="Header"/>
      <w:spacing w:before="0"/>
      <w:jc w:val="right"/>
      <w:rPr>
        <w:b/>
      </w:rPr>
    </w:pPr>
    <w:r>
      <w:rPr>
        <w:b/>
      </w:rPr>
      <w:t xml:space="preserve"> 2022 Dual Sector VET Funding Contract</w:t>
    </w:r>
    <w:r w:rsidR="00316B91">
      <w:rPr>
        <w:b/>
      </w:rPr>
      <w:t xml:space="preserve"> (version 1.0)</w:t>
    </w:r>
  </w:p>
  <w:p w14:paraId="30D7A3F3" w14:textId="77777777" w:rsidR="00DA0A5B" w:rsidRDefault="00DA0A5B"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6764B190" w:rsidR="00DA0A5B" w:rsidRDefault="00DA0A5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2C9836D4" w:rsidR="00DA0A5B" w:rsidRDefault="00DA0A5B" w:rsidP="00F56301">
    <w:pPr>
      <w:pStyle w:val="Header"/>
      <w:spacing w:before="0"/>
      <w:jc w:val="right"/>
      <w:rPr>
        <w:b/>
      </w:rPr>
    </w:pPr>
    <w:r>
      <w:rPr>
        <w:b/>
      </w:rPr>
      <w:t xml:space="preserve"> 2022 Dual Sector VET Funding Contract</w:t>
    </w:r>
    <w:r w:rsidR="00316B91">
      <w:rPr>
        <w:b/>
      </w:rPr>
      <w:t xml:space="preserve"> (version 1.0)</w:t>
    </w:r>
  </w:p>
  <w:p w14:paraId="6CF5B18B" w14:textId="3588CF01" w:rsidR="00DA0A5B" w:rsidRDefault="00DA0A5B"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52357209" w:rsidR="00DA0A5B" w:rsidRDefault="00DA0A5B" w:rsidP="00AB3406">
    <w:pPr>
      <w:pStyle w:val="Header"/>
      <w:spacing w:before="0"/>
      <w:jc w:val="right"/>
      <w:rPr>
        <w:b/>
      </w:rPr>
    </w:pPr>
    <w:r>
      <w:rPr>
        <w:b/>
      </w:rPr>
      <w:t xml:space="preserve">2018-19 Standard VET Funding Contract - Schedule 2 </w:t>
    </w:r>
  </w:p>
  <w:p w14:paraId="19FFD039" w14:textId="77777777" w:rsidR="00DA0A5B" w:rsidRDefault="00DA0A5B" w:rsidP="00AB3406">
    <w:pPr>
      <w:pStyle w:val="Header"/>
      <w:spacing w:before="0"/>
      <w:jc w:val="right"/>
      <w:rPr>
        <w:b/>
      </w:rPr>
    </w:pPr>
    <w:r>
      <w:rPr>
        <w:b/>
      </w:rPr>
      <w:t>Individual Details and Conditions (Version 1.0)</w:t>
    </w:r>
  </w:p>
  <w:p w14:paraId="05E3E4AA" w14:textId="77777777" w:rsidR="00DA0A5B" w:rsidRDefault="00DA0A5B" w:rsidP="00AB3406">
    <w:pPr>
      <w:pStyle w:val="Header"/>
      <w:spacing w:before="0"/>
      <w:jc w:val="right"/>
      <w:rPr>
        <w:b/>
      </w:rPr>
    </w:pPr>
  </w:p>
  <w:p w14:paraId="12C80BF4" w14:textId="77777777" w:rsidR="00DA0A5B" w:rsidRDefault="00DA0A5B" w:rsidP="00AB3406">
    <w:pPr>
      <w:pStyle w:val="Header"/>
      <w:spacing w:before="0"/>
      <w:jc w:val="right"/>
      <w:rPr>
        <w:b/>
      </w:rPr>
    </w:pPr>
    <w:r>
      <w:rPr>
        <w:b/>
      </w:rPr>
      <w:t>[Contract ID]</w:t>
    </w:r>
  </w:p>
  <w:p w14:paraId="1F7F39FA" w14:textId="77777777" w:rsidR="00DA0A5B" w:rsidRDefault="00DA0A5B" w:rsidP="00AB3406">
    <w:pPr>
      <w:pStyle w:val="Header"/>
      <w:spacing w:before="0"/>
      <w:jc w:val="right"/>
      <w:rPr>
        <w:b/>
      </w:rPr>
    </w:pPr>
    <w:r>
      <w:rPr>
        <w:b/>
      </w:rPr>
      <w:t>[TOID]</w:t>
    </w:r>
  </w:p>
  <w:p w14:paraId="74A5D378" w14:textId="127BAF05" w:rsidR="00DA0A5B" w:rsidRPr="00AB3406" w:rsidRDefault="00DA0A5B"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8EED" w14:textId="07E17359" w:rsidR="00316B91" w:rsidRDefault="00316B91" w:rsidP="00CD40AD">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128A08B7" w:rsidR="00DA0A5B" w:rsidRDefault="00DA0A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547D10A6" w:rsidR="00DA0A5B" w:rsidRDefault="00DA0A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1401D3AB" w:rsidR="00DA0A5B" w:rsidRDefault="00DA0A5B">
    <w:pPr>
      <w:pStyle w:val="Header"/>
      <w:pBdr>
        <w:bottom w:val="single" w:sz="4" w:space="1" w:color="auto"/>
      </w:pBdr>
      <w:jc w:val="right"/>
    </w:pPr>
    <w:r>
      <w:rPr>
        <w:b/>
      </w:rPr>
      <w:t>2022 Dual Sector VET Funding Contract</w:t>
    </w:r>
    <w:r w:rsidR="00316B91">
      <w:rPr>
        <w:b/>
      </w:rPr>
      <w:t xml:space="preserve"> (version 1.0)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2B92A88E" w:rsidR="00DA0A5B" w:rsidRDefault="00DA0A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25220730" w:rsidR="00DA0A5B" w:rsidRDefault="00DA0A5B" w:rsidP="00C50228">
    <w:pPr>
      <w:pStyle w:val="Header"/>
      <w:pBdr>
        <w:bottom w:val="single" w:sz="4" w:space="1" w:color="auto"/>
      </w:pBdr>
      <w:jc w:val="right"/>
    </w:pPr>
    <w:r>
      <w:rPr>
        <w:b/>
      </w:rPr>
      <w:t xml:space="preserve"> 2022 Dual Sector VET Funding Contract</w:t>
    </w:r>
    <w:r w:rsidR="00316B91">
      <w:rPr>
        <w:b/>
      </w:rPr>
      <w:t xml:space="preserve"> (version 1.0)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7DCE4AA6" w:rsidR="00DA0A5B" w:rsidRDefault="00DA0A5B" w:rsidP="00C50228">
    <w:pPr>
      <w:pStyle w:val="Header"/>
      <w:pBdr>
        <w:bottom w:val="single" w:sz="4" w:space="1" w:color="auto"/>
      </w:pBdr>
      <w:jc w:val="right"/>
    </w:pPr>
    <w:r>
      <w:rPr>
        <w:b/>
      </w:rPr>
      <w:t xml:space="preserve"> 2022 Dual Sector VET Funding Contract</w:t>
    </w:r>
    <w:r w:rsidR="00316B91">
      <w:rPr>
        <w:b/>
      </w:rPr>
      <w:t xml:space="preserve"> (version 1.0)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52D08FF8" w:rsidR="00DA0A5B" w:rsidRDefault="00DA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02BE929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3" w15:restartNumberingAfterBreak="0">
    <w:nsid w:val="127B1BD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7" w15:restartNumberingAfterBreak="0">
    <w:nsid w:val="24CE2B18"/>
    <w:multiLevelType w:val="multilevel"/>
    <w:tmpl w:val="495224DC"/>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8"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3"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2"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0F21C2E"/>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0" w15:restartNumberingAfterBreak="0">
    <w:nsid w:val="57A351A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D6A02BF"/>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4"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1"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9CF3F1A"/>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8"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1"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2"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4"/>
  </w:num>
  <w:num w:numId="2">
    <w:abstractNumId w:val="3"/>
  </w:num>
  <w:num w:numId="3">
    <w:abstractNumId w:val="1"/>
  </w:num>
  <w:num w:numId="4">
    <w:abstractNumId w:val="0"/>
  </w:num>
  <w:num w:numId="5">
    <w:abstractNumId w:val="55"/>
  </w:num>
  <w:num w:numId="6">
    <w:abstractNumId w:val="2"/>
  </w:num>
  <w:num w:numId="7">
    <w:abstractNumId w:val="140"/>
  </w:num>
  <w:num w:numId="8">
    <w:abstractNumId w:val="71"/>
  </w:num>
  <w:num w:numId="9">
    <w:abstractNumId w:val="21"/>
  </w:num>
  <w:num w:numId="10">
    <w:abstractNumId w:val="22"/>
  </w:num>
  <w:num w:numId="11">
    <w:abstractNumId w:val="46"/>
  </w:num>
  <w:num w:numId="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65"/>
  </w:num>
  <w:num w:numId="15">
    <w:abstractNumId w:val="139"/>
  </w:num>
  <w:num w:numId="16">
    <w:abstractNumId w:val="44"/>
  </w:num>
  <w:num w:numId="17">
    <w:abstractNumId w:val="79"/>
  </w:num>
  <w:num w:numId="18">
    <w:abstractNumId w:val="45"/>
  </w:num>
  <w:num w:numId="19">
    <w:abstractNumId w:val="18"/>
  </w:num>
  <w:num w:numId="20">
    <w:abstractNumId w:val="120"/>
  </w:num>
  <w:num w:numId="21">
    <w:abstractNumId w:val="130"/>
  </w:num>
  <w:num w:numId="22">
    <w:abstractNumId w:val="108"/>
  </w:num>
  <w:num w:numId="23">
    <w:abstractNumId w:val="96"/>
  </w:num>
  <w:num w:numId="24">
    <w:abstractNumId w:val="86"/>
  </w:num>
  <w:num w:numId="25">
    <w:abstractNumId w:val="5"/>
  </w:num>
  <w:num w:numId="26">
    <w:abstractNumId w:val="28"/>
  </w:num>
  <w:num w:numId="27">
    <w:abstractNumId w:val="91"/>
  </w:num>
  <w:num w:numId="28">
    <w:abstractNumId w:val="50"/>
  </w:num>
  <w:num w:numId="29">
    <w:abstractNumId w:val="35"/>
  </w:num>
  <w:num w:numId="30">
    <w:abstractNumId w:val="111"/>
  </w:num>
  <w:num w:numId="31">
    <w:abstractNumId w:val="66"/>
  </w:num>
  <w:num w:numId="32">
    <w:abstractNumId w:val="62"/>
  </w:num>
  <w:num w:numId="33">
    <w:abstractNumId w:val="81"/>
  </w:num>
  <w:num w:numId="34">
    <w:abstractNumId w:val="36"/>
  </w:num>
  <w:num w:numId="35">
    <w:abstractNumId w:val="29"/>
  </w:num>
  <w:num w:numId="36">
    <w:abstractNumId w:val="125"/>
  </w:num>
  <w:num w:numId="37">
    <w:abstractNumId w:val="115"/>
  </w:num>
  <w:num w:numId="38">
    <w:abstractNumId w:val="60"/>
  </w:num>
  <w:num w:numId="39">
    <w:abstractNumId w:val="17"/>
  </w:num>
  <w:num w:numId="40">
    <w:abstractNumId w:val="48"/>
  </w:num>
  <w:num w:numId="41">
    <w:abstractNumId w:val="142"/>
  </w:num>
  <w:num w:numId="42">
    <w:abstractNumId w:val="133"/>
  </w:num>
  <w:num w:numId="43">
    <w:abstractNumId w:val="119"/>
  </w:num>
  <w:num w:numId="44">
    <w:abstractNumId w:val="19"/>
  </w:num>
  <w:num w:numId="45">
    <w:abstractNumId w:val="58"/>
  </w:num>
  <w:num w:numId="46">
    <w:abstractNumId w:val="64"/>
  </w:num>
  <w:num w:numId="47">
    <w:abstractNumId w:val="24"/>
  </w:num>
  <w:num w:numId="48">
    <w:abstractNumId w:val="41"/>
  </w:num>
  <w:num w:numId="49">
    <w:abstractNumId w:val="80"/>
  </w:num>
  <w:num w:numId="50">
    <w:abstractNumId w:val="75"/>
  </w:num>
  <w:num w:numId="51">
    <w:abstractNumId w:val="74"/>
  </w:num>
  <w:num w:numId="52">
    <w:abstractNumId w:val="104"/>
  </w:num>
  <w:num w:numId="53">
    <w:abstractNumId w:val="63"/>
  </w:num>
  <w:num w:numId="54">
    <w:abstractNumId w:val="135"/>
  </w:num>
  <w:num w:numId="55">
    <w:abstractNumId w:val="14"/>
  </w:num>
  <w:num w:numId="56">
    <w:abstractNumId w:val="129"/>
  </w:num>
  <w:num w:numId="57">
    <w:abstractNumId w:val="114"/>
  </w:num>
  <w:num w:numId="58">
    <w:abstractNumId w:val="1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1"/>
  </w:num>
  <w:num w:numId="60">
    <w:abstractNumId w:val="137"/>
  </w:num>
  <w:num w:numId="61">
    <w:abstractNumId w:val="93"/>
  </w:num>
  <w:num w:numId="62">
    <w:abstractNumId w:val="52"/>
  </w:num>
  <w:num w:numId="63">
    <w:abstractNumId w:val="40"/>
  </w:num>
  <w:num w:numId="64">
    <w:abstractNumId w:val="126"/>
  </w:num>
  <w:num w:numId="65">
    <w:abstractNumId w:val="98"/>
  </w:num>
  <w:num w:numId="66">
    <w:abstractNumId w:val="10"/>
  </w:num>
  <w:num w:numId="67">
    <w:abstractNumId w:val="85"/>
  </w:num>
  <w:num w:numId="68">
    <w:abstractNumId w:val="33"/>
  </w:num>
  <w:num w:numId="69">
    <w:abstractNumId w:val="97"/>
  </w:num>
  <w:num w:numId="70">
    <w:abstractNumId w:val="88"/>
  </w:num>
  <w:num w:numId="71">
    <w:abstractNumId w:val="26"/>
  </w:num>
  <w:num w:numId="72">
    <w:abstractNumId w:val="131"/>
  </w:num>
  <w:num w:numId="73">
    <w:abstractNumId w:val="76"/>
  </w:num>
  <w:num w:numId="74">
    <w:abstractNumId w:val="42"/>
  </w:num>
  <w:num w:numId="75">
    <w:abstractNumId w:val="13"/>
  </w:num>
  <w:num w:numId="76">
    <w:abstractNumId w:val="51"/>
  </w:num>
  <w:num w:numId="77">
    <w:abstractNumId w:val="9"/>
  </w:num>
  <w:num w:numId="78">
    <w:abstractNumId w:val="94"/>
  </w:num>
  <w:num w:numId="79">
    <w:abstractNumId w:val="77"/>
  </w:num>
  <w:num w:numId="80">
    <w:abstractNumId w:val="83"/>
  </w:num>
  <w:num w:numId="81">
    <w:abstractNumId w:val="61"/>
  </w:num>
  <w:num w:numId="82">
    <w:abstractNumId w:val="37"/>
  </w:num>
  <w:num w:numId="83">
    <w:abstractNumId w:val="136"/>
  </w:num>
  <w:num w:numId="84">
    <w:abstractNumId w:val="20"/>
  </w:num>
  <w:num w:numId="85">
    <w:abstractNumId w:val="47"/>
  </w:num>
  <w:num w:numId="86">
    <w:abstractNumId w:val="87"/>
  </w:num>
  <w:num w:numId="87">
    <w:abstractNumId w:val="82"/>
  </w:num>
  <w:num w:numId="88">
    <w:abstractNumId w:val="34"/>
  </w:num>
  <w:num w:numId="89">
    <w:abstractNumId w:val="138"/>
  </w:num>
  <w:num w:numId="90">
    <w:abstractNumId w:val="122"/>
  </w:num>
  <w:num w:numId="91">
    <w:abstractNumId w:val="121"/>
  </w:num>
  <w:num w:numId="92">
    <w:abstractNumId w:val="109"/>
  </w:num>
  <w:num w:numId="93">
    <w:abstractNumId w:val="8"/>
  </w:num>
  <w:num w:numId="94">
    <w:abstractNumId w:val="38"/>
  </w:num>
  <w:num w:numId="95">
    <w:abstractNumId w:val="67"/>
  </w:num>
  <w:num w:numId="96">
    <w:abstractNumId w:val="53"/>
  </w:num>
  <w:num w:numId="97">
    <w:abstractNumId w:val="112"/>
  </w:num>
  <w:num w:numId="98">
    <w:abstractNumId w:val="132"/>
  </w:num>
  <w:num w:numId="99">
    <w:abstractNumId w:val="92"/>
  </w:num>
  <w:num w:numId="100">
    <w:abstractNumId w:val="11"/>
  </w:num>
  <w:num w:numId="101">
    <w:abstractNumId w:val="107"/>
  </w:num>
  <w:num w:numId="102">
    <w:abstractNumId w:val="7"/>
  </w:num>
  <w:num w:numId="103">
    <w:abstractNumId w:val="27"/>
  </w:num>
  <w:num w:numId="104">
    <w:abstractNumId w:val="57"/>
  </w:num>
  <w:num w:numId="105">
    <w:abstractNumId w:val="89"/>
  </w:num>
  <w:num w:numId="106">
    <w:abstractNumId w:val="124"/>
  </w:num>
  <w:num w:numId="107">
    <w:abstractNumId w:val="102"/>
  </w:num>
  <w:num w:numId="108">
    <w:abstractNumId w:val="78"/>
  </w:num>
  <w:num w:numId="109">
    <w:abstractNumId w:val="123"/>
  </w:num>
  <w:num w:numId="110">
    <w:abstractNumId w:val="15"/>
  </w:num>
  <w:num w:numId="111">
    <w:abstractNumId w:val="101"/>
  </w:num>
  <w:num w:numId="112">
    <w:abstractNumId w:val="128"/>
  </w:num>
  <w:num w:numId="113">
    <w:abstractNumId w:val="134"/>
  </w:num>
  <w:num w:numId="114">
    <w:abstractNumId w:val="25"/>
  </w:num>
  <w:num w:numId="115">
    <w:abstractNumId w:val="32"/>
  </w:num>
  <w:num w:numId="116">
    <w:abstractNumId w:val="49"/>
  </w:num>
  <w:num w:numId="117">
    <w:abstractNumId w:val="90"/>
  </w:num>
  <w:num w:numId="118">
    <w:abstractNumId w:val="56"/>
  </w:num>
  <w:num w:numId="119">
    <w:abstractNumId w:val="39"/>
  </w:num>
  <w:num w:numId="120">
    <w:abstractNumId w:val="43"/>
  </w:num>
  <w:num w:numId="121">
    <w:abstractNumId w:val="16"/>
  </w:num>
  <w:num w:numId="122">
    <w:abstractNumId w:val="110"/>
  </w:num>
  <w:num w:numId="123">
    <w:abstractNumId w:val="6"/>
  </w:num>
  <w:num w:numId="124">
    <w:abstractNumId w:val="127"/>
  </w:num>
  <w:num w:numId="125">
    <w:abstractNumId w:val="31"/>
  </w:num>
  <w:num w:numId="126">
    <w:abstractNumId w:val="143"/>
  </w:num>
  <w:num w:numId="127">
    <w:abstractNumId w:val="113"/>
  </w:num>
  <w:num w:numId="128">
    <w:abstractNumId w:val="118"/>
  </w:num>
  <w:num w:numId="129">
    <w:abstractNumId w:val="73"/>
  </w:num>
  <w:num w:numId="130">
    <w:abstractNumId w:val="4"/>
  </w:num>
  <w:num w:numId="131">
    <w:abstractNumId w:val="59"/>
  </w:num>
  <w:num w:numId="132">
    <w:abstractNumId w:val="30"/>
  </w:num>
  <w:num w:numId="133">
    <w:abstractNumId w:val="69"/>
  </w:num>
  <w:num w:numId="134">
    <w:abstractNumId w:val="84"/>
  </w:num>
  <w:num w:numId="135">
    <w:abstractNumId w:val="116"/>
  </w:num>
  <w:num w:numId="136">
    <w:abstractNumId w:val="72"/>
  </w:num>
  <w:num w:numId="137">
    <w:abstractNumId w:val="144"/>
  </w:num>
  <w:num w:numId="138">
    <w:abstractNumId w:val="117"/>
  </w:num>
  <w:num w:numId="139">
    <w:abstractNumId w:val="99"/>
  </w:num>
  <w:num w:numId="140">
    <w:abstractNumId w:val="106"/>
  </w:num>
  <w:num w:numId="141">
    <w:abstractNumId w:val="12"/>
  </w:num>
  <w:num w:numId="142">
    <w:abstractNumId w:val="70"/>
  </w:num>
  <w:num w:numId="143">
    <w:abstractNumId w:val="100"/>
  </w:num>
  <w:num w:numId="144">
    <w:abstractNumId w:val="103"/>
  </w:num>
  <w:num w:numId="145">
    <w:abstractNumId w:val="95"/>
  </w:num>
  <w:num w:numId="146">
    <w:abstractNumId w:val="2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3C2F"/>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668E"/>
    <w:rsid w:val="00036751"/>
    <w:rsid w:val="00036AF4"/>
    <w:rsid w:val="00037183"/>
    <w:rsid w:val="00037BE0"/>
    <w:rsid w:val="00040525"/>
    <w:rsid w:val="000419B1"/>
    <w:rsid w:val="000434B7"/>
    <w:rsid w:val="00043BEF"/>
    <w:rsid w:val="0004458D"/>
    <w:rsid w:val="000458AE"/>
    <w:rsid w:val="00050DEA"/>
    <w:rsid w:val="00051545"/>
    <w:rsid w:val="00051B47"/>
    <w:rsid w:val="00052343"/>
    <w:rsid w:val="00053327"/>
    <w:rsid w:val="000533D9"/>
    <w:rsid w:val="000533DB"/>
    <w:rsid w:val="00053EE8"/>
    <w:rsid w:val="000542FE"/>
    <w:rsid w:val="0005481C"/>
    <w:rsid w:val="00055039"/>
    <w:rsid w:val="00055D47"/>
    <w:rsid w:val="000565FE"/>
    <w:rsid w:val="00056992"/>
    <w:rsid w:val="00056F2B"/>
    <w:rsid w:val="00057086"/>
    <w:rsid w:val="000605D9"/>
    <w:rsid w:val="000606F0"/>
    <w:rsid w:val="0006098C"/>
    <w:rsid w:val="00061203"/>
    <w:rsid w:val="000623AF"/>
    <w:rsid w:val="00062CC0"/>
    <w:rsid w:val="00062DFE"/>
    <w:rsid w:val="00063756"/>
    <w:rsid w:val="0006416A"/>
    <w:rsid w:val="0006487A"/>
    <w:rsid w:val="00064C12"/>
    <w:rsid w:val="0006573B"/>
    <w:rsid w:val="00065C00"/>
    <w:rsid w:val="00066B16"/>
    <w:rsid w:val="00067A46"/>
    <w:rsid w:val="00067F56"/>
    <w:rsid w:val="00070460"/>
    <w:rsid w:val="000707A1"/>
    <w:rsid w:val="00071134"/>
    <w:rsid w:val="0007343E"/>
    <w:rsid w:val="000739BE"/>
    <w:rsid w:val="000739C1"/>
    <w:rsid w:val="000741A5"/>
    <w:rsid w:val="000741E8"/>
    <w:rsid w:val="00075B15"/>
    <w:rsid w:val="000773E5"/>
    <w:rsid w:val="00080621"/>
    <w:rsid w:val="00081360"/>
    <w:rsid w:val="000830C1"/>
    <w:rsid w:val="000832BB"/>
    <w:rsid w:val="00084391"/>
    <w:rsid w:val="000850C1"/>
    <w:rsid w:val="00086A6B"/>
    <w:rsid w:val="000876E9"/>
    <w:rsid w:val="0008775F"/>
    <w:rsid w:val="00087FD0"/>
    <w:rsid w:val="00090C71"/>
    <w:rsid w:val="0009112F"/>
    <w:rsid w:val="00091337"/>
    <w:rsid w:val="00091584"/>
    <w:rsid w:val="00091682"/>
    <w:rsid w:val="00092343"/>
    <w:rsid w:val="000929D0"/>
    <w:rsid w:val="00092C1E"/>
    <w:rsid w:val="0009501E"/>
    <w:rsid w:val="0009581E"/>
    <w:rsid w:val="00095B05"/>
    <w:rsid w:val="0009698A"/>
    <w:rsid w:val="000A1788"/>
    <w:rsid w:val="000A20B9"/>
    <w:rsid w:val="000A27FD"/>
    <w:rsid w:val="000A2835"/>
    <w:rsid w:val="000A393A"/>
    <w:rsid w:val="000A41F4"/>
    <w:rsid w:val="000A48E5"/>
    <w:rsid w:val="000A51EB"/>
    <w:rsid w:val="000A5D78"/>
    <w:rsid w:val="000A68FC"/>
    <w:rsid w:val="000A7389"/>
    <w:rsid w:val="000A74B1"/>
    <w:rsid w:val="000A7BEC"/>
    <w:rsid w:val="000B0E1F"/>
    <w:rsid w:val="000B1E87"/>
    <w:rsid w:val="000B29DB"/>
    <w:rsid w:val="000B3D7B"/>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62DE"/>
    <w:rsid w:val="000D0D89"/>
    <w:rsid w:val="000D237A"/>
    <w:rsid w:val="000D2448"/>
    <w:rsid w:val="000D30DB"/>
    <w:rsid w:val="000D31CB"/>
    <w:rsid w:val="000D39FE"/>
    <w:rsid w:val="000D3BA1"/>
    <w:rsid w:val="000D47B9"/>
    <w:rsid w:val="000D49EC"/>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40A"/>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1041"/>
    <w:rsid w:val="00111471"/>
    <w:rsid w:val="001114BC"/>
    <w:rsid w:val="00112A88"/>
    <w:rsid w:val="00114772"/>
    <w:rsid w:val="00114BB7"/>
    <w:rsid w:val="00116030"/>
    <w:rsid w:val="0011672E"/>
    <w:rsid w:val="00117D52"/>
    <w:rsid w:val="00120B98"/>
    <w:rsid w:val="00120F4A"/>
    <w:rsid w:val="00121855"/>
    <w:rsid w:val="0012207A"/>
    <w:rsid w:val="00122C1B"/>
    <w:rsid w:val="00122CE8"/>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304F"/>
    <w:rsid w:val="001438F6"/>
    <w:rsid w:val="001446EB"/>
    <w:rsid w:val="0014577A"/>
    <w:rsid w:val="0014788B"/>
    <w:rsid w:val="00147DFE"/>
    <w:rsid w:val="00147F5A"/>
    <w:rsid w:val="00150D10"/>
    <w:rsid w:val="001516A8"/>
    <w:rsid w:val="00152829"/>
    <w:rsid w:val="00152EE5"/>
    <w:rsid w:val="001533BA"/>
    <w:rsid w:val="001536A5"/>
    <w:rsid w:val="00153B09"/>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BB3"/>
    <w:rsid w:val="00165E67"/>
    <w:rsid w:val="00166F3B"/>
    <w:rsid w:val="00167A40"/>
    <w:rsid w:val="00167D08"/>
    <w:rsid w:val="00170504"/>
    <w:rsid w:val="0017097C"/>
    <w:rsid w:val="00171439"/>
    <w:rsid w:val="0017352B"/>
    <w:rsid w:val="00173738"/>
    <w:rsid w:val="00173DE1"/>
    <w:rsid w:val="001744DB"/>
    <w:rsid w:val="00176273"/>
    <w:rsid w:val="001800DD"/>
    <w:rsid w:val="0018098E"/>
    <w:rsid w:val="00181587"/>
    <w:rsid w:val="001818F8"/>
    <w:rsid w:val="00182C9B"/>
    <w:rsid w:val="001830CA"/>
    <w:rsid w:val="0018413B"/>
    <w:rsid w:val="00184953"/>
    <w:rsid w:val="00185D5B"/>
    <w:rsid w:val="00185DC0"/>
    <w:rsid w:val="0018643F"/>
    <w:rsid w:val="00186A2F"/>
    <w:rsid w:val="00186CDE"/>
    <w:rsid w:val="00187DE8"/>
    <w:rsid w:val="00190BDD"/>
    <w:rsid w:val="00190D86"/>
    <w:rsid w:val="001914FE"/>
    <w:rsid w:val="00191DF6"/>
    <w:rsid w:val="00191E67"/>
    <w:rsid w:val="0019227F"/>
    <w:rsid w:val="001932C3"/>
    <w:rsid w:val="00193A7A"/>
    <w:rsid w:val="00194CFF"/>
    <w:rsid w:val="00195345"/>
    <w:rsid w:val="00195513"/>
    <w:rsid w:val="00196690"/>
    <w:rsid w:val="00197D8A"/>
    <w:rsid w:val="00197F8A"/>
    <w:rsid w:val="001A00B6"/>
    <w:rsid w:val="001A178F"/>
    <w:rsid w:val="001A19C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5489"/>
    <w:rsid w:val="001C5E73"/>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D63D7"/>
    <w:rsid w:val="001E1D9D"/>
    <w:rsid w:val="001E2162"/>
    <w:rsid w:val="001E24E4"/>
    <w:rsid w:val="001E2577"/>
    <w:rsid w:val="001E321E"/>
    <w:rsid w:val="001E332F"/>
    <w:rsid w:val="001E3EDB"/>
    <w:rsid w:val="001E4DF0"/>
    <w:rsid w:val="001E50E9"/>
    <w:rsid w:val="001E51C5"/>
    <w:rsid w:val="001E5C79"/>
    <w:rsid w:val="001E6293"/>
    <w:rsid w:val="001E6761"/>
    <w:rsid w:val="001E6AD8"/>
    <w:rsid w:val="001E7236"/>
    <w:rsid w:val="001E7750"/>
    <w:rsid w:val="001E77CD"/>
    <w:rsid w:val="001E7F65"/>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0E96"/>
    <w:rsid w:val="00201390"/>
    <w:rsid w:val="00201517"/>
    <w:rsid w:val="002022F7"/>
    <w:rsid w:val="00202748"/>
    <w:rsid w:val="002028FE"/>
    <w:rsid w:val="00203286"/>
    <w:rsid w:val="00203B52"/>
    <w:rsid w:val="002043A9"/>
    <w:rsid w:val="00204642"/>
    <w:rsid w:val="00204DB1"/>
    <w:rsid w:val="00204FF9"/>
    <w:rsid w:val="0020615B"/>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6F36"/>
    <w:rsid w:val="00227274"/>
    <w:rsid w:val="00227374"/>
    <w:rsid w:val="00230AEF"/>
    <w:rsid w:val="00230F27"/>
    <w:rsid w:val="00231668"/>
    <w:rsid w:val="00231F70"/>
    <w:rsid w:val="00232720"/>
    <w:rsid w:val="00232A4E"/>
    <w:rsid w:val="00233149"/>
    <w:rsid w:val="00234468"/>
    <w:rsid w:val="0023515D"/>
    <w:rsid w:val="00236711"/>
    <w:rsid w:val="002368A3"/>
    <w:rsid w:val="00236976"/>
    <w:rsid w:val="002374C9"/>
    <w:rsid w:val="002379A3"/>
    <w:rsid w:val="00240C0B"/>
    <w:rsid w:val="0024223A"/>
    <w:rsid w:val="00243DF3"/>
    <w:rsid w:val="0024442C"/>
    <w:rsid w:val="00244848"/>
    <w:rsid w:val="00244899"/>
    <w:rsid w:val="00245CBB"/>
    <w:rsid w:val="00246005"/>
    <w:rsid w:val="00246086"/>
    <w:rsid w:val="00246F10"/>
    <w:rsid w:val="00250926"/>
    <w:rsid w:val="0025197A"/>
    <w:rsid w:val="00251EAD"/>
    <w:rsid w:val="00252256"/>
    <w:rsid w:val="00252F02"/>
    <w:rsid w:val="0025409D"/>
    <w:rsid w:val="002549BB"/>
    <w:rsid w:val="00256A07"/>
    <w:rsid w:val="00256B9E"/>
    <w:rsid w:val="00256BF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1A80"/>
    <w:rsid w:val="002921CD"/>
    <w:rsid w:val="00292B54"/>
    <w:rsid w:val="00292DE9"/>
    <w:rsid w:val="00292E87"/>
    <w:rsid w:val="00293226"/>
    <w:rsid w:val="00294172"/>
    <w:rsid w:val="002954E9"/>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27E6"/>
    <w:rsid w:val="002B28F2"/>
    <w:rsid w:val="002B3012"/>
    <w:rsid w:val="002B30A8"/>
    <w:rsid w:val="002B40EE"/>
    <w:rsid w:val="002B4BC2"/>
    <w:rsid w:val="002B4BCC"/>
    <w:rsid w:val="002B532D"/>
    <w:rsid w:val="002B5420"/>
    <w:rsid w:val="002B6D0E"/>
    <w:rsid w:val="002B73DA"/>
    <w:rsid w:val="002B74EC"/>
    <w:rsid w:val="002B7BBD"/>
    <w:rsid w:val="002B7DE4"/>
    <w:rsid w:val="002C0A11"/>
    <w:rsid w:val="002C0B75"/>
    <w:rsid w:val="002C1035"/>
    <w:rsid w:val="002C144D"/>
    <w:rsid w:val="002C170B"/>
    <w:rsid w:val="002C192B"/>
    <w:rsid w:val="002C249C"/>
    <w:rsid w:val="002C2959"/>
    <w:rsid w:val="002C2B1A"/>
    <w:rsid w:val="002C30B3"/>
    <w:rsid w:val="002C46D7"/>
    <w:rsid w:val="002C572E"/>
    <w:rsid w:val="002C5EC6"/>
    <w:rsid w:val="002C62B3"/>
    <w:rsid w:val="002C64F4"/>
    <w:rsid w:val="002C7AEF"/>
    <w:rsid w:val="002D02CA"/>
    <w:rsid w:val="002D1616"/>
    <w:rsid w:val="002D1707"/>
    <w:rsid w:val="002D1805"/>
    <w:rsid w:val="002D182B"/>
    <w:rsid w:val="002D1D1E"/>
    <w:rsid w:val="002D20AF"/>
    <w:rsid w:val="002D3243"/>
    <w:rsid w:val="002D32B4"/>
    <w:rsid w:val="002D3646"/>
    <w:rsid w:val="002D3707"/>
    <w:rsid w:val="002D6ABB"/>
    <w:rsid w:val="002D6B23"/>
    <w:rsid w:val="002D6E75"/>
    <w:rsid w:val="002D6FF7"/>
    <w:rsid w:val="002E000C"/>
    <w:rsid w:val="002E0EF1"/>
    <w:rsid w:val="002E10DC"/>
    <w:rsid w:val="002E153D"/>
    <w:rsid w:val="002E157E"/>
    <w:rsid w:val="002E1877"/>
    <w:rsid w:val="002E2D9A"/>
    <w:rsid w:val="002E32E8"/>
    <w:rsid w:val="002E39CA"/>
    <w:rsid w:val="002E3DD9"/>
    <w:rsid w:val="002E440B"/>
    <w:rsid w:val="002E5526"/>
    <w:rsid w:val="002E5D4B"/>
    <w:rsid w:val="002E761A"/>
    <w:rsid w:val="002F10F5"/>
    <w:rsid w:val="002F1495"/>
    <w:rsid w:val="002F2101"/>
    <w:rsid w:val="002F2191"/>
    <w:rsid w:val="002F2240"/>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B8"/>
    <w:rsid w:val="00311CEB"/>
    <w:rsid w:val="003126EA"/>
    <w:rsid w:val="003129D2"/>
    <w:rsid w:val="00315484"/>
    <w:rsid w:val="00315AA4"/>
    <w:rsid w:val="00315E68"/>
    <w:rsid w:val="0031662B"/>
    <w:rsid w:val="00316B0D"/>
    <w:rsid w:val="00316B91"/>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3436"/>
    <w:rsid w:val="0033484A"/>
    <w:rsid w:val="00334E0B"/>
    <w:rsid w:val="0033501D"/>
    <w:rsid w:val="00335AAB"/>
    <w:rsid w:val="00335AB1"/>
    <w:rsid w:val="00336AAD"/>
    <w:rsid w:val="003373ED"/>
    <w:rsid w:val="00337970"/>
    <w:rsid w:val="00337A8E"/>
    <w:rsid w:val="00337FD2"/>
    <w:rsid w:val="00340E45"/>
    <w:rsid w:val="003414FF"/>
    <w:rsid w:val="00341A2D"/>
    <w:rsid w:val="0034237C"/>
    <w:rsid w:val="0034386E"/>
    <w:rsid w:val="00343918"/>
    <w:rsid w:val="00345147"/>
    <w:rsid w:val="003452C5"/>
    <w:rsid w:val="003456B2"/>
    <w:rsid w:val="00346170"/>
    <w:rsid w:val="003466A6"/>
    <w:rsid w:val="00347A62"/>
    <w:rsid w:val="0035024A"/>
    <w:rsid w:val="003502F1"/>
    <w:rsid w:val="003505F6"/>
    <w:rsid w:val="00350D09"/>
    <w:rsid w:val="00350F86"/>
    <w:rsid w:val="00352858"/>
    <w:rsid w:val="00352E47"/>
    <w:rsid w:val="0035327F"/>
    <w:rsid w:val="003534EB"/>
    <w:rsid w:val="00354C60"/>
    <w:rsid w:val="00354FBE"/>
    <w:rsid w:val="00357974"/>
    <w:rsid w:val="00362BFB"/>
    <w:rsid w:val="00362C8B"/>
    <w:rsid w:val="0036307D"/>
    <w:rsid w:val="00365025"/>
    <w:rsid w:val="003653B4"/>
    <w:rsid w:val="003665FB"/>
    <w:rsid w:val="00366681"/>
    <w:rsid w:val="003669E2"/>
    <w:rsid w:val="0037056B"/>
    <w:rsid w:val="00371869"/>
    <w:rsid w:val="00372D75"/>
    <w:rsid w:val="00373296"/>
    <w:rsid w:val="003732BD"/>
    <w:rsid w:val="00373C9B"/>
    <w:rsid w:val="00373ECA"/>
    <w:rsid w:val="00375A23"/>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57E"/>
    <w:rsid w:val="00392E07"/>
    <w:rsid w:val="003931AE"/>
    <w:rsid w:val="003935C6"/>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326D"/>
    <w:rsid w:val="003A3365"/>
    <w:rsid w:val="003A3702"/>
    <w:rsid w:val="003A3C43"/>
    <w:rsid w:val="003A3D1F"/>
    <w:rsid w:val="003A4DC9"/>
    <w:rsid w:val="003A5E8A"/>
    <w:rsid w:val="003A6546"/>
    <w:rsid w:val="003A6630"/>
    <w:rsid w:val="003A6831"/>
    <w:rsid w:val="003A6EFF"/>
    <w:rsid w:val="003B0184"/>
    <w:rsid w:val="003B11F6"/>
    <w:rsid w:val="003B1410"/>
    <w:rsid w:val="003B1802"/>
    <w:rsid w:val="003B206B"/>
    <w:rsid w:val="003B2311"/>
    <w:rsid w:val="003B256E"/>
    <w:rsid w:val="003B2925"/>
    <w:rsid w:val="003B31C0"/>
    <w:rsid w:val="003B3915"/>
    <w:rsid w:val="003B3B21"/>
    <w:rsid w:val="003B3F69"/>
    <w:rsid w:val="003B5CAD"/>
    <w:rsid w:val="003B612F"/>
    <w:rsid w:val="003B6330"/>
    <w:rsid w:val="003B67CC"/>
    <w:rsid w:val="003B7AFD"/>
    <w:rsid w:val="003B7D15"/>
    <w:rsid w:val="003C03D3"/>
    <w:rsid w:val="003C073A"/>
    <w:rsid w:val="003C235B"/>
    <w:rsid w:val="003C24C7"/>
    <w:rsid w:val="003C2574"/>
    <w:rsid w:val="003C3A61"/>
    <w:rsid w:val="003C3EF5"/>
    <w:rsid w:val="003C4D78"/>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5EC7"/>
    <w:rsid w:val="003D6846"/>
    <w:rsid w:val="003D69B8"/>
    <w:rsid w:val="003D74A3"/>
    <w:rsid w:val="003D759D"/>
    <w:rsid w:val="003E0AE5"/>
    <w:rsid w:val="003E2B26"/>
    <w:rsid w:val="003E3557"/>
    <w:rsid w:val="003E3D74"/>
    <w:rsid w:val="003E5123"/>
    <w:rsid w:val="003E5475"/>
    <w:rsid w:val="003E725C"/>
    <w:rsid w:val="003E73DC"/>
    <w:rsid w:val="003E740B"/>
    <w:rsid w:val="003F0D4C"/>
    <w:rsid w:val="003F145E"/>
    <w:rsid w:val="003F14BD"/>
    <w:rsid w:val="003F2092"/>
    <w:rsid w:val="003F226A"/>
    <w:rsid w:val="003F2631"/>
    <w:rsid w:val="003F2A1C"/>
    <w:rsid w:val="003F2F7F"/>
    <w:rsid w:val="003F3774"/>
    <w:rsid w:val="003F391B"/>
    <w:rsid w:val="003F5011"/>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3A41"/>
    <w:rsid w:val="00404114"/>
    <w:rsid w:val="00404699"/>
    <w:rsid w:val="00404964"/>
    <w:rsid w:val="00404A25"/>
    <w:rsid w:val="00404C21"/>
    <w:rsid w:val="00404DE0"/>
    <w:rsid w:val="00404F5C"/>
    <w:rsid w:val="00405154"/>
    <w:rsid w:val="0040523C"/>
    <w:rsid w:val="00410343"/>
    <w:rsid w:val="00410D2E"/>
    <w:rsid w:val="00411744"/>
    <w:rsid w:val="00411F2D"/>
    <w:rsid w:val="00412D87"/>
    <w:rsid w:val="00412EB7"/>
    <w:rsid w:val="00413222"/>
    <w:rsid w:val="0041331F"/>
    <w:rsid w:val="00415099"/>
    <w:rsid w:val="004159D5"/>
    <w:rsid w:val="00416036"/>
    <w:rsid w:val="0042021D"/>
    <w:rsid w:val="00421097"/>
    <w:rsid w:val="00421B47"/>
    <w:rsid w:val="00421B95"/>
    <w:rsid w:val="00421D8D"/>
    <w:rsid w:val="00421E86"/>
    <w:rsid w:val="004224C2"/>
    <w:rsid w:val="00423132"/>
    <w:rsid w:val="00423387"/>
    <w:rsid w:val="0042390B"/>
    <w:rsid w:val="004241A5"/>
    <w:rsid w:val="0042491A"/>
    <w:rsid w:val="0042562D"/>
    <w:rsid w:val="00426220"/>
    <w:rsid w:val="00426AFC"/>
    <w:rsid w:val="00426BE0"/>
    <w:rsid w:val="00427675"/>
    <w:rsid w:val="00427D41"/>
    <w:rsid w:val="00430720"/>
    <w:rsid w:val="004321EB"/>
    <w:rsid w:val="0043245B"/>
    <w:rsid w:val="004327DA"/>
    <w:rsid w:val="00432C86"/>
    <w:rsid w:val="00433919"/>
    <w:rsid w:val="00434BDE"/>
    <w:rsid w:val="00435D1C"/>
    <w:rsid w:val="0043630C"/>
    <w:rsid w:val="00436DBD"/>
    <w:rsid w:val="00436F87"/>
    <w:rsid w:val="00436FF0"/>
    <w:rsid w:val="00437881"/>
    <w:rsid w:val="0044036E"/>
    <w:rsid w:val="0044184D"/>
    <w:rsid w:val="00441D5D"/>
    <w:rsid w:val="00442F25"/>
    <w:rsid w:val="00443221"/>
    <w:rsid w:val="00444D85"/>
    <w:rsid w:val="00444F8E"/>
    <w:rsid w:val="0044559B"/>
    <w:rsid w:val="0044566C"/>
    <w:rsid w:val="00445CE7"/>
    <w:rsid w:val="0045041F"/>
    <w:rsid w:val="00450A17"/>
    <w:rsid w:val="00450E55"/>
    <w:rsid w:val="0045178F"/>
    <w:rsid w:val="00451DFD"/>
    <w:rsid w:val="0045201C"/>
    <w:rsid w:val="0045248A"/>
    <w:rsid w:val="0045406D"/>
    <w:rsid w:val="00455372"/>
    <w:rsid w:val="00455478"/>
    <w:rsid w:val="00455FFA"/>
    <w:rsid w:val="00456111"/>
    <w:rsid w:val="00460E0B"/>
    <w:rsid w:val="00461A61"/>
    <w:rsid w:val="00461FD9"/>
    <w:rsid w:val="00462C4D"/>
    <w:rsid w:val="00463A34"/>
    <w:rsid w:val="00465885"/>
    <w:rsid w:val="00466259"/>
    <w:rsid w:val="004671B7"/>
    <w:rsid w:val="004671C1"/>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63A"/>
    <w:rsid w:val="00480DA0"/>
    <w:rsid w:val="004816D2"/>
    <w:rsid w:val="004823AD"/>
    <w:rsid w:val="004840C2"/>
    <w:rsid w:val="004843E1"/>
    <w:rsid w:val="00484427"/>
    <w:rsid w:val="0048473D"/>
    <w:rsid w:val="00484CD7"/>
    <w:rsid w:val="00484F2C"/>
    <w:rsid w:val="004858DF"/>
    <w:rsid w:val="00486099"/>
    <w:rsid w:val="00486424"/>
    <w:rsid w:val="004867E0"/>
    <w:rsid w:val="00486D34"/>
    <w:rsid w:val="0048745C"/>
    <w:rsid w:val="00487713"/>
    <w:rsid w:val="00487954"/>
    <w:rsid w:val="00490AB3"/>
    <w:rsid w:val="00492AC1"/>
    <w:rsid w:val="00492D9B"/>
    <w:rsid w:val="00492F76"/>
    <w:rsid w:val="0049317C"/>
    <w:rsid w:val="004932A7"/>
    <w:rsid w:val="00493F0E"/>
    <w:rsid w:val="004947F4"/>
    <w:rsid w:val="00494CE3"/>
    <w:rsid w:val="00494D8B"/>
    <w:rsid w:val="004955D7"/>
    <w:rsid w:val="00497EC7"/>
    <w:rsid w:val="004A051B"/>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3DB7"/>
    <w:rsid w:val="004B42A1"/>
    <w:rsid w:val="004B4CCB"/>
    <w:rsid w:val="004B4F27"/>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D5E"/>
    <w:rsid w:val="004C6F7B"/>
    <w:rsid w:val="004C6FE3"/>
    <w:rsid w:val="004C7C2E"/>
    <w:rsid w:val="004C7E72"/>
    <w:rsid w:val="004D0306"/>
    <w:rsid w:val="004D073C"/>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A01"/>
    <w:rsid w:val="004D6B29"/>
    <w:rsid w:val="004D7907"/>
    <w:rsid w:val="004E083F"/>
    <w:rsid w:val="004E0C07"/>
    <w:rsid w:val="004E0D62"/>
    <w:rsid w:val="004E1CEA"/>
    <w:rsid w:val="004E233A"/>
    <w:rsid w:val="004E261E"/>
    <w:rsid w:val="004E27F9"/>
    <w:rsid w:val="004E3297"/>
    <w:rsid w:val="004E3BF8"/>
    <w:rsid w:val="004E46ED"/>
    <w:rsid w:val="004E4772"/>
    <w:rsid w:val="004E4C91"/>
    <w:rsid w:val="004E4E80"/>
    <w:rsid w:val="004E5418"/>
    <w:rsid w:val="004E5848"/>
    <w:rsid w:val="004E6028"/>
    <w:rsid w:val="004E6233"/>
    <w:rsid w:val="004E70AD"/>
    <w:rsid w:val="004E7DAA"/>
    <w:rsid w:val="004F06FA"/>
    <w:rsid w:val="004F11EB"/>
    <w:rsid w:val="004F1442"/>
    <w:rsid w:val="004F1DC7"/>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34DC"/>
    <w:rsid w:val="00503D8B"/>
    <w:rsid w:val="00503EAF"/>
    <w:rsid w:val="0050454D"/>
    <w:rsid w:val="00504707"/>
    <w:rsid w:val="0050484B"/>
    <w:rsid w:val="005058DC"/>
    <w:rsid w:val="005061CA"/>
    <w:rsid w:val="00506DD5"/>
    <w:rsid w:val="00507BB9"/>
    <w:rsid w:val="00511349"/>
    <w:rsid w:val="00511474"/>
    <w:rsid w:val="005125FE"/>
    <w:rsid w:val="00512A82"/>
    <w:rsid w:val="005134EE"/>
    <w:rsid w:val="005151D9"/>
    <w:rsid w:val="005158F2"/>
    <w:rsid w:val="00515A32"/>
    <w:rsid w:val="00515ACC"/>
    <w:rsid w:val="00515AEF"/>
    <w:rsid w:val="00515DA0"/>
    <w:rsid w:val="005160ED"/>
    <w:rsid w:val="00517EDF"/>
    <w:rsid w:val="00520204"/>
    <w:rsid w:val="00521CF2"/>
    <w:rsid w:val="00521F41"/>
    <w:rsid w:val="005239B8"/>
    <w:rsid w:val="005243FB"/>
    <w:rsid w:val="0052485C"/>
    <w:rsid w:val="00524A2F"/>
    <w:rsid w:val="00525CAC"/>
    <w:rsid w:val="00526146"/>
    <w:rsid w:val="005261C6"/>
    <w:rsid w:val="00526A91"/>
    <w:rsid w:val="0053036F"/>
    <w:rsid w:val="00530B1A"/>
    <w:rsid w:val="0053113D"/>
    <w:rsid w:val="00531FCF"/>
    <w:rsid w:val="005326E8"/>
    <w:rsid w:val="00532DD3"/>
    <w:rsid w:val="00533891"/>
    <w:rsid w:val="005339B8"/>
    <w:rsid w:val="00534607"/>
    <w:rsid w:val="00534E95"/>
    <w:rsid w:val="00535A62"/>
    <w:rsid w:val="0053614C"/>
    <w:rsid w:val="00537635"/>
    <w:rsid w:val="00537B5A"/>
    <w:rsid w:val="00540397"/>
    <w:rsid w:val="0054111E"/>
    <w:rsid w:val="00541395"/>
    <w:rsid w:val="005419F8"/>
    <w:rsid w:val="005420DA"/>
    <w:rsid w:val="00542731"/>
    <w:rsid w:val="00543B92"/>
    <w:rsid w:val="00544A16"/>
    <w:rsid w:val="005454EF"/>
    <w:rsid w:val="0054558C"/>
    <w:rsid w:val="005455AC"/>
    <w:rsid w:val="00545A36"/>
    <w:rsid w:val="00545D8A"/>
    <w:rsid w:val="00546153"/>
    <w:rsid w:val="00546F8A"/>
    <w:rsid w:val="0055047A"/>
    <w:rsid w:val="005509E5"/>
    <w:rsid w:val="00551E6F"/>
    <w:rsid w:val="00552AE8"/>
    <w:rsid w:val="0055381A"/>
    <w:rsid w:val="00554180"/>
    <w:rsid w:val="00554ADF"/>
    <w:rsid w:val="005551E1"/>
    <w:rsid w:val="00555F8E"/>
    <w:rsid w:val="005567D0"/>
    <w:rsid w:val="0056029B"/>
    <w:rsid w:val="00561BB4"/>
    <w:rsid w:val="00562354"/>
    <w:rsid w:val="0056289A"/>
    <w:rsid w:val="00562CD9"/>
    <w:rsid w:val="005639E7"/>
    <w:rsid w:val="00563B5D"/>
    <w:rsid w:val="00564C40"/>
    <w:rsid w:val="005678B1"/>
    <w:rsid w:val="00570E95"/>
    <w:rsid w:val="00570FC3"/>
    <w:rsid w:val="0057115E"/>
    <w:rsid w:val="0057187E"/>
    <w:rsid w:val="00571F26"/>
    <w:rsid w:val="005725E4"/>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B83"/>
    <w:rsid w:val="00591D48"/>
    <w:rsid w:val="00591DAB"/>
    <w:rsid w:val="00592AA3"/>
    <w:rsid w:val="00592AE3"/>
    <w:rsid w:val="00592BA3"/>
    <w:rsid w:val="00593507"/>
    <w:rsid w:val="00593C09"/>
    <w:rsid w:val="00593E0A"/>
    <w:rsid w:val="00594B14"/>
    <w:rsid w:val="00594FA2"/>
    <w:rsid w:val="0059602F"/>
    <w:rsid w:val="005966E4"/>
    <w:rsid w:val="0059717D"/>
    <w:rsid w:val="0059797F"/>
    <w:rsid w:val="00597A5D"/>
    <w:rsid w:val="005A0BF4"/>
    <w:rsid w:val="005A17E2"/>
    <w:rsid w:val="005A274A"/>
    <w:rsid w:val="005A2CF4"/>
    <w:rsid w:val="005A393A"/>
    <w:rsid w:val="005A3E81"/>
    <w:rsid w:val="005A4014"/>
    <w:rsid w:val="005A46AF"/>
    <w:rsid w:val="005A4C97"/>
    <w:rsid w:val="005A4E1D"/>
    <w:rsid w:val="005A62B1"/>
    <w:rsid w:val="005A6829"/>
    <w:rsid w:val="005A7D28"/>
    <w:rsid w:val="005B0B5B"/>
    <w:rsid w:val="005B1A82"/>
    <w:rsid w:val="005B2E72"/>
    <w:rsid w:val="005B2F9E"/>
    <w:rsid w:val="005B41D5"/>
    <w:rsid w:val="005B45F6"/>
    <w:rsid w:val="005B475B"/>
    <w:rsid w:val="005B6177"/>
    <w:rsid w:val="005B6AE6"/>
    <w:rsid w:val="005B757E"/>
    <w:rsid w:val="005B768E"/>
    <w:rsid w:val="005B7912"/>
    <w:rsid w:val="005B7CA5"/>
    <w:rsid w:val="005C0ADB"/>
    <w:rsid w:val="005C0C98"/>
    <w:rsid w:val="005C10A9"/>
    <w:rsid w:val="005C165C"/>
    <w:rsid w:val="005C1B62"/>
    <w:rsid w:val="005C2ED7"/>
    <w:rsid w:val="005C333F"/>
    <w:rsid w:val="005C3458"/>
    <w:rsid w:val="005C387C"/>
    <w:rsid w:val="005C390A"/>
    <w:rsid w:val="005C4790"/>
    <w:rsid w:val="005C4CF8"/>
    <w:rsid w:val="005C4E3A"/>
    <w:rsid w:val="005C5376"/>
    <w:rsid w:val="005C6038"/>
    <w:rsid w:val="005C7303"/>
    <w:rsid w:val="005C74D9"/>
    <w:rsid w:val="005D136F"/>
    <w:rsid w:val="005D1553"/>
    <w:rsid w:val="005D1645"/>
    <w:rsid w:val="005D23AE"/>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422"/>
    <w:rsid w:val="005E2E1D"/>
    <w:rsid w:val="005E333E"/>
    <w:rsid w:val="005E356D"/>
    <w:rsid w:val="005E379F"/>
    <w:rsid w:val="005E38A8"/>
    <w:rsid w:val="005E50AF"/>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62BF"/>
    <w:rsid w:val="0061028C"/>
    <w:rsid w:val="006108A7"/>
    <w:rsid w:val="00611E85"/>
    <w:rsid w:val="00612790"/>
    <w:rsid w:val="00613AD9"/>
    <w:rsid w:val="00613CD8"/>
    <w:rsid w:val="00614EFB"/>
    <w:rsid w:val="006151DB"/>
    <w:rsid w:val="00615A2E"/>
    <w:rsid w:val="0061653C"/>
    <w:rsid w:val="006171AA"/>
    <w:rsid w:val="00621E75"/>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7E3"/>
    <w:rsid w:val="006358EF"/>
    <w:rsid w:val="00635ABC"/>
    <w:rsid w:val="00635D28"/>
    <w:rsid w:val="00635EA5"/>
    <w:rsid w:val="006361DE"/>
    <w:rsid w:val="00636EAE"/>
    <w:rsid w:val="00640630"/>
    <w:rsid w:val="00640680"/>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3188"/>
    <w:rsid w:val="00663D3E"/>
    <w:rsid w:val="00663D45"/>
    <w:rsid w:val="00663F66"/>
    <w:rsid w:val="006640EF"/>
    <w:rsid w:val="006643FA"/>
    <w:rsid w:val="00665655"/>
    <w:rsid w:val="00665AD2"/>
    <w:rsid w:val="00666731"/>
    <w:rsid w:val="006671B3"/>
    <w:rsid w:val="006673C4"/>
    <w:rsid w:val="006679BC"/>
    <w:rsid w:val="00670900"/>
    <w:rsid w:val="006714CF"/>
    <w:rsid w:val="006717FB"/>
    <w:rsid w:val="00671B08"/>
    <w:rsid w:val="00672311"/>
    <w:rsid w:val="006740E0"/>
    <w:rsid w:val="00674A30"/>
    <w:rsid w:val="00676C1F"/>
    <w:rsid w:val="00676DB7"/>
    <w:rsid w:val="00677775"/>
    <w:rsid w:val="00680372"/>
    <w:rsid w:val="0068154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926"/>
    <w:rsid w:val="00694569"/>
    <w:rsid w:val="00694D87"/>
    <w:rsid w:val="00695261"/>
    <w:rsid w:val="0069540A"/>
    <w:rsid w:val="00696549"/>
    <w:rsid w:val="00696C23"/>
    <w:rsid w:val="00697C18"/>
    <w:rsid w:val="006A016F"/>
    <w:rsid w:val="006A0EEA"/>
    <w:rsid w:val="006A1AEA"/>
    <w:rsid w:val="006A1C91"/>
    <w:rsid w:val="006A36BF"/>
    <w:rsid w:val="006A5339"/>
    <w:rsid w:val="006A59C4"/>
    <w:rsid w:val="006A5D39"/>
    <w:rsid w:val="006A5DBC"/>
    <w:rsid w:val="006A64A4"/>
    <w:rsid w:val="006A6C3B"/>
    <w:rsid w:val="006A738F"/>
    <w:rsid w:val="006A7DED"/>
    <w:rsid w:val="006A7ECF"/>
    <w:rsid w:val="006B06C5"/>
    <w:rsid w:val="006B18CB"/>
    <w:rsid w:val="006B1C42"/>
    <w:rsid w:val="006B1F43"/>
    <w:rsid w:val="006B22C3"/>
    <w:rsid w:val="006B29CA"/>
    <w:rsid w:val="006B2FE5"/>
    <w:rsid w:val="006B3372"/>
    <w:rsid w:val="006B350A"/>
    <w:rsid w:val="006B36DE"/>
    <w:rsid w:val="006B3F16"/>
    <w:rsid w:val="006B4491"/>
    <w:rsid w:val="006B536D"/>
    <w:rsid w:val="006B6544"/>
    <w:rsid w:val="006B6BD1"/>
    <w:rsid w:val="006B77EA"/>
    <w:rsid w:val="006C093E"/>
    <w:rsid w:val="006C0A0B"/>
    <w:rsid w:val="006C15E8"/>
    <w:rsid w:val="006C17E1"/>
    <w:rsid w:val="006C1BD5"/>
    <w:rsid w:val="006C297B"/>
    <w:rsid w:val="006C2BBC"/>
    <w:rsid w:val="006C3144"/>
    <w:rsid w:val="006C34EC"/>
    <w:rsid w:val="006C3A42"/>
    <w:rsid w:val="006C410A"/>
    <w:rsid w:val="006C45D1"/>
    <w:rsid w:val="006C46E5"/>
    <w:rsid w:val="006C4D57"/>
    <w:rsid w:val="006C605B"/>
    <w:rsid w:val="006C6431"/>
    <w:rsid w:val="006C67AF"/>
    <w:rsid w:val="006C7513"/>
    <w:rsid w:val="006C7C70"/>
    <w:rsid w:val="006D0270"/>
    <w:rsid w:val="006D226D"/>
    <w:rsid w:val="006D3773"/>
    <w:rsid w:val="006D5A5F"/>
    <w:rsid w:val="006D5AE4"/>
    <w:rsid w:val="006D5ECE"/>
    <w:rsid w:val="006D65AF"/>
    <w:rsid w:val="006D70EE"/>
    <w:rsid w:val="006D7FD0"/>
    <w:rsid w:val="006E03BE"/>
    <w:rsid w:val="006E047E"/>
    <w:rsid w:val="006E0960"/>
    <w:rsid w:val="006E09DA"/>
    <w:rsid w:val="006E1146"/>
    <w:rsid w:val="006E24B4"/>
    <w:rsid w:val="006E3ADA"/>
    <w:rsid w:val="006E3E5E"/>
    <w:rsid w:val="006E425F"/>
    <w:rsid w:val="006E43B9"/>
    <w:rsid w:val="006E5506"/>
    <w:rsid w:val="006E58D4"/>
    <w:rsid w:val="006E5DDB"/>
    <w:rsid w:val="006E68B5"/>
    <w:rsid w:val="006F0C98"/>
    <w:rsid w:val="006F17F9"/>
    <w:rsid w:val="006F3A5C"/>
    <w:rsid w:val="006F3C1F"/>
    <w:rsid w:val="006F4693"/>
    <w:rsid w:val="006F4747"/>
    <w:rsid w:val="006F4A5B"/>
    <w:rsid w:val="006F5360"/>
    <w:rsid w:val="006F5649"/>
    <w:rsid w:val="006F7D2C"/>
    <w:rsid w:val="006F7D7E"/>
    <w:rsid w:val="00700124"/>
    <w:rsid w:val="0070040F"/>
    <w:rsid w:val="00700422"/>
    <w:rsid w:val="00700DAD"/>
    <w:rsid w:val="007028F8"/>
    <w:rsid w:val="00703374"/>
    <w:rsid w:val="007034B9"/>
    <w:rsid w:val="00703800"/>
    <w:rsid w:val="007039E3"/>
    <w:rsid w:val="00703D9F"/>
    <w:rsid w:val="007042C4"/>
    <w:rsid w:val="00704FCB"/>
    <w:rsid w:val="0070506D"/>
    <w:rsid w:val="00706284"/>
    <w:rsid w:val="00706D21"/>
    <w:rsid w:val="00710BCF"/>
    <w:rsid w:val="007119F8"/>
    <w:rsid w:val="00711A06"/>
    <w:rsid w:val="00711BEC"/>
    <w:rsid w:val="00712562"/>
    <w:rsid w:val="00713694"/>
    <w:rsid w:val="00713AC6"/>
    <w:rsid w:val="00713DC9"/>
    <w:rsid w:val="0071434D"/>
    <w:rsid w:val="00714F27"/>
    <w:rsid w:val="007160A7"/>
    <w:rsid w:val="0071614B"/>
    <w:rsid w:val="00717216"/>
    <w:rsid w:val="0071735C"/>
    <w:rsid w:val="007176F2"/>
    <w:rsid w:val="007177CC"/>
    <w:rsid w:val="00717B78"/>
    <w:rsid w:val="00717F66"/>
    <w:rsid w:val="00720C18"/>
    <w:rsid w:val="00720D11"/>
    <w:rsid w:val="007223F8"/>
    <w:rsid w:val="00722995"/>
    <w:rsid w:val="00723E59"/>
    <w:rsid w:val="00723E75"/>
    <w:rsid w:val="00724461"/>
    <w:rsid w:val="00724656"/>
    <w:rsid w:val="00724CF2"/>
    <w:rsid w:val="00725EDE"/>
    <w:rsid w:val="007265CD"/>
    <w:rsid w:val="0072666F"/>
    <w:rsid w:val="007270DA"/>
    <w:rsid w:val="00730343"/>
    <w:rsid w:val="00730E91"/>
    <w:rsid w:val="00730EFB"/>
    <w:rsid w:val="007314B7"/>
    <w:rsid w:val="0073265A"/>
    <w:rsid w:val="007329C9"/>
    <w:rsid w:val="00732A2A"/>
    <w:rsid w:val="00733680"/>
    <w:rsid w:val="00734D8A"/>
    <w:rsid w:val="00734E10"/>
    <w:rsid w:val="00734FC5"/>
    <w:rsid w:val="0073505E"/>
    <w:rsid w:val="0073629E"/>
    <w:rsid w:val="00736B83"/>
    <w:rsid w:val="00737934"/>
    <w:rsid w:val="0074022C"/>
    <w:rsid w:val="00742693"/>
    <w:rsid w:val="00744033"/>
    <w:rsid w:val="00744735"/>
    <w:rsid w:val="007461CC"/>
    <w:rsid w:val="007464F3"/>
    <w:rsid w:val="00746C4F"/>
    <w:rsid w:val="0074736B"/>
    <w:rsid w:val="0074736E"/>
    <w:rsid w:val="007478AE"/>
    <w:rsid w:val="00747A8F"/>
    <w:rsid w:val="0075021D"/>
    <w:rsid w:val="00750414"/>
    <w:rsid w:val="00750E63"/>
    <w:rsid w:val="00750FFE"/>
    <w:rsid w:val="007511CA"/>
    <w:rsid w:val="007512A5"/>
    <w:rsid w:val="0075218F"/>
    <w:rsid w:val="00752554"/>
    <w:rsid w:val="00752AE2"/>
    <w:rsid w:val="00752AF6"/>
    <w:rsid w:val="0075308B"/>
    <w:rsid w:val="007530C7"/>
    <w:rsid w:val="00753122"/>
    <w:rsid w:val="00754206"/>
    <w:rsid w:val="00754C45"/>
    <w:rsid w:val="00755563"/>
    <w:rsid w:val="007570A8"/>
    <w:rsid w:val="00757652"/>
    <w:rsid w:val="00760F83"/>
    <w:rsid w:val="0076237D"/>
    <w:rsid w:val="00762692"/>
    <w:rsid w:val="007635EA"/>
    <w:rsid w:val="00763993"/>
    <w:rsid w:val="007639C9"/>
    <w:rsid w:val="0076420F"/>
    <w:rsid w:val="00765BEF"/>
    <w:rsid w:val="007663EB"/>
    <w:rsid w:val="0076678A"/>
    <w:rsid w:val="0076698E"/>
    <w:rsid w:val="007669A3"/>
    <w:rsid w:val="00766B15"/>
    <w:rsid w:val="00767977"/>
    <w:rsid w:val="00767C1F"/>
    <w:rsid w:val="00767C7F"/>
    <w:rsid w:val="00771577"/>
    <w:rsid w:val="00771B44"/>
    <w:rsid w:val="00772467"/>
    <w:rsid w:val="00772A08"/>
    <w:rsid w:val="00773561"/>
    <w:rsid w:val="007741DF"/>
    <w:rsid w:val="0077467D"/>
    <w:rsid w:val="00774960"/>
    <w:rsid w:val="007749C6"/>
    <w:rsid w:val="00774A63"/>
    <w:rsid w:val="007759E4"/>
    <w:rsid w:val="00775B4E"/>
    <w:rsid w:val="00776AE0"/>
    <w:rsid w:val="007779AB"/>
    <w:rsid w:val="00780224"/>
    <w:rsid w:val="007804E3"/>
    <w:rsid w:val="007813BD"/>
    <w:rsid w:val="007814C4"/>
    <w:rsid w:val="00781827"/>
    <w:rsid w:val="00783BDC"/>
    <w:rsid w:val="007843B6"/>
    <w:rsid w:val="007846FC"/>
    <w:rsid w:val="007848F6"/>
    <w:rsid w:val="00784F66"/>
    <w:rsid w:val="007851CA"/>
    <w:rsid w:val="00785A2F"/>
    <w:rsid w:val="007879AE"/>
    <w:rsid w:val="00787D00"/>
    <w:rsid w:val="007921E1"/>
    <w:rsid w:val="0079280E"/>
    <w:rsid w:val="00792A50"/>
    <w:rsid w:val="00794EAD"/>
    <w:rsid w:val="00794F35"/>
    <w:rsid w:val="007967A0"/>
    <w:rsid w:val="007A01D3"/>
    <w:rsid w:val="007A0AFD"/>
    <w:rsid w:val="007A10D9"/>
    <w:rsid w:val="007A23C6"/>
    <w:rsid w:val="007A2467"/>
    <w:rsid w:val="007A24A9"/>
    <w:rsid w:val="007A3513"/>
    <w:rsid w:val="007A3563"/>
    <w:rsid w:val="007A4826"/>
    <w:rsid w:val="007A5684"/>
    <w:rsid w:val="007A5DA2"/>
    <w:rsid w:val="007A5E03"/>
    <w:rsid w:val="007A7777"/>
    <w:rsid w:val="007A7AEE"/>
    <w:rsid w:val="007B1DB3"/>
    <w:rsid w:val="007B247C"/>
    <w:rsid w:val="007B3072"/>
    <w:rsid w:val="007B3B57"/>
    <w:rsid w:val="007B4E1E"/>
    <w:rsid w:val="007B64C2"/>
    <w:rsid w:val="007B6C99"/>
    <w:rsid w:val="007B78F0"/>
    <w:rsid w:val="007C00C1"/>
    <w:rsid w:val="007C0D87"/>
    <w:rsid w:val="007C1242"/>
    <w:rsid w:val="007C15CF"/>
    <w:rsid w:val="007C1872"/>
    <w:rsid w:val="007C3423"/>
    <w:rsid w:val="007C39FF"/>
    <w:rsid w:val="007C3C8C"/>
    <w:rsid w:val="007C455E"/>
    <w:rsid w:val="007C463B"/>
    <w:rsid w:val="007C49BC"/>
    <w:rsid w:val="007C5DC7"/>
    <w:rsid w:val="007C7AB2"/>
    <w:rsid w:val="007D0588"/>
    <w:rsid w:val="007D0995"/>
    <w:rsid w:val="007D16E6"/>
    <w:rsid w:val="007D29A2"/>
    <w:rsid w:val="007D3554"/>
    <w:rsid w:val="007D36DD"/>
    <w:rsid w:val="007D3997"/>
    <w:rsid w:val="007D3D97"/>
    <w:rsid w:val="007D423F"/>
    <w:rsid w:val="007D4C36"/>
    <w:rsid w:val="007D5093"/>
    <w:rsid w:val="007D52A6"/>
    <w:rsid w:val="007D6301"/>
    <w:rsid w:val="007D6E24"/>
    <w:rsid w:val="007D7068"/>
    <w:rsid w:val="007D70B3"/>
    <w:rsid w:val="007D729C"/>
    <w:rsid w:val="007D7B5E"/>
    <w:rsid w:val="007E0C14"/>
    <w:rsid w:val="007E2412"/>
    <w:rsid w:val="007E270B"/>
    <w:rsid w:val="007E2AF1"/>
    <w:rsid w:val="007E320E"/>
    <w:rsid w:val="007E3822"/>
    <w:rsid w:val="007E3872"/>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15EA"/>
    <w:rsid w:val="00802651"/>
    <w:rsid w:val="00803142"/>
    <w:rsid w:val="008037A5"/>
    <w:rsid w:val="0080467D"/>
    <w:rsid w:val="0080486A"/>
    <w:rsid w:val="00805206"/>
    <w:rsid w:val="0080547E"/>
    <w:rsid w:val="0080562D"/>
    <w:rsid w:val="008057CF"/>
    <w:rsid w:val="008066A6"/>
    <w:rsid w:val="00806B95"/>
    <w:rsid w:val="00806E41"/>
    <w:rsid w:val="00811B8B"/>
    <w:rsid w:val="008124A7"/>
    <w:rsid w:val="008130DE"/>
    <w:rsid w:val="008141A3"/>
    <w:rsid w:val="00814764"/>
    <w:rsid w:val="008153AD"/>
    <w:rsid w:val="008157DF"/>
    <w:rsid w:val="0081666C"/>
    <w:rsid w:val="00816D36"/>
    <w:rsid w:val="00816E80"/>
    <w:rsid w:val="00816E94"/>
    <w:rsid w:val="00817540"/>
    <w:rsid w:val="00817891"/>
    <w:rsid w:val="00817BE1"/>
    <w:rsid w:val="00820619"/>
    <w:rsid w:val="00820A9A"/>
    <w:rsid w:val="00820D78"/>
    <w:rsid w:val="008211E4"/>
    <w:rsid w:val="0082139A"/>
    <w:rsid w:val="00821B05"/>
    <w:rsid w:val="0082225E"/>
    <w:rsid w:val="00822347"/>
    <w:rsid w:val="008247CB"/>
    <w:rsid w:val="008250FD"/>
    <w:rsid w:val="0082518E"/>
    <w:rsid w:val="00825489"/>
    <w:rsid w:val="00825948"/>
    <w:rsid w:val="00826742"/>
    <w:rsid w:val="008271D7"/>
    <w:rsid w:val="00827829"/>
    <w:rsid w:val="00827DD3"/>
    <w:rsid w:val="00830D77"/>
    <w:rsid w:val="00830E3E"/>
    <w:rsid w:val="00831114"/>
    <w:rsid w:val="008320FE"/>
    <w:rsid w:val="00833777"/>
    <w:rsid w:val="00833C68"/>
    <w:rsid w:val="00833D18"/>
    <w:rsid w:val="00834393"/>
    <w:rsid w:val="008359D1"/>
    <w:rsid w:val="00835D7C"/>
    <w:rsid w:val="0083658D"/>
    <w:rsid w:val="00837629"/>
    <w:rsid w:val="00840236"/>
    <w:rsid w:val="008403A2"/>
    <w:rsid w:val="00840B62"/>
    <w:rsid w:val="00841DF8"/>
    <w:rsid w:val="008440FE"/>
    <w:rsid w:val="00844260"/>
    <w:rsid w:val="0084492B"/>
    <w:rsid w:val="008452D0"/>
    <w:rsid w:val="00846901"/>
    <w:rsid w:val="00846F4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1217"/>
    <w:rsid w:val="0087186D"/>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9CB"/>
    <w:rsid w:val="00883C72"/>
    <w:rsid w:val="0088404B"/>
    <w:rsid w:val="008840D8"/>
    <w:rsid w:val="00884FC7"/>
    <w:rsid w:val="00884FD5"/>
    <w:rsid w:val="00885012"/>
    <w:rsid w:val="00885D36"/>
    <w:rsid w:val="008862A3"/>
    <w:rsid w:val="00886C96"/>
    <w:rsid w:val="00890DD1"/>
    <w:rsid w:val="00891BBD"/>
    <w:rsid w:val="00892DE1"/>
    <w:rsid w:val="008933FF"/>
    <w:rsid w:val="008936D0"/>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2BD1"/>
    <w:rsid w:val="008A31AE"/>
    <w:rsid w:val="008A3DD3"/>
    <w:rsid w:val="008A3EA5"/>
    <w:rsid w:val="008A46C1"/>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C30"/>
    <w:rsid w:val="008B6B34"/>
    <w:rsid w:val="008B79F6"/>
    <w:rsid w:val="008C3083"/>
    <w:rsid w:val="008C3130"/>
    <w:rsid w:val="008C4AD5"/>
    <w:rsid w:val="008C4C0B"/>
    <w:rsid w:val="008C5614"/>
    <w:rsid w:val="008C5845"/>
    <w:rsid w:val="008C6455"/>
    <w:rsid w:val="008C657D"/>
    <w:rsid w:val="008C6D09"/>
    <w:rsid w:val="008D00C8"/>
    <w:rsid w:val="008D10BB"/>
    <w:rsid w:val="008D1283"/>
    <w:rsid w:val="008D1B9B"/>
    <w:rsid w:val="008D28E3"/>
    <w:rsid w:val="008D36DB"/>
    <w:rsid w:val="008D3CAA"/>
    <w:rsid w:val="008D4957"/>
    <w:rsid w:val="008D50C2"/>
    <w:rsid w:val="008D5319"/>
    <w:rsid w:val="008D5361"/>
    <w:rsid w:val="008D7C64"/>
    <w:rsid w:val="008D7E10"/>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8F771B"/>
    <w:rsid w:val="00900CCA"/>
    <w:rsid w:val="00901EE4"/>
    <w:rsid w:val="00902BC7"/>
    <w:rsid w:val="0090304B"/>
    <w:rsid w:val="00903421"/>
    <w:rsid w:val="009040A1"/>
    <w:rsid w:val="009040A9"/>
    <w:rsid w:val="00905B28"/>
    <w:rsid w:val="009062E8"/>
    <w:rsid w:val="00907A6A"/>
    <w:rsid w:val="00907F1F"/>
    <w:rsid w:val="00910350"/>
    <w:rsid w:val="00910415"/>
    <w:rsid w:val="00910B3F"/>
    <w:rsid w:val="0091100F"/>
    <w:rsid w:val="0091172E"/>
    <w:rsid w:val="00911E14"/>
    <w:rsid w:val="00911FC3"/>
    <w:rsid w:val="00912E8B"/>
    <w:rsid w:val="00913A8E"/>
    <w:rsid w:val="0091422D"/>
    <w:rsid w:val="00915480"/>
    <w:rsid w:val="009167BD"/>
    <w:rsid w:val="00916BB5"/>
    <w:rsid w:val="0091753C"/>
    <w:rsid w:val="009177C6"/>
    <w:rsid w:val="00917F99"/>
    <w:rsid w:val="00920BEF"/>
    <w:rsid w:val="00920E85"/>
    <w:rsid w:val="00922925"/>
    <w:rsid w:val="00922D06"/>
    <w:rsid w:val="00923AA1"/>
    <w:rsid w:val="009240A5"/>
    <w:rsid w:val="009253C1"/>
    <w:rsid w:val="00925E76"/>
    <w:rsid w:val="00926AF0"/>
    <w:rsid w:val="00927590"/>
    <w:rsid w:val="009308C9"/>
    <w:rsid w:val="009316E6"/>
    <w:rsid w:val="00931820"/>
    <w:rsid w:val="00931DCA"/>
    <w:rsid w:val="009321C5"/>
    <w:rsid w:val="0093235E"/>
    <w:rsid w:val="00932A23"/>
    <w:rsid w:val="0093315F"/>
    <w:rsid w:val="009339F3"/>
    <w:rsid w:val="00933A4E"/>
    <w:rsid w:val="00934DD4"/>
    <w:rsid w:val="00935874"/>
    <w:rsid w:val="00935D66"/>
    <w:rsid w:val="00936711"/>
    <w:rsid w:val="00937BC4"/>
    <w:rsid w:val="00937EEC"/>
    <w:rsid w:val="00940970"/>
    <w:rsid w:val="009410D5"/>
    <w:rsid w:val="009411B5"/>
    <w:rsid w:val="00942780"/>
    <w:rsid w:val="00943412"/>
    <w:rsid w:val="00944152"/>
    <w:rsid w:val="00944444"/>
    <w:rsid w:val="0094448F"/>
    <w:rsid w:val="009448CA"/>
    <w:rsid w:val="00944C43"/>
    <w:rsid w:val="009453A7"/>
    <w:rsid w:val="00945442"/>
    <w:rsid w:val="009457FF"/>
    <w:rsid w:val="00946320"/>
    <w:rsid w:val="00946B97"/>
    <w:rsid w:val="00946EC2"/>
    <w:rsid w:val="009479A0"/>
    <w:rsid w:val="0095120B"/>
    <w:rsid w:val="009520EE"/>
    <w:rsid w:val="00952E52"/>
    <w:rsid w:val="00953F08"/>
    <w:rsid w:val="0095510F"/>
    <w:rsid w:val="0095546C"/>
    <w:rsid w:val="009555BA"/>
    <w:rsid w:val="00955D39"/>
    <w:rsid w:val="0095643D"/>
    <w:rsid w:val="009566C1"/>
    <w:rsid w:val="0095753B"/>
    <w:rsid w:val="00957568"/>
    <w:rsid w:val="00957A26"/>
    <w:rsid w:val="00960367"/>
    <w:rsid w:val="00960437"/>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297"/>
    <w:rsid w:val="009839F2"/>
    <w:rsid w:val="00983E1A"/>
    <w:rsid w:val="00984955"/>
    <w:rsid w:val="00985130"/>
    <w:rsid w:val="00985846"/>
    <w:rsid w:val="00985FC9"/>
    <w:rsid w:val="00986E9A"/>
    <w:rsid w:val="009873A6"/>
    <w:rsid w:val="00987716"/>
    <w:rsid w:val="00987C17"/>
    <w:rsid w:val="00987F49"/>
    <w:rsid w:val="009900C1"/>
    <w:rsid w:val="0099035F"/>
    <w:rsid w:val="0099083C"/>
    <w:rsid w:val="00990E41"/>
    <w:rsid w:val="00991858"/>
    <w:rsid w:val="00991947"/>
    <w:rsid w:val="009919F1"/>
    <w:rsid w:val="00993163"/>
    <w:rsid w:val="00994241"/>
    <w:rsid w:val="009944A3"/>
    <w:rsid w:val="0099505E"/>
    <w:rsid w:val="00995E02"/>
    <w:rsid w:val="009960C4"/>
    <w:rsid w:val="009971C8"/>
    <w:rsid w:val="00997997"/>
    <w:rsid w:val="009A0C03"/>
    <w:rsid w:val="009A1349"/>
    <w:rsid w:val="009A1EC7"/>
    <w:rsid w:val="009A2E91"/>
    <w:rsid w:val="009A362E"/>
    <w:rsid w:val="009A3706"/>
    <w:rsid w:val="009A4133"/>
    <w:rsid w:val="009A4599"/>
    <w:rsid w:val="009A4DAD"/>
    <w:rsid w:val="009A563D"/>
    <w:rsid w:val="009A5780"/>
    <w:rsid w:val="009A57ED"/>
    <w:rsid w:val="009A5974"/>
    <w:rsid w:val="009A7144"/>
    <w:rsid w:val="009A7F92"/>
    <w:rsid w:val="009B157B"/>
    <w:rsid w:val="009B16C5"/>
    <w:rsid w:val="009B1F36"/>
    <w:rsid w:val="009B2120"/>
    <w:rsid w:val="009B4A48"/>
    <w:rsid w:val="009B4E18"/>
    <w:rsid w:val="009B54C8"/>
    <w:rsid w:val="009B5946"/>
    <w:rsid w:val="009B6187"/>
    <w:rsid w:val="009B6193"/>
    <w:rsid w:val="009B6ABE"/>
    <w:rsid w:val="009B6BDE"/>
    <w:rsid w:val="009B735C"/>
    <w:rsid w:val="009B7FFA"/>
    <w:rsid w:val="009C01C7"/>
    <w:rsid w:val="009C03BE"/>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C738E"/>
    <w:rsid w:val="009D02A0"/>
    <w:rsid w:val="009D0966"/>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7A7"/>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C92"/>
    <w:rsid w:val="00A04EBD"/>
    <w:rsid w:val="00A06617"/>
    <w:rsid w:val="00A0749C"/>
    <w:rsid w:val="00A0786F"/>
    <w:rsid w:val="00A10018"/>
    <w:rsid w:val="00A107E6"/>
    <w:rsid w:val="00A11942"/>
    <w:rsid w:val="00A11F42"/>
    <w:rsid w:val="00A120F4"/>
    <w:rsid w:val="00A121CF"/>
    <w:rsid w:val="00A136B7"/>
    <w:rsid w:val="00A1398F"/>
    <w:rsid w:val="00A14AE3"/>
    <w:rsid w:val="00A15812"/>
    <w:rsid w:val="00A16B0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4F9"/>
    <w:rsid w:val="00A275EF"/>
    <w:rsid w:val="00A27723"/>
    <w:rsid w:val="00A305B1"/>
    <w:rsid w:val="00A30B60"/>
    <w:rsid w:val="00A30CE3"/>
    <w:rsid w:val="00A31337"/>
    <w:rsid w:val="00A316E1"/>
    <w:rsid w:val="00A334B8"/>
    <w:rsid w:val="00A33B2A"/>
    <w:rsid w:val="00A34F24"/>
    <w:rsid w:val="00A3509A"/>
    <w:rsid w:val="00A36F40"/>
    <w:rsid w:val="00A379E3"/>
    <w:rsid w:val="00A37AD8"/>
    <w:rsid w:val="00A40031"/>
    <w:rsid w:val="00A403D1"/>
    <w:rsid w:val="00A40684"/>
    <w:rsid w:val="00A414F6"/>
    <w:rsid w:val="00A41B03"/>
    <w:rsid w:val="00A4280A"/>
    <w:rsid w:val="00A4286A"/>
    <w:rsid w:val="00A42AE1"/>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4260"/>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4026"/>
    <w:rsid w:val="00A643CE"/>
    <w:rsid w:val="00A643F9"/>
    <w:rsid w:val="00A64C6D"/>
    <w:rsid w:val="00A65F3C"/>
    <w:rsid w:val="00A66727"/>
    <w:rsid w:val="00A67033"/>
    <w:rsid w:val="00A67363"/>
    <w:rsid w:val="00A708EA"/>
    <w:rsid w:val="00A71BD4"/>
    <w:rsid w:val="00A720C0"/>
    <w:rsid w:val="00A7216F"/>
    <w:rsid w:val="00A7238C"/>
    <w:rsid w:val="00A73766"/>
    <w:rsid w:val="00A73A8C"/>
    <w:rsid w:val="00A74A6B"/>
    <w:rsid w:val="00A7566D"/>
    <w:rsid w:val="00A75D96"/>
    <w:rsid w:val="00A76830"/>
    <w:rsid w:val="00A76AF0"/>
    <w:rsid w:val="00A76B69"/>
    <w:rsid w:val="00A77DE3"/>
    <w:rsid w:val="00A81492"/>
    <w:rsid w:val="00A8156A"/>
    <w:rsid w:val="00A8180D"/>
    <w:rsid w:val="00A81845"/>
    <w:rsid w:val="00A8262E"/>
    <w:rsid w:val="00A828CD"/>
    <w:rsid w:val="00A83C42"/>
    <w:rsid w:val="00A83DAA"/>
    <w:rsid w:val="00A83E64"/>
    <w:rsid w:val="00A84185"/>
    <w:rsid w:val="00A846FE"/>
    <w:rsid w:val="00A86048"/>
    <w:rsid w:val="00A869DB"/>
    <w:rsid w:val="00A8701F"/>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A03A0"/>
    <w:rsid w:val="00AA0502"/>
    <w:rsid w:val="00AA06AE"/>
    <w:rsid w:val="00AA205B"/>
    <w:rsid w:val="00AA37BD"/>
    <w:rsid w:val="00AA3C50"/>
    <w:rsid w:val="00AA589D"/>
    <w:rsid w:val="00AA62D9"/>
    <w:rsid w:val="00AA64C1"/>
    <w:rsid w:val="00AA669D"/>
    <w:rsid w:val="00AA6E75"/>
    <w:rsid w:val="00AB04DB"/>
    <w:rsid w:val="00AB15E1"/>
    <w:rsid w:val="00AB2332"/>
    <w:rsid w:val="00AB2D8B"/>
    <w:rsid w:val="00AB3406"/>
    <w:rsid w:val="00AB40F8"/>
    <w:rsid w:val="00AB473B"/>
    <w:rsid w:val="00AB4BE5"/>
    <w:rsid w:val="00AB6F97"/>
    <w:rsid w:val="00AB7DEE"/>
    <w:rsid w:val="00AB7FD9"/>
    <w:rsid w:val="00AC1494"/>
    <w:rsid w:val="00AC1E1F"/>
    <w:rsid w:val="00AC3B07"/>
    <w:rsid w:val="00AC4D25"/>
    <w:rsid w:val="00AC5956"/>
    <w:rsid w:val="00AC5E61"/>
    <w:rsid w:val="00AC615C"/>
    <w:rsid w:val="00AC664A"/>
    <w:rsid w:val="00AD1F97"/>
    <w:rsid w:val="00AD272B"/>
    <w:rsid w:val="00AD319A"/>
    <w:rsid w:val="00AD31B4"/>
    <w:rsid w:val="00AD347B"/>
    <w:rsid w:val="00AD3954"/>
    <w:rsid w:val="00AD3A9C"/>
    <w:rsid w:val="00AD3D8C"/>
    <w:rsid w:val="00AD46BD"/>
    <w:rsid w:val="00AD4AA0"/>
    <w:rsid w:val="00AD4C47"/>
    <w:rsid w:val="00AD580C"/>
    <w:rsid w:val="00AD5A7A"/>
    <w:rsid w:val="00AD64AF"/>
    <w:rsid w:val="00AE0B46"/>
    <w:rsid w:val="00AE1966"/>
    <w:rsid w:val="00AE29DD"/>
    <w:rsid w:val="00AE350C"/>
    <w:rsid w:val="00AE40C5"/>
    <w:rsid w:val="00AE433E"/>
    <w:rsid w:val="00AE4ED5"/>
    <w:rsid w:val="00AE50C5"/>
    <w:rsid w:val="00AE55D6"/>
    <w:rsid w:val="00AE5F02"/>
    <w:rsid w:val="00AE665C"/>
    <w:rsid w:val="00AE6748"/>
    <w:rsid w:val="00AE6C47"/>
    <w:rsid w:val="00AE6CAC"/>
    <w:rsid w:val="00AE6F36"/>
    <w:rsid w:val="00AE76FE"/>
    <w:rsid w:val="00AF0301"/>
    <w:rsid w:val="00AF0973"/>
    <w:rsid w:val="00AF0A31"/>
    <w:rsid w:val="00AF0D24"/>
    <w:rsid w:val="00AF13B1"/>
    <w:rsid w:val="00AF1866"/>
    <w:rsid w:val="00AF19AA"/>
    <w:rsid w:val="00AF205C"/>
    <w:rsid w:val="00AF2066"/>
    <w:rsid w:val="00AF2535"/>
    <w:rsid w:val="00AF2A14"/>
    <w:rsid w:val="00AF3C53"/>
    <w:rsid w:val="00AF3FED"/>
    <w:rsid w:val="00AF738D"/>
    <w:rsid w:val="00AF780D"/>
    <w:rsid w:val="00B000BA"/>
    <w:rsid w:val="00B01B76"/>
    <w:rsid w:val="00B01BC1"/>
    <w:rsid w:val="00B0280C"/>
    <w:rsid w:val="00B04AD1"/>
    <w:rsid w:val="00B05723"/>
    <w:rsid w:val="00B05A8C"/>
    <w:rsid w:val="00B05B62"/>
    <w:rsid w:val="00B06064"/>
    <w:rsid w:val="00B06771"/>
    <w:rsid w:val="00B067CA"/>
    <w:rsid w:val="00B0733E"/>
    <w:rsid w:val="00B07D38"/>
    <w:rsid w:val="00B10403"/>
    <w:rsid w:val="00B11230"/>
    <w:rsid w:val="00B11262"/>
    <w:rsid w:val="00B112B3"/>
    <w:rsid w:val="00B118F0"/>
    <w:rsid w:val="00B13227"/>
    <w:rsid w:val="00B13AEE"/>
    <w:rsid w:val="00B13C68"/>
    <w:rsid w:val="00B13E3F"/>
    <w:rsid w:val="00B1403C"/>
    <w:rsid w:val="00B146CE"/>
    <w:rsid w:val="00B15B45"/>
    <w:rsid w:val="00B16C93"/>
    <w:rsid w:val="00B1714D"/>
    <w:rsid w:val="00B17327"/>
    <w:rsid w:val="00B1747D"/>
    <w:rsid w:val="00B17CFA"/>
    <w:rsid w:val="00B20124"/>
    <w:rsid w:val="00B2133A"/>
    <w:rsid w:val="00B229A4"/>
    <w:rsid w:val="00B25561"/>
    <w:rsid w:val="00B257B3"/>
    <w:rsid w:val="00B277BD"/>
    <w:rsid w:val="00B27DB2"/>
    <w:rsid w:val="00B30275"/>
    <w:rsid w:val="00B307F8"/>
    <w:rsid w:val="00B32325"/>
    <w:rsid w:val="00B32526"/>
    <w:rsid w:val="00B33AC6"/>
    <w:rsid w:val="00B35F7C"/>
    <w:rsid w:val="00B36274"/>
    <w:rsid w:val="00B36792"/>
    <w:rsid w:val="00B374E2"/>
    <w:rsid w:val="00B40390"/>
    <w:rsid w:val="00B4081C"/>
    <w:rsid w:val="00B410F3"/>
    <w:rsid w:val="00B4117E"/>
    <w:rsid w:val="00B421C3"/>
    <w:rsid w:val="00B422EB"/>
    <w:rsid w:val="00B4255A"/>
    <w:rsid w:val="00B42995"/>
    <w:rsid w:val="00B43C0D"/>
    <w:rsid w:val="00B4425B"/>
    <w:rsid w:val="00B46504"/>
    <w:rsid w:val="00B46556"/>
    <w:rsid w:val="00B46A60"/>
    <w:rsid w:val="00B47E86"/>
    <w:rsid w:val="00B50630"/>
    <w:rsid w:val="00B51A50"/>
    <w:rsid w:val="00B5378B"/>
    <w:rsid w:val="00B53A8A"/>
    <w:rsid w:val="00B5473E"/>
    <w:rsid w:val="00B556A9"/>
    <w:rsid w:val="00B5636B"/>
    <w:rsid w:val="00B564E2"/>
    <w:rsid w:val="00B56FA1"/>
    <w:rsid w:val="00B61662"/>
    <w:rsid w:val="00B63000"/>
    <w:rsid w:val="00B648E7"/>
    <w:rsid w:val="00B65DE7"/>
    <w:rsid w:val="00B66283"/>
    <w:rsid w:val="00B6655D"/>
    <w:rsid w:val="00B66955"/>
    <w:rsid w:val="00B67B5A"/>
    <w:rsid w:val="00B7056E"/>
    <w:rsid w:val="00B706D4"/>
    <w:rsid w:val="00B70C74"/>
    <w:rsid w:val="00B71559"/>
    <w:rsid w:val="00B7197E"/>
    <w:rsid w:val="00B71A11"/>
    <w:rsid w:val="00B72344"/>
    <w:rsid w:val="00B72512"/>
    <w:rsid w:val="00B72C75"/>
    <w:rsid w:val="00B73BDA"/>
    <w:rsid w:val="00B7414B"/>
    <w:rsid w:val="00B7453F"/>
    <w:rsid w:val="00B74D62"/>
    <w:rsid w:val="00B77C83"/>
    <w:rsid w:val="00B80A36"/>
    <w:rsid w:val="00B80E1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7144"/>
    <w:rsid w:val="00B9743D"/>
    <w:rsid w:val="00B97CD5"/>
    <w:rsid w:val="00B97F4F"/>
    <w:rsid w:val="00BA0270"/>
    <w:rsid w:val="00BA0BF2"/>
    <w:rsid w:val="00BA1F6A"/>
    <w:rsid w:val="00BA20B7"/>
    <w:rsid w:val="00BA2114"/>
    <w:rsid w:val="00BA228D"/>
    <w:rsid w:val="00BA2B4C"/>
    <w:rsid w:val="00BA2CEC"/>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508D"/>
    <w:rsid w:val="00BB544C"/>
    <w:rsid w:val="00BB57C4"/>
    <w:rsid w:val="00BB5DD1"/>
    <w:rsid w:val="00BB6178"/>
    <w:rsid w:val="00BB67CD"/>
    <w:rsid w:val="00BB71FB"/>
    <w:rsid w:val="00BC0A3F"/>
    <w:rsid w:val="00BC1DB2"/>
    <w:rsid w:val="00BC1F29"/>
    <w:rsid w:val="00BC2E66"/>
    <w:rsid w:val="00BC3029"/>
    <w:rsid w:val="00BC31F0"/>
    <w:rsid w:val="00BC3A98"/>
    <w:rsid w:val="00BC4223"/>
    <w:rsid w:val="00BC4A98"/>
    <w:rsid w:val="00BC4F8D"/>
    <w:rsid w:val="00BC6B04"/>
    <w:rsid w:val="00BC7373"/>
    <w:rsid w:val="00BC7DE4"/>
    <w:rsid w:val="00BD0F5F"/>
    <w:rsid w:val="00BD12D5"/>
    <w:rsid w:val="00BD2687"/>
    <w:rsid w:val="00BD41D2"/>
    <w:rsid w:val="00BD420B"/>
    <w:rsid w:val="00BD4354"/>
    <w:rsid w:val="00BD4ACF"/>
    <w:rsid w:val="00BD5799"/>
    <w:rsid w:val="00BD753A"/>
    <w:rsid w:val="00BD7F33"/>
    <w:rsid w:val="00BE1A4B"/>
    <w:rsid w:val="00BE23AC"/>
    <w:rsid w:val="00BE2748"/>
    <w:rsid w:val="00BE27EB"/>
    <w:rsid w:val="00BE3283"/>
    <w:rsid w:val="00BE3447"/>
    <w:rsid w:val="00BE3A84"/>
    <w:rsid w:val="00BE4871"/>
    <w:rsid w:val="00BE49F5"/>
    <w:rsid w:val="00BE5150"/>
    <w:rsid w:val="00BE585B"/>
    <w:rsid w:val="00BE669B"/>
    <w:rsid w:val="00BE7778"/>
    <w:rsid w:val="00BE792A"/>
    <w:rsid w:val="00BF0BB2"/>
    <w:rsid w:val="00BF0DB1"/>
    <w:rsid w:val="00BF3B43"/>
    <w:rsid w:val="00BF4CA5"/>
    <w:rsid w:val="00BF565B"/>
    <w:rsid w:val="00BF5A35"/>
    <w:rsid w:val="00BF5E93"/>
    <w:rsid w:val="00BF6746"/>
    <w:rsid w:val="00BF7264"/>
    <w:rsid w:val="00BF75BA"/>
    <w:rsid w:val="00BF770C"/>
    <w:rsid w:val="00C004AD"/>
    <w:rsid w:val="00C00A01"/>
    <w:rsid w:val="00C00F45"/>
    <w:rsid w:val="00C01FD5"/>
    <w:rsid w:val="00C02CCA"/>
    <w:rsid w:val="00C03BEC"/>
    <w:rsid w:val="00C03D6C"/>
    <w:rsid w:val="00C0577E"/>
    <w:rsid w:val="00C06336"/>
    <w:rsid w:val="00C07415"/>
    <w:rsid w:val="00C07749"/>
    <w:rsid w:val="00C077B6"/>
    <w:rsid w:val="00C07985"/>
    <w:rsid w:val="00C10BC1"/>
    <w:rsid w:val="00C11066"/>
    <w:rsid w:val="00C111DD"/>
    <w:rsid w:val="00C114B4"/>
    <w:rsid w:val="00C11936"/>
    <w:rsid w:val="00C12875"/>
    <w:rsid w:val="00C13B05"/>
    <w:rsid w:val="00C142DD"/>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CFA"/>
    <w:rsid w:val="00C27D84"/>
    <w:rsid w:val="00C3083A"/>
    <w:rsid w:val="00C30D31"/>
    <w:rsid w:val="00C3100E"/>
    <w:rsid w:val="00C31A21"/>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F09"/>
    <w:rsid w:val="00C52089"/>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5D"/>
    <w:rsid w:val="00C64EC0"/>
    <w:rsid w:val="00C652CC"/>
    <w:rsid w:val="00C66461"/>
    <w:rsid w:val="00C666DE"/>
    <w:rsid w:val="00C71D4F"/>
    <w:rsid w:val="00C72AD4"/>
    <w:rsid w:val="00C72DEE"/>
    <w:rsid w:val="00C733E1"/>
    <w:rsid w:val="00C755B3"/>
    <w:rsid w:val="00C756A3"/>
    <w:rsid w:val="00C7757A"/>
    <w:rsid w:val="00C77BB8"/>
    <w:rsid w:val="00C848E3"/>
    <w:rsid w:val="00C8649A"/>
    <w:rsid w:val="00C87489"/>
    <w:rsid w:val="00C90BCB"/>
    <w:rsid w:val="00C90EC0"/>
    <w:rsid w:val="00C91171"/>
    <w:rsid w:val="00C9279D"/>
    <w:rsid w:val="00C932EF"/>
    <w:rsid w:val="00C93718"/>
    <w:rsid w:val="00C9383A"/>
    <w:rsid w:val="00C9477C"/>
    <w:rsid w:val="00C95DBA"/>
    <w:rsid w:val="00C96581"/>
    <w:rsid w:val="00C9697C"/>
    <w:rsid w:val="00C97FF7"/>
    <w:rsid w:val="00CA0507"/>
    <w:rsid w:val="00CA10F7"/>
    <w:rsid w:val="00CA12E1"/>
    <w:rsid w:val="00CA2062"/>
    <w:rsid w:val="00CA26E0"/>
    <w:rsid w:val="00CA2E02"/>
    <w:rsid w:val="00CA2FAC"/>
    <w:rsid w:val="00CA3457"/>
    <w:rsid w:val="00CA4E12"/>
    <w:rsid w:val="00CA51F1"/>
    <w:rsid w:val="00CA52AA"/>
    <w:rsid w:val="00CA60EF"/>
    <w:rsid w:val="00CA651F"/>
    <w:rsid w:val="00CA6B44"/>
    <w:rsid w:val="00CA7058"/>
    <w:rsid w:val="00CA7611"/>
    <w:rsid w:val="00CA762E"/>
    <w:rsid w:val="00CA76FD"/>
    <w:rsid w:val="00CA7F6B"/>
    <w:rsid w:val="00CB0CFA"/>
    <w:rsid w:val="00CB0F86"/>
    <w:rsid w:val="00CB13DD"/>
    <w:rsid w:val="00CB1BA6"/>
    <w:rsid w:val="00CB1FBA"/>
    <w:rsid w:val="00CB34A3"/>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8CE"/>
    <w:rsid w:val="00CC23B6"/>
    <w:rsid w:val="00CC2E9B"/>
    <w:rsid w:val="00CC30E2"/>
    <w:rsid w:val="00CC361F"/>
    <w:rsid w:val="00CC3853"/>
    <w:rsid w:val="00CC392F"/>
    <w:rsid w:val="00CC3AB5"/>
    <w:rsid w:val="00CC3F13"/>
    <w:rsid w:val="00CC44FC"/>
    <w:rsid w:val="00CC528E"/>
    <w:rsid w:val="00CC561C"/>
    <w:rsid w:val="00CC6D8F"/>
    <w:rsid w:val="00CC6EEF"/>
    <w:rsid w:val="00CC7DC0"/>
    <w:rsid w:val="00CC7E9B"/>
    <w:rsid w:val="00CD1931"/>
    <w:rsid w:val="00CD19D0"/>
    <w:rsid w:val="00CD22BB"/>
    <w:rsid w:val="00CD2A23"/>
    <w:rsid w:val="00CD40AD"/>
    <w:rsid w:val="00CD4F28"/>
    <w:rsid w:val="00CE0766"/>
    <w:rsid w:val="00CE1CF3"/>
    <w:rsid w:val="00CE24DD"/>
    <w:rsid w:val="00CE288E"/>
    <w:rsid w:val="00CE2CE4"/>
    <w:rsid w:val="00CE3538"/>
    <w:rsid w:val="00CE3C23"/>
    <w:rsid w:val="00CE4AAA"/>
    <w:rsid w:val="00CE4AD9"/>
    <w:rsid w:val="00CE5698"/>
    <w:rsid w:val="00CE6DF6"/>
    <w:rsid w:val="00CE742B"/>
    <w:rsid w:val="00CE76DD"/>
    <w:rsid w:val="00CF08D2"/>
    <w:rsid w:val="00CF0B79"/>
    <w:rsid w:val="00CF0E6D"/>
    <w:rsid w:val="00CF1221"/>
    <w:rsid w:val="00CF1716"/>
    <w:rsid w:val="00CF2569"/>
    <w:rsid w:val="00CF263C"/>
    <w:rsid w:val="00CF339F"/>
    <w:rsid w:val="00CF34CD"/>
    <w:rsid w:val="00CF4853"/>
    <w:rsid w:val="00CF4BC0"/>
    <w:rsid w:val="00CF4F2B"/>
    <w:rsid w:val="00CF5178"/>
    <w:rsid w:val="00CF6586"/>
    <w:rsid w:val="00CF7B02"/>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52A1"/>
    <w:rsid w:val="00D1534A"/>
    <w:rsid w:val="00D1562F"/>
    <w:rsid w:val="00D163FD"/>
    <w:rsid w:val="00D16B2B"/>
    <w:rsid w:val="00D17558"/>
    <w:rsid w:val="00D17CD7"/>
    <w:rsid w:val="00D205CB"/>
    <w:rsid w:val="00D207B5"/>
    <w:rsid w:val="00D22173"/>
    <w:rsid w:val="00D22355"/>
    <w:rsid w:val="00D22CE3"/>
    <w:rsid w:val="00D235E5"/>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18A3"/>
    <w:rsid w:val="00D718A7"/>
    <w:rsid w:val="00D71D70"/>
    <w:rsid w:val="00D72799"/>
    <w:rsid w:val="00D7536C"/>
    <w:rsid w:val="00D753FB"/>
    <w:rsid w:val="00D765C4"/>
    <w:rsid w:val="00D7694D"/>
    <w:rsid w:val="00D76983"/>
    <w:rsid w:val="00D77447"/>
    <w:rsid w:val="00D7759F"/>
    <w:rsid w:val="00D775EB"/>
    <w:rsid w:val="00D801F8"/>
    <w:rsid w:val="00D80642"/>
    <w:rsid w:val="00D809D8"/>
    <w:rsid w:val="00D81532"/>
    <w:rsid w:val="00D817A2"/>
    <w:rsid w:val="00D81F1D"/>
    <w:rsid w:val="00D82515"/>
    <w:rsid w:val="00D8578E"/>
    <w:rsid w:val="00D85825"/>
    <w:rsid w:val="00D86012"/>
    <w:rsid w:val="00D87467"/>
    <w:rsid w:val="00D87A1E"/>
    <w:rsid w:val="00D90CDA"/>
    <w:rsid w:val="00D90F70"/>
    <w:rsid w:val="00D91FD8"/>
    <w:rsid w:val="00D920B8"/>
    <w:rsid w:val="00D95274"/>
    <w:rsid w:val="00D96810"/>
    <w:rsid w:val="00D9716C"/>
    <w:rsid w:val="00D978B5"/>
    <w:rsid w:val="00D9797D"/>
    <w:rsid w:val="00DA0A5B"/>
    <w:rsid w:val="00DA108E"/>
    <w:rsid w:val="00DA121F"/>
    <w:rsid w:val="00DA1E8F"/>
    <w:rsid w:val="00DA22C7"/>
    <w:rsid w:val="00DA24DB"/>
    <w:rsid w:val="00DA3309"/>
    <w:rsid w:val="00DA3B3F"/>
    <w:rsid w:val="00DA4392"/>
    <w:rsid w:val="00DA44FD"/>
    <w:rsid w:val="00DA4768"/>
    <w:rsid w:val="00DA4E79"/>
    <w:rsid w:val="00DA51AF"/>
    <w:rsid w:val="00DA5632"/>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B7F5A"/>
    <w:rsid w:val="00DC054A"/>
    <w:rsid w:val="00DC0E22"/>
    <w:rsid w:val="00DC2509"/>
    <w:rsid w:val="00DC2AD4"/>
    <w:rsid w:val="00DC3842"/>
    <w:rsid w:val="00DC5E3D"/>
    <w:rsid w:val="00DC6674"/>
    <w:rsid w:val="00DC7105"/>
    <w:rsid w:val="00DC74D6"/>
    <w:rsid w:val="00DC7CEA"/>
    <w:rsid w:val="00DC7D20"/>
    <w:rsid w:val="00DC7FF8"/>
    <w:rsid w:val="00DD0B7D"/>
    <w:rsid w:val="00DD1567"/>
    <w:rsid w:val="00DD1D2A"/>
    <w:rsid w:val="00DD1E95"/>
    <w:rsid w:val="00DD22F4"/>
    <w:rsid w:val="00DD2F48"/>
    <w:rsid w:val="00DD31B8"/>
    <w:rsid w:val="00DD3415"/>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6EF"/>
    <w:rsid w:val="00DF3B53"/>
    <w:rsid w:val="00DF3DD0"/>
    <w:rsid w:val="00DF40A9"/>
    <w:rsid w:val="00DF5295"/>
    <w:rsid w:val="00DF56AD"/>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653"/>
    <w:rsid w:val="00E05A80"/>
    <w:rsid w:val="00E06023"/>
    <w:rsid w:val="00E0659D"/>
    <w:rsid w:val="00E06ABC"/>
    <w:rsid w:val="00E075C5"/>
    <w:rsid w:val="00E100BB"/>
    <w:rsid w:val="00E12ACE"/>
    <w:rsid w:val="00E13A02"/>
    <w:rsid w:val="00E13CAB"/>
    <w:rsid w:val="00E13EA3"/>
    <w:rsid w:val="00E143E1"/>
    <w:rsid w:val="00E14724"/>
    <w:rsid w:val="00E149A0"/>
    <w:rsid w:val="00E14C04"/>
    <w:rsid w:val="00E14CD1"/>
    <w:rsid w:val="00E15404"/>
    <w:rsid w:val="00E15C4B"/>
    <w:rsid w:val="00E16E76"/>
    <w:rsid w:val="00E17726"/>
    <w:rsid w:val="00E1793D"/>
    <w:rsid w:val="00E215A3"/>
    <w:rsid w:val="00E21A67"/>
    <w:rsid w:val="00E21DC0"/>
    <w:rsid w:val="00E222AF"/>
    <w:rsid w:val="00E226CF"/>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809"/>
    <w:rsid w:val="00E37B92"/>
    <w:rsid w:val="00E4073C"/>
    <w:rsid w:val="00E40D5D"/>
    <w:rsid w:val="00E40E54"/>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14F"/>
    <w:rsid w:val="00E662AC"/>
    <w:rsid w:val="00E676E7"/>
    <w:rsid w:val="00E67934"/>
    <w:rsid w:val="00E67E16"/>
    <w:rsid w:val="00E708D3"/>
    <w:rsid w:val="00E70D61"/>
    <w:rsid w:val="00E72901"/>
    <w:rsid w:val="00E73C9E"/>
    <w:rsid w:val="00E74F64"/>
    <w:rsid w:val="00E75D3D"/>
    <w:rsid w:val="00E7604D"/>
    <w:rsid w:val="00E76200"/>
    <w:rsid w:val="00E766DF"/>
    <w:rsid w:val="00E776AD"/>
    <w:rsid w:val="00E779B1"/>
    <w:rsid w:val="00E77B8C"/>
    <w:rsid w:val="00E80156"/>
    <w:rsid w:val="00E807F6"/>
    <w:rsid w:val="00E80A8B"/>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3FAE"/>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4B6"/>
    <w:rsid w:val="00EB5BAA"/>
    <w:rsid w:val="00EB6040"/>
    <w:rsid w:val="00EB6601"/>
    <w:rsid w:val="00EB7CD3"/>
    <w:rsid w:val="00EC07F2"/>
    <w:rsid w:val="00EC1095"/>
    <w:rsid w:val="00EC1E72"/>
    <w:rsid w:val="00EC213D"/>
    <w:rsid w:val="00EC2796"/>
    <w:rsid w:val="00EC2879"/>
    <w:rsid w:val="00EC3205"/>
    <w:rsid w:val="00EC39BA"/>
    <w:rsid w:val="00EC4A8A"/>
    <w:rsid w:val="00EC7B85"/>
    <w:rsid w:val="00ED150A"/>
    <w:rsid w:val="00ED1A55"/>
    <w:rsid w:val="00ED2836"/>
    <w:rsid w:val="00ED29F4"/>
    <w:rsid w:val="00ED2A67"/>
    <w:rsid w:val="00ED2F50"/>
    <w:rsid w:val="00ED3472"/>
    <w:rsid w:val="00ED451F"/>
    <w:rsid w:val="00ED55E6"/>
    <w:rsid w:val="00ED6716"/>
    <w:rsid w:val="00ED6FDF"/>
    <w:rsid w:val="00EE0314"/>
    <w:rsid w:val="00EE0703"/>
    <w:rsid w:val="00EE074D"/>
    <w:rsid w:val="00EE10B2"/>
    <w:rsid w:val="00EE1348"/>
    <w:rsid w:val="00EE17EA"/>
    <w:rsid w:val="00EE1995"/>
    <w:rsid w:val="00EE3A9B"/>
    <w:rsid w:val="00EE3C61"/>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B6"/>
    <w:rsid w:val="00EF36D5"/>
    <w:rsid w:val="00EF3C77"/>
    <w:rsid w:val="00EF44F1"/>
    <w:rsid w:val="00EF5F36"/>
    <w:rsid w:val="00EF7C1E"/>
    <w:rsid w:val="00F001A5"/>
    <w:rsid w:val="00F016BD"/>
    <w:rsid w:val="00F0290C"/>
    <w:rsid w:val="00F032AE"/>
    <w:rsid w:val="00F04F78"/>
    <w:rsid w:val="00F05522"/>
    <w:rsid w:val="00F071E7"/>
    <w:rsid w:val="00F11B21"/>
    <w:rsid w:val="00F1245E"/>
    <w:rsid w:val="00F12C81"/>
    <w:rsid w:val="00F130B5"/>
    <w:rsid w:val="00F1429D"/>
    <w:rsid w:val="00F14538"/>
    <w:rsid w:val="00F1571C"/>
    <w:rsid w:val="00F15BB4"/>
    <w:rsid w:val="00F1625C"/>
    <w:rsid w:val="00F166E6"/>
    <w:rsid w:val="00F16D09"/>
    <w:rsid w:val="00F17D68"/>
    <w:rsid w:val="00F20B75"/>
    <w:rsid w:val="00F20D28"/>
    <w:rsid w:val="00F21078"/>
    <w:rsid w:val="00F2181B"/>
    <w:rsid w:val="00F21917"/>
    <w:rsid w:val="00F22DD8"/>
    <w:rsid w:val="00F23E43"/>
    <w:rsid w:val="00F2449D"/>
    <w:rsid w:val="00F24DB5"/>
    <w:rsid w:val="00F256D9"/>
    <w:rsid w:val="00F25BDE"/>
    <w:rsid w:val="00F26291"/>
    <w:rsid w:val="00F2657A"/>
    <w:rsid w:val="00F26987"/>
    <w:rsid w:val="00F26CC1"/>
    <w:rsid w:val="00F30B82"/>
    <w:rsid w:val="00F319C2"/>
    <w:rsid w:val="00F31DEA"/>
    <w:rsid w:val="00F3299E"/>
    <w:rsid w:val="00F33D2B"/>
    <w:rsid w:val="00F34B5C"/>
    <w:rsid w:val="00F358EB"/>
    <w:rsid w:val="00F35983"/>
    <w:rsid w:val="00F366BF"/>
    <w:rsid w:val="00F40D74"/>
    <w:rsid w:val="00F415C7"/>
    <w:rsid w:val="00F4202D"/>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441"/>
    <w:rsid w:val="00F530B7"/>
    <w:rsid w:val="00F5421B"/>
    <w:rsid w:val="00F549C2"/>
    <w:rsid w:val="00F551FC"/>
    <w:rsid w:val="00F55229"/>
    <w:rsid w:val="00F55D44"/>
    <w:rsid w:val="00F55EAC"/>
    <w:rsid w:val="00F56301"/>
    <w:rsid w:val="00F56503"/>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439"/>
    <w:rsid w:val="00F754A1"/>
    <w:rsid w:val="00F75E5F"/>
    <w:rsid w:val="00F7754D"/>
    <w:rsid w:val="00F807DC"/>
    <w:rsid w:val="00F80820"/>
    <w:rsid w:val="00F828E3"/>
    <w:rsid w:val="00F82D32"/>
    <w:rsid w:val="00F832A5"/>
    <w:rsid w:val="00F83DCA"/>
    <w:rsid w:val="00F84D0F"/>
    <w:rsid w:val="00F84EBF"/>
    <w:rsid w:val="00F85C7C"/>
    <w:rsid w:val="00F8634A"/>
    <w:rsid w:val="00F869B5"/>
    <w:rsid w:val="00F86C5F"/>
    <w:rsid w:val="00F90466"/>
    <w:rsid w:val="00F905CF"/>
    <w:rsid w:val="00F90AF0"/>
    <w:rsid w:val="00F91812"/>
    <w:rsid w:val="00F92515"/>
    <w:rsid w:val="00F932B8"/>
    <w:rsid w:val="00F934DC"/>
    <w:rsid w:val="00F936C1"/>
    <w:rsid w:val="00F9543E"/>
    <w:rsid w:val="00FA026E"/>
    <w:rsid w:val="00FA0DC3"/>
    <w:rsid w:val="00FA1632"/>
    <w:rsid w:val="00FA2030"/>
    <w:rsid w:val="00FA537D"/>
    <w:rsid w:val="00FA61C0"/>
    <w:rsid w:val="00FA7BA5"/>
    <w:rsid w:val="00FB07B5"/>
    <w:rsid w:val="00FB0871"/>
    <w:rsid w:val="00FB0F38"/>
    <w:rsid w:val="00FB1318"/>
    <w:rsid w:val="00FB1E61"/>
    <w:rsid w:val="00FB1F94"/>
    <w:rsid w:val="00FB2B75"/>
    <w:rsid w:val="00FB32D8"/>
    <w:rsid w:val="00FB5281"/>
    <w:rsid w:val="00FB6CC7"/>
    <w:rsid w:val="00FC00F7"/>
    <w:rsid w:val="00FC0B53"/>
    <w:rsid w:val="00FC1BCE"/>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www.education.vic.gov.au/training/providers/rto/Pages/workplacelearn.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2.xml><?xml version="1.0" encoding="utf-8"?>
<ds:datastoreItem xmlns:ds="http://schemas.openxmlformats.org/officeDocument/2006/customXml" ds:itemID="{6A8C1407-C606-4DCD-8F73-6B825FCE88A8}">
  <ds:schemaRefs>
    <ds:schemaRef ds:uri="http://www.w3.org/XML/1998/namespace"/>
    <ds:schemaRef ds:uri="http://schemas.microsoft.com/office/2006/documentManagement/types"/>
    <ds:schemaRef ds:uri="http://purl.org/dc/terms/"/>
    <ds:schemaRef ds:uri="http://schemas.microsoft.com/sharepoint/v3"/>
    <ds:schemaRef ds:uri="6e2460a2-3e09-40bc-a665-6e5b313d5e13"/>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44848EC5-4379-4C6B-9058-6B80F30F5A40}">
  <ds:schemaRefs>
    <ds:schemaRef ds:uri="http://schemas.microsoft.com/sharepoint/events"/>
  </ds:schemaRefs>
</ds:datastoreItem>
</file>

<file path=customXml/itemProps4.xml><?xml version="1.0" encoding="utf-8"?>
<ds:datastoreItem xmlns:ds="http://schemas.openxmlformats.org/officeDocument/2006/customXml" ds:itemID="{DD8D4661-80EA-4FF2-AB02-A87E14E8064D}">
  <ds:schemaRefs>
    <ds:schemaRef ds:uri="http://schemas.openxmlformats.org/officeDocument/2006/bibliography"/>
  </ds:schemaRefs>
</ds:datastoreItem>
</file>

<file path=customXml/itemProps5.xml><?xml version="1.0" encoding="utf-8"?>
<ds:datastoreItem xmlns:ds="http://schemas.openxmlformats.org/officeDocument/2006/customXml" ds:itemID="{3044D6C4-E04C-405D-ABB3-B94545A8332E}"/>
</file>

<file path=docProps/app.xml><?xml version="1.0" encoding="utf-8"?>
<Properties xmlns="http://schemas.openxmlformats.org/officeDocument/2006/extended-properties" xmlns:vt="http://schemas.openxmlformats.org/officeDocument/2006/docPropsVTypes">
  <Template>Normal.dotm</Template>
  <TotalTime>79</TotalTime>
  <Pages>72</Pages>
  <Words>28073</Words>
  <Characters>145737</Characters>
  <Application>Microsoft Office Word</Application>
  <DocSecurity>0</DocSecurity>
  <Lines>1214</Lines>
  <Paragraphs>346</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173464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Dual sector VET Funding Contract - Skills First program</dc:title>
  <dc:subject/>
  <dc:creator>MinterEllison</dc:creator>
  <cp:keywords/>
  <dc:description/>
  <cp:lastModifiedBy>Claire Reader</cp:lastModifiedBy>
  <cp:revision>42</cp:revision>
  <cp:lastPrinted>2021-12-01T01:18:00Z</cp:lastPrinted>
  <dcterms:created xsi:type="dcterms:W3CDTF">2021-10-31T22:31:00Z</dcterms:created>
  <dcterms:modified xsi:type="dcterms:W3CDTF">2021-12-01T01:19:00Z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ME_188159606_1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10043107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ActiveItemUniqueId">
    <vt:lpwstr>{13857db6-e7f8-479a-8846-f7d58f3a2f80}</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DEECD_Author">
    <vt:lpwstr>94;#Education|5232e41c-5101-41fe-b638-7d41d1371531</vt:lpwstr>
  </property>
  <property fmtid="{D5CDD505-2E9C-101B-9397-08002B2CF9AE}" pid="32" name="a319977fc8504e09982f090ae1d7c602">
    <vt:lpwstr>Page|eb523acf-a821-456c-a76b-7607578309d7</vt:lpwstr>
  </property>
  <property fmtid="{D5CDD505-2E9C-101B-9397-08002B2CF9AE}" pid="33" name="DEECD_ItemType">
    <vt:lpwstr>101;#Page|eb523acf-a821-456c-a76b-7607578309d7</vt:lpwstr>
  </property>
  <property fmtid="{D5CDD505-2E9C-101B-9397-08002B2CF9AE}" pid="34" name="ofbb8b9a280a423a91cf717fb81349cd">
    <vt:lpwstr>Education|5232e41c-5101-41fe-b638-7d41d1371531</vt:lpwstr>
  </property>
</Properties>
</file>