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5.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45B1E" w14:textId="3A68253A" w:rsidR="00F15395" w:rsidRPr="00E341D0" w:rsidRDefault="00502957">
      <w:pPr>
        <w:pBdr>
          <w:top w:val="nil"/>
          <w:left w:val="nil"/>
          <w:bottom w:val="nil"/>
          <w:right w:val="nil"/>
          <w:between w:val="nil"/>
        </w:pBdr>
        <w:spacing w:after="180"/>
        <w:rPr>
          <w:color w:val="FFFFFF" w:themeColor="background1"/>
          <w:sz w:val="56"/>
          <w:szCs w:val="56"/>
        </w:rPr>
      </w:pPr>
      <w:r w:rsidRPr="00E341D0">
        <w:rPr>
          <w:color w:val="FFFFFF" w:themeColor="background1"/>
          <w:sz w:val="56"/>
          <w:szCs w:val="56"/>
        </w:rPr>
        <w:t>Stakeholder Kit</w:t>
      </w:r>
      <w:r w:rsidR="00E341D0">
        <w:rPr>
          <w:noProof/>
          <w:color w:val="000000"/>
        </w:rPr>
        <w:drawing>
          <wp:anchor distT="0" distB="0" distL="0" distR="0" simplePos="0" relativeHeight="251659264" behindDoc="1" locked="0" layoutInCell="1" hidden="0" allowOverlap="1" wp14:anchorId="48690367" wp14:editId="1F1A7269">
            <wp:simplePos x="0" y="0"/>
            <wp:positionH relativeFrom="page">
              <wp:align>center</wp:align>
            </wp:positionH>
            <wp:positionV relativeFrom="page">
              <wp:align>center</wp:align>
            </wp:positionV>
            <wp:extent cx="7542000" cy="10659600"/>
            <wp:effectExtent l="0" t="0" r="1905" b="8890"/>
            <wp:wrapNone/>
            <wp:docPr id="43" name="image8.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3" name="image8.jp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7542000" cy="10659600"/>
                    </a:xfrm>
                    <a:prstGeom prst="rect">
                      <a:avLst/>
                    </a:prstGeom>
                    <a:ln/>
                  </pic:spPr>
                </pic:pic>
              </a:graphicData>
            </a:graphic>
            <wp14:sizeRelH relativeFrom="margin">
              <wp14:pctWidth>0</wp14:pctWidth>
            </wp14:sizeRelH>
            <wp14:sizeRelV relativeFrom="margin">
              <wp14:pctHeight>0</wp14:pctHeight>
            </wp14:sizeRelV>
          </wp:anchor>
        </w:drawing>
      </w:r>
    </w:p>
    <w:p w14:paraId="12745B1F" w14:textId="77777777" w:rsidR="00F15395" w:rsidRPr="00E341D0" w:rsidRDefault="00502957">
      <w:pPr>
        <w:pBdr>
          <w:top w:val="nil"/>
          <w:left w:val="nil"/>
          <w:bottom w:val="nil"/>
          <w:right w:val="nil"/>
          <w:between w:val="nil"/>
        </w:pBdr>
        <w:spacing w:after="180"/>
        <w:rPr>
          <w:color w:val="FFFFFF" w:themeColor="background1"/>
          <w:sz w:val="40"/>
          <w:szCs w:val="40"/>
        </w:rPr>
        <w:sectPr w:rsidR="00F15395" w:rsidRPr="00E341D0">
          <w:headerReference w:type="even" r:id="rId9"/>
          <w:headerReference w:type="default" r:id="rId10"/>
          <w:footerReference w:type="even" r:id="rId11"/>
          <w:footerReference w:type="default" r:id="rId12"/>
          <w:headerReference w:type="first" r:id="rId13"/>
          <w:footerReference w:type="first" r:id="rId14"/>
          <w:pgSz w:w="11900" w:h="16840"/>
          <w:pgMar w:top="1701" w:right="1134" w:bottom="1701" w:left="1134" w:header="709" w:footer="709" w:gutter="0"/>
          <w:pgNumType w:start="1"/>
          <w:cols w:space="720"/>
        </w:sectPr>
      </w:pPr>
      <w:r w:rsidRPr="00E341D0">
        <w:rPr>
          <w:b/>
          <w:color w:val="FFFFFF" w:themeColor="background1"/>
          <w:sz w:val="56"/>
          <w:szCs w:val="56"/>
        </w:rPr>
        <w:t>Teacher Recruitment Campaign</w:t>
      </w:r>
      <w:r w:rsidRPr="00E341D0">
        <w:rPr>
          <w:b/>
          <w:color w:val="FFFFFF" w:themeColor="background1"/>
          <w:sz w:val="56"/>
          <w:szCs w:val="56"/>
        </w:rPr>
        <w:br/>
        <w:t>‘Teach the Future’ 2022</w:t>
      </w:r>
    </w:p>
    <w:p w14:paraId="12745B20" w14:textId="77777777" w:rsidR="00F15395" w:rsidRDefault="00502957">
      <w:pPr>
        <w:pBdr>
          <w:top w:val="nil"/>
          <w:left w:val="nil"/>
          <w:bottom w:val="nil"/>
          <w:right w:val="nil"/>
          <w:between w:val="nil"/>
        </w:pBdr>
        <w:spacing w:after="180"/>
        <w:rPr>
          <w:b/>
          <w:color w:val="E25205"/>
          <w:sz w:val="56"/>
          <w:szCs w:val="56"/>
        </w:rPr>
      </w:pPr>
      <w:r>
        <w:rPr>
          <w:b/>
          <w:color w:val="E25205"/>
          <w:sz w:val="56"/>
          <w:szCs w:val="56"/>
        </w:rPr>
        <w:lastRenderedPageBreak/>
        <w:t>Contents</w:t>
      </w:r>
    </w:p>
    <w:p w14:paraId="12745B21" w14:textId="77777777" w:rsidR="00F15395" w:rsidRDefault="00F15395">
      <w:pPr>
        <w:spacing w:after="40"/>
        <w:rPr>
          <w:color w:val="7F7F7F"/>
          <w:sz w:val="13"/>
          <w:szCs w:val="13"/>
        </w:rPr>
      </w:pPr>
    </w:p>
    <w:sdt>
      <w:sdtPr>
        <w:id w:val="-652131918"/>
        <w:docPartObj>
          <w:docPartGallery w:val="Table of Contents"/>
          <w:docPartUnique/>
        </w:docPartObj>
      </w:sdtPr>
      <w:sdtEndPr/>
      <w:sdtContent>
        <w:p w14:paraId="12745B22" w14:textId="77777777" w:rsidR="00F15395" w:rsidRDefault="00502957">
          <w:pPr>
            <w:pBdr>
              <w:top w:val="nil"/>
              <w:left w:val="nil"/>
              <w:bottom w:val="nil"/>
              <w:right w:val="nil"/>
              <w:between w:val="nil"/>
            </w:pBdr>
            <w:tabs>
              <w:tab w:val="right" w:pos="9639"/>
            </w:tabs>
            <w:spacing w:before="120" w:after="100"/>
            <w:rPr>
              <w:color w:val="000000"/>
              <w:sz w:val="24"/>
              <w:szCs w:val="24"/>
            </w:rPr>
          </w:pPr>
          <w:r>
            <w:fldChar w:fldCharType="begin"/>
          </w:r>
          <w:r>
            <w:instrText xml:space="preserve"> TOC \h \u \z </w:instrText>
          </w:r>
          <w:r>
            <w:fldChar w:fldCharType="separate"/>
          </w:r>
          <w:r>
            <w:rPr>
              <w:b/>
              <w:color w:val="000000"/>
              <w:sz w:val="24"/>
              <w:szCs w:val="24"/>
            </w:rPr>
            <w:t>Teacher recruitment in Victoria</w:t>
          </w:r>
          <w:r>
            <w:rPr>
              <w:b/>
              <w:color w:val="000000"/>
              <w:sz w:val="24"/>
              <w:szCs w:val="24"/>
            </w:rPr>
            <w:tab/>
          </w:r>
          <w:r>
            <w:fldChar w:fldCharType="begin"/>
          </w:r>
          <w:r>
            <w:instrText xml:space="preserve"> PAGEREF _heading=h.gjdgxs \h </w:instrText>
          </w:r>
          <w:r>
            <w:fldChar w:fldCharType="separate"/>
          </w:r>
          <w:r>
            <w:rPr>
              <w:b/>
              <w:color w:val="000000"/>
              <w:sz w:val="24"/>
              <w:szCs w:val="24"/>
            </w:rPr>
            <w:t>3</w:t>
          </w:r>
          <w:hyperlink w:anchor="_heading=h.gjdgxs" w:history="1"/>
        </w:p>
        <w:p w14:paraId="12745B23" w14:textId="77777777" w:rsidR="00F15395" w:rsidRDefault="00502957">
          <w:pPr>
            <w:pBdr>
              <w:top w:val="nil"/>
              <w:left w:val="nil"/>
              <w:bottom w:val="nil"/>
              <w:right w:val="nil"/>
              <w:between w:val="nil"/>
            </w:pBdr>
            <w:tabs>
              <w:tab w:val="right" w:pos="9639"/>
            </w:tabs>
            <w:spacing w:before="120" w:after="100"/>
            <w:rPr>
              <w:color w:val="000000"/>
              <w:sz w:val="24"/>
              <w:szCs w:val="24"/>
            </w:rPr>
          </w:pPr>
          <w:r>
            <w:fldChar w:fldCharType="end"/>
          </w:r>
          <w:r>
            <w:rPr>
              <w:b/>
              <w:color w:val="000000"/>
              <w:sz w:val="24"/>
              <w:szCs w:val="24"/>
            </w:rPr>
            <w:t>What can you do to help?</w:t>
          </w:r>
          <w:r>
            <w:rPr>
              <w:b/>
              <w:color w:val="000000"/>
              <w:sz w:val="24"/>
              <w:szCs w:val="24"/>
            </w:rPr>
            <w:tab/>
          </w:r>
          <w:r>
            <w:fldChar w:fldCharType="begin"/>
          </w:r>
          <w:r>
            <w:instrText xml:space="preserve"> PAGEREF _heading=h.30j0zll \h </w:instrText>
          </w:r>
          <w:r>
            <w:fldChar w:fldCharType="separate"/>
          </w:r>
          <w:r>
            <w:rPr>
              <w:b/>
              <w:color w:val="000000"/>
              <w:sz w:val="24"/>
              <w:szCs w:val="24"/>
            </w:rPr>
            <w:t>3</w:t>
          </w:r>
          <w:hyperlink w:anchor="_heading=h.30j0zll" w:history="1"/>
        </w:p>
        <w:p w14:paraId="12745B24" w14:textId="77777777" w:rsidR="00F15395" w:rsidRDefault="00502957">
          <w:pPr>
            <w:pBdr>
              <w:top w:val="nil"/>
              <w:left w:val="nil"/>
              <w:bottom w:val="nil"/>
              <w:right w:val="nil"/>
              <w:between w:val="nil"/>
            </w:pBdr>
            <w:tabs>
              <w:tab w:val="right" w:pos="9639"/>
            </w:tabs>
            <w:spacing w:before="120" w:after="100"/>
            <w:rPr>
              <w:color w:val="000000"/>
              <w:sz w:val="24"/>
              <w:szCs w:val="24"/>
            </w:rPr>
          </w:pPr>
          <w:r>
            <w:fldChar w:fldCharType="end"/>
          </w:r>
          <w:r>
            <w:rPr>
              <w:b/>
              <w:color w:val="000000"/>
              <w:sz w:val="24"/>
              <w:szCs w:val="24"/>
            </w:rPr>
            <w:t>Newsletter text</w:t>
          </w:r>
          <w:r>
            <w:rPr>
              <w:b/>
              <w:color w:val="000000"/>
              <w:sz w:val="24"/>
              <w:szCs w:val="24"/>
            </w:rPr>
            <w:tab/>
            <w:t>3</w:t>
          </w:r>
        </w:p>
        <w:p w14:paraId="12745B25" w14:textId="77777777" w:rsidR="00F15395" w:rsidRDefault="00502957">
          <w:pPr>
            <w:pBdr>
              <w:top w:val="nil"/>
              <w:left w:val="nil"/>
              <w:bottom w:val="nil"/>
              <w:right w:val="nil"/>
              <w:between w:val="nil"/>
            </w:pBdr>
            <w:tabs>
              <w:tab w:val="right" w:pos="9639"/>
            </w:tabs>
            <w:spacing w:before="120" w:after="100"/>
            <w:rPr>
              <w:color w:val="000000"/>
              <w:sz w:val="24"/>
              <w:szCs w:val="24"/>
            </w:rPr>
          </w:pPr>
          <w:r>
            <w:rPr>
              <w:b/>
              <w:color w:val="000000"/>
              <w:sz w:val="24"/>
              <w:szCs w:val="24"/>
            </w:rPr>
            <w:t>Social Static</w:t>
          </w:r>
          <w:r>
            <w:rPr>
              <w:b/>
              <w:color w:val="000000"/>
              <w:sz w:val="24"/>
              <w:szCs w:val="24"/>
            </w:rPr>
            <w:tab/>
            <w:t>4</w:t>
          </w:r>
        </w:p>
        <w:p w14:paraId="12745B26" w14:textId="77777777" w:rsidR="00F15395" w:rsidRDefault="00502957">
          <w:pPr>
            <w:pBdr>
              <w:top w:val="nil"/>
              <w:left w:val="nil"/>
              <w:bottom w:val="nil"/>
              <w:right w:val="nil"/>
              <w:between w:val="nil"/>
            </w:pBdr>
            <w:tabs>
              <w:tab w:val="right" w:pos="9622"/>
            </w:tabs>
            <w:spacing w:before="40" w:after="0"/>
            <w:ind w:left="357"/>
            <w:rPr>
              <w:color w:val="000000"/>
              <w:sz w:val="24"/>
              <w:szCs w:val="24"/>
            </w:rPr>
          </w:pPr>
          <w:r>
            <w:rPr>
              <w:color w:val="000000"/>
              <w:sz w:val="20"/>
              <w:szCs w:val="20"/>
            </w:rPr>
            <w:t>Social post sample copy 1</w:t>
          </w:r>
          <w:r>
            <w:rPr>
              <w:color w:val="000000"/>
              <w:sz w:val="20"/>
              <w:szCs w:val="20"/>
            </w:rPr>
            <w:tab/>
            <w:t>4</w:t>
          </w:r>
        </w:p>
        <w:p w14:paraId="12745B27" w14:textId="77777777" w:rsidR="00F15395" w:rsidRDefault="00502957">
          <w:pPr>
            <w:pBdr>
              <w:top w:val="nil"/>
              <w:left w:val="nil"/>
              <w:bottom w:val="nil"/>
              <w:right w:val="nil"/>
              <w:between w:val="nil"/>
            </w:pBdr>
            <w:tabs>
              <w:tab w:val="right" w:pos="9622"/>
            </w:tabs>
            <w:spacing w:before="40" w:after="0"/>
            <w:ind w:left="357"/>
            <w:rPr>
              <w:color w:val="000000"/>
              <w:sz w:val="24"/>
              <w:szCs w:val="24"/>
            </w:rPr>
          </w:pPr>
          <w:r>
            <w:rPr>
              <w:color w:val="000000"/>
              <w:sz w:val="20"/>
              <w:szCs w:val="20"/>
            </w:rPr>
            <w:t>Social post sample copy 2</w:t>
          </w:r>
          <w:r>
            <w:rPr>
              <w:color w:val="000000"/>
              <w:sz w:val="20"/>
              <w:szCs w:val="20"/>
            </w:rPr>
            <w:tab/>
            <w:t>5</w:t>
          </w:r>
        </w:p>
        <w:p w14:paraId="12745B28" w14:textId="77777777" w:rsidR="00F15395" w:rsidRDefault="00502957">
          <w:pPr>
            <w:pBdr>
              <w:top w:val="nil"/>
              <w:left w:val="nil"/>
              <w:bottom w:val="nil"/>
              <w:right w:val="nil"/>
              <w:between w:val="nil"/>
            </w:pBdr>
            <w:tabs>
              <w:tab w:val="right" w:pos="9622"/>
            </w:tabs>
            <w:spacing w:before="40" w:after="0"/>
            <w:ind w:left="357"/>
            <w:rPr>
              <w:color w:val="000000"/>
              <w:sz w:val="24"/>
              <w:szCs w:val="24"/>
            </w:rPr>
          </w:pPr>
          <w:r>
            <w:rPr>
              <w:color w:val="000000"/>
              <w:sz w:val="20"/>
              <w:szCs w:val="20"/>
            </w:rPr>
            <w:t>Social post sample copy 3</w:t>
          </w:r>
          <w:r>
            <w:rPr>
              <w:color w:val="000000"/>
              <w:sz w:val="20"/>
              <w:szCs w:val="20"/>
            </w:rPr>
            <w:tab/>
            <w:t>5</w:t>
          </w:r>
        </w:p>
        <w:p w14:paraId="12745B29" w14:textId="77777777" w:rsidR="00F15395" w:rsidRDefault="00502957">
          <w:pPr>
            <w:pBdr>
              <w:top w:val="nil"/>
              <w:left w:val="nil"/>
              <w:bottom w:val="nil"/>
              <w:right w:val="nil"/>
              <w:between w:val="nil"/>
            </w:pBdr>
            <w:tabs>
              <w:tab w:val="right" w:pos="9639"/>
            </w:tabs>
            <w:spacing w:before="120" w:after="100"/>
            <w:rPr>
              <w:color w:val="000000"/>
              <w:sz w:val="24"/>
              <w:szCs w:val="24"/>
            </w:rPr>
          </w:pPr>
          <w:r>
            <w:rPr>
              <w:b/>
              <w:color w:val="000000"/>
              <w:sz w:val="24"/>
              <w:szCs w:val="24"/>
            </w:rPr>
            <w:t>Social Carousels</w:t>
          </w:r>
          <w:r>
            <w:rPr>
              <w:b/>
              <w:color w:val="000000"/>
              <w:sz w:val="24"/>
              <w:szCs w:val="24"/>
            </w:rPr>
            <w:tab/>
            <w:t>5</w:t>
          </w:r>
        </w:p>
        <w:p w14:paraId="12745B2A" w14:textId="77777777" w:rsidR="00F15395" w:rsidRDefault="00502957">
          <w:pPr>
            <w:pBdr>
              <w:top w:val="nil"/>
              <w:left w:val="nil"/>
              <w:bottom w:val="nil"/>
              <w:right w:val="nil"/>
              <w:between w:val="nil"/>
            </w:pBdr>
            <w:tabs>
              <w:tab w:val="right" w:pos="9622"/>
            </w:tabs>
            <w:spacing w:before="40" w:after="0"/>
            <w:ind w:left="357"/>
            <w:rPr>
              <w:color w:val="000000"/>
              <w:sz w:val="24"/>
              <w:szCs w:val="24"/>
            </w:rPr>
          </w:pPr>
          <w:r>
            <w:rPr>
              <w:color w:val="000000"/>
              <w:sz w:val="20"/>
              <w:szCs w:val="20"/>
            </w:rPr>
            <w:t>Social carousel 1</w:t>
          </w:r>
          <w:r>
            <w:rPr>
              <w:color w:val="000000"/>
              <w:sz w:val="20"/>
              <w:szCs w:val="20"/>
            </w:rPr>
            <w:tab/>
            <w:t>5</w:t>
          </w:r>
        </w:p>
        <w:p w14:paraId="12745B2B" w14:textId="77777777" w:rsidR="00F15395" w:rsidRDefault="00502957">
          <w:pPr>
            <w:pBdr>
              <w:top w:val="nil"/>
              <w:left w:val="nil"/>
              <w:bottom w:val="nil"/>
              <w:right w:val="nil"/>
              <w:between w:val="nil"/>
            </w:pBdr>
            <w:tabs>
              <w:tab w:val="right" w:pos="9639"/>
            </w:tabs>
            <w:spacing w:before="120" w:after="100"/>
            <w:rPr>
              <w:color w:val="000000"/>
              <w:sz w:val="24"/>
              <w:szCs w:val="24"/>
            </w:rPr>
          </w:pPr>
          <w:r>
            <w:rPr>
              <w:b/>
              <w:color w:val="000000"/>
              <w:sz w:val="24"/>
              <w:szCs w:val="24"/>
            </w:rPr>
            <w:t>Posters</w:t>
          </w:r>
          <w:r>
            <w:rPr>
              <w:b/>
              <w:color w:val="000000"/>
              <w:sz w:val="24"/>
              <w:szCs w:val="24"/>
            </w:rPr>
            <w:tab/>
            <w:t>6</w:t>
          </w:r>
        </w:p>
        <w:p w14:paraId="12745B2C" w14:textId="77777777" w:rsidR="00F15395" w:rsidRDefault="00502957">
          <w:pPr>
            <w:pBdr>
              <w:top w:val="nil"/>
              <w:left w:val="nil"/>
              <w:bottom w:val="nil"/>
              <w:right w:val="nil"/>
              <w:between w:val="nil"/>
            </w:pBdr>
            <w:tabs>
              <w:tab w:val="right" w:pos="9639"/>
            </w:tabs>
            <w:spacing w:before="120" w:after="100"/>
            <w:rPr>
              <w:color w:val="000000"/>
              <w:sz w:val="24"/>
              <w:szCs w:val="24"/>
            </w:rPr>
          </w:pPr>
          <w:r>
            <w:rPr>
              <w:b/>
              <w:color w:val="000000"/>
              <w:sz w:val="24"/>
              <w:szCs w:val="24"/>
            </w:rPr>
            <w:t>Frequently Asked Questions (FAQs)</w:t>
          </w:r>
          <w:r>
            <w:rPr>
              <w:b/>
              <w:color w:val="000000"/>
              <w:sz w:val="24"/>
              <w:szCs w:val="24"/>
            </w:rPr>
            <w:tab/>
            <w:t>6</w:t>
          </w:r>
        </w:p>
        <w:p w14:paraId="12745B2D" w14:textId="77777777" w:rsidR="00F15395" w:rsidRDefault="00502957">
          <w:pPr>
            <w:pBdr>
              <w:top w:val="nil"/>
              <w:left w:val="nil"/>
              <w:bottom w:val="nil"/>
              <w:right w:val="nil"/>
              <w:between w:val="nil"/>
            </w:pBdr>
            <w:tabs>
              <w:tab w:val="right" w:pos="9622"/>
            </w:tabs>
            <w:spacing w:before="40" w:after="0"/>
            <w:ind w:left="357"/>
            <w:rPr>
              <w:color w:val="000000"/>
              <w:sz w:val="24"/>
              <w:szCs w:val="24"/>
            </w:rPr>
          </w:pPr>
          <w:r>
            <w:rPr>
              <w:color w:val="000000"/>
              <w:sz w:val="20"/>
              <w:szCs w:val="20"/>
            </w:rPr>
            <w:t>What are the English language competence requirements to become a teacher in Victoria?</w:t>
          </w:r>
          <w:r>
            <w:rPr>
              <w:color w:val="000000"/>
              <w:sz w:val="20"/>
              <w:szCs w:val="20"/>
            </w:rPr>
            <w:tab/>
            <w:t>6</w:t>
          </w:r>
        </w:p>
        <w:p w14:paraId="12745B2E" w14:textId="77777777" w:rsidR="00F15395" w:rsidRDefault="00502957">
          <w:pPr>
            <w:pBdr>
              <w:top w:val="nil"/>
              <w:left w:val="nil"/>
              <w:bottom w:val="nil"/>
              <w:right w:val="nil"/>
              <w:between w:val="nil"/>
            </w:pBdr>
            <w:tabs>
              <w:tab w:val="right" w:pos="9622"/>
            </w:tabs>
            <w:spacing w:before="40" w:after="0"/>
            <w:ind w:left="357"/>
            <w:rPr>
              <w:color w:val="000000"/>
              <w:sz w:val="24"/>
              <w:szCs w:val="24"/>
            </w:rPr>
          </w:pPr>
          <w:r>
            <w:rPr>
              <w:color w:val="000000"/>
              <w:sz w:val="20"/>
              <w:szCs w:val="20"/>
            </w:rPr>
            <w:t>How much will it cost me to study teaching?</w:t>
          </w:r>
          <w:r>
            <w:rPr>
              <w:color w:val="000000"/>
              <w:sz w:val="20"/>
              <w:szCs w:val="20"/>
            </w:rPr>
            <w:tab/>
            <w:t>6</w:t>
          </w:r>
        </w:p>
        <w:p w14:paraId="12745B2F" w14:textId="77777777" w:rsidR="00F15395" w:rsidRDefault="00502957">
          <w:pPr>
            <w:pBdr>
              <w:top w:val="nil"/>
              <w:left w:val="nil"/>
              <w:bottom w:val="nil"/>
              <w:right w:val="nil"/>
              <w:between w:val="nil"/>
            </w:pBdr>
            <w:spacing w:before="40" w:after="0"/>
            <w:ind w:left="357"/>
            <w:rPr>
              <w:color w:val="7F7F7F"/>
              <w:sz w:val="13"/>
              <w:szCs w:val="13"/>
            </w:rPr>
          </w:pPr>
          <w:r>
            <w:fldChar w:fldCharType="end"/>
          </w:r>
        </w:p>
      </w:sdtContent>
    </w:sdt>
    <w:p w14:paraId="12745B30" w14:textId="77777777" w:rsidR="00F15395" w:rsidRDefault="00F15395">
      <w:pPr>
        <w:spacing w:after="0"/>
        <w:ind w:right="-149"/>
        <w:rPr>
          <w:sz w:val="12"/>
          <w:szCs w:val="12"/>
        </w:rPr>
        <w:sectPr w:rsidR="00F15395">
          <w:headerReference w:type="default" r:id="rId15"/>
          <w:footerReference w:type="default" r:id="rId16"/>
          <w:pgSz w:w="11900" w:h="16840"/>
          <w:pgMar w:top="1134" w:right="1134" w:bottom="1701" w:left="1134" w:header="709" w:footer="709" w:gutter="0"/>
          <w:cols w:space="720"/>
        </w:sectPr>
      </w:pPr>
    </w:p>
    <w:p w14:paraId="12745B31" w14:textId="77777777" w:rsidR="00F15395" w:rsidRDefault="00502957">
      <w:pPr>
        <w:pStyle w:val="Heading1"/>
      </w:pPr>
      <w:bookmarkStart w:id="0" w:name="_heading=h.gjdgxs" w:colFirst="0" w:colLast="0"/>
      <w:bookmarkEnd w:id="0"/>
      <w:r>
        <w:lastRenderedPageBreak/>
        <w:t xml:space="preserve">Teacher recruitment in Victoria </w:t>
      </w:r>
    </w:p>
    <w:p w14:paraId="12745B32" w14:textId="77777777" w:rsidR="00F15395" w:rsidRDefault="00502957">
      <w:pPr>
        <w:rPr>
          <w:b/>
        </w:rPr>
      </w:pPr>
      <w:r>
        <w:t xml:space="preserve">The Victorian Government is looking for teachers to support and inspire the next generation. </w:t>
      </w:r>
    </w:p>
    <w:p w14:paraId="12745B33" w14:textId="77777777" w:rsidR="00F15395" w:rsidRDefault="00502957">
      <w:pPr>
        <w:rPr>
          <w:b/>
        </w:rPr>
      </w:pPr>
      <w:r>
        <w:t xml:space="preserve">We are encouraging people from culturally and linguistically diverse backgrounds to complete teaching courses and help inspire the next generation. </w:t>
      </w:r>
    </w:p>
    <w:p w14:paraId="12745B34" w14:textId="77777777" w:rsidR="00F15395" w:rsidRDefault="00502957">
      <w:pPr>
        <w:rPr>
          <w:b/>
        </w:rPr>
      </w:pPr>
      <w:r>
        <w:t xml:space="preserve">There are more than 1500 government schools in Victoria, offering different types of teaching jobs across primary and secondary schools, and specialist education. </w:t>
      </w:r>
    </w:p>
    <w:p w14:paraId="12745B35" w14:textId="77777777" w:rsidR="00F15395" w:rsidRDefault="00502957">
      <w:pPr>
        <w:rPr>
          <w:b/>
        </w:rPr>
      </w:pPr>
      <w:r>
        <w:t xml:space="preserve">Whether you’ve just left school or have an established career, there are pathways available to enter teaching - some post-graduate options and accelerated programs could get you teaching within 18-24 months. </w:t>
      </w:r>
    </w:p>
    <w:p w14:paraId="12745B36" w14:textId="77777777" w:rsidR="00F15395" w:rsidRDefault="00502957">
      <w:pPr>
        <w:pStyle w:val="Heading1"/>
      </w:pPr>
      <w:bookmarkStart w:id="1" w:name="_heading=h.30j0zll" w:colFirst="0" w:colLast="0"/>
      <w:bookmarkEnd w:id="1"/>
      <w:r>
        <w:t>What can you do to help?</w:t>
      </w:r>
    </w:p>
    <w:p w14:paraId="12745B37" w14:textId="77777777" w:rsidR="00F15395" w:rsidRDefault="00502957">
      <w:pPr>
        <w:rPr>
          <w:b/>
        </w:rPr>
      </w:pPr>
      <w:r>
        <w:rPr>
          <w:b/>
        </w:rPr>
        <w:t>You can help by:</w:t>
      </w:r>
    </w:p>
    <w:p w14:paraId="12745B38" w14:textId="77777777" w:rsidR="00F15395" w:rsidRDefault="00502957">
      <w:pPr>
        <w:numPr>
          <w:ilvl w:val="0"/>
          <w:numId w:val="1"/>
        </w:numPr>
        <w:pBdr>
          <w:top w:val="nil"/>
          <w:left w:val="nil"/>
          <w:bottom w:val="nil"/>
          <w:right w:val="nil"/>
          <w:between w:val="nil"/>
        </w:pBdr>
      </w:pPr>
      <w:r>
        <w:rPr>
          <w:color w:val="000000"/>
        </w:rPr>
        <w:t>Sharing the materials that you can access from this stakeholder kit with your communities and organisations via your communications channels (social channels, newsletters etc).</w:t>
      </w:r>
    </w:p>
    <w:p w14:paraId="12745B39" w14:textId="77777777" w:rsidR="00F15395" w:rsidRDefault="00502957">
      <w:pPr>
        <w:numPr>
          <w:ilvl w:val="0"/>
          <w:numId w:val="1"/>
        </w:numPr>
        <w:pBdr>
          <w:top w:val="nil"/>
          <w:left w:val="nil"/>
          <w:bottom w:val="nil"/>
          <w:right w:val="nil"/>
          <w:between w:val="nil"/>
        </w:pBdr>
      </w:pPr>
      <w:r>
        <w:rPr>
          <w:color w:val="000000"/>
        </w:rPr>
        <w:t xml:space="preserve">Directing people to the Victorian Government’s </w:t>
      </w:r>
      <w:r>
        <w:rPr>
          <w:b/>
          <w:color w:val="000000"/>
        </w:rPr>
        <w:t>Teach the Future</w:t>
      </w:r>
      <w:r>
        <w:rPr>
          <w:color w:val="000000"/>
        </w:rPr>
        <w:t xml:space="preserve"> webpage for information: </w:t>
      </w:r>
      <w:hyperlink r:id="rId17">
        <w:r>
          <w:rPr>
            <w:color w:val="0071CE"/>
            <w:u w:val="single"/>
          </w:rPr>
          <w:t>vic.gov.au/</w:t>
        </w:r>
        <w:proofErr w:type="spellStart"/>
        <w:r>
          <w:rPr>
            <w:color w:val="0071CE"/>
            <w:u w:val="single"/>
          </w:rPr>
          <w:t>teachthefuture</w:t>
        </w:r>
        <w:proofErr w:type="spellEnd"/>
      </w:hyperlink>
    </w:p>
    <w:p w14:paraId="12745B3A" w14:textId="77777777" w:rsidR="00F15395" w:rsidRDefault="00502957">
      <w:pPr>
        <w:pStyle w:val="Heading1"/>
      </w:pPr>
      <w:bookmarkStart w:id="2" w:name="_heading=h.1fob9te" w:colFirst="0" w:colLast="0"/>
      <w:bookmarkEnd w:id="2"/>
      <w:r>
        <w:t>Newsletter text</w:t>
      </w:r>
    </w:p>
    <w:p w14:paraId="12745B3B" w14:textId="77777777" w:rsidR="00F15395" w:rsidRDefault="00502957">
      <w:r>
        <w:rPr>
          <w:noProof/>
        </w:rPr>
        <w:drawing>
          <wp:inline distT="0" distB="0" distL="0" distR="0" wp14:anchorId="12745B78" wp14:editId="40ACF31A">
            <wp:extent cx="6108700" cy="3505200"/>
            <wp:effectExtent l="0" t="0" r="0" b="0"/>
            <wp:docPr id="41" name="image16.jpg" descr="Sample newsletter copy written in Vietnamese. Directs the reader to the website vic.gov.au/teachthefuture"/>
            <wp:cNvGraphicFramePr/>
            <a:graphic xmlns:a="http://schemas.openxmlformats.org/drawingml/2006/main">
              <a:graphicData uri="http://schemas.openxmlformats.org/drawingml/2006/picture">
                <pic:pic xmlns:pic="http://schemas.openxmlformats.org/drawingml/2006/picture">
                  <pic:nvPicPr>
                    <pic:cNvPr id="41" name="image16.jpg" descr="Sample newsletter copy written in Vietnamese. Directs the reader to the website vic.gov.au/teachthefuture"/>
                    <pic:cNvPicPr preferRelativeResize="0"/>
                  </pic:nvPicPr>
                  <pic:blipFill>
                    <a:blip r:embed="rId18"/>
                    <a:srcRect/>
                    <a:stretch>
                      <a:fillRect/>
                    </a:stretch>
                  </pic:blipFill>
                  <pic:spPr>
                    <a:xfrm>
                      <a:off x="0" y="0"/>
                      <a:ext cx="6108700" cy="3505200"/>
                    </a:xfrm>
                    <a:prstGeom prst="rect">
                      <a:avLst/>
                    </a:prstGeom>
                    <a:ln/>
                  </pic:spPr>
                </pic:pic>
              </a:graphicData>
            </a:graphic>
          </wp:inline>
        </w:drawing>
      </w:r>
    </w:p>
    <w:p w14:paraId="12745B3C" w14:textId="77777777" w:rsidR="00F15395" w:rsidRDefault="00F15395"/>
    <w:tbl>
      <w:tblPr>
        <w:tblStyle w:val="a"/>
        <w:tblW w:w="89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4476"/>
        <w:gridCol w:w="4476"/>
      </w:tblGrid>
      <w:tr w:rsidR="00F15395" w14:paraId="12745B3F" w14:textId="77777777" w:rsidTr="00AD4AA8">
        <w:trPr>
          <w:cnfStyle w:val="100000000000" w:firstRow="1" w:lastRow="0" w:firstColumn="0" w:lastColumn="0" w:oddVBand="0" w:evenVBand="0" w:oddHBand="0" w:evenHBand="0" w:firstRowFirstColumn="0" w:firstRowLastColumn="0" w:lastRowFirstColumn="0" w:lastRowLastColumn="0"/>
        </w:trPr>
        <w:tc>
          <w:tcPr>
            <w:tcW w:w="4476" w:type="dxa"/>
          </w:tcPr>
          <w:p w14:paraId="12745B3D" w14:textId="77777777" w:rsidR="00F15395" w:rsidRDefault="00502957">
            <w:r>
              <w:rPr>
                <w:noProof/>
              </w:rPr>
              <w:lastRenderedPageBreak/>
              <w:drawing>
                <wp:inline distT="0" distB="0" distL="0" distR="0" wp14:anchorId="12745B7A" wp14:editId="31E523BD">
                  <wp:extent cx="2700000" cy="1800000"/>
                  <wp:effectExtent l="0" t="0" r="0" b="0"/>
                  <wp:docPr id="44" name="image5.jpg" descr="First newsletter image. A teacher and student in school uniform lean over a desk. The teacher is marking the student's work in a workbook. The headline is in Vietnamese."/>
                  <wp:cNvGraphicFramePr/>
                  <a:graphic xmlns:a="http://schemas.openxmlformats.org/drawingml/2006/main">
                    <a:graphicData uri="http://schemas.openxmlformats.org/drawingml/2006/picture">
                      <pic:pic xmlns:pic="http://schemas.openxmlformats.org/drawingml/2006/picture">
                        <pic:nvPicPr>
                          <pic:cNvPr id="44" name="image5.jpg" descr="First newsletter image. A teacher and student in school uniform lean over a desk. The teacher is marking the student's work in a workbook. The headline is in Vietnamese."/>
                          <pic:cNvPicPr preferRelativeResize="0"/>
                        </pic:nvPicPr>
                        <pic:blipFill>
                          <a:blip r:embed="rId19"/>
                          <a:srcRect/>
                          <a:stretch>
                            <a:fillRect/>
                          </a:stretch>
                        </pic:blipFill>
                        <pic:spPr>
                          <a:xfrm>
                            <a:off x="0" y="0"/>
                            <a:ext cx="2700000" cy="1800000"/>
                          </a:xfrm>
                          <a:prstGeom prst="rect">
                            <a:avLst/>
                          </a:prstGeom>
                          <a:ln/>
                        </pic:spPr>
                      </pic:pic>
                    </a:graphicData>
                  </a:graphic>
                </wp:inline>
              </w:drawing>
            </w:r>
          </w:p>
        </w:tc>
        <w:tc>
          <w:tcPr>
            <w:tcW w:w="4476" w:type="dxa"/>
          </w:tcPr>
          <w:p w14:paraId="12745B3E" w14:textId="77777777" w:rsidR="00F15395" w:rsidRDefault="00502957">
            <w:r>
              <w:rPr>
                <w:noProof/>
              </w:rPr>
              <w:drawing>
                <wp:inline distT="0" distB="0" distL="0" distR="0" wp14:anchorId="12745B7C" wp14:editId="50565D3C">
                  <wp:extent cx="2700000" cy="1800000"/>
                  <wp:effectExtent l="0" t="0" r="0" b="0"/>
                  <wp:docPr id="42" name="image15.jpg" descr="Second newsletter image. A teacher and student in school uniform lean over a desk. The teacher is marking the student's work in a workbook. The headline is in Vietnamese."/>
                  <wp:cNvGraphicFramePr/>
                  <a:graphic xmlns:a="http://schemas.openxmlformats.org/drawingml/2006/main">
                    <a:graphicData uri="http://schemas.openxmlformats.org/drawingml/2006/picture">
                      <pic:pic xmlns:pic="http://schemas.openxmlformats.org/drawingml/2006/picture">
                        <pic:nvPicPr>
                          <pic:cNvPr id="42" name="image15.jpg" descr="Second newsletter image. A teacher and student in school uniform lean over a desk. The teacher is marking the student's work in a workbook. The headline is in Vietnamese."/>
                          <pic:cNvPicPr preferRelativeResize="0"/>
                        </pic:nvPicPr>
                        <pic:blipFill>
                          <a:blip r:embed="rId20"/>
                          <a:srcRect/>
                          <a:stretch>
                            <a:fillRect/>
                          </a:stretch>
                        </pic:blipFill>
                        <pic:spPr>
                          <a:xfrm>
                            <a:off x="0" y="0"/>
                            <a:ext cx="2700000" cy="1800000"/>
                          </a:xfrm>
                          <a:prstGeom prst="rect">
                            <a:avLst/>
                          </a:prstGeom>
                          <a:ln/>
                        </pic:spPr>
                      </pic:pic>
                    </a:graphicData>
                  </a:graphic>
                </wp:inline>
              </w:drawing>
            </w:r>
          </w:p>
        </w:tc>
      </w:tr>
    </w:tbl>
    <w:p w14:paraId="12745B40" w14:textId="77777777" w:rsidR="00F15395" w:rsidRDefault="00502957">
      <w:pPr>
        <w:spacing w:after="0"/>
      </w:pPr>
      <w:r>
        <w:t xml:space="preserve">To download the newsletter article image and text, please visit: </w:t>
      </w:r>
    </w:p>
    <w:p w14:paraId="12745B41" w14:textId="77777777" w:rsidR="00F15395" w:rsidRDefault="00E341D0">
      <w:hyperlink r:id="rId21">
        <w:r w:rsidR="00502957">
          <w:rPr>
            <w:color w:val="0071CE"/>
            <w:u w:val="single"/>
          </w:rPr>
          <w:t>https://www.vic.gov.au/teach-future-communication-resources</w:t>
        </w:r>
      </w:hyperlink>
    </w:p>
    <w:p w14:paraId="12745B42" w14:textId="77777777" w:rsidR="00F15395" w:rsidRDefault="00F15395"/>
    <w:p w14:paraId="12745B43" w14:textId="77777777" w:rsidR="00F15395" w:rsidRDefault="00502957">
      <w:pPr>
        <w:pStyle w:val="Heading1"/>
      </w:pPr>
      <w:bookmarkStart w:id="3" w:name="_heading=h.3znysh7" w:colFirst="0" w:colLast="0"/>
      <w:bookmarkEnd w:id="3"/>
      <w:r>
        <w:t>Social Static</w:t>
      </w:r>
    </w:p>
    <w:tbl>
      <w:tblPr>
        <w:tblStyle w:val="a0"/>
        <w:tblW w:w="89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4476"/>
        <w:gridCol w:w="4476"/>
      </w:tblGrid>
      <w:tr w:rsidR="00F15395" w14:paraId="12745B46" w14:textId="77777777" w:rsidTr="00AD4AA8">
        <w:trPr>
          <w:cnfStyle w:val="100000000000" w:firstRow="1" w:lastRow="0" w:firstColumn="0" w:lastColumn="0" w:oddVBand="0" w:evenVBand="0" w:oddHBand="0" w:evenHBand="0" w:firstRowFirstColumn="0" w:firstRowLastColumn="0" w:lastRowFirstColumn="0" w:lastRowLastColumn="0"/>
        </w:trPr>
        <w:tc>
          <w:tcPr>
            <w:tcW w:w="4476" w:type="dxa"/>
          </w:tcPr>
          <w:p w14:paraId="12745B44" w14:textId="77777777" w:rsidR="00F15395" w:rsidRDefault="00502957">
            <w:r>
              <w:rPr>
                <w:noProof/>
              </w:rPr>
              <w:drawing>
                <wp:inline distT="0" distB="0" distL="0" distR="0" wp14:anchorId="12745B7E" wp14:editId="5E783E31">
                  <wp:extent cx="2700000" cy="2700000"/>
                  <wp:effectExtent l="0" t="0" r="0" b="0"/>
                  <wp:docPr id="46" name="image4.jpg" descr="First social media static image. A teacher and student in school uniform lean over a desk. The teacher is marking the student's work in a workbook. The headline is in Vietnamese."/>
                  <wp:cNvGraphicFramePr/>
                  <a:graphic xmlns:a="http://schemas.openxmlformats.org/drawingml/2006/main">
                    <a:graphicData uri="http://schemas.openxmlformats.org/drawingml/2006/picture">
                      <pic:pic xmlns:pic="http://schemas.openxmlformats.org/drawingml/2006/picture">
                        <pic:nvPicPr>
                          <pic:cNvPr id="46" name="image4.jpg" descr="First social media static image. A teacher and student in school uniform lean over a desk. The teacher is marking the student's work in a workbook. The headline is in Vietnamese."/>
                          <pic:cNvPicPr preferRelativeResize="0"/>
                        </pic:nvPicPr>
                        <pic:blipFill>
                          <a:blip r:embed="rId22"/>
                          <a:srcRect/>
                          <a:stretch>
                            <a:fillRect/>
                          </a:stretch>
                        </pic:blipFill>
                        <pic:spPr>
                          <a:xfrm>
                            <a:off x="0" y="0"/>
                            <a:ext cx="2700000" cy="2700000"/>
                          </a:xfrm>
                          <a:prstGeom prst="rect">
                            <a:avLst/>
                          </a:prstGeom>
                          <a:ln/>
                        </pic:spPr>
                      </pic:pic>
                    </a:graphicData>
                  </a:graphic>
                </wp:inline>
              </w:drawing>
            </w:r>
          </w:p>
        </w:tc>
        <w:tc>
          <w:tcPr>
            <w:tcW w:w="4476" w:type="dxa"/>
          </w:tcPr>
          <w:p w14:paraId="12745B45" w14:textId="77777777" w:rsidR="00F15395" w:rsidRDefault="00502957">
            <w:r>
              <w:rPr>
                <w:noProof/>
              </w:rPr>
              <w:drawing>
                <wp:inline distT="0" distB="0" distL="0" distR="0" wp14:anchorId="12745B80" wp14:editId="6CE9751C">
                  <wp:extent cx="2700000" cy="2700000"/>
                  <wp:effectExtent l="0" t="0" r="0" b="0"/>
                  <wp:docPr id="45" name="image9.jpg" descr="Second social media static image. A teacher and student in school uniform lean over a desk. The teacher is marking the student's work in a workbook. The headline is in Vietnamese."/>
                  <wp:cNvGraphicFramePr/>
                  <a:graphic xmlns:a="http://schemas.openxmlformats.org/drawingml/2006/main">
                    <a:graphicData uri="http://schemas.openxmlformats.org/drawingml/2006/picture">
                      <pic:pic xmlns:pic="http://schemas.openxmlformats.org/drawingml/2006/picture">
                        <pic:nvPicPr>
                          <pic:cNvPr id="45" name="image9.jpg" descr="Second social media static image. A teacher and student in school uniform lean over a desk. The teacher is marking the student's work in a workbook. The headline is in Vietnamese."/>
                          <pic:cNvPicPr preferRelativeResize="0"/>
                        </pic:nvPicPr>
                        <pic:blipFill>
                          <a:blip r:embed="rId23"/>
                          <a:srcRect/>
                          <a:stretch>
                            <a:fillRect/>
                          </a:stretch>
                        </pic:blipFill>
                        <pic:spPr>
                          <a:xfrm>
                            <a:off x="0" y="0"/>
                            <a:ext cx="2700000" cy="2700000"/>
                          </a:xfrm>
                          <a:prstGeom prst="rect">
                            <a:avLst/>
                          </a:prstGeom>
                          <a:ln/>
                        </pic:spPr>
                      </pic:pic>
                    </a:graphicData>
                  </a:graphic>
                </wp:inline>
              </w:drawing>
            </w:r>
          </w:p>
        </w:tc>
      </w:tr>
    </w:tbl>
    <w:p w14:paraId="12745B47" w14:textId="77777777" w:rsidR="00F15395" w:rsidRDefault="00F15395"/>
    <w:p w14:paraId="12745B48" w14:textId="77777777" w:rsidR="00F15395" w:rsidRDefault="00502957">
      <w:pPr>
        <w:pStyle w:val="Heading3"/>
      </w:pPr>
      <w:bookmarkStart w:id="4" w:name="_heading=h.2et92p0" w:colFirst="0" w:colLast="0"/>
      <w:bookmarkEnd w:id="4"/>
      <w:r>
        <w:t>Social post sample copy 1</w:t>
      </w:r>
    </w:p>
    <w:p w14:paraId="12745B49" w14:textId="77777777" w:rsidR="00F15395" w:rsidRDefault="00502957">
      <w:r>
        <w:rPr>
          <w:noProof/>
        </w:rPr>
        <w:drawing>
          <wp:inline distT="0" distB="0" distL="0" distR="0" wp14:anchorId="12745B82" wp14:editId="331DAD58">
            <wp:extent cx="4446000" cy="1670400"/>
            <wp:effectExtent l="0" t="0" r="0" b="0"/>
            <wp:docPr id="48" name="image13.jpg" descr="First social media sample copy written in Vietnamese. Directs the reader to the website vic.gov.au/teachthefuture "/>
            <wp:cNvGraphicFramePr/>
            <a:graphic xmlns:a="http://schemas.openxmlformats.org/drawingml/2006/main">
              <a:graphicData uri="http://schemas.openxmlformats.org/drawingml/2006/picture">
                <pic:pic xmlns:pic="http://schemas.openxmlformats.org/drawingml/2006/picture">
                  <pic:nvPicPr>
                    <pic:cNvPr id="48" name="image13.jpg" descr="First social media sample copy written in Vietnamese. Directs the reader to the website vic.gov.au/teachthefuture "/>
                    <pic:cNvPicPr preferRelativeResize="0"/>
                  </pic:nvPicPr>
                  <pic:blipFill>
                    <a:blip r:embed="rId24"/>
                    <a:srcRect/>
                    <a:stretch>
                      <a:fillRect/>
                    </a:stretch>
                  </pic:blipFill>
                  <pic:spPr>
                    <a:xfrm>
                      <a:off x="0" y="0"/>
                      <a:ext cx="4446000" cy="1670400"/>
                    </a:xfrm>
                    <a:prstGeom prst="rect">
                      <a:avLst/>
                    </a:prstGeom>
                    <a:ln/>
                  </pic:spPr>
                </pic:pic>
              </a:graphicData>
            </a:graphic>
          </wp:inline>
        </w:drawing>
      </w:r>
    </w:p>
    <w:p w14:paraId="12745B4A" w14:textId="77777777" w:rsidR="00F15395" w:rsidRDefault="00F15395">
      <w:pPr>
        <w:pStyle w:val="Heading3"/>
      </w:pPr>
      <w:bookmarkStart w:id="5" w:name="_heading=h.tyjcwt" w:colFirst="0" w:colLast="0"/>
      <w:bookmarkEnd w:id="5"/>
    </w:p>
    <w:p w14:paraId="12745B4B" w14:textId="77777777" w:rsidR="00F15395" w:rsidRDefault="00F15395">
      <w:pPr>
        <w:pStyle w:val="Heading3"/>
      </w:pPr>
    </w:p>
    <w:p w14:paraId="12745B4C" w14:textId="77777777" w:rsidR="00F15395" w:rsidRDefault="00F15395">
      <w:pPr>
        <w:pStyle w:val="Heading3"/>
      </w:pPr>
    </w:p>
    <w:p w14:paraId="12745B4D" w14:textId="77777777" w:rsidR="00F15395" w:rsidRDefault="00F15395">
      <w:pPr>
        <w:pStyle w:val="Heading3"/>
      </w:pPr>
    </w:p>
    <w:p w14:paraId="12745B4E" w14:textId="77777777" w:rsidR="00F15395" w:rsidRDefault="00502957">
      <w:pPr>
        <w:pStyle w:val="Heading3"/>
      </w:pPr>
      <w:r>
        <w:t>Social post sample copy 2</w:t>
      </w:r>
    </w:p>
    <w:p w14:paraId="12745B4F" w14:textId="77777777" w:rsidR="00F15395" w:rsidRDefault="00502957">
      <w:bookmarkStart w:id="6" w:name="_heading=h.3dy6vkm" w:colFirst="0" w:colLast="0"/>
      <w:bookmarkEnd w:id="6"/>
      <w:r>
        <w:rPr>
          <w:noProof/>
        </w:rPr>
        <w:drawing>
          <wp:inline distT="0" distB="0" distL="0" distR="0" wp14:anchorId="12745B84" wp14:editId="0E21875D">
            <wp:extent cx="4388400" cy="1692000"/>
            <wp:effectExtent l="0" t="0" r="0" b="0"/>
            <wp:docPr id="47" name="image3.jpg" descr="Second social media sample copy written in Vietnamese. Directs the reader to the website vic.gov.au/teachthefuture "/>
            <wp:cNvGraphicFramePr/>
            <a:graphic xmlns:a="http://schemas.openxmlformats.org/drawingml/2006/main">
              <a:graphicData uri="http://schemas.openxmlformats.org/drawingml/2006/picture">
                <pic:pic xmlns:pic="http://schemas.openxmlformats.org/drawingml/2006/picture">
                  <pic:nvPicPr>
                    <pic:cNvPr id="47" name="image3.jpg" descr="Second social media sample copy written in Vietnamese. Directs the reader to the website vic.gov.au/teachthefuture "/>
                    <pic:cNvPicPr preferRelativeResize="0"/>
                  </pic:nvPicPr>
                  <pic:blipFill>
                    <a:blip r:embed="rId25"/>
                    <a:srcRect r="3240"/>
                    <a:stretch>
                      <a:fillRect/>
                    </a:stretch>
                  </pic:blipFill>
                  <pic:spPr>
                    <a:xfrm>
                      <a:off x="0" y="0"/>
                      <a:ext cx="4388400" cy="1692000"/>
                    </a:xfrm>
                    <a:prstGeom prst="rect">
                      <a:avLst/>
                    </a:prstGeom>
                    <a:ln/>
                  </pic:spPr>
                </pic:pic>
              </a:graphicData>
            </a:graphic>
          </wp:inline>
        </w:drawing>
      </w:r>
    </w:p>
    <w:p w14:paraId="12745B50" w14:textId="77777777" w:rsidR="00F15395" w:rsidRDefault="00F15395">
      <w:pPr>
        <w:pStyle w:val="Heading3"/>
      </w:pPr>
    </w:p>
    <w:p w14:paraId="12745B51" w14:textId="77777777" w:rsidR="00F15395" w:rsidRDefault="00502957">
      <w:pPr>
        <w:pStyle w:val="Heading3"/>
      </w:pPr>
      <w:r>
        <w:t>Social post sample copy 3</w:t>
      </w:r>
    </w:p>
    <w:p w14:paraId="12745B52" w14:textId="77777777" w:rsidR="00F15395" w:rsidRDefault="00502957">
      <w:r>
        <w:rPr>
          <w:noProof/>
        </w:rPr>
        <w:drawing>
          <wp:inline distT="0" distB="0" distL="0" distR="0" wp14:anchorId="12745B86" wp14:editId="757860C7">
            <wp:extent cx="4150800" cy="1342800"/>
            <wp:effectExtent l="0" t="0" r="0" b="0"/>
            <wp:docPr id="50" name="image7.jpg" descr="Third social media sample copy written in Vietnamese. Directs the reader to the website vic.gov.au/teachthefuture "/>
            <wp:cNvGraphicFramePr/>
            <a:graphic xmlns:a="http://schemas.openxmlformats.org/drawingml/2006/main">
              <a:graphicData uri="http://schemas.openxmlformats.org/drawingml/2006/picture">
                <pic:pic xmlns:pic="http://schemas.openxmlformats.org/drawingml/2006/picture">
                  <pic:nvPicPr>
                    <pic:cNvPr id="50" name="image7.jpg" descr="Third social media sample copy written in Vietnamese. Directs the reader to the website vic.gov.au/teachthefuture "/>
                    <pic:cNvPicPr preferRelativeResize="0"/>
                  </pic:nvPicPr>
                  <pic:blipFill>
                    <a:blip r:embed="rId26"/>
                    <a:srcRect/>
                    <a:stretch>
                      <a:fillRect/>
                    </a:stretch>
                  </pic:blipFill>
                  <pic:spPr>
                    <a:xfrm>
                      <a:off x="0" y="0"/>
                      <a:ext cx="4150800" cy="1342800"/>
                    </a:xfrm>
                    <a:prstGeom prst="rect">
                      <a:avLst/>
                    </a:prstGeom>
                    <a:ln/>
                  </pic:spPr>
                </pic:pic>
              </a:graphicData>
            </a:graphic>
          </wp:inline>
        </w:drawing>
      </w:r>
    </w:p>
    <w:p w14:paraId="12745B53" w14:textId="77777777" w:rsidR="00F15395" w:rsidRDefault="00F15395">
      <w:pPr>
        <w:spacing w:after="0"/>
      </w:pPr>
    </w:p>
    <w:p w14:paraId="12745B54" w14:textId="77777777" w:rsidR="00F15395" w:rsidRDefault="00F15395">
      <w:pPr>
        <w:spacing w:after="0"/>
      </w:pPr>
    </w:p>
    <w:p w14:paraId="12745B55" w14:textId="77777777" w:rsidR="00F15395" w:rsidRDefault="00502957">
      <w:pPr>
        <w:spacing w:after="0"/>
      </w:pPr>
      <w:r>
        <w:t xml:space="preserve">To download social media assets, please visit: </w:t>
      </w:r>
    </w:p>
    <w:p w14:paraId="12745B56" w14:textId="77777777" w:rsidR="00F15395" w:rsidRDefault="00E341D0">
      <w:hyperlink r:id="rId27">
        <w:r w:rsidR="00502957">
          <w:rPr>
            <w:color w:val="0071CE"/>
            <w:u w:val="single"/>
          </w:rPr>
          <w:t>https://www.vic.gov.au/teach-future-communication-resources</w:t>
        </w:r>
      </w:hyperlink>
    </w:p>
    <w:p w14:paraId="12745B57" w14:textId="77777777" w:rsidR="00F15395" w:rsidRDefault="00F15395"/>
    <w:p w14:paraId="12745B58" w14:textId="77777777" w:rsidR="00F15395" w:rsidRDefault="00502957">
      <w:pPr>
        <w:pStyle w:val="Heading1"/>
      </w:pPr>
      <w:bookmarkStart w:id="7" w:name="_heading=h.1t3h5sf" w:colFirst="0" w:colLast="0"/>
      <w:bookmarkEnd w:id="7"/>
      <w:r>
        <w:t>Social Carousels</w:t>
      </w:r>
    </w:p>
    <w:p w14:paraId="12745B59" w14:textId="77777777" w:rsidR="00F15395" w:rsidRDefault="00502957">
      <w:pPr>
        <w:pStyle w:val="Heading3"/>
      </w:pPr>
      <w:bookmarkStart w:id="8" w:name="_heading=h.4d34og8" w:colFirst="0" w:colLast="0"/>
      <w:bookmarkEnd w:id="8"/>
      <w:r>
        <w:t>Social carousel</w:t>
      </w:r>
    </w:p>
    <w:tbl>
      <w:tblPr>
        <w:tblStyle w:val="a1"/>
        <w:tblW w:w="96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2408"/>
        <w:gridCol w:w="2408"/>
        <w:gridCol w:w="2408"/>
        <w:gridCol w:w="2408"/>
      </w:tblGrid>
      <w:tr w:rsidR="00F15395" w14:paraId="12745B5E" w14:textId="77777777" w:rsidTr="00AD4AA8">
        <w:trPr>
          <w:cnfStyle w:val="100000000000" w:firstRow="1" w:lastRow="0" w:firstColumn="0" w:lastColumn="0" w:oddVBand="0" w:evenVBand="0" w:oddHBand="0" w:evenHBand="0" w:firstRowFirstColumn="0" w:firstRowLastColumn="0" w:lastRowFirstColumn="0" w:lastRowLastColumn="0"/>
        </w:trPr>
        <w:tc>
          <w:tcPr>
            <w:tcW w:w="2408" w:type="dxa"/>
          </w:tcPr>
          <w:p w14:paraId="12745B5A" w14:textId="77777777" w:rsidR="00F15395" w:rsidRDefault="00502957">
            <w:r>
              <w:rPr>
                <w:noProof/>
              </w:rPr>
              <w:drawing>
                <wp:inline distT="0" distB="0" distL="0" distR="0" wp14:anchorId="12745B88" wp14:editId="772592D1">
                  <wp:extent cx="1440000" cy="1440000"/>
                  <wp:effectExtent l="0" t="0" r="0" b="0"/>
                  <wp:docPr id="49" name="image10.jpg" descr="First social media carousel image. A teacher and student in school uniform lean over a desk. The teacher is marking the student's work in a workbook. The headline is in Vietnamese."/>
                  <wp:cNvGraphicFramePr/>
                  <a:graphic xmlns:a="http://schemas.openxmlformats.org/drawingml/2006/main">
                    <a:graphicData uri="http://schemas.openxmlformats.org/drawingml/2006/picture">
                      <pic:pic xmlns:pic="http://schemas.openxmlformats.org/drawingml/2006/picture">
                        <pic:nvPicPr>
                          <pic:cNvPr id="49" name="image10.jpg" descr="First social media carousel image. A teacher and student in school uniform lean over a desk. The teacher is marking the student's work in a workbook. The headline is in Vietnamese."/>
                          <pic:cNvPicPr preferRelativeResize="0"/>
                        </pic:nvPicPr>
                        <pic:blipFill>
                          <a:blip r:embed="rId28"/>
                          <a:srcRect/>
                          <a:stretch>
                            <a:fillRect/>
                          </a:stretch>
                        </pic:blipFill>
                        <pic:spPr>
                          <a:xfrm>
                            <a:off x="0" y="0"/>
                            <a:ext cx="1440000" cy="1440000"/>
                          </a:xfrm>
                          <a:prstGeom prst="rect">
                            <a:avLst/>
                          </a:prstGeom>
                          <a:ln/>
                        </pic:spPr>
                      </pic:pic>
                    </a:graphicData>
                  </a:graphic>
                </wp:inline>
              </w:drawing>
            </w:r>
          </w:p>
        </w:tc>
        <w:tc>
          <w:tcPr>
            <w:tcW w:w="2408" w:type="dxa"/>
          </w:tcPr>
          <w:p w14:paraId="12745B5B" w14:textId="77777777" w:rsidR="00F15395" w:rsidRDefault="00502957">
            <w:r>
              <w:rPr>
                <w:noProof/>
              </w:rPr>
              <w:drawing>
                <wp:inline distT="0" distB="0" distL="0" distR="0" wp14:anchorId="12745B8A" wp14:editId="497FE617">
                  <wp:extent cx="1440000" cy="1440000"/>
                  <wp:effectExtent l="0" t="0" r="0" b="0"/>
                  <wp:docPr id="53" name="image11.jpg" descr="Second social media carousel image. A teacher smiles at two students as she points to their workbook. The headline is in Vietnamese."/>
                  <wp:cNvGraphicFramePr/>
                  <a:graphic xmlns:a="http://schemas.openxmlformats.org/drawingml/2006/main">
                    <a:graphicData uri="http://schemas.openxmlformats.org/drawingml/2006/picture">
                      <pic:pic xmlns:pic="http://schemas.openxmlformats.org/drawingml/2006/picture">
                        <pic:nvPicPr>
                          <pic:cNvPr id="53" name="image11.jpg" descr="Second social media carousel image. A teacher smiles at two students as she points to their workbook. The headline is in Vietnamese."/>
                          <pic:cNvPicPr preferRelativeResize="0"/>
                        </pic:nvPicPr>
                        <pic:blipFill>
                          <a:blip r:embed="rId29"/>
                          <a:srcRect/>
                          <a:stretch>
                            <a:fillRect/>
                          </a:stretch>
                        </pic:blipFill>
                        <pic:spPr>
                          <a:xfrm>
                            <a:off x="0" y="0"/>
                            <a:ext cx="1440000" cy="1440000"/>
                          </a:xfrm>
                          <a:prstGeom prst="rect">
                            <a:avLst/>
                          </a:prstGeom>
                          <a:ln/>
                        </pic:spPr>
                      </pic:pic>
                    </a:graphicData>
                  </a:graphic>
                </wp:inline>
              </w:drawing>
            </w:r>
          </w:p>
        </w:tc>
        <w:tc>
          <w:tcPr>
            <w:tcW w:w="2408" w:type="dxa"/>
          </w:tcPr>
          <w:p w14:paraId="12745B5C" w14:textId="77777777" w:rsidR="00F15395" w:rsidRDefault="00502957">
            <w:r>
              <w:rPr>
                <w:noProof/>
              </w:rPr>
              <w:drawing>
                <wp:inline distT="0" distB="0" distL="0" distR="0" wp14:anchorId="12745B8C" wp14:editId="3FDBA84F">
                  <wp:extent cx="1440000" cy="1440000"/>
                  <wp:effectExtent l="0" t="0" r="0" b="0"/>
                  <wp:docPr id="51" name="image12.jpg" descr="Third social media carousel image. A smiling teacher faces the camera. The headline is in Vietnamese."/>
                  <wp:cNvGraphicFramePr/>
                  <a:graphic xmlns:a="http://schemas.openxmlformats.org/drawingml/2006/main">
                    <a:graphicData uri="http://schemas.openxmlformats.org/drawingml/2006/picture">
                      <pic:pic xmlns:pic="http://schemas.openxmlformats.org/drawingml/2006/picture">
                        <pic:nvPicPr>
                          <pic:cNvPr id="51" name="image12.jpg" descr="Third social media carousel image. A smiling teacher faces the camera. The headline is in Vietnamese."/>
                          <pic:cNvPicPr preferRelativeResize="0"/>
                        </pic:nvPicPr>
                        <pic:blipFill>
                          <a:blip r:embed="rId30"/>
                          <a:srcRect/>
                          <a:stretch>
                            <a:fillRect/>
                          </a:stretch>
                        </pic:blipFill>
                        <pic:spPr>
                          <a:xfrm>
                            <a:off x="0" y="0"/>
                            <a:ext cx="1440000" cy="1440000"/>
                          </a:xfrm>
                          <a:prstGeom prst="rect">
                            <a:avLst/>
                          </a:prstGeom>
                          <a:ln/>
                        </pic:spPr>
                      </pic:pic>
                    </a:graphicData>
                  </a:graphic>
                </wp:inline>
              </w:drawing>
            </w:r>
          </w:p>
        </w:tc>
        <w:tc>
          <w:tcPr>
            <w:tcW w:w="2408" w:type="dxa"/>
          </w:tcPr>
          <w:p w14:paraId="12745B5D" w14:textId="77777777" w:rsidR="00F15395" w:rsidRDefault="00502957">
            <w:r>
              <w:rPr>
                <w:noProof/>
              </w:rPr>
              <w:drawing>
                <wp:inline distT="0" distB="0" distL="0" distR="0" wp14:anchorId="12745B8E" wp14:editId="55CA0598">
                  <wp:extent cx="1440000" cy="1440000"/>
                  <wp:effectExtent l="0" t="0" r="0" b="0"/>
                  <wp:docPr id="52" name="image1.jpg" descr="The last image in the social media carousel. The Teach the Future logo is on a blue background, with the Victorian state government logo underneath."/>
                  <wp:cNvGraphicFramePr/>
                  <a:graphic xmlns:a="http://schemas.openxmlformats.org/drawingml/2006/main">
                    <a:graphicData uri="http://schemas.openxmlformats.org/drawingml/2006/picture">
                      <pic:pic xmlns:pic="http://schemas.openxmlformats.org/drawingml/2006/picture">
                        <pic:nvPicPr>
                          <pic:cNvPr id="52" name="image1.jpg" descr="The last image in the social media carousel. The Teach the Future logo is on a blue background, with the Victorian state government logo underneath."/>
                          <pic:cNvPicPr preferRelativeResize="0"/>
                        </pic:nvPicPr>
                        <pic:blipFill>
                          <a:blip r:embed="rId31"/>
                          <a:srcRect/>
                          <a:stretch>
                            <a:fillRect/>
                          </a:stretch>
                        </pic:blipFill>
                        <pic:spPr>
                          <a:xfrm>
                            <a:off x="0" y="0"/>
                            <a:ext cx="1440000" cy="1440000"/>
                          </a:xfrm>
                          <a:prstGeom prst="rect">
                            <a:avLst/>
                          </a:prstGeom>
                          <a:ln/>
                        </pic:spPr>
                      </pic:pic>
                    </a:graphicData>
                  </a:graphic>
                </wp:inline>
              </w:drawing>
            </w:r>
          </w:p>
        </w:tc>
      </w:tr>
    </w:tbl>
    <w:p w14:paraId="12745B5F" w14:textId="77777777" w:rsidR="00F15395" w:rsidRDefault="00502957">
      <w:pPr>
        <w:spacing w:after="0"/>
      </w:pPr>
      <w:r>
        <w:t xml:space="preserve">To download social media assets, please visit: </w:t>
      </w:r>
    </w:p>
    <w:p w14:paraId="12745B60" w14:textId="77777777" w:rsidR="00F15395" w:rsidRDefault="00E341D0">
      <w:hyperlink r:id="rId32">
        <w:r w:rsidR="00502957">
          <w:rPr>
            <w:color w:val="0071CE"/>
            <w:u w:val="single"/>
          </w:rPr>
          <w:t>https://www.vic.gov.au/teach-future-communication-resources</w:t>
        </w:r>
      </w:hyperlink>
    </w:p>
    <w:p w14:paraId="12745B61" w14:textId="77777777" w:rsidR="00F15395" w:rsidRDefault="00F15395"/>
    <w:p w14:paraId="12745B62" w14:textId="77777777" w:rsidR="00F15395" w:rsidRDefault="00502957">
      <w:pPr>
        <w:pStyle w:val="Heading1"/>
      </w:pPr>
      <w:bookmarkStart w:id="9" w:name="_heading=h.2s8eyo1" w:colFirst="0" w:colLast="0"/>
      <w:bookmarkEnd w:id="9"/>
      <w:r>
        <w:lastRenderedPageBreak/>
        <w:t>Posters</w:t>
      </w:r>
    </w:p>
    <w:tbl>
      <w:tblPr>
        <w:tblStyle w:val="a2"/>
        <w:tblW w:w="641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3207"/>
        <w:gridCol w:w="3207"/>
      </w:tblGrid>
      <w:tr w:rsidR="00F15395" w14:paraId="12745B65" w14:textId="77777777" w:rsidTr="00AD4AA8">
        <w:trPr>
          <w:cnfStyle w:val="100000000000" w:firstRow="1" w:lastRow="0" w:firstColumn="0" w:lastColumn="0" w:oddVBand="0" w:evenVBand="0" w:oddHBand="0" w:evenHBand="0" w:firstRowFirstColumn="0" w:firstRowLastColumn="0" w:lastRowFirstColumn="0" w:lastRowLastColumn="0"/>
        </w:trPr>
        <w:tc>
          <w:tcPr>
            <w:tcW w:w="3207" w:type="dxa"/>
          </w:tcPr>
          <w:p w14:paraId="12745B63" w14:textId="77777777" w:rsidR="00F15395" w:rsidRDefault="00502957">
            <w:r>
              <w:rPr>
                <w:noProof/>
              </w:rPr>
              <w:drawing>
                <wp:inline distT="0" distB="0" distL="0" distR="0" wp14:anchorId="12745B90" wp14:editId="70BD460E">
                  <wp:extent cx="1797235" cy="2527923"/>
                  <wp:effectExtent l="0" t="0" r="0" b="0"/>
                  <wp:docPr id="54" name="image14.jpg" descr="First image of a Teach the Future poster. A teacher and student in school uniform lean over a desk.  The headline is in Vietnamese."/>
                  <wp:cNvGraphicFramePr/>
                  <a:graphic xmlns:a="http://schemas.openxmlformats.org/drawingml/2006/main">
                    <a:graphicData uri="http://schemas.openxmlformats.org/drawingml/2006/picture">
                      <pic:pic xmlns:pic="http://schemas.openxmlformats.org/drawingml/2006/picture">
                        <pic:nvPicPr>
                          <pic:cNvPr id="54" name="image14.jpg" descr="First image of a Teach the Future poster. A teacher and student in school uniform lean over a desk.  The headline is in Vietnamese."/>
                          <pic:cNvPicPr preferRelativeResize="0"/>
                        </pic:nvPicPr>
                        <pic:blipFill>
                          <a:blip r:embed="rId33"/>
                          <a:srcRect/>
                          <a:stretch>
                            <a:fillRect/>
                          </a:stretch>
                        </pic:blipFill>
                        <pic:spPr>
                          <a:xfrm>
                            <a:off x="0" y="0"/>
                            <a:ext cx="1797235" cy="2527923"/>
                          </a:xfrm>
                          <a:prstGeom prst="rect">
                            <a:avLst/>
                          </a:prstGeom>
                          <a:ln/>
                        </pic:spPr>
                      </pic:pic>
                    </a:graphicData>
                  </a:graphic>
                </wp:inline>
              </w:drawing>
            </w:r>
          </w:p>
        </w:tc>
        <w:tc>
          <w:tcPr>
            <w:tcW w:w="3207" w:type="dxa"/>
          </w:tcPr>
          <w:p w14:paraId="12745B64" w14:textId="77777777" w:rsidR="00F15395" w:rsidRDefault="00502957">
            <w:r>
              <w:rPr>
                <w:noProof/>
              </w:rPr>
              <w:drawing>
                <wp:inline distT="0" distB="0" distL="0" distR="0" wp14:anchorId="12745B92" wp14:editId="618D2110">
                  <wp:extent cx="1801571" cy="2534020"/>
                  <wp:effectExtent l="0" t="0" r="0" b="0"/>
                  <wp:docPr id="55" name="image6.jpg" descr="First image of a Teach the Future poster. A teacher and student in school uniform lean over a desk.  The headline is in Vietnamese."/>
                  <wp:cNvGraphicFramePr/>
                  <a:graphic xmlns:a="http://schemas.openxmlformats.org/drawingml/2006/main">
                    <a:graphicData uri="http://schemas.openxmlformats.org/drawingml/2006/picture">
                      <pic:pic xmlns:pic="http://schemas.openxmlformats.org/drawingml/2006/picture">
                        <pic:nvPicPr>
                          <pic:cNvPr id="55" name="image6.jpg" descr="First image of a Teach the Future poster. A teacher and student in school uniform lean over a desk.  The headline is in Vietnamese."/>
                          <pic:cNvPicPr preferRelativeResize="0"/>
                        </pic:nvPicPr>
                        <pic:blipFill>
                          <a:blip r:embed="rId34"/>
                          <a:srcRect/>
                          <a:stretch>
                            <a:fillRect/>
                          </a:stretch>
                        </pic:blipFill>
                        <pic:spPr>
                          <a:xfrm>
                            <a:off x="0" y="0"/>
                            <a:ext cx="1801571" cy="2534020"/>
                          </a:xfrm>
                          <a:prstGeom prst="rect">
                            <a:avLst/>
                          </a:prstGeom>
                          <a:ln/>
                        </pic:spPr>
                      </pic:pic>
                    </a:graphicData>
                  </a:graphic>
                </wp:inline>
              </w:drawing>
            </w:r>
          </w:p>
        </w:tc>
      </w:tr>
    </w:tbl>
    <w:p w14:paraId="12745B66" w14:textId="77777777" w:rsidR="00F15395" w:rsidRDefault="00502957">
      <w:pPr>
        <w:spacing w:after="0"/>
      </w:pPr>
      <w:bookmarkStart w:id="10" w:name="_heading=h.17dp8vu" w:colFirst="0" w:colLast="0"/>
      <w:bookmarkEnd w:id="10"/>
      <w:r>
        <w:t xml:space="preserve">To download posters, please visit: </w:t>
      </w:r>
    </w:p>
    <w:p w14:paraId="12745B67" w14:textId="77777777" w:rsidR="00F15395" w:rsidRDefault="00E341D0">
      <w:hyperlink r:id="rId35">
        <w:r w:rsidR="00502957">
          <w:rPr>
            <w:color w:val="0071CE"/>
            <w:u w:val="single"/>
          </w:rPr>
          <w:t>https://www.vic.gov.au/teach-future-communication-resources</w:t>
        </w:r>
      </w:hyperlink>
    </w:p>
    <w:p w14:paraId="12745B68" w14:textId="77777777" w:rsidR="00F15395" w:rsidRDefault="00F15395">
      <w:pPr>
        <w:pStyle w:val="Heading1"/>
      </w:pPr>
    </w:p>
    <w:p w14:paraId="12745B69" w14:textId="77777777" w:rsidR="00F15395" w:rsidRDefault="00502957">
      <w:pPr>
        <w:pStyle w:val="Heading1"/>
      </w:pPr>
      <w:r>
        <w:t>Frequently Asked Questions (FAQs)</w:t>
      </w:r>
    </w:p>
    <w:p w14:paraId="12745B6A" w14:textId="77777777" w:rsidR="00F15395" w:rsidRDefault="00F15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b/>
          <w:color w:val="000000"/>
        </w:rPr>
      </w:pPr>
    </w:p>
    <w:p w14:paraId="12745B6B" w14:textId="77777777" w:rsidR="00F15395" w:rsidRDefault="00502957">
      <w:pPr>
        <w:pStyle w:val="Heading3"/>
      </w:pPr>
      <w:bookmarkStart w:id="11" w:name="_heading=h.3rdcrjn" w:colFirst="0" w:colLast="0"/>
      <w:bookmarkEnd w:id="11"/>
      <w:r>
        <w:t>What are the English language competence requirements to become a teacher in Victoria?</w:t>
      </w:r>
    </w:p>
    <w:p w14:paraId="12745B6C" w14:textId="77777777" w:rsidR="00F15395" w:rsidRDefault="005029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To register as a teacher in Victoria, you need to be competent in written and spoken English. If you have completed all four years of the higher education study required for teaching registration in English at an institution in Australia, New Zealand, the United Kingdom, or the United States of America, this may be all you need.</w:t>
      </w:r>
    </w:p>
    <w:p w14:paraId="12745B6D" w14:textId="77777777" w:rsidR="00F15395" w:rsidRDefault="00F15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12745B6E" w14:textId="77777777" w:rsidR="00F15395" w:rsidRDefault="005029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Evidence of results from an approved English language test can also be provided for consideration</w:t>
      </w:r>
      <w:r>
        <w:rPr>
          <w:rFonts w:ascii="Helvetica Neue" w:eastAsia="Helvetica Neue" w:hAnsi="Helvetica Neue" w:cs="Helvetica Neue"/>
        </w:rPr>
        <w:t xml:space="preserve"> </w:t>
      </w:r>
      <w:r>
        <w:rPr>
          <w:rFonts w:ascii="Helvetica Neue" w:eastAsia="Helvetica Neue" w:hAnsi="Helvetica Neue" w:cs="Helvetica Neue"/>
          <w:color w:val="000000"/>
        </w:rPr>
        <w:t xml:space="preserve">or alternatively, you will need to undertake an English language test. For more information, visit </w:t>
      </w:r>
      <w:hyperlink r:id="rId36">
        <w:r>
          <w:rPr>
            <w:rFonts w:ascii="Helvetica Neue" w:eastAsia="Helvetica Neue" w:hAnsi="Helvetica Neue" w:cs="Helvetica Neue"/>
            <w:color w:val="0071CE"/>
            <w:u w:val="single"/>
          </w:rPr>
          <w:t>Approved English Language Tests</w:t>
        </w:r>
      </w:hyperlink>
      <w:r>
        <w:rPr>
          <w:rFonts w:ascii="Helvetica Neue" w:eastAsia="Helvetica Neue" w:hAnsi="Helvetica Neue" w:cs="Helvetica Neue"/>
          <w:color w:val="000000"/>
        </w:rPr>
        <w:t xml:space="preserve"> or contact the </w:t>
      </w:r>
      <w:hyperlink r:id="rId37">
        <w:r>
          <w:rPr>
            <w:rFonts w:ascii="Helvetica Neue" w:eastAsia="Helvetica Neue" w:hAnsi="Helvetica Neue" w:cs="Helvetica Neue"/>
            <w:color w:val="0071CE"/>
            <w:u w:val="single"/>
          </w:rPr>
          <w:t>Victorian Institute of Teaching</w:t>
        </w:r>
      </w:hyperlink>
      <w:r>
        <w:rPr>
          <w:rFonts w:ascii="Helvetica Neue" w:eastAsia="Helvetica Neue" w:hAnsi="Helvetica Neue" w:cs="Helvetica Neue"/>
          <w:color w:val="000000"/>
        </w:rPr>
        <w:t>.</w:t>
      </w:r>
    </w:p>
    <w:p w14:paraId="12745B6F" w14:textId="77777777" w:rsidR="00F15395" w:rsidRDefault="00F15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b/>
          <w:color w:val="000000"/>
        </w:rPr>
      </w:pPr>
    </w:p>
    <w:p w14:paraId="12745B70" w14:textId="77777777" w:rsidR="00F15395" w:rsidRDefault="00502957">
      <w:pPr>
        <w:pStyle w:val="Heading3"/>
      </w:pPr>
      <w:bookmarkStart w:id="12" w:name="_heading=h.26in1rg" w:colFirst="0" w:colLast="0"/>
      <w:bookmarkEnd w:id="12"/>
      <w:r>
        <w:t>How much will it cost me to study teaching?</w:t>
      </w:r>
    </w:p>
    <w:p w14:paraId="12745B71" w14:textId="77777777" w:rsidR="00F15395" w:rsidRDefault="005029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The cost of studying a teaching course is set by the individual university and can vary each year. To find out the exact cost of each teaching courses we recommend contacting the relevant university faculty of education directly.</w:t>
      </w:r>
    </w:p>
    <w:p w14:paraId="12745B72" w14:textId="77777777" w:rsidR="00F15395" w:rsidRDefault="00F15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12745B73" w14:textId="77777777" w:rsidR="00F15395" w:rsidRDefault="005029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For the full list of Victorian institutions, visit </w:t>
      </w:r>
      <w:hyperlink r:id="rId38">
        <w:r>
          <w:rPr>
            <w:rFonts w:ascii="Helvetica Neue" w:eastAsia="Helvetica Neue" w:hAnsi="Helvetica Neue" w:cs="Helvetica Neue"/>
            <w:color w:val="0071CE"/>
            <w:u w:val="single"/>
          </w:rPr>
          <w:t>vic.gov.au/university-teaching-courses</w:t>
        </w:r>
      </w:hyperlink>
    </w:p>
    <w:p w14:paraId="12745B74" w14:textId="77777777" w:rsidR="00F15395" w:rsidRDefault="00F15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12745B75" w14:textId="77777777" w:rsidR="00F15395" w:rsidRDefault="005029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If you enrol in a Commonwealth Supported Place </w:t>
      </w:r>
      <w:hyperlink r:id="rId39">
        <w:r>
          <w:rPr>
            <w:rFonts w:ascii="Helvetica Neue" w:eastAsia="Helvetica Neue" w:hAnsi="Helvetica Neue" w:cs="Helvetica Neue"/>
            <w:color w:val="0071CE"/>
            <w:u w:val="single"/>
          </w:rPr>
          <w:t>studyassist.gov.au/help-loans/commonwealth-supported-places-csps</w:t>
        </w:r>
      </w:hyperlink>
      <w:r>
        <w:rPr>
          <w:rFonts w:ascii="Helvetica Neue" w:eastAsia="Helvetica Neue" w:hAnsi="Helvetica Neue" w:cs="Helvetica Neue"/>
          <w:color w:val="000000"/>
        </w:rPr>
        <w:t>, you may be eligible for HECS-HELP, to pay for your studies.</w:t>
      </w:r>
    </w:p>
    <w:p w14:paraId="12745B76" w14:textId="77777777" w:rsidR="00F15395" w:rsidRDefault="00F15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12745B77" w14:textId="77777777" w:rsidR="00F15395" w:rsidRDefault="005029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Find out more about Commonwealth Supported Places </w:t>
      </w:r>
      <w:hyperlink r:id="rId40">
        <w:r>
          <w:rPr>
            <w:rFonts w:ascii="Helvetica Neue" w:eastAsia="Helvetica Neue" w:hAnsi="Helvetica Neue" w:cs="Helvetica Neue"/>
            <w:color w:val="0071CE"/>
            <w:u w:val="single"/>
          </w:rPr>
          <w:t>studyassist.gov.au/help-loans/commonwealth-supported-places-</w:t>
        </w:r>
        <w:proofErr w:type="spellStart"/>
        <w:r>
          <w:rPr>
            <w:rFonts w:ascii="Helvetica Neue" w:eastAsia="Helvetica Neue" w:hAnsi="Helvetica Neue" w:cs="Helvetica Neue"/>
            <w:color w:val="0071CE"/>
            <w:u w:val="single"/>
          </w:rPr>
          <w:t>csps</w:t>
        </w:r>
        <w:proofErr w:type="spellEnd"/>
      </w:hyperlink>
      <w:r>
        <w:rPr>
          <w:rFonts w:ascii="Helvetica Neue" w:eastAsia="Helvetica Neue" w:hAnsi="Helvetica Neue" w:cs="Helvetica Neue"/>
          <w:color w:val="000000"/>
        </w:rPr>
        <w:t xml:space="preserve"> to see if you are eligible.</w:t>
      </w:r>
    </w:p>
    <w:sectPr w:rsidR="00F15395">
      <w:headerReference w:type="default" r:id="rId41"/>
      <w:footerReference w:type="default" r:id="rId42"/>
      <w:pgSz w:w="11900" w:h="16840"/>
      <w:pgMar w:top="1134" w:right="1134" w:bottom="170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45BA4" w14:textId="77777777" w:rsidR="00147C5D" w:rsidRDefault="00502957">
      <w:pPr>
        <w:spacing w:after="0"/>
      </w:pPr>
      <w:r>
        <w:separator/>
      </w:r>
    </w:p>
  </w:endnote>
  <w:endnote w:type="continuationSeparator" w:id="0">
    <w:p w14:paraId="12745BA6" w14:textId="77777777" w:rsidR="00147C5D" w:rsidRDefault="005029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Headings CS)">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5B96" w14:textId="77777777" w:rsidR="00F15395" w:rsidRDefault="00F15395">
    <w:pPr>
      <w:pBdr>
        <w:top w:val="nil"/>
        <w:left w:val="nil"/>
        <w:bottom w:val="nil"/>
        <w:right w:val="nil"/>
        <w:between w:val="nil"/>
      </w:pBdr>
      <w:tabs>
        <w:tab w:val="center" w:pos="4513"/>
        <w:tab w:val="right" w:pos="9026"/>
      </w:tabs>
      <w:rPr>
        <w:color w:val="000000"/>
      </w:rPr>
    </w:pPr>
  </w:p>
  <w:p w14:paraId="12745B97" w14:textId="77777777" w:rsidR="00F15395" w:rsidRDefault="00502957">
    <w:pPr>
      <w:pBdr>
        <w:top w:val="nil"/>
        <w:left w:val="nil"/>
        <w:bottom w:val="nil"/>
        <w:right w:val="nil"/>
        <w:between w:val="nil"/>
      </w:pBdr>
      <w:tabs>
        <w:tab w:val="center" w:pos="4513"/>
        <w:tab w:val="right" w:pos="9026"/>
      </w:tabs>
      <w:ind w:firstLine="360"/>
      <w:rPr>
        <w:color w:val="000000"/>
      </w:rPr>
    </w:pPr>
    <w:r>
      <w:rPr>
        <w:color w:val="000000"/>
      </w:rPr>
      <w:fldChar w:fldCharType="begin"/>
    </w:r>
    <w:r>
      <w:rPr>
        <w:color w:val="000000"/>
      </w:rPr>
      <w:instrText>PAGE</w:instrText>
    </w:r>
    <w:r w:rsidR="00E341D0">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5B98" w14:textId="77777777" w:rsidR="00F15395" w:rsidRDefault="00F15395">
    <w:pPr>
      <w:pBdr>
        <w:top w:val="nil"/>
        <w:left w:val="nil"/>
        <w:bottom w:val="nil"/>
        <w:right w:val="nil"/>
        <w:between w:val="nil"/>
      </w:pBdr>
      <w:tabs>
        <w:tab w:val="center" w:pos="4513"/>
        <w:tab w:val="right" w:pos="9026"/>
      </w:tabs>
      <w:ind w:firstLine="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5B9A" w14:textId="77777777" w:rsidR="00F15395" w:rsidRDefault="00F15395">
    <w:pPr>
      <w:pBdr>
        <w:top w:val="nil"/>
        <w:left w:val="nil"/>
        <w:bottom w:val="nil"/>
        <w:right w:val="nil"/>
        <w:between w:val="nil"/>
      </w:pBdr>
      <w:tabs>
        <w:tab w:val="center" w:pos="4513"/>
        <w:tab w:val="right" w:pos="902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5B9C" w14:textId="77777777" w:rsidR="00F15395" w:rsidRDefault="00502957">
    <w:pPr>
      <w:pBdr>
        <w:top w:val="nil"/>
        <w:left w:val="nil"/>
        <w:bottom w:val="nil"/>
        <w:right w:val="nil"/>
        <w:between w:val="nil"/>
      </w:pBdr>
      <w:spacing w:after="40"/>
      <w:ind w:right="3396"/>
      <w:rPr>
        <w:color w:val="000000"/>
        <w:sz w:val="12"/>
        <w:szCs w:val="12"/>
      </w:rPr>
    </w:pPr>
    <w:r>
      <w:rPr>
        <w:color w:val="000000"/>
        <w:sz w:val="12"/>
        <w:szCs w:val="12"/>
      </w:rPr>
      <w:t>© State of Victoria (Department of Education)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5B9E" w14:textId="26105AEB" w:rsidR="00F15395" w:rsidRDefault="00502957">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637CEB">
      <w:rPr>
        <w:noProof/>
        <w:color w:val="000000"/>
      </w:rPr>
      <w:t>3</w:t>
    </w:r>
    <w:r>
      <w:rPr>
        <w:color w:val="000000"/>
      </w:rPr>
      <w:fldChar w:fldCharType="end"/>
    </w:r>
  </w:p>
  <w:p w14:paraId="12745B9F" w14:textId="77777777" w:rsidR="00F15395" w:rsidRDefault="00502957">
    <w:pPr>
      <w:pBdr>
        <w:top w:val="nil"/>
        <w:left w:val="nil"/>
        <w:bottom w:val="nil"/>
        <w:right w:val="nil"/>
        <w:between w:val="nil"/>
      </w:pBdr>
      <w:tabs>
        <w:tab w:val="center" w:pos="4513"/>
        <w:tab w:val="right" w:pos="9026"/>
      </w:tabs>
      <w:ind w:firstLine="360"/>
      <w:jc w:val="right"/>
      <w:rPr>
        <w:color w:val="000000"/>
      </w:rPr>
    </w:pPr>
    <w:r>
      <w:rPr>
        <w:noProof/>
        <w:color w:val="000000"/>
      </w:rPr>
      <w:drawing>
        <wp:inline distT="0" distB="0" distL="0" distR="0" wp14:anchorId="12745BA2" wp14:editId="33E77C20">
          <wp:extent cx="1670400" cy="496800"/>
          <wp:effectExtent l="0" t="0" r="0" b="0"/>
          <wp:docPr id="56" name="image2.png" descr="An image of the Department of Education, Victoria logo. "/>
          <wp:cNvGraphicFramePr/>
          <a:graphic xmlns:a="http://schemas.openxmlformats.org/drawingml/2006/main">
            <a:graphicData uri="http://schemas.openxmlformats.org/drawingml/2006/picture">
              <pic:pic xmlns:pic="http://schemas.openxmlformats.org/drawingml/2006/picture">
                <pic:nvPicPr>
                  <pic:cNvPr id="56" name="image2.png" descr="An image of the Department of Education, Victoria logo. "/>
                  <pic:cNvPicPr preferRelativeResize="0"/>
                </pic:nvPicPr>
                <pic:blipFill>
                  <a:blip r:embed="rId1"/>
                  <a:srcRect/>
                  <a:stretch>
                    <a:fillRect/>
                  </a:stretch>
                </pic:blipFill>
                <pic:spPr>
                  <a:xfrm>
                    <a:off x="0" y="0"/>
                    <a:ext cx="1670400" cy="4968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45BA0" w14:textId="77777777" w:rsidR="00147C5D" w:rsidRDefault="00502957">
      <w:pPr>
        <w:spacing w:after="0"/>
      </w:pPr>
      <w:r>
        <w:separator/>
      </w:r>
    </w:p>
  </w:footnote>
  <w:footnote w:type="continuationSeparator" w:id="0">
    <w:p w14:paraId="12745BA2" w14:textId="77777777" w:rsidR="00147C5D" w:rsidRDefault="0050295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5B94" w14:textId="77777777" w:rsidR="00F15395" w:rsidRDefault="00F15395">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5B95" w14:textId="62B44FD9" w:rsidR="00F15395" w:rsidRDefault="00F15395">
    <w:pPr>
      <w:pBdr>
        <w:top w:val="nil"/>
        <w:left w:val="nil"/>
        <w:bottom w:val="nil"/>
        <w:right w:val="nil"/>
        <w:between w:val="nil"/>
      </w:pBdr>
      <w:tabs>
        <w:tab w:val="center" w:pos="4513"/>
        <w:tab w:val="right" w:pos="9026"/>
        <w:tab w:val="left" w:pos="1425"/>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5B99" w14:textId="77777777" w:rsidR="00F15395" w:rsidRDefault="00F15395">
    <w:pPr>
      <w:pBdr>
        <w:top w:val="nil"/>
        <w:left w:val="nil"/>
        <w:bottom w:val="nil"/>
        <w:right w:val="nil"/>
        <w:between w:val="nil"/>
      </w:pBdr>
      <w:tabs>
        <w:tab w:val="center" w:pos="4513"/>
        <w:tab w:val="right" w:pos="902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5B9B" w14:textId="77777777" w:rsidR="00F15395" w:rsidRDefault="00502957">
    <w:pPr>
      <w:pBdr>
        <w:top w:val="nil"/>
        <w:left w:val="nil"/>
        <w:bottom w:val="nil"/>
        <w:right w:val="nil"/>
        <w:between w:val="nil"/>
      </w:pBdr>
      <w:tabs>
        <w:tab w:val="center" w:pos="4513"/>
        <w:tab w:val="right" w:pos="9026"/>
        <w:tab w:val="left" w:pos="1425"/>
      </w:tabs>
      <w:rPr>
        <w:color w:val="000000"/>
      </w:rPr>
    </w:pPr>
    <w:r>
      <w:rPr>
        <w:color w:val="00000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5B9D" w14:textId="77777777" w:rsidR="00F15395" w:rsidRDefault="00502957">
    <w:pPr>
      <w:pBdr>
        <w:top w:val="nil"/>
        <w:left w:val="nil"/>
        <w:bottom w:val="nil"/>
        <w:right w:val="nil"/>
        <w:between w:val="nil"/>
      </w:pBdr>
      <w:tabs>
        <w:tab w:val="center" w:pos="4513"/>
        <w:tab w:val="right" w:pos="9026"/>
        <w:tab w:val="left" w:pos="1425"/>
      </w:tabs>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8498C"/>
    <w:multiLevelType w:val="multilevel"/>
    <w:tmpl w:val="767E47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391A7F"/>
    <w:multiLevelType w:val="multilevel"/>
    <w:tmpl w:val="550C0818"/>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35943177">
    <w:abstractNumId w:val="0"/>
  </w:num>
  <w:num w:numId="2" w16cid:durableId="2114275018">
    <w:abstractNumId w:val="1"/>
  </w:num>
  <w:num w:numId="3" w16cid:durableId="18552623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846301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06218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95"/>
    <w:rsid w:val="00036CA3"/>
    <w:rsid w:val="000F3226"/>
    <w:rsid w:val="00147C5D"/>
    <w:rsid w:val="001978A1"/>
    <w:rsid w:val="00502957"/>
    <w:rsid w:val="00637CEB"/>
    <w:rsid w:val="00892869"/>
    <w:rsid w:val="00933E11"/>
    <w:rsid w:val="00A06D77"/>
    <w:rsid w:val="00AC3412"/>
    <w:rsid w:val="00AD4AA8"/>
    <w:rsid w:val="00C16599"/>
    <w:rsid w:val="00C41E56"/>
    <w:rsid w:val="00DB3D7D"/>
    <w:rsid w:val="00E341D0"/>
    <w:rsid w:val="00F15395"/>
    <w:rsid w:val="00F972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5B1E"/>
  <w15:docId w15:val="{843F3769-05B8-4E8D-B10B-9ADD3F545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AU"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169"/>
  </w:style>
  <w:style w:type="paragraph" w:styleId="Heading1">
    <w:name w:val="heading 1"/>
    <w:basedOn w:val="Normal"/>
    <w:next w:val="Normal"/>
    <w:link w:val="Heading1Char"/>
    <w:uiPriority w:val="9"/>
    <w:qFormat/>
    <w:rsid w:val="00FE5DB5"/>
    <w:pPr>
      <w:keepNext/>
      <w:keepLines/>
      <w:spacing w:before="240"/>
      <w:outlineLvl w:val="0"/>
    </w:pPr>
    <w:rPr>
      <w:rFonts w:asciiTheme="majorHAnsi" w:eastAsiaTheme="majorEastAsia" w:hAnsiTheme="majorHAnsi" w:cs="Times New Roman (Headings CS)"/>
      <w:b/>
      <w:color w:val="E25205" w:themeColor="accent1"/>
      <w:sz w:val="48"/>
      <w:szCs w:val="32"/>
      <w:lang w:val="en-AU"/>
    </w:rPr>
  </w:style>
  <w:style w:type="paragraph" w:styleId="Heading2">
    <w:name w:val="heading 2"/>
    <w:basedOn w:val="Normal"/>
    <w:next w:val="Normal"/>
    <w:link w:val="Heading2Char"/>
    <w:uiPriority w:val="9"/>
    <w:unhideWhenUsed/>
    <w:qFormat/>
    <w:rsid w:val="003F044E"/>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FE5DB5"/>
    <w:pPr>
      <w:outlineLvl w:val="2"/>
    </w:pPr>
    <w:rPr>
      <w:b/>
      <w:bCs/>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FE5DB5"/>
    <w:rPr>
      <w:rFonts w:asciiTheme="majorHAnsi" w:eastAsiaTheme="majorEastAsia" w:hAnsiTheme="majorHAnsi" w:cs="Times New Roman (Headings CS)"/>
      <w:b/>
      <w:color w:val="E25205" w:themeColor="accent1"/>
      <w:sz w:val="48"/>
      <w:szCs w:val="32"/>
      <w:lang w:val="en-AU"/>
    </w:rPr>
  </w:style>
  <w:style w:type="paragraph" w:customStyle="1" w:styleId="Intro">
    <w:name w:val="Intro"/>
    <w:basedOn w:val="Normal"/>
    <w:qFormat/>
    <w:rsid w:val="003F044E"/>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3F044E"/>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FE5DB5"/>
    <w:rPr>
      <w:b/>
      <w:bCs/>
      <w:sz w:val="22"/>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pPr>
    <w:rPr>
      <w:lang w:val="en-AU"/>
    </w:rPr>
  </w:style>
  <w:style w:type="paragraph" w:customStyle="1" w:styleId="Bullet2">
    <w:name w:val="Bullet 2"/>
    <w:basedOn w:val="Bullet1"/>
    <w:qFormat/>
    <w:rsid w:val="002E3BED"/>
    <w:pPr>
      <w:numPr>
        <w:numId w:val="0"/>
      </w:numPr>
      <w:tabs>
        <w:tab w:val="num" w:pos="720"/>
      </w:tabs>
      <w:ind w:left="720" w:hanging="720"/>
    </w:pPr>
  </w:style>
  <w:style w:type="paragraph" w:customStyle="1" w:styleId="Numberlist">
    <w:name w:val="Number list"/>
    <w:basedOn w:val="Normal"/>
    <w:next w:val="Normal"/>
    <w:qFormat/>
    <w:rsid w:val="002E3BED"/>
    <w:pPr>
      <w:tabs>
        <w:tab w:val="num" w:pos="720"/>
      </w:tabs>
      <w:ind w:left="284" w:hanging="284"/>
    </w:pPr>
    <w:rPr>
      <w:lang w:val="en-AU"/>
    </w:rPr>
  </w:style>
  <w:style w:type="table" w:styleId="TableGrid">
    <w:name w:val="Table Grid"/>
    <w:basedOn w:val="TableNormal"/>
    <w:uiPriority w:val="39"/>
    <w:rsid w:val="003F044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FE5DB5"/>
    <w:pPr>
      <w:spacing w:before="40" w:after="0" w:line="240" w:lineRule="atLeast"/>
      <w:ind w:left="357"/>
    </w:pPr>
    <w:rPr>
      <w:rFonts w:eastAsiaTheme="minorEastAsia"/>
      <w:sz w:val="20"/>
      <w:szCs w:val="18"/>
      <w:lang w:val="en-US"/>
    </w:rPr>
  </w:style>
  <w:style w:type="paragraph" w:styleId="TOC1">
    <w:name w:val="toc 1"/>
    <w:basedOn w:val="Normal"/>
    <w:next w:val="Normal"/>
    <w:autoRedefine/>
    <w:uiPriority w:val="39"/>
    <w:unhideWhenUsed/>
    <w:rsid w:val="00FE5DB5"/>
    <w:pPr>
      <w:tabs>
        <w:tab w:val="right" w:leader="dot" w:pos="9639"/>
      </w:tabs>
      <w:spacing w:before="120" w:after="100" w:line="240" w:lineRule="atLeast"/>
    </w:pPr>
    <w:rPr>
      <w:rFonts w:eastAsiaTheme="minorEastAsia"/>
      <w:b/>
      <w:color w:val="000000" w:themeColor="text2"/>
      <w:sz w:val="24"/>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eastAsiaTheme="minorEastAsia"/>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eastAsiaTheme="minorEastAsia"/>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3F044E"/>
    <w:rPr>
      <w:color w:val="000000" w:themeColor="text2"/>
      <w:sz w:val="13"/>
      <w:szCs w:val="13"/>
      <w:vertAlign w:val="superscript"/>
    </w:rPr>
  </w:style>
  <w:style w:type="paragraph" w:customStyle="1" w:styleId="Covertitle">
    <w:name w:val="Cover title"/>
    <w:basedOn w:val="Normal"/>
    <w:qFormat/>
    <w:rsid w:val="00B61777"/>
    <w:pPr>
      <w:spacing w:after="180"/>
    </w:pPr>
    <w:rPr>
      <w:rFonts w:cs="Times New Roman (Body CS)"/>
      <w:b/>
      <w:color w:val="FFFFFF" w:themeColor="background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tabs>
        <w:tab w:val="num" w:pos="720"/>
      </w:tabs>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8E21CC"/>
    <w:rPr>
      <w:b/>
      <w:i w:val="0"/>
      <w:iCs/>
      <w:color w:val="E25205" w:themeColor="accent1"/>
    </w:rPr>
  </w:style>
  <w:style w:type="paragraph" w:styleId="IntenseQuote">
    <w:name w:val="Intense Quote"/>
    <w:basedOn w:val="Normal"/>
    <w:next w:val="Normal"/>
    <w:link w:val="IntenseQuoteChar"/>
    <w:uiPriority w:val="30"/>
    <w:qFormat/>
    <w:rsid w:val="008E21CC"/>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8E21CC"/>
    <w:rPr>
      <w:b/>
      <w:iCs/>
      <w:color w:val="E25205" w:themeColor="accent1"/>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pPr>
      <w:spacing w:after="160"/>
    </w:pPr>
    <w:rPr>
      <w:color w:val="000000"/>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8476D8"/>
    <w:pPr>
      <w:ind w:right="3396"/>
    </w:pPr>
    <w:rPr>
      <w:sz w:val="12"/>
      <w:szCs w:val="12"/>
    </w:rPr>
  </w:style>
  <w:style w:type="paragraph" w:customStyle="1" w:styleId="xxmsonormal">
    <w:name w:val="x_x_msonormal"/>
    <w:basedOn w:val="Normal"/>
    <w:uiPriority w:val="99"/>
    <w:rsid w:val="0007293C"/>
    <w:pPr>
      <w:spacing w:after="0"/>
    </w:pPr>
    <w:rPr>
      <w:rFonts w:ascii="Calibri" w:hAnsi="Calibri" w:cs="Calibri"/>
      <w:lang w:val="en-AU"/>
    </w:rPr>
  </w:style>
  <w:style w:type="paragraph" w:styleId="NormalWeb">
    <w:name w:val="Normal (Web)"/>
    <w:basedOn w:val="Normal"/>
    <w:uiPriority w:val="99"/>
    <w:unhideWhenUsed/>
    <w:rsid w:val="00E62E5A"/>
    <w:pPr>
      <w:spacing w:before="100" w:beforeAutospacing="1" w:after="100" w:afterAutospacing="1"/>
    </w:pPr>
    <w:rPr>
      <w:rFonts w:ascii="Calibri" w:hAnsi="Calibri" w:cs="Calibri"/>
      <w:lang w:val="en-AU"/>
    </w:rPr>
  </w:style>
  <w:style w:type="character" w:styleId="FollowedHyperlink">
    <w:name w:val="FollowedHyperlink"/>
    <w:basedOn w:val="DefaultParagraphFont"/>
    <w:uiPriority w:val="99"/>
    <w:semiHidden/>
    <w:unhideWhenUsed/>
    <w:rsid w:val="00E93400"/>
    <w:rPr>
      <w:color w:val="004C96" w:themeColor="followedHyperlink"/>
      <w:u w:val="single"/>
    </w:rPr>
  </w:style>
  <w:style w:type="character" w:styleId="CommentReference">
    <w:name w:val="annotation reference"/>
    <w:basedOn w:val="DefaultParagraphFont"/>
    <w:uiPriority w:val="99"/>
    <w:semiHidden/>
    <w:unhideWhenUsed/>
    <w:rsid w:val="00CF310E"/>
    <w:rPr>
      <w:sz w:val="16"/>
      <w:szCs w:val="16"/>
    </w:rPr>
  </w:style>
  <w:style w:type="paragraph" w:styleId="CommentText">
    <w:name w:val="annotation text"/>
    <w:basedOn w:val="Normal"/>
    <w:link w:val="CommentTextChar"/>
    <w:uiPriority w:val="99"/>
    <w:semiHidden/>
    <w:unhideWhenUsed/>
    <w:rsid w:val="00CF310E"/>
    <w:rPr>
      <w:sz w:val="20"/>
      <w:szCs w:val="20"/>
    </w:rPr>
  </w:style>
  <w:style w:type="character" w:customStyle="1" w:styleId="CommentTextChar">
    <w:name w:val="Comment Text Char"/>
    <w:basedOn w:val="DefaultParagraphFont"/>
    <w:link w:val="CommentText"/>
    <w:uiPriority w:val="99"/>
    <w:semiHidden/>
    <w:rsid w:val="00CF310E"/>
    <w:rPr>
      <w:sz w:val="20"/>
      <w:szCs w:val="20"/>
    </w:rPr>
  </w:style>
  <w:style w:type="paragraph" w:styleId="CommentSubject">
    <w:name w:val="annotation subject"/>
    <w:basedOn w:val="CommentText"/>
    <w:next w:val="CommentText"/>
    <w:link w:val="CommentSubjectChar"/>
    <w:uiPriority w:val="99"/>
    <w:semiHidden/>
    <w:unhideWhenUsed/>
    <w:rsid w:val="00CF310E"/>
    <w:rPr>
      <w:b/>
      <w:bCs/>
    </w:rPr>
  </w:style>
  <w:style w:type="character" w:customStyle="1" w:styleId="CommentSubjectChar">
    <w:name w:val="Comment Subject Char"/>
    <w:basedOn w:val="CommentTextChar"/>
    <w:link w:val="CommentSubject"/>
    <w:uiPriority w:val="99"/>
    <w:semiHidden/>
    <w:rsid w:val="00CF310E"/>
    <w:rPr>
      <w:b/>
      <w:bCs/>
      <w:sz w:val="20"/>
      <w:szCs w:val="20"/>
    </w:rPr>
  </w:style>
  <w:style w:type="paragraph" w:styleId="Revision">
    <w:name w:val="Revision"/>
    <w:hidden/>
    <w:uiPriority w:val="99"/>
    <w:semiHidden/>
    <w:rsid w:val="005A7A50"/>
  </w:style>
  <w:style w:type="table" w:styleId="PlainTable3">
    <w:name w:val="Plain Table 3"/>
    <w:basedOn w:val="TableNormal"/>
    <w:uiPriority w:val="43"/>
    <w:rsid w:val="006F449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473308"/>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3308"/>
    <w:rPr>
      <w:rFonts w:ascii="Times New Roman" w:hAnsi="Times New Roman" w:cs="Times New Roman"/>
      <w:sz w:val="18"/>
      <w:szCs w:val="18"/>
    </w:rPr>
  </w:style>
  <w:style w:type="table" w:customStyle="1" w:styleId="a">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0">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1">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2">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g"/><Relationship Id="rId26" Type="http://schemas.openxmlformats.org/officeDocument/2006/relationships/image" Target="media/image9.jpg"/><Relationship Id="rId39" Type="http://schemas.openxmlformats.org/officeDocument/2006/relationships/hyperlink" Target="https://www.studyassist.gov.au/help-loans/commonwealth-supported-places-csps" TargetMode="External"/><Relationship Id="rId21" Type="http://schemas.openxmlformats.org/officeDocument/2006/relationships/hyperlink" Target="https://www.vic.gov.au/teach-future-communication-resources" TargetMode="External"/><Relationship Id="rId34" Type="http://schemas.openxmlformats.org/officeDocument/2006/relationships/image" Target="media/image15.jpg"/><Relationship Id="rId42" Type="http://schemas.openxmlformats.org/officeDocument/2006/relationships/footer" Target="footer5.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g"/><Relationship Id="rId32" Type="http://schemas.openxmlformats.org/officeDocument/2006/relationships/hyperlink" Target="https://www.vic.gov.au/teach-future-communication-resources" TargetMode="External"/><Relationship Id="rId37" Type="http://schemas.openxmlformats.org/officeDocument/2006/relationships/hyperlink" Target="https://www.vit.vic.edu.au/contact-us" TargetMode="External"/><Relationship Id="rId40" Type="http://schemas.openxmlformats.org/officeDocument/2006/relationships/hyperlink" Target="https://www.studyassist.gov.au/help-loans/commonwealth-supported-places-csps" TargetMode="Externa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g"/><Relationship Id="rId28" Type="http://schemas.openxmlformats.org/officeDocument/2006/relationships/image" Target="media/image10.jpg"/><Relationship Id="rId36" Type="http://schemas.openxmlformats.org/officeDocument/2006/relationships/hyperlink" Target="https://www.vit.vic.edu.au/registering-as-a-teacher/how-do-i-register-as-a-teacher/a-guide-on-how-to-register-as-a-teacher/approved-english-language-tests" TargetMode="External"/><Relationship Id="rId10" Type="http://schemas.openxmlformats.org/officeDocument/2006/relationships/header" Target="header2.xml"/><Relationship Id="rId19" Type="http://schemas.openxmlformats.org/officeDocument/2006/relationships/image" Target="media/image3.jpg"/><Relationship Id="rId31" Type="http://schemas.openxmlformats.org/officeDocument/2006/relationships/image" Target="media/image13.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g"/><Relationship Id="rId27" Type="http://schemas.openxmlformats.org/officeDocument/2006/relationships/hyperlink" Target="https://www.vic.gov.au/teach-future-communication-resources" TargetMode="External"/><Relationship Id="rId30" Type="http://schemas.openxmlformats.org/officeDocument/2006/relationships/image" Target="media/image12.jpg"/><Relationship Id="rId35" Type="http://schemas.openxmlformats.org/officeDocument/2006/relationships/hyperlink" Target="https://www.vic.gov.au/teach-future-communication-resources" TargetMode="External"/><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vic.gov.au/teachthefuture" TargetMode="External"/><Relationship Id="rId25" Type="http://schemas.openxmlformats.org/officeDocument/2006/relationships/image" Target="media/image8.jpg"/><Relationship Id="rId33" Type="http://schemas.openxmlformats.org/officeDocument/2006/relationships/image" Target="media/image14.jpg"/><Relationship Id="rId38" Type="http://schemas.openxmlformats.org/officeDocument/2006/relationships/hyperlink" Target="https://www.vic.gov.au/university-teaching-courses" TargetMode="External"/><Relationship Id="rId46" Type="http://schemas.openxmlformats.org/officeDocument/2006/relationships/customXml" Target="../customXml/item3.xml"/><Relationship Id="rId20" Type="http://schemas.openxmlformats.org/officeDocument/2006/relationships/image" Target="media/image4.jpg"/><Relationship Id="rId41" Type="http://schemas.openxmlformats.org/officeDocument/2006/relationships/header" Target="header5.xml"/></Relationships>
</file>

<file path=word/_rels/footer5.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l/ER6kuYXYrPonnmE0lAw684Rg==">AMUW2mXRNzMMn5tP5dS4CYGN3eP+TEL1jNl1GJadC0/aPQv9++jlexk5QRQVfdRmHHmEGhV+tNpQdbYumRf5gg4vyge6qEnH0gQ5e2jl4Hjl+IF60llX+GgZMfeqiYyDqg+s+FROcq1jR8yM1VNGAxT1hIbef8AZ20cF1tUAx81nmMuTjWIthCVCw1qdyVIIAQuUytm1fsbAm5z17h1YcOcbp/AO3pfyq4wuXqgKxSPwprXbsNmQyPQsuxCeu1UMVO1fl5gR2UX9hz8O+GDk5tWo+kF79K60nV6i27MvHxd9CIecNBC6FF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ECD_Expired xmlns="http://schemas.microsoft.com/sharepoint/v3">false</DEECD_Expired>
    <pfad5814e62747ed9f131defefc62dac xmlns="76b566cd-adb9-46c2-964b-22eba181fd0b">
      <Terms xmlns="http://schemas.microsoft.com/office/infopath/2007/PartnerControls"/>
    </pfad5814e62747ed9f131defefc62dac>
    <a319977fc8504e09982f090ae1d7c602 xmlns="76b566cd-adb9-46c2-964b-22eba181fd0b">
      <Terms xmlns="http://schemas.microsoft.com/office/infopath/2007/PartnerControls"/>
    </a319977fc8504e09982f090ae1d7c602>
    <hyperlink xmlns="76b566cd-adb9-46c2-964b-22eba181fd0b">
      <Url xsi:nil="true"/>
      <Description xsi:nil="true"/>
    </hyperlink>
    <PublishingStartDate xmlns="76b566cd-adb9-46c2-964b-22eba181fd0b" xsi:nil="true"/>
    <PublishingExpirationDate xmlns="http://schemas.microsoft.com/sharepoint/v3" xsi:nil="true"/>
    <DEECD_Publisher xmlns="http://schemas.microsoft.com/sharepoint/v3" xsi:nil="true"/>
    <DEECD_Keywords xmlns="http://schemas.microsoft.com/sharepoint/v3" xsi:nil="true"/>
    <TaxCatchAll xmlns="cb9114c1-daad-44dd-acad-30f4246641f2"/>
    <DEECD_Description xmlns="http://schemas.microsoft.com/sharepoint/v3">Teach the Future - Stakeholder Kit - Vietnamese</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ofbb8b9a280a423a91cf717fb81349cd xmlns="76b566cd-adb9-46c2-964b-22eba181fd0b">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FCBD0E4-5765-4F01-AA49-B84E15B0B610}"/>
</file>

<file path=customXml/itemProps3.xml><?xml version="1.0" encoding="utf-8"?>
<ds:datastoreItem xmlns:ds="http://schemas.openxmlformats.org/officeDocument/2006/customXml" ds:itemID="{771777B4-EC33-48F9-AF16-F75F0A8C928E}"/>
</file>

<file path=customXml/itemProps4.xml><?xml version="1.0" encoding="utf-8"?>
<ds:datastoreItem xmlns:ds="http://schemas.openxmlformats.org/officeDocument/2006/customXml" ds:itemID="{C345EFB6-CFEE-4BE3-980F-1CDCD1AF516C}"/>
</file>

<file path=docProps/app.xml><?xml version="1.0" encoding="utf-8"?>
<Properties xmlns="http://schemas.openxmlformats.org/officeDocument/2006/extended-properties" xmlns:vt="http://schemas.openxmlformats.org/officeDocument/2006/docPropsVTypes">
  <Template>Normal.dotm</Template>
  <TotalTime>7</TotalTime>
  <Pages>6</Pages>
  <Words>675</Words>
  <Characters>3852</Characters>
  <Application>Microsoft Office Word</Application>
  <DocSecurity>0</DocSecurity>
  <Lines>32</Lines>
  <Paragraphs>9</Paragraphs>
  <ScaleCrop>false</ScaleCrop>
  <Company>DET</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 the Future - Stakeholder Kit - Vietnamese</dc:title>
  <dc:creator>Isabel Lim</dc:creator>
  <cp:lastModifiedBy>Adele Cochrane</cp:lastModifiedBy>
  <cp:revision>16</cp:revision>
  <dcterms:created xsi:type="dcterms:W3CDTF">2023-01-30T00:00:00Z</dcterms:created>
  <dcterms:modified xsi:type="dcterms:W3CDTF">2023-03-20T23:58:00Z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MediaServiceImageTags">
    <vt:lpwstr/>
  </property>
  <property fmtid="{D5CDD505-2E9C-101B-9397-08002B2CF9AE}" pid="4" name="DEECD_Author">
    <vt:lpwstr/>
  </property>
  <property fmtid="{D5CDD505-2E9C-101B-9397-08002B2CF9AE}" pid="5" name="DEECD_SubjectCategory">
    <vt:lpwstr/>
  </property>
  <property fmtid="{D5CDD505-2E9C-101B-9397-08002B2CF9AE}" pid="6" name="DEECD_ItemType">
    <vt:lpwstr/>
  </property>
  <property fmtid="{D5CDD505-2E9C-101B-9397-08002B2CF9AE}" pid="7" name="DEECD_Audience">
    <vt:lpwstr/>
  </property>
</Properties>
</file>