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705A" w14:textId="77777777" w:rsidR="00883AE7" w:rsidRPr="00624A55" w:rsidRDefault="00883AE7" w:rsidP="00883AE7">
      <w:pPr>
        <w:pStyle w:val="Heading1"/>
        <w:rPr>
          <w:lang w:val="en-AU"/>
        </w:rPr>
      </w:pPr>
      <w:r>
        <w:rPr>
          <w:lang w:val="en-AU"/>
        </w:rPr>
        <w:t>SNAPSHOT</w:t>
      </w:r>
    </w:p>
    <w:p w14:paraId="287B1A2B" w14:textId="77777777" w:rsidR="00883AE7" w:rsidRPr="00624A55" w:rsidRDefault="00883AE7" w:rsidP="00883AE7">
      <w:pPr>
        <w:pStyle w:val="Intro"/>
      </w:pPr>
    </w:p>
    <w:p w14:paraId="15A7A5A3" w14:textId="3A006DE9" w:rsidR="00883AE7" w:rsidRPr="00621840" w:rsidRDefault="00883AE7" w:rsidP="00883AE7">
      <w:pPr>
        <w:pStyle w:val="Heading2"/>
        <w:rPr>
          <w:sz w:val="24"/>
          <w:szCs w:val="24"/>
          <w:lang w:val="en-AU"/>
        </w:rPr>
      </w:pPr>
      <w:r w:rsidRPr="00621840">
        <w:rPr>
          <w:sz w:val="24"/>
          <w:szCs w:val="24"/>
          <w:lang w:val="en-AU"/>
        </w:rPr>
        <w:t>SCHOOLS (FEBRUARY 20</w:t>
      </w:r>
      <w:r>
        <w:rPr>
          <w:sz w:val="24"/>
          <w:szCs w:val="24"/>
          <w:lang w:val="en-AU"/>
        </w:rPr>
        <w:t>2</w:t>
      </w:r>
      <w:r w:rsidR="00413C4A">
        <w:rPr>
          <w:sz w:val="24"/>
          <w:szCs w:val="24"/>
          <w:lang w:val="en-AU"/>
        </w:rPr>
        <w:t>4</w:t>
      </w:r>
      <w:r w:rsidRPr="00621840">
        <w:rPr>
          <w:sz w:val="24"/>
          <w:szCs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schools as at February 2019"/>
      </w:tblPr>
      <w:tblGrid>
        <w:gridCol w:w="2405"/>
        <w:gridCol w:w="2405"/>
      </w:tblGrid>
      <w:tr w:rsidR="00883AE7" w14:paraId="65EE7E6C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8A12AA" w14:textId="77777777" w:rsidR="00883AE7" w:rsidRDefault="00883AE7" w:rsidP="004B347B">
            <w:pPr>
              <w:pStyle w:val="TableHead"/>
            </w:pPr>
            <w:r>
              <w:t>Sector</w:t>
            </w:r>
          </w:p>
        </w:tc>
        <w:tc>
          <w:tcPr>
            <w:tcW w:w="2405" w:type="dxa"/>
          </w:tcPr>
          <w:p w14:paraId="5AFAE34A" w14:textId="77777777" w:rsidR="00883AE7" w:rsidRDefault="00883AE7" w:rsidP="004B347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Schools</w:t>
            </w:r>
          </w:p>
        </w:tc>
      </w:tr>
      <w:tr w:rsidR="00883AE7" w14:paraId="25ABB7A7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74EEB2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Government</w:t>
            </w:r>
          </w:p>
        </w:tc>
        <w:tc>
          <w:tcPr>
            <w:tcW w:w="2405" w:type="dxa"/>
          </w:tcPr>
          <w:p w14:paraId="65F5E6FF" w14:textId="7AD03F62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1,5</w:t>
            </w:r>
            <w:r w:rsidR="00413C4A">
              <w:rPr>
                <w:lang w:val="en-AU"/>
              </w:rPr>
              <w:t>70</w:t>
            </w:r>
          </w:p>
        </w:tc>
      </w:tr>
      <w:tr w:rsidR="00883AE7" w14:paraId="510DE81D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B1548A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Catholic</w:t>
            </w:r>
          </w:p>
        </w:tc>
        <w:tc>
          <w:tcPr>
            <w:tcW w:w="2405" w:type="dxa"/>
          </w:tcPr>
          <w:p w14:paraId="790507EC" w14:textId="3E976ACE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49</w:t>
            </w:r>
            <w:r w:rsidR="00413C4A">
              <w:rPr>
                <w:lang w:val="en-AU"/>
              </w:rPr>
              <w:t>5</w:t>
            </w:r>
          </w:p>
        </w:tc>
      </w:tr>
      <w:tr w:rsidR="00883AE7" w14:paraId="62F6D60E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8E7249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Independent</w:t>
            </w:r>
          </w:p>
        </w:tc>
        <w:tc>
          <w:tcPr>
            <w:tcW w:w="2405" w:type="dxa"/>
          </w:tcPr>
          <w:p w14:paraId="7CC31483" w14:textId="7BDBAC40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22</w:t>
            </w:r>
            <w:r w:rsidR="00413C4A">
              <w:rPr>
                <w:lang w:val="en-AU"/>
              </w:rPr>
              <w:t>9</w:t>
            </w:r>
          </w:p>
        </w:tc>
      </w:tr>
      <w:tr w:rsidR="00883AE7" w14:paraId="4C83EFE0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7EC9A7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2405" w:type="dxa"/>
          </w:tcPr>
          <w:p w14:paraId="450ADB18" w14:textId="0AFFDFD3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2,2</w:t>
            </w:r>
            <w:r>
              <w:rPr>
                <w:b/>
                <w:lang w:val="en-AU"/>
              </w:rPr>
              <w:t>9</w:t>
            </w:r>
            <w:r w:rsidR="00413C4A">
              <w:rPr>
                <w:b/>
                <w:lang w:val="en-AU"/>
              </w:rPr>
              <w:t>4</w:t>
            </w:r>
          </w:p>
        </w:tc>
      </w:tr>
    </w:tbl>
    <w:p w14:paraId="7C963B23" w14:textId="77777777" w:rsidR="00883AE7" w:rsidRDefault="00883AE7" w:rsidP="00883AE7">
      <w:pPr>
        <w:rPr>
          <w:lang w:val="en-AU"/>
        </w:rPr>
      </w:pPr>
    </w:p>
    <w:p w14:paraId="2A67BAF5" w14:textId="77777777" w:rsidR="00883AE7" w:rsidRPr="00624A55" w:rsidRDefault="00883AE7" w:rsidP="00883AE7">
      <w:pPr>
        <w:rPr>
          <w:lang w:val="en-AU"/>
        </w:rPr>
      </w:pPr>
    </w:p>
    <w:p w14:paraId="687C0B9D" w14:textId="79AFC6DB" w:rsidR="00883AE7" w:rsidRPr="00621840" w:rsidRDefault="00883AE7" w:rsidP="00883AE7">
      <w:pPr>
        <w:pStyle w:val="Heading2"/>
        <w:rPr>
          <w:sz w:val="24"/>
          <w:szCs w:val="24"/>
          <w:lang w:val="en-AU"/>
        </w:rPr>
      </w:pPr>
      <w:r w:rsidRPr="00621840">
        <w:rPr>
          <w:sz w:val="24"/>
          <w:szCs w:val="24"/>
          <w:lang w:val="en-AU"/>
        </w:rPr>
        <w:t>F</w:t>
      </w:r>
      <w:r w:rsidR="004E39CA">
        <w:rPr>
          <w:sz w:val="24"/>
          <w:szCs w:val="24"/>
          <w:lang w:val="en-AU"/>
        </w:rPr>
        <w:t>ULL</w:t>
      </w:r>
      <w:r w:rsidRPr="00621840">
        <w:rPr>
          <w:sz w:val="24"/>
          <w:szCs w:val="24"/>
          <w:lang w:val="en-AU"/>
        </w:rPr>
        <w:t>-</w:t>
      </w:r>
      <w:r w:rsidR="004E39CA">
        <w:rPr>
          <w:sz w:val="24"/>
          <w:szCs w:val="24"/>
          <w:lang w:val="en-AU"/>
        </w:rPr>
        <w:t>TIME</w:t>
      </w:r>
      <w:r w:rsidRPr="00621840">
        <w:rPr>
          <w:sz w:val="24"/>
          <w:szCs w:val="24"/>
          <w:lang w:val="en-AU"/>
        </w:rPr>
        <w:t xml:space="preserve"> </w:t>
      </w:r>
      <w:r w:rsidR="004E39CA">
        <w:rPr>
          <w:sz w:val="24"/>
          <w:szCs w:val="24"/>
          <w:lang w:val="en-AU"/>
        </w:rPr>
        <w:t>EQUIVALENT</w:t>
      </w:r>
      <w:r w:rsidRPr="00621840">
        <w:rPr>
          <w:sz w:val="24"/>
          <w:szCs w:val="24"/>
          <w:lang w:val="en-AU"/>
        </w:rPr>
        <w:t xml:space="preserve"> (FTE) </w:t>
      </w:r>
      <w:r w:rsidR="004E39CA">
        <w:rPr>
          <w:sz w:val="24"/>
          <w:szCs w:val="24"/>
          <w:lang w:val="en-AU"/>
        </w:rPr>
        <w:t>ENROLMENTS</w:t>
      </w:r>
      <w:r w:rsidRPr="00621840">
        <w:rPr>
          <w:sz w:val="24"/>
          <w:szCs w:val="24"/>
          <w:lang w:val="en-AU"/>
        </w:rPr>
        <w:t xml:space="preserve"> (FEBRUARY 20</w:t>
      </w:r>
      <w:r>
        <w:rPr>
          <w:sz w:val="24"/>
          <w:szCs w:val="24"/>
          <w:lang w:val="en-AU"/>
        </w:rPr>
        <w:t>2</w:t>
      </w:r>
      <w:r w:rsidR="00413C4A">
        <w:rPr>
          <w:sz w:val="24"/>
          <w:szCs w:val="24"/>
          <w:lang w:val="en-AU"/>
        </w:rPr>
        <w:t>4</w:t>
      </w:r>
      <w:r w:rsidRPr="00621840">
        <w:rPr>
          <w:sz w:val="24"/>
          <w:szCs w:val="24"/>
          <w:lang w:val="en-AU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Full time equivalent school enrolments as at February 2019"/>
      </w:tblPr>
      <w:tblGrid>
        <w:gridCol w:w="1697"/>
        <w:gridCol w:w="1700"/>
        <w:gridCol w:w="1250"/>
        <w:gridCol w:w="1524"/>
        <w:gridCol w:w="1512"/>
        <w:gridCol w:w="1384"/>
      </w:tblGrid>
      <w:tr w:rsidR="00413C4A" w14:paraId="60852254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9D6723A" w14:textId="77777777" w:rsidR="00883AE7" w:rsidRDefault="00883AE7" w:rsidP="004B347B">
            <w:pPr>
              <w:pStyle w:val="TableHead"/>
            </w:pPr>
            <w:r>
              <w:t>Enrolment Type</w:t>
            </w:r>
          </w:p>
        </w:tc>
        <w:tc>
          <w:tcPr>
            <w:tcW w:w="1749" w:type="dxa"/>
          </w:tcPr>
          <w:p w14:paraId="32E9265D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Government</w:t>
            </w:r>
          </w:p>
        </w:tc>
        <w:tc>
          <w:tcPr>
            <w:tcW w:w="1265" w:type="dxa"/>
          </w:tcPr>
          <w:p w14:paraId="35718B0A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Catholic</w:t>
            </w:r>
          </w:p>
        </w:tc>
        <w:tc>
          <w:tcPr>
            <w:tcW w:w="1440" w:type="dxa"/>
          </w:tcPr>
          <w:p w14:paraId="5FEFBC86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</w:t>
            </w:r>
          </w:p>
        </w:tc>
        <w:tc>
          <w:tcPr>
            <w:tcW w:w="1427" w:type="dxa"/>
          </w:tcPr>
          <w:p w14:paraId="0B203BDF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Non-Government</w:t>
            </w:r>
          </w:p>
        </w:tc>
        <w:tc>
          <w:tcPr>
            <w:tcW w:w="1385" w:type="dxa"/>
          </w:tcPr>
          <w:p w14:paraId="6EA58FA8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413C4A" w14:paraId="51DE8F03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E82EBEC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Primary</w:t>
            </w:r>
          </w:p>
        </w:tc>
        <w:tc>
          <w:tcPr>
            <w:tcW w:w="1749" w:type="dxa"/>
          </w:tcPr>
          <w:p w14:paraId="2FA19CCB" w14:textId="26BAC9A8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3</w:t>
            </w:r>
            <w:r>
              <w:t>8</w:t>
            </w:r>
            <w:r w:rsidR="00413C4A">
              <w:t>3</w:t>
            </w:r>
            <w:r w:rsidRPr="00E659DE">
              <w:t>,</w:t>
            </w:r>
            <w:r w:rsidR="00413C4A">
              <w:t>9</w:t>
            </w:r>
            <w:r>
              <w:t>5</w:t>
            </w:r>
            <w:r w:rsidR="00413C4A">
              <w:t>0</w:t>
            </w:r>
            <w:r w:rsidRPr="00E659DE">
              <w:t>.</w:t>
            </w:r>
            <w:r w:rsidR="00413C4A">
              <w:t>2</w:t>
            </w:r>
          </w:p>
        </w:tc>
        <w:tc>
          <w:tcPr>
            <w:tcW w:w="1265" w:type="dxa"/>
          </w:tcPr>
          <w:p w14:paraId="6608EC7D" w14:textId="1043F98D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11</w:t>
            </w:r>
            <w:r w:rsidR="00413C4A">
              <w:t>1</w:t>
            </w:r>
            <w:r w:rsidRPr="00E659DE">
              <w:t>,</w:t>
            </w:r>
            <w:r w:rsidR="00413C4A">
              <w:t>857</w:t>
            </w:r>
            <w:r w:rsidRPr="00E659DE">
              <w:t>.</w:t>
            </w:r>
            <w:r>
              <w:t>5</w:t>
            </w:r>
          </w:p>
        </w:tc>
        <w:tc>
          <w:tcPr>
            <w:tcW w:w="1440" w:type="dxa"/>
          </w:tcPr>
          <w:p w14:paraId="7F6561F4" w14:textId="7EA037CD" w:rsidR="00883AE7" w:rsidRPr="00607670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71</w:t>
            </w:r>
            <w:r w:rsidR="00883AE7" w:rsidRPr="00E659DE">
              <w:t>,</w:t>
            </w:r>
            <w:r>
              <w:t>4</w:t>
            </w:r>
            <w:r w:rsidR="00883AE7">
              <w:t>2</w:t>
            </w:r>
            <w:r>
              <w:t>2</w:t>
            </w:r>
            <w:r w:rsidR="00883AE7" w:rsidRPr="00E659DE">
              <w:t>.</w:t>
            </w:r>
            <w:r>
              <w:t>5</w:t>
            </w:r>
          </w:p>
        </w:tc>
        <w:tc>
          <w:tcPr>
            <w:tcW w:w="1427" w:type="dxa"/>
          </w:tcPr>
          <w:p w14:paraId="6F6BD914" w14:textId="1AFE5E40" w:rsidR="00883AE7" w:rsidRPr="00E659DE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413C4A">
              <w:t>83</w:t>
            </w:r>
            <w:r>
              <w:t>,</w:t>
            </w:r>
            <w:r w:rsidR="00413C4A">
              <w:t>2</w:t>
            </w:r>
            <w:r>
              <w:t>8</w:t>
            </w:r>
            <w:r w:rsidR="00413C4A">
              <w:t>0</w:t>
            </w:r>
            <w:r>
              <w:t>.</w:t>
            </w:r>
            <w:r w:rsidR="00413C4A">
              <w:t>0</w:t>
            </w:r>
          </w:p>
        </w:tc>
        <w:tc>
          <w:tcPr>
            <w:tcW w:w="1385" w:type="dxa"/>
          </w:tcPr>
          <w:p w14:paraId="1773D5D2" w14:textId="2A3C2FAD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5</w:t>
            </w:r>
            <w:r>
              <w:t>6</w:t>
            </w:r>
            <w:r w:rsidR="00413C4A">
              <w:t>7</w:t>
            </w:r>
            <w:r w:rsidRPr="00E659DE">
              <w:t>,</w:t>
            </w:r>
            <w:r>
              <w:t>2</w:t>
            </w:r>
            <w:r w:rsidR="00413C4A">
              <w:t>30</w:t>
            </w:r>
            <w:r w:rsidRPr="00E659DE">
              <w:t>.</w:t>
            </w:r>
            <w:r>
              <w:t>2</w:t>
            </w:r>
          </w:p>
        </w:tc>
      </w:tr>
      <w:tr w:rsidR="00413C4A" w14:paraId="5078792D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22148FE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Secondary</w:t>
            </w:r>
          </w:p>
        </w:tc>
        <w:tc>
          <w:tcPr>
            <w:tcW w:w="1749" w:type="dxa"/>
          </w:tcPr>
          <w:p w14:paraId="31FA2F7C" w14:textId="405A4B32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2</w:t>
            </w:r>
            <w:r>
              <w:t>6</w:t>
            </w:r>
            <w:r w:rsidR="00413C4A">
              <w:t>0</w:t>
            </w:r>
            <w:r w:rsidRPr="00E659DE">
              <w:t>,</w:t>
            </w:r>
            <w:r>
              <w:t>8</w:t>
            </w:r>
            <w:r w:rsidR="00413C4A">
              <w:t>61</w:t>
            </w:r>
            <w:r w:rsidRPr="00E659DE">
              <w:t>.</w:t>
            </w:r>
            <w:r w:rsidR="00413C4A">
              <w:t>7</w:t>
            </w:r>
          </w:p>
        </w:tc>
        <w:tc>
          <w:tcPr>
            <w:tcW w:w="1265" w:type="dxa"/>
          </w:tcPr>
          <w:p w14:paraId="65FC8182" w14:textId="1C3B6D83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10</w:t>
            </w:r>
            <w:r w:rsidR="00413C4A">
              <w:t>3</w:t>
            </w:r>
            <w:r w:rsidRPr="00E659DE">
              <w:t>,</w:t>
            </w:r>
            <w:r w:rsidR="00413C4A">
              <w:t>0</w:t>
            </w:r>
            <w:r>
              <w:t>1</w:t>
            </w:r>
            <w:r w:rsidR="00413C4A">
              <w:t>2</w:t>
            </w:r>
            <w:r w:rsidRPr="00E659DE">
              <w:t>.</w:t>
            </w:r>
            <w:r w:rsidR="00413C4A">
              <w:t>8</w:t>
            </w:r>
          </w:p>
        </w:tc>
        <w:tc>
          <w:tcPr>
            <w:tcW w:w="1440" w:type="dxa"/>
          </w:tcPr>
          <w:p w14:paraId="230153C9" w14:textId="1471965D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9</w:t>
            </w:r>
            <w:r w:rsidR="00413C4A">
              <w:t>7</w:t>
            </w:r>
            <w:r w:rsidRPr="00E659DE">
              <w:t>,</w:t>
            </w:r>
            <w:r w:rsidR="00413C4A">
              <w:t>4</w:t>
            </w:r>
            <w:r>
              <w:t>6</w:t>
            </w:r>
            <w:r w:rsidR="00413C4A">
              <w:t>1</w:t>
            </w:r>
            <w:r>
              <w:t>.</w:t>
            </w:r>
            <w:r w:rsidR="00413C4A">
              <w:t>1</w:t>
            </w:r>
          </w:p>
        </w:tc>
        <w:tc>
          <w:tcPr>
            <w:tcW w:w="1427" w:type="dxa"/>
          </w:tcPr>
          <w:p w14:paraId="04F80DA8" w14:textId="51C92269" w:rsidR="00883AE7" w:rsidRPr="00E659DE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  <w:r w:rsidR="00883AE7">
              <w:t>,</w:t>
            </w:r>
            <w:r>
              <w:t>473</w:t>
            </w:r>
            <w:r w:rsidR="00883AE7">
              <w:t>.</w:t>
            </w:r>
            <w:r>
              <w:t>9</w:t>
            </w:r>
          </w:p>
        </w:tc>
        <w:tc>
          <w:tcPr>
            <w:tcW w:w="1385" w:type="dxa"/>
          </w:tcPr>
          <w:p w14:paraId="3B308C05" w14:textId="664506B1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4</w:t>
            </w:r>
            <w:r w:rsidR="00413C4A">
              <w:t>6</w:t>
            </w:r>
            <w:r>
              <w:t>1</w:t>
            </w:r>
            <w:r w:rsidRPr="00E659DE">
              <w:t>,</w:t>
            </w:r>
            <w:r w:rsidR="00413C4A">
              <w:t>335</w:t>
            </w:r>
            <w:r>
              <w:t>.</w:t>
            </w:r>
            <w:r w:rsidR="00413C4A">
              <w:t>6</w:t>
            </w:r>
          </w:p>
        </w:tc>
      </w:tr>
      <w:tr w:rsidR="00413C4A" w14:paraId="008E3F5C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8CD99A0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Special</w:t>
            </w:r>
          </w:p>
        </w:tc>
        <w:tc>
          <w:tcPr>
            <w:tcW w:w="1749" w:type="dxa"/>
          </w:tcPr>
          <w:p w14:paraId="428B66A4" w14:textId="69CCFC68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</w:t>
            </w:r>
            <w:r w:rsidR="00413C4A">
              <w:t>4</w:t>
            </w:r>
            <w:r w:rsidRPr="00E659DE">
              <w:t>,</w:t>
            </w:r>
            <w:r w:rsidR="00413C4A">
              <w:t>36</w:t>
            </w:r>
            <w:r>
              <w:t>2</w:t>
            </w:r>
            <w:r w:rsidRPr="00E659DE">
              <w:t>.</w:t>
            </w:r>
            <w:r w:rsidR="00413C4A">
              <w:t>8</w:t>
            </w:r>
          </w:p>
        </w:tc>
        <w:tc>
          <w:tcPr>
            <w:tcW w:w="1265" w:type="dxa"/>
          </w:tcPr>
          <w:p w14:paraId="78ED8169" w14:textId="50062027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1,169</w:t>
            </w:r>
            <w:r w:rsidR="00883AE7" w:rsidRPr="00E659DE">
              <w:t>.</w:t>
            </w:r>
            <w:r w:rsidR="00883AE7">
              <w:t>0</w:t>
            </w:r>
          </w:p>
        </w:tc>
        <w:tc>
          <w:tcPr>
            <w:tcW w:w="1440" w:type="dxa"/>
          </w:tcPr>
          <w:p w14:paraId="4A8A7F32" w14:textId="53FAEFAF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</w:t>
            </w:r>
            <w:r w:rsidR="00883AE7" w:rsidRPr="00E659DE">
              <w:t>,</w:t>
            </w:r>
            <w:r>
              <w:t>640</w:t>
            </w:r>
            <w:r w:rsidR="00883AE7">
              <w:t>.</w:t>
            </w:r>
            <w:r>
              <w:t>0</w:t>
            </w:r>
          </w:p>
        </w:tc>
        <w:tc>
          <w:tcPr>
            <w:tcW w:w="1427" w:type="dxa"/>
          </w:tcPr>
          <w:p w14:paraId="3E3E8A4A" w14:textId="0FDEC877" w:rsidR="00883AE7" w:rsidRPr="00E659DE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883AE7">
              <w:t>,</w:t>
            </w:r>
            <w:r>
              <w:t>8</w:t>
            </w:r>
            <w:r w:rsidR="00883AE7">
              <w:t>0</w:t>
            </w:r>
            <w:r>
              <w:t>9</w:t>
            </w:r>
            <w:r w:rsidR="00883AE7">
              <w:t>.</w:t>
            </w:r>
            <w:r>
              <w:t>0</w:t>
            </w:r>
          </w:p>
        </w:tc>
        <w:tc>
          <w:tcPr>
            <w:tcW w:w="1385" w:type="dxa"/>
          </w:tcPr>
          <w:p w14:paraId="004C0CA8" w14:textId="05DC3F23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</w:t>
            </w:r>
            <w:r w:rsidR="00413C4A">
              <w:t>9</w:t>
            </w:r>
            <w:r w:rsidRPr="00E659DE">
              <w:t>,</w:t>
            </w:r>
            <w:r w:rsidR="00413C4A">
              <w:t>171</w:t>
            </w:r>
            <w:r w:rsidRPr="00E659DE">
              <w:t>.</w:t>
            </w:r>
            <w:r>
              <w:t>8</w:t>
            </w:r>
          </w:p>
        </w:tc>
      </w:tr>
      <w:tr w:rsidR="00413C4A" w14:paraId="7CF18F6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C2153FC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Language</w:t>
            </w:r>
          </w:p>
        </w:tc>
        <w:tc>
          <w:tcPr>
            <w:tcW w:w="1749" w:type="dxa"/>
          </w:tcPr>
          <w:p w14:paraId="559FCF29" w14:textId="1BE30FAA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</w:t>
            </w:r>
            <w:r w:rsidR="00883AE7" w:rsidRPr="00E659DE">
              <w:t>,</w:t>
            </w:r>
            <w:r>
              <w:t>152</w:t>
            </w:r>
            <w:r w:rsidR="00883AE7" w:rsidRPr="00E659DE">
              <w:t>.0</w:t>
            </w:r>
          </w:p>
        </w:tc>
        <w:tc>
          <w:tcPr>
            <w:tcW w:w="1265" w:type="dxa"/>
          </w:tcPr>
          <w:p w14:paraId="6EDB4A9B" w14:textId="77777777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0.0</w:t>
            </w:r>
          </w:p>
        </w:tc>
        <w:tc>
          <w:tcPr>
            <w:tcW w:w="1440" w:type="dxa"/>
          </w:tcPr>
          <w:p w14:paraId="6DCA2008" w14:textId="77777777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0.0</w:t>
            </w:r>
          </w:p>
        </w:tc>
        <w:tc>
          <w:tcPr>
            <w:tcW w:w="1427" w:type="dxa"/>
          </w:tcPr>
          <w:p w14:paraId="7E3BB954" w14:textId="77777777" w:rsidR="00883AE7" w:rsidRPr="00E659DE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1385" w:type="dxa"/>
          </w:tcPr>
          <w:p w14:paraId="5441D768" w14:textId="0BF9F124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</w:t>
            </w:r>
            <w:r w:rsidR="00883AE7" w:rsidRPr="00E659DE">
              <w:t>,</w:t>
            </w:r>
            <w:r>
              <w:t>152</w:t>
            </w:r>
            <w:r w:rsidR="00883AE7" w:rsidRPr="00E659DE">
              <w:t>.0</w:t>
            </w:r>
          </w:p>
        </w:tc>
      </w:tr>
      <w:tr w:rsidR="00413C4A" w14:paraId="3EBF5E57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A17BF28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1749" w:type="dxa"/>
          </w:tcPr>
          <w:p w14:paraId="5C0D3FDD" w14:textId="7130B2FC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</w:rPr>
              <w:t>6</w:t>
            </w:r>
            <w:r w:rsidR="00413C4A">
              <w:rPr>
                <w:b/>
              </w:rPr>
              <w:t>61</w:t>
            </w:r>
            <w:r w:rsidRPr="00607670">
              <w:rPr>
                <w:b/>
              </w:rPr>
              <w:t>,</w:t>
            </w:r>
            <w:r w:rsidR="00413C4A">
              <w:rPr>
                <w:b/>
              </w:rPr>
              <w:t>32</w:t>
            </w:r>
            <w:r>
              <w:rPr>
                <w:b/>
              </w:rPr>
              <w:t>6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7</w:t>
            </w:r>
          </w:p>
        </w:tc>
        <w:tc>
          <w:tcPr>
            <w:tcW w:w="1265" w:type="dxa"/>
          </w:tcPr>
          <w:p w14:paraId="0357F56E" w14:textId="0CA1EBC6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</w:rPr>
              <w:t>2</w:t>
            </w:r>
            <w:r>
              <w:rPr>
                <w:b/>
              </w:rPr>
              <w:t>1</w:t>
            </w:r>
            <w:r w:rsidR="00413C4A">
              <w:rPr>
                <w:b/>
              </w:rPr>
              <w:t>6</w:t>
            </w:r>
            <w:r w:rsidRPr="00607670">
              <w:rPr>
                <w:b/>
              </w:rPr>
              <w:t>,</w:t>
            </w:r>
            <w:r w:rsidR="00413C4A">
              <w:rPr>
                <w:b/>
              </w:rPr>
              <w:t>039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3</w:t>
            </w:r>
          </w:p>
        </w:tc>
        <w:tc>
          <w:tcPr>
            <w:tcW w:w="1440" w:type="dxa"/>
          </w:tcPr>
          <w:p w14:paraId="606F1EE7" w14:textId="5BFD9A34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</w:rPr>
              <w:t>1</w:t>
            </w:r>
            <w:r w:rsidR="00413C4A">
              <w:rPr>
                <w:b/>
              </w:rPr>
              <w:t>72</w:t>
            </w:r>
            <w:r w:rsidRPr="00607670">
              <w:rPr>
                <w:b/>
              </w:rPr>
              <w:t>,</w:t>
            </w:r>
            <w:r>
              <w:rPr>
                <w:b/>
              </w:rPr>
              <w:t>5</w:t>
            </w:r>
            <w:r w:rsidR="00413C4A">
              <w:rPr>
                <w:b/>
              </w:rPr>
              <w:t>23</w:t>
            </w:r>
            <w:r>
              <w:rPr>
                <w:b/>
              </w:rPr>
              <w:t>.</w:t>
            </w:r>
            <w:r w:rsidR="00413C4A">
              <w:rPr>
                <w:b/>
              </w:rPr>
              <w:t>6</w:t>
            </w:r>
          </w:p>
        </w:tc>
        <w:tc>
          <w:tcPr>
            <w:tcW w:w="1427" w:type="dxa"/>
          </w:tcPr>
          <w:p w14:paraId="220168A0" w14:textId="585C0C73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413C4A">
              <w:rPr>
                <w:b/>
              </w:rPr>
              <w:t>8</w:t>
            </w:r>
            <w:r>
              <w:rPr>
                <w:b/>
              </w:rPr>
              <w:t>8,</w:t>
            </w:r>
            <w:r w:rsidR="00413C4A">
              <w:rPr>
                <w:b/>
              </w:rPr>
              <w:t>562</w:t>
            </w:r>
            <w:r>
              <w:rPr>
                <w:b/>
              </w:rPr>
              <w:t>.</w:t>
            </w:r>
            <w:r w:rsidR="00413C4A">
              <w:rPr>
                <w:b/>
              </w:rPr>
              <w:t>9</w:t>
            </w:r>
          </w:p>
        </w:tc>
        <w:tc>
          <w:tcPr>
            <w:tcW w:w="1385" w:type="dxa"/>
          </w:tcPr>
          <w:p w14:paraId="2B177A66" w14:textId="6E42E628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1,0</w:t>
            </w:r>
            <w:r w:rsidR="00413C4A">
              <w:rPr>
                <w:b/>
              </w:rPr>
              <w:t>49</w:t>
            </w:r>
            <w:r w:rsidRPr="00607670">
              <w:rPr>
                <w:b/>
              </w:rPr>
              <w:t>,</w:t>
            </w:r>
            <w:r>
              <w:rPr>
                <w:b/>
              </w:rPr>
              <w:t>8</w:t>
            </w:r>
            <w:r w:rsidR="00413C4A">
              <w:rPr>
                <w:b/>
              </w:rPr>
              <w:t>89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6</w:t>
            </w:r>
          </w:p>
        </w:tc>
      </w:tr>
    </w:tbl>
    <w:p w14:paraId="4E930DCA" w14:textId="77777777" w:rsidR="00883AE7" w:rsidRDefault="00883AE7" w:rsidP="00883AE7">
      <w:pPr>
        <w:rPr>
          <w:lang w:val="en-AU"/>
        </w:rPr>
      </w:pPr>
    </w:p>
    <w:p w14:paraId="7A84E495" w14:textId="77777777" w:rsidR="00883AE7" w:rsidRDefault="00883AE7" w:rsidP="00883AE7">
      <w:pPr>
        <w:rPr>
          <w:lang w:val="en-AU"/>
        </w:rPr>
      </w:pPr>
    </w:p>
    <w:p w14:paraId="57421F0A" w14:textId="61BA9070" w:rsidR="00883AE7" w:rsidRPr="00D9149A" w:rsidRDefault="00883AE7" w:rsidP="00883AE7">
      <w:pPr>
        <w:pStyle w:val="Heading2"/>
        <w:ind w:right="-433"/>
        <w:rPr>
          <w:sz w:val="24"/>
          <w:lang w:val="en-AU"/>
        </w:rPr>
      </w:pPr>
      <w:r w:rsidRPr="00D9149A">
        <w:rPr>
          <w:sz w:val="24"/>
          <w:lang w:val="en-AU"/>
        </w:rPr>
        <w:t>F</w:t>
      </w:r>
      <w:r w:rsidR="004E39CA">
        <w:rPr>
          <w:sz w:val="24"/>
          <w:lang w:val="en-AU"/>
        </w:rPr>
        <w:t>ULL-TIME</w:t>
      </w:r>
      <w:r w:rsidRPr="00D9149A">
        <w:rPr>
          <w:sz w:val="24"/>
          <w:lang w:val="en-AU"/>
        </w:rPr>
        <w:t xml:space="preserve"> </w:t>
      </w:r>
      <w:r w:rsidR="004E39CA">
        <w:rPr>
          <w:sz w:val="24"/>
          <w:lang w:val="en-AU"/>
        </w:rPr>
        <w:t>EQUIVALENT</w:t>
      </w:r>
      <w:r w:rsidRPr="00D9149A">
        <w:rPr>
          <w:sz w:val="24"/>
          <w:lang w:val="en-AU"/>
        </w:rPr>
        <w:t xml:space="preserve"> (FTE) TEACHERS IN GOVERNMENT SCHOOL</w:t>
      </w:r>
      <w:r w:rsidR="004E39CA">
        <w:rPr>
          <w:sz w:val="24"/>
          <w:lang w:val="en-AU"/>
        </w:rPr>
        <w:t>S</w:t>
      </w:r>
      <w:r w:rsidRPr="00D9149A">
        <w:rPr>
          <w:sz w:val="24"/>
          <w:lang w:val="en-AU"/>
        </w:rPr>
        <w:t xml:space="preserve"> (MARCH 20</w:t>
      </w:r>
      <w:r>
        <w:rPr>
          <w:sz w:val="24"/>
          <w:lang w:val="en-AU"/>
        </w:rPr>
        <w:t>2</w:t>
      </w:r>
      <w:r w:rsidR="00413C4A">
        <w:rPr>
          <w:sz w:val="24"/>
          <w:lang w:val="en-AU"/>
        </w:rPr>
        <w:t>4</w:t>
      </w:r>
      <w:r w:rsidRPr="00D9149A">
        <w:rPr>
          <w:sz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 time equivalent teachers in Government schools as at March 2019"/>
      </w:tblPr>
      <w:tblGrid>
        <w:gridCol w:w="4048"/>
        <w:gridCol w:w="1995"/>
      </w:tblGrid>
      <w:tr w:rsidR="00883AE7" w14:paraId="4958FE02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1EADA6AA" w14:textId="77777777" w:rsidR="00883AE7" w:rsidRDefault="00883AE7" w:rsidP="004B347B">
            <w:pPr>
              <w:pStyle w:val="TableHead"/>
            </w:pPr>
            <w:r>
              <w:t>Type of School</w:t>
            </w:r>
          </w:p>
        </w:tc>
        <w:tc>
          <w:tcPr>
            <w:tcW w:w="1995" w:type="dxa"/>
          </w:tcPr>
          <w:p w14:paraId="06DF8E0B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883AE7" w14:paraId="4C903860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76156D89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Primary</w:t>
            </w:r>
          </w:p>
        </w:tc>
        <w:tc>
          <w:tcPr>
            <w:tcW w:w="1995" w:type="dxa"/>
          </w:tcPr>
          <w:p w14:paraId="2F1826AB" w14:textId="7B97AB07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</w:t>
            </w:r>
            <w:r w:rsidR="00413C4A">
              <w:t>5</w:t>
            </w:r>
            <w:r w:rsidRPr="00E659DE">
              <w:t>,</w:t>
            </w:r>
            <w:r w:rsidR="00413C4A">
              <w:t>319</w:t>
            </w:r>
            <w:r w:rsidRPr="00E659DE">
              <w:t>.</w:t>
            </w:r>
            <w:r w:rsidR="00413C4A">
              <w:t>8</w:t>
            </w:r>
          </w:p>
        </w:tc>
      </w:tr>
      <w:tr w:rsidR="00883AE7" w14:paraId="36F7A93B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53CF94F0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Secondary</w:t>
            </w:r>
          </w:p>
        </w:tc>
        <w:tc>
          <w:tcPr>
            <w:tcW w:w="1995" w:type="dxa"/>
          </w:tcPr>
          <w:p w14:paraId="5D91A1C3" w14:textId="45FD4D6D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</w:t>
            </w:r>
            <w:r>
              <w:t>8</w:t>
            </w:r>
            <w:r w:rsidRPr="00E659DE">
              <w:t>,</w:t>
            </w:r>
            <w:r>
              <w:t>7</w:t>
            </w:r>
            <w:r w:rsidR="00413C4A">
              <w:t>09</w:t>
            </w:r>
            <w:r>
              <w:t>.</w:t>
            </w:r>
            <w:r w:rsidR="00413C4A">
              <w:t>5</w:t>
            </w:r>
          </w:p>
        </w:tc>
      </w:tr>
      <w:tr w:rsidR="00883AE7" w14:paraId="4A53CF24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56240BC8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Special / P-12 / Language</w:t>
            </w:r>
          </w:p>
        </w:tc>
        <w:tc>
          <w:tcPr>
            <w:tcW w:w="1995" w:type="dxa"/>
          </w:tcPr>
          <w:p w14:paraId="3FE4DF35" w14:textId="12BD962C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8</w:t>
            </w:r>
            <w:r w:rsidRPr="00E659DE">
              <w:t>,</w:t>
            </w:r>
            <w:r w:rsidR="00413C4A">
              <w:t>310</w:t>
            </w:r>
            <w:r>
              <w:t>.</w:t>
            </w:r>
            <w:r w:rsidR="00413C4A">
              <w:t>6</w:t>
            </w:r>
          </w:p>
        </w:tc>
      </w:tr>
      <w:tr w:rsidR="00883AE7" w14:paraId="6EC764E8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0C3E7E95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1995" w:type="dxa"/>
          </w:tcPr>
          <w:p w14:paraId="548AE030" w14:textId="7C1CB289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5</w:t>
            </w:r>
            <w:r w:rsidR="00413C4A">
              <w:rPr>
                <w:b/>
              </w:rPr>
              <w:t>2</w:t>
            </w:r>
            <w:r w:rsidRPr="00607670">
              <w:rPr>
                <w:b/>
              </w:rPr>
              <w:t>,</w:t>
            </w:r>
            <w:r w:rsidR="00413C4A">
              <w:rPr>
                <w:b/>
              </w:rPr>
              <w:t>339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9</w:t>
            </w:r>
          </w:p>
        </w:tc>
      </w:tr>
    </w:tbl>
    <w:p w14:paraId="7276FF74" w14:textId="77777777" w:rsidR="00883AE7" w:rsidRPr="00624A55" w:rsidRDefault="00883AE7" w:rsidP="00883AE7">
      <w:pPr>
        <w:rPr>
          <w:lang w:val="en-AU"/>
        </w:rPr>
      </w:pPr>
    </w:p>
    <w:p w14:paraId="5A3309FD" w14:textId="77777777" w:rsidR="00883AE7" w:rsidRDefault="00883AE7" w:rsidP="00883AE7">
      <w:pPr>
        <w:rPr>
          <w:lang w:val="en-AU"/>
        </w:rPr>
      </w:pPr>
    </w:p>
    <w:p w14:paraId="73130AB2" w14:textId="77777777" w:rsidR="00883AE7" w:rsidRDefault="00883AE7" w:rsidP="00883AE7">
      <w:pPr>
        <w:rPr>
          <w:lang w:val="en-AU"/>
        </w:rPr>
      </w:pPr>
    </w:p>
    <w:p w14:paraId="3C8E3C0F" w14:textId="77777777" w:rsidR="00883AE7" w:rsidRDefault="00883AE7" w:rsidP="00883AE7">
      <w:pPr>
        <w:rPr>
          <w:lang w:val="en-AU"/>
        </w:rPr>
      </w:pPr>
    </w:p>
    <w:p w14:paraId="37A2ECC8" w14:textId="607B8DDB" w:rsidR="00883AE7" w:rsidRDefault="00883AE7" w:rsidP="00883AE7">
      <w:pPr>
        <w:pStyle w:val="Heading2"/>
        <w:ind w:right="-433"/>
        <w:rPr>
          <w:sz w:val="24"/>
          <w:lang w:val="en-AU"/>
        </w:rPr>
      </w:pPr>
      <w:r>
        <w:rPr>
          <w:sz w:val="24"/>
          <w:lang w:val="en-AU"/>
        </w:rPr>
        <w:t>F</w:t>
      </w:r>
      <w:r w:rsidR="004E39CA">
        <w:rPr>
          <w:sz w:val="24"/>
          <w:lang w:val="en-AU"/>
        </w:rPr>
        <w:t>ULL</w:t>
      </w:r>
      <w:r>
        <w:rPr>
          <w:sz w:val="24"/>
          <w:lang w:val="en-AU"/>
        </w:rPr>
        <w:t>-</w:t>
      </w:r>
      <w:r w:rsidR="004E39CA">
        <w:rPr>
          <w:sz w:val="24"/>
          <w:lang w:val="en-AU"/>
        </w:rPr>
        <w:t>TIME</w:t>
      </w:r>
      <w:r>
        <w:rPr>
          <w:sz w:val="24"/>
          <w:lang w:val="en-AU"/>
        </w:rPr>
        <w:t xml:space="preserve"> </w:t>
      </w:r>
      <w:r w:rsidR="004E39CA">
        <w:rPr>
          <w:sz w:val="24"/>
          <w:lang w:val="en-AU"/>
        </w:rPr>
        <w:t>EQUIVALENT</w:t>
      </w:r>
      <w:r>
        <w:rPr>
          <w:sz w:val="24"/>
          <w:lang w:val="en-AU"/>
        </w:rPr>
        <w:t xml:space="preserve"> (FTE) ENROLMENTS BY GENDER IN GOVERNMENT SCHOOL</w:t>
      </w:r>
      <w:r w:rsidR="004E39CA">
        <w:rPr>
          <w:sz w:val="24"/>
          <w:lang w:val="en-AU"/>
        </w:rPr>
        <w:t>S</w:t>
      </w:r>
      <w:r>
        <w:rPr>
          <w:sz w:val="24"/>
          <w:lang w:val="en-AU"/>
        </w:rPr>
        <w:t xml:space="preserve"> (FEBRUARY 202</w:t>
      </w:r>
      <w:r w:rsidR="00413C4A">
        <w:rPr>
          <w:sz w:val="24"/>
          <w:lang w:val="en-AU"/>
        </w:rPr>
        <w:t>4</w:t>
      </w:r>
      <w:r>
        <w:rPr>
          <w:sz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 time equivalent enrolments by sex in Government schools as at February  2019"/>
      </w:tblPr>
      <w:tblGrid>
        <w:gridCol w:w="1980"/>
        <w:gridCol w:w="1995"/>
      </w:tblGrid>
      <w:tr w:rsidR="00883AE7" w14:paraId="6D4ADA52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0628CA0" w14:textId="77777777" w:rsidR="00883AE7" w:rsidRDefault="00883AE7" w:rsidP="004B347B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5FB9930A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</w:tr>
      <w:tr w:rsidR="00883AE7" w14:paraId="5566E6DF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6BA67565" w14:textId="77777777" w:rsidR="00883AE7" w:rsidRDefault="00883AE7" w:rsidP="004B347B">
            <w:pPr>
              <w:pStyle w:val="TableHead"/>
              <w:rPr>
                <w:b w:val="0"/>
                <w:color w:val="E25205" w:themeColor="accent1"/>
                <w:lang w:val="en-GB"/>
              </w:rPr>
            </w:pPr>
            <w:r w:rsidRPr="004E39CA">
              <w:rPr>
                <w:b w:val="0"/>
                <w:color w:val="auto"/>
                <w:lang w:val="en-GB"/>
              </w:rPr>
              <w:t>Males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6BF29C66" w14:textId="6266E879" w:rsidR="00883AE7" w:rsidRDefault="00883AE7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34</w:t>
            </w:r>
            <w:r w:rsidR="003F48E5">
              <w:t>4</w:t>
            </w:r>
            <w:r>
              <w:t>,</w:t>
            </w:r>
            <w:r w:rsidR="003F48E5">
              <w:t>360</w:t>
            </w:r>
            <w:r>
              <w:t>.</w:t>
            </w:r>
            <w:r w:rsidR="003F48E5">
              <w:t>6</w:t>
            </w:r>
          </w:p>
        </w:tc>
      </w:tr>
      <w:tr w:rsidR="00883AE7" w14:paraId="233BD8D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67B3CF8D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Females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82E4C8E" w14:textId="4FD57AB5" w:rsidR="00883AE7" w:rsidRDefault="00883AE7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31</w:t>
            </w:r>
            <w:r w:rsidR="003F48E5">
              <w:t>5</w:t>
            </w:r>
            <w:r>
              <w:t>,</w:t>
            </w:r>
            <w:r w:rsidR="003F48E5">
              <w:t>757</w:t>
            </w:r>
            <w:r>
              <w:t>.</w:t>
            </w:r>
            <w:r w:rsidR="003F48E5">
              <w:t>3</w:t>
            </w:r>
          </w:p>
        </w:tc>
      </w:tr>
      <w:tr w:rsidR="00883AE7" w14:paraId="148D2AD6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9FAE103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Self-described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897044F" w14:textId="24193FEF" w:rsidR="00883AE7" w:rsidRDefault="003F48E5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1,208.8</w:t>
            </w:r>
          </w:p>
        </w:tc>
      </w:tr>
      <w:tr w:rsidR="00883AE7" w14:paraId="2C431354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6B108F2" w14:textId="77777777" w:rsidR="00883AE7" w:rsidRDefault="00883AE7" w:rsidP="004B347B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Total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50B0DE0A" w14:textId="4E0ABA77" w:rsidR="00883AE7" w:rsidRDefault="00883AE7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6</w:t>
            </w:r>
            <w:r w:rsidR="003F48E5">
              <w:rPr>
                <w:b/>
              </w:rPr>
              <w:t>61</w:t>
            </w:r>
            <w:r>
              <w:rPr>
                <w:b/>
              </w:rPr>
              <w:t>,</w:t>
            </w:r>
            <w:r w:rsidR="003F48E5">
              <w:rPr>
                <w:b/>
              </w:rPr>
              <w:t>32</w:t>
            </w:r>
            <w:r>
              <w:rPr>
                <w:b/>
              </w:rPr>
              <w:t>6.</w:t>
            </w:r>
            <w:r w:rsidR="003F48E5">
              <w:rPr>
                <w:b/>
              </w:rPr>
              <w:t>7</w:t>
            </w:r>
          </w:p>
        </w:tc>
      </w:tr>
    </w:tbl>
    <w:p w14:paraId="2449545C" w14:textId="77777777" w:rsidR="00883AE7" w:rsidRDefault="00883AE7" w:rsidP="00883AE7">
      <w:pPr>
        <w:rPr>
          <w:lang w:val="en-AU"/>
        </w:rPr>
      </w:pPr>
    </w:p>
    <w:p w14:paraId="2C3614E8" w14:textId="77777777" w:rsidR="00883AE7" w:rsidRDefault="00883AE7" w:rsidP="00883AE7">
      <w:pPr>
        <w:rPr>
          <w:lang w:val="en-AU"/>
        </w:rPr>
      </w:pPr>
    </w:p>
    <w:p w14:paraId="31CCC6B3" w14:textId="77777777" w:rsidR="00883AE7" w:rsidRPr="00624A55" w:rsidRDefault="00883AE7" w:rsidP="00883AE7">
      <w:pPr>
        <w:rPr>
          <w:lang w:val="en-AU"/>
        </w:rPr>
      </w:pPr>
    </w:p>
    <w:p w14:paraId="17EF8045" w14:textId="78D67943" w:rsidR="00883AE7" w:rsidRPr="00D9149A" w:rsidRDefault="00883AE7" w:rsidP="00883AE7">
      <w:pPr>
        <w:pStyle w:val="Heading2"/>
        <w:ind w:right="701"/>
        <w:rPr>
          <w:sz w:val="24"/>
          <w:lang w:val="en-AU"/>
        </w:rPr>
      </w:pPr>
      <w:r>
        <w:rPr>
          <w:sz w:val="24"/>
          <w:lang w:val="en-AU"/>
        </w:rPr>
        <w:t>GOVERNMENT SCHOOL STUDENTS WITH A LANGUAGE BACKGROUND OTHER THAN ENGLISH</w:t>
      </w:r>
      <w:r w:rsidRPr="00D9149A">
        <w:rPr>
          <w:sz w:val="24"/>
          <w:lang w:val="en-AU"/>
        </w:rPr>
        <w:t xml:space="preserve"> (</w:t>
      </w:r>
      <w:r>
        <w:rPr>
          <w:sz w:val="24"/>
          <w:lang w:val="en-AU"/>
        </w:rPr>
        <w:t>AUGUST</w:t>
      </w:r>
      <w:r w:rsidRPr="00D9149A">
        <w:rPr>
          <w:sz w:val="24"/>
          <w:lang w:val="en-AU"/>
        </w:rPr>
        <w:t xml:space="preserve"> 20</w:t>
      </w:r>
      <w:r>
        <w:rPr>
          <w:sz w:val="24"/>
          <w:lang w:val="en-AU"/>
        </w:rPr>
        <w:t>2</w:t>
      </w:r>
      <w:r w:rsidR="003F48E5">
        <w:rPr>
          <w:sz w:val="24"/>
          <w:lang w:val="en-AU"/>
        </w:rPr>
        <w:t>3</w:t>
      </w:r>
      <w:r w:rsidRPr="00D9149A">
        <w:rPr>
          <w:sz w:val="24"/>
          <w:lang w:val="en-AU"/>
        </w:rPr>
        <w:t>)</w:t>
      </w:r>
    </w:p>
    <w:tbl>
      <w:tblPr>
        <w:tblStyle w:val="TableGrid"/>
        <w:tblW w:w="8784" w:type="dxa"/>
        <w:tblLook w:val="04A0" w:firstRow="1" w:lastRow="0" w:firstColumn="1" w:lastColumn="0" w:noHBand="0" w:noVBand="1"/>
        <w:tblCaption w:val="Language Backgrounds other than English (August 2018)"/>
      </w:tblPr>
      <w:tblGrid>
        <w:gridCol w:w="1980"/>
        <w:gridCol w:w="6804"/>
      </w:tblGrid>
      <w:tr w:rsidR="00883AE7" w14:paraId="78FF79F3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18963B" w14:textId="77777777" w:rsidR="00883AE7" w:rsidRDefault="00883AE7" w:rsidP="004B347B">
            <w:pPr>
              <w:pStyle w:val="TableHead"/>
            </w:pPr>
            <w:r>
              <w:t>Number</w:t>
            </w:r>
          </w:p>
        </w:tc>
        <w:tc>
          <w:tcPr>
            <w:tcW w:w="6804" w:type="dxa"/>
          </w:tcPr>
          <w:p w14:paraId="7C4833FD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Most common languages other than English spoken at home</w:t>
            </w:r>
          </w:p>
        </w:tc>
      </w:tr>
      <w:tr w:rsidR="00883AE7" w14:paraId="4DE65AEE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F66805" w14:textId="05B304A6" w:rsidR="00883AE7" w:rsidRPr="00607670" w:rsidRDefault="00883AE7" w:rsidP="004B347B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2</w:t>
            </w:r>
            <w:r w:rsidR="003F48E5">
              <w:rPr>
                <w:b/>
                <w:lang w:val="en-AU"/>
              </w:rPr>
              <w:t>44</w:t>
            </w:r>
            <w:r>
              <w:rPr>
                <w:b/>
                <w:lang w:val="en-AU"/>
              </w:rPr>
              <w:t>,</w:t>
            </w:r>
            <w:r w:rsidR="003F48E5">
              <w:rPr>
                <w:b/>
                <w:lang w:val="en-AU"/>
              </w:rPr>
              <w:t>344</w:t>
            </w:r>
          </w:p>
        </w:tc>
        <w:tc>
          <w:tcPr>
            <w:tcW w:w="6804" w:type="dxa"/>
          </w:tcPr>
          <w:p w14:paraId="370174B0" w14:textId="1A48347A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 xml:space="preserve">Mandarin, </w:t>
            </w:r>
            <w:r w:rsidR="003F48E5">
              <w:rPr>
                <w:b/>
              </w:rPr>
              <w:t xml:space="preserve">Punjabi, </w:t>
            </w:r>
            <w:r>
              <w:rPr>
                <w:b/>
              </w:rPr>
              <w:t xml:space="preserve">Arabic, Vietnamese, </w:t>
            </w:r>
            <w:r w:rsidR="003F48E5">
              <w:rPr>
                <w:b/>
              </w:rPr>
              <w:t>Hindi</w:t>
            </w:r>
          </w:p>
        </w:tc>
      </w:tr>
    </w:tbl>
    <w:p w14:paraId="193B31E2" w14:textId="77777777" w:rsidR="00883AE7" w:rsidRDefault="00883AE7" w:rsidP="00883AE7">
      <w:pPr>
        <w:rPr>
          <w:lang w:val="en-AU"/>
        </w:rPr>
      </w:pPr>
    </w:p>
    <w:p w14:paraId="0EF56147" w14:textId="77777777" w:rsidR="00883AE7" w:rsidRPr="00624A55" w:rsidRDefault="00883AE7" w:rsidP="00883AE7">
      <w:pPr>
        <w:rPr>
          <w:lang w:val="en-AU"/>
        </w:rPr>
      </w:pPr>
    </w:p>
    <w:p w14:paraId="76A1A0C7" w14:textId="347130D3" w:rsidR="00883AE7" w:rsidRPr="00D9149A" w:rsidRDefault="00883AE7" w:rsidP="00883AE7">
      <w:pPr>
        <w:pStyle w:val="Heading2"/>
        <w:ind w:right="-433"/>
        <w:rPr>
          <w:sz w:val="24"/>
          <w:lang w:val="en-AU"/>
        </w:rPr>
      </w:pPr>
      <w:r>
        <w:rPr>
          <w:sz w:val="24"/>
          <w:lang w:val="en-AU"/>
        </w:rPr>
        <w:t>REGIONAL SUMMARY GOV</w:t>
      </w:r>
      <w:r w:rsidRPr="00D9149A">
        <w:rPr>
          <w:sz w:val="24"/>
          <w:lang w:val="en-AU"/>
        </w:rPr>
        <w:t>ERNMENT SCHOOLs (</w:t>
      </w:r>
      <w:r>
        <w:rPr>
          <w:sz w:val="24"/>
          <w:lang w:val="en-AU"/>
        </w:rPr>
        <w:t>FEBRUARY</w:t>
      </w:r>
      <w:r w:rsidRPr="00D9149A">
        <w:rPr>
          <w:sz w:val="24"/>
          <w:lang w:val="en-AU"/>
        </w:rPr>
        <w:t xml:space="preserve"> 20</w:t>
      </w:r>
      <w:r>
        <w:rPr>
          <w:sz w:val="24"/>
          <w:lang w:val="en-AU"/>
        </w:rPr>
        <w:t>2</w:t>
      </w:r>
      <w:r w:rsidR="003F48E5">
        <w:rPr>
          <w:sz w:val="24"/>
          <w:lang w:val="en-AU"/>
        </w:rPr>
        <w:t>4</w:t>
      </w:r>
      <w:r w:rsidRPr="00D9149A">
        <w:rPr>
          <w:sz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government schools by region (February 2019)"/>
      </w:tblPr>
      <w:tblGrid>
        <w:gridCol w:w="2689"/>
        <w:gridCol w:w="1995"/>
        <w:gridCol w:w="1995"/>
      </w:tblGrid>
      <w:tr w:rsidR="00883AE7" w14:paraId="6139068B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A1F724" w14:textId="77777777" w:rsidR="00883AE7" w:rsidRDefault="00883AE7" w:rsidP="004B347B">
            <w:pPr>
              <w:pStyle w:val="TableHead"/>
            </w:pPr>
            <w:r>
              <w:t>Region</w:t>
            </w:r>
          </w:p>
        </w:tc>
        <w:tc>
          <w:tcPr>
            <w:tcW w:w="1995" w:type="dxa"/>
          </w:tcPr>
          <w:p w14:paraId="2D92FBDE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Schools</w:t>
            </w:r>
          </w:p>
        </w:tc>
        <w:tc>
          <w:tcPr>
            <w:tcW w:w="1995" w:type="dxa"/>
          </w:tcPr>
          <w:p w14:paraId="7AD53AAD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FTE Enrolments</w:t>
            </w:r>
          </w:p>
        </w:tc>
      </w:tr>
      <w:tr w:rsidR="00883AE7" w14:paraId="28BB346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BCDA89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North-Eastern Victoria</w:t>
            </w:r>
          </w:p>
        </w:tc>
        <w:tc>
          <w:tcPr>
            <w:tcW w:w="1995" w:type="dxa"/>
          </w:tcPr>
          <w:p w14:paraId="5F18A404" w14:textId="2F6C016A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37</w:t>
            </w:r>
            <w:r w:rsidR="002E506C">
              <w:rPr>
                <w:lang w:val="en-AU"/>
              </w:rPr>
              <w:t>3</w:t>
            </w:r>
          </w:p>
        </w:tc>
        <w:tc>
          <w:tcPr>
            <w:tcW w:w="1995" w:type="dxa"/>
          </w:tcPr>
          <w:p w14:paraId="4F591D05" w14:textId="2B69EE97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142,</w:t>
            </w:r>
            <w:r w:rsidR="002E506C">
              <w:rPr>
                <w:lang w:val="en-AU"/>
              </w:rPr>
              <w:t>964</w:t>
            </w:r>
            <w:r>
              <w:rPr>
                <w:lang w:val="en-AU"/>
              </w:rPr>
              <w:t>.</w:t>
            </w:r>
            <w:r w:rsidR="002E506C">
              <w:rPr>
                <w:lang w:val="en-AU"/>
              </w:rPr>
              <w:t>0</w:t>
            </w:r>
          </w:p>
        </w:tc>
      </w:tr>
      <w:tr w:rsidR="00883AE7" w14:paraId="37F4944F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D69A0E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North-Western Victoria</w:t>
            </w:r>
          </w:p>
        </w:tc>
        <w:tc>
          <w:tcPr>
            <w:tcW w:w="1995" w:type="dxa"/>
          </w:tcPr>
          <w:p w14:paraId="33E0D2DE" w14:textId="6D72B13B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35</w:t>
            </w:r>
            <w:r w:rsidR="002E506C">
              <w:t>1</w:t>
            </w:r>
          </w:p>
        </w:tc>
        <w:tc>
          <w:tcPr>
            <w:tcW w:w="1995" w:type="dxa"/>
          </w:tcPr>
          <w:p w14:paraId="530668F0" w14:textId="311EC5B1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2E506C">
              <w:t>4</w:t>
            </w:r>
            <w:r>
              <w:t>,</w:t>
            </w:r>
            <w:r w:rsidR="002E506C">
              <w:t>407</w:t>
            </w:r>
            <w:r>
              <w:t>.6</w:t>
            </w:r>
          </w:p>
        </w:tc>
      </w:tr>
      <w:tr w:rsidR="00883AE7" w14:paraId="63620E2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A5B5D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South-Eastern Victoria</w:t>
            </w:r>
          </w:p>
        </w:tc>
        <w:tc>
          <w:tcPr>
            <w:tcW w:w="1995" w:type="dxa"/>
          </w:tcPr>
          <w:p w14:paraId="05BFCF43" w14:textId="5AE37118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  <w:r w:rsidR="002E506C">
              <w:t>1</w:t>
            </w:r>
          </w:p>
        </w:tc>
        <w:tc>
          <w:tcPr>
            <w:tcW w:w="1995" w:type="dxa"/>
          </w:tcPr>
          <w:p w14:paraId="2A7EF3F7" w14:textId="05D501F8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2E506C">
              <w:t>7</w:t>
            </w:r>
            <w:r>
              <w:t>,5</w:t>
            </w:r>
            <w:r w:rsidR="002E506C">
              <w:t>69</w:t>
            </w:r>
            <w:r>
              <w:t>.</w:t>
            </w:r>
            <w:r w:rsidR="002E506C">
              <w:t>2</w:t>
            </w:r>
          </w:p>
        </w:tc>
      </w:tr>
      <w:tr w:rsidR="00883AE7" w14:paraId="0D8F5C91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C64D61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South-Western Victoria</w:t>
            </w:r>
          </w:p>
        </w:tc>
        <w:tc>
          <w:tcPr>
            <w:tcW w:w="1995" w:type="dxa"/>
          </w:tcPr>
          <w:p w14:paraId="29936033" w14:textId="0EFD2E3F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2E506C">
              <w:t>35</w:t>
            </w:r>
          </w:p>
        </w:tc>
        <w:tc>
          <w:tcPr>
            <w:tcW w:w="1995" w:type="dxa"/>
          </w:tcPr>
          <w:p w14:paraId="15DE55D4" w14:textId="7AB287A6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2E506C">
              <w:t>6</w:t>
            </w:r>
            <w:r>
              <w:t>,</w:t>
            </w:r>
            <w:r w:rsidR="002E506C">
              <w:t>3</w:t>
            </w:r>
            <w:r>
              <w:t>8</w:t>
            </w:r>
            <w:r w:rsidR="002E506C">
              <w:t>5</w:t>
            </w:r>
            <w:r>
              <w:t>.</w:t>
            </w:r>
            <w:r w:rsidR="002E506C">
              <w:t>9</w:t>
            </w:r>
          </w:p>
        </w:tc>
      </w:tr>
      <w:tr w:rsidR="00883AE7" w14:paraId="2DE08EB2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DEE324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1995" w:type="dxa"/>
          </w:tcPr>
          <w:p w14:paraId="34BCCC52" w14:textId="4DBAC6FE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1</w:t>
            </w:r>
            <w:r w:rsidRPr="00607670">
              <w:rPr>
                <w:b/>
              </w:rPr>
              <w:t>,</w:t>
            </w:r>
            <w:r>
              <w:rPr>
                <w:b/>
              </w:rPr>
              <w:t>5</w:t>
            </w:r>
            <w:r w:rsidR="002E506C">
              <w:rPr>
                <w:b/>
              </w:rPr>
              <w:t>70</w:t>
            </w:r>
          </w:p>
        </w:tc>
        <w:tc>
          <w:tcPr>
            <w:tcW w:w="1995" w:type="dxa"/>
          </w:tcPr>
          <w:p w14:paraId="49F74360" w14:textId="23EC8765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  <w:r w:rsidR="002E506C">
              <w:rPr>
                <w:b/>
              </w:rPr>
              <w:t>61</w:t>
            </w:r>
            <w:r>
              <w:rPr>
                <w:b/>
              </w:rPr>
              <w:t>,</w:t>
            </w:r>
            <w:r w:rsidR="002E506C">
              <w:rPr>
                <w:b/>
              </w:rPr>
              <w:t>32</w:t>
            </w:r>
            <w:r>
              <w:rPr>
                <w:b/>
              </w:rPr>
              <w:t>6.</w:t>
            </w:r>
            <w:r w:rsidR="002E506C">
              <w:rPr>
                <w:b/>
              </w:rPr>
              <w:t>7</w:t>
            </w:r>
          </w:p>
        </w:tc>
      </w:tr>
    </w:tbl>
    <w:p w14:paraId="1ACF0DD2" w14:textId="77777777" w:rsidR="00883AE7" w:rsidRDefault="00883AE7" w:rsidP="00883AE7">
      <w:pPr>
        <w:rPr>
          <w:lang w:val="en-AU"/>
        </w:rPr>
      </w:pPr>
    </w:p>
    <w:p w14:paraId="1451EBE3" w14:textId="37E54F4E" w:rsidR="00883AE7" w:rsidRPr="00181B57" w:rsidRDefault="00883AE7" w:rsidP="00883AE7">
      <w:pPr>
        <w:rPr>
          <w:b/>
          <w:bCs/>
          <w:lang w:val="en-AU"/>
        </w:rPr>
      </w:pPr>
      <w:r w:rsidRPr="00181B57">
        <w:rPr>
          <w:lang w:val="en-AU"/>
        </w:rPr>
        <w:t>For further information, visit the Department of Education website and search</w:t>
      </w:r>
      <w:r>
        <w:rPr>
          <w:lang w:val="en-AU"/>
        </w:rPr>
        <w:t xml:space="preserve"> for</w:t>
      </w:r>
      <w:r w:rsidRPr="00181B57">
        <w:rPr>
          <w:lang w:val="en-AU"/>
        </w:rPr>
        <w:t xml:space="preserve"> ‘</w:t>
      </w:r>
      <w:r>
        <w:rPr>
          <w:lang w:val="en-AU"/>
        </w:rPr>
        <w:t>statistics on Victorian schools</w:t>
      </w:r>
      <w:r w:rsidRPr="00181B57">
        <w:rPr>
          <w:lang w:val="en-AU"/>
        </w:rPr>
        <w:t>’.</w:t>
      </w:r>
      <w:r w:rsidRPr="00181B57">
        <w:rPr>
          <w:b/>
          <w:bCs/>
          <w:lang w:val="en-AU"/>
        </w:rPr>
        <w:t xml:space="preserve"> </w:t>
      </w:r>
      <w:hyperlink r:id="rId11" w:history="1">
        <w:r w:rsidR="00DB13C7">
          <w:rPr>
            <w:rStyle w:val="Hyperlink"/>
            <w:lang w:val="en-AU"/>
          </w:rPr>
          <w:t>Department of Education Website</w:t>
        </w:r>
      </w:hyperlink>
    </w:p>
    <w:p w14:paraId="25D31897" w14:textId="77777777" w:rsidR="00883AE7" w:rsidRPr="00181B57" w:rsidRDefault="00883AE7" w:rsidP="00883AE7">
      <w:pPr>
        <w:rPr>
          <w:b/>
          <w:bCs/>
          <w:lang w:val="en-AU"/>
        </w:rPr>
      </w:pPr>
    </w:p>
    <w:p w14:paraId="2E632A61" w14:textId="77777777" w:rsidR="00883AE7" w:rsidRPr="00624A55" w:rsidRDefault="00883AE7" w:rsidP="00883AE7">
      <w:pPr>
        <w:rPr>
          <w:lang w:val="en-AU"/>
        </w:rPr>
      </w:pPr>
    </w:p>
    <w:p w14:paraId="3950F060" w14:textId="21D14CB5" w:rsidR="00122369" w:rsidRPr="00E34721" w:rsidRDefault="00122369" w:rsidP="007D40FC">
      <w:pPr>
        <w:pStyle w:val="Copyrighttext"/>
        <w:rPr>
          <w:rFonts w:cstheme="minorHAnsi"/>
        </w:rPr>
      </w:pPr>
    </w:p>
    <w:sectPr w:rsidR="00122369" w:rsidRPr="00E34721" w:rsidSect="00B47F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0E7B" w14:textId="77777777" w:rsidR="002D50A2" w:rsidRDefault="002D50A2" w:rsidP="003967DD">
      <w:pPr>
        <w:spacing w:after="0"/>
      </w:pPr>
      <w:r>
        <w:separator/>
      </w:r>
    </w:p>
  </w:endnote>
  <w:endnote w:type="continuationSeparator" w:id="0">
    <w:p w14:paraId="0D072FA5" w14:textId="77777777" w:rsidR="002D50A2" w:rsidRDefault="002D50A2" w:rsidP="003967DD">
      <w:pPr>
        <w:spacing w:after="0"/>
      </w:pPr>
      <w:r>
        <w:continuationSeparator/>
      </w:r>
    </w:p>
  </w:endnote>
  <w:endnote w:type="continuationNotice" w:id="1">
    <w:p w14:paraId="2009513C" w14:textId="77777777" w:rsidR="002D50A2" w:rsidRDefault="002D50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3BB6" w14:textId="77777777" w:rsidR="00DC48EE" w:rsidRDefault="00DC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D680" w14:textId="77777777" w:rsidR="002D50A2" w:rsidRDefault="002D50A2" w:rsidP="003967DD">
      <w:pPr>
        <w:spacing w:after="0"/>
      </w:pPr>
      <w:r>
        <w:separator/>
      </w:r>
    </w:p>
  </w:footnote>
  <w:footnote w:type="continuationSeparator" w:id="0">
    <w:p w14:paraId="49770566" w14:textId="77777777" w:rsidR="002D50A2" w:rsidRDefault="002D50A2" w:rsidP="003967DD">
      <w:pPr>
        <w:spacing w:after="0"/>
      </w:pPr>
      <w:r>
        <w:continuationSeparator/>
      </w:r>
    </w:p>
  </w:footnote>
  <w:footnote w:type="continuationNotice" w:id="1">
    <w:p w14:paraId="683E7961" w14:textId="77777777" w:rsidR="002D50A2" w:rsidRDefault="002D50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1E0E" w14:textId="38D41D0D" w:rsidR="00B47FF8" w:rsidRDefault="00B4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B093" w14:textId="59E298A1" w:rsidR="00B47FF8" w:rsidRDefault="00B47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3"/>
  </w:num>
  <w:num w:numId="13" w16cid:durableId="1077093040">
    <w:abstractNumId w:val="15"/>
  </w:num>
  <w:num w:numId="14" w16cid:durableId="548568946">
    <w:abstractNumId w:val="16"/>
  </w:num>
  <w:num w:numId="15" w16cid:durableId="1307275789">
    <w:abstractNumId w:val="11"/>
  </w:num>
  <w:num w:numId="16" w16cid:durableId="1422794765">
    <w:abstractNumId w:val="14"/>
  </w:num>
  <w:num w:numId="17" w16cid:durableId="2083717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80DA9"/>
    <w:rsid w:val="000861DD"/>
    <w:rsid w:val="000A47D4"/>
    <w:rsid w:val="000C600E"/>
    <w:rsid w:val="00122369"/>
    <w:rsid w:val="00122CA8"/>
    <w:rsid w:val="00150E0F"/>
    <w:rsid w:val="00157212"/>
    <w:rsid w:val="0016287D"/>
    <w:rsid w:val="001B03CB"/>
    <w:rsid w:val="001C24E2"/>
    <w:rsid w:val="001D0D94"/>
    <w:rsid w:val="001D13F9"/>
    <w:rsid w:val="001F39DD"/>
    <w:rsid w:val="002512BE"/>
    <w:rsid w:val="00275FB8"/>
    <w:rsid w:val="002A4A96"/>
    <w:rsid w:val="002D50A2"/>
    <w:rsid w:val="002E3BED"/>
    <w:rsid w:val="002E506C"/>
    <w:rsid w:val="002F41D7"/>
    <w:rsid w:val="002F6115"/>
    <w:rsid w:val="00312720"/>
    <w:rsid w:val="003174A7"/>
    <w:rsid w:val="00343AFC"/>
    <w:rsid w:val="0034745C"/>
    <w:rsid w:val="003967DD"/>
    <w:rsid w:val="003A4C39"/>
    <w:rsid w:val="003D4EDE"/>
    <w:rsid w:val="003F48E5"/>
    <w:rsid w:val="00413C4A"/>
    <w:rsid w:val="0042333B"/>
    <w:rsid w:val="00431FB6"/>
    <w:rsid w:val="00443E58"/>
    <w:rsid w:val="004A2E74"/>
    <w:rsid w:val="004B2ED6"/>
    <w:rsid w:val="004E39CA"/>
    <w:rsid w:val="00500ADA"/>
    <w:rsid w:val="00512BBA"/>
    <w:rsid w:val="00555277"/>
    <w:rsid w:val="00567CF0"/>
    <w:rsid w:val="00584366"/>
    <w:rsid w:val="005A4F12"/>
    <w:rsid w:val="005E0713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7E71DF"/>
    <w:rsid w:val="008065DA"/>
    <w:rsid w:val="00822910"/>
    <w:rsid w:val="0086160F"/>
    <w:rsid w:val="00883AE7"/>
    <w:rsid w:val="00890680"/>
    <w:rsid w:val="00892E24"/>
    <w:rsid w:val="008B1737"/>
    <w:rsid w:val="008F3D35"/>
    <w:rsid w:val="00934E38"/>
    <w:rsid w:val="00952690"/>
    <w:rsid w:val="00954B9A"/>
    <w:rsid w:val="0099358C"/>
    <w:rsid w:val="009F6A77"/>
    <w:rsid w:val="00A31926"/>
    <w:rsid w:val="00A710DF"/>
    <w:rsid w:val="00AB5E53"/>
    <w:rsid w:val="00B21562"/>
    <w:rsid w:val="00B448C1"/>
    <w:rsid w:val="00B47FF8"/>
    <w:rsid w:val="00B707D9"/>
    <w:rsid w:val="00B775D4"/>
    <w:rsid w:val="00B86121"/>
    <w:rsid w:val="00BA5296"/>
    <w:rsid w:val="00BC3C4A"/>
    <w:rsid w:val="00C129C7"/>
    <w:rsid w:val="00C539BB"/>
    <w:rsid w:val="00CC5AA8"/>
    <w:rsid w:val="00CD5993"/>
    <w:rsid w:val="00CE7916"/>
    <w:rsid w:val="00D17E55"/>
    <w:rsid w:val="00D5126A"/>
    <w:rsid w:val="00D9777A"/>
    <w:rsid w:val="00DB13C7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F20CEC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statistics-victorian-schools-and-teach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5AD689D8-8D6A-4B3B-963B-F08417DAB4E3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Ali Mahar</cp:lastModifiedBy>
  <cp:revision>3</cp:revision>
  <dcterms:created xsi:type="dcterms:W3CDTF">2025-05-14T01:05:00Z</dcterms:created>
  <dcterms:modified xsi:type="dcterms:W3CDTF">2025-05-14T01:05:00Z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T_EDRMS_RCS">
    <vt:lpwstr>3;#1.2.2 Project Documentation|a3ce4c3c-7960-4756-834e-8cbbf9028802</vt:lpwstr>
  </property>
  <property fmtid="{D5CDD505-2E9C-101B-9397-08002B2CF9AE}" pid="7" name="RecordPoint_RecordNumberSubmitted">
    <vt:lpwstr>R20200660830</vt:lpwstr>
  </property>
  <property fmtid="{D5CDD505-2E9C-101B-9397-08002B2CF9AE}" pid="8" name="RecordPoint_ActiveItemWebId">
    <vt:lpwstr>{e93fa699-4810-4a92-91d8-f3ea09702ed4}</vt:lpwstr>
  </property>
  <property fmtid="{D5CDD505-2E9C-101B-9397-08002B2CF9AE}" pid="9" name="DEECD_ItemType">
    <vt:lpwstr/>
  </property>
  <property fmtid="{D5CDD505-2E9C-101B-9397-08002B2CF9AE}" pid="10" name="RecordPoint_WorkflowType">
    <vt:lpwstr>ActiveSubmitStub</vt:lpwstr>
  </property>
  <property fmtid="{D5CDD505-2E9C-101B-9397-08002B2CF9AE}" pid="11" name="DEECD_Audience">
    <vt:lpwstr/>
  </property>
  <property fmtid="{D5CDD505-2E9C-101B-9397-08002B2CF9AE}" pid="12" name="RecordPoint_ActiveItemSiteId">
    <vt:lpwstr>{bada3518-a604-4f15-8bc7-4552d36ee98e}</vt:lpwstr>
  </property>
  <property fmtid="{D5CDD505-2E9C-101B-9397-08002B2CF9AE}" pid="13" name="RecordPoint_ActiveItemListId">
    <vt:lpwstr>{7338f943-5f67-4509-9ff1-a6bfa662f080}</vt:lpwstr>
  </property>
  <property fmtid="{D5CDD505-2E9C-101B-9397-08002B2CF9AE}" pid="14" name="RecordPoint_ActiveItemUniqueId">
    <vt:lpwstr>{9dcea072-95a3-41b9-a549-e27fe91db167}</vt:lpwstr>
  </property>
  <property fmtid="{D5CDD505-2E9C-101B-9397-08002B2CF9AE}" pid="15" name="RecordPoint_SubmissionCompleted">
    <vt:lpwstr>2021-07-20T11:03:24.2082368+10:00</vt:lpwstr>
  </property>
</Properties>
</file>