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1" w:type="dxa"/>
        <w:tblInd w:w="-426" w:type="dxa"/>
        <w:tblLook w:val="04A0" w:firstRow="1" w:lastRow="0" w:firstColumn="1" w:lastColumn="0" w:noHBand="0" w:noVBand="1"/>
      </w:tblPr>
      <w:tblGrid>
        <w:gridCol w:w="568"/>
        <w:gridCol w:w="1556"/>
        <w:gridCol w:w="6619"/>
        <w:gridCol w:w="1748"/>
      </w:tblGrid>
      <w:tr w:rsidR="00CC13AA" w:rsidRPr="00471FE7" w14:paraId="10220159" w14:textId="77777777" w:rsidTr="004C213C">
        <w:trPr>
          <w:trHeight w:val="625"/>
        </w:trPr>
        <w:tc>
          <w:tcPr>
            <w:tcW w:w="568" w:type="dxa"/>
            <w:vMerge w:val="restart"/>
            <w:tcBorders>
              <w:top w:val="nil"/>
              <w:left w:val="nil"/>
              <w:bottom w:val="single" w:sz="4" w:space="0" w:color="auto"/>
              <w:right w:val="single" w:sz="4" w:space="0" w:color="auto"/>
            </w:tcBorders>
          </w:tcPr>
          <w:p w14:paraId="3DC29C9E" w14:textId="77777777" w:rsidR="00CC13AA" w:rsidRPr="00471FE7" w:rsidRDefault="00CC13AA" w:rsidP="004C213C">
            <w:pPr>
              <w:spacing w:after="0" w:line="240" w:lineRule="auto"/>
              <w:jc w:val="left"/>
              <w:rPr>
                <w:rFonts w:ascii="Calibri" w:hAnsi="Calibri"/>
                <w:b/>
                <w:color w:val="1F4E79" w:themeColor="accent1" w:themeShade="80"/>
                <w:sz w:val="28"/>
                <w:szCs w:val="28"/>
              </w:rPr>
            </w:pPr>
            <w:bookmarkStart w:id="0" w:name="_GoBack"/>
            <w:bookmarkEnd w:id="0"/>
          </w:p>
          <w:p w14:paraId="6DFF1DF5"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6F2D218F"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316D57F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923" w:type="dxa"/>
            <w:gridSpan w:val="3"/>
            <w:tcBorders>
              <w:top w:val="single" w:sz="4" w:space="0" w:color="auto"/>
              <w:left w:val="single" w:sz="4" w:space="0" w:color="auto"/>
              <w:bottom w:val="single" w:sz="4" w:space="0" w:color="auto"/>
              <w:right w:val="single" w:sz="4" w:space="0" w:color="auto"/>
            </w:tcBorders>
          </w:tcPr>
          <w:p w14:paraId="4AD4AA06"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Pathway C (Years 7 – 10)</w:t>
            </w:r>
          </w:p>
          <w:p w14:paraId="5B8B755B"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69E2D471" w14:textId="77777777" w:rsidTr="004C213C">
        <w:trPr>
          <w:trHeight w:val="300"/>
        </w:trPr>
        <w:tc>
          <w:tcPr>
            <w:tcW w:w="0" w:type="auto"/>
            <w:vMerge/>
            <w:tcBorders>
              <w:top w:val="nil"/>
              <w:left w:val="nil"/>
              <w:bottom w:val="single" w:sz="4" w:space="0" w:color="auto"/>
              <w:right w:val="single" w:sz="4" w:space="0" w:color="auto"/>
            </w:tcBorders>
            <w:vAlign w:val="center"/>
            <w:hideMark/>
          </w:tcPr>
          <w:p w14:paraId="039A6C48"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556" w:type="dxa"/>
            <w:tcBorders>
              <w:top w:val="single" w:sz="4" w:space="0" w:color="auto"/>
              <w:left w:val="single" w:sz="4" w:space="0" w:color="auto"/>
              <w:bottom w:val="single" w:sz="4" w:space="0" w:color="auto"/>
              <w:right w:val="single" w:sz="4" w:space="0" w:color="auto"/>
            </w:tcBorders>
            <w:hideMark/>
          </w:tcPr>
          <w:p w14:paraId="5638BB6E"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367" w:type="dxa"/>
            <w:gridSpan w:val="2"/>
            <w:tcBorders>
              <w:top w:val="single" w:sz="4" w:space="0" w:color="auto"/>
              <w:left w:val="single" w:sz="4" w:space="0" w:color="auto"/>
              <w:bottom w:val="single" w:sz="4" w:space="0" w:color="auto"/>
              <w:right w:val="single" w:sz="4" w:space="0" w:color="auto"/>
            </w:tcBorders>
            <w:hideMark/>
          </w:tcPr>
          <w:p w14:paraId="597B4A6B"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CL</w:t>
            </w:r>
          </w:p>
        </w:tc>
      </w:tr>
      <w:tr w:rsidR="00CC13AA" w:rsidRPr="00471FE7" w14:paraId="414CCCC6" w14:textId="77777777" w:rsidTr="004C213C">
        <w:trPr>
          <w:trHeight w:val="287"/>
        </w:trPr>
        <w:tc>
          <w:tcPr>
            <w:tcW w:w="0" w:type="auto"/>
            <w:vMerge/>
            <w:tcBorders>
              <w:top w:val="nil"/>
              <w:left w:val="nil"/>
              <w:bottom w:val="single" w:sz="4" w:space="0" w:color="auto"/>
              <w:right w:val="single" w:sz="4" w:space="0" w:color="auto"/>
            </w:tcBorders>
            <w:vAlign w:val="center"/>
            <w:hideMark/>
          </w:tcPr>
          <w:p w14:paraId="3DFCF0A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556" w:type="dxa"/>
            <w:tcBorders>
              <w:top w:val="single" w:sz="4" w:space="0" w:color="auto"/>
              <w:left w:val="single" w:sz="4" w:space="0" w:color="auto"/>
              <w:bottom w:val="single" w:sz="4" w:space="0" w:color="auto"/>
              <w:right w:val="single" w:sz="4" w:space="0" w:color="auto"/>
            </w:tcBorders>
            <w:hideMark/>
          </w:tcPr>
          <w:p w14:paraId="2BA83AD0"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367" w:type="dxa"/>
            <w:gridSpan w:val="2"/>
            <w:tcBorders>
              <w:top w:val="single" w:sz="4" w:space="0" w:color="auto"/>
              <w:left w:val="single" w:sz="4" w:space="0" w:color="auto"/>
              <w:bottom w:val="single" w:sz="4" w:space="0" w:color="auto"/>
              <w:right w:val="single" w:sz="4" w:space="0" w:color="auto"/>
            </w:tcBorders>
            <w:hideMark/>
          </w:tcPr>
          <w:p w14:paraId="6FE50DBC"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CC13AA" w:rsidRPr="00471FE7" w14:paraId="4868DCB5" w14:textId="77777777" w:rsidTr="004C213C">
        <w:trPr>
          <w:trHeight w:val="575"/>
        </w:trPr>
        <w:tc>
          <w:tcPr>
            <w:tcW w:w="0" w:type="auto"/>
            <w:vMerge/>
            <w:tcBorders>
              <w:top w:val="nil"/>
              <w:left w:val="nil"/>
              <w:bottom w:val="single" w:sz="4" w:space="0" w:color="auto"/>
              <w:right w:val="single" w:sz="4" w:space="0" w:color="auto"/>
            </w:tcBorders>
            <w:vAlign w:val="center"/>
            <w:hideMark/>
          </w:tcPr>
          <w:p w14:paraId="3A589BED"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175" w:type="dxa"/>
            <w:gridSpan w:val="2"/>
            <w:tcBorders>
              <w:top w:val="single" w:sz="4" w:space="0" w:color="auto"/>
              <w:left w:val="single" w:sz="4" w:space="0" w:color="auto"/>
              <w:bottom w:val="single" w:sz="4" w:space="0" w:color="auto"/>
              <w:right w:val="single" w:sz="4" w:space="0" w:color="auto"/>
            </w:tcBorders>
            <w:hideMark/>
          </w:tcPr>
          <w:p w14:paraId="74629E53"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48" w:type="dxa"/>
            <w:tcBorders>
              <w:top w:val="single" w:sz="4" w:space="0" w:color="auto"/>
              <w:left w:val="single" w:sz="4" w:space="0" w:color="auto"/>
              <w:bottom w:val="single" w:sz="4" w:space="0" w:color="auto"/>
              <w:right w:val="single" w:sz="4" w:space="0" w:color="auto"/>
            </w:tcBorders>
            <w:hideMark/>
          </w:tcPr>
          <w:p w14:paraId="0660BE15"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0394C08A" w14:textId="77777777" w:rsidTr="004C213C">
        <w:trPr>
          <w:cantSplit/>
          <w:trHeight w:val="2476"/>
        </w:trPr>
        <w:tc>
          <w:tcPr>
            <w:tcW w:w="568" w:type="dxa"/>
            <w:tcBorders>
              <w:top w:val="single" w:sz="4" w:space="0" w:color="auto"/>
              <w:left w:val="single" w:sz="4" w:space="0" w:color="auto"/>
              <w:bottom w:val="single" w:sz="4" w:space="0" w:color="auto"/>
              <w:right w:val="single" w:sz="4" w:space="0" w:color="auto"/>
            </w:tcBorders>
            <w:textDirection w:val="btLr"/>
            <w:hideMark/>
          </w:tcPr>
          <w:p w14:paraId="79E7E49E"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556" w:type="dxa"/>
            <w:tcBorders>
              <w:top w:val="single" w:sz="4" w:space="0" w:color="auto"/>
              <w:left w:val="single" w:sz="4" w:space="0" w:color="auto"/>
              <w:bottom w:val="single" w:sz="4" w:space="0" w:color="auto"/>
              <w:right w:val="single" w:sz="4" w:space="0" w:color="auto"/>
            </w:tcBorders>
          </w:tcPr>
          <w:p w14:paraId="503A6B92"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6C3DA8B6"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(CL.1)</w:t>
            </w:r>
          </w:p>
          <w:p w14:paraId="147E44CE"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619" w:type="dxa"/>
            <w:tcBorders>
              <w:top w:val="single" w:sz="4" w:space="0" w:color="auto"/>
              <w:left w:val="single" w:sz="4" w:space="0" w:color="auto"/>
              <w:bottom w:val="single" w:sz="4" w:space="0" w:color="auto"/>
              <w:right w:val="single" w:sz="4" w:space="0" w:color="auto"/>
            </w:tcBorders>
            <w:hideMark/>
          </w:tcPr>
          <w:p w14:paraId="4B2261E3" w14:textId="5249468E"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CL</w:t>
            </w:r>
            <w:r w:rsidR="007A5958">
              <w:rPr>
                <w:rFonts w:ascii="Calibri" w:hAnsi="Calibri"/>
                <w:b/>
                <w:bCs/>
                <w:sz w:val="22"/>
              </w:rPr>
              <w:t>:</w:t>
            </w:r>
          </w:p>
          <w:p w14:paraId="01120D26" w14:textId="77777777" w:rsidR="00CC13AA" w:rsidRPr="00471FE7" w:rsidRDefault="00CC13AA" w:rsidP="00CC13AA">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have very little or no oral English</w:t>
            </w:r>
          </w:p>
          <w:p w14:paraId="2C8F0974" w14:textId="77777777" w:rsidR="00CC13AA" w:rsidRPr="00471FE7" w:rsidRDefault="00CC13AA" w:rsidP="00CC13AA">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do not respond meaningfully to English</w:t>
            </w:r>
          </w:p>
          <w:p w14:paraId="066A65C9" w14:textId="77777777" w:rsidR="00CC13AA" w:rsidRPr="00471FE7" w:rsidRDefault="00CC13AA" w:rsidP="00CC13AA">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will join in activities, watching and copying what other students do in the classroom but may not speak</w:t>
            </w:r>
          </w:p>
          <w:p w14:paraId="3ACF894E" w14:textId="77777777" w:rsidR="00CC13AA" w:rsidRPr="00471FE7" w:rsidRDefault="00CC13AA" w:rsidP="00CC13AA">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may spontaneously repeat words or phrases without understanding their meaning</w:t>
            </w:r>
          </w:p>
          <w:p w14:paraId="46D336C9" w14:textId="77777777" w:rsidR="00CC13AA" w:rsidRPr="00471FE7" w:rsidRDefault="00CC13AA" w:rsidP="00CC13AA">
            <w:pPr>
              <w:numPr>
                <w:ilvl w:val="0"/>
                <w:numId w:val="3"/>
              </w:numPr>
              <w:spacing w:after="0" w:line="240" w:lineRule="auto"/>
              <w:contextualSpacing/>
              <w:jc w:val="left"/>
              <w:rPr>
                <w:rFonts w:ascii="Calibri" w:hAnsi="Calibri" w:cs="Calibri"/>
                <w:sz w:val="22"/>
              </w:rPr>
            </w:pPr>
            <w:r w:rsidRPr="00471FE7">
              <w:rPr>
                <w:rFonts w:ascii="Calibri" w:hAnsi="Calibri" w:cs="Calibri"/>
                <w:sz w:val="22"/>
              </w:rPr>
              <w:t>will probably not speak in the classroom except to same language peers.</w:t>
            </w:r>
          </w:p>
        </w:tc>
        <w:tc>
          <w:tcPr>
            <w:tcW w:w="1748" w:type="dxa"/>
            <w:tcBorders>
              <w:top w:val="single" w:sz="4" w:space="0" w:color="auto"/>
              <w:left w:val="single" w:sz="4" w:space="0" w:color="auto"/>
              <w:bottom w:val="single" w:sz="4" w:space="0" w:color="auto"/>
              <w:right w:val="single" w:sz="4" w:space="0" w:color="auto"/>
            </w:tcBorders>
          </w:tcPr>
          <w:p w14:paraId="2FE99D14" w14:textId="363BCB7B" w:rsidR="00CC13AA" w:rsidRPr="00471FE7" w:rsidRDefault="00340673" w:rsidP="007A5958">
            <w:pPr>
              <w:tabs>
                <w:tab w:val="left" w:pos="229"/>
              </w:tabs>
              <w:spacing w:after="160" w:line="256" w:lineRule="auto"/>
              <w:ind w:left="49"/>
              <w:contextualSpacing/>
              <w:jc w:val="left"/>
              <w:rPr>
                <w:rFonts w:ascii="Calibri" w:hAnsi="Calibri"/>
                <w:sz w:val="22"/>
              </w:rPr>
            </w:pPr>
            <w:hyperlink r:id="rId10" w:history="1">
              <w:r w:rsidR="008E173C">
                <w:rPr>
                  <w:rStyle w:val="Hyperlink"/>
                  <w:rFonts w:ascii="Calibri" w:hAnsi="Calibri"/>
                  <w:bCs/>
                  <w:sz w:val="22"/>
                </w:rPr>
                <w:t>Example 1: Describe a series of pictures (PDF)</w:t>
              </w:r>
            </w:hyperlink>
          </w:p>
          <w:p w14:paraId="303BDCDC"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r w:rsidR="00CC13AA" w:rsidRPr="00471FE7" w14:paraId="26231C14" w14:textId="77777777" w:rsidTr="004C213C">
        <w:trPr>
          <w:cantSplit/>
          <w:trHeight w:val="4077"/>
        </w:trPr>
        <w:tc>
          <w:tcPr>
            <w:tcW w:w="568" w:type="dxa"/>
            <w:tcBorders>
              <w:top w:val="single" w:sz="4" w:space="0" w:color="auto"/>
              <w:left w:val="single" w:sz="4" w:space="0" w:color="auto"/>
              <w:bottom w:val="single" w:sz="4" w:space="0" w:color="auto"/>
              <w:right w:val="single" w:sz="4" w:space="0" w:color="auto"/>
            </w:tcBorders>
            <w:textDirection w:val="btLr"/>
            <w:hideMark/>
          </w:tcPr>
          <w:p w14:paraId="7CAB0EB9"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556" w:type="dxa"/>
            <w:tcBorders>
              <w:top w:val="single" w:sz="4" w:space="0" w:color="auto"/>
              <w:left w:val="single" w:sz="4" w:space="0" w:color="auto"/>
              <w:bottom w:val="single" w:sz="4" w:space="0" w:color="auto"/>
              <w:right w:val="single" w:sz="4" w:space="0" w:color="auto"/>
            </w:tcBorders>
          </w:tcPr>
          <w:p w14:paraId="4960CFEF"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2215E010"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(CL.2)</w:t>
            </w:r>
          </w:p>
          <w:p w14:paraId="3C41904B" w14:textId="77777777" w:rsidR="00CC13AA" w:rsidRPr="00471FE7" w:rsidRDefault="00CC13AA" w:rsidP="004C213C">
            <w:pPr>
              <w:spacing w:after="0" w:line="240" w:lineRule="auto"/>
              <w:jc w:val="left"/>
              <w:rPr>
                <w:rFonts w:ascii="Calibri" w:hAnsi="Calibri"/>
                <w:sz w:val="22"/>
              </w:rPr>
            </w:pPr>
          </w:p>
        </w:tc>
        <w:tc>
          <w:tcPr>
            <w:tcW w:w="6619" w:type="dxa"/>
            <w:tcBorders>
              <w:top w:val="single" w:sz="4" w:space="0" w:color="auto"/>
              <w:left w:val="single" w:sz="4" w:space="0" w:color="auto"/>
              <w:bottom w:val="single" w:sz="4" w:space="0" w:color="auto"/>
              <w:right w:val="single" w:sz="4" w:space="0" w:color="auto"/>
            </w:tcBorders>
            <w:hideMark/>
          </w:tcPr>
          <w:p w14:paraId="3A4955DA" w14:textId="326ED91B"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CL</w:t>
            </w:r>
            <w:r w:rsidR="007A5958">
              <w:rPr>
                <w:rFonts w:ascii="Calibri" w:hAnsi="Calibri"/>
                <w:b/>
                <w:bCs/>
                <w:sz w:val="22"/>
              </w:rPr>
              <w:t>:</w:t>
            </w:r>
          </w:p>
          <w:p w14:paraId="2A6F6669"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are settling into situations where English is the dominant language</w:t>
            </w:r>
          </w:p>
          <w:p w14:paraId="0EB8984C"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begin to understand that communication with teachers and peers needs to be conducted in English rather than a reliance on their own language</w:t>
            </w:r>
          </w:p>
          <w:p w14:paraId="5AB76064"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begin to learn the basic oral English required to manage learning in an English-speaking classroom, primarily through words or formulaic expressions, rather than grammatically complete patterns</w:t>
            </w:r>
          </w:p>
          <w:p w14:paraId="47F9D2CA"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understand that different forms of language are used in different situations and contexts, including an awareness of changes to word stress, intonation and rhythm</w:t>
            </w:r>
          </w:p>
          <w:p w14:paraId="56186FE4"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also begun to recognise the importance of non-verbal communication.</w:t>
            </w:r>
          </w:p>
        </w:tc>
        <w:tc>
          <w:tcPr>
            <w:tcW w:w="1748" w:type="dxa"/>
            <w:tcBorders>
              <w:top w:val="single" w:sz="4" w:space="0" w:color="auto"/>
              <w:left w:val="single" w:sz="4" w:space="0" w:color="auto"/>
              <w:bottom w:val="single" w:sz="4" w:space="0" w:color="auto"/>
              <w:right w:val="single" w:sz="4" w:space="0" w:color="auto"/>
            </w:tcBorders>
            <w:hideMark/>
          </w:tcPr>
          <w:p w14:paraId="02A4E7F2" w14:textId="20AD2DDF" w:rsidR="00791239" w:rsidRPr="00471FE7" w:rsidRDefault="00340673" w:rsidP="00791239">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11" w:history="1">
              <w:r w:rsidR="00E962C3">
                <w:rPr>
                  <w:rStyle w:val="Hyperlink"/>
                  <w:rFonts w:ascii="Calibri" w:hAnsi="Calibri"/>
                  <w:sz w:val="22"/>
                </w:rPr>
                <w:t>Example 1: Describe a series of pictures (PDF)</w:t>
              </w:r>
            </w:hyperlink>
            <w:r w:rsidR="00791239" w:rsidRPr="00471FE7">
              <w:rPr>
                <w:rFonts w:ascii="Calibri" w:hAnsi="Calibri"/>
                <w:bCs/>
                <w:color w:val="0563C1" w:themeColor="hyperlink"/>
                <w:sz w:val="22"/>
                <w:u w:val="single"/>
              </w:rPr>
              <w:t xml:space="preserve"> </w:t>
            </w:r>
          </w:p>
          <w:p w14:paraId="11E2102F" w14:textId="46811916" w:rsidR="00791239" w:rsidRDefault="00791239" w:rsidP="00791239">
            <w:pPr>
              <w:numPr>
                <w:ilvl w:val="0"/>
                <w:numId w:val="3"/>
              </w:numPr>
              <w:tabs>
                <w:tab w:val="left" w:pos="229"/>
              </w:tabs>
              <w:spacing w:after="160" w:line="256" w:lineRule="auto"/>
              <w:ind w:left="49" w:hanging="49"/>
              <w:contextualSpacing/>
              <w:jc w:val="left"/>
              <w:rPr>
                <w:rStyle w:val="Hyperlink"/>
                <w:rFonts w:ascii="Calibri" w:hAnsi="Calibri"/>
                <w:sz w:val="22"/>
              </w:rPr>
            </w:pPr>
            <w:r w:rsidRPr="00791239">
              <w:rPr>
                <w:rFonts w:ascii="Calibri" w:hAnsi="Calibri"/>
                <w:bCs/>
                <w:sz w:val="22"/>
                <w:u w:val="single"/>
              </w:rPr>
              <w:t xml:space="preserve"> </w:t>
            </w:r>
            <w:hyperlink r:id="rId12" w:history="1">
              <w:r w:rsidR="00E962C3">
                <w:rPr>
                  <w:rStyle w:val="Hyperlink"/>
                  <w:rFonts w:ascii="Calibri" w:hAnsi="Calibri"/>
                  <w:sz w:val="22"/>
                </w:rPr>
                <w:t>Example 2: Describe a series of pictures (PDF)</w:t>
              </w:r>
            </w:hyperlink>
            <w:r w:rsidRPr="00791239">
              <w:rPr>
                <w:rStyle w:val="Hyperlink"/>
                <w:rFonts w:ascii="Calibri" w:hAnsi="Calibri"/>
                <w:sz w:val="22"/>
              </w:rPr>
              <w:t xml:space="preserve"> </w:t>
            </w:r>
          </w:p>
          <w:p w14:paraId="028955DF" w14:textId="1F86CFE4" w:rsidR="00CC13AA" w:rsidRPr="00791239" w:rsidRDefault="00340673" w:rsidP="00791239">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13" w:history="1">
              <w:r w:rsidR="00791239" w:rsidRPr="00791239">
                <w:rPr>
                  <w:rStyle w:val="Hyperlink"/>
                  <w:rFonts w:ascii="Calibri" w:hAnsi="Calibri"/>
                  <w:sz w:val="22"/>
                </w:rPr>
                <w:t>Answer questions about food (video)</w:t>
              </w:r>
            </w:hyperlink>
          </w:p>
          <w:p w14:paraId="225EB3C4" w14:textId="2A53B136" w:rsidR="00CC13AA" w:rsidRPr="00471FE7" w:rsidRDefault="00CC13AA" w:rsidP="00791239">
            <w:pPr>
              <w:tabs>
                <w:tab w:val="left" w:pos="229"/>
              </w:tabs>
              <w:spacing w:after="160" w:line="256" w:lineRule="auto"/>
              <w:ind w:left="49"/>
              <w:contextualSpacing/>
              <w:jc w:val="left"/>
              <w:rPr>
                <w:rFonts w:ascii="Calibri" w:hAnsi="Calibri"/>
                <w:bCs/>
                <w:color w:val="000000" w:themeColor="text1"/>
                <w:sz w:val="22"/>
                <w:u w:val="single"/>
              </w:rPr>
            </w:pPr>
          </w:p>
        </w:tc>
      </w:tr>
      <w:tr w:rsidR="00CC13AA" w:rsidRPr="00471FE7" w14:paraId="3AF4BDDA" w14:textId="77777777" w:rsidTr="004C213C">
        <w:trPr>
          <w:cantSplit/>
          <w:trHeight w:val="4553"/>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BF8F5BF"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F868FF"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3CE0B27D"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(CL.3)</w:t>
            </w:r>
          </w:p>
        </w:tc>
        <w:tc>
          <w:tcPr>
            <w:tcW w:w="6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C3390" w14:textId="77777777" w:rsidR="00CC13AA" w:rsidRPr="00471FE7" w:rsidRDefault="00CC13AA" w:rsidP="004C213C">
            <w:pPr>
              <w:spacing w:after="0" w:line="240" w:lineRule="auto"/>
              <w:jc w:val="left"/>
              <w:rPr>
                <w:rFonts w:ascii="Calibri" w:hAnsi="Calibri"/>
                <w:sz w:val="22"/>
              </w:rPr>
            </w:pPr>
            <w:r w:rsidRPr="00471FE7">
              <w:rPr>
                <w:rFonts w:ascii="Calibri" w:hAnsi="Calibri"/>
                <w:b/>
                <w:bCs/>
                <w:sz w:val="22"/>
              </w:rPr>
              <w:t xml:space="preserve">At Level CL, </w:t>
            </w:r>
            <w:r w:rsidRPr="00471FE7">
              <w:rPr>
                <w:rFonts w:ascii="Calibri" w:hAnsi="Calibri"/>
                <w:bCs/>
                <w:sz w:val="22"/>
              </w:rPr>
              <w:t xml:space="preserve">students communicate simply but effectively in English in familiar social and classroom contexts. They communicate using formulaic language; short, simple and well-rehearsed grammatical features; and adaptations of their </w:t>
            </w:r>
            <w:r w:rsidRPr="001561C0">
              <w:rPr>
                <w:rFonts w:ascii="Calibri" w:hAnsi="Calibri"/>
                <w:bCs/>
                <w:sz w:val="22"/>
              </w:rPr>
              <w:t>emerging</w:t>
            </w:r>
            <w:r w:rsidRPr="00471FE7">
              <w:rPr>
                <w:rFonts w:ascii="Calibri" w:hAnsi="Calibri"/>
                <w:bCs/>
                <w:sz w:val="22"/>
              </w:rPr>
              <w:t xml:space="preserve"> English repertoire. They use stress and intonation appropriately in some familiar interactions and can imitate models with some accuracy. They understand common instructions and questions, and simple descriptions and explanations when strongly supported in familiar contexts. They understand and use basic subject–verb–object grammatical patterns, common regular and irregular verbs, and basic prepositions and connectives</w:t>
            </w:r>
            <w:r w:rsidRPr="001561C0">
              <w:rPr>
                <w:rFonts w:ascii="Calibri" w:hAnsi="Calibri"/>
                <w:bCs/>
                <w:sz w:val="22"/>
              </w:rPr>
              <w:t xml:space="preserve">, such as time and sequence markers. They use their </w:t>
            </w:r>
            <w:r w:rsidRPr="00471FE7">
              <w:rPr>
                <w:rFonts w:ascii="Calibri" w:hAnsi="Calibri"/>
                <w:bCs/>
                <w:sz w:val="22"/>
              </w:rPr>
              <w:t xml:space="preserve">repertoire with varying accuracy to ask and respond to questions in predictable contexts, express simple ideas and preferences, and provide </w:t>
            </w:r>
            <w:r w:rsidRPr="001561C0">
              <w:rPr>
                <w:rFonts w:ascii="Calibri" w:hAnsi="Calibri"/>
                <w:bCs/>
                <w:sz w:val="22"/>
              </w:rPr>
              <w:t>short</w:t>
            </w:r>
            <w:r w:rsidRPr="00471FE7">
              <w:rPr>
                <w:rFonts w:ascii="Calibri" w:hAnsi="Calibri"/>
                <w:bCs/>
                <w:sz w:val="22"/>
              </w:rPr>
              <w:t xml:space="preserve"> explanations and descriptions. They use some strategies to initiate and sustain </w:t>
            </w:r>
            <w:r w:rsidRPr="001561C0">
              <w:rPr>
                <w:rFonts w:ascii="Calibri" w:hAnsi="Calibri"/>
                <w:bCs/>
                <w:sz w:val="22"/>
              </w:rPr>
              <w:t>basic</w:t>
            </w:r>
            <w:r w:rsidRPr="00471FE7">
              <w:rPr>
                <w:rFonts w:ascii="Calibri" w:hAnsi="Calibri"/>
                <w:bCs/>
                <w:sz w:val="22"/>
              </w:rPr>
              <w:t xml:space="preserve"> conversations in English, repeating and re-pronouncing as necessary.</w:t>
            </w:r>
          </w:p>
        </w:tc>
        <w:tc>
          <w:tcPr>
            <w:tcW w:w="1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2E019" w14:textId="6F31323D"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bCs/>
                <w:sz w:val="22"/>
                <w:u w:val="single"/>
              </w:rPr>
            </w:pPr>
            <w:hyperlink r:id="rId14" w:history="1">
              <w:r w:rsidR="00C955BA">
                <w:rPr>
                  <w:rStyle w:val="Hyperlink"/>
                  <w:rFonts w:ascii="Calibri" w:hAnsi="Calibri"/>
                  <w:bCs/>
                  <w:sz w:val="22"/>
                </w:rPr>
                <w:t>Example 1: Answer questions about self (PDF)</w:t>
              </w:r>
            </w:hyperlink>
          </w:p>
          <w:p w14:paraId="4C1BEF2E" w14:textId="7BC09CF0" w:rsidR="00CC13AA" w:rsidRPr="00D27C98" w:rsidRDefault="00340673" w:rsidP="00CC13AA">
            <w:pPr>
              <w:numPr>
                <w:ilvl w:val="0"/>
                <w:numId w:val="3"/>
              </w:numPr>
              <w:tabs>
                <w:tab w:val="left" w:pos="229"/>
              </w:tabs>
              <w:spacing w:after="160" w:line="256" w:lineRule="auto"/>
              <w:ind w:left="49" w:hanging="49"/>
              <w:contextualSpacing/>
              <w:jc w:val="left"/>
              <w:rPr>
                <w:rFonts w:ascii="Calibri" w:hAnsi="Calibri"/>
                <w:bCs/>
                <w:sz w:val="22"/>
                <w:u w:val="single"/>
              </w:rPr>
            </w:pPr>
            <w:hyperlink r:id="rId15" w:history="1">
              <w:r w:rsidR="00411D66">
                <w:rPr>
                  <w:rStyle w:val="Hyperlink"/>
                  <w:rFonts w:ascii="Calibri" w:hAnsi="Calibri"/>
                  <w:bCs/>
                  <w:sz w:val="22"/>
                </w:rPr>
                <w:t>Example</w:t>
              </w:r>
              <w:r w:rsidR="00C955BA">
                <w:rPr>
                  <w:rStyle w:val="Hyperlink"/>
                  <w:rFonts w:ascii="Calibri" w:hAnsi="Calibri"/>
                  <w:bCs/>
                  <w:sz w:val="22"/>
                </w:rPr>
                <w:t xml:space="preserve"> 2: Answer questions about classroom topic (video)</w:t>
              </w:r>
            </w:hyperlink>
          </w:p>
          <w:p w14:paraId="275197A1" w14:textId="46562A53" w:rsidR="00D27C98" w:rsidRPr="008B2F6D" w:rsidRDefault="00340673" w:rsidP="00CC13AA">
            <w:pPr>
              <w:numPr>
                <w:ilvl w:val="0"/>
                <w:numId w:val="3"/>
              </w:numPr>
              <w:tabs>
                <w:tab w:val="left" w:pos="229"/>
              </w:tabs>
              <w:spacing w:after="160" w:line="256" w:lineRule="auto"/>
              <w:ind w:left="49" w:hanging="49"/>
              <w:contextualSpacing/>
              <w:jc w:val="left"/>
              <w:rPr>
                <w:rFonts w:asciiTheme="minorHAnsi" w:hAnsiTheme="minorHAnsi" w:cstheme="minorHAnsi"/>
                <w:bCs/>
                <w:sz w:val="22"/>
                <w:u w:val="single"/>
              </w:rPr>
            </w:pPr>
            <w:hyperlink r:id="rId16" w:history="1">
              <w:r w:rsidR="00D27C98" w:rsidRPr="008B2F6D">
                <w:rPr>
                  <w:rStyle w:val="Hyperlink"/>
                  <w:rFonts w:asciiTheme="minorHAnsi" w:hAnsiTheme="minorHAnsi" w:cstheme="minorHAnsi"/>
                  <w:sz w:val="22"/>
                </w:rPr>
                <w:t>TEAL oral assessment tasks: CL</w:t>
              </w:r>
            </w:hyperlink>
          </w:p>
          <w:p w14:paraId="66B39837" w14:textId="77777777" w:rsidR="00CC13AA" w:rsidRPr="00471FE7" w:rsidRDefault="00CC13AA" w:rsidP="004C213C">
            <w:pPr>
              <w:tabs>
                <w:tab w:val="left" w:pos="229"/>
              </w:tabs>
              <w:spacing w:after="0" w:line="240" w:lineRule="auto"/>
              <w:ind w:left="769"/>
              <w:contextualSpacing/>
              <w:jc w:val="left"/>
              <w:rPr>
                <w:rFonts w:ascii="Calibri" w:hAnsi="Calibri"/>
                <w:color w:val="0563C1" w:themeColor="hyperlink"/>
                <w:sz w:val="22"/>
                <w:u w:val="single"/>
              </w:rPr>
            </w:pPr>
          </w:p>
          <w:p w14:paraId="12E37463"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5A241D66" w14:textId="77777777" w:rsidR="00CC13AA" w:rsidRPr="00471FE7" w:rsidRDefault="00CC13AA" w:rsidP="00CC13AA">
      <w:pPr>
        <w:spacing w:after="160" w:line="256" w:lineRule="auto"/>
        <w:jc w:val="left"/>
        <w:rPr>
          <w:rFonts w:ascii="Calibri" w:eastAsia="Calibri" w:hAnsi="Calibri" w:cs="Times New Roman"/>
          <w:sz w:val="22"/>
        </w:rPr>
      </w:pPr>
    </w:p>
    <w:p w14:paraId="3688BDA7" w14:textId="77777777" w:rsidR="00CC13AA" w:rsidRPr="00471FE7" w:rsidRDefault="00CC13AA" w:rsidP="00CC13AA">
      <w:pPr>
        <w:spacing w:after="160" w:line="256" w:lineRule="auto"/>
        <w:jc w:val="left"/>
        <w:rPr>
          <w:rFonts w:ascii="Calibri" w:eastAsia="Calibri" w:hAnsi="Calibri" w:cs="Times New Roman"/>
          <w:sz w:val="22"/>
        </w:rPr>
      </w:pPr>
    </w:p>
    <w:p w14:paraId="08DDA134" w14:textId="77777777" w:rsidR="00741549" w:rsidRDefault="00741549">
      <w:r>
        <w:br w:type="page"/>
      </w:r>
    </w:p>
    <w:tbl>
      <w:tblPr>
        <w:tblStyle w:val="TableGrid"/>
        <w:tblW w:w="10322" w:type="dxa"/>
        <w:tblInd w:w="-426" w:type="dxa"/>
        <w:tblLook w:val="04A0" w:firstRow="1" w:lastRow="0" w:firstColumn="1" w:lastColumn="0" w:noHBand="0" w:noVBand="1"/>
      </w:tblPr>
      <w:tblGrid>
        <w:gridCol w:w="567"/>
        <w:gridCol w:w="1433"/>
        <w:gridCol w:w="6504"/>
        <w:gridCol w:w="1818"/>
      </w:tblGrid>
      <w:tr w:rsidR="00CC13AA" w:rsidRPr="00471FE7" w14:paraId="1D3508F8" w14:textId="77777777" w:rsidTr="007A5958">
        <w:trPr>
          <w:trHeight w:val="810"/>
        </w:trPr>
        <w:tc>
          <w:tcPr>
            <w:tcW w:w="567" w:type="dxa"/>
            <w:vMerge w:val="restart"/>
            <w:tcBorders>
              <w:top w:val="nil"/>
              <w:left w:val="nil"/>
              <w:bottom w:val="single" w:sz="4" w:space="0" w:color="auto"/>
              <w:right w:val="single" w:sz="4" w:space="0" w:color="auto"/>
            </w:tcBorders>
          </w:tcPr>
          <w:p w14:paraId="36E08337" w14:textId="4A1453BF" w:rsidR="00CC13AA" w:rsidRPr="00471FE7" w:rsidRDefault="00CC13AA" w:rsidP="004C213C">
            <w:pPr>
              <w:spacing w:after="0" w:line="240" w:lineRule="auto"/>
              <w:jc w:val="left"/>
              <w:rPr>
                <w:rFonts w:ascii="Calibri" w:hAnsi="Calibri"/>
                <w:b/>
                <w:color w:val="1F4E79" w:themeColor="accent1" w:themeShade="80"/>
                <w:sz w:val="28"/>
                <w:szCs w:val="28"/>
              </w:rPr>
            </w:pPr>
          </w:p>
          <w:p w14:paraId="5E169CC3"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488BF21"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D192A1C"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755" w:type="dxa"/>
            <w:gridSpan w:val="3"/>
            <w:tcBorders>
              <w:top w:val="single" w:sz="4" w:space="0" w:color="auto"/>
              <w:left w:val="single" w:sz="4" w:space="0" w:color="auto"/>
              <w:bottom w:val="single" w:sz="4" w:space="0" w:color="auto"/>
              <w:right w:val="single" w:sz="4" w:space="0" w:color="auto"/>
            </w:tcBorders>
          </w:tcPr>
          <w:p w14:paraId="397134D6"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4704C637"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3798E2CB" w14:textId="77777777" w:rsidTr="007A5958">
        <w:trPr>
          <w:trHeight w:val="389"/>
        </w:trPr>
        <w:tc>
          <w:tcPr>
            <w:tcW w:w="0" w:type="auto"/>
            <w:vMerge/>
            <w:tcBorders>
              <w:top w:val="nil"/>
              <w:left w:val="nil"/>
              <w:bottom w:val="single" w:sz="4" w:space="0" w:color="auto"/>
              <w:right w:val="single" w:sz="4" w:space="0" w:color="auto"/>
            </w:tcBorders>
            <w:vAlign w:val="center"/>
            <w:hideMark/>
          </w:tcPr>
          <w:p w14:paraId="16A5D588"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72FD8829"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322" w:type="dxa"/>
            <w:gridSpan w:val="2"/>
            <w:tcBorders>
              <w:top w:val="single" w:sz="4" w:space="0" w:color="auto"/>
              <w:left w:val="single" w:sz="4" w:space="0" w:color="auto"/>
              <w:bottom w:val="single" w:sz="4" w:space="0" w:color="auto"/>
              <w:right w:val="single" w:sz="4" w:space="0" w:color="auto"/>
            </w:tcBorders>
            <w:hideMark/>
          </w:tcPr>
          <w:p w14:paraId="035D9139"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CL</w:t>
            </w:r>
          </w:p>
        </w:tc>
      </w:tr>
      <w:tr w:rsidR="00CC13AA" w:rsidRPr="00471FE7" w14:paraId="09D0DF9E" w14:textId="77777777" w:rsidTr="007A5958">
        <w:trPr>
          <w:trHeight w:val="373"/>
        </w:trPr>
        <w:tc>
          <w:tcPr>
            <w:tcW w:w="0" w:type="auto"/>
            <w:vMerge/>
            <w:tcBorders>
              <w:top w:val="nil"/>
              <w:left w:val="nil"/>
              <w:bottom w:val="single" w:sz="4" w:space="0" w:color="auto"/>
              <w:right w:val="single" w:sz="4" w:space="0" w:color="auto"/>
            </w:tcBorders>
            <w:vAlign w:val="center"/>
            <w:hideMark/>
          </w:tcPr>
          <w:p w14:paraId="7F414A3A"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06C99407"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322" w:type="dxa"/>
            <w:gridSpan w:val="2"/>
            <w:tcBorders>
              <w:top w:val="single" w:sz="4" w:space="0" w:color="auto"/>
              <w:left w:val="single" w:sz="4" w:space="0" w:color="auto"/>
              <w:bottom w:val="single" w:sz="4" w:space="0" w:color="auto"/>
              <w:right w:val="single" w:sz="4" w:space="0" w:color="auto"/>
            </w:tcBorders>
            <w:hideMark/>
          </w:tcPr>
          <w:p w14:paraId="7E4074E1"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CC13AA" w:rsidRPr="00471FE7" w14:paraId="7FBF0E87" w14:textId="77777777" w:rsidTr="007A5958">
        <w:trPr>
          <w:trHeight w:val="746"/>
        </w:trPr>
        <w:tc>
          <w:tcPr>
            <w:tcW w:w="0" w:type="auto"/>
            <w:vMerge/>
            <w:tcBorders>
              <w:top w:val="nil"/>
              <w:left w:val="nil"/>
              <w:bottom w:val="single" w:sz="4" w:space="0" w:color="auto"/>
              <w:right w:val="single" w:sz="4" w:space="0" w:color="auto"/>
            </w:tcBorders>
            <w:vAlign w:val="center"/>
            <w:hideMark/>
          </w:tcPr>
          <w:p w14:paraId="2D1F57E3"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7937" w:type="dxa"/>
            <w:gridSpan w:val="2"/>
            <w:tcBorders>
              <w:top w:val="single" w:sz="4" w:space="0" w:color="auto"/>
              <w:left w:val="single" w:sz="4" w:space="0" w:color="auto"/>
              <w:bottom w:val="single" w:sz="4" w:space="0" w:color="auto"/>
              <w:right w:val="single" w:sz="4" w:space="0" w:color="auto"/>
            </w:tcBorders>
            <w:hideMark/>
          </w:tcPr>
          <w:p w14:paraId="267B6EBE"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818" w:type="dxa"/>
            <w:tcBorders>
              <w:top w:val="single" w:sz="4" w:space="0" w:color="auto"/>
              <w:left w:val="single" w:sz="4" w:space="0" w:color="auto"/>
              <w:bottom w:val="single" w:sz="4" w:space="0" w:color="auto"/>
              <w:right w:val="single" w:sz="4" w:space="0" w:color="auto"/>
            </w:tcBorders>
            <w:hideMark/>
          </w:tcPr>
          <w:p w14:paraId="6854293E"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76121387" w14:textId="77777777" w:rsidTr="007A5958">
        <w:trPr>
          <w:cantSplit/>
          <w:trHeight w:val="3583"/>
        </w:trPr>
        <w:tc>
          <w:tcPr>
            <w:tcW w:w="567" w:type="dxa"/>
            <w:tcBorders>
              <w:top w:val="single" w:sz="4" w:space="0" w:color="auto"/>
              <w:left w:val="single" w:sz="4" w:space="0" w:color="auto"/>
              <w:bottom w:val="single" w:sz="4" w:space="0" w:color="auto"/>
              <w:right w:val="single" w:sz="4" w:space="0" w:color="auto"/>
            </w:tcBorders>
            <w:textDirection w:val="btLr"/>
            <w:hideMark/>
          </w:tcPr>
          <w:p w14:paraId="5F9D5D88"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331A1A6D"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0B749048"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(CL.1)</w:t>
            </w:r>
          </w:p>
          <w:p w14:paraId="11CFD4FA"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504" w:type="dxa"/>
            <w:tcBorders>
              <w:top w:val="single" w:sz="4" w:space="0" w:color="auto"/>
              <w:left w:val="single" w:sz="4" w:space="0" w:color="auto"/>
              <w:bottom w:val="single" w:sz="4" w:space="0" w:color="auto"/>
              <w:right w:val="single" w:sz="4" w:space="0" w:color="auto"/>
            </w:tcBorders>
            <w:hideMark/>
          </w:tcPr>
          <w:p w14:paraId="6D2A44D9" w14:textId="16B1F55C"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CL</w:t>
            </w:r>
            <w:r w:rsidR="007A5958">
              <w:rPr>
                <w:rFonts w:ascii="Calibri" w:hAnsi="Calibri"/>
                <w:b/>
                <w:bCs/>
                <w:sz w:val="22"/>
              </w:rPr>
              <w:t>:</w:t>
            </w:r>
          </w:p>
          <w:p w14:paraId="09A0245C" w14:textId="77777777" w:rsidR="00CC13AA" w:rsidRPr="00571775" w:rsidRDefault="00CC13AA" w:rsidP="00571775">
            <w:pPr>
              <w:numPr>
                <w:ilvl w:val="0"/>
                <w:numId w:val="2"/>
              </w:numPr>
              <w:spacing w:after="0" w:line="240" w:lineRule="auto"/>
              <w:contextualSpacing/>
              <w:jc w:val="left"/>
              <w:rPr>
                <w:rFonts w:ascii="Calibri" w:hAnsi="Calibri"/>
                <w:sz w:val="22"/>
              </w:rPr>
            </w:pPr>
            <w:r w:rsidRPr="00571775">
              <w:rPr>
                <w:rFonts w:ascii="Calibri" w:hAnsi="Calibri"/>
                <w:sz w:val="22"/>
              </w:rPr>
              <w:t>have begun to understand that printed text shares a relationship with oral discourse, and is used to convey meaning and communicate in a consistent way</w:t>
            </w:r>
          </w:p>
          <w:p w14:paraId="5F9F83B5" w14:textId="77777777" w:rsidR="00CC13AA" w:rsidRPr="00571775" w:rsidRDefault="00CC13AA" w:rsidP="00571775">
            <w:pPr>
              <w:numPr>
                <w:ilvl w:val="0"/>
                <w:numId w:val="2"/>
              </w:numPr>
              <w:spacing w:after="0" w:line="240" w:lineRule="auto"/>
              <w:contextualSpacing/>
              <w:jc w:val="left"/>
              <w:rPr>
                <w:rFonts w:ascii="Calibri" w:hAnsi="Calibri"/>
                <w:sz w:val="22"/>
              </w:rPr>
            </w:pPr>
            <w:r w:rsidRPr="00571775">
              <w:rPr>
                <w:rFonts w:ascii="Calibri" w:hAnsi="Calibri"/>
                <w:sz w:val="22"/>
              </w:rPr>
              <w:t>participate in shared reading activities, although they are not able to comprehend much of the text or read back</w:t>
            </w:r>
          </w:p>
          <w:p w14:paraId="058CAFFE" w14:textId="77777777" w:rsidR="00CC13AA" w:rsidRPr="00571775" w:rsidRDefault="00CC13AA" w:rsidP="00571775">
            <w:pPr>
              <w:numPr>
                <w:ilvl w:val="0"/>
                <w:numId w:val="2"/>
              </w:numPr>
              <w:spacing w:after="0" w:line="240" w:lineRule="auto"/>
              <w:contextualSpacing/>
              <w:jc w:val="left"/>
              <w:rPr>
                <w:rFonts w:ascii="Calibri" w:hAnsi="Calibri"/>
                <w:sz w:val="22"/>
              </w:rPr>
            </w:pPr>
            <w:r w:rsidRPr="00571775">
              <w:rPr>
                <w:rFonts w:ascii="Calibri" w:hAnsi="Calibri"/>
                <w:sz w:val="22"/>
              </w:rPr>
              <w:t>have begun to recognise very familiar words in print, such as their name and surrounding text in the immediate environment</w:t>
            </w:r>
          </w:p>
          <w:p w14:paraId="014852B5" w14:textId="77777777" w:rsidR="00CC13AA" w:rsidRPr="00471FE7" w:rsidRDefault="00CC13AA" w:rsidP="00571775">
            <w:pPr>
              <w:numPr>
                <w:ilvl w:val="0"/>
                <w:numId w:val="2"/>
              </w:numPr>
              <w:spacing w:after="0" w:line="240" w:lineRule="auto"/>
              <w:contextualSpacing/>
              <w:jc w:val="left"/>
              <w:rPr>
                <w:rFonts w:ascii="Calibri" w:hAnsi="Calibri" w:cs="Calibri"/>
                <w:sz w:val="22"/>
              </w:rPr>
            </w:pPr>
            <w:r w:rsidRPr="00571775">
              <w:rPr>
                <w:rFonts w:ascii="Calibri" w:hAnsi="Calibri"/>
                <w:sz w:val="22"/>
              </w:rPr>
              <w:t>have also begun to recognise the basic conventions of book/print layout (e.g. that illustrations can relate to text; books have titles; they can find front/end of the book, etc.).</w:t>
            </w:r>
          </w:p>
        </w:tc>
        <w:tc>
          <w:tcPr>
            <w:tcW w:w="1818" w:type="dxa"/>
            <w:tcBorders>
              <w:top w:val="single" w:sz="4" w:space="0" w:color="auto"/>
              <w:left w:val="single" w:sz="4" w:space="0" w:color="auto"/>
              <w:bottom w:val="single" w:sz="4" w:space="0" w:color="auto"/>
              <w:right w:val="single" w:sz="4" w:space="0" w:color="auto"/>
            </w:tcBorders>
          </w:tcPr>
          <w:p w14:paraId="4E999C68"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r w:rsidR="00CC13AA" w:rsidRPr="00471FE7" w14:paraId="296F0F29" w14:textId="77777777" w:rsidTr="007A5958">
        <w:trPr>
          <w:cantSplit/>
          <w:trHeight w:val="3380"/>
        </w:trPr>
        <w:tc>
          <w:tcPr>
            <w:tcW w:w="567" w:type="dxa"/>
            <w:tcBorders>
              <w:top w:val="single" w:sz="4" w:space="0" w:color="auto"/>
              <w:left w:val="single" w:sz="4" w:space="0" w:color="auto"/>
              <w:bottom w:val="single" w:sz="4" w:space="0" w:color="auto"/>
              <w:right w:val="single" w:sz="4" w:space="0" w:color="auto"/>
            </w:tcBorders>
            <w:textDirection w:val="btLr"/>
            <w:hideMark/>
          </w:tcPr>
          <w:p w14:paraId="2E840DDE"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hideMark/>
          </w:tcPr>
          <w:p w14:paraId="1B14BFD0"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060F50F4"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(CL.2)</w:t>
            </w:r>
          </w:p>
        </w:tc>
        <w:tc>
          <w:tcPr>
            <w:tcW w:w="6504" w:type="dxa"/>
            <w:tcBorders>
              <w:top w:val="single" w:sz="4" w:space="0" w:color="auto"/>
              <w:left w:val="single" w:sz="4" w:space="0" w:color="auto"/>
              <w:bottom w:val="single" w:sz="4" w:space="0" w:color="auto"/>
              <w:right w:val="single" w:sz="4" w:space="0" w:color="auto"/>
            </w:tcBorders>
          </w:tcPr>
          <w:p w14:paraId="14A15192" w14:textId="5717CCE9"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CL</w:t>
            </w:r>
            <w:r w:rsidR="007A5958">
              <w:rPr>
                <w:rFonts w:ascii="Calibri" w:hAnsi="Calibri"/>
                <w:b/>
                <w:bCs/>
                <w:sz w:val="22"/>
              </w:rPr>
              <w:t>:</w:t>
            </w:r>
          </w:p>
          <w:p w14:paraId="0BC318F9"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read with a teacher and often track text with their finger</w:t>
            </w:r>
          </w:p>
          <w:p w14:paraId="56A1AE25"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will rely on sub-vocalisation (i.e. sounding out the text) when trying to read by themselves</w:t>
            </w:r>
          </w:p>
          <w:p w14:paraId="13A2A94C"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recognise and memorise the name and sounds of letters of the alphabet in both upper and lower case forms</w:t>
            </w:r>
          </w:p>
          <w:p w14:paraId="624572A4"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also become aware of punctuation, but do not usually modify their reading aloud using the appropriate pauses, emphasis, and intonation at this stage</w:t>
            </w:r>
          </w:p>
          <w:p w14:paraId="06C119ED" w14:textId="19CB4B1F" w:rsidR="00CC13AA" w:rsidRPr="00471FE7" w:rsidRDefault="00CC13AA" w:rsidP="007A5958">
            <w:pPr>
              <w:numPr>
                <w:ilvl w:val="0"/>
                <w:numId w:val="2"/>
              </w:numPr>
              <w:spacing w:after="0" w:line="240" w:lineRule="auto"/>
              <w:contextualSpacing/>
              <w:jc w:val="left"/>
              <w:rPr>
                <w:rFonts w:ascii="Calibri" w:hAnsi="Calibri"/>
                <w:sz w:val="22"/>
              </w:rPr>
            </w:pPr>
            <w:r w:rsidRPr="00471FE7">
              <w:rPr>
                <w:rFonts w:ascii="Calibri" w:hAnsi="Calibri"/>
                <w:sz w:val="22"/>
              </w:rPr>
              <w:t>have started using and recognising written text in other forms, such as on the internet and computer screen.</w:t>
            </w:r>
          </w:p>
        </w:tc>
        <w:tc>
          <w:tcPr>
            <w:tcW w:w="1818" w:type="dxa"/>
            <w:tcBorders>
              <w:top w:val="single" w:sz="4" w:space="0" w:color="auto"/>
              <w:left w:val="single" w:sz="4" w:space="0" w:color="auto"/>
              <w:bottom w:val="single" w:sz="4" w:space="0" w:color="auto"/>
              <w:right w:val="single" w:sz="4" w:space="0" w:color="auto"/>
            </w:tcBorders>
          </w:tcPr>
          <w:p w14:paraId="390C5E7B" w14:textId="680B33B1" w:rsidR="00CC13AA" w:rsidRPr="00471FE7" w:rsidRDefault="00340673" w:rsidP="007A5958">
            <w:pPr>
              <w:tabs>
                <w:tab w:val="left" w:pos="229"/>
              </w:tabs>
              <w:spacing w:after="160" w:line="256" w:lineRule="auto"/>
              <w:ind w:left="49"/>
              <w:contextualSpacing/>
              <w:jc w:val="left"/>
              <w:rPr>
                <w:rFonts w:ascii="Calibri" w:hAnsi="Calibri"/>
                <w:bCs/>
                <w:color w:val="000000" w:themeColor="text1"/>
                <w:sz w:val="22"/>
                <w:u w:val="single"/>
              </w:rPr>
            </w:pPr>
            <w:hyperlink r:id="rId17" w:history="1">
              <w:r w:rsidR="003654E9" w:rsidRPr="003654E9">
                <w:rPr>
                  <w:rStyle w:val="Hyperlink"/>
                  <w:rFonts w:ascii="Calibri" w:hAnsi="Calibri"/>
                  <w:sz w:val="22"/>
                </w:rPr>
                <w:t>Reading activities around classroom topic (video)</w:t>
              </w:r>
            </w:hyperlink>
            <w:r w:rsidR="00CC13AA">
              <w:rPr>
                <w:rFonts w:ascii="Calibri" w:hAnsi="Calibri"/>
                <w:color w:val="0563C1" w:themeColor="hyperlink"/>
                <w:sz w:val="22"/>
                <w:u w:val="single"/>
              </w:rPr>
              <w:t xml:space="preserve"> </w:t>
            </w:r>
          </w:p>
          <w:p w14:paraId="2A91762B" w14:textId="77777777" w:rsidR="00CC13AA" w:rsidRPr="00471FE7" w:rsidRDefault="00CC13AA" w:rsidP="004C213C">
            <w:pPr>
              <w:tabs>
                <w:tab w:val="left" w:pos="229"/>
              </w:tabs>
              <w:spacing w:after="0" w:line="256" w:lineRule="auto"/>
              <w:ind w:left="49"/>
              <w:contextualSpacing/>
              <w:jc w:val="left"/>
              <w:rPr>
                <w:rFonts w:ascii="Calibri" w:hAnsi="Calibri"/>
                <w:color w:val="000000" w:themeColor="text1"/>
                <w:sz w:val="22"/>
                <w:u w:val="single"/>
              </w:rPr>
            </w:pPr>
          </w:p>
        </w:tc>
      </w:tr>
      <w:tr w:rsidR="00CC13AA" w:rsidRPr="00471FE7" w14:paraId="47A83647" w14:textId="77777777" w:rsidTr="007A5958">
        <w:trPr>
          <w:cantSplit/>
          <w:trHeight w:val="3962"/>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4A572EF"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3708E5"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2C5D43BC"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(CL.3)</w:t>
            </w:r>
          </w:p>
        </w:tc>
        <w:tc>
          <w:tcPr>
            <w:tcW w:w="6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FC5798" w14:textId="77777777" w:rsidR="00CC13AA" w:rsidRPr="001561C0" w:rsidRDefault="00CC13AA" w:rsidP="004C213C">
            <w:pPr>
              <w:spacing w:after="0" w:line="240" w:lineRule="auto"/>
              <w:jc w:val="left"/>
              <w:rPr>
                <w:rFonts w:ascii="Calibri" w:hAnsi="Calibri"/>
                <w:bCs/>
                <w:sz w:val="22"/>
              </w:rPr>
            </w:pPr>
            <w:r w:rsidRPr="00955966">
              <w:rPr>
                <w:rFonts w:ascii="Calibri" w:hAnsi="Calibri"/>
                <w:b/>
                <w:bCs/>
                <w:sz w:val="22"/>
              </w:rPr>
              <w:t xml:space="preserve">At Level CL, </w:t>
            </w:r>
            <w:r w:rsidRPr="00955966">
              <w:rPr>
                <w:rFonts w:ascii="Calibri" w:hAnsi="Calibri"/>
                <w:bCs/>
                <w:sz w:val="22"/>
              </w:rPr>
              <w:t xml:space="preserve">students read and complete simple, structured activities around a wide range of familiar, short, simple texts that use repetitive structures and features and are strongly supported by illustrations. </w:t>
            </w:r>
            <w:r w:rsidRPr="001561C0">
              <w:rPr>
                <w:rFonts w:ascii="Calibri" w:hAnsi="Calibri"/>
                <w:bCs/>
                <w:sz w:val="22"/>
              </w:rPr>
              <w:t xml:space="preserve">These texts may be print or digital texts, including handwritten, visual, multimodal and interactive texts. </w:t>
            </w:r>
          </w:p>
          <w:p w14:paraId="3BB922F5" w14:textId="77777777" w:rsidR="00CC13AA" w:rsidRPr="00955966" w:rsidRDefault="00CC13AA" w:rsidP="004C213C">
            <w:pPr>
              <w:spacing w:after="0" w:line="240" w:lineRule="auto"/>
              <w:jc w:val="left"/>
              <w:rPr>
                <w:rFonts w:ascii="Calibri" w:hAnsi="Calibri"/>
                <w:sz w:val="22"/>
              </w:rPr>
            </w:pPr>
            <w:r w:rsidRPr="00955966">
              <w:rPr>
                <w:rFonts w:ascii="Calibri" w:hAnsi="Calibri"/>
                <w:bCs/>
                <w:sz w:val="22"/>
              </w:rPr>
              <w:t xml:space="preserve">Students read their own writing and </w:t>
            </w:r>
            <w:r w:rsidRPr="001561C0">
              <w:rPr>
                <w:rFonts w:ascii="Calibri" w:hAnsi="Calibri"/>
                <w:bCs/>
                <w:sz w:val="22"/>
              </w:rPr>
              <w:t xml:space="preserve">other </w:t>
            </w:r>
            <w:r w:rsidRPr="00955966">
              <w:rPr>
                <w:rFonts w:ascii="Calibri" w:hAnsi="Calibri"/>
                <w:bCs/>
                <w:sz w:val="22"/>
              </w:rPr>
              <w:t>simple texts based on well-rehearsed spoken English. They read a range of familiar simple fictional, factual and everyday texts. They name some letters and know the sounds related to many letters and common letter combinations. They attempt to sound out words, recognise some common words, and read some new words based on their similarity to known words. They show some awareness of basic punctuation and use stress, intonation or pausing appropriately when reading familiar texts aloud. They use simple strategies such as pointing to words as they read or as shared texts are read aloud in class. They understand the basic practical and cultural purposes of the texts they read.</w:t>
            </w:r>
          </w:p>
        </w:tc>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EE872" w14:textId="363E85CB" w:rsidR="00CC13AA" w:rsidRPr="00471FE7" w:rsidRDefault="00340673" w:rsidP="007A5958">
            <w:pPr>
              <w:tabs>
                <w:tab w:val="left" w:pos="229"/>
              </w:tabs>
              <w:spacing w:after="160" w:line="256" w:lineRule="auto"/>
              <w:ind w:left="49"/>
              <w:contextualSpacing/>
              <w:jc w:val="left"/>
              <w:rPr>
                <w:rFonts w:ascii="Calibri" w:hAnsi="Calibri"/>
                <w:sz w:val="22"/>
              </w:rPr>
            </w:pPr>
            <w:hyperlink r:id="rId18" w:history="1">
              <w:r w:rsidR="00CC13AA" w:rsidRPr="00C955BA">
                <w:rPr>
                  <w:rStyle w:val="Hyperlink"/>
                  <w:rFonts w:ascii="Calibri" w:hAnsi="Calibri"/>
                  <w:sz w:val="22"/>
                </w:rPr>
                <w:t>Reading activities around classroom topic</w:t>
              </w:r>
              <w:r w:rsidR="00F4606B">
                <w:rPr>
                  <w:rStyle w:val="Hyperlink"/>
                  <w:rFonts w:ascii="Calibri" w:hAnsi="Calibri"/>
                  <w:sz w:val="22"/>
                </w:rPr>
                <w:t xml:space="preserve"> (video)</w:t>
              </w:r>
              <w:r w:rsidR="00CC13AA" w:rsidRPr="00C955BA">
                <w:rPr>
                  <w:rStyle w:val="Hyperlink"/>
                  <w:rFonts w:ascii="Calibri" w:hAnsi="Calibri"/>
                  <w:sz w:val="22"/>
                </w:rPr>
                <w:t xml:space="preserve"> </w:t>
              </w:r>
            </w:hyperlink>
            <w:r w:rsidR="00CC13AA" w:rsidRPr="00471FE7">
              <w:rPr>
                <w:rFonts w:ascii="Calibri" w:hAnsi="Calibri"/>
                <w:sz w:val="22"/>
              </w:rPr>
              <w:t xml:space="preserve"> </w:t>
            </w:r>
          </w:p>
        </w:tc>
      </w:tr>
    </w:tbl>
    <w:p w14:paraId="3C253DE6" w14:textId="77777777" w:rsidR="007A5958" w:rsidRDefault="007A5958"/>
    <w:tbl>
      <w:tblPr>
        <w:tblStyle w:val="TableGrid"/>
        <w:tblW w:w="10440" w:type="dxa"/>
        <w:tblInd w:w="-426" w:type="dxa"/>
        <w:tblLook w:val="04A0" w:firstRow="1" w:lastRow="0" w:firstColumn="1" w:lastColumn="0" w:noHBand="0" w:noVBand="1"/>
      </w:tblPr>
      <w:tblGrid>
        <w:gridCol w:w="567"/>
        <w:gridCol w:w="1433"/>
        <w:gridCol w:w="6506"/>
        <w:gridCol w:w="1934"/>
      </w:tblGrid>
      <w:tr w:rsidR="00CC13AA" w:rsidRPr="00471FE7" w14:paraId="5D7DFCBC" w14:textId="77777777" w:rsidTr="00CC13AA">
        <w:trPr>
          <w:trHeight w:val="621"/>
        </w:trPr>
        <w:tc>
          <w:tcPr>
            <w:tcW w:w="567" w:type="dxa"/>
            <w:vMerge w:val="restart"/>
            <w:tcBorders>
              <w:top w:val="nil"/>
              <w:left w:val="nil"/>
              <w:bottom w:val="single" w:sz="4" w:space="0" w:color="auto"/>
              <w:right w:val="single" w:sz="4" w:space="0" w:color="auto"/>
            </w:tcBorders>
          </w:tcPr>
          <w:p w14:paraId="1B372BF8"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E9E8B55"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1354053D"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1959A1F8"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873" w:type="dxa"/>
            <w:gridSpan w:val="3"/>
            <w:tcBorders>
              <w:top w:val="single" w:sz="4" w:space="0" w:color="auto"/>
              <w:left w:val="single" w:sz="4" w:space="0" w:color="auto"/>
              <w:bottom w:val="single" w:sz="4" w:space="0" w:color="auto"/>
              <w:right w:val="single" w:sz="4" w:space="0" w:color="auto"/>
            </w:tcBorders>
          </w:tcPr>
          <w:p w14:paraId="1EA77266"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18DC7B97"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6D62319E" w14:textId="77777777" w:rsidTr="00DA1BFD">
        <w:trPr>
          <w:trHeight w:val="310"/>
        </w:trPr>
        <w:tc>
          <w:tcPr>
            <w:tcW w:w="0" w:type="auto"/>
            <w:vMerge/>
            <w:tcBorders>
              <w:top w:val="nil"/>
              <w:left w:val="nil"/>
              <w:bottom w:val="single" w:sz="4" w:space="0" w:color="auto"/>
              <w:right w:val="single" w:sz="4" w:space="0" w:color="auto"/>
            </w:tcBorders>
            <w:vAlign w:val="center"/>
            <w:hideMark/>
          </w:tcPr>
          <w:p w14:paraId="4555B0EE"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14:paraId="0371853D"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454" w:type="dxa"/>
            <w:gridSpan w:val="2"/>
            <w:tcBorders>
              <w:top w:val="single" w:sz="4" w:space="0" w:color="auto"/>
              <w:left w:val="single" w:sz="4" w:space="0" w:color="auto"/>
              <w:bottom w:val="single" w:sz="4" w:space="0" w:color="auto"/>
              <w:right w:val="single" w:sz="4" w:space="0" w:color="auto"/>
            </w:tcBorders>
            <w:hideMark/>
          </w:tcPr>
          <w:p w14:paraId="3511226B"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CL</w:t>
            </w:r>
          </w:p>
        </w:tc>
      </w:tr>
      <w:tr w:rsidR="00CC13AA" w:rsidRPr="00471FE7" w14:paraId="7D484A52" w14:textId="77777777" w:rsidTr="00DA1BFD">
        <w:trPr>
          <w:trHeight w:val="298"/>
        </w:trPr>
        <w:tc>
          <w:tcPr>
            <w:tcW w:w="0" w:type="auto"/>
            <w:vMerge/>
            <w:tcBorders>
              <w:top w:val="nil"/>
              <w:left w:val="nil"/>
              <w:bottom w:val="single" w:sz="4" w:space="0" w:color="auto"/>
              <w:right w:val="single" w:sz="4" w:space="0" w:color="auto"/>
            </w:tcBorders>
            <w:vAlign w:val="center"/>
            <w:hideMark/>
          </w:tcPr>
          <w:p w14:paraId="6B1676ED"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14:paraId="57DD5E1A"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454" w:type="dxa"/>
            <w:gridSpan w:val="2"/>
            <w:tcBorders>
              <w:top w:val="single" w:sz="4" w:space="0" w:color="auto"/>
              <w:left w:val="single" w:sz="4" w:space="0" w:color="auto"/>
              <w:bottom w:val="single" w:sz="4" w:space="0" w:color="auto"/>
              <w:right w:val="single" w:sz="4" w:space="0" w:color="auto"/>
            </w:tcBorders>
            <w:hideMark/>
          </w:tcPr>
          <w:p w14:paraId="626FFCF6"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CC13AA" w:rsidRPr="00471FE7" w14:paraId="5873D5E9" w14:textId="77777777" w:rsidTr="00CC13AA">
        <w:trPr>
          <w:trHeight w:val="584"/>
        </w:trPr>
        <w:tc>
          <w:tcPr>
            <w:tcW w:w="0" w:type="auto"/>
            <w:vMerge/>
            <w:tcBorders>
              <w:top w:val="nil"/>
              <w:left w:val="nil"/>
              <w:bottom w:val="single" w:sz="4" w:space="0" w:color="auto"/>
              <w:right w:val="single" w:sz="4" w:space="0" w:color="auto"/>
            </w:tcBorders>
            <w:vAlign w:val="center"/>
            <w:hideMark/>
          </w:tcPr>
          <w:p w14:paraId="59582DA3"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7937" w:type="dxa"/>
            <w:gridSpan w:val="2"/>
            <w:tcBorders>
              <w:top w:val="single" w:sz="4" w:space="0" w:color="auto"/>
              <w:left w:val="single" w:sz="4" w:space="0" w:color="auto"/>
              <w:bottom w:val="single" w:sz="4" w:space="0" w:color="auto"/>
              <w:right w:val="single" w:sz="4" w:space="0" w:color="auto"/>
            </w:tcBorders>
            <w:hideMark/>
          </w:tcPr>
          <w:p w14:paraId="26DBBE2D"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936" w:type="dxa"/>
            <w:tcBorders>
              <w:top w:val="single" w:sz="4" w:space="0" w:color="auto"/>
              <w:left w:val="single" w:sz="4" w:space="0" w:color="auto"/>
              <w:bottom w:val="single" w:sz="4" w:space="0" w:color="auto"/>
              <w:right w:val="single" w:sz="4" w:space="0" w:color="auto"/>
            </w:tcBorders>
            <w:hideMark/>
          </w:tcPr>
          <w:p w14:paraId="571B96C5"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11484445" w14:textId="77777777" w:rsidTr="00DA1BFD">
        <w:trPr>
          <w:cantSplit/>
          <w:trHeight w:val="1125"/>
        </w:trPr>
        <w:tc>
          <w:tcPr>
            <w:tcW w:w="567" w:type="dxa"/>
            <w:tcBorders>
              <w:top w:val="single" w:sz="4" w:space="0" w:color="auto"/>
              <w:left w:val="single" w:sz="4" w:space="0" w:color="auto"/>
              <w:bottom w:val="single" w:sz="4" w:space="0" w:color="auto"/>
              <w:right w:val="single" w:sz="4" w:space="0" w:color="auto"/>
            </w:tcBorders>
            <w:textDirection w:val="btLr"/>
            <w:hideMark/>
          </w:tcPr>
          <w:p w14:paraId="6EE23D62"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19" w:type="dxa"/>
            <w:tcBorders>
              <w:top w:val="single" w:sz="4" w:space="0" w:color="auto"/>
              <w:left w:val="single" w:sz="4" w:space="0" w:color="auto"/>
              <w:bottom w:val="single" w:sz="4" w:space="0" w:color="auto"/>
              <w:right w:val="single" w:sz="4" w:space="0" w:color="auto"/>
            </w:tcBorders>
          </w:tcPr>
          <w:p w14:paraId="7859CE76"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28527A6E"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(CL.1)</w:t>
            </w:r>
          </w:p>
          <w:p w14:paraId="7F2FA7A6"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518" w:type="dxa"/>
            <w:tcBorders>
              <w:top w:val="single" w:sz="4" w:space="0" w:color="auto"/>
              <w:left w:val="single" w:sz="4" w:space="0" w:color="auto"/>
              <w:bottom w:val="single" w:sz="4" w:space="0" w:color="auto"/>
              <w:right w:val="single" w:sz="4" w:space="0" w:color="auto"/>
            </w:tcBorders>
            <w:hideMark/>
          </w:tcPr>
          <w:p w14:paraId="623F7567" w14:textId="6A549AB4"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CL</w:t>
            </w:r>
            <w:r w:rsidR="0085353F">
              <w:rPr>
                <w:rFonts w:ascii="Calibri" w:hAnsi="Calibri"/>
                <w:b/>
                <w:bCs/>
                <w:sz w:val="22"/>
              </w:rPr>
              <w:t>:</w:t>
            </w:r>
          </w:p>
          <w:p w14:paraId="3787D20D" w14:textId="77777777" w:rsidR="00CC13AA" w:rsidRPr="00CC13AA" w:rsidRDefault="00CC13AA" w:rsidP="00CC13AA">
            <w:pPr>
              <w:numPr>
                <w:ilvl w:val="0"/>
                <w:numId w:val="2"/>
              </w:numPr>
              <w:spacing w:after="0" w:line="240" w:lineRule="auto"/>
              <w:contextualSpacing/>
              <w:jc w:val="left"/>
              <w:rPr>
                <w:rFonts w:ascii="Calibri" w:hAnsi="Calibri"/>
                <w:sz w:val="22"/>
              </w:rPr>
            </w:pPr>
            <w:r w:rsidRPr="00CC13AA">
              <w:rPr>
                <w:rFonts w:ascii="Calibri" w:hAnsi="Calibri"/>
                <w:sz w:val="22"/>
              </w:rPr>
              <w:t>experiment with a range of drawing and writing implements, such as pens, pencils, crayons, and rulers, but not for communicative purposes</w:t>
            </w:r>
          </w:p>
          <w:p w14:paraId="70920A32" w14:textId="469E7139" w:rsidR="00CC13AA" w:rsidRPr="00CC13AA" w:rsidRDefault="00CC13AA" w:rsidP="00CC13AA">
            <w:pPr>
              <w:numPr>
                <w:ilvl w:val="0"/>
                <w:numId w:val="2"/>
              </w:numPr>
              <w:spacing w:after="0" w:line="240" w:lineRule="auto"/>
              <w:contextualSpacing/>
              <w:jc w:val="left"/>
              <w:rPr>
                <w:rFonts w:ascii="Calibri" w:hAnsi="Calibri"/>
                <w:sz w:val="22"/>
              </w:rPr>
            </w:pPr>
            <w:r w:rsidRPr="00CC13AA">
              <w:rPr>
                <w:rFonts w:ascii="Calibri" w:hAnsi="Calibri"/>
                <w:sz w:val="22"/>
              </w:rPr>
              <w:t>might, however, use drawings in an attempt to convey meaning or a story</w:t>
            </w:r>
          </w:p>
          <w:p w14:paraId="2D9E1953" w14:textId="304C4963" w:rsidR="00CC13AA" w:rsidRPr="00CC13AA" w:rsidRDefault="00CC13AA" w:rsidP="00CC13AA">
            <w:pPr>
              <w:numPr>
                <w:ilvl w:val="0"/>
                <w:numId w:val="2"/>
              </w:numPr>
              <w:spacing w:after="0" w:line="240" w:lineRule="auto"/>
              <w:contextualSpacing/>
              <w:jc w:val="left"/>
              <w:rPr>
                <w:rFonts w:ascii="Calibri" w:hAnsi="Calibri"/>
                <w:sz w:val="22"/>
              </w:rPr>
            </w:pPr>
            <w:r w:rsidRPr="00CC13AA">
              <w:rPr>
                <w:rFonts w:ascii="Calibri" w:hAnsi="Calibri"/>
                <w:sz w:val="22"/>
              </w:rPr>
              <w:t>with assistance, can copy and trace letters and numbers, demonstrate an awareness of writing and layout conventions of text (e.g. left to right, spaces between words, and the position of a heading or title), and form and place letters on line</w:t>
            </w:r>
          </w:p>
          <w:p w14:paraId="253E540E" w14:textId="77777777" w:rsidR="00CC13AA" w:rsidRPr="00471FE7" w:rsidRDefault="00CC13AA" w:rsidP="00CC13AA">
            <w:pPr>
              <w:numPr>
                <w:ilvl w:val="0"/>
                <w:numId w:val="2"/>
              </w:numPr>
              <w:spacing w:after="0" w:line="240" w:lineRule="auto"/>
              <w:contextualSpacing/>
              <w:jc w:val="left"/>
              <w:rPr>
                <w:rFonts w:ascii="Calibri" w:hAnsi="Calibri" w:cs="Calibri"/>
                <w:sz w:val="22"/>
              </w:rPr>
            </w:pPr>
            <w:r w:rsidRPr="00CC13AA">
              <w:rPr>
                <w:rFonts w:ascii="Calibri" w:hAnsi="Calibri"/>
                <w:sz w:val="22"/>
              </w:rPr>
              <w:t>have begun to experiment with the computer as a writing tool, such as recognising letters on the keyboard.</w:t>
            </w:r>
          </w:p>
        </w:tc>
        <w:tc>
          <w:tcPr>
            <w:tcW w:w="1936" w:type="dxa"/>
            <w:tcBorders>
              <w:top w:val="single" w:sz="4" w:space="0" w:color="auto"/>
              <w:left w:val="single" w:sz="4" w:space="0" w:color="auto"/>
              <w:bottom w:val="single" w:sz="4" w:space="0" w:color="auto"/>
              <w:right w:val="single" w:sz="4" w:space="0" w:color="auto"/>
            </w:tcBorders>
          </w:tcPr>
          <w:p w14:paraId="632B5AD3"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r w:rsidR="00CC13AA" w:rsidRPr="00471FE7" w14:paraId="60C57671" w14:textId="77777777" w:rsidTr="00DA1BFD">
        <w:trPr>
          <w:cantSplit/>
          <w:trHeight w:val="1125"/>
        </w:trPr>
        <w:tc>
          <w:tcPr>
            <w:tcW w:w="567" w:type="dxa"/>
            <w:tcBorders>
              <w:top w:val="single" w:sz="4" w:space="0" w:color="auto"/>
              <w:left w:val="single" w:sz="4" w:space="0" w:color="auto"/>
              <w:bottom w:val="single" w:sz="4" w:space="0" w:color="auto"/>
              <w:right w:val="single" w:sz="4" w:space="0" w:color="auto"/>
            </w:tcBorders>
            <w:textDirection w:val="btLr"/>
            <w:hideMark/>
          </w:tcPr>
          <w:p w14:paraId="1C6FC8F6"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19" w:type="dxa"/>
            <w:tcBorders>
              <w:top w:val="single" w:sz="4" w:space="0" w:color="auto"/>
              <w:left w:val="single" w:sz="4" w:space="0" w:color="auto"/>
              <w:bottom w:val="single" w:sz="4" w:space="0" w:color="auto"/>
              <w:right w:val="single" w:sz="4" w:space="0" w:color="auto"/>
            </w:tcBorders>
          </w:tcPr>
          <w:p w14:paraId="077D3A32"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6A2E45CF"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(CL.2)</w:t>
            </w:r>
          </w:p>
          <w:p w14:paraId="0C391881" w14:textId="77777777" w:rsidR="00CC13AA" w:rsidRPr="00471FE7" w:rsidRDefault="00CC13AA" w:rsidP="004C213C">
            <w:pPr>
              <w:spacing w:after="0" w:line="240" w:lineRule="auto"/>
              <w:jc w:val="left"/>
              <w:rPr>
                <w:rFonts w:ascii="Calibri" w:hAnsi="Calibri"/>
                <w:sz w:val="22"/>
              </w:rPr>
            </w:pPr>
          </w:p>
        </w:tc>
        <w:tc>
          <w:tcPr>
            <w:tcW w:w="6518" w:type="dxa"/>
            <w:tcBorders>
              <w:top w:val="single" w:sz="4" w:space="0" w:color="auto"/>
              <w:left w:val="single" w:sz="4" w:space="0" w:color="auto"/>
              <w:bottom w:val="single" w:sz="4" w:space="0" w:color="auto"/>
              <w:right w:val="single" w:sz="4" w:space="0" w:color="auto"/>
            </w:tcBorders>
            <w:hideMark/>
          </w:tcPr>
          <w:p w14:paraId="056DBB79" w14:textId="76966DDB"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CL</w:t>
            </w:r>
            <w:r w:rsidR="0085353F">
              <w:rPr>
                <w:rFonts w:ascii="Calibri" w:hAnsi="Calibri"/>
                <w:b/>
                <w:bCs/>
                <w:sz w:val="22"/>
              </w:rPr>
              <w:t>:</w:t>
            </w:r>
          </w:p>
          <w:p w14:paraId="5DBDC3AF"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expect that writing is part of school learning</w:t>
            </w:r>
          </w:p>
          <w:p w14:paraId="5408E94A"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write letters and numbers independently, and have begun to experiment with punctuation, including upper and lower case</w:t>
            </w:r>
          </w:p>
          <w:p w14:paraId="74EA981E" w14:textId="651ACCE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with prompting, can check the accuracy of their own writing against the original</w:t>
            </w:r>
          </w:p>
          <w:p w14:paraId="66DAA7BD" w14:textId="469FDCFB"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with assistance, have begun to use very basic strategies to support their own writing, such as sounding out words phonetically, using a simple dictionary or word list, or using ‘look, say, cover, write, check’ to learn new words.</w:t>
            </w:r>
          </w:p>
        </w:tc>
        <w:tc>
          <w:tcPr>
            <w:tcW w:w="1936" w:type="dxa"/>
            <w:tcBorders>
              <w:top w:val="single" w:sz="4" w:space="0" w:color="auto"/>
              <w:left w:val="single" w:sz="4" w:space="0" w:color="auto"/>
              <w:bottom w:val="single" w:sz="4" w:space="0" w:color="auto"/>
              <w:right w:val="single" w:sz="4" w:space="0" w:color="auto"/>
            </w:tcBorders>
            <w:hideMark/>
          </w:tcPr>
          <w:p w14:paraId="6D61ECC7" w14:textId="179F862E" w:rsidR="00CC13AA" w:rsidRPr="00471FE7" w:rsidRDefault="00340673" w:rsidP="00F4606B">
            <w:pPr>
              <w:tabs>
                <w:tab w:val="left" w:pos="229"/>
              </w:tabs>
              <w:spacing w:after="160" w:line="256" w:lineRule="auto"/>
              <w:ind w:left="49"/>
              <w:contextualSpacing/>
              <w:jc w:val="left"/>
              <w:rPr>
                <w:rFonts w:ascii="Calibri" w:hAnsi="Calibri"/>
                <w:bCs/>
                <w:color w:val="000000" w:themeColor="text1"/>
                <w:sz w:val="22"/>
                <w:u w:val="single"/>
              </w:rPr>
            </w:pPr>
            <w:hyperlink r:id="rId19" w:history="1">
              <w:r w:rsidR="003654E9">
                <w:rPr>
                  <w:rFonts w:ascii="Calibri" w:hAnsi="Calibri"/>
                  <w:color w:val="0563C1" w:themeColor="hyperlink"/>
                  <w:sz w:val="22"/>
                  <w:u w:val="single"/>
                </w:rPr>
                <w:t>Description-Lucy the Fish (PDF)</w:t>
              </w:r>
            </w:hyperlink>
          </w:p>
        </w:tc>
      </w:tr>
      <w:tr w:rsidR="00CC13AA" w:rsidRPr="00471FE7" w14:paraId="579843BF" w14:textId="77777777" w:rsidTr="00DA1BFD">
        <w:trPr>
          <w:cantSplit/>
          <w:trHeight w:val="112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125DB97A"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Achievement standard</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A12A6E"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31E57EC6"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(CL.3)</w:t>
            </w:r>
          </w:p>
        </w:tc>
        <w:tc>
          <w:tcPr>
            <w:tcW w:w="6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D5057" w14:textId="77777777" w:rsidR="00CC13AA" w:rsidRPr="00471FE7" w:rsidRDefault="00CC13AA" w:rsidP="00CC13AA">
            <w:pPr>
              <w:spacing w:after="0" w:line="240" w:lineRule="auto"/>
              <w:jc w:val="left"/>
              <w:rPr>
                <w:rFonts w:ascii="Calibri" w:hAnsi="Calibri"/>
                <w:sz w:val="22"/>
              </w:rPr>
            </w:pPr>
            <w:r w:rsidRPr="00471FE7">
              <w:rPr>
                <w:rFonts w:ascii="Calibri" w:hAnsi="Calibri"/>
                <w:b/>
                <w:bCs/>
                <w:sz w:val="22"/>
              </w:rPr>
              <w:t xml:space="preserve">At Level </w:t>
            </w:r>
            <w:r w:rsidRPr="001561C0">
              <w:rPr>
                <w:rFonts w:ascii="Calibri" w:hAnsi="Calibri"/>
                <w:b/>
                <w:bCs/>
                <w:sz w:val="22"/>
              </w:rPr>
              <w:t>CL</w:t>
            </w:r>
            <w:r w:rsidRPr="00471FE7">
              <w:rPr>
                <w:rFonts w:ascii="Calibri" w:hAnsi="Calibri"/>
                <w:bCs/>
                <w:sz w:val="22"/>
              </w:rPr>
              <w:t xml:space="preserve">, </w:t>
            </w:r>
            <w:r w:rsidRPr="001561C0">
              <w:rPr>
                <w:rFonts w:ascii="Calibri" w:hAnsi="Calibri"/>
                <w:bCs/>
                <w:sz w:val="22"/>
              </w:rPr>
              <w:t>in familiar contexts, students write short, grammatically simple texts based on well-rehearsed spoken and well-practised written English. They write for a range of basic classroom and personal purposes, such as making lists and writing simple journal entries and notes, and complete activities following models. They demonstrate an early awareness that print texts in English are presented according to certain conventions, which change according to context and purpose. Their texts use familiar sentence patterns from well-known texts or classroom models. They begin to use conventional letter formations when writing or copying, attending to the relative sizes and shapes of letters, their position on the line and basic punctuation. They leave appropriate spaces between words. They attempt to write some new words using their developing knowledge of the sound–symbol system in English, personal dictionaries and glossaries, and resources in the classroom, and by asking for assistance. They copy texts using basic features in software applications.</w:t>
            </w: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FEE59" w14:textId="56026812"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20" w:history="1">
              <w:r w:rsidR="00DB27A5">
                <w:rPr>
                  <w:rStyle w:val="Hyperlink"/>
                  <w:rFonts w:ascii="Calibri" w:hAnsi="Calibri"/>
                  <w:sz w:val="22"/>
                </w:rPr>
                <w:t>Example 1: Description: Lucy the Fish (PDF)</w:t>
              </w:r>
            </w:hyperlink>
          </w:p>
          <w:p w14:paraId="1AA7B6E2" w14:textId="122F3929"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21" w:history="1">
              <w:r w:rsidR="00DB27A5">
                <w:rPr>
                  <w:rStyle w:val="Hyperlink"/>
                  <w:rFonts w:ascii="Calibri" w:hAnsi="Calibri"/>
                  <w:sz w:val="22"/>
                </w:rPr>
                <w:t>Example 2: Write about familiar topics (PDF)</w:t>
              </w:r>
            </w:hyperlink>
          </w:p>
          <w:p w14:paraId="2F1FBAD1" w14:textId="13DB9177" w:rsidR="00CC13AA" w:rsidRDefault="00340673" w:rsidP="00CC13AA">
            <w:pPr>
              <w:numPr>
                <w:ilvl w:val="0"/>
                <w:numId w:val="3"/>
              </w:numPr>
              <w:tabs>
                <w:tab w:val="left" w:pos="229"/>
              </w:tabs>
              <w:spacing w:after="160" w:line="256" w:lineRule="auto"/>
              <w:ind w:left="49" w:hanging="49"/>
              <w:contextualSpacing/>
              <w:jc w:val="left"/>
              <w:rPr>
                <w:rStyle w:val="Hyperlink"/>
                <w:rFonts w:ascii="Calibri" w:hAnsi="Calibri"/>
                <w:sz w:val="22"/>
              </w:rPr>
            </w:pPr>
            <w:hyperlink r:id="rId22" w:history="1">
              <w:r w:rsidR="00DB27A5">
                <w:rPr>
                  <w:rStyle w:val="Hyperlink"/>
                  <w:rFonts w:ascii="Calibri" w:hAnsi="Calibri"/>
                  <w:sz w:val="22"/>
                </w:rPr>
                <w:t>Example 3: Write about self (PDF)</w:t>
              </w:r>
            </w:hyperlink>
          </w:p>
          <w:p w14:paraId="69683E9F" w14:textId="44F060F1" w:rsidR="00C47553"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23" w:history="1">
              <w:r w:rsidR="00C47553" w:rsidRPr="00C47553">
                <w:rPr>
                  <w:rStyle w:val="Hyperlink"/>
                  <w:rFonts w:ascii="Calibri" w:hAnsi="Calibri"/>
                  <w:sz w:val="22"/>
                </w:rPr>
                <w:t>TEAL writing assessment tasks: CL</w:t>
              </w:r>
            </w:hyperlink>
            <w:r w:rsidR="00C47553">
              <w:rPr>
                <w:rFonts w:ascii="Calibri" w:hAnsi="Calibri"/>
                <w:color w:val="0563C1" w:themeColor="hyperlink"/>
                <w:sz w:val="22"/>
                <w:u w:val="single"/>
              </w:rPr>
              <w:t xml:space="preserve"> </w:t>
            </w:r>
          </w:p>
          <w:p w14:paraId="6F4EBF09" w14:textId="77777777" w:rsidR="00CC13AA" w:rsidRPr="00471FE7" w:rsidRDefault="00CC13AA" w:rsidP="004C213C">
            <w:pPr>
              <w:tabs>
                <w:tab w:val="left" w:pos="229"/>
              </w:tabs>
              <w:spacing w:after="160" w:line="256" w:lineRule="auto"/>
              <w:contextualSpacing/>
              <w:jc w:val="left"/>
              <w:rPr>
                <w:rFonts w:ascii="Calibri" w:hAnsi="Calibri"/>
                <w:color w:val="0563C1" w:themeColor="hyperlink"/>
                <w:sz w:val="22"/>
                <w:u w:val="single"/>
              </w:rPr>
            </w:pPr>
          </w:p>
          <w:p w14:paraId="3B03B7AD" w14:textId="77777777" w:rsidR="00CC13AA" w:rsidRPr="00471FE7" w:rsidRDefault="00CC13AA" w:rsidP="004C213C">
            <w:pPr>
              <w:tabs>
                <w:tab w:val="left" w:pos="229"/>
              </w:tabs>
              <w:spacing w:after="0" w:line="240" w:lineRule="auto"/>
              <w:jc w:val="left"/>
              <w:rPr>
                <w:rFonts w:ascii="Calibri" w:hAnsi="Calibri"/>
                <w:color w:val="0563C1" w:themeColor="hyperlink"/>
                <w:sz w:val="22"/>
                <w:u w:val="single"/>
              </w:rPr>
            </w:pPr>
          </w:p>
          <w:p w14:paraId="18AA47FC"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50A68794" w14:textId="22D1487C" w:rsidR="0085353F" w:rsidRDefault="0085353F">
      <w:r>
        <w:br w:type="page"/>
      </w:r>
    </w:p>
    <w:tbl>
      <w:tblPr>
        <w:tblStyle w:val="TableGrid"/>
        <w:tblW w:w="10466" w:type="dxa"/>
        <w:tblInd w:w="-426" w:type="dxa"/>
        <w:tblLook w:val="04A0" w:firstRow="1" w:lastRow="0" w:firstColumn="1" w:lastColumn="0" w:noHBand="0" w:noVBand="1"/>
      </w:tblPr>
      <w:tblGrid>
        <w:gridCol w:w="548"/>
        <w:gridCol w:w="1433"/>
        <w:gridCol w:w="6947"/>
        <w:gridCol w:w="1538"/>
      </w:tblGrid>
      <w:tr w:rsidR="00CC13AA" w:rsidRPr="00471FE7" w14:paraId="61889FF4" w14:textId="77777777" w:rsidTr="00CC13AA">
        <w:trPr>
          <w:trHeight w:val="615"/>
        </w:trPr>
        <w:tc>
          <w:tcPr>
            <w:tcW w:w="548" w:type="dxa"/>
            <w:vMerge w:val="restart"/>
            <w:tcBorders>
              <w:top w:val="nil"/>
              <w:left w:val="nil"/>
              <w:bottom w:val="single" w:sz="4" w:space="0" w:color="auto"/>
              <w:right w:val="single" w:sz="4" w:space="0" w:color="auto"/>
            </w:tcBorders>
          </w:tcPr>
          <w:p w14:paraId="4DEC5512" w14:textId="1AEEA7C2" w:rsidR="00CC13AA" w:rsidRPr="00471FE7" w:rsidRDefault="00CC13AA" w:rsidP="004C213C">
            <w:pPr>
              <w:spacing w:after="0" w:line="240" w:lineRule="auto"/>
              <w:jc w:val="left"/>
              <w:rPr>
                <w:rFonts w:ascii="Calibri" w:hAnsi="Calibri"/>
                <w:b/>
                <w:color w:val="1F4E79" w:themeColor="accent1" w:themeShade="80"/>
                <w:sz w:val="28"/>
                <w:szCs w:val="28"/>
              </w:rPr>
            </w:pPr>
          </w:p>
          <w:p w14:paraId="7E886A61"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5265F915"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D117F8F"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918" w:type="dxa"/>
            <w:gridSpan w:val="3"/>
            <w:tcBorders>
              <w:top w:val="single" w:sz="4" w:space="0" w:color="auto"/>
              <w:left w:val="single" w:sz="4" w:space="0" w:color="auto"/>
              <w:bottom w:val="single" w:sz="4" w:space="0" w:color="auto"/>
              <w:right w:val="single" w:sz="4" w:space="0" w:color="auto"/>
            </w:tcBorders>
          </w:tcPr>
          <w:p w14:paraId="13575E21"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19C2CEEA"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485FBBDE" w14:textId="77777777" w:rsidTr="00CC13AA">
        <w:trPr>
          <w:trHeight w:val="295"/>
        </w:trPr>
        <w:tc>
          <w:tcPr>
            <w:tcW w:w="0" w:type="auto"/>
            <w:vMerge/>
            <w:tcBorders>
              <w:top w:val="nil"/>
              <w:left w:val="nil"/>
              <w:bottom w:val="single" w:sz="4" w:space="0" w:color="auto"/>
              <w:right w:val="single" w:sz="4" w:space="0" w:color="auto"/>
            </w:tcBorders>
            <w:vAlign w:val="center"/>
            <w:hideMark/>
          </w:tcPr>
          <w:p w14:paraId="516D2F47"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64BB9640"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485" w:type="dxa"/>
            <w:gridSpan w:val="2"/>
            <w:tcBorders>
              <w:top w:val="single" w:sz="4" w:space="0" w:color="auto"/>
              <w:left w:val="single" w:sz="4" w:space="0" w:color="auto"/>
              <w:bottom w:val="single" w:sz="4" w:space="0" w:color="auto"/>
              <w:right w:val="single" w:sz="4" w:space="0" w:color="auto"/>
            </w:tcBorders>
            <w:hideMark/>
          </w:tcPr>
          <w:p w14:paraId="0B7FFED4"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C1</w:t>
            </w:r>
          </w:p>
        </w:tc>
      </w:tr>
      <w:tr w:rsidR="00CC13AA" w:rsidRPr="00471FE7" w14:paraId="32E613A7" w14:textId="77777777" w:rsidTr="00CC13AA">
        <w:trPr>
          <w:trHeight w:val="283"/>
        </w:trPr>
        <w:tc>
          <w:tcPr>
            <w:tcW w:w="0" w:type="auto"/>
            <w:vMerge/>
            <w:tcBorders>
              <w:top w:val="nil"/>
              <w:left w:val="nil"/>
              <w:bottom w:val="single" w:sz="4" w:space="0" w:color="auto"/>
              <w:right w:val="single" w:sz="4" w:space="0" w:color="auto"/>
            </w:tcBorders>
            <w:vAlign w:val="center"/>
            <w:hideMark/>
          </w:tcPr>
          <w:p w14:paraId="1BB71DF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5B05A9A1"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485" w:type="dxa"/>
            <w:gridSpan w:val="2"/>
            <w:tcBorders>
              <w:top w:val="single" w:sz="4" w:space="0" w:color="auto"/>
              <w:left w:val="single" w:sz="4" w:space="0" w:color="auto"/>
              <w:bottom w:val="single" w:sz="4" w:space="0" w:color="auto"/>
              <w:right w:val="single" w:sz="4" w:space="0" w:color="auto"/>
            </w:tcBorders>
            <w:hideMark/>
          </w:tcPr>
          <w:p w14:paraId="03496CF8"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CC13AA" w:rsidRPr="00471FE7" w14:paraId="2087732E" w14:textId="77777777" w:rsidTr="00CC13AA">
        <w:trPr>
          <w:trHeight w:val="566"/>
        </w:trPr>
        <w:tc>
          <w:tcPr>
            <w:tcW w:w="0" w:type="auto"/>
            <w:vMerge/>
            <w:tcBorders>
              <w:top w:val="nil"/>
              <w:left w:val="nil"/>
              <w:bottom w:val="single" w:sz="4" w:space="0" w:color="auto"/>
              <w:right w:val="single" w:sz="4" w:space="0" w:color="auto"/>
            </w:tcBorders>
            <w:vAlign w:val="center"/>
            <w:hideMark/>
          </w:tcPr>
          <w:p w14:paraId="3F8CB1EE"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380" w:type="dxa"/>
            <w:gridSpan w:val="2"/>
            <w:tcBorders>
              <w:top w:val="single" w:sz="4" w:space="0" w:color="auto"/>
              <w:left w:val="single" w:sz="4" w:space="0" w:color="auto"/>
              <w:bottom w:val="single" w:sz="4" w:space="0" w:color="auto"/>
              <w:right w:val="single" w:sz="4" w:space="0" w:color="auto"/>
            </w:tcBorders>
            <w:hideMark/>
          </w:tcPr>
          <w:p w14:paraId="1392D426"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538" w:type="dxa"/>
            <w:tcBorders>
              <w:top w:val="single" w:sz="4" w:space="0" w:color="auto"/>
              <w:left w:val="single" w:sz="4" w:space="0" w:color="auto"/>
              <w:bottom w:val="single" w:sz="4" w:space="0" w:color="auto"/>
              <w:right w:val="single" w:sz="4" w:space="0" w:color="auto"/>
            </w:tcBorders>
            <w:hideMark/>
          </w:tcPr>
          <w:p w14:paraId="02E183BC" w14:textId="77777777" w:rsidR="00CC13AA" w:rsidRPr="00471FE7" w:rsidRDefault="00CC13AA" w:rsidP="004C213C">
            <w:pPr>
              <w:spacing w:after="0" w:line="240" w:lineRule="auto"/>
              <w:jc w:val="left"/>
              <w:rPr>
                <w:rFonts w:ascii="Calibri" w:hAnsi="Calibri"/>
                <w:b/>
                <w:sz w:val="22"/>
              </w:rPr>
            </w:pPr>
            <w:r w:rsidRPr="00471FE7">
              <w:rPr>
                <w:rFonts w:ascii="Calibri" w:hAnsi="Calibri"/>
                <w:b/>
                <w:color w:val="1F4E79" w:themeColor="accent1" w:themeShade="80"/>
                <w:sz w:val="22"/>
              </w:rPr>
              <w:t>Student work samples</w:t>
            </w:r>
          </w:p>
        </w:tc>
      </w:tr>
      <w:tr w:rsidR="00CC13AA" w:rsidRPr="00471FE7" w14:paraId="5B139201" w14:textId="77777777" w:rsidTr="00CC13AA">
        <w:trPr>
          <w:cantSplit/>
          <w:trHeight w:val="3972"/>
        </w:trPr>
        <w:tc>
          <w:tcPr>
            <w:tcW w:w="548" w:type="dxa"/>
            <w:tcBorders>
              <w:top w:val="single" w:sz="4" w:space="0" w:color="auto"/>
              <w:left w:val="single" w:sz="4" w:space="0" w:color="auto"/>
              <w:bottom w:val="single" w:sz="4" w:space="0" w:color="auto"/>
              <w:right w:val="single" w:sz="4" w:space="0" w:color="auto"/>
            </w:tcBorders>
            <w:textDirection w:val="btLr"/>
            <w:hideMark/>
          </w:tcPr>
          <w:p w14:paraId="075A61D1"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31673896"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5FF2AC08"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(C1.1)</w:t>
            </w:r>
          </w:p>
          <w:p w14:paraId="7BBE8B11"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947" w:type="dxa"/>
            <w:tcBorders>
              <w:top w:val="single" w:sz="4" w:space="0" w:color="auto"/>
              <w:left w:val="single" w:sz="4" w:space="0" w:color="auto"/>
              <w:bottom w:val="single" w:sz="4" w:space="0" w:color="auto"/>
              <w:right w:val="single" w:sz="4" w:space="0" w:color="auto"/>
            </w:tcBorders>
            <w:hideMark/>
          </w:tcPr>
          <w:p w14:paraId="57E9F50C" w14:textId="6F9882F3" w:rsidR="00CC13AA" w:rsidRPr="0085353F" w:rsidRDefault="00CC13AA" w:rsidP="004C213C">
            <w:pPr>
              <w:spacing w:after="0" w:line="240" w:lineRule="auto"/>
              <w:jc w:val="left"/>
              <w:rPr>
                <w:rFonts w:ascii="Calibri" w:hAnsi="Calibri"/>
                <w:b/>
                <w:sz w:val="22"/>
              </w:rPr>
            </w:pPr>
            <w:r w:rsidRPr="0085353F">
              <w:rPr>
                <w:rFonts w:ascii="Calibri" w:hAnsi="Calibri"/>
                <w:b/>
                <w:sz w:val="22"/>
              </w:rPr>
              <w:t>Students beginning to work towards the standard at C1</w:t>
            </w:r>
            <w:r w:rsidR="0085353F" w:rsidRPr="0085353F">
              <w:rPr>
                <w:rFonts w:ascii="Calibri" w:hAnsi="Calibri"/>
                <w:b/>
                <w:bCs/>
                <w:sz w:val="22"/>
              </w:rPr>
              <w:t>:</w:t>
            </w:r>
          </w:p>
          <w:p w14:paraId="456AC086" w14:textId="77777777" w:rsidR="00CC13AA" w:rsidRPr="0085353F" w:rsidRDefault="00CC13AA" w:rsidP="00CC13AA">
            <w:pPr>
              <w:numPr>
                <w:ilvl w:val="0"/>
                <w:numId w:val="2"/>
              </w:numPr>
              <w:spacing w:after="0" w:line="240" w:lineRule="auto"/>
              <w:contextualSpacing/>
              <w:jc w:val="left"/>
              <w:rPr>
                <w:rFonts w:ascii="Calibri" w:hAnsi="Calibri"/>
                <w:szCs w:val="21"/>
              </w:rPr>
            </w:pPr>
            <w:r w:rsidRPr="0085353F">
              <w:rPr>
                <w:rFonts w:ascii="Calibri" w:hAnsi="Calibri"/>
                <w:szCs w:val="21"/>
              </w:rPr>
              <w:t>can communicate using formulaic language and simple, well-rehearsed grammatical features of their limited English repertoire</w:t>
            </w:r>
          </w:p>
          <w:p w14:paraId="2B68B57D" w14:textId="77777777" w:rsidR="00CC13AA" w:rsidRPr="0085353F" w:rsidRDefault="00CC13AA" w:rsidP="00CC13AA">
            <w:pPr>
              <w:numPr>
                <w:ilvl w:val="0"/>
                <w:numId w:val="2"/>
              </w:numPr>
              <w:spacing w:after="0" w:line="240" w:lineRule="auto"/>
              <w:contextualSpacing/>
              <w:jc w:val="left"/>
              <w:rPr>
                <w:rFonts w:ascii="Calibri" w:hAnsi="Calibri"/>
                <w:szCs w:val="21"/>
              </w:rPr>
            </w:pPr>
            <w:r w:rsidRPr="0085353F">
              <w:rPr>
                <w:rFonts w:ascii="Calibri" w:hAnsi="Calibri"/>
                <w:szCs w:val="21"/>
              </w:rPr>
              <w:t>recognise the use of stress and intonation within language according to context and situation, and have begun to use it in some familiar interactions and to imitate models with some accuracy</w:t>
            </w:r>
          </w:p>
          <w:p w14:paraId="6B0749F5" w14:textId="77777777" w:rsidR="00CC13AA" w:rsidRPr="0085353F" w:rsidRDefault="00CC13AA" w:rsidP="00CC13AA">
            <w:pPr>
              <w:numPr>
                <w:ilvl w:val="0"/>
                <w:numId w:val="2"/>
              </w:numPr>
              <w:spacing w:after="0" w:line="240" w:lineRule="auto"/>
              <w:contextualSpacing/>
              <w:jc w:val="left"/>
              <w:rPr>
                <w:rFonts w:ascii="Calibri" w:hAnsi="Calibri"/>
                <w:szCs w:val="21"/>
              </w:rPr>
            </w:pPr>
            <w:r w:rsidRPr="0085353F">
              <w:rPr>
                <w:rFonts w:ascii="Calibri" w:hAnsi="Calibri"/>
                <w:szCs w:val="21"/>
              </w:rPr>
              <w:t>understand common instructions and questions, and simple descriptions and explanations when strongly supported in familiar contexts, but cannot necessarily respond in English</w:t>
            </w:r>
          </w:p>
          <w:p w14:paraId="11AD3C22" w14:textId="77777777" w:rsidR="00CC13AA" w:rsidRPr="0085353F" w:rsidRDefault="00CC13AA" w:rsidP="00CC13AA">
            <w:pPr>
              <w:numPr>
                <w:ilvl w:val="0"/>
                <w:numId w:val="2"/>
              </w:numPr>
              <w:spacing w:after="0" w:line="240" w:lineRule="auto"/>
              <w:contextualSpacing/>
              <w:jc w:val="left"/>
              <w:rPr>
                <w:rFonts w:ascii="Calibri" w:hAnsi="Calibri"/>
                <w:szCs w:val="21"/>
              </w:rPr>
            </w:pPr>
            <w:r w:rsidRPr="0085353F">
              <w:rPr>
                <w:rFonts w:ascii="Calibri" w:hAnsi="Calibri"/>
                <w:szCs w:val="21"/>
              </w:rPr>
              <w:t>understand the basic subject–verb–object grammatical pattern, common regular and irregular verbs, and basic prepositions and connectives related to most routine social and school needs, but cannot use them accurately</w:t>
            </w:r>
          </w:p>
          <w:p w14:paraId="3DE8AF35" w14:textId="77777777" w:rsidR="00CC13AA" w:rsidRPr="0085353F" w:rsidRDefault="00CC13AA" w:rsidP="00CC13AA">
            <w:pPr>
              <w:numPr>
                <w:ilvl w:val="0"/>
                <w:numId w:val="2"/>
              </w:numPr>
              <w:spacing w:after="0" w:line="240" w:lineRule="auto"/>
              <w:contextualSpacing/>
              <w:jc w:val="left"/>
              <w:rPr>
                <w:rFonts w:ascii="Calibri" w:hAnsi="Calibri" w:cs="Calibri"/>
                <w:sz w:val="22"/>
              </w:rPr>
            </w:pPr>
            <w:r w:rsidRPr="0085353F">
              <w:rPr>
                <w:rFonts w:ascii="Calibri" w:hAnsi="Calibri"/>
                <w:szCs w:val="21"/>
              </w:rPr>
              <w:t>use some very basic strategies to initiate and sustain simple conversations in English, such as a smile or nod, and can repeat and re-pronounce as necessary.</w:t>
            </w:r>
          </w:p>
        </w:tc>
        <w:tc>
          <w:tcPr>
            <w:tcW w:w="1538" w:type="dxa"/>
            <w:tcBorders>
              <w:top w:val="single" w:sz="4" w:space="0" w:color="auto"/>
              <w:left w:val="single" w:sz="4" w:space="0" w:color="auto"/>
              <w:bottom w:val="single" w:sz="4" w:space="0" w:color="auto"/>
              <w:right w:val="single" w:sz="4" w:space="0" w:color="auto"/>
            </w:tcBorders>
          </w:tcPr>
          <w:p w14:paraId="22964957" w14:textId="1DF03B12" w:rsidR="00CC13AA" w:rsidRPr="00471FE7" w:rsidRDefault="00340673" w:rsidP="0085353F">
            <w:pPr>
              <w:tabs>
                <w:tab w:val="left" w:pos="229"/>
              </w:tabs>
              <w:spacing w:after="160" w:line="256" w:lineRule="auto"/>
              <w:ind w:left="49"/>
              <w:contextualSpacing/>
              <w:jc w:val="left"/>
              <w:rPr>
                <w:rFonts w:ascii="Calibri" w:hAnsi="Calibri"/>
                <w:sz w:val="22"/>
              </w:rPr>
            </w:pPr>
            <w:hyperlink r:id="rId24" w:history="1">
              <w:r w:rsidR="00DB27A5">
                <w:rPr>
                  <w:rFonts w:ascii="Calibri" w:hAnsi="Calibri"/>
                  <w:color w:val="0563C1" w:themeColor="hyperlink"/>
                  <w:sz w:val="22"/>
                  <w:u w:val="single"/>
                </w:rPr>
                <w:t>Describe a series of pictures (PDF)</w:t>
              </w:r>
            </w:hyperlink>
          </w:p>
          <w:p w14:paraId="7A885436" w14:textId="77777777" w:rsidR="00CC13AA" w:rsidRPr="00471FE7" w:rsidRDefault="00CC13AA" w:rsidP="004C213C">
            <w:pPr>
              <w:tabs>
                <w:tab w:val="left" w:pos="229"/>
              </w:tabs>
              <w:spacing w:after="0" w:line="256" w:lineRule="auto"/>
              <w:ind w:left="49"/>
              <w:contextualSpacing/>
              <w:jc w:val="left"/>
              <w:rPr>
                <w:rFonts w:ascii="Calibri" w:hAnsi="Calibri"/>
                <w:sz w:val="22"/>
              </w:rPr>
            </w:pPr>
          </w:p>
        </w:tc>
      </w:tr>
      <w:tr w:rsidR="00CC13AA" w:rsidRPr="00471FE7" w14:paraId="5A2AECDE" w14:textId="77777777" w:rsidTr="00CC13AA">
        <w:trPr>
          <w:cantSplit/>
          <w:trHeight w:val="3978"/>
        </w:trPr>
        <w:tc>
          <w:tcPr>
            <w:tcW w:w="548" w:type="dxa"/>
            <w:tcBorders>
              <w:top w:val="single" w:sz="4" w:space="0" w:color="auto"/>
              <w:left w:val="single" w:sz="4" w:space="0" w:color="auto"/>
              <w:bottom w:val="single" w:sz="4" w:space="0" w:color="auto"/>
              <w:right w:val="single" w:sz="4" w:space="0" w:color="auto"/>
            </w:tcBorders>
            <w:textDirection w:val="btLr"/>
            <w:hideMark/>
          </w:tcPr>
          <w:p w14:paraId="18D509E8"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3FE9BF15"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05544C25"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(C1.2)</w:t>
            </w:r>
          </w:p>
          <w:p w14:paraId="0DF9CDCF" w14:textId="77777777" w:rsidR="00CC13AA" w:rsidRPr="00471FE7" w:rsidRDefault="00CC13AA" w:rsidP="004C213C">
            <w:pPr>
              <w:spacing w:after="0" w:line="240" w:lineRule="auto"/>
              <w:jc w:val="left"/>
              <w:rPr>
                <w:rFonts w:ascii="Calibri" w:hAnsi="Calibri"/>
                <w:sz w:val="22"/>
              </w:rPr>
            </w:pPr>
          </w:p>
        </w:tc>
        <w:tc>
          <w:tcPr>
            <w:tcW w:w="6947" w:type="dxa"/>
            <w:tcBorders>
              <w:top w:val="single" w:sz="4" w:space="0" w:color="auto"/>
              <w:left w:val="single" w:sz="4" w:space="0" w:color="auto"/>
              <w:bottom w:val="single" w:sz="4" w:space="0" w:color="auto"/>
              <w:right w:val="single" w:sz="4" w:space="0" w:color="auto"/>
            </w:tcBorders>
          </w:tcPr>
          <w:p w14:paraId="435931AD" w14:textId="1F1CA87A" w:rsidR="00CC13AA" w:rsidRPr="0085353F" w:rsidRDefault="00CC13AA" w:rsidP="004C213C">
            <w:pPr>
              <w:spacing w:after="0" w:line="240" w:lineRule="auto"/>
              <w:jc w:val="left"/>
              <w:rPr>
                <w:rFonts w:ascii="Calibri" w:hAnsi="Calibri"/>
                <w:sz w:val="22"/>
              </w:rPr>
            </w:pPr>
            <w:r w:rsidRPr="0085353F">
              <w:rPr>
                <w:rFonts w:ascii="Calibri" w:hAnsi="Calibri"/>
                <w:b/>
                <w:sz w:val="22"/>
              </w:rPr>
              <w:t>Students consolidating their skills/knowledge at C1</w:t>
            </w:r>
            <w:r w:rsidR="0085353F" w:rsidRPr="0085353F">
              <w:rPr>
                <w:rFonts w:ascii="Calibri" w:hAnsi="Calibri"/>
                <w:b/>
                <w:bCs/>
                <w:sz w:val="22"/>
              </w:rPr>
              <w:t>:</w:t>
            </w:r>
          </w:p>
          <w:p w14:paraId="4FD38B85" w14:textId="77777777" w:rsidR="00CC13AA" w:rsidRPr="0085353F" w:rsidRDefault="00CC13AA" w:rsidP="00CC13AA">
            <w:pPr>
              <w:numPr>
                <w:ilvl w:val="0"/>
                <w:numId w:val="2"/>
              </w:numPr>
              <w:spacing w:after="0" w:line="240" w:lineRule="auto"/>
              <w:contextualSpacing/>
              <w:jc w:val="left"/>
              <w:rPr>
                <w:rFonts w:ascii="Calibri" w:hAnsi="Calibri"/>
                <w:szCs w:val="21"/>
              </w:rPr>
            </w:pPr>
            <w:r w:rsidRPr="0085353F">
              <w:rPr>
                <w:rFonts w:ascii="Calibri" w:hAnsi="Calibri"/>
                <w:szCs w:val="21"/>
              </w:rPr>
              <w:t>are still dependent on slow careful speech and face-to-face contact, but have begun to identify essential information from short simple texts relevant to their personal experience or familiar topics with teacher support</w:t>
            </w:r>
          </w:p>
          <w:p w14:paraId="019C46B6" w14:textId="77777777" w:rsidR="00CC13AA" w:rsidRPr="0085353F" w:rsidRDefault="00CC13AA" w:rsidP="00CC13AA">
            <w:pPr>
              <w:numPr>
                <w:ilvl w:val="0"/>
                <w:numId w:val="2"/>
              </w:numPr>
              <w:spacing w:after="0" w:line="240" w:lineRule="auto"/>
              <w:contextualSpacing/>
              <w:jc w:val="left"/>
              <w:rPr>
                <w:rFonts w:ascii="Calibri" w:hAnsi="Calibri"/>
                <w:szCs w:val="21"/>
              </w:rPr>
            </w:pPr>
            <w:r w:rsidRPr="0085353F">
              <w:rPr>
                <w:rFonts w:ascii="Calibri" w:hAnsi="Calibri"/>
                <w:szCs w:val="21"/>
              </w:rPr>
              <w:t>demonstrate an ability to recognise the situational and contextual use of word stress, rhythm, and intonation by attempting to adjust their own responses accordingly</w:t>
            </w:r>
          </w:p>
          <w:p w14:paraId="63515BFA" w14:textId="77777777" w:rsidR="00CC13AA" w:rsidRPr="0085353F" w:rsidRDefault="00CC13AA" w:rsidP="00CC13AA">
            <w:pPr>
              <w:numPr>
                <w:ilvl w:val="0"/>
                <w:numId w:val="2"/>
              </w:numPr>
              <w:spacing w:after="0" w:line="240" w:lineRule="auto"/>
              <w:contextualSpacing/>
              <w:jc w:val="left"/>
              <w:rPr>
                <w:rFonts w:ascii="Calibri" w:hAnsi="Calibri"/>
                <w:szCs w:val="21"/>
              </w:rPr>
            </w:pPr>
            <w:r w:rsidRPr="0085353F">
              <w:rPr>
                <w:rFonts w:ascii="Calibri" w:hAnsi="Calibri"/>
                <w:szCs w:val="21"/>
              </w:rPr>
              <w:t>have begun to take their own initiative to initiate interaction with others (e.g. ask for a library book or give simple instructions), and respond confidently when encountering familiar, formulaic and routine questions</w:t>
            </w:r>
          </w:p>
          <w:p w14:paraId="434277F0" w14:textId="77777777" w:rsidR="00CC13AA" w:rsidRPr="0085353F" w:rsidRDefault="00CC13AA" w:rsidP="00CC13AA">
            <w:pPr>
              <w:numPr>
                <w:ilvl w:val="0"/>
                <w:numId w:val="2"/>
              </w:numPr>
              <w:spacing w:after="0" w:line="240" w:lineRule="auto"/>
              <w:contextualSpacing/>
              <w:jc w:val="left"/>
              <w:rPr>
                <w:rFonts w:ascii="Calibri" w:hAnsi="Calibri"/>
                <w:szCs w:val="21"/>
              </w:rPr>
            </w:pPr>
            <w:r w:rsidRPr="0085353F">
              <w:rPr>
                <w:rFonts w:ascii="Calibri" w:hAnsi="Calibri"/>
                <w:szCs w:val="21"/>
              </w:rPr>
              <w:t>observe others and are attempting to add to their own repertoire of listening and speaking behaviours, including the giving of and responding to non-verbal cues</w:t>
            </w:r>
          </w:p>
          <w:p w14:paraId="680009A0" w14:textId="1AFD6D22" w:rsidR="00CC13AA" w:rsidRPr="0085353F" w:rsidRDefault="00CC13AA" w:rsidP="00CC13AA">
            <w:pPr>
              <w:numPr>
                <w:ilvl w:val="0"/>
                <w:numId w:val="2"/>
              </w:numPr>
              <w:spacing w:after="0" w:line="240" w:lineRule="auto"/>
              <w:contextualSpacing/>
              <w:jc w:val="left"/>
              <w:rPr>
                <w:rFonts w:ascii="Calibri" w:hAnsi="Calibri"/>
                <w:sz w:val="22"/>
              </w:rPr>
            </w:pPr>
            <w:r w:rsidRPr="0085353F">
              <w:rPr>
                <w:rFonts w:ascii="Calibri" w:hAnsi="Calibri"/>
                <w:szCs w:val="21"/>
              </w:rPr>
              <w:t>still</w:t>
            </w:r>
            <w:r w:rsidR="00DA1BFD">
              <w:rPr>
                <w:rFonts w:ascii="Calibri" w:hAnsi="Calibri"/>
                <w:szCs w:val="21"/>
              </w:rPr>
              <w:t xml:space="preserve"> provide</w:t>
            </w:r>
            <w:r w:rsidRPr="0085353F">
              <w:rPr>
                <w:rFonts w:ascii="Calibri" w:hAnsi="Calibri"/>
                <w:szCs w:val="21"/>
              </w:rPr>
              <w:t xml:space="preserve"> frequent examples of a transfer of knowledge of the structure of spoken texts and discourse patterns from their first language to English.</w:t>
            </w:r>
          </w:p>
        </w:tc>
        <w:tc>
          <w:tcPr>
            <w:tcW w:w="1538" w:type="dxa"/>
            <w:tcBorders>
              <w:top w:val="single" w:sz="4" w:space="0" w:color="auto"/>
              <w:left w:val="single" w:sz="4" w:space="0" w:color="auto"/>
              <w:bottom w:val="single" w:sz="4" w:space="0" w:color="auto"/>
              <w:right w:val="single" w:sz="4" w:space="0" w:color="auto"/>
            </w:tcBorders>
          </w:tcPr>
          <w:p w14:paraId="0477A5F5" w14:textId="21E6A503" w:rsidR="00A240DF" w:rsidRPr="00A240DF" w:rsidRDefault="00340673" w:rsidP="00A240DF">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25" w:history="1">
              <w:r w:rsidR="00123F93">
                <w:rPr>
                  <w:rStyle w:val="Hyperlink"/>
                  <w:rFonts w:ascii="Calibri" w:hAnsi="Calibri"/>
                  <w:sz w:val="22"/>
                </w:rPr>
                <w:t>Example 1: Answer questions about journey (PDF)</w:t>
              </w:r>
            </w:hyperlink>
          </w:p>
          <w:p w14:paraId="647E3E5A" w14:textId="0FF67DB8" w:rsidR="00CC13AA" w:rsidRPr="00A240DF" w:rsidRDefault="00340673" w:rsidP="00A240DF">
            <w:pPr>
              <w:numPr>
                <w:ilvl w:val="0"/>
                <w:numId w:val="3"/>
              </w:numPr>
              <w:tabs>
                <w:tab w:val="left" w:pos="229"/>
              </w:tabs>
              <w:spacing w:after="160" w:line="256" w:lineRule="auto"/>
              <w:ind w:left="49" w:hanging="49"/>
              <w:contextualSpacing/>
              <w:jc w:val="left"/>
              <w:rPr>
                <w:rFonts w:ascii="Calibri" w:hAnsi="Calibri"/>
                <w:bCs/>
                <w:color w:val="000000" w:themeColor="text1"/>
                <w:sz w:val="22"/>
                <w:u w:val="single"/>
              </w:rPr>
            </w:pPr>
            <w:hyperlink r:id="rId26" w:history="1">
              <w:r w:rsidR="00A240DF" w:rsidRPr="00B2177D">
                <w:rPr>
                  <w:rStyle w:val="Hyperlink"/>
                  <w:rFonts w:ascii="Calibri" w:hAnsi="Calibri"/>
                  <w:sz w:val="22"/>
                </w:rPr>
                <w:t>Example 2:</w:t>
              </w:r>
              <w:r w:rsidR="00A240DF" w:rsidRPr="00B2177D">
                <w:rPr>
                  <w:rStyle w:val="Hyperlink"/>
                  <w:rFonts w:ascii="Calibri" w:hAnsi="Calibri"/>
                  <w:bCs/>
                  <w:sz w:val="22"/>
                </w:rPr>
                <w:t xml:space="preserve"> </w:t>
              </w:r>
              <w:r w:rsidR="00B2177D" w:rsidRPr="00B2177D">
                <w:rPr>
                  <w:rStyle w:val="Hyperlink"/>
                  <w:rFonts w:ascii="Calibri" w:hAnsi="Calibri"/>
                  <w:bCs/>
                  <w:sz w:val="22"/>
                </w:rPr>
                <w:t>Answer questions about average day (PDF)</w:t>
              </w:r>
            </w:hyperlink>
          </w:p>
        </w:tc>
      </w:tr>
      <w:tr w:rsidR="00CC13AA" w:rsidRPr="00471FE7" w14:paraId="4ECFBE83" w14:textId="77777777" w:rsidTr="00CC13AA">
        <w:trPr>
          <w:cantSplit/>
          <w:trHeight w:val="314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3BCDE940"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7A059A"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1535DE7B"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(C1.3)</w:t>
            </w:r>
          </w:p>
        </w:tc>
        <w:tc>
          <w:tcPr>
            <w:tcW w:w="6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31B571" w14:textId="58B56688" w:rsidR="00CC13AA" w:rsidRPr="0085353F" w:rsidRDefault="00CC13AA" w:rsidP="004C213C">
            <w:pPr>
              <w:spacing w:after="0" w:line="240" w:lineRule="auto"/>
              <w:jc w:val="left"/>
              <w:rPr>
                <w:rFonts w:ascii="Calibri" w:hAnsi="Calibri"/>
                <w:szCs w:val="21"/>
              </w:rPr>
            </w:pPr>
            <w:r w:rsidRPr="0085353F">
              <w:rPr>
                <w:rFonts w:ascii="Calibri" w:hAnsi="Calibri"/>
                <w:b/>
                <w:szCs w:val="21"/>
              </w:rPr>
              <w:t xml:space="preserve">At Level C1, </w:t>
            </w:r>
            <w:r w:rsidRPr="0085353F">
              <w:rPr>
                <w:rFonts w:ascii="Calibri" w:hAnsi="Calibri"/>
                <w:szCs w:val="21"/>
              </w:rPr>
              <w:t xml:space="preserve">students communicate simply but effectively in English in social and classroom contexts across the curriculum. They negotiate meaning and interact with others using formulaic language; short, simple and well-rehearsed grammatical features; and creative adaptations of their English repertoire. They use some stress and intonation appropriately in familiar interactions. They use subject–verb–object utterances, basic prepositions and some common regular and irregular verbs. They understand and use introduced vocabulary, common basic grammatical patterns and connectives, such as time and sequence markers. They use these with varying grammatical accuracy to express ideas and preferences, and provide simple explanations and descriptions. They understand common instructions and questions, descriptions or explanations in familiar contexts and areas related to their prior knowledge and experience. They use some basic strategies to initiate and sustain conversations, repeating </w:t>
            </w:r>
            <w:r>
              <w:rPr>
                <w:rFonts w:ascii="Calibri" w:hAnsi="Calibri"/>
                <w:szCs w:val="21"/>
              </w:rPr>
              <w:t>or re-pronouncing as necessary.</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A834B" w14:textId="7BB678D2" w:rsidR="00CC13AA" w:rsidRPr="00B27622"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19"/>
                <w:szCs w:val="19"/>
                <w:u w:val="single"/>
              </w:rPr>
            </w:pPr>
            <w:hyperlink r:id="rId27" w:history="1">
              <w:r w:rsidR="00411D66" w:rsidRPr="00B27622">
                <w:rPr>
                  <w:rStyle w:val="Hyperlink"/>
                  <w:rFonts w:ascii="Calibri" w:hAnsi="Calibri"/>
                  <w:sz w:val="19"/>
                  <w:szCs w:val="19"/>
                </w:rPr>
                <w:t>Example</w:t>
              </w:r>
              <w:r w:rsidR="006C7B63" w:rsidRPr="00B27622">
                <w:rPr>
                  <w:rStyle w:val="Hyperlink"/>
                  <w:rFonts w:ascii="Calibri" w:hAnsi="Calibri"/>
                  <w:sz w:val="19"/>
                  <w:szCs w:val="19"/>
                </w:rPr>
                <w:t xml:space="preserve"> 1: Answer questions about self (PDF)</w:t>
              </w:r>
            </w:hyperlink>
          </w:p>
          <w:p w14:paraId="5055EDB2" w14:textId="7EE9779E" w:rsidR="00CC13AA" w:rsidRPr="00B27622" w:rsidRDefault="00A54316" w:rsidP="00CC13AA">
            <w:pPr>
              <w:numPr>
                <w:ilvl w:val="0"/>
                <w:numId w:val="3"/>
              </w:numPr>
              <w:tabs>
                <w:tab w:val="left" w:pos="229"/>
              </w:tabs>
              <w:spacing w:after="0" w:line="256" w:lineRule="auto"/>
              <w:ind w:left="49" w:hanging="49"/>
              <w:contextualSpacing/>
              <w:jc w:val="left"/>
              <w:rPr>
                <w:rStyle w:val="Hyperlink"/>
                <w:rFonts w:ascii="Calibri" w:hAnsi="Calibri"/>
                <w:sz w:val="19"/>
                <w:szCs w:val="19"/>
              </w:rPr>
            </w:pPr>
            <w:r w:rsidRPr="00B27622">
              <w:rPr>
                <w:rFonts w:ascii="Calibri" w:hAnsi="Calibri"/>
                <w:color w:val="0563C1" w:themeColor="hyperlink"/>
                <w:sz w:val="19"/>
                <w:szCs w:val="19"/>
                <w:u w:val="single"/>
              </w:rPr>
              <w:fldChar w:fldCharType="begin"/>
            </w:r>
            <w:r w:rsidRPr="00B27622">
              <w:rPr>
                <w:rFonts w:ascii="Calibri" w:hAnsi="Calibri"/>
                <w:color w:val="0563C1" w:themeColor="hyperlink"/>
                <w:sz w:val="19"/>
                <w:szCs w:val="19"/>
                <w:u w:val="single"/>
              </w:rPr>
              <w:instrText xml:space="preserve"> HYPERLINK "https://www.education.vic.gov.au/school/teachers/support/diversity/eal/continuum/Pages/stages1standard.aspx" </w:instrText>
            </w:r>
            <w:r w:rsidRPr="00B27622">
              <w:rPr>
                <w:rFonts w:ascii="Calibri" w:hAnsi="Calibri"/>
                <w:color w:val="0563C1" w:themeColor="hyperlink"/>
                <w:sz w:val="19"/>
                <w:szCs w:val="19"/>
                <w:u w:val="single"/>
              </w:rPr>
              <w:fldChar w:fldCharType="separate"/>
            </w:r>
            <w:r w:rsidRPr="00B27622">
              <w:rPr>
                <w:rStyle w:val="Hyperlink"/>
                <w:rFonts w:ascii="Calibri" w:hAnsi="Calibri"/>
                <w:sz w:val="19"/>
                <w:szCs w:val="19"/>
              </w:rPr>
              <w:t>Boy describes a sequence (video)</w:t>
            </w:r>
          </w:p>
          <w:p w14:paraId="2104567A" w14:textId="77777777" w:rsidR="00A54316" w:rsidRPr="00B27622" w:rsidRDefault="00A54316" w:rsidP="00CC13AA">
            <w:pPr>
              <w:numPr>
                <w:ilvl w:val="0"/>
                <w:numId w:val="3"/>
              </w:numPr>
              <w:tabs>
                <w:tab w:val="left" w:pos="229"/>
              </w:tabs>
              <w:spacing w:after="0" w:line="256" w:lineRule="auto"/>
              <w:ind w:left="49" w:hanging="49"/>
              <w:contextualSpacing/>
              <w:jc w:val="left"/>
              <w:rPr>
                <w:rFonts w:ascii="Calibri" w:hAnsi="Calibri"/>
                <w:sz w:val="19"/>
                <w:szCs w:val="19"/>
              </w:rPr>
            </w:pPr>
            <w:r w:rsidRPr="00B27622">
              <w:rPr>
                <w:rStyle w:val="Hyperlink"/>
                <w:rFonts w:ascii="Calibri" w:hAnsi="Calibri"/>
                <w:sz w:val="19"/>
                <w:szCs w:val="19"/>
              </w:rPr>
              <w:t>Girl describes a sequence (video)</w:t>
            </w:r>
            <w:r w:rsidRPr="00B27622">
              <w:rPr>
                <w:rFonts w:ascii="Calibri" w:hAnsi="Calibri"/>
                <w:color w:val="0563C1" w:themeColor="hyperlink"/>
                <w:sz w:val="19"/>
                <w:szCs w:val="19"/>
                <w:u w:val="single"/>
              </w:rPr>
              <w:fldChar w:fldCharType="end"/>
            </w:r>
          </w:p>
          <w:p w14:paraId="1734B58D" w14:textId="5890E52C" w:rsidR="00B27622" w:rsidRPr="00B27622" w:rsidRDefault="00340673" w:rsidP="00B27622">
            <w:pPr>
              <w:numPr>
                <w:ilvl w:val="0"/>
                <w:numId w:val="3"/>
              </w:numPr>
              <w:tabs>
                <w:tab w:val="left" w:pos="229"/>
              </w:tabs>
              <w:spacing w:after="160" w:line="256" w:lineRule="auto"/>
              <w:ind w:left="49" w:hanging="49"/>
              <w:contextualSpacing/>
              <w:jc w:val="left"/>
              <w:rPr>
                <w:rFonts w:ascii="Calibri" w:hAnsi="Calibri"/>
                <w:color w:val="0563C1" w:themeColor="hyperlink"/>
                <w:sz w:val="19"/>
                <w:szCs w:val="19"/>
                <w:u w:val="single"/>
              </w:rPr>
            </w:pPr>
            <w:hyperlink r:id="rId28" w:history="1">
              <w:r w:rsidR="00B27622" w:rsidRPr="00B27622">
                <w:rPr>
                  <w:rStyle w:val="Hyperlink"/>
                  <w:rFonts w:ascii="Calibri" w:hAnsi="Calibri"/>
                  <w:sz w:val="19"/>
                  <w:szCs w:val="19"/>
                </w:rPr>
                <w:t>TEAL oral assessment tasks: C1</w:t>
              </w:r>
            </w:hyperlink>
          </w:p>
          <w:p w14:paraId="1A5BCCE2" w14:textId="39EF00F4" w:rsidR="00B27622" w:rsidRPr="00471FE7" w:rsidRDefault="00B27622" w:rsidP="00B27622">
            <w:pPr>
              <w:tabs>
                <w:tab w:val="left" w:pos="229"/>
              </w:tabs>
              <w:spacing w:after="0" w:line="256" w:lineRule="auto"/>
              <w:contextualSpacing/>
              <w:jc w:val="left"/>
              <w:rPr>
                <w:rFonts w:ascii="Calibri" w:hAnsi="Calibri"/>
                <w:sz w:val="22"/>
              </w:rPr>
            </w:pPr>
          </w:p>
        </w:tc>
      </w:tr>
    </w:tbl>
    <w:p w14:paraId="12CC7B37" w14:textId="77777777" w:rsidR="00CC13AA" w:rsidRDefault="00CC13AA"/>
    <w:p w14:paraId="499F955E" w14:textId="77777777" w:rsidR="00CC13AA" w:rsidRDefault="00CC13AA"/>
    <w:tbl>
      <w:tblPr>
        <w:tblStyle w:val="TableGrid"/>
        <w:tblW w:w="10204" w:type="dxa"/>
        <w:tblInd w:w="-426" w:type="dxa"/>
        <w:tblLook w:val="04A0" w:firstRow="1" w:lastRow="0" w:firstColumn="1" w:lastColumn="0" w:noHBand="0" w:noVBand="1"/>
      </w:tblPr>
      <w:tblGrid>
        <w:gridCol w:w="567"/>
        <w:gridCol w:w="1433"/>
        <w:gridCol w:w="6928"/>
        <w:gridCol w:w="1276"/>
      </w:tblGrid>
      <w:tr w:rsidR="00CC13AA" w:rsidRPr="00471FE7" w14:paraId="38FC7963" w14:textId="77777777" w:rsidTr="00CC13AA">
        <w:trPr>
          <w:trHeight w:val="623"/>
        </w:trPr>
        <w:tc>
          <w:tcPr>
            <w:tcW w:w="567" w:type="dxa"/>
            <w:vMerge w:val="restart"/>
            <w:tcBorders>
              <w:top w:val="nil"/>
              <w:left w:val="nil"/>
              <w:bottom w:val="single" w:sz="4" w:space="0" w:color="auto"/>
              <w:right w:val="single" w:sz="4" w:space="0" w:color="auto"/>
            </w:tcBorders>
          </w:tcPr>
          <w:p w14:paraId="0A320D5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3D35B1EB"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4FF767E0"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6158DE9B"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637" w:type="dxa"/>
            <w:gridSpan w:val="3"/>
            <w:tcBorders>
              <w:top w:val="single" w:sz="4" w:space="0" w:color="auto"/>
              <w:left w:val="single" w:sz="4" w:space="0" w:color="auto"/>
              <w:bottom w:val="single" w:sz="4" w:space="0" w:color="auto"/>
              <w:right w:val="single" w:sz="4" w:space="0" w:color="auto"/>
            </w:tcBorders>
          </w:tcPr>
          <w:p w14:paraId="2960BF2B"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7F92ACCF"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01B06062" w14:textId="77777777" w:rsidTr="00CC13AA">
        <w:trPr>
          <w:trHeight w:val="299"/>
        </w:trPr>
        <w:tc>
          <w:tcPr>
            <w:tcW w:w="0" w:type="auto"/>
            <w:vMerge/>
            <w:tcBorders>
              <w:top w:val="nil"/>
              <w:left w:val="nil"/>
              <w:bottom w:val="single" w:sz="4" w:space="0" w:color="auto"/>
              <w:right w:val="single" w:sz="4" w:space="0" w:color="auto"/>
            </w:tcBorders>
            <w:vAlign w:val="center"/>
            <w:hideMark/>
          </w:tcPr>
          <w:p w14:paraId="48C98BED"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7709EF71"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204" w:type="dxa"/>
            <w:gridSpan w:val="2"/>
            <w:tcBorders>
              <w:top w:val="single" w:sz="4" w:space="0" w:color="auto"/>
              <w:left w:val="single" w:sz="4" w:space="0" w:color="auto"/>
              <w:bottom w:val="single" w:sz="4" w:space="0" w:color="auto"/>
              <w:right w:val="single" w:sz="4" w:space="0" w:color="auto"/>
            </w:tcBorders>
            <w:hideMark/>
          </w:tcPr>
          <w:p w14:paraId="5333B4EA"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C1</w:t>
            </w:r>
          </w:p>
        </w:tc>
      </w:tr>
      <w:tr w:rsidR="00CC13AA" w:rsidRPr="00471FE7" w14:paraId="23155181" w14:textId="77777777" w:rsidTr="00CC13AA">
        <w:trPr>
          <w:trHeight w:val="286"/>
        </w:trPr>
        <w:tc>
          <w:tcPr>
            <w:tcW w:w="0" w:type="auto"/>
            <w:vMerge/>
            <w:tcBorders>
              <w:top w:val="nil"/>
              <w:left w:val="nil"/>
              <w:bottom w:val="single" w:sz="4" w:space="0" w:color="auto"/>
              <w:right w:val="single" w:sz="4" w:space="0" w:color="auto"/>
            </w:tcBorders>
            <w:vAlign w:val="center"/>
            <w:hideMark/>
          </w:tcPr>
          <w:p w14:paraId="666E4E3D"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30BC74AC"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204" w:type="dxa"/>
            <w:gridSpan w:val="2"/>
            <w:tcBorders>
              <w:top w:val="single" w:sz="4" w:space="0" w:color="auto"/>
              <w:left w:val="single" w:sz="4" w:space="0" w:color="auto"/>
              <w:bottom w:val="single" w:sz="4" w:space="0" w:color="auto"/>
              <w:right w:val="single" w:sz="4" w:space="0" w:color="auto"/>
            </w:tcBorders>
            <w:hideMark/>
          </w:tcPr>
          <w:p w14:paraId="48D4B44A"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CC13AA" w:rsidRPr="00471FE7" w14:paraId="0870BBF2" w14:textId="77777777" w:rsidTr="00CC13AA">
        <w:trPr>
          <w:trHeight w:val="573"/>
        </w:trPr>
        <w:tc>
          <w:tcPr>
            <w:tcW w:w="0" w:type="auto"/>
            <w:vMerge/>
            <w:tcBorders>
              <w:top w:val="nil"/>
              <w:left w:val="nil"/>
              <w:bottom w:val="single" w:sz="4" w:space="0" w:color="auto"/>
              <w:right w:val="single" w:sz="4" w:space="0" w:color="auto"/>
            </w:tcBorders>
            <w:vAlign w:val="center"/>
            <w:hideMark/>
          </w:tcPr>
          <w:p w14:paraId="03E4747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361" w:type="dxa"/>
            <w:gridSpan w:val="2"/>
            <w:tcBorders>
              <w:top w:val="single" w:sz="4" w:space="0" w:color="auto"/>
              <w:left w:val="single" w:sz="4" w:space="0" w:color="auto"/>
              <w:bottom w:val="single" w:sz="4" w:space="0" w:color="auto"/>
              <w:right w:val="single" w:sz="4" w:space="0" w:color="auto"/>
            </w:tcBorders>
            <w:hideMark/>
          </w:tcPr>
          <w:p w14:paraId="6E53DDD4"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276" w:type="dxa"/>
            <w:tcBorders>
              <w:top w:val="single" w:sz="4" w:space="0" w:color="auto"/>
              <w:left w:val="single" w:sz="4" w:space="0" w:color="auto"/>
              <w:bottom w:val="single" w:sz="4" w:space="0" w:color="auto"/>
              <w:right w:val="single" w:sz="4" w:space="0" w:color="auto"/>
            </w:tcBorders>
            <w:hideMark/>
          </w:tcPr>
          <w:p w14:paraId="2271F27F"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5F6162FE" w14:textId="77777777" w:rsidTr="0085353F">
        <w:trPr>
          <w:cantSplit/>
          <w:trHeight w:val="2893"/>
        </w:trPr>
        <w:tc>
          <w:tcPr>
            <w:tcW w:w="567" w:type="dxa"/>
            <w:tcBorders>
              <w:top w:val="single" w:sz="4" w:space="0" w:color="auto"/>
              <w:left w:val="single" w:sz="4" w:space="0" w:color="auto"/>
              <w:bottom w:val="single" w:sz="4" w:space="0" w:color="auto"/>
              <w:right w:val="single" w:sz="4" w:space="0" w:color="auto"/>
            </w:tcBorders>
            <w:textDirection w:val="btLr"/>
            <w:hideMark/>
          </w:tcPr>
          <w:p w14:paraId="67E6E32A"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1FA5C190"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34FF7C18"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(C1.1)</w:t>
            </w:r>
          </w:p>
          <w:p w14:paraId="484862D6"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928" w:type="dxa"/>
            <w:tcBorders>
              <w:top w:val="single" w:sz="4" w:space="0" w:color="auto"/>
              <w:left w:val="single" w:sz="4" w:space="0" w:color="auto"/>
              <w:bottom w:val="single" w:sz="4" w:space="0" w:color="auto"/>
              <w:right w:val="single" w:sz="4" w:space="0" w:color="auto"/>
            </w:tcBorders>
            <w:hideMark/>
          </w:tcPr>
          <w:p w14:paraId="1C047579" w14:textId="0890D2E3"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C1</w:t>
            </w:r>
            <w:r w:rsidR="0085353F">
              <w:rPr>
                <w:rFonts w:ascii="Calibri" w:hAnsi="Calibri"/>
                <w:b/>
                <w:bCs/>
                <w:sz w:val="22"/>
              </w:rPr>
              <w:t>:</w:t>
            </w:r>
          </w:p>
          <w:p w14:paraId="721B729A" w14:textId="77777777" w:rsidR="00CC13AA" w:rsidRPr="006A6168" w:rsidRDefault="00CC13AA" w:rsidP="006A6168">
            <w:pPr>
              <w:numPr>
                <w:ilvl w:val="0"/>
                <w:numId w:val="2"/>
              </w:numPr>
              <w:spacing w:after="0" w:line="240" w:lineRule="auto"/>
              <w:contextualSpacing/>
              <w:jc w:val="left"/>
              <w:rPr>
                <w:rFonts w:ascii="Calibri" w:hAnsi="Calibri"/>
                <w:sz w:val="22"/>
              </w:rPr>
            </w:pPr>
            <w:r w:rsidRPr="006A6168">
              <w:rPr>
                <w:rFonts w:ascii="Calibri" w:hAnsi="Calibri"/>
                <w:sz w:val="22"/>
              </w:rPr>
              <w:t xml:space="preserve">can recognise the basic conventions of written texts in English, such as start and end of books, titles, paragraphing, etc. </w:t>
            </w:r>
          </w:p>
          <w:p w14:paraId="2208815F" w14:textId="77777777" w:rsidR="00CC13AA" w:rsidRPr="006A6168" w:rsidRDefault="00CC13AA" w:rsidP="006A6168">
            <w:pPr>
              <w:numPr>
                <w:ilvl w:val="0"/>
                <w:numId w:val="2"/>
              </w:numPr>
              <w:spacing w:after="0" w:line="240" w:lineRule="auto"/>
              <w:contextualSpacing/>
              <w:jc w:val="left"/>
              <w:rPr>
                <w:rFonts w:ascii="Calibri" w:hAnsi="Calibri"/>
                <w:sz w:val="22"/>
              </w:rPr>
            </w:pPr>
            <w:r w:rsidRPr="006A6168">
              <w:rPr>
                <w:rFonts w:ascii="Calibri" w:hAnsi="Calibri"/>
                <w:sz w:val="22"/>
              </w:rPr>
              <w:t>participate in shared reading activities by attending to the main reader, and may use their finger to track text as they listen</w:t>
            </w:r>
          </w:p>
          <w:p w14:paraId="3B57E411" w14:textId="77777777" w:rsidR="00CC13AA" w:rsidRPr="006A6168" w:rsidRDefault="00CC13AA" w:rsidP="006A6168">
            <w:pPr>
              <w:numPr>
                <w:ilvl w:val="0"/>
                <w:numId w:val="2"/>
              </w:numPr>
              <w:spacing w:after="0" w:line="240" w:lineRule="auto"/>
              <w:contextualSpacing/>
              <w:jc w:val="left"/>
              <w:rPr>
                <w:rFonts w:ascii="Calibri" w:hAnsi="Calibri"/>
                <w:sz w:val="22"/>
              </w:rPr>
            </w:pPr>
            <w:r w:rsidRPr="006A6168">
              <w:rPr>
                <w:rFonts w:ascii="Calibri" w:hAnsi="Calibri"/>
                <w:sz w:val="22"/>
              </w:rPr>
              <w:t>attempt to draw on support from other resources to help them with the written text, such as sounding out words or using a bilingual dictionary</w:t>
            </w:r>
          </w:p>
          <w:p w14:paraId="35D52FC0" w14:textId="77777777" w:rsidR="00CC13AA" w:rsidRPr="00471FE7" w:rsidRDefault="00CC13AA" w:rsidP="006A6168">
            <w:pPr>
              <w:numPr>
                <w:ilvl w:val="0"/>
                <w:numId w:val="2"/>
              </w:numPr>
              <w:spacing w:after="0" w:line="240" w:lineRule="auto"/>
              <w:contextualSpacing/>
              <w:jc w:val="left"/>
              <w:rPr>
                <w:rFonts w:ascii="Calibri" w:hAnsi="Calibri" w:cs="Calibri"/>
                <w:sz w:val="22"/>
              </w:rPr>
            </w:pPr>
            <w:r w:rsidRPr="006A6168">
              <w:rPr>
                <w:rFonts w:ascii="Calibri" w:hAnsi="Calibri"/>
                <w:sz w:val="22"/>
              </w:rPr>
              <w:t>are confident at attempting text that appears on computer screens and are able to recognise the letters on a keyboard.</w:t>
            </w:r>
          </w:p>
        </w:tc>
        <w:tc>
          <w:tcPr>
            <w:tcW w:w="1276" w:type="dxa"/>
            <w:tcBorders>
              <w:top w:val="single" w:sz="4" w:space="0" w:color="auto"/>
              <w:left w:val="single" w:sz="4" w:space="0" w:color="auto"/>
              <w:bottom w:val="single" w:sz="4" w:space="0" w:color="auto"/>
              <w:right w:val="single" w:sz="4" w:space="0" w:color="auto"/>
            </w:tcBorders>
          </w:tcPr>
          <w:p w14:paraId="4E95AED8"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r w:rsidR="00CC13AA" w:rsidRPr="00471FE7" w14:paraId="13680960" w14:textId="77777777" w:rsidTr="00CC13AA">
        <w:trPr>
          <w:cantSplit/>
          <w:trHeight w:val="2706"/>
        </w:trPr>
        <w:tc>
          <w:tcPr>
            <w:tcW w:w="567" w:type="dxa"/>
            <w:tcBorders>
              <w:top w:val="single" w:sz="4" w:space="0" w:color="auto"/>
              <w:left w:val="single" w:sz="4" w:space="0" w:color="auto"/>
              <w:bottom w:val="single" w:sz="4" w:space="0" w:color="auto"/>
              <w:right w:val="single" w:sz="4" w:space="0" w:color="auto"/>
            </w:tcBorders>
            <w:textDirection w:val="btLr"/>
            <w:hideMark/>
          </w:tcPr>
          <w:p w14:paraId="361F91E6"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742D0668"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7E5BCC86"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(C1.2)</w:t>
            </w:r>
          </w:p>
          <w:p w14:paraId="22C21D8D" w14:textId="77777777" w:rsidR="00CC13AA" w:rsidRPr="00471FE7" w:rsidRDefault="00CC13AA" w:rsidP="004C213C">
            <w:pPr>
              <w:spacing w:after="0" w:line="240" w:lineRule="auto"/>
              <w:jc w:val="left"/>
              <w:rPr>
                <w:rFonts w:ascii="Calibri" w:hAnsi="Calibri"/>
                <w:sz w:val="22"/>
              </w:rPr>
            </w:pPr>
          </w:p>
        </w:tc>
        <w:tc>
          <w:tcPr>
            <w:tcW w:w="6928" w:type="dxa"/>
            <w:tcBorders>
              <w:top w:val="single" w:sz="4" w:space="0" w:color="auto"/>
              <w:left w:val="single" w:sz="4" w:space="0" w:color="auto"/>
              <w:bottom w:val="single" w:sz="4" w:space="0" w:color="auto"/>
              <w:right w:val="single" w:sz="4" w:space="0" w:color="auto"/>
            </w:tcBorders>
            <w:hideMark/>
          </w:tcPr>
          <w:p w14:paraId="0BF48138" w14:textId="1C3A54D7"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C1</w:t>
            </w:r>
            <w:r w:rsidR="0085353F">
              <w:rPr>
                <w:rFonts w:ascii="Calibri" w:hAnsi="Calibri"/>
                <w:b/>
                <w:bCs/>
                <w:sz w:val="22"/>
              </w:rPr>
              <w:t>:</w:t>
            </w:r>
          </w:p>
          <w:p w14:paraId="3E0DF066"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get the basic gist of short texts on familiar topics, although they have difficulty discussing what texts mean beyond the basic literal level</w:t>
            </w:r>
          </w:p>
          <w:p w14:paraId="37CC5598"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use the conventions of texts, such as titles, illustrations, and sub-headings, to help them gain meaning’</w:t>
            </w:r>
          </w:p>
          <w:p w14:paraId="34FC6835"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although they might still make mistakes, they are aware of punctuation and attempt to modify their reading aloud accordingly although they may require reminders and guidance.</w:t>
            </w:r>
          </w:p>
        </w:tc>
        <w:tc>
          <w:tcPr>
            <w:tcW w:w="1276" w:type="dxa"/>
            <w:tcBorders>
              <w:top w:val="single" w:sz="4" w:space="0" w:color="auto"/>
              <w:left w:val="single" w:sz="4" w:space="0" w:color="auto"/>
              <w:bottom w:val="single" w:sz="4" w:space="0" w:color="auto"/>
              <w:right w:val="single" w:sz="4" w:space="0" w:color="auto"/>
            </w:tcBorders>
          </w:tcPr>
          <w:p w14:paraId="523697BD" w14:textId="77777777" w:rsidR="00CC13AA" w:rsidRPr="00471FE7" w:rsidRDefault="00CC13AA" w:rsidP="004C213C">
            <w:pPr>
              <w:tabs>
                <w:tab w:val="left" w:pos="229"/>
              </w:tabs>
              <w:spacing w:after="0" w:line="240" w:lineRule="auto"/>
              <w:ind w:left="49"/>
              <w:contextualSpacing/>
              <w:jc w:val="left"/>
              <w:rPr>
                <w:rFonts w:ascii="Calibri" w:hAnsi="Calibri"/>
                <w:bCs/>
                <w:color w:val="000000" w:themeColor="text1"/>
                <w:sz w:val="22"/>
                <w:u w:val="single"/>
              </w:rPr>
            </w:pPr>
          </w:p>
        </w:tc>
      </w:tr>
      <w:tr w:rsidR="00CC13AA" w:rsidRPr="00471FE7" w14:paraId="655DECDF" w14:textId="77777777" w:rsidTr="0085353F">
        <w:trPr>
          <w:cantSplit/>
          <w:trHeight w:val="449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193C67F1"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C47A4"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7E05362A"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(C1.3)</w:t>
            </w:r>
          </w:p>
        </w:tc>
        <w:tc>
          <w:tcPr>
            <w:tcW w:w="6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BF66D" w14:textId="77777777" w:rsidR="00CC13AA" w:rsidRPr="00185E9A" w:rsidRDefault="00CC13AA" w:rsidP="004C213C">
            <w:pPr>
              <w:spacing w:after="0" w:line="240" w:lineRule="auto"/>
              <w:jc w:val="left"/>
              <w:rPr>
                <w:rFonts w:ascii="Calibri" w:hAnsi="Calibri"/>
                <w:bCs/>
                <w:sz w:val="22"/>
              </w:rPr>
            </w:pPr>
            <w:r w:rsidRPr="00471FE7">
              <w:rPr>
                <w:rFonts w:ascii="Calibri" w:hAnsi="Calibri"/>
                <w:b/>
                <w:bCs/>
                <w:sz w:val="22"/>
              </w:rPr>
              <w:t xml:space="preserve">At Level C1, </w:t>
            </w:r>
            <w:r w:rsidRPr="00185E9A">
              <w:rPr>
                <w:rFonts w:ascii="Calibri" w:hAnsi="Calibri"/>
                <w:bCs/>
                <w:sz w:val="22"/>
              </w:rPr>
              <w:t>students read and comprehend a range of short, simple, familiar factual or fictional texts developed by the teacher. These texts may be print or digital texts, including handwritten, visual, multimodal and interactive texts.</w:t>
            </w:r>
          </w:p>
          <w:p w14:paraId="65296F2A" w14:textId="77777777" w:rsidR="00CC13AA" w:rsidRPr="00471FE7" w:rsidRDefault="00CC13AA" w:rsidP="004C213C">
            <w:pPr>
              <w:spacing w:after="0" w:line="240" w:lineRule="auto"/>
              <w:jc w:val="left"/>
              <w:rPr>
                <w:rFonts w:ascii="Calibri" w:hAnsi="Calibri"/>
                <w:sz w:val="22"/>
              </w:rPr>
            </w:pPr>
            <w:r w:rsidRPr="00185E9A">
              <w:rPr>
                <w:rFonts w:ascii="Calibri" w:hAnsi="Calibri"/>
                <w:bCs/>
                <w:sz w:val="22"/>
              </w:rPr>
              <w:t>Students understand a range of basic print instructions and questions in context. They discuss texts at a literal level, and show some inferential understanding. They demonstrate an understanding of basic text structure, reading for different purposes, and using titles and chapter headings to make predictions about texts. Students read new texts with support, combining their developing knowledge of English sound–symbol relationships, their developing oral and sight vocabulary, their beginning knowledge of the conventions of print text organisation in English, and their emerging knowledge of English grammar. They read some common letter combinations and make logical attempts at reading new words. They use appropriate stress, intonation and phrasing when reading known texts aloud, showing an understanding of the function of basic punctuation.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4B97D" w14:textId="72A35E29" w:rsidR="00CC13AA" w:rsidRPr="002240DD" w:rsidRDefault="002240DD" w:rsidP="002240DD">
            <w:pPr>
              <w:numPr>
                <w:ilvl w:val="0"/>
                <w:numId w:val="3"/>
              </w:numPr>
              <w:tabs>
                <w:tab w:val="left" w:pos="229"/>
              </w:tabs>
              <w:spacing w:after="160" w:line="256" w:lineRule="auto"/>
              <w:ind w:left="49" w:hanging="49"/>
              <w:contextualSpacing/>
              <w:jc w:val="left"/>
              <w:rPr>
                <w:rStyle w:val="Hyperlink"/>
                <w:rFonts w:ascii="Calibri" w:hAnsi="Calibri"/>
                <w:sz w:val="22"/>
              </w:rPr>
            </w:pPr>
            <w:r>
              <w:rPr>
                <w:rFonts w:ascii="Calibri" w:hAnsi="Calibri"/>
                <w:color w:val="0563C1" w:themeColor="hyperlink"/>
                <w:sz w:val="22"/>
                <w:u w:val="single"/>
              </w:rPr>
              <w:fldChar w:fldCharType="begin"/>
            </w:r>
            <w:r>
              <w:rPr>
                <w:rFonts w:ascii="Calibri" w:hAnsi="Calibri"/>
                <w:color w:val="0563C1" w:themeColor="hyperlink"/>
                <w:sz w:val="22"/>
                <w:u w:val="single"/>
              </w:rPr>
              <w:instrText xml:space="preserve"> HYPERLINK "https://www.education.vic.gov.au/school/teachers/support/diversity/eal/continuum/Pages/stages1standard.aspx" </w:instrText>
            </w:r>
            <w:r>
              <w:rPr>
                <w:rFonts w:ascii="Calibri" w:hAnsi="Calibri"/>
                <w:color w:val="0563C1" w:themeColor="hyperlink"/>
                <w:sz w:val="22"/>
                <w:u w:val="single"/>
              </w:rPr>
              <w:fldChar w:fldCharType="separate"/>
            </w:r>
            <w:r w:rsidR="00411D66">
              <w:rPr>
                <w:rStyle w:val="Hyperlink"/>
                <w:rFonts w:ascii="Calibri" w:hAnsi="Calibri"/>
                <w:sz w:val="22"/>
              </w:rPr>
              <w:t>Example</w:t>
            </w:r>
            <w:r w:rsidR="000958F5" w:rsidRPr="002240DD">
              <w:rPr>
                <w:rStyle w:val="Hyperlink"/>
                <w:rFonts w:ascii="Calibri" w:hAnsi="Calibri"/>
                <w:sz w:val="22"/>
              </w:rPr>
              <w:t xml:space="preserve"> 1: </w:t>
            </w:r>
            <w:r w:rsidR="00CC13AA" w:rsidRPr="002240DD">
              <w:rPr>
                <w:rStyle w:val="Hyperlink"/>
                <w:rFonts w:ascii="Calibri" w:hAnsi="Calibri"/>
                <w:sz w:val="22"/>
              </w:rPr>
              <w:t>Reading ac</w:t>
            </w:r>
            <w:r w:rsidR="000958F5" w:rsidRPr="002240DD">
              <w:rPr>
                <w:rStyle w:val="Hyperlink"/>
                <w:rFonts w:ascii="Calibri" w:hAnsi="Calibri"/>
                <w:sz w:val="22"/>
              </w:rPr>
              <w:t>tivities</w:t>
            </w:r>
            <w:r w:rsidR="006634D6" w:rsidRPr="002240DD">
              <w:rPr>
                <w:rStyle w:val="Hyperlink"/>
                <w:rFonts w:ascii="Calibri" w:hAnsi="Calibri"/>
                <w:sz w:val="22"/>
              </w:rPr>
              <w:t>-Thai student</w:t>
            </w:r>
            <w:r w:rsidR="000958F5" w:rsidRPr="002240DD">
              <w:rPr>
                <w:rStyle w:val="Hyperlink"/>
                <w:rFonts w:ascii="Calibri" w:hAnsi="Calibri"/>
                <w:sz w:val="22"/>
              </w:rPr>
              <w:t xml:space="preserve"> (video)</w:t>
            </w:r>
          </w:p>
          <w:p w14:paraId="6A9C793C" w14:textId="0525DE30" w:rsidR="000958F5" w:rsidRPr="002240DD" w:rsidRDefault="00411D66" w:rsidP="002240DD">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r>
              <w:rPr>
                <w:rStyle w:val="Hyperlink"/>
                <w:rFonts w:ascii="Calibri" w:hAnsi="Calibri"/>
                <w:sz w:val="22"/>
              </w:rPr>
              <w:t>Example</w:t>
            </w:r>
            <w:r w:rsidR="000958F5" w:rsidRPr="002240DD">
              <w:rPr>
                <w:rStyle w:val="Hyperlink"/>
                <w:rFonts w:ascii="Calibri" w:hAnsi="Calibri"/>
                <w:sz w:val="22"/>
              </w:rPr>
              <w:t xml:space="preserve"> 2: Reading activities</w:t>
            </w:r>
            <w:r w:rsidR="002240DD" w:rsidRPr="002240DD">
              <w:rPr>
                <w:rStyle w:val="Hyperlink"/>
                <w:rFonts w:ascii="Calibri" w:hAnsi="Calibri"/>
                <w:sz w:val="22"/>
              </w:rPr>
              <w:t>-Burmese student</w:t>
            </w:r>
            <w:r w:rsidR="000958F5" w:rsidRPr="002240DD">
              <w:rPr>
                <w:rStyle w:val="Hyperlink"/>
                <w:rFonts w:ascii="Calibri" w:hAnsi="Calibri"/>
                <w:sz w:val="22"/>
              </w:rPr>
              <w:t xml:space="preserve"> (video)</w:t>
            </w:r>
            <w:r w:rsidR="002240DD">
              <w:rPr>
                <w:rFonts w:ascii="Calibri" w:hAnsi="Calibri"/>
                <w:color w:val="0563C1" w:themeColor="hyperlink"/>
                <w:sz w:val="22"/>
                <w:u w:val="single"/>
              </w:rPr>
              <w:fldChar w:fldCharType="end"/>
            </w:r>
          </w:p>
          <w:p w14:paraId="20512DFC" w14:textId="6E5B5D64" w:rsidR="000958F5" w:rsidRPr="00471FE7" w:rsidRDefault="000958F5" w:rsidP="002240DD">
            <w:pPr>
              <w:tabs>
                <w:tab w:val="left" w:pos="229"/>
              </w:tabs>
              <w:spacing w:after="160" w:line="256" w:lineRule="auto"/>
              <w:ind w:left="49" w:firstLine="45"/>
              <w:contextualSpacing/>
              <w:jc w:val="left"/>
              <w:rPr>
                <w:rFonts w:ascii="Calibri" w:hAnsi="Calibri"/>
                <w:sz w:val="22"/>
              </w:rPr>
            </w:pPr>
          </w:p>
        </w:tc>
      </w:tr>
    </w:tbl>
    <w:p w14:paraId="5F550190" w14:textId="77777777" w:rsidR="00CC13AA" w:rsidRDefault="00CC13AA" w:rsidP="00CC13AA">
      <w:pPr>
        <w:spacing w:after="160" w:line="256" w:lineRule="auto"/>
        <w:jc w:val="left"/>
        <w:rPr>
          <w:rFonts w:ascii="Calibri" w:eastAsia="Calibri" w:hAnsi="Calibri" w:cs="Times New Roman"/>
          <w:sz w:val="22"/>
        </w:rPr>
      </w:pPr>
    </w:p>
    <w:p w14:paraId="5B29CBAD" w14:textId="77777777" w:rsidR="00CC13AA" w:rsidRDefault="00CC13AA" w:rsidP="00CC13AA">
      <w:pPr>
        <w:spacing w:after="160" w:line="256" w:lineRule="auto"/>
        <w:jc w:val="left"/>
        <w:rPr>
          <w:rFonts w:ascii="Calibri" w:eastAsia="Calibri" w:hAnsi="Calibri" w:cs="Times New Roman"/>
          <w:sz w:val="22"/>
        </w:rPr>
      </w:pPr>
    </w:p>
    <w:p w14:paraId="6D7787EF" w14:textId="77777777" w:rsidR="00CC13AA" w:rsidRPr="00471FE7" w:rsidRDefault="00CC13AA" w:rsidP="00CC13AA">
      <w:pPr>
        <w:spacing w:after="160" w:line="256" w:lineRule="auto"/>
        <w:jc w:val="left"/>
        <w:rPr>
          <w:rFonts w:ascii="Calibri" w:eastAsia="Calibri" w:hAnsi="Calibri" w:cs="Times New Roman"/>
          <w:sz w:val="22"/>
        </w:rPr>
      </w:pPr>
    </w:p>
    <w:p w14:paraId="353F54CF" w14:textId="77777777" w:rsidR="0085353F" w:rsidRDefault="0085353F">
      <w:r>
        <w:br w:type="page"/>
      </w:r>
    </w:p>
    <w:tbl>
      <w:tblPr>
        <w:tblStyle w:val="TableGrid"/>
        <w:tblW w:w="10254" w:type="dxa"/>
        <w:tblInd w:w="-426" w:type="dxa"/>
        <w:tblLook w:val="04A0" w:firstRow="1" w:lastRow="0" w:firstColumn="1" w:lastColumn="0" w:noHBand="0" w:noVBand="1"/>
      </w:tblPr>
      <w:tblGrid>
        <w:gridCol w:w="568"/>
        <w:gridCol w:w="1559"/>
        <w:gridCol w:w="6516"/>
        <w:gridCol w:w="1611"/>
      </w:tblGrid>
      <w:tr w:rsidR="00CC13AA" w:rsidRPr="00471FE7" w14:paraId="0AD5B88A" w14:textId="77777777" w:rsidTr="004C213C">
        <w:trPr>
          <w:trHeight w:val="629"/>
        </w:trPr>
        <w:tc>
          <w:tcPr>
            <w:tcW w:w="568" w:type="dxa"/>
            <w:vMerge w:val="restart"/>
            <w:tcBorders>
              <w:top w:val="nil"/>
              <w:left w:val="nil"/>
              <w:bottom w:val="single" w:sz="4" w:space="0" w:color="auto"/>
              <w:right w:val="single" w:sz="4" w:space="0" w:color="auto"/>
            </w:tcBorders>
          </w:tcPr>
          <w:p w14:paraId="1DA6BEBB" w14:textId="6A3603DE" w:rsidR="00CC13AA" w:rsidRPr="00471FE7" w:rsidRDefault="00CC13AA" w:rsidP="004C213C">
            <w:pPr>
              <w:spacing w:after="0" w:line="240" w:lineRule="auto"/>
              <w:jc w:val="left"/>
              <w:rPr>
                <w:rFonts w:ascii="Calibri" w:hAnsi="Calibri"/>
                <w:b/>
                <w:color w:val="1F4E79" w:themeColor="accent1" w:themeShade="80"/>
                <w:sz w:val="28"/>
                <w:szCs w:val="28"/>
              </w:rPr>
            </w:pPr>
          </w:p>
          <w:p w14:paraId="20EFDCC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CF5BE1F"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6A8B8074"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686" w:type="dxa"/>
            <w:gridSpan w:val="3"/>
            <w:tcBorders>
              <w:top w:val="single" w:sz="4" w:space="0" w:color="auto"/>
              <w:left w:val="single" w:sz="4" w:space="0" w:color="auto"/>
              <w:bottom w:val="single" w:sz="4" w:space="0" w:color="auto"/>
              <w:right w:val="single" w:sz="4" w:space="0" w:color="auto"/>
            </w:tcBorders>
          </w:tcPr>
          <w:p w14:paraId="04CBD024"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19FC9B12"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2EA93D62" w14:textId="77777777" w:rsidTr="00DA1BFD">
        <w:trPr>
          <w:trHeight w:val="314"/>
        </w:trPr>
        <w:tc>
          <w:tcPr>
            <w:tcW w:w="568" w:type="dxa"/>
            <w:vMerge/>
            <w:tcBorders>
              <w:top w:val="nil"/>
              <w:left w:val="nil"/>
              <w:bottom w:val="single" w:sz="4" w:space="0" w:color="auto"/>
              <w:right w:val="single" w:sz="4" w:space="0" w:color="auto"/>
            </w:tcBorders>
            <w:vAlign w:val="center"/>
            <w:hideMark/>
          </w:tcPr>
          <w:p w14:paraId="4415460C"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7F2D11DF"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127" w:type="dxa"/>
            <w:gridSpan w:val="2"/>
            <w:tcBorders>
              <w:top w:val="single" w:sz="4" w:space="0" w:color="auto"/>
              <w:left w:val="single" w:sz="4" w:space="0" w:color="auto"/>
              <w:bottom w:val="single" w:sz="4" w:space="0" w:color="auto"/>
              <w:right w:val="single" w:sz="4" w:space="0" w:color="auto"/>
            </w:tcBorders>
            <w:hideMark/>
          </w:tcPr>
          <w:p w14:paraId="7F139E34"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C1</w:t>
            </w:r>
          </w:p>
        </w:tc>
      </w:tr>
      <w:tr w:rsidR="00CC13AA" w:rsidRPr="00471FE7" w14:paraId="7C8C5402" w14:textId="77777777" w:rsidTr="00DA1BFD">
        <w:trPr>
          <w:trHeight w:val="302"/>
        </w:trPr>
        <w:tc>
          <w:tcPr>
            <w:tcW w:w="568" w:type="dxa"/>
            <w:vMerge/>
            <w:tcBorders>
              <w:top w:val="nil"/>
              <w:left w:val="nil"/>
              <w:bottom w:val="single" w:sz="4" w:space="0" w:color="auto"/>
              <w:right w:val="single" w:sz="4" w:space="0" w:color="auto"/>
            </w:tcBorders>
            <w:vAlign w:val="center"/>
            <w:hideMark/>
          </w:tcPr>
          <w:p w14:paraId="2DA4A24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1FF186A9"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127" w:type="dxa"/>
            <w:gridSpan w:val="2"/>
            <w:tcBorders>
              <w:top w:val="single" w:sz="4" w:space="0" w:color="auto"/>
              <w:left w:val="single" w:sz="4" w:space="0" w:color="auto"/>
              <w:bottom w:val="single" w:sz="4" w:space="0" w:color="auto"/>
              <w:right w:val="single" w:sz="4" w:space="0" w:color="auto"/>
            </w:tcBorders>
            <w:hideMark/>
          </w:tcPr>
          <w:p w14:paraId="0FC7BC37"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CC13AA" w:rsidRPr="00471FE7" w14:paraId="56103253" w14:textId="77777777" w:rsidTr="004C213C">
        <w:trPr>
          <w:trHeight w:val="592"/>
        </w:trPr>
        <w:tc>
          <w:tcPr>
            <w:tcW w:w="568" w:type="dxa"/>
            <w:vMerge/>
            <w:tcBorders>
              <w:top w:val="nil"/>
              <w:left w:val="nil"/>
              <w:bottom w:val="single" w:sz="4" w:space="0" w:color="auto"/>
              <w:right w:val="single" w:sz="4" w:space="0" w:color="auto"/>
            </w:tcBorders>
            <w:vAlign w:val="center"/>
            <w:hideMark/>
          </w:tcPr>
          <w:p w14:paraId="2E7FBC40"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075" w:type="dxa"/>
            <w:gridSpan w:val="2"/>
            <w:tcBorders>
              <w:top w:val="single" w:sz="4" w:space="0" w:color="auto"/>
              <w:left w:val="single" w:sz="4" w:space="0" w:color="auto"/>
              <w:bottom w:val="single" w:sz="4" w:space="0" w:color="auto"/>
              <w:right w:val="single" w:sz="4" w:space="0" w:color="auto"/>
            </w:tcBorders>
            <w:hideMark/>
          </w:tcPr>
          <w:p w14:paraId="7565AFE6"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11" w:type="dxa"/>
            <w:tcBorders>
              <w:top w:val="single" w:sz="4" w:space="0" w:color="auto"/>
              <w:left w:val="single" w:sz="4" w:space="0" w:color="auto"/>
              <w:bottom w:val="single" w:sz="4" w:space="0" w:color="auto"/>
              <w:right w:val="single" w:sz="4" w:space="0" w:color="auto"/>
            </w:tcBorders>
            <w:hideMark/>
          </w:tcPr>
          <w:p w14:paraId="591A03CA"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2D15D018" w14:textId="77777777" w:rsidTr="00DA1BFD">
        <w:trPr>
          <w:cantSplit/>
          <w:trHeight w:val="3011"/>
        </w:trPr>
        <w:tc>
          <w:tcPr>
            <w:tcW w:w="568" w:type="dxa"/>
            <w:tcBorders>
              <w:top w:val="single" w:sz="4" w:space="0" w:color="auto"/>
              <w:left w:val="single" w:sz="4" w:space="0" w:color="auto"/>
              <w:bottom w:val="single" w:sz="4" w:space="0" w:color="auto"/>
              <w:right w:val="single" w:sz="4" w:space="0" w:color="auto"/>
            </w:tcBorders>
            <w:textDirection w:val="btLr"/>
            <w:hideMark/>
          </w:tcPr>
          <w:p w14:paraId="4667811B"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559" w:type="dxa"/>
            <w:tcBorders>
              <w:top w:val="single" w:sz="4" w:space="0" w:color="auto"/>
              <w:left w:val="single" w:sz="4" w:space="0" w:color="auto"/>
              <w:bottom w:val="single" w:sz="4" w:space="0" w:color="auto"/>
              <w:right w:val="single" w:sz="4" w:space="0" w:color="auto"/>
            </w:tcBorders>
          </w:tcPr>
          <w:p w14:paraId="0BD0B251"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6055882B"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(C1.1)</w:t>
            </w:r>
          </w:p>
          <w:p w14:paraId="4C55C30B"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516" w:type="dxa"/>
            <w:tcBorders>
              <w:top w:val="single" w:sz="4" w:space="0" w:color="auto"/>
              <w:left w:val="single" w:sz="4" w:space="0" w:color="auto"/>
              <w:bottom w:val="single" w:sz="4" w:space="0" w:color="auto"/>
              <w:right w:val="single" w:sz="4" w:space="0" w:color="auto"/>
            </w:tcBorders>
            <w:hideMark/>
          </w:tcPr>
          <w:p w14:paraId="11286CA4" w14:textId="1B04F7B0"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C1</w:t>
            </w:r>
            <w:r w:rsidR="0085353F">
              <w:rPr>
                <w:rFonts w:ascii="Calibri" w:hAnsi="Calibri"/>
                <w:b/>
                <w:bCs/>
                <w:sz w:val="22"/>
              </w:rPr>
              <w:t>:</w:t>
            </w:r>
          </w:p>
          <w:p w14:paraId="56DC9BC7" w14:textId="77777777" w:rsidR="00CC13AA" w:rsidRPr="00A817D0" w:rsidRDefault="00CC13AA" w:rsidP="00A817D0">
            <w:pPr>
              <w:numPr>
                <w:ilvl w:val="0"/>
                <w:numId w:val="2"/>
              </w:numPr>
              <w:spacing w:after="0" w:line="240" w:lineRule="auto"/>
              <w:contextualSpacing/>
              <w:jc w:val="left"/>
              <w:rPr>
                <w:rFonts w:ascii="Calibri" w:hAnsi="Calibri"/>
                <w:sz w:val="22"/>
              </w:rPr>
            </w:pPr>
            <w:r w:rsidRPr="00A817D0">
              <w:rPr>
                <w:rFonts w:ascii="Calibri" w:hAnsi="Calibri"/>
                <w:sz w:val="22"/>
              </w:rPr>
              <w:t>attempt to write down words they have heard or said, but this will usually not be with accurate spelling</w:t>
            </w:r>
          </w:p>
          <w:p w14:paraId="68511714" w14:textId="77777777" w:rsidR="00CC13AA" w:rsidRPr="00A817D0" w:rsidRDefault="00CC13AA" w:rsidP="00A817D0">
            <w:pPr>
              <w:numPr>
                <w:ilvl w:val="0"/>
                <w:numId w:val="2"/>
              </w:numPr>
              <w:spacing w:after="0" w:line="240" w:lineRule="auto"/>
              <w:contextualSpacing/>
              <w:jc w:val="left"/>
              <w:rPr>
                <w:rFonts w:ascii="Calibri" w:hAnsi="Calibri"/>
                <w:sz w:val="22"/>
              </w:rPr>
            </w:pPr>
            <w:r w:rsidRPr="00A817D0">
              <w:rPr>
                <w:rFonts w:ascii="Calibri" w:hAnsi="Calibri"/>
                <w:sz w:val="22"/>
              </w:rPr>
              <w:t>will rely heavily on proformas and other model texts as scaffolding to produce extended pieces of writing longer than a phrase or sentence with teacher guidance, but are not yet aware that different text types are used for different purposes</w:t>
            </w:r>
          </w:p>
          <w:p w14:paraId="09EF48CA" w14:textId="77777777" w:rsidR="00CC13AA" w:rsidRPr="00A817D0" w:rsidRDefault="00CC13AA" w:rsidP="00A817D0">
            <w:pPr>
              <w:numPr>
                <w:ilvl w:val="0"/>
                <w:numId w:val="2"/>
              </w:numPr>
              <w:spacing w:after="0" w:line="240" w:lineRule="auto"/>
              <w:contextualSpacing/>
              <w:jc w:val="left"/>
              <w:rPr>
                <w:rFonts w:ascii="Calibri" w:hAnsi="Calibri"/>
                <w:sz w:val="22"/>
              </w:rPr>
            </w:pPr>
            <w:r w:rsidRPr="00A817D0">
              <w:rPr>
                <w:rFonts w:ascii="Calibri" w:hAnsi="Calibri"/>
                <w:sz w:val="22"/>
              </w:rPr>
              <w:t>tend to focus on producing a final product, rather than recognising that the act of writing is a process that involves planning, revision, and editing.</w:t>
            </w:r>
          </w:p>
          <w:p w14:paraId="3BC81DC9" w14:textId="77777777" w:rsidR="00CC13AA" w:rsidRPr="00471FE7" w:rsidRDefault="00CC13AA" w:rsidP="004C213C">
            <w:pPr>
              <w:spacing w:after="0" w:line="240" w:lineRule="auto"/>
              <w:ind w:left="720"/>
              <w:contextualSpacing/>
              <w:jc w:val="left"/>
              <w:rPr>
                <w:rFonts w:ascii="Calibri" w:hAnsi="Calibri" w:cs="Calibri"/>
                <w:sz w:val="22"/>
              </w:rPr>
            </w:pPr>
          </w:p>
        </w:tc>
        <w:tc>
          <w:tcPr>
            <w:tcW w:w="1611" w:type="dxa"/>
            <w:tcBorders>
              <w:top w:val="single" w:sz="4" w:space="0" w:color="auto"/>
              <w:left w:val="single" w:sz="4" w:space="0" w:color="auto"/>
              <w:bottom w:val="single" w:sz="4" w:space="0" w:color="auto"/>
              <w:right w:val="single" w:sz="4" w:space="0" w:color="auto"/>
            </w:tcBorders>
          </w:tcPr>
          <w:p w14:paraId="5727A7CE" w14:textId="77777777" w:rsidR="00CC13AA" w:rsidRPr="00AF331B" w:rsidRDefault="00340673" w:rsidP="00BB5B37">
            <w:pPr>
              <w:numPr>
                <w:ilvl w:val="0"/>
                <w:numId w:val="3"/>
              </w:numPr>
              <w:tabs>
                <w:tab w:val="left" w:pos="229"/>
              </w:tabs>
              <w:spacing w:after="160" w:line="256" w:lineRule="auto"/>
              <w:ind w:left="49" w:hanging="49"/>
              <w:contextualSpacing/>
              <w:jc w:val="left"/>
              <w:rPr>
                <w:rFonts w:ascii="Calibri" w:hAnsi="Calibri"/>
                <w:sz w:val="22"/>
              </w:rPr>
            </w:pPr>
            <w:hyperlink r:id="rId29" w:history="1">
              <w:r w:rsidR="00272149" w:rsidRPr="00BB5B37">
                <w:rPr>
                  <w:rFonts w:ascii="Calibri" w:hAnsi="Calibri"/>
                  <w:color w:val="0563C1" w:themeColor="hyperlink"/>
                  <w:sz w:val="22"/>
                  <w:u w:val="single"/>
                </w:rPr>
                <w:t>E</w:t>
              </w:r>
              <w:r w:rsidR="00BE5F0B">
                <w:rPr>
                  <w:rFonts w:ascii="Calibri" w:hAnsi="Calibri"/>
                  <w:color w:val="0563C1" w:themeColor="hyperlink"/>
                  <w:sz w:val="22"/>
                  <w:u w:val="single"/>
                </w:rPr>
                <w:t>xample 1: Description-</w:t>
              </w:r>
              <w:r w:rsidR="00272149" w:rsidRPr="00BB5B37">
                <w:rPr>
                  <w:rFonts w:ascii="Calibri" w:hAnsi="Calibri"/>
                  <w:color w:val="0563C1" w:themeColor="hyperlink"/>
                  <w:sz w:val="22"/>
                  <w:u w:val="single"/>
                </w:rPr>
                <w:t xml:space="preserve"> Quadrilaterals (PDF)</w:t>
              </w:r>
            </w:hyperlink>
          </w:p>
          <w:p w14:paraId="78E1B49A" w14:textId="77777777" w:rsidR="00AF331B" w:rsidRPr="00AF331B" w:rsidRDefault="00340673" w:rsidP="00BB5B37">
            <w:pPr>
              <w:numPr>
                <w:ilvl w:val="0"/>
                <w:numId w:val="3"/>
              </w:numPr>
              <w:tabs>
                <w:tab w:val="left" w:pos="229"/>
              </w:tabs>
              <w:spacing w:after="160" w:line="256" w:lineRule="auto"/>
              <w:ind w:left="49" w:hanging="49"/>
              <w:contextualSpacing/>
              <w:jc w:val="left"/>
              <w:rPr>
                <w:rFonts w:ascii="Calibri" w:hAnsi="Calibri"/>
                <w:sz w:val="22"/>
              </w:rPr>
            </w:pPr>
            <w:hyperlink r:id="rId30" w:history="1">
              <w:r w:rsidR="00AF331B" w:rsidRPr="00AF331B">
                <w:rPr>
                  <w:rStyle w:val="Hyperlink"/>
                  <w:rFonts w:ascii="Calibri" w:hAnsi="Calibri"/>
                  <w:sz w:val="22"/>
                </w:rPr>
                <w:t>Example 2: Creative writing (PDF)</w:t>
              </w:r>
            </w:hyperlink>
          </w:p>
          <w:p w14:paraId="072B8EE6" w14:textId="12A97FA0" w:rsidR="00AF331B" w:rsidRPr="00272149" w:rsidRDefault="00340673" w:rsidP="00BB5B37">
            <w:pPr>
              <w:numPr>
                <w:ilvl w:val="0"/>
                <w:numId w:val="3"/>
              </w:numPr>
              <w:tabs>
                <w:tab w:val="left" w:pos="229"/>
              </w:tabs>
              <w:spacing w:after="160" w:line="256" w:lineRule="auto"/>
              <w:ind w:left="49" w:hanging="49"/>
              <w:contextualSpacing/>
              <w:jc w:val="left"/>
              <w:rPr>
                <w:rFonts w:ascii="Calibri" w:hAnsi="Calibri"/>
                <w:sz w:val="22"/>
              </w:rPr>
            </w:pPr>
            <w:hyperlink r:id="rId31" w:history="1">
              <w:r w:rsidR="003466A3">
                <w:rPr>
                  <w:rStyle w:val="Hyperlink"/>
                  <w:rFonts w:ascii="Calibri" w:hAnsi="Calibri"/>
                  <w:sz w:val="22"/>
                </w:rPr>
                <w:t>Example 3: Description of a picture (PDF)</w:t>
              </w:r>
            </w:hyperlink>
          </w:p>
        </w:tc>
      </w:tr>
      <w:tr w:rsidR="00CC13AA" w:rsidRPr="00471FE7" w14:paraId="784D84CD" w14:textId="77777777" w:rsidTr="00DA1BFD">
        <w:trPr>
          <w:cantSplit/>
          <w:trHeight w:val="3287"/>
        </w:trPr>
        <w:tc>
          <w:tcPr>
            <w:tcW w:w="568" w:type="dxa"/>
            <w:tcBorders>
              <w:top w:val="single" w:sz="4" w:space="0" w:color="auto"/>
              <w:left w:val="single" w:sz="4" w:space="0" w:color="auto"/>
              <w:bottom w:val="single" w:sz="4" w:space="0" w:color="auto"/>
              <w:right w:val="single" w:sz="4" w:space="0" w:color="auto"/>
            </w:tcBorders>
            <w:textDirection w:val="btLr"/>
            <w:hideMark/>
          </w:tcPr>
          <w:p w14:paraId="38DCE796"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559" w:type="dxa"/>
            <w:tcBorders>
              <w:top w:val="single" w:sz="4" w:space="0" w:color="auto"/>
              <w:left w:val="single" w:sz="4" w:space="0" w:color="auto"/>
              <w:bottom w:val="single" w:sz="4" w:space="0" w:color="auto"/>
              <w:right w:val="single" w:sz="4" w:space="0" w:color="auto"/>
            </w:tcBorders>
          </w:tcPr>
          <w:p w14:paraId="0DAD282F"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46EB3983"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(C1.2)</w:t>
            </w:r>
          </w:p>
          <w:p w14:paraId="490A3766" w14:textId="77777777" w:rsidR="00CC13AA" w:rsidRPr="00471FE7" w:rsidRDefault="00CC13AA" w:rsidP="004C213C">
            <w:pPr>
              <w:spacing w:after="0" w:line="240" w:lineRule="auto"/>
              <w:jc w:val="left"/>
              <w:rPr>
                <w:rFonts w:ascii="Calibri" w:hAnsi="Calibri"/>
                <w:sz w:val="22"/>
              </w:rPr>
            </w:pPr>
          </w:p>
        </w:tc>
        <w:tc>
          <w:tcPr>
            <w:tcW w:w="6516" w:type="dxa"/>
            <w:tcBorders>
              <w:top w:val="single" w:sz="4" w:space="0" w:color="auto"/>
              <w:left w:val="single" w:sz="4" w:space="0" w:color="auto"/>
              <w:bottom w:val="single" w:sz="4" w:space="0" w:color="auto"/>
              <w:right w:val="single" w:sz="4" w:space="0" w:color="auto"/>
            </w:tcBorders>
            <w:hideMark/>
          </w:tcPr>
          <w:p w14:paraId="27FC119B" w14:textId="04D58F6E"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C1</w:t>
            </w:r>
            <w:r w:rsidR="0085353F">
              <w:rPr>
                <w:rFonts w:ascii="Calibri" w:hAnsi="Calibri"/>
                <w:b/>
                <w:bCs/>
                <w:sz w:val="22"/>
              </w:rPr>
              <w:t>:</w:t>
            </w:r>
          </w:p>
          <w:p w14:paraId="0C3C4114"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attempt their own sentences, although the focus is on meaning rather than grammatical accuracy</w:t>
            </w:r>
          </w:p>
          <w:p w14:paraId="7E99409A"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most sentences tend to follow a basic subject</w:t>
            </w:r>
            <w:r w:rsidRPr="00433362">
              <w:rPr>
                <w:rFonts w:ascii="Calibri" w:hAnsi="Calibri"/>
                <w:sz w:val="22"/>
              </w:rPr>
              <w:t>–</w:t>
            </w:r>
            <w:r w:rsidRPr="00471FE7">
              <w:rPr>
                <w:rFonts w:ascii="Calibri" w:hAnsi="Calibri"/>
                <w:sz w:val="22"/>
              </w:rPr>
              <w:t>-verb-object pattern, but with varying degrees of accuracy</w:t>
            </w:r>
          </w:p>
          <w:p w14:paraId="585057D1" w14:textId="6ACEFDDA" w:rsidR="00CC13AA" w:rsidRPr="00471FE7" w:rsidRDefault="00DA1BFD" w:rsidP="00CC13AA">
            <w:pPr>
              <w:numPr>
                <w:ilvl w:val="0"/>
                <w:numId w:val="2"/>
              </w:numPr>
              <w:spacing w:after="0" w:line="240" w:lineRule="auto"/>
              <w:contextualSpacing/>
              <w:jc w:val="left"/>
              <w:rPr>
                <w:rFonts w:ascii="Calibri" w:hAnsi="Calibri"/>
                <w:sz w:val="22"/>
              </w:rPr>
            </w:pPr>
            <w:r>
              <w:rPr>
                <w:rFonts w:ascii="Calibri" w:hAnsi="Calibri"/>
                <w:sz w:val="22"/>
              </w:rPr>
              <w:t>create</w:t>
            </w:r>
            <w:r w:rsidR="00CC13AA" w:rsidRPr="00471FE7">
              <w:rPr>
                <w:rFonts w:ascii="Calibri" w:hAnsi="Calibri"/>
                <w:sz w:val="22"/>
              </w:rPr>
              <w:t xml:space="preserve"> texts</w:t>
            </w:r>
            <w:r>
              <w:rPr>
                <w:rFonts w:ascii="Calibri" w:hAnsi="Calibri"/>
                <w:sz w:val="22"/>
              </w:rPr>
              <w:t xml:space="preserve"> that</w:t>
            </w:r>
            <w:r w:rsidR="00CC13AA" w:rsidRPr="00471FE7">
              <w:rPr>
                <w:rFonts w:ascii="Calibri" w:hAnsi="Calibri"/>
                <w:sz w:val="22"/>
              </w:rPr>
              <w:t xml:space="preserve"> demonstrate a growing awareness of differences between text types, especially in terms of overall organisational features and structure, although their ability to demonstrate this in their own writing is still very rudimentary</w:t>
            </w:r>
          </w:p>
          <w:p w14:paraId="1D45E124" w14:textId="1E267DDB" w:rsidR="00CC13AA"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with assistance, can review their writing and identify aspects that might be changed or revised.</w:t>
            </w:r>
          </w:p>
          <w:p w14:paraId="1CDAF15B" w14:textId="77777777" w:rsidR="00CC13AA" w:rsidRPr="00471FE7" w:rsidRDefault="00CC13AA" w:rsidP="004C213C">
            <w:pPr>
              <w:spacing w:after="0" w:line="240" w:lineRule="auto"/>
              <w:ind w:left="720"/>
              <w:contextualSpacing/>
              <w:jc w:val="left"/>
              <w:rPr>
                <w:rFonts w:ascii="Calibri" w:hAnsi="Calibri"/>
                <w:sz w:val="22"/>
              </w:rPr>
            </w:pPr>
          </w:p>
        </w:tc>
        <w:tc>
          <w:tcPr>
            <w:tcW w:w="1611" w:type="dxa"/>
            <w:tcBorders>
              <w:top w:val="single" w:sz="4" w:space="0" w:color="auto"/>
              <w:left w:val="single" w:sz="4" w:space="0" w:color="auto"/>
              <w:bottom w:val="single" w:sz="4" w:space="0" w:color="auto"/>
              <w:right w:val="single" w:sz="4" w:space="0" w:color="auto"/>
            </w:tcBorders>
          </w:tcPr>
          <w:p w14:paraId="4E97637F" w14:textId="64F9B457" w:rsidR="008A7A52" w:rsidRPr="008A7A52" w:rsidRDefault="00340673" w:rsidP="008A7A52">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32" w:history="1">
              <w:r w:rsidR="008A7A52" w:rsidRPr="002B0F4C">
                <w:rPr>
                  <w:rStyle w:val="Hyperlink"/>
                  <w:rFonts w:ascii="Calibri" w:hAnsi="Calibri"/>
                  <w:sz w:val="22"/>
                </w:rPr>
                <w:t>Example 1:</w:t>
              </w:r>
              <w:r w:rsidR="006D598A" w:rsidRPr="002B0F4C">
                <w:rPr>
                  <w:rStyle w:val="Hyperlink"/>
                  <w:rFonts w:ascii="Calibri" w:hAnsi="Calibri"/>
                  <w:sz w:val="22"/>
                </w:rPr>
                <w:t xml:space="preserve"> Personal writing-Leaving home (PDF)</w:t>
              </w:r>
            </w:hyperlink>
            <w:r w:rsidR="008A7A52" w:rsidRPr="008A7A52">
              <w:rPr>
                <w:rFonts w:ascii="Calibri" w:hAnsi="Calibri"/>
                <w:color w:val="0563C1" w:themeColor="hyperlink"/>
                <w:sz w:val="22"/>
                <w:u w:val="single"/>
              </w:rPr>
              <w:t xml:space="preserve"> </w:t>
            </w:r>
          </w:p>
          <w:p w14:paraId="3900D8EE" w14:textId="183C5212" w:rsidR="008A7A52" w:rsidRPr="008A7A52" w:rsidRDefault="00340673" w:rsidP="008A7A52">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33" w:history="1">
              <w:r w:rsidR="008A7A52" w:rsidRPr="004C68E9">
                <w:rPr>
                  <w:rStyle w:val="Hyperlink"/>
                  <w:rFonts w:ascii="Calibri" w:hAnsi="Calibri"/>
                  <w:sz w:val="22"/>
                </w:rPr>
                <w:t xml:space="preserve">Example 2: </w:t>
              </w:r>
              <w:r w:rsidR="004C68E9" w:rsidRPr="004C68E9">
                <w:rPr>
                  <w:rStyle w:val="Hyperlink"/>
                  <w:rFonts w:ascii="Calibri" w:hAnsi="Calibri"/>
                  <w:sz w:val="22"/>
                </w:rPr>
                <w:t>Narrative- Two frogs (PDF)</w:t>
              </w:r>
            </w:hyperlink>
            <w:r w:rsidR="004C68E9">
              <w:rPr>
                <w:rFonts w:ascii="Calibri" w:hAnsi="Calibri"/>
                <w:color w:val="0563C1" w:themeColor="hyperlink"/>
                <w:sz w:val="22"/>
                <w:u w:val="single"/>
              </w:rPr>
              <w:t xml:space="preserve"> </w:t>
            </w:r>
          </w:p>
          <w:p w14:paraId="150D3207" w14:textId="21FF14B2" w:rsidR="008A7A52" w:rsidRPr="008A7A52" w:rsidRDefault="00340673" w:rsidP="008A7A52">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34" w:history="1">
              <w:r w:rsidR="008A7A52" w:rsidRPr="00644AEC">
                <w:rPr>
                  <w:rStyle w:val="Hyperlink"/>
                  <w:rFonts w:ascii="Calibri" w:hAnsi="Calibri"/>
                  <w:sz w:val="22"/>
                </w:rPr>
                <w:t>Example 3:</w:t>
              </w:r>
              <w:r w:rsidR="00881B5B" w:rsidRPr="00644AEC">
                <w:rPr>
                  <w:rStyle w:val="Hyperlink"/>
                  <w:rFonts w:ascii="Calibri" w:hAnsi="Calibri"/>
                  <w:sz w:val="22"/>
                </w:rPr>
                <w:t xml:space="preserve"> Recount-</w:t>
              </w:r>
              <w:r w:rsidR="00644AEC" w:rsidRPr="00644AEC">
                <w:rPr>
                  <w:rStyle w:val="Hyperlink"/>
                  <w:rFonts w:ascii="Calibri" w:hAnsi="Calibri"/>
                  <w:sz w:val="22"/>
                </w:rPr>
                <w:t>Holiday</w:t>
              </w:r>
              <w:r w:rsidR="00881B5B" w:rsidRPr="00644AEC">
                <w:rPr>
                  <w:rStyle w:val="Hyperlink"/>
                  <w:rFonts w:ascii="Calibri" w:hAnsi="Calibri"/>
                  <w:sz w:val="22"/>
                </w:rPr>
                <w:t xml:space="preserve"> (PDF) </w:t>
              </w:r>
            </w:hyperlink>
            <w:r w:rsidR="008A7A52" w:rsidRPr="008A7A52">
              <w:rPr>
                <w:rFonts w:ascii="Calibri" w:hAnsi="Calibri"/>
                <w:color w:val="0563C1" w:themeColor="hyperlink"/>
                <w:sz w:val="22"/>
                <w:u w:val="single"/>
              </w:rPr>
              <w:t xml:space="preserve"> </w:t>
            </w:r>
          </w:p>
          <w:p w14:paraId="1669EA48" w14:textId="48FC9779" w:rsidR="00CC13AA" w:rsidRPr="008A7A52" w:rsidRDefault="00340673" w:rsidP="008A7A52">
            <w:pPr>
              <w:numPr>
                <w:ilvl w:val="0"/>
                <w:numId w:val="3"/>
              </w:numPr>
              <w:tabs>
                <w:tab w:val="left" w:pos="229"/>
              </w:tabs>
              <w:spacing w:after="160" w:line="256" w:lineRule="auto"/>
              <w:ind w:left="49" w:hanging="49"/>
              <w:contextualSpacing/>
              <w:jc w:val="left"/>
              <w:rPr>
                <w:rFonts w:ascii="Calibri" w:hAnsi="Calibri"/>
                <w:bCs/>
                <w:color w:val="000000" w:themeColor="text1"/>
                <w:sz w:val="22"/>
                <w:u w:val="single"/>
              </w:rPr>
            </w:pPr>
            <w:hyperlink r:id="rId35" w:history="1">
              <w:r w:rsidR="008A7A52" w:rsidRPr="00231EBD">
                <w:rPr>
                  <w:rStyle w:val="Hyperlink"/>
                  <w:rFonts w:ascii="Calibri" w:hAnsi="Calibri"/>
                  <w:sz w:val="22"/>
                </w:rPr>
                <w:t>Example 4</w:t>
              </w:r>
              <w:r w:rsidR="008A7A52" w:rsidRPr="00231EBD">
                <w:rPr>
                  <w:rStyle w:val="Hyperlink"/>
                  <w:rFonts w:ascii="Calibri" w:hAnsi="Calibri"/>
                  <w:bCs/>
                  <w:sz w:val="22"/>
                </w:rPr>
                <w:t xml:space="preserve">: </w:t>
              </w:r>
              <w:r w:rsidR="00644AEC" w:rsidRPr="00231EBD">
                <w:rPr>
                  <w:rStyle w:val="Hyperlink"/>
                  <w:rFonts w:ascii="Calibri" w:hAnsi="Calibri"/>
                  <w:bCs/>
                  <w:sz w:val="22"/>
                </w:rPr>
                <w:t>R</w:t>
              </w:r>
              <w:r w:rsidR="00953E28" w:rsidRPr="00231EBD">
                <w:rPr>
                  <w:rStyle w:val="Hyperlink"/>
                  <w:rFonts w:ascii="Calibri" w:hAnsi="Calibri"/>
                  <w:bCs/>
                  <w:sz w:val="22"/>
                </w:rPr>
                <w:t>ecount-Coming to Australia (PDF)</w:t>
              </w:r>
            </w:hyperlink>
          </w:p>
        </w:tc>
      </w:tr>
      <w:tr w:rsidR="00CC13AA" w:rsidRPr="00471FE7" w14:paraId="60842148" w14:textId="77777777" w:rsidTr="00DA1BFD">
        <w:trPr>
          <w:cantSplit/>
          <w:trHeight w:val="432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0EC9299"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C0E79A"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6981C7A0"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(C1.3)</w:t>
            </w:r>
          </w:p>
        </w:tc>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4264F" w14:textId="77777777" w:rsidR="00CC13AA" w:rsidRPr="00471FE7" w:rsidRDefault="00CC13AA" w:rsidP="004C213C">
            <w:pPr>
              <w:spacing w:after="0" w:line="240" w:lineRule="auto"/>
              <w:jc w:val="left"/>
              <w:rPr>
                <w:rFonts w:ascii="Calibri" w:hAnsi="Calibri"/>
                <w:sz w:val="22"/>
              </w:rPr>
            </w:pPr>
            <w:r w:rsidRPr="00471FE7">
              <w:rPr>
                <w:rFonts w:ascii="Calibri" w:hAnsi="Calibri"/>
                <w:b/>
                <w:bCs/>
                <w:sz w:val="22"/>
              </w:rPr>
              <w:t xml:space="preserve">At Level C1, </w:t>
            </w:r>
            <w:r w:rsidRPr="00471FE7">
              <w:rPr>
                <w:rFonts w:ascii="Calibri" w:hAnsi="Calibri"/>
                <w:bCs/>
                <w:sz w:val="22"/>
              </w:rPr>
              <w:t xml:space="preserve">students write for a range of basic classroom and personal purposes, making lists and writing simple journal entries, notes, descriptions, recounts of events and instructional texts. Their basic sentences and short texts are based on well-practised spoken English and familiar contexts. They write with varying grammatical accuracy, expressing themselves using familiar vocabulary and modelled structures and features. They order and sequence sentences about familiar topics into </w:t>
            </w:r>
            <w:r w:rsidRPr="00B176AD">
              <w:rPr>
                <w:rFonts w:ascii="Calibri" w:hAnsi="Calibri"/>
                <w:bCs/>
                <w:sz w:val="22"/>
              </w:rPr>
              <w:t xml:space="preserve">simple </w:t>
            </w:r>
            <w:r w:rsidRPr="00471FE7">
              <w:rPr>
                <w:rFonts w:ascii="Calibri" w:hAnsi="Calibri"/>
                <w:bCs/>
                <w:sz w:val="22"/>
              </w:rPr>
              <w:t xml:space="preserve">coherent texts, incorporating basic </w:t>
            </w:r>
            <w:r w:rsidRPr="00B176AD">
              <w:rPr>
                <w:rFonts w:ascii="Calibri" w:hAnsi="Calibri"/>
                <w:bCs/>
                <w:sz w:val="22"/>
              </w:rPr>
              <w:t xml:space="preserve">conventions such as </w:t>
            </w:r>
            <w:r w:rsidRPr="00471FE7">
              <w:rPr>
                <w:rFonts w:ascii="Calibri" w:hAnsi="Calibri"/>
                <w:bCs/>
                <w:sz w:val="22"/>
              </w:rPr>
              <w:t xml:space="preserve">headings and paragraphs. They correct some errors relating to targeted grammatical items, and rework drafts in response to teacher suggestions. With support they plan their texts and provide some additional information through </w:t>
            </w:r>
            <w:r w:rsidRPr="00B176AD">
              <w:rPr>
                <w:rFonts w:ascii="Calibri" w:hAnsi="Calibri"/>
                <w:bCs/>
                <w:sz w:val="22"/>
              </w:rPr>
              <w:t>visual texts.</w:t>
            </w:r>
            <w:r w:rsidRPr="00471FE7">
              <w:rPr>
                <w:rFonts w:ascii="Calibri" w:hAnsi="Calibri"/>
                <w:bCs/>
                <w:sz w:val="22"/>
              </w:rPr>
              <w:t xml:space="preserve"> They utilise a range of strategies for finding and spelling words, using spelling patterns and checking resources. They use basic features </w:t>
            </w:r>
            <w:r w:rsidRPr="00B176AD">
              <w:rPr>
                <w:rFonts w:ascii="Calibri" w:hAnsi="Calibri"/>
                <w:bCs/>
                <w:sz w:val="22"/>
              </w:rPr>
              <w:t xml:space="preserve">in software applications </w:t>
            </w:r>
            <w:r w:rsidRPr="00471FE7">
              <w:rPr>
                <w:rFonts w:ascii="Calibri" w:hAnsi="Calibri"/>
                <w:bCs/>
                <w:sz w:val="22"/>
              </w:rPr>
              <w:t>to write and present their texts.</w:t>
            </w:r>
          </w:p>
        </w:tc>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E6EBB" w14:textId="0450D0AC"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36" w:history="1">
              <w:r w:rsidR="00411D66">
                <w:rPr>
                  <w:rFonts w:ascii="Calibri" w:hAnsi="Calibri"/>
                  <w:color w:val="0563C1" w:themeColor="hyperlink"/>
                  <w:sz w:val="22"/>
                  <w:u w:val="single"/>
                </w:rPr>
                <w:t>Example</w:t>
              </w:r>
              <w:r w:rsidR="00AB0B6E">
                <w:rPr>
                  <w:rFonts w:ascii="Calibri" w:hAnsi="Calibri"/>
                  <w:color w:val="0563C1" w:themeColor="hyperlink"/>
                  <w:sz w:val="22"/>
                  <w:u w:val="single"/>
                </w:rPr>
                <w:t xml:space="preserve"> 1: Narrative-Birth of a baby (PDF)</w:t>
              </w:r>
            </w:hyperlink>
          </w:p>
          <w:p w14:paraId="7D7AC117" w14:textId="6A600CE5"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37" w:history="1">
              <w:r w:rsidR="00411D66">
                <w:rPr>
                  <w:rFonts w:ascii="Calibri" w:hAnsi="Calibri"/>
                  <w:color w:val="0563C1" w:themeColor="hyperlink"/>
                  <w:sz w:val="22"/>
                  <w:u w:val="single"/>
                </w:rPr>
                <w:t>Example</w:t>
              </w:r>
              <w:r w:rsidR="007B50A7">
                <w:rPr>
                  <w:rFonts w:ascii="Calibri" w:hAnsi="Calibri"/>
                  <w:color w:val="0563C1" w:themeColor="hyperlink"/>
                  <w:sz w:val="22"/>
                  <w:u w:val="single"/>
                </w:rPr>
                <w:t xml:space="preserve"> 2: Narrative-Pirates (PDF)</w:t>
              </w:r>
            </w:hyperlink>
          </w:p>
          <w:p w14:paraId="694E824B" w14:textId="62B6278D"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38" w:history="1">
              <w:r w:rsidR="00411D66">
                <w:rPr>
                  <w:rFonts w:ascii="Calibri" w:hAnsi="Calibri"/>
                  <w:color w:val="0563C1" w:themeColor="hyperlink"/>
                  <w:sz w:val="22"/>
                  <w:u w:val="single"/>
                </w:rPr>
                <w:t>Example</w:t>
              </w:r>
              <w:r w:rsidR="007C40D5">
                <w:rPr>
                  <w:rFonts w:ascii="Calibri" w:hAnsi="Calibri"/>
                  <w:color w:val="0563C1" w:themeColor="hyperlink"/>
                  <w:sz w:val="22"/>
                  <w:u w:val="single"/>
                </w:rPr>
                <w:t xml:space="preserve"> 3: Letter about self (PDF)</w:t>
              </w:r>
            </w:hyperlink>
          </w:p>
          <w:p w14:paraId="2CB79481" w14:textId="43A0E863" w:rsidR="00383830" w:rsidRDefault="00340673" w:rsidP="00383830">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39" w:history="1">
              <w:r w:rsidR="00383830" w:rsidRPr="00B26DD5">
                <w:rPr>
                  <w:rStyle w:val="Hyperlink"/>
                  <w:rFonts w:ascii="Calibri" w:hAnsi="Calibri"/>
                  <w:sz w:val="22"/>
                </w:rPr>
                <w:t>TEAL writing assessment tasks: C1</w:t>
              </w:r>
            </w:hyperlink>
            <w:r w:rsidR="00383830">
              <w:rPr>
                <w:rFonts w:ascii="Calibri" w:hAnsi="Calibri"/>
                <w:color w:val="0563C1" w:themeColor="hyperlink"/>
                <w:sz w:val="22"/>
                <w:u w:val="single"/>
              </w:rPr>
              <w:t xml:space="preserve"> </w:t>
            </w:r>
          </w:p>
          <w:p w14:paraId="03E969AA" w14:textId="77777777" w:rsidR="00CC13AA" w:rsidRPr="00471FE7" w:rsidRDefault="00CC13AA" w:rsidP="004C213C">
            <w:pPr>
              <w:tabs>
                <w:tab w:val="left" w:pos="229"/>
              </w:tabs>
              <w:spacing w:after="0" w:line="256" w:lineRule="auto"/>
              <w:ind w:left="49"/>
              <w:contextualSpacing/>
              <w:jc w:val="left"/>
              <w:rPr>
                <w:rFonts w:ascii="Calibri" w:hAnsi="Calibri"/>
                <w:color w:val="0563C1" w:themeColor="hyperlink"/>
                <w:sz w:val="22"/>
                <w:u w:val="single"/>
              </w:rPr>
            </w:pPr>
          </w:p>
          <w:p w14:paraId="2C87603F"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47FDC389" w14:textId="77777777" w:rsidR="00CC13AA" w:rsidRPr="00471FE7" w:rsidRDefault="00CC13AA" w:rsidP="00CC13AA">
      <w:pPr>
        <w:spacing w:after="160" w:line="256" w:lineRule="auto"/>
        <w:jc w:val="left"/>
        <w:rPr>
          <w:rFonts w:ascii="Calibri" w:eastAsia="Calibri" w:hAnsi="Calibri" w:cs="Times New Roman"/>
          <w:sz w:val="22"/>
        </w:rPr>
      </w:pPr>
    </w:p>
    <w:p w14:paraId="6D434CB0" w14:textId="77777777" w:rsidR="00CC13AA" w:rsidRPr="00471FE7" w:rsidRDefault="00CC13AA" w:rsidP="00CC13AA">
      <w:pPr>
        <w:spacing w:after="160" w:line="256" w:lineRule="auto"/>
        <w:jc w:val="left"/>
        <w:rPr>
          <w:rFonts w:ascii="Calibri" w:eastAsia="Calibri" w:hAnsi="Calibri" w:cs="Times New Roman"/>
          <w:sz w:val="22"/>
        </w:rPr>
      </w:pPr>
    </w:p>
    <w:p w14:paraId="18479205" w14:textId="77777777" w:rsidR="0085353F" w:rsidRDefault="0085353F">
      <w:r>
        <w:br w:type="page"/>
      </w:r>
    </w:p>
    <w:tbl>
      <w:tblPr>
        <w:tblStyle w:val="TableGrid"/>
        <w:tblW w:w="10632" w:type="dxa"/>
        <w:tblInd w:w="-709" w:type="dxa"/>
        <w:tblLook w:val="04A0" w:firstRow="1" w:lastRow="0" w:firstColumn="1" w:lastColumn="0" w:noHBand="0" w:noVBand="1"/>
      </w:tblPr>
      <w:tblGrid>
        <w:gridCol w:w="566"/>
        <w:gridCol w:w="1433"/>
        <w:gridCol w:w="6932"/>
        <w:gridCol w:w="1701"/>
      </w:tblGrid>
      <w:tr w:rsidR="00CC13AA" w:rsidRPr="00471FE7" w14:paraId="4D361085" w14:textId="77777777" w:rsidTr="004C213C">
        <w:trPr>
          <w:trHeight w:val="622"/>
        </w:trPr>
        <w:tc>
          <w:tcPr>
            <w:tcW w:w="566" w:type="dxa"/>
            <w:vMerge w:val="restart"/>
            <w:tcBorders>
              <w:top w:val="nil"/>
              <w:left w:val="nil"/>
              <w:bottom w:val="single" w:sz="4" w:space="0" w:color="auto"/>
              <w:right w:val="single" w:sz="4" w:space="0" w:color="auto"/>
            </w:tcBorders>
          </w:tcPr>
          <w:p w14:paraId="2E6A94E1" w14:textId="6317849E" w:rsidR="00CC13AA" w:rsidRPr="00471FE7" w:rsidRDefault="00CC13AA" w:rsidP="004C213C">
            <w:pPr>
              <w:spacing w:after="0" w:line="240" w:lineRule="auto"/>
              <w:jc w:val="left"/>
              <w:rPr>
                <w:rFonts w:ascii="Calibri" w:hAnsi="Calibri"/>
                <w:b/>
                <w:color w:val="1F4E79" w:themeColor="accent1" w:themeShade="80"/>
                <w:sz w:val="28"/>
                <w:szCs w:val="28"/>
              </w:rPr>
            </w:pPr>
          </w:p>
          <w:p w14:paraId="49DE5880"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71F5FB64"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04BA23D1"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0066" w:type="dxa"/>
            <w:gridSpan w:val="3"/>
            <w:tcBorders>
              <w:top w:val="single" w:sz="4" w:space="0" w:color="auto"/>
              <w:left w:val="single" w:sz="4" w:space="0" w:color="auto"/>
              <w:bottom w:val="single" w:sz="4" w:space="0" w:color="auto"/>
              <w:right w:val="single" w:sz="4" w:space="0" w:color="auto"/>
            </w:tcBorders>
          </w:tcPr>
          <w:p w14:paraId="73FCBF65"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424787EB"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1697D339" w14:textId="77777777" w:rsidTr="004C213C">
        <w:trPr>
          <w:trHeight w:val="299"/>
        </w:trPr>
        <w:tc>
          <w:tcPr>
            <w:tcW w:w="0" w:type="auto"/>
            <w:vMerge/>
            <w:tcBorders>
              <w:top w:val="nil"/>
              <w:left w:val="nil"/>
              <w:bottom w:val="single" w:sz="4" w:space="0" w:color="auto"/>
              <w:right w:val="single" w:sz="4" w:space="0" w:color="auto"/>
            </w:tcBorders>
            <w:vAlign w:val="center"/>
            <w:hideMark/>
          </w:tcPr>
          <w:p w14:paraId="2E24A977"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4F860A54"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633" w:type="dxa"/>
            <w:gridSpan w:val="2"/>
            <w:tcBorders>
              <w:top w:val="single" w:sz="4" w:space="0" w:color="auto"/>
              <w:left w:val="single" w:sz="4" w:space="0" w:color="auto"/>
              <w:bottom w:val="single" w:sz="4" w:space="0" w:color="auto"/>
              <w:right w:val="single" w:sz="4" w:space="0" w:color="auto"/>
            </w:tcBorders>
            <w:hideMark/>
          </w:tcPr>
          <w:p w14:paraId="64471905"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C2</w:t>
            </w:r>
          </w:p>
        </w:tc>
      </w:tr>
      <w:tr w:rsidR="00CC13AA" w:rsidRPr="00471FE7" w14:paraId="250A09ED" w14:textId="77777777" w:rsidTr="004C213C">
        <w:trPr>
          <w:trHeight w:val="286"/>
        </w:trPr>
        <w:tc>
          <w:tcPr>
            <w:tcW w:w="0" w:type="auto"/>
            <w:vMerge/>
            <w:tcBorders>
              <w:top w:val="nil"/>
              <w:left w:val="nil"/>
              <w:bottom w:val="single" w:sz="4" w:space="0" w:color="auto"/>
              <w:right w:val="single" w:sz="4" w:space="0" w:color="auto"/>
            </w:tcBorders>
            <w:vAlign w:val="center"/>
            <w:hideMark/>
          </w:tcPr>
          <w:p w14:paraId="598EF597"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5C70916C"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633" w:type="dxa"/>
            <w:gridSpan w:val="2"/>
            <w:tcBorders>
              <w:top w:val="single" w:sz="4" w:space="0" w:color="auto"/>
              <w:left w:val="single" w:sz="4" w:space="0" w:color="auto"/>
              <w:bottom w:val="single" w:sz="4" w:space="0" w:color="auto"/>
              <w:right w:val="single" w:sz="4" w:space="0" w:color="auto"/>
            </w:tcBorders>
            <w:hideMark/>
          </w:tcPr>
          <w:p w14:paraId="6587C7D4"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CC13AA" w:rsidRPr="00471FE7" w14:paraId="204B696C" w14:textId="77777777" w:rsidTr="004C213C">
        <w:trPr>
          <w:trHeight w:val="572"/>
        </w:trPr>
        <w:tc>
          <w:tcPr>
            <w:tcW w:w="0" w:type="auto"/>
            <w:vMerge/>
            <w:tcBorders>
              <w:top w:val="nil"/>
              <w:left w:val="nil"/>
              <w:bottom w:val="single" w:sz="4" w:space="0" w:color="auto"/>
              <w:right w:val="single" w:sz="4" w:space="0" w:color="auto"/>
            </w:tcBorders>
            <w:vAlign w:val="center"/>
            <w:hideMark/>
          </w:tcPr>
          <w:p w14:paraId="0D2B90E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365" w:type="dxa"/>
            <w:gridSpan w:val="2"/>
            <w:tcBorders>
              <w:top w:val="single" w:sz="4" w:space="0" w:color="auto"/>
              <w:left w:val="single" w:sz="4" w:space="0" w:color="auto"/>
              <w:bottom w:val="single" w:sz="4" w:space="0" w:color="auto"/>
              <w:right w:val="single" w:sz="4" w:space="0" w:color="auto"/>
            </w:tcBorders>
            <w:hideMark/>
          </w:tcPr>
          <w:p w14:paraId="5B61E207"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01" w:type="dxa"/>
            <w:tcBorders>
              <w:top w:val="single" w:sz="4" w:space="0" w:color="auto"/>
              <w:left w:val="single" w:sz="4" w:space="0" w:color="auto"/>
              <w:bottom w:val="single" w:sz="4" w:space="0" w:color="auto"/>
              <w:right w:val="single" w:sz="4" w:space="0" w:color="auto"/>
            </w:tcBorders>
            <w:hideMark/>
          </w:tcPr>
          <w:p w14:paraId="5528FBA9"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 xml:space="preserve">Student </w:t>
            </w:r>
            <w:r>
              <w:rPr>
                <w:rFonts w:ascii="Calibri" w:hAnsi="Calibri"/>
                <w:b/>
                <w:color w:val="1F4E79" w:themeColor="accent1" w:themeShade="80"/>
                <w:sz w:val="24"/>
                <w:szCs w:val="24"/>
              </w:rPr>
              <w:t>w</w:t>
            </w:r>
            <w:r w:rsidRPr="00471FE7">
              <w:rPr>
                <w:rFonts w:ascii="Calibri" w:hAnsi="Calibri"/>
                <w:b/>
                <w:color w:val="1F4E79" w:themeColor="accent1" w:themeShade="80"/>
                <w:sz w:val="24"/>
                <w:szCs w:val="24"/>
              </w:rPr>
              <w:t>ork samples</w:t>
            </w:r>
          </w:p>
        </w:tc>
      </w:tr>
      <w:tr w:rsidR="00CC13AA" w:rsidRPr="00471FE7" w14:paraId="076C8783" w14:textId="77777777" w:rsidTr="004C213C">
        <w:trPr>
          <w:cantSplit/>
          <w:trHeight w:val="3651"/>
        </w:trPr>
        <w:tc>
          <w:tcPr>
            <w:tcW w:w="566" w:type="dxa"/>
            <w:tcBorders>
              <w:top w:val="single" w:sz="4" w:space="0" w:color="auto"/>
              <w:left w:val="single" w:sz="4" w:space="0" w:color="auto"/>
              <w:bottom w:val="single" w:sz="4" w:space="0" w:color="auto"/>
              <w:right w:val="single" w:sz="4" w:space="0" w:color="auto"/>
            </w:tcBorders>
            <w:textDirection w:val="btLr"/>
            <w:hideMark/>
          </w:tcPr>
          <w:p w14:paraId="081824B6"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214510BE"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71A00C75"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(C2.1)</w:t>
            </w:r>
          </w:p>
          <w:p w14:paraId="240AD0A1"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932" w:type="dxa"/>
            <w:tcBorders>
              <w:top w:val="single" w:sz="4" w:space="0" w:color="auto"/>
              <w:left w:val="single" w:sz="4" w:space="0" w:color="auto"/>
              <w:bottom w:val="single" w:sz="4" w:space="0" w:color="auto"/>
              <w:right w:val="single" w:sz="4" w:space="0" w:color="auto"/>
            </w:tcBorders>
            <w:hideMark/>
          </w:tcPr>
          <w:p w14:paraId="4DF26829" w14:textId="5D15E072"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C2</w:t>
            </w:r>
            <w:r w:rsidR="0085353F">
              <w:rPr>
                <w:rFonts w:ascii="Calibri" w:hAnsi="Calibri"/>
                <w:b/>
                <w:bCs/>
                <w:sz w:val="22"/>
              </w:rPr>
              <w:t>:</w:t>
            </w:r>
          </w:p>
          <w:p w14:paraId="6792C528" w14:textId="77777777" w:rsidR="00CC13AA" w:rsidRPr="00A817D0" w:rsidRDefault="00CC13AA" w:rsidP="00A817D0">
            <w:pPr>
              <w:numPr>
                <w:ilvl w:val="0"/>
                <w:numId w:val="2"/>
              </w:numPr>
              <w:spacing w:after="0" w:line="240" w:lineRule="auto"/>
              <w:contextualSpacing/>
              <w:jc w:val="left"/>
              <w:rPr>
                <w:rFonts w:ascii="Calibri" w:hAnsi="Calibri"/>
                <w:sz w:val="22"/>
              </w:rPr>
            </w:pPr>
            <w:r w:rsidRPr="00471FE7">
              <w:rPr>
                <w:rFonts w:ascii="Calibri" w:hAnsi="Calibri" w:cs="Calibri"/>
                <w:sz w:val="22"/>
              </w:rPr>
              <w:t xml:space="preserve">can respond to a short sequence of instructions and </w:t>
            </w:r>
            <w:r w:rsidRPr="00A817D0">
              <w:rPr>
                <w:rFonts w:ascii="Calibri" w:hAnsi="Calibri"/>
                <w:sz w:val="22"/>
              </w:rPr>
              <w:t>questions related to classroom activities and immediate social and familiar topics with scaffolding</w:t>
            </w:r>
          </w:p>
          <w:p w14:paraId="04A28EB0" w14:textId="77777777" w:rsidR="00CC13AA" w:rsidRPr="00A817D0" w:rsidRDefault="00CC13AA" w:rsidP="00A817D0">
            <w:pPr>
              <w:numPr>
                <w:ilvl w:val="0"/>
                <w:numId w:val="2"/>
              </w:numPr>
              <w:spacing w:after="0" w:line="240" w:lineRule="auto"/>
              <w:contextualSpacing/>
              <w:jc w:val="left"/>
              <w:rPr>
                <w:rFonts w:ascii="Calibri" w:hAnsi="Calibri"/>
                <w:sz w:val="22"/>
              </w:rPr>
            </w:pPr>
            <w:r w:rsidRPr="00A817D0">
              <w:rPr>
                <w:rFonts w:ascii="Calibri" w:hAnsi="Calibri"/>
                <w:sz w:val="22"/>
              </w:rPr>
              <w:t>although they may still make mistakes, students will have gained the confidence to initiate giving information or assistance, and attempt to use the language creatively beyond set formulaic expressions for well rehearsed tasks, such as describing ideas or objects, or giving an impromptu talk or story on a familiar topic</w:t>
            </w:r>
          </w:p>
          <w:p w14:paraId="6B48B2C7" w14:textId="77777777" w:rsidR="00CC13AA" w:rsidRPr="00471FE7" w:rsidRDefault="00CC13AA" w:rsidP="00A817D0">
            <w:pPr>
              <w:numPr>
                <w:ilvl w:val="0"/>
                <w:numId w:val="2"/>
              </w:numPr>
              <w:spacing w:after="0" w:line="240" w:lineRule="auto"/>
              <w:contextualSpacing/>
              <w:jc w:val="left"/>
              <w:rPr>
                <w:rFonts w:ascii="Calibri" w:hAnsi="Calibri" w:cs="Calibri"/>
                <w:sz w:val="22"/>
              </w:rPr>
            </w:pPr>
            <w:r w:rsidRPr="00A817D0">
              <w:rPr>
                <w:rFonts w:ascii="Calibri" w:hAnsi="Calibri"/>
                <w:sz w:val="22"/>
              </w:rPr>
              <w:t>although they might not yet be able to use it effectively, they demonstrate an awareness that language changes between social and formal contexts, including academic registers in the classroom and across the curriculum.</w:t>
            </w:r>
          </w:p>
        </w:tc>
        <w:tc>
          <w:tcPr>
            <w:tcW w:w="1701" w:type="dxa"/>
            <w:tcBorders>
              <w:top w:val="single" w:sz="4" w:space="0" w:color="auto"/>
              <w:left w:val="single" w:sz="4" w:space="0" w:color="auto"/>
              <w:bottom w:val="single" w:sz="4" w:space="0" w:color="auto"/>
              <w:right w:val="single" w:sz="4" w:space="0" w:color="auto"/>
            </w:tcBorders>
            <w:hideMark/>
          </w:tcPr>
          <w:p w14:paraId="5EFF6903" w14:textId="76EAD395" w:rsidR="00CC13AA" w:rsidRPr="00471FE7" w:rsidRDefault="00340673" w:rsidP="00F4606B">
            <w:pPr>
              <w:tabs>
                <w:tab w:val="left" w:pos="229"/>
              </w:tabs>
              <w:spacing w:after="160" w:line="256" w:lineRule="auto"/>
              <w:ind w:left="49"/>
              <w:contextualSpacing/>
              <w:jc w:val="left"/>
              <w:rPr>
                <w:rFonts w:ascii="Calibri" w:hAnsi="Calibri"/>
                <w:sz w:val="22"/>
              </w:rPr>
            </w:pPr>
            <w:hyperlink r:id="rId40" w:history="1">
              <w:r w:rsidR="00B90E20">
                <w:rPr>
                  <w:rFonts w:ascii="Calibri" w:hAnsi="Calibri"/>
                  <w:color w:val="0563C1" w:themeColor="hyperlink"/>
                  <w:sz w:val="22"/>
                  <w:u w:val="single"/>
                </w:rPr>
                <w:t>Answer questions about self (PDF)</w:t>
              </w:r>
            </w:hyperlink>
          </w:p>
        </w:tc>
      </w:tr>
      <w:tr w:rsidR="00CC13AA" w:rsidRPr="00471FE7" w14:paraId="38BAA0E1" w14:textId="77777777" w:rsidTr="004C213C">
        <w:trPr>
          <w:cantSplit/>
          <w:trHeight w:val="4856"/>
        </w:trPr>
        <w:tc>
          <w:tcPr>
            <w:tcW w:w="566" w:type="dxa"/>
            <w:tcBorders>
              <w:top w:val="single" w:sz="4" w:space="0" w:color="auto"/>
              <w:left w:val="single" w:sz="4" w:space="0" w:color="auto"/>
              <w:bottom w:val="single" w:sz="4" w:space="0" w:color="auto"/>
              <w:right w:val="single" w:sz="4" w:space="0" w:color="auto"/>
            </w:tcBorders>
            <w:textDirection w:val="btLr"/>
            <w:hideMark/>
          </w:tcPr>
          <w:p w14:paraId="699763E2"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6FDFD740"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79519FA4"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(C2.2)</w:t>
            </w:r>
          </w:p>
          <w:p w14:paraId="4B665E46" w14:textId="77777777" w:rsidR="00CC13AA" w:rsidRPr="00471FE7" w:rsidRDefault="00CC13AA" w:rsidP="004C213C">
            <w:pPr>
              <w:spacing w:after="0" w:line="240" w:lineRule="auto"/>
              <w:jc w:val="left"/>
              <w:rPr>
                <w:rFonts w:ascii="Calibri" w:hAnsi="Calibri"/>
                <w:sz w:val="22"/>
              </w:rPr>
            </w:pPr>
          </w:p>
        </w:tc>
        <w:tc>
          <w:tcPr>
            <w:tcW w:w="6932" w:type="dxa"/>
            <w:tcBorders>
              <w:top w:val="single" w:sz="4" w:space="0" w:color="auto"/>
              <w:left w:val="single" w:sz="4" w:space="0" w:color="auto"/>
              <w:bottom w:val="single" w:sz="4" w:space="0" w:color="auto"/>
              <w:right w:val="single" w:sz="4" w:space="0" w:color="auto"/>
            </w:tcBorders>
            <w:hideMark/>
          </w:tcPr>
          <w:p w14:paraId="313B7B79" w14:textId="23C37705" w:rsidR="00CC13AA" w:rsidRPr="00411D66" w:rsidRDefault="00CC13AA" w:rsidP="004C213C">
            <w:pPr>
              <w:spacing w:after="0" w:line="240" w:lineRule="auto"/>
              <w:jc w:val="left"/>
              <w:rPr>
                <w:rFonts w:ascii="Calibri" w:hAnsi="Calibri"/>
                <w:sz w:val="22"/>
              </w:rPr>
            </w:pPr>
            <w:r w:rsidRPr="00411D66">
              <w:rPr>
                <w:rFonts w:ascii="Calibri" w:hAnsi="Calibri"/>
                <w:b/>
                <w:bCs/>
                <w:sz w:val="22"/>
              </w:rPr>
              <w:t>Students consolidating their skills/knowledge at C2</w:t>
            </w:r>
            <w:r w:rsidR="0085353F" w:rsidRPr="00411D66">
              <w:rPr>
                <w:rFonts w:ascii="Calibri" w:hAnsi="Calibri"/>
                <w:b/>
                <w:bCs/>
                <w:sz w:val="22"/>
              </w:rPr>
              <w:t>:</w:t>
            </w:r>
          </w:p>
          <w:p w14:paraId="51FC94D7" w14:textId="77777777" w:rsidR="00CC13AA" w:rsidRPr="00411D66" w:rsidRDefault="00CC13AA" w:rsidP="00CC13AA">
            <w:pPr>
              <w:numPr>
                <w:ilvl w:val="0"/>
                <w:numId w:val="2"/>
              </w:numPr>
              <w:spacing w:after="0" w:line="240" w:lineRule="auto"/>
              <w:contextualSpacing/>
              <w:jc w:val="left"/>
              <w:rPr>
                <w:rFonts w:ascii="Calibri" w:hAnsi="Calibri"/>
                <w:sz w:val="22"/>
              </w:rPr>
            </w:pPr>
            <w:r w:rsidRPr="00411D66">
              <w:rPr>
                <w:rFonts w:ascii="Calibri" w:hAnsi="Calibri"/>
                <w:sz w:val="22"/>
              </w:rPr>
              <w:t>attempt to use their growing repertoire of language in classroom situations to express ideas in relation to subject matter, verbalise the thinking processes related to abstract ideas and problem solving, and contribute to, and interact with, groups to arrive at a joint conclusion</w:t>
            </w:r>
          </w:p>
          <w:p w14:paraId="61E6EBAC" w14:textId="77777777" w:rsidR="00CC13AA" w:rsidRPr="00411D66" w:rsidRDefault="00CC13AA" w:rsidP="00CC13AA">
            <w:pPr>
              <w:numPr>
                <w:ilvl w:val="0"/>
                <w:numId w:val="2"/>
              </w:numPr>
              <w:spacing w:after="0" w:line="240" w:lineRule="auto"/>
              <w:contextualSpacing/>
              <w:jc w:val="left"/>
              <w:rPr>
                <w:rFonts w:ascii="Calibri" w:hAnsi="Calibri"/>
                <w:sz w:val="22"/>
              </w:rPr>
            </w:pPr>
            <w:r w:rsidRPr="00411D66">
              <w:rPr>
                <w:rFonts w:ascii="Calibri" w:hAnsi="Calibri"/>
                <w:sz w:val="22"/>
              </w:rPr>
              <w:t>can generally cope with oral discourse that includes increasing amounts of colloquial language, although a lack of awareness of cultural references might still seriously impede meaning in many cases</w:t>
            </w:r>
          </w:p>
          <w:p w14:paraId="72EC1114" w14:textId="77777777" w:rsidR="00CC13AA" w:rsidRPr="00411D66" w:rsidRDefault="00CC13AA" w:rsidP="00CC13AA">
            <w:pPr>
              <w:numPr>
                <w:ilvl w:val="0"/>
                <w:numId w:val="2"/>
              </w:numPr>
              <w:spacing w:after="0" w:line="240" w:lineRule="auto"/>
              <w:contextualSpacing/>
              <w:jc w:val="left"/>
              <w:rPr>
                <w:rFonts w:ascii="Calibri" w:hAnsi="Calibri"/>
                <w:sz w:val="22"/>
              </w:rPr>
            </w:pPr>
            <w:r w:rsidRPr="00411D66">
              <w:rPr>
                <w:rFonts w:ascii="Calibri" w:hAnsi="Calibri"/>
                <w:sz w:val="22"/>
              </w:rPr>
              <w:t>have begun to develop a language for talking about language, including cultural differences related to communication, and appropriateness of forms of politeness according to context</w:t>
            </w:r>
          </w:p>
          <w:p w14:paraId="6558262C" w14:textId="77777777" w:rsidR="00CC13AA" w:rsidRPr="00411D66" w:rsidRDefault="00CC13AA" w:rsidP="00CC13AA">
            <w:pPr>
              <w:numPr>
                <w:ilvl w:val="0"/>
                <w:numId w:val="2"/>
              </w:numPr>
              <w:spacing w:after="0" w:line="240" w:lineRule="auto"/>
              <w:contextualSpacing/>
              <w:jc w:val="left"/>
              <w:rPr>
                <w:rFonts w:ascii="Calibri" w:hAnsi="Calibri"/>
                <w:sz w:val="22"/>
              </w:rPr>
            </w:pPr>
            <w:r w:rsidRPr="00411D66">
              <w:rPr>
                <w:rFonts w:ascii="Calibri" w:hAnsi="Calibri"/>
                <w:sz w:val="22"/>
              </w:rPr>
              <w:t>have begun attempts to vary the modality of utterances appropriate to context (e.g. would/could/can), and a diversified range of vocabulary to convey the same idea (e.g. pretty, nice, beautiful).</w:t>
            </w:r>
          </w:p>
        </w:tc>
        <w:tc>
          <w:tcPr>
            <w:tcW w:w="1701" w:type="dxa"/>
            <w:tcBorders>
              <w:top w:val="single" w:sz="4" w:space="0" w:color="auto"/>
              <w:left w:val="single" w:sz="4" w:space="0" w:color="auto"/>
              <w:bottom w:val="single" w:sz="4" w:space="0" w:color="auto"/>
              <w:right w:val="single" w:sz="4" w:space="0" w:color="auto"/>
            </w:tcBorders>
          </w:tcPr>
          <w:p w14:paraId="01BD5435" w14:textId="3549FE95" w:rsidR="00CC13AA" w:rsidRPr="00411D66"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41" w:history="1">
              <w:r w:rsidR="00E05752" w:rsidRPr="00411D66">
                <w:rPr>
                  <w:rFonts w:ascii="Calibri" w:hAnsi="Calibri"/>
                  <w:color w:val="0563C1" w:themeColor="hyperlink"/>
                  <w:sz w:val="22"/>
                  <w:u w:val="single"/>
                </w:rPr>
                <w:t>Example 1: Answer questions about self (PDF)</w:t>
              </w:r>
            </w:hyperlink>
          </w:p>
          <w:p w14:paraId="57543025" w14:textId="301D4734" w:rsidR="00CC13AA" w:rsidRPr="00411D66"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42" w:history="1">
              <w:r w:rsidR="00E05752" w:rsidRPr="00411D66">
                <w:rPr>
                  <w:rStyle w:val="Hyperlink"/>
                  <w:rFonts w:ascii="Calibri" w:hAnsi="Calibri"/>
                  <w:sz w:val="22"/>
                </w:rPr>
                <w:t>Example 2: A</w:t>
              </w:r>
              <w:r w:rsidR="00CC13AA" w:rsidRPr="00411D66">
                <w:rPr>
                  <w:rStyle w:val="Hyperlink"/>
                  <w:rFonts w:ascii="Calibri" w:hAnsi="Calibri"/>
                  <w:sz w:val="22"/>
                </w:rPr>
                <w:t>nswe</w:t>
              </w:r>
              <w:r w:rsidR="00E05752" w:rsidRPr="00411D66">
                <w:rPr>
                  <w:rStyle w:val="Hyperlink"/>
                  <w:rFonts w:ascii="Calibri" w:hAnsi="Calibri"/>
                  <w:sz w:val="22"/>
                </w:rPr>
                <w:t>r questions about self (PDF</w:t>
              </w:r>
              <w:r w:rsidR="00CC13AA" w:rsidRPr="00411D66">
                <w:rPr>
                  <w:rStyle w:val="Hyperlink"/>
                  <w:rFonts w:ascii="Calibri" w:hAnsi="Calibri"/>
                  <w:sz w:val="22"/>
                </w:rPr>
                <w:t>)</w:t>
              </w:r>
            </w:hyperlink>
          </w:p>
          <w:p w14:paraId="53C7F2CE" w14:textId="77777777" w:rsidR="00CC13AA" w:rsidRPr="00411D66" w:rsidRDefault="00CC13AA" w:rsidP="004C213C">
            <w:pPr>
              <w:tabs>
                <w:tab w:val="left" w:pos="229"/>
              </w:tabs>
              <w:spacing w:after="0" w:line="256" w:lineRule="auto"/>
              <w:ind w:left="49"/>
              <w:contextualSpacing/>
              <w:jc w:val="left"/>
              <w:rPr>
                <w:rFonts w:ascii="Calibri" w:hAnsi="Calibri"/>
                <w:bCs/>
                <w:color w:val="000000" w:themeColor="text1"/>
                <w:sz w:val="22"/>
                <w:u w:val="single"/>
              </w:rPr>
            </w:pPr>
          </w:p>
        </w:tc>
      </w:tr>
      <w:tr w:rsidR="00CC13AA" w:rsidRPr="00471FE7" w14:paraId="4FAB9BB2" w14:textId="77777777" w:rsidTr="004C213C">
        <w:trPr>
          <w:cantSplit/>
          <w:trHeight w:val="3676"/>
        </w:trPr>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ABA9B9F"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F11255"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22590C1D"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(C2.3)</w:t>
            </w:r>
          </w:p>
        </w:tc>
        <w:tc>
          <w:tcPr>
            <w:tcW w:w="6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1C8014" w14:textId="1331EF64" w:rsidR="00CC13AA" w:rsidRPr="00471FE7" w:rsidRDefault="00CC13AA" w:rsidP="004C213C">
            <w:pPr>
              <w:spacing w:after="0" w:line="240" w:lineRule="auto"/>
              <w:jc w:val="left"/>
              <w:rPr>
                <w:rFonts w:ascii="Calibri" w:hAnsi="Calibri"/>
                <w:sz w:val="22"/>
              </w:rPr>
            </w:pPr>
            <w:r w:rsidRPr="00471FE7">
              <w:rPr>
                <w:rFonts w:ascii="Calibri" w:hAnsi="Calibri"/>
                <w:b/>
                <w:bCs/>
                <w:sz w:val="22"/>
              </w:rPr>
              <w:t xml:space="preserve">At Level C2, </w:t>
            </w:r>
            <w:r w:rsidRPr="00FE5C72">
              <w:rPr>
                <w:rFonts w:ascii="Calibri" w:hAnsi="Calibri"/>
                <w:bCs/>
                <w:sz w:val="22"/>
              </w:rPr>
              <w:t>students use simple but effective strategies for initiating communication and negotiating meaning. They communicate effectively in a range of familiar social and some basic academic contexts, experimenting with and adapting their developing English and cultural understanding. With support in academic contexts, they extract some specific information from texts and understand teacher explanations involving familiar specific curriculum area vocabulary. With support, they use some increasingly complex grammatical features and a basic range of connectives, such as time and sequence markers, to show relationships between ideas. They use some standard expressions to express views and attitudes. They demonstrate some understanding of the structures and features of extended texts, by using appropriate stress, intonation, pausing and eye contact, and modelled introductory and concluding sentences.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A4FBD" w14:textId="3D52FFB1" w:rsidR="00CC13AA" w:rsidRPr="0004247D"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Cs w:val="21"/>
                <w:u w:val="single"/>
              </w:rPr>
            </w:pPr>
            <w:hyperlink r:id="rId43" w:history="1">
              <w:r w:rsidR="00411D66" w:rsidRPr="0004247D">
                <w:rPr>
                  <w:rFonts w:ascii="Calibri" w:hAnsi="Calibri"/>
                  <w:color w:val="0563C1" w:themeColor="hyperlink"/>
                  <w:szCs w:val="21"/>
                  <w:u w:val="single"/>
                </w:rPr>
                <w:t>Example</w:t>
              </w:r>
              <w:r w:rsidR="00A85D31" w:rsidRPr="0004247D">
                <w:rPr>
                  <w:rFonts w:ascii="Calibri" w:hAnsi="Calibri"/>
                  <w:color w:val="0563C1" w:themeColor="hyperlink"/>
                  <w:szCs w:val="21"/>
                  <w:u w:val="single"/>
                </w:rPr>
                <w:t xml:space="preserve"> 1: Describe a series of pictures (PDF)</w:t>
              </w:r>
            </w:hyperlink>
            <w:r w:rsidR="00CC13AA" w:rsidRPr="0004247D">
              <w:rPr>
                <w:rFonts w:ascii="Calibri" w:hAnsi="Calibri"/>
                <w:color w:val="0563C1" w:themeColor="hyperlink"/>
                <w:szCs w:val="21"/>
                <w:u w:val="single"/>
              </w:rPr>
              <w:t xml:space="preserve"> </w:t>
            </w:r>
          </w:p>
          <w:p w14:paraId="5E81E2A5" w14:textId="7DD0F076" w:rsidR="00CC13AA" w:rsidRPr="0004247D" w:rsidRDefault="002B6330" w:rsidP="00CC13AA">
            <w:pPr>
              <w:numPr>
                <w:ilvl w:val="0"/>
                <w:numId w:val="3"/>
              </w:numPr>
              <w:tabs>
                <w:tab w:val="left" w:pos="229"/>
              </w:tabs>
              <w:spacing w:after="160" w:line="256" w:lineRule="auto"/>
              <w:ind w:left="49" w:hanging="49"/>
              <w:contextualSpacing/>
              <w:jc w:val="left"/>
              <w:rPr>
                <w:rStyle w:val="Hyperlink"/>
                <w:rFonts w:ascii="Calibri" w:hAnsi="Calibri"/>
                <w:szCs w:val="21"/>
              </w:rPr>
            </w:pPr>
            <w:r w:rsidRPr="0004247D">
              <w:rPr>
                <w:rFonts w:ascii="Calibri" w:hAnsi="Calibri"/>
                <w:color w:val="0563C1" w:themeColor="hyperlink"/>
                <w:szCs w:val="21"/>
                <w:u w:val="single"/>
              </w:rPr>
              <w:fldChar w:fldCharType="begin"/>
            </w:r>
            <w:r w:rsidRPr="0004247D">
              <w:rPr>
                <w:rFonts w:ascii="Calibri" w:hAnsi="Calibri"/>
                <w:color w:val="0563C1" w:themeColor="hyperlink"/>
                <w:szCs w:val="21"/>
                <w:u w:val="single"/>
              </w:rPr>
              <w:instrText xml:space="preserve"> HYPERLINK "https://www.education.vic.gov.au/school/teachers/support/diversity/eal/continuum/Pages/stages2standard.aspx" </w:instrText>
            </w:r>
            <w:r w:rsidRPr="0004247D">
              <w:rPr>
                <w:rFonts w:ascii="Calibri" w:hAnsi="Calibri"/>
                <w:color w:val="0563C1" w:themeColor="hyperlink"/>
                <w:szCs w:val="21"/>
                <w:u w:val="single"/>
              </w:rPr>
              <w:fldChar w:fldCharType="separate"/>
            </w:r>
            <w:r w:rsidR="00411D66" w:rsidRPr="0004247D">
              <w:rPr>
                <w:rStyle w:val="Hyperlink"/>
                <w:rFonts w:ascii="Calibri" w:hAnsi="Calibri"/>
                <w:szCs w:val="21"/>
              </w:rPr>
              <w:t>Example</w:t>
            </w:r>
            <w:r w:rsidRPr="0004247D">
              <w:rPr>
                <w:rStyle w:val="Hyperlink"/>
                <w:rFonts w:ascii="Calibri" w:hAnsi="Calibri"/>
                <w:szCs w:val="21"/>
              </w:rPr>
              <w:t xml:space="preserve"> 2: Presentation role play boy (video)</w:t>
            </w:r>
          </w:p>
          <w:p w14:paraId="37E0BDBE" w14:textId="1ED2D70C" w:rsidR="00CC13AA" w:rsidRPr="0004247D" w:rsidRDefault="00411D66" w:rsidP="00CC13AA">
            <w:pPr>
              <w:numPr>
                <w:ilvl w:val="0"/>
                <w:numId w:val="3"/>
              </w:numPr>
              <w:tabs>
                <w:tab w:val="left" w:pos="229"/>
              </w:tabs>
              <w:spacing w:after="160" w:line="256" w:lineRule="auto"/>
              <w:ind w:left="49" w:hanging="49"/>
              <w:contextualSpacing/>
              <w:jc w:val="left"/>
              <w:rPr>
                <w:rStyle w:val="Hyperlink"/>
                <w:rFonts w:ascii="Calibri" w:hAnsi="Calibri"/>
                <w:szCs w:val="21"/>
              </w:rPr>
            </w:pPr>
            <w:r w:rsidRPr="0004247D">
              <w:rPr>
                <w:rStyle w:val="Hyperlink"/>
                <w:rFonts w:ascii="Calibri" w:hAnsi="Calibri"/>
                <w:szCs w:val="21"/>
              </w:rPr>
              <w:t>Example</w:t>
            </w:r>
            <w:r w:rsidR="002B6330" w:rsidRPr="0004247D">
              <w:rPr>
                <w:rStyle w:val="Hyperlink"/>
                <w:rFonts w:ascii="Calibri" w:hAnsi="Calibri"/>
                <w:szCs w:val="21"/>
              </w:rPr>
              <w:t xml:space="preserve"> 3: Presentation role play girl (video)</w:t>
            </w:r>
          </w:p>
          <w:p w14:paraId="293B2DF8" w14:textId="26CA5DD2" w:rsidR="003423B3" w:rsidRPr="003423B3" w:rsidRDefault="002B6330" w:rsidP="003423B3">
            <w:pPr>
              <w:numPr>
                <w:ilvl w:val="0"/>
                <w:numId w:val="3"/>
              </w:numPr>
              <w:tabs>
                <w:tab w:val="left" w:pos="229"/>
              </w:tabs>
              <w:spacing w:after="160" w:line="256" w:lineRule="auto"/>
              <w:ind w:left="49" w:hanging="49"/>
              <w:contextualSpacing/>
              <w:jc w:val="left"/>
              <w:rPr>
                <w:rStyle w:val="Hyperlink"/>
                <w:rFonts w:ascii="Calibri" w:hAnsi="Calibri"/>
                <w:sz w:val="20"/>
                <w:szCs w:val="20"/>
              </w:rPr>
            </w:pPr>
            <w:r w:rsidRPr="0004247D">
              <w:rPr>
                <w:rFonts w:ascii="Calibri" w:hAnsi="Calibri"/>
                <w:color w:val="0563C1" w:themeColor="hyperlink"/>
                <w:szCs w:val="21"/>
                <w:u w:val="single"/>
              </w:rPr>
              <w:fldChar w:fldCharType="end"/>
            </w:r>
            <w:r w:rsidR="003423B3">
              <w:rPr>
                <w:rFonts w:ascii="Calibri" w:hAnsi="Calibri"/>
              </w:rPr>
              <w:fldChar w:fldCharType="begin"/>
            </w:r>
            <w:r w:rsidR="003423B3">
              <w:rPr>
                <w:rFonts w:ascii="Calibri" w:hAnsi="Calibri"/>
              </w:rPr>
              <w:instrText xml:space="preserve"> HYPERLINK "http://teal.global2.vic.edu.au/oral-tasks-and-criteria/" </w:instrText>
            </w:r>
            <w:r w:rsidR="003423B3">
              <w:rPr>
                <w:rFonts w:ascii="Calibri" w:hAnsi="Calibri"/>
              </w:rPr>
              <w:fldChar w:fldCharType="separate"/>
            </w:r>
            <w:r w:rsidR="003423B3" w:rsidRPr="003423B3">
              <w:rPr>
                <w:rStyle w:val="Hyperlink"/>
                <w:rFonts w:ascii="Calibri" w:hAnsi="Calibri"/>
              </w:rPr>
              <w:t xml:space="preserve">TEAL oral assessment tasks: </w:t>
            </w:r>
            <w:r w:rsidR="00BE56B7">
              <w:rPr>
                <w:rStyle w:val="Hyperlink"/>
                <w:rFonts w:ascii="Calibri" w:hAnsi="Calibri"/>
              </w:rPr>
              <w:t>C2</w:t>
            </w:r>
          </w:p>
          <w:p w14:paraId="43DBE7C8" w14:textId="7FA8B896" w:rsidR="00CC13AA" w:rsidRPr="00471FE7" w:rsidRDefault="003423B3" w:rsidP="004C213C">
            <w:pPr>
              <w:tabs>
                <w:tab w:val="left" w:pos="229"/>
              </w:tabs>
              <w:spacing w:after="0" w:line="240" w:lineRule="auto"/>
              <w:ind w:left="769"/>
              <w:contextualSpacing/>
              <w:jc w:val="left"/>
              <w:rPr>
                <w:rFonts w:ascii="Calibri" w:hAnsi="Calibri"/>
                <w:sz w:val="22"/>
              </w:rPr>
            </w:pPr>
            <w:r>
              <w:rPr>
                <w:rFonts w:ascii="Calibri" w:hAnsi="Calibri"/>
              </w:rPr>
              <w:fldChar w:fldCharType="end"/>
            </w:r>
          </w:p>
          <w:p w14:paraId="6657C19D" w14:textId="77777777" w:rsidR="00CC13AA" w:rsidRPr="00471FE7" w:rsidRDefault="00CC13AA" w:rsidP="004C213C">
            <w:pPr>
              <w:tabs>
                <w:tab w:val="left" w:pos="229"/>
              </w:tabs>
              <w:spacing w:after="0" w:line="240" w:lineRule="auto"/>
              <w:jc w:val="left"/>
              <w:rPr>
                <w:rFonts w:ascii="Calibri" w:hAnsi="Calibri"/>
                <w:sz w:val="22"/>
              </w:rPr>
            </w:pPr>
          </w:p>
        </w:tc>
      </w:tr>
      <w:tr w:rsidR="00CC13AA" w:rsidRPr="00471FE7" w14:paraId="5138782D" w14:textId="77777777" w:rsidTr="004C213C">
        <w:trPr>
          <w:trHeight w:val="622"/>
        </w:trPr>
        <w:tc>
          <w:tcPr>
            <w:tcW w:w="566" w:type="dxa"/>
            <w:vMerge w:val="restart"/>
            <w:tcBorders>
              <w:top w:val="nil"/>
              <w:left w:val="nil"/>
              <w:bottom w:val="single" w:sz="4" w:space="0" w:color="auto"/>
              <w:right w:val="single" w:sz="4" w:space="0" w:color="auto"/>
            </w:tcBorders>
          </w:tcPr>
          <w:p w14:paraId="0580D894"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3B01623C"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3F2261AD"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50A076F"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0066" w:type="dxa"/>
            <w:gridSpan w:val="3"/>
            <w:tcBorders>
              <w:top w:val="single" w:sz="4" w:space="0" w:color="auto"/>
              <w:left w:val="single" w:sz="4" w:space="0" w:color="auto"/>
              <w:bottom w:val="single" w:sz="4" w:space="0" w:color="auto"/>
              <w:right w:val="single" w:sz="4" w:space="0" w:color="auto"/>
            </w:tcBorders>
          </w:tcPr>
          <w:p w14:paraId="0CCC0226"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097B1099"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2BF59100" w14:textId="77777777" w:rsidTr="004C213C">
        <w:trPr>
          <w:trHeight w:val="299"/>
        </w:trPr>
        <w:tc>
          <w:tcPr>
            <w:tcW w:w="0" w:type="auto"/>
            <w:vMerge/>
            <w:tcBorders>
              <w:top w:val="nil"/>
              <w:left w:val="nil"/>
              <w:bottom w:val="single" w:sz="4" w:space="0" w:color="auto"/>
              <w:right w:val="single" w:sz="4" w:space="0" w:color="auto"/>
            </w:tcBorders>
            <w:vAlign w:val="center"/>
            <w:hideMark/>
          </w:tcPr>
          <w:p w14:paraId="7E6731D5"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57EFB043"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633" w:type="dxa"/>
            <w:gridSpan w:val="2"/>
            <w:tcBorders>
              <w:top w:val="single" w:sz="4" w:space="0" w:color="auto"/>
              <w:left w:val="single" w:sz="4" w:space="0" w:color="auto"/>
              <w:bottom w:val="single" w:sz="4" w:space="0" w:color="auto"/>
              <w:right w:val="single" w:sz="4" w:space="0" w:color="auto"/>
            </w:tcBorders>
            <w:hideMark/>
          </w:tcPr>
          <w:p w14:paraId="2149EC28"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C2</w:t>
            </w:r>
          </w:p>
        </w:tc>
      </w:tr>
      <w:tr w:rsidR="00CC13AA" w:rsidRPr="00471FE7" w14:paraId="4B9ECDA7" w14:textId="77777777" w:rsidTr="004C213C">
        <w:trPr>
          <w:trHeight w:val="286"/>
        </w:trPr>
        <w:tc>
          <w:tcPr>
            <w:tcW w:w="0" w:type="auto"/>
            <w:vMerge/>
            <w:tcBorders>
              <w:top w:val="nil"/>
              <w:left w:val="nil"/>
              <w:bottom w:val="single" w:sz="4" w:space="0" w:color="auto"/>
              <w:right w:val="single" w:sz="4" w:space="0" w:color="auto"/>
            </w:tcBorders>
            <w:vAlign w:val="center"/>
            <w:hideMark/>
          </w:tcPr>
          <w:p w14:paraId="06C8780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53B09162"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633" w:type="dxa"/>
            <w:gridSpan w:val="2"/>
            <w:tcBorders>
              <w:top w:val="single" w:sz="4" w:space="0" w:color="auto"/>
              <w:left w:val="single" w:sz="4" w:space="0" w:color="auto"/>
              <w:bottom w:val="single" w:sz="4" w:space="0" w:color="auto"/>
              <w:right w:val="single" w:sz="4" w:space="0" w:color="auto"/>
            </w:tcBorders>
            <w:hideMark/>
          </w:tcPr>
          <w:p w14:paraId="37C64055"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CC13AA" w:rsidRPr="00471FE7" w14:paraId="165FD745" w14:textId="77777777" w:rsidTr="004C213C">
        <w:trPr>
          <w:trHeight w:val="572"/>
        </w:trPr>
        <w:tc>
          <w:tcPr>
            <w:tcW w:w="0" w:type="auto"/>
            <w:vMerge/>
            <w:tcBorders>
              <w:top w:val="nil"/>
              <w:left w:val="nil"/>
              <w:bottom w:val="single" w:sz="4" w:space="0" w:color="auto"/>
              <w:right w:val="single" w:sz="4" w:space="0" w:color="auto"/>
            </w:tcBorders>
            <w:vAlign w:val="center"/>
            <w:hideMark/>
          </w:tcPr>
          <w:p w14:paraId="2644522A"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365" w:type="dxa"/>
            <w:gridSpan w:val="2"/>
            <w:tcBorders>
              <w:top w:val="single" w:sz="4" w:space="0" w:color="auto"/>
              <w:left w:val="single" w:sz="4" w:space="0" w:color="auto"/>
              <w:bottom w:val="single" w:sz="4" w:space="0" w:color="auto"/>
              <w:right w:val="single" w:sz="4" w:space="0" w:color="auto"/>
            </w:tcBorders>
            <w:hideMark/>
          </w:tcPr>
          <w:p w14:paraId="2610EE93"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701" w:type="dxa"/>
            <w:tcBorders>
              <w:top w:val="single" w:sz="4" w:space="0" w:color="auto"/>
              <w:left w:val="single" w:sz="4" w:space="0" w:color="auto"/>
              <w:bottom w:val="single" w:sz="4" w:space="0" w:color="auto"/>
              <w:right w:val="single" w:sz="4" w:space="0" w:color="auto"/>
            </w:tcBorders>
            <w:hideMark/>
          </w:tcPr>
          <w:p w14:paraId="729D44A8"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332D2CCC" w14:textId="77777777" w:rsidTr="004C213C">
        <w:trPr>
          <w:cantSplit/>
          <w:trHeight w:val="2976"/>
        </w:trPr>
        <w:tc>
          <w:tcPr>
            <w:tcW w:w="566" w:type="dxa"/>
            <w:tcBorders>
              <w:top w:val="single" w:sz="4" w:space="0" w:color="auto"/>
              <w:left w:val="single" w:sz="4" w:space="0" w:color="auto"/>
              <w:bottom w:val="single" w:sz="4" w:space="0" w:color="auto"/>
              <w:right w:val="single" w:sz="4" w:space="0" w:color="auto"/>
            </w:tcBorders>
            <w:textDirection w:val="btLr"/>
            <w:hideMark/>
          </w:tcPr>
          <w:p w14:paraId="75D23DD1"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1D9A6D45"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485EAABC"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(C2.1)</w:t>
            </w:r>
          </w:p>
          <w:p w14:paraId="72C8D0C0"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932" w:type="dxa"/>
            <w:tcBorders>
              <w:top w:val="single" w:sz="4" w:space="0" w:color="auto"/>
              <w:left w:val="single" w:sz="4" w:space="0" w:color="auto"/>
              <w:bottom w:val="single" w:sz="4" w:space="0" w:color="auto"/>
              <w:right w:val="single" w:sz="4" w:space="0" w:color="auto"/>
            </w:tcBorders>
            <w:hideMark/>
          </w:tcPr>
          <w:p w14:paraId="1CFD4984" w14:textId="77AD94E3"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C2</w:t>
            </w:r>
            <w:r w:rsidR="00FD2C3A">
              <w:rPr>
                <w:rFonts w:ascii="Calibri" w:hAnsi="Calibri"/>
                <w:b/>
                <w:bCs/>
                <w:sz w:val="22"/>
              </w:rPr>
              <w:t>:</w:t>
            </w:r>
          </w:p>
          <w:p w14:paraId="3BFA18DB" w14:textId="77777777" w:rsidR="00CC13AA" w:rsidRPr="00B2089C" w:rsidRDefault="00CC13AA" w:rsidP="00B2089C">
            <w:pPr>
              <w:numPr>
                <w:ilvl w:val="0"/>
                <w:numId w:val="2"/>
              </w:numPr>
              <w:spacing w:after="0" w:line="240" w:lineRule="auto"/>
              <w:contextualSpacing/>
              <w:jc w:val="left"/>
              <w:rPr>
                <w:rFonts w:ascii="Calibri" w:hAnsi="Calibri"/>
                <w:sz w:val="22"/>
              </w:rPr>
            </w:pPr>
            <w:r w:rsidRPr="00B2089C">
              <w:rPr>
                <w:rFonts w:ascii="Calibri" w:hAnsi="Calibri"/>
                <w:sz w:val="22"/>
              </w:rPr>
              <w:t>have begun to develop the confidence to attempt a wider range of different texts on unfamiliar topics, such as newspaper articles, but will still require the close support of the teacher</w:t>
            </w:r>
          </w:p>
          <w:p w14:paraId="0498637A" w14:textId="77777777" w:rsidR="00CC13AA" w:rsidRPr="00B2089C" w:rsidRDefault="00CC13AA" w:rsidP="00B2089C">
            <w:pPr>
              <w:numPr>
                <w:ilvl w:val="0"/>
                <w:numId w:val="2"/>
              </w:numPr>
              <w:spacing w:after="0" w:line="240" w:lineRule="auto"/>
              <w:contextualSpacing/>
              <w:jc w:val="left"/>
              <w:rPr>
                <w:rFonts w:ascii="Calibri" w:hAnsi="Calibri"/>
                <w:sz w:val="22"/>
              </w:rPr>
            </w:pPr>
            <w:r w:rsidRPr="00B2089C">
              <w:rPr>
                <w:rFonts w:ascii="Calibri" w:hAnsi="Calibri"/>
                <w:sz w:val="22"/>
              </w:rPr>
              <w:t>have begun to recognise that written text can also express emotions</w:t>
            </w:r>
          </w:p>
          <w:p w14:paraId="652CF198" w14:textId="77777777" w:rsidR="00CC13AA" w:rsidRPr="00471FE7" w:rsidRDefault="00CC13AA" w:rsidP="00B2089C">
            <w:pPr>
              <w:numPr>
                <w:ilvl w:val="0"/>
                <w:numId w:val="2"/>
              </w:numPr>
              <w:spacing w:after="0" w:line="240" w:lineRule="auto"/>
              <w:contextualSpacing/>
              <w:jc w:val="left"/>
              <w:rPr>
                <w:rFonts w:ascii="Calibri" w:hAnsi="Calibri" w:cs="Calibri"/>
                <w:sz w:val="22"/>
              </w:rPr>
            </w:pPr>
            <w:r w:rsidRPr="00B2089C">
              <w:rPr>
                <w:rFonts w:ascii="Calibri" w:hAnsi="Calibri"/>
                <w:sz w:val="22"/>
              </w:rPr>
              <w:t>have a basic awareness that different types of texts are used for different purposes, such as fictional texts and non-fictional texts, and creative writing styles (e.g. poems), lists, etc.</w:t>
            </w:r>
          </w:p>
        </w:tc>
        <w:tc>
          <w:tcPr>
            <w:tcW w:w="1701" w:type="dxa"/>
            <w:tcBorders>
              <w:top w:val="single" w:sz="4" w:space="0" w:color="auto"/>
              <w:left w:val="single" w:sz="4" w:space="0" w:color="auto"/>
              <w:bottom w:val="single" w:sz="4" w:space="0" w:color="auto"/>
              <w:right w:val="single" w:sz="4" w:space="0" w:color="auto"/>
            </w:tcBorders>
          </w:tcPr>
          <w:p w14:paraId="083D4FDB"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r w:rsidR="00CC13AA" w:rsidRPr="00471FE7" w14:paraId="7D614BF3" w14:textId="77777777" w:rsidTr="004C213C">
        <w:trPr>
          <w:cantSplit/>
          <w:trHeight w:val="3250"/>
        </w:trPr>
        <w:tc>
          <w:tcPr>
            <w:tcW w:w="566" w:type="dxa"/>
            <w:tcBorders>
              <w:top w:val="single" w:sz="4" w:space="0" w:color="auto"/>
              <w:left w:val="single" w:sz="4" w:space="0" w:color="auto"/>
              <w:bottom w:val="single" w:sz="4" w:space="0" w:color="auto"/>
              <w:right w:val="single" w:sz="4" w:space="0" w:color="auto"/>
            </w:tcBorders>
            <w:textDirection w:val="btLr"/>
            <w:hideMark/>
          </w:tcPr>
          <w:p w14:paraId="671C5657"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45292557"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568A5D5C"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(C2.2)</w:t>
            </w:r>
          </w:p>
          <w:p w14:paraId="152C7BB3" w14:textId="77777777" w:rsidR="00CC13AA" w:rsidRPr="00471FE7" w:rsidRDefault="00CC13AA" w:rsidP="004C213C">
            <w:pPr>
              <w:spacing w:after="0" w:line="240" w:lineRule="auto"/>
              <w:jc w:val="left"/>
              <w:rPr>
                <w:rFonts w:ascii="Calibri" w:hAnsi="Calibri"/>
                <w:sz w:val="22"/>
              </w:rPr>
            </w:pPr>
          </w:p>
        </w:tc>
        <w:tc>
          <w:tcPr>
            <w:tcW w:w="6932" w:type="dxa"/>
            <w:tcBorders>
              <w:top w:val="single" w:sz="4" w:space="0" w:color="auto"/>
              <w:left w:val="single" w:sz="4" w:space="0" w:color="auto"/>
              <w:bottom w:val="single" w:sz="4" w:space="0" w:color="auto"/>
              <w:right w:val="single" w:sz="4" w:space="0" w:color="auto"/>
            </w:tcBorders>
            <w:hideMark/>
          </w:tcPr>
          <w:p w14:paraId="66923D5E" w14:textId="6E16EAEF"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C2</w:t>
            </w:r>
            <w:r w:rsidR="00FD2C3A">
              <w:rPr>
                <w:rFonts w:ascii="Calibri" w:hAnsi="Calibri"/>
                <w:b/>
                <w:bCs/>
                <w:sz w:val="22"/>
              </w:rPr>
              <w:t>:</w:t>
            </w:r>
          </w:p>
          <w:p w14:paraId="134939F5"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use strategies and resources other than the teacher to read more difficult texts, such as self-correction, peers, and ICT resources (e.g. web sites)</w:t>
            </w:r>
          </w:p>
          <w:p w14:paraId="7B413AAD"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can retell simple, familiar texts in their own words that require an understanding of textual coherence</w:t>
            </w:r>
          </w:p>
          <w:p w14:paraId="1074F46A"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will also attempt to give their own personal impression of a text</w:t>
            </w:r>
          </w:p>
          <w:p w14:paraId="71D139D5"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demonstrate an ability to draw on their own background knowledge and other cultural or contextual information to construct meaning from text, rather than relying on the literal meaning alone.</w:t>
            </w:r>
          </w:p>
        </w:tc>
        <w:tc>
          <w:tcPr>
            <w:tcW w:w="1701" w:type="dxa"/>
            <w:tcBorders>
              <w:top w:val="single" w:sz="4" w:space="0" w:color="auto"/>
              <w:left w:val="single" w:sz="4" w:space="0" w:color="auto"/>
              <w:bottom w:val="single" w:sz="4" w:space="0" w:color="auto"/>
              <w:right w:val="single" w:sz="4" w:space="0" w:color="auto"/>
            </w:tcBorders>
            <w:hideMark/>
          </w:tcPr>
          <w:p w14:paraId="02A48A7B" w14:textId="77A7745D" w:rsidR="00CC13AA" w:rsidRPr="00471FE7" w:rsidRDefault="00340673" w:rsidP="00FD2C3A">
            <w:pPr>
              <w:tabs>
                <w:tab w:val="left" w:pos="229"/>
              </w:tabs>
              <w:spacing w:after="160" w:line="256" w:lineRule="auto"/>
              <w:ind w:left="49"/>
              <w:contextualSpacing/>
              <w:jc w:val="left"/>
              <w:rPr>
                <w:rFonts w:ascii="Calibri" w:hAnsi="Calibri"/>
                <w:bCs/>
                <w:color w:val="000000" w:themeColor="text1"/>
                <w:sz w:val="22"/>
                <w:u w:val="single"/>
              </w:rPr>
            </w:pPr>
            <w:hyperlink r:id="rId44" w:history="1">
              <w:r w:rsidR="00E1288A">
                <w:rPr>
                  <w:rFonts w:ascii="Calibri" w:hAnsi="Calibri"/>
                  <w:color w:val="0563C1" w:themeColor="hyperlink"/>
                  <w:sz w:val="22"/>
                  <w:u w:val="single"/>
                </w:rPr>
                <w:t>Reading activities around class text (video)</w:t>
              </w:r>
            </w:hyperlink>
          </w:p>
        </w:tc>
      </w:tr>
      <w:tr w:rsidR="00CC13AA" w:rsidRPr="00471FE7" w14:paraId="299E2837" w14:textId="77777777" w:rsidTr="004C213C">
        <w:trPr>
          <w:cantSplit/>
          <w:trHeight w:val="4806"/>
        </w:trPr>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18AB9D1F"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771C7"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3A9485A8"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(C2.3)</w:t>
            </w:r>
          </w:p>
        </w:tc>
        <w:tc>
          <w:tcPr>
            <w:tcW w:w="6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857DE" w14:textId="77777777" w:rsidR="00CC13AA" w:rsidRPr="00FE5C72" w:rsidRDefault="00CC13AA" w:rsidP="004C213C">
            <w:pPr>
              <w:spacing w:after="0" w:line="240" w:lineRule="auto"/>
              <w:jc w:val="left"/>
              <w:rPr>
                <w:rFonts w:ascii="Calibri" w:hAnsi="Calibri"/>
                <w:bCs/>
                <w:sz w:val="22"/>
              </w:rPr>
            </w:pPr>
            <w:r w:rsidRPr="00471FE7">
              <w:rPr>
                <w:rFonts w:ascii="Calibri" w:hAnsi="Calibri"/>
                <w:b/>
                <w:bCs/>
                <w:sz w:val="22"/>
              </w:rPr>
              <w:t xml:space="preserve">At Level C2, </w:t>
            </w:r>
            <w:r w:rsidRPr="00FE5C72">
              <w:rPr>
                <w:rFonts w:ascii="Calibri" w:hAnsi="Calibri"/>
                <w:bCs/>
                <w:sz w:val="22"/>
              </w:rPr>
              <w:t>students read and comprehend a range of short, familiar fictional and factual texts and, when well supported, some unfamiliar texts. These texts may be print or digital texts, including handwritten, visual, multimodal and interactive texts.</w:t>
            </w:r>
          </w:p>
          <w:p w14:paraId="7CAFD7AE" w14:textId="77777777" w:rsidR="00CC13AA" w:rsidRPr="00471FE7" w:rsidRDefault="00CC13AA" w:rsidP="004C213C">
            <w:pPr>
              <w:spacing w:after="0" w:line="240" w:lineRule="auto"/>
              <w:jc w:val="left"/>
              <w:rPr>
                <w:rFonts w:ascii="Calibri" w:hAnsi="Calibri"/>
                <w:sz w:val="22"/>
              </w:rPr>
            </w:pPr>
            <w:r w:rsidRPr="00FE5C72">
              <w:rPr>
                <w:rFonts w:ascii="Calibri" w:hAnsi="Calibri"/>
                <w:bCs/>
                <w:sz w:val="22"/>
              </w:rPr>
              <w:t>Students show some comprehension beyond the literal level, suggesting appropriate interpretations and identifying basic cultural variables where evident. They use headings and diagrams to assist in reading accessible texts from across the curriculum for a range of purposes. They extract the main ideas from factual texts. They show awareness of how some connectives link and sequence ideas within a text. They read on and consider the context when deducing the meaning of unknown words. They read aloud with a degree of fluency, and draw upon their understanding of the text to use stress and intonation with increasing accuracy. They use their developing knowledge of sentence structure and sound–symbol relationships to read new words and self-correct. They select basic texts appropriate for particular reading purposes.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22E1E" w14:textId="4EBBF0A6" w:rsidR="00CC13AA" w:rsidRPr="00471FE7" w:rsidRDefault="00340673" w:rsidP="00FD2C3A">
            <w:pPr>
              <w:tabs>
                <w:tab w:val="left" w:pos="229"/>
              </w:tabs>
              <w:spacing w:after="160" w:line="256" w:lineRule="auto"/>
              <w:ind w:left="49"/>
              <w:contextualSpacing/>
              <w:jc w:val="left"/>
              <w:rPr>
                <w:rFonts w:ascii="Calibri" w:hAnsi="Calibri"/>
                <w:color w:val="0563C1" w:themeColor="hyperlink"/>
                <w:sz w:val="22"/>
                <w:u w:val="single"/>
              </w:rPr>
            </w:pPr>
            <w:hyperlink r:id="rId45" w:history="1">
              <w:r w:rsidR="00C4499D">
                <w:rPr>
                  <w:rFonts w:ascii="Calibri" w:hAnsi="Calibri"/>
                  <w:color w:val="0563C1" w:themeColor="hyperlink"/>
                  <w:sz w:val="22"/>
                  <w:u w:val="single"/>
                </w:rPr>
                <w:t>Reading activities around class text (video)</w:t>
              </w:r>
            </w:hyperlink>
          </w:p>
          <w:p w14:paraId="65DFEAC5" w14:textId="77777777" w:rsidR="00CC13AA" w:rsidRPr="00471FE7" w:rsidRDefault="00CC13AA" w:rsidP="004C213C">
            <w:pPr>
              <w:tabs>
                <w:tab w:val="left" w:pos="229"/>
              </w:tabs>
              <w:spacing w:after="0" w:line="256" w:lineRule="auto"/>
              <w:ind w:left="49"/>
              <w:contextualSpacing/>
              <w:jc w:val="left"/>
              <w:rPr>
                <w:rFonts w:ascii="Calibri" w:hAnsi="Calibri"/>
                <w:color w:val="0563C1" w:themeColor="hyperlink"/>
                <w:sz w:val="22"/>
                <w:u w:val="single"/>
              </w:rPr>
            </w:pPr>
          </w:p>
          <w:p w14:paraId="5A3E7869"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3379982E" w14:textId="77777777" w:rsidR="00CC13AA" w:rsidRPr="00471FE7" w:rsidRDefault="00CC13AA" w:rsidP="00CC13AA">
      <w:pPr>
        <w:spacing w:after="160" w:line="256" w:lineRule="auto"/>
        <w:jc w:val="left"/>
        <w:rPr>
          <w:rFonts w:ascii="Calibri" w:eastAsia="Calibri" w:hAnsi="Calibri" w:cs="Times New Roman"/>
          <w:sz w:val="22"/>
        </w:rPr>
      </w:pPr>
    </w:p>
    <w:p w14:paraId="5ACFDA27" w14:textId="77777777" w:rsidR="00CC13AA" w:rsidRPr="00471FE7" w:rsidRDefault="00CC13AA" w:rsidP="00CC13AA">
      <w:pPr>
        <w:spacing w:after="160" w:line="256" w:lineRule="auto"/>
        <w:jc w:val="left"/>
        <w:rPr>
          <w:rFonts w:ascii="Calibri" w:eastAsia="Calibri" w:hAnsi="Calibri" w:cs="Times New Roman"/>
          <w:sz w:val="22"/>
        </w:rPr>
      </w:pPr>
    </w:p>
    <w:p w14:paraId="72F0E1E8" w14:textId="77777777" w:rsidR="00CC13AA" w:rsidRDefault="00CC13AA" w:rsidP="00CC13AA">
      <w:pPr>
        <w:spacing w:after="160" w:line="256" w:lineRule="auto"/>
        <w:jc w:val="left"/>
        <w:rPr>
          <w:rFonts w:ascii="Calibri" w:eastAsia="Calibri" w:hAnsi="Calibri" w:cs="Times New Roman"/>
          <w:sz w:val="22"/>
        </w:rPr>
      </w:pPr>
    </w:p>
    <w:p w14:paraId="051777A9" w14:textId="205CE532" w:rsidR="00CC13AA" w:rsidRPr="00471FE7" w:rsidRDefault="00CC13AA" w:rsidP="00CC13AA">
      <w:pPr>
        <w:spacing w:after="160" w:line="256" w:lineRule="auto"/>
        <w:jc w:val="left"/>
        <w:rPr>
          <w:rFonts w:ascii="Calibri" w:eastAsia="Calibri" w:hAnsi="Calibri" w:cs="Times New Roman"/>
          <w:sz w:val="22"/>
        </w:rPr>
      </w:pPr>
    </w:p>
    <w:tbl>
      <w:tblPr>
        <w:tblStyle w:val="TableGrid"/>
        <w:tblpPr w:leftFromText="180" w:rightFromText="180" w:vertAnchor="text" w:horzAnchor="margin" w:tblpXSpec="center" w:tblpY="226"/>
        <w:tblW w:w="10424" w:type="dxa"/>
        <w:tblInd w:w="0" w:type="dxa"/>
        <w:tblLook w:val="04A0" w:firstRow="1" w:lastRow="0" w:firstColumn="1" w:lastColumn="0" w:noHBand="0" w:noVBand="1"/>
      </w:tblPr>
      <w:tblGrid>
        <w:gridCol w:w="567"/>
        <w:gridCol w:w="1433"/>
        <w:gridCol w:w="6824"/>
        <w:gridCol w:w="1600"/>
      </w:tblGrid>
      <w:tr w:rsidR="00CC13AA" w:rsidRPr="00471FE7" w14:paraId="42A476BA" w14:textId="77777777" w:rsidTr="004C213C">
        <w:trPr>
          <w:trHeight w:val="624"/>
        </w:trPr>
        <w:tc>
          <w:tcPr>
            <w:tcW w:w="567" w:type="dxa"/>
            <w:vMerge w:val="restart"/>
            <w:tcBorders>
              <w:top w:val="nil"/>
              <w:left w:val="nil"/>
              <w:bottom w:val="single" w:sz="4" w:space="0" w:color="auto"/>
              <w:right w:val="single" w:sz="4" w:space="0" w:color="auto"/>
            </w:tcBorders>
          </w:tcPr>
          <w:p w14:paraId="705639B3"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857" w:type="dxa"/>
            <w:gridSpan w:val="3"/>
            <w:tcBorders>
              <w:top w:val="single" w:sz="4" w:space="0" w:color="auto"/>
              <w:left w:val="single" w:sz="4" w:space="0" w:color="auto"/>
              <w:bottom w:val="single" w:sz="4" w:space="0" w:color="auto"/>
              <w:right w:val="single" w:sz="4" w:space="0" w:color="auto"/>
            </w:tcBorders>
          </w:tcPr>
          <w:p w14:paraId="36F087C8"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4495D1F5"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289107FD" w14:textId="77777777" w:rsidTr="004C213C">
        <w:trPr>
          <w:trHeight w:val="300"/>
        </w:trPr>
        <w:tc>
          <w:tcPr>
            <w:tcW w:w="567" w:type="dxa"/>
            <w:vMerge/>
            <w:tcBorders>
              <w:top w:val="nil"/>
              <w:left w:val="nil"/>
              <w:bottom w:val="single" w:sz="4" w:space="0" w:color="auto"/>
              <w:right w:val="single" w:sz="4" w:space="0" w:color="auto"/>
            </w:tcBorders>
            <w:vAlign w:val="center"/>
            <w:hideMark/>
          </w:tcPr>
          <w:p w14:paraId="3A6B856D"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49EA87DB"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439" w:type="dxa"/>
            <w:gridSpan w:val="2"/>
            <w:tcBorders>
              <w:top w:val="single" w:sz="4" w:space="0" w:color="auto"/>
              <w:left w:val="single" w:sz="4" w:space="0" w:color="auto"/>
              <w:bottom w:val="single" w:sz="4" w:space="0" w:color="auto"/>
              <w:right w:val="single" w:sz="4" w:space="0" w:color="auto"/>
            </w:tcBorders>
            <w:hideMark/>
          </w:tcPr>
          <w:p w14:paraId="456AAD8E"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C2</w:t>
            </w:r>
          </w:p>
        </w:tc>
      </w:tr>
      <w:tr w:rsidR="00CC13AA" w:rsidRPr="00471FE7" w14:paraId="7F4AE279" w14:textId="77777777" w:rsidTr="004C213C">
        <w:trPr>
          <w:trHeight w:val="287"/>
        </w:trPr>
        <w:tc>
          <w:tcPr>
            <w:tcW w:w="567" w:type="dxa"/>
            <w:vMerge/>
            <w:tcBorders>
              <w:top w:val="nil"/>
              <w:left w:val="nil"/>
              <w:bottom w:val="single" w:sz="4" w:space="0" w:color="auto"/>
              <w:right w:val="single" w:sz="4" w:space="0" w:color="auto"/>
            </w:tcBorders>
            <w:vAlign w:val="center"/>
            <w:hideMark/>
          </w:tcPr>
          <w:p w14:paraId="5EEC41DC"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28A783AB"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439" w:type="dxa"/>
            <w:gridSpan w:val="2"/>
            <w:tcBorders>
              <w:top w:val="single" w:sz="4" w:space="0" w:color="auto"/>
              <w:left w:val="single" w:sz="4" w:space="0" w:color="auto"/>
              <w:bottom w:val="single" w:sz="4" w:space="0" w:color="auto"/>
              <w:right w:val="single" w:sz="4" w:space="0" w:color="auto"/>
            </w:tcBorders>
            <w:hideMark/>
          </w:tcPr>
          <w:p w14:paraId="3D72FC6E"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CC13AA" w:rsidRPr="00471FE7" w14:paraId="2F60FE25" w14:textId="77777777" w:rsidTr="004C213C">
        <w:trPr>
          <w:trHeight w:val="574"/>
        </w:trPr>
        <w:tc>
          <w:tcPr>
            <w:tcW w:w="567" w:type="dxa"/>
            <w:vMerge/>
            <w:tcBorders>
              <w:top w:val="nil"/>
              <w:left w:val="nil"/>
              <w:bottom w:val="single" w:sz="4" w:space="0" w:color="auto"/>
              <w:right w:val="single" w:sz="4" w:space="0" w:color="auto"/>
            </w:tcBorders>
            <w:vAlign w:val="center"/>
            <w:hideMark/>
          </w:tcPr>
          <w:p w14:paraId="76DF25FA"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256" w:type="dxa"/>
            <w:gridSpan w:val="2"/>
            <w:tcBorders>
              <w:top w:val="single" w:sz="4" w:space="0" w:color="auto"/>
              <w:left w:val="single" w:sz="4" w:space="0" w:color="auto"/>
              <w:bottom w:val="single" w:sz="4" w:space="0" w:color="auto"/>
              <w:right w:val="single" w:sz="4" w:space="0" w:color="auto"/>
            </w:tcBorders>
            <w:hideMark/>
          </w:tcPr>
          <w:p w14:paraId="69C0E8EB"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01" w:type="dxa"/>
            <w:tcBorders>
              <w:top w:val="single" w:sz="4" w:space="0" w:color="auto"/>
              <w:left w:val="single" w:sz="4" w:space="0" w:color="auto"/>
              <w:bottom w:val="single" w:sz="4" w:space="0" w:color="auto"/>
              <w:right w:val="single" w:sz="4" w:space="0" w:color="auto"/>
            </w:tcBorders>
            <w:hideMark/>
          </w:tcPr>
          <w:p w14:paraId="28B47E60"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7284878B" w14:textId="77777777" w:rsidTr="004C213C">
        <w:trPr>
          <w:cantSplit/>
          <w:trHeight w:val="3249"/>
        </w:trPr>
        <w:tc>
          <w:tcPr>
            <w:tcW w:w="567" w:type="dxa"/>
            <w:tcBorders>
              <w:top w:val="single" w:sz="4" w:space="0" w:color="auto"/>
              <w:left w:val="single" w:sz="4" w:space="0" w:color="auto"/>
              <w:bottom w:val="single" w:sz="4" w:space="0" w:color="auto"/>
              <w:right w:val="single" w:sz="4" w:space="0" w:color="auto"/>
            </w:tcBorders>
            <w:textDirection w:val="btLr"/>
            <w:hideMark/>
          </w:tcPr>
          <w:p w14:paraId="3702A00B"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18" w:type="dxa"/>
            <w:tcBorders>
              <w:top w:val="single" w:sz="4" w:space="0" w:color="auto"/>
              <w:left w:val="single" w:sz="4" w:space="0" w:color="auto"/>
              <w:bottom w:val="single" w:sz="4" w:space="0" w:color="auto"/>
              <w:right w:val="single" w:sz="4" w:space="0" w:color="auto"/>
            </w:tcBorders>
          </w:tcPr>
          <w:p w14:paraId="7AC28E39"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14D724CF"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(C2.1)</w:t>
            </w:r>
          </w:p>
          <w:p w14:paraId="1CABD5AB"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838" w:type="dxa"/>
            <w:tcBorders>
              <w:top w:val="single" w:sz="4" w:space="0" w:color="auto"/>
              <w:left w:val="single" w:sz="4" w:space="0" w:color="auto"/>
              <w:bottom w:val="single" w:sz="4" w:space="0" w:color="auto"/>
              <w:right w:val="single" w:sz="4" w:space="0" w:color="auto"/>
            </w:tcBorders>
            <w:hideMark/>
          </w:tcPr>
          <w:p w14:paraId="0730CB01" w14:textId="09BF426A"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C2</w:t>
            </w:r>
            <w:r w:rsidR="00FD2C3A">
              <w:rPr>
                <w:rFonts w:ascii="Calibri" w:hAnsi="Calibri"/>
                <w:b/>
                <w:bCs/>
                <w:sz w:val="22"/>
              </w:rPr>
              <w:t>:</w:t>
            </w:r>
          </w:p>
          <w:p w14:paraId="75E89C95" w14:textId="77777777" w:rsidR="00CC13AA" w:rsidRPr="00F33C98" w:rsidRDefault="00CC13AA" w:rsidP="00F33C98">
            <w:pPr>
              <w:numPr>
                <w:ilvl w:val="0"/>
                <w:numId w:val="2"/>
              </w:numPr>
              <w:spacing w:after="0" w:line="240" w:lineRule="auto"/>
              <w:contextualSpacing/>
              <w:jc w:val="left"/>
              <w:rPr>
                <w:rFonts w:ascii="Calibri" w:hAnsi="Calibri"/>
                <w:sz w:val="22"/>
              </w:rPr>
            </w:pPr>
            <w:r w:rsidRPr="00F33C98">
              <w:rPr>
                <w:rFonts w:ascii="Calibri" w:hAnsi="Calibri"/>
                <w:sz w:val="22"/>
              </w:rPr>
              <w:t>demonstrate a range of strategies that help them to become independent writers, such as accessing new words from dictionaries or word lists, and spelling words out phonetically or using other spelling strategies (e.g. mnemonics)</w:t>
            </w:r>
          </w:p>
          <w:p w14:paraId="77CBFB4F" w14:textId="77777777" w:rsidR="00CC13AA" w:rsidRPr="00F33C98" w:rsidRDefault="00CC13AA" w:rsidP="00F33C98">
            <w:pPr>
              <w:numPr>
                <w:ilvl w:val="0"/>
                <w:numId w:val="2"/>
              </w:numPr>
              <w:spacing w:after="0" w:line="240" w:lineRule="auto"/>
              <w:contextualSpacing/>
              <w:jc w:val="left"/>
              <w:rPr>
                <w:rFonts w:ascii="Calibri" w:hAnsi="Calibri"/>
                <w:sz w:val="22"/>
              </w:rPr>
            </w:pPr>
            <w:r w:rsidRPr="00F33C98">
              <w:rPr>
                <w:rFonts w:ascii="Calibri" w:hAnsi="Calibri"/>
                <w:sz w:val="22"/>
              </w:rPr>
              <w:t>although not necessarily used accurately, their texts begin to include a greater and more creative range of adjectives, adverbs, conjunctions, and variations in tenses</w:t>
            </w:r>
          </w:p>
          <w:p w14:paraId="6774F737" w14:textId="77777777" w:rsidR="00CC13AA" w:rsidRPr="00471FE7" w:rsidRDefault="00CC13AA" w:rsidP="00F33C98">
            <w:pPr>
              <w:numPr>
                <w:ilvl w:val="0"/>
                <w:numId w:val="2"/>
              </w:numPr>
              <w:spacing w:after="0" w:line="240" w:lineRule="auto"/>
              <w:contextualSpacing/>
              <w:jc w:val="left"/>
              <w:rPr>
                <w:rFonts w:ascii="Calibri" w:hAnsi="Calibri" w:cs="Calibri"/>
                <w:sz w:val="22"/>
              </w:rPr>
            </w:pPr>
            <w:r w:rsidRPr="00F33C98">
              <w:rPr>
                <w:rFonts w:ascii="Calibri" w:hAnsi="Calibri"/>
                <w:sz w:val="22"/>
              </w:rPr>
              <w:t>beginning to be more confident at using a wider range of text types (e.g. procedure, report, etc.), although they will often rely on assistance and models.</w:t>
            </w:r>
          </w:p>
        </w:tc>
        <w:tc>
          <w:tcPr>
            <w:tcW w:w="1601" w:type="dxa"/>
            <w:tcBorders>
              <w:top w:val="single" w:sz="4" w:space="0" w:color="auto"/>
              <w:left w:val="single" w:sz="4" w:space="0" w:color="auto"/>
              <w:bottom w:val="single" w:sz="4" w:space="0" w:color="auto"/>
              <w:right w:val="single" w:sz="4" w:space="0" w:color="auto"/>
            </w:tcBorders>
          </w:tcPr>
          <w:p w14:paraId="5554EB82" w14:textId="7B6DA751" w:rsidR="00DD61EE" w:rsidRPr="00DD61EE" w:rsidRDefault="00340673" w:rsidP="00DD61EE">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46" w:history="1">
              <w:r w:rsidR="00DD61EE" w:rsidRPr="00902099">
                <w:rPr>
                  <w:rStyle w:val="Hyperlink"/>
                  <w:rFonts w:ascii="Calibri" w:hAnsi="Calibri"/>
                  <w:sz w:val="22"/>
                </w:rPr>
                <w:t>Example 1: creative writing-recount (PDF)</w:t>
              </w:r>
            </w:hyperlink>
          </w:p>
          <w:p w14:paraId="0CCF5C59" w14:textId="220D14B6" w:rsidR="00DD61EE" w:rsidRPr="00DD61EE" w:rsidRDefault="00340673" w:rsidP="00DD61EE">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47" w:history="1">
              <w:r w:rsidR="00DD61EE" w:rsidRPr="00D958AD">
                <w:rPr>
                  <w:rStyle w:val="Hyperlink"/>
                  <w:rFonts w:ascii="Calibri" w:hAnsi="Calibri"/>
                  <w:sz w:val="22"/>
                </w:rPr>
                <w:t>Example 2</w:t>
              </w:r>
              <w:r w:rsidR="00516E2E" w:rsidRPr="00D958AD">
                <w:rPr>
                  <w:rStyle w:val="Hyperlink"/>
                  <w:rFonts w:ascii="Calibri" w:hAnsi="Calibri"/>
                  <w:sz w:val="22"/>
                </w:rPr>
                <w:t>: Narrative-Pirate duck (PDF)</w:t>
              </w:r>
            </w:hyperlink>
            <w:r w:rsidR="00516E2E">
              <w:rPr>
                <w:rFonts w:ascii="Calibri" w:hAnsi="Calibri"/>
                <w:color w:val="0563C1" w:themeColor="hyperlink"/>
                <w:sz w:val="22"/>
                <w:u w:val="single"/>
              </w:rPr>
              <w:t xml:space="preserve"> </w:t>
            </w:r>
          </w:p>
          <w:p w14:paraId="0D3CDA04" w14:textId="16F6FF63" w:rsidR="00CC13AA" w:rsidRPr="00DD61EE" w:rsidRDefault="00340673" w:rsidP="00DD61EE">
            <w:pPr>
              <w:numPr>
                <w:ilvl w:val="0"/>
                <w:numId w:val="3"/>
              </w:numPr>
              <w:tabs>
                <w:tab w:val="left" w:pos="229"/>
              </w:tabs>
              <w:spacing w:after="160" w:line="256" w:lineRule="auto"/>
              <w:ind w:left="49" w:hanging="49"/>
              <w:contextualSpacing/>
              <w:jc w:val="left"/>
              <w:rPr>
                <w:rFonts w:ascii="Calibri" w:hAnsi="Calibri"/>
                <w:sz w:val="22"/>
              </w:rPr>
            </w:pPr>
            <w:hyperlink r:id="rId48" w:history="1">
              <w:r w:rsidR="00DD61EE" w:rsidRPr="0082068A">
                <w:rPr>
                  <w:rStyle w:val="Hyperlink"/>
                  <w:rFonts w:ascii="Calibri" w:hAnsi="Calibri"/>
                  <w:sz w:val="22"/>
                </w:rPr>
                <w:t>Example 3</w:t>
              </w:r>
              <w:r w:rsidR="00C4599B" w:rsidRPr="0082068A">
                <w:rPr>
                  <w:rStyle w:val="Hyperlink"/>
                  <w:rFonts w:ascii="Calibri" w:hAnsi="Calibri"/>
                  <w:sz w:val="22"/>
                </w:rPr>
                <w:t>:  Narrative-Found (PDF)</w:t>
              </w:r>
            </w:hyperlink>
          </w:p>
        </w:tc>
      </w:tr>
      <w:tr w:rsidR="00CC13AA" w:rsidRPr="00471FE7" w14:paraId="7084CDED" w14:textId="77777777" w:rsidTr="004C213C">
        <w:trPr>
          <w:cantSplit/>
          <w:trHeight w:val="3537"/>
        </w:trPr>
        <w:tc>
          <w:tcPr>
            <w:tcW w:w="567" w:type="dxa"/>
            <w:tcBorders>
              <w:top w:val="single" w:sz="4" w:space="0" w:color="auto"/>
              <w:left w:val="single" w:sz="4" w:space="0" w:color="auto"/>
              <w:bottom w:val="single" w:sz="4" w:space="0" w:color="auto"/>
              <w:right w:val="single" w:sz="4" w:space="0" w:color="auto"/>
            </w:tcBorders>
            <w:textDirection w:val="btLr"/>
            <w:hideMark/>
          </w:tcPr>
          <w:p w14:paraId="6150D342"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18" w:type="dxa"/>
            <w:tcBorders>
              <w:top w:val="single" w:sz="4" w:space="0" w:color="auto"/>
              <w:left w:val="single" w:sz="4" w:space="0" w:color="auto"/>
              <w:bottom w:val="single" w:sz="4" w:space="0" w:color="auto"/>
              <w:right w:val="single" w:sz="4" w:space="0" w:color="auto"/>
            </w:tcBorders>
          </w:tcPr>
          <w:p w14:paraId="74C57D3D"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57628D70"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(C2.2)</w:t>
            </w:r>
          </w:p>
          <w:p w14:paraId="7AD8DA53" w14:textId="77777777" w:rsidR="00CC13AA" w:rsidRPr="00471FE7" w:rsidRDefault="00CC13AA" w:rsidP="004C213C">
            <w:pPr>
              <w:spacing w:after="0" w:line="240" w:lineRule="auto"/>
              <w:jc w:val="left"/>
              <w:rPr>
                <w:rFonts w:ascii="Calibri" w:hAnsi="Calibri"/>
                <w:sz w:val="22"/>
              </w:rPr>
            </w:pPr>
          </w:p>
        </w:tc>
        <w:tc>
          <w:tcPr>
            <w:tcW w:w="6838" w:type="dxa"/>
            <w:tcBorders>
              <w:top w:val="single" w:sz="4" w:space="0" w:color="auto"/>
              <w:left w:val="single" w:sz="4" w:space="0" w:color="auto"/>
              <w:bottom w:val="single" w:sz="4" w:space="0" w:color="auto"/>
              <w:right w:val="single" w:sz="4" w:space="0" w:color="auto"/>
            </w:tcBorders>
            <w:hideMark/>
          </w:tcPr>
          <w:p w14:paraId="6C3C9DC8" w14:textId="3E8B81A8"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C2</w:t>
            </w:r>
            <w:r w:rsidR="00FD2C3A">
              <w:rPr>
                <w:rFonts w:ascii="Calibri" w:hAnsi="Calibri"/>
                <w:b/>
                <w:bCs/>
                <w:sz w:val="22"/>
              </w:rPr>
              <w:t>:</w:t>
            </w:r>
          </w:p>
          <w:p w14:paraId="6C7DF6C4"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use models of text types with a relative degree of independence to produce their own work</w:t>
            </w:r>
          </w:p>
          <w:p w14:paraId="3770B9CF"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with assistance, they can organise the content of a topic at paragraph and topic sentence level, and the overall coherence and structure of texts is becoming more pronounced given their expanding repertoire of connectives, conjunctives, and grammatical structures</w:t>
            </w:r>
          </w:p>
          <w:p w14:paraId="7A9516BB"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attempt to use direct speech in their texts where appropriate, although it may not be punctuated accurately</w:t>
            </w:r>
          </w:p>
          <w:p w14:paraId="449610A6"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show an awareness of the writing process, including the need to draft, review, and revise, but still require teacher guidance to work through each of these stages productively.</w:t>
            </w:r>
          </w:p>
        </w:tc>
        <w:tc>
          <w:tcPr>
            <w:tcW w:w="1601" w:type="dxa"/>
            <w:tcBorders>
              <w:top w:val="single" w:sz="4" w:space="0" w:color="auto"/>
              <w:left w:val="single" w:sz="4" w:space="0" w:color="auto"/>
              <w:bottom w:val="single" w:sz="4" w:space="0" w:color="auto"/>
              <w:right w:val="single" w:sz="4" w:space="0" w:color="auto"/>
            </w:tcBorders>
            <w:hideMark/>
          </w:tcPr>
          <w:p w14:paraId="4C098EF0" w14:textId="430B1BAF"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49" w:history="1">
              <w:r w:rsidR="00E20A1B">
                <w:rPr>
                  <w:rFonts w:ascii="Calibri" w:hAnsi="Calibri"/>
                  <w:color w:val="0563C1" w:themeColor="hyperlink"/>
                  <w:sz w:val="22"/>
                  <w:u w:val="single"/>
                </w:rPr>
                <w:t>Example 1: Narrative-Travelling in the sea (PDF)</w:t>
              </w:r>
            </w:hyperlink>
          </w:p>
          <w:p w14:paraId="25BD76D7" w14:textId="67A4F0C0"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bCs/>
                <w:color w:val="000000" w:themeColor="text1"/>
                <w:sz w:val="22"/>
                <w:u w:val="single"/>
              </w:rPr>
            </w:pPr>
            <w:hyperlink r:id="rId50" w:history="1">
              <w:r w:rsidR="00E20A1B">
                <w:rPr>
                  <w:rFonts w:ascii="Calibri" w:hAnsi="Calibri"/>
                  <w:color w:val="0563C1" w:themeColor="hyperlink"/>
                  <w:sz w:val="22"/>
                  <w:u w:val="single"/>
                </w:rPr>
                <w:t xml:space="preserve">Example 2: Description-Police academy (PDF) </w:t>
              </w:r>
            </w:hyperlink>
          </w:p>
        </w:tc>
      </w:tr>
      <w:tr w:rsidR="00CC13AA" w:rsidRPr="00471FE7" w14:paraId="762ECE95" w14:textId="77777777" w:rsidTr="004C213C">
        <w:trPr>
          <w:cantSplit/>
          <w:trHeight w:val="454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31DCE34D"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08D186"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275ABF46"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(C2.3)</w:t>
            </w:r>
          </w:p>
        </w:tc>
        <w:tc>
          <w:tcPr>
            <w:tcW w:w="6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53F86" w14:textId="074E9F32" w:rsidR="00CC13AA" w:rsidRPr="00471FE7" w:rsidRDefault="00CC13AA" w:rsidP="004C213C">
            <w:pPr>
              <w:spacing w:after="0" w:line="240" w:lineRule="auto"/>
              <w:jc w:val="left"/>
              <w:rPr>
                <w:rFonts w:ascii="Calibri" w:hAnsi="Calibri"/>
                <w:sz w:val="22"/>
              </w:rPr>
            </w:pPr>
            <w:r w:rsidRPr="00471FE7">
              <w:rPr>
                <w:rFonts w:ascii="Calibri" w:hAnsi="Calibri"/>
                <w:b/>
                <w:bCs/>
                <w:sz w:val="22"/>
              </w:rPr>
              <w:t xml:space="preserve">At Level C2, </w:t>
            </w:r>
            <w:r w:rsidRPr="00471FE7">
              <w:rPr>
                <w:rFonts w:ascii="Calibri" w:hAnsi="Calibri"/>
                <w:bCs/>
                <w:sz w:val="22"/>
              </w:rPr>
              <w:t xml:space="preserve">students write with a degree of autonomy for a range of everyday classroom and personal purposes, such as describing, explaining and recounting. They independently write some basic texts and experiment with presenting their own ideas. Their texts show varying grammatical accuracy. They incorporate </w:t>
            </w:r>
            <w:r w:rsidRPr="00FE5C72">
              <w:rPr>
                <w:rFonts w:ascii="Calibri" w:hAnsi="Calibri"/>
                <w:bCs/>
                <w:sz w:val="22"/>
              </w:rPr>
              <w:t>emerging</w:t>
            </w:r>
            <w:r w:rsidRPr="00471FE7">
              <w:rPr>
                <w:rFonts w:ascii="Calibri" w:hAnsi="Calibri"/>
                <w:bCs/>
                <w:sz w:val="22"/>
              </w:rPr>
              <w:t xml:space="preserve"> vocabulary and grammatical features to achieve desired effects. They use an increasing range of simple connectives to indicate some basic relationships within and between sentences and paragraphs. They choose appropriate text structures and use headings, tables and </w:t>
            </w:r>
            <w:r w:rsidRPr="00FE5C72">
              <w:rPr>
                <w:rFonts w:ascii="Calibri" w:hAnsi="Calibri"/>
                <w:bCs/>
                <w:sz w:val="22"/>
              </w:rPr>
              <w:t>images.</w:t>
            </w:r>
            <w:r w:rsidRPr="00471FE7">
              <w:rPr>
                <w:rFonts w:ascii="Calibri" w:hAnsi="Calibri"/>
                <w:bCs/>
                <w:sz w:val="22"/>
              </w:rPr>
              <w:t xml:space="preserve"> They use basic text models as a basis for their own texts. They use strategies to organise information in supported research tasks. With teacher support and feedback, they review, redraft and improve their writing by discussing alternative ways of arranging and expressing ideas. They use more advanced features </w:t>
            </w:r>
            <w:r w:rsidRPr="00FE5C72">
              <w:rPr>
                <w:rFonts w:ascii="Calibri" w:hAnsi="Calibri"/>
                <w:bCs/>
                <w:sz w:val="22"/>
              </w:rPr>
              <w:t xml:space="preserve">in software applications </w:t>
            </w:r>
            <w:r w:rsidRPr="00471FE7">
              <w:rPr>
                <w:rFonts w:ascii="Calibri" w:hAnsi="Calibri"/>
                <w:bCs/>
                <w:sz w:val="22"/>
              </w:rPr>
              <w:t>to write, edit and present their texts.</w:t>
            </w:r>
          </w:p>
        </w:tc>
        <w:tc>
          <w:tcPr>
            <w:tcW w:w="1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2C90D" w14:textId="0293D028"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51" w:history="1">
              <w:r w:rsidR="007E11D3">
                <w:rPr>
                  <w:rFonts w:ascii="Calibri" w:hAnsi="Calibri"/>
                  <w:color w:val="0563C1" w:themeColor="hyperlink"/>
                  <w:sz w:val="22"/>
                  <w:u w:val="single"/>
                </w:rPr>
                <w:t>Example 1: Exposition-Sydney Opera House (PDF)</w:t>
              </w:r>
            </w:hyperlink>
          </w:p>
          <w:p w14:paraId="7687DB99" w14:textId="6551FC24"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52" w:history="1">
              <w:r w:rsidR="0017720F">
                <w:rPr>
                  <w:rFonts w:ascii="Calibri" w:hAnsi="Calibri"/>
                  <w:color w:val="0563C1" w:themeColor="hyperlink"/>
                  <w:sz w:val="22"/>
                  <w:u w:val="single"/>
                </w:rPr>
                <w:t>Example 2: Persuasive text-Letter to the editor (PDF)</w:t>
              </w:r>
            </w:hyperlink>
          </w:p>
          <w:p w14:paraId="4047717D" w14:textId="0639A8BA" w:rsidR="000D65C3" w:rsidRDefault="00340673" w:rsidP="000D65C3">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53" w:history="1">
              <w:r w:rsidR="000D65C3" w:rsidRPr="00B26DD5">
                <w:rPr>
                  <w:rStyle w:val="Hyperlink"/>
                  <w:rFonts w:ascii="Calibri" w:hAnsi="Calibri"/>
                  <w:sz w:val="22"/>
                </w:rPr>
                <w:t>TEAL writing assessment tasks: C2</w:t>
              </w:r>
            </w:hyperlink>
            <w:r w:rsidR="000D65C3">
              <w:rPr>
                <w:rFonts w:ascii="Calibri" w:hAnsi="Calibri"/>
                <w:color w:val="0563C1" w:themeColor="hyperlink"/>
                <w:sz w:val="22"/>
                <w:u w:val="single"/>
              </w:rPr>
              <w:t xml:space="preserve"> </w:t>
            </w:r>
          </w:p>
          <w:p w14:paraId="550081A7" w14:textId="77777777" w:rsidR="00CC13AA" w:rsidRPr="00471FE7" w:rsidRDefault="00CC13AA" w:rsidP="004C213C">
            <w:pPr>
              <w:tabs>
                <w:tab w:val="left" w:pos="229"/>
              </w:tabs>
              <w:spacing w:after="0" w:line="256" w:lineRule="auto"/>
              <w:ind w:left="49"/>
              <w:contextualSpacing/>
              <w:jc w:val="left"/>
              <w:rPr>
                <w:rFonts w:ascii="Calibri" w:hAnsi="Calibri"/>
                <w:color w:val="0563C1" w:themeColor="hyperlink"/>
                <w:sz w:val="22"/>
                <w:u w:val="single"/>
              </w:rPr>
            </w:pPr>
          </w:p>
          <w:p w14:paraId="0F7AD44A"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7CB810B4" w14:textId="77777777" w:rsidR="00CC13AA" w:rsidRPr="00471FE7" w:rsidRDefault="00CC13AA" w:rsidP="00CC13AA">
      <w:pPr>
        <w:spacing w:after="160" w:line="256" w:lineRule="auto"/>
        <w:jc w:val="left"/>
        <w:rPr>
          <w:rFonts w:ascii="Calibri" w:eastAsia="Calibri" w:hAnsi="Calibri" w:cs="Times New Roman"/>
          <w:sz w:val="22"/>
        </w:rPr>
      </w:pPr>
    </w:p>
    <w:p w14:paraId="3C65BCDB" w14:textId="77777777" w:rsidR="00CC13AA" w:rsidRPr="00471FE7" w:rsidRDefault="00CC13AA" w:rsidP="00CC13AA">
      <w:pPr>
        <w:spacing w:after="160" w:line="256" w:lineRule="auto"/>
        <w:jc w:val="left"/>
        <w:rPr>
          <w:rFonts w:ascii="Calibri" w:eastAsia="Calibri" w:hAnsi="Calibri" w:cs="Times New Roman"/>
          <w:sz w:val="22"/>
        </w:rPr>
      </w:pPr>
    </w:p>
    <w:tbl>
      <w:tblPr>
        <w:tblStyle w:val="TableGrid"/>
        <w:tblW w:w="10544" w:type="dxa"/>
        <w:tblInd w:w="-567" w:type="dxa"/>
        <w:tblLook w:val="04A0" w:firstRow="1" w:lastRow="0" w:firstColumn="1" w:lastColumn="0" w:noHBand="0" w:noVBand="1"/>
      </w:tblPr>
      <w:tblGrid>
        <w:gridCol w:w="632"/>
        <w:gridCol w:w="1495"/>
        <w:gridCol w:w="6769"/>
        <w:gridCol w:w="1648"/>
      </w:tblGrid>
      <w:tr w:rsidR="00CC13AA" w:rsidRPr="00471FE7" w14:paraId="7FDB6B2B" w14:textId="77777777" w:rsidTr="004C213C">
        <w:trPr>
          <w:trHeight w:val="615"/>
        </w:trPr>
        <w:tc>
          <w:tcPr>
            <w:tcW w:w="632" w:type="dxa"/>
            <w:vMerge w:val="restart"/>
            <w:tcBorders>
              <w:top w:val="nil"/>
              <w:left w:val="nil"/>
              <w:bottom w:val="single" w:sz="4" w:space="0" w:color="auto"/>
              <w:right w:val="single" w:sz="4" w:space="0" w:color="auto"/>
            </w:tcBorders>
          </w:tcPr>
          <w:p w14:paraId="17ABA000"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E25E0BD"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7E2B8A1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675DE04F"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912" w:type="dxa"/>
            <w:gridSpan w:val="3"/>
            <w:tcBorders>
              <w:top w:val="single" w:sz="4" w:space="0" w:color="auto"/>
              <w:left w:val="single" w:sz="4" w:space="0" w:color="auto"/>
              <w:bottom w:val="single" w:sz="4" w:space="0" w:color="auto"/>
              <w:right w:val="single" w:sz="4" w:space="0" w:color="auto"/>
            </w:tcBorders>
          </w:tcPr>
          <w:p w14:paraId="17732106"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sidRPr="00471FE7">
              <w:rPr>
                <w:rFonts w:ascii="Calibri" w:hAnsi="Calibri"/>
                <w:b/>
                <w:color w:val="1F4E79" w:themeColor="accent1" w:themeShade="80"/>
                <w:sz w:val="28"/>
                <w:szCs w:val="28"/>
              </w:rPr>
              <w:t>P</w:t>
            </w:r>
            <w:r>
              <w:rPr>
                <w:rFonts w:ascii="Calibri" w:hAnsi="Calibri"/>
                <w:b/>
                <w:color w:val="1F4E79" w:themeColor="accent1" w:themeShade="80"/>
                <w:sz w:val="28"/>
                <w:szCs w:val="28"/>
              </w:rPr>
              <w:t>athway C (Years 7 – 10</w:t>
            </w:r>
            <w:r w:rsidRPr="00471FE7">
              <w:rPr>
                <w:rFonts w:ascii="Calibri" w:hAnsi="Calibri"/>
                <w:b/>
                <w:color w:val="1F4E79" w:themeColor="accent1" w:themeShade="80"/>
                <w:sz w:val="28"/>
                <w:szCs w:val="28"/>
              </w:rPr>
              <w:t>)</w:t>
            </w:r>
          </w:p>
          <w:p w14:paraId="36C6B35B"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4906E7B4" w14:textId="77777777" w:rsidTr="00DA1BFD">
        <w:trPr>
          <w:trHeight w:val="295"/>
        </w:trPr>
        <w:tc>
          <w:tcPr>
            <w:tcW w:w="632" w:type="dxa"/>
            <w:vMerge/>
            <w:tcBorders>
              <w:top w:val="nil"/>
              <w:left w:val="nil"/>
              <w:bottom w:val="single" w:sz="4" w:space="0" w:color="auto"/>
              <w:right w:val="single" w:sz="4" w:space="0" w:color="auto"/>
            </w:tcBorders>
            <w:vAlign w:val="center"/>
            <w:hideMark/>
          </w:tcPr>
          <w:p w14:paraId="1FAB4AE8"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95" w:type="dxa"/>
            <w:tcBorders>
              <w:top w:val="single" w:sz="4" w:space="0" w:color="auto"/>
              <w:left w:val="single" w:sz="4" w:space="0" w:color="auto"/>
              <w:bottom w:val="single" w:sz="4" w:space="0" w:color="auto"/>
              <w:right w:val="single" w:sz="4" w:space="0" w:color="auto"/>
            </w:tcBorders>
            <w:hideMark/>
          </w:tcPr>
          <w:p w14:paraId="09656A8B"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417" w:type="dxa"/>
            <w:gridSpan w:val="2"/>
            <w:tcBorders>
              <w:top w:val="single" w:sz="4" w:space="0" w:color="auto"/>
              <w:left w:val="single" w:sz="4" w:space="0" w:color="auto"/>
              <w:bottom w:val="single" w:sz="4" w:space="0" w:color="auto"/>
              <w:right w:val="single" w:sz="4" w:space="0" w:color="auto"/>
            </w:tcBorders>
            <w:hideMark/>
          </w:tcPr>
          <w:p w14:paraId="12B51C2F"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C3</w:t>
            </w:r>
          </w:p>
        </w:tc>
      </w:tr>
      <w:tr w:rsidR="00CC13AA" w:rsidRPr="00471FE7" w14:paraId="5B988ECA" w14:textId="77777777" w:rsidTr="00DA1BFD">
        <w:trPr>
          <w:trHeight w:val="283"/>
        </w:trPr>
        <w:tc>
          <w:tcPr>
            <w:tcW w:w="632" w:type="dxa"/>
            <w:vMerge/>
            <w:tcBorders>
              <w:top w:val="nil"/>
              <w:left w:val="nil"/>
              <w:bottom w:val="single" w:sz="4" w:space="0" w:color="auto"/>
              <w:right w:val="single" w:sz="4" w:space="0" w:color="auto"/>
            </w:tcBorders>
            <w:vAlign w:val="center"/>
            <w:hideMark/>
          </w:tcPr>
          <w:p w14:paraId="28F3B9D0"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95" w:type="dxa"/>
            <w:tcBorders>
              <w:top w:val="single" w:sz="4" w:space="0" w:color="auto"/>
              <w:left w:val="single" w:sz="4" w:space="0" w:color="auto"/>
              <w:bottom w:val="single" w:sz="4" w:space="0" w:color="auto"/>
              <w:right w:val="single" w:sz="4" w:space="0" w:color="auto"/>
            </w:tcBorders>
            <w:hideMark/>
          </w:tcPr>
          <w:p w14:paraId="292C16BD"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417" w:type="dxa"/>
            <w:gridSpan w:val="2"/>
            <w:tcBorders>
              <w:top w:val="single" w:sz="4" w:space="0" w:color="auto"/>
              <w:left w:val="single" w:sz="4" w:space="0" w:color="auto"/>
              <w:bottom w:val="single" w:sz="4" w:space="0" w:color="auto"/>
              <w:right w:val="single" w:sz="4" w:space="0" w:color="auto"/>
            </w:tcBorders>
            <w:hideMark/>
          </w:tcPr>
          <w:p w14:paraId="1B7110A7"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CC13AA" w:rsidRPr="00471FE7" w14:paraId="318622C9" w14:textId="77777777" w:rsidTr="004C213C">
        <w:trPr>
          <w:trHeight w:val="566"/>
        </w:trPr>
        <w:tc>
          <w:tcPr>
            <w:tcW w:w="632" w:type="dxa"/>
            <w:vMerge/>
            <w:tcBorders>
              <w:top w:val="nil"/>
              <w:left w:val="nil"/>
              <w:bottom w:val="single" w:sz="4" w:space="0" w:color="auto"/>
              <w:right w:val="single" w:sz="4" w:space="0" w:color="auto"/>
            </w:tcBorders>
            <w:vAlign w:val="center"/>
            <w:hideMark/>
          </w:tcPr>
          <w:p w14:paraId="06AAB71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264" w:type="dxa"/>
            <w:gridSpan w:val="2"/>
            <w:tcBorders>
              <w:top w:val="single" w:sz="4" w:space="0" w:color="auto"/>
              <w:left w:val="single" w:sz="4" w:space="0" w:color="auto"/>
              <w:bottom w:val="single" w:sz="4" w:space="0" w:color="auto"/>
              <w:right w:val="single" w:sz="4" w:space="0" w:color="auto"/>
            </w:tcBorders>
            <w:hideMark/>
          </w:tcPr>
          <w:p w14:paraId="5E3EFA25"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48" w:type="dxa"/>
            <w:tcBorders>
              <w:top w:val="single" w:sz="4" w:space="0" w:color="auto"/>
              <w:left w:val="single" w:sz="4" w:space="0" w:color="auto"/>
              <w:bottom w:val="single" w:sz="4" w:space="0" w:color="auto"/>
              <w:right w:val="single" w:sz="4" w:space="0" w:color="auto"/>
            </w:tcBorders>
            <w:hideMark/>
          </w:tcPr>
          <w:p w14:paraId="310F42E5"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23632340" w14:textId="77777777" w:rsidTr="00DA1BFD">
        <w:trPr>
          <w:cantSplit/>
          <w:trHeight w:val="1870"/>
        </w:trPr>
        <w:tc>
          <w:tcPr>
            <w:tcW w:w="632" w:type="dxa"/>
            <w:tcBorders>
              <w:top w:val="single" w:sz="4" w:space="0" w:color="auto"/>
              <w:left w:val="single" w:sz="4" w:space="0" w:color="auto"/>
              <w:bottom w:val="single" w:sz="4" w:space="0" w:color="auto"/>
              <w:right w:val="single" w:sz="4" w:space="0" w:color="auto"/>
            </w:tcBorders>
            <w:textDirection w:val="btLr"/>
            <w:hideMark/>
          </w:tcPr>
          <w:p w14:paraId="01F13976"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95" w:type="dxa"/>
            <w:tcBorders>
              <w:top w:val="single" w:sz="4" w:space="0" w:color="auto"/>
              <w:left w:val="single" w:sz="4" w:space="0" w:color="auto"/>
              <w:bottom w:val="single" w:sz="4" w:space="0" w:color="auto"/>
              <w:right w:val="single" w:sz="4" w:space="0" w:color="auto"/>
            </w:tcBorders>
          </w:tcPr>
          <w:p w14:paraId="1E361F70"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1D60CEAE"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(C3.1)</w:t>
            </w:r>
          </w:p>
          <w:p w14:paraId="25E59C2A"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769" w:type="dxa"/>
            <w:tcBorders>
              <w:top w:val="single" w:sz="4" w:space="0" w:color="auto"/>
              <w:left w:val="single" w:sz="4" w:space="0" w:color="auto"/>
              <w:bottom w:val="single" w:sz="4" w:space="0" w:color="auto"/>
              <w:right w:val="single" w:sz="4" w:space="0" w:color="auto"/>
            </w:tcBorders>
            <w:hideMark/>
          </w:tcPr>
          <w:p w14:paraId="74A4BE83" w14:textId="65244886"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C3</w:t>
            </w:r>
            <w:r w:rsidR="00FD2C3A">
              <w:rPr>
                <w:rFonts w:ascii="Calibri" w:hAnsi="Calibri"/>
                <w:b/>
                <w:bCs/>
                <w:sz w:val="22"/>
              </w:rPr>
              <w:t>:</w:t>
            </w:r>
          </w:p>
          <w:p w14:paraId="6F2D9DD3" w14:textId="77777777" w:rsidR="00CC13AA" w:rsidRPr="00180589" w:rsidRDefault="00CC13AA" w:rsidP="00180589">
            <w:pPr>
              <w:numPr>
                <w:ilvl w:val="0"/>
                <w:numId w:val="2"/>
              </w:numPr>
              <w:spacing w:after="0" w:line="240" w:lineRule="auto"/>
              <w:contextualSpacing/>
              <w:jc w:val="left"/>
              <w:rPr>
                <w:rFonts w:ascii="Calibri" w:hAnsi="Calibri"/>
                <w:sz w:val="22"/>
              </w:rPr>
            </w:pPr>
            <w:r w:rsidRPr="00180589">
              <w:rPr>
                <w:rFonts w:ascii="Calibri" w:hAnsi="Calibri"/>
                <w:sz w:val="22"/>
              </w:rPr>
              <w:t>have begun to show confidence in using language and listening to texts that fall outside of familiar situations, including in subject areas across the curriculum</w:t>
            </w:r>
          </w:p>
          <w:p w14:paraId="440C99C5" w14:textId="77777777" w:rsidR="00CC13AA" w:rsidRPr="00471FE7" w:rsidRDefault="00CC13AA" w:rsidP="00180589">
            <w:pPr>
              <w:numPr>
                <w:ilvl w:val="0"/>
                <w:numId w:val="2"/>
              </w:numPr>
              <w:spacing w:after="0" w:line="240" w:lineRule="auto"/>
              <w:contextualSpacing/>
              <w:jc w:val="left"/>
              <w:rPr>
                <w:rFonts w:ascii="Calibri" w:hAnsi="Calibri" w:cs="Calibri"/>
                <w:sz w:val="22"/>
              </w:rPr>
            </w:pPr>
            <w:r w:rsidRPr="00180589">
              <w:rPr>
                <w:rFonts w:ascii="Calibri" w:hAnsi="Calibri"/>
                <w:sz w:val="22"/>
              </w:rPr>
              <w:t>their spoken texts begin to show a clear structure, but they might not yet include all the necessary words and connectives that make it smooth and coherent.</w:t>
            </w:r>
          </w:p>
        </w:tc>
        <w:tc>
          <w:tcPr>
            <w:tcW w:w="1648" w:type="dxa"/>
            <w:tcBorders>
              <w:top w:val="single" w:sz="4" w:space="0" w:color="auto"/>
              <w:left w:val="single" w:sz="4" w:space="0" w:color="auto"/>
              <w:bottom w:val="single" w:sz="4" w:space="0" w:color="auto"/>
              <w:right w:val="single" w:sz="4" w:space="0" w:color="auto"/>
            </w:tcBorders>
          </w:tcPr>
          <w:p w14:paraId="3273E69F"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r w:rsidR="00CC13AA" w:rsidRPr="00471FE7" w14:paraId="4729EC01" w14:textId="77777777" w:rsidTr="00DA1BFD">
        <w:trPr>
          <w:cantSplit/>
          <w:trHeight w:val="3199"/>
        </w:trPr>
        <w:tc>
          <w:tcPr>
            <w:tcW w:w="632" w:type="dxa"/>
            <w:tcBorders>
              <w:top w:val="single" w:sz="4" w:space="0" w:color="auto"/>
              <w:left w:val="single" w:sz="4" w:space="0" w:color="auto"/>
              <w:bottom w:val="single" w:sz="4" w:space="0" w:color="auto"/>
              <w:right w:val="single" w:sz="4" w:space="0" w:color="auto"/>
            </w:tcBorders>
            <w:textDirection w:val="btLr"/>
            <w:hideMark/>
          </w:tcPr>
          <w:p w14:paraId="2D4C1EA6"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95" w:type="dxa"/>
            <w:tcBorders>
              <w:top w:val="single" w:sz="4" w:space="0" w:color="auto"/>
              <w:left w:val="single" w:sz="4" w:space="0" w:color="auto"/>
              <w:bottom w:val="single" w:sz="4" w:space="0" w:color="auto"/>
              <w:right w:val="single" w:sz="4" w:space="0" w:color="auto"/>
            </w:tcBorders>
          </w:tcPr>
          <w:p w14:paraId="5C409C52"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35B9E3B6"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(C3.2)</w:t>
            </w:r>
          </w:p>
          <w:p w14:paraId="37618280" w14:textId="77777777" w:rsidR="00CC13AA" w:rsidRPr="00471FE7" w:rsidRDefault="00CC13AA" w:rsidP="004C213C">
            <w:pPr>
              <w:spacing w:after="0" w:line="240" w:lineRule="auto"/>
              <w:jc w:val="left"/>
              <w:rPr>
                <w:rFonts w:ascii="Calibri" w:hAnsi="Calibri"/>
                <w:sz w:val="22"/>
              </w:rPr>
            </w:pPr>
          </w:p>
        </w:tc>
        <w:tc>
          <w:tcPr>
            <w:tcW w:w="6769" w:type="dxa"/>
            <w:tcBorders>
              <w:top w:val="single" w:sz="4" w:space="0" w:color="auto"/>
              <w:left w:val="single" w:sz="4" w:space="0" w:color="auto"/>
              <w:bottom w:val="single" w:sz="4" w:space="0" w:color="auto"/>
              <w:right w:val="single" w:sz="4" w:space="0" w:color="auto"/>
            </w:tcBorders>
            <w:hideMark/>
          </w:tcPr>
          <w:p w14:paraId="32D849FC" w14:textId="26EC69F6"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C3</w:t>
            </w:r>
            <w:r w:rsidR="00FD2C3A">
              <w:rPr>
                <w:rFonts w:ascii="Calibri" w:hAnsi="Calibri"/>
                <w:b/>
                <w:bCs/>
                <w:sz w:val="22"/>
              </w:rPr>
              <w:t>:</w:t>
            </w:r>
          </w:p>
          <w:p w14:paraId="2E9B0816"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use a range of connectives to produce a single coherent text, including time signals to link ideas and events</w:t>
            </w:r>
          </w:p>
          <w:p w14:paraId="0C920F09"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are gaining increasing awareness and control over the subtleties of intonation, stress, and rhythm when using language to gain the audience/listeners’ attention, although they might still have trouble using this effectively themselves</w:t>
            </w:r>
          </w:p>
          <w:p w14:paraId="5A5773FB" w14:textId="50A2F0EC"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 xml:space="preserve">have begun to experiment with techniques when presenting small talks to a classroom audience, including formal and non-verbal language, </w:t>
            </w:r>
            <w:r w:rsidR="00FD2C3A" w:rsidRPr="00FD2C3A">
              <w:rPr>
                <w:rFonts w:ascii="Calibri" w:hAnsi="Calibri"/>
                <w:sz w:val="22"/>
              </w:rPr>
              <w:t>digital</w:t>
            </w:r>
            <w:r w:rsidRPr="00471FE7">
              <w:rPr>
                <w:rFonts w:ascii="Calibri" w:hAnsi="Calibri"/>
                <w:sz w:val="22"/>
              </w:rPr>
              <w:t xml:space="preserve"> resources, sequencing words, and inviting/responding to questions.</w:t>
            </w:r>
          </w:p>
        </w:tc>
        <w:tc>
          <w:tcPr>
            <w:tcW w:w="1648" w:type="dxa"/>
            <w:tcBorders>
              <w:top w:val="single" w:sz="4" w:space="0" w:color="auto"/>
              <w:left w:val="single" w:sz="4" w:space="0" w:color="auto"/>
              <w:bottom w:val="single" w:sz="4" w:space="0" w:color="auto"/>
              <w:right w:val="single" w:sz="4" w:space="0" w:color="auto"/>
            </w:tcBorders>
            <w:hideMark/>
          </w:tcPr>
          <w:p w14:paraId="6809485C" w14:textId="01D585A5" w:rsidR="00CC13AA" w:rsidRPr="00471FE7" w:rsidRDefault="00340673" w:rsidP="00FD2C3A">
            <w:pPr>
              <w:tabs>
                <w:tab w:val="left" w:pos="229"/>
              </w:tabs>
              <w:spacing w:after="160" w:line="256" w:lineRule="auto"/>
              <w:ind w:left="49"/>
              <w:contextualSpacing/>
              <w:jc w:val="left"/>
              <w:rPr>
                <w:rFonts w:ascii="Calibri" w:hAnsi="Calibri"/>
                <w:bCs/>
                <w:color w:val="000000" w:themeColor="text1"/>
                <w:sz w:val="22"/>
                <w:u w:val="single"/>
              </w:rPr>
            </w:pPr>
            <w:hyperlink r:id="rId54" w:history="1">
              <w:r w:rsidR="00C04953">
                <w:rPr>
                  <w:rFonts w:ascii="Calibri" w:hAnsi="Calibri"/>
                  <w:color w:val="0563C1" w:themeColor="hyperlink"/>
                  <w:sz w:val="22"/>
                  <w:u w:val="single"/>
                </w:rPr>
                <w:t>Group discussion activity (video)</w:t>
              </w:r>
            </w:hyperlink>
          </w:p>
        </w:tc>
      </w:tr>
      <w:tr w:rsidR="00CC13AA" w:rsidRPr="00471FE7" w14:paraId="50B36736" w14:textId="77777777" w:rsidTr="00DA1BFD">
        <w:trPr>
          <w:cantSplit/>
          <w:trHeight w:val="4479"/>
        </w:trPr>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E4FC27F"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E55DB3"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2E487485"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(C3.3)</w:t>
            </w:r>
          </w:p>
        </w:tc>
        <w:tc>
          <w:tcPr>
            <w:tcW w:w="6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AD9A6" w14:textId="77777777" w:rsidR="00CC13AA" w:rsidRPr="00471FE7" w:rsidRDefault="00CC13AA" w:rsidP="004C213C">
            <w:pPr>
              <w:spacing w:after="0" w:line="240" w:lineRule="auto"/>
              <w:jc w:val="left"/>
              <w:rPr>
                <w:rFonts w:ascii="Calibri" w:hAnsi="Calibri"/>
                <w:sz w:val="22"/>
              </w:rPr>
            </w:pPr>
            <w:r w:rsidRPr="00471FE7">
              <w:rPr>
                <w:rFonts w:ascii="Calibri" w:hAnsi="Calibri"/>
                <w:b/>
                <w:bCs/>
                <w:sz w:val="22"/>
              </w:rPr>
              <w:t xml:space="preserve">At Level C3, </w:t>
            </w:r>
            <w:r w:rsidRPr="00471FE7">
              <w:rPr>
                <w:rFonts w:ascii="Calibri" w:hAnsi="Calibri"/>
                <w:bCs/>
                <w:sz w:val="22"/>
              </w:rPr>
              <w:t xml:space="preserve">students listen, question and respond successfully in a wide range of social and academic contexts. They demonstrate sufficient control of stress, rhythm and intonation to be understood in most contexts. They use appropriate non-verbal language, take account of purpose and audience, and stage extended texts appropriately when participating in group debates and discussions. </w:t>
            </w:r>
            <w:r w:rsidRPr="0088478E">
              <w:rPr>
                <w:rFonts w:ascii="Calibri" w:hAnsi="Calibri"/>
                <w:bCs/>
                <w:sz w:val="22"/>
              </w:rPr>
              <w:t>They discuss</w:t>
            </w:r>
            <w:r w:rsidRPr="00471FE7">
              <w:rPr>
                <w:rFonts w:ascii="Calibri" w:hAnsi="Calibri"/>
                <w:bCs/>
                <w:sz w:val="22"/>
              </w:rPr>
              <w:t xml:space="preserve"> texts from across the curriculum using modelled examples in supportive classroom situations and structured group work. With varying accuracy, they use a range of question types, time signals, conjunctions and modal verbs to express a variety of academic functions, and to give and justify opinions and points of view. Students interpret accessible spoken and </w:t>
            </w:r>
            <w:r w:rsidRPr="0088478E">
              <w:rPr>
                <w:rFonts w:ascii="Calibri" w:hAnsi="Calibri"/>
                <w:bCs/>
                <w:sz w:val="22"/>
              </w:rPr>
              <w:t>print</w:t>
            </w:r>
            <w:r w:rsidRPr="00471FE7">
              <w:rPr>
                <w:rFonts w:ascii="Calibri" w:hAnsi="Calibri"/>
                <w:bCs/>
                <w:sz w:val="22"/>
              </w:rPr>
              <w:t xml:space="preserve"> texts and, with support, understand the full text. They listen for specific information when questions are given beforehand. They understand small amounts of abstract and generalised information when appropriate background is provided.</w:t>
            </w: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9554A" w14:textId="286C7FDD" w:rsidR="00CC13AA" w:rsidRPr="008B6A29" w:rsidRDefault="00340673" w:rsidP="008B6A29">
            <w:pPr>
              <w:pStyle w:val="ListParagraph"/>
              <w:numPr>
                <w:ilvl w:val="0"/>
                <w:numId w:val="9"/>
              </w:numPr>
              <w:ind w:left="360"/>
              <w:rPr>
                <w:rFonts w:ascii="Calibri" w:hAnsi="Calibri"/>
                <w:color w:val="0563C1" w:themeColor="hyperlink"/>
                <w:sz w:val="22"/>
                <w:u w:val="single"/>
              </w:rPr>
            </w:pPr>
            <w:hyperlink r:id="rId55" w:history="1">
              <w:r w:rsidR="008B2F6D" w:rsidRPr="008B2F6D">
                <w:rPr>
                  <w:rStyle w:val="Hyperlink"/>
                  <w:rFonts w:ascii="Calibri" w:hAnsi="Calibri"/>
                  <w:sz w:val="22"/>
                </w:rPr>
                <w:t xml:space="preserve">Group </w:t>
              </w:r>
              <w:r w:rsidR="00E16B28" w:rsidRPr="008B2F6D">
                <w:rPr>
                  <w:rStyle w:val="Hyperlink"/>
                  <w:rFonts w:ascii="Calibri" w:hAnsi="Calibri"/>
                  <w:sz w:val="22"/>
                </w:rPr>
                <w:t>discussion activity (video)</w:t>
              </w:r>
            </w:hyperlink>
          </w:p>
          <w:p w14:paraId="0BECE769" w14:textId="3C63EB87" w:rsidR="008B2F6D" w:rsidRPr="008B2F6D" w:rsidRDefault="008B2F6D" w:rsidP="008B2F6D">
            <w:pPr>
              <w:pStyle w:val="ListParagraph"/>
              <w:numPr>
                <w:ilvl w:val="0"/>
                <w:numId w:val="9"/>
              </w:numPr>
              <w:ind w:left="360"/>
              <w:jc w:val="left"/>
              <w:rPr>
                <w:rStyle w:val="Hyperlink"/>
                <w:rFonts w:ascii="Calibri" w:hAnsi="Calibri"/>
                <w:sz w:val="22"/>
              </w:rPr>
            </w:pPr>
            <w:r w:rsidRPr="008B2F6D">
              <w:rPr>
                <w:sz w:val="22"/>
              </w:rPr>
              <w:fldChar w:fldCharType="begin"/>
            </w:r>
            <w:r w:rsidRPr="008B2F6D">
              <w:rPr>
                <w:sz w:val="22"/>
              </w:rPr>
              <w:instrText xml:space="preserve"> HYPERLINK "http://teal.global2.vic.edu.au/oral-tasks-and-criteria/" </w:instrText>
            </w:r>
            <w:r w:rsidRPr="008B2F6D">
              <w:rPr>
                <w:sz w:val="22"/>
              </w:rPr>
              <w:fldChar w:fldCharType="separate"/>
            </w:r>
            <w:r w:rsidR="00BE56B7">
              <w:rPr>
                <w:rStyle w:val="Hyperlink"/>
                <w:rFonts w:ascii="Calibri" w:hAnsi="Calibri"/>
                <w:sz w:val="22"/>
              </w:rPr>
              <w:t>TEAL oral assessment tasks: C3</w:t>
            </w:r>
          </w:p>
          <w:p w14:paraId="1459B64D" w14:textId="1A7652E8" w:rsidR="00CC13AA" w:rsidRPr="00471FE7" w:rsidRDefault="008B2F6D" w:rsidP="008B2F6D">
            <w:pPr>
              <w:tabs>
                <w:tab w:val="left" w:pos="229"/>
              </w:tabs>
              <w:spacing w:after="0" w:line="240" w:lineRule="auto"/>
              <w:contextualSpacing/>
              <w:jc w:val="left"/>
              <w:rPr>
                <w:rFonts w:ascii="Calibri" w:hAnsi="Calibri"/>
                <w:sz w:val="22"/>
              </w:rPr>
            </w:pPr>
            <w:r w:rsidRPr="008B2F6D">
              <w:rPr>
                <w:rFonts w:ascii="Calibri" w:hAnsi="Calibri"/>
                <w:sz w:val="22"/>
              </w:rPr>
              <w:fldChar w:fldCharType="end"/>
            </w:r>
          </w:p>
        </w:tc>
      </w:tr>
    </w:tbl>
    <w:p w14:paraId="0D8B6826" w14:textId="77777777" w:rsidR="00CC13AA" w:rsidRPr="00471FE7" w:rsidRDefault="00CC13AA" w:rsidP="00CC13AA">
      <w:pPr>
        <w:spacing w:after="160" w:line="256" w:lineRule="auto"/>
        <w:jc w:val="left"/>
        <w:rPr>
          <w:rFonts w:ascii="Calibri" w:eastAsia="Calibri" w:hAnsi="Calibri" w:cs="Times New Roman"/>
          <w:sz w:val="22"/>
        </w:rPr>
      </w:pPr>
    </w:p>
    <w:p w14:paraId="38273200" w14:textId="77777777" w:rsidR="00CC13AA" w:rsidRPr="00471FE7" w:rsidRDefault="00CC13AA" w:rsidP="00CC13AA">
      <w:pPr>
        <w:spacing w:after="160" w:line="256" w:lineRule="auto"/>
        <w:jc w:val="left"/>
        <w:rPr>
          <w:rFonts w:ascii="Calibri" w:eastAsia="Calibri" w:hAnsi="Calibri" w:cs="Times New Roman"/>
          <w:sz w:val="22"/>
        </w:rPr>
      </w:pPr>
    </w:p>
    <w:p w14:paraId="52B60CAE" w14:textId="77777777" w:rsidR="00CC13AA" w:rsidRPr="00471FE7" w:rsidRDefault="00CC13AA" w:rsidP="00CC13AA">
      <w:pPr>
        <w:spacing w:after="160" w:line="256" w:lineRule="auto"/>
        <w:jc w:val="left"/>
        <w:rPr>
          <w:rFonts w:ascii="Calibri" w:eastAsia="Calibri" w:hAnsi="Calibri" w:cs="Times New Roman"/>
          <w:sz w:val="22"/>
        </w:rPr>
      </w:pPr>
    </w:p>
    <w:p w14:paraId="2D115185" w14:textId="77777777" w:rsidR="00CC13AA" w:rsidRPr="00471FE7" w:rsidRDefault="00CC13AA" w:rsidP="00CC13AA">
      <w:pPr>
        <w:spacing w:after="160" w:line="256" w:lineRule="auto"/>
        <w:jc w:val="left"/>
        <w:rPr>
          <w:rFonts w:ascii="Calibri" w:eastAsia="Calibri" w:hAnsi="Calibri" w:cs="Times New Roman"/>
          <w:sz w:val="22"/>
        </w:rPr>
      </w:pPr>
    </w:p>
    <w:p w14:paraId="3AFFFB08" w14:textId="77777777" w:rsidR="00DA1BFD" w:rsidRDefault="00DA1BFD">
      <w:r>
        <w:br w:type="page"/>
      </w:r>
    </w:p>
    <w:tbl>
      <w:tblPr>
        <w:tblStyle w:val="TableGrid"/>
        <w:tblW w:w="10267" w:type="dxa"/>
        <w:tblInd w:w="-426" w:type="dxa"/>
        <w:tblLook w:val="04A0" w:firstRow="1" w:lastRow="0" w:firstColumn="1" w:lastColumn="0" w:noHBand="0" w:noVBand="1"/>
      </w:tblPr>
      <w:tblGrid>
        <w:gridCol w:w="539"/>
        <w:gridCol w:w="1447"/>
        <w:gridCol w:w="6416"/>
        <w:gridCol w:w="1865"/>
      </w:tblGrid>
      <w:tr w:rsidR="00CC13AA" w:rsidRPr="00471FE7" w14:paraId="1F5182C9" w14:textId="77777777" w:rsidTr="00DA1BFD">
        <w:trPr>
          <w:trHeight w:val="638"/>
        </w:trPr>
        <w:tc>
          <w:tcPr>
            <w:tcW w:w="539" w:type="dxa"/>
            <w:vMerge w:val="restart"/>
            <w:tcBorders>
              <w:top w:val="nil"/>
              <w:left w:val="nil"/>
              <w:bottom w:val="single" w:sz="4" w:space="0" w:color="auto"/>
              <w:right w:val="single" w:sz="4" w:space="0" w:color="auto"/>
            </w:tcBorders>
          </w:tcPr>
          <w:p w14:paraId="0C711AC9" w14:textId="1D17F433" w:rsidR="00CC13AA" w:rsidRPr="00471FE7" w:rsidRDefault="00CC13AA" w:rsidP="004C213C">
            <w:pPr>
              <w:spacing w:after="0" w:line="240" w:lineRule="auto"/>
              <w:jc w:val="left"/>
              <w:rPr>
                <w:rFonts w:ascii="Calibri" w:hAnsi="Calibri"/>
                <w:b/>
                <w:color w:val="1F4E79" w:themeColor="accent1" w:themeShade="80"/>
                <w:sz w:val="28"/>
                <w:szCs w:val="28"/>
              </w:rPr>
            </w:pPr>
          </w:p>
          <w:p w14:paraId="6A1D3EB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7EFC37C3"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CF43E0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728" w:type="dxa"/>
            <w:gridSpan w:val="3"/>
            <w:tcBorders>
              <w:top w:val="single" w:sz="4" w:space="0" w:color="auto"/>
              <w:left w:val="single" w:sz="4" w:space="0" w:color="auto"/>
              <w:bottom w:val="single" w:sz="4" w:space="0" w:color="auto"/>
              <w:right w:val="single" w:sz="4" w:space="0" w:color="auto"/>
            </w:tcBorders>
          </w:tcPr>
          <w:p w14:paraId="30FBAA78"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41C78BF8"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2DACAE15" w14:textId="77777777" w:rsidTr="00DA1BFD">
        <w:trPr>
          <w:trHeight w:val="306"/>
        </w:trPr>
        <w:tc>
          <w:tcPr>
            <w:tcW w:w="0" w:type="auto"/>
            <w:vMerge/>
            <w:tcBorders>
              <w:top w:val="nil"/>
              <w:left w:val="nil"/>
              <w:bottom w:val="single" w:sz="4" w:space="0" w:color="auto"/>
              <w:right w:val="single" w:sz="4" w:space="0" w:color="auto"/>
            </w:tcBorders>
            <w:vAlign w:val="center"/>
            <w:hideMark/>
          </w:tcPr>
          <w:p w14:paraId="15131CC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47" w:type="dxa"/>
            <w:tcBorders>
              <w:top w:val="single" w:sz="4" w:space="0" w:color="auto"/>
              <w:left w:val="single" w:sz="4" w:space="0" w:color="auto"/>
              <w:bottom w:val="single" w:sz="4" w:space="0" w:color="auto"/>
              <w:right w:val="single" w:sz="4" w:space="0" w:color="auto"/>
            </w:tcBorders>
            <w:hideMark/>
          </w:tcPr>
          <w:p w14:paraId="1942F9BF"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281" w:type="dxa"/>
            <w:gridSpan w:val="2"/>
            <w:tcBorders>
              <w:top w:val="single" w:sz="4" w:space="0" w:color="auto"/>
              <w:left w:val="single" w:sz="4" w:space="0" w:color="auto"/>
              <w:bottom w:val="single" w:sz="4" w:space="0" w:color="auto"/>
              <w:right w:val="single" w:sz="4" w:space="0" w:color="auto"/>
            </w:tcBorders>
            <w:hideMark/>
          </w:tcPr>
          <w:p w14:paraId="3973E1DD"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C3</w:t>
            </w:r>
          </w:p>
        </w:tc>
      </w:tr>
      <w:tr w:rsidR="00CC13AA" w:rsidRPr="00471FE7" w14:paraId="2C24F94A" w14:textId="77777777" w:rsidTr="00DA1BFD">
        <w:trPr>
          <w:trHeight w:val="293"/>
        </w:trPr>
        <w:tc>
          <w:tcPr>
            <w:tcW w:w="0" w:type="auto"/>
            <w:vMerge/>
            <w:tcBorders>
              <w:top w:val="nil"/>
              <w:left w:val="nil"/>
              <w:bottom w:val="single" w:sz="4" w:space="0" w:color="auto"/>
              <w:right w:val="single" w:sz="4" w:space="0" w:color="auto"/>
            </w:tcBorders>
            <w:vAlign w:val="center"/>
            <w:hideMark/>
          </w:tcPr>
          <w:p w14:paraId="549F2A74"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47" w:type="dxa"/>
            <w:tcBorders>
              <w:top w:val="single" w:sz="4" w:space="0" w:color="auto"/>
              <w:left w:val="single" w:sz="4" w:space="0" w:color="auto"/>
              <w:bottom w:val="single" w:sz="4" w:space="0" w:color="auto"/>
              <w:right w:val="single" w:sz="4" w:space="0" w:color="auto"/>
            </w:tcBorders>
            <w:hideMark/>
          </w:tcPr>
          <w:p w14:paraId="792C8146"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281" w:type="dxa"/>
            <w:gridSpan w:val="2"/>
            <w:tcBorders>
              <w:top w:val="single" w:sz="4" w:space="0" w:color="auto"/>
              <w:left w:val="single" w:sz="4" w:space="0" w:color="auto"/>
              <w:bottom w:val="single" w:sz="4" w:space="0" w:color="auto"/>
              <w:right w:val="single" w:sz="4" w:space="0" w:color="auto"/>
            </w:tcBorders>
            <w:hideMark/>
          </w:tcPr>
          <w:p w14:paraId="3B68522A"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CC13AA" w:rsidRPr="00471FE7" w14:paraId="53C0FB4A" w14:textId="77777777" w:rsidTr="00DA1BFD">
        <w:trPr>
          <w:trHeight w:val="587"/>
        </w:trPr>
        <w:tc>
          <w:tcPr>
            <w:tcW w:w="0" w:type="auto"/>
            <w:vMerge/>
            <w:tcBorders>
              <w:top w:val="nil"/>
              <w:left w:val="nil"/>
              <w:bottom w:val="single" w:sz="4" w:space="0" w:color="auto"/>
              <w:right w:val="single" w:sz="4" w:space="0" w:color="auto"/>
            </w:tcBorders>
            <w:vAlign w:val="center"/>
            <w:hideMark/>
          </w:tcPr>
          <w:p w14:paraId="217C522B"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7863" w:type="dxa"/>
            <w:gridSpan w:val="2"/>
            <w:tcBorders>
              <w:top w:val="single" w:sz="4" w:space="0" w:color="auto"/>
              <w:left w:val="single" w:sz="4" w:space="0" w:color="auto"/>
              <w:bottom w:val="single" w:sz="4" w:space="0" w:color="auto"/>
              <w:right w:val="single" w:sz="4" w:space="0" w:color="auto"/>
            </w:tcBorders>
            <w:hideMark/>
          </w:tcPr>
          <w:p w14:paraId="3968FDA2"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865" w:type="dxa"/>
            <w:tcBorders>
              <w:top w:val="single" w:sz="4" w:space="0" w:color="auto"/>
              <w:left w:val="single" w:sz="4" w:space="0" w:color="auto"/>
              <w:bottom w:val="single" w:sz="4" w:space="0" w:color="auto"/>
              <w:right w:val="single" w:sz="4" w:space="0" w:color="auto"/>
            </w:tcBorders>
            <w:hideMark/>
          </w:tcPr>
          <w:p w14:paraId="0BD70AAB"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42405CCC" w14:textId="77777777" w:rsidTr="00DA1BFD">
        <w:trPr>
          <w:cantSplit/>
          <w:trHeight w:val="3600"/>
        </w:trPr>
        <w:tc>
          <w:tcPr>
            <w:tcW w:w="539" w:type="dxa"/>
            <w:tcBorders>
              <w:top w:val="single" w:sz="4" w:space="0" w:color="auto"/>
              <w:left w:val="single" w:sz="4" w:space="0" w:color="auto"/>
              <w:bottom w:val="single" w:sz="4" w:space="0" w:color="auto"/>
              <w:right w:val="single" w:sz="4" w:space="0" w:color="auto"/>
            </w:tcBorders>
            <w:textDirection w:val="btLr"/>
            <w:hideMark/>
          </w:tcPr>
          <w:p w14:paraId="2D75366D"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47" w:type="dxa"/>
            <w:tcBorders>
              <w:top w:val="single" w:sz="4" w:space="0" w:color="auto"/>
              <w:left w:val="single" w:sz="4" w:space="0" w:color="auto"/>
              <w:bottom w:val="single" w:sz="4" w:space="0" w:color="auto"/>
              <w:right w:val="single" w:sz="4" w:space="0" w:color="auto"/>
            </w:tcBorders>
          </w:tcPr>
          <w:p w14:paraId="04B5C6B2"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4C945F00"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(C3.1)</w:t>
            </w:r>
          </w:p>
          <w:p w14:paraId="730D4FA6"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416" w:type="dxa"/>
            <w:tcBorders>
              <w:top w:val="single" w:sz="4" w:space="0" w:color="auto"/>
              <w:left w:val="single" w:sz="4" w:space="0" w:color="auto"/>
              <w:bottom w:val="single" w:sz="4" w:space="0" w:color="auto"/>
              <w:right w:val="single" w:sz="4" w:space="0" w:color="auto"/>
            </w:tcBorders>
            <w:hideMark/>
          </w:tcPr>
          <w:p w14:paraId="60B58C89" w14:textId="433ADA14"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C3</w:t>
            </w:r>
            <w:r w:rsidR="00FD2C3A">
              <w:rPr>
                <w:rFonts w:ascii="Calibri" w:hAnsi="Calibri"/>
                <w:b/>
                <w:bCs/>
                <w:sz w:val="22"/>
              </w:rPr>
              <w:t>:</w:t>
            </w:r>
          </w:p>
          <w:p w14:paraId="2FDD6014"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have an awareness of textual meaning beyond the literal reading of the text, although they will still be developing ways of forming their own responses to the higher order meaning of texts</w:t>
            </w:r>
          </w:p>
          <w:p w14:paraId="5ABB9FDA"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have confidence in attempting a range of different texts across the curriculum, but will require considerable scaffolding and teacher guidance for unfamiliar academic texts</w:t>
            </w:r>
          </w:p>
          <w:p w14:paraId="6AF05E10" w14:textId="77777777" w:rsidR="00CC13AA" w:rsidRPr="00471FE7" w:rsidRDefault="00CC13AA" w:rsidP="00FD2C3A">
            <w:pPr>
              <w:numPr>
                <w:ilvl w:val="0"/>
                <w:numId w:val="2"/>
              </w:numPr>
              <w:spacing w:after="0" w:line="240" w:lineRule="auto"/>
              <w:contextualSpacing/>
              <w:jc w:val="left"/>
              <w:rPr>
                <w:rFonts w:ascii="Calibri" w:hAnsi="Calibri" w:cs="Calibri"/>
                <w:sz w:val="22"/>
              </w:rPr>
            </w:pPr>
            <w:r w:rsidRPr="00FD2C3A">
              <w:rPr>
                <w:rFonts w:ascii="Calibri" w:hAnsi="Calibri"/>
                <w:sz w:val="22"/>
              </w:rPr>
              <w:t>have begun to use a range of reading strategies such as scanning and skimming rather than reliance upon prediction to infer the general meaning from text, but may still be inefficient at using these techniques as readers.</w:t>
            </w:r>
          </w:p>
        </w:tc>
        <w:tc>
          <w:tcPr>
            <w:tcW w:w="1865" w:type="dxa"/>
            <w:tcBorders>
              <w:top w:val="single" w:sz="4" w:space="0" w:color="auto"/>
              <w:left w:val="single" w:sz="4" w:space="0" w:color="auto"/>
              <w:bottom w:val="single" w:sz="4" w:space="0" w:color="auto"/>
              <w:right w:val="single" w:sz="4" w:space="0" w:color="auto"/>
            </w:tcBorders>
          </w:tcPr>
          <w:p w14:paraId="22556CEC"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r w:rsidR="00CC13AA" w:rsidRPr="00471FE7" w14:paraId="6161D977" w14:textId="77777777" w:rsidTr="00DA1BFD">
        <w:trPr>
          <w:cantSplit/>
          <w:trHeight w:val="3038"/>
        </w:trPr>
        <w:tc>
          <w:tcPr>
            <w:tcW w:w="539" w:type="dxa"/>
            <w:tcBorders>
              <w:top w:val="single" w:sz="4" w:space="0" w:color="auto"/>
              <w:left w:val="single" w:sz="4" w:space="0" w:color="auto"/>
              <w:bottom w:val="single" w:sz="4" w:space="0" w:color="auto"/>
              <w:right w:val="single" w:sz="4" w:space="0" w:color="auto"/>
            </w:tcBorders>
            <w:textDirection w:val="btLr"/>
            <w:hideMark/>
          </w:tcPr>
          <w:p w14:paraId="3A34C764"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47" w:type="dxa"/>
            <w:tcBorders>
              <w:top w:val="single" w:sz="4" w:space="0" w:color="auto"/>
              <w:left w:val="single" w:sz="4" w:space="0" w:color="auto"/>
              <w:bottom w:val="single" w:sz="4" w:space="0" w:color="auto"/>
              <w:right w:val="single" w:sz="4" w:space="0" w:color="auto"/>
            </w:tcBorders>
          </w:tcPr>
          <w:p w14:paraId="15D21388"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374417D5"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(C3.2)</w:t>
            </w:r>
          </w:p>
          <w:p w14:paraId="4A530E89" w14:textId="77777777" w:rsidR="00CC13AA" w:rsidRPr="00471FE7" w:rsidRDefault="00CC13AA" w:rsidP="004C213C">
            <w:pPr>
              <w:spacing w:after="0" w:line="240" w:lineRule="auto"/>
              <w:jc w:val="left"/>
              <w:rPr>
                <w:rFonts w:ascii="Calibri" w:hAnsi="Calibri"/>
                <w:sz w:val="22"/>
              </w:rPr>
            </w:pPr>
          </w:p>
        </w:tc>
        <w:tc>
          <w:tcPr>
            <w:tcW w:w="6416" w:type="dxa"/>
            <w:tcBorders>
              <w:top w:val="single" w:sz="4" w:space="0" w:color="auto"/>
              <w:left w:val="single" w:sz="4" w:space="0" w:color="auto"/>
              <w:bottom w:val="single" w:sz="4" w:space="0" w:color="auto"/>
              <w:right w:val="single" w:sz="4" w:space="0" w:color="auto"/>
            </w:tcBorders>
            <w:hideMark/>
          </w:tcPr>
          <w:p w14:paraId="6F617489" w14:textId="15990201"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C3</w:t>
            </w:r>
            <w:r w:rsidR="00FD2C3A">
              <w:rPr>
                <w:rFonts w:ascii="Calibri" w:hAnsi="Calibri"/>
                <w:b/>
                <w:bCs/>
                <w:sz w:val="22"/>
              </w:rPr>
              <w:t>:</w:t>
            </w:r>
          </w:p>
          <w:p w14:paraId="08C092A6"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develop a sound understanding of the distinction between different text types for different purposes, as well as developing a metalanguage to talk about those differences</w:t>
            </w:r>
          </w:p>
          <w:p w14:paraId="5EC6ACEA"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also begun to develop skills not just to talk about the content of a text, but also to discuss how it is written in terms of the writer (e.g. stance and style) and audience</w:t>
            </w:r>
          </w:p>
          <w:p w14:paraId="06E47935"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can also recognise and discuss cultural features of texts, such as humour, voice, and imagery, with the teacher’s assistance.</w:t>
            </w:r>
          </w:p>
        </w:tc>
        <w:tc>
          <w:tcPr>
            <w:tcW w:w="1865" w:type="dxa"/>
            <w:tcBorders>
              <w:top w:val="single" w:sz="4" w:space="0" w:color="auto"/>
              <w:left w:val="single" w:sz="4" w:space="0" w:color="auto"/>
              <w:bottom w:val="single" w:sz="4" w:space="0" w:color="auto"/>
              <w:right w:val="single" w:sz="4" w:space="0" w:color="auto"/>
            </w:tcBorders>
          </w:tcPr>
          <w:p w14:paraId="060AA4D3" w14:textId="77777777" w:rsidR="00CC13AA" w:rsidRPr="00471FE7" w:rsidRDefault="00CC13AA" w:rsidP="004C213C">
            <w:pPr>
              <w:tabs>
                <w:tab w:val="left" w:pos="229"/>
              </w:tabs>
              <w:spacing w:after="0" w:line="240" w:lineRule="auto"/>
              <w:ind w:left="49"/>
              <w:contextualSpacing/>
              <w:jc w:val="left"/>
              <w:rPr>
                <w:rFonts w:ascii="Calibri" w:hAnsi="Calibri"/>
                <w:bCs/>
                <w:color w:val="000000" w:themeColor="text1"/>
                <w:sz w:val="22"/>
                <w:u w:val="single"/>
              </w:rPr>
            </w:pPr>
          </w:p>
        </w:tc>
      </w:tr>
      <w:tr w:rsidR="00CC13AA" w:rsidRPr="00471FE7" w14:paraId="1D6DC144" w14:textId="77777777" w:rsidTr="00DA1BFD">
        <w:trPr>
          <w:cantSplit/>
          <w:trHeight w:val="4379"/>
        </w:trPr>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01E08785"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BBB244"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44B28FFB"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(C3.3)</w:t>
            </w:r>
          </w:p>
        </w:tc>
        <w:tc>
          <w:tcPr>
            <w:tcW w:w="6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A6049" w14:textId="77777777" w:rsidR="00CC13AA" w:rsidRPr="0088478E" w:rsidRDefault="00CC13AA" w:rsidP="004C213C">
            <w:pPr>
              <w:spacing w:after="0" w:line="240" w:lineRule="auto"/>
              <w:jc w:val="left"/>
              <w:rPr>
                <w:rFonts w:ascii="Calibri" w:hAnsi="Calibri"/>
                <w:bCs/>
                <w:sz w:val="22"/>
              </w:rPr>
            </w:pPr>
            <w:r w:rsidRPr="00471FE7">
              <w:rPr>
                <w:rFonts w:ascii="Calibri" w:hAnsi="Calibri"/>
                <w:b/>
                <w:bCs/>
                <w:sz w:val="22"/>
              </w:rPr>
              <w:t xml:space="preserve">At Level C3, </w:t>
            </w:r>
            <w:r w:rsidRPr="00471FE7">
              <w:rPr>
                <w:rFonts w:ascii="Calibri" w:hAnsi="Calibri"/>
                <w:bCs/>
                <w:sz w:val="22"/>
              </w:rPr>
              <w:t xml:space="preserve">students demonstrate a basic understanding of the main ideas, issues or plot developments in a range of accessible texts from across the curriculum. </w:t>
            </w:r>
            <w:r w:rsidRPr="0088478E">
              <w:rPr>
                <w:rFonts w:ascii="Calibri" w:hAnsi="Calibri"/>
                <w:bCs/>
                <w:sz w:val="22"/>
              </w:rPr>
              <w:t>These texts may be print or digital texts, including handwritten, visual, multimodal and interactive texts.</w:t>
            </w:r>
          </w:p>
          <w:p w14:paraId="6D5C8AA9" w14:textId="77777777" w:rsidR="00CC13AA" w:rsidRPr="00471FE7" w:rsidRDefault="00CC13AA" w:rsidP="004C213C">
            <w:pPr>
              <w:spacing w:after="0" w:line="240" w:lineRule="auto"/>
              <w:jc w:val="left"/>
              <w:rPr>
                <w:rFonts w:ascii="Calibri" w:hAnsi="Calibri"/>
                <w:sz w:val="22"/>
              </w:rPr>
            </w:pPr>
            <w:r w:rsidRPr="00471FE7">
              <w:rPr>
                <w:rFonts w:ascii="Calibri" w:hAnsi="Calibri"/>
                <w:bCs/>
                <w:sz w:val="22"/>
              </w:rPr>
              <w:t xml:space="preserve">Students demonstrate a basic understanding of the different purposes and structures of a range of text types and can make predictions about the likely content of texts. They identify the stages of </w:t>
            </w:r>
            <w:r w:rsidRPr="0088478E">
              <w:rPr>
                <w:rFonts w:ascii="Calibri" w:hAnsi="Calibri"/>
                <w:bCs/>
                <w:sz w:val="22"/>
              </w:rPr>
              <w:t>imaginative</w:t>
            </w:r>
            <w:r w:rsidRPr="00471FE7">
              <w:rPr>
                <w:rFonts w:ascii="Calibri" w:hAnsi="Calibri"/>
                <w:bCs/>
                <w:sz w:val="22"/>
              </w:rPr>
              <w:t xml:space="preserve"> texts they read, and the role of headings, diagrams and captions in factual texts. They follow meaning across sentences and paragraphs by tracking basic cohesive and reference items and clearly expressed </w:t>
            </w:r>
            <w:r w:rsidRPr="0088478E">
              <w:rPr>
                <w:rFonts w:ascii="Calibri" w:hAnsi="Calibri"/>
                <w:bCs/>
                <w:sz w:val="22"/>
              </w:rPr>
              <w:t>cues in sentence structure and vocabulary.</w:t>
            </w:r>
            <w:r w:rsidRPr="00471FE7">
              <w:rPr>
                <w:rFonts w:ascii="Calibri" w:hAnsi="Calibri"/>
                <w:bCs/>
                <w:sz w:val="22"/>
              </w:rPr>
              <w:t xml:space="preserve"> They use appropriate metalanguage to talk about the structure and features of a text. They adjust their rate of reading to the task, reading closely for analysis, scanning for specific information, and skimming for the main idea. They use cues from the surrounding text and their sound–symbol knowledge to assist in reading new words.</w:t>
            </w:r>
          </w:p>
          <w:p w14:paraId="124073CD" w14:textId="77777777" w:rsidR="00CC13AA" w:rsidRPr="00471FE7" w:rsidRDefault="00CC13AA" w:rsidP="004C213C">
            <w:pPr>
              <w:spacing w:after="0" w:line="240" w:lineRule="auto"/>
              <w:jc w:val="left"/>
              <w:rPr>
                <w:rFonts w:ascii="Calibri" w:hAnsi="Calibri"/>
                <w:sz w:val="22"/>
              </w:rPr>
            </w:pPr>
          </w:p>
        </w:tc>
        <w:tc>
          <w:tcPr>
            <w:tcW w:w="1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7436F" w14:textId="5EC9D04C" w:rsidR="00CC13AA" w:rsidRPr="00247C8E" w:rsidRDefault="00247C8E" w:rsidP="00795E09">
            <w:pPr>
              <w:numPr>
                <w:ilvl w:val="0"/>
                <w:numId w:val="3"/>
              </w:numPr>
              <w:tabs>
                <w:tab w:val="left" w:pos="229"/>
              </w:tabs>
              <w:spacing w:after="160" w:line="256" w:lineRule="auto"/>
              <w:ind w:left="49" w:hanging="49"/>
              <w:contextualSpacing/>
              <w:jc w:val="left"/>
              <w:rPr>
                <w:rStyle w:val="Hyperlink"/>
                <w:rFonts w:ascii="Calibri" w:hAnsi="Calibri"/>
                <w:sz w:val="22"/>
              </w:rPr>
            </w:pPr>
            <w:r>
              <w:rPr>
                <w:rFonts w:ascii="Calibri" w:hAnsi="Calibri"/>
                <w:color w:val="0563C1" w:themeColor="hyperlink"/>
                <w:sz w:val="22"/>
                <w:u w:val="single"/>
              </w:rPr>
              <w:fldChar w:fldCharType="begin"/>
            </w:r>
            <w:r>
              <w:rPr>
                <w:rFonts w:ascii="Calibri" w:hAnsi="Calibri"/>
                <w:color w:val="0563C1" w:themeColor="hyperlink"/>
                <w:sz w:val="22"/>
                <w:u w:val="single"/>
              </w:rPr>
              <w:instrText xml:space="preserve"> HYPERLINK "https://www.education.vic.gov.au/school/teachers/support/diversity/eal/continuum/Pages/stages3standard.aspx" </w:instrText>
            </w:r>
            <w:r>
              <w:rPr>
                <w:rFonts w:ascii="Calibri" w:hAnsi="Calibri"/>
                <w:color w:val="0563C1" w:themeColor="hyperlink"/>
                <w:sz w:val="22"/>
                <w:u w:val="single"/>
              </w:rPr>
              <w:fldChar w:fldCharType="separate"/>
            </w:r>
            <w:r w:rsidR="00411D66">
              <w:rPr>
                <w:rStyle w:val="Hyperlink"/>
                <w:rFonts w:ascii="Calibri" w:hAnsi="Calibri"/>
                <w:sz w:val="22"/>
              </w:rPr>
              <w:t>Example</w:t>
            </w:r>
            <w:r w:rsidR="00795E09" w:rsidRPr="00247C8E">
              <w:rPr>
                <w:rStyle w:val="Hyperlink"/>
                <w:rFonts w:ascii="Calibri" w:hAnsi="Calibri"/>
                <w:sz w:val="22"/>
              </w:rPr>
              <w:t xml:space="preserve"> 1: </w:t>
            </w:r>
            <w:r w:rsidR="00CC13AA" w:rsidRPr="00247C8E">
              <w:rPr>
                <w:rStyle w:val="Hyperlink"/>
                <w:rFonts w:ascii="Calibri" w:hAnsi="Calibri"/>
                <w:sz w:val="22"/>
              </w:rPr>
              <w:t>Comprehension activities on a persuasive text</w:t>
            </w:r>
            <w:r w:rsidR="00B576AA" w:rsidRPr="00247C8E">
              <w:rPr>
                <w:rStyle w:val="Hyperlink"/>
                <w:rFonts w:ascii="Calibri" w:hAnsi="Calibri"/>
                <w:sz w:val="22"/>
              </w:rPr>
              <w:t>-Afghan student</w:t>
            </w:r>
            <w:r w:rsidR="00795E09" w:rsidRPr="00247C8E">
              <w:rPr>
                <w:rStyle w:val="Hyperlink"/>
                <w:rFonts w:ascii="Calibri" w:hAnsi="Calibri"/>
                <w:sz w:val="22"/>
              </w:rPr>
              <w:t xml:space="preserve"> (video)</w:t>
            </w:r>
          </w:p>
          <w:p w14:paraId="04841DA5" w14:textId="27E75BFA" w:rsidR="00795E09" w:rsidRPr="00795E09" w:rsidRDefault="00411D66" w:rsidP="00795E09">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r>
              <w:rPr>
                <w:rStyle w:val="Hyperlink"/>
                <w:rFonts w:ascii="Calibri" w:hAnsi="Calibri"/>
                <w:sz w:val="22"/>
              </w:rPr>
              <w:t>Example</w:t>
            </w:r>
            <w:r w:rsidR="00795E09" w:rsidRPr="00247C8E">
              <w:rPr>
                <w:rStyle w:val="Hyperlink"/>
                <w:rFonts w:ascii="Calibri" w:hAnsi="Calibri"/>
                <w:sz w:val="22"/>
              </w:rPr>
              <w:t xml:space="preserve"> 2: Comprehension activities on a persuasive text</w:t>
            </w:r>
            <w:r w:rsidR="00915F09" w:rsidRPr="00247C8E">
              <w:rPr>
                <w:rStyle w:val="Hyperlink"/>
                <w:rFonts w:ascii="Calibri" w:hAnsi="Calibri"/>
                <w:sz w:val="22"/>
              </w:rPr>
              <w:t>-Cambodian student</w:t>
            </w:r>
            <w:r w:rsidR="00795E09" w:rsidRPr="00247C8E">
              <w:rPr>
                <w:rStyle w:val="Hyperlink"/>
                <w:rFonts w:ascii="Calibri" w:hAnsi="Calibri"/>
                <w:sz w:val="22"/>
              </w:rPr>
              <w:t xml:space="preserve"> (video)</w:t>
            </w:r>
            <w:r w:rsidR="00247C8E">
              <w:rPr>
                <w:rFonts w:ascii="Calibri" w:hAnsi="Calibri"/>
                <w:color w:val="0563C1" w:themeColor="hyperlink"/>
                <w:sz w:val="22"/>
                <w:u w:val="single"/>
              </w:rPr>
              <w:fldChar w:fldCharType="end"/>
            </w:r>
          </w:p>
          <w:p w14:paraId="4588F49D" w14:textId="77777777" w:rsidR="00CC13AA" w:rsidRPr="00471FE7" w:rsidRDefault="00CC13AA" w:rsidP="004C213C">
            <w:pPr>
              <w:tabs>
                <w:tab w:val="left" w:pos="229"/>
              </w:tabs>
              <w:spacing w:after="0" w:line="256" w:lineRule="auto"/>
              <w:ind w:left="49"/>
              <w:contextualSpacing/>
              <w:jc w:val="left"/>
              <w:rPr>
                <w:rFonts w:ascii="Calibri" w:hAnsi="Calibri"/>
                <w:color w:val="0563C1" w:themeColor="hyperlink"/>
                <w:sz w:val="22"/>
                <w:u w:val="single"/>
              </w:rPr>
            </w:pPr>
          </w:p>
          <w:p w14:paraId="321CFEF5"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169C1364" w14:textId="77777777" w:rsidR="00CC13AA" w:rsidRPr="00471FE7" w:rsidRDefault="00CC13AA" w:rsidP="00CC13AA">
      <w:pPr>
        <w:spacing w:after="160" w:line="256" w:lineRule="auto"/>
        <w:jc w:val="left"/>
        <w:rPr>
          <w:rFonts w:ascii="Calibri" w:eastAsia="Calibri" w:hAnsi="Calibri" w:cs="Times New Roman"/>
          <w:sz w:val="22"/>
        </w:rPr>
      </w:pPr>
    </w:p>
    <w:p w14:paraId="5081B5FE" w14:textId="77777777" w:rsidR="00DA1BFD" w:rsidRDefault="00DA1BFD">
      <w:r>
        <w:br w:type="page"/>
      </w:r>
    </w:p>
    <w:tbl>
      <w:tblPr>
        <w:tblStyle w:val="TableGrid"/>
        <w:tblW w:w="10154" w:type="dxa"/>
        <w:tblInd w:w="-426" w:type="dxa"/>
        <w:tblLook w:val="04A0" w:firstRow="1" w:lastRow="0" w:firstColumn="1" w:lastColumn="0" w:noHBand="0" w:noVBand="1"/>
      </w:tblPr>
      <w:tblGrid>
        <w:gridCol w:w="568"/>
        <w:gridCol w:w="1559"/>
        <w:gridCol w:w="6418"/>
        <w:gridCol w:w="1609"/>
      </w:tblGrid>
      <w:tr w:rsidR="00CC13AA" w:rsidRPr="00471FE7" w14:paraId="62527339" w14:textId="77777777" w:rsidTr="004C213C">
        <w:trPr>
          <w:trHeight w:val="616"/>
        </w:trPr>
        <w:tc>
          <w:tcPr>
            <w:tcW w:w="568" w:type="dxa"/>
            <w:vMerge w:val="restart"/>
            <w:tcBorders>
              <w:top w:val="nil"/>
              <w:left w:val="nil"/>
              <w:bottom w:val="single" w:sz="4" w:space="0" w:color="auto"/>
              <w:right w:val="single" w:sz="4" w:space="0" w:color="auto"/>
            </w:tcBorders>
          </w:tcPr>
          <w:p w14:paraId="3758F36C" w14:textId="661F0EA5" w:rsidR="00CC13AA" w:rsidRPr="00471FE7" w:rsidRDefault="00CC13AA" w:rsidP="004C213C">
            <w:pPr>
              <w:spacing w:after="0" w:line="240" w:lineRule="auto"/>
              <w:jc w:val="left"/>
              <w:rPr>
                <w:rFonts w:ascii="Calibri" w:hAnsi="Calibri"/>
                <w:b/>
                <w:color w:val="1F4E79" w:themeColor="accent1" w:themeShade="80"/>
                <w:sz w:val="28"/>
                <w:szCs w:val="28"/>
              </w:rPr>
            </w:pPr>
          </w:p>
          <w:p w14:paraId="6A7F52C5"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319735EB"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10FC56DC"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586" w:type="dxa"/>
            <w:gridSpan w:val="3"/>
            <w:tcBorders>
              <w:top w:val="single" w:sz="4" w:space="0" w:color="auto"/>
              <w:left w:val="single" w:sz="4" w:space="0" w:color="auto"/>
              <w:bottom w:val="single" w:sz="4" w:space="0" w:color="auto"/>
              <w:right w:val="single" w:sz="4" w:space="0" w:color="auto"/>
            </w:tcBorders>
          </w:tcPr>
          <w:p w14:paraId="3B9CEB45"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0DFA9C7F"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0ACD7713" w14:textId="77777777" w:rsidTr="00DA1BFD">
        <w:trPr>
          <w:trHeight w:val="296"/>
        </w:trPr>
        <w:tc>
          <w:tcPr>
            <w:tcW w:w="0" w:type="auto"/>
            <w:vMerge/>
            <w:tcBorders>
              <w:top w:val="nil"/>
              <w:left w:val="nil"/>
              <w:bottom w:val="single" w:sz="4" w:space="0" w:color="auto"/>
              <w:right w:val="single" w:sz="4" w:space="0" w:color="auto"/>
            </w:tcBorders>
            <w:vAlign w:val="center"/>
            <w:hideMark/>
          </w:tcPr>
          <w:p w14:paraId="101B4FAA"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02CBED33"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027" w:type="dxa"/>
            <w:gridSpan w:val="2"/>
            <w:tcBorders>
              <w:top w:val="single" w:sz="4" w:space="0" w:color="auto"/>
              <w:left w:val="single" w:sz="4" w:space="0" w:color="auto"/>
              <w:bottom w:val="single" w:sz="4" w:space="0" w:color="auto"/>
              <w:right w:val="single" w:sz="4" w:space="0" w:color="auto"/>
            </w:tcBorders>
            <w:hideMark/>
          </w:tcPr>
          <w:p w14:paraId="64577918"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C3</w:t>
            </w:r>
          </w:p>
        </w:tc>
      </w:tr>
      <w:tr w:rsidR="00CC13AA" w:rsidRPr="00471FE7" w14:paraId="08A2B714" w14:textId="77777777" w:rsidTr="00DA1BFD">
        <w:trPr>
          <w:trHeight w:val="283"/>
        </w:trPr>
        <w:tc>
          <w:tcPr>
            <w:tcW w:w="0" w:type="auto"/>
            <w:vMerge/>
            <w:tcBorders>
              <w:top w:val="nil"/>
              <w:left w:val="nil"/>
              <w:bottom w:val="single" w:sz="4" w:space="0" w:color="auto"/>
              <w:right w:val="single" w:sz="4" w:space="0" w:color="auto"/>
            </w:tcBorders>
            <w:vAlign w:val="center"/>
            <w:hideMark/>
          </w:tcPr>
          <w:p w14:paraId="075DC6DB"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33A286D1"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027" w:type="dxa"/>
            <w:gridSpan w:val="2"/>
            <w:tcBorders>
              <w:top w:val="single" w:sz="4" w:space="0" w:color="auto"/>
              <w:left w:val="single" w:sz="4" w:space="0" w:color="auto"/>
              <w:bottom w:val="single" w:sz="4" w:space="0" w:color="auto"/>
              <w:right w:val="single" w:sz="4" w:space="0" w:color="auto"/>
            </w:tcBorders>
            <w:hideMark/>
          </w:tcPr>
          <w:p w14:paraId="7D1ACFCC"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CC13AA" w:rsidRPr="00471FE7" w14:paraId="14870D1B" w14:textId="77777777" w:rsidTr="004C213C">
        <w:trPr>
          <w:trHeight w:val="567"/>
        </w:trPr>
        <w:tc>
          <w:tcPr>
            <w:tcW w:w="0" w:type="auto"/>
            <w:vMerge/>
            <w:tcBorders>
              <w:top w:val="nil"/>
              <w:left w:val="nil"/>
              <w:bottom w:val="single" w:sz="4" w:space="0" w:color="auto"/>
              <w:right w:val="single" w:sz="4" w:space="0" w:color="auto"/>
            </w:tcBorders>
            <w:vAlign w:val="center"/>
            <w:hideMark/>
          </w:tcPr>
          <w:p w14:paraId="65563861"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7977" w:type="dxa"/>
            <w:gridSpan w:val="2"/>
            <w:tcBorders>
              <w:top w:val="single" w:sz="4" w:space="0" w:color="auto"/>
              <w:left w:val="single" w:sz="4" w:space="0" w:color="auto"/>
              <w:bottom w:val="single" w:sz="4" w:space="0" w:color="auto"/>
              <w:right w:val="single" w:sz="4" w:space="0" w:color="auto"/>
            </w:tcBorders>
            <w:hideMark/>
          </w:tcPr>
          <w:p w14:paraId="37BDD155"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09" w:type="dxa"/>
            <w:tcBorders>
              <w:top w:val="single" w:sz="4" w:space="0" w:color="auto"/>
              <w:left w:val="single" w:sz="4" w:space="0" w:color="auto"/>
              <w:bottom w:val="single" w:sz="4" w:space="0" w:color="auto"/>
              <w:right w:val="single" w:sz="4" w:space="0" w:color="auto"/>
            </w:tcBorders>
            <w:hideMark/>
          </w:tcPr>
          <w:p w14:paraId="08147988"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49CE6679" w14:textId="77777777" w:rsidTr="00DA1BFD">
        <w:trPr>
          <w:cantSplit/>
          <w:trHeight w:val="3479"/>
        </w:trPr>
        <w:tc>
          <w:tcPr>
            <w:tcW w:w="568" w:type="dxa"/>
            <w:tcBorders>
              <w:top w:val="single" w:sz="4" w:space="0" w:color="auto"/>
              <w:left w:val="single" w:sz="4" w:space="0" w:color="auto"/>
              <w:bottom w:val="single" w:sz="4" w:space="0" w:color="auto"/>
              <w:right w:val="single" w:sz="4" w:space="0" w:color="auto"/>
            </w:tcBorders>
            <w:textDirection w:val="btLr"/>
            <w:hideMark/>
          </w:tcPr>
          <w:p w14:paraId="1C0E8F37"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559" w:type="dxa"/>
            <w:tcBorders>
              <w:top w:val="single" w:sz="4" w:space="0" w:color="auto"/>
              <w:left w:val="single" w:sz="4" w:space="0" w:color="auto"/>
              <w:bottom w:val="single" w:sz="4" w:space="0" w:color="auto"/>
              <w:right w:val="single" w:sz="4" w:space="0" w:color="auto"/>
            </w:tcBorders>
          </w:tcPr>
          <w:p w14:paraId="7598F29D"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07A075BD"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(C3.1)</w:t>
            </w:r>
          </w:p>
          <w:p w14:paraId="31D17B26"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418" w:type="dxa"/>
            <w:tcBorders>
              <w:top w:val="single" w:sz="4" w:space="0" w:color="auto"/>
              <w:left w:val="single" w:sz="4" w:space="0" w:color="auto"/>
              <w:bottom w:val="single" w:sz="4" w:space="0" w:color="auto"/>
              <w:right w:val="single" w:sz="4" w:space="0" w:color="auto"/>
            </w:tcBorders>
            <w:hideMark/>
          </w:tcPr>
          <w:p w14:paraId="4C6E3014" w14:textId="34CB95D1"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C3</w:t>
            </w:r>
            <w:r w:rsidR="00FD2C3A">
              <w:rPr>
                <w:rFonts w:ascii="Calibri" w:hAnsi="Calibri"/>
                <w:b/>
                <w:bCs/>
                <w:sz w:val="22"/>
              </w:rPr>
              <w:t>:</w:t>
            </w:r>
          </w:p>
          <w:p w14:paraId="3A374FD9"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can generally attempt a wide range of different text types appropriate to purpose and audience as independent writers, but will often require extensive opportunities for revision to increase accuracy based on teacher feedback</w:t>
            </w:r>
          </w:p>
          <w:p w14:paraId="76FF16D7"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almost always use general punctuation conventions correctly (e.g. upper and lower case, full stops, commas, question marks, etc.), and have begun to experiment with more complex marks (e.g. double exclamation, dash, ellipse, semicolon, colon, etc.)</w:t>
            </w:r>
          </w:p>
          <w:p w14:paraId="331C1C3C" w14:textId="77777777" w:rsidR="00CC13AA" w:rsidRPr="00471FE7" w:rsidRDefault="00CC13AA" w:rsidP="00FD2C3A">
            <w:pPr>
              <w:numPr>
                <w:ilvl w:val="0"/>
                <w:numId w:val="2"/>
              </w:numPr>
              <w:spacing w:after="0" w:line="240" w:lineRule="auto"/>
              <w:contextualSpacing/>
              <w:jc w:val="left"/>
              <w:rPr>
                <w:rFonts w:ascii="Calibri" w:hAnsi="Calibri" w:cs="Calibri"/>
                <w:sz w:val="22"/>
              </w:rPr>
            </w:pPr>
            <w:r w:rsidRPr="00FD2C3A">
              <w:rPr>
                <w:rFonts w:ascii="Calibri" w:hAnsi="Calibri"/>
                <w:sz w:val="22"/>
              </w:rPr>
              <w:t>show a growing awareness of social and cultural sensibilities in word choice (e.g. plump/fat, man/people, etc.), but may still miss many more subtle nuances.</w:t>
            </w:r>
          </w:p>
        </w:tc>
        <w:tc>
          <w:tcPr>
            <w:tcW w:w="1609" w:type="dxa"/>
            <w:tcBorders>
              <w:top w:val="single" w:sz="4" w:space="0" w:color="auto"/>
              <w:left w:val="single" w:sz="4" w:space="0" w:color="auto"/>
              <w:bottom w:val="single" w:sz="4" w:space="0" w:color="auto"/>
              <w:right w:val="single" w:sz="4" w:space="0" w:color="auto"/>
            </w:tcBorders>
            <w:hideMark/>
          </w:tcPr>
          <w:p w14:paraId="5873F373" w14:textId="77777777"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sz w:val="22"/>
              </w:rPr>
            </w:pPr>
            <w:hyperlink r:id="rId56" w:history="1">
              <w:r w:rsidR="00CC13AA" w:rsidRPr="00471FE7">
                <w:rPr>
                  <w:rFonts w:ascii="Calibri" w:hAnsi="Calibri"/>
                  <w:color w:val="0563C1" w:themeColor="hyperlink"/>
                  <w:sz w:val="22"/>
                  <w:u w:val="single"/>
                </w:rPr>
                <w:t>Change genre of a known text</w:t>
              </w:r>
            </w:hyperlink>
          </w:p>
          <w:p w14:paraId="734F71D1" w14:textId="77777777"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sz w:val="22"/>
              </w:rPr>
            </w:pPr>
            <w:hyperlink r:id="rId57" w:history="1">
              <w:r w:rsidR="00CC13AA" w:rsidRPr="00471FE7">
                <w:rPr>
                  <w:rFonts w:ascii="Calibri" w:hAnsi="Calibri"/>
                  <w:color w:val="0563C1" w:themeColor="hyperlink"/>
                  <w:sz w:val="22"/>
                  <w:u w:val="single"/>
                </w:rPr>
                <w:t>Write an expository text</w:t>
              </w:r>
            </w:hyperlink>
          </w:p>
        </w:tc>
      </w:tr>
      <w:tr w:rsidR="00CC13AA" w:rsidRPr="00471FE7" w14:paraId="4B035302" w14:textId="77777777" w:rsidTr="00DA1BFD">
        <w:trPr>
          <w:cantSplit/>
          <w:trHeight w:val="3738"/>
        </w:trPr>
        <w:tc>
          <w:tcPr>
            <w:tcW w:w="568" w:type="dxa"/>
            <w:tcBorders>
              <w:top w:val="single" w:sz="4" w:space="0" w:color="auto"/>
              <w:left w:val="single" w:sz="4" w:space="0" w:color="auto"/>
              <w:bottom w:val="single" w:sz="4" w:space="0" w:color="auto"/>
              <w:right w:val="single" w:sz="4" w:space="0" w:color="auto"/>
            </w:tcBorders>
            <w:textDirection w:val="btLr"/>
            <w:hideMark/>
          </w:tcPr>
          <w:p w14:paraId="0E3DFA11"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559" w:type="dxa"/>
            <w:tcBorders>
              <w:top w:val="single" w:sz="4" w:space="0" w:color="auto"/>
              <w:left w:val="single" w:sz="4" w:space="0" w:color="auto"/>
              <w:bottom w:val="single" w:sz="4" w:space="0" w:color="auto"/>
              <w:right w:val="single" w:sz="4" w:space="0" w:color="auto"/>
            </w:tcBorders>
          </w:tcPr>
          <w:p w14:paraId="7AAF03F0"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2736FD02"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(C3.2)</w:t>
            </w:r>
          </w:p>
          <w:p w14:paraId="03950215" w14:textId="77777777" w:rsidR="00CC13AA" w:rsidRPr="00471FE7" w:rsidRDefault="00CC13AA" w:rsidP="004C213C">
            <w:pPr>
              <w:spacing w:after="0" w:line="240" w:lineRule="auto"/>
              <w:jc w:val="left"/>
              <w:rPr>
                <w:rFonts w:ascii="Calibri" w:hAnsi="Calibri"/>
                <w:sz w:val="22"/>
              </w:rPr>
            </w:pPr>
          </w:p>
        </w:tc>
        <w:tc>
          <w:tcPr>
            <w:tcW w:w="6418" w:type="dxa"/>
            <w:tcBorders>
              <w:top w:val="single" w:sz="4" w:space="0" w:color="auto"/>
              <w:left w:val="single" w:sz="4" w:space="0" w:color="auto"/>
              <w:bottom w:val="single" w:sz="4" w:space="0" w:color="auto"/>
              <w:right w:val="single" w:sz="4" w:space="0" w:color="auto"/>
            </w:tcBorders>
            <w:hideMark/>
          </w:tcPr>
          <w:p w14:paraId="067D96A1" w14:textId="2AAFB752"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C3</w:t>
            </w:r>
            <w:r w:rsidR="00FD2C3A">
              <w:rPr>
                <w:rFonts w:ascii="Calibri" w:hAnsi="Calibri"/>
                <w:b/>
                <w:bCs/>
                <w:sz w:val="22"/>
              </w:rPr>
              <w:t>:</w:t>
            </w:r>
          </w:p>
          <w:p w14:paraId="1B085E68"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show attempts at creating mood and feeling in their written texts, as well as the use of some colloquial or idiomatic language and humour, although this might often not be used accurately</w:t>
            </w:r>
          </w:p>
          <w:p w14:paraId="2B1A6CF0"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become comfortable at producing their text in print or on the computer</w:t>
            </w:r>
          </w:p>
          <w:p w14:paraId="2FD1ECA9"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their engagement with the writing process shows an increasing level of complexity, such as the use of various strategies to plan and organise texts (e.g. graphic organisers or timelines to draft outlines), and an ability to take responsibility proofreading and revising their texts independently without having to be initiated under teacher guidance.</w:t>
            </w:r>
          </w:p>
        </w:tc>
        <w:tc>
          <w:tcPr>
            <w:tcW w:w="1609" w:type="dxa"/>
            <w:tcBorders>
              <w:top w:val="single" w:sz="4" w:space="0" w:color="auto"/>
              <w:left w:val="single" w:sz="4" w:space="0" w:color="auto"/>
              <w:bottom w:val="single" w:sz="4" w:space="0" w:color="auto"/>
              <w:right w:val="single" w:sz="4" w:space="0" w:color="auto"/>
            </w:tcBorders>
            <w:hideMark/>
          </w:tcPr>
          <w:p w14:paraId="2370CF16" w14:textId="2CD15B30"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58" w:history="1">
              <w:r w:rsidR="00A01718">
                <w:rPr>
                  <w:rFonts w:ascii="Calibri" w:hAnsi="Calibri"/>
                  <w:color w:val="0563C1" w:themeColor="hyperlink"/>
                  <w:sz w:val="22"/>
                  <w:u w:val="single"/>
                </w:rPr>
                <w:t>Example 1: Imaginative story-Report (PDF)</w:t>
              </w:r>
            </w:hyperlink>
          </w:p>
          <w:p w14:paraId="39C5419B" w14:textId="39D86E79"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59" w:history="1">
              <w:r w:rsidR="008A464F">
                <w:rPr>
                  <w:rFonts w:ascii="Calibri" w:hAnsi="Calibri"/>
                  <w:color w:val="0563C1" w:themeColor="hyperlink"/>
                  <w:sz w:val="22"/>
                  <w:u w:val="single"/>
                </w:rPr>
                <w:t>Example 2: Write a reflective text (PDF)</w:t>
              </w:r>
            </w:hyperlink>
          </w:p>
          <w:p w14:paraId="5F729D24" w14:textId="66CE0022" w:rsidR="00CC13AA" w:rsidRPr="00471FE7" w:rsidRDefault="00340673" w:rsidP="00CC13AA">
            <w:pPr>
              <w:numPr>
                <w:ilvl w:val="0"/>
                <w:numId w:val="3"/>
              </w:numPr>
              <w:tabs>
                <w:tab w:val="left" w:pos="229"/>
              </w:tabs>
              <w:spacing w:after="160" w:line="256" w:lineRule="auto"/>
              <w:ind w:left="49" w:hanging="49"/>
              <w:contextualSpacing/>
              <w:jc w:val="left"/>
              <w:rPr>
                <w:rFonts w:ascii="Calibri" w:hAnsi="Calibri"/>
                <w:bCs/>
                <w:color w:val="000000" w:themeColor="text1"/>
                <w:sz w:val="22"/>
                <w:u w:val="single"/>
              </w:rPr>
            </w:pPr>
            <w:hyperlink r:id="rId60" w:history="1">
              <w:r w:rsidR="008A464F">
                <w:rPr>
                  <w:rFonts w:ascii="Calibri" w:hAnsi="Calibri"/>
                  <w:color w:val="0563C1" w:themeColor="hyperlink"/>
                  <w:sz w:val="22"/>
                  <w:u w:val="single"/>
                </w:rPr>
                <w:t>Example 3: Explanation-A guide to Del Paso Coffee Plantation (PDF)</w:t>
              </w:r>
            </w:hyperlink>
          </w:p>
        </w:tc>
      </w:tr>
      <w:tr w:rsidR="00CC13AA" w:rsidRPr="00471FE7" w14:paraId="72AA1534" w14:textId="77777777" w:rsidTr="00DA1BFD">
        <w:trPr>
          <w:cantSplit/>
          <w:trHeight w:val="4491"/>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99440E7"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8ABB35"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103C9934"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(C3.3)</w:t>
            </w:r>
          </w:p>
        </w:tc>
        <w:tc>
          <w:tcPr>
            <w:tcW w:w="6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E1529" w14:textId="77777777" w:rsidR="00CC13AA" w:rsidRPr="00471FE7" w:rsidRDefault="00CC13AA" w:rsidP="004C213C">
            <w:pPr>
              <w:spacing w:after="0" w:line="240" w:lineRule="auto"/>
              <w:jc w:val="left"/>
              <w:rPr>
                <w:rFonts w:ascii="Calibri" w:hAnsi="Calibri"/>
                <w:sz w:val="22"/>
              </w:rPr>
            </w:pPr>
            <w:r w:rsidRPr="00471FE7">
              <w:rPr>
                <w:rFonts w:ascii="Calibri" w:hAnsi="Calibri"/>
                <w:b/>
                <w:bCs/>
                <w:sz w:val="22"/>
              </w:rPr>
              <w:t xml:space="preserve">At Level C3, </w:t>
            </w:r>
            <w:r w:rsidRPr="00471FE7">
              <w:rPr>
                <w:rFonts w:ascii="Calibri" w:hAnsi="Calibri"/>
                <w:bCs/>
                <w:sz w:val="22"/>
              </w:rPr>
              <w:t xml:space="preserve">through guided activities, students write texts based on an extensive range of fictional and factual text types from across the curriculum, showing an awareness of purpose and audience. They consistently use the basic structures of these text types, and demonstrate consistent but not complete control of the English grammar appropriate to them. They demonstrate some control of passive voice, a range of tenses and direct speech. They produce paragraphs with topic sentences and incorporate some cohesive devices to make links and contrasts between and within paragraphs through a range of </w:t>
            </w:r>
            <w:r w:rsidRPr="006F4B7E">
              <w:rPr>
                <w:rFonts w:ascii="Calibri" w:hAnsi="Calibri"/>
                <w:bCs/>
                <w:sz w:val="22"/>
              </w:rPr>
              <w:t>conjunctions, connectives</w:t>
            </w:r>
            <w:r w:rsidRPr="00471FE7">
              <w:rPr>
                <w:rFonts w:ascii="Calibri" w:hAnsi="Calibri"/>
                <w:bCs/>
                <w:sz w:val="22"/>
              </w:rPr>
              <w:t xml:space="preserve"> and pronoun references. When planning, writing, reviewing and redrafting, they pay some attention to whole-text, sentence and word level issues, including punctuation. They use a range of strategies when spelling new words. They present their writing appropriately, in print and digital forms.</w:t>
            </w:r>
          </w:p>
        </w:tc>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201B62" w14:textId="48C97A22" w:rsidR="00B26DD5" w:rsidRDefault="00340673" w:rsidP="00B26DD5">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hyperlink r:id="rId61" w:history="1">
              <w:r w:rsidR="00B26DD5" w:rsidRPr="00B26DD5">
                <w:rPr>
                  <w:rStyle w:val="Hyperlink"/>
                  <w:rFonts w:ascii="Calibri" w:hAnsi="Calibri"/>
                  <w:sz w:val="22"/>
                </w:rPr>
                <w:t>TEAL writing assessment tasks: C3</w:t>
              </w:r>
            </w:hyperlink>
            <w:r w:rsidR="00B26DD5">
              <w:rPr>
                <w:rFonts w:ascii="Calibri" w:hAnsi="Calibri"/>
                <w:color w:val="0563C1" w:themeColor="hyperlink"/>
                <w:sz w:val="22"/>
                <w:u w:val="single"/>
              </w:rPr>
              <w:t xml:space="preserve"> </w:t>
            </w:r>
          </w:p>
          <w:p w14:paraId="200ECBB8"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01FC510C" w14:textId="77777777" w:rsidR="00CC13AA" w:rsidRPr="00471FE7" w:rsidRDefault="00CC13AA" w:rsidP="00CC13AA">
      <w:pPr>
        <w:spacing w:after="160" w:line="256" w:lineRule="auto"/>
        <w:jc w:val="left"/>
        <w:rPr>
          <w:rFonts w:ascii="Calibri" w:eastAsia="Calibri" w:hAnsi="Calibri" w:cs="Times New Roman"/>
          <w:sz w:val="22"/>
        </w:rPr>
      </w:pPr>
    </w:p>
    <w:p w14:paraId="47BDF53A" w14:textId="77777777" w:rsidR="00CC13AA" w:rsidRPr="00471FE7" w:rsidRDefault="00CC13AA" w:rsidP="00CC13AA">
      <w:pPr>
        <w:spacing w:after="160" w:line="256" w:lineRule="auto"/>
        <w:jc w:val="left"/>
        <w:rPr>
          <w:rFonts w:ascii="Calibri" w:eastAsia="Calibri" w:hAnsi="Calibri" w:cs="Times New Roman"/>
          <w:sz w:val="22"/>
        </w:rPr>
      </w:pPr>
    </w:p>
    <w:tbl>
      <w:tblPr>
        <w:tblStyle w:val="TableGrid"/>
        <w:tblW w:w="10250" w:type="dxa"/>
        <w:tblInd w:w="-426" w:type="dxa"/>
        <w:tblLook w:val="04A0" w:firstRow="1" w:lastRow="0" w:firstColumn="1" w:lastColumn="0" w:noHBand="0" w:noVBand="1"/>
      </w:tblPr>
      <w:tblGrid>
        <w:gridCol w:w="498"/>
        <w:gridCol w:w="1433"/>
        <w:gridCol w:w="6682"/>
        <w:gridCol w:w="1637"/>
      </w:tblGrid>
      <w:tr w:rsidR="00CC13AA" w:rsidRPr="00471FE7" w14:paraId="7189850E" w14:textId="77777777" w:rsidTr="004C213C">
        <w:trPr>
          <w:trHeight w:val="829"/>
        </w:trPr>
        <w:tc>
          <w:tcPr>
            <w:tcW w:w="496" w:type="dxa"/>
            <w:vMerge w:val="restart"/>
            <w:tcBorders>
              <w:top w:val="nil"/>
              <w:left w:val="nil"/>
              <w:bottom w:val="single" w:sz="4" w:space="0" w:color="auto"/>
              <w:right w:val="single" w:sz="4" w:space="0" w:color="auto"/>
            </w:tcBorders>
          </w:tcPr>
          <w:p w14:paraId="5D7590EE"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0245E9A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4F219AC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573BF92C"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754" w:type="dxa"/>
            <w:gridSpan w:val="3"/>
            <w:tcBorders>
              <w:top w:val="single" w:sz="4" w:space="0" w:color="auto"/>
              <w:left w:val="single" w:sz="4" w:space="0" w:color="auto"/>
              <w:bottom w:val="single" w:sz="4" w:space="0" w:color="auto"/>
              <w:right w:val="single" w:sz="4" w:space="0" w:color="auto"/>
            </w:tcBorders>
          </w:tcPr>
          <w:p w14:paraId="32D2E9E6"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6063D905"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322F3313" w14:textId="77777777" w:rsidTr="004C213C">
        <w:trPr>
          <w:trHeight w:val="398"/>
        </w:trPr>
        <w:tc>
          <w:tcPr>
            <w:tcW w:w="0" w:type="auto"/>
            <w:vMerge/>
            <w:tcBorders>
              <w:top w:val="nil"/>
              <w:left w:val="nil"/>
              <w:bottom w:val="single" w:sz="4" w:space="0" w:color="auto"/>
              <w:right w:val="single" w:sz="4" w:space="0" w:color="auto"/>
            </w:tcBorders>
            <w:vAlign w:val="center"/>
            <w:hideMark/>
          </w:tcPr>
          <w:p w14:paraId="43C26E0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1504242B"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321" w:type="dxa"/>
            <w:gridSpan w:val="2"/>
            <w:tcBorders>
              <w:top w:val="single" w:sz="4" w:space="0" w:color="auto"/>
              <w:left w:val="single" w:sz="4" w:space="0" w:color="auto"/>
              <w:bottom w:val="single" w:sz="4" w:space="0" w:color="auto"/>
              <w:right w:val="single" w:sz="4" w:space="0" w:color="auto"/>
            </w:tcBorders>
            <w:hideMark/>
          </w:tcPr>
          <w:p w14:paraId="5AEC3161"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C4</w:t>
            </w:r>
          </w:p>
        </w:tc>
      </w:tr>
      <w:tr w:rsidR="00CC13AA" w:rsidRPr="00471FE7" w14:paraId="0AD441CA" w14:textId="77777777" w:rsidTr="004C213C">
        <w:trPr>
          <w:trHeight w:val="381"/>
        </w:trPr>
        <w:tc>
          <w:tcPr>
            <w:tcW w:w="0" w:type="auto"/>
            <w:vMerge/>
            <w:tcBorders>
              <w:top w:val="nil"/>
              <w:left w:val="nil"/>
              <w:bottom w:val="single" w:sz="4" w:space="0" w:color="auto"/>
              <w:right w:val="single" w:sz="4" w:space="0" w:color="auto"/>
            </w:tcBorders>
            <w:vAlign w:val="center"/>
            <w:hideMark/>
          </w:tcPr>
          <w:p w14:paraId="57C73BC3"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114C9C35"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321" w:type="dxa"/>
            <w:gridSpan w:val="2"/>
            <w:tcBorders>
              <w:top w:val="single" w:sz="4" w:space="0" w:color="auto"/>
              <w:left w:val="single" w:sz="4" w:space="0" w:color="auto"/>
              <w:bottom w:val="single" w:sz="4" w:space="0" w:color="auto"/>
              <w:right w:val="single" w:sz="4" w:space="0" w:color="auto"/>
            </w:tcBorders>
            <w:hideMark/>
          </w:tcPr>
          <w:p w14:paraId="4311541A"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Speaking and Listening</w:t>
            </w:r>
          </w:p>
        </w:tc>
      </w:tr>
      <w:tr w:rsidR="00CC13AA" w:rsidRPr="00471FE7" w14:paraId="3FC0C8EA" w14:textId="77777777" w:rsidTr="004C213C">
        <w:trPr>
          <w:trHeight w:val="763"/>
        </w:trPr>
        <w:tc>
          <w:tcPr>
            <w:tcW w:w="0" w:type="auto"/>
            <w:vMerge/>
            <w:tcBorders>
              <w:top w:val="nil"/>
              <w:left w:val="nil"/>
              <w:bottom w:val="single" w:sz="4" w:space="0" w:color="auto"/>
              <w:right w:val="single" w:sz="4" w:space="0" w:color="auto"/>
            </w:tcBorders>
            <w:vAlign w:val="center"/>
            <w:hideMark/>
          </w:tcPr>
          <w:p w14:paraId="0BEC9BC8"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8117" w:type="dxa"/>
            <w:gridSpan w:val="2"/>
            <w:tcBorders>
              <w:top w:val="single" w:sz="4" w:space="0" w:color="auto"/>
              <w:left w:val="single" w:sz="4" w:space="0" w:color="auto"/>
              <w:bottom w:val="single" w:sz="4" w:space="0" w:color="auto"/>
              <w:right w:val="single" w:sz="4" w:space="0" w:color="auto"/>
            </w:tcBorders>
            <w:hideMark/>
          </w:tcPr>
          <w:p w14:paraId="0F210061"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637" w:type="dxa"/>
            <w:tcBorders>
              <w:top w:val="single" w:sz="4" w:space="0" w:color="auto"/>
              <w:left w:val="single" w:sz="4" w:space="0" w:color="auto"/>
              <w:bottom w:val="single" w:sz="4" w:space="0" w:color="auto"/>
              <w:right w:val="single" w:sz="4" w:space="0" w:color="auto"/>
            </w:tcBorders>
            <w:hideMark/>
          </w:tcPr>
          <w:p w14:paraId="00184FFA"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7D8F317A" w14:textId="77777777" w:rsidTr="004C213C">
        <w:trPr>
          <w:cantSplit/>
          <w:trHeight w:val="2513"/>
        </w:trPr>
        <w:tc>
          <w:tcPr>
            <w:tcW w:w="496" w:type="dxa"/>
            <w:tcBorders>
              <w:top w:val="single" w:sz="4" w:space="0" w:color="auto"/>
              <w:left w:val="single" w:sz="4" w:space="0" w:color="auto"/>
              <w:bottom w:val="single" w:sz="4" w:space="0" w:color="auto"/>
              <w:right w:val="single" w:sz="4" w:space="0" w:color="auto"/>
            </w:tcBorders>
            <w:textDirection w:val="btLr"/>
            <w:hideMark/>
          </w:tcPr>
          <w:p w14:paraId="61E8A175"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3486F4EC"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386EDF65"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(C4.1)</w:t>
            </w:r>
          </w:p>
          <w:p w14:paraId="107D017B"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684" w:type="dxa"/>
            <w:tcBorders>
              <w:top w:val="single" w:sz="4" w:space="0" w:color="auto"/>
              <w:left w:val="single" w:sz="4" w:space="0" w:color="auto"/>
              <w:bottom w:val="single" w:sz="4" w:space="0" w:color="auto"/>
              <w:right w:val="single" w:sz="4" w:space="0" w:color="auto"/>
            </w:tcBorders>
            <w:hideMark/>
          </w:tcPr>
          <w:p w14:paraId="26AE92B8" w14:textId="681EA770"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C4</w:t>
            </w:r>
            <w:r w:rsidR="00FD2C3A">
              <w:rPr>
                <w:rFonts w:ascii="Calibri" w:hAnsi="Calibri"/>
                <w:b/>
                <w:bCs/>
                <w:sz w:val="22"/>
              </w:rPr>
              <w:t>:</w:t>
            </w:r>
          </w:p>
          <w:p w14:paraId="123F57D1"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show confidence in attempting a wide range of mainstream spoken texts across the curriculum, although they are not yet capable of fully comprehending the meaning of those texts without some scaffolding</w:t>
            </w:r>
          </w:p>
          <w:p w14:paraId="23189E88" w14:textId="77777777" w:rsidR="00CC13AA" w:rsidRPr="00471FE7" w:rsidRDefault="00CC13AA" w:rsidP="00FD2C3A">
            <w:pPr>
              <w:numPr>
                <w:ilvl w:val="0"/>
                <w:numId w:val="2"/>
              </w:numPr>
              <w:spacing w:after="0" w:line="240" w:lineRule="auto"/>
              <w:contextualSpacing/>
              <w:jc w:val="left"/>
              <w:rPr>
                <w:rFonts w:ascii="Calibri" w:hAnsi="Calibri" w:cs="Calibri"/>
                <w:sz w:val="22"/>
              </w:rPr>
            </w:pPr>
            <w:r w:rsidRPr="00FD2C3A">
              <w:rPr>
                <w:rFonts w:ascii="Calibri" w:hAnsi="Calibri"/>
                <w:sz w:val="22"/>
              </w:rPr>
              <w:t>are willing to present their own point of view or perspective on topics in areas that are not directly related to their own personal experience, but will make errors even though the intended meaning will generally be clear.</w:t>
            </w:r>
          </w:p>
        </w:tc>
        <w:tc>
          <w:tcPr>
            <w:tcW w:w="1637" w:type="dxa"/>
            <w:tcBorders>
              <w:top w:val="single" w:sz="4" w:space="0" w:color="auto"/>
              <w:left w:val="single" w:sz="4" w:space="0" w:color="auto"/>
              <w:bottom w:val="single" w:sz="4" w:space="0" w:color="auto"/>
              <w:right w:val="single" w:sz="4" w:space="0" w:color="auto"/>
            </w:tcBorders>
          </w:tcPr>
          <w:p w14:paraId="02868454" w14:textId="3E012CC9" w:rsidR="00CC13AA" w:rsidRPr="00850EE3" w:rsidRDefault="00CC13AA" w:rsidP="00DC06AC">
            <w:pPr>
              <w:tabs>
                <w:tab w:val="left" w:pos="229"/>
              </w:tabs>
              <w:spacing w:after="160" w:line="256" w:lineRule="auto"/>
              <w:contextualSpacing/>
              <w:jc w:val="left"/>
              <w:rPr>
                <w:rFonts w:ascii="Calibri" w:hAnsi="Calibri"/>
                <w:sz w:val="22"/>
              </w:rPr>
            </w:pPr>
          </w:p>
        </w:tc>
      </w:tr>
      <w:tr w:rsidR="00CC13AA" w:rsidRPr="00471FE7" w14:paraId="201BA2E0" w14:textId="77777777" w:rsidTr="004C213C">
        <w:trPr>
          <w:cantSplit/>
          <w:trHeight w:val="3966"/>
        </w:trPr>
        <w:tc>
          <w:tcPr>
            <w:tcW w:w="496" w:type="dxa"/>
            <w:tcBorders>
              <w:top w:val="single" w:sz="4" w:space="0" w:color="auto"/>
              <w:left w:val="single" w:sz="4" w:space="0" w:color="auto"/>
              <w:bottom w:val="single" w:sz="4" w:space="0" w:color="auto"/>
              <w:right w:val="single" w:sz="4" w:space="0" w:color="auto"/>
            </w:tcBorders>
            <w:textDirection w:val="btLr"/>
            <w:hideMark/>
          </w:tcPr>
          <w:p w14:paraId="796A008B"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72A3C290"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0F6C0813"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(C4.2)</w:t>
            </w:r>
          </w:p>
          <w:p w14:paraId="3E7E7AD3" w14:textId="77777777" w:rsidR="00CC13AA" w:rsidRPr="00471FE7" w:rsidRDefault="00CC13AA" w:rsidP="004C213C">
            <w:pPr>
              <w:spacing w:after="0" w:line="240" w:lineRule="auto"/>
              <w:jc w:val="left"/>
              <w:rPr>
                <w:rFonts w:ascii="Calibri" w:hAnsi="Calibri"/>
                <w:sz w:val="22"/>
              </w:rPr>
            </w:pPr>
          </w:p>
        </w:tc>
        <w:tc>
          <w:tcPr>
            <w:tcW w:w="6684" w:type="dxa"/>
            <w:tcBorders>
              <w:top w:val="single" w:sz="4" w:space="0" w:color="auto"/>
              <w:left w:val="single" w:sz="4" w:space="0" w:color="auto"/>
              <w:bottom w:val="single" w:sz="4" w:space="0" w:color="auto"/>
              <w:right w:val="single" w:sz="4" w:space="0" w:color="auto"/>
            </w:tcBorders>
            <w:hideMark/>
          </w:tcPr>
          <w:p w14:paraId="153AB3CB" w14:textId="0296DA78"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C4</w:t>
            </w:r>
            <w:r w:rsidR="00FD2C3A">
              <w:rPr>
                <w:rFonts w:ascii="Calibri" w:hAnsi="Calibri"/>
                <w:b/>
                <w:bCs/>
                <w:sz w:val="22"/>
              </w:rPr>
              <w:t>:</w:t>
            </w:r>
          </w:p>
          <w:p w14:paraId="08101CA2"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have begun to take their own initiative to negotiate with peers and teachers to organise their own work plans, although this is still done in close consultation with the teacher</w:t>
            </w:r>
          </w:p>
          <w:p w14:paraId="6D273AEE"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experiment with differences between formal and informal register according to the audience and purpose, variations in intonation, rhythm, and stress, and the use of language to convey different shades of meaning when giving talks to convey opinions and emotions, rather than a focus only on the content to be delivered</w:t>
            </w:r>
          </w:p>
          <w:p w14:paraId="150CB2A0"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are using language to talk about language in ways that enable them to rectify their own problems and weaknesses (e.g. ‘How do I say Jones’ when there’s no apostrophes?’).</w:t>
            </w:r>
          </w:p>
        </w:tc>
        <w:tc>
          <w:tcPr>
            <w:tcW w:w="1637" w:type="dxa"/>
            <w:tcBorders>
              <w:top w:val="single" w:sz="4" w:space="0" w:color="auto"/>
              <w:left w:val="single" w:sz="4" w:space="0" w:color="auto"/>
              <w:bottom w:val="single" w:sz="4" w:space="0" w:color="auto"/>
              <w:right w:val="single" w:sz="4" w:space="0" w:color="auto"/>
            </w:tcBorders>
          </w:tcPr>
          <w:p w14:paraId="232D68D6" w14:textId="77777777" w:rsidR="00CC13AA" w:rsidRPr="00471FE7" w:rsidRDefault="00CC13AA" w:rsidP="004C213C">
            <w:pPr>
              <w:tabs>
                <w:tab w:val="left" w:pos="229"/>
              </w:tabs>
              <w:spacing w:after="0" w:line="240" w:lineRule="auto"/>
              <w:ind w:left="49"/>
              <w:contextualSpacing/>
              <w:jc w:val="left"/>
              <w:rPr>
                <w:rFonts w:ascii="Calibri" w:hAnsi="Calibri"/>
                <w:bCs/>
                <w:color w:val="000000" w:themeColor="text1"/>
                <w:sz w:val="22"/>
                <w:u w:val="single"/>
              </w:rPr>
            </w:pPr>
          </w:p>
        </w:tc>
      </w:tr>
      <w:tr w:rsidR="00CC13AA" w:rsidRPr="00471FE7" w14:paraId="2941AE9E" w14:textId="77777777" w:rsidTr="00FD2C3A">
        <w:trPr>
          <w:cantSplit/>
          <w:trHeight w:val="3980"/>
        </w:trPr>
        <w:tc>
          <w:tcPr>
            <w:tcW w:w="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F4429A4"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FE503E"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3B59484B"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(C4.3)</w:t>
            </w:r>
          </w:p>
        </w:tc>
        <w:tc>
          <w:tcPr>
            <w:tcW w:w="6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37430E" w14:textId="77777777" w:rsidR="00CC13AA" w:rsidRPr="00471FE7" w:rsidRDefault="00CC13AA" w:rsidP="004C213C">
            <w:pPr>
              <w:spacing w:after="0" w:line="240" w:lineRule="auto"/>
              <w:jc w:val="left"/>
              <w:rPr>
                <w:rFonts w:ascii="Calibri" w:hAnsi="Calibri"/>
                <w:sz w:val="22"/>
              </w:rPr>
            </w:pPr>
            <w:r w:rsidRPr="00471FE7">
              <w:rPr>
                <w:rFonts w:ascii="Calibri" w:hAnsi="Calibri"/>
                <w:b/>
                <w:bCs/>
                <w:sz w:val="22"/>
              </w:rPr>
              <w:t xml:space="preserve">At Level C4, </w:t>
            </w:r>
            <w:r w:rsidRPr="00471FE7">
              <w:rPr>
                <w:rFonts w:ascii="Calibri" w:hAnsi="Calibri"/>
                <w:bCs/>
                <w:sz w:val="22"/>
              </w:rPr>
              <w:t xml:space="preserve">students demonstrate greater autonomy and control over their use of English, combining their expanding vocabulary with the appropriate use of a wide range of complex grammatical features including modal verbs, </w:t>
            </w:r>
            <w:r w:rsidRPr="006F4B7E">
              <w:rPr>
                <w:rFonts w:ascii="Calibri" w:hAnsi="Calibri"/>
                <w:bCs/>
                <w:sz w:val="22"/>
              </w:rPr>
              <w:t>passive voice and</w:t>
            </w:r>
            <w:r w:rsidRPr="00471FE7">
              <w:rPr>
                <w:rFonts w:ascii="Calibri" w:hAnsi="Calibri"/>
                <w:bCs/>
                <w:sz w:val="22"/>
              </w:rPr>
              <w:t xml:space="preserve"> tenses</w:t>
            </w:r>
            <w:r w:rsidRPr="006F4B7E">
              <w:rPr>
                <w:rFonts w:ascii="Calibri" w:hAnsi="Calibri"/>
                <w:bCs/>
                <w:sz w:val="22"/>
              </w:rPr>
              <w:t>.</w:t>
            </w:r>
            <w:r w:rsidRPr="00471FE7">
              <w:rPr>
                <w:rFonts w:ascii="Calibri" w:hAnsi="Calibri"/>
                <w:bCs/>
                <w:sz w:val="22"/>
              </w:rPr>
              <w:t xml:space="preserve"> They demonstrate understanding of the </w:t>
            </w:r>
            <w:r w:rsidRPr="006F4B7E">
              <w:rPr>
                <w:rFonts w:ascii="Calibri" w:hAnsi="Calibri"/>
                <w:bCs/>
                <w:sz w:val="22"/>
              </w:rPr>
              <w:t>ways</w:t>
            </w:r>
            <w:r w:rsidRPr="00471FE7">
              <w:rPr>
                <w:rFonts w:ascii="Calibri" w:hAnsi="Calibri"/>
                <w:bCs/>
                <w:sz w:val="22"/>
              </w:rPr>
              <w:t xml:space="preserve"> that </w:t>
            </w:r>
            <w:r w:rsidRPr="006F4B7E">
              <w:rPr>
                <w:rFonts w:ascii="Calibri" w:hAnsi="Calibri"/>
                <w:bCs/>
                <w:sz w:val="22"/>
              </w:rPr>
              <w:t>pauses</w:t>
            </w:r>
            <w:r w:rsidRPr="00471FE7">
              <w:rPr>
                <w:rFonts w:ascii="Calibri" w:hAnsi="Calibri"/>
                <w:bCs/>
                <w:sz w:val="22"/>
              </w:rPr>
              <w:t>, stress, rhythm and intonation</w:t>
            </w:r>
            <w:r w:rsidRPr="006F4B7E">
              <w:rPr>
                <w:rFonts w:ascii="Calibri" w:hAnsi="Calibri"/>
                <w:bCs/>
                <w:sz w:val="22"/>
              </w:rPr>
              <w:t xml:space="preserve"> help to clarify meaning.</w:t>
            </w:r>
            <w:r w:rsidRPr="00471FE7">
              <w:rPr>
                <w:rFonts w:ascii="Calibri" w:hAnsi="Calibri"/>
                <w:bCs/>
                <w:sz w:val="22"/>
              </w:rPr>
              <w:t xml:space="preserve"> They speak clearly and pronounce most sounds correctly. They take part in extended discourse on factual and interpersonal topics using an appropriate modelled structure, and respond appropriately to listeners’ reactions. They identify the intention of supportive speakers, using their knowledge of how intonation, volume, stress and lexical choices support and convey meaning and emphasise opinions and emotions. They identify examples of relatively explicit subjective language. They extract information from challenging spoken texts, using guide questions and taking notes on key ideas.</w:t>
            </w:r>
          </w:p>
        </w:tc>
        <w:tc>
          <w:tcPr>
            <w:tcW w:w="1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8DD5F" w14:textId="780C5723" w:rsidR="00A20F92" w:rsidRPr="00850EE3" w:rsidRDefault="00A20F92" w:rsidP="00A20F92">
            <w:pPr>
              <w:numPr>
                <w:ilvl w:val="0"/>
                <w:numId w:val="3"/>
              </w:numPr>
              <w:tabs>
                <w:tab w:val="left" w:pos="229"/>
              </w:tabs>
              <w:spacing w:after="160" w:line="256" w:lineRule="auto"/>
              <w:ind w:left="49" w:hanging="49"/>
              <w:contextualSpacing/>
              <w:jc w:val="left"/>
              <w:rPr>
                <w:rStyle w:val="Hyperlink"/>
                <w:rFonts w:ascii="Calibri" w:hAnsi="Calibri"/>
                <w:sz w:val="22"/>
              </w:rPr>
            </w:pPr>
            <w:r>
              <w:rPr>
                <w:rFonts w:ascii="Calibri" w:hAnsi="Calibri"/>
                <w:color w:val="0563C1" w:themeColor="hyperlink"/>
                <w:sz w:val="22"/>
                <w:u w:val="single"/>
              </w:rPr>
              <w:fldChar w:fldCharType="begin"/>
            </w:r>
            <w:r>
              <w:rPr>
                <w:rFonts w:ascii="Calibri" w:hAnsi="Calibri"/>
                <w:color w:val="0563C1" w:themeColor="hyperlink"/>
                <w:sz w:val="22"/>
                <w:u w:val="single"/>
              </w:rPr>
              <w:instrText xml:space="preserve"> HYPERLINK "https://www.education.vic.gov.au/school/teachers/support/diversity/eal/continuum/Pages/stages4standard.aspx" </w:instrText>
            </w:r>
            <w:r>
              <w:rPr>
                <w:rFonts w:ascii="Calibri" w:hAnsi="Calibri"/>
                <w:color w:val="0563C1" w:themeColor="hyperlink"/>
                <w:sz w:val="22"/>
                <w:u w:val="single"/>
              </w:rPr>
              <w:fldChar w:fldCharType="separate"/>
            </w:r>
            <w:r w:rsidR="00411D66">
              <w:rPr>
                <w:rStyle w:val="Hyperlink"/>
                <w:rFonts w:ascii="Calibri" w:hAnsi="Calibri"/>
                <w:sz w:val="22"/>
              </w:rPr>
              <w:t>Example</w:t>
            </w:r>
            <w:r w:rsidRPr="00850EE3">
              <w:rPr>
                <w:rStyle w:val="Hyperlink"/>
                <w:rFonts w:ascii="Calibri" w:hAnsi="Calibri"/>
                <w:sz w:val="22"/>
              </w:rPr>
              <w:t xml:space="preserve"> 1: Oral reflection (video)</w:t>
            </w:r>
          </w:p>
          <w:p w14:paraId="4D7C21A6" w14:textId="6D79D7E8" w:rsidR="00CC13AA" w:rsidRPr="00471FE7" w:rsidRDefault="00411D66" w:rsidP="00A20F92">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r>
              <w:rPr>
                <w:rStyle w:val="Hyperlink"/>
                <w:rFonts w:ascii="Calibri" w:hAnsi="Calibri"/>
                <w:sz w:val="22"/>
              </w:rPr>
              <w:t>Example</w:t>
            </w:r>
            <w:r w:rsidR="00A20F92" w:rsidRPr="00850EE3">
              <w:rPr>
                <w:rStyle w:val="Hyperlink"/>
                <w:rFonts w:ascii="Calibri" w:hAnsi="Calibri"/>
                <w:sz w:val="22"/>
              </w:rPr>
              <w:t xml:space="preserve"> 2: Oral reflection (video)</w:t>
            </w:r>
            <w:r w:rsidR="00A20F92">
              <w:rPr>
                <w:rFonts w:ascii="Calibri" w:hAnsi="Calibri"/>
                <w:color w:val="0563C1" w:themeColor="hyperlink"/>
                <w:sz w:val="22"/>
                <w:u w:val="single"/>
              </w:rPr>
              <w:fldChar w:fldCharType="end"/>
            </w:r>
            <w:r w:rsidR="00A20F92" w:rsidRPr="00850EE3">
              <w:rPr>
                <w:rFonts w:ascii="Calibri" w:hAnsi="Calibri"/>
                <w:sz w:val="22"/>
              </w:rPr>
              <w:t xml:space="preserve"> </w:t>
            </w:r>
          </w:p>
          <w:p w14:paraId="2DB805A6" w14:textId="65B72114" w:rsidR="008B2F6D" w:rsidRPr="008B2F6D" w:rsidRDefault="008B2F6D" w:rsidP="008B2F6D">
            <w:pPr>
              <w:tabs>
                <w:tab w:val="left" w:pos="229"/>
              </w:tabs>
              <w:spacing w:after="160" w:line="256" w:lineRule="auto"/>
              <w:contextualSpacing/>
              <w:jc w:val="left"/>
              <w:rPr>
                <w:rStyle w:val="Hyperlink"/>
                <w:rFonts w:ascii="Calibri" w:hAnsi="Calibri"/>
                <w:color w:val="auto"/>
                <w:sz w:val="22"/>
                <w:u w:val="none"/>
              </w:rPr>
            </w:pPr>
          </w:p>
          <w:p w14:paraId="07BD8BAC" w14:textId="1ABD80CB" w:rsidR="008B2F6D" w:rsidRPr="008B2F6D" w:rsidRDefault="008B2F6D" w:rsidP="008B2F6D">
            <w:pPr>
              <w:numPr>
                <w:ilvl w:val="0"/>
                <w:numId w:val="3"/>
              </w:numPr>
              <w:tabs>
                <w:tab w:val="left" w:pos="229"/>
              </w:tabs>
              <w:spacing w:after="160" w:line="256" w:lineRule="auto"/>
              <w:ind w:left="49" w:hanging="49"/>
              <w:contextualSpacing/>
              <w:jc w:val="left"/>
              <w:rPr>
                <w:rStyle w:val="Hyperlink"/>
                <w:rFonts w:ascii="Calibri" w:hAnsi="Calibri"/>
                <w:sz w:val="22"/>
              </w:rPr>
            </w:pPr>
            <w:r w:rsidRPr="008B2F6D">
              <w:rPr>
                <w:rStyle w:val="Hyperlink"/>
                <w:rFonts w:ascii="Calibri" w:hAnsi="Calibri"/>
              </w:rPr>
              <w:fldChar w:fldCharType="begin"/>
            </w:r>
            <w:r w:rsidRPr="008B2F6D">
              <w:rPr>
                <w:rStyle w:val="Hyperlink"/>
                <w:rFonts w:ascii="Calibri" w:hAnsi="Calibri"/>
              </w:rPr>
              <w:instrText xml:space="preserve"> HYPERLINK "http://teal.global2.vic.edu.au/oral-tasks-and-criteria/" </w:instrText>
            </w:r>
            <w:r w:rsidRPr="008B2F6D">
              <w:rPr>
                <w:rStyle w:val="Hyperlink"/>
                <w:rFonts w:ascii="Calibri" w:hAnsi="Calibri"/>
              </w:rPr>
              <w:fldChar w:fldCharType="separate"/>
            </w:r>
            <w:r w:rsidR="009669FC">
              <w:rPr>
                <w:rStyle w:val="Hyperlink"/>
                <w:rFonts w:ascii="Calibri" w:hAnsi="Calibri"/>
                <w:sz w:val="22"/>
              </w:rPr>
              <w:t>TEAL oral assessment tasks: C4</w:t>
            </w:r>
          </w:p>
          <w:p w14:paraId="0DA3FB36" w14:textId="77777777" w:rsidR="008B2F6D" w:rsidRDefault="008B2F6D" w:rsidP="008B2F6D">
            <w:pPr>
              <w:tabs>
                <w:tab w:val="left" w:pos="229"/>
              </w:tabs>
              <w:spacing w:after="160" w:line="256" w:lineRule="auto"/>
              <w:ind w:left="49"/>
              <w:contextualSpacing/>
              <w:jc w:val="left"/>
              <w:rPr>
                <w:rFonts w:ascii="Calibri" w:hAnsi="Calibri"/>
              </w:rPr>
            </w:pPr>
            <w:r w:rsidRPr="008B2F6D">
              <w:rPr>
                <w:rStyle w:val="Hyperlink"/>
              </w:rPr>
              <w:fldChar w:fldCharType="end"/>
            </w:r>
          </w:p>
          <w:p w14:paraId="2E23AA1C" w14:textId="2F92CC65" w:rsidR="008B2F6D" w:rsidRPr="00471FE7" w:rsidRDefault="008B2F6D" w:rsidP="008B2F6D">
            <w:pPr>
              <w:tabs>
                <w:tab w:val="left" w:pos="229"/>
              </w:tabs>
              <w:spacing w:after="160" w:line="256" w:lineRule="auto"/>
              <w:contextualSpacing/>
              <w:jc w:val="left"/>
              <w:rPr>
                <w:rFonts w:ascii="Calibri" w:hAnsi="Calibri"/>
                <w:sz w:val="22"/>
              </w:rPr>
            </w:pPr>
          </w:p>
        </w:tc>
      </w:tr>
    </w:tbl>
    <w:p w14:paraId="57D4B0F3" w14:textId="77777777" w:rsidR="00CC13AA" w:rsidRPr="00471FE7" w:rsidRDefault="00CC13AA" w:rsidP="00CC13AA">
      <w:pPr>
        <w:spacing w:after="160" w:line="256" w:lineRule="auto"/>
        <w:jc w:val="left"/>
        <w:rPr>
          <w:rFonts w:ascii="Calibri" w:eastAsia="Calibri" w:hAnsi="Calibri" w:cs="Times New Roman"/>
          <w:sz w:val="22"/>
        </w:rPr>
      </w:pPr>
    </w:p>
    <w:p w14:paraId="1595340B" w14:textId="77777777" w:rsidR="00CC13AA" w:rsidRDefault="00CC13AA" w:rsidP="00CC13AA">
      <w:pPr>
        <w:spacing w:after="160" w:line="256" w:lineRule="auto"/>
        <w:jc w:val="left"/>
        <w:rPr>
          <w:rFonts w:ascii="Calibri" w:eastAsia="Calibri" w:hAnsi="Calibri" w:cs="Times New Roman"/>
          <w:sz w:val="22"/>
        </w:rPr>
      </w:pPr>
    </w:p>
    <w:p w14:paraId="17FA54B4" w14:textId="77777777" w:rsidR="00CC13AA" w:rsidRPr="00471FE7" w:rsidRDefault="00CC13AA" w:rsidP="00CC13AA">
      <w:pPr>
        <w:spacing w:after="160" w:line="256" w:lineRule="auto"/>
        <w:jc w:val="left"/>
        <w:rPr>
          <w:rFonts w:ascii="Calibri" w:eastAsia="Calibri" w:hAnsi="Calibri" w:cs="Times New Roman"/>
          <w:sz w:val="22"/>
        </w:rPr>
      </w:pPr>
    </w:p>
    <w:tbl>
      <w:tblPr>
        <w:tblStyle w:val="TableGrid"/>
        <w:tblW w:w="10408" w:type="dxa"/>
        <w:tblInd w:w="-567" w:type="dxa"/>
        <w:tblLook w:val="04A0" w:firstRow="1" w:lastRow="0" w:firstColumn="1" w:lastColumn="0" w:noHBand="0" w:noVBand="1"/>
      </w:tblPr>
      <w:tblGrid>
        <w:gridCol w:w="562"/>
        <w:gridCol w:w="1433"/>
        <w:gridCol w:w="6548"/>
        <w:gridCol w:w="1865"/>
      </w:tblGrid>
      <w:tr w:rsidR="00CC13AA" w:rsidRPr="00471FE7" w14:paraId="753F0DC1" w14:textId="77777777" w:rsidTr="00FD2C3A">
        <w:trPr>
          <w:trHeight w:val="625"/>
        </w:trPr>
        <w:tc>
          <w:tcPr>
            <w:tcW w:w="562" w:type="dxa"/>
            <w:vMerge w:val="restart"/>
            <w:tcBorders>
              <w:top w:val="nil"/>
              <w:left w:val="nil"/>
              <w:bottom w:val="single" w:sz="4" w:space="0" w:color="auto"/>
              <w:right w:val="single" w:sz="4" w:space="0" w:color="auto"/>
            </w:tcBorders>
          </w:tcPr>
          <w:p w14:paraId="2C3C5FFC"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33B15E6"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2CC3D9BE"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708528E9"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846" w:type="dxa"/>
            <w:gridSpan w:val="3"/>
            <w:tcBorders>
              <w:top w:val="single" w:sz="4" w:space="0" w:color="auto"/>
              <w:left w:val="single" w:sz="4" w:space="0" w:color="auto"/>
              <w:bottom w:val="single" w:sz="4" w:space="0" w:color="auto"/>
              <w:right w:val="single" w:sz="4" w:space="0" w:color="auto"/>
            </w:tcBorders>
          </w:tcPr>
          <w:p w14:paraId="3F7F5926"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138BCCDE"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08CB845A" w14:textId="77777777" w:rsidTr="00FD2C3A">
        <w:trPr>
          <w:trHeight w:val="300"/>
        </w:trPr>
        <w:tc>
          <w:tcPr>
            <w:tcW w:w="0" w:type="auto"/>
            <w:vMerge/>
            <w:tcBorders>
              <w:top w:val="nil"/>
              <w:left w:val="nil"/>
              <w:bottom w:val="single" w:sz="4" w:space="0" w:color="auto"/>
              <w:right w:val="single" w:sz="4" w:space="0" w:color="auto"/>
            </w:tcBorders>
            <w:vAlign w:val="center"/>
            <w:hideMark/>
          </w:tcPr>
          <w:p w14:paraId="0EFF8C4B"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7CB5D15D"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413" w:type="dxa"/>
            <w:gridSpan w:val="2"/>
            <w:tcBorders>
              <w:top w:val="single" w:sz="4" w:space="0" w:color="auto"/>
              <w:left w:val="single" w:sz="4" w:space="0" w:color="auto"/>
              <w:bottom w:val="single" w:sz="4" w:space="0" w:color="auto"/>
              <w:right w:val="single" w:sz="4" w:space="0" w:color="auto"/>
            </w:tcBorders>
            <w:hideMark/>
          </w:tcPr>
          <w:p w14:paraId="662DDEDC"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C4</w:t>
            </w:r>
          </w:p>
        </w:tc>
      </w:tr>
      <w:tr w:rsidR="00CC13AA" w:rsidRPr="00471FE7" w14:paraId="270DF6F8" w14:textId="77777777" w:rsidTr="00FD2C3A">
        <w:trPr>
          <w:trHeight w:val="287"/>
        </w:trPr>
        <w:tc>
          <w:tcPr>
            <w:tcW w:w="0" w:type="auto"/>
            <w:vMerge/>
            <w:tcBorders>
              <w:top w:val="nil"/>
              <w:left w:val="nil"/>
              <w:bottom w:val="single" w:sz="4" w:space="0" w:color="auto"/>
              <w:right w:val="single" w:sz="4" w:space="0" w:color="auto"/>
            </w:tcBorders>
            <w:vAlign w:val="center"/>
            <w:hideMark/>
          </w:tcPr>
          <w:p w14:paraId="02A12FCA"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7CB3099B"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413" w:type="dxa"/>
            <w:gridSpan w:val="2"/>
            <w:tcBorders>
              <w:top w:val="single" w:sz="4" w:space="0" w:color="auto"/>
              <w:left w:val="single" w:sz="4" w:space="0" w:color="auto"/>
              <w:bottom w:val="single" w:sz="4" w:space="0" w:color="auto"/>
              <w:right w:val="single" w:sz="4" w:space="0" w:color="auto"/>
            </w:tcBorders>
            <w:hideMark/>
          </w:tcPr>
          <w:p w14:paraId="7B848C79"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Reading and Viewing</w:t>
            </w:r>
          </w:p>
        </w:tc>
      </w:tr>
      <w:tr w:rsidR="00CC13AA" w:rsidRPr="00471FE7" w14:paraId="5C9ED9F3" w14:textId="77777777" w:rsidTr="00FD2C3A">
        <w:trPr>
          <w:trHeight w:val="575"/>
        </w:trPr>
        <w:tc>
          <w:tcPr>
            <w:tcW w:w="0" w:type="auto"/>
            <w:vMerge/>
            <w:tcBorders>
              <w:top w:val="nil"/>
              <w:left w:val="nil"/>
              <w:bottom w:val="single" w:sz="4" w:space="0" w:color="auto"/>
              <w:right w:val="single" w:sz="4" w:space="0" w:color="auto"/>
            </w:tcBorders>
            <w:vAlign w:val="center"/>
            <w:hideMark/>
          </w:tcPr>
          <w:p w14:paraId="5DC8490E"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7981" w:type="dxa"/>
            <w:gridSpan w:val="2"/>
            <w:tcBorders>
              <w:top w:val="single" w:sz="4" w:space="0" w:color="auto"/>
              <w:left w:val="single" w:sz="4" w:space="0" w:color="auto"/>
              <w:bottom w:val="single" w:sz="4" w:space="0" w:color="auto"/>
              <w:right w:val="single" w:sz="4" w:space="0" w:color="auto"/>
            </w:tcBorders>
            <w:hideMark/>
          </w:tcPr>
          <w:p w14:paraId="67A78A6E"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865" w:type="dxa"/>
            <w:tcBorders>
              <w:top w:val="single" w:sz="4" w:space="0" w:color="auto"/>
              <w:left w:val="single" w:sz="4" w:space="0" w:color="auto"/>
              <w:bottom w:val="single" w:sz="4" w:space="0" w:color="auto"/>
              <w:right w:val="single" w:sz="4" w:space="0" w:color="auto"/>
            </w:tcBorders>
            <w:hideMark/>
          </w:tcPr>
          <w:p w14:paraId="217690D4"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5C299874" w14:textId="77777777" w:rsidTr="00FD2C3A">
        <w:trPr>
          <w:cantSplit/>
          <w:trHeight w:val="4352"/>
        </w:trPr>
        <w:tc>
          <w:tcPr>
            <w:tcW w:w="562" w:type="dxa"/>
            <w:tcBorders>
              <w:top w:val="single" w:sz="4" w:space="0" w:color="auto"/>
              <w:left w:val="single" w:sz="4" w:space="0" w:color="auto"/>
              <w:bottom w:val="single" w:sz="4" w:space="0" w:color="auto"/>
              <w:right w:val="single" w:sz="4" w:space="0" w:color="auto"/>
            </w:tcBorders>
            <w:textDirection w:val="btLr"/>
            <w:hideMark/>
          </w:tcPr>
          <w:p w14:paraId="551C1D50"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329D5E54"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5A38954E"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(C4.1)</w:t>
            </w:r>
          </w:p>
          <w:p w14:paraId="47C4B48A"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548" w:type="dxa"/>
            <w:tcBorders>
              <w:top w:val="single" w:sz="4" w:space="0" w:color="auto"/>
              <w:left w:val="single" w:sz="4" w:space="0" w:color="auto"/>
              <w:bottom w:val="single" w:sz="4" w:space="0" w:color="auto"/>
              <w:right w:val="single" w:sz="4" w:space="0" w:color="auto"/>
            </w:tcBorders>
            <w:hideMark/>
          </w:tcPr>
          <w:p w14:paraId="604EFEDA" w14:textId="0148B8CF"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C4</w:t>
            </w:r>
            <w:r w:rsidR="00FD2C3A">
              <w:rPr>
                <w:rFonts w:ascii="Calibri" w:hAnsi="Calibri"/>
                <w:b/>
                <w:bCs/>
                <w:sz w:val="22"/>
              </w:rPr>
              <w:t>:</w:t>
            </w:r>
          </w:p>
          <w:p w14:paraId="5193E08A"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have the confidence to attempt a range of technical and general texts which are not too culturally laden, from a range of media</w:t>
            </w:r>
          </w:p>
          <w:p w14:paraId="3119E4D3"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are able to comprehend even quite lengthy texts on unfamiliar topics, but will need extra time to do so</w:t>
            </w:r>
          </w:p>
          <w:p w14:paraId="496C528F"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will not usually need to use a dictionary to understand the gist of such pieces, but will need help to extract more precise meanings</w:t>
            </w:r>
          </w:p>
          <w:p w14:paraId="5BA824F8"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are able to offer a personal response to a text that takes into account the meaning of the text beyond a literal understanding, but may not necessarily have understood subtle shades of meaning with complete accuracy</w:t>
            </w:r>
          </w:p>
          <w:p w14:paraId="5C9F22F2" w14:textId="77777777" w:rsidR="00CC13AA" w:rsidRPr="00471FE7" w:rsidRDefault="00CC13AA" w:rsidP="00FD2C3A">
            <w:pPr>
              <w:numPr>
                <w:ilvl w:val="0"/>
                <w:numId w:val="2"/>
              </w:numPr>
              <w:spacing w:after="0" w:line="240" w:lineRule="auto"/>
              <w:contextualSpacing/>
              <w:jc w:val="left"/>
              <w:rPr>
                <w:rFonts w:ascii="Calibri" w:hAnsi="Calibri" w:cs="Calibri"/>
                <w:sz w:val="22"/>
              </w:rPr>
            </w:pPr>
            <w:r w:rsidRPr="00FD2C3A">
              <w:rPr>
                <w:rFonts w:ascii="Calibri" w:hAnsi="Calibri"/>
                <w:sz w:val="22"/>
              </w:rPr>
              <w:t>have begun to use a variety of strategies for extracting and organising information from printed sources in a variety of media.</w:t>
            </w:r>
          </w:p>
        </w:tc>
        <w:tc>
          <w:tcPr>
            <w:tcW w:w="1865" w:type="dxa"/>
            <w:tcBorders>
              <w:top w:val="single" w:sz="4" w:space="0" w:color="auto"/>
              <w:left w:val="single" w:sz="4" w:space="0" w:color="auto"/>
              <w:bottom w:val="single" w:sz="4" w:space="0" w:color="auto"/>
              <w:right w:val="single" w:sz="4" w:space="0" w:color="auto"/>
            </w:tcBorders>
          </w:tcPr>
          <w:p w14:paraId="600C8A7C"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r w:rsidR="00CC13AA" w:rsidRPr="00471FE7" w14:paraId="24BC51B3" w14:textId="77777777" w:rsidTr="00FD2C3A">
        <w:trPr>
          <w:cantSplit/>
          <w:trHeight w:val="4327"/>
        </w:trPr>
        <w:tc>
          <w:tcPr>
            <w:tcW w:w="562" w:type="dxa"/>
            <w:tcBorders>
              <w:top w:val="single" w:sz="4" w:space="0" w:color="auto"/>
              <w:left w:val="single" w:sz="4" w:space="0" w:color="auto"/>
              <w:bottom w:val="single" w:sz="4" w:space="0" w:color="auto"/>
              <w:right w:val="single" w:sz="4" w:space="0" w:color="auto"/>
            </w:tcBorders>
            <w:textDirection w:val="btLr"/>
            <w:hideMark/>
          </w:tcPr>
          <w:p w14:paraId="42CA7913"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6C93AD0F"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78630C83"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(C4.2)</w:t>
            </w:r>
          </w:p>
          <w:p w14:paraId="0AE3E55E" w14:textId="77777777" w:rsidR="00CC13AA" w:rsidRPr="00471FE7" w:rsidRDefault="00CC13AA" w:rsidP="004C213C">
            <w:pPr>
              <w:spacing w:after="0" w:line="240" w:lineRule="auto"/>
              <w:jc w:val="left"/>
              <w:rPr>
                <w:rFonts w:ascii="Calibri" w:hAnsi="Calibri"/>
                <w:sz w:val="22"/>
              </w:rPr>
            </w:pPr>
          </w:p>
        </w:tc>
        <w:tc>
          <w:tcPr>
            <w:tcW w:w="6548" w:type="dxa"/>
            <w:tcBorders>
              <w:top w:val="single" w:sz="4" w:space="0" w:color="auto"/>
              <w:left w:val="single" w:sz="4" w:space="0" w:color="auto"/>
              <w:bottom w:val="single" w:sz="4" w:space="0" w:color="auto"/>
              <w:right w:val="single" w:sz="4" w:space="0" w:color="auto"/>
            </w:tcBorders>
            <w:hideMark/>
          </w:tcPr>
          <w:p w14:paraId="63E310A7" w14:textId="0AF7ABE3"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C4</w:t>
            </w:r>
            <w:r w:rsidR="00FD2C3A">
              <w:rPr>
                <w:rFonts w:ascii="Calibri" w:hAnsi="Calibri"/>
                <w:b/>
                <w:bCs/>
                <w:sz w:val="22"/>
              </w:rPr>
              <w:t>:</w:t>
            </w:r>
          </w:p>
          <w:p w14:paraId="1902B7C7"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can read a wide range of accessible and culturally appropriate texts across the curriculum and from a range of media, but sometimes have to use self-help strategies to assist them with finer points of meaning (e.g. searching for further references, consulting English dictionaries, asking peers for clarification, etc.)</w:t>
            </w:r>
          </w:p>
          <w:p w14:paraId="1851105B"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use strategies that they find personally effective for extracting, organising, and manipulating information from printed sources for their own purposes, such as writing or presentations</w:t>
            </w:r>
          </w:p>
          <w:p w14:paraId="78ED3C56"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their analyses of texts show a developing awareness of how culture influences the ways in which texts are produced and interpreted, and in their own responses to texts they attempt to address subtleties such as humour, imagery, and idioms.</w:t>
            </w:r>
          </w:p>
        </w:tc>
        <w:tc>
          <w:tcPr>
            <w:tcW w:w="1865" w:type="dxa"/>
            <w:tcBorders>
              <w:top w:val="single" w:sz="4" w:space="0" w:color="auto"/>
              <w:left w:val="single" w:sz="4" w:space="0" w:color="auto"/>
              <w:bottom w:val="single" w:sz="4" w:space="0" w:color="auto"/>
              <w:right w:val="single" w:sz="4" w:space="0" w:color="auto"/>
            </w:tcBorders>
          </w:tcPr>
          <w:p w14:paraId="4030A1CF" w14:textId="77777777" w:rsidR="00CC13AA" w:rsidRPr="00471FE7" w:rsidRDefault="00CC13AA" w:rsidP="004C213C">
            <w:pPr>
              <w:tabs>
                <w:tab w:val="left" w:pos="229"/>
              </w:tabs>
              <w:spacing w:after="0" w:line="240" w:lineRule="auto"/>
              <w:ind w:left="49"/>
              <w:contextualSpacing/>
              <w:jc w:val="left"/>
              <w:rPr>
                <w:rFonts w:ascii="Calibri" w:hAnsi="Calibri"/>
                <w:bCs/>
                <w:color w:val="000000" w:themeColor="text1"/>
                <w:sz w:val="22"/>
                <w:u w:val="single"/>
              </w:rPr>
            </w:pPr>
          </w:p>
        </w:tc>
      </w:tr>
      <w:tr w:rsidR="00CC13AA" w:rsidRPr="00471FE7" w14:paraId="4E36FE11" w14:textId="77777777" w:rsidTr="00FD2C3A">
        <w:trPr>
          <w:cantSplit/>
          <w:trHeight w:val="4089"/>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7970F26"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D1DD1"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42DD9BD0"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(C4.3)</w:t>
            </w:r>
          </w:p>
        </w:tc>
        <w:tc>
          <w:tcPr>
            <w:tcW w:w="6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AF5FF1" w14:textId="77777777" w:rsidR="00CC13AA" w:rsidRPr="00DC6967" w:rsidRDefault="00CC13AA" w:rsidP="004C213C">
            <w:pPr>
              <w:spacing w:after="0" w:line="240" w:lineRule="auto"/>
              <w:jc w:val="left"/>
              <w:rPr>
                <w:rFonts w:ascii="Calibri" w:hAnsi="Calibri"/>
                <w:bCs/>
                <w:szCs w:val="21"/>
              </w:rPr>
            </w:pPr>
            <w:r w:rsidRPr="00471FE7">
              <w:rPr>
                <w:rFonts w:ascii="Calibri" w:hAnsi="Calibri"/>
                <w:b/>
                <w:bCs/>
                <w:szCs w:val="21"/>
              </w:rPr>
              <w:t>At Level C4,</w:t>
            </w:r>
            <w:r w:rsidRPr="00471FE7">
              <w:rPr>
                <w:rFonts w:ascii="Calibri" w:hAnsi="Calibri"/>
                <w:bCs/>
                <w:szCs w:val="21"/>
              </w:rPr>
              <w:t xml:space="preserve"> </w:t>
            </w:r>
            <w:r w:rsidRPr="00DC6967">
              <w:rPr>
                <w:rFonts w:ascii="Calibri" w:hAnsi="Calibri"/>
                <w:bCs/>
                <w:szCs w:val="21"/>
              </w:rPr>
              <w:t xml:space="preserve">students compare and make judgments about different texts (such as texts on the same topic by different authors) and read a wide range of accessible and culturally appropriate texts from across the curriculum with a high degree of independence. These texts may be print or digital texts, including handwritten, visual, multimodal and interactive texts. </w:t>
            </w:r>
          </w:p>
          <w:p w14:paraId="265798D7" w14:textId="44C9D8D0" w:rsidR="00CC13AA" w:rsidRPr="00471FE7" w:rsidRDefault="00CC13AA" w:rsidP="004C213C">
            <w:pPr>
              <w:spacing w:after="0" w:line="240" w:lineRule="auto"/>
              <w:jc w:val="left"/>
              <w:rPr>
                <w:rFonts w:ascii="Calibri" w:hAnsi="Calibri"/>
                <w:szCs w:val="21"/>
              </w:rPr>
            </w:pPr>
            <w:r w:rsidRPr="00DC6967">
              <w:rPr>
                <w:rFonts w:ascii="Calibri" w:hAnsi="Calibri"/>
                <w:bCs/>
                <w:szCs w:val="21"/>
              </w:rPr>
              <w:t>Students take notes that identify main ideas, issues and plot developments. They identify supporting information to justify a response, including significant quotations that relate to key themes. They understand the main meaning by focusing on the first lines of key paragraphs. They adjust their reading style to the task. They locate and organise information from a range of reference sources, including the internet. They identify reference items across complex sentences. They predict the way a text may be organised and its likely language features. With more difficult texts, they identify a few specific facts and the basic perspective of the writer.</w:t>
            </w:r>
          </w:p>
        </w:tc>
        <w:tc>
          <w:tcPr>
            <w:tcW w:w="1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F369E" w14:textId="640A88F6" w:rsidR="00CC13AA" w:rsidRPr="001606EA" w:rsidRDefault="001606EA" w:rsidP="00CC13AA">
            <w:pPr>
              <w:numPr>
                <w:ilvl w:val="0"/>
                <w:numId w:val="3"/>
              </w:numPr>
              <w:tabs>
                <w:tab w:val="left" w:pos="229"/>
              </w:tabs>
              <w:spacing w:after="160" w:line="256" w:lineRule="auto"/>
              <w:ind w:left="49" w:hanging="49"/>
              <w:contextualSpacing/>
              <w:jc w:val="left"/>
              <w:rPr>
                <w:rStyle w:val="Hyperlink"/>
                <w:rFonts w:ascii="Calibri" w:hAnsi="Calibri"/>
                <w:sz w:val="22"/>
              </w:rPr>
            </w:pPr>
            <w:r>
              <w:rPr>
                <w:rFonts w:ascii="Calibri" w:hAnsi="Calibri"/>
                <w:color w:val="0563C1" w:themeColor="hyperlink"/>
                <w:sz w:val="22"/>
                <w:u w:val="single"/>
              </w:rPr>
              <w:fldChar w:fldCharType="begin"/>
            </w:r>
            <w:r>
              <w:rPr>
                <w:rFonts w:ascii="Calibri" w:hAnsi="Calibri"/>
                <w:color w:val="0563C1" w:themeColor="hyperlink"/>
                <w:sz w:val="22"/>
                <w:u w:val="single"/>
              </w:rPr>
              <w:instrText xml:space="preserve"> HYPERLINK "https://www.education.vic.gov.au/school/teachers/support/diversity/eal/continuum/Pages/stages4standard.aspx" </w:instrText>
            </w:r>
            <w:r>
              <w:rPr>
                <w:rFonts w:ascii="Calibri" w:hAnsi="Calibri"/>
                <w:color w:val="0563C1" w:themeColor="hyperlink"/>
                <w:sz w:val="22"/>
                <w:u w:val="single"/>
              </w:rPr>
              <w:fldChar w:fldCharType="separate"/>
            </w:r>
            <w:r w:rsidR="00411D66">
              <w:rPr>
                <w:rStyle w:val="Hyperlink"/>
                <w:rFonts w:ascii="Calibri" w:hAnsi="Calibri"/>
                <w:sz w:val="22"/>
              </w:rPr>
              <w:t>Example</w:t>
            </w:r>
            <w:r w:rsidR="004D0B1D" w:rsidRPr="001606EA">
              <w:rPr>
                <w:rStyle w:val="Hyperlink"/>
                <w:rFonts w:ascii="Calibri" w:hAnsi="Calibri"/>
                <w:sz w:val="22"/>
              </w:rPr>
              <w:t xml:space="preserve"> 1: Comprehension and analysis of classroom text (video)</w:t>
            </w:r>
          </w:p>
          <w:p w14:paraId="562EFBF3" w14:textId="2B705E18" w:rsidR="00CC13AA" w:rsidRPr="00471FE7" w:rsidRDefault="00411D66" w:rsidP="00CC13AA">
            <w:pPr>
              <w:numPr>
                <w:ilvl w:val="0"/>
                <w:numId w:val="3"/>
              </w:numPr>
              <w:tabs>
                <w:tab w:val="left" w:pos="229"/>
              </w:tabs>
              <w:spacing w:after="160" w:line="256" w:lineRule="auto"/>
              <w:ind w:left="49" w:hanging="49"/>
              <w:contextualSpacing/>
              <w:jc w:val="left"/>
              <w:rPr>
                <w:rFonts w:ascii="Calibri" w:hAnsi="Calibri"/>
                <w:color w:val="0563C1" w:themeColor="hyperlink"/>
                <w:sz w:val="22"/>
                <w:u w:val="single"/>
              </w:rPr>
            </w:pPr>
            <w:r>
              <w:rPr>
                <w:rStyle w:val="Hyperlink"/>
                <w:rFonts w:ascii="Calibri" w:hAnsi="Calibri"/>
                <w:sz w:val="22"/>
              </w:rPr>
              <w:t>Example</w:t>
            </w:r>
            <w:r w:rsidR="003E13E0" w:rsidRPr="001606EA">
              <w:rPr>
                <w:rStyle w:val="Hyperlink"/>
                <w:rFonts w:ascii="Calibri" w:hAnsi="Calibri"/>
                <w:sz w:val="22"/>
              </w:rPr>
              <w:t xml:space="preserve"> 2: </w:t>
            </w:r>
            <w:r w:rsidR="00CC13AA" w:rsidRPr="001606EA">
              <w:rPr>
                <w:rStyle w:val="Hyperlink"/>
                <w:rFonts w:ascii="Calibri" w:hAnsi="Calibri"/>
                <w:sz w:val="22"/>
              </w:rPr>
              <w:t>Comprehension and analysis of classroom text</w:t>
            </w:r>
            <w:r w:rsidR="007B75A7" w:rsidRPr="001606EA">
              <w:rPr>
                <w:rStyle w:val="Hyperlink"/>
                <w:rFonts w:ascii="Calibri" w:hAnsi="Calibri"/>
                <w:sz w:val="22"/>
              </w:rPr>
              <w:t xml:space="preserve"> (video)</w:t>
            </w:r>
            <w:r w:rsidR="001606EA">
              <w:rPr>
                <w:rFonts w:ascii="Calibri" w:hAnsi="Calibri"/>
                <w:color w:val="0563C1" w:themeColor="hyperlink"/>
                <w:sz w:val="22"/>
                <w:u w:val="single"/>
              </w:rPr>
              <w:fldChar w:fldCharType="end"/>
            </w:r>
          </w:p>
          <w:p w14:paraId="63848E17" w14:textId="77777777" w:rsidR="00CC13AA" w:rsidRPr="00471FE7" w:rsidRDefault="00CC13AA" w:rsidP="004C213C">
            <w:pPr>
              <w:tabs>
                <w:tab w:val="left" w:pos="229"/>
              </w:tabs>
              <w:spacing w:after="0" w:line="240" w:lineRule="auto"/>
              <w:ind w:left="49"/>
              <w:contextualSpacing/>
              <w:jc w:val="left"/>
              <w:rPr>
                <w:rFonts w:ascii="Calibri" w:hAnsi="Calibri"/>
                <w:color w:val="0563C1" w:themeColor="hyperlink"/>
                <w:sz w:val="22"/>
                <w:u w:val="single"/>
              </w:rPr>
            </w:pPr>
          </w:p>
          <w:p w14:paraId="6F4BE903"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4FC9DEA5" w14:textId="77777777" w:rsidR="00FD2C3A" w:rsidRDefault="00FD2C3A"/>
    <w:tbl>
      <w:tblPr>
        <w:tblStyle w:val="TableGrid"/>
        <w:tblW w:w="10408" w:type="dxa"/>
        <w:tblInd w:w="-567" w:type="dxa"/>
        <w:tblLook w:val="04A0" w:firstRow="1" w:lastRow="0" w:firstColumn="1" w:lastColumn="0" w:noHBand="0" w:noVBand="1"/>
      </w:tblPr>
      <w:tblGrid>
        <w:gridCol w:w="562"/>
        <w:gridCol w:w="1433"/>
        <w:gridCol w:w="6548"/>
        <w:gridCol w:w="1865"/>
      </w:tblGrid>
      <w:tr w:rsidR="00CC13AA" w:rsidRPr="00471FE7" w14:paraId="491AA5A0" w14:textId="77777777" w:rsidTr="00FD2C3A">
        <w:trPr>
          <w:trHeight w:val="625"/>
        </w:trPr>
        <w:tc>
          <w:tcPr>
            <w:tcW w:w="562" w:type="dxa"/>
            <w:vMerge w:val="restart"/>
            <w:tcBorders>
              <w:top w:val="nil"/>
              <w:left w:val="nil"/>
              <w:bottom w:val="single" w:sz="4" w:space="0" w:color="auto"/>
              <w:right w:val="single" w:sz="4" w:space="0" w:color="auto"/>
            </w:tcBorders>
          </w:tcPr>
          <w:p w14:paraId="2EBDB442"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3EB918E6"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5DFD0FFC" w14:textId="77777777" w:rsidR="00CC13AA" w:rsidRPr="00471FE7" w:rsidRDefault="00CC13AA" w:rsidP="004C213C">
            <w:pPr>
              <w:spacing w:after="0" w:line="240" w:lineRule="auto"/>
              <w:jc w:val="left"/>
              <w:rPr>
                <w:rFonts w:ascii="Calibri" w:hAnsi="Calibri"/>
                <w:b/>
                <w:color w:val="1F4E79" w:themeColor="accent1" w:themeShade="80"/>
                <w:sz w:val="28"/>
                <w:szCs w:val="28"/>
              </w:rPr>
            </w:pPr>
          </w:p>
          <w:p w14:paraId="505B2DFB"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9846" w:type="dxa"/>
            <w:gridSpan w:val="3"/>
            <w:tcBorders>
              <w:top w:val="single" w:sz="4" w:space="0" w:color="auto"/>
              <w:left w:val="single" w:sz="4" w:space="0" w:color="auto"/>
              <w:bottom w:val="single" w:sz="4" w:space="0" w:color="auto"/>
              <w:right w:val="single" w:sz="4" w:space="0" w:color="auto"/>
            </w:tcBorders>
          </w:tcPr>
          <w:p w14:paraId="54FFE48D" w14:textId="77777777" w:rsidR="00CC13AA" w:rsidRPr="00471FE7" w:rsidRDefault="00CC13AA" w:rsidP="004C213C">
            <w:pPr>
              <w:spacing w:after="0" w:line="240" w:lineRule="auto"/>
              <w:jc w:val="left"/>
              <w:rPr>
                <w:rFonts w:ascii="Calibri" w:hAnsi="Calibri"/>
                <w:b/>
                <w:color w:val="1F4E79" w:themeColor="accent1" w:themeShade="80"/>
                <w:sz w:val="28"/>
                <w:szCs w:val="28"/>
              </w:rPr>
            </w:pPr>
            <w:r>
              <w:rPr>
                <w:rFonts w:ascii="Calibri" w:hAnsi="Calibri"/>
                <w:b/>
                <w:color w:val="1F4E79" w:themeColor="accent1" w:themeShade="80"/>
                <w:sz w:val="28"/>
                <w:szCs w:val="28"/>
              </w:rPr>
              <w:t>Pathway C (Years 7 – 10</w:t>
            </w:r>
            <w:r w:rsidRPr="00471FE7">
              <w:rPr>
                <w:rFonts w:ascii="Calibri" w:hAnsi="Calibri"/>
                <w:b/>
                <w:color w:val="1F4E79" w:themeColor="accent1" w:themeShade="80"/>
                <w:sz w:val="28"/>
                <w:szCs w:val="28"/>
              </w:rPr>
              <w:t>)</w:t>
            </w:r>
          </w:p>
          <w:p w14:paraId="77EFE46A" w14:textId="77777777" w:rsidR="00CC13AA" w:rsidRPr="00471FE7" w:rsidRDefault="00CC13AA" w:rsidP="004C213C">
            <w:pPr>
              <w:spacing w:after="0" w:line="240" w:lineRule="auto"/>
              <w:jc w:val="left"/>
              <w:rPr>
                <w:rFonts w:ascii="Calibri" w:hAnsi="Calibri"/>
                <w:b/>
                <w:color w:val="1F4E79" w:themeColor="accent1" w:themeShade="80"/>
                <w:sz w:val="24"/>
                <w:szCs w:val="24"/>
              </w:rPr>
            </w:pPr>
          </w:p>
        </w:tc>
      </w:tr>
      <w:tr w:rsidR="00CC13AA" w:rsidRPr="00471FE7" w14:paraId="6C73335A" w14:textId="77777777" w:rsidTr="00FD2C3A">
        <w:trPr>
          <w:trHeight w:val="300"/>
        </w:trPr>
        <w:tc>
          <w:tcPr>
            <w:tcW w:w="0" w:type="auto"/>
            <w:vMerge/>
            <w:tcBorders>
              <w:top w:val="nil"/>
              <w:left w:val="nil"/>
              <w:bottom w:val="single" w:sz="4" w:space="0" w:color="auto"/>
              <w:right w:val="single" w:sz="4" w:space="0" w:color="auto"/>
            </w:tcBorders>
            <w:vAlign w:val="center"/>
            <w:hideMark/>
          </w:tcPr>
          <w:p w14:paraId="1E50D35A"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1DC8F093" w14:textId="77777777" w:rsidR="00CC13AA" w:rsidRPr="00471FE7" w:rsidRDefault="00CC13AA" w:rsidP="004C213C">
            <w:pPr>
              <w:spacing w:after="0" w:line="240" w:lineRule="auto"/>
              <w:jc w:val="left"/>
              <w:rPr>
                <w:rFonts w:ascii="Calibri" w:hAnsi="Calibri"/>
                <w:b/>
                <w:bCs/>
                <w:color w:val="1F4E79" w:themeColor="accent1" w:themeShade="80"/>
                <w:sz w:val="24"/>
                <w:szCs w:val="24"/>
              </w:rPr>
            </w:pPr>
            <w:r w:rsidRPr="00471FE7">
              <w:rPr>
                <w:rFonts w:ascii="Calibri" w:hAnsi="Calibri"/>
                <w:b/>
                <w:color w:val="1F4E79" w:themeColor="accent1" w:themeShade="80"/>
                <w:sz w:val="24"/>
                <w:szCs w:val="24"/>
              </w:rPr>
              <w:t>Level</w:t>
            </w:r>
          </w:p>
        </w:tc>
        <w:tc>
          <w:tcPr>
            <w:tcW w:w="8413" w:type="dxa"/>
            <w:gridSpan w:val="2"/>
            <w:tcBorders>
              <w:top w:val="single" w:sz="4" w:space="0" w:color="auto"/>
              <w:left w:val="single" w:sz="4" w:space="0" w:color="auto"/>
              <w:bottom w:val="single" w:sz="4" w:space="0" w:color="auto"/>
              <w:right w:val="single" w:sz="4" w:space="0" w:color="auto"/>
            </w:tcBorders>
            <w:hideMark/>
          </w:tcPr>
          <w:p w14:paraId="40C1F8D1"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C4</w:t>
            </w:r>
          </w:p>
        </w:tc>
      </w:tr>
      <w:tr w:rsidR="00CC13AA" w:rsidRPr="00471FE7" w14:paraId="07E0A9CC" w14:textId="77777777" w:rsidTr="00FD2C3A">
        <w:trPr>
          <w:trHeight w:val="287"/>
        </w:trPr>
        <w:tc>
          <w:tcPr>
            <w:tcW w:w="0" w:type="auto"/>
            <w:vMerge/>
            <w:tcBorders>
              <w:top w:val="nil"/>
              <w:left w:val="nil"/>
              <w:bottom w:val="single" w:sz="4" w:space="0" w:color="auto"/>
              <w:right w:val="single" w:sz="4" w:space="0" w:color="auto"/>
            </w:tcBorders>
            <w:vAlign w:val="center"/>
            <w:hideMark/>
          </w:tcPr>
          <w:p w14:paraId="1A860433"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1433" w:type="dxa"/>
            <w:tcBorders>
              <w:top w:val="single" w:sz="4" w:space="0" w:color="auto"/>
              <w:left w:val="single" w:sz="4" w:space="0" w:color="auto"/>
              <w:bottom w:val="single" w:sz="4" w:space="0" w:color="auto"/>
              <w:right w:val="single" w:sz="4" w:space="0" w:color="auto"/>
            </w:tcBorders>
            <w:hideMark/>
          </w:tcPr>
          <w:p w14:paraId="225BDFC9"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bCs/>
                <w:color w:val="1F4E79" w:themeColor="accent1" w:themeShade="80"/>
                <w:sz w:val="24"/>
                <w:szCs w:val="24"/>
              </w:rPr>
              <w:t>Mode</w:t>
            </w:r>
          </w:p>
        </w:tc>
        <w:tc>
          <w:tcPr>
            <w:tcW w:w="8413" w:type="dxa"/>
            <w:gridSpan w:val="2"/>
            <w:tcBorders>
              <w:top w:val="single" w:sz="4" w:space="0" w:color="auto"/>
              <w:left w:val="single" w:sz="4" w:space="0" w:color="auto"/>
              <w:bottom w:val="single" w:sz="4" w:space="0" w:color="auto"/>
              <w:right w:val="single" w:sz="4" w:space="0" w:color="auto"/>
            </w:tcBorders>
            <w:hideMark/>
          </w:tcPr>
          <w:p w14:paraId="39A4F1E5" w14:textId="77777777" w:rsidR="00CC13AA" w:rsidRPr="00471FE7" w:rsidRDefault="00CC13AA" w:rsidP="004C213C">
            <w:pPr>
              <w:spacing w:after="0" w:line="240" w:lineRule="auto"/>
              <w:jc w:val="left"/>
              <w:rPr>
                <w:rFonts w:ascii="Calibri" w:hAnsi="Calibri"/>
                <w:b/>
                <w:color w:val="1F4E79" w:themeColor="accent1" w:themeShade="80"/>
                <w:sz w:val="24"/>
                <w:szCs w:val="24"/>
              </w:rPr>
            </w:pPr>
            <w:r w:rsidRPr="00471FE7">
              <w:rPr>
                <w:rFonts w:ascii="Calibri" w:hAnsi="Calibri"/>
                <w:b/>
                <w:color w:val="1F4E79" w:themeColor="accent1" w:themeShade="80"/>
                <w:sz w:val="24"/>
                <w:szCs w:val="24"/>
              </w:rPr>
              <w:t>Writing</w:t>
            </w:r>
          </w:p>
        </w:tc>
      </w:tr>
      <w:tr w:rsidR="00CC13AA" w:rsidRPr="00471FE7" w14:paraId="5275ED1E" w14:textId="77777777" w:rsidTr="00FD2C3A">
        <w:trPr>
          <w:trHeight w:val="575"/>
        </w:trPr>
        <w:tc>
          <w:tcPr>
            <w:tcW w:w="0" w:type="auto"/>
            <w:vMerge/>
            <w:tcBorders>
              <w:top w:val="nil"/>
              <w:left w:val="nil"/>
              <w:bottom w:val="single" w:sz="4" w:space="0" w:color="auto"/>
              <w:right w:val="single" w:sz="4" w:space="0" w:color="auto"/>
            </w:tcBorders>
            <w:vAlign w:val="center"/>
            <w:hideMark/>
          </w:tcPr>
          <w:p w14:paraId="50DEB526" w14:textId="77777777" w:rsidR="00CC13AA" w:rsidRPr="00471FE7" w:rsidRDefault="00CC13AA" w:rsidP="004C213C">
            <w:pPr>
              <w:spacing w:after="0" w:line="240" w:lineRule="auto"/>
              <w:jc w:val="left"/>
              <w:rPr>
                <w:rFonts w:ascii="Calibri" w:hAnsi="Calibri"/>
                <w:b/>
                <w:color w:val="1F4E79" w:themeColor="accent1" w:themeShade="80"/>
                <w:sz w:val="28"/>
                <w:szCs w:val="28"/>
              </w:rPr>
            </w:pPr>
          </w:p>
        </w:tc>
        <w:tc>
          <w:tcPr>
            <w:tcW w:w="7981" w:type="dxa"/>
            <w:gridSpan w:val="2"/>
            <w:tcBorders>
              <w:top w:val="single" w:sz="4" w:space="0" w:color="auto"/>
              <w:left w:val="single" w:sz="4" w:space="0" w:color="auto"/>
              <w:bottom w:val="single" w:sz="4" w:space="0" w:color="auto"/>
              <w:right w:val="single" w:sz="4" w:space="0" w:color="auto"/>
            </w:tcBorders>
            <w:hideMark/>
          </w:tcPr>
          <w:p w14:paraId="0AD85BEF" w14:textId="77777777" w:rsidR="00CC13AA" w:rsidRPr="00471FE7" w:rsidRDefault="00CC13AA" w:rsidP="004C213C">
            <w:pPr>
              <w:spacing w:after="0" w:line="240" w:lineRule="auto"/>
              <w:jc w:val="left"/>
              <w:rPr>
                <w:rFonts w:ascii="Calibri" w:hAnsi="Calibri"/>
                <w:color w:val="1F4E79" w:themeColor="accent1" w:themeShade="80"/>
                <w:sz w:val="24"/>
                <w:szCs w:val="24"/>
              </w:rPr>
            </w:pPr>
            <w:r w:rsidRPr="00471FE7">
              <w:rPr>
                <w:rFonts w:ascii="Calibri" w:hAnsi="Calibri"/>
                <w:b/>
                <w:bCs/>
                <w:color w:val="1F4E79" w:themeColor="accent1" w:themeShade="80"/>
                <w:sz w:val="24"/>
                <w:szCs w:val="24"/>
              </w:rPr>
              <w:t>Substages and achievement standard</w:t>
            </w:r>
          </w:p>
        </w:tc>
        <w:tc>
          <w:tcPr>
            <w:tcW w:w="1865" w:type="dxa"/>
            <w:tcBorders>
              <w:top w:val="single" w:sz="4" w:space="0" w:color="auto"/>
              <w:left w:val="single" w:sz="4" w:space="0" w:color="auto"/>
              <w:bottom w:val="single" w:sz="4" w:space="0" w:color="auto"/>
              <w:right w:val="single" w:sz="4" w:space="0" w:color="auto"/>
            </w:tcBorders>
            <w:hideMark/>
          </w:tcPr>
          <w:p w14:paraId="294B8D3C" w14:textId="77777777" w:rsidR="00CC13AA" w:rsidRPr="00471FE7" w:rsidRDefault="00CC13AA" w:rsidP="004C213C">
            <w:pPr>
              <w:spacing w:after="0" w:line="240" w:lineRule="auto"/>
              <w:jc w:val="left"/>
              <w:rPr>
                <w:rFonts w:ascii="Calibri" w:hAnsi="Calibri"/>
                <w:b/>
                <w:sz w:val="24"/>
                <w:szCs w:val="24"/>
              </w:rPr>
            </w:pPr>
            <w:r w:rsidRPr="00471FE7">
              <w:rPr>
                <w:rFonts w:ascii="Calibri" w:hAnsi="Calibri"/>
                <w:b/>
                <w:color w:val="1F4E79" w:themeColor="accent1" w:themeShade="80"/>
                <w:sz w:val="24"/>
                <w:szCs w:val="24"/>
              </w:rPr>
              <w:t>Student work samples</w:t>
            </w:r>
          </w:p>
        </w:tc>
      </w:tr>
      <w:tr w:rsidR="00CC13AA" w:rsidRPr="00471FE7" w14:paraId="3575A776" w14:textId="77777777" w:rsidTr="00FD2C3A">
        <w:trPr>
          <w:cantSplit/>
          <w:trHeight w:val="3539"/>
        </w:trPr>
        <w:tc>
          <w:tcPr>
            <w:tcW w:w="562" w:type="dxa"/>
            <w:tcBorders>
              <w:top w:val="single" w:sz="4" w:space="0" w:color="auto"/>
              <w:left w:val="single" w:sz="4" w:space="0" w:color="auto"/>
              <w:bottom w:val="single" w:sz="4" w:space="0" w:color="auto"/>
              <w:right w:val="single" w:sz="4" w:space="0" w:color="auto"/>
            </w:tcBorders>
            <w:textDirection w:val="btLr"/>
            <w:hideMark/>
          </w:tcPr>
          <w:p w14:paraId="11168C31"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290CE3AF"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Beginning</w:t>
            </w:r>
          </w:p>
          <w:p w14:paraId="6E8766AC"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color w:val="1F4E79" w:themeColor="accent1" w:themeShade="80"/>
                <w:sz w:val="22"/>
              </w:rPr>
              <w:t>(C4.1)</w:t>
            </w:r>
          </w:p>
          <w:p w14:paraId="5B7AB3DE" w14:textId="77777777" w:rsidR="00CC13AA" w:rsidRPr="00471FE7" w:rsidRDefault="00CC13AA" w:rsidP="004C213C">
            <w:pPr>
              <w:spacing w:after="0" w:line="240" w:lineRule="auto"/>
              <w:jc w:val="left"/>
              <w:rPr>
                <w:rFonts w:ascii="Calibri" w:hAnsi="Calibri"/>
                <w:bCs/>
                <w:color w:val="1F4E79" w:themeColor="accent1" w:themeShade="80"/>
                <w:sz w:val="22"/>
              </w:rPr>
            </w:pPr>
          </w:p>
        </w:tc>
        <w:tc>
          <w:tcPr>
            <w:tcW w:w="6548" w:type="dxa"/>
            <w:tcBorders>
              <w:top w:val="single" w:sz="4" w:space="0" w:color="auto"/>
              <w:left w:val="single" w:sz="4" w:space="0" w:color="auto"/>
              <w:bottom w:val="single" w:sz="4" w:space="0" w:color="auto"/>
              <w:right w:val="single" w:sz="4" w:space="0" w:color="auto"/>
            </w:tcBorders>
            <w:hideMark/>
          </w:tcPr>
          <w:p w14:paraId="0D532E55" w14:textId="358FCEF5" w:rsidR="00CC13AA" w:rsidRPr="00471FE7" w:rsidRDefault="00CC13AA" w:rsidP="004C213C">
            <w:pPr>
              <w:spacing w:after="0" w:line="240" w:lineRule="auto"/>
              <w:jc w:val="left"/>
              <w:rPr>
                <w:rFonts w:ascii="Calibri" w:hAnsi="Calibri"/>
                <w:b/>
                <w:bCs/>
                <w:sz w:val="22"/>
              </w:rPr>
            </w:pPr>
            <w:r w:rsidRPr="00471FE7">
              <w:rPr>
                <w:rFonts w:ascii="Calibri" w:hAnsi="Calibri"/>
                <w:b/>
                <w:bCs/>
                <w:sz w:val="22"/>
              </w:rPr>
              <w:t>Students beginning to work towards the standard at C4</w:t>
            </w:r>
            <w:r w:rsidR="00FD2C3A">
              <w:rPr>
                <w:rFonts w:ascii="Calibri" w:hAnsi="Calibri"/>
                <w:b/>
                <w:bCs/>
                <w:sz w:val="22"/>
              </w:rPr>
              <w:t>:</w:t>
            </w:r>
          </w:p>
          <w:p w14:paraId="4B252ED2"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have begun to experiment with variations on the basic generic text types, although early drafts require extensive opportunities for revision</w:t>
            </w:r>
          </w:p>
          <w:p w14:paraId="6C82141D"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basic grammatical structures and features are almost always correct, but attempts at more difficult structures may impede meaning</w:t>
            </w:r>
          </w:p>
          <w:p w14:paraId="554A96F8" w14:textId="77777777" w:rsidR="00CC13AA" w:rsidRPr="00FD2C3A" w:rsidRDefault="00CC13AA" w:rsidP="00FD2C3A">
            <w:pPr>
              <w:numPr>
                <w:ilvl w:val="0"/>
                <w:numId w:val="2"/>
              </w:numPr>
              <w:spacing w:after="0" w:line="240" w:lineRule="auto"/>
              <w:contextualSpacing/>
              <w:jc w:val="left"/>
              <w:rPr>
                <w:rFonts w:ascii="Calibri" w:hAnsi="Calibri"/>
                <w:sz w:val="22"/>
              </w:rPr>
            </w:pPr>
            <w:r w:rsidRPr="00FD2C3A">
              <w:rPr>
                <w:rFonts w:ascii="Calibri" w:hAnsi="Calibri"/>
                <w:sz w:val="22"/>
              </w:rPr>
              <w:t>incorporate a range of different devices, such as charts, diagrams, and other illustrations, to support the meaning being conveyed in the body of the written text</w:t>
            </w:r>
          </w:p>
          <w:p w14:paraId="298E7A71" w14:textId="77777777" w:rsidR="00CC13AA" w:rsidRPr="00471FE7" w:rsidRDefault="00CC13AA" w:rsidP="00FD2C3A">
            <w:pPr>
              <w:numPr>
                <w:ilvl w:val="0"/>
                <w:numId w:val="2"/>
              </w:numPr>
              <w:spacing w:after="0" w:line="240" w:lineRule="auto"/>
              <w:contextualSpacing/>
              <w:jc w:val="left"/>
              <w:rPr>
                <w:rFonts w:ascii="Calibri" w:hAnsi="Calibri" w:cs="Calibri"/>
                <w:sz w:val="22"/>
              </w:rPr>
            </w:pPr>
            <w:r w:rsidRPr="00FD2C3A">
              <w:rPr>
                <w:rFonts w:ascii="Calibri" w:hAnsi="Calibri"/>
                <w:sz w:val="22"/>
              </w:rPr>
              <w:t>attempt to use idioms, euphemisms, metaphors and other imagery beyond the literal meaning of the text to convey meaning, but this is not always done effectively.</w:t>
            </w:r>
          </w:p>
        </w:tc>
        <w:tc>
          <w:tcPr>
            <w:tcW w:w="1865" w:type="dxa"/>
            <w:tcBorders>
              <w:top w:val="single" w:sz="4" w:space="0" w:color="auto"/>
              <w:left w:val="single" w:sz="4" w:space="0" w:color="auto"/>
              <w:bottom w:val="single" w:sz="4" w:space="0" w:color="auto"/>
              <w:right w:val="single" w:sz="4" w:space="0" w:color="auto"/>
            </w:tcBorders>
            <w:hideMark/>
          </w:tcPr>
          <w:p w14:paraId="59FC0C6D" w14:textId="77777777" w:rsidR="00CC13AA" w:rsidRPr="00471FE7" w:rsidRDefault="00340673" w:rsidP="000F4B3C">
            <w:pPr>
              <w:tabs>
                <w:tab w:val="left" w:pos="229"/>
              </w:tabs>
              <w:spacing w:after="160" w:line="256" w:lineRule="auto"/>
              <w:ind w:left="49"/>
              <w:contextualSpacing/>
              <w:jc w:val="left"/>
              <w:rPr>
                <w:rFonts w:ascii="Calibri" w:hAnsi="Calibri"/>
                <w:sz w:val="22"/>
              </w:rPr>
            </w:pPr>
            <w:hyperlink r:id="rId62" w:history="1">
              <w:r w:rsidR="00CC13AA" w:rsidRPr="00471FE7">
                <w:rPr>
                  <w:rFonts w:ascii="Calibri" w:hAnsi="Calibri"/>
                  <w:color w:val="0563C1" w:themeColor="hyperlink"/>
                  <w:sz w:val="22"/>
                  <w:u w:val="single"/>
                </w:rPr>
                <w:t>Write a persuasive text</w:t>
              </w:r>
            </w:hyperlink>
          </w:p>
        </w:tc>
      </w:tr>
      <w:tr w:rsidR="00CC13AA" w:rsidRPr="00471FE7" w14:paraId="47C880FE" w14:textId="77777777" w:rsidTr="00FD2C3A">
        <w:trPr>
          <w:cantSplit/>
          <w:trHeight w:val="2713"/>
        </w:trPr>
        <w:tc>
          <w:tcPr>
            <w:tcW w:w="562" w:type="dxa"/>
            <w:tcBorders>
              <w:top w:val="single" w:sz="4" w:space="0" w:color="auto"/>
              <w:left w:val="single" w:sz="4" w:space="0" w:color="auto"/>
              <w:bottom w:val="single" w:sz="4" w:space="0" w:color="auto"/>
              <w:right w:val="single" w:sz="4" w:space="0" w:color="auto"/>
            </w:tcBorders>
            <w:textDirection w:val="btLr"/>
            <w:hideMark/>
          </w:tcPr>
          <w:p w14:paraId="7DA628FD" w14:textId="77777777" w:rsidR="00CC13AA" w:rsidRPr="00471FE7" w:rsidRDefault="00CC13AA" w:rsidP="004C213C">
            <w:pPr>
              <w:spacing w:after="0" w:line="240" w:lineRule="auto"/>
              <w:ind w:left="113" w:right="113"/>
              <w:jc w:val="left"/>
              <w:rPr>
                <w:rFonts w:ascii="Calibri" w:hAnsi="Calibri"/>
                <w:bCs/>
                <w:color w:val="1F4E79" w:themeColor="accent1" w:themeShade="80"/>
                <w:sz w:val="22"/>
              </w:rPr>
            </w:pPr>
            <w:r w:rsidRPr="00471FE7">
              <w:rPr>
                <w:rFonts w:ascii="Calibri" w:hAnsi="Calibri"/>
                <w:bCs/>
                <w:color w:val="1F4E79" w:themeColor="accent1" w:themeShade="80"/>
                <w:sz w:val="22"/>
              </w:rPr>
              <w:t>Substage</w:t>
            </w:r>
          </w:p>
        </w:tc>
        <w:tc>
          <w:tcPr>
            <w:tcW w:w="1433" w:type="dxa"/>
            <w:tcBorders>
              <w:top w:val="single" w:sz="4" w:space="0" w:color="auto"/>
              <w:left w:val="single" w:sz="4" w:space="0" w:color="auto"/>
              <w:bottom w:val="single" w:sz="4" w:space="0" w:color="auto"/>
              <w:right w:val="single" w:sz="4" w:space="0" w:color="auto"/>
            </w:tcBorders>
          </w:tcPr>
          <w:p w14:paraId="6A7F6AEB"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Consolidating</w:t>
            </w:r>
          </w:p>
          <w:p w14:paraId="3535A0B3" w14:textId="77777777" w:rsidR="00CC13AA" w:rsidRPr="00471FE7" w:rsidRDefault="00CC13AA" w:rsidP="004C213C">
            <w:pPr>
              <w:spacing w:after="0" w:line="240" w:lineRule="auto"/>
              <w:jc w:val="left"/>
              <w:rPr>
                <w:rFonts w:ascii="Calibri" w:hAnsi="Calibri"/>
                <w:bCs/>
                <w:color w:val="1F4E79" w:themeColor="accent1" w:themeShade="80"/>
                <w:sz w:val="22"/>
              </w:rPr>
            </w:pPr>
            <w:r w:rsidRPr="00471FE7">
              <w:rPr>
                <w:rFonts w:ascii="Calibri" w:hAnsi="Calibri"/>
                <w:bCs/>
                <w:color w:val="1F4E79" w:themeColor="accent1" w:themeShade="80"/>
                <w:sz w:val="22"/>
              </w:rPr>
              <w:t>(C4.2)</w:t>
            </w:r>
          </w:p>
          <w:p w14:paraId="6562B902" w14:textId="77777777" w:rsidR="00CC13AA" w:rsidRPr="00471FE7" w:rsidRDefault="00CC13AA" w:rsidP="004C213C">
            <w:pPr>
              <w:spacing w:after="0" w:line="240" w:lineRule="auto"/>
              <w:jc w:val="left"/>
              <w:rPr>
                <w:rFonts w:ascii="Calibri" w:hAnsi="Calibri"/>
                <w:sz w:val="22"/>
              </w:rPr>
            </w:pPr>
          </w:p>
        </w:tc>
        <w:tc>
          <w:tcPr>
            <w:tcW w:w="6548" w:type="dxa"/>
            <w:tcBorders>
              <w:top w:val="single" w:sz="4" w:space="0" w:color="auto"/>
              <w:left w:val="single" w:sz="4" w:space="0" w:color="auto"/>
              <w:bottom w:val="single" w:sz="4" w:space="0" w:color="auto"/>
              <w:right w:val="single" w:sz="4" w:space="0" w:color="auto"/>
            </w:tcBorders>
            <w:hideMark/>
          </w:tcPr>
          <w:p w14:paraId="17607498" w14:textId="3DCDFD83" w:rsidR="00CC13AA" w:rsidRPr="00471FE7" w:rsidRDefault="00CC13AA" w:rsidP="004C213C">
            <w:pPr>
              <w:spacing w:after="0" w:line="240" w:lineRule="auto"/>
              <w:jc w:val="left"/>
              <w:rPr>
                <w:rFonts w:ascii="Calibri" w:hAnsi="Calibri"/>
                <w:sz w:val="22"/>
              </w:rPr>
            </w:pPr>
            <w:r w:rsidRPr="00471FE7">
              <w:rPr>
                <w:rFonts w:ascii="Calibri" w:hAnsi="Calibri"/>
                <w:b/>
                <w:bCs/>
                <w:sz w:val="22"/>
              </w:rPr>
              <w:t>Students consolidating their skills/knowledge at C4</w:t>
            </w:r>
            <w:r w:rsidR="00FD2C3A">
              <w:rPr>
                <w:rFonts w:ascii="Calibri" w:hAnsi="Calibri"/>
                <w:b/>
                <w:bCs/>
                <w:sz w:val="22"/>
              </w:rPr>
              <w:t>:</w:t>
            </w:r>
          </w:p>
          <w:p w14:paraId="6A65B027"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are attempting to produce a range of text types</w:t>
            </w:r>
          </w:p>
          <w:p w14:paraId="5A23A634"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while their texts, in both written and multimedia forms, may have weaknesses which require improvement, students have a metalanguage for talking about texts that enables them to discuss how the texts might be revised</w:t>
            </w:r>
          </w:p>
          <w:p w14:paraId="24ABF128" w14:textId="77777777" w:rsidR="00CC13AA" w:rsidRPr="00471FE7" w:rsidRDefault="00CC13AA" w:rsidP="00CC13AA">
            <w:pPr>
              <w:numPr>
                <w:ilvl w:val="0"/>
                <w:numId w:val="2"/>
              </w:numPr>
              <w:spacing w:after="0" w:line="240" w:lineRule="auto"/>
              <w:contextualSpacing/>
              <w:jc w:val="left"/>
              <w:rPr>
                <w:rFonts w:ascii="Calibri" w:hAnsi="Calibri"/>
                <w:sz w:val="22"/>
              </w:rPr>
            </w:pPr>
            <w:r w:rsidRPr="00471FE7">
              <w:rPr>
                <w:rFonts w:ascii="Calibri" w:hAnsi="Calibri"/>
                <w:sz w:val="22"/>
              </w:rPr>
              <w:t>attempts to revise texts move beyond a focus on correcting surface level inaccuracies to a more substantive degree of revision which aims to improve the overall communicative intent of the text.</w:t>
            </w:r>
          </w:p>
        </w:tc>
        <w:tc>
          <w:tcPr>
            <w:tcW w:w="1865" w:type="dxa"/>
            <w:tcBorders>
              <w:top w:val="single" w:sz="4" w:space="0" w:color="auto"/>
              <w:left w:val="single" w:sz="4" w:space="0" w:color="auto"/>
              <w:bottom w:val="single" w:sz="4" w:space="0" w:color="auto"/>
              <w:right w:val="single" w:sz="4" w:space="0" w:color="auto"/>
            </w:tcBorders>
          </w:tcPr>
          <w:p w14:paraId="734F6452" w14:textId="77777777" w:rsidR="00CC13AA" w:rsidRPr="00471FE7" w:rsidRDefault="00CC13AA" w:rsidP="004C213C">
            <w:pPr>
              <w:tabs>
                <w:tab w:val="left" w:pos="229"/>
              </w:tabs>
              <w:spacing w:after="0" w:line="240" w:lineRule="auto"/>
              <w:jc w:val="left"/>
              <w:rPr>
                <w:rFonts w:ascii="Calibri" w:hAnsi="Calibri"/>
                <w:bCs/>
                <w:color w:val="000000" w:themeColor="text1"/>
                <w:sz w:val="22"/>
                <w:u w:val="single"/>
              </w:rPr>
            </w:pPr>
          </w:p>
        </w:tc>
      </w:tr>
      <w:tr w:rsidR="00CC13AA" w:rsidRPr="00471FE7" w14:paraId="27601E3E" w14:textId="77777777" w:rsidTr="00FD2C3A">
        <w:trPr>
          <w:cantSplit/>
          <w:trHeight w:val="3856"/>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72097CFE" w14:textId="77777777" w:rsidR="00CC13AA" w:rsidRPr="00471FE7" w:rsidRDefault="00CC13AA" w:rsidP="004C213C">
            <w:pPr>
              <w:spacing w:after="0" w:line="240" w:lineRule="auto"/>
              <w:ind w:left="113" w:right="113"/>
              <w:jc w:val="left"/>
              <w:rPr>
                <w:rFonts w:ascii="Calibri" w:hAnsi="Calibri"/>
                <w:color w:val="1F4E79" w:themeColor="accent1" w:themeShade="80"/>
                <w:sz w:val="22"/>
              </w:rPr>
            </w:pPr>
            <w:r w:rsidRPr="00471FE7">
              <w:rPr>
                <w:rFonts w:ascii="Calibri" w:hAnsi="Calibri"/>
                <w:bCs/>
                <w:color w:val="1F4E79" w:themeColor="accent1" w:themeShade="80"/>
                <w:sz w:val="22"/>
              </w:rPr>
              <w:t>Achievement standard</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D0B9D" w14:textId="77777777" w:rsidR="00CC13AA" w:rsidRPr="00471FE7" w:rsidRDefault="00CC13AA" w:rsidP="004C213C">
            <w:pPr>
              <w:spacing w:after="0" w:line="240" w:lineRule="auto"/>
              <w:jc w:val="left"/>
              <w:rPr>
                <w:rFonts w:ascii="Calibri" w:hAnsi="Calibri"/>
                <w:color w:val="1F4E79" w:themeColor="accent1" w:themeShade="80"/>
                <w:sz w:val="22"/>
              </w:rPr>
            </w:pPr>
            <w:r w:rsidRPr="00471FE7">
              <w:rPr>
                <w:rFonts w:ascii="Calibri" w:hAnsi="Calibri"/>
                <w:bCs/>
                <w:color w:val="1F4E79" w:themeColor="accent1" w:themeShade="80"/>
                <w:sz w:val="22"/>
              </w:rPr>
              <w:t>Achieved</w:t>
            </w:r>
            <w:r w:rsidRPr="00471FE7">
              <w:rPr>
                <w:rFonts w:ascii="Calibri" w:hAnsi="Calibri"/>
                <w:color w:val="1F4E79" w:themeColor="accent1" w:themeShade="80"/>
                <w:sz w:val="22"/>
              </w:rPr>
              <w:t xml:space="preserve"> </w:t>
            </w:r>
          </w:p>
          <w:p w14:paraId="1C83833E" w14:textId="77777777" w:rsidR="00CC13AA" w:rsidRPr="00471FE7" w:rsidRDefault="00CC13AA" w:rsidP="004C213C">
            <w:pPr>
              <w:spacing w:after="0" w:line="240" w:lineRule="auto"/>
              <w:jc w:val="left"/>
              <w:rPr>
                <w:rFonts w:ascii="Calibri" w:hAnsi="Calibri"/>
                <w:sz w:val="22"/>
              </w:rPr>
            </w:pPr>
            <w:r w:rsidRPr="00471FE7">
              <w:rPr>
                <w:rFonts w:ascii="Calibri" w:hAnsi="Calibri"/>
                <w:bCs/>
                <w:color w:val="1F4E79" w:themeColor="accent1" w:themeShade="80"/>
                <w:sz w:val="22"/>
              </w:rPr>
              <w:t>(C4.3)</w:t>
            </w:r>
          </w:p>
        </w:tc>
        <w:tc>
          <w:tcPr>
            <w:tcW w:w="6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EA914" w14:textId="77777777" w:rsidR="00CC13AA" w:rsidRPr="00471FE7" w:rsidRDefault="00CC13AA" w:rsidP="004C213C">
            <w:pPr>
              <w:spacing w:after="0" w:line="240" w:lineRule="auto"/>
              <w:jc w:val="left"/>
              <w:rPr>
                <w:rFonts w:ascii="Calibri" w:hAnsi="Calibri"/>
                <w:sz w:val="22"/>
              </w:rPr>
            </w:pPr>
            <w:r w:rsidRPr="00471FE7">
              <w:rPr>
                <w:rFonts w:ascii="Calibri" w:hAnsi="Calibri"/>
                <w:b/>
                <w:bCs/>
                <w:sz w:val="22"/>
              </w:rPr>
              <w:t xml:space="preserve">At Level C4, </w:t>
            </w:r>
            <w:r w:rsidRPr="00471FE7">
              <w:rPr>
                <w:rFonts w:ascii="Calibri" w:hAnsi="Calibri"/>
                <w:bCs/>
                <w:sz w:val="22"/>
              </w:rPr>
              <w:t xml:space="preserve">students write, with appropriate support, the full range of extended fictional and factual text types undertaken across the curriculum. With support they vary their writing to be consistent with the text type, the context and the needs of the reader, presenting similar content in different ways. They demonstrate reasonably consistent control of a wide range of grammatical features. They incorporate direct and indirect speech, including quotations, appropriately. They employ an extended range of appropriate cohesive devices between sentences and paragraphs, retaining clarity and fluency. They use some abstract noun groups. In response to feedback and self-assessment, they review and redraft their writing to enhance fluency, clarity, accuracy and appropriateness for purpose, audience and context. They plan, draft, edit and present their writing </w:t>
            </w:r>
            <w:r w:rsidRPr="008260CB">
              <w:rPr>
                <w:rFonts w:ascii="Calibri" w:hAnsi="Calibri"/>
                <w:bCs/>
                <w:sz w:val="22"/>
              </w:rPr>
              <w:t>in</w:t>
            </w:r>
            <w:r w:rsidRPr="00471FE7">
              <w:rPr>
                <w:rFonts w:ascii="Calibri" w:hAnsi="Calibri"/>
                <w:bCs/>
                <w:sz w:val="22"/>
              </w:rPr>
              <w:t xml:space="preserve"> a range of print and digital forms, as appropriate.</w:t>
            </w:r>
          </w:p>
        </w:tc>
        <w:tc>
          <w:tcPr>
            <w:tcW w:w="1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95003" w14:textId="15A60C51" w:rsidR="00CC13AA" w:rsidRPr="00B26DD5" w:rsidRDefault="00340673" w:rsidP="00B26DD5">
            <w:pPr>
              <w:pStyle w:val="ListParagraph"/>
              <w:numPr>
                <w:ilvl w:val="0"/>
                <w:numId w:val="10"/>
              </w:numPr>
              <w:tabs>
                <w:tab w:val="left" w:pos="229"/>
              </w:tabs>
              <w:spacing w:after="160" w:line="256" w:lineRule="auto"/>
              <w:jc w:val="left"/>
              <w:rPr>
                <w:rFonts w:ascii="Calibri" w:hAnsi="Calibri"/>
                <w:color w:val="0563C1" w:themeColor="hyperlink"/>
                <w:sz w:val="22"/>
                <w:u w:val="single"/>
              </w:rPr>
            </w:pPr>
            <w:hyperlink r:id="rId63" w:history="1">
              <w:r w:rsidR="00127D16" w:rsidRPr="00B26DD5">
                <w:rPr>
                  <w:rFonts w:ascii="Calibri" w:hAnsi="Calibri"/>
                  <w:color w:val="0563C1" w:themeColor="hyperlink"/>
                  <w:sz w:val="22"/>
                  <w:u w:val="single"/>
                </w:rPr>
                <w:t>Exposition-National ID card (PDF)</w:t>
              </w:r>
            </w:hyperlink>
          </w:p>
          <w:p w14:paraId="103F64BA" w14:textId="77D53F0D" w:rsidR="00CC13AA" w:rsidRPr="00B26DD5" w:rsidRDefault="00340673" w:rsidP="00B26DD5">
            <w:pPr>
              <w:pStyle w:val="ListParagraph"/>
              <w:numPr>
                <w:ilvl w:val="0"/>
                <w:numId w:val="10"/>
              </w:numPr>
              <w:tabs>
                <w:tab w:val="left" w:pos="229"/>
              </w:tabs>
              <w:spacing w:after="0" w:line="256" w:lineRule="auto"/>
              <w:jc w:val="left"/>
              <w:rPr>
                <w:rFonts w:ascii="Calibri" w:hAnsi="Calibri"/>
                <w:color w:val="0563C1" w:themeColor="hyperlink"/>
                <w:sz w:val="22"/>
                <w:u w:val="single"/>
              </w:rPr>
            </w:pPr>
            <w:hyperlink r:id="rId64" w:history="1">
              <w:r w:rsidR="00B26DD5" w:rsidRPr="00B26DD5">
                <w:rPr>
                  <w:rStyle w:val="Hyperlink"/>
                  <w:rFonts w:ascii="Calibri" w:hAnsi="Calibri"/>
                  <w:sz w:val="22"/>
                </w:rPr>
                <w:t>TEAL writing assessment tasks: C4</w:t>
              </w:r>
            </w:hyperlink>
          </w:p>
          <w:p w14:paraId="6B07DAC1" w14:textId="77777777" w:rsidR="00CC13AA" w:rsidRPr="00471FE7" w:rsidRDefault="00CC13AA" w:rsidP="004C213C">
            <w:pPr>
              <w:tabs>
                <w:tab w:val="left" w:pos="229"/>
              </w:tabs>
              <w:spacing w:after="0" w:line="240" w:lineRule="auto"/>
              <w:ind w:left="49"/>
              <w:contextualSpacing/>
              <w:jc w:val="left"/>
              <w:rPr>
                <w:rFonts w:ascii="Calibri" w:hAnsi="Calibri"/>
                <w:sz w:val="22"/>
              </w:rPr>
            </w:pPr>
          </w:p>
        </w:tc>
      </w:tr>
    </w:tbl>
    <w:p w14:paraId="2D74FB61" w14:textId="77777777" w:rsidR="00CC13AA" w:rsidRPr="00471FE7" w:rsidRDefault="00CC13AA" w:rsidP="00CC13AA">
      <w:pPr>
        <w:spacing w:after="160" w:line="256" w:lineRule="auto"/>
        <w:jc w:val="left"/>
        <w:rPr>
          <w:rFonts w:ascii="Calibri" w:eastAsia="Calibri" w:hAnsi="Calibri" w:cs="Times New Roman"/>
          <w:sz w:val="22"/>
        </w:rPr>
      </w:pPr>
    </w:p>
    <w:p w14:paraId="7BDC7D52" w14:textId="77777777" w:rsidR="004C213C" w:rsidRDefault="004C213C"/>
    <w:sectPr w:rsidR="004C213C" w:rsidSect="0085353F">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598"/>
    <w:multiLevelType w:val="hybridMultilevel"/>
    <w:tmpl w:val="C5608F6C"/>
    <w:lvl w:ilvl="0" w:tplc="90826AC8">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7C642D7"/>
    <w:multiLevelType w:val="hybridMultilevel"/>
    <w:tmpl w:val="022A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13A13"/>
    <w:multiLevelType w:val="hybridMultilevel"/>
    <w:tmpl w:val="3ACE5C88"/>
    <w:lvl w:ilvl="0" w:tplc="0C090001">
      <w:start w:val="1"/>
      <w:numFmt w:val="bullet"/>
      <w:lvlText w:val=""/>
      <w:lvlJc w:val="left"/>
      <w:pPr>
        <w:ind w:left="409" w:hanging="360"/>
      </w:pPr>
      <w:rPr>
        <w:rFonts w:ascii="Symbol" w:hAnsi="Symbol" w:hint="default"/>
      </w:rPr>
    </w:lvl>
    <w:lvl w:ilvl="1" w:tplc="0C090003" w:tentative="1">
      <w:start w:val="1"/>
      <w:numFmt w:val="bullet"/>
      <w:lvlText w:val="o"/>
      <w:lvlJc w:val="left"/>
      <w:pPr>
        <w:ind w:left="1129" w:hanging="360"/>
      </w:pPr>
      <w:rPr>
        <w:rFonts w:ascii="Courier New" w:hAnsi="Courier New" w:cs="Courier New" w:hint="default"/>
      </w:rPr>
    </w:lvl>
    <w:lvl w:ilvl="2" w:tplc="0C090005" w:tentative="1">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3" w15:restartNumberingAfterBreak="0">
    <w:nsid w:val="237F094B"/>
    <w:multiLevelType w:val="hybridMultilevel"/>
    <w:tmpl w:val="ABF8F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6D73193"/>
    <w:multiLevelType w:val="hybridMultilevel"/>
    <w:tmpl w:val="3616668A"/>
    <w:lvl w:ilvl="0" w:tplc="90826AC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900A5C"/>
    <w:multiLevelType w:val="hybridMultilevel"/>
    <w:tmpl w:val="5E6E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D320A4"/>
    <w:multiLevelType w:val="hybridMultilevel"/>
    <w:tmpl w:val="D1FC50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5B9406C6"/>
    <w:multiLevelType w:val="hybridMultilevel"/>
    <w:tmpl w:val="EEF4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5C92883"/>
    <w:multiLevelType w:val="hybridMultilevel"/>
    <w:tmpl w:val="AF500EE6"/>
    <w:lvl w:ilvl="0" w:tplc="90826AC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AF6325B"/>
    <w:multiLevelType w:val="hybridMultilevel"/>
    <w:tmpl w:val="112C4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9"/>
  </w:num>
  <w:num w:numId="6">
    <w:abstractNumId w:val="7"/>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AA"/>
    <w:rsid w:val="00034B4C"/>
    <w:rsid w:val="0004247D"/>
    <w:rsid w:val="00071EC7"/>
    <w:rsid w:val="000958F5"/>
    <w:rsid w:val="000D65C3"/>
    <w:rsid w:val="000F4B3C"/>
    <w:rsid w:val="00123F93"/>
    <w:rsid w:val="00127D16"/>
    <w:rsid w:val="00155CE0"/>
    <w:rsid w:val="001606EA"/>
    <w:rsid w:val="0017720F"/>
    <w:rsid w:val="00180589"/>
    <w:rsid w:val="002240DD"/>
    <w:rsid w:val="00231EBD"/>
    <w:rsid w:val="00247C8E"/>
    <w:rsid w:val="00272149"/>
    <w:rsid w:val="0028041A"/>
    <w:rsid w:val="002B0F4C"/>
    <w:rsid w:val="002B6330"/>
    <w:rsid w:val="00340673"/>
    <w:rsid w:val="003423B3"/>
    <w:rsid w:val="003466A3"/>
    <w:rsid w:val="003654E9"/>
    <w:rsid w:val="00383830"/>
    <w:rsid w:val="003E13E0"/>
    <w:rsid w:val="003F4893"/>
    <w:rsid w:val="00411D66"/>
    <w:rsid w:val="00413018"/>
    <w:rsid w:val="004A7535"/>
    <w:rsid w:val="004C0311"/>
    <w:rsid w:val="004C213C"/>
    <w:rsid w:val="004C68E9"/>
    <w:rsid w:val="004D0B1D"/>
    <w:rsid w:val="00516E2E"/>
    <w:rsid w:val="00547A5C"/>
    <w:rsid w:val="00571775"/>
    <w:rsid w:val="00604921"/>
    <w:rsid w:val="006116D4"/>
    <w:rsid w:val="00644AEC"/>
    <w:rsid w:val="006634D6"/>
    <w:rsid w:val="00697E5E"/>
    <w:rsid w:val="006A6168"/>
    <w:rsid w:val="006C7B63"/>
    <w:rsid w:val="006D598A"/>
    <w:rsid w:val="00741549"/>
    <w:rsid w:val="00791239"/>
    <w:rsid w:val="00795E09"/>
    <w:rsid w:val="007A5958"/>
    <w:rsid w:val="007B50A7"/>
    <w:rsid w:val="007B75A7"/>
    <w:rsid w:val="007C40D5"/>
    <w:rsid w:val="007D1174"/>
    <w:rsid w:val="007E11D3"/>
    <w:rsid w:val="0082068A"/>
    <w:rsid w:val="00850EE3"/>
    <w:rsid w:val="0085353F"/>
    <w:rsid w:val="00881B5B"/>
    <w:rsid w:val="008A464F"/>
    <w:rsid w:val="008A7A52"/>
    <w:rsid w:val="008B2F6D"/>
    <w:rsid w:val="008B6A29"/>
    <w:rsid w:val="008E173C"/>
    <w:rsid w:val="00902099"/>
    <w:rsid w:val="00915F09"/>
    <w:rsid w:val="0093645C"/>
    <w:rsid w:val="00953E28"/>
    <w:rsid w:val="009669FC"/>
    <w:rsid w:val="00A01718"/>
    <w:rsid w:val="00A05372"/>
    <w:rsid w:val="00A17261"/>
    <w:rsid w:val="00A20F92"/>
    <w:rsid w:val="00A240DF"/>
    <w:rsid w:val="00A456EF"/>
    <w:rsid w:val="00A54316"/>
    <w:rsid w:val="00A61B96"/>
    <w:rsid w:val="00A817D0"/>
    <w:rsid w:val="00A85D31"/>
    <w:rsid w:val="00AB0B6E"/>
    <w:rsid w:val="00AF331B"/>
    <w:rsid w:val="00B2089C"/>
    <w:rsid w:val="00B2177D"/>
    <w:rsid w:val="00B26DD5"/>
    <w:rsid w:val="00B27622"/>
    <w:rsid w:val="00B576AA"/>
    <w:rsid w:val="00B821C4"/>
    <w:rsid w:val="00B90E20"/>
    <w:rsid w:val="00BB5B37"/>
    <w:rsid w:val="00BE56B7"/>
    <w:rsid w:val="00BE5F0B"/>
    <w:rsid w:val="00C04953"/>
    <w:rsid w:val="00C2166F"/>
    <w:rsid w:val="00C4499D"/>
    <w:rsid w:val="00C4599B"/>
    <w:rsid w:val="00C47553"/>
    <w:rsid w:val="00C53529"/>
    <w:rsid w:val="00C854D7"/>
    <w:rsid w:val="00C955BA"/>
    <w:rsid w:val="00CC13AA"/>
    <w:rsid w:val="00D27C98"/>
    <w:rsid w:val="00D37873"/>
    <w:rsid w:val="00D958AD"/>
    <w:rsid w:val="00DA1947"/>
    <w:rsid w:val="00DA1BFD"/>
    <w:rsid w:val="00DB27A5"/>
    <w:rsid w:val="00DC06AC"/>
    <w:rsid w:val="00DD61EE"/>
    <w:rsid w:val="00E05752"/>
    <w:rsid w:val="00E11B54"/>
    <w:rsid w:val="00E1288A"/>
    <w:rsid w:val="00E16B28"/>
    <w:rsid w:val="00E20A1B"/>
    <w:rsid w:val="00E4221C"/>
    <w:rsid w:val="00E56E4D"/>
    <w:rsid w:val="00E962C3"/>
    <w:rsid w:val="00F019DF"/>
    <w:rsid w:val="00F33C98"/>
    <w:rsid w:val="00F4606B"/>
    <w:rsid w:val="00F74CE1"/>
    <w:rsid w:val="00F90A1D"/>
    <w:rsid w:val="00FA49D1"/>
    <w:rsid w:val="00FD2C3A"/>
    <w:rsid w:val="00FF1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7CE6"/>
  <w15:chartTrackingRefBased/>
  <w15:docId w15:val="{CCE3DA25-9083-4D05-A0A5-F8157BEB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3A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3AA"/>
    <w:rPr>
      <w:color w:val="0563C1" w:themeColor="hyperlink"/>
      <w:u w:val="single"/>
    </w:rPr>
  </w:style>
  <w:style w:type="table" w:styleId="TableGrid">
    <w:name w:val="Table Grid"/>
    <w:basedOn w:val="TableNormal"/>
    <w:uiPriority w:val="39"/>
    <w:rsid w:val="00CC13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1A"/>
    <w:rPr>
      <w:rFonts w:ascii="Segoe UI" w:hAnsi="Segoe UI" w:cs="Segoe UI"/>
      <w:sz w:val="18"/>
      <w:szCs w:val="18"/>
    </w:rPr>
  </w:style>
  <w:style w:type="character" w:styleId="FollowedHyperlink">
    <w:name w:val="FollowedHyperlink"/>
    <w:basedOn w:val="DefaultParagraphFont"/>
    <w:uiPriority w:val="99"/>
    <w:semiHidden/>
    <w:unhideWhenUsed/>
    <w:rsid w:val="008E173C"/>
    <w:rPr>
      <w:color w:val="954F72" w:themeColor="followedHyperlink"/>
      <w:u w:val="single"/>
    </w:rPr>
  </w:style>
  <w:style w:type="paragraph" w:styleId="ListParagraph">
    <w:name w:val="List Paragraph"/>
    <w:basedOn w:val="Normal"/>
    <w:uiPriority w:val="34"/>
    <w:qFormat/>
    <w:rsid w:val="00791239"/>
    <w:pPr>
      <w:ind w:left="720"/>
      <w:contextualSpacing/>
    </w:pPr>
  </w:style>
  <w:style w:type="character" w:styleId="CommentReference">
    <w:name w:val="annotation reference"/>
    <w:basedOn w:val="DefaultParagraphFont"/>
    <w:uiPriority w:val="99"/>
    <w:semiHidden/>
    <w:unhideWhenUsed/>
    <w:rsid w:val="00AF331B"/>
    <w:rPr>
      <w:sz w:val="16"/>
      <w:szCs w:val="16"/>
    </w:rPr>
  </w:style>
  <w:style w:type="paragraph" w:styleId="CommentText">
    <w:name w:val="annotation text"/>
    <w:basedOn w:val="Normal"/>
    <w:link w:val="CommentTextChar"/>
    <w:uiPriority w:val="99"/>
    <w:semiHidden/>
    <w:unhideWhenUsed/>
    <w:rsid w:val="00AF331B"/>
    <w:pPr>
      <w:spacing w:line="240" w:lineRule="auto"/>
    </w:pPr>
    <w:rPr>
      <w:sz w:val="20"/>
      <w:szCs w:val="20"/>
    </w:rPr>
  </w:style>
  <w:style w:type="character" w:customStyle="1" w:styleId="CommentTextChar">
    <w:name w:val="Comment Text Char"/>
    <w:basedOn w:val="DefaultParagraphFont"/>
    <w:link w:val="CommentText"/>
    <w:uiPriority w:val="99"/>
    <w:semiHidden/>
    <w:rsid w:val="00AF33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331B"/>
    <w:rPr>
      <w:b/>
      <w:bCs/>
    </w:rPr>
  </w:style>
  <w:style w:type="character" w:customStyle="1" w:styleId="CommentSubjectChar">
    <w:name w:val="Comment Subject Char"/>
    <w:basedOn w:val="CommentTextChar"/>
    <w:link w:val="CommentSubject"/>
    <w:uiPriority w:val="99"/>
    <w:semiHidden/>
    <w:rsid w:val="00AF33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Documents/school/teachers/teachingresources/diversity/eal/continuum/s1speakp2.pdf" TargetMode="External"/><Relationship Id="rId21" Type="http://schemas.openxmlformats.org/officeDocument/2006/relationships/hyperlink" Target="https://www.education.vic.gov.au/Documents/school/teachers/teachingresources/diversity/eal/continuum/slwrites2.pdf" TargetMode="External"/><Relationship Id="rId34" Type="http://schemas.openxmlformats.org/officeDocument/2006/relationships/hyperlink" Target="https://www.education.vic.gov.au/Documents/school/teachers/teachingresources/diversity/eal/continuum/s1writep3.pdf" TargetMode="External"/><Relationship Id="rId42" Type="http://schemas.openxmlformats.org/officeDocument/2006/relationships/hyperlink" Target="https://www.education.vic.gov.au/Documents/school/teachers/teachingresources/diversity/eal/continuum/s2speakp2.pdf" TargetMode="External"/><Relationship Id="rId47" Type="http://schemas.openxmlformats.org/officeDocument/2006/relationships/hyperlink" Target="https://www.education.vic.gov.au/Documents/school/teachers/teachingresources/diversity/eal/continuum/s2writeb2.pdf" TargetMode="External"/><Relationship Id="rId50" Type="http://schemas.openxmlformats.org/officeDocument/2006/relationships/hyperlink" Target="https://www.education.vic.gov.au/Documents/school/teachers/teachingresources/diversity/eal/continuum/s2writep2.pdf" TargetMode="External"/><Relationship Id="rId55" Type="http://schemas.openxmlformats.org/officeDocument/2006/relationships/hyperlink" Target="https://www.education.vic.gov.au/school/teachers/support/diversity/eal/continuum/Pages/stages3standard.aspx" TargetMode="External"/><Relationship Id="rId63" Type="http://schemas.openxmlformats.org/officeDocument/2006/relationships/hyperlink" Target="https://www.education.vic.gov.au/Documents/school/teachers/teachingresources/diversity/eal/continuum/s4writes1.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teal.global2.vic.edu.au/oral-tasks-and-criteria/" TargetMode="External"/><Relationship Id="rId29" Type="http://schemas.openxmlformats.org/officeDocument/2006/relationships/hyperlink" Target="https://www.education.vic.gov.au/Documents/school/teachers/teachingresources/diversity/eal/continuum/s1writeb1.pdf" TargetMode="External"/><Relationship Id="rId11" Type="http://schemas.openxmlformats.org/officeDocument/2006/relationships/hyperlink" Target="https://www.education.vic.gov.au/Documents/school/teachers/teachingresources/diversity/eal/continuum/slspeakp2.pdf" TargetMode="External"/><Relationship Id="rId24" Type="http://schemas.openxmlformats.org/officeDocument/2006/relationships/hyperlink" Target="https://www.education.vic.gov.au/Documents/school/teachers/teachingresources/diversity/eal/continuum/s1speakb1.pdf" TargetMode="External"/><Relationship Id="rId32" Type="http://schemas.openxmlformats.org/officeDocument/2006/relationships/hyperlink" Target="https://www.education.vic.gov.au/Documents/school/teachers/teachingresources/diversity/eal/continuum/s1writep1.pdf" TargetMode="External"/><Relationship Id="rId37" Type="http://schemas.openxmlformats.org/officeDocument/2006/relationships/hyperlink" Target="https://www.education.vic.gov.au/Documents/school/teachers/teachingresources/diversity/eal/continuum/s1writes2.pdf" TargetMode="External"/><Relationship Id="rId40" Type="http://schemas.openxmlformats.org/officeDocument/2006/relationships/hyperlink" Target="https://www.education.vic.gov.au/Documents/school/teachers/teachingresources/diversity/eal/continuum/s2speakb1.pdf" TargetMode="External"/><Relationship Id="rId45" Type="http://schemas.openxmlformats.org/officeDocument/2006/relationships/hyperlink" Target="https://www.education.vic.gov.au/school/teachers/support/diversity/eal/continuum/Pages/stages2standard.aspx" TargetMode="External"/><Relationship Id="rId53" Type="http://schemas.openxmlformats.org/officeDocument/2006/relationships/hyperlink" Target="http://teal.global2.vic.edu.au/assessment-tools/common-writing-assessment-tasks/writing-tasks-and-criteria/" TargetMode="External"/><Relationship Id="rId58" Type="http://schemas.openxmlformats.org/officeDocument/2006/relationships/hyperlink" Target="https://www.education.vic.gov.au/Documents/school/teachers/teachingresources/diversity/eal/continuum/s3writep1.pdf"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teal.global2.vic.edu.au/assessment-tools/common-writing-assessment-tasks/writing-tasks-and-criteria/http:/teal.global2.vic.edu.au/assessment-tools/common-writing-assessment-tasks/writing-tasks-and-criteria/" TargetMode="External"/><Relationship Id="rId19" Type="http://schemas.openxmlformats.org/officeDocument/2006/relationships/hyperlink" Target="https://www.education.vic.gov.au/Documents/school/teachers/teachingresources/diversity/eal/continuum/slwritep1.pdf" TargetMode="External"/><Relationship Id="rId14" Type="http://schemas.openxmlformats.org/officeDocument/2006/relationships/hyperlink" Target="https://www.education.vic.gov.au/Documents/school/teachers/teachingresources/diversity/eal/continuum/slspeaks1.pdf" TargetMode="External"/><Relationship Id="rId22" Type="http://schemas.openxmlformats.org/officeDocument/2006/relationships/hyperlink" Target="https://www.education.vic.gov.au/Documents/school/teachers/teachingresources/diversity/eal/continuum/slwrites3.pdf" TargetMode="External"/><Relationship Id="rId27" Type="http://schemas.openxmlformats.org/officeDocument/2006/relationships/hyperlink" Target="https://www.education.vic.gov.au/Documents/school/teachers/teachingresources/diversity/eal/continuum/s1speaks1.pdf" TargetMode="External"/><Relationship Id="rId30" Type="http://schemas.openxmlformats.org/officeDocument/2006/relationships/hyperlink" Target="https://www.education.vic.gov.au/Documents/school/teachers/teachingresources/diversity/eal/continuum/s1writeb2.pdf" TargetMode="External"/><Relationship Id="rId35" Type="http://schemas.openxmlformats.org/officeDocument/2006/relationships/hyperlink" Target="https://www.education.vic.gov.au/Documents/school/teachers/teachingresources/diversity/eal/continuum/s1writep4.pdf" TargetMode="External"/><Relationship Id="rId43" Type="http://schemas.openxmlformats.org/officeDocument/2006/relationships/hyperlink" Target="https://www.education.vic.gov.au/Documents/school/teachers/teachingresources/diversity/eal/continuum/s2speaks1.pdf" TargetMode="External"/><Relationship Id="rId48" Type="http://schemas.openxmlformats.org/officeDocument/2006/relationships/hyperlink" Target="https://www.education.vic.gov.au/Documents/school/teachers/teachingresources/diversity/eal/continuum/s2writeb3.pdf" TargetMode="External"/><Relationship Id="rId56" Type="http://schemas.openxmlformats.org/officeDocument/2006/relationships/hyperlink" Target="https://www.education.vic.gov.au/Documents/school/teachers/teachingresources/diversity/eal/continuum/s3writeb1.pdf" TargetMode="External"/><Relationship Id="rId64" Type="http://schemas.openxmlformats.org/officeDocument/2006/relationships/hyperlink" Target="http://teal.global2.vic.edu.au/assessment-tools/common-writing-assessment-tasks/writing-tasks-and-criteria/http:/teal.global2.vic.edu.au/assessment-tools/common-writing-assessment-tasks/writing-tasks-and-criteria/" TargetMode="External"/><Relationship Id="rId8" Type="http://schemas.openxmlformats.org/officeDocument/2006/relationships/settings" Target="settings.xml"/><Relationship Id="rId51" Type="http://schemas.openxmlformats.org/officeDocument/2006/relationships/hyperlink" Target="https://www.education.vic.gov.au/Documents/school/teachers/teachingresources/diversity/eal/continuum/s2writes1.pdf" TargetMode="External"/><Relationship Id="rId3" Type="http://schemas.openxmlformats.org/officeDocument/2006/relationships/customXml" Target="../customXml/item3.xml"/><Relationship Id="rId12" Type="http://schemas.openxmlformats.org/officeDocument/2006/relationships/hyperlink" Target="https://www.education.vic.gov.au/school/teachers/support/diversity/eal/continuum/Pages/stageslprogress.aspx" TargetMode="External"/><Relationship Id="rId17" Type="http://schemas.openxmlformats.org/officeDocument/2006/relationships/hyperlink" Target="https://www.education.vic.gov.au/school/teachers/support/diversity/eal/continuum/Pages/stageslprogress.aspx" TargetMode="External"/><Relationship Id="rId25" Type="http://schemas.openxmlformats.org/officeDocument/2006/relationships/hyperlink" Target="https://www.education.vic.gov.au/Documents/school/teachers/teachingresources/diversity/eal/continuum/s1speakp1.pdf" TargetMode="External"/><Relationship Id="rId33" Type="http://schemas.openxmlformats.org/officeDocument/2006/relationships/hyperlink" Target="https://www.education.vic.gov.au/Documents/school/teachers/teachingresources/diversity/eal/continuum/s1writep2.pdf" TargetMode="External"/><Relationship Id="rId38" Type="http://schemas.openxmlformats.org/officeDocument/2006/relationships/hyperlink" Target="https://www.education.vic.gov.au/Documents/school/teachers/teachingresources/diversity/eal/continuum/s1writes3.pdf" TargetMode="External"/><Relationship Id="rId46" Type="http://schemas.openxmlformats.org/officeDocument/2006/relationships/hyperlink" Target="https://www.education.vic.gov.au/Documents/school/teachers/teachingresources/diversity/eal/continuum/s2writeb1.pdf" TargetMode="External"/><Relationship Id="rId59" Type="http://schemas.openxmlformats.org/officeDocument/2006/relationships/hyperlink" Target="https://www.education.vic.gov.au/Documents/school/teachers/teachingresources/diversity/eal/continuum/s3writep2.pdf" TargetMode="External"/><Relationship Id="rId20" Type="http://schemas.openxmlformats.org/officeDocument/2006/relationships/hyperlink" Target="https://www.education.vic.gov.au/Documents/school/teachers/teachingresources/diversity/eal/continuum/slwrites1.pdf" TargetMode="External"/><Relationship Id="rId41" Type="http://schemas.openxmlformats.org/officeDocument/2006/relationships/hyperlink" Target="https://www.education.vic.gov.au/Documents/school/teachers/teachingresources/diversity/eal/continuum/s2speakp1.pdf" TargetMode="External"/><Relationship Id="rId54" Type="http://schemas.openxmlformats.org/officeDocument/2006/relationships/hyperlink" Target="https://www.education.vic.gov.au/school/teachers/support/diversity/eal/continuum/Pages/stages3progress.aspx" TargetMode="External"/><Relationship Id="rId62" Type="http://schemas.openxmlformats.org/officeDocument/2006/relationships/hyperlink" Target="https://www.education.vic.gov.au/Documents/school/teachers/teachingresources/diversity/eal/continuum/s4writeb1.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ducation.vic.gov.au/school/teachers/support/diversity/eal/continuum/Pages/stageslstandard.aspx" TargetMode="External"/><Relationship Id="rId23" Type="http://schemas.openxmlformats.org/officeDocument/2006/relationships/hyperlink" Target="http://teal.global2.vic.edu.au/assessment-tools/common-writing-assessment-tasks/writing-tasks-and-criteria/" TargetMode="External"/><Relationship Id="rId28" Type="http://schemas.openxmlformats.org/officeDocument/2006/relationships/hyperlink" Target="http://teal.global2.vic.edu.au/oral-tasks-and-criteria/" TargetMode="External"/><Relationship Id="rId36" Type="http://schemas.openxmlformats.org/officeDocument/2006/relationships/hyperlink" Target="https://www.education.vic.gov.au/Documents/school/teachers/teachingresources/diversity/eal/continuum/s1writes1.pdf" TargetMode="External"/><Relationship Id="rId49" Type="http://schemas.openxmlformats.org/officeDocument/2006/relationships/hyperlink" Target="https://www.education.vic.gov.au/Documents/school/teachers/teachingresources/diversity/eal/continuum/s2writep1.pdf" TargetMode="External"/><Relationship Id="rId57" Type="http://schemas.openxmlformats.org/officeDocument/2006/relationships/hyperlink" Target="https://www.education.vic.gov.au/Documents/school/teachers/teachingresources/diversity/eal/continuum/s3writeb2.pdf" TargetMode="External"/><Relationship Id="rId10" Type="http://schemas.openxmlformats.org/officeDocument/2006/relationships/hyperlink" Target="https://www.education.vic.gov.au/Documents/school/teachers/teachingresources/diversity/eal/continuum/slspeakb1.pdf" TargetMode="External"/><Relationship Id="rId31" Type="http://schemas.openxmlformats.org/officeDocument/2006/relationships/hyperlink" Target="https://www.education.vic.gov.au/Documents/school/teachers/teachingresources/diversity/eal/continuum/s1writeb3.pdf" TargetMode="External"/><Relationship Id="rId44" Type="http://schemas.openxmlformats.org/officeDocument/2006/relationships/hyperlink" Target="https://www.education.vic.gov.au/school/teachers/support/diversity/eal/continuum/Pages/stages2progress.aspx" TargetMode="External"/><Relationship Id="rId52" Type="http://schemas.openxmlformats.org/officeDocument/2006/relationships/hyperlink" Target="https://www.education.vic.gov.au/Documents/school/teachers/teachingresources/diversity/eal/continuum/s2writes2.pdf" TargetMode="External"/><Relationship Id="rId60" Type="http://schemas.openxmlformats.org/officeDocument/2006/relationships/hyperlink" Target="https://www.education.vic.gov.au/Documents/school/teachers/teachingresources/diversity/eal/continuum/s3writep3.pdf" TargetMode="External"/><Relationship Id="rId65" Type="http://schemas.openxmlformats.org/officeDocument/2006/relationships/fontTable" Target="fontTable.xml"/><Relationship Id="rId9" Type="http://schemas.openxmlformats.org/officeDocument/2006/relationships/webSettings" Target="webSettings.xml"/><Relationship Id="rId13" Type="http://schemas.openxmlformats.org/officeDocument/2006/relationships/hyperlink" Target="https://www.education.vic.gov.au/school/teachers/support/diversity/eal/continuum/Pages/stageslprogress.aspx" TargetMode="External"/><Relationship Id="rId18" Type="http://schemas.openxmlformats.org/officeDocument/2006/relationships/hyperlink" Target="https://www.education.vic.gov.au/school/teachers/support/diversity/eal/continuum/Pages/stageslstandard.aspx" TargetMode="External"/><Relationship Id="rId39" Type="http://schemas.openxmlformats.org/officeDocument/2006/relationships/hyperlink" Target="http://teal.global2.vic.edu.au/assessment-tools/common-writing-assessment-tasks/writing-tasks-and-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EAL reporting tool - Pathway 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38ADFC-C161-448B-B19C-F5243B01021D}"/>
</file>

<file path=customXml/itemProps2.xml><?xml version="1.0" encoding="utf-8"?>
<ds:datastoreItem xmlns:ds="http://schemas.openxmlformats.org/officeDocument/2006/customXml" ds:itemID="{82E2CE44-EEEA-41EE-8A16-FB8B81305D88}">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5a38f114-163c-415e-9bd5-1818d746c2bb"/>
    <ds:schemaRef ds:uri="http://schemas.microsoft.com/sharepoint/v4"/>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35BF194-C2CE-4ECC-BD60-61E1354671AC}">
  <ds:schemaRefs>
    <ds:schemaRef ds:uri="http://schemas.microsoft.com/sharepoint/v3/contenttype/forms"/>
  </ds:schemaRefs>
</ds:datastoreItem>
</file>

<file path=customXml/itemProps4.xml><?xml version="1.0" encoding="utf-8"?>
<ds:datastoreItem xmlns:ds="http://schemas.openxmlformats.org/officeDocument/2006/customXml" ds:itemID="{A07575D8-E7EA-46A0-9A5C-153DB5523FBC}">
  <ds:schemaRefs>
    <ds:schemaRef ds:uri="http://schemas.microsoft.com/sharepoint/events"/>
  </ds:schemaRefs>
</ds:datastoreItem>
</file>

<file path=customXml/itemProps5.xml><?xml version="1.0" encoding="utf-8"?>
<ds:datastoreItem xmlns:ds="http://schemas.openxmlformats.org/officeDocument/2006/customXml" ds:itemID="{A30565A9-3A53-44A0-89F9-B11C1C24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reporting tool - Pathway C</dc:title>
  <dc:subject/>
  <dc:creator>Finch, Christine A</dc:creator>
  <cp:keywords/>
  <dc:description/>
  <cp:lastModifiedBy>Robertson, Patricia M</cp:lastModifiedBy>
  <cp:revision>2</cp:revision>
  <dcterms:created xsi:type="dcterms:W3CDTF">2020-01-20T00:08:00Z</dcterms:created>
  <dcterms:modified xsi:type="dcterms:W3CDTF">2020-01-20T00:08:00Z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{48a0d40e-dfb2-4790-9488-5058ee6d30b5}</vt:lpwstr>
  </property>
  <property fmtid="{D5CDD505-2E9C-101B-9397-08002B2CF9AE}" pid="7" name="RecordPoint_ActiveItemListId">
    <vt:lpwstr>{5a38f114-163c-415e-9bd5-1818d746c2bb}</vt:lpwstr>
  </property>
  <property fmtid="{D5CDD505-2E9C-101B-9397-08002B2CF9AE}" pid="8" name="RecordPoint_ActiveItemWebId">
    <vt:lpwstr>{ac5529e8-82bd-4f0b-a130-75c30822cc2f}</vt:lpwstr>
  </property>
  <property fmtid="{D5CDD505-2E9C-101B-9397-08002B2CF9AE}" pid="9" name="RecordPoint_ActiveItemSiteId">
    <vt:lpwstr>{03dc8113-b288-4f44-a289-6e7ea0196235}</vt:lpwstr>
  </property>
  <property fmtid="{D5CDD505-2E9C-101B-9397-08002B2CF9AE}" pid="10" name="RecordPoint_RecordNumberSubmitted">
    <vt:lpwstr>R20190774960</vt:lpwstr>
  </property>
  <property fmtid="{D5CDD505-2E9C-101B-9397-08002B2CF9AE}" pid="11" name="RecordPoint_SubmissionCompleted">
    <vt:lpwstr>2020-01-08T10:06:19.2694980+11:00</vt:lpwstr>
  </property>
  <property fmtid="{D5CDD505-2E9C-101B-9397-08002B2CF9AE}" pid="12" name="DET_EDRMS_RCS">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