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F881C" w14:textId="48AED0DB" w:rsidR="00671DD5" w:rsidRPr="00671DD5" w:rsidRDefault="002F7F9B" w:rsidP="00671DD5">
      <w:pPr>
        <w:pStyle w:val="Subtitle"/>
        <w:spacing w:line="240" w:lineRule="auto"/>
      </w:pPr>
      <w:bookmarkStart w:id="0" w:name="_Hlk187247914"/>
      <w:bookmarkEnd w:id="0"/>
      <w:r w:rsidRPr="002F7F9B">
        <w:rPr>
          <w:rFonts w:eastAsiaTheme="minorHAnsi" w:cs="Times New Roman (Body CS)"/>
          <w:bCs/>
          <w:noProof/>
          <w:spacing w:val="0"/>
          <w:sz w:val="52"/>
          <w:szCs w:val="52"/>
        </w:rPr>
        <mc:AlternateContent>
          <mc:Choice Requires="wps">
            <w:drawing>
              <wp:anchor distT="45720" distB="45720" distL="114300" distR="114300" simplePos="0" relativeHeight="251700224" behindDoc="0" locked="0" layoutInCell="1" allowOverlap="1" wp14:anchorId="03D1967C" wp14:editId="6241D93C">
                <wp:simplePos x="0" y="0"/>
                <wp:positionH relativeFrom="column">
                  <wp:posOffset>-83185</wp:posOffset>
                </wp:positionH>
                <wp:positionV relativeFrom="paragraph">
                  <wp:posOffset>1959610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87B159" w14:textId="36DB7F46" w:rsidR="002F7F9B" w:rsidRPr="00CF0E8D" w:rsidRDefault="002F7F9B">
                            <w:pPr>
                              <w:rPr>
                                <w:color w:val="808080" w:themeColor="background1" w:themeShade="80"/>
                              </w:rPr>
                            </w:pPr>
                            <w:r w:rsidRPr="00CF0E8D">
                              <w:rPr>
                                <w:color w:val="808080" w:themeColor="background1" w:themeShade="80"/>
                              </w:rPr>
                              <w:t>Updated January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3D1967C" id="_x0000_t202" coordsize="21600,21600" o:spt="202" path="m,l,21600r21600,l21600,xe">
                <v:stroke joinstyle="miter"/>
                <v:path gradientshapeok="t" o:connecttype="rect"/>
              </v:shapetype>
              <v:shape id="Text Box 2" o:spid="_x0000_s1026" type="#_x0000_t202" style="position:absolute;margin-left:-6.55pt;margin-top:154.3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" filled="f" stroked="f">
                <v:textbox style="mso-fit-shape-to-text:t">
                  <w:txbxContent>
                    <w:p w14:paraId="4187B159" w14:textId="36DB7F46" w:rsidR="002F7F9B" w:rsidRPr="00CF0E8D" w:rsidRDefault="002F7F9B">
                      <w:pPr>
                        <w:rPr>
                          <w:color w:val="808080" w:themeColor="background1" w:themeShade="80"/>
                        </w:rPr>
                      </w:pPr>
                      <w:r w:rsidRPr="00CF0E8D">
                        <w:rPr>
                          <w:color w:val="808080" w:themeColor="background1" w:themeShade="80"/>
                        </w:rPr>
                        <w:t>Updated January 2025</w:t>
                      </w:r>
                    </w:p>
                  </w:txbxContent>
                </v:textbox>
              </v:shape>
            </w:pict>
          </mc:Fallback>
        </mc:AlternateContent>
      </w:r>
      <w:r w:rsidR="007A06C8">
        <w:rPr>
          <w:rFonts w:eastAsiaTheme="minorHAnsi" w:cs="Times New Roman (Body CS)"/>
          <w:bCs/>
          <w:spacing w:val="0"/>
          <w:sz w:val="52"/>
          <w:szCs w:val="52"/>
        </w:rPr>
        <w:br/>
      </w:r>
      <w:r w:rsidR="009F1094" w:rsidRPr="009F1094">
        <w:rPr>
          <w:rFonts w:eastAsiaTheme="minorHAnsi" w:cs="Times New Roman (Body CS)"/>
          <w:bCs/>
          <w:spacing w:val="0"/>
          <w:sz w:val="52"/>
          <w:szCs w:val="52"/>
        </w:rPr>
        <w:t xml:space="preserve">User Guide: </w:t>
      </w:r>
      <w:r w:rsidR="005976AD" w:rsidRPr="005976AD">
        <w:rPr>
          <w:rFonts w:eastAsiaTheme="minorHAnsi" w:cs="Times New Roman (Body CS)"/>
          <w:bCs/>
          <w:spacing w:val="0"/>
          <w:sz w:val="52"/>
          <w:szCs w:val="52"/>
        </w:rPr>
        <w:t>Mathematics Online Interview (MOI)</w:t>
      </w:r>
      <w:r w:rsidR="009F1094">
        <w:rPr>
          <w:rFonts w:eastAsiaTheme="minorHAnsi" w:cs="Times New Roman (Body CS)"/>
          <w:bCs/>
          <w:spacing w:val="0"/>
          <w:sz w:val="52"/>
          <w:szCs w:val="52"/>
        </w:rPr>
        <w:br/>
      </w:r>
    </w:p>
    <w:sdt>
      <w:sdtPr>
        <w:rPr>
          <w:rFonts w:asciiTheme="minorHAnsi" w:eastAsiaTheme="minorHAnsi" w:hAnsiTheme="minorHAnsi" w:cstheme="minorBidi"/>
          <w:color w:val="auto"/>
          <w:sz w:val="20"/>
          <w:szCs w:val="20"/>
          <w:lang w:val="en-AU"/>
        </w:rPr>
        <w:id w:val="1306670493"/>
        <w:docPartObj>
          <w:docPartGallery w:val="Table of Contents"/>
          <w:docPartUnique/>
        </w:docPartObj>
      </w:sdtPr>
      <w:sdtEndPr>
        <w:rPr>
          <w:b/>
          <w:bCs/>
          <w:noProof/>
        </w:rPr>
      </w:sdtEndPr>
      <w:sdtContent>
        <w:p w14:paraId="24CE29EF" w14:textId="59D3A1C2" w:rsidR="00671DD5" w:rsidRPr="00671DD5" w:rsidRDefault="00671DD5">
          <w:pPr>
            <w:pStyle w:val="TOCHeading"/>
            <w:rPr>
              <w:rFonts w:cs="Times New Roman (Headings CS)"/>
              <w:bCs/>
              <w:noProof/>
              <w:color w:val="D40032" w:themeColor="text2"/>
              <w:lang w:val="en-AU"/>
            </w:rPr>
          </w:pPr>
          <w:r w:rsidRPr="00671DD5">
            <w:rPr>
              <w:rFonts w:cs="Times New Roman (Headings CS)"/>
              <w:bCs/>
              <w:noProof/>
              <w:color w:val="D40032" w:themeColor="text2"/>
              <w:lang w:val="en-AU"/>
            </w:rPr>
            <w:t>Contents</w:t>
          </w:r>
        </w:p>
        <w:p w14:paraId="7F989B89" w14:textId="6FAAEDAC" w:rsidR="00C37F22" w:rsidRDefault="00671DD5">
          <w:pPr>
            <w:pStyle w:val="TOC1"/>
            <w:rPr>
              <w:rFonts w:asciiTheme="minorHAnsi" w:hAnsiTheme="minorHAnsi" w:cstheme="minorBidi"/>
              <w:b w:val="0"/>
              <w:noProof/>
              <w:color w:val="auto"/>
              <w:kern w:val="2"/>
              <w:sz w:val="24"/>
              <w:szCs w:val="24"/>
              <w:lang w:val="en-AU" w:eastAsia="en-AU"/>
              <w14:ligatures w14:val="standardContextual"/>
            </w:rPr>
          </w:pPr>
          <w:r>
            <w:fldChar w:fldCharType="begin"/>
          </w:r>
          <w:r>
            <w:instrText xml:space="preserve"> TOC \o "1-3" \h \z \u </w:instrText>
          </w:r>
          <w:r>
            <w:fldChar w:fldCharType="separate"/>
          </w:r>
          <w:hyperlink w:anchor="_Toc188445986" w:history="1">
            <w:r w:rsidR="00C37F22" w:rsidRPr="00C77279">
              <w:rPr>
                <w:rStyle w:val="Hyperlink"/>
                <w:noProof/>
              </w:rPr>
              <w:t>Logging in</w:t>
            </w:r>
            <w:r w:rsidR="00C37F22">
              <w:rPr>
                <w:noProof/>
                <w:webHidden/>
              </w:rPr>
              <w:tab/>
            </w:r>
            <w:r w:rsidR="00C37F22">
              <w:rPr>
                <w:noProof/>
                <w:webHidden/>
              </w:rPr>
              <w:fldChar w:fldCharType="begin"/>
            </w:r>
            <w:r w:rsidR="00C37F22">
              <w:rPr>
                <w:noProof/>
                <w:webHidden/>
              </w:rPr>
              <w:instrText xml:space="preserve"> PAGEREF _Toc188445986 \h </w:instrText>
            </w:r>
            <w:r w:rsidR="00C37F22">
              <w:rPr>
                <w:noProof/>
                <w:webHidden/>
              </w:rPr>
            </w:r>
            <w:r w:rsidR="00C37F22">
              <w:rPr>
                <w:noProof/>
                <w:webHidden/>
              </w:rPr>
              <w:fldChar w:fldCharType="separate"/>
            </w:r>
            <w:r w:rsidR="00C37F22">
              <w:rPr>
                <w:noProof/>
                <w:webHidden/>
              </w:rPr>
              <w:t>2</w:t>
            </w:r>
            <w:r w:rsidR="00C37F22">
              <w:rPr>
                <w:noProof/>
                <w:webHidden/>
              </w:rPr>
              <w:fldChar w:fldCharType="end"/>
            </w:r>
          </w:hyperlink>
        </w:p>
        <w:p w14:paraId="1C93C5E4" w14:textId="6CB712F3" w:rsidR="00C37F22" w:rsidRDefault="00C37F22">
          <w:pPr>
            <w:pStyle w:val="TOC1"/>
            <w:rPr>
              <w:rFonts w:asciiTheme="minorHAnsi" w:hAnsiTheme="minorHAnsi" w:cstheme="minorBidi"/>
              <w:b w:val="0"/>
              <w:noProof/>
              <w:color w:val="auto"/>
              <w:kern w:val="2"/>
              <w:sz w:val="24"/>
              <w:szCs w:val="24"/>
              <w:lang w:val="en-AU" w:eastAsia="en-AU"/>
              <w14:ligatures w14:val="standardContextual"/>
            </w:rPr>
          </w:pPr>
          <w:hyperlink w:anchor="_Toc188445987" w:history="1">
            <w:r w:rsidRPr="00C77279">
              <w:rPr>
                <w:rStyle w:val="Hyperlink"/>
                <w:noProof/>
              </w:rPr>
              <w:t>Assigning an assessment to your students</w:t>
            </w:r>
            <w:r>
              <w:rPr>
                <w:noProof/>
                <w:webHidden/>
              </w:rPr>
              <w:tab/>
            </w:r>
            <w:r>
              <w:rPr>
                <w:noProof/>
                <w:webHidden/>
              </w:rPr>
              <w:fldChar w:fldCharType="begin"/>
            </w:r>
            <w:r>
              <w:rPr>
                <w:noProof/>
                <w:webHidden/>
              </w:rPr>
              <w:instrText xml:space="preserve"> PAGEREF _Toc188445987 \h </w:instrText>
            </w:r>
            <w:r>
              <w:rPr>
                <w:noProof/>
                <w:webHidden/>
              </w:rPr>
            </w:r>
            <w:r>
              <w:rPr>
                <w:noProof/>
                <w:webHidden/>
              </w:rPr>
              <w:fldChar w:fldCharType="separate"/>
            </w:r>
            <w:r>
              <w:rPr>
                <w:noProof/>
                <w:webHidden/>
              </w:rPr>
              <w:t>2</w:t>
            </w:r>
            <w:r>
              <w:rPr>
                <w:noProof/>
                <w:webHidden/>
              </w:rPr>
              <w:fldChar w:fldCharType="end"/>
            </w:r>
          </w:hyperlink>
        </w:p>
        <w:p w14:paraId="6C1B7DB0" w14:textId="3D0D1470" w:rsidR="00C37F22" w:rsidRDefault="00C37F22">
          <w:pPr>
            <w:pStyle w:val="TOC1"/>
            <w:rPr>
              <w:rFonts w:asciiTheme="minorHAnsi" w:hAnsiTheme="minorHAnsi" w:cstheme="minorBidi"/>
              <w:b w:val="0"/>
              <w:noProof/>
              <w:color w:val="auto"/>
              <w:kern w:val="2"/>
              <w:sz w:val="24"/>
              <w:szCs w:val="24"/>
              <w:lang w:val="en-AU" w:eastAsia="en-AU"/>
              <w14:ligatures w14:val="standardContextual"/>
            </w:rPr>
          </w:pPr>
          <w:hyperlink w:anchor="_Toc188445988" w:history="1">
            <w:r w:rsidRPr="00C77279">
              <w:rPr>
                <w:rStyle w:val="Hyperlink"/>
                <w:noProof/>
              </w:rPr>
              <w:t>About test codes</w:t>
            </w:r>
            <w:r>
              <w:rPr>
                <w:noProof/>
                <w:webHidden/>
              </w:rPr>
              <w:tab/>
            </w:r>
            <w:r>
              <w:rPr>
                <w:noProof/>
                <w:webHidden/>
              </w:rPr>
              <w:fldChar w:fldCharType="begin"/>
            </w:r>
            <w:r>
              <w:rPr>
                <w:noProof/>
                <w:webHidden/>
              </w:rPr>
              <w:instrText xml:space="preserve"> PAGEREF _Toc188445988 \h </w:instrText>
            </w:r>
            <w:r>
              <w:rPr>
                <w:noProof/>
                <w:webHidden/>
              </w:rPr>
            </w:r>
            <w:r>
              <w:rPr>
                <w:noProof/>
                <w:webHidden/>
              </w:rPr>
              <w:fldChar w:fldCharType="separate"/>
            </w:r>
            <w:r>
              <w:rPr>
                <w:noProof/>
                <w:webHidden/>
              </w:rPr>
              <w:t>3</w:t>
            </w:r>
            <w:r>
              <w:rPr>
                <w:noProof/>
                <w:webHidden/>
              </w:rPr>
              <w:fldChar w:fldCharType="end"/>
            </w:r>
          </w:hyperlink>
        </w:p>
        <w:p w14:paraId="75B1BC2D" w14:textId="22895F76" w:rsidR="00C37F22" w:rsidRDefault="00C37F22">
          <w:pPr>
            <w:pStyle w:val="TOC1"/>
            <w:rPr>
              <w:rFonts w:asciiTheme="minorHAnsi" w:hAnsiTheme="minorHAnsi" w:cstheme="minorBidi"/>
              <w:b w:val="0"/>
              <w:noProof/>
              <w:color w:val="auto"/>
              <w:kern w:val="2"/>
              <w:sz w:val="24"/>
              <w:szCs w:val="24"/>
              <w:lang w:val="en-AU" w:eastAsia="en-AU"/>
              <w14:ligatures w14:val="standardContextual"/>
            </w:rPr>
          </w:pPr>
          <w:hyperlink w:anchor="_Toc188445989" w:history="1">
            <w:r w:rsidRPr="00C77279">
              <w:rPr>
                <w:rStyle w:val="Hyperlink"/>
                <w:noProof/>
              </w:rPr>
              <w:t>Conducting the Interview in the test taker</w:t>
            </w:r>
            <w:r>
              <w:rPr>
                <w:noProof/>
                <w:webHidden/>
              </w:rPr>
              <w:tab/>
            </w:r>
            <w:r>
              <w:rPr>
                <w:noProof/>
                <w:webHidden/>
              </w:rPr>
              <w:fldChar w:fldCharType="begin"/>
            </w:r>
            <w:r>
              <w:rPr>
                <w:noProof/>
                <w:webHidden/>
              </w:rPr>
              <w:instrText xml:space="preserve"> PAGEREF _Toc188445989 \h </w:instrText>
            </w:r>
            <w:r>
              <w:rPr>
                <w:noProof/>
                <w:webHidden/>
              </w:rPr>
            </w:r>
            <w:r>
              <w:rPr>
                <w:noProof/>
                <w:webHidden/>
              </w:rPr>
              <w:fldChar w:fldCharType="separate"/>
            </w:r>
            <w:r>
              <w:rPr>
                <w:noProof/>
                <w:webHidden/>
              </w:rPr>
              <w:t>3</w:t>
            </w:r>
            <w:r>
              <w:rPr>
                <w:noProof/>
                <w:webHidden/>
              </w:rPr>
              <w:fldChar w:fldCharType="end"/>
            </w:r>
          </w:hyperlink>
        </w:p>
        <w:p w14:paraId="3E8CF246" w14:textId="7A17CFE6"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5990" w:history="1">
            <w:r w:rsidRPr="00C77279">
              <w:rPr>
                <w:rStyle w:val="Hyperlink"/>
                <w:noProof/>
              </w:rPr>
              <w:t>Equipment Kits</w:t>
            </w:r>
            <w:r>
              <w:rPr>
                <w:noProof/>
                <w:webHidden/>
              </w:rPr>
              <w:tab/>
            </w:r>
            <w:r>
              <w:rPr>
                <w:noProof/>
                <w:webHidden/>
              </w:rPr>
              <w:fldChar w:fldCharType="begin"/>
            </w:r>
            <w:r>
              <w:rPr>
                <w:noProof/>
                <w:webHidden/>
              </w:rPr>
              <w:instrText xml:space="preserve"> PAGEREF _Toc188445990 \h </w:instrText>
            </w:r>
            <w:r>
              <w:rPr>
                <w:noProof/>
                <w:webHidden/>
              </w:rPr>
            </w:r>
            <w:r>
              <w:rPr>
                <w:noProof/>
                <w:webHidden/>
              </w:rPr>
              <w:fldChar w:fldCharType="separate"/>
            </w:r>
            <w:r>
              <w:rPr>
                <w:noProof/>
                <w:webHidden/>
              </w:rPr>
              <w:t>3</w:t>
            </w:r>
            <w:r>
              <w:rPr>
                <w:noProof/>
                <w:webHidden/>
              </w:rPr>
              <w:fldChar w:fldCharType="end"/>
            </w:r>
          </w:hyperlink>
        </w:p>
        <w:p w14:paraId="40373EDF" w14:textId="2F8D60B4"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5991" w:history="1">
            <w:r w:rsidRPr="00C77279">
              <w:rPr>
                <w:rStyle w:val="Hyperlink"/>
                <w:noProof/>
              </w:rPr>
              <w:t>Undertaking the MOI</w:t>
            </w:r>
            <w:r>
              <w:rPr>
                <w:noProof/>
                <w:webHidden/>
              </w:rPr>
              <w:tab/>
            </w:r>
            <w:r>
              <w:rPr>
                <w:noProof/>
                <w:webHidden/>
              </w:rPr>
              <w:fldChar w:fldCharType="begin"/>
            </w:r>
            <w:r>
              <w:rPr>
                <w:noProof/>
                <w:webHidden/>
              </w:rPr>
              <w:instrText xml:space="preserve"> PAGEREF _Toc188445991 \h </w:instrText>
            </w:r>
            <w:r>
              <w:rPr>
                <w:noProof/>
                <w:webHidden/>
              </w:rPr>
            </w:r>
            <w:r>
              <w:rPr>
                <w:noProof/>
                <w:webHidden/>
              </w:rPr>
              <w:fldChar w:fldCharType="separate"/>
            </w:r>
            <w:r>
              <w:rPr>
                <w:noProof/>
                <w:webHidden/>
              </w:rPr>
              <w:t>3</w:t>
            </w:r>
            <w:r>
              <w:rPr>
                <w:noProof/>
                <w:webHidden/>
              </w:rPr>
              <w:fldChar w:fldCharType="end"/>
            </w:r>
          </w:hyperlink>
        </w:p>
        <w:p w14:paraId="2273C9E1" w14:textId="0725B5CF"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5992" w:history="1">
            <w:r w:rsidRPr="00C77279">
              <w:rPr>
                <w:rStyle w:val="Hyperlink"/>
                <w:noProof/>
              </w:rPr>
              <w:t>Test Taker navigation</w:t>
            </w:r>
            <w:r>
              <w:rPr>
                <w:noProof/>
                <w:webHidden/>
              </w:rPr>
              <w:tab/>
            </w:r>
            <w:r>
              <w:rPr>
                <w:noProof/>
                <w:webHidden/>
              </w:rPr>
              <w:fldChar w:fldCharType="begin"/>
            </w:r>
            <w:r>
              <w:rPr>
                <w:noProof/>
                <w:webHidden/>
              </w:rPr>
              <w:instrText xml:space="preserve"> PAGEREF _Toc188445992 \h </w:instrText>
            </w:r>
            <w:r>
              <w:rPr>
                <w:noProof/>
                <w:webHidden/>
              </w:rPr>
            </w:r>
            <w:r>
              <w:rPr>
                <w:noProof/>
                <w:webHidden/>
              </w:rPr>
              <w:fldChar w:fldCharType="separate"/>
            </w:r>
            <w:r>
              <w:rPr>
                <w:noProof/>
                <w:webHidden/>
              </w:rPr>
              <w:t>4</w:t>
            </w:r>
            <w:r>
              <w:rPr>
                <w:noProof/>
                <w:webHidden/>
              </w:rPr>
              <w:fldChar w:fldCharType="end"/>
            </w:r>
          </w:hyperlink>
        </w:p>
        <w:p w14:paraId="4F14808C" w14:textId="4182DCB4"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5993" w:history="1">
            <w:r w:rsidRPr="00C77279">
              <w:rPr>
                <w:rStyle w:val="Hyperlink"/>
                <w:noProof/>
              </w:rPr>
              <w:t>Left-hand and right-hand panes</w:t>
            </w:r>
            <w:r>
              <w:rPr>
                <w:noProof/>
                <w:webHidden/>
              </w:rPr>
              <w:tab/>
            </w:r>
            <w:r>
              <w:rPr>
                <w:noProof/>
                <w:webHidden/>
              </w:rPr>
              <w:fldChar w:fldCharType="begin"/>
            </w:r>
            <w:r>
              <w:rPr>
                <w:noProof/>
                <w:webHidden/>
              </w:rPr>
              <w:instrText xml:space="preserve"> PAGEREF _Toc188445993 \h </w:instrText>
            </w:r>
            <w:r>
              <w:rPr>
                <w:noProof/>
                <w:webHidden/>
              </w:rPr>
            </w:r>
            <w:r>
              <w:rPr>
                <w:noProof/>
                <w:webHidden/>
              </w:rPr>
              <w:fldChar w:fldCharType="separate"/>
            </w:r>
            <w:r>
              <w:rPr>
                <w:noProof/>
                <w:webHidden/>
              </w:rPr>
              <w:t>4</w:t>
            </w:r>
            <w:r>
              <w:rPr>
                <w:noProof/>
                <w:webHidden/>
              </w:rPr>
              <w:fldChar w:fldCharType="end"/>
            </w:r>
          </w:hyperlink>
        </w:p>
        <w:p w14:paraId="60946375" w14:textId="2CEE9C08" w:rsidR="00C37F22" w:rsidRDefault="00C37F22">
          <w:pPr>
            <w:pStyle w:val="TOC1"/>
            <w:rPr>
              <w:rFonts w:asciiTheme="minorHAnsi" w:hAnsiTheme="minorHAnsi" w:cstheme="minorBidi"/>
              <w:b w:val="0"/>
              <w:noProof/>
              <w:color w:val="auto"/>
              <w:kern w:val="2"/>
              <w:sz w:val="24"/>
              <w:szCs w:val="24"/>
              <w:lang w:val="en-AU" w:eastAsia="en-AU"/>
              <w14:ligatures w14:val="standardContextual"/>
            </w:rPr>
          </w:pPr>
          <w:hyperlink w:anchor="_Toc188445994" w:history="1">
            <w:r w:rsidRPr="00C77279">
              <w:rPr>
                <w:rStyle w:val="Hyperlink"/>
                <w:noProof/>
              </w:rPr>
              <w:t>MOI Reports</w:t>
            </w:r>
            <w:r>
              <w:rPr>
                <w:noProof/>
                <w:webHidden/>
              </w:rPr>
              <w:tab/>
            </w:r>
            <w:r>
              <w:rPr>
                <w:noProof/>
                <w:webHidden/>
              </w:rPr>
              <w:fldChar w:fldCharType="begin"/>
            </w:r>
            <w:r>
              <w:rPr>
                <w:noProof/>
                <w:webHidden/>
              </w:rPr>
              <w:instrText xml:space="preserve"> PAGEREF _Toc188445994 \h </w:instrText>
            </w:r>
            <w:r>
              <w:rPr>
                <w:noProof/>
                <w:webHidden/>
              </w:rPr>
            </w:r>
            <w:r>
              <w:rPr>
                <w:noProof/>
                <w:webHidden/>
              </w:rPr>
              <w:fldChar w:fldCharType="separate"/>
            </w:r>
            <w:r>
              <w:rPr>
                <w:noProof/>
                <w:webHidden/>
              </w:rPr>
              <w:t>5</w:t>
            </w:r>
            <w:r>
              <w:rPr>
                <w:noProof/>
                <w:webHidden/>
              </w:rPr>
              <w:fldChar w:fldCharType="end"/>
            </w:r>
          </w:hyperlink>
        </w:p>
        <w:p w14:paraId="37B86F39" w14:textId="11559F03"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5995" w:history="1">
            <w:r w:rsidRPr="00C77279">
              <w:rPr>
                <w:rStyle w:val="Hyperlink"/>
                <w:noProof/>
              </w:rPr>
              <w:t>MOI Report type: School Profile Summary – percentage distribution</w:t>
            </w:r>
            <w:r>
              <w:rPr>
                <w:noProof/>
                <w:webHidden/>
              </w:rPr>
              <w:tab/>
            </w:r>
            <w:r>
              <w:rPr>
                <w:noProof/>
                <w:webHidden/>
              </w:rPr>
              <w:fldChar w:fldCharType="begin"/>
            </w:r>
            <w:r>
              <w:rPr>
                <w:noProof/>
                <w:webHidden/>
              </w:rPr>
              <w:instrText xml:space="preserve"> PAGEREF _Toc188445995 \h </w:instrText>
            </w:r>
            <w:r>
              <w:rPr>
                <w:noProof/>
                <w:webHidden/>
              </w:rPr>
            </w:r>
            <w:r>
              <w:rPr>
                <w:noProof/>
                <w:webHidden/>
              </w:rPr>
              <w:fldChar w:fldCharType="separate"/>
            </w:r>
            <w:r>
              <w:rPr>
                <w:noProof/>
                <w:webHidden/>
              </w:rPr>
              <w:t>6</w:t>
            </w:r>
            <w:r>
              <w:rPr>
                <w:noProof/>
                <w:webHidden/>
              </w:rPr>
              <w:fldChar w:fldCharType="end"/>
            </w:r>
          </w:hyperlink>
        </w:p>
        <w:p w14:paraId="398FB0E1" w14:textId="149E82CA"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5996" w:history="1">
            <w:r w:rsidRPr="00C77279">
              <w:rPr>
                <w:rStyle w:val="Hyperlink"/>
                <w:noProof/>
              </w:rPr>
              <w:t xml:space="preserve">MOI Report type: Class Profile Summary – </w:t>
            </w:r>
            <w:r w:rsidR="004A3E9E">
              <w:rPr>
                <w:rStyle w:val="Hyperlink"/>
                <w:noProof/>
              </w:rPr>
              <w:t>Growth Points</w:t>
            </w:r>
            <w:r>
              <w:rPr>
                <w:noProof/>
                <w:webHidden/>
              </w:rPr>
              <w:tab/>
            </w:r>
            <w:r>
              <w:rPr>
                <w:noProof/>
                <w:webHidden/>
              </w:rPr>
              <w:fldChar w:fldCharType="begin"/>
            </w:r>
            <w:r>
              <w:rPr>
                <w:noProof/>
                <w:webHidden/>
              </w:rPr>
              <w:instrText xml:space="preserve"> PAGEREF _Toc188445996 \h </w:instrText>
            </w:r>
            <w:r>
              <w:rPr>
                <w:noProof/>
                <w:webHidden/>
              </w:rPr>
            </w:r>
            <w:r>
              <w:rPr>
                <w:noProof/>
                <w:webHidden/>
              </w:rPr>
              <w:fldChar w:fldCharType="separate"/>
            </w:r>
            <w:r>
              <w:rPr>
                <w:noProof/>
                <w:webHidden/>
              </w:rPr>
              <w:t>7</w:t>
            </w:r>
            <w:r>
              <w:rPr>
                <w:noProof/>
                <w:webHidden/>
              </w:rPr>
              <w:fldChar w:fldCharType="end"/>
            </w:r>
          </w:hyperlink>
        </w:p>
        <w:p w14:paraId="5881730A" w14:textId="200C3D20"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5997" w:history="1">
            <w:r w:rsidRPr="00C77279">
              <w:rPr>
                <w:rStyle w:val="Hyperlink"/>
                <w:noProof/>
              </w:rPr>
              <w:t xml:space="preserve">MOI Report type: Student Profile Data – </w:t>
            </w:r>
            <w:r w:rsidR="004A3E9E">
              <w:rPr>
                <w:rStyle w:val="Hyperlink"/>
                <w:noProof/>
              </w:rPr>
              <w:t>Growth Points</w:t>
            </w:r>
            <w:r>
              <w:rPr>
                <w:noProof/>
                <w:webHidden/>
              </w:rPr>
              <w:tab/>
            </w:r>
            <w:r>
              <w:rPr>
                <w:noProof/>
                <w:webHidden/>
              </w:rPr>
              <w:fldChar w:fldCharType="begin"/>
            </w:r>
            <w:r>
              <w:rPr>
                <w:noProof/>
                <w:webHidden/>
              </w:rPr>
              <w:instrText xml:space="preserve"> PAGEREF _Toc188445997 \h </w:instrText>
            </w:r>
            <w:r>
              <w:rPr>
                <w:noProof/>
                <w:webHidden/>
              </w:rPr>
            </w:r>
            <w:r>
              <w:rPr>
                <w:noProof/>
                <w:webHidden/>
              </w:rPr>
              <w:fldChar w:fldCharType="separate"/>
            </w:r>
            <w:r>
              <w:rPr>
                <w:noProof/>
                <w:webHidden/>
              </w:rPr>
              <w:t>8</w:t>
            </w:r>
            <w:r>
              <w:rPr>
                <w:noProof/>
                <w:webHidden/>
              </w:rPr>
              <w:fldChar w:fldCharType="end"/>
            </w:r>
          </w:hyperlink>
        </w:p>
        <w:p w14:paraId="79273586" w14:textId="13B49DF6"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5998" w:history="1">
            <w:r>
              <w:rPr>
                <w:noProof/>
                <w:webHidden/>
              </w:rPr>
              <w:tab/>
            </w:r>
            <w:r>
              <w:rPr>
                <w:noProof/>
                <w:webHidden/>
              </w:rPr>
              <w:fldChar w:fldCharType="begin"/>
            </w:r>
            <w:r>
              <w:rPr>
                <w:noProof/>
                <w:webHidden/>
              </w:rPr>
              <w:instrText xml:space="preserve"> PAGEREF _Toc188445998 \h </w:instrText>
            </w:r>
            <w:r>
              <w:rPr>
                <w:noProof/>
                <w:webHidden/>
              </w:rPr>
            </w:r>
            <w:r>
              <w:rPr>
                <w:noProof/>
                <w:webHidden/>
              </w:rPr>
              <w:fldChar w:fldCharType="separate"/>
            </w:r>
            <w:r>
              <w:rPr>
                <w:noProof/>
                <w:webHidden/>
              </w:rPr>
              <w:t>8</w:t>
            </w:r>
            <w:r>
              <w:rPr>
                <w:noProof/>
                <w:webHidden/>
              </w:rPr>
              <w:fldChar w:fldCharType="end"/>
            </w:r>
          </w:hyperlink>
        </w:p>
        <w:p w14:paraId="703D4F49" w14:textId="7CA15FB8"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5999" w:history="1">
            <w:r w:rsidRPr="00C77279">
              <w:rPr>
                <w:rStyle w:val="Hyperlink"/>
                <w:noProof/>
              </w:rPr>
              <w:t>MOI Report type: Student History - overall MOI student scoring</w:t>
            </w:r>
            <w:r>
              <w:rPr>
                <w:noProof/>
                <w:webHidden/>
              </w:rPr>
              <w:tab/>
            </w:r>
            <w:r>
              <w:rPr>
                <w:noProof/>
                <w:webHidden/>
              </w:rPr>
              <w:fldChar w:fldCharType="begin"/>
            </w:r>
            <w:r>
              <w:rPr>
                <w:noProof/>
                <w:webHidden/>
              </w:rPr>
              <w:instrText xml:space="preserve"> PAGEREF _Toc188445999 \h </w:instrText>
            </w:r>
            <w:r>
              <w:rPr>
                <w:noProof/>
                <w:webHidden/>
              </w:rPr>
            </w:r>
            <w:r>
              <w:rPr>
                <w:noProof/>
                <w:webHidden/>
              </w:rPr>
              <w:fldChar w:fldCharType="separate"/>
            </w:r>
            <w:r>
              <w:rPr>
                <w:noProof/>
                <w:webHidden/>
              </w:rPr>
              <w:t>9</w:t>
            </w:r>
            <w:r>
              <w:rPr>
                <w:noProof/>
                <w:webHidden/>
              </w:rPr>
              <w:fldChar w:fldCharType="end"/>
            </w:r>
          </w:hyperlink>
        </w:p>
        <w:p w14:paraId="7B179C3A" w14:textId="3226A481" w:rsidR="00C37F22" w:rsidRDefault="00C37F22">
          <w:pPr>
            <w:pStyle w:val="TOC2"/>
            <w:tabs>
              <w:tab w:val="right" w:leader="dot" w:pos="9622"/>
            </w:tabs>
            <w:rPr>
              <w:rFonts w:asciiTheme="minorHAnsi" w:hAnsiTheme="minorHAnsi" w:cstheme="minorBidi"/>
              <w:noProof/>
              <w:color w:val="auto"/>
              <w:kern w:val="2"/>
              <w:sz w:val="24"/>
              <w:szCs w:val="24"/>
              <w:lang w:val="en-AU" w:eastAsia="en-AU"/>
              <w14:ligatures w14:val="standardContextual"/>
            </w:rPr>
          </w:pPr>
          <w:hyperlink w:anchor="_Toc188446000" w:history="1">
            <w:r w:rsidRPr="00C77279">
              <w:rPr>
                <w:rStyle w:val="Hyperlink"/>
                <w:noProof/>
              </w:rPr>
              <w:t>MOI Report type: Student Profile Data – responses to questions</w:t>
            </w:r>
            <w:r>
              <w:rPr>
                <w:noProof/>
                <w:webHidden/>
              </w:rPr>
              <w:tab/>
            </w:r>
            <w:r>
              <w:rPr>
                <w:noProof/>
                <w:webHidden/>
              </w:rPr>
              <w:fldChar w:fldCharType="begin"/>
            </w:r>
            <w:r>
              <w:rPr>
                <w:noProof/>
                <w:webHidden/>
              </w:rPr>
              <w:instrText xml:space="preserve"> PAGEREF _Toc188446000 \h </w:instrText>
            </w:r>
            <w:r>
              <w:rPr>
                <w:noProof/>
                <w:webHidden/>
              </w:rPr>
            </w:r>
            <w:r>
              <w:rPr>
                <w:noProof/>
                <w:webHidden/>
              </w:rPr>
              <w:fldChar w:fldCharType="separate"/>
            </w:r>
            <w:r>
              <w:rPr>
                <w:noProof/>
                <w:webHidden/>
              </w:rPr>
              <w:t>10</w:t>
            </w:r>
            <w:r>
              <w:rPr>
                <w:noProof/>
                <w:webHidden/>
              </w:rPr>
              <w:fldChar w:fldCharType="end"/>
            </w:r>
          </w:hyperlink>
        </w:p>
        <w:p w14:paraId="53D14EE3" w14:textId="6D2F0827"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6001" w:history="1">
            <w:r w:rsidRPr="00C77279">
              <w:rPr>
                <w:rStyle w:val="Hyperlink"/>
                <w:rFonts w:cs="Times New Roman (Headings CS)"/>
                <w:noProof/>
              </w:rPr>
              <w:t>Printing reports</w:t>
            </w:r>
            <w:r>
              <w:rPr>
                <w:noProof/>
                <w:webHidden/>
              </w:rPr>
              <w:tab/>
            </w:r>
            <w:r>
              <w:rPr>
                <w:noProof/>
                <w:webHidden/>
              </w:rPr>
              <w:fldChar w:fldCharType="begin"/>
            </w:r>
            <w:r>
              <w:rPr>
                <w:noProof/>
                <w:webHidden/>
              </w:rPr>
              <w:instrText xml:space="preserve"> PAGEREF _Toc188446001 \h </w:instrText>
            </w:r>
            <w:r>
              <w:rPr>
                <w:noProof/>
                <w:webHidden/>
              </w:rPr>
            </w:r>
            <w:r>
              <w:rPr>
                <w:noProof/>
                <w:webHidden/>
              </w:rPr>
              <w:fldChar w:fldCharType="separate"/>
            </w:r>
            <w:r>
              <w:rPr>
                <w:noProof/>
                <w:webHidden/>
              </w:rPr>
              <w:t>11</w:t>
            </w:r>
            <w:r>
              <w:rPr>
                <w:noProof/>
                <w:webHidden/>
              </w:rPr>
              <w:fldChar w:fldCharType="end"/>
            </w:r>
          </w:hyperlink>
        </w:p>
        <w:p w14:paraId="1FCC3102" w14:textId="4B859F04" w:rsidR="00C37F22" w:rsidRDefault="00C37F22">
          <w:pPr>
            <w:pStyle w:val="TOC1"/>
            <w:rPr>
              <w:rFonts w:asciiTheme="minorHAnsi" w:hAnsiTheme="minorHAnsi" w:cstheme="minorBidi"/>
              <w:b w:val="0"/>
              <w:noProof/>
              <w:color w:val="auto"/>
              <w:kern w:val="2"/>
              <w:sz w:val="24"/>
              <w:szCs w:val="24"/>
              <w:lang w:val="en-AU" w:eastAsia="en-AU"/>
              <w14:ligatures w14:val="standardContextual"/>
            </w:rPr>
          </w:pPr>
          <w:hyperlink w:anchor="_Toc188446002" w:history="1">
            <w:r w:rsidRPr="00C77279">
              <w:rPr>
                <w:rStyle w:val="Hyperlink"/>
                <w:noProof/>
                <w:lang w:eastAsia="en-AU"/>
              </w:rPr>
              <w:t>Further support</w:t>
            </w:r>
            <w:r>
              <w:rPr>
                <w:noProof/>
                <w:webHidden/>
              </w:rPr>
              <w:tab/>
            </w:r>
            <w:r>
              <w:rPr>
                <w:noProof/>
                <w:webHidden/>
              </w:rPr>
              <w:fldChar w:fldCharType="begin"/>
            </w:r>
            <w:r>
              <w:rPr>
                <w:noProof/>
                <w:webHidden/>
              </w:rPr>
              <w:instrText xml:space="preserve"> PAGEREF _Toc188446002 \h </w:instrText>
            </w:r>
            <w:r>
              <w:rPr>
                <w:noProof/>
                <w:webHidden/>
              </w:rPr>
            </w:r>
            <w:r>
              <w:rPr>
                <w:noProof/>
                <w:webHidden/>
              </w:rPr>
              <w:fldChar w:fldCharType="separate"/>
            </w:r>
            <w:r>
              <w:rPr>
                <w:noProof/>
                <w:webHidden/>
              </w:rPr>
              <w:t>12</w:t>
            </w:r>
            <w:r>
              <w:rPr>
                <w:noProof/>
                <w:webHidden/>
              </w:rPr>
              <w:fldChar w:fldCharType="end"/>
            </w:r>
          </w:hyperlink>
        </w:p>
        <w:p w14:paraId="7780EBB2" w14:textId="34A8572D"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6003" w:history="1">
            <w:r w:rsidRPr="00C77279">
              <w:rPr>
                <w:rStyle w:val="Hyperlink"/>
                <w:noProof/>
                <w:lang w:eastAsia="en-AU"/>
              </w:rPr>
              <w:t>Resources</w:t>
            </w:r>
            <w:r>
              <w:rPr>
                <w:noProof/>
                <w:webHidden/>
              </w:rPr>
              <w:tab/>
            </w:r>
            <w:r>
              <w:rPr>
                <w:noProof/>
                <w:webHidden/>
              </w:rPr>
              <w:fldChar w:fldCharType="begin"/>
            </w:r>
            <w:r>
              <w:rPr>
                <w:noProof/>
                <w:webHidden/>
              </w:rPr>
              <w:instrText xml:space="preserve"> PAGEREF _Toc188446003 \h </w:instrText>
            </w:r>
            <w:r>
              <w:rPr>
                <w:noProof/>
                <w:webHidden/>
              </w:rPr>
            </w:r>
            <w:r>
              <w:rPr>
                <w:noProof/>
                <w:webHidden/>
              </w:rPr>
              <w:fldChar w:fldCharType="separate"/>
            </w:r>
            <w:r>
              <w:rPr>
                <w:noProof/>
                <w:webHidden/>
              </w:rPr>
              <w:t>12</w:t>
            </w:r>
            <w:r>
              <w:rPr>
                <w:noProof/>
                <w:webHidden/>
              </w:rPr>
              <w:fldChar w:fldCharType="end"/>
            </w:r>
          </w:hyperlink>
        </w:p>
        <w:p w14:paraId="27DF00EE" w14:textId="6B2A748B"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6004" w:history="1">
            <w:r w:rsidRPr="00C77279">
              <w:rPr>
                <w:rStyle w:val="Hyperlink"/>
                <w:noProof/>
                <w:lang w:eastAsia="en-AU"/>
              </w:rPr>
              <w:t>For technical assistance</w:t>
            </w:r>
            <w:r>
              <w:rPr>
                <w:noProof/>
                <w:webHidden/>
              </w:rPr>
              <w:tab/>
            </w:r>
            <w:r>
              <w:rPr>
                <w:noProof/>
                <w:webHidden/>
              </w:rPr>
              <w:fldChar w:fldCharType="begin"/>
            </w:r>
            <w:r>
              <w:rPr>
                <w:noProof/>
                <w:webHidden/>
              </w:rPr>
              <w:instrText xml:space="preserve"> PAGEREF _Toc188446004 \h </w:instrText>
            </w:r>
            <w:r>
              <w:rPr>
                <w:noProof/>
                <w:webHidden/>
              </w:rPr>
            </w:r>
            <w:r>
              <w:rPr>
                <w:noProof/>
                <w:webHidden/>
              </w:rPr>
              <w:fldChar w:fldCharType="separate"/>
            </w:r>
            <w:r>
              <w:rPr>
                <w:noProof/>
                <w:webHidden/>
              </w:rPr>
              <w:t>12</w:t>
            </w:r>
            <w:r>
              <w:rPr>
                <w:noProof/>
                <w:webHidden/>
              </w:rPr>
              <w:fldChar w:fldCharType="end"/>
            </w:r>
          </w:hyperlink>
        </w:p>
        <w:p w14:paraId="31336847" w14:textId="056E1E29" w:rsidR="00C37F22" w:rsidRDefault="00C37F22">
          <w:pPr>
            <w:pStyle w:val="TOC3"/>
            <w:tabs>
              <w:tab w:val="right" w:leader="dot" w:pos="9622"/>
            </w:tabs>
            <w:rPr>
              <w:rFonts w:asciiTheme="minorHAnsi" w:hAnsiTheme="minorHAnsi" w:cstheme="minorBidi"/>
              <w:noProof/>
              <w:kern w:val="2"/>
              <w:sz w:val="24"/>
              <w:szCs w:val="24"/>
              <w:lang w:val="en-AU" w:eastAsia="en-AU"/>
              <w14:ligatures w14:val="standardContextual"/>
            </w:rPr>
          </w:pPr>
          <w:hyperlink w:anchor="_Toc188446005" w:history="1">
            <w:r w:rsidRPr="00C77279">
              <w:rPr>
                <w:rStyle w:val="Hyperlink"/>
                <w:noProof/>
                <w:lang w:eastAsia="en-AU"/>
              </w:rPr>
              <w:t>For training and professional learning queries</w:t>
            </w:r>
            <w:r>
              <w:rPr>
                <w:noProof/>
                <w:webHidden/>
              </w:rPr>
              <w:tab/>
            </w:r>
            <w:r>
              <w:rPr>
                <w:noProof/>
                <w:webHidden/>
              </w:rPr>
              <w:fldChar w:fldCharType="begin"/>
            </w:r>
            <w:r>
              <w:rPr>
                <w:noProof/>
                <w:webHidden/>
              </w:rPr>
              <w:instrText xml:space="preserve"> PAGEREF _Toc188446005 \h </w:instrText>
            </w:r>
            <w:r>
              <w:rPr>
                <w:noProof/>
                <w:webHidden/>
              </w:rPr>
            </w:r>
            <w:r>
              <w:rPr>
                <w:noProof/>
                <w:webHidden/>
              </w:rPr>
              <w:fldChar w:fldCharType="separate"/>
            </w:r>
            <w:r>
              <w:rPr>
                <w:noProof/>
                <w:webHidden/>
              </w:rPr>
              <w:t>12</w:t>
            </w:r>
            <w:r>
              <w:rPr>
                <w:noProof/>
                <w:webHidden/>
              </w:rPr>
              <w:fldChar w:fldCharType="end"/>
            </w:r>
          </w:hyperlink>
        </w:p>
        <w:p w14:paraId="142B6F13" w14:textId="22D3A641" w:rsidR="00671DD5" w:rsidRDefault="00671DD5">
          <w:r>
            <w:rPr>
              <w:b/>
              <w:bCs/>
              <w:noProof/>
            </w:rPr>
            <w:fldChar w:fldCharType="end"/>
          </w:r>
        </w:p>
      </w:sdtContent>
    </w:sdt>
    <w:p w14:paraId="09B55DF9" w14:textId="5080FBC4" w:rsidR="00EB4739" w:rsidRPr="008C588D" w:rsidRDefault="008C588D" w:rsidP="008C588D">
      <w:pPr>
        <w:pStyle w:val="Heading1"/>
      </w:pPr>
      <w:r>
        <w:br w:type="column"/>
      </w:r>
      <w:bookmarkStart w:id="1" w:name="_Toc188445986"/>
      <w:r w:rsidR="00A932CA" w:rsidRPr="00480A43">
        <w:lastRenderedPageBreak/>
        <w:t>Logging in</w:t>
      </w:r>
      <w:bookmarkEnd w:id="1"/>
    </w:p>
    <w:p w14:paraId="09CEE433" w14:textId="77777777" w:rsidR="009C32F0" w:rsidRPr="008C588D" w:rsidRDefault="009C32F0" w:rsidP="00E406D0">
      <w:pPr>
        <w:pStyle w:val="ESBodyText"/>
        <w:numPr>
          <w:ilvl w:val="0"/>
          <w:numId w:val="5"/>
        </w:numPr>
        <w:spacing w:before="120" w:line="0" w:lineRule="atLeast"/>
        <w:ind w:left="280" w:hanging="252"/>
        <w:rPr>
          <w:rStyle w:val="Hyperlink"/>
          <w:sz w:val="20"/>
          <w:szCs w:val="20"/>
        </w:rPr>
      </w:pPr>
      <w:r w:rsidRPr="008C588D">
        <w:rPr>
          <w:sz w:val="20"/>
          <w:szCs w:val="20"/>
        </w:rPr>
        <w:t xml:space="preserve">Navigate to the Insight Assessment Platform on the Victorian Curriculum and Assessment Authority (VCAA) website: </w:t>
      </w:r>
      <w:hyperlink r:id="rId11" w:history="1">
        <w:r w:rsidRPr="008C588D">
          <w:rPr>
            <w:rStyle w:val="Hyperlink"/>
            <w:sz w:val="20"/>
            <w:szCs w:val="20"/>
          </w:rPr>
          <w:t>https://www.vcaa.vic.edu.au/assessment/f-10assessment/insight/Pages/login.aspx</w:t>
        </w:r>
      </w:hyperlink>
      <w:r w:rsidRPr="008C588D">
        <w:rPr>
          <w:sz w:val="20"/>
          <w:szCs w:val="20"/>
        </w:rPr>
        <w:t xml:space="preserve"> </w:t>
      </w:r>
    </w:p>
    <w:p w14:paraId="61151FB7" w14:textId="77777777" w:rsidR="009C32F0" w:rsidRPr="008C588D" w:rsidRDefault="009C32F0" w:rsidP="00E406D0">
      <w:pPr>
        <w:pStyle w:val="ESBodyText"/>
        <w:numPr>
          <w:ilvl w:val="0"/>
          <w:numId w:val="5"/>
        </w:numPr>
        <w:spacing w:before="120" w:line="0" w:lineRule="atLeast"/>
        <w:ind w:left="280" w:hanging="252"/>
        <w:rPr>
          <w:sz w:val="20"/>
          <w:szCs w:val="20"/>
        </w:rPr>
      </w:pPr>
      <w:r>
        <w:rPr>
          <w:sz w:val="20"/>
          <w:szCs w:val="20"/>
        </w:rPr>
        <w:t xml:space="preserve">Click on the blue ‘Government Schools’ tile (ensure you have read the privacy statement at the bottom of the page) </w:t>
      </w:r>
    </w:p>
    <w:p w14:paraId="026E8940" w14:textId="77777777" w:rsidR="009C32F0" w:rsidRPr="008C588D" w:rsidRDefault="009C32F0" w:rsidP="00E406D0">
      <w:pPr>
        <w:pStyle w:val="ESBodyText"/>
        <w:numPr>
          <w:ilvl w:val="0"/>
          <w:numId w:val="5"/>
        </w:numPr>
        <w:spacing w:before="120" w:line="0" w:lineRule="atLeast"/>
        <w:ind w:left="98" w:hanging="73"/>
        <w:rPr>
          <w:sz w:val="20"/>
          <w:szCs w:val="20"/>
        </w:rPr>
      </w:pPr>
      <w:r w:rsidRPr="008C588D">
        <w:rPr>
          <w:sz w:val="20"/>
          <w:szCs w:val="20"/>
        </w:rPr>
        <w:t>Use your Department User ID (TO number) and password to log in.</w:t>
      </w:r>
    </w:p>
    <w:p w14:paraId="6167240F" w14:textId="023D8AA1" w:rsidR="003B3726" w:rsidRPr="007A06C8" w:rsidRDefault="00C91245" w:rsidP="007A06C8">
      <w:pPr>
        <w:pStyle w:val="Heading1"/>
      </w:pPr>
      <w:bookmarkStart w:id="2" w:name="_Toc188445987"/>
      <w:r w:rsidRPr="00C91245">
        <w:rPr>
          <w:sz w:val="20"/>
          <w:szCs w:val="20"/>
        </w:rPr>
        <w:drawing>
          <wp:anchor distT="0" distB="0" distL="114300" distR="114300" simplePos="0" relativeHeight="251760640" behindDoc="0" locked="0" layoutInCell="1" allowOverlap="1" wp14:anchorId="31B343E5" wp14:editId="11B78E67">
            <wp:simplePos x="0" y="0"/>
            <wp:positionH relativeFrom="column">
              <wp:posOffset>3251835</wp:posOffset>
            </wp:positionH>
            <wp:positionV relativeFrom="paragraph">
              <wp:posOffset>389418</wp:posOffset>
            </wp:positionV>
            <wp:extent cx="3463290" cy="4906645"/>
            <wp:effectExtent l="38100" t="38100" r="99060" b="103505"/>
            <wp:wrapSquare wrapText="bothSides"/>
            <wp:docPr id="155575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59619"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463290" cy="49066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726" w:rsidRPr="003B3726">
        <w:t>Assigning an assessment to your students</w:t>
      </w:r>
      <w:bookmarkEnd w:id="2"/>
      <w:r w:rsidR="003B3726" w:rsidRPr="003B3726">
        <w:t xml:space="preserve"> </w:t>
      </w:r>
    </w:p>
    <w:p w14:paraId="51507F50" w14:textId="70600B1A" w:rsidR="001157A4" w:rsidRPr="00480A43" w:rsidRDefault="001157A4" w:rsidP="001157A4">
      <w:bookmarkStart w:id="3" w:name="_Toc61962136"/>
      <w:r w:rsidRPr="00480A43">
        <w:t xml:space="preserve">To assign an </w:t>
      </w:r>
      <w:r w:rsidR="00E470A2">
        <w:t>M</w:t>
      </w:r>
      <w:r w:rsidRPr="00480A43">
        <w:t>OI assessment to some, or all, of your students:</w:t>
      </w:r>
    </w:p>
    <w:p w14:paraId="18311195" w14:textId="2F96D8CF" w:rsidR="001157A4" w:rsidRPr="00A836CB" w:rsidRDefault="001157A4" w:rsidP="00E406D0">
      <w:pPr>
        <w:pStyle w:val="ESBodyText"/>
        <w:numPr>
          <w:ilvl w:val="0"/>
          <w:numId w:val="6"/>
        </w:numPr>
        <w:spacing w:after="40"/>
        <w:ind w:left="56" w:hanging="74"/>
        <w:rPr>
          <w:sz w:val="20"/>
          <w:szCs w:val="20"/>
        </w:rPr>
      </w:pPr>
      <w:r w:rsidRPr="00A836CB">
        <w:rPr>
          <w:sz w:val="20"/>
          <w:szCs w:val="20"/>
        </w:rPr>
        <w:t xml:space="preserve"> Go to </w:t>
      </w:r>
      <w:r w:rsidRPr="00A836CB">
        <w:rPr>
          <w:b/>
          <w:i/>
          <w:sz w:val="20"/>
          <w:szCs w:val="20"/>
        </w:rPr>
        <w:t>Online Testing</w:t>
      </w:r>
      <w:r w:rsidRPr="00A836CB">
        <w:rPr>
          <w:sz w:val="20"/>
          <w:szCs w:val="20"/>
        </w:rPr>
        <w:t xml:space="preserve"> &gt; </w:t>
      </w:r>
      <w:r w:rsidRPr="00A836CB">
        <w:rPr>
          <w:b/>
          <w:i/>
          <w:sz w:val="20"/>
          <w:szCs w:val="20"/>
        </w:rPr>
        <w:t>Assign Tests</w:t>
      </w:r>
      <w:r w:rsidRPr="00A836CB">
        <w:rPr>
          <w:sz w:val="20"/>
          <w:szCs w:val="20"/>
        </w:rPr>
        <w:t>.</w:t>
      </w:r>
    </w:p>
    <w:p w14:paraId="2D7C3BB9" w14:textId="1C961B40" w:rsidR="001157A4" w:rsidRDefault="001157A4" w:rsidP="00E406D0">
      <w:pPr>
        <w:pStyle w:val="ESBodyText"/>
        <w:numPr>
          <w:ilvl w:val="0"/>
          <w:numId w:val="6"/>
        </w:numPr>
        <w:spacing w:after="0" w:line="276" w:lineRule="auto"/>
        <w:ind w:hanging="76"/>
        <w:contextualSpacing/>
        <w:rPr>
          <w:sz w:val="20"/>
          <w:szCs w:val="20"/>
        </w:rPr>
      </w:pPr>
      <w:r w:rsidRPr="00480A43">
        <w:rPr>
          <w:sz w:val="20"/>
          <w:szCs w:val="20"/>
        </w:rPr>
        <w:t xml:space="preserve"> In the </w:t>
      </w:r>
      <w:r w:rsidRPr="00480A43">
        <w:rPr>
          <w:b/>
          <w:i/>
          <w:sz w:val="20"/>
          <w:szCs w:val="20"/>
        </w:rPr>
        <w:t>Select Test</w:t>
      </w:r>
      <w:r w:rsidRPr="00480A43">
        <w:rPr>
          <w:sz w:val="20"/>
          <w:szCs w:val="20"/>
        </w:rPr>
        <w:t xml:space="preserve"> section, complete:</w:t>
      </w:r>
      <w:r w:rsidR="00DF18CC" w:rsidRPr="00DF18CC">
        <w:rPr>
          <w:noProof/>
        </w:rPr>
        <w:t xml:space="preserve"> </w:t>
      </w:r>
    </w:p>
    <w:p w14:paraId="06690B63" w14:textId="49085A7C" w:rsidR="004C1FC5" w:rsidRPr="00480A43" w:rsidRDefault="00DC072E" w:rsidP="00E406D0">
      <w:pPr>
        <w:pStyle w:val="ESBodyText"/>
        <w:numPr>
          <w:ilvl w:val="1"/>
          <w:numId w:val="6"/>
        </w:numPr>
        <w:spacing w:after="0" w:line="276" w:lineRule="auto"/>
        <w:contextualSpacing/>
        <w:rPr>
          <w:sz w:val="20"/>
          <w:szCs w:val="20"/>
        </w:rPr>
      </w:pPr>
      <w:r>
        <w:rPr>
          <w:b/>
          <w:i/>
          <w:sz w:val="20"/>
          <w:szCs w:val="20"/>
        </w:rPr>
        <w:t>Curriculum Level</w:t>
      </w:r>
      <w:r w:rsidR="004C1FC5" w:rsidRPr="00480A43">
        <w:rPr>
          <w:sz w:val="20"/>
          <w:szCs w:val="20"/>
        </w:rPr>
        <w:t>: F–10</w:t>
      </w:r>
    </w:p>
    <w:p w14:paraId="06E699FA" w14:textId="6084265B" w:rsidR="004C1FC5" w:rsidRPr="00480A43" w:rsidRDefault="0037347A" w:rsidP="00E406D0">
      <w:pPr>
        <w:pStyle w:val="ESBodyText"/>
        <w:numPr>
          <w:ilvl w:val="1"/>
          <w:numId w:val="6"/>
        </w:numPr>
        <w:spacing w:after="0" w:line="276" w:lineRule="auto"/>
        <w:contextualSpacing/>
        <w:rPr>
          <w:sz w:val="20"/>
          <w:szCs w:val="20"/>
        </w:rPr>
      </w:pPr>
      <w:r>
        <w:rPr>
          <w:b/>
          <w:i/>
          <w:sz w:val="20"/>
          <w:szCs w:val="20"/>
        </w:rPr>
        <w:t>Learning Area</w:t>
      </w:r>
      <w:r w:rsidR="004C1FC5" w:rsidRPr="00480A43">
        <w:rPr>
          <w:sz w:val="20"/>
          <w:szCs w:val="20"/>
        </w:rPr>
        <w:t>: Math</w:t>
      </w:r>
      <w:r w:rsidR="004C1FC5">
        <w:rPr>
          <w:sz w:val="20"/>
          <w:szCs w:val="20"/>
        </w:rPr>
        <w:t>s</w:t>
      </w:r>
    </w:p>
    <w:p w14:paraId="57F90201" w14:textId="224F16D6" w:rsidR="00F6727E" w:rsidRDefault="004C1FC5" w:rsidP="00E406D0">
      <w:pPr>
        <w:pStyle w:val="ESBodyText"/>
        <w:numPr>
          <w:ilvl w:val="1"/>
          <w:numId w:val="6"/>
        </w:numPr>
        <w:spacing w:after="40" w:line="276" w:lineRule="auto"/>
        <w:rPr>
          <w:sz w:val="20"/>
          <w:szCs w:val="20"/>
        </w:rPr>
      </w:pPr>
      <w:r w:rsidRPr="00480A43">
        <w:rPr>
          <w:b/>
          <w:i/>
          <w:sz w:val="20"/>
          <w:szCs w:val="20"/>
        </w:rPr>
        <w:t>Bank</w:t>
      </w:r>
      <w:r w:rsidRPr="00480A43">
        <w:rPr>
          <w:sz w:val="20"/>
          <w:szCs w:val="20"/>
        </w:rPr>
        <w:t xml:space="preserve">: </w:t>
      </w:r>
      <w:r w:rsidR="0068568A">
        <w:rPr>
          <w:sz w:val="20"/>
          <w:szCs w:val="20"/>
        </w:rPr>
        <w:t>Mathematics Online Interview (MOI)</w:t>
      </w:r>
    </w:p>
    <w:p w14:paraId="06F4B901" w14:textId="4F2BE6F5" w:rsidR="002254A0" w:rsidRPr="00F6727E" w:rsidRDefault="004C1FC5" w:rsidP="00F6727E">
      <w:pPr>
        <w:pStyle w:val="ESBodyText"/>
        <w:numPr>
          <w:ilvl w:val="1"/>
          <w:numId w:val="6"/>
        </w:numPr>
        <w:spacing w:after="40" w:line="276" w:lineRule="auto"/>
        <w:rPr>
          <w:sz w:val="20"/>
          <w:szCs w:val="20"/>
        </w:rPr>
      </w:pPr>
      <w:r w:rsidRPr="00F6727E">
        <w:rPr>
          <w:b/>
          <w:i/>
          <w:sz w:val="20"/>
          <w:szCs w:val="20"/>
        </w:rPr>
        <w:t>Test</w:t>
      </w:r>
      <w:r w:rsidRPr="00F6727E">
        <w:rPr>
          <w:bCs/>
          <w:iCs/>
          <w:sz w:val="20"/>
          <w:szCs w:val="20"/>
        </w:rPr>
        <w:t xml:space="preserve">: </w:t>
      </w:r>
      <w:r w:rsidR="0068568A" w:rsidRPr="00F6727E">
        <w:rPr>
          <w:sz w:val="20"/>
          <w:szCs w:val="20"/>
        </w:rPr>
        <w:t>Mathematics Online Interview</w:t>
      </w:r>
    </w:p>
    <w:bookmarkEnd w:id="3"/>
    <w:p w14:paraId="5406FE40" w14:textId="47DE40FC" w:rsidR="002254A0" w:rsidRPr="00480A43" w:rsidRDefault="002254A0" w:rsidP="00E406D0">
      <w:pPr>
        <w:pStyle w:val="ESBodyText"/>
        <w:numPr>
          <w:ilvl w:val="0"/>
          <w:numId w:val="6"/>
        </w:numPr>
        <w:spacing w:after="240" w:line="276" w:lineRule="auto"/>
        <w:ind w:left="360" w:hanging="76"/>
        <w:contextualSpacing/>
        <w:rPr>
          <w:sz w:val="20"/>
          <w:szCs w:val="20"/>
        </w:rPr>
      </w:pPr>
      <w:r w:rsidRPr="00480A43">
        <w:rPr>
          <w:sz w:val="20"/>
          <w:szCs w:val="20"/>
        </w:rPr>
        <w:t xml:space="preserve">In the </w:t>
      </w:r>
      <w:r w:rsidRPr="00480A43">
        <w:rPr>
          <w:b/>
          <w:i/>
          <w:sz w:val="20"/>
          <w:szCs w:val="20"/>
        </w:rPr>
        <w:t>Select Students</w:t>
      </w:r>
      <w:r w:rsidRPr="00480A43">
        <w:rPr>
          <w:sz w:val="20"/>
          <w:szCs w:val="20"/>
        </w:rPr>
        <w:t xml:space="preserve"> section:</w:t>
      </w:r>
    </w:p>
    <w:p w14:paraId="2B54AD5A" w14:textId="6599B198" w:rsidR="002254A0" w:rsidRPr="00480A43" w:rsidRDefault="002254A0" w:rsidP="00E406D0">
      <w:pPr>
        <w:pStyle w:val="ESBodyText"/>
        <w:numPr>
          <w:ilvl w:val="1"/>
          <w:numId w:val="7"/>
        </w:numPr>
        <w:spacing w:after="0" w:line="276" w:lineRule="auto"/>
        <w:ind w:left="426"/>
        <w:rPr>
          <w:sz w:val="20"/>
          <w:szCs w:val="20"/>
        </w:rPr>
      </w:pPr>
      <w:r w:rsidRPr="00480A43">
        <w:rPr>
          <w:sz w:val="20"/>
          <w:szCs w:val="20"/>
        </w:rPr>
        <w:t xml:space="preserve">Select </w:t>
      </w:r>
      <w:r w:rsidRPr="00480A43">
        <w:rPr>
          <w:b/>
          <w:sz w:val="20"/>
          <w:szCs w:val="20"/>
        </w:rPr>
        <w:t>Class Assignment</w:t>
      </w:r>
      <w:r w:rsidRPr="00480A43">
        <w:rPr>
          <w:sz w:val="20"/>
          <w:szCs w:val="20"/>
        </w:rPr>
        <w:t>.</w:t>
      </w:r>
    </w:p>
    <w:p w14:paraId="38F49D7D" w14:textId="4C76300B" w:rsidR="002254A0" w:rsidRPr="002254A0" w:rsidRDefault="002254A0" w:rsidP="00E406D0">
      <w:pPr>
        <w:pStyle w:val="ESBodyText"/>
        <w:numPr>
          <w:ilvl w:val="1"/>
          <w:numId w:val="7"/>
        </w:numPr>
        <w:spacing w:after="40" w:line="276" w:lineRule="auto"/>
        <w:ind w:left="709" w:hanging="153"/>
        <w:rPr>
          <w:sz w:val="20"/>
          <w:szCs w:val="20"/>
        </w:rPr>
      </w:pPr>
      <w:r w:rsidRPr="00480A43">
        <w:rPr>
          <w:sz w:val="20"/>
          <w:szCs w:val="20"/>
        </w:rPr>
        <w:t>Select a</w:t>
      </w:r>
      <w:r w:rsidRPr="00480A43">
        <w:rPr>
          <w:b/>
          <w:i/>
          <w:sz w:val="20"/>
          <w:szCs w:val="20"/>
        </w:rPr>
        <w:t xml:space="preserve"> Class</w:t>
      </w:r>
      <w:r w:rsidRPr="00480A43">
        <w:rPr>
          <w:sz w:val="20"/>
          <w:szCs w:val="20"/>
        </w:rPr>
        <w:t xml:space="preserve"> if you have more than one. Your students are automatically </w:t>
      </w:r>
      <w:r w:rsidR="00551657">
        <w:rPr>
          <w:sz w:val="20"/>
          <w:szCs w:val="20"/>
        </w:rPr>
        <w:t>imported</w:t>
      </w:r>
      <w:r w:rsidRPr="00480A43">
        <w:rPr>
          <w:sz w:val="20"/>
          <w:szCs w:val="20"/>
        </w:rPr>
        <w:t xml:space="preserve"> into Insight and attached to you via CASES21. If you are attached to more than one class, each student list will appear when you select the corresponding class.</w:t>
      </w:r>
    </w:p>
    <w:p w14:paraId="73EB8325" w14:textId="69646AFE" w:rsidR="002254A0" w:rsidRPr="00480A43" w:rsidRDefault="002254A0" w:rsidP="00E406D0">
      <w:pPr>
        <w:pStyle w:val="ESBodyText"/>
        <w:numPr>
          <w:ilvl w:val="0"/>
          <w:numId w:val="6"/>
        </w:numPr>
        <w:spacing w:after="40" w:line="276" w:lineRule="auto"/>
        <w:ind w:left="709" w:hanging="425"/>
        <w:rPr>
          <w:sz w:val="20"/>
          <w:szCs w:val="20"/>
        </w:rPr>
      </w:pPr>
      <w:r w:rsidRPr="00480A43">
        <w:rPr>
          <w:sz w:val="20"/>
          <w:szCs w:val="20"/>
        </w:rPr>
        <w:t xml:space="preserve">You can </w:t>
      </w:r>
      <w:r w:rsidRPr="009C2487">
        <w:rPr>
          <w:sz w:val="20"/>
          <w:szCs w:val="20"/>
        </w:rPr>
        <w:t>deselect students</w:t>
      </w:r>
      <w:r w:rsidRPr="00480A43">
        <w:rPr>
          <w:sz w:val="20"/>
          <w:szCs w:val="20"/>
        </w:rPr>
        <w:t xml:space="preserve"> if you would like only some of them to undertake the assessment. Selected students are </w:t>
      </w:r>
      <w:r w:rsidR="00551657">
        <w:rPr>
          <w:sz w:val="20"/>
          <w:szCs w:val="20"/>
        </w:rPr>
        <w:t xml:space="preserve">highlighted in </w:t>
      </w:r>
      <w:r w:rsidRPr="00480A43">
        <w:rPr>
          <w:sz w:val="20"/>
          <w:szCs w:val="20"/>
        </w:rPr>
        <w:t>blue, deselected students are grey</w:t>
      </w:r>
      <w:r w:rsidR="00551657">
        <w:rPr>
          <w:sz w:val="20"/>
          <w:szCs w:val="20"/>
        </w:rPr>
        <w:t>ed out</w:t>
      </w:r>
      <w:r w:rsidRPr="00480A43">
        <w:rPr>
          <w:sz w:val="20"/>
          <w:szCs w:val="20"/>
        </w:rPr>
        <w:t>.</w:t>
      </w:r>
    </w:p>
    <w:p w14:paraId="2D130CB1" w14:textId="77777777" w:rsidR="002254A0" w:rsidRPr="00480A43" w:rsidRDefault="002254A0" w:rsidP="00E406D0">
      <w:pPr>
        <w:pStyle w:val="ESBodyText"/>
        <w:numPr>
          <w:ilvl w:val="0"/>
          <w:numId w:val="6"/>
        </w:numPr>
        <w:spacing w:after="0" w:line="276" w:lineRule="auto"/>
        <w:ind w:left="5245" w:hanging="4961"/>
        <w:contextualSpacing/>
        <w:rPr>
          <w:sz w:val="20"/>
          <w:szCs w:val="20"/>
        </w:rPr>
      </w:pPr>
      <w:r w:rsidRPr="00480A43">
        <w:rPr>
          <w:b/>
          <w:i/>
          <w:sz w:val="20"/>
          <w:szCs w:val="20"/>
        </w:rPr>
        <w:t>Options</w:t>
      </w:r>
      <w:r w:rsidRPr="00480A43">
        <w:rPr>
          <w:sz w:val="20"/>
          <w:szCs w:val="20"/>
        </w:rPr>
        <w:t>: You do not have to choose an option.</w:t>
      </w:r>
    </w:p>
    <w:p w14:paraId="4EDAABA8" w14:textId="20353988" w:rsidR="002254A0" w:rsidRPr="00480A43" w:rsidRDefault="002254A0" w:rsidP="00E406D0">
      <w:pPr>
        <w:pStyle w:val="ESBodyText"/>
        <w:numPr>
          <w:ilvl w:val="1"/>
          <w:numId w:val="6"/>
        </w:numPr>
        <w:spacing w:after="0" w:line="276" w:lineRule="auto"/>
        <w:ind w:left="709" w:hanging="152"/>
        <w:contextualSpacing/>
        <w:rPr>
          <w:sz w:val="20"/>
          <w:szCs w:val="20"/>
        </w:rPr>
      </w:pPr>
      <w:r w:rsidRPr="00480A43">
        <w:rPr>
          <w:b/>
          <w:i/>
          <w:sz w:val="20"/>
          <w:szCs w:val="20"/>
        </w:rPr>
        <w:t>Student Level Assignment</w:t>
      </w:r>
      <w:r w:rsidRPr="00480A43">
        <w:rPr>
          <w:sz w:val="20"/>
          <w:szCs w:val="20"/>
        </w:rPr>
        <w:t xml:space="preserve"> creates an individual test code for each student (this is used for student-led assessments and is </w:t>
      </w:r>
      <w:r w:rsidRPr="00480A43">
        <w:rPr>
          <w:sz w:val="20"/>
          <w:szCs w:val="20"/>
          <w:u w:val="single"/>
        </w:rPr>
        <w:t>not</w:t>
      </w:r>
      <w:r w:rsidRPr="00480A43">
        <w:rPr>
          <w:sz w:val="20"/>
          <w:szCs w:val="20"/>
        </w:rPr>
        <w:t xml:space="preserve"> recommended for </w:t>
      </w:r>
      <w:r w:rsidR="00B14D01">
        <w:rPr>
          <w:sz w:val="20"/>
          <w:szCs w:val="20"/>
        </w:rPr>
        <w:t>M</w:t>
      </w:r>
      <w:r w:rsidRPr="00480A43">
        <w:rPr>
          <w:sz w:val="20"/>
          <w:szCs w:val="20"/>
        </w:rPr>
        <w:t xml:space="preserve">OI). </w:t>
      </w:r>
    </w:p>
    <w:p w14:paraId="35F81F34" w14:textId="24519BB1" w:rsidR="002254A0" w:rsidRPr="00480A43" w:rsidRDefault="002254A0" w:rsidP="00E406D0">
      <w:pPr>
        <w:pStyle w:val="ESBodyText"/>
        <w:numPr>
          <w:ilvl w:val="1"/>
          <w:numId w:val="6"/>
        </w:numPr>
        <w:spacing w:after="40" w:line="276" w:lineRule="auto"/>
        <w:ind w:left="709" w:hanging="142"/>
        <w:rPr>
          <w:sz w:val="20"/>
          <w:szCs w:val="20"/>
        </w:rPr>
      </w:pPr>
      <w:r w:rsidRPr="00480A43">
        <w:rPr>
          <w:b/>
          <w:i/>
          <w:sz w:val="20"/>
          <w:szCs w:val="20"/>
        </w:rPr>
        <w:t>Use Class List at Time of Test Taking</w:t>
      </w:r>
      <w:r w:rsidRPr="00480A43">
        <w:rPr>
          <w:sz w:val="20"/>
          <w:szCs w:val="20"/>
        </w:rPr>
        <w:t xml:space="preserve"> assigns the entire class to the assessment, including students </w:t>
      </w:r>
      <w:r>
        <w:rPr>
          <w:sz w:val="20"/>
          <w:szCs w:val="20"/>
        </w:rPr>
        <w:t>joining</w:t>
      </w:r>
      <w:r w:rsidRPr="00480A43">
        <w:rPr>
          <w:sz w:val="20"/>
          <w:szCs w:val="20"/>
        </w:rPr>
        <w:t xml:space="preserve"> </w:t>
      </w:r>
      <w:r>
        <w:rPr>
          <w:sz w:val="20"/>
          <w:szCs w:val="20"/>
        </w:rPr>
        <w:t>the</w:t>
      </w:r>
      <w:r w:rsidRPr="00480A43">
        <w:rPr>
          <w:sz w:val="20"/>
          <w:szCs w:val="20"/>
        </w:rPr>
        <w:t xml:space="preserve"> class at a later date. The student list will disappear if you select </w:t>
      </w:r>
      <w:r w:rsidRPr="00480A43">
        <w:rPr>
          <w:b/>
          <w:i/>
          <w:sz w:val="20"/>
          <w:szCs w:val="20"/>
        </w:rPr>
        <w:t>Use Class List</w:t>
      </w:r>
      <w:r w:rsidR="00DE406F">
        <w:rPr>
          <w:b/>
          <w:i/>
          <w:sz w:val="20"/>
          <w:szCs w:val="20"/>
        </w:rPr>
        <w:t xml:space="preserve"> at Time of Test Taking</w:t>
      </w:r>
      <w:r w:rsidRPr="00480A43">
        <w:rPr>
          <w:sz w:val="20"/>
          <w:szCs w:val="20"/>
        </w:rPr>
        <w:t>.</w:t>
      </w:r>
    </w:p>
    <w:p w14:paraId="0AD1D932" w14:textId="375BD2A1" w:rsidR="002254A0" w:rsidRPr="00480A43" w:rsidRDefault="002254A0" w:rsidP="00E406D0">
      <w:pPr>
        <w:pStyle w:val="ESBodyText"/>
        <w:numPr>
          <w:ilvl w:val="0"/>
          <w:numId w:val="6"/>
        </w:numPr>
        <w:spacing w:after="0" w:line="276" w:lineRule="auto"/>
        <w:ind w:left="360" w:hanging="76"/>
        <w:contextualSpacing/>
        <w:rPr>
          <w:sz w:val="20"/>
          <w:szCs w:val="20"/>
        </w:rPr>
      </w:pPr>
      <w:r w:rsidRPr="00480A43">
        <w:rPr>
          <w:noProof/>
          <w:sz w:val="20"/>
          <w:szCs w:val="20"/>
          <w:lang w:val="en-AU" w:eastAsia="en-AU"/>
        </w:rPr>
        <mc:AlternateContent>
          <mc:Choice Requires="wpg">
            <w:drawing>
              <wp:anchor distT="0" distB="0" distL="114300" distR="114300" simplePos="0" relativeHeight="251668480" behindDoc="0" locked="0" layoutInCell="1" allowOverlap="1" wp14:anchorId="2F861BB2" wp14:editId="46E14EE9">
                <wp:simplePos x="0" y="0"/>
                <wp:positionH relativeFrom="column">
                  <wp:posOffset>59055</wp:posOffset>
                </wp:positionH>
                <wp:positionV relativeFrom="paragraph">
                  <wp:posOffset>340995</wp:posOffset>
                </wp:positionV>
                <wp:extent cx="6162040" cy="711200"/>
                <wp:effectExtent l="38100" t="38100" r="86360" b="88900"/>
                <wp:wrapTight wrapText="bothSides">
                  <wp:wrapPolygon edited="0">
                    <wp:start x="0" y="-1157"/>
                    <wp:lineTo x="-134" y="-579"/>
                    <wp:lineTo x="-134" y="21986"/>
                    <wp:lineTo x="0" y="23721"/>
                    <wp:lineTo x="21702" y="23721"/>
                    <wp:lineTo x="21836" y="18514"/>
                    <wp:lineTo x="21836" y="8679"/>
                    <wp:lineTo x="21702" y="0"/>
                    <wp:lineTo x="21702" y="-1157"/>
                    <wp:lineTo x="0" y="-1157"/>
                  </wp:wrapPolygon>
                </wp:wrapTight>
                <wp:docPr id="12" name="Group 12"/>
                <wp:cNvGraphicFramePr/>
                <a:graphic xmlns:a="http://schemas.openxmlformats.org/drawingml/2006/main">
                  <a:graphicData uri="http://schemas.microsoft.com/office/word/2010/wordprocessingGroup">
                    <wpg:wgp>
                      <wpg:cNvGrpSpPr/>
                      <wpg:grpSpPr>
                        <a:xfrm>
                          <a:off x="0" y="0"/>
                          <a:ext cx="6162040" cy="711200"/>
                          <a:chOff x="1" y="0"/>
                          <a:chExt cx="6162040" cy="711200"/>
                        </a:xfrm>
                      </wpg:grpSpPr>
                      <wps:wsp>
                        <wps:cNvPr id="7" name="Text Box 2"/>
                        <wps:cNvSpPr txBox="1">
                          <a:spLocks noChangeArrowheads="1"/>
                        </wps:cNvSpPr>
                        <wps:spPr bwMode="auto">
                          <a:xfrm>
                            <a:off x="1" y="0"/>
                            <a:ext cx="6162040" cy="71120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14:paraId="7E81C8F3" w14:textId="37CFA235" w:rsidR="002254A0" w:rsidRPr="00382457" w:rsidRDefault="002254A0" w:rsidP="002254A0">
                              <w:pPr>
                                <w:pStyle w:val="ESBodyText"/>
                                <w:spacing w:after="0" w:line="276" w:lineRule="auto"/>
                                <w:contextualSpacing/>
                                <w:rPr>
                                  <w:color w:val="1F1646" w:themeColor="text1"/>
                                  <w:sz w:val="20"/>
                                  <w:szCs w:val="20"/>
                                </w:rPr>
                              </w:pPr>
                              <w:r w:rsidRPr="00382457">
                                <w:rPr>
                                  <w:b/>
                                  <w:i/>
                                  <w:color w:val="1F1646" w:themeColor="text1"/>
                                  <w:sz w:val="20"/>
                                  <w:szCs w:val="20"/>
                                </w:rPr>
                                <w:t>Important</w:t>
                              </w:r>
                              <w:r w:rsidRPr="00382457">
                                <w:rPr>
                                  <w:color w:val="1F1646" w:themeColor="text1"/>
                                  <w:sz w:val="20"/>
                                  <w:szCs w:val="20"/>
                                </w:rPr>
                                <w:t>:</w:t>
                              </w:r>
                              <w:r w:rsidRPr="00382457">
                                <w:rPr>
                                  <w:noProof/>
                                  <w:sz w:val="20"/>
                                  <w:szCs w:val="20"/>
                                  <w:lang w:eastAsia="en-AU"/>
                                </w:rPr>
                                <w:t xml:space="preserve"> </w:t>
                              </w:r>
                              <w:r w:rsidRPr="00382457">
                                <w:rPr>
                                  <w:b/>
                                  <w:color w:val="1F1646" w:themeColor="text1"/>
                                  <w:sz w:val="20"/>
                                  <w:szCs w:val="20"/>
                                </w:rPr>
                                <w:t xml:space="preserve">You do NOT need to assign a different test code to each student in your class. </w:t>
                              </w:r>
                              <w:r>
                                <w:rPr>
                                  <w:color w:val="1F1646" w:themeColor="text1"/>
                                  <w:sz w:val="20"/>
                                  <w:szCs w:val="20"/>
                                </w:rPr>
                                <w:t xml:space="preserve">You can assign </w:t>
                              </w:r>
                              <w:r w:rsidR="00FD1059">
                                <w:rPr>
                                  <w:color w:val="1F1646" w:themeColor="text1"/>
                                  <w:sz w:val="20"/>
                                  <w:szCs w:val="20"/>
                                </w:rPr>
                                <w:t xml:space="preserve">the </w:t>
                              </w:r>
                              <w:r w:rsidR="00114EEA">
                                <w:rPr>
                                  <w:color w:val="1F1646" w:themeColor="text1"/>
                                  <w:sz w:val="20"/>
                                  <w:szCs w:val="20"/>
                                </w:rPr>
                                <w:t>M</w:t>
                              </w:r>
                              <w:r>
                                <w:rPr>
                                  <w:color w:val="1F1646" w:themeColor="text1"/>
                                  <w:sz w:val="20"/>
                                  <w:szCs w:val="20"/>
                                </w:rPr>
                                <w:t>OI</w:t>
                              </w:r>
                              <w:r w:rsidRPr="00382457">
                                <w:rPr>
                                  <w:color w:val="1F1646" w:themeColor="text1"/>
                                  <w:sz w:val="20"/>
                                  <w:szCs w:val="20"/>
                                </w:rPr>
                                <w:t xml:space="preserve"> to multiple students from a class at </w:t>
                              </w:r>
                              <w:r>
                                <w:rPr>
                                  <w:color w:val="1F1646" w:themeColor="text1"/>
                                  <w:sz w:val="20"/>
                                  <w:szCs w:val="20"/>
                                </w:rPr>
                                <w:t xml:space="preserve">the same time </w:t>
                              </w:r>
                              <w:r w:rsidRPr="00382457">
                                <w:rPr>
                                  <w:color w:val="1F1646" w:themeColor="text1"/>
                                  <w:sz w:val="20"/>
                                  <w:szCs w:val="20"/>
                                </w:rPr>
                                <w:t xml:space="preserve">and when you click on the test code you created, all the students you selected will appear in </w:t>
                              </w:r>
                              <w:r w:rsidRPr="00382457">
                                <w:rPr>
                                  <w:color w:val="1F1646" w:themeColor="text1"/>
                                  <w:sz w:val="20"/>
                                  <w:szCs w:val="20"/>
                                </w:rPr>
                                <w:t>the</w:t>
                              </w:r>
                              <w:r w:rsidRPr="008C2C9F">
                                <w:rPr>
                                  <w:i/>
                                  <w:color w:val="1F1646" w:themeColor="text1"/>
                                  <w:sz w:val="20"/>
                                  <w:szCs w:val="20"/>
                                </w:rPr>
                                <w:t>Test Taker</w:t>
                              </w:r>
                              <w:r w:rsidRPr="00382457">
                                <w:rPr>
                                  <w:color w:val="1F1646" w:themeColor="text1"/>
                                  <w:sz w:val="20"/>
                                  <w:szCs w:val="20"/>
                                </w:rPr>
                                <w:t xml:space="preserve">. </w:t>
                              </w:r>
                            </w:p>
                          </w:txbxContent>
                        </wps:txbx>
                        <wps:bodyPr rot="0" vert="horz" wrap="square" lIns="504000" tIns="90000" rIns="91440" bIns="90000" anchor="t" anchorCtr="0">
                          <a:noAutofit/>
                        </wps:bodyPr>
                      </wps:wsp>
                      <pic:pic xmlns:pic="http://schemas.openxmlformats.org/drawingml/2006/picture">
                        <pic:nvPicPr>
                          <pic:cNvPr id="41" name="Picture 40"/>
                          <pic:cNvPicPr/>
                        </pic:nvPicPr>
                        <pic:blipFill>
                          <a:blip r:embed="rId13" cstate="print">
                            <a:extLst>
                              <a:ext uri="{28A0092B-C50C-407E-A947-70E740481C1C}">
                                <a14:useLocalDpi xmlns:a14="http://schemas.microsoft.com/office/drawing/2010/main" val="0"/>
                              </a:ext>
                            </a:extLst>
                          </a:blip>
                          <a:stretch>
                            <a:fillRect/>
                          </a:stretch>
                        </pic:blipFill>
                        <pic:spPr>
                          <a:xfrm>
                            <a:off x="138989" y="95098"/>
                            <a:ext cx="329565" cy="521970"/>
                          </a:xfrm>
                          <a:prstGeom prst="rect">
                            <a:avLst/>
                          </a:prstGeom>
                        </pic:spPr>
                      </pic:pic>
                    </wpg:wgp>
                  </a:graphicData>
                </a:graphic>
                <wp14:sizeRelH relativeFrom="margin">
                  <wp14:pctWidth>0</wp14:pctWidth>
                </wp14:sizeRelH>
              </wp:anchor>
            </w:drawing>
          </mc:Choice>
          <mc:Fallback>
            <w:pict>
              <v:group w14:anchorId="2F861BB2" id="Group 12" o:spid="_x0000_s1027" style="position:absolute;left:0;text-align:left;margin-left:4.65pt;margin-top:26.85pt;width:485.2pt;height:56pt;z-index:251668480;mso-width-relative:margin" coordorigin="" coordsize="61620,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">
                <v:shape id="_x0000_s1028" type="#_x0000_t202" style="position:absolute;width:61620;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" fillcolor="#ff6" stroked="f">
                  <v:shadow on="t" color="black" opacity="26214f" origin="-.5,-.5" offset=".74836mm,.74836mm"/>
                  <v:textbox inset="14mm,2.5mm,,2.5mm">
                    <w:txbxContent>
                      <w:p w14:paraId="7E81C8F3" w14:textId="37CFA235" w:rsidR="002254A0" w:rsidRPr="00382457" w:rsidRDefault="002254A0" w:rsidP="002254A0">
                        <w:pPr>
                          <w:pStyle w:val="ESBodyText"/>
                          <w:spacing w:after="0" w:line="276" w:lineRule="auto"/>
                          <w:contextualSpacing/>
                          <w:rPr>
                            <w:color w:val="1F1646" w:themeColor="text1"/>
                            <w:sz w:val="20"/>
                            <w:szCs w:val="20"/>
                          </w:rPr>
                        </w:pPr>
                        <w:r w:rsidRPr="00382457">
                          <w:rPr>
                            <w:b/>
                            <w:i/>
                            <w:color w:val="1F1646" w:themeColor="text1"/>
                            <w:sz w:val="20"/>
                            <w:szCs w:val="20"/>
                          </w:rPr>
                          <w:t>Important</w:t>
                        </w:r>
                        <w:r w:rsidRPr="00382457">
                          <w:rPr>
                            <w:color w:val="1F1646" w:themeColor="text1"/>
                            <w:sz w:val="20"/>
                            <w:szCs w:val="20"/>
                          </w:rPr>
                          <w:t>:</w:t>
                        </w:r>
                        <w:r w:rsidRPr="00382457">
                          <w:rPr>
                            <w:noProof/>
                            <w:sz w:val="20"/>
                            <w:szCs w:val="20"/>
                            <w:lang w:eastAsia="en-AU"/>
                          </w:rPr>
                          <w:t xml:space="preserve"> </w:t>
                        </w:r>
                        <w:r w:rsidRPr="00382457">
                          <w:rPr>
                            <w:b/>
                            <w:color w:val="1F1646" w:themeColor="text1"/>
                            <w:sz w:val="20"/>
                            <w:szCs w:val="20"/>
                          </w:rPr>
                          <w:t xml:space="preserve">You do NOT need to assign a different test code to each student in your class. </w:t>
                        </w:r>
                        <w:r>
                          <w:rPr>
                            <w:color w:val="1F1646" w:themeColor="text1"/>
                            <w:sz w:val="20"/>
                            <w:szCs w:val="20"/>
                          </w:rPr>
                          <w:t xml:space="preserve">You can assign </w:t>
                        </w:r>
                        <w:r w:rsidR="00FD1059">
                          <w:rPr>
                            <w:color w:val="1F1646" w:themeColor="text1"/>
                            <w:sz w:val="20"/>
                            <w:szCs w:val="20"/>
                          </w:rPr>
                          <w:t xml:space="preserve">the </w:t>
                        </w:r>
                        <w:r w:rsidR="00114EEA">
                          <w:rPr>
                            <w:color w:val="1F1646" w:themeColor="text1"/>
                            <w:sz w:val="20"/>
                            <w:szCs w:val="20"/>
                          </w:rPr>
                          <w:t>M</w:t>
                        </w:r>
                        <w:r>
                          <w:rPr>
                            <w:color w:val="1F1646" w:themeColor="text1"/>
                            <w:sz w:val="20"/>
                            <w:szCs w:val="20"/>
                          </w:rPr>
                          <w:t>OI</w:t>
                        </w:r>
                        <w:r w:rsidRPr="00382457">
                          <w:rPr>
                            <w:color w:val="1F1646" w:themeColor="text1"/>
                            <w:sz w:val="20"/>
                            <w:szCs w:val="20"/>
                          </w:rPr>
                          <w:t xml:space="preserve"> to multiple students from a class at </w:t>
                        </w:r>
                        <w:r>
                          <w:rPr>
                            <w:color w:val="1F1646" w:themeColor="text1"/>
                            <w:sz w:val="20"/>
                            <w:szCs w:val="20"/>
                          </w:rPr>
                          <w:t xml:space="preserve">the same time </w:t>
                        </w:r>
                        <w:r w:rsidRPr="00382457">
                          <w:rPr>
                            <w:color w:val="1F1646" w:themeColor="text1"/>
                            <w:sz w:val="20"/>
                            <w:szCs w:val="20"/>
                          </w:rPr>
                          <w:t xml:space="preserve">and when you click on the test code you created, all the students you selected will appear in </w:t>
                        </w:r>
                        <w:r w:rsidRPr="00382457">
                          <w:rPr>
                            <w:color w:val="1F1646" w:themeColor="text1"/>
                            <w:sz w:val="20"/>
                            <w:szCs w:val="20"/>
                          </w:rPr>
                          <w:t>the</w:t>
                        </w:r>
                        <w:r w:rsidRPr="008C2C9F">
                          <w:rPr>
                            <w:i/>
                            <w:color w:val="1F1646" w:themeColor="text1"/>
                            <w:sz w:val="20"/>
                            <w:szCs w:val="20"/>
                          </w:rPr>
                          <w:t>Test Taker</w:t>
                        </w:r>
                        <w:r w:rsidRPr="00382457">
                          <w:rPr>
                            <w:color w:val="1F1646"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1389;top:950;width:329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">
                  <v:imagedata r:id="rId14" o:title=""/>
                </v:shape>
                <w10:wrap type="tight"/>
              </v:group>
            </w:pict>
          </mc:Fallback>
        </mc:AlternateContent>
      </w:r>
      <w:r w:rsidRPr="00480A43">
        <w:rPr>
          <w:noProof/>
          <w:sz w:val="20"/>
          <w:szCs w:val="20"/>
          <w:lang w:val="en-AU" w:eastAsia="en-AU"/>
        </w:rPr>
        <w:drawing>
          <wp:anchor distT="0" distB="0" distL="114300" distR="114300" simplePos="0" relativeHeight="251667456" behindDoc="1" locked="0" layoutInCell="1" allowOverlap="1" wp14:anchorId="4C9D12EA" wp14:editId="40EB85C8">
            <wp:simplePos x="0" y="0"/>
            <wp:positionH relativeFrom="column">
              <wp:posOffset>129540</wp:posOffset>
            </wp:positionH>
            <wp:positionV relativeFrom="paragraph">
              <wp:posOffset>302895</wp:posOffset>
            </wp:positionV>
            <wp:extent cx="324000" cy="512765"/>
            <wp:effectExtent l="0" t="0" r="0" b="1905"/>
            <wp:wrapTight wrapText="bothSides">
              <wp:wrapPolygon edited="0">
                <wp:start x="0" y="0"/>
                <wp:lineTo x="0" y="20877"/>
                <wp:lineTo x="10165" y="20877"/>
                <wp:lineTo x="10165" y="12848"/>
                <wp:lineTo x="20329" y="6424"/>
                <wp:lineTo x="20329" y="0"/>
                <wp:lineTo x="0" y="0"/>
              </wp:wrapPolygon>
            </wp:wrapTight>
            <wp:docPr id="3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A picture containing text, clip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4000" cy="512765"/>
                    </a:xfrm>
                    <a:prstGeom prst="rect">
                      <a:avLst/>
                    </a:prstGeom>
                    <a:ln>
                      <a:noFill/>
                    </a:ln>
                  </pic:spPr>
                </pic:pic>
              </a:graphicData>
            </a:graphic>
            <wp14:sizeRelH relativeFrom="page">
              <wp14:pctWidth>0</wp14:pctWidth>
            </wp14:sizeRelH>
            <wp14:sizeRelV relativeFrom="page">
              <wp14:pctHeight>0</wp14:pctHeight>
            </wp14:sizeRelV>
          </wp:anchor>
        </w:drawing>
      </w:r>
      <w:r w:rsidRPr="00480A43">
        <w:rPr>
          <w:sz w:val="20"/>
          <w:szCs w:val="20"/>
        </w:rPr>
        <w:t xml:space="preserve">Click </w:t>
      </w:r>
      <w:r w:rsidRPr="00480A43">
        <w:rPr>
          <w:b/>
          <w:i/>
          <w:sz w:val="20"/>
          <w:szCs w:val="20"/>
        </w:rPr>
        <w:t>Assign</w:t>
      </w:r>
      <w:r w:rsidRPr="00480A43">
        <w:rPr>
          <w:sz w:val="20"/>
          <w:szCs w:val="20"/>
        </w:rPr>
        <w:t>. This will create a single test code for the students you selected.</w:t>
      </w:r>
      <w:r>
        <w:rPr>
          <w:sz w:val="20"/>
          <w:szCs w:val="20"/>
        </w:rPr>
        <w:br/>
      </w:r>
    </w:p>
    <w:p w14:paraId="221EA5AE" w14:textId="77777777" w:rsidR="008E3F16" w:rsidRPr="004B66D3" w:rsidRDefault="008E3F16" w:rsidP="004B66D3">
      <w:pPr>
        <w:pStyle w:val="Heading1"/>
      </w:pPr>
      <w:bookmarkStart w:id="4" w:name="_Toc188445988"/>
      <w:r w:rsidRPr="004B66D3">
        <w:lastRenderedPageBreak/>
        <w:t>About test codes</w:t>
      </w:r>
      <w:bookmarkEnd w:id="4"/>
    </w:p>
    <w:p w14:paraId="0CC6B5BE" w14:textId="0694E647" w:rsidR="008E3F16" w:rsidRPr="00A73EF7" w:rsidRDefault="00DB227B" w:rsidP="008E3F16">
      <w:pPr>
        <w:rPr>
          <w:lang w:val="en-US"/>
        </w:rPr>
      </w:pPr>
      <w:r>
        <w:rPr>
          <w:noProof/>
        </w:rPr>
        <w:drawing>
          <wp:anchor distT="0" distB="0" distL="114300" distR="114300" simplePos="0" relativeHeight="251705344" behindDoc="1" locked="0" layoutInCell="1" allowOverlap="1" wp14:anchorId="46FA6BBF" wp14:editId="6CFDC15E">
            <wp:simplePos x="0" y="0"/>
            <wp:positionH relativeFrom="column">
              <wp:posOffset>34290</wp:posOffset>
            </wp:positionH>
            <wp:positionV relativeFrom="paragraph">
              <wp:posOffset>355931</wp:posOffset>
            </wp:positionV>
            <wp:extent cx="4139565" cy="850265"/>
            <wp:effectExtent l="0" t="0" r="0" b="6985"/>
            <wp:wrapTight wrapText="bothSides">
              <wp:wrapPolygon edited="0">
                <wp:start x="0" y="0"/>
                <wp:lineTo x="0" y="21294"/>
                <wp:lineTo x="21471" y="21294"/>
                <wp:lineTo x="21471" y="0"/>
                <wp:lineTo x="0" y="0"/>
              </wp:wrapPolygon>
            </wp:wrapTight>
            <wp:docPr id="18" name="Picture 18" descr="Test code table with test cod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39565" cy="850265"/>
                    </a:xfrm>
                    <a:prstGeom prst="rect">
                      <a:avLst/>
                    </a:prstGeom>
                  </pic:spPr>
                </pic:pic>
              </a:graphicData>
            </a:graphic>
            <wp14:sizeRelH relativeFrom="page">
              <wp14:pctWidth>0</wp14:pctWidth>
            </wp14:sizeRelH>
            <wp14:sizeRelV relativeFrom="page">
              <wp14:pctHeight>0</wp14:pctHeight>
            </wp14:sizeRelV>
          </wp:anchor>
        </w:drawing>
      </w:r>
      <w:r w:rsidR="008E3F16" w:rsidRPr="0048273A">
        <w:rPr>
          <w:lang w:val="en-US"/>
        </w:rPr>
        <w:t>When you assign an assessment, a unique test code is automatically generated and appear</w:t>
      </w:r>
      <w:r w:rsidR="008E3F16">
        <w:rPr>
          <w:lang w:val="en-US"/>
        </w:rPr>
        <w:t>s</w:t>
      </w:r>
      <w:r w:rsidR="008E3F16" w:rsidRPr="0048273A">
        <w:rPr>
          <w:lang w:val="en-US"/>
        </w:rPr>
        <w:t xml:space="preserve"> at the bottom of the </w:t>
      </w:r>
      <w:r w:rsidR="008E3F16" w:rsidRPr="004E20A9">
        <w:rPr>
          <w:b/>
          <w:i/>
          <w:lang w:val="en-US"/>
        </w:rPr>
        <w:t>Assign Online Test</w:t>
      </w:r>
      <w:r w:rsidR="008E3F16">
        <w:rPr>
          <w:lang w:val="en-US"/>
        </w:rPr>
        <w:t xml:space="preserve"> window and in </w:t>
      </w:r>
      <w:r w:rsidR="008E3F16" w:rsidRPr="000F4C41">
        <w:rPr>
          <w:b/>
          <w:i/>
          <w:lang w:val="en-US"/>
        </w:rPr>
        <w:t>Test Review and Manual Grading</w:t>
      </w:r>
      <w:r w:rsidR="008E3F16">
        <w:rPr>
          <w:b/>
          <w:i/>
          <w:lang w:val="en-US"/>
        </w:rPr>
        <w:t xml:space="preserve"> </w:t>
      </w:r>
      <w:r w:rsidR="008E3F16" w:rsidRPr="007350E9">
        <w:t xml:space="preserve">under the </w:t>
      </w:r>
      <w:r w:rsidR="008E3F16" w:rsidRPr="007350E9">
        <w:rPr>
          <w:b/>
          <w:i/>
        </w:rPr>
        <w:t xml:space="preserve">Online Testing </w:t>
      </w:r>
      <w:r w:rsidR="008E3F16" w:rsidRPr="000F4C41">
        <w:t>tab</w:t>
      </w:r>
      <w:r w:rsidR="008E3F16" w:rsidRPr="000F4C41">
        <w:rPr>
          <w:lang w:val="en-US"/>
        </w:rPr>
        <w:t>.</w:t>
      </w:r>
    </w:p>
    <w:p w14:paraId="1F0C78E4" w14:textId="77777777" w:rsidR="00DB227B" w:rsidRDefault="00DB227B" w:rsidP="008E3F16">
      <w:pPr>
        <w:rPr>
          <w:lang w:val="en-US"/>
        </w:rPr>
      </w:pPr>
    </w:p>
    <w:p w14:paraId="11803174" w14:textId="77777777" w:rsidR="00DB227B" w:rsidRDefault="00DB227B" w:rsidP="008E3F16">
      <w:pPr>
        <w:rPr>
          <w:lang w:val="en-US"/>
        </w:rPr>
      </w:pPr>
    </w:p>
    <w:p w14:paraId="5ED5441E" w14:textId="77777777" w:rsidR="00DB227B" w:rsidRDefault="00DB227B" w:rsidP="008E3F16">
      <w:pPr>
        <w:rPr>
          <w:lang w:val="en-US"/>
        </w:rPr>
      </w:pPr>
    </w:p>
    <w:p w14:paraId="2B8AD989" w14:textId="77777777" w:rsidR="00DB227B" w:rsidRDefault="00DB227B" w:rsidP="008E3F16">
      <w:pPr>
        <w:rPr>
          <w:lang w:val="en-US"/>
        </w:rPr>
      </w:pPr>
    </w:p>
    <w:p w14:paraId="0DED398C" w14:textId="7237BE28" w:rsidR="00CF091C" w:rsidRPr="00DB2BED" w:rsidRDefault="00CF091C" w:rsidP="00CF091C">
      <w:pPr>
        <w:pStyle w:val="ESBodyText"/>
        <w:rPr>
          <w:sz w:val="20"/>
          <w:szCs w:val="20"/>
        </w:rPr>
      </w:pPr>
      <w:r w:rsidRPr="00DB2BED">
        <w:rPr>
          <w:sz w:val="20"/>
          <w:szCs w:val="20"/>
        </w:rPr>
        <w:t xml:space="preserve">It will also appear in </w:t>
      </w:r>
      <w:r w:rsidRPr="00DB2BED">
        <w:rPr>
          <w:b/>
          <w:i/>
          <w:sz w:val="20"/>
          <w:szCs w:val="20"/>
        </w:rPr>
        <w:t>Test Review and Manual Grading</w:t>
      </w:r>
      <w:r w:rsidRPr="00DB2BED">
        <w:rPr>
          <w:sz w:val="20"/>
          <w:szCs w:val="20"/>
        </w:rPr>
        <w:t xml:space="preserve"> under the </w:t>
      </w:r>
      <w:r w:rsidRPr="00DB2BED">
        <w:rPr>
          <w:b/>
          <w:i/>
          <w:sz w:val="20"/>
          <w:szCs w:val="20"/>
        </w:rPr>
        <w:t>Online Testing</w:t>
      </w:r>
      <w:r w:rsidRPr="00DB2BED">
        <w:rPr>
          <w:sz w:val="20"/>
          <w:szCs w:val="20"/>
        </w:rPr>
        <w:t xml:space="preserve"> tab. All of your test codes are stored here</w:t>
      </w:r>
      <w:r>
        <w:rPr>
          <w:noProof/>
          <w:sz w:val="20"/>
          <w:szCs w:val="20"/>
          <w:lang w:val="en-AU" w:eastAsia="en-AU"/>
        </w:rPr>
        <w:t>:</w:t>
      </w:r>
    </w:p>
    <w:p w14:paraId="5CA0F4E7" w14:textId="78AB20D2" w:rsidR="008E3F16" w:rsidRDefault="00DB227B" w:rsidP="008E3F16">
      <w:r>
        <w:rPr>
          <w:noProof/>
        </w:rPr>
        <w:drawing>
          <wp:anchor distT="0" distB="0" distL="114300" distR="114300" simplePos="0" relativeHeight="251706368" behindDoc="1" locked="0" layoutInCell="1" allowOverlap="1" wp14:anchorId="139C6505" wp14:editId="260387A5">
            <wp:simplePos x="0" y="0"/>
            <wp:positionH relativeFrom="column">
              <wp:posOffset>125095</wp:posOffset>
            </wp:positionH>
            <wp:positionV relativeFrom="paragraph">
              <wp:posOffset>38735</wp:posOffset>
            </wp:positionV>
            <wp:extent cx="3743960" cy="1245235"/>
            <wp:effectExtent l="0" t="0" r="0" b="0"/>
            <wp:wrapTight wrapText="bothSides">
              <wp:wrapPolygon edited="0">
                <wp:start x="0" y="0"/>
                <wp:lineTo x="0" y="21148"/>
                <wp:lineTo x="21431" y="21148"/>
                <wp:lineTo x="21431" y="0"/>
                <wp:lineTo x="0" y="0"/>
              </wp:wrapPolygon>
            </wp:wrapTight>
            <wp:docPr id="21" name="Picture 21" descr="Menu tabs with Online Testing and Test Review and Manual Grading circled. Also, the Review Test Assignments table with a test cod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43960" cy="1245235"/>
                    </a:xfrm>
                    <a:prstGeom prst="rect">
                      <a:avLst/>
                    </a:prstGeom>
                  </pic:spPr>
                </pic:pic>
              </a:graphicData>
            </a:graphic>
            <wp14:sizeRelH relativeFrom="page">
              <wp14:pctWidth>0</wp14:pctWidth>
            </wp14:sizeRelH>
            <wp14:sizeRelV relativeFrom="page">
              <wp14:pctHeight>0</wp14:pctHeight>
            </wp14:sizeRelV>
          </wp:anchor>
        </w:drawing>
      </w:r>
    </w:p>
    <w:p w14:paraId="25E02CC5" w14:textId="28EFCD4B" w:rsidR="008E3F16" w:rsidRDefault="00AC7FD1" w:rsidP="008E3F16">
      <w:r>
        <w:rPr>
          <w:noProof/>
          <w:lang w:eastAsia="en-AU"/>
        </w:rPr>
        <w:drawing>
          <wp:anchor distT="0" distB="0" distL="114300" distR="114300" simplePos="0" relativeHeight="251704320" behindDoc="0" locked="0" layoutInCell="1" allowOverlap="1" wp14:anchorId="2512E6CD" wp14:editId="235AC187">
            <wp:simplePos x="0" y="0"/>
            <wp:positionH relativeFrom="column">
              <wp:posOffset>4379595</wp:posOffset>
            </wp:positionH>
            <wp:positionV relativeFrom="paragraph">
              <wp:posOffset>80645</wp:posOffset>
            </wp:positionV>
            <wp:extent cx="137316" cy="144000"/>
            <wp:effectExtent l="38100" t="38100" r="91440" b="104140"/>
            <wp:wrapNone/>
            <wp:docPr id="26" name="Picture 26" descr="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7316" cy="144000"/>
                    </a:xfrm>
                    <a:prstGeom prst="rect">
                      <a:avLst/>
                    </a:prstGeom>
                    <a:ln w="6350">
                      <a:solidFill>
                        <a:srgbClr val="FFFFFF">
                          <a:lumMod val="95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2235CB" w14:textId="69116658" w:rsidR="008E3F16" w:rsidRPr="007350E9" w:rsidRDefault="008E3F16" w:rsidP="008E3F16"/>
    <w:p w14:paraId="4F767760" w14:textId="7361BBCB" w:rsidR="008E3F16" w:rsidRDefault="008E3F16" w:rsidP="008E3F16"/>
    <w:p w14:paraId="0ECE746C" w14:textId="4C092CE7" w:rsidR="008E3F16" w:rsidRDefault="008E3F16" w:rsidP="008E3F16"/>
    <w:p w14:paraId="4AB9EBEA" w14:textId="5C54C3C9" w:rsidR="00516571" w:rsidRPr="00E14535" w:rsidRDefault="00516571" w:rsidP="008E3F16">
      <w:pPr>
        <w:rPr>
          <w:i/>
          <w:color w:val="C00000"/>
          <w:lang w:val="en-US"/>
        </w:rPr>
      </w:pPr>
    </w:p>
    <w:p w14:paraId="4A73D846" w14:textId="52905107" w:rsidR="004346C0" w:rsidRPr="003D5A8A" w:rsidRDefault="00F2505B" w:rsidP="004346C0">
      <w:pPr>
        <w:rPr>
          <w:rStyle w:val="IntenseEmphasis"/>
          <w:i/>
          <w:sz w:val="20"/>
        </w:rPr>
      </w:pPr>
      <w:r w:rsidRPr="003D5A8A">
        <w:rPr>
          <w:noProof/>
          <w:sz w:val="22"/>
          <w:szCs w:val="22"/>
          <w:lang w:eastAsia="en-AU"/>
        </w:rPr>
        <w:drawing>
          <wp:anchor distT="0" distB="0" distL="114300" distR="114300" simplePos="0" relativeHeight="251736064" behindDoc="1" locked="0" layoutInCell="1" allowOverlap="1" wp14:anchorId="3E411F2A" wp14:editId="1103EBB8">
            <wp:simplePos x="0" y="0"/>
            <wp:positionH relativeFrom="column">
              <wp:posOffset>1254925</wp:posOffset>
            </wp:positionH>
            <wp:positionV relativeFrom="paragraph">
              <wp:posOffset>234950</wp:posOffset>
            </wp:positionV>
            <wp:extent cx="1511300" cy="322580"/>
            <wp:effectExtent l="38100" t="38100" r="88900" b="96520"/>
            <wp:wrapThrough wrapText="bothSides">
              <wp:wrapPolygon edited="0">
                <wp:start x="0" y="-2551"/>
                <wp:lineTo x="-545" y="-1276"/>
                <wp:lineTo x="-545" y="19134"/>
                <wp:lineTo x="-272" y="26787"/>
                <wp:lineTo x="22054" y="26787"/>
                <wp:lineTo x="22598" y="19134"/>
                <wp:lineTo x="21782" y="0"/>
                <wp:lineTo x="21782" y="-2551"/>
                <wp:lineTo x="0" y="-2551"/>
              </wp:wrapPolygon>
            </wp:wrapThrough>
            <wp:docPr id="53" name="Picture 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11300" cy="3225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346C0" w:rsidRPr="003D5A8A">
        <w:rPr>
          <w:b/>
          <w:i/>
          <w:color w:val="AF272F"/>
        </w:rPr>
        <w:t>Tip</w:t>
      </w:r>
      <w:r w:rsidR="004346C0" w:rsidRPr="003D5A8A">
        <w:rPr>
          <w:rStyle w:val="IntenseEmphasis"/>
          <w:sz w:val="20"/>
        </w:rPr>
        <w:t xml:space="preserve">: If you assigned your assessment a while ago, you may need to adjust the </w:t>
      </w:r>
      <w:r w:rsidR="004346C0" w:rsidRPr="003D5A8A">
        <w:rPr>
          <w:rStyle w:val="IntenseEmphasis"/>
          <w:b w:val="0"/>
          <w:sz w:val="20"/>
        </w:rPr>
        <w:t>Date Time</w:t>
      </w:r>
      <w:r w:rsidR="004346C0" w:rsidRPr="003D5A8A">
        <w:rPr>
          <w:rStyle w:val="IntenseEmphasis"/>
          <w:sz w:val="20"/>
        </w:rPr>
        <w:t xml:space="preserve"> filter for it to appear in the list</w:t>
      </w:r>
      <w:r w:rsidR="003D5A8A" w:rsidRPr="003D5A8A">
        <w:rPr>
          <w:rStyle w:val="IntenseEmphasis"/>
          <w:sz w:val="20"/>
        </w:rPr>
        <w:t>:</w:t>
      </w:r>
    </w:p>
    <w:p w14:paraId="66D2C2B5" w14:textId="77777777" w:rsidR="00F2505B" w:rsidRDefault="00F2505B" w:rsidP="004B66D3">
      <w:pPr>
        <w:pStyle w:val="Heading1"/>
      </w:pPr>
      <w:bookmarkStart w:id="5" w:name="_Toc504571236"/>
    </w:p>
    <w:p w14:paraId="1FC9A7DE" w14:textId="7374E71A" w:rsidR="008E3F16" w:rsidRPr="00E249C7" w:rsidRDefault="008E3F16" w:rsidP="004B66D3">
      <w:pPr>
        <w:pStyle w:val="Heading1"/>
      </w:pPr>
      <w:bookmarkStart w:id="6" w:name="_Toc188445989"/>
      <w:r w:rsidRPr="00DC6F0B">
        <w:t>Conducting the Interview</w:t>
      </w:r>
      <w:bookmarkEnd w:id="5"/>
      <w:r>
        <w:t xml:space="preserve"> in the test taker</w:t>
      </w:r>
      <w:bookmarkEnd w:id="6"/>
    </w:p>
    <w:p w14:paraId="1639AD8B" w14:textId="2B77A7C2" w:rsidR="008E3F16" w:rsidRDefault="00F2505B" w:rsidP="008E3F16">
      <w:pPr>
        <w:pStyle w:val="Heading3"/>
        <w:rPr>
          <w:lang w:val="en-US"/>
        </w:rPr>
      </w:pPr>
      <w:bookmarkStart w:id="7" w:name="_Toc188445990"/>
      <w:r>
        <w:rPr>
          <w:lang w:val="en-US"/>
        </w:rPr>
        <w:t xml:space="preserve">Equipment </w:t>
      </w:r>
      <w:r w:rsidR="004435B4">
        <w:rPr>
          <w:lang w:val="en-US"/>
        </w:rPr>
        <w:t>Kits</w:t>
      </w:r>
      <w:bookmarkEnd w:id="7"/>
    </w:p>
    <w:p w14:paraId="3DC36252" w14:textId="7D71A5CA" w:rsidR="008E3F16" w:rsidRDefault="008E3F16" w:rsidP="008E3F16">
      <w:r>
        <w:rPr>
          <w:lang w:val="en-US"/>
        </w:rPr>
        <w:t>MOI uses a kit during the interview</w:t>
      </w:r>
      <w:r w:rsidR="000446EF">
        <w:rPr>
          <w:lang w:val="en-US"/>
        </w:rPr>
        <w:t xml:space="preserve"> which should be prepared in advance. </w:t>
      </w:r>
      <w:r>
        <w:rPr>
          <w:lang w:val="en-US"/>
        </w:rPr>
        <w:t>The equipment required for each page of questions are on the left</w:t>
      </w:r>
      <w:r w:rsidR="004435B4">
        <w:rPr>
          <w:lang w:val="en-US"/>
        </w:rPr>
        <w:t xml:space="preserve">-side pane </w:t>
      </w:r>
      <w:r>
        <w:rPr>
          <w:lang w:val="en-US"/>
        </w:rPr>
        <w:t>of the interview window. For the</w:t>
      </w:r>
      <w:r w:rsidR="00183843">
        <w:rPr>
          <w:lang w:val="en-US"/>
        </w:rPr>
        <w:t xml:space="preserve"> </w:t>
      </w:r>
      <w:r w:rsidR="004435B4">
        <w:rPr>
          <w:lang w:val="en-US"/>
        </w:rPr>
        <w:t xml:space="preserve">full </w:t>
      </w:r>
      <w:r w:rsidR="00183843">
        <w:rPr>
          <w:lang w:val="en-US"/>
        </w:rPr>
        <w:t>equipment</w:t>
      </w:r>
      <w:r>
        <w:rPr>
          <w:lang w:val="en-US"/>
        </w:rPr>
        <w:t xml:space="preserve"> checklist,</w:t>
      </w:r>
      <w:r w:rsidR="008E6D23">
        <w:rPr>
          <w:lang w:val="en-US"/>
        </w:rPr>
        <w:t xml:space="preserve"> visit the </w:t>
      </w:r>
      <w:hyperlink r:id="rId20" w:history="1">
        <w:r w:rsidR="008E6D23" w:rsidRPr="00CB0DE7">
          <w:rPr>
            <w:rStyle w:val="Hyperlink"/>
            <w:lang w:val="en-US"/>
          </w:rPr>
          <w:t>MOI and FDOI web page</w:t>
        </w:r>
      </w:hyperlink>
      <w:r w:rsidR="008E6D23">
        <w:rPr>
          <w:lang w:val="en-US"/>
        </w:rPr>
        <w:t xml:space="preserve">. </w:t>
      </w:r>
      <w:r>
        <w:rPr>
          <w:lang w:val="en-US"/>
        </w:rPr>
        <w:t xml:space="preserve"> </w:t>
      </w:r>
    </w:p>
    <w:p w14:paraId="0B9FBFCE" w14:textId="7FA2233F" w:rsidR="008E3F16" w:rsidRPr="0052022D" w:rsidRDefault="008E3F16" w:rsidP="008E3F16">
      <w:pPr>
        <w:rPr>
          <w:sz w:val="18"/>
          <w:szCs w:val="18"/>
        </w:rPr>
      </w:pPr>
      <w:r w:rsidRPr="0052022D">
        <w:rPr>
          <w:szCs w:val="22"/>
        </w:rPr>
        <w:t>Suppliers that provide the full</w:t>
      </w:r>
      <w:r w:rsidR="00183843">
        <w:rPr>
          <w:szCs w:val="22"/>
        </w:rPr>
        <w:t xml:space="preserve"> equipment</w:t>
      </w:r>
      <w:r w:rsidRPr="0052022D">
        <w:rPr>
          <w:szCs w:val="22"/>
        </w:rPr>
        <w:t xml:space="preserve"> kit may be difficult to locate. Schools may print the resources required for each kit and purchase any </w:t>
      </w:r>
      <w:r w:rsidR="005037FC">
        <w:rPr>
          <w:szCs w:val="22"/>
        </w:rPr>
        <w:t xml:space="preserve">equipment </w:t>
      </w:r>
      <w:r w:rsidRPr="0052022D">
        <w:rPr>
          <w:szCs w:val="22"/>
        </w:rPr>
        <w:t>needed.  </w:t>
      </w:r>
    </w:p>
    <w:p w14:paraId="0A8DF76A" w14:textId="5A5850BD" w:rsidR="008E3F16" w:rsidRPr="00CA06F9" w:rsidRDefault="008E3F16" w:rsidP="008E3F16">
      <w:pPr>
        <w:pStyle w:val="Heading3"/>
        <w:rPr>
          <w:lang w:val="en-US"/>
        </w:rPr>
      </w:pPr>
      <w:bookmarkStart w:id="8" w:name="_Toc188445991"/>
      <w:r>
        <w:rPr>
          <w:lang w:val="en-US"/>
        </w:rPr>
        <w:t xml:space="preserve">Undertaking </w:t>
      </w:r>
      <w:r w:rsidR="00183843">
        <w:rPr>
          <w:lang w:val="en-US"/>
        </w:rPr>
        <w:t xml:space="preserve">the </w:t>
      </w:r>
      <w:r>
        <w:rPr>
          <w:lang w:val="en-US"/>
        </w:rPr>
        <w:t>MOI</w:t>
      </w:r>
      <w:bookmarkEnd w:id="8"/>
    </w:p>
    <w:p w14:paraId="03594C1E" w14:textId="6D1E05C9" w:rsidR="008E3F16" w:rsidRPr="007350E9" w:rsidRDefault="007C3F48" w:rsidP="008E3F16">
      <w:pPr>
        <w:rPr>
          <w:lang w:val="en-US"/>
        </w:rPr>
      </w:pPr>
      <w:r>
        <w:rPr>
          <w:noProof/>
        </w:rPr>
        <w:drawing>
          <wp:anchor distT="0" distB="0" distL="114300" distR="114300" simplePos="0" relativeHeight="251724800" behindDoc="1" locked="0" layoutInCell="1" allowOverlap="1" wp14:anchorId="7CDC08DD" wp14:editId="14111B75">
            <wp:simplePos x="0" y="0"/>
            <wp:positionH relativeFrom="column">
              <wp:posOffset>35091</wp:posOffset>
            </wp:positionH>
            <wp:positionV relativeFrom="paragraph">
              <wp:posOffset>198120</wp:posOffset>
            </wp:positionV>
            <wp:extent cx="1666240" cy="1898015"/>
            <wp:effectExtent l="0" t="0" r="0" b="6985"/>
            <wp:wrapTight wrapText="bothSides">
              <wp:wrapPolygon edited="0">
                <wp:start x="0" y="0"/>
                <wp:lineTo x="0" y="21463"/>
                <wp:lineTo x="21238" y="21463"/>
                <wp:lineTo x="21238" y="0"/>
                <wp:lineTo x="0" y="0"/>
              </wp:wrapPolygon>
            </wp:wrapTight>
            <wp:docPr id="1835048508" name="Picture 18350485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66240" cy="1898015"/>
                    </a:xfrm>
                    <a:prstGeom prst="rect">
                      <a:avLst/>
                    </a:prstGeom>
                  </pic:spPr>
                </pic:pic>
              </a:graphicData>
            </a:graphic>
            <wp14:sizeRelH relativeFrom="page">
              <wp14:pctWidth>0</wp14:pctWidth>
            </wp14:sizeRelH>
            <wp14:sizeRelV relativeFrom="page">
              <wp14:pctHeight>0</wp14:pctHeight>
            </wp14:sizeRelV>
          </wp:anchor>
        </w:drawing>
      </w:r>
      <w:r w:rsidR="008E3F16" w:rsidRPr="007350E9">
        <w:rPr>
          <w:lang w:val="en-US"/>
        </w:rPr>
        <w:t>To undertake</w:t>
      </w:r>
      <w:r w:rsidR="00183843">
        <w:rPr>
          <w:lang w:val="en-US"/>
        </w:rPr>
        <w:t xml:space="preserve"> </w:t>
      </w:r>
      <w:r w:rsidR="00A00290">
        <w:rPr>
          <w:lang w:val="en-US"/>
        </w:rPr>
        <w:t>an</w:t>
      </w:r>
      <w:r w:rsidR="008E3F16" w:rsidRPr="007350E9">
        <w:rPr>
          <w:lang w:val="en-US"/>
        </w:rPr>
        <w:t xml:space="preserve"> </w:t>
      </w:r>
      <w:r w:rsidR="008E3F16">
        <w:rPr>
          <w:lang w:val="en-US"/>
        </w:rPr>
        <w:t>MOI</w:t>
      </w:r>
      <w:r w:rsidR="00A00290">
        <w:rPr>
          <w:lang w:val="en-US"/>
        </w:rPr>
        <w:t xml:space="preserve"> assessment</w:t>
      </w:r>
      <w:r w:rsidR="008E3F16" w:rsidRPr="007350E9">
        <w:rPr>
          <w:lang w:val="en-US"/>
        </w:rPr>
        <w:t>:</w:t>
      </w:r>
    </w:p>
    <w:p w14:paraId="13C9CDA1" w14:textId="0FF3B724" w:rsidR="008E3F16" w:rsidRPr="008369C5" w:rsidRDefault="003D0EE3" w:rsidP="00E406D0">
      <w:pPr>
        <w:pStyle w:val="ListParagraph"/>
        <w:numPr>
          <w:ilvl w:val="0"/>
          <w:numId w:val="18"/>
        </w:numPr>
        <w:spacing w:after="45" w:line="240" w:lineRule="auto"/>
        <w:ind w:left="3420"/>
        <w:contextualSpacing w:val="0"/>
        <w:rPr>
          <w:sz w:val="20"/>
          <w:szCs w:val="20"/>
          <w:lang w:val="en-US"/>
        </w:rPr>
      </w:pPr>
      <w:r>
        <w:rPr>
          <w:sz w:val="20"/>
          <w:szCs w:val="20"/>
          <w:lang w:val="en-US"/>
        </w:rPr>
        <w:t>Log into Insight and c</w:t>
      </w:r>
      <w:r w:rsidR="008E3F16" w:rsidRPr="008369C5">
        <w:rPr>
          <w:sz w:val="20"/>
          <w:szCs w:val="20"/>
          <w:lang w:val="en-US"/>
        </w:rPr>
        <w:t xml:space="preserve">lick on the test code (it is hyperlinked) to open the </w:t>
      </w:r>
      <w:r w:rsidR="008E3F16" w:rsidRPr="008369C5">
        <w:rPr>
          <w:b/>
          <w:i/>
          <w:sz w:val="20"/>
          <w:szCs w:val="20"/>
          <w:lang w:val="en-US"/>
        </w:rPr>
        <w:t>Test Taker</w:t>
      </w:r>
      <w:r w:rsidR="002D6841">
        <w:rPr>
          <w:b/>
          <w:i/>
          <w:sz w:val="20"/>
          <w:szCs w:val="20"/>
          <w:lang w:val="en-US"/>
        </w:rPr>
        <w:t xml:space="preserve"> screen</w:t>
      </w:r>
      <w:r w:rsidR="008E3F16" w:rsidRPr="008369C5">
        <w:rPr>
          <w:sz w:val="20"/>
          <w:szCs w:val="20"/>
          <w:lang w:val="en-US"/>
        </w:rPr>
        <w:t xml:space="preserve">, </w:t>
      </w:r>
      <w:r w:rsidR="00106ADD">
        <w:rPr>
          <w:sz w:val="20"/>
          <w:szCs w:val="20"/>
          <w:lang w:val="en-US"/>
        </w:rPr>
        <w:t xml:space="preserve">or </w:t>
      </w:r>
      <w:r w:rsidR="008E3F16" w:rsidRPr="008369C5">
        <w:rPr>
          <w:sz w:val="20"/>
          <w:szCs w:val="20"/>
          <w:lang w:val="en-US"/>
        </w:rPr>
        <w:t xml:space="preserve">go to </w:t>
      </w:r>
      <w:hyperlink r:id="rId22" w:history="1">
        <w:r w:rsidR="008E3F16" w:rsidRPr="008369C5">
          <w:rPr>
            <w:rStyle w:val="Hyperlink"/>
            <w:sz w:val="20"/>
            <w:szCs w:val="20"/>
          </w:rPr>
          <w:t>https://test.linkitau.com</w:t>
        </w:r>
      </w:hyperlink>
      <w:r w:rsidR="008E3F16" w:rsidRPr="008369C5">
        <w:rPr>
          <w:sz w:val="20"/>
          <w:szCs w:val="20"/>
          <w:lang w:val="en-US"/>
        </w:rPr>
        <w:t xml:space="preserve"> and enter the test code. </w:t>
      </w:r>
    </w:p>
    <w:p w14:paraId="3FE24BD7" w14:textId="77777777" w:rsidR="008E3F16" w:rsidRPr="008369C5" w:rsidRDefault="008E3F16" w:rsidP="00E406D0">
      <w:pPr>
        <w:pStyle w:val="ListParagraph"/>
        <w:numPr>
          <w:ilvl w:val="0"/>
          <w:numId w:val="18"/>
        </w:numPr>
        <w:spacing w:after="45" w:line="240" w:lineRule="auto"/>
        <w:ind w:left="3420"/>
        <w:contextualSpacing w:val="0"/>
        <w:rPr>
          <w:sz w:val="20"/>
          <w:szCs w:val="20"/>
          <w:lang w:val="en-US"/>
        </w:rPr>
      </w:pPr>
      <w:r w:rsidRPr="008369C5">
        <w:rPr>
          <w:sz w:val="20"/>
          <w:szCs w:val="20"/>
          <w:lang w:val="en-US"/>
        </w:rPr>
        <w:t xml:space="preserve">You will see the list of students you assigned to the MOI assessment. Click on a student’s name and click </w:t>
      </w:r>
      <w:r w:rsidRPr="008369C5">
        <w:rPr>
          <w:b/>
          <w:i/>
          <w:sz w:val="20"/>
          <w:szCs w:val="20"/>
          <w:lang w:val="en-US"/>
        </w:rPr>
        <w:t>Select</w:t>
      </w:r>
      <w:r w:rsidRPr="008369C5">
        <w:rPr>
          <w:sz w:val="20"/>
          <w:szCs w:val="20"/>
          <w:lang w:val="en-US"/>
        </w:rPr>
        <w:t xml:space="preserve"> to begin their assessment.</w:t>
      </w:r>
    </w:p>
    <w:p w14:paraId="67845357" w14:textId="77777777" w:rsidR="008E3F16" w:rsidRPr="008369C5" w:rsidRDefault="008E3F16" w:rsidP="00E406D0">
      <w:pPr>
        <w:pStyle w:val="ListParagraph"/>
        <w:numPr>
          <w:ilvl w:val="0"/>
          <w:numId w:val="18"/>
        </w:numPr>
        <w:spacing w:after="45" w:line="240" w:lineRule="auto"/>
        <w:ind w:left="3420"/>
        <w:contextualSpacing w:val="0"/>
        <w:rPr>
          <w:sz w:val="20"/>
          <w:szCs w:val="20"/>
          <w:lang w:val="en-US"/>
        </w:rPr>
      </w:pPr>
      <w:r w:rsidRPr="008369C5">
        <w:rPr>
          <w:sz w:val="20"/>
          <w:szCs w:val="20"/>
          <w:lang w:val="en-US"/>
        </w:rPr>
        <w:t xml:space="preserve">After selecting a student to assess, you will be given the option of which section to start or continue from. </w:t>
      </w:r>
    </w:p>
    <w:p w14:paraId="620836CE" w14:textId="49FD8D31" w:rsidR="00AD4B90" w:rsidRDefault="005078A5" w:rsidP="00E406D0">
      <w:pPr>
        <w:pStyle w:val="ListParagraph"/>
        <w:numPr>
          <w:ilvl w:val="0"/>
          <w:numId w:val="18"/>
        </w:numPr>
        <w:spacing w:after="45" w:line="240" w:lineRule="auto"/>
        <w:ind w:left="3420"/>
        <w:contextualSpacing w:val="0"/>
        <w:rPr>
          <w:sz w:val="20"/>
          <w:szCs w:val="20"/>
          <w:lang w:val="en-US"/>
        </w:rPr>
      </w:pPr>
      <w:r>
        <w:rPr>
          <w:sz w:val="20"/>
          <w:szCs w:val="20"/>
          <w:lang w:val="en-US"/>
        </w:rPr>
        <w:t xml:space="preserve">The </w:t>
      </w:r>
      <w:r w:rsidR="008E3F16" w:rsidRPr="003B6055">
        <w:rPr>
          <w:sz w:val="20"/>
          <w:szCs w:val="20"/>
          <w:lang w:val="en-US"/>
        </w:rPr>
        <w:t xml:space="preserve">MOI </w:t>
      </w:r>
      <w:r>
        <w:rPr>
          <w:sz w:val="20"/>
          <w:szCs w:val="20"/>
          <w:lang w:val="en-US"/>
        </w:rPr>
        <w:t xml:space="preserve">section will appear displaying all sections that the student can be assessed on. </w:t>
      </w:r>
      <w:r w:rsidR="007A125E" w:rsidRPr="00AD4B90">
        <w:rPr>
          <w:sz w:val="20"/>
          <w:szCs w:val="20"/>
          <w:u w:val="single"/>
          <w:lang w:val="en-US"/>
        </w:rPr>
        <w:t>Note:</w:t>
      </w:r>
      <w:r w:rsidR="007A125E">
        <w:rPr>
          <w:sz w:val="20"/>
          <w:szCs w:val="20"/>
          <w:lang w:val="en-US"/>
        </w:rPr>
        <w:t xml:space="preserve"> </w:t>
      </w:r>
      <w:r w:rsidR="00AD4B90">
        <w:rPr>
          <w:sz w:val="20"/>
          <w:szCs w:val="20"/>
          <w:lang w:val="en-US"/>
        </w:rPr>
        <w:t>A</w:t>
      </w:r>
      <w:r w:rsidR="007A125E">
        <w:rPr>
          <w:sz w:val="20"/>
          <w:szCs w:val="20"/>
          <w:lang w:val="en-US"/>
        </w:rPr>
        <w:t xml:space="preserve"> section can end </w:t>
      </w:r>
      <w:r w:rsidR="00787C22">
        <w:rPr>
          <w:sz w:val="20"/>
          <w:szCs w:val="20"/>
          <w:lang w:val="en-US"/>
        </w:rPr>
        <w:t xml:space="preserve">prematurely if the student has </w:t>
      </w:r>
      <w:r w:rsidR="004A1AD9">
        <w:rPr>
          <w:sz w:val="20"/>
          <w:szCs w:val="20"/>
          <w:lang w:val="en-US"/>
        </w:rPr>
        <w:t xml:space="preserve">reached the maximum number of incorrect responses to progress </w:t>
      </w:r>
      <w:r w:rsidR="00C85FA4">
        <w:rPr>
          <w:sz w:val="20"/>
          <w:szCs w:val="20"/>
          <w:lang w:val="en-US"/>
        </w:rPr>
        <w:t>to the</w:t>
      </w:r>
      <w:r w:rsidR="004A1AD9">
        <w:rPr>
          <w:sz w:val="20"/>
          <w:szCs w:val="20"/>
          <w:lang w:val="en-US"/>
        </w:rPr>
        <w:t xml:space="preserve"> </w:t>
      </w:r>
      <w:r w:rsidR="007B6F25">
        <w:rPr>
          <w:sz w:val="20"/>
          <w:szCs w:val="20"/>
          <w:lang w:val="en-US"/>
        </w:rPr>
        <w:t>nex</w:t>
      </w:r>
      <w:r w:rsidR="004A1AD9">
        <w:rPr>
          <w:sz w:val="20"/>
          <w:szCs w:val="20"/>
          <w:lang w:val="en-US"/>
        </w:rPr>
        <w:t xml:space="preserve">t section. </w:t>
      </w:r>
      <w:r w:rsidR="00132B37">
        <w:rPr>
          <w:sz w:val="20"/>
          <w:szCs w:val="20"/>
          <w:lang w:val="en-US"/>
        </w:rPr>
        <w:t xml:space="preserve"> </w:t>
      </w:r>
    </w:p>
    <w:p w14:paraId="5A7E2172" w14:textId="6272341A" w:rsidR="008E3F16" w:rsidRPr="003B6055" w:rsidRDefault="00132B37" w:rsidP="00E406D0">
      <w:pPr>
        <w:pStyle w:val="ListParagraph"/>
        <w:numPr>
          <w:ilvl w:val="0"/>
          <w:numId w:val="18"/>
        </w:numPr>
        <w:spacing w:after="45" w:line="240" w:lineRule="auto"/>
        <w:ind w:left="448"/>
        <w:contextualSpacing w:val="0"/>
        <w:rPr>
          <w:sz w:val="20"/>
          <w:szCs w:val="20"/>
          <w:lang w:val="en-US"/>
        </w:rPr>
      </w:pPr>
      <w:r>
        <w:rPr>
          <w:sz w:val="20"/>
          <w:szCs w:val="20"/>
        </w:rPr>
        <w:t>You can choose to submit</w:t>
      </w:r>
      <w:r w:rsidR="00F6727E">
        <w:rPr>
          <w:sz w:val="20"/>
          <w:szCs w:val="20"/>
        </w:rPr>
        <w:t xml:space="preserve"> </w:t>
      </w:r>
      <w:r>
        <w:rPr>
          <w:sz w:val="20"/>
          <w:szCs w:val="20"/>
        </w:rPr>
        <w:t xml:space="preserve">some or </w:t>
      </w:r>
      <w:r w:rsidR="00F6727E">
        <w:rPr>
          <w:sz w:val="20"/>
          <w:szCs w:val="20"/>
        </w:rPr>
        <w:t>all</w:t>
      </w:r>
      <w:r>
        <w:rPr>
          <w:sz w:val="20"/>
          <w:szCs w:val="20"/>
        </w:rPr>
        <w:t xml:space="preserve"> the sections in one interview session</w:t>
      </w:r>
      <w:r w:rsidR="00AD4B90">
        <w:rPr>
          <w:sz w:val="20"/>
          <w:szCs w:val="20"/>
        </w:rPr>
        <w:t xml:space="preserve">. Students can also be retested on </w:t>
      </w:r>
      <w:r w:rsidR="00833CE6">
        <w:rPr>
          <w:sz w:val="20"/>
          <w:szCs w:val="20"/>
        </w:rPr>
        <w:t xml:space="preserve">incomplete </w:t>
      </w:r>
      <w:r w:rsidR="00AD4B90">
        <w:rPr>
          <w:sz w:val="20"/>
          <w:szCs w:val="20"/>
        </w:rPr>
        <w:t>sections</w:t>
      </w:r>
      <w:r w:rsidR="00833CE6">
        <w:rPr>
          <w:sz w:val="20"/>
          <w:szCs w:val="20"/>
        </w:rPr>
        <w:t>.</w:t>
      </w:r>
    </w:p>
    <w:p w14:paraId="7A974514" w14:textId="3C431479" w:rsidR="00644D70" w:rsidRPr="00AD4B90" w:rsidRDefault="00F6727E" w:rsidP="00E406D0">
      <w:pPr>
        <w:pStyle w:val="ListParagraph"/>
        <w:numPr>
          <w:ilvl w:val="0"/>
          <w:numId w:val="18"/>
        </w:numPr>
        <w:spacing w:after="45" w:line="240" w:lineRule="auto"/>
        <w:ind w:left="448"/>
        <w:contextualSpacing w:val="0"/>
        <w:rPr>
          <w:sz w:val="20"/>
          <w:szCs w:val="20"/>
          <w:lang w:val="en-US"/>
        </w:rPr>
      </w:pPr>
      <w:r w:rsidRPr="003B6055">
        <w:rPr>
          <w:noProof/>
        </w:rPr>
        <w:lastRenderedPageBreak/>
        <w:drawing>
          <wp:anchor distT="0" distB="0" distL="114300" distR="114300" simplePos="0" relativeHeight="251717632" behindDoc="0" locked="0" layoutInCell="1" allowOverlap="1" wp14:anchorId="42DF9F1C" wp14:editId="4E930D0B">
            <wp:simplePos x="0" y="0"/>
            <wp:positionH relativeFrom="column">
              <wp:posOffset>1431925</wp:posOffset>
            </wp:positionH>
            <wp:positionV relativeFrom="paragraph">
              <wp:posOffset>-9195</wp:posOffset>
            </wp:positionV>
            <wp:extent cx="143510" cy="149860"/>
            <wp:effectExtent l="38100" t="38100" r="66040" b="97790"/>
            <wp:wrapNone/>
            <wp:docPr id="22" name="Picture 22" descr="Submit icon. A white hand on a red octagonal shape."/>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143510" cy="149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8369C5">
        <w:rPr>
          <w:sz w:val="20"/>
          <w:szCs w:val="20"/>
          <w:lang w:val="en-US"/>
        </w:rPr>
        <w:t xml:space="preserve">Click the </w:t>
      </w:r>
      <w:r w:rsidR="008E3F16" w:rsidRPr="008369C5">
        <w:rPr>
          <w:b/>
          <w:bCs/>
          <w:i/>
          <w:iCs/>
          <w:sz w:val="20"/>
          <w:szCs w:val="20"/>
          <w:lang w:val="en-US"/>
        </w:rPr>
        <w:t>Submit</w:t>
      </w:r>
      <w:r w:rsidR="008E3F16" w:rsidRPr="008369C5">
        <w:rPr>
          <w:sz w:val="20"/>
          <w:szCs w:val="20"/>
          <w:lang w:val="en-US"/>
        </w:rPr>
        <w:t xml:space="preserve"> icon      to submit the assessment. The student’s data and reporting analytics will only appear when the assessment has been submitted. </w:t>
      </w:r>
    </w:p>
    <w:p w14:paraId="6190FA0C" w14:textId="78A8941C" w:rsidR="008E3F16" w:rsidRPr="00A0298C" w:rsidRDefault="008E3F16" w:rsidP="008E3F16">
      <w:pPr>
        <w:pStyle w:val="Heading3"/>
        <w:rPr>
          <w:lang w:val="en-US"/>
        </w:rPr>
      </w:pPr>
      <w:bookmarkStart w:id="9" w:name="_Toc188445992"/>
      <w:r w:rsidRPr="00A0298C">
        <w:rPr>
          <w:lang w:val="en-US"/>
        </w:rPr>
        <w:t>Test Taker navigation</w:t>
      </w:r>
      <w:bookmarkEnd w:id="9"/>
    </w:p>
    <w:p w14:paraId="11D594F9" w14:textId="5309BD63" w:rsidR="008E3F16" w:rsidRDefault="003275FC" w:rsidP="00533503">
      <w:pPr>
        <w:pStyle w:val="ESBodyText"/>
        <w:spacing w:before="90"/>
        <w:ind w:left="714" w:hanging="420"/>
        <w:rPr>
          <w:sz w:val="20"/>
          <w:szCs w:val="20"/>
        </w:rPr>
      </w:pPr>
      <w:r>
        <w:rPr>
          <w:noProof/>
        </w:rPr>
        <w:drawing>
          <wp:anchor distT="0" distB="0" distL="114300" distR="114300" simplePos="0" relativeHeight="251708416" behindDoc="0" locked="0" layoutInCell="1" allowOverlap="1" wp14:anchorId="00D14032" wp14:editId="7D1C7F91">
            <wp:simplePos x="0" y="0"/>
            <wp:positionH relativeFrom="column">
              <wp:posOffset>4473905</wp:posOffset>
            </wp:positionH>
            <wp:positionV relativeFrom="paragraph">
              <wp:posOffset>172720</wp:posOffset>
            </wp:positionV>
            <wp:extent cx="164465" cy="125730"/>
            <wp:effectExtent l="38100" t="38100" r="64135" b="1028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465" cy="125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1B0A">
        <w:rPr>
          <w:noProof/>
        </w:rPr>
        <w:drawing>
          <wp:anchor distT="0" distB="0" distL="114300" distR="114300" simplePos="0" relativeHeight="251741184" behindDoc="0" locked="0" layoutInCell="1" allowOverlap="1" wp14:anchorId="2BF701AB" wp14:editId="46FB8811">
            <wp:simplePos x="0" y="0"/>
            <wp:positionH relativeFrom="column">
              <wp:posOffset>80314</wp:posOffset>
            </wp:positionH>
            <wp:positionV relativeFrom="paragraph">
              <wp:posOffset>497840</wp:posOffset>
            </wp:positionV>
            <wp:extent cx="215900" cy="234070"/>
            <wp:effectExtent l="57150" t="57150" r="88900" b="90170"/>
            <wp:wrapNone/>
            <wp:docPr id="24" name="Picture 1" descr="A red flag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red flag on a white square&#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5900" cy="23407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anchor>
        </w:drawing>
      </w:r>
      <w:r w:rsidR="00AD57CD">
        <w:rPr>
          <w:noProof/>
        </w:rPr>
        <w:drawing>
          <wp:anchor distT="0" distB="0" distL="114300" distR="114300" simplePos="0" relativeHeight="251719680" behindDoc="1" locked="0" layoutInCell="1" allowOverlap="1" wp14:anchorId="332E5590" wp14:editId="71E0D8D1">
            <wp:simplePos x="0" y="0"/>
            <wp:positionH relativeFrom="column">
              <wp:posOffset>186055</wp:posOffset>
            </wp:positionH>
            <wp:positionV relativeFrom="paragraph">
              <wp:posOffset>23495</wp:posOffset>
            </wp:positionV>
            <wp:extent cx="183515" cy="138430"/>
            <wp:effectExtent l="57150" t="57150" r="102235" b="90170"/>
            <wp:wrapTight wrapText="bothSides">
              <wp:wrapPolygon edited="0">
                <wp:start x="-6727" y="-8917"/>
                <wp:lineTo x="-4484" y="32697"/>
                <wp:lineTo x="31391" y="32697"/>
                <wp:lineTo x="31391" y="-8917"/>
                <wp:lineTo x="-6727" y="-8917"/>
              </wp:wrapPolygon>
            </wp:wrapTight>
            <wp:docPr id="36" name="Picture 36"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ve and Continue icon shows a white triangle pointing to the right on a red background." title="Save and Continue ico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3515" cy="1384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anchor>
        </w:drawing>
      </w:r>
      <w:r w:rsidR="008E3F16">
        <w:rPr>
          <w:noProof/>
        </w:rPr>
        <w:drawing>
          <wp:anchor distT="0" distB="0" distL="114300" distR="114300" simplePos="0" relativeHeight="251718656" behindDoc="0" locked="0" layoutInCell="1" allowOverlap="1" wp14:anchorId="62F8F21B" wp14:editId="326C3D42">
            <wp:simplePos x="0" y="0"/>
            <wp:positionH relativeFrom="column">
              <wp:posOffset>3175</wp:posOffset>
            </wp:positionH>
            <wp:positionV relativeFrom="paragraph">
              <wp:posOffset>23495</wp:posOffset>
            </wp:positionV>
            <wp:extent cx="183515" cy="138430"/>
            <wp:effectExtent l="38100" t="38100" r="64135" b="90170"/>
            <wp:wrapNone/>
            <wp:docPr id="37" name="Picture 37"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ve and Continue icon shows a white triangle pointing to the right on a red background." title="Save and Continue ico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a:off x="0" y="0"/>
                      <a:ext cx="183515" cy="138430"/>
                    </a:xfrm>
                    <a:prstGeom prst="rect">
                      <a:avLst/>
                    </a:prstGeom>
                    <a:effectLst>
                      <a:outerShdw blurRad="50800" dist="38100" dir="2700000" algn="tl" rotWithShape="0">
                        <a:prstClr val="black">
                          <a:alpha val="40000"/>
                        </a:prstClr>
                      </a:outerShdw>
                    </a:effectLst>
                  </pic:spPr>
                </pic:pic>
              </a:graphicData>
            </a:graphic>
          </wp:anchor>
        </w:drawing>
      </w:r>
      <w:r w:rsidR="008E3F16" w:rsidRPr="00D1259B">
        <w:rPr>
          <w:b/>
          <w:sz w:val="20"/>
          <w:szCs w:val="20"/>
        </w:rPr>
        <w:t>Arrows</w:t>
      </w:r>
      <w:r w:rsidR="008E3F16" w:rsidRPr="00D1259B">
        <w:rPr>
          <w:sz w:val="20"/>
          <w:szCs w:val="20"/>
        </w:rPr>
        <w:t>: Click the forward arrow to save the responses and move to the next page, or the back arrow to return to previous questions. If the arrow background is grey</w:t>
      </w:r>
      <w:r w:rsidR="007C5972">
        <w:rPr>
          <w:sz w:val="20"/>
          <w:szCs w:val="20"/>
        </w:rPr>
        <w:t xml:space="preserve">   </w:t>
      </w:r>
      <w:r w:rsidR="00B659FD">
        <w:rPr>
          <w:sz w:val="20"/>
          <w:szCs w:val="20"/>
        </w:rPr>
        <w:t xml:space="preserve">   </w:t>
      </w:r>
      <w:r w:rsidR="008E3F16" w:rsidRPr="00D1259B">
        <w:rPr>
          <w:sz w:val="20"/>
          <w:szCs w:val="20"/>
        </w:rPr>
        <w:t>,</w:t>
      </w:r>
      <w:r w:rsidR="007C5972">
        <w:rPr>
          <w:sz w:val="20"/>
          <w:szCs w:val="20"/>
        </w:rPr>
        <w:t xml:space="preserve"> </w:t>
      </w:r>
      <w:r w:rsidR="008E3F16" w:rsidRPr="00D1259B">
        <w:rPr>
          <w:sz w:val="20"/>
          <w:szCs w:val="20"/>
        </w:rPr>
        <w:t>there are still questions on the page requiring a response.</w:t>
      </w:r>
    </w:p>
    <w:p w14:paraId="40CA9974" w14:textId="18B9DD9D" w:rsidR="00D2022F" w:rsidRPr="003A1B0A" w:rsidRDefault="00C37316" w:rsidP="003A1B0A">
      <w:pPr>
        <w:pStyle w:val="ESBulletsinTable"/>
        <w:numPr>
          <w:ilvl w:val="0"/>
          <w:numId w:val="0"/>
        </w:numPr>
        <w:spacing w:after="120"/>
        <w:ind w:left="709"/>
        <w:contextualSpacing w:val="0"/>
        <w:rPr>
          <w:sz w:val="20"/>
          <w:szCs w:val="24"/>
        </w:rPr>
      </w:pPr>
      <w:r w:rsidRPr="00EB3E17">
        <w:rPr>
          <w:b/>
          <w:sz w:val="20"/>
          <w:szCs w:val="24"/>
        </w:rPr>
        <w:t>Flag</w:t>
      </w:r>
      <w:r w:rsidRPr="00EB3E17">
        <w:rPr>
          <w:sz w:val="20"/>
          <w:szCs w:val="24"/>
        </w:rPr>
        <w:t>: Marks the question for later reference</w:t>
      </w:r>
      <w:r w:rsidR="00B31429">
        <w:rPr>
          <w:sz w:val="20"/>
          <w:szCs w:val="24"/>
        </w:rPr>
        <w:t>.</w:t>
      </w:r>
    </w:p>
    <w:p w14:paraId="06D969EF" w14:textId="056B39F4" w:rsidR="008E3F16" w:rsidRPr="00B55573" w:rsidRDefault="003A1B0A" w:rsidP="008E3F16">
      <w:pPr>
        <w:spacing w:before="90"/>
        <w:ind w:left="720"/>
      </w:pPr>
      <w:r w:rsidRPr="00D1259B">
        <w:rPr>
          <w:noProof/>
        </w:rPr>
        <w:drawing>
          <wp:anchor distT="0" distB="0" distL="114300" distR="114300" simplePos="0" relativeHeight="251721728" behindDoc="1" locked="0" layoutInCell="1" allowOverlap="1" wp14:anchorId="32EF512E" wp14:editId="1C945A3B">
            <wp:simplePos x="0" y="0"/>
            <wp:positionH relativeFrom="column">
              <wp:posOffset>98425</wp:posOffset>
            </wp:positionH>
            <wp:positionV relativeFrom="paragraph">
              <wp:posOffset>365125</wp:posOffset>
            </wp:positionV>
            <wp:extent cx="179705" cy="173355"/>
            <wp:effectExtent l="57150" t="57150" r="86995" b="93345"/>
            <wp:wrapTight wrapText="bothSides">
              <wp:wrapPolygon edited="0">
                <wp:start x="-6869" y="-7121"/>
                <wp:lineTo x="-4580" y="30857"/>
                <wp:lineTo x="29767" y="30857"/>
                <wp:lineTo x="29767" y="-7121"/>
                <wp:lineTo x="-6869" y="-7121"/>
              </wp:wrapPolygon>
            </wp:wrapTight>
            <wp:docPr id="13"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A picture containing text&#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 cy="1733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1259B">
        <w:rPr>
          <w:noProof/>
          <w:lang w:eastAsia="en-AU"/>
        </w:rPr>
        <w:drawing>
          <wp:anchor distT="0" distB="0" distL="114300" distR="114300" simplePos="0" relativeHeight="251707392" behindDoc="0" locked="0" layoutInCell="1" allowOverlap="1" wp14:anchorId="776A091B" wp14:editId="198EB2B3">
            <wp:simplePos x="0" y="0"/>
            <wp:positionH relativeFrom="column">
              <wp:posOffset>93041</wp:posOffset>
            </wp:positionH>
            <wp:positionV relativeFrom="paragraph">
              <wp:posOffset>17780</wp:posOffset>
            </wp:positionV>
            <wp:extent cx="190500" cy="201295"/>
            <wp:effectExtent l="38100" t="38100" r="57150" b="103505"/>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90500" cy="2012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D1259B">
        <w:rPr>
          <w:b/>
          <w:bCs/>
        </w:rPr>
        <w:t>Pause</w:t>
      </w:r>
      <w:r w:rsidR="008E3F16" w:rsidRPr="00D1259B">
        <w:t>: Click if you need to temporarily halt an assessment. Closing the test window will also pause the assessment. Results only appear in the data analytics once the assessment is submitted.</w:t>
      </w:r>
    </w:p>
    <w:p w14:paraId="5DC1BA75" w14:textId="18FC97D0" w:rsidR="008E3F16" w:rsidRPr="00D1259B" w:rsidRDefault="008E3F16" w:rsidP="008E3F16">
      <w:pPr>
        <w:pStyle w:val="ESBulletsinTable"/>
        <w:numPr>
          <w:ilvl w:val="0"/>
          <w:numId w:val="0"/>
        </w:numPr>
        <w:spacing w:before="90" w:after="120"/>
        <w:ind w:left="720"/>
        <w:contextualSpacing w:val="0"/>
        <w:rPr>
          <w:sz w:val="20"/>
          <w:szCs w:val="20"/>
        </w:rPr>
      </w:pPr>
      <w:r w:rsidRPr="00D1259B">
        <w:rPr>
          <w:b/>
          <w:noProof/>
          <w:sz w:val="20"/>
          <w:szCs w:val="20"/>
        </w:rPr>
        <w:drawing>
          <wp:anchor distT="0" distB="0" distL="114300" distR="114300" simplePos="0" relativeHeight="251720704" behindDoc="0" locked="0" layoutInCell="1" allowOverlap="1" wp14:anchorId="3813D726" wp14:editId="0170B4CC">
            <wp:simplePos x="0" y="0"/>
            <wp:positionH relativeFrom="column">
              <wp:posOffset>102566</wp:posOffset>
            </wp:positionH>
            <wp:positionV relativeFrom="paragraph">
              <wp:posOffset>199390</wp:posOffset>
            </wp:positionV>
            <wp:extent cx="179705" cy="190500"/>
            <wp:effectExtent l="57150" t="57150" r="86995" b="95250"/>
            <wp:wrapTight wrapText="bothSides">
              <wp:wrapPolygon edited="0">
                <wp:start x="-6869" y="-6480"/>
                <wp:lineTo x="-4580" y="30240"/>
                <wp:lineTo x="29767" y="30240"/>
                <wp:lineTo x="29767" y="-6480"/>
                <wp:lineTo x="-6869" y="-6480"/>
              </wp:wrapPolygon>
            </wp:wrapTight>
            <wp:docPr id="42" name="Picture 42" descr="A picture containing text, whi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white, screensho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9705" cy="19050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bCs/>
          <w:sz w:val="20"/>
          <w:szCs w:val="20"/>
          <w:lang w:val="en-GB"/>
        </w:rPr>
        <w:t>Tools</w:t>
      </w:r>
      <w:r w:rsidRPr="00D1259B">
        <w:rPr>
          <w:sz w:val="20"/>
          <w:szCs w:val="20"/>
          <w:lang w:val="en-GB"/>
        </w:rPr>
        <w:t>: Basic accessibility tools to help when assessing, such as zoom.</w:t>
      </w:r>
    </w:p>
    <w:p w14:paraId="6C1B0307" w14:textId="5B6068E6" w:rsidR="008E3F16" w:rsidRPr="00D1259B" w:rsidRDefault="008E3F16" w:rsidP="008E3F16">
      <w:pPr>
        <w:pStyle w:val="ESBulletsinTable"/>
        <w:numPr>
          <w:ilvl w:val="0"/>
          <w:numId w:val="0"/>
        </w:numPr>
        <w:spacing w:before="90" w:after="120"/>
        <w:ind w:left="720"/>
        <w:contextualSpacing w:val="0"/>
        <w:jc w:val="both"/>
        <w:rPr>
          <w:noProof/>
          <w:sz w:val="20"/>
          <w:szCs w:val="20"/>
          <w:lang w:eastAsia="en-AU"/>
        </w:rPr>
      </w:pPr>
      <w:r>
        <w:rPr>
          <w:b/>
          <w:sz w:val="20"/>
          <w:szCs w:val="20"/>
        </w:rPr>
        <w:t>Test Sections</w:t>
      </w:r>
      <w:r w:rsidRPr="00D1259B">
        <w:rPr>
          <w:sz w:val="20"/>
          <w:szCs w:val="20"/>
        </w:rPr>
        <w:t xml:space="preserve">: Shows a list of the </w:t>
      </w:r>
      <w:r>
        <w:rPr>
          <w:sz w:val="20"/>
          <w:szCs w:val="20"/>
        </w:rPr>
        <w:t>sections</w:t>
      </w:r>
      <w:r w:rsidR="00B31429">
        <w:rPr>
          <w:sz w:val="20"/>
          <w:szCs w:val="20"/>
        </w:rPr>
        <w:t>.</w:t>
      </w:r>
      <w:r>
        <w:rPr>
          <w:sz w:val="20"/>
          <w:szCs w:val="20"/>
        </w:rPr>
        <w:t xml:space="preserve"> </w:t>
      </w:r>
    </w:p>
    <w:p w14:paraId="7B67D366" w14:textId="0C7CB5BF" w:rsidR="00F9366E" w:rsidRDefault="008E3F16" w:rsidP="00AD4B90">
      <w:pPr>
        <w:pStyle w:val="ESBulletsinTable"/>
        <w:numPr>
          <w:ilvl w:val="0"/>
          <w:numId w:val="0"/>
        </w:numPr>
        <w:spacing w:before="90" w:after="120"/>
        <w:ind w:left="720"/>
        <w:contextualSpacing w:val="0"/>
        <w:rPr>
          <w:sz w:val="20"/>
          <w:szCs w:val="20"/>
        </w:rPr>
      </w:pPr>
      <w:r w:rsidRPr="00D1259B">
        <w:rPr>
          <w:b/>
          <w:i/>
          <w:noProof/>
          <w:sz w:val="20"/>
          <w:szCs w:val="20"/>
        </w:rPr>
        <w:drawing>
          <wp:anchor distT="0" distB="0" distL="114300" distR="114300" simplePos="0" relativeHeight="251722752" behindDoc="0" locked="0" layoutInCell="1" allowOverlap="1" wp14:anchorId="476E3E24" wp14:editId="5B6B50A1">
            <wp:simplePos x="0" y="0"/>
            <wp:positionH relativeFrom="column">
              <wp:posOffset>101296</wp:posOffset>
            </wp:positionH>
            <wp:positionV relativeFrom="paragraph">
              <wp:posOffset>38100</wp:posOffset>
            </wp:positionV>
            <wp:extent cx="180000" cy="183176"/>
            <wp:effectExtent l="57150" t="57150" r="86995" b="102870"/>
            <wp:wrapTight wrapText="bothSides">
              <wp:wrapPolygon edited="0">
                <wp:start x="-6869" y="-6750"/>
                <wp:lineTo x="-4580" y="31500"/>
                <wp:lineTo x="29767" y="31500"/>
                <wp:lineTo x="29767" y="-6750"/>
                <wp:lineTo x="-6869" y="-6750"/>
              </wp:wrapPolygon>
            </wp:wrapTight>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80000" cy="183176"/>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i/>
          <w:sz w:val="20"/>
          <w:szCs w:val="20"/>
        </w:rPr>
        <w:t>Submit</w:t>
      </w:r>
      <w:r w:rsidRPr="00D1259B">
        <w:rPr>
          <w:bCs/>
          <w:iCs/>
          <w:sz w:val="20"/>
          <w:szCs w:val="20"/>
        </w:rPr>
        <w:t>:</w:t>
      </w:r>
      <w:r w:rsidRPr="00D1259B">
        <w:rPr>
          <w:b/>
          <w:i/>
          <w:sz w:val="20"/>
          <w:szCs w:val="20"/>
        </w:rPr>
        <w:t xml:space="preserve"> </w:t>
      </w:r>
      <w:r w:rsidRPr="00D1259B">
        <w:rPr>
          <w:sz w:val="20"/>
          <w:szCs w:val="20"/>
        </w:rPr>
        <w:t xml:space="preserve">Finalises the assessment. The student’s data for the assessment will not appear in </w:t>
      </w:r>
      <w:r w:rsidRPr="00D1259B">
        <w:rPr>
          <w:b/>
          <w:i/>
          <w:sz w:val="20"/>
          <w:szCs w:val="20"/>
        </w:rPr>
        <w:t>Reporting</w:t>
      </w:r>
      <w:r w:rsidRPr="00D1259B">
        <w:rPr>
          <w:sz w:val="20"/>
          <w:szCs w:val="20"/>
        </w:rPr>
        <w:t xml:space="preserve"> until </w:t>
      </w:r>
      <w:r w:rsidRPr="00D1259B">
        <w:rPr>
          <w:b/>
          <w:i/>
          <w:sz w:val="20"/>
          <w:szCs w:val="20"/>
        </w:rPr>
        <w:t>Submit</w:t>
      </w:r>
      <w:r w:rsidRPr="00D1259B">
        <w:rPr>
          <w:sz w:val="20"/>
          <w:szCs w:val="20"/>
        </w:rPr>
        <w:t xml:space="preserve"> is clicked.</w:t>
      </w:r>
    </w:p>
    <w:p w14:paraId="1E5B04F3" w14:textId="77777777" w:rsidR="003A1B0A" w:rsidRPr="00D6423D" w:rsidRDefault="003A1B0A" w:rsidP="003A1B0A">
      <w:pPr>
        <w:spacing w:before="90" w:after="0"/>
        <w:ind w:left="720"/>
      </w:pPr>
      <w:r w:rsidRPr="00D1259B">
        <w:rPr>
          <w:noProof/>
        </w:rPr>
        <w:drawing>
          <wp:anchor distT="0" distB="0" distL="114300" distR="114300" simplePos="0" relativeHeight="251745280" behindDoc="1" locked="0" layoutInCell="1" allowOverlap="1" wp14:anchorId="24D9AF80" wp14:editId="74F41059">
            <wp:simplePos x="0" y="0"/>
            <wp:positionH relativeFrom="column">
              <wp:posOffset>96520</wp:posOffset>
            </wp:positionH>
            <wp:positionV relativeFrom="paragraph">
              <wp:posOffset>6654</wp:posOffset>
            </wp:positionV>
            <wp:extent cx="179705" cy="160020"/>
            <wp:effectExtent l="57150" t="57150" r="86995" b="87630"/>
            <wp:wrapTight wrapText="bothSides">
              <wp:wrapPolygon edited="0">
                <wp:start x="-6869" y="-7714"/>
                <wp:lineTo x="-4580" y="30857"/>
                <wp:lineTo x="29767" y="30857"/>
                <wp:lineTo x="29767" y="-7714"/>
                <wp:lineTo x="-6869" y="-77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179705" cy="1600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9275B">
        <w:rPr>
          <w:b/>
          <w:bCs/>
        </w:rPr>
        <w:t>Speech bubble</w:t>
      </w:r>
      <w:r w:rsidRPr="00E9275B">
        <w:t>: Indicates instructions to be read to the student.</w:t>
      </w:r>
    </w:p>
    <w:p w14:paraId="6C33819F" w14:textId="3B611F91" w:rsidR="00633C7B" w:rsidRPr="00EB3E17" w:rsidRDefault="00633C7B" w:rsidP="00633C7B">
      <w:pPr>
        <w:spacing w:after="0"/>
        <w:ind w:left="709"/>
      </w:pPr>
      <w:r w:rsidRPr="00EB3E17">
        <w:rPr>
          <w:noProof/>
        </w:rPr>
        <w:drawing>
          <wp:anchor distT="0" distB="0" distL="114300" distR="114300" simplePos="0" relativeHeight="251743232" behindDoc="1" locked="0" layoutInCell="1" allowOverlap="1" wp14:anchorId="0F00ACFF" wp14:editId="1A952463">
            <wp:simplePos x="0" y="0"/>
            <wp:positionH relativeFrom="column">
              <wp:posOffset>100330</wp:posOffset>
            </wp:positionH>
            <wp:positionV relativeFrom="paragraph">
              <wp:posOffset>78105</wp:posOffset>
            </wp:positionV>
            <wp:extent cx="177800" cy="153670"/>
            <wp:effectExtent l="57150" t="57150" r="88900" b="93980"/>
            <wp:wrapTight wrapText="bothSides">
              <wp:wrapPolygon edited="0">
                <wp:start x="-6943" y="-8033"/>
                <wp:lineTo x="-4629" y="32132"/>
                <wp:lineTo x="30086" y="32132"/>
                <wp:lineTo x="30086" y="-8033"/>
                <wp:lineTo x="-6943" y="-803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7800" cy="15367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B3E17">
        <w:rPr>
          <w:b/>
          <w:bCs/>
        </w:rPr>
        <w:t>Instruction:</w:t>
      </w:r>
      <w:r w:rsidRPr="00EB3E17">
        <w:t xml:space="preserve"> Provides instructions </w:t>
      </w:r>
      <w:r w:rsidR="00307292">
        <w:t>for</w:t>
      </w:r>
      <w:r w:rsidRPr="00EB3E17">
        <w:t xml:space="preserve"> an action the teacher needs to perform.</w:t>
      </w:r>
    </w:p>
    <w:p w14:paraId="10F470B1" w14:textId="2ACDABA6" w:rsidR="008E3F16" w:rsidRPr="00A0298C" w:rsidRDefault="008E3F16" w:rsidP="00993220">
      <w:pPr>
        <w:pStyle w:val="ESBulletsinTable"/>
        <w:numPr>
          <w:ilvl w:val="0"/>
          <w:numId w:val="0"/>
        </w:numPr>
        <w:spacing w:before="90" w:after="120"/>
        <w:contextualSpacing w:val="0"/>
        <w:rPr>
          <w:sz w:val="20"/>
          <w:szCs w:val="20"/>
        </w:rPr>
      </w:pPr>
    </w:p>
    <w:p w14:paraId="59960B7F" w14:textId="4C6B21B9" w:rsidR="008D47FC" w:rsidRPr="00FB2D0D" w:rsidRDefault="008D47FC" w:rsidP="001D3DB9">
      <w:pPr>
        <w:pStyle w:val="Heading3"/>
        <w:rPr>
          <w:lang w:val="en-US"/>
        </w:rPr>
      </w:pPr>
      <w:bookmarkStart w:id="10" w:name="_Toc188445993"/>
      <w:r w:rsidRPr="00FB2D0D">
        <w:rPr>
          <w:lang w:val="en-US"/>
        </w:rPr>
        <w:t>Left</w:t>
      </w:r>
      <w:r w:rsidR="00993220" w:rsidRPr="00FB2D0D">
        <w:rPr>
          <w:lang w:val="en-US"/>
        </w:rPr>
        <w:t>-h</w:t>
      </w:r>
      <w:r w:rsidRPr="00FB2D0D">
        <w:rPr>
          <w:lang w:val="en-US"/>
        </w:rPr>
        <w:t>and and right-hand panes</w:t>
      </w:r>
      <w:bookmarkEnd w:id="10"/>
    </w:p>
    <w:p w14:paraId="6C43FA4D" w14:textId="446716BF" w:rsidR="008D47FC" w:rsidRPr="00FA67E7" w:rsidRDefault="008D47FC" w:rsidP="00FA67E7">
      <w:pPr>
        <w:spacing w:after="0"/>
      </w:pPr>
      <w:r w:rsidRPr="00FA67E7">
        <w:t>The left-hand and right-ha</w:t>
      </w:r>
      <w:r w:rsidR="008C16B0" w:rsidRPr="00FA67E7">
        <w:t>n</w:t>
      </w:r>
      <w:r w:rsidRPr="00FA67E7">
        <w:t xml:space="preserve">d panes </w:t>
      </w:r>
      <w:r w:rsidR="008C16B0" w:rsidRPr="00FA67E7">
        <w:t>each serve a specific purpose</w:t>
      </w:r>
      <w:r w:rsidR="00993220" w:rsidRPr="00FA67E7">
        <w:t xml:space="preserve"> as shown in the image below:</w:t>
      </w:r>
    </w:p>
    <w:p w14:paraId="06E63CC9" w14:textId="2F3ECB82" w:rsidR="008D47FC" w:rsidRDefault="003275FC" w:rsidP="008D47FC">
      <w:pPr>
        <w:spacing w:after="0"/>
        <w:rPr>
          <w:sz w:val="18"/>
          <w:szCs w:val="18"/>
        </w:rPr>
      </w:pPr>
      <w:r w:rsidRPr="00151B86">
        <w:rPr>
          <w:noProof/>
          <w:sz w:val="18"/>
          <w:szCs w:val="18"/>
        </w:rPr>
        <w:drawing>
          <wp:anchor distT="0" distB="0" distL="114300" distR="114300" simplePos="0" relativeHeight="251737088" behindDoc="0" locked="0" layoutInCell="1" allowOverlap="1" wp14:anchorId="7C13D504" wp14:editId="620F551B">
            <wp:simplePos x="0" y="0"/>
            <wp:positionH relativeFrom="column">
              <wp:posOffset>-448945</wp:posOffset>
            </wp:positionH>
            <wp:positionV relativeFrom="paragraph">
              <wp:posOffset>128160</wp:posOffset>
            </wp:positionV>
            <wp:extent cx="7075170" cy="2543810"/>
            <wp:effectExtent l="0" t="0" r="0" b="8890"/>
            <wp:wrapNone/>
            <wp:docPr id="1871839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39952" name="Picture 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075170" cy="2543810"/>
                    </a:xfrm>
                    <a:prstGeom prst="rect">
                      <a:avLst/>
                    </a:prstGeom>
                  </pic:spPr>
                </pic:pic>
              </a:graphicData>
            </a:graphic>
            <wp14:sizeRelH relativeFrom="page">
              <wp14:pctWidth>0</wp14:pctWidth>
            </wp14:sizeRelH>
            <wp14:sizeRelV relativeFrom="page">
              <wp14:pctHeight>0</wp14:pctHeight>
            </wp14:sizeRelV>
          </wp:anchor>
        </w:drawing>
      </w:r>
    </w:p>
    <w:p w14:paraId="0C93E8CE" w14:textId="720DEADF" w:rsidR="008E3F16" w:rsidRDefault="008E3F16" w:rsidP="008E3F16">
      <w:pPr>
        <w:spacing w:before="80" w:after="40"/>
        <w:rPr>
          <w:lang w:val="en-US"/>
        </w:rPr>
      </w:pPr>
    </w:p>
    <w:p w14:paraId="2156EAA6" w14:textId="6F08D272" w:rsidR="008E3F16" w:rsidRDefault="008E3F16" w:rsidP="008E3F16">
      <w:pPr>
        <w:spacing w:before="80" w:after="40"/>
        <w:rPr>
          <w:lang w:val="en-US"/>
        </w:rPr>
      </w:pPr>
    </w:p>
    <w:p w14:paraId="2FA2B32F" w14:textId="04FFC1AE" w:rsidR="00993220" w:rsidRDefault="00993220" w:rsidP="008E3F16"/>
    <w:p w14:paraId="0F3DD070" w14:textId="1E6714F3" w:rsidR="00993220" w:rsidRDefault="00993220" w:rsidP="008E3F16"/>
    <w:p w14:paraId="44BBE611" w14:textId="6B8A3D76" w:rsidR="00993220" w:rsidRDefault="00993220" w:rsidP="008E3F16"/>
    <w:p w14:paraId="03C8A780" w14:textId="0371E0BE" w:rsidR="00993220" w:rsidRDefault="00993220" w:rsidP="008E3F16"/>
    <w:p w14:paraId="64037B83" w14:textId="0F2B0F29" w:rsidR="00993220" w:rsidRDefault="00993220" w:rsidP="008E3F16"/>
    <w:p w14:paraId="1EF33CD0" w14:textId="0FC2DAF5" w:rsidR="00993220" w:rsidRDefault="00993220" w:rsidP="008E3F16"/>
    <w:p w14:paraId="60659DCB" w14:textId="77777777" w:rsidR="003275FC" w:rsidRDefault="003275FC" w:rsidP="008E3F16"/>
    <w:p w14:paraId="3F34D1DF" w14:textId="77777777" w:rsidR="003275FC" w:rsidRDefault="003275FC" w:rsidP="008E3F16"/>
    <w:p w14:paraId="63B46E14" w14:textId="77777777" w:rsidR="003275FC" w:rsidRDefault="003275FC" w:rsidP="008E3F16"/>
    <w:p w14:paraId="174F39C4" w14:textId="77777777" w:rsidR="002C6AED" w:rsidRDefault="002C6AED" w:rsidP="008E3F16">
      <w:pPr>
        <w:rPr>
          <w:rFonts w:asciiTheme="majorHAnsi" w:eastAsiaTheme="majorEastAsia" w:hAnsiTheme="majorHAnsi" w:cstheme="majorBidi"/>
          <w:bCs/>
          <w:color w:val="1F1646" w:themeColor="text1"/>
          <w:sz w:val="24"/>
          <w:szCs w:val="24"/>
          <w:lang w:val="en-US"/>
        </w:rPr>
      </w:pPr>
    </w:p>
    <w:p w14:paraId="7D28A49A" w14:textId="75995B44" w:rsidR="00507EAA" w:rsidRPr="00FB2D0D" w:rsidRDefault="00507EAA" w:rsidP="008E3F16">
      <w:pPr>
        <w:rPr>
          <w:rFonts w:asciiTheme="majorHAnsi" w:eastAsiaTheme="majorEastAsia" w:hAnsiTheme="majorHAnsi" w:cstheme="majorBidi"/>
          <w:bCs/>
          <w:color w:val="1F1646" w:themeColor="text1"/>
          <w:sz w:val="24"/>
          <w:szCs w:val="24"/>
          <w:lang w:val="en-US"/>
        </w:rPr>
      </w:pPr>
      <w:r w:rsidRPr="00FB2D0D">
        <w:rPr>
          <w:rFonts w:asciiTheme="majorHAnsi" w:eastAsiaTheme="majorEastAsia" w:hAnsiTheme="majorHAnsi" w:cstheme="majorBidi"/>
          <w:bCs/>
          <w:color w:val="1F1646" w:themeColor="text1"/>
          <w:sz w:val="24"/>
          <w:szCs w:val="24"/>
          <w:lang w:val="en-US"/>
        </w:rPr>
        <w:t>Conditional logic</w:t>
      </w:r>
    </w:p>
    <w:p w14:paraId="1E74A48B" w14:textId="393B8251" w:rsidR="008E3F16" w:rsidRPr="00E8271E" w:rsidRDefault="008E3F16" w:rsidP="008E3F16">
      <w:r w:rsidRPr="00E8271E">
        <w:t xml:space="preserve">Questions that are conditional </w:t>
      </w:r>
      <w:r>
        <w:t>up</w:t>
      </w:r>
      <w:r w:rsidRPr="00E8271E">
        <w:t xml:space="preserve">on previously answered questions will have their responses greyed out until required. This also reduces visual clutter as some instructional text is no longer </w:t>
      </w:r>
      <w:r w:rsidR="00023E7B">
        <w:t>needed</w:t>
      </w:r>
      <w:r w:rsidRPr="00E8271E">
        <w:t>.</w:t>
      </w:r>
    </w:p>
    <w:p w14:paraId="76C89004" w14:textId="58D61129" w:rsidR="00C83977" w:rsidRDefault="002C6AED" w:rsidP="008E3F16">
      <w:pPr>
        <w:rPr>
          <w:b/>
          <w:i/>
          <w:color w:val="C00000"/>
          <w:lang w:val="en-US"/>
        </w:rPr>
      </w:pPr>
      <w:r w:rsidRPr="00B662E5">
        <w:rPr>
          <w:noProof/>
        </w:rPr>
        <w:lastRenderedPageBreak/>
        <w:drawing>
          <wp:inline distT="0" distB="0" distL="0" distR="0" wp14:anchorId="25B187D0" wp14:editId="3BE3C3FE">
            <wp:extent cx="3321050" cy="3140974"/>
            <wp:effectExtent l="0" t="0" r="0" b="2540"/>
            <wp:docPr id="169763863" name="Picture 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3863" name="Picture 1" descr="Screens screenshot of a computer screen&#10;&#10;Description automatically generated"/>
                    <pic:cNvPicPr/>
                  </pic:nvPicPr>
                  <pic:blipFill rotWithShape="1">
                    <a:blip r:embed="rId34"/>
                    <a:srcRect t="1562"/>
                    <a:stretch/>
                  </pic:blipFill>
                  <pic:spPr bwMode="auto">
                    <a:xfrm>
                      <a:off x="0" y="0"/>
                      <a:ext cx="3334308" cy="31535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726848" behindDoc="0" locked="0" layoutInCell="1" allowOverlap="1" wp14:anchorId="53F4E957" wp14:editId="5DA2BDB7">
            <wp:simplePos x="0" y="0"/>
            <wp:positionH relativeFrom="column">
              <wp:posOffset>4675738</wp:posOffset>
            </wp:positionH>
            <wp:positionV relativeFrom="paragraph">
              <wp:posOffset>1629796</wp:posOffset>
            </wp:positionV>
            <wp:extent cx="180000" cy="125256"/>
            <wp:effectExtent l="38100" t="38100" r="48895" b="103505"/>
            <wp:wrapNone/>
            <wp:docPr id="16" name="Picture 16" descr="Save and Continue icon. The icon has a white triangle pointing to the right and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000" cy="12525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15F7F" w:rsidRPr="00E8271E">
        <w:rPr>
          <w:noProof/>
        </w:rPr>
        <mc:AlternateContent>
          <mc:Choice Requires="wps">
            <w:drawing>
              <wp:anchor distT="0" distB="0" distL="114300" distR="114300" simplePos="0" relativeHeight="251725824" behindDoc="0" locked="0" layoutInCell="1" allowOverlap="1" wp14:anchorId="57CA02F1" wp14:editId="74429CB4">
                <wp:simplePos x="0" y="0"/>
                <wp:positionH relativeFrom="column">
                  <wp:posOffset>3435221</wp:posOffset>
                </wp:positionH>
                <wp:positionV relativeFrom="paragraph">
                  <wp:posOffset>-51081</wp:posOffset>
                </wp:positionV>
                <wp:extent cx="2944495" cy="2262850"/>
                <wp:effectExtent l="0" t="0" r="0" b="0"/>
                <wp:wrapNone/>
                <wp:docPr id="10" name="TextBox 8"/>
                <wp:cNvGraphicFramePr/>
                <a:graphic xmlns:a="http://schemas.openxmlformats.org/drawingml/2006/main">
                  <a:graphicData uri="http://schemas.microsoft.com/office/word/2010/wordprocessingShape">
                    <wps:wsp>
                      <wps:cNvSpPr txBox="1"/>
                      <wps:spPr>
                        <a:xfrm>
                          <a:off x="0" y="0"/>
                          <a:ext cx="2944495" cy="2262850"/>
                        </a:xfrm>
                        <a:prstGeom prst="rect">
                          <a:avLst/>
                        </a:prstGeom>
                        <a:noFill/>
                      </wps:spPr>
                      <wps:txbx>
                        <w:txbxContent>
                          <w:p w14:paraId="3FFE4791" w14:textId="23DBB735" w:rsidR="008E3F16" w:rsidRPr="00CF0E8D" w:rsidRDefault="008E3F16" w:rsidP="008E3F16">
                            <w:pPr>
                              <w:rPr>
                                <w:rFonts w:hAnsi="Arial"/>
                                <w:kern w:val="24"/>
                              </w:rPr>
                            </w:pPr>
                            <w:r w:rsidRPr="00CF0E8D">
                              <w:rPr>
                                <w:rFonts w:hAnsi="Arial"/>
                                <w:kern w:val="24"/>
                              </w:rPr>
                              <w:t>For ex</w:t>
                            </w:r>
                            <w:r w:rsidR="00FB2D0D">
                              <w:rPr>
                                <w:rFonts w:hAnsi="Arial"/>
                                <w:kern w:val="24"/>
                              </w:rPr>
                              <w:t>a</w:t>
                            </w:r>
                            <w:r w:rsidRPr="00CF0E8D">
                              <w:rPr>
                                <w:rFonts w:hAnsi="Arial"/>
                                <w:kern w:val="24"/>
                              </w:rPr>
                              <w:t>mple, Q</w:t>
                            </w:r>
                            <w:r w:rsidR="0060463E">
                              <w:rPr>
                                <w:rFonts w:hAnsi="Arial"/>
                                <w:kern w:val="24"/>
                              </w:rPr>
                              <w:t>2</w:t>
                            </w:r>
                            <w:r w:rsidRPr="00CF0E8D">
                              <w:rPr>
                                <w:rFonts w:hAnsi="Arial"/>
                                <w:kern w:val="24"/>
                              </w:rPr>
                              <w:t>d should only be asked/answered if the student correctly answers Q</w:t>
                            </w:r>
                            <w:r w:rsidR="0060463E">
                              <w:rPr>
                                <w:rFonts w:hAnsi="Arial"/>
                                <w:kern w:val="24"/>
                              </w:rPr>
                              <w:t>2</w:t>
                            </w:r>
                            <w:r w:rsidRPr="00CF0E8D">
                              <w:rPr>
                                <w:rFonts w:hAnsi="Arial"/>
                                <w:kern w:val="24"/>
                              </w:rPr>
                              <w:t>c. Until then, the question will have its responses greyed out.</w:t>
                            </w:r>
                          </w:p>
                          <w:p w14:paraId="190C4C7C" w14:textId="0E3E6515" w:rsidR="008E3F16" w:rsidRPr="00CF0E8D" w:rsidRDefault="008E3F16" w:rsidP="008E3F16">
                            <w:r w:rsidRPr="00CF0E8D">
                              <w:rPr>
                                <w:rFonts w:hAnsi="Arial"/>
                                <w:kern w:val="24"/>
                              </w:rPr>
                              <w:t>If the student correctly answers Q</w:t>
                            </w:r>
                            <w:r w:rsidR="00EC3F6C">
                              <w:rPr>
                                <w:rFonts w:hAnsi="Arial"/>
                                <w:kern w:val="24"/>
                              </w:rPr>
                              <w:t>2</w:t>
                            </w:r>
                            <w:r w:rsidRPr="00CF0E8D">
                              <w:rPr>
                                <w:rFonts w:hAnsi="Arial"/>
                                <w:kern w:val="24"/>
                              </w:rPr>
                              <w:t xml:space="preserve">c, </w:t>
                            </w:r>
                            <w:r w:rsidR="00C675BB">
                              <w:rPr>
                                <w:rFonts w:hAnsi="Arial"/>
                                <w:kern w:val="24"/>
                              </w:rPr>
                              <w:t xml:space="preserve">then </w:t>
                            </w:r>
                            <w:r w:rsidRPr="00CF0E8D">
                              <w:rPr>
                                <w:rFonts w:hAnsi="Arial"/>
                                <w:kern w:val="24"/>
                              </w:rPr>
                              <w:t>Q</w:t>
                            </w:r>
                            <w:r w:rsidR="00215F7F">
                              <w:rPr>
                                <w:rFonts w:hAnsi="Arial"/>
                                <w:kern w:val="24"/>
                              </w:rPr>
                              <w:t>2</w:t>
                            </w:r>
                            <w:r w:rsidRPr="00CF0E8D">
                              <w:rPr>
                                <w:rFonts w:hAnsi="Arial"/>
                                <w:kern w:val="24"/>
                              </w:rPr>
                              <w:t xml:space="preserve">d will no longer be greyed out and a response can be </w:t>
                            </w:r>
                            <w:r w:rsidR="00C675BB">
                              <w:rPr>
                                <w:rFonts w:hAnsi="Arial"/>
                                <w:kern w:val="24"/>
                              </w:rPr>
                              <w:t>selected</w:t>
                            </w:r>
                            <w:r w:rsidRPr="00CF0E8D">
                              <w:rPr>
                                <w:rFonts w:hAnsi="Arial"/>
                                <w:kern w:val="24"/>
                              </w:rPr>
                              <w:t>.</w:t>
                            </w:r>
                          </w:p>
                          <w:p w14:paraId="07DEFD7A" w14:textId="61DC290E" w:rsidR="008E3F16" w:rsidRPr="00CF0E8D" w:rsidRDefault="00215F7F" w:rsidP="008E3F16">
                            <w:r>
                              <w:rPr>
                                <w:rFonts w:hAnsi="Arial"/>
                                <w:kern w:val="24"/>
                              </w:rPr>
                              <w:t>When the student has answered all questions on the page successfully, then the</w:t>
                            </w:r>
                            <w:r w:rsidR="002C6AED">
                              <w:rPr>
                                <w:rFonts w:hAnsi="Arial"/>
                                <w:kern w:val="24"/>
                              </w:rPr>
                              <w:t xml:space="preserve"> ‘next’ arrow button will turn ‘red’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CA02F1" id="TextBox 8" o:spid="_x0000_s1030" type="#_x0000_t202" style="position:absolute;margin-left:270.5pt;margin-top:-4pt;width:231.85pt;height:17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" filled="f" stroked="f">
                <v:textbox>
                  <w:txbxContent>
                    <w:p w14:paraId="3FFE4791" w14:textId="23DBB735" w:rsidR="008E3F16" w:rsidRPr="00CF0E8D" w:rsidRDefault="008E3F16" w:rsidP="008E3F16">
                      <w:pPr>
                        <w:rPr>
                          <w:rFonts w:hAnsi="Arial"/>
                          <w:kern w:val="24"/>
                        </w:rPr>
                      </w:pPr>
                      <w:r w:rsidRPr="00CF0E8D">
                        <w:rPr>
                          <w:rFonts w:hAnsi="Arial"/>
                          <w:kern w:val="24"/>
                        </w:rPr>
                        <w:t>For ex</w:t>
                      </w:r>
                      <w:r w:rsidR="00FB2D0D">
                        <w:rPr>
                          <w:rFonts w:hAnsi="Arial"/>
                          <w:kern w:val="24"/>
                        </w:rPr>
                        <w:t>a</w:t>
                      </w:r>
                      <w:r w:rsidRPr="00CF0E8D">
                        <w:rPr>
                          <w:rFonts w:hAnsi="Arial"/>
                          <w:kern w:val="24"/>
                        </w:rPr>
                        <w:t>mple, Q</w:t>
                      </w:r>
                      <w:r w:rsidR="0060463E">
                        <w:rPr>
                          <w:rFonts w:hAnsi="Arial"/>
                          <w:kern w:val="24"/>
                        </w:rPr>
                        <w:t>2</w:t>
                      </w:r>
                      <w:r w:rsidRPr="00CF0E8D">
                        <w:rPr>
                          <w:rFonts w:hAnsi="Arial"/>
                          <w:kern w:val="24"/>
                        </w:rPr>
                        <w:t>d should only be asked/answered if the student correctly answers Q</w:t>
                      </w:r>
                      <w:r w:rsidR="0060463E">
                        <w:rPr>
                          <w:rFonts w:hAnsi="Arial"/>
                          <w:kern w:val="24"/>
                        </w:rPr>
                        <w:t>2</w:t>
                      </w:r>
                      <w:r w:rsidRPr="00CF0E8D">
                        <w:rPr>
                          <w:rFonts w:hAnsi="Arial"/>
                          <w:kern w:val="24"/>
                        </w:rPr>
                        <w:t>c. Until then, the question will have its responses greyed out.</w:t>
                      </w:r>
                    </w:p>
                    <w:p w14:paraId="190C4C7C" w14:textId="0E3E6515" w:rsidR="008E3F16" w:rsidRPr="00CF0E8D" w:rsidRDefault="008E3F16" w:rsidP="008E3F16">
                      <w:r w:rsidRPr="00CF0E8D">
                        <w:rPr>
                          <w:rFonts w:hAnsi="Arial"/>
                          <w:kern w:val="24"/>
                        </w:rPr>
                        <w:t>If the student correctly answers Q</w:t>
                      </w:r>
                      <w:r w:rsidR="00EC3F6C">
                        <w:rPr>
                          <w:rFonts w:hAnsi="Arial"/>
                          <w:kern w:val="24"/>
                        </w:rPr>
                        <w:t>2</w:t>
                      </w:r>
                      <w:r w:rsidRPr="00CF0E8D">
                        <w:rPr>
                          <w:rFonts w:hAnsi="Arial"/>
                          <w:kern w:val="24"/>
                        </w:rPr>
                        <w:t xml:space="preserve">c, </w:t>
                      </w:r>
                      <w:r w:rsidR="00C675BB">
                        <w:rPr>
                          <w:rFonts w:hAnsi="Arial"/>
                          <w:kern w:val="24"/>
                        </w:rPr>
                        <w:t xml:space="preserve">then </w:t>
                      </w:r>
                      <w:r w:rsidRPr="00CF0E8D">
                        <w:rPr>
                          <w:rFonts w:hAnsi="Arial"/>
                          <w:kern w:val="24"/>
                        </w:rPr>
                        <w:t>Q</w:t>
                      </w:r>
                      <w:r w:rsidR="00215F7F">
                        <w:rPr>
                          <w:rFonts w:hAnsi="Arial"/>
                          <w:kern w:val="24"/>
                        </w:rPr>
                        <w:t>2</w:t>
                      </w:r>
                      <w:r w:rsidRPr="00CF0E8D">
                        <w:rPr>
                          <w:rFonts w:hAnsi="Arial"/>
                          <w:kern w:val="24"/>
                        </w:rPr>
                        <w:t xml:space="preserve">d will no longer be greyed out and a response can be </w:t>
                      </w:r>
                      <w:r w:rsidR="00C675BB">
                        <w:rPr>
                          <w:rFonts w:hAnsi="Arial"/>
                          <w:kern w:val="24"/>
                        </w:rPr>
                        <w:t>selected</w:t>
                      </w:r>
                      <w:r w:rsidRPr="00CF0E8D">
                        <w:rPr>
                          <w:rFonts w:hAnsi="Arial"/>
                          <w:kern w:val="24"/>
                        </w:rPr>
                        <w:t>.</w:t>
                      </w:r>
                    </w:p>
                    <w:p w14:paraId="07DEFD7A" w14:textId="61DC290E" w:rsidR="008E3F16" w:rsidRPr="00CF0E8D" w:rsidRDefault="00215F7F" w:rsidP="008E3F16">
                      <w:r>
                        <w:rPr>
                          <w:rFonts w:hAnsi="Arial"/>
                          <w:kern w:val="24"/>
                        </w:rPr>
                        <w:t>When the student has answered all questions on the page successfully, then the</w:t>
                      </w:r>
                      <w:r w:rsidR="002C6AED">
                        <w:rPr>
                          <w:rFonts w:hAnsi="Arial"/>
                          <w:kern w:val="24"/>
                        </w:rPr>
                        <w:t xml:space="preserve"> ‘next’ arrow button will turn ‘red’       .</w:t>
                      </w:r>
                    </w:p>
                  </w:txbxContent>
                </v:textbox>
              </v:shape>
            </w:pict>
          </mc:Fallback>
        </mc:AlternateContent>
      </w:r>
    </w:p>
    <w:p w14:paraId="755B0BCC" w14:textId="507DAD24" w:rsidR="00212A69" w:rsidRDefault="008E3F16" w:rsidP="008E3F16">
      <w:pPr>
        <w:rPr>
          <w:i/>
          <w:lang w:val="en-US"/>
        </w:rPr>
      </w:pPr>
      <w:r w:rsidRPr="00CF0E8D">
        <w:rPr>
          <w:b/>
          <w:i/>
          <w:lang w:val="en-US"/>
        </w:rPr>
        <w:t>Tip</w:t>
      </w:r>
      <w:r w:rsidRPr="00CF0E8D">
        <w:rPr>
          <w:i/>
          <w:lang w:val="en-US"/>
        </w:rPr>
        <w:t xml:space="preserve">: MOI is an ongoing assessment, but needs be submitted each time the student is assessed to generate data analytics and reporting. If you would like to administer </w:t>
      </w:r>
      <w:r w:rsidR="00CA0C2A">
        <w:rPr>
          <w:i/>
          <w:lang w:val="en-US"/>
        </w:rPr>
        <w:t xml:space="preserve">the </w:t>
      </w:r>
      <w:r w:rsidRPr="00CF0E8D">
        <w:rPr>
          <w:i/>
          <w:lang w:val="en-US"/>
        </w:rPr>
        <w:t xml:space="preserve">MOI </w:t>
      </w:r>
      <w:r w:rsidR="00306F07">
        <w:rPr>
          <w:i/>
          <w:lang w:val="en-US"/>
        </w:rPr>
        <w:t xml:space="preserve">to </w:t>
      </w:r>
      <w:r w:rsidRPr="00CF0E8D">
        <w:rPr>
          <w:i/>
          <w:lang w:val="en-US"/>
        </w:rPr>
        <w:t xml:space="preserve">a student </w:t>
      </w:r>
      <w:r w:rsidR="00CA0C2A">
        <w:rPr>
          <w:i/>
          <w:lang w:val="en-US"/>
        </w:rPr>
        <w:t xml:space="preserve">at </w:t>
      </w:r>
      <w:r w:rsidRPr="00CF0E8D">
        <w:rPr>
          <w:i/>
          <w:lang w:val="en-US"/>
        </w:rPr>
        <w:t xml:space="preserve">several points during the year, assign the MOI assessment to them again and use the new test code to </w:t>
      </w:r>
      <w:r w:rsidR="004F4840">
        <w:rPr>
          <w:i/>
          <w:lang w:val="en-US"/>
        </w:rPr>
        <w:t>re-</w:t>
      </w:r>
      <w:r w:rsidRPr="00CF0E8D">
        <w:rPr>
          <w:i/>
          <w:lang w:val="en-US"/>
        </w:rPr>
        <w:t>assess them. This is different to pausing an assessment, which is a temporary halt, e.g. for lunch.</w:t>
      </w:r>
    </w:p>
    <w:p w14:paraId="382079F5" w14:textId="77777777" w:rsidR="00D4203F" w:rsidRPr="00CF0E8D" w:rsidRDefault="00D4203F" w:rsidP="008E3F16">
      <w:pPr>
        <w:rPr>
          <w:i/>
          <w:lang w:val="en-US"/>
        </w:rPr>
      </w:pPr>
    </w:p>
    <w:p w14:paraId="783D9800" w14:textId="511DDB09" w:rsidR="008E3F16" w:rsidRPr="00F2014E" w:rsidRDefault="00FB2D0D" w:rsidP="004F4840">
      <w:pPr>
        <w:pStyle w:val="Heading1"/>
      </w:pPr>
      <w:bookmarkStart w:id="11" w:name="_Toc188445994"/>
      <w:r w:rsidRPr="00AB78FB">
        <w:t>MOI Reports</w:t>
      </w:r>
      <w:bookmarkEnd w:id="11"/>
    </w:p>
    <w:p w14:paraId="63717500" w14:textId="0FF4DF1C" w:rsidR="007D703D" w:rsidRDefault="00984568" w:rsidP="007D703D">
      <w:pPr>
        <w:pStyle w:val="ESBodyText"/>
      </w:pPr>
      <w:r w:rsidRPr="00984568">
        <w:rPr>
          <w:noProof/>
        </w:rPr>
        <w:t xml:space="preserve"> </w:t>
      </w:r>
      <w:r w:rsidRPr="00984568">
        <w:rPr>
          <w:noProof/>
          <w:lang w:eastAsia="en-AU"/>
        </w:rPr>
        <w:drawing>
          <wp:anchor distT="0" distB="0" distL="114300" distR="114300" simplePos="0" relativeHeight="251774976" behindDoc="0" locked="0" layoutInCell="1" allowOverlap="1" wp14:anchorId="0C1ABF37" wp14:editId="65FED48D">
            <wp:simplePos x="0" y="0"/>
            <wp:positionH relativeFrom="column">
              <wp:posOffset>32385</wp:posOffset>
            </wp:positionH>
            <wp:positionV relativeFrom="paragraph">
              <wp:posOffset>2540</wp:posOffset>
            </wp:positionV>
            <wp:extent cx="1701800" cy="627380"/>
            <wp:effectExtent l="19050" t="19050" r="12700" b="20320"/>
            <wp:wrapSquare wrapText="bothSides"/>
            <wp:docPr id="22779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91624" name=""/>
                    <pic:cNvPicPr/>
                  </pic:nvPicPr>
                  <pic:blipFill>
                    <a:blip r:embed="rId36">
                      <a:extLst>
                        <a:ext uri="{28A0092B-C50C-407E-A947-70E740481C1C}">
                          <a14:useLocalDpi xmlns:a14="http://schemas.microsoft.com/office/drawing/2010/main" val="0"/>
                        </a:ext>
                      </a:extLst>
                    </a:blip>
                    <a:stretch>
                      <a:fillRect/>
                    </a:stretch>
                  </pic:blipFill>
                  <pic:spPr>
                    <a:xfrm>
                      <a:off x="0" y="0"/>
                      <a:ext cx="1701800" cy="62738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8E3F16">
        <w:rPr>
          <w:lang w:eastAsia="en-AU"/>
        </w:rPr>
        <w:t xml:space="preserve">To access MOI data analytics and reporting, go to: </w:t>
      </w:r>
      <w:r w:rsidR="008E3F16" w:rsidRPr="00F2014E">
        <w:rPr>
          <w:b/>
          <w:i/>
          <w:lang w:eastAsia="en-AU"/>
        </w:rPr>
        <w:t>Reporting</w:t>
      </w:r>
      <w:r w:rsidR="008E3F16">
        <w:rPr>
          <w:lang w:eastAsia="en-AU"/>
        </w:rPr>
        <w:t xml:space="preserve"> &gt; </w:t>
      </w:r>
      <w:r w:rsidR="008E3F16" w:rsidRPr="00F2014E">
        <w:rPr>
          <w:b/>
          <w:i/>
          <w:lang w:eastAsia="en-AU"/>
        </w:rPr>
        <w:t>Reporting</w:t>
      </w:r>
      <w:r w:rsidR="0051526D">
        <w:rPr>
          <w:b/>
          <w:i/>
          <w:lang w:eastAsia="en-AU"/>
        </w:rPr>
        <w:t xml:space="preserve"> Dashboard</w:t>
      </w:r>
      <w:r w:rsidR="007D703D">
        <w:rPr>
          <w:b/>
          <w:i/>
          <w:lang w:eastAsia="en-AU"/>
        </w:rPr>
        <w:t xml:space="preserve">. </w:t>
      </w:r>
      <w:r w:rsidR="007D703D">
        <w:rPr>
          <w:lang w:eastAsia="en-AU"/>
        </w:rPr>
        <w:t xml:space="preserve">The </w:t>
      </w:r>
      <w:r w:rsidR="007D703D" w:rsidRPr="0074018B">
        <w:rPr>
          <w:b/>
          <w:i/>
          <w:lang w:eastAsia="en-AU"/>
        </w:rPr>
        <w:t>Teacher Dashboard</w:t>
      </w:r>
      <w:r w:rsidR="007D703D">
        <w:rPr>
          <w:lang w:eastAsia="en-AU"/>
        </w:rPr>
        <w:t xml:space="preserve"> will open, and your students’ </w:t>
      </w:r>
      <w:r w:rsidR="00642FFA">
        <w:rPr>
          <w:lang w:eastAsia="en-AU"/>
        </w:rPr>
        <w:t>M</w:t>
      </w:r>
      <w:r w:rsidR="007D703D">
        <w:rPr>
          <w:lang w:eastAsia="en-AU"/>
        </w:rPr>
        <w:t xml:space="preserve">OI data analytics and reporting can be accessed from here. You can also view your students’ </w:t>
      </w:r>
      <w:r w:rsidR="00642FFA">
        <w:rPr>
          <w:lang w:eastAsia="en-AU"/>
        </w:rPr>
        <w:t>M</w:t>
      </w:r>
      <w:r w:rsidR="007D703D">
        <w:rPr>
          <w:lang w:eastAsia="en-AU"/>
        </w:rPr>
        <w:t xml:space="preserve">OI assessment history by clicking on </w:t>
      </w:r>
      <w:r w:rsidR="007D703D" w:rsidRPr="001367B4">
        <w:rPr>
          <w:b/>
          <w:i/>
          <w:lang w:eastAsia="en-AU"/>
        </w:rPr>
        <w:t>Student History</w:t>
      </w:r>
      <w:r w:rsidR="007D703D">
        <w:rPr>
          <w:lang w:eastAsia="en-AU"/>
        </w:rPr>
        <w:t>.</w:t>
      </w:r>
    </w:p>
    <w:p w14:paraId="6A3B8B52" w14:textId="52C8DC89" w:rsidR="008E3F16" w:rsidRDefault="006219C0" w:rsidP="00533503">
      <w:pPr>
        <w:pStyle w:val="ESBodyText"/>
      </w:pPr>
      <w:r>
        <w:rPr>
          <w:noProof/>
        </w:rPr>
        <w:drawing>
          <wp:inline distT="0" distB="0" distL="0" distR="0" wp14:anchorId="26C574AC" wp14:editId="5D7C4930">
            <wp:extent cx="5617095" cy="2027682"/>
            <wp:effectExtent l="57150" t="57150" r="98425" b="86995"/>
            <wp:docPr id="841670873" name="Picture 84167087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37"/>
                    <a:stretch>
                      <a:fillRect/>
                    </a:stretch>
                  </pic:blipFill>
                  <pic:spPr>
                    <a:xfrm>
                      <a:off x="0" y="0"/>
                      <a:ext cx="5644579" cy="2037603"/>
                    </a:xfrm>
                    <a:prstGeom prst="rect">
                      <a:avLst/>
                    </a:prstGeom>
                    <a:ln>
                      <a:solidFill>
                        <a:srgbClr val="002060"/>
                      </a:solidFill>
                    </a:ln>
                    <a:effectLst>
                      <a:outerShdw blurRad="50800" dist="38100" dir="2700000" algn="tl" rotWithShape="0">
                        <a:prstClr val="black">
                          <a:alpha val="40000"/>
                        </a:prstClr>
                      </a:outerShdw>
                    </a:effectLst>
                  </pic:spPr>
                </pic:pic>
              </a:graphicData>
            </a:graphic>
          </wp:inline>
        </w:drawing>
      </w:r>
    </w:p>
    <w:p w14:paraId="095CBFEE" w14:textId="77777777" w:rsidR="008E3F16" w:rsidRDefault="008E3F16" w:rsidP="008E3F16">
      <w:pPr>
        <w:rPr>
          <w:lang w:val="en-US"/>
        </w:rPr>
      </w:pPr>
      <w:r w:rsidRPr="006D481F">
        <w:rPr>
          <w:noProof/>
        </w:rPr>
        <w:drawing>
          <wp:anchor distT="0" distB="0" distL="114300" distR="114300" simplePos="0" relativeHeight="251711488" behindDoc="1" locked="0" layoutInCell="1" allowOverlap="1" wp14:anchorId="67B35ACD" wp14:editId="66AF58D7">
            <wp:simplePos x="0" y="0"/>
            <wp:positionH relativeFrom="column">
              <wp:posOffset>34290</wp:posOffset>
            </wp:positionH>
            <wp:positionV relativeFrom="paragraph">
              <wp:posOffset>133832</wp:posOffset>
            </wp:positionV>
            <wp:extent cx="2505075" cy="228600"/>
            <wp:effectExtent l="38100" t="38100" r="66675" b="95250"/>
            <wp:wrapTight wrapText="bothSides">
              <wp:wrapPolygon edited="0">
                <wp:start x="0" y="-3600"/>
                <wp:lineTo x="-329" y="-1800"/>
                <wp:lineTo x="-329" y="21600"/>
                <wp:lineTo x="-164" y="28800"/>
                <wp:lineTo x="22011" y="28800"/>
                <wp:lineTo x="21846" y="0"/>
                <wp:lineTo x="21846" y="-3600"/>
                <wp:lineTo x="0" y="-3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05075" cy="2286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D481F">
        <w:rPr>
          <w:b/>
          <w:i/>
        </w:rPr>
        <w:t>TIP</w:t>
      </w:r>
      <w:r w:rsidRPr="006D481F">
        <w:rPr>
          <w:i/>
        </w:rPr>
        <w:t>: Use the Breadcrumb trail at the top of the screen to navigate around the Dashboard. It shows you where you are, and you can click back to prior windows.</w:t>
      </w:r>
      <w:r>
        <w:rPr>
          <w:i/>
          <w:color w:val="AF272F"/>
        </w:rPr>
        <w:br/>
      </w:r>
    </w:p>
    <w:p w14:paraId="2A76BAA7" w14:textId="28416027" w:rsidR="005460F1" w:rsidRPr="00552A93" w:rsidRDefault="00F00B6B" w:rsidP="00552A93">
      <w:pPr>
        <w:pStyle w:val="Heading2"/>
        <w:rPr>
          <w:sz w:val="18"/>
          <w:szCs w:val="18"/>
        </w:rPr>
      </w:pPr>
      <w:bookmarkStart w:id="12" w:name="_Toc187162317"/>
      <w:bookmarkStart w:id="13" w:name="_Toc188445995"/>
      <w:r>
        <w:lastRenderedPageBreak/>
        <w:t xml:space="preserve">MOI Report type: </w:t>
      </w:r>
      <w:r w:rsidR="0062383F">
        <w:t xml:space="preserve">School </w:t>
      </w:r>
      <w:r>
        <w:t>Profile Summary – percentage distribution</w:t>
      </w:r>
      <w:bookmarkEnd w:id="12"/>
      <w:bookmarkEnd w:id="13"/>
    </w:p>
    <w:tbl>
      <w:tblPr>
        <w:tblStyle w:val="TableGrid11"/>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13" w:type="dxa"/>
          <w:bottom w:w="113" w:type="dxa"/>
        </w:tblCellMar>
        <w:tblLook w:val="04A0" w:firstRow="1" w:lastRow="0" w:firstColumn="1" w:lastColumn="0" w:noHBand="0" w:noVBand="1"/>
      </w:tblPr>
      <w:tblGrid>
        <w:gridCol w:w="1809"/>
        <w:gridCol w:w="7938"/>
      </w:tblGrid>
      <w:tr w:rsidR="008E3F16" w:rsidRPr="00F00EBD" w14:paraId="044BB008" w14:textId="77777777" w:rsidTr="00552A93">
        <w:trPr>
          <w:trHeight w:hRule="exact" w:val="339"/>
        </w:trPr>
        <w:tc>
          <w:tcPr>
            <w:tcW w:w="1809" w:type="dxa"/>
            <w:shd w:val="clear" w:color="auto" w:fill="002060"/>
            <w:tcMar>
              <w:top w:w="0" w:type="dxa"/>
              <w:bottom w:w="0" w:type="dxa"/>
            </w:tcMar>
          </w:tcPr>
          <w:p w14:paraId="463BB998" w14:textId="77777777" w:rsidR="008E3F16" w:rsidRPr="00F00EBD" w:rsidRDefault="008E3F16" w:rsidP="007579C2">
            <w:pPr>
              <w:spacing w:after="0"/>
              <w:rPr>
                <w:b/>
                <w:color w:val="FFFFFF" w:themeColor="background1"/>
                <w:sz w:val="18"/>
                <w:szCs w:val="18"/>
              </w:rPr>
            </w:pPr>
            <w:r w:rsidRPr="00F00EBD">
              <w:rPr>
                <w:b/>
                <w:color w:val="FFFFFF" w:themeColor="background1"/>
                <w:sz w:val="18"/>
                <w:szCs w:val="18"/>
              </w:rPr>
              <w:t>Summary</w:t>
            </w:r>
          </w:p>
        </w:tc>
        <w:tc>
          <w:tcPr>
            <w:tcW w:w="7938" w:type="dxa"/>
            <w:shd w:val="clear" w:color="auto" w:fill="002060"/>
            <w:tcMar>
              <w:top w:w="0" w:type="dxa"/>
            </w:tcMar>
          </w:tcPr>
          <w:p w14:paraId="7C4BD588" w14:textId="77777777" w:rsidR="008E3F16" w:rsidRPr="00F00EBD" w:rsidRDefault="008E3F16" w:rsidP="007579C2">
            <w:pPr>
              <w:rPr>
                <w:b/>
                <w:color w:val="FFFFFF" w:themeColor="background1"/>
                <w:sz w:val="18"/>
                <w:szCs w:val="18"/>
              </w:rPr>
            </w:pPr>
          </w:p>
        </w:tc>
      </w:tr>
      <w:tr w:rsidR="008E3F16" w:rsidRPr="00F00EBD" w14:paraId="0E9EA041" w14:textId="77777777" w:rsidTr="00552A93">
        <w:trPr>
          <w:trHeight w:val="336"/>
        </w:trPr>
        <w:tc>
          <w:tcPr>
            <w:tcW w:w="1809" w:type="dxa"/>
            <w:shd w:val="clear" w:color="auto" w:fill="F2F2F2" w:themeFill="background1" w:themeFillShade="F2"/>
          </w:tcPr>
          <w:p w14:paraId="66ACCC7D" w14:textId="77777777" w:rsidR="008E3F16" w:rsidRPr="00F00EBD" w:rsidRDefault="008E3F16" w:rsidP="008D3212">
            <w:pPr>
              <w:spacing w:before="0"/>
              <w:rPr>
                <w:rFonts w:cs="Times New Roman"/>
                <w:b/>
                <w:color w:val="AF2F27"/>
                <w:sz w:val="18"/>
                <w:szCs w:val="18"/>
              </w:rPr>
            </w:pPr>
            <w:r w:rsidRPr="00F00EBD">
              <w:rPr>
                <w:rFonts w:cs="Times New Roman"/>
                <w:b/>
                <w:color w:val="AF2F27"/>
                <w:sz w:val="18"/>
                <w:szCs w:val="18"/>
              </w:rPr>
              <w:t>What it shows</w:t>
            </w:r>
          </w:p>
        </w:tc>
        <w:tc>
          <w:tcPr>
            <w:tcW w:w="7938" w:type="dxa"/>
            <w:shd w:val="clear" w:color="auto" w:fill="F2F2F2" w:themeFill="background1" w:themeFillShade="F2"/>
          </w:tcPr>
          <w:p w14:paraId="0E2DD059" w14:textId="43912291" w:rsidR="008E3F16" w:rsidRPr="00552A93" w:rsidRDefault="001F11D7" w:rsidP="00E406D0">
            <w:pPr>
              <w:pStyle w:val="ListParagraph"/>
              <w:numPr>
                <w:ilvl w:val="0"/>
                <w:numId w:val="20"/>
              </w:numPr>
              <w:spacing w:after="0"/>
              <w:ind w:left="386"/>
              <w:rPr>
                <w:sz w:val="18"/>
                <w:szCs w:val="18"/>
                <w:lang w:eastAsia="en-AU"/>
              </w:rPr>
            </w:pPr>
            <w:r>
              <w:rPr>
                <w:rFonts w:ascii="Arial" w:hAnsi="Arial" w:cs="Arial"/>
                <w:noProof/>
                <w:sz w:val="18"/>
                <w:szCs w:val="18"/>
                <w:lang w:eastAsia="en-AU"/>
              </w:rPr>
              <w:t xml:space="preserve">Overall school </w:t>
            </w:r>
            <w:r w:rsidRPr="00FE4360">
              <w:rPr>
                <w:rFonts w:ascii="Arial" w:hAnsi="Arial" w:cs="Arial"/>
                <w:noProof/>
                <w:sz w:val="18"/>
                <w:szCs w:val="18"/>
                <w:lang w:eastAsia="en-AU"/>
              </w:rPr>
              <w:t>percentage distribution across</w:t>
            </w:r>
            <w:r w:rsidR="00DE424D">
              <w:rPr>
                <w:sz w:val="18"/>
                <w:szCs w:val="18"/>
                <w:lang w:eastAsia="en-AU"/>
              </w:rPr>
              <w:t xml:space="preserve"> </w:t>
            </w:r>
            <w:r w:rsidR="004A3E9E">
              <w:rPr>
                <w:sz w:val="18"/>
                <w:szCs w:val="18"/>
                <w:lang w:eastAsia="en-AU"/>
              </w:rPr>
              <w:t>Growth Points</w:t>
            </w:r>
            <w:r w:rsidR="008E3F16" w:rsidRPr="00552A93">
              <w:rPr>
                <w:sz w:val="18"/>
                <w:szCs w:val="18"/>
                <w:lang w:eastAsia="en-AU"/>
              </w:rPr>
              <w:t xml:space="preserve"> within a given timeframe.</w:t>
            </w:r>
            <w:r w:rsidR="0024155E">
              <w:rPr>
                <w:sz w:val="18"/>
                <w:szCs w:val="18"/>
                <w:lang w:eastAsia="en-AU"/>
              </w:rPr>
              <w:t xml:space="preserve"> Refer to </w:t>
            </w:r>
            <w:r w:rsidR="0024155E" w:rsidRPr="0024155E">
              <w:rPr>
                <w:color w:val="C00000"/>
                <w:sz w:val="18"/>
                <w:szCs w:val="18"/>
                <w:lang w:eastAsia="en-AU"/>
              </w:rPr>
              <w:fldChar w:fldCharType="begin"/>
            </w:r>
            <w:r w:rsidR="0024155E" w:rsidRPr="0024155E">
              <w:rPr>
                <w:color w:val="C00000"/>
                <w:sz w:val="18"/>
                <w:szCs w:val="18"/>
                <w:lang w:eastAsia="en-AU"/>
              </w:rPr>
              <w:instrText xml:space="preserve"> REF _Ref187240486 \h  \* MERGEFORMAT </w:instrText>
            </w:r>
            <w:r w:rsidR="0024155E" w:rsidRPr="0024155E">
              <w:rPr>
                <w:color w:val="C00000"/>
                <w:sz w:val="18"/>
                <w:szCs w:val="18"/>
                <w:lang w:eastAsia="en-AU"/>
              </w:rPr>
            </w:r>
            <w:r w:rsidR="0024155E" w:rsidRPr="0024155E">
              <w:rPr>
                <w:color w:val="C00000"/>
                <w:sz w:val="18"/>
                <w:szCs w:val="18"/>
                <w:lang w:eastAsia="en-AU"/>
              </w:rPr>
              <w:fldChar w:fldCharType="separate"/>
            </w:r>
            <w:r w:rsidR="0024155E" w:rsidRPr="0024155E">
              <w:rPr>
                <w:color w:val="C00000"/>
                <w:sz w:val="18"/>
                <w:szCs w:val="18"/>
                <w:lang w:eastAsia="en-AU"/>
              </w:rPr>
              <w:t>Report Figure 1</w:t>
            </w:r>
            <w:r w:rsidR="0024155E" w:rsidRPr="0024155E">
              <w:rPr>
                <w:color w:val="C00000"/>
                <w:sz w:val="18"/>
                <w:szCs w:val="18"/>
                <w:lang w:eastAsia="en-AU"/>
              </w:rPr>
              <w:fldChar w:fldCharType="end"/>
            </w:r>
            <w:r w:rsidR="0024155E" w:rsidRPr="0024155E">
              <w:rPr>
                <w:color w:val="C00000"/>
                <w:sz w:val="18"/>
                <w:szCs w:val="18"/>
                <w:lang w:eastAsia="en-AU"/>
              </w:rPr>
              <w:t xml:space="preserve">. </w:t>
            </w:r>
          </w:p>
        </w:tc>
      </w:tr>
      <w:tr w:rsidR="008E3F16" w:rsidRPr="00F00EBD" w14:paraId="1CAFE629" w14:textId="77777777" w:rsidTr="00552A93">
        <w:trPr>
          <w:trHeight w:val="264"/>
        </w:trPr>
        <w:tc>
          <w:tcPr>
            <w:tcW w:w="1809" w:type="dxa"/>
            <w:shd w:val="clear" w:color="auto" w:fill="F2F2F2" w:themeFill="background1" w:themeFillShade="F2"/>
          </w:tcPr>
          <w:p w14:paraId="7676A0BF" w14:textId="77777777" w:rsidR="008E3F16" w:rsidRPr="00F00EBD" w:rsidRDefault="008E3F16" w:rsidP="008D3212">
            <w:pPr>
              <w:spacing w:before="0"/>
              <w:rPr>
                <w:rFonts w:cs="Times New Roman"/>
                <w:b/>
                <w:sz w:val="18"/>
                <w:szCs w:val="18"/>
              </w:rPr>
            </w:pPr>
            <w:r w:rsidRPr="00F00EBD">
              <w:rPr>
                <w:rFonts w:cs="Times New Roman"/>
                <w:b/>
                <w:color w:val="AF2F27"/>
                <w:sz w:val="18"/>
                <w:szCs w:val="18"/>
              </w:rPr>
              <w:t>How to access</w:t>
            </w:r>
          </w:p>
        </w:tc>
        <w:tc>
          <w:tcPr>
            <w:tcW w:w="7938" w:type="dxa"/>
            <w:shd w:val="clear" w:color="auto" w:fill="F2F2F2" w:themeFill="background1" w:themeFillShade="F2"/>
          </w:tcPr>
          <w:p w14:paraId="4001B600" w14:textId="37FD1A73" w:rsidR="008E3F16" w:rsidRPr="00552A93" w:rsidRDefault="00265D67" w:rsidP="00E406D0">
            <w:pPr>
              <w:pStyle w:val="ListParagraph"/>
              <w:numPr>
                <w:ilvl w:val="0"/>
                <w:numId w:val="20"/>
              </w:numPr>
              <w:spacing w:after="0"/>
              <w:ind w:left="386"/>
              <w:rPr>
                <w:rFonts w:ascii="Arial" w:hAnsi="Arial" w:cs="Arial"/>
                <w:noProof/>
                <w:sz w:val="18"/>
                <w:szCs w:val="18"/>
                <w:lang w:eastAsia="en-AU"/>
              </w:rPr>
            </w:pPr>
            <w:r w:rsidRPr="00552A93">
              <w:rPr>
                <w:rFonts w:ascii="Arial" w:hAnsi="Arial" w:cs="Arial"/>
                <w:noProof/>
                <w:sz w:val="18"/>
                <w:szCs w:val="18"/>
                <w:lang w:eastAsia="en-AU"/>
              </w:rPr>
              <w:drawing>
                <wp:anchor distT="0" distB="0" distL="114300" distR="114300" simplePos="0" relativeHeight="251713536" behindDoc="0" locked="0" layoutInCell="1" allowOverlap="1" wp14:anchorId="6FF01F4C" wp14:editId="2E92C6B4">
                  <wp:simplePos x="0" y="0"/>
                  <wp:positionH relativeFrom="column">
                    <wp:posOffset>2740660</wp:posOffset>
                  </wp:positionH>
                  <wp:positionV relativeFrom="paragraph">
                    <wp:posOffset>-45085</wp:posOffset>
                  </wp:positionV>
                  <wp:extent cx="770255" cy="201295"/>
                  <wp:effectExtent l="38100" t="38100" r="48895" b="103505"/>
                  <wp:wrapNone/>
                  <wp:docPr id="1103659716" name="Picture 1103659716" descr="Blue MOI dat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70255" cy="2012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552A93">
              <w:rPr>
                <w:rFonts w:ascii="Arial" w:hAnsi="Arial" w:cs="Arial"/>
                <w:noProof/>
                <w:sz w:val="18"/>
                <w:szCs w:val="18"/>
                <w:lang w:eastAsia="en-AU"/>
              </w:rPr>
              <w:t xml:space="preserve">On the </w:t>
            </w:r>
            <w:r w:rsidR="008E3F16" w:rsidRPr="006753FD">
              <w:rPr>
                <w:b/>
                <w:i/>
                <w:sz w:val="18"/>
                <w:szCs w:val="18"/>
                <w:lang w:eastAsia="en-AU"/>
              </w:rPr>
              <w:t>Teacher Dashboard</w:t>
            </w:r>
            <w:r w:rsidR="008E3F16" w:rsidRPr="00552A93">
              <w:rPr>
                <w:rFonts w:ascii="Arial" w:hAnsi="Arial" w:cs="Arial"/>
                <w:noProof/>
                <w:sz w:val="18"/>
                <w:szCs w:val="18"/>
                <w:lang w:eastAsia="en-AU"/>
              </w:rPr>
              <w:t>, drag and drop MOI                           into the viewing area below to see summary data</w:t>
            </w:r>
            <w:r w:rsidR="00324D5A">
              <w:rPr>
                <w:rFonts w:ascii="Arial" w:hAnsi="Arial" w:cs="Arial"/>
                <w:noProof/>
                <w:sz w:val="18"/>
                <w:szCs w:val="18"/>
                <w:lang w:eastAsia="en-AU"/>
              </w:rPr>
              <w:t xml:space="preserve"> (Note: head teachers and Principals may have a different view, where they’ll need to select the class). </w:t>
            </w:r>
          </w:p>
        </w:tc>
      </w:tr>
      <w:tr w:rsidR="008E3F16" w:rsidRPr="00F00EBD" w14:paraId="2F181AF3" w14:textId="77777777" w:rsidTr="00552A93">
        <w:tc>
          <w:tcPr>
            <w:tcW w:w="1809" w:type="dxa"/>
            <w:shd w:val="clear" w:color="auto" w:fill="F2F2F2" w:themeFill="background1" w:themeFillShade="F2"/>
          </w:tcPr>
          <w:p w14:paraId="231D634D" w14:textId="77777777" w:rsidR="008E3F16" w:rsidRPr="00F00EBD" w:rsidRDefault="008E3F16" w:rsidP="008D3212">
            <w:pPr>
              <w:spacing w:before="0"/>
              <w:rPr>
                <w:rFonts w:cs="Times New Roman"/>
                <w:b/>
                <w:color w:val="AF2F27"/>
                <w:sz w:val="18"/>
                <w:szCs w:val="18"/>
              </w:rPr>
            </w:pPr>
            <w:r w:rsidRPr="00F00EBD">
              <w:rPr>
                <w:rFonts w:cs="Times New Roman"/>
                <w:b/>
                <w:color w:val="AF2F27"/>
                <w:sz w:val="18"/>
                <w:szCs w:val="18"/>
              </w:rPr>
              <w:t>Tips</w:t>
            </w:r>
          </w:p>
        </w:tc>
        <w:tc>
          <w:tcPr>
            <w:tcW w:w="7938" w:type="dxa"/>
            <w:shd w:val="clear" w:color="auto" w:fill="F2F2F2" w:themeFill="background1" w:themeFillShade="F2"/>
          </w:tcPr>
          <w:p w14:paraId="3977417D" w14:textId="3AC54578" w:rsidR="008E3F16" w:rsidRPr="009C2487" w:rsidRDefault="00B963E8" w:rsidP="009C2487">
            <w:pPr>
              <w:pStyle w:val="ListParagraph"/>
              <w:numPr>
                <w:ilvl w:val="0"/>
                <w:numId w:val="22"/>
              </w:numPr>
              <w:spacing w:after="80"/>
              <w:rPr>
                <w:sz w:val="18"/>
                <w:szCs w:val="18"/>
                <w:lang w:eastAsia="en-AU"/>
              </w:rPr>
            </w:pPr>
            <w:r>
              <w:rPr>
                <w:noProof/>
                <w:lang w:eastAsia="en-AU"/>
              </w:rPr>
              <w:drawing>
                <wp:anchor distT="0" distB="0" distL="114300" distR="114300" simplePos="0" relativeHeight="251762688" behindDoc="0" locked="0" layoutInCell="1" allowOverlap="1" wp14:anchorId="205C54CB" wp14:editId="44D02F68">
                  <wp:simplePos x="0" y="0"/>
                  <wp:positionH relativeFrom="column">
                    <wp:posOffset>977265</wp:posOffset>
                  </wp:positionH>
                  <wp:positionV relativeFrom="paragraph">
                    <wp:posOffset>164465</wp:posOffset>
                  </wp:positionV>
                  <wp:extent cx="143510" cy="151130"/>
                  <wp:effectExtent l="57150" t="57150" r="104140" b="965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3510" cy="1511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116C3" w:rsidRPr="009C2487">
              <w:rPr>
                <w:sz w:val="18"/>
                <w:szCs w:val="18"/>
                <w:lang w:eastAsia="en-AU"/>
              </w:rPr>
              <w:t xml:space="preserve">Before dragging down the </w:t>
            </w:r>
            <w:r w:rsidR="00BE7AEB" w:rsidRPr="009C2487">
              <w:rPr>
                <w:sz w:val="18"/>
                <w:szCs w:val="18"/>
                <w:lang w:eastAsia="en-AU"/>
              </w:rPr>
              <w:t xml:space="preserve">MOI cube, you can change the time period by clicking on the </w:t>
            </w:r>
            <w:r w:rsidR="003D741B" w:rsidRPr="009C2487">
              <w:rPr>
                <w:b/>
                <w:i/>
                <w:sz w:val="18"/>
                <w:szCs w:val="18"/>
                <w:lang w:eastAsia="en-AU"/>
              </w:rPr>
              <w:t>Calendar</w:t>
            </w:r>
            <w:r w:rsidR="003D741B" w:rsidRPr="009C2487">
              <w:rPr>
                <w:sz w:val="18"/>
                <w:szCs w:val="18"/>
                <w:lang w:eastAsia="en-AU"/>
              </w:rPr>
              <w:t xml:space="preserve"> icon      (top-right corner)</w:t>
            </w:r>
            <w:r w:rsidR="00BE7AEB" w:rsidRPr="009C2487">
              <w:rPr>
                <w:sz w:val="18"/>
                <w:szCs w:val="18"/>
                <w:lang w:eastAsia="en-AU"/>
              </w:rPr>
              <w:t>.</w:t>
            </w:r>
          </w:p>
        </w:tc>
      </w:tr>
    </w:tbl>
    <w:p w14:paraId="4ACE9B24" w14:textId="77777777" w:rsidR="008E3F16" w:rsidRDefault="008E3F16" w:rsidP="008E3F16">
      <w:pPr>
        <w:rPr>
          <w:lang w:eastAsia="en-AU"/>
        </w:rPr>
      </w:pPr>
    </w:p>
    <w:p w14:paraId="600C9D12" w14:textId="6E1A9102" w:rsidR="00552A93" w:rsidRPr="00971DE6" w:rsidRDefault="0024155E" w:rsidP="0024155E">
      <w:pPr>
        <w:pStyle w:val="Figuretitle"/>
        <w:rPr>
          <w:lang w:eastAsia="en-AU"/>
        </w:rPr>
      </w:pPr>
      <w:bookmarkStart w:id="14" w:name="_Ref187240486"/>
      <w:r>
        <w:t xml:space="preserve">Report Figure </w:t>
      </w:r>
      <w:r>
        <w:fldChar w:fldCharType="begin"/>
      </w:r>
      <w:r>
        <w:instrText xml:space="preserve"> SEQ Figure \* ARABIC </w:instrText>
      </w:r>
      <w:r>
        <w:fldChar w:fldCharType="separate"/>
      </w:r>
      <w:r w:rsidR="00BC5512">
        <w:rPr>
          <w:noProof/>
        </w:rPr>
        <w:t>1</w:t>
      </w:r>
      <w:r>
        <w:fldChar w:fldCharType="end"/>
      </w:r>
      <w:bookmarkEnd w:id="14"/>
      <w:r>
        <w:t xml:space="preserve"> - </w:t>
      </w:r>
      <w:r w:rsidR="004A3E9E">
        <w:t>Growth Points</w:t>
      </w:r>
      <w:r>
        <w:t xml:space="preserve"> - </w:t>
      </w:r>
      <w:r w:rsidRPr="007A50F2">
        <w:t>overall class percentage view</w:t>
      </w:r>
    </w:p>
    <w:p w14:paraId="11F2C7CB" w14:textId="176FA773" w:rsidR="008E3F16" w:rsidRDefault="00324D5A" w:rsidP="009C2487">
      <w:pPr>
        <w:pStyle w:val="ESBodyText"/>
      </w:pPr>
      <w:r w:rsidRPr="00324D5A">
        <w:rPr>
          <w:noProof/>
        </w:rPr>
        <w:drawing>
          <wp:inline distT="0" distB="0" distL="0" distR="0" wp14:anchorId="35FF5038" wp14:editId="250DA6FF">
            <wp:extent cx="6116320" cy="5400675"/>
            <wp:effectExtent l="19050" t="19050" r="17780" b="28575"/>
            <wp:docPr id="1241090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0404" name="Picture 1" descr="A screenshot of a computer&#10;&#10;Description automatically generated"/>
                    <pic:cNvPicPr/>
                  </pic:nvPicPr>
                  <pic:blipFill>
                    <a:blip r:embed="rId41"/>
                    <a:stretch>
                      <a:fillRect/>
                    </a:stretch>
                  </pic:blipFill>
                  <pic:spPr>
                    <a:xfrm>
                      <a:off x="0" y="0"/>
                      <a:ext cx="6116320" cy="5400675"/>
                    </a:xfrm>
                    <a:prstGeom prst="rect">
                      <a:avLst/>
                    </a:prstGeom>
                    <a:ln>
                      <a:solidFill>
                        <a:srgbClr val="002060"/>
                      </a:solidFill>
                    </a:ln>
                  </pic:spPr>
                </pic:pic>
              </a:graphicData>
            </a:graphic>
          </wp:inline>
        </w:drawing>
      </w:r>
    </w:p>
    <w:p w14:paraId="29E77144" w14:textId="7010844E" w:rsidR="008E3F16" w:rsidRDefault="0024155E" w:rsidP="00B00F91">
      <w:pPr>
        <w:pStyle w:val="Heading2"/>
      </w:pPr>
      <w:bookmarkStart w:id="15" w:name="_Toc188445996"/>
      <w:r>
        <w:lastRenderedPageBreak/>
        <w:t xml:space="preserve">MOI Report type: </w:t>
      </w:r>
      <w:r w:rsidR="00387AFC">
        <w:t xml:space="preserve">Class Profile Summary </w:t>
      </w:r>
      <w:r w:rsidR="00B00F91">
        <w:t>–</w:t>
      </w:r>
      <w:r w:rsidR="00387AFC">
        <w:t xml:space="preserve"> </w:t>
      </w:r>
      <w:bookmarkEnd w:id="15"/>
      <w:r w:rsidR="004A3E9E">
        <w:t>Growth Points</w:t>
      </w:r>
    </w:p>
    <w:tbl>
      <w:tblPr>
        <w:tblStyle w:val="TableGrid1"/>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13" w:type="dxa"/>
          <w:bottom w:w="113" w:type="dxa"/>
        </w:tblCellMar>
        <w:tblLook w:val="04A0" w:firstRow="1" w:lastRow="0" w:firstColumn="1" w:lastColumn="0" w:noHBand="0" w:noVBand="1"/>
      </w:tblPr>
      <w:tblGrid>
        <w:gridCol w:w="1809"/>
        <w:gridCol w:w="7938"/>
      </w:tblGrid>
      <w:tr w:rsidR="008E3F16" w:rsidRPr="00814A14" w14:paraId="7154EA59" w14:textId="77777777" w:rsidTr="00793A4F">
        <w:trPr>
          <w:trHeight w:hRule="exact" w:val="424"/>
        </w:trPr>
        <w:tc>
          <w:tcPr>
            <w:tcW w:w="9747" w:type="dxa"/>
            <w:gridSpan w:val="2"/>
            <w:shd w:val="clear" w:color="auto" w:fill="002060"/>
            <w:tcMar>
              <w:top w:w="0" w:type="dxa"/>
              <w:bottom w:w="0" w:type="dxa"/>
            </w:tcMar>
          </w:tcPr>
          <w:p w14:paraId="2EF11239" w14:textId="0642A2AA" w:rsidR="008E3F16" w:rsidRPr="00814A14" w:rsidRDefault="008E3F16" w:rsidP="007579C2">
            <w:pPr>
              <w:rPr>
                <w:color w:val="FFFFFF" w:themeColor="background1"/>
              </w:rPr>
            </w:pPr>
            <w:r>
              <w:br w:type="page"/>
            </w:r>
            <w:r w:rsidR="00387AFC">
              <w:rPr>
                <w:b/>
                <w:color w:val="FFFFFF" w:themeColor="background1"/>
              </w:rPr>
              <w:t>Report Summary</w:t>
            </w:r>
          </w:p>
        </w:tc>
      </w:tr>
      <w:tr w:rsidR="008E3F16" w:rsidRPr="00814A14" w14:paraId="5BEB78B8" w14:textId="77777777" w:rsidTr="00793A4F">
        <w:tc>
          <w:tcPr>
            <w:tcW w:w="1809" w:type="dxa"/>
            <w:shd w:val="clear" w:color="auto" w:fill="F2F2F2" w:themeFill="background1" w:themeFillShade="F2"/>
          </w:tcPr>
          <w:p w14:paraId="61AF49C6" w14:textId="77777777" w:rsidR="008E3F16" w:rsidRPr="00A46D7F" w:rsidRDefault="008E3F16" w:rsidP="008D3212">
            <w:pPr>
              <w:spacing w:before="0"/>
              <w:rPr>
                <w:rFonts w:cs="Times New Roman"/>
                <w:b/>
                <w:color w:val="AF272F"/>
                <w:sz w:val="18"/>
                <w:szCs w:val="18"/>
              </w:rPr>
            </w:pPr>
            <w:r w:rsidRPr="00A46D7F">
              <w:rPr>
                <w:rFonts w:cs="Times New Roman"/>
                <w:b/>
                <w:color w:val="AF272F"/>
                <w:sz w:val="18"/>
                <w:szCs w:val="18"/>
              </w:rPr>
              <w:t>What it shows</w:t>
            </w:r>
          </w:p>
        </w:tc>
        <w:tc>
          <w:tcPr>
            <w:tcW w:w="7938" w:type="dxa"/>
            <w:shd w:val="clear" w:color="auto" w:fill="F2F2F2" w:themeFill="background1" w:themeFillShade="F2"/>
          </w:tcPr>
          <w:p w14:paraId="1CAE0B12" w14:textId="14633634" w:rsidR="008E3F16" w:rsidRPr="00A46D7F" w:rsidRDefault="0078308B" w:rsidP="00E406D0">
            <w:pPr>
              <w:pStyle w:val="ListParagraph"/>
              <w:numPr>
                <w:ilvl w:val="0"/>
                <w:numId w:val="20"/>
              </w:numPr>
              <w:spacing w:after="0"/>
              <w:ind w:left="386"/>
              <w:rPr>
                <w:sz w:val="18"/>
                <w:szCs w:val="18"/>
                <w:lang w:eastAsia="en-AU"/>
              </w:rPr>
            </w:pPr>
            <w:r>
              <w:rPr>
                <w:sz w:val="18"/>
                <w:szCs w:val="18"/>
              </w:rPr>
              <w:t xml:space="preserve">A class overview of </w:t>
            </w:r>
            <w:r w:rsidR="004A3E9E">
              <w:rPr>
                <w:sz w:val="18"/>
                <w:szCs w:val="18"/>
              </w:rPr>
              <w:t>Growth Points</w:t>
            </w:r>
            <w:r w:rsidRPr="00A46D7F">
              <w:rPr>
                <w:sz w:val="18"/>
                <w:szCs w:val="18"/>
              </w:rPr>
              <w:t xml:space="preserve"> achieved</w:t>
            </w:r>
            <w:r>
              <w:rPr>
                <w:sz w:val="18"/>
                <w:szCs w:val="18"/>
              </w:rPr>
              <w:t xml:space="preserve"> for</w:t>
            </w:r>
            <w:r w:rsidRPr="00A46D7F">
              <w:rPr>
                <w:sz w:val="18"/>
                <w:szCs w:val="18"/>
              </w:rPr>
              <w:t xml:space="preserve"> each student</w:t>
            </w:r>
            <w:r w:rsidR="008E3F16" w:rsidRPr="00A46D7F">
              <w:rPr>
                <w:sz w:val="18"/>
                <w:szCs w:val="18"/>
              </w:rPr>
              <w:t>.</w:t>
            </w:r>
            <w:r w:rsidR="008E3F16">
              <w:rPr>
                <w:sz w:val="18"/>
                <w:szCs w:val="18"/>
              </w:rPr>
              <w:t xml:space="preserve"> </w:t>
            </w:r>
            <w:r w:rsidR="00474F3F">
              <w:rPr>
                <w:sz w:val="18"/>
                <w:szCs w:val="18"/>
              </w:rPr>
              <w:t xml:space="preserve">The </w:t>
            </w:r>
            <w:r w:rsidR="008E3F16">
              <w:rPr>
                <w:sz w:val="18"/>
                <w:szCs w:val="18"/>
              </w:rPr>
              <w:t>Foundation Detour</w:t>
            </w:r>
            <w:r w:rsidR="00474F3F">
              <w:rPr>
                <w:sz w:val="18"/>
                <w:szCs w:val="18"/>
              </w:rPr>
              <w:t xml:space="preserve"> tab</w:t>
            </w:r>
            <w:r w:rsidR="008E3F16">
              <w:rPr>
                <w:sz w:val="18"/>
                <w:szCs w:val="18"/>
              </w:rPr>
              <w:t xml:space="preserve"> shows students’ responses if they have undertaken the Foundation Detour.</w:t>
            </w:r>
            <w:r w:rsidR="00B4127E">
              <w:rPr>
                <w:sz w:val="18"/>
                <w:szCs w:val="18"/>
              </w:rPr>
              <w:t xml:space="preserve"> Refer to </w:t>
            </w:r>
            <w:r w:rsidR="008F549F" w:rsidRPr="006F3E61">
              <w:rPr>
                <w:color w:val="C00000"/>
                <w:sz w:val="18"/>
                <w:szCs w:val="18"/>
              </w:rPr>
              <w:fldChar w:fldCharType="begin"/>
            </w:r>
            <w:r w:rsidR="008F549F" w:rsidRPr="006F3E61">
              <w:rPr>
                <w:color w:val="C00000"/>
                <w:sz w:val="18"/>
                <w:szCs w:val="18"/>
              </w:rPr>
              <w:instrText xml:space="preserve"> REF _Ref187242003 \h </w:instrText>
            </w:r>
            <w:r w:rsidR="006F3E61" w:rsidRPr="006F3E61">
              <w:rPr>
                <w:color w:val="C00000"/>
                <w:sz w:val="18"/>
                <w:szCs w:val="18"/>
              </w:rPr>
              <w:instrText xml:space="preserve"> \* MERGEFORMAT </w:instrText>
            </w:r>
            <w:r w:rsidR="008F549F" w:rsidRPr="006F3E61">
              <w:rPr>
                <w:color w:val="C00000"/>
                <w:sz w:val="18"/>
                <w:szCs w:val="18"/>
              </w:rPr>
            </w:r>
            <w:r w:rsidR="008F549F" w:rsidRPr="006F3E61">
              <w:rPr>
                <w:color w:val="C00000"/>
                <w:sz w:val="18"/>
                <w:szCs w:val="18"/>
              </w:rPr>
              <w:fldChar w:fldCharType="separate"/>
            </w:r>
            <w:r w:rsidR="008F549F" w:rsidRPr="006F3E61">
              <w:rPr>
                <w:color w:val="C00000"/>
                <w:sz w:val="18"/>
                <w:szCs w:val="18"/>
              </w:rPr>
              <w:t>Report Figure 2</w:t>
            </w:r>
            <w:r w:rsidR="008F549F" w:rsidRPr="006F3E61">
              <w:rPr>
                <w:color w:val="C00000"/>
                <w:sz w:val="18"/>
                <w:szCs w:val="18"/>
              </w:rPr>
              <w:fldChar w:fldCharType="end"/>
            </w:r>
            <w:r w:rsidR="008F549F" w:rsidRPr="006F3E61">
              <w:rPr>
                <w:color w:val="C00000"/>
                <w:sz w:val="18"/>
                <w:szCs w:val="18"/>
              </w:rPr>
              <w:t xml:space="preserve">. </w:t>
            </w:r>
          </w:p>
        </w:tc>
      </w:tr>
      <w:tr w:rsidR="008E3F16" w:rsidRPr="00814A14" w14:paraId="32E3A503" w14:textId="77777777" w:rsidTr="00793A4F">
        <w:tc>
          <w:tcPr>
            <w:tcW w:w="1809" w:type="dxa"/>
            <w:shd w:val="clear" w:color="auto" w:fill="F2F2F2" w:themeFill="background1" w:themeFillShade="F2"/>
          </w:tcPr>
          <w:p w14:paraId="73831A1C" w14:textId="77777777" w:rsidR="008E3F16" w:rsidRPr="00A46D7F" w:rsidRDefault="008E3F16" w:rsidP="008D3212">
            <w:pPr>
              <w:spacing w:before="0"/>
              <w:rPr>
                <w:rFonts w:cs="Times New Roman"/>
                <w:sz w:val="18"/>
                <w:szCs w:val="18"/>
              </w:rPr>
            </w:pPr>
            <w:r w:rsidRPr="00A46D7F">
              <w:rPr>
                <w:rFonts w:cs="Times New Roman"/>
                <w:b/>
                <w:color w:val="AF272F"/>
                <w:sz w:val="18"/>
                <w:szCs w:val="18"/>
              </w:rPr>
              <w:t>How to access</w:t>
            </w:r>
          </w:p>
        </w:tc>
        <w:tc>
          <w:tcPr>
            <w:tcW w:w="7938" w:type="dxa"/>
            <w:shd w:val="clear" w:color="auto" w:fill="F2F2F2" w:themeFill="background1" w:themeFillShade="F2"/>
          </w:tcPr>
          <w:p w14:paraId="078D9A43" w14:textId="77777777" w:rsidR="008E3F16" w:rsidRPr="003F0ED2" w:rsidRDefault="008E3F16" w:rsidP="00E406D0">
            <w:pPr>
              <w:pStyle w:val="ListParagraph"/>
              <w:numPr>
                <w:ilvl w:val="0"/>
                <w:numId w:val="20"/>
              </w:numPr>
              <w:spacing w:after="0"/>
              <w:ind w:left="386"/>
              <w:rPr>
                <w:rFonts w:ascii="Arial" w:hAnsi="Arial" w:cs="Arial"/>
                <w:noProof/>
                <w:sz w:val="18"/>
                <w:szCs w:val="18"/>
                <w:lang w:eastAsia="en-AU"/>
              </w:rPr>
            </w:pPr>
            <w:r w:rsidRPr="003F0ED2">
              <w:rPr>
                <w:rFonts w:ascii="Arial" w:hAnsi="Arial" w:cs="Arial"/>
                <w:noProof/>
                <w:sz w:val="18"/>
                <w:szCs w:val="18"/>
                <w:lang w:eastAsia="en-AU"/>
              </w:rPr>
              <w:drawing>
                <wp:anchor distT="0" distB="0" distL="114300" distR="114300" simplePos="0" relativeHeight="251714560" behindDoc="0" locked="0" layoutInCell="1" allowOverlap="1" wp14:anchorId="31CD6445" wp14:editId="503275E0">
                  <wp:simplePos x="0" y="0"/>
                  <wp:positionH relativeFrom="column">
                    <wp:posOffset>3011261</wp:posOffset>
                  </wp:positionH>
                  <wp:positionV relativeFrom="paragraph">
                    <wp:posOffset>-29845</wp:posOffset>
                  </wp:positionV>
                  <wp:extent cx="184150" cy="171450"/>
                  <wp:effectExtent l="38100" t="38100" r="63500" b="95250"/>
                  <wp:wrapNone/>
                  <wp:docPr id="118" name="Picture 118"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0ED2">
              <w:rPr>
                <w:rFonts w:ascii="Arial" w:hAnsi="Arial" w:cs="Arial"/>
                <w:noProof/>
                <w:sz w:val="18"/>
                <w:szCs w:val="18"/>
                <w:lang w:eastAsia="en-AU"/>
              </w:rPr>
              <w:t xml:space="preserve">In the MOI Summary report, click theClass Profile icon       . </w:t>
            </w:r>
          </w:p>
          <w:p w14:paraId="5E63BA01" w14:textId="77777777" w:rsidR="008E3F16" w:rsidRPr="00860B35" w:rsidRDefault="008E3F16" w:rsidP="00E406D0">
            <w:pPr>
              <w:pStyle w:val="ListParagraph"/>
              <w:numPr>
                <w:ilvl w:val="0"/>
                <w:numId w:val="20"/>
              </w:numPr>
              <w:spacing w:after="0"/>
              <w:ind w:left="386"/>
              <w:rPr>
                <w:b/>
                <w:sz w:val="18"/>
                <w:szCs w:val="18"/>
                <w:lang w:eastAsia="en-AU"/>
              </w:rPr>
            </w:pPr>
            <w:r w:rsidRPr="003F0ED2">
              <w:rPr>
                <w:rFonts w:ascii="Arial" w:hAnsi="Arial" w:cs="Arial"/>
                <w:noProof/>
                <w:sz w:val="18"/>
                <w:szCs w:val="18"/>
                <w:lang w:eastAsia="en-AU"/>
              </w:rPr>
              <w:t>Select a class.</w:t>
            </w:r>
          </w:p>
        </w:tc>
      </w:tr>
      <w:tr w:rsidR="008E3F16" w:rsidRPr="00814A14" w14:paraId="471AA33E" w14:textId="77777777" w:rsidTr="00793A4F">
        <w:tc>
          <w:tcPr>
            <w:tcW w:w="1809" w:type="dxa"/>
            <w:shd w:val="clear" w:color="auto" w:fill="F2F2F2" w:themeFill="background1" w:themeFillShade="F2"/>
          </w:tcPr>
          <w:p w14:paraId="623E261A" w14:textId="77777777" w:rsidR="008E3F16" w:rsidRPr="00ED375B" w:rsidRDefault="008E3F16" w:rsidP="008D3212">
            <w:pPr>
              <w:spacing w:before="0"/>
              <w:rPr>
                <w:rFonts w:cs="Times New Roman"/>
                <w:b/>
                <w:color w:val="AF272F"/>
                <w:sz w:val="18"/>
                <w:szCs w:val="18"/>
              </w:rPr>
            </w:pPr>
            <w:r w:rsidRPr="00ED375B">
              <w:rPr>
                <w:rFonts w:cs="Times New Roman"/>
                <w:b/>
                <w:color w:val="AF272F"/>
                <w:sz w:val="18"/>
                <w:szCs w:val="18"/>
              </w:rPr>
              <w:t>Tip</w:t>
            </w:r>
          </w:p>
        </w:tc>
        <w:tc>
          <w:tcPr>
            <w:tcW w:w="7938" w:type="dxa"/>
            <w:shd w:val="clear" w:color="auto" w:fill="F2F2F2" w:themeFill="background1" w:themeFillShade="F2"/>
          </w:tcPr>
          <w:p w14:paraId="05488E43" w14:textId="77777777" w:rsidR="008E3F16" w:rsidRPr="003F0ED2" w:rsidRDefault="008E3F16" w:rsidP="00E406D0">
            <w:pPr>
              <w:pStyle w:val="ListParagraph"/>
              <w:numPr>
                <w:ilvl w:val="0"/>
                <w:numId w:val="20"/>
              </w:numPr>
              <w:spacing w:after="0"/>
              <w:ind w:left="386"/>
              <w:rPr>
                <w:rFonts w:ascii="Arial" w:hAnsi="Arial" w:cs="Arial"/>
                <w:noProof/>
                <w:sz w:val="18"/>
                <w:szCs w:val="18"/>
                <w:lang w:eastAsia="en-AU"/>
              </w:rPr>
            </w:pPr>
            <w:r w:rsidRPr="003F0ED2">
              <w:rPr>
                <w:rFonts w:ascii="Arial" w:hAnsi="Arial" w:cs="Arial"/>
                <w:noProof/>
                <w:sz w:val="18"/>
                <w:szCs w:val="18"/>
                <w:lang w:eastAsia="en-AU"/>
              </w:rPr>
              <w:t xml:space="preserve">Select </w:t>
            </w:r>
            <w:r w:rsidRPr="003F0ED2">
              <w:rPr>
                <w:rFonts w:ascii="Arial" w:hAnsi="Arial" w:cs="Arial"/>
                <w:b/>
                <w:bCs/>
                <w:i/>
                <w:iCs/>
                <w:noProof/>
                <w:sz w:val="18"/>
                <w:szCs w:val="18"/>
                <w:lang w:eastAsia="en-AU"/>
              </w:rPr>
              <w:t>Show Dates</w:t>
            </w:r>
            <w:r w:rsidRPr="003F0ED2">
              <w:rPr>
                <w:rFonts w:ascii="Arial" w:hAnsi="Arial" w:cs="Arial"/>
                <w:noProof/>
                <w:sz w:val="18"/>
                <w:szCs w:val="18"/>
                <w:lang w:eastAsia="en-AU"/>
              </w:rPr>
              <w:t xml:space="preserve"> to view the date the growth point was achieved.</w:t>
            </w:r>
          </w:p>
          <w:p w14:paraId="4B865982" w14:textId="597555F0" w:rsidR="008E3F16" w:rsidRPr="003F0ED2" w:rsidRDefault="0072718E" w:rsidP="00E406D0">
            <w:pPr>
              <w:pStyle w:val="ListParagraph"/>
              <w:numPr>
                <w:ilvl w:val="0"/>
                <w:numId w:val="20"/>
              </w:numPr>
              <w:spacing w:after="0"/>
              <w:ind w:left="386"/>
              <w:rPr>
                <w:rFonts w:ascii="Arial" w:hAnsi="Arial" w:cs="Arial"/>
                <w:noProof/>
                <w:sz w:val="18"/>
                <w:szCs w:val="18"/>
                <w:lang w:eastAsia="en-AU"/>
              </w:rPr>
            </w:pPr>
            <w:r w:rsidRPr="0072718E">
              <w:rPr>
                <w:noProof/>
                <w:sz w:val="18"/>
                <w:szCs w:val="18"/>
                <w:lang w:eastAsia="en-AU"/>
              </w:rPr>
              <w:drawing>
                <wp:anchor distT="0" distB="0" distL="114300" distR="114300" simplePos="0" relativeHeight="251767808" behindDoc="0" locked="0" layoutInCell="1" allowOverlap="1" wp14:anchorId="6F18A7D6" wp14:editId="45163754">
                  <wp:simplePos x="0" y="0"/>
                  <wp:positionH relativeFrom="column">
                    <wp:posOffset>1139190</wp:posOffset>
                  </wp:positionH>
                  <wp:positionV relativeFrom="paragraph">
                    <wp:posOffset>156845</wp:posOffset>
                  </wp:positionV>
                  <wp:extent cx="2368550" cy="582323"/>
                  <wp:effectExtent l="0" t="0" r="0" b="8255"/>
                  <wp:wrapNone/>
                  <wp:docPr id="136056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9132" name=""/>
                          <pic:cNvPicPr/>
                        </pic:nvPicPr>
                        <pic:blipFill>
                          <a:blip r:embed="rId43">
                            <a:extLst>
                              <a:ext uri="{28A0092B-C50C-407E-A947-70E740481C1C}">
                                <a14:useLocalDpi xmlns:a14="http://schemas.microsoft.com/office/drawing/2010/main" val="0"/>
                              </a:ext>
                            </a:extLst>
                          </a:blip>
                          <a:stretch>
                            <a:fillRect/>
                          </a:stretch>
                        </pic:blipFill>
                        <pic:spPr>
                          <a:xfrm>
                            <a:off x="0" y="0"/>
                            <a:ext cx="2368550" cy="582323"/>
                          </a:xfrm>
                          <a:prstGeom prst="rect">
                            <a:avLst/>
                          </a:prstGeom>
                        </pic:spPr>
                      </pic:pic>
                    </a:graphicData>
                  </a:graphic>
                  <wp14:sizeRelH relativeFrom="page">
                    <wp14:pctWidth>0</wp14:pctWidth>
                  </wp14:sizeRelH>
                  <wp14:sizeRelV relativeFrom="page">
                    <wp14:pctHeight>0</wp14:pctHeight>
                  </wp14:sizeRelV>
                </wp:anchor>
              </w:drawing>
            </w:r>
            <w:r w:rsidR="003F0ED2">
              <w:rPr>
                <w:rFonts w:ascii="Arial" w:hAnsi="Arial" w:cs="Arial"/>
                <w:noProof/>
                <w:sz w:val="18"/>
                <w:szCs w:val="18"/>
                <w:lang w:eastAsia="en-AU"/>
              </w:rPr>
              <w:t>Hover</w:t>
            </w:r>
            <w:r w:rsidR="008E3F16" w:rsidRPr="003F0ED2">
              <w:rPr>
                <w:rFonts w:ascii="Arial" w:hAnsi="Arial" w:cs="Arial"/>
                <w:noProof/>
                <w:sz w:val="18"/>
                <w:szCs w:val="18"/>
                <w:lang w:eastAsia="en-AU"/>
              </w:rPr>
              <w:t xml:space="preserve"> over the column headers to view information about the growth point or Foundation Detour question. </w:t>
            </w:r>
          </w:p>
          <w:p w14:paraId="7C24C0C4" w14:textId="5F816C5B" w:rsidR="008E3F16" w:rsidRDefault="0072718E" w:rsidP="008D3212">
            <w:pPr>
              <w:spacing w:before="0"/>
              <w:rPr>
                <w:noProof/>
                <w:sz w:val="18"/>
                <w:szCs w:val="18"/>
                <w:lang w:eastAsia="en-AU"/>
              </w:rPr>
            </w:pPr>
            <w:r>
              <w:rPr>
                <w:noProof/>
              </w:rPr>
              <w:t xml:space="preserve"> </w:t>
            </w:r>
          </w:p>
          <w:p w14:paraId="1D32F62B" w14:textId="77777777" w:rsidR="008E3F16" w:rsidRPr="00277CF1" w:rsidRDefault="008E3F16" w:rsidP="008D3212">
            <w:pPr>
              <w:spacing w:before="0"/>
              <w:rPr>
                <w:noProof/>
                <w:sz w:val="18"/>
                <w:szCs w:val="18"/>
                <w:lang w:eastAsia="en-AU"/>
              </w:rPr>
            </w:pPr>
          </w:p>
        </w:tc>
      </w:tr>
    </w:tbl>
    <w:p w14:paraId="7423FE1D" w14:textId="5642176D" w:rsidR="0024155E" w:rsidRDefault="0024155E" w:rsidP="008E3F16">
      <w:pPr>
        <w:spacing w:after="0"/>
      </w:pPr>
    </w:p>
    <w:p w14:paraId="29E79F14" w14:textId="36D1A615" w:rsidR="00A47ED2" w:rsidRDefault="008F549F" w:rsidP="00B4127E">
      <w:pPr>
        <w:pStyle w:val="Figuretitle"/>
        <w:rPr>
          <w:noProof/>
        </w:rPr>
      </w:pPr>
      <w:bookmarkStart w:id="16" w:name="_Ref187242003"/>
      <w:r>
        <w:t xml:space="preserve">Report </w:t>
      </w:r>
      <w:r w:rsidR="00B4127E">
        <w:t xml:space="preserve">Figure </w:t>
      </w:r>
      <w:r w:rsidR="00B4127E">
        <w:fldChar w:fldCharType="begin"/>
      </w:r>
      <w:r w:rsidR="00B4127E">
        <w:instrText xml:space="preserve"> SEQ Figure \* ARABIC </w:instrText>
      </w:r>
      <w:r w:rsidR="00B4127E">
        <w:fldChar w:fldCharType="separate"/>
      </w:r>
      <w:r w:rsidR="00BC5512">
        <w:rPr>
          <w:noProof/>
        </w:rPr>
        <w:t>2</w:t>
      </w:r>
      <w:r w:rsidR="00B4127E">
        <w:fldChar w:fldCharType="end"/>
      </w:r>
      <w:bookmarkEnd w:id="16"/>
      <w:r w:rsidR="00B4127E">
        <w:t xml:space="preserve"> - </w:t>
      </w:r>
      <w:r w:rsidR="004A3E9E">
        <w:t>Growth Points</w:t>
      </w:r>
      <w:r w:rsidR="00B4127E">
        <w:t xml:space="preserve"> - </w:t>
      </w:r>
      <w:r w:rsidR="00B4127E" w:rsidRPr="0063619F">
        <w:t>detailed class profile view</w:t>
      </w:r>
      <w:r w:rsidR="006027B1">
        <w:t xml:space="preserve"> (including Foundation Detour question responses)</w:t>
      </w:r>
    </w:p>
    <w:p w14:paraId="48430AED" w14:textId="540FFE66" w:rsidR="0024155E" w:rsidRDefault="00C23DA0" w:rsidP="008E3F16">
      <w:pPr>
        <w:spacing w:after="0"/>
      </w:pPr>
      <w:r w:rsidRPr="00726ADA">
        <w:rPr>
          <w:noProof/>
        </w:rPr>
        <w:drawing>
          <wp:anchor distT="0" distB="0" distL="114300" distR="114300" simplePos="0" relativeHeight="251763712" behindDoc="0" locked="0" layoutInCell="1" allowOverlap="1" wp14:anchorId="0F0075BD" wp14:editId="0D96822E">
            <wp:simplePos x="0" y="0"/>
            <wp:positionH relativeFrom="column">
              <wp:posOffset>10160</wp:posOffset>
            </wp:positionH>
            <wp:positionV relativeFrom="paragraph">
              <wp:posOffset>48543</wp:posOffset>
            </wp:positionV>
            <wp:extent cx="5900744" cy="5156200"/>
            <wp:effectExtent l="19050" t="19050" r="24130" b="25400"/>
            <wp:wrapNone/>
            <wp:docPr id="138844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0682" name=""/>
                    <pic:cNvPicPr/>
                  </pic:nvPicPr>
                  <pic:blipFill>
                    <a:blip r:embed="rId44">
                      <a:extLst>
                        <a:ext uri="{28A0092B-C50C-407E-A947-70E740481C1C}">
                          <a14:useLocalDpi xmlns:a14="http://schemas.microsoft.com/office/drawing/2010/main" val="0"/>
                        </a:ext>
                      </a:extLst>
                    </a:blip>
                    <a:stretch>
                      <a:fillRect/>
                    </a:stretch>
                  </pic:blipFill>
                  <pic:spPr>
                    <a:xfrm>
                      <a:off x="0" y="0"/>
                      <a:ext cx="5900744" cy="51562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5848265F" w14:textId="12A24A15" w:rsidR="0024155E" w:rsidRDefault="0024155E" w:rsidP="008E3F16">
      <w:pPr>
        <w:spacing w:after="0"/>
      </w:pPr>
    </w:p>
    <w:p w14:paraId="184F3901" w14:textId="4209220B" w:rsidR="00B00F91" w:rsidRDefault="00B00F91" w:rsidP="008E3F16">
      <w:pPr>
        <w:spacing w:after="0"/>
      </w:pPr>
    </w:p>
    <w:p w14:paraId="7195DCEE" w14:textId="1B9A1F12" w:rsidR="00B00F91" w:rsidRDefault="00B00F91" w:rsidP="008E3F16">
      <w:pPr>
        <w:spacing w:after="0"/>
      </w:pPr>
    </w:p>
    <w:p w14:paraId="202EE2A6" w14:textId="77777777" w:rsidR="006027B1" w:rsidRDefault="006027B1" w:rsidP="00E406D0">
      <w:pPr>
        <w:pStyle w:val="Heading2"/>
      </w:pPr>
    </w:p>
    <w:p w14:paraId="45563281" w14:textId="77777777" w:rsidR="006027B1" w:rsidRDefault="006027B1" w:rsidP="00E406D0">
      <w:pPr>
        <w:pStyle w:val="Heading2"/>
      </w:pPr>
    </w:p>
    <w:p w14:paraId="5FEFE4A3" w14:textId="77777777" w:rsidR="006027B1" w:rsidRDefault="006027B1" w:rsidP="00E406D0">
      <w:pPr>
        <w:pStyle w:val="Heading2"/>
      </w:pPr>
    </w:p>
    <w:p w14:paraId="76BDABED" w14:textId="77777777" w:rsidR="006027B1" w:rsidRDefault="006027B1" w:rsidP="00E406D0">
      <w:pPr>
        <w:pStyle w:val="Heading2"/>
      </w:pPr>
    </w:p>
    <w:p w14:paraId="484F1690" w14:textId="7203DB93" w:rsidR="00C23DA0" w:rsidRDefault="00C23DA0">
      <w:pPr>
        <w:spacing w:before="0" w:after="0" w:line="240" w:lineRule="auto"/>
        <w:rPr>
          <w:rFonts w:asciiTheme="majorHAnsi" w:eastAsiaTheme="majorEastAsia" w:hAnsiTheme="majorHAnsi" w:cs="Times New Roman (Headings CS)"/>
          <w:bCs/>
          <w:color w:val="1F1646" w:themeColor="text1"/>
          <w:sz w:val="28"/>
          <w:szCs w:val="28"/>
        </w:rPr>
      </w:pPr>
      <w:r>
        <w:br w:type="page"/>
      </w:r>
    </w:p>
    <w:p w14:paraId="23D0B71E" w14:textId="23DD4800" w:rsidR="00D1391D" w:rsidRDefault="00C23DA0" w:rsidP="009C2487">
      <w:pPr>
        <w:pStyle w:val="Heading2"/>
      </w:pPr>
      <w:bookmarkStart w:id="17" w:name="_Toc188445997"/>
      <w:r>
        <w:lastRenderedPageBreak/>
        <w:t xml:space="preserve">MOI Report type: Student Profile Data – </w:t>
      </w:r>
      <w:bookmarkEnd w:id="17"/>
      <w:r w:rsidR="004A3E9E">
        <w:t>Growth Points</w:t>
      </w:r>
    </w:p>
    <w:tbl>
      <w:tblPr>
        <w:tblStyle w:val="TableGrid1"/>
        <w:tblpPr w:leftFromText="180" w:rightFromText="180" w:vertAnchor="text" w:horzAnchor="margin" w:tblpY="85"/>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13" w:type="dxa"/>
          <w:bottom w:w="113" w:type="dxa"/>
        </w:tblCellMar>
        <w:tblLook w:val="04A0" w:firstRow="1" w:lastRow="0" w:firstColumn="1" w:lastColumn="0" w:noHBand="0" w:noVBand="1"/>
      </w:tblPr>
      <w:tblGrid>
        <w:gridCol w:w="1809"/>
        <w:gridCol w:w="7938"/>
      </w:tblGrid>
      <w:tr w:rsidR="00C23DA0" w:rsidRPr="00814A14" w14:paraId="6270CB2C" w14:textId="77777777" w:rsidTr="00C23DA0">
        <w:trPr>
          <w:trHeight w:hRule="exact" w:val="438"/>
        </w:trPr>
        <w:tc>
          <w:tcPr>
            <w:tcW w:w="9747" w:type="dxa"/>
            <w:gridSpan w:val="2"/>
            <w:shd w:val="clear" w:color="auto" w:fill="002060"/>
            <w:tcMar>
              <w:top w:w="0" w:type="dxa"/>
              <w:bottom w:w="0" w:type="dxa"/>
            </w:tcMar>
          </w:tcPr>
          <w:p w14:paraId="1FB79F8E" w14:textId="77777777" w:rsidR="00C23DA0" w:rsidRPr="00277CF1" w:rsidRDefault="00C23DA0" w:rsidP="00C23DA0">
            <w:pPr>
              <w:rPr>
                <w:b/>
                <w:color w:val="FFFFFF" w:themeColor="background1"/>
              </w:rPr>
            </w:pPr>
            <w:r>
              <w:rPr>
                <w:b/>
                <w:color w:val="FFFFFF" w:themeColor="background1"/>
              </w:rPr>
              <w:t>Report Summary</w:t>
            </w:r>
          </w:p>
        </w:tc>
      </w:tr>
      <w:tr w:rsidR="00C23DA0" w:rsidRPr="00814A14" w14:paraId="7F384565" w14:textId="77777777" w:rsidTr="009C2487">
        <w:trPr>
          <w:trHeight w:val="573"/>
        </w:trPr>
        <w:tc>
          <w:tcPr>
            <w:tcW w:w="1809" w:type="dxa"/>
            <w:shd w:val="clear" w:color="auto" w:fill="F2F2F2" w:themeFill="background1" w:themeFillShade="F2"/>
          </w:tcPr>
          <w:p w14:paraId="1C2F46DB" w14:textId="77777777" w:rsidR="00C23DA0" w:rsidRPr="001A2C4D" w:rsidRDefault="00C23DA0" w:rsidP="00C23DA0">
            <w:pPr>
              <w:spacing w:before="0"/>
              <w:rPr>
                <w:rFonts w:cs="Times New Roman"/>
                <w:b/>
                <w:color w:val="AF272F"/>
                <w:sz w:val="18"/>
                <w:szCs w:val="18"/>
              </w:rPr>
            </w:pPr>
            <w:r w:rsidRPr="001A2C4D">
              <w:rPr>
                <w:rFonts w:cs="Times New Roman"/>
                <w:b/>
                <w:color w:val="AF272F"/>
                <w:sz w:val="18"/>
                <w:szCs w:val="18"/>
              </w:rPr>
              <w:t>What it shows</w:t>
            </w:r>
          </w:p>
        </w:tc>
        <w:tc>
          <w:tcPr>
            <w:tcW w:w="7938" w:type="dxa"/>
            <w:shd w:val="clear" w:color="auto" w:fill="F2F2F2" w:themeFill="background1" w:themeFillShade="F2"/>
          </w:tcPr>
          <w:p w14:paraId="47B686A1" w14:textId="77777777" w:rsidR="002027A4" w:rsidRDefault="002027A4" w:rsidP="002027A4">
            <w:pPr>
              <w:pStyle w:val="ListParagraph"/>
              <w:numPr>
                <w:ilvl w:val="0"/>
                <w:numId w:val="21"/>
              </w:numPr>
              <w:spacing w:after="0"/>
              <w:rPr>
                <w:sz w:val="18"/>
                <w:szCs w:val="18"/>
                <w:lang w:eastAsia="en-AU"/>
              </w:rPr>
            </w:pPr>
            <w:r w:rsidRPr="001A2C4D">
              <w:rPr>
                <w:sz w:val="18"/>
                <w:szCs w:val="18"/>
              </w:rPr>
              <w:t xml:space="preserve">Shows </w:t>
            </w:r>
            <w:r>
              <w:rPr>
                <w:sz w:val="18"/>
                <w:szCs w:val="18"/>
              </w:rPr>
              <w:t>G</w:t>
            </w:r>
            <w:r w:rsidRPr="001A2C4D">
              <w:rPr>
                <w:sz w:val="18"/>
                <w:szCs w:val="18"/>
              </w:rPr>
              <w:t xml:space="preserve">rowth </w:t>
            </w:r>
            <w:r>
              <w:rPr>
                <w:sz w:val="18"/>
                <w:szCs w:val="18"/>
              </w:rPr>
              <w:t>P</w:t>
            </w:r>
            <w:r w:rsidRPr="001A2C4D">
              <w:rPr>
                <w:sz w:val="18"/>
                <w:szCs w:val="18"/>
              </w:rPr>
              <w:t>oints</w:t>
            </w:r>
            <w:r>
              <w:rPr>
                <w:sz w:val="18"/>
                <w:szCs w:val="18"/>
              </w:rPr>
              <w:t xml:space="preserve"> descriptions.</w:t>
            </w:r>
          </w:p>
          <w:p w14:paraId="5CBDFA4D" w14:textId="282560DC" w:rsidR="00C23DA0" w:rsidRPr="001A2C4D" w:rsidRDefault="002027A4" w:rsidP="002027A4">
            <w:pPr>
              <w:pStyle w:val="ListParagraph"/>
              <w:numPr>
                <w:ilvl w:val="0"/>
                <w:numId w:val="21"/>
              </w:numPr>
              <w:spacing w:after="0"/>
              <w:rPr>
                <w:sz w:val="18"/>
                <w:szCs w:val="18"/>
                <w:lang w:eastAsia="en-AU"/>
              </w:rPr>
            </w:pPr>
            <w:r>
              <w:rPr>
                <w:sz w:val="18"/>
                <w:szCs w:val="18"/>
              </w:rPr>
              <w:t>G</w:t>
            </w:r>
            <w:r w:rsidRPr="001A2C4D">
              <w:rPr>
                <w:sz w:val="18"/>
                <w:szCs w:val="18"/>
              </w:rPr>
              <w:t xml:space="preserve">rowth </w:t>
            </w:r>
            <w:r>
              <w:rPr>
                <w:sz w:val="18"/>
                <w:szCs w:val="18"/>
              </w:rPr>
              <w:t>P</w:t>
            </w:r>
            <w:r w:rsidRPr="001A2C4D">
              <w:rPr>
                <w:sz w:val="18"/>
                <w:szCs w:val="18"/>
              </w:rPr>
              <w:t>oints</w:t>
            </w:r>
            <w:r>
              <w:rPr>
                <w:sz w:val="18"/>
                <w:szCs w:val="18"/>
              </w:rPr>
              <w:t xml:space="preserve"> </w:t>
            </w:r>
            <w:r w:rsidRPr="001A2C4D">
              <w:rPr>
                <w:sz w:val="18"/>
                <w:szCs w:val="18"/>
              </w:rPr>
              <w:t>achieved for each student and the date</w:t>
            </w:r>
            <w:r>
              <w:rPr>
                <w:sz w:val="18"/>
                <w:szCs w:val="18"/>
              </w:rPr>
              <w:t>(s)</w:t>
            </w:r>
            <w:r w:rsidRPr="001A2C4D">
              <w:rPr>
                <w:sz w:val="18"/>
                <w:szCs w:val="18"/>
              </w:rPr>
              <w:t xml:space="preserve"> </w:t>
            </w:r>
            <w:r>
              <w:rPr>
                <w:sz w:val="18"/>
                <w:szCs w:val="18"/>
              </w:rPr>
              <w:t>they were</w:t>
            </w:r>
            <w:r w:rsidRPr="001A2C4D">
              <w:rPr>
                <w:sz w:val="18"/>
                <w:szCs w:val="18"/>
              </w:rPr>
              <w:t xml:space="preserve"> achieved.</w:t>
            </w:r>
            <w:r>
              <w:rPr>
                <w:sz w:val="18"/>
                <w:szCs w:val="18"/>
              </w:rPr>
              <w:t xml:space="preserve"> </w:t>
            </w:r>
            <w:r w:rsidR="00C23DA0">
              <w:rPr>
                <w:sz w:val="18"/>
                <w:szCs w:val="18"/>
              </w:rPr>
              <w:t xml:space="preserve">Refer to </w:t>
            </w:r>
            <w:r w:rsidR="00773D7B" w:rsidRPr="009C2487">
              <w:rPr>
                <w:color w:val="C00000"/>
                <w:sz w:val="18"/>
                <w:szCs w:val="18"/>
              </w:rPr>
              <w:fldChar w:fldCharType="begin"/>
            </w:r>
            <w:r w:rsidR="00773D7B" w:rsidRPr="009C2487">
              <w:rPr>
                <w:color w:val="C00000"/>
                <w:sz w:val="18"/>
                <w:szCs w:val="18"/>
              </w:rPr>
              <w:instrText xml:space="preserve"> REF _Ref188438607 \h </w:instrText>
            </w:r>
            <w:r w:rsidR="00773D7B">
              <w:rPr>
                <w:color w:val="C00000"/>
                <w:sz w:val="18"/>
                <w:szCs w:val="18"/>
              </w:rPr>
              <w:instrText xml:space="preserve"> \* MERGEFORMAT </w:instrText>
            </w:r>
            <w:r w:rsidR="00773D7B" w:rsidRPr="009C2487">
              <w:rPr>
                <w:color w:val="C00000"/>
                <w:sz w:val="18"/>
                <w:szCs w:val="18"/>
              </w:rPr>
            </w:r>
            <w:r w:rsidR="00773D7B" w:rsidRPr="009C2487">
              <w:rPr>
                <w:color w:val="C00000"/>
                <w:sz w:val="18"/>
                <w:szCs w:val="18"/>
              </w:rPr>
              <w:fldChar w:fldCharType="separate"/>
            </w:r>
            <w:r w:rsidR="00773D7B" w:rsidRPr="009C2487">
              <w:rPr>
                <w:color w:val="C00000"/>
                <w:sz w:val="18"/>
                <w:szCs w:val="18"/>
              </w:rPr>
              <w:t>Report Figure 3</w:t>
            </w:r>
            <w:r w:rsidR="00773D7B" w:rsidRPr="009C2487">
              <w:rPr>
                <w:color w:val="C00000"/>
                <w:sz w:val="18"/>
                <w:szCs w:val="18"/>
              </w:rPr>
              <w:fldChar w:fldCharType="end"/>
            </w:r>
            <w:r w:rsidR="00773D7B" w:rsidRPr="009C2487">
              <w:rPr>
                <w:color w:val="C00000"/>
                <w:sz w:val="18"/>
                <w:szCs w:val="18"/>
              </w:rPr>
              <w:t>.</w:t>
            </w:r>
          </w:p>
        </w:tc>
      </w:tr>
      <w:tr w:rsidR="00C23DA0" w:rsidRPr="00814A14" w14:paraId="7C1ABE0A" w14:textId="77777777" w:rsidTr="009C2487">
        <w:trPr>
          <w:trHeight w:val="217"/>
        </w:trPr>
        <w:tc>
          <w:tcPr>
            <w:tcW w:w="1809" w:type="dxa"/>
            <w:shd w:val="clear" w:color="auto" w:fill="F2F2F2" w:themeFill="background1" w:themeFillShade="F2"/>
          </w:tcPr>
          <w:p w14:paraId="2CCB2356" w14:textId="77777777" w:rsidR="00C23DA0" w:rsidRPr="006936D1" w:rsidRDefault="00C23DA0" w:rsidP="00C23DA0">
            <w:pPr>
              <w:spacing w:before="0"/>
              <w:rPr>
                <w:rFonts w:cs="Times New Roman"/>
                <w:b/>
                <w:color w:val="AF272F"/>
                <w:sz w:val="18"/>
                <w:szCs w:val="18"/>
              </w:rPr>
            </w:pPr>
            <w:r w:rsidRPr="006936D1">
              <w:rPr>
                <w:rFonts w:cs="Times New Roman"/>
                <w:b/>
                <w:color w:val="AF272F"/>
                <w:sz w:val="18"/>
                <w:szCs w:val="18"/>
              </w:rPr>
              <w:t>How to access</w:t>
            </w:r>
          </w:p>
        </w:tc>
        <w:tc>
          <w:tcPr>
            <w:tcW w:w="7938" w:type="dxa"/>
            <w:shd w:val="clear" w:color="auto" w:fill="F2F2F2" w:themeFill="background1" w:themeFillShade="F2"/>
          </w:tcPr>
          <w:p w14:paraId="08176699" w14:textId="77777777" w:rsidR="00C23DA0" w:rsidRDefault="00C23DA0" w:rsidP="00C23DA0">
            <w:pPr>
              <w:pStyle w:val="ListParagraph"/>
              <w:numPr>
                <w:ilvl w:val="0"/>
                <w:numId w:val="21"/>
              </w:numPr>
              <w:rPr>
                <w:sz w:val="18"/>
                <w:szCs w:val="18"/>
              </w:rPr>
            </w:pPr>
            <w:r w:rsidRPr="004346A8">
              <w:rPr>
                <w:noProof/>
                <w:sz w:val="18"/>
                <w:szCs w:val="18"/>
              </w:rPr>
              <w:drawing>
                <wp:anchor distT="0" distB="0" distL="114300" distR="114300" simplePos="0" relativeHeight="251765760" behindDoc="0" locked="0" layoutInCell="1" allowOverlap="1" wp14:anchorId="28F98384" wp14:editId="0737186D">
                  <wp:simplePos x="0" y="0"/>
                  <wp:positionH relativeFrom="column">
                    <wp:posOffset>3023235</wp:posOffset>
                  </wp:positionH>
                  <wp:positionV relativeFrom="paragraph">
                    <wp:posOffset>-7951</wp:posOffset>
                  </wp:positionV>
                  <wp:extent cx="184150" cy="171450"/>
                  <wp:effectExtent l="38100" t="38100" r="63500" b="95250"/>
                  <wp:wrapNone/>
                  <wp:docPr id="1641847053" name="Picture 1641847053"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30680">
              <w:rPr>
                <w:sz w:val="18"/>
                <w:szCs w:val="18"/>
              </w:rPr>
              <w:t xml:space="preserve">In the </w:t>
            </w:r>
            <w:r>
              <w:rPr>
                <w:sz w:val="18"/>
                <w:szCs w:val="18"/>
              </w:rPr>
              <w:t>M</w:t>
            </w:r>
            <w:r w:rsidRPr="00630680">
              <w:rPr>
                <w:sz w:val="18"/>
                <w:szCs w:val="18"/>
              </w:rPr>
              <w:t>OI Summary report, click the</w:t>
            </w:r>
            <w:r>
              <w:rPr>
                <w:sz w:val="18"/>
                <w:szCs w:val="18"/>
              </w:rPr>
              <w:t xml:space="preserve"> </w:t>
            </w:r>
            <w:r w:rsidRPr="004346A8">
              <w:rPr>
                <w:sz w:val="18"/>
                <w:szCs w:val="18"/>
              </w:rPr>
              <w:t>Class Profile</w:t>
            </w:r>
            <w:r w:rsidRPr="00630680">
              <w:rPr>
                <w:sz w:val="18"/>
                <w:szCs w:val="18"/>
              </w:rPr>
              <w:t xml:space="preserve"> icon       . </w:t>
            </w:r>
          </w:p>
          <w:p w14:paraId="04C7B295" w14:textId="77777777" w:rsidR="00C23DA0" w:rsidRPr="00D728F2" w:rsidRDefault="00C23DA0" w:rsidP="009C2487">
            <w:pPr>
              <w:pStyle w:val="ListParagraph"/>
              <w:numPr>
                <w:ilvl w:val="0"/>
                <w:numId w:val="21"/>
              </w:numPr>
              <w:spacing w:after="0"/>
              <w:rPr>
                <w:sz w:val="18"/>
                <w:szCs w:val="18"/>
              </w:rPr>
            </w:pPr>
            <w:r w:rsidRPr="00D728F2">
              <w:rPr>
                <w:sz w:val="18"/>
                <w:szCs w:val="18"/>
              </w:rPr>
              <w:t xml:space="preserve">Click </w:t>
            </w:r>
            <w:r w:rsidRPr="004346A8">
              <w:rPr>
                <w:b/>
                <w:bCs/>
                <w:i/>
                <w:iCs/>
                <w:sz w:val="18"/>
                <w:szCs w:val="18"/>
              </w:rPr>
              <w:t>Student Profiles</w:t>
            </w:r>
            <w:r w:rsidRPr="00D728F2">
              <w:rPr>
                <w:sz w:val="18"/>
                <w:szCs w:val="18"/>
              </w:rPr>
              <w:t xml:space="preserve"> and select a student. </w:t>
            </w:r>
          </w:p>
        </w:tc>
      </w:tr>
    </w:tbl>
    <w:p w14:paraId="756D7903" w14:textId="77777777" w:rsidR="00773D7B" w:rsidRDefault="00773D7B" w:rsidP="00773D7B">
      <w:pPr>
        <w:pStyle w:val="Caption"/>
      </w:pPr>
    </w:p>
    <w:p w14:paraId="33717943" w14:textId="44981E58" w:rsidR="00773D7B" w:rsidRDefault="00773D7B" w:rsidP="009C2487">
      <w:pPr>
        <w:pStyle w:val="Figuretitle"/>
        <w:spacing w:before="0" w:after="0"/>
        <w:rPr>
          <w:color w:val="auto"/>
        </w:rPr>
      </w:pPr>
      <w:bookmarkStart w:id="18" w:name="_Ref188438607"/>
      <w:r>
        <w:t xml:space="preserve">Report Figure </w:t>
      </w:r>
      <w:r>
        <w:fldChar w:fldCharType="begin"/>
      </w:r>
      <w:r>
        <w:instrText xml:space="preserve"> SEQ Figure \* ARABIC </w:instrText>
      </w:r>
      <w:r>
        <w:fldChar w:fldCharType="separate"/>
      </w:r>
      <w:r w:rsidR="00BC5512">
        <w:rPr>
          <w:noProof/>
        </w:rPr>
        <w:t>3</w:t>
      </w:r>
      <w:r>
        <w:fldChar w:fldCharType="end"/>
      </w:r>
      <w:bookmarkEnd w:id="18"/>
      <w:r>
        <w:t xml:space="preserve"> - Student profile data - growth point overview</w:t>
      </w:r>
    </w:p>
    <w:p w14:paraId="3BC43B5C" w14:textId="7914DBA2" w:rsidR="00A3461B" w:rsidRPr="00B812BC" w:rsidRDefault="00A52D13" w:rsidP="00BD5C1F">
      <w:pPr>
        <w:pStyle w:val="Heading2"/>
      </w:pPr>
      <w:bookmarkStart w:id="19" w:name="_Toc188445998"/>
      <w:r w:rsidRPr="00773D7B">
        <w:rPr>
          <w:noProof/>
          <w:color w:val="auto"/>
        </w:rPr>
        <w:drawing>
          <wp:anchor distT="0" distB="0" distL="114300" distR="114300" simplePos="0" relativeHeight="251768832" behindDoc="0" locked="0" layoutInCell="1" allowOverlap="1" wp14:anchorId="489B53BB" wp14:editId="4191EE8C">
            <wp:simplePos x="0" y="0"/>
            <wp:positionH relativeFrom="column">
              <wp:posOffset>22860</wp:posOffset>
            </wp:positionH>
            <wp:positionV relativeFrom="paragraph">
              <wp:posOffset>93980</wp:posOffset>
            </wp:positionV>
            <wp:extent cx="6368080" cy="6026150"/>
            <wp:effectExtent l="19050" t="19050" r="13970" b="12700"/>
            <wp:wrapNone/>
            <wp:docPr id="106840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02895" name=""/>
                    <pic:cNvPicPr/>
                  </pic:nvPicPr>
                  <pic:blipFill>
                    <a:blip r:embed="rId45">
                      <a:extLst>
                        <a:ext uri="{28A0092B-C50C-407E-A947-70E740481C1C}">
                          <a14:useLocalDpi xmlns:a14="http://schemas.microsoft.com/office/drawing/2010/main" val="0"/>
                        </a:ext>
                      </a:extLst>
                    </a:blip>
                    <a:stretch>
                      <a:fillRect/>
                    </a:stretch>
                  </pic:blipFill>
                  <pic:spPr>
                    <a:xfrm>
                      <a:off x="0" y="0"/>
                      <a:ext cx="6374073" cy="6031821"/>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bookmarkEnd w:id="19"/>
    </w:p>
    <w:p w14:paraId="4F873BDA" w14:textId="2D9D95FA" w:rsidR="006936D1" w:rsidRDefault="006936D1" w:rsidP="0061469B">
      <w:pPr>
        <w:pStyle w:val="Figuretitle"/>
      </w:pPr>
    </w:p>
    <w:p w14:paraId="56822266" w14:textId="2558F571" w:rsidR="008E3F16" w:rsidRDefault="008E3F16" w:rsidP="008E3F16">
      <w:pPr>
        <w:pStyle w:val="ESBodyText"/>
        <w:rPr>
          <w:noProof/>
        </w:rPr>
      </w:pPr>
    </w:p>
    <w:p w14:paraId="3F23B398" w14:textId="108AB90F" w:rsidR="00A67A0E" w:rsidRPr="00A67A0E" w:rsidRDefault="00A67A0E" w:rsidP="00A67A0E">
      <w:pPr>
        <w:rPr>
          <w:lang w:val="en-US"/>
        </w:rPr>
      </w:pPr>
    </w:p>
    <w:p w14:paraId="3A886AF8" w14:textId="7B304E3D" w:rsidR="00A67A0E" w:rsidRDefault="00A67A0E" w:rsidP="00A67A0E">
      <w:pPr>
        <w:rPr>
          <w:rFonts w:ascii="Arial" w:eastAsiaTheme="minorEastAsia" w:hAnsi="Arial" w:cs="Arial"/>
          <w:noProof/>
          <w:sz w:val="18"/>
          <w:szCs w:val="18"/>
          <w:lang w:val="en-US"/>
        </w:rPr>
      </w:pPr>
    </w:p>
    <w:p w14:paraId="33705A33" w14:textId="39A7FEDA" w:rsidR="00A67A0E" w:rsidRDefault="00A67A0E" w:rsidP="00A67A0E">
      <w:pPr>
        <w:rPr>
          <w:rFonts w:ascii="Arial" w:eastAsiaTheme="minorEastAsia" w:hAnsi="Arial" w:cs="Arial"/>
          <w:noProof/>
          <w:sz w:val="18"/>
          <w:szCs w:val="18"/>
          <w:lang w:val="en-US"/>
        </w:rPr>
      </w:pPr>
    </w:p>
    <w:p w14:paraId="197F40B1" w14:textId="3B34FAE1" w:rsidR="00A67A0E" w:rsidRDefault="00A67A0E" w:rsidP="00A67A0E">
      <w:pPr>
        <w:rPr>
          <w:rFonts w:ascii="Arial" w:eastAsiaTheme="minorEastAsia" w:hAnsi="Arial" w:cs="Arial"/>
          <w:noProof/>
          <w:sz w:val="18"/>
          <w:szCs w:val="18"/>
          <w:lang w:val="en-US"/>
        </w:rPr>
      </w:pPr>
    </w:p>
    <w:p w14:paraId="031D8C8E" w14:textId="18DD9D2E" w:rsidR="00A67A0E" w:rsidRDefault="00A67A0E" w:rsidP="00A67A0E">
      <w:pPr>
        <w:rPr>
          <w:rFonts w:ascii="Arial" w:eastAsiaTheme="minorEastAsia" w:hAnsi="Arial" w:cs="Arial"/>
          <w:noProof/>
          <w:sz w:val="18"/>
          <w:szCs w:val="18"/>
          <w:lang w:val="en-US"/>
        </w:rPr>
      </w:pPr>
    </w:p>
    <w:p w14:paraId="365B27F5" w14:textId="6E4A2C4C" w:rsidR="00A67A0E" w:rsidRDefault="00A67A0E" w:rsidP="00A67A0E">
      <w:pPr>
        <w:rPr>
          <w:rFonts w:ascii="Arial" w:eastAsiaTheme="minorEastAsia" w:hAnsi="Arial" w:cs="Arial"/>
          <w:noProof/>
          <w:sz w:val="18"/>
          <w:szCs w:val="18"/>
          <w:lang w:val="en-US"/>
        </w:rPr>
      </w:pPr>
    </w:p>
    <w:p w14:paraId="6695658C" w14:textId="18205F68" w:rsidR="00A67A0E" w:rsidRDefault="00A67A0E" w:rsidP="00A67A0E">
      <w:pPr>
        <w:rPr>
          <w:rFonts w:ascii="Arial" w:eastAsiaTheme="minorEastAsia" w:hAnsi="Arial" w:cs="Arial"/>
          <w:noProof/>
          <w:sz w:val="18"/>
          <w:szCs w:val="18"/>
          <w:lang w:val="en-US"/>
        </w:rPr>
      </w:pPr>
    </w:p>
    <w:p w14:paraId="5F2B3007" w14:textId="617F617B" w:rsidR="0004018F" w:rsidRDefault="0004018F" w:rsidP="00A67A0E">
      <w:pPr>
        <w:rPr>
          <w:rFonts w:ascii="Arial" w:eastAsiaTheme="minorEastAsia" w:hAnsi="Arial" w:cs="Arial"/>
          <w:noProof/>
          <w:sz w:val="18"/>
          <w:szCs w:val="18"/>
          <w:lang w:val="en-US"/>
        </w:rPr>
      </w:pPr>
    </w:p>
    <w:p w14:paraId="32E035AE" w14:textId="114D5A63" w:rsidR="0004018F" w:rsidRDefault="0004018F" w:rsidP="00A67A0E">
      <w:pPr>
        <w:rPr>
          <w:rFonts w:ascii="Arial" w:eastAsiaTheme="minorEastAsia" w:hAnsi="Arial" w:cs="Arial"/>
          <w:noProof/>
          <w:sz w:val="18"/>
          <w:szCs w:val="18"/>
          <w:lang w:val="en-US"/>
        </w:rPr>
      </w:pPr>
    </w:p>
    <w:p w14:paraId="2FA0A242" w14:textId="77777777" w:rsidR="0004018F" w:rsidRDefault="0004018F" w:rsidP="00A67A0E">
      <w:pPr>
        <w:rPr>
          <w:rFonts w:ascii="Arial" w:eastAsiaTheme="minorEastAsia" w:hAnsi="Arial" w:cs="Arial"/>
          <w:noProof/>
          <w:sz w:val="18"/>
          <w:szCs w:val="18"/>
          <w:lang w:val="en-US"/>
        </w:rPr>
      </w:pPr>
    </w:p>
    <w:p w14:paraId="125FCE76" w14:textId="77777777" w:rsidR="0004018F" w:rsidRDefault="0004018F" w:rsidP="00A67A0E">
      <w:pPr>
        <w:rPr>
          <w:rFonts w:ascii="Arial" w:eastAsiaTheme="minorEastAsia" w:hAnsi="Arial" w:cs="Arial"/>
          <w:noProof/>
          <w:sz w:val="18"/>
          <w:szCs w:val="18"/>
          <w:lang w:val="en-US"/>
        </w:rPr>
      </w:pPr>
    </w:p>
    <w:p w14:paraId="284B69C1" w14:textId="142C33C1" w:rsidR="0004018F" w:rsidRDefault="0004018F" w:rsidP="00A67A0E">
      <w:pPr>
        <w:rPr>
          <w:rFonts w:ascii="Arial" w:eastAsiaTheme="minorEastAsia" w:hAnsi="Arial" w:cs="Arial"/>
          <w:noProof/>
          <w:sz w:val="18"/>
          <w:szCs w:val="18"/>
          <w:lang w:val="en-US"/>
        </w:rPr>
      </w:pPr>
    </w:p>
    <w:p w14:paraId="399C8356" w14:textId="77777777" w:rsidR="00A52D13" w:rsidRDefault="00A52D13" w:rsidP="00A52D13">
      <w:pPr>
        <w:pStyle w:val="Heading2"/>
        <w:spacing w:after="0"/>
      </w:pPr>
      <w:bookmarkStart w:id="20" w:name="_Toc188367015"/>
    </w:p>
    <w:p w14:paraId="7B747C2A" w14:textId="77777777" w:rsidR="00A52D13" w:rsidRDefault="00A52D13" w:rsidP="00A52D13">
      <w:pPr>
        <w:pStyle w:val="Heading2"/>
        <w:spacing w:after="0"/>
      </w:pPr>
    </w:p>
    <w:p w14:paraId="458CF8EA" w14:textId="5C42793B" w:rsidR="00A52D13" w:rsidRDefault="00A52D13">
      <w:pPr>
        <w:spacing w:before="0" w:after="0" w:line="240" w:lineRule="auto"/>
        <w:rPr>
          <w:rFonts w:asciiTheme="majorHAnsi" w:eastAsiaTheme="majorEastAsia" w:hAnsiTheme="majorHAnsi" w:cs="Times New Roman (Headings CS)"/>
          <w:bCs/>
          <w:color w:val="1F1646" w:themeColor="text1"/>
          <w:sz w:val="28"/>
          <w:szCs w:val="28"/>
        </w:rPr>
      </w:pPr>
      <w:r>
        <w:br w:type="page"/>
      </w:r>
    </w:p>
    <w:p w14:paraId="1B318A11" w14:textId="52DDB357" w:rsidR="00A52D13" w:rsidRDefault="00A52D13" w:rsidP="00A52D13">
      <w:pPr>
        <w:pStyle w:val="Heading2"/>
        <w:spacing w:after="0"/>
      </w:pPr>
      <w:bookmarkStart w:id="21" w:name="_Toc188445999"/>
      <w:r>
        <w:lastRenderedPageBreak/>
        <w:t>MOI Report type: Student History - overall MOI student scoring</w:t>
      </w:r>
      <w:bookmarkEnd w:id="20"/>
      <w:bookmarkEnd w:id="21"/>
      <w:r>
        <w:t xml:space="preserve"> </w:t>
      </w:r>
    </w:p>
    <w:tbl>
      <w:tblPr>
        <w:tblStyle w:val="TableGrid1"/>
        <w:tblpPr w:leftFromText="180" w:rightFromText="180" w:vertAnchor="text" w:horzAnchor="margin" w:tblpY="155"/>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13" w:type="dxa"/>
          <w:bottom w:w="113" w:type="dxa"/>
        </w:tblCellMar>
        <w:tblLook w:val="04A0" w:firstRow="1" w:lastRow="0" w:firstColumn="1" w:lastColumn="0" w:noHBand="0" w:noVBand="1"/>
        <w:tblCaption w:val="Student History Report"/>
        <w:tblDescription w:val="Information about the Student History Report and how to generate it."/>
      </w:tblPr>
      <w:tblGrid>
        <w:gridCol w:w="1809"/>
        <w:gridCol w:w="7938"/>
      </w:tblGrid>
      <w:tr w:rsidR="00533503" w:rsidRPr="005D5C90" w14:paraId="0F1EBC7D" w14:textId="77777777" w:rsidTr="00A52D13">
        <w:trPr>
          <w:trHeight w:val="159"/>
        </w:trPr>
        <w:tc>
          <w:tcPr>
            <w:tcW w:w="9747" w:type="dxa"/>
            <w:gridSpan w:val="2"/>
            <w:shd w:val="clear" w:color="auto" w:fill="002060"/>
          </w:tcPr>
          <w:p w14:paraId="64B85842" w14:textId="77777777" w:rsidR="00A52D13" w:rsidRPr="00E766A5" w:rsidRDefault="00A52D13" w:rsidP="00A52D13">
            <w:pPr>
              <w:rPr>
                <w:sz w:val="18"/>
                <w:szCs w:val="18"/>
              </w:rPr>
            </w:pPr>
            <w:r w:rsidRPr="00E50B4A">
              <w:rPr>
                <w:b/>
                <w:color w:val="FFFFFF" w:themeColor="background1"/>
              </w:rPr>
              <w:t>Report</w:t>
            </w:r>
            <w:r w:rsidRPr="005A788E">
              <w:rPr>
                <w:rFonts w:ascii="Arial" w:hAnsi="Arial" w:cs="Arial"/>
                <w:b/>
                <w:bCs/>
                <w:noProof/>
                <w:color w:val="FFFFFF" w:themeColor="background1"/>
                <w:sz w:val="18"/>
                <w:szCs w:val="18"/>
                <w:lang w:eastAsia="en-AU"/>
              </w:rPr>
              <w:t xml:space="preserve"> Summary</w:t>
            </w:r>
          </w:p>
        </w:tc>
      </w:tr>
      <w:tr w:rsidR="00A52D13" w:rsidRPr="005D5C90" w14:paraId="61FA72EB" w14:textId="77777777" w:rsidTr="00A52D13">
        <w:tc>
          <w:tcPr>
            <w:tcW w:w="1809" w:type="dxa"/>
            <w:shd w:val="clear" w:color="auto" w:fill="F2F2F2" w:themeFill="background1" w:themeFillShade="F2"/>
            <w:hideMark/>
          </w:tcPr>
          <w:p w14:paraId="2931B917" w14:textId="77777777" w:rsidR="00A52D13" w:rsidRPr="005D5C90" w:rsidRDefault="00A52D13" w:rsidP="00A52D13">
            <w:pPr>
              <w:spacing w:before="0"/>
              <w:rPr>
                <w:rFonts w:cs="Times New Roman"/>
                <w:b/>
                <w:color w:val="AF272F"/>
                <w:sz w:val="18"/>
                <w:szCs w:val="18"/>
              </w:rPr>
            </w:pPr>
            <w:r w:rsidRPr="005D5C90">
              <w:rPr>
                <w:rFonts w:cs="Times New Roman"/>
                <w:b/>
                <w:color w:val="AF272F"/>
                <w:sz w:val="18"/>
                <w:szCs w:val="18"/>
              </w:rPr>
              <w:t>What it shows</w:t>
            </w:r>
          </w:p>
        </w:tc>
        <w:tc>
          <w:tcPr>
            <w:tcW w:w="7938" w:type="dxa"/>
            <w:shd w:val="clear" w:color="auto" w:fill="F2F2F2" w:themeFill="background1" w:themeFillShade="F2"/>
            <w:hideMark/>
          </w:tcPr>
          <w:p w14:paraId="73966B3D" w14:textId="2AB80FBB" w:rsidR="00A52D13" w:rsidRPr="009573B5" w:rsidRDefault="006B324C" w:rsidP="00A52D13">
            <w:pPr>
              <w:pStyle w:val="ListParagraph"/>
              <w:numPr>
                <w:ilvl w:val="0"/>
                <w:numId w:val="24"/>
              </w:numPr>
              <w:spacing w:after="120" w:line="240" w:lineRule="auto"/>
              <w:rPr>
                <w:sz w:val="18"/>
                <w:szCs w:val="18"/>
              </w:rPr>
            </w:pPr>
            <w:r>
              <w:rPr>
                <w:sz w:val="18"/>
                <w:szCs w:val="18"/>
              </w:rPr>
              <w:t>S</w:t>
            </w:r>
            <w:r w:rsidRPr="00E766A5">
              <w:rPr>
                <w:sz w:val="18"/>
                <w:szCs w:val="18"/>
              </w:rPr>
              <w:t xml:space="preserve">tudent history </w:t>
            </w:r>
            <w:r>
              <w:rPr>
                <w:sz w:val="18"/>
                <w:szCs w:val="18"/>
              </w:rPr>
              <w:t xml:space="preserve">overview table showing the highest </w:t>
            </w:r>
            <w:r w:rsidR="006A5FC0">
              <w:rPr>
                <w:sz w:val="18"/>
                <w:szCs w:val="18"/>
              </w:rPr>
              <w:t>Growth Points</w:t>
            </w:r>
            <w:r>
              <w:rPr>
                <w:sz w:val="18"/>
                <w:szCs w:val="18"/>
              </w:rPr>
              <w:t xml:space="preserve"> achieved </w:t>
            </w:r>
            <w:r w:rsidRPr="00E766A5">
              <w:rPr>
                <w:sz w:val="18"/>
                <w:szCs w:val="18"/>
              </w:rPr>
              <w:t>for</w:t>
            </w:r>
            <w:r>
              <w:rPr>
                <w:sz w:val="18"/>
                <w:szCs w:val="18"/>
              </w:rPr>
              <w:t xml:space="preserve"> your current students across all</w:t>
            </w:r>
            <w:r w:rsidR="006A5FC0">
              <w:rPr>
                <w:sz w:val="18"/>
                <w:szCs w:val="18"/>
              </w:rPr>
              <w:t xml:space="preserve"> M</w:t>
            </w:r>
            <w:r w:rsidR="0051526D">
              <w:rPr>
                <w:sz w:val="18"/>
                <w:szCs w:val="18"/>
              </w:rPr>
              <w:t>O</w:t>
            </w:r>
            <w:r>
              <w:rPr>
                <w:sz w:val="18"/>
                <w:szCs w:val="18"/>
              </w:rPr>
              <w:t xml:space="preserve">I sections. </w:t>
            </w:r>
            <w:r w:rsidR="00A52D13">
              <w:rPr>
                <w:sz w:val="18"/>
                <w:szCs w:val="18"/>
              </w:rPr>
              <w:t xml:space="preserve">Refer to </w:t>
            </w:r>
            <w:r w:rsidR="00E3735A" w:rsidRPr="009C2487">
              <w:rPr>
                <w:color w:val="C00000"/>
                <w:sz w:val="18"/>
                <w:szCs w:val="18"/>
              </w:rPr>
              <w:fldChar w:fldCharType="begin"/>
            </w:r>
            <w:r w:rsidR="00E3735A" w:rsidRPr="009C2487">
              <w:rPr>
                <w:color w:val="C00000"/>
                <w:sz w:val="18"/>
                <w:szCs w:val="18"/>
              </w:rPr>
              <w:instrText xml:space="preserve"> REF _Ref188439160 \h </w:instrText>
            </w:r>
            <w:r w:rsidR="00E3735A">
              <w:rPr>
                <w:color w:val="C00000"/>
                <w:sz w:val="18"/>
                <w:szCs w:val="18"/>
              </w:rPr>
              <w:instrText xml:space="preserve"> \* MERGEFORMAT </w:instrText>
            </w:r>
            <w:r w:rsidR="00E3735A" w:rsidRPr="009C2487">
              <w:rPr>
                <w:color w:val="C00000"/>
                <w:sz w:val="18"/>
                <w:szCs w:val="18"/>
              </w:rPr>
            </w:r>
            <w:r w:rsidR="00E3735A" w:rsidRPr="009C2487">
              <w:rPr>
                <w:color w:val="C00000"/>
                <w:sz w:val="18"/>
                <w:szCs w:val="18"/>
              </w:rPr>
              <w:fldChar w:fldCharType="separate"/>
            </w:r>
            <w:r w:rsidR="00E3735A" w:rsidRPr="009C2487">
              <w:rPr>
                <w:color w:val="C00000"/>
                <w:sz w:val="18"/>
                <w:szCs w:val="18"/>
              </w:rPr>
              <w:t>Report Figure 4</w:t>
            </w:r>
            <w:r w:rsidR="00E3735A" w:rsidRPr="009C2487">
              <w:rPr>
                <w:color w:val="C00000"/>
                <w:sz w:val="18"/>
                <w:szCs w:val="18"/>
              </w:rPr>
              <w:fldChar w:fldCharType="end"/>
            </w:r>
            <w:r w:rsidR="00E3735A" w:rsidRPr="009C2487">
              <w:rPr>
                <w:color w:val="C00000"/>
                <w:sz w:val="18"/>
                <w:szCs w:val="18"/>
              </w:rPr>
              <w:t>.</w:t>
            </w:r>
          </w:p>
        </w:tc>
      </w:tr>
      <w:tr w:rsidR="00A52D13" w:rsidRPr="005D5C90" w14:paraId="517CE90B" w14:textId="77777777" w:rsidTr="00A52D13">
        <w:tc>
          <w:tcPr>
            <w:tcW w:w="1809" w:type="dxa"/>
            <w:shd w:val="clear" w:color="auto" w:fill="F2F2F2" w:themeFill="background1" w:themeFillShade="F2"/>
            <w:hideMark/>
          </w:tcPr>
          <w:p w14:paraId="5C18B53E" w14:textId="77777777" w:rsidR="00A52D13" w:rsidRPr="005D5C90" w:rsidRDefault="00A52D13" w:rsidP="00A52D13">
            <w:pPr>
              <w:spacing w:before="0"/>
              <w:rPr>
                <w:rFonts w:cs="Times New Roman"/>
                <w:sz w:val="18"/>
                <w:szCs w:val="18"/>
              </w:rPr>
            </w:pPr>
            <w:r w:rsidRPr="005D5C90">
              <w:rPr>
                <w:rFonts w:cs="Times New Roman"/>
                <w:b/>
                <w:color w:val="AF272F"/>
                <w:sz w:val="18"/>
                <w:szCs w:val="18"/>
              </w:rPr>
              <w:t>How to access</w:t>
            </w:r>
          </w:p>
        </w:tc>
        <w:tc>
          <w:tcPr>
            <w:tcW w:w="7938" w:type="dxa"/>
            <w:shd w:val="clear" w:color="auto" w:fill="F2F2F2" w:themeFill="background1" w:themeFillShade="F2"/>
            <w:hideMark/>
          </w:tcPr>
          <w:p w14:paraId="3AEDE61D" w14:textId="28D3E62E" w:rsidR="00A52D13" w:rsidRPr="00466C29" w:rsidRDefault="00A52D13" w:rsidP="00A52D13">
            <w:pPr>
              <w:pStyle w:val="ListParagraph"/>
              <w:numPr>
                <w:ilvl w:val="0"/>
                <w:numId w:val="24"/>
              </w:numPr>
              <w:spacing w:after="120" w:line="240" w:lineRule="auto"/>
              <w:rPr>
                <w:rFonts w:cs="Arial"/>
                <w:sz w:val="18"/>
                <w:szCs w:val="18"/>
                <w:lang w:eastAsia="en-AU"/>
              </w:rPr>
            </w:pPr>
            <w:r w:rsidRPr="00FB7A8E">
              <w:rPr>
                <w:sz w:val="18"/>
                <w:szCs w:val="18"/>
                <w:lang w:eastAsia="en-AU"/>
              </w:rPr>
              <w:t xml:space="preserve">Click </w:t>
            </w:r>
            <w:r w:rsidRPr="00FB7A8E">
              <w:rPr>
                <w:b/>
                <w:i/>
                <w:sz w:val="18"/>
                <w:szCs w:val="18"/>
                <w:lang w:eastAsia="en-AU"/>
              </w:rPr>
              <w:t xml:space="preserve">Reporting </w:t>
            </w:r>
            <w:r w:rsidRPr="00FB7A8E">
              <w:rPr>
                <w:sz w:val="18"/>
                <w:szCs w:val="18"/>
                <w:lang w:eastAsia="en-AU"/>
              </w:rPr>
              <w:t xml:space="preserve">&gt; </w:t>
            </w:r>
            <w:r w:rsidRPr="00FB7A8E">
              <w:rPr>
                <w:b/>
                <w:i/>
                <w:sz w:val="18"/>
                <w:szCs w:val="18"/>
                <w:lang w:eastAsia="en-AU"/>
              </w:rPr>
              <w:t xml:space="preserve">Reporting </w:t>
            </w:r>
            <w:r w:rsidR="00E94C7A">
              <w:rPr>
                <w:b/>
                <w:i/>
                <w:sz w:val="18"/>
                <w:szCs w:val="18"/>
                <w:lang w:eastAsia="en-AU"/>
              </w:rPr>
              <w:t>Dashboard</w:t>
            </w:r>
            <w:r w:rsidR="00E94C7A" w:rsidRPr="00FB7A8E">
              <w:rPr>
                <w:sz w:val="18"/>
                <w:szCs w:val="18"/>
                <w:lang w:eastAsia="en-AU"/>
              </w:rPr>
              <w:t xml:space="preserve"> </w:t>
            </w:r>
            <w:r w:rsidRPr="00FB7A8E">
              <w:rPr>
                <w:sz w:val="18"/>
                <w:szCs w:val="18"/>
                <w:lang w:eastAsia="en-AU"/>
              </w:rPr>
              <w:t xml:space="preserve">&gt; </w:t>
            </w:r>
            <w:r w:rsidRPr="00FB7A8E">
              <w:rPr>
                <w:b/>
                <w:i/>
                <w:sz w:val="18"/>
                <w:szCs w:val="18"/>
                <w:lang w:eastAsia="en-AU"/>
              </w:rPr>
              <w:t>Student History</w:t>
            </w:r>
          </w:p>
          <w:p w14:paraId="53A1B12A" w14:textId="77777777" w:rsidR="00A52D13" w:rsidRPr="00FB7A8E" w:rsidRDefault="00A52D13" w:rsidP="00A52D13">
            <w:pPr>
              <w:pStyle w:val="ListParagraph"/>
              <w:numPr>
                <w:ilvl w:val="0"/>
                <w:numId w:val="24"/>
              </w:numPr>
              <w:spacing w:after="120" w:line="240" w:lineRule="auto"/>
              <w:rPr>
                <w:rFonts w:cs="Arial"/>
                <w:sz w:val="18"/>
                <w:szCs w:val="18"/>
                <w:lang w:eastAsia="en-AU"/>
              </w:rPr>
            </w:pPr>
            <w:r>
              <w:rPr>
                <w:sz w:val="18"/>
                <w:szCs w:val="18"/>
              </w:rPr>
              <w:t xml:space="preserve">You can </w:t>
            </w:r>
            <w:r w:rsidRPr="009573B5">
              <w:rPr>
                <w:sz w:val="18"/>
                <w:szCs w:val="18"/>
              </w:rPr>
              <w:t>search by a student’s name or choose a class and select a student from the class list.</w:t>
            </w:r>
          </w:p>
        </w:tc>
      </w:tr>
      <w:tr w:rsidR="00A52D13" w:rsidRPr="005D5C90" w14:paraId="4CD6AA6D" w14:textId="77777777" w:rsidTr="00A52D13">
        <w:tc>
          <w:tcPr>
            <w:tcW w:w="1809" w:type="dxa"/>
            <w:shd w:val="clear" w:color="auto" w:fill="F2F2F2" w:themeFill="background1" w:themeFillShade="F2"/>
            <w:hideMark/>
          </w:tcPr>
          <w:p w14:paraId="60A58071" w14:textId="77777777" w:rsidR="00A52D13" w:rsidRPr="005D5C90" w:rsidRDefault="00A52D13" w:rsidP="00A52D13">
            <w:pPr>
              <w:spacing w:before="0"/>
              <w:rPr>
                <w:rFonts w:cs="Times New Roman"/>
                <w:b/>
                <w:color w:val="AF272F"/>
                <w:sz w:val="18"/>
                <w:szCs w:val="18"/>
              </w:rPr>
            </w:pPr>
            <w:r w:rsidRPr="005D5C90">
              <w:rPr>
                <w:rFonts w:cs="Times New Roman"/>
                <w:b/>
                <w:color w:val="AF272F"/>
                <w:sz w:val="18"/>
                <w:szCs w:val="18"/>
              </w:rPr>
              <w:t>Tips</w:t>
            </w:r>
          </w:p>
        </w:tc>
        <w:tc>
          <w:tcPr>
            <w:tcW w:w="7938" w:type="dxa"/>
            <w:shd w:val="clear" w:color="auto" w:fill="F2F2F2" w:themeFill="background1" w:themeFillShade="F2"/>
            <w:hideMark/>
          </w:tcPr>
          <w:p w14:paraId="483D6477" w14:textId="77777777" w:rsidR="00A52D13" w:rsidRPr="003B0D5D" w:rsidRDefault="00A52D13" w:rsidP="00A52D13">
            <w:pPr>
              <w:pStyle w:val="ListParagraph"/>
              <w:numPr>
                <w:ilvl w:val="0"/>
                <w:numId w:val="23"/>
              </w:numPr>
              <w:spacing w:after="120" w:line="240" w:lineRule="auto"/>
              <w:rPr>
                <w:rFonts w:cs="Arial"/>
                <w:sz w:val="18"/>
                <w:szCs w:val="18"/>
                <w:lang w:eastAsia="en-AU"/>
              </w:rPr>
            </w:pPr>
            <w:r w:rsidRPr="003B0D5D">
              <w:rPr>
                <w:sz w:val="18"/>
                <w:szCs w:val="18"/>
                <w:lang w:eastAsia="en-AU"/>
              </w:rPr>
              <w:t xml:space="preserve">Click </w:t>
            </w:r>
            <w:r w:rsidRPr="003B0D5D">
              <w:rPr>
                <w:b/>
                <w:i/>
                <w:sz w:val="18"/>
                <w:szCs w:val="18"/>
                <w:lang w:eastAsia="en-AU"/>
              </w:rPr>
              <w:t>Select Tests</w:t>
            </w:r>
            <w:r w:rsidRPr="003B0D5D">
              <w:rPr>
                <w:sz w:val="18"/>
                <w:szCs w:val="18"/>
                <w:lang w:eastAsia="en-AU"/>
              </w:rPr>
              <w:t xml:space="preserve"> to filter results to </w:t>
            </w:r>
            <w:r>
              <w:rPr>
                <w:sz w:val="18"/>
                <w:szCs w:val="18"/>
                <w:lang w:eastAsia="en-AU"/>
              </w:rPr>
              <w:t>M</w:t>
            </w:r>
            <w:r w:rsidRPr="003B0D5D">
              <w:rPr>
                <w:sz w:val="18"/>
                <w:szCs w:val="18"/>
                <w:lang w:eastAsia="en-AU"/>
              </w:rPr>
              <w:t>OI only.</w:t>
            </w:r>
          </w:p>
          <w:p w14:paraId="7643F4E8" w14:textId="64324535" w:rsidR="00A52D13" w:rsidRPr="003B0D5D" w:rsidRDefault="00B04BDA" w:rsidP="00A52D13">
            <w:pPr>
              <w:pStyle w:val="ListParagraph"/>
              <w:numPr>
                <w:ilvl w:val="0"/>
                <w:numId w:val="23"/>
              </w:numPr>
              <w:spacing w:after="120" w:line="240" w:lineRule="auto"/>
              <w:rPr>
                <w:rFonts w:cs="Arial"/>
                <w:sz w:val="18"/>
                <w:szCs w:val="18"/>
                <w:lang w:eastAsia="en-AU"/>
              </w:rPr>
            </w:pPr>
            <w:r w:rsidRPr="00B04BDA">
              <w:rPr>
                <w:noProof/>
                <w:sz w:val="18"/>
                <w:szCs w:val="18"/>
                <w:lang w:eastAsia="en-AU"/>
              </w:rPr>
              <w:drawing>
                <wp:anchor distT="0" distB="0" distL="114300" distR="114300" simplePos="0" relativeHeight="251769856" behindDoc="0" locked="0" layoutInCell="1" allowOverlap="1" wp14:anchorId="7CA2383B" wp14:editId="6B32D227">
                  <wp:simplePos x="0" y="0"/>
                  <wp:positionH relativeFrom="column">
                    <wp:posOffset>4031919</wp:posOffset>
                  </wp:positionH>
                  <wp:positionV relativeFrom="paragraph">
                    <wp:posOffset>120650</wp:posOffset>
                  </wp:positionV>
                  <wp:extent cx="181788" cy="164279"/>
                  <wp:effectExtent l="38100" t="38100" r="66040" b="102870"/>
                  <wp:wrapNone/>
                  <wp:docPr id="9424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3897" name=""/>
                          <pic:cNvPicPr/>
                        </pic:nvPicPr>
                        <pic:blipFill>
                          <a:blip r:embed="rId46">
                            <a:extLst>
                              <a:ext uri="{28A0092B-C50C-407E-A947-70E740481C1C}">
                                <a14:useLocalDpi xmlns:a14="http://schemas.microsoft.com/office/drawing/2010/main" val="0"/>
                              </a:ext>
                            </a:extLst>
                          </a:blip>
                          <a:stretch>
                            <a:fillRect/>
                          </a:stretch>
                        </pic:blipFill>
                        <pic:spPr>
                          <a:xfrm>
                            <a:off x="0" y="0"/>
                            <a:ext cx="181788" cy="16427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2D13" w:rsidRPr="003B0D5D">
              <w:rPr>
                <w:sz w:val="18"/>
                <w:szCs w:val="18"/>
                <w:lang w:eastAsia="en-AU"/>
              </w:rPr>
              <w:t xml:space="preserve">Click </w:t>
            </w:r>
            <w:r w:rsidR="00A52D13" w:rsidRPr="003B0D5D">
              <w:rPr>
                <w:b/>
                <w:i/>
                <w:sz w:val="18"/>
                <w:szCs w:val="18"/>
                <w:lang w:eastAsia="en-AU"/>
              </w:rPr>
              <w:t>Print</w:t>
            </w:r>
            <w:r w:rsidR="00A52D13" w:rsidRPr="003B0D5D">
              <w:rPr>
                <w:sz w:val="18"/>
                <w:szCs w:val="18"/>
                <w:lang w:eastAsia="en-AU"/>
              </w:rPr>
              <w:t xml:space="preserve"> to print/create a PDF of the history. You can </w:t>
            </w:r>
            <w:r w:rsidR="00A52D13" w:rsidRPr="003B0D5D">
              <w:rPr>
                <w:b/>
                <w:i/>
                <w:sz w:val="18"/>
                <w:szCs w:val="18"/>
                <w:lang w:eastAsia="en-AU"/>
              </w:rPr>
              <w:t>Print Current Student</w:t>
            </w:r>
            <w:r w:rsidR="00A52D13" w:rsidRPr="003B0D5D">
              <w:rPr>
                <w:sz w:val="18"/>
                <w:szCs w:val="18"/>
                <w:lang w:eastAsia="en-AU"/>
              </w:rPr>
              <w:t xml:space="preserve"> or </w:t>
            </w:r>
            <w:r w:rsidR="00A52D13" w:rsidRPr="003B0D5D">
              <w:rPr>
                <w:b/>
                <w:i/>
                <w:sz w:val="18"/>
                <w:szCs w:val="18"/>
                <w:lang w:eastAsia="en-AU"/>
              </w:rPr>
              <w:t>Batch Print Class</w:t>
            </w:r>
            <w:r w:rsidR="00A52D13" w:rsidRPr="003B0D5D">
              <w:rPr>
                <w:sz w:val="18"/>
                <w:szCs w:val="18"/>
                <w:lang w:eastAsia="en-AU"/>
              </w:rPr>
              <w:t xml:space="preserve">. If you </w:t>
            </w:r>
            <w:r w:rsidR="00A52D13" w:rsidRPr="003B0D5D">
              <w:rPr>
                <w:b/>
                <w:i/>
                <w:sz w:val="18"/>
                <w:szCs w:val="18"/>
                <w:lang w:eastAsia="en-AU"/>
              </w:rPr>
              <w:t>Batch Print Class</w:t>
            </w:r>
            <w:r w:rsidR="00A52D13" w:rsidRPr="003B0D5D">
              <w:rPr>
                <w:sz w:val="18"/>
                <w:szCs w:val="18"/>
                <w:lang w:eastAsia="en-AU"/>
              </w:rPr>
              <w:t xml:space="preserve">, </w:t>
            </w:r>
            <w:r w:rsidR="00B75F6C">
              <w:rPr>
                <w:sz w:val="18"/>
                <w:szCs w:val="18"/>
                <w:lang w:eastAsia="en-AU"/>
              </w:rPr>
              <w:t xml:space="preserve">the batch report icon will turn green </w:t>
            </w:r>
            <w:r w:rsidR="00A52D13" w:rsidRPr="003B0D5D">
              <w:rPr>
                <w:sz w:val="18"/>
                <w:szCs w:val="18"/>
                <w:lang w:eastAsia="en-AU"/>
              </w:rPr>
              <w:t xml:space="preserve">   </w:t>
            </w:r>
            <w:r>
              <w:rPr>
                <w:noProof/>
              </w:rPr>
              <w:t xml:space="preserve"> </w:t>
            </w:r>
            <w:r w:rsidRPr="00B04BDA">
              <w:rPr>
                <w:sz w:val="18"/>
                <w:szCs w:val="18"/>
                <w:lang w:eastAsia="en-AU"/>
              </w:rPr>
              <w:t xml:space="preserve"> </w:t>
            </w:r>
            <w:r w:rsidR="00A52D13" w:rsidRPr="003B0D5D">
              <w:rPr>
                <w:sz w:val="18"/>
                <w:szCs w:val="18"/>
                <w:lang w:eastAsia="en-AU"/>
              </w:rPr>
              <w:t xml:space="preserve">  when the PDF is ready. Click the PDF icon, select the report and click </w:t>
            </w:r>
            <w:r w:rsidR="00A52D13" w:rsidRPr="003B0D5D">
              <w:rPr>
                <w:b/>
                <w:i/>
                <w:sz w:val="18"/>
                <w:szCs w:val="18"/>
                <w:lang w:eastAsia="en-AU"/>
              </w:rPr>
              <w:t>Open</w:t>
            </w:r>
            <w:r w:rsidR="00A52D13" w:rsidRPr="003B0D5D">
              <w:rPr>
                <w:sz w:val="18"/>
                <w:szCs w:val="18"/>
                <w:lang w:eastAsia="en-AU"/>
              </w:rPr>
              <w:t xml:space="preserve"> to view </w:t>
            </w:r>
            <w:r w:rsidR="00A52D13">
              <w:rPr>
                <w:sz w:val="18"/>
                <w:szCs w:val="18"/>
                <w:lang w:eastAsia="en-AU"/>
              </w:rPr>
              <w:t>the PDF</w:t>
            </w:r>
            <w:r w:rsidR="00A52D13" w:rsidRPr="003B0D5D">
              <w:rPr>
                <w:sz w:val="18"/>
                <w:szCs w:val="18"/>
                <w:lang w:eastAsia="en-AU"/>
              </w:rPr>
              <w:t>.</w:t>
            </w:r>
          </w:p>
          <w:p w14:paraId="281753A8" w14:textId="77777777" w:rsidR="00A52D13" w:rsidRPr="00711A18" w:rsidRDefault="00A52D13" w:rsidP="00A52D13">
            <w:pPr>
              <w:pStyle w:val="ListParagraph"/>
              <w:numPr>
                <w:ilvl w:val="0"/>
                <w:numId w:val="23"/>
              </w:numPr>
              <w:spacing w:after="120" w:line="240" w:lineRule="auto"/>
              <w:rPr>
                <w:rFonts w:cs="Arial"/>
                <w:color w:val="D40032" w:themeColor="text2"/>
                <w:sz w:val="18"/>
                <w:szCs w:val="18"/>
                <w:lang w:eastAsia="en-AU"/>
              </w:rPr>
            </w:pPr>
            <w:r w:rsidRPr="003B0D5D">
              <w:rPr>
                <w:rFonts w:cs="Arial"/>
                <w:sz w:val="18"/>
                <w:szCs w:val="18"/>
                <w:lang w:eastAsia="en-AU"/>
              </w:rPr>
              <w:t xml:space="preserve">The </w:t>
            </w:r>
            <w:r w:rsidRPr="003B0D5D">
              <w:rPr>
                <w:rFonts w:cs="Arial"/>
                <w:b/>
                <w:i/>
                <w:sz w:val="18"/>
                <w:szCs w:val="18"/>
                <w:lang w:eastAsia="en-AU"/>
              </w:rPr>
              <w:t>Print</w:t>
            </w:r>
            <w:r w:rsidRPr="003B0D5D">
              <w:rPr>
                <w:rFonts w:cs="Arial"/>
                <w:sz w:val="18"/>
                <w:szCs w:val="18"/>
                <w:lang w:eastAsia="en-AU"/>
              </w:rPr>
              <w:t xml:space="preserve"> button also provides data export options when you select a class to view.</w:t>
            </w:r>
          </w:p>
        </w:tc>
      </w:tr>
    </w:tbl>
    <w:p w14:paraId="78BE8A50" w14:textId="77777777" w:rsidR="00A52D13" w:rsidRDefault="00A52D13" w:rsidP="00A52D13"/>
    <w:p w14:paraId="29F66455" w14:textId="5FE3C0AB" w:rsidR="00C5498C" w:rsidRDefault="00E3735A" w:rsidP="009C2487">
      <w:pPr>
        <w:pStyle w:val="Figuretitle"/>
      </w:pPr>
      <w:bookmarkStart w:id="22" w:name="_Ref188439160"/>
      <w:r>
        <w:t xml:space="preserve">Report Figure </w:t>
      </w:r>
      <w:r>
        <w:fldChar w:fldCharType="begin"/>
      </w:r>
      <w:r>
        <w:instrText xml:space="preserve"> SEQ Figure \* ARABIC </w:instrText>
      </w:r>
      <w:r>
        <w:fldChar w:fldCharType="separate"/>
      </w:r>
      <w:r w:rsidR="00BC5512">
        <w:rPr>
          <w:noProof/>
        </w:rPr>
        <w:t>4</w:t>
      </w:r>
      <w:r>
        <w:fldChar w:fldCharType="end"/>
      </w:r>
      <w:bookmarkEnd w:id="22"/>
      <w:r>
        <w:t xml:space="preserve"> - </w:t>
      </w:r>
      <w:r w:rsidRPr="00A37579">
        <w:t>Student History - overall FDOI student scoring</w:t>
      </w:r>
    </w:p>
    <w:p w14:paraId="4BA7EFBD" w14:textId="51C121B4" w:rsidR="00A52D13" w:rsidRDefault="00C5498C" w:rsidP="00A52D13">
      <w:pPr>
        <w:pStyle w:val="Figuretitle"/>
      </w:pPr>
      <w:r w:rsidRPr="00C5498C">
        <w:rPr>
          <w:noProof/>
        </w:rPr>
        <w:drawing>
          <wp:inline distT="0" distB="0" distL="0" distR="0" wp14:anchorId="7936E954" wp14:editId="26C25147">
            <wp:extent cx="6116320" cy="3548380"/>
            <wp:effectExtent l="19050" t="19050" r="17780" b="13970"/>
            <wp:docPr id="38850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04500" name=""/>
                    <pic:cNvPicPr/>
                  </pic:nvPicPr>
                  <pic:blipFill>
                    <a:blip r:embed="rId47"/>
                    <a:stretch>
                      <a:fillRect/>
                    </a:stretch>
                  </pic:blipFill>
                  <pic:spPr>
                    <a:xfrm>
                      <a:off x="0" y="0"/>
                      <a:ext cx="6116320" cy="3548380"/>
                    </a:xfrm>
                    <a:prstGeom prst="rect">
                      <a:avLst/>
                    </a:prstGeom>
                    <a:ln>
                      <a:solidFill>
                        <a:srgbClr val="002060"/>
                      </a:solidFill>
                    </a:ln>
                  </pic:spPr>
                </pic:pic>
              </a:graphicData>
            </a:graphic>
          </wp:inline>
        </w:drawing>
      </w:r>
    </w:p>
    <w:p w14:paraId="21B9EBCB" w14:textId="25AF9E6E" w:rsidR="0079183D" w:rsidRDefault="0079183D">
      <w:pPr>
        <w:spacing w:before="0" w:after="0" w:line="240" w:lineRule="auto"/>
        <w:rPr>
          <w:rFonts w:asciiTheme="majorHAnsi" w:eastAsiaTheme="majorEastAsia" w:hAnsiTheme="majorHAnsi" w:cs="Times New Roman (Headings CS)"/>
          <w:bCs/>
          <w:color w:val="1F1646" w:themeColor="text1"/>
          <w:sz w:val="28"/>
          <w:szCs w:val="28"/>
        </w:rPr>
      </w:pPr>
      <w:r>
        <w:br w:type="page"/>
      </w:r>
    </w:p>
    <w:p w14:paraId="29F42D94" w14:textId="77777777" w:rsidR="0079183D" w:rsidRPr="00E406D0" w:rsidRDefault="0079183D" w:rsidP="0079183D">
      <w:pPr>
        <w:pStyle w:val="Heading2"/>
      </w:pPr>
      <w:bookmarkStart w:id="23" w:name="_Toc188446000"/>
      <w:r>
        <w:lastRenderedPageBreak/>
        <w:t xml:space="preserve">MOI Report type: </w:t>
      </w:r>
      <w:r w:rsidRPr="00E406D0">
        <w:t>Student Profile Data – responses to questions</w:t>
      </w:r>
      <w:bookmarkEnd w:id="23"/>
    </w:p>
    <w:tbl>
      <w:tblPr>
        <w:tblStyle w:val="TableGrid1"/>
        <w:tblpPr w:leftFromText="180" w:rightFromText="180" w:vertAnchor="page" w:horzAnchor="margin" w:tblpY="2446"/>
        <w:tblW w:w="935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13" w:type="dxa"/>
          <w:bottom w:w="113" w:type="dxa"/>
        </w:tblCellMar>
        <w:tblLook w:val="04A0" w:firstRow="1" w:lastRow="0" w:firstColumn="1" w:lastColumn="0" w:noHBand="0" w:noVBand="1"/>
        <w:tblCaption w:val="Individual Student Profile Report"/>
        <w:tblDescription w:val="Information about the Mathematics Online Interview Individual Student Profile Report and how to generate it."/>
      </w:tblPr>
      <w:tblGrid>
        <w:gridCol w:w="1809"/>
        <w:gridCol w:w="7542"/>
      </w:tblGrid>
      <w:tr w:rsidR="004E763D" w:rsidRPr="005F78FC" w14:paraId="20A10F96" w14:textId="77777777" w:rsidTr="001005BA">
        <w:trPr>
          <w:trHeight w:val="299"/>
        </w:trPr>
        <w:tc>
          <w:tcPr>
            <w:tcW w:w="9351" w:type="dxa"/>
            <w:gridSpan w:val="2"/>
            <w:shd w:val="clear" w:color="auto" w:fill="002060"/>
          </w:tcPr>
          <w:p w14:paraId="6EF3F8EA" w14:textId="77777777" w:rsidR="004E763D" w:rsidRPr="00F44E6C" w:rsidRDefault="004E763D" w:rsidP="001005BA">
            <w:pPr>
              <w:spacing w:before="0" w:after="0"/>
              <w:rPr>
                <w:rFonts w:cs="Arial"/>
                <w:sz w:val="18"/>
                <w:szCs w:val="18"/>
                <w:lang w:eastAsia="en-AU"/>
              </w:rPr>
            </w:pPr>
            <w:r w:rsidRPr="005A788E">
              <w:rPr>
                <w:rFonts w:ascii="Arial" w:hAnsi="Arial" w:cs="Arial"/>
                <w:b/>
                <w:bCs/>
                <w:noProof/>
                <w:color w:val="FFFFFF" w:themeColor="background1"/>
                <w:sz w:val="18"/>
                <w:szCs w:val="18"/>
                <w:lang w:eastAsia="en-AU"/>
              </w:rPr>
              <w:t>Report Summary</w:t>
            </w:r>
          </w:p>
        </w:tc>
      </w:tr>
      <w:tr w:rsidR="004E763D" w:rsidRPr="005F78FC" w14:paraId="675A7E33" w14:textId="77777777" w:rsidTr="001005BA">
        <w:trPr>
          <w:trHeight w:val="299"/>
        </w:trPr>
        <w:tc>
          <w:tcPr>
            <w:tcW w:w="1809" w:type="dxa"/>
            <w:shd w:val="clear" w:color="auto" w:fill="F2F2F2" w:themeFill="background1" w:themeFillShade="F2"/>
            <w:hideMark/>
          </w:tcPr>
          <w:p w14:paraId="5DDFBA98" w14:textId="77777777" w:rsidR="004E763D" w:rsidRPr="005F78FC" w:rsidRDefault="004E763D" w:rsidP="001005BA">
            <w:pPr>
              <w:spacing w:before="0"/>
              <w:rPr>
                <w:rFonts w:cs="Times New Roman"/>
                <w:b/>
                <w:color w:val="AF272F"/>
                <w:sz w:val="18"/>
                <w:szCs w:val="18"/>
              </w:rPr>
            </w:pPr>
            <w:r w:rsidRPr="005F78FC">
              <w:rPr>
                <w:rFonts w:cs="Times New Roman"/>
                <w:b/>
                <w:color w:val="AF272F"/>
                <w:sz w:val="18"/>
                <w:szCs w:val="18"/>
              </w:rPr>
              <w:t>What it shows</w:t>
            </w:r>
          </w:p>
        </w:tc>
        <w:tc>
          <w:tcPr>
            <w:tcW w:w="7542" w:type="dxa"/>
            <w:shd w:val="clear" w:color="auto" w:fill="F2F2F2" w:themeFill="background1" w:themeFillShade="F2"/>
            <w:hideMark/>
          </w:tcPr>
          <w:p w14:paraId="6B062F89" w14:textId="3D01A5B3" w:rsidR="004E763D" w:rsidRPr="00632404" w:rsidRDefault="004E763D" w:rsidP="004E763D">
            <w:pPr>
              <w:pStyle w:val="ListParagraph"/>
              <w:numPr>
                <w:ilvl w:val="0"/>
                <w:numId w:val="21"/>
              </w:numPr>
              <w:spacing w:after="0"/>
              <w:rPr>
                <w:rFonts w:cs="Arial"/>
                <w:sz w:val="18"/>
                <w:szCs w:val="18"/>
                <w:lang w:eastAsia="en-AU"/>
              </w:rPr>
            </w:pPr>
            <w:r>
              <w:rPr>
                <w:rFonts w:cs="Arial"/>
                <w:sz w:val="18"/>
                <w:szCs w:val="18"/>
                <w:lang w:eastAsia="en-AU"/>
              </w:rPr>
              <w:t xml:space="preserve">Student </w:t>
            </w:r>
            <w:r w:rsidR="004F6306">
              <w:rPr>
                <w:rFonts w:cs="Arial"/>
                <w:sz w:val="18"/>
                <w:szCs w:val="18"/>
                <w:lang w:eastAsia="en-AU"/>
              </w:rPr>
              <w:t xml:space="preserve">and teacher </w:t>
            </w:r>
            <w:r>
              <w:rPr>
                <w:rFonts w:cs="Arial"/>
                <w:sz w:val="18"/>
                <w:szCs w:val="18"/>
                <w:lang w:eastAsia="en-AU"/>
              </w:rPr>
              <w:t xml:space="preserve">responses to the questions from the </w:t>
            </w:r>
            <w:r w:rsidR="0049282B">
              <w:rPr>
                <w:rFonts w:cs="Arial"/>
                <w:sz w:val="18"/>
                <w:szCs w:val="18"/>
                <w:lang w:eastAsia="en-AU"/>
              </w:rPr>
              <w:t>assessment</w:t>
            </w:r>
            <w:r>
              <w:rPr>
                <w:rFonts w:cs="Arial"/>
                <w:sz w:val="18"/>
                <w:szCs w:val="18"/>
                <w:lang w:eastAsia="en-AU"/>
              </w:rPr>
              <w:t xml:space="preserve">. </w:t>
            </w:r>
            <w:r w:rsidRPr="00637700">
              <w:rPr>
                <w:rFonts w:cs="Arial"/>
                <w:sz w:val="18"/>
                <w:szCs w:val="18"/>
                <w:lang w:eastAsia="en-AU"/>
              </w:rPr>
              <w:t>Refer to</w:t>
            </w:r>
            <w:r w:rsidR="00A2680F">
              <w:rPr>
                <w:rFonts w:cs="Arial"/>
                <w:sz w:val="18"/>
                <w:szCs w:val="18"/>
                <w:lang w:eastAsia="en-AU"/>
              </w:rPr>
              <w:t xml:space="preserve"> </w:t>
            </w:r>
            <w:r w:rsidR="00A2680F" w:rsidRPr="00A2680F">
              <w:rPr>
                <w:color w:val="C00000"/>
                <w:sz w:val="18"/>
                <w:szCs w:val="18"/>
              </w:rPr>
              <w:fldChar w:fldCharType="begin"/>
            </w:r>
            <w:r w:rsidR="00A2680F" w:rsidRPr="00A2680F">
              <w:rPr>
                <w:color w:val="C00000"/>
                <w:sz w:val="18"/>
                <w:szCs w:val="18"/>
              </w:rPr>
              <w:instrText xml:space="preserve"> REF _Ref188446122 \h </w:instrText>
            </w:r>
            <w:r w:rsidR="00A2680F">
              <w:rPr>
                <w:color w:val="C00000"/>
                <w:sz w:val="18"/>
                <w:szCs w:val="18"/>
              </w:rPr>
              <w:instrText xml:space="preserve"> \* MERGEFORMAT </w:instrText>
            </w:r>
            <w:r w:rsidR="00A2680F" w:rsidRPr="00A2680F">
              <w:rPr>
                <w:color w:val="C00000"/>
                <w:sz w:val="18"/>
                <w:szCs w:val="18"/>
              </w:rPr>
            </w:r>
            <w:r w:rsidR="00A2680F" w:rsidRPr="00A2680F">
              <w:rPr>
                <w:color w:val="C00000"/>
                <w:sz w:val="18"/>
                <w:szCs w:val="18"/>
              </w:rPr>
              <w:fldChar w:fldCharType="separate"/>
            </w:r>
            <w:r w:rsidR="00A2680F" w:rsidRPr="00A2680F">
              <w:rPr>
                <w:color w:val="C00000"/>
                <w:sz w:val="18"/>
                <w:szCs w:val="18"/>
              </w:rPr>
              <w:t>Report Figure 5</w:t>
            </w:r>
            <w:r w:rsidR="00A2680F" w:rsidRPr="00A2680F">
              <w:rPr>
                <w:color w:val="C00000"/>
                <w:sz w:val="18"/>
                <w:szCs w:val="18"/>
              </w:rPr>
              <w:fldChar w:fldCharType="end"/>
            </w:r>
            <w:r w:rsidR="00A2680F" w:rsidRPr="00A2680F">
              <w:rPr>
                <w:color w:val="C00000"/>
                <w:sz w:val="18"/>
                <w:szCs w:val="18"/>
              </w:rPr>
              <w:t>.</w:t>
            </w:r>
          </w:p>
        </w:tc>
      </w:tr>
      <w:tr w:rsidR="004E763D" w:rsidRPr="005F78FC" w14:paraId="2EB124F3" w14:textId="77777777" w:rsidTr="001005BA">
        <w:tc>
          <w:tcPr>
            <w:tcW w:w="1809" w:type="dxa"/>
            <w:shd w:val="clear" w:color="auto" w:fill="F2F2F2" w:themeFill="background1" w:themeFillShade="F2"/>
            <w:hideMark/>
          </w:tcPr>
          <w:p w14:paraId="15A845DE" w14:textId="77777777" w:rsidR="004E763D" w:rsidRPr="005F78FC" w:rsidRDefault="004E763D" w:rsidP="009C2487">
            <w:pPr>
              <w:spacing w:before="0"/>
              <w:rPr>
                <w:rFonts w:cs="Times New Roman"/>
                <w:sz w:val="18"/>
                <w:szCs w:val="18"/>
              </w:rPr>
            </w:pPr>
            <w:r w:rsidRPr="005F78FC">
              <w:rPr>
                <w:rFonts w:cs="Times New Roman"/>
                <w:b/>
                <w:color w:val="AF272F"/>
                <w:sz w:val="18"/>
                <w:szCs w:val="18"/>
              </w:rPr>
              <w:t>How to access</w:t>
            </w:r>
          </w:p>
        </w:tc>
        <w:tc>
          <w:tcPr>
            <w:tcW w:w="7542" w:type="dxa"/>
            <w:shd w:val="clear" w:color="auto" w:fill="F2F2F2" w:themeFill="background1" w:themeFillShade="F2"/>
            <w:hideMark/>
          </w:tcPr>
          <w:p w14:paraId="738D193B" w14:textId="77777777" w:rsidR="004E763D" w:rsidRPr="00F23904" w:rsidRDefault="004E763D" w:rsidP="009C2487">
            <w:pPr>
              <w:pStyle w:val="ListParagraph"/>
              <w:numPr>
                <w:ilvl w:val="0"/>
                <w:numId w:val="8"/>
              </w:numPr>
              <w:spacing w:after="120" w:line="240" w:lineRule="auto"/>
              <w:ind w:left="360"/>
              <w:rPr>
                <w:rFonts w:cs="Arial"/>
                <w:sz w:val="18"/>
                <w:szCs w:val="18"/>
                <w:lang w:eastAsia="en-AU"/>
              </w:rPr>
            </w:pPr>
            <w:r>
              <w:rPr>
                <w:sz w:val="18"/>
                <w:szCs w:val="18"/>
                <w:lang w:eastAsia="en-AU"/>
              </w:rPr>
              <w:t xml:space="preserve">Once logged into the Insight Assessment platform, go to </w:t>
            </w:r>
            <w:r w:rsidRPr="00C40B08">
              <w:rPr>
                <w:b/>
                <w:bCs/>
                <w:i/>
                <w:iCs/>
                <w:sz w:val="18"/>
                <w:szCs w:val="18"/>
                <w:lang w:eastAsia="en-AU"/>
              </w:rPr>
              <w:t>Online Testing</w:t>
            </w:r>
            <w:r>
              <w:rPr>
                <w:sz w:val="18"/>
                <w:szCs w:val="18"/>
                <w:lang w:eastAsia="en-AU"/>
              </w:rPr>
              <w:t xml:space="preserve">, and click on the </w:t>
            </w:r>
            <w:r w:rsidRPr="00D75B46">
              <w:rPr>
                <w:b/>
                <w:bCs/>
                <w:i/>
                <w:iCs/>
                <w:sz w:val="18"/>
                <w:szCs w:val="18"/>
                <w:lang w:eastAsia="en-AU"/>
              </w:rPr>
              <w:t>Manage Test Codes</w:t>
            </w:r>
            <w:r>
              <w:rPr>
                <w:sz w:val="18"/>
                <w:szCs w:val="18"/>
                <w:lang w:eastAsia="en-AU"/>
              </w:rPr>
              <w:t xml:space="preserve"> tab.</w:t>
            </w:r>
          </w:p>
          <w:p w14:paraId="070DE67F" w14:textId="77777777" w:rsidR="004E763D" w:rsidRDefault="004E763D" w:rsidP="004E763D">
            <w:pPr>
              <w:pStyle w:val="ListParagraph"/>
              <w:numPr>
                <w:ilvl w:val="0"/>
                <w:numId w:val="8"/>
              </w:numPr>
              <w:spacing w:before="120" w:after="120" w:line="240" w:lineRule="auto"/>
              <w:ind w:left="360"/>
              <w:rPr>
                <w:rFonts w:cs="Arial"/>
                <w:sz w:val="18"/>
                <w:szCs w:val="18"/>
                <w:lang w:eastAsia="en-AU"/>
              </w:rPr>
            </w:pPr>
            <w:r w:rsidRPr="00D83AF7">
              <w:rPr>
                <w:rFonts w:cs="Arial"/>
                <w:noProof/>
                <w:sz w:val="18"/>
                <w:szCs w:val="18"/>
                <w:lang w:eastAsia="en-AU"/>
              </w:rPr>
              <w:drawing>
                <wp:anchor distT="0" distB="0" distL="114300" distR="114300" simplePos="0" relativeHeight="251771904" behindDoc="0" locked="0" layoutInCell="1" allowOverlap="1" wp14:anchorId="5CE34A67" wp14:editId="10D21B26">
                  <wp:simplePos x="0" y="0"/>
                  <wp:positionH relativeFrom="column">
                    <wp:posOffset>2993390</wp:posOffset>
                  </wp:positionH>
                  <wp:positionV relativeFrom="paragraph">
                    <wp:posOffset>323850</wp:posOffset>
                  </wp:positionV>
                  <wp:extent cx="714375" cy="333375"/>
                  <wp:effectExtent l="38100" t="38100" r="104775" b="104775"/>
                  <wp:wrapNone/>
                  <wp:docPr id="900919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19745" name="Picture 1" descr="A screenshot of a computer&#10;&#10;Description automatically generated"/>
                          <pic:cNvPicPr/>
                        </pic:nvPicPr>
                        <pic:blipFill rotWithShape="1">
                          <a:blip r:embed="rId48">
                            <a:extLst>
                              <a:ext uri="{28A0092B-C50C-407E-A947-70E740481C1C}">
                                <a14:useLocalDpi xmlns:a14="http://schemas.microsoft.com/office/drawing/2010/main" val="0"/>
                              </a:ext>
                            </a:extLst>
                          </a:blip>
                          <a:srcRect l="2140" t="74233" r="90140" b="11029"/>
                          <a:stretch/>
                        </pic:blipFill>
                        <pic:spPr bwMode="auto">
                          <a:xfrm>
                            <a:off x="0" y="0"/>
                            <a:ext cx="714375" cy="3333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18"/>
                <w:szCs w:val="18"/>
                <w:lang w:eastAsia="en-AU"/>
              </w:rPr>
              <w:t xml:space="preserve">Either find your class by completing the </w:t>
            </w:r>
            <w:r w:rsidRPr="001211ED">
              <w:rPr>
                <w:rFonts w:cs="Arial"/>
                <w:b/>
                <w:bCs/>
                <w:i/>
                <w:iCs/>
                <w:sz w:val="18"/>
                <w:szCs w:val="18"/>
                <w:lang w:eastAsia="en-AU"/>
              </w:rPr>
              <w:t>Filter Test Assignments</w:t>
            </w:r>
            <w:r>
              <w:rPr>
                <w:rFonts w:cs="Arial"/>
                <w:sz w:val="18"/>
                <w:szCs w:val="18"/>
                <w:lang w:eastAsia="en-AU"/>
              </w:rPr>
              <w:t xml:space="preserve"> section, OR go to the </w:t>
            </w:r>
            <w:r w:rsidRPr="001211ED">
              <w:rPr>
                <w:rFonts w:cs="Arial"/>
                <w:b/>
                <w:bCs/>
                <w:i/>
                <w:iCs/>
                <w:sz w:val="18"/>
                <w:szCs w:val="18"/>
                <w:lang w:eastAsia="en-AU"/>
              </w:rPr>
              <w:t>Review Test Assignments</w:t>
            </w:r>
            <w:r>
              <w:rPr>
                <w:rFonts w:cs="Arial"/>
                <w:sz w:val="18"/>
                <w:szCs w:val="18"/>
                <w:lang w:eastAsia="en-AU"/>
              </w:rPr>
              <w:t xml:space="preserve"> section and enter the assessment test code in the search bar.</w:t>
            </w:r>
          </w:p>
          <w:p w14:paraId="3B504591" w14:textId="77777777" w:rsidR="004E763D" w:rsidRPr="00D83AF7" w:rsidRDefault="004E763D" w:rsidP="004E763D">
            <w:pPr>
              <w:pStyle w:val="ListParagraph"/>
              <w:numPr>
                <w:ilvl w:val="0"/>
                <w:numId w:val="8"/>
              </w:numPr>
              <w:spacing w:before="120" w:after="120" w:line="240" w:lineRule="auto"/>
              <w:ind w:left="360"/>
              <w:rPr>
                <w:rFonts w:cs="Arial"/>
                <w:sz w:val="18"/>
                <w:szCs w:val="18"/>
                <w:lang w:eastAsia="en-AU"/>
              </w:rPr>
            </w:pPr>
            <w:r>
              <w:rPr>
                <w:rFonts w:cs="Arial"/>
                <w:sz w:val="18"/>
                <w:szCs w:val="18"/>
                <w:lang w:eastAsia="en-AU"/>
              </w:rPr>
              <w:t xml:space="preserve">Click on the paper and pencil icon on the far left. </w:t>
            </w:r>
          </w:p>
          <w:p w14:paraId="1189A4B2" w14:textId="77777777" w:rsidR="004E763D" w:rsidRDefault="004E763D" w:rsidP="004E763D">
            <w:pPr>
              <w:pStyle w:val="ListParagraph"/>
              <w:numPr>
                <w:ilvl w:val="0"/>
                <w:numId w:val="8"/>
              </w:numPr>
              <w:spacing w:before="120" w:after="120" w:line="240" w:lineRule="auto"/>
              <w:ind w:left="360"/>
              <w:rPr>
                <w:rFonts w:cs="Arial"/>
                <w:sz w:val="18"/>
                <w:szCs w:val="18"/>
                <w:lang w:eastAsia="en-AU"/>
              </w:rPr>
            </w:pPr>
            <w:r>
              <w:rPr>
                <w:rFonts w:cs="Arial"/>
                <w:sz w:val="18"/>
                <w:szCs w:val="18"/>
                <w:lang w:eastAsia="en-AU"/>
              </w:rPr>
              <w:t xml:space="preserve">Go to </w:t>
            </w:r>
            <w:r w:rsidRPr="00F857EC">
              <w:rPr>
                <w:rFonts w:cs="Arial"/>
                <w:b/>
                <w:bCs/>
                <w:i/>
                <w:iCs/>
                <w:sz w:val="18"/>
                <w:szCs w:val="18"/>
                <w:lang w:eastAsia="en-AU"/>
              </w:rPr>
              <w:t>S</w:t>
            </w:r>
            <w:r>
              <w:rPr>
                <w:rFonts w:cs="Arial"/>
                <w:b/>
                <w:bCs/>
                <w:i/>
                <w:iCs/>
                <w:sz w:val="18"/>
                <w:szCs w:val="18"/>
                <w:lang w:eastAsia="en-AU"/>
              </w:rPr>
              <w:t>elect S</w:t>
            </w:r>
            <w:r w:rsidRPr="00F857EC">
              <w:rPr>
                <w:rFonts w:cs="Arial"/>
                <w:b/>
                <w:bCs/>
                <w:i/>
                <w:iCs/>
                <w:sz w:val="18"/>
                <w:szCs w:val="18"/>
                <w:lang w:eastAsia="en-AU"/>
              </w:rPr>
              <w:t>tudent to Review</w:t>
            </w:r>
            <w:r>
              <w:rPr>
                <w:rFonts w:cs="Arial"/>
                <w:b/>
                <w:bCs/>
                <w:i/>
                <w:iCs/>
                <w:sz w:val="18"/>
                <w:szCs w:val="18"/>
                <w:lang w:eastAsia="en-AU"/>
              </w:rPr>
              <w:t xml:space="preserve"> </w:t>
            </w:r>
            <w:r w:rsidRPr="00D83AF7">
              <w:rPr>
                <w:rFonts w:cs="Arial"/>
                <w:sz w:val="18"/>
                <w:szCs w:val="18"/>
                <w:lang w:eastAsia="en-AU"/>
              </w:rPr>
              <w:t>and select student.</w:t>
            </w:r>
          </w:p>
          <w:p w14:paraId="687FEC0C" w14:textId="77777777" w:rsidR="004E763D" w:rsidRPr="000941FF" w:rsidRDefault="004E763D" w:rsidP="004E763D">
            <w:pPr>
              <w:pStyle w:val="ListParagraph"/>
              <w:numPr>
                <w:ilvl w:val="0"/>
                <w:numId w:val="8"/>
              </w:numPr>
              <w:spacing w:before="120" w:after="120" w:line="240" w:lineRule="auto"/>
              <w:ind w:left="360"/>
              <w:rPr>
                <w:rFonts w:cs="Arial"/>
                <w:sz w:val="18"/>
                <w:szCs w:val="18"/>
                <w:lang w:eastAsia="en-AU"/>
              </w:rPr>
            </w:pPr>
            <w:r>
              <w:rPr>
                <w:rFonts w:cs="Arial"/>
                <w:sz w:val="18"/>
                <w:szCs w:val="18"/>
                <w:lang w:eastAsia="en-AU"/>
              </w:rPr>
              <w:t xml:space="preserve">Click through the </w:t>
            </w:r>
            <w:r w:rsidRPr="00F857EC">
              <w:rPr>
                <w:rFonts w:cs="Arial"/>
                <w:b/>
                <w:bCs/>
                <w:i/>
                <w:iCs/>
                <w:sz w:val="18"/>
                <w:szCs w:val="18"/>
                <w:lang w:eastAsia="en-AU"/>
              </w:rPr>
              <w:t>Question List</w:t>
            </w:r>
            <w:r>
              <w:rPr>
                <w:rFonts w:cs="Arial"/>
                <w:b/>
                <w:bCs/>
                <w:i/>
                <w:iCs/>
                <w:sz w:val="18"/>
                <w:szCs w:val="18"/>
                <w:lang w:eastAsia="en-AU"/>
              </w:rPr>
              <w:t xml:space="preserve"> </w:t>
            </w:r>
            <w:r w:rsidRPr="009C2487">
              <w:rPr>
                <w:rFonts w:cs="Arial"/>
                <w:sz w:val="18"/>
                <w:szCs w:val="18"/>
                <w:lang w:eastAsia="en-AU"/>
              </w:rPr>
              <w:t>and the actual student responses</w:t>
            </w:r>
            <w:r>
              <w:rPr>
                <w:rFonts w:cs="Arial"/>
                <w:b/>
                <w:bCs/>
                <w:i/>
                <w:iCs/>
                <w:sz w:val="18"/>
                <w:szCs w:val="18"/>
                <w:lang w:eastAsia="en-AU"/>
              </w:rPr>
              <w:t xml:space="preserve"> </w:t>
            </w:r>
            <w:r w:rsidRPr="000941FF">
              <w:rPr>
                <w:rFonts w:cs="Arial"/>
                <w:sz w:val="18"/>
                <w:szCs w:val="18"/>
                <w:lang w:eastAsia="en-AU"/>
              </w:rPr>
              <w:t>will appear on the</w:t>
            </w:r>
            <w:r>
              <w:rPr>
                <w:rFonts w:cs="Arial"/>
                <w:b/>
                <w:bCs/>
                <w:i/>
                <w:iCs/>
                <w:sz w:val="18"/>
                <w:szCs w:val="18"/>
                <w:lang w:eastAsia="en-AU"/>
              </w:rPr>
              <w:t xml:space="preserve"> Question Detail and Answers </w:t>
            </w:r>
            <w:r w:rsidRPr="000941FF">
              <w:rPr>
                <w:rFonts w:cs="Arial"/>
                <w:sz w:val="18"/>
                <w:szCs w:val="18"/>
                <w:lang w:eastAsia="en-AU"/>
              </w:rPr>
              <w:t>panel</w:t>
            </w:r>
            <w:r>
              <w:rPr>
                <w:rFonts w:cs="Arial"/>
                <w:b/>
                <w:bCs/>
                <w:i/>
                <w:iCs/>
                <w:sz w:val="18"/>
                <w:szCs w:val="18"/>
                <w:lang w:eastAsia="en-AU"/>
              </w:rPr>
              <w:t xml:space="preserve">. </w:t>
            </w:r>
          </w:p>
          <w:p w14:paraId="0E8F68B8" w14:textId="77777777" w:rsidR="004E763D" w:rsidRPr="00E4339A" w:rsidRDefault="004E763D" w:rsidP="001005BA">
            <w:pPr>
              <w:spacing w:line="240" w:lineRule="auto"/>
              <w:rPr>
                <w:rFonts w:cs="Arial"/>
                <w:sz w:val="18"/>
                <w:szCs w:val="18"/>
                <w:lang w:eastAsia="en-AU"/>
              </w:rPr>
            </w:pPr>
          </w:p>
        </w:tc>
      </w:tr>
    </w:tbl>
    <w:p w14:paraId="4C89AD43" w14:textId="77777777" w:rsidR="00BC5512" w:rsidRPr="00853F4E" w:rsidRDefault="00BC5512" w:rsidP="0089179E">
      <w:bookmarkStart w:id="24" w:name="_Toc187162323"/>
    </w:p>
    <w:p w14:paraId="741F9C67" w14:textId="79A79FFD" w:rsidR="00BC5512" w:rsidRDefault="00A2680F" w:rsidP="0089179E">
      <w:pPr>
        <w:pStyle w:val="Figuretitle"/>
        <w:spacing w:before="0"/>
      </w:pPr>
      <w:bookmarkStart w:id="25" w:name="_Ref188446122"/>
      <w:r>
        <w:t xml:space="preserve">Report </w:t>
      </w:r>
      <w:r w:rsidR="00BC5512">
        <w:t xml:space="preserve">Figure </w:t>
      </w:r>
      <w:r w:rsidR="00BC5512">
        <w:fldChar w:fldCharType="begin"/>
      </w:r>
      <w:r w:rsidR="00BC5512">
        <w:instrText xml:space="preserve"> SEQ Figure \* ARABIC </w:instrText>
      </w:r>
      <w:r w:rsidR="00BC5512">
        <w:fldChar w:fldCharType="separate"/>
      </w:r>
      <w:r w:rsidR="00BC5512">
        <w:rPr>
          <w:noProof/>
        </w:rPr>
        <w:t>5</w:t>
      </w:r>
      <w:r w:rsidR="00BC5512">
        <w:fldChar w:fldCharType="end"/>
      </w:r>
      <w:bookmarkEnd w:id="25"/>
      <w:r w:rsidR="00BC5512">
        <w:t xml:space="preserve"> - </w:t>
      </w:r>
      <w:r w:rsidR="00BC5512" w:rsidRPr="00C46E4D">
        <w:t>Student responses to questions – individual student view</w:t>
      </w:r>
    </w:p>
    <w:p w14:paraId="493E259D" w14:textId="30CC94DB" w:rsidR="00BC5512" w:rsidRDefault="00BC5512" w:rsidP="0089179E">
      <w:pPr>
        <w:pStyle w:val="Figuretitle"/>
      </w:pPr>
      <w:bookmarkStart w:id="26" w:name="_Toc187248567"/>
      <w:bookmarkStart w:id="27" w:name="_Toc187248618"/>
      <w:bookmarkStart w:id="28" w:name="_Toc187248705"/>
      <w:bookmarkStart w:id="29" w:name="_Toc187248844"/>
      <w:bookmarkStart w:id="30" w:name="_Toc187248872"/>
      <w:bookmarkStart w:id="31" w:name="_Toc187248912"/>
      <w:r>
        <w:rPr>
          <w:noProof/>
        </w:rPr>
        <w:drawing>
          <wp:anchor distT="0" distB="0" distL="114300" distR="114300" simplePos="0" relativeHeight="251756544" behindDoc="0" locked="0" layoutInCell="1" allowOverlap="1" wp14:anchorId="57677348" wp14:editId="6A162695">
            <wp:simplePos x="0" y="0"/>
            <wp:positionH relativeFrom="column">
              <wp:posOffset>-28042</wp:posOffset>
            </wp:positionH>
            <wp:positionV relativeFrom="paragraph">
              <wp:posOffset>26137</wp:posOffset>
            </wp:positionV>
            <wp:extent cx="5979140" cy="3645865"/>
            <wp:effectExtent l="19050" t="19050" r="22225" b="12065"/>
            <wp:wrapNone/>
            <wp:docPr id="197475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086" name="Picture 1" descr="A screenshot of a computer&#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81692" cy="3647421"/>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bookmarkEnd w:id="26"/>
      <w:bookmarkEnd w:id="27"/>
      <w:bookmarkEnd w:id="28"/>
      <w:bookmarkEnd w:id="29"/>
      <w:bookmarkEnd w:id="30"/>
      <w:bookmarkEnd w:id="31"/>
    </w:p>
    <w:p w14:paraId="1D33A838" w14:textId="275B560B" w:rsidR="00CF16D7" w:rsidRDefault="00CF16D7" w:rsidP="0089179E">
      <w:pPr>
        <w:pStyle w:val="Figuretitle"/>
      </w:pPr>
    </w:p>
    <w:p w14:paraId="7BA2CF49" w14:textId="4D316920" w:rsidR="00CF16D7" w:rsidRDefault="00CF16D7" w:rsidP="00025485">
      <w:pPr>
        <w:pStyle w:val="Heading2"/>
        <w:spacing w:before="0"/>
      </w:pPr>
    </w:p>
    <w:p w14:paraId="36AF4721" w14:textId="246A4C4E" w:rsidR="00CF16D7" w:rsidRDefault="00CF16D7" w:rsidP="00025485">
      <w:pPr>
        <w:pStyle w:val="Heading2"/>
        <w:spacing w:before="0"/>
      </w:pPr>
    </w:p>
    <w:p w14:paraId="265AE256" w14:textId="64017B37" w:rsidR="00CF16D7" w:rsidRDefault="00CF16D7" w:rsidP="00025485">
      <w:pPr>
        <w:pStyle w:val="Heading2"/>
        <w:spacing w:before="0"/>
      </w:pPr>
    </w:p>
    <w:p w14:paraId="15BC1FB2" w14:textId="6D0311B4" w:rsidR="00CF16D7" w:rsidRDefault="00CF16D7" w:rsidP="00025485">
      <w:pPr>
        <w:pStyle w:val="Heading2"/>
        <w:spacing w:before="0"/>
      </w:pPr>
    </w:p>
    <w:p w14:paraId="6933DFD6" w14:textId="77777777" w:rsidR="00CF16D7" w:rsidRDefault="00CF16D7" w:rsidP="00025485">
      <w:pPr>
        <w:pStyle w:val="Heading2"/>
        <w:spacing w:before="0"/>
      </w:pPr>
    </w:p>
    <w:p w14:paraId="728F9976" w14:textId="5503F4CD" w:rsidR="00587028" w:rsidRDefault="00587028" w:rsidP="00587028"/>
    <w:p w14:paraId="1D42C1FC" w14:textId="35B541FB" w:rsidR="00587028" w:rsidRPr="00587028" w:rsidRDefault="00587028" w:rsidP="00587028"/>
    <w:p w14:paraId="144A353D" w14:textId="7E30F8EE" w:rsidR="003A6A75" w:rsidRDefault="003A6A75" w:rsidP="003A6A75"/>
    <w:p w14:paraId="74AD5C80" w14:textId="2DFB11FE" w:rsidR="003A6A75" w:rsidRDefault="003A6A75" w:rsidP="003A6A75"/>
    <w:p w14:paraId="7A28B7F6" w14:textId="5694F5A2" w:rsidR="003A6A75" w:rsidRDefault="003A6A75" w:rsidP="003A6A75"/>
    <w:p w14:paraId="0C616550" w14:textId="4A14944E" w:rsidR="00587028" w:rsidRDefault="00587028" w:rsidP="003A6A75"/>
    <w:p w14:paraId="18BE573F" w14:textId="35F915A7" w:rsidR="00587028" w:rsidRDefault="00587028" w:rsidP="003A6A75"/>
    <w:p w14:paraId="1A4A6C04" w14:textId="49C16D8D" w:rsidR="00587028" w:rsidRDefault="00587028" w:rsidP="003A6A75"/>
    <w:p w14:paraId="1668D6BE" w14:textId="037785B0" w:rsidR="00587028" w:rsidRDefault="00587028" w:rsidP="003A6A75"/>
    <w:p w14:paraId="3F8BCF6C" w14:textId="77777777" w:rsidR="00587028" w:rsidRDefault="00587028" w:rsidP="003A6A75"/>
    <w:p w14:paraId="4E293D80" w14:textId="77777777" w:rsidR="00587028" w:rsidRDefault="00587028" w:rsidP="003A6A75"/>
    <w:p w14:paraId="668EDBB9" w14:textId="77777777" w:rsidR="001E73CC" w:rsidRDefault="001E73CC" w:rsidP="003A6A75"/>
    <w:p w14:paraId="1BCA54B8" w14:textId="77777777" w:rsidR="001E73CC" w:rsidRDefault="001E73CC" w:rsidP="003A6A75"/>
    <w:p w14:paraId="4BAAC667" w14:textId="77777777" w:rsidR="001E73CC" w:rsidRDefault="001E73CC" w:rsidP="003A6A75"/>
    <w:p w14:paraId="7AAAB3BF" w14:textId="77777777" w:rsidR="001E73CC" w:rsidRDefault="001E73CC" w:rsidP="003A6A75"/>
    <w:p w14:paraId="6465D344" w14:textId="77777777" w:rsidR="003A6A75" w:rsidRPr="003A6A75" w:rsidRDefault="003A6A75" w:rsidP="003A6A75"/>
    <w:p w14:paraId="1F7545DA" w14:textId="76DE2567" w:rsidR="008E3F16" w:rsidRPr="00F77C62" w:rsidRDefault="007D4360" w:rsidP="008E3F16">
      <w:pPr>
        <w:pStyle w:val="Heading3"/>
        <w:rPr>
          <w:rFonts w:cs="Times New Roman (Headings CS)"/>
          <w:sz w:val="28"/>
          <w:szCs w:val="28"/>
        </w:rPr>
      </w:pPr>
      <w:bookmarkStart w:id="32" w:name="_Toc188446001"/>
      <w:r w:rsidRPr="007D4360">
        <w:rPr>
          <w:noProof/>
        </w:rPr>
        <w:lastRenderedPageBreak/>
        <w:drawing>
          <wp:anchor distT="0" distB="0" distL="114300" distR="114300" simplePos="0" relativeHeight="251772928" behindDoc="1" locked="0" layoutInCell="1" allowOverlap="1" wp14:anchorId="105677E1" wp14:editId="1A39848F">
            <wp:simplePos x="0" y="0"/>
            <wp:positionH relativeFrom="column">
              <wp:posOffset>3572510</wp:posOffset>
            </wp:positionH>
            <wp:positionV relativeFrom="paragraph">
              <wp:posOffset>209550</wp:posOffset>
            </wp:positionV>
            <wp:extent cx="3037205" cy="1524635"/>
            <wp:effectExtent l="57150" t="57150" r="86995" b="94615"/>
            <wp:wrapTight wrapText="bothSides">
              <wp:wrapPolygon edited="0">
                <wp:start x="-406" y="-810"/>
                <wp:lineTo x="-271" y="22671"/>
                <wp:lineTo x="22083" y="22671"/>
                <wp:lineTo x="22083" y="-810"/>
                <wp:lineTo x="-406" y="-810"/>
              </wp:wrapPolygon>
            </wp:wrapTight>
            <wp:docPr id="105101024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0249" name="Picture 1" descr="A white sheet with black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37205" cy="1524635"/>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24"/>
      <w:r w:rsidR="008F75F9">
        <w:rPr>
          <w:rFonts w:cs="Times New Roman (Headings CS)"/>
          <w:sz w:val="28"/>
          <w:szCs w:val="28"/>
        </w:rPr>
        <w:t>P</w:t>
      </w:r>
      <w:r w:rsidR="008E3F16" w:rsidRPr="00F77C62">
        <w:rPr>
          <w:rFonts w:cs="Times New Roman (Headings CS)"/>
          <w:sz w:val="28"/>
          <w:szCs w:val="28"/>
        </w:rPr>
        <w:t>rinting reports</w:t>
      </w:r>
      <w:bookmarkEnd w:id="32"/>
    </w:p>
    <w:p w14:paraId="7105900A" w14:textId="2AF2D1C3" w:rsidR="008E3F16" w:rsidRPr="00D6728A" w:rsidRDefault="008E3F16" w:rsidP="008E3F16">
      <w:pPr>
        <w:rPr>
          <w:sz w:val="18"/>
          <w:szCs w:val="18"/>
        </w:rPr>
      </w:pPr>
      <w:r w:rsidRPr="00D6728A">
        <w:rPr>
          <w:sz w:val="18"/>
          <w:szCs w:val="18"/>
        </w:rPr>
        <w:t xml:space="preserve">Browsers are not always set up to print background colours and images. </w:t>
      </w:r>
      <w:r w:rsidR="00FA5CBD" w:rsidRPr="00D6728A">
        <w:rPr>
          <w:sz w:val="18"/>
          <w:szCs w:val="18"/>
        </w:rPr>
        <w:t xml:space="preserve">When printing class profiles, </w:t>
      </w:r>
      <w:r w:rsidRPr="00D6728A">
        <w:rPr>
          <w:sz w:val="18"/>
          <w:szCs w:val="18"/>
        </w:rPr>
        <w:t>you</w:t>
      </w:r>
      <w:r w:rsidR="00FA5CBD" w:rsidRPr="00D6728A">
        <w:rPr>
          <w:sz w:val="18"/>
          <w:szCs w:val="18"/>
        </w:rPr>
        <w:t xml:space="preserve"> may</w:t>
      </w:r>
      <w:r w:rsidRPr="00D6728A">
        <w:rPr>
          <w:sz w:val="18"/>
          <w:szCs w:val="18"/>
        </w:rPr>
        <w:t xml:space="preserve"> notice that there are no data graphics in a report when you print it or save it as a PDF, your browser settings may need changing. </w:t>
      </w:r>
      <w:r w:rsidR="00603F53" w:rsidRPr="00D6728A">
        <w:rPr>
          <w:sz w:val="18"/>
          <w:szCs w:val="18"/>
        </w:rPr>
        <w:t xml:space="preserve">Depending on the layout, you may need to adjust it to </w:t>
      </w:r>
      <w:r w:rsidR="00603F53" w:rsidRPr="009C2487">
        <w:rPr>
          <w:b/>
          <w:bCs/>
          <w:i/>
          <w:iCs/>
          <w:sz w:val="18"/>
          <w:szCs w:val="18"/>
        </w:rPr>
        <w:t>landscape</w:t>
      </w:r>
      <w:r w:rsidR="00603F53" w:rsidRPr="00D6728A">
        <w:rPr>
          <w:sz w:val="18"/>
          <w:szCs w:val="18"/>
        </w:rPr>
        <w:t xml:space="preserve"> to ensure all fields are visible on one page.</w:t>
      </w:r>
    </w:p>
    <w:p w14:paraId="7D73B349" w14:textId="4065F364" w:rsidR="008E3F16" w:rsidRPr="00D6728A" w:rsidRDefault="008E3F16" w:rsidP="008E3F16">
      <w:pPr>
        <w:spacing w:after="0" w:line="276" w:lineRule="auto"/>
        <w:rPr>
          <w:rFonts w:ascii="Arial" w:eastAsia="Calibri" w:hAnsi="Arial" w:cs="Arial"/>
          <w:sz w:val="18"/>
          <w:szCs w:val="18"/>
        </w:rPr>
      </w:pPr>
      <w:r w:rsidRPr="00D6728A">
        <w:rPr>
          <w:rFonts w:ascii="Arial" w:eastAsia="Calibri" w:hAnsi="Arial" w:cs="Arial"/>
          <w:sz w:val="18"/>
          <w:szCs w:val="18"/>
        </w:rPr>
        <w:t xml:space="preserve">In </w:t>
      </w:r>
      <w:r w:rsidRPr="00D6728A">
        <w:rPr>
          <w:rFonts w:ascii="Arial" w:eastAsia="Calibri" w:hAnsi="Arial" w:cs="Arial"/>
          <w:b/>
          <w:bCs/>
          <w:sz w:val="18"/>
          <w:szCs w:val="18"/>
        </w:rPr>
        <w:t>Chrome</w:t>
      </w:r>
      <w:r w:rsidRPr="00D6728A">
        <w:rPr>
          <w:rFonts w:ascii="Arial" w:eastAsia="Calibri" w:hAnsi="Arial" w:cs="Arial"/>
          <w:sz w:val="18"/>
          <w:szCs w:val="18"/>
        </w:rPr>
        <w:t xml:space="preserve">, the </w:t>
      </w:r>
      <w:r w:rsidRPr="00D6728A">
        <w:rPr>
          <w:rFonts w:ascii="Arial" w:eastAsia="Calibri" w:hAnsi="Arial" w:cs="Arial"/>
          <w:b/>
          <w:i/>
          <w:sz w:val="18"/>
          <w:szCs w:val="18"/>
        </w:rPr>
        <w:t>Background graphics</w:t>
      </w:r>
      <w:r w:rsidRPr="00D6728A">
        <w:rPr>
          <w:rFonts w:ascii="Arial" w:eastAsia="Calibri" w:hAnsi="Arial" w:cs="Arial"/>
          <w:sz w:val="18"/>
          <w:szCs w:val="18"/>
        </w:rPr>
        <w:t xml:space="preserve"> checkbox appears in the print window:</w:t>
      </w:r>
    </w:p>
    <w:p w14:paraId="5AB1E7D6" w14:textId="56426843" w:rsidR="008E3F16" w:rsidRPr="00D6728A" w:rsidRDefault="008E3F16" w:rsidP="00E406D0">
      <w:pPr>
        <w:numPr>
          <w:ilvl w:val="0"/>
          <w:numId w:val="14"/>
        </w:numPr>
        <w:spacing w:before="0" w:after="0" w:line="276" w:lineRule="auto"/>
        <w:contextualSpacing/>
        <w:rPr>
          <w:rFonts w:ascii="Arial" w:eastAsia="Calibri" w:hAnsi="Arial" w:cs="Arial"/>
          <w:sz w:val="18"/>
          <w:szCs w:val="18"/>
        </w:rPr>
      </w:pPr>
      <w:r w:rsidRPr="00D6728A">
        <w:rPr>
          <w:rFonts w:ascii="Arial" w:eastAsia="Calibri" w:hAnsi="Arial" w:cs="Arial"/>
          <w:sz w:val="18"/>
          <w:szCs w:val="18"/>
        </w:rPr>
        <w:t xml:space="preserve">Once you click on </w:t>
      </w:r>
      <w:r w:rsidRPr="00D6728A">
        <w:rPr>
          <w:rFonts w:ascii="Arial" w:eastAsia="Calibri" w:hAnsi="Arial" w:cs="Arial"/>
          <w:b/>
          <w:i/>
          <w:sz w:val="18"/>
          <w:szCs w:val="18"/>
        </w:rPr>
        <w:t>Print</w:t>
      </w:r>
      <w:r w:rsidRPr="00D6728A">
        <w:rPr>
          <w:rFonts w:ascii="Arial" w:eastAsia="Calibri" w:hAnsi="Arial" w:cs="Arial"/>
          <w:sz w:val="18"/>
          <w:szCs w:val="18"/>
        </w:rPr>
        <w:t xml:space="preserve">, the print window will open, click on </w:t>
      </w:r>
      <w:r w:rsidRPr="00D6728A">
        <w:rPr>
          <w:rFonts w:ascii="Arial" w:eastAsia="Calibri" w:hAnsi="Arial" w:cs="Arial"/>
          <w:b/>
          <w:i/>
          <w:sz w:val="18"/>
          <w:szCs w:val="18"/>
        </w:rPr>
        <w:t>More settings</w:t>
      </w:r>
      <w:r w:rsidRPr="00D6728A">
        <w:rPr>
          <w:rFonts w:ascii="Arial" w:eastAsia="Calibri" w:hAnsi="Arial" w:cs="Arial"/>
          <w:sz w:val="18"/>
          <w:szCs w:val="18"/>
        </w:rPr>
        <w:t xml:space="preserve">. </w:t>
      </w:r>
    </w:p>
    <w:p w14:paraId="7617E15E" w14:textId="4CA6BC23" w:rsidR="008E3F16" w:rsidRPr="00D6728A" w:rsidRDefault="00BC5512" w:rsidP="00E406D0">
      <w:pPr>
        <w:numPr>
          <w:ilvl w:val="0"/>
          <w:numId w:val="14"/>
        </w:numPr>
        <w:spacing w:before="0" w:line="276" w:lineRule="auto"/>
        <w:ind w:left="714" w:hanging="357"/>
        <w:rPr>
          <w:rFonts w:ascii="Arial" w:eastAsia="Calibri" w:hAnsi="Arial" w:cs="Arial"/>
          <w:sz w:val="18"/>
          <w:szCs w:val="18"/>
        </w:rPr>
      </w:pPr>
      <w:r w:rsidRPr="00627EE9">
        <w:rPr>
          <w:rFonts w:ascii="Arial" w:eastAsia="Calibri" w:hAnsi="Arial" w:cs="Arial"/>
          <w:noProof/>
          <w:sz w:val="18"/>
          <w:szCs w:val="18"/>
        </w:rPr>
        <w:drawing>
          <wp:anchor distT="0" distB="0" distL="114300" distR="114300" simplePos="0" relativeHeight="251773952" behindDoc="0" locked="0" layoutInCell="1" allowOverlap="1" wp14:anchorId="24FA29A6" wp14:editId="1108930A">
            <wp:simplePos x="0" y="0"/>
            <wp:positionH relativeFrom="column">
              <wp:posOffset>3572510</wp:posOffset>
            </wp:positionH>
            <wp:positionV relativeFrom="paragraph">
              <wp:posOffset>1270</wp:posOffset>
            </wp:positionV>
            <wp:extent cx="3036570" cy="1540510"/>
            <wp:effectExtent l="57150" t="57150" r="87630" b="97790"/>
            <wp:wrapSquare wrapText="bothSides"/>
            <wp:docPr id="48843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3705" name=""/>
                    <pic:cNvPicPr/>
                  </pic:nvPicPr>
                  <pic:blipFill>
                    <a:blip r:embed="rId52">
                      <a:extLst>
                        <a:ext uri="{28A0092B-C50C-407E-A947-70E740481C1C}">
                          <a14:useLocalDpi xmlns:a14="http://schemas.microsoft.com/office/drawing/2010/main" val="0"/>
                        </a:ext>
                      </a:extLst>
                    </a:blip>
                    <a:stretch>
                      <a:fillRect/>
                    </a:stretch>
                  </pic:blipFill>
                  <pic:spPr>
                    <a:xfrm>
                      <a:off x="0" y="0"/>
                      <a:ext cx="3036570" cy="1540510"/>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D6728A">
        <w:rPr>
          <w:rFonts w:ascii="Arial" w:eastAsia="Calibri" w:hAnsi="Arial" w:cs="Arial"/>
          <w:sz w:val="18"/>
          <w:szCs w:val="18"/>
        </w:rPr>
        <w:t xml:space="preserve">Tick the </w:t>
      </w:r>
      <w:r w:rsidR="008E3F16" w:rsidRPr="00D6728A">
        <w:rPr>
          <w:rFonts w:ascii="Arial" w:eastAsia="Calibri" w:hAnsi="Arial" w:cs="Arial"/>
          <w:b/>
          <w:i/>
          <w:sz w:val="18"/>
          <w:szCs w:val="18"/>
        </w:rPr>
        <w:t>Background graphics</w:t>
      </w:r>
      <w:r w:rsidR="008E3F16" w:rsidRPr="00D6728A">
        <w:rPr>
          <w:rFonts w:ascii="Arial" w:eastAsia="Calibri" w:hAnsi="Arial" w:cs="Arial"/>
          <w:sz w:val="18"/>
          <w:szCs w:val="18"/>
        </w:rPr>
        <w:t xml:space="preserve"> checkbox.</w:t>
      </w:r>
      <w:r w:rsidR="00A162DE" w:rsidRPr="00A162DE">
        <w:rPr>
          <w:noProof/>
        </w:rPr>
        <w:t xml:space="preserve"> </w:t>
      </w:r>
    </w:p>
    <w:p w14:paraId="0D2DD12E" w14:textId="73C1A456" w:rsidR="008E3F16" w:rsidRPr="00D6728A" w:rsidRDefault="008E3F16" w:rsidP="008E3F16">
      <w:pPr>
        <w:spacing w:after="0" w:line="276" w:lineRule="auto"/>
        <w:rPr>
          <w:rFonts w:ascii="Arial" w:eastAsia="Calibri" w:hAnsi="Arial" w:cs="Arial"/>
          <w:sz w:val="18"/>
          <w:szCs w:val="18"/>
        </w:rPr>
      </w:pPr>
      <w:r w:rsidRPr="00D6728A">
        <w:rPr>
          <w:rFonts w:ascii="Arial" w:eastAsia="Calibri" w:hAnsi="Arial" w:cs="Arial"/>
          <w:sz w:val="18"/>
          <w:szCs w:val="18"/>
        </w:rPr>
        <w:t xml:space="preserve">In </w:t>
      </w:r>
      <w:r w:rsidRPr="00D6728A">
        <w:rPr>
          <w:rFonts w:ascii="Arial" w:eastAsia="Calibri" w:hAnsi="Arial" w:cs="Arial"/>
          <w:b/>
          <w:bCs/>
          <w:sz w:val="18"/>
          <w:szCs w:val="18"/>
        </w:rPr>
        <w:t>Edge</w:t>
      </w:r>
      <w:r w:rsidRPr="00D6728A">
        <w:rPr>
          <w:rFonts w:ascii="Arial" w:eastAsia="Calibri" w:hAnsi="Arial" w:cs="Arial"/>
          <w:sz w:val="18"/>
          <w:szCs w:val="18"/>
        </w:rPr>
        <w:t>, the Background graphics checkbox appears in the print window:</w:t>
      </w:r>
    </w:p>
    <w:p w14:paraId="31BE9945" w14:textId="769B6067" w:rsidR="008E3F16" w:rsidRPr="00D6728A" w:rsidRDefault="008E3F16" w:rsidP="00E406D0">
      <w:pPr>
        <w:numPr>
          <w:ilvl w:val="0"/>
          <w:numId w:val="16"/>
        </w:numPr>
        <w:spacing w:before="0" w:after="0" w:line="276" w:lineRule="auto"/>
        <w:contextualSpacing/>
        <w:rPr>
          <w:rFonts w:ascii="Arial" w:eastAsia="Calibri" w:hAnsi="Arial" w:cs="Arial"/>
          <w:sz w:val="18"/>
          <w:szCs w:val="18"/>
        </w:rPr>
      </w:pPr>
      <w:r w:rsidRPr="00D6728A">
        <w:rPr>
          <w:rFonts w:ascii="Arial" w:eastAsia="Calibri" w:hAnsi="Arial" w:cs="Arial"/>
          <w:sz w:val="18"/>
          <w:szCs w:val="18"/>
        </w:rPr>
        <w:t xml:space="preserve">Once you click on Print, the print window will open, click on </w:t>
      </w:r>
      <w:r w:rsidRPr="00D6728A">
        <w:rPr>
          <w:rFonts w:ascii="Arial" w:eastAsia="Calibri" w:hAnsi="Arial" w:cs="Arial"/>
          <w:b/>
          <w:bCs/>
          <w:i/>
          <w:iCs/>
          <w:sz w:val="18"/>
          <w:szCs w:val="18"/>
        </w:rPr>
        <w:t>More settings</w:t>
      </w:r>
      <w:r w:rsidRPr="00D6728A">
        <w:rPr>
          <w:rFonts w:ascii="Arial" w:eastAsia="Calibri" w:hAnsi="Arial" w:cs="Arial"/>
          <w:sz w:val="18"/>
          <w:szCs w:val="18"/>
        </w:rPr>
        <w:t xml:space="preserve">. </w:t>
      </w:r>
    </w:p>
    <w:p w14:paraId="35AAC9BF" w14:textId="63A3534E" w:rsidR="00627EE9" w:rsidRPr="00627EE9" w:rsidRDefault="008E3F16" w:rsidP="009C2487">
      <w:pPr>
        <w:numPr>
          <w:ilvl w:val="0"/>
          <w:numId w:val="16"/>
        </w:numPr>
        <w:spacing w:before="0" w:line="276" w:lineRule="auto"/>
        <w:contextualSpacing/>
        <w:rPr>
          <w:rFonts w:ascii="Arial" w:eastAsia="Calibri" w:hAnsi="Arial" w:cs="Arial"/>
          <w:sz w:val="18"/>
          <w:szCs w:val="18"/>
        </w:rPr>
      </w:pPr>
      <w:r w:rsidRPr="00D6728A">
        <w:rPr>
          <w:rFonts w:ascii="Arial" w:eastAsia="Calibri" w:hAnsi="Arial" w:cs="Arial"/>
          <w:sz w:val="18"/>
          <w:szCs w:val="18"/>
        </w:rPr>
        <w:t>Tick the Background graphics checkbox.</w:t>
      </w:r>
      <w:r w:rsidR="00347DC3">
        <w:rPr>
          <w:rFonts w:ascii="Arial" w:eastAsia="Calibri" w:hAnsi="Arial" w:cs="Arial"/>
          <w:sz w:val="18"/>
          <w:szCs w:val="18"/>
        </w:rPr>
        <w:br/>
      </w:r>
    </w:p>
    <w:p w14:paraId="4D466A42" w14:textId="77777777" w:rsidR="008E3F16" w:rsidRPr="00D6728A" w:rsidRDefault="008E3F16" w:rsidP="008E3F16">
      <w:pPr>
        <w:spacing w:after="0" w:line="276" w:lineRule="auto"/>
        <w:rPr>
          <w:rFonts w:ascii="Arial" w:eastAsia="Calibri" w:hAnsi="Arial" w:cs="Arial"/>
          <w:sz w:val="18"/>
          <w:szCs w:val="18"/>
        </w:rPr>
      </w:pPr>
      <w:r w:rsidRPr="00D6728A">
        <w:rPr>
          <w:rFonts w:ascii="Arial" w:eastAsia="Calibri" w:hAnsi="Arial" w:cs="Arial"/>
          <w:sz w:val="18"/>
          <w:szCs w:val="18"/>
        </w:rPr>
        <w:t xml:space="preserve">In </w:t>
      </w:r>
      <w:r w:rsidRPr="00627EE9">
        <w:rPr>
          <w:rFonts w:ascii="Arial" w:eastAsia="Calibri" w:hAnsi="Arial" w:cs="Arial"/>
          <w:b/>
          <w:bCs/>
          <w:sz w:val="18"/>
          <w:szCs w:val="18"/>
        </w:rPr>
        <w:t>Firefox</w:t>
      </w:r>
      <w:r w:rsidRPr="00D6728A">
        <w:rPr>
          <w:rFonts w:ascii="Arial" w:eastAsia="Calibri" w:hAnsi="Arial" w:cs="Arial"/>
          <w:sz w:val="18"/>
          <w:szCs w:val="18"/>
        </w:rPr>
        <w:t>, background printing can be set up as a default setting in the browser:</w:t>
      </w:r>
      <w:r w:rsidRPr="009C2487">
        <w:rPr>
          <w:rFonts w:ascii="Arial" w:eastAsia="Calibri" w:hAnsi="Arial" w:cs="Arial"/>
          <w:sz w:val="18"/>
          <w:szCs w:val="18"/>
        </w:rPr>
        <w:t xml:space="preserve"> </w:t>
      </w:r>
    </w:p>
    <w:p w14:paraId="21674BF5" w14:textId="7807CA86" w:rsidR="008E3F16" w:rsidRPr="00D6728A" w:rsidRDefault="008E3F16" w:rsidP="00E406D0">
      <w:pPr>
        <w:numPr>
          <w:ilvl w:val="0"/>
          <w:numId w:val="10"/>
        </w:numPr>
        <w:spacing w:before="0" w:after="0" w:line="276" w:lineRule="auto"/>
        <w:contextualSpacing/>
        <w:rPr>
          <w:rFonts w:ascii="Arial" w:eastAsia="Calibri" w:hAnsi="Arial" w:cs="Arial"/>
          <w:sz w:val="18"/>
          <w:szCs w:val="18"/>
        </w:rPr>
      </w:pPr>
      <w:r w:rsidRPr="00D6728A">
        <w:rPr>
          <w:rFonts w:ascii="Arial" w:eastAsia="Calibri" w:hAnsi="Arial" w:cs="Arial"/>
          <w:sz w:val="18"/>
          <w:szCs w:val="18"/>
        </w:rPr>
        <w:t xml:space="preserve">Click </w:t>
      </w:r>
      <w:r w:rsidRPr="00D6728A">
        <w:rPr>
          <w:rFonts w:ascii="Arial" w:eastAsia="Calibri" w:hAnsi="Arial" w:cs="Arial"/>
          <w:b/>
          <w:i/>
          <w:sz w:val="18"/>
          <w:szCs w:val="18"/>
        </w:rPr>
        <w:t>File</w:t>
      </w:r>
      <w:r w:rsidRPr="00D6728A">
        <w:rPr>
          <w:rFonts w:ascii="Arial" w:eastAsia="Calibri" w:hAnsi="Arial" w:cs="Arial"/>
          <w:sz w:val="18"/>
          <w:szCs w:val="18"/>
        </w:rPr>
        <w:t xml:space="preserve"> &gt; </w:t>
      </w:r>
      <w:r w:rsidRPr="00D6728A">
        <w:rPr>
          <w:rFonts w:ascii="Arial" w:eastAsia="Calibri" w:hAnsi="Arial" w:cs="Arial"/>
          <w:b/>
          <w:i/>
          <w:sz w:val="18"/>
          <w:szCs w:val="18"/>
        </w:rPr>
        <w:t>Page Setup</w:t>
      </w:r>
      <w:r w:rsidRPr="00D6728A">
        <w:rPr>
          <w:rFonts w:ascii="Arial" w:eastAsia="Calibri" w:hAnsi="Arial" w:cs="Arial"/>
          <w:sz w:val="18"/>
          <w:szCs w:val="18"/>
        </w:rPr>
        <w:t>.</w:t>
      </w:r>
    </w:p>
    <w:p w14:paraId="12D9B1A6" w14:textId="048F7462" w:rsidR="008E3F16" w:rsidRPr="00D6728A" w:rsidRDefault="00A669DF" w:rsidP="00E406D0">
      <w:pPr>
        <w:numPr>
          <w:ilvl w:val="0"/>
          <w:numId w:val="10"/>
        </w:numPr>
        <w:spacing w:before="0" w:line="276" w:lineRule="auto"/>
        <w:ind w:left="714" w:hanging="357"/>
        <w:rPr>
          <w:rFonts w:ascii="Arial" w:eastAsia="Calibri" w:hAnsi="Arial" w:cs="Arial"/>
          <w:sz w:val="18"/>
          <w:szCs w:val="18"/>
        </w:rPr>
      </w:pPr>
      <w:r w:rsidRPr="009C2487">
        <w:rPr>
          <w:noProof/>
          <w:sz w:val="18"/>
          <w:szCs w:val="18"/>
        </w:rPr>
        <w:drawing>
          <wp:anchor distT="0" distB="0" distL="114300" distR="114300" simplePos="0" relativeHeight="251730944" behindDoc="1" locked="0" layoutInCell="1" allowOverlap="1" wp14:anchorId="1EF1DA99" wp14:editId="12E3AE0C">
            <wp:simplePos x="0" y="0"/>
            <wp:positionH relativeFrom="column">
              <wp:posOffset>27610</wp:posOffset>
            </wp:positionH>
            <wp:positionV relativeFrom="paragraph">
              <wp:posOffset>200660</wp:posOffset>
            </wp:positionV>
            <wp:extent cx="575945" cy="502285"/>
            <wp:effectExtent l="57150" t="57150" r="90805" b="88265"/>
            <wp:wrapTight wrapText="bothSides">
              <wp:wrapPolygon edited="0">
                <wp:start x="-2143" y="-2458"/>
                <wp:lineTo x="-1429" y="24576"/>
                <wp:lineTo x="24291" y="24576"/>
                <wp:lineTo x="24291" y="-2458"/>
                <wp:lineTo x="-2143" y="-2458"/>
              </wp:wrapPolygon>
            </wp:wrapTight>
            <wp:docPr id="17" name="Picture 17" descr="Closeup of the Mozilla Firefox hamburger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5945" cy="502285"/>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D6728A">
        <w:rPr>
          <w:rFonts w:ascii="Arial" w:eastAsia="Calibri" w:hAnsi="Arial" w:cs="Arial"/>
          <w:b/>
          <w:i/>
          <w:sz w:val="18"/>
          <w:szCs w:val="18"/>
        </w:rPr>
        <w:t>Format &amp; Options</w:t>
      </w:r>
      <w:r w:rsidR="008E3F16" w:rsidRPr="00D6728A">
        <w:rPr>
          <w:rFonts w:ascii="Arial" w:eastAsia="Calibri" w:hAnsi="Arial" w:cs="Arial"/>
          <w:sz w:val="18"/>
          <w:szCs w:val="18"/>
        </w:rPr>
        <w:t xml:space="preserve"> &gt; Tick the </w:t>
      </w:r>
      <w:r w:rsidR="008E3F16" w:rsidRPr="00D6728A">
        <w:rPr>
          <w:rFonts w:ascii="Arial" w:eastAsia="Calibri" w:hAnsi="Arial" w:cs="Arial"/>
          <w:b/>
          <w:i/>
          <w:sz w:val="18"/>
          <w:szCs w:val="18"/>
        </w:rPr>
        <w:t xml:space="preserve">Print Background (colours &amp; images) </w:t>
      </w:r>
      <w:r w:rsidR="008E3F16" w:rsidRPr="00D6728A">
        <w:rPr>
          <w:rFonts w:ascii="Arial" w:eastAsia="Calibri" w:hAnsi="Arial" w:cs="Arial"/>
          <w:sz w:val="18"/>
          <w:szCs w:val="18"/>
        </w:rPr>
        <w:t>checkbox.</w:t>
      </w:r>
    </w:p>
    <w:p w14:paraId="229A8388" w14:textId="06F36103" w:rsidR="008E3F16" w:rsidRPr="00D6728A" w:rsidRDefault="008E3F16" w:rsidP="009C2487">
      <w:pPr>
        <w:spacing w:after="0" w:line="276" w:lineRule="auto"/>
        <w:contextualSpacing/>
        <w:rPr>
          <w:rFonts w:ascii="Arial" w:eastAsia="Calibri" w:hAnsi="Arial" w:cs="Arial"/>
          <w:sz w:val="18"/>
          <w:szCs w:val="18"/>
        </w:rPr>
      </w:pPr>
      <w:r w:rsidRPr="009C2487">
        <w:rPr>
          <w:rFonts w:ascii="Arial" w:eastAsia="Calibri" w:hAnsi="Arial" w:cs="Arial"/>
          <w:sz w:val="18"/>
          <w:szCs w:val="18"/>
        </w:rPr>
        <w:t xml:space="preserve">* If you can’t see </w:t>
      </w:r>
      <w:r w:rsidRPr="009C2487">
        <w:rPr>
          <w:rFonts w:ascii="Arial" w:eastAsia="Calibri" w:hAnsi="Arial" w:cs="Arial"/>
          <w:b/>
          <w:bCs/>
          <w:i/>
          <w:iCs/>
          <w:sz w:val="18"/>
          <w:szCs w:val="18"/>
        </w:rPr>
        <w:t>File</w:t>
      </w:r>
      <w:r w:rsidRPr="009C2487">
        <w:rPr>
          <w:rFonts w:ascii="Arial" w:eastAsia="Calibri" w:hAnsi="Arial" w:cs="Arial"/>
          <w:sz w:val="18"/>
          <w:szCs w:val="18"/>
        </w:rPr>
        <w:t xml:space="preserve">, you might have the browser menu hidden. Right-click on the hamburger in the browser’s top right corner and select </w:t>
      </w:r>
      <w:r w:rsidRPr="009C2487">
        <w:rPr>
          <w:rFonts w:ascii="Arial" w:eastAsia="Calibri" w:hAnsi="Arial" w:cs="Arial"/>
          <w:b/>
          <w:bCs/>
          <w:i/>
          <w:iCs/>
          <w:sz w:val="18"/>
          <w:szCs w:val="18"/>
        </w:rPr>
        <w:t>Menu bar</w:t>
      </w:r>
      <w:r w:rsidRPr="009C2487">
        <w:rPr>
          <w:rFonts w:ascii="Arial" w:eastAsia="Calibri" w:hAnsi="Arial" w:cs="Arial"/>
          <w:sz w:val="18"/>
          <w:szCs w:val="18"/>
        </w:rPr>
        <w:t>.</w:t>
      </w:r>
      <w:r w:rsidRPr="009C2487">
        <w:rPr>
          <w:noProof/>
          <w:sz w:val="18"/>
          <w:szCs w:val="18"/>
        </w:rPr>
        <w:t xml:space="preserve"> </w:t>
      </w:r>
    </w:p>
    <w:p w14:paraId="52808668" w14:textId="77777777" w:rsidR="00BC5512" w:rsidRDefault="00BC5512" w:rsidP="008E3F16">
      <w:pPr>
        <w:spacing w:after="0"/>
        <w:rPr>
          <w:sz w:val="18"/>
          <w:szCs w:val="18"/>
        </w:rPr>
      </w:pPr>
    </w:p>
    <w:p w14:paraId="1CB4C91B" w14:textId="3D8FD8E4" w:rsidR="008E3F16" w:rsidRPr="00D6728A" w:rsidRDefault="008E3F16" w:rsidP="008E3F16">
      <w:pPr>
        <w:spacing w:after="0"/>
        <w:rPr>
          <w:sz w:val="18"/>
          <w:szCs w:val="18"/>
        </w:rPr>
      </w:pPr>
      <w:r w:rsidRPr="00D6728A">
        <w:rPr>
          <w:sz w:val="18"/>
          <w:szCs w:val="18"/>
        </w:rPr>
        <w:t xml:space="preserve">In </w:t>
      </w:r>
      <w:r w:rsidRPr="00D6728A">
        <w:rPr>
          <w:b/>
          <w:bCs/>
          <w:sz w:val="18"/>
          <w:szCs w:val="18"/>
        </w:rPr>
        <w:t>Safari</w:t>
      </w:r>
      <w:r w:rsidRPr="00D6728A">
        <w:rPr>
          <w:sz w:val="18"/>
          <w:szCs w:val="18"/>
        </w:rPr>
        <w:t xml:space="preserve">, the </w:t>
      </w:r>
      <w:r w:rsidRPr="00D6728A">
        <w:rPr>
          <w:b/>
          <w:i/>
          <w:sz w:val="18"/>
          <w:szCs w:val="18"/>
        </w:rPr>
        <w:t>Background graphics</w:t>
      </w:r>
      <w:r w:rsidRPr="00D6728A">
        <w:rPr>
          <w:sz w:val="18"/>
          <w:szCs w:val="18"/>
        </w:rPr>
        <w:t xml:space="preserve"> checkbox appears in the print window:</w:t>
      </w:r>
    </w:p>
    <w:p w14:paraId="55855618" w14:textId="2D0C5BA9" w:rsidR="008E3F16" w:rsidRPr="00A669DF" w:rsidRDefault="008E3F16" w:rsidP="00A669DF">
      <w:pPr>
        <w:numPr>
          <w:ilvl w:val="0"/>
          <w:numId w:val="15"/>
        </w:numPr>
        <w:spacing w:before="0" w:after="0" w:line="276" w:lineRule="auto"/>
        <w:contextualSpacing/>
        <w:rPr>
          <w:sz w:val="18"/>
          <w:szCs w:val="18"/>
        </w:rPr>
      </w:pPr>
      <w:r w:rsidRPr="00D6728A">
        <w:rPr>
          <w:rFonts w:ascii="Arial" w:eastAsia="Calibri" w:hAnsi="Arial" w:cs="Arial"/>
          <w:sz w:val="18"/>
          <w:szCs w:val="18"/>
        </w:rPr>
        <w:t>Once yo</w:t>
      </w:r>
      <w:r w:rsidRPr="00D6728A">
        <w:rPr>
          <w:sz w:val="18"/>
          <w:szCs w:val="18"/>
        </w:rPr>
        <w:t xml:space="preserve">u click on </w:t>
      </w:r>
      <w:r w:rsidRPr="00D6728A">
        <w:rPr>
          <w:b/>
          <w:i/>
          <w:sz w:val="18"/>
          <w:szCs w:val="18"/>
        </w:rPr>
        <w:t>Print</w:t>
      </w:r>
      <w:r w:rsidRPr="00D6728A">
        <w:rPr>
          <w:sz w:val="18"/>
          <w:szCs w:val="18"/>
        </w:rPr>
        <w:t xml:space="preserve">, the print window will open, click on </w:t>
      </w:r>
      <w:r w:rsidRPr="00D6728A">
        <w:rPr>
          <w:b/>
          <w:i/>
          <w:sz w:val="18"/>
          <w:szCs w:val="18"/>
        </w:rPr>
        <w:t>More settings</w:t>
      </w:r>
      <w:r w:rsidRPr="00D6728A">
        <w:rPr>
          <w:sz w:val="18"/>
          <w:szCs w:val="18"/>
        </w:rPr>
        <w:t xml:space="preserve">. </w:t>
      </w:r>
      <w:r w:rsidR="00A669DF">
        <w:rPr>
          <w:sz w:val="18"/>
          <w:szCs w:val="18"/>
        </w:rPr>
        <w:br/>
        <w:t xml:space="preserve">           2. </w:t>
      </w:r>
      <w:r w:rsidRPr="00A669DF">
        <w:rPr>
          <w:sz w:val="18"/>
          <w:szCs w:val="18"/>
        </w:rPr>
        <w:t xml:space="preserve">Tick the </w:t>
      </w:r>
      <w:r w:rsidRPr="00A669DF">
        <w:rPr>
          <w:b/>
          <w:i/>
          <w:sz w:val="18"/>
          <w:szCs w:val="18"/>
        </w:rPr>
        <w:t>Background graphics</w:t>
      </w:r>
      <w:r w:rsidRPr="00A669DF">
        <w:rPr>
          <w:sz w:val="18"/>
          <w:szCs w:val="18"/>
        </w:rPr>
        <w:t xml:space="preserve"> checkbox.</w:t>
      </w:r>
    </w:p>
    <w:p w14:paraId="7744AA1C" w14:textId="77777777" w:rsidR="008E3F16" w:rsidRPr="00D6728A" w:rsidRDefault="008E3F16" w:rsidP="008E3F16">
      <w:pPr>
        <w:spacing w:after="0" w:line="276" w:lineRule="auto"/>
        <w:rPr>
          <w:rFonts w:ascii="Arial" w:eastAsia="Calibri" w:hAnsi="Arial" w:cs="Arial"/>
          <w:sz w:val="18"/>
          <w:szCs w:val="18"/>
        </w:rPr>
      </w:pPr>
      <w:r w:rsidRPr="00D6728A">
        <w:rPr>
          <w:rFonts w:ascii="Arial" w:eastAsia="Calibri" w:hAnsi="Arial" w:cs="Arial"/>
          <w:sz w:val="18"/>
          <w:szCs w:val="18"/>
        </w:rPr>
        <w:t xml:space="preserve">In </w:t>
      </w:r>
      <w:r w:rsidRPr="00D6728A">
        <w:rPr>
          <w:rFonts w:ascii="Arial" w:eastAsia="Calibri" w:hAnsi="Arial" w:cs="Arial"/>
          <w:b/>
          <w:bCs/>
          <w:sz w:val="18"/>
          <w:szCs w:val="18"/>
        </w:rPr>
        <w:t>Internet</w:t>
      </w:r>
      <w:r w:rsidRPr="00D6728A">
        <w:rPr>
          <w:rFonts w:ascii="Arial" w:eastAsia="Calibri" w:hAnsi="Arial" w:cs="Arial"/>
          <w:sz w:val="18"/>
          <w:szCs w:val="18"/>
        </w:rPr>
        <w:t xml:space="preserve"> </w:t>
      </w:r>
      <w:r w:rsidRPr="00D6728A">
        <w:rPr>
          <w:rFonts w:ascii="Arial" w:eastAsia="Calibri" w:hAnsi="Arial" w:cs="Arial"/>
          <w:b/>
          <w:bCs/>
          <w:sz w:val="18"/>
          <w:szCs w:val="18"/>
        </w:rPr>
        <w:t>Explorer</w:t>
      </w:r>
      <w:r w:rsidRPr="00D6728A">
        <w:rPr>
          <w:rFonts w:ascii="Arial" w:eastAsia="Calibri" w:hAnsi="Arial" w:cs="Arial"/>
          <w:sz w:val="18"/>
          <w:szCs w:val="18"/>
        </w:rPr>
        <w:t>, background printing can be set up as a default setting in the browser:</w:t>
      </w:r>
    </w:p>
    <w:p w14:paraId="203EFABF" w14:textId="77777777" w:rsidR="008E3F16" w:rsidRPr="00D6728A" w:rsidRDefault="008E3F16" w:rsidP="00E406D0">
      <w:pPr>
        <w:pStyle w:val="ListParagraph"/>
        <w:numPr>
          <w:ilvl w:val="0"/>
          <w:numId w:val="19"/>
        </w:numPr>
        <w:spacing w:after="0"/>
        <w:rPr>
          <w:rFonts w:ascii="Arial" w:eastAsia="Calibri" w:hAnsi="Arial" w:cs="Arial"/>
          <w:sz w:val="18"/>
          <w:szCs w:val="18"/>
        </w:rPr>
      </w:pPr>
      <w:r w:rsidRPr="00D6728A">
        <w:rPr>
          <w:rFonts w:ascii="Arial" w:eastAsia="Calibri" w:hAnsi="Arial" w:cs="Arial"/>
          <w:sz w:val="18"/>
          <w:szCs w:val="18"/>
        </w:rPr>
        <w:t xml:space="preserve">Click </w:t>
      </w:r>
      <w:r w:rsidRPr="00D6728A">
        <w:rPr>
          <w:rFonts w:ascii="Arial" w:eastAsia="Calibri" w:hAnsi="Arial" w:cs="Arial"/>
          <w:b/>
          <w:i/>
          <w:sz w:val="18"/>
          <w:szCs w:val="18"/>
        </w:rPr>
        <w:t>File</w:t>
      </w:r>
      <w:r w:rsidRPr="00D6728A">
        <w:rPr>
          <w:rFonts w:ascii="Arial" w:eastAsia="Calibri" w:hAnsi="Arial" w:cs="Arial"/>
          <w:bCs/>
          <w:iCs/>
          <w:sz w:val="18"/>
          <w:szCs w:val="18"/>
        </w:rPr>
        <w:t>*</w:t>
      </w:r>
      <w:r w:rsidRPr="00D6728A">
        <w:rPr>
          <w:rFonts w:ascii="Arial" w:eastAsia="Calibri" w:hAnsi="Arial" w:cs="Arial"/>
          <w:sz w:val="18"/>
          <w:szCs w:val="18"/>
        </w:rPr>
        <w:t xml:space="preserve"> &gt; </w:t>
      </w:r>
      <w:r w:rsidRPr="00D6728A">
        <w:rPr>
          <w:rFonts w:ascii="Arial" w:eastAsia="Calibri" w:hAnsi="Arial" w:cs="Arial"/>
          <w:b/>
          <w:i/>
          <w:sz w:val="18"/>
          <w:szCs w:val="18"/>
        </w:rPr>
        <w:t>Page Setup</w:t>
      </w:r>
      <w:r w:rsidRPr="00D6728A">
        <w:rPr>
          <w:rFonts w:ascii="Arial" w:eastAsia="Calibri" w:hAnsi="Arial" w:cs="Arial"/>
          <w:sz w:val="18"/>
          <w:szCs w:val="18"/>
        </w:rPr>
        <w:t>.</w:t>
      </w:r>
    </w:p>
    <w:p w14:paraId="2B262D8E" w14:textId="7CDC6E0D" w:rsidR="008E3F16" w:rsidRPr="00D6728A" w:rsidRDefault="008E3F16" w:rsidP="00E406D0">
      <w:pPr>
        <w:pStyle w:val="ListParagraph"/>
        <w:numPr>
          <w:ilvl w:val="0"/>
          <w:numId w:val="19"/>
        </w:numPr>
        <w:spacing w:after="0"/>
        <w:rPr>
          <w:rFonts w:ascii="Arial" w:eastAsia="Calibri" w:hAnsi="Arial" w:cs="Arial"/>
          <w:sz w:val="18"/>
          <w:szCs w:val="18"/>
        </w:rPr>
      </w:pPr>
      <w:r w:rsidRPr="00D6728A">
        <w:rPr>
          <w:rFonts w:ascii="Arial" w:eastAsia="Calibri" w:hAnsi="Arial" w:cs="Arial"/>
          <w:sz w:val="18"/>
          <w:szCs w:val="18"/>
        </w:rPr>
        <w:t xml:space="preserve">Tick the </w:t>
      </w:r>
      <w:r w:rsidRPr="00D6728A">
        <w:rPr>
          <w:rFonts w:ascii="Arial" w:eastAsia="Calibri" w:hAnsi="Arial" w:cs="Arial"/>
          <w:b/>
          <w:i/>
          <w:sz w:val="18"/>
          <w:szCs w:val="18"/>
        </w:rPr>
        <w:t>Print Background Colours and Images</w:t>
      </w:r>
      <w:r w:rsidRPr="00D6728A">
        <w:rPr>
          <w:rFonts w:ascii="Arial" w:eastAsia="Calibri" w:hAnsi="Arial" w:cs="Arial"/>
          <w:sz w:val="18"/>
          <w:szCs w:val="18"/>
        </w:rPr>
        <w:t xml:space="preserve"> checkbox.</w:t>
      </w:r>
    </w:p>
    <w:p w14:paraId="29C9A2B6" w14:textId="2F76F451" w:rsidR="008E3F16" w:rsidRDefault="00D6728A" w:rsidP="007C5046">
      <w:pPr>
        <w:rPr>
          <w:rFonts w:ascii="Arial" w:eastAsia="Calibri" w:hAnsi="Arial" w:cs="Arial"/>
          <w:sz w:val="18"/>
          <w:szCs w:val="18"/>
        </w:rPr>
      </w:pPr>
      <w:r w:rsidRPr="009C2487">
        <w:rPr>
          <w:noProof/>
          <w:sz w:val="18"/>
          <w:szCs w:val="18"/>
        </w:rPr>
        <w:drawing>
          <wp:anchor distT="0" distB="0" distL="114300" distR="114300" simplePos="0" relativeHeight="251729920" behindDoc="1" locked="0" layoutInCell="1" allowOverlap="1" wp14:anchorId="42DD2E82" wp14:editId="7A4BEAB6">
            <wp:simplePos x="0" y="0"/>
            <wp:positionH relativeFrom="column">
              <wp:posOffset>240030</wp:posOffset>
            </wp:positionH>
            <wp:positionV relativeFrom="paragraph">
              <wp:posOffset>94945</wp:posOffset>
            </wp:positionV>
            <wp:extent cx="608330" cy="259080"/>
            <wp:effectExtent l="57150" t="57150" r="96520" b="102870"/>
            <wp:wrapTight wrapText="bothSides">
              <wp:wrapPolygon edited="0">
                <wp:start x="-2029" y="-4765"/>
                <wp:lineTo x="-1353" y="28588"/>
                <wp:lineTo x="24351" y="28588"/>
                <wp:lineTo x="24351" y="-4765"/>
                <wp:lineTo x="-2029" y="-4765"/>
              </wp:wrapPolygon>
            </wp:wrapTight>
            <wp:docPr id="8" name="Picture 8" descr="Closeup of the Internet Explorer cog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8330" cy="259080"/>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3F16" w:rsidRPr="009C2487">
        <w:rPr>
          <w:rFonts w:ascii="Arial" w:eastAsia="Calibri" w:hAnsi="Arial" w:cs="Arial"/>
          <w:sz w:val="18"/>
          <w:szCs w:val="18"/>
        </w:rPr>
        <w:t xml:space="preserve">*If you can’t see </w:t>
      </w:r>
      <w:r w:rsidR="008E3F16" w:rsidRPr="009C2487">
        <w:rPr>
          <w:rFonts w:ascii="Arial" w:eastAsia="Calibri" w:hAnsi="Arial" w:cs="Arial"/>
          <w:b/>
          <w:bCs/>
          <w:i/>
          <w:iCs/>
          <w:sz w:val="18"/>
          <w:szCs w:val="18"/>
        </w:rPr>
        <w:t>File</w:t>
      </w:r>
      <w:r w:rsidR="008E3F16" w:rsidRPr="009C2487">
        <w:rPr>
          <w:rFonts w:ascii="Arial" w:eastAsia="Calibri" w:hAnsi="Arial" w:cs="Arial"/>
          <w:sz w:val="18"/>
          <w:szCs w:val="18"/>
        </w:rPr>
        <w:t xml:space="preserve">, you might have the browser menu hidden. Right-click on the cog in the browser’s top right corner and select </w:t>
      </w:r>
      <w:r w:rsidR="008E3F16" w:rsidRPr="009C2487">
        <w:rPr>
          <w:rFonts w:ascii="Arial" w:eastAsia="Calibri" w:hAnsi="Arial" w:cs="Arial"/>
          <w:b/>
          <w:bCs/>
          <w:i/>
          <w:iCs/>
          <w:sz w:val="18"/>
          <w:szCs w:val="18"/>
        </w:rPr>
        <w:t>Menu bar</w:t>
      </w:r>
      <w:r w:rsidR="008E3F16" w:rsidRPr="009C2487">
        <w:rPr>
          <w:rFonts w:ascii="Arial" w:eastAsia="Calibri" w:hAnsi="Arial" w:cs="Arial"/>
          <w:sz w:val="18"/>
          <w:szCs w:val="18"/>
        </w:rPr>
        <w:t>.</w:t>
      </w:r>
    </w:p>
    <w:p w14:paraId="2F1E25B7" w14:textId="77777777" w:rsidR="0023384D" w:rsidRDefault="0023384D" w:rsidP="007C5046">
      <w:pPr>
        <w:rPr>
          <w:rFonts w:ascii="Arial" w:eastAsia="Calibri" w:hAnsi="Arial" w:cs="Arial"/>
          <w:sz w:val="18"/>
          <w:szCs w:val="18"/>
        </w:rPr>
      </w:pPr>
    </w:p>
    <w:p w14:paraId="46393C2E" w14:textId="7E176F20" w:rsidR="0023384D" w:rsidRDefault="0023384D">
      <w:pPr>
        <w:spacing w:before="0" w:after="0" w:line="240" w:lineRule="auto"/>
        <w:rPr>
          <w:rFonts w:ascii="Arial" w:eastAsia="Calibri" w:hAnsi="Arial" w:cs="Arial"/>
          <w:sz w:val="18"/>
          <w:szCs w:val="18"/>
        </w:rPr>
      </w:pPr>
      <w:r>
        <w:rPr>
          <w:rFonts w:ascii="Arial" w:eastAsia="Calibri" w:hAnsi="Arial" w:cs="Arial"/>
          <w:sz w:val="18"/>
          <w:szCs w:val="18"/>
        </w:rPr>
        <w:br w:type="page"/>
      </w:r>
    </w:p>
    <w:p w14:paraId="3773F383" w14:textId="6FE3CC16" w:rsidR="008E3F16" w:rsidRPr="00005A26" w:rsidRDefault="008E3F16" w:rsidP="00F00552">
      <w:pPr>
        <w:pStyle w:val="Heading1"/>
        <w:rPr>
          <w:lang w:eastAsia="en-AU"/>
        </w:rPr>
      </w:pPr>
      <w:bookmarkStart w:id="33" w:name="_Toc188446002"/>
      <w:r w:rsidRPr="00005A26">
        <w:rPr>
          <w:lang w:eastAsia="en-AU"/>
        </w:rPr>
        <w:lastRenderedPageBreak/>
        <w:t>Further support</w:t>
      </w:r>
      <w:bookmarkEnd w:id="33"/>
    </w:p>
    <w:p w14:paraId="7651C8CB" w14:textId="77777777" w:rsidR="008E3F16" w:rsidRPr="00F04336" w:rsidRDefault="008E3F16" w:rsidP="008E3F16">
      <w:pPr>
        <w:pStyle w:val="ESHeading3"/>
        <w:rPr>
          <w:lang w:eastAsia="en-AU"/>
        </w:rPr>
      </w:pPr>
      <w:r w:rsidRPr="00F04336">
        <w:rPr>
          <w:rFonts w:eastAsia="Arial"/>
          <w:bCs/>
          <w:kern w:val="24"/>
          <w:szCs w:val="20"/>
          <w:lang w:val="en-AU" w:eastAsia="en-AU"/>
        </w:rPr>
        <w:t xml:space="preserve"> </w:t>
      </w:r>
      <w:bookmarkStart w:id="34" w:name="_Toc188446003"/>
      <w:r w:rsidRPr="00F04336">
        <w:rPr>
          <w:lang w:eastAsia="en-AU"/>
        </w:rPr>
        <w:t>Resources</w:t>
      </w:r>
      <w:bookmarkEnd w:id="34"/>
    </w:p>
    <w:p w14:paraId="3A911CA4" w14:textId="3C487160" w:rsidR="008E3F16" w:rsidRPr="00CD4AC8" w:rsidRDefault="008E3F16" w:rsidP="00E406D0">
      <w:pPr>
        <w:pStyle w:val="ListParagraph"/>
        <w:numPr>
          <w:ilvl w:val="0"/>
          <w:numId w:val="17"/>
        </w:numPr>
        <w:spacing w:after="0" w:line="288" w:lineRule="auto"/>
        <w:ind w:left="426" w:hanging="210"/>
        <w:contextualSpacing w:val="0"/>
        <w:rPr>
          <w:rStyle w:val="Hyperlink"/>
          <w:rFonts w:ascii="Times New Roman" w:eastAsia="Times New Roman" w:hAnsi="Times New Roman" w:cs="Times New Roman"/>
          <w:b/>
          <w:sz w:val="18"/>
          <w:szCs w:val="18"/>
          <w:lang w:eastAsia="en-AU"/>
        </w:rPr>
      </w:pPr>
      <w:r w:rsidRPr="00CD4AC8">
        <w:rPr>
          <w:sz w:val="18"/>
          <w:szCs w:val="18"/>
        </w:rPr>
        <w:t xml:space="preserve">VCAA Insight Assessment Platform: </w:t>
      </w:r>
      <w:hyperlink r:id="rId55" w:history="1">
        <w:r w:rsidRPr="00CD4AC8">
          <w:rPr>
            <w:rStyle w:val="Hyperlink"/>
            <w:rFonts w:eastAsia="Arial"/>
            <w:kern w:val="24"/>
            <w:sz w:val="18"/>
            <w:szCs w:val="18"/>
            <w:lang w:eastAsia="en-AU"/>
          </w:rPr>
          <w:t>www.vcaa.vic.edu.au/assessment/f-10assessment/insight/Pages/login.aspx</w:t>
        </w:r>
      </w:hyperlink>
    </w:p>
    <w:p w14:paraId="06AF78DC" w14:textId="17D3C242" w:rsidR="008E3F16" w:rsidRPr="00D50104" w:rsidRDefault="008E3F16" w:rsidP="00E406D0">
      <w:pPr>
        <w:pStyle w:val="ListParagraph"/>
        <w:numPr>
          <w:ilvl w:val="0"/>
          <w:numId w:val="13"/>
        </w:numPr>
        <w:spacing w:after="0"/>
        <w:ind w:left="588" w:hanging="357"/>
        <w:rPr>
          <w:sz w:val="18"/>
          <w:szCs w:val="18"/>
        </w:rPr>
      </w:pPr>
      <w:r w:rsidRPr="00157FB1">
        <w:rPr>
          <w:sz w:val="18"/>
          <w:szCs w:val="18"/>
        </w:rPr>
        <w:t xml:space="preserve">DE </w:t>
      </w:r>
      <w:r>
        <w:rPr>
          <w:sz w:val="18"/>
          <w:szCs w:val="18"/>
        </w:rPr>
        <w:t>MOI</w:t>
      </w:r>
      <w:r w:rsidRPr="00157FB1">
        <w:rPr>
          <w:sz w:val="18"/>
          <w:szCs w:val="18"/>
        </w:rPr>
        <w:t xml:space="preserve"> information and resources</w:t>
      </w:r>
      <w:r>
        <w:rPr>
          <w:sz w:val="18"/>
          <w:szCs w:val="18"/>
        </w:rPr>
        <w:t>:</w:t>
      </w:r>
      <w:r w:rsidRPr="00157FB1">
        <w:rPr>
          <w:sz w:val="18"/>
          <w:szCs w:val="18"/>
        </w:rPr>
        <w:t xml:space="preserve"> </w:t>
      </w:r>
      <w:hyperlink r:id="rId56" w:history="1">
        <w:r w:rsidRPr="00157FB1">
          <w:rPr>
            <w:rStyle w:val="Hyperlink"/>
            <w:sz w:val="18"/>
            <w:szCs w:val="18"/>
          </w:rPr>
          <w:t>https://www.education.vic.gov.au/school/teachers/teachingresources/discipline/maths/assessment/Pages/mathsassess.aspx</w:t>
        </w:r>
      </w:hyperlink>
    </w:p>
    <w:p w14:paraId="14BC38E9" w14:textId="14A980A2" w:rsidR="008E3F16" w:rsidRPr="009C2487" w:rsidRDefault="008E3F16" w:rsidP="00DB4D6F">
      <w:pPr>
        <w:pStyle w:val="ListParagraph"/>
        <w:numPr>
          <w:ilvl w:val="0"/>
          <w:numId w:val="13"/>
        </w:numPr>
        <w:spacing w:after="0"/>
        <w:ind w:left="588" w:hanging="357"/>
        <w:rPr>
          <w:sz w:val="18"/>
          <w:szCs w:val="18"/>
        </w:rPr>
      </w:pPr>
      <w:r w:rsidRPr="00457A1F">
        <w:rPr>
          <w:sz w:val="18"/>
          <w:szCs w:val="18"/>
        </w:rPr>
        <w:t xml:space="preserve"> </w:t>
      </w:r>
      <w:r w:rsidR="00EA6293" w:rsidRPr="00AB78FB">
        <w:rPr>
          <w:sz w:val="18"/>
          <w:szCs w:val="18"/>
          <w:lang w:eastAsia="en-AU"/>
        </w:rPr>
        <w:t xml:space="preserve">Insight support on Arc: </w:t>
      </w:r>
      <w:hyperlink r:id="rId57" w:history="1">
        <w:r w:rsidR="00EA6293" w:rsidRPr="00AB78FB">
          <w:rPr>
            <w:rStyle w:val="Hyperlink"/>
            <w:sz w:val="18"/>
            <w:szCs w:val="18"/>
          </w:rPr>
          <w:t>Insight | Assessment Instruments on the Insight Platform | Arc</w:t>
        </w:r>
      </w:hyperlink>
    </w:p>
    <w:p w14:paraId="13E003D6" w14:textId="77777777" w:rsidR="008E3F16" w:rsidRPr="00F04336" w:rsidRDefault="008E3F16" w:rsidP="008E3F16">
      <w:pPr>
        <w:pStyle w:val="ESHeading3"/>
        <w:rPr>
          <w:lang w:eastAsia="en-AU"/>
        </w:rPr>
      </w:pPr>
      <w:bookmarkStart w:id="35" w:name="_Toc188446004"/>
      <w:r w:rsidRPr="00F04336">
        <w:rPr>
          <w:lang w:eastAsia="en-AU"/>
        </w:rPr>
        <w:t>For technical assistance</w:t>
      </w:r>
      <w:bookmarkEnd w:id="35"/>
      <w:r w:rsidRPr="00F04336">
        <w:rPr>
          <w:lang w:eastAsia="en-AU"/>
        </w:rPr>
        <w:t xml:space="preserve"> </w:t>
      </w:r>
    </w:p>
    <w:p w14:paraId="13FFDD45" w14:textId="77777777" w:rsidR="008E3F16" w:rsidRDefault="008E3F16" w:rsidP="008E3F16">
      <w:pPr>
        <w:pStyle w:val="ListParagraph"/>
        <w:ind w:left="0"/>
        <w:rPr>
          <w:rFonts w:ascii="Arial" w:hAnsi="Arial"/>
          <w:sz w:val="18"/>
          <w:szCs w:val="18"/>
        </w:rPr>
      </w:pPr>
      <w:r w:rsidRPr="00485EFE">
        <w:rPr>
          <w:rFonts w:ascii="Arial" w:hAnsi="Arial"/>
          <w:sz w:val="18"/>
          <w:szCs w:val="18"/>
          <w:lang w:val="en-US"/>
        </w:rPr>
        <w:t>If you have a</w:t>
      </w:r>
      <w:r>
        <w:rPr>
          <w:rFonts w:ascii="Arial" w:hAnsi="Arial"/>
          <w:sz w:val="18"/>
          <w:szCs w:val="18"/>
          <w:lang w:val="en-US"/>
        </w:rPr>
        <w:t xml:space="preserve"> technical </w:t>
      </w:r>
      <w:r w:rsidRPr="00485EFE">
        <w:rPr>
          <w:rFonts w:ascii="Arial" w:hAnsi="Arial"/>
          <w:sz w:val="18"/>
          <w:szCs w:val="18"/>
          <w:lang w:val="en-US"/>
        </w:rPr>
        <w:t>issue you cannot resolve, escalate it to your School Assessment Administrator. By default, your school’s Administrator is your principal. Principals can nominate other people in your school to have the Administrator role as well. I</w:t>
      </w:r>
      <w:r>
        <w:rPr>
          <w:rFonts w:ascii="Arial" w:hAnsi="Arial"/>
          <w:sz w:val="18"/>
          <w:szCs w:val="18"/>
          <w:lang w:val="en-US"/>
        </w:rPr>
        <w:t>f the Administrator</w:t>
      </w:r>
      <w:r w:rsidRPr="00485EFE">
        <w:rPr>
          <w:rFonts w:ascii="Arial" w:hAnsi="Arial"/>
          <w:sz w:val="18"/>
          <w:szCs w:val="18"/>
          <w:lang w:val="en-US"/>
        </w:rPr>
        <w:t xml:space="preserve"> cannot resolve the issue, contact the Service Desk</w:t>
      </w:r>
      <w:r>
        <w:rPr>
          <w:rFonts w:ascii="Arial" w:hAnsi="Arial"/>
          <w:sz w:val="18"/>
          <w:szCs w:val="18"/>
        </w:rPr>
        <w:t>:</w:t>
      </w:r>
    </w:p>
    <w:p w14:paraId="59D86034" w14:textId="77777777" w:rsidR="008E3F16" w:rsidRPr="005C7C8D" w:rsidRDefault="008E3F16" w:rsidP="00E406D0">
      <w:pPr>
        <w:pStyle w:val="ESBulletsinTable"/>
        <w:numPr>
          <w:ilvl w:val="0"/>
          <w:numId w:val="12"/>
        </w:numPr>
        <w:spacing w:line="276" w:lineRule="auto"/>
        <w:rPr>
          <w:rFonts w:cs="Arial"/>
        </w:rPr>
      </w:pPr>
      <w:r>
        <w:rPr>
          <w:rFonts w:cs="Arial"/>
        </w:rPr>
        <w:t xml:space="preserve"> </w:t>
      </w:r>
      <w:r w:rsidRPr="006D3F76">
        <w:rPr>
          <w:rFonts w:cs="Arial"/>
          <w:b/>
        </w:rPr>
        <w:t>S</w:t>
      </w:r>
      <w:r w:rsidRPr="006D3F76">
        <w:rPr>
          <w:b/>
        </w:rPr>
        <w:t>ervice</w:t>
      </w:r>
      <w:r>
        <w:rPr>
          <w:b/>
        </w:rPr>
        <w:t>s Portal</w:t>
      </w:r>
      <w:r w:rsidRPr="004827F1">
        <w:t xml:space="preserve">: </w:t>
      </w:r>
      <w:hyperlink r:id="rId58" w:history="1">
        <w:r>
          <w:rPr>
            <w:rStyle w:val="Hyperlink"/>
          </w:rPr>
          <w:t>services.educationapps.vic.gov.au/</w:t>
        </w:r>
        <w:proofErr w:type="spellStart"/>
        <w:r>
          <w:rPr>
            <w:rStyle w:val="Hyperlink"/>
          </w:rPr>
          <w:t>dp</w:t>
        </w:r>
        <w:proofErr w:type="spellEnd"/>
      </w:hyperlink>
    </w:p>
    <w:p w14:paraId="5CEF974F" w14:textId="77777777" w:rsidR="008E3F16" w:rsidRDefault="008E3F16" w:rsidP="00E406D0">
      <w:pPr>
        <w:pStyle w:val="ESBulletsinTable"/>
        <w:numPr>
          <w:ilvl w:val="0"/>
          <w:numId w:val="11"/>
        </w:numPr>
        <w:spacing w:line="276" w:lineRule="auto"/>
      </w:pPr>
      <w:r>
        <w:t xml:space="preserve"> </w:t>
      </w:r>
      <w:r w:rsidRPr="006D3F76">
        <w:rPr>
          <w:b/>
        </w:rPr>
        <w:t>Email</w:t>
      </w:r>
      <w:r>
        <w:t xml:space="preserve">: </w:t>
      </w:r>
      <w:r w:rsidRPr="006D3F76">
        <w:t>servicedesk@</w:t>
      </w:r>
      <w:r>
        <w:t>education</w:t>
      </w:r>
      <w:r w:rsidRPr="006D3F76">
        <w:t>.vic.gov.au</w:t>
      </w:r>
    </w:p>
    <w:p w14:paraId="6E8CAB88" w14:textId="77777777" w:rsidR="008E3F16" w:rsidRDefault="008E3F16" w:rsidP="00E406D0">
      <w:pPr>
        <w:pStyle w:val="ESBulletsinTable"/>
        <w:numPr>
          <w:ilvl w:val="0"/>
          <w:numId w:val="11"/>
        </w:numPr>
        <w:spacing w:line="276" w:lineRule="auto"/>
      </w:pPr>
      <w:r>
        <w:t xml:space="preserve"> </w:t>
      </w:r>
      <w:r w:rsidRPr="006D3F76">
        <w:rPr>
          <w:b/>
        </w:rPr>
        <w:t>Phone</w:t>
      </w:r>
      <w:r>
        <w:t>: 1800 641 943.</w:t>
      </w:r>
    </w:p>
    <w:p w14:paraId="259D6796" w14:textId="77777777" w:rsidR="008E3F16" w:rsidRPr="00F04336" w:rsidRDefault="008E3F16" w:rsidP="008E3F16">
      <w:pPr>
        <w:pStyle w:val="ESHeading3"/>
        <w:rPr>
          <w:lang w:eastAsia="en-AU"/>
        </w:rPr>
      </w:pPr>
      <w:bookmarkStart w:id="36" w:name="_Toc188446005"/>
      <w:r w:rsidRPr="00F04336">
        <w:rPr>
          <w:lang w:eastAsia="en-AU"/>
        </w:rPr>
        <w:t>For training and professional learning queries</w:t>
      </w:r>
      <w:bookmarkEnd w:id="36"/>
    </w:p>
    <w:p w14:paraId="0E204B23" w14:textId="1B9EE508" w:rsidR="00800CAE" w:rsidRPr="007C5046" w:rsidRDefault="008E3F16" w:rsidP="00E406D0">
      <w:pPr>
        <w:pStyle w:val="ListParagraph"/>
        <w:numPr>
          <w:ilvl w:val="0"/>
          <w:numId w:val="17"/>
        </w:numPr>
        <w:spacing w:after="0" w:line="288" w:lineRule="auto"/>
        <w:ind w:left="426" w:hanging="210"/>
        <w:contextualSpacing w:val="0"/>
        <w:rPr>
          <w:rStyle w:val="FootnoteReference"/>
          <w:rFonts w:eastAsiaTheme="minorEastAsia"/>
          <w:color w:val="1F1646" w:themeColor="text1"/>
          <w:vertAlign w:val="baseline"/>
          <w:lang w:eastAsia="en-AU"/>
        </w:rPr>
      </w:pPr>
      <w:r w:rsidRPr="007C5046">
        <w:rPr>
          <w:rFonts w:eastAsia="Arial"/>
          <w:b/>
          <w:bCs/>
          <w:color w:val="1F1646" w:themeColor="text1"/>
          <w:kern w:val="24"/>
          <w:sz w:val="18"/>
          <w:szCs w:val="18"/>
          <w:lang w:eastAsia="en-AU"/>
        </w:rPr>
        <w:t xml:space="preserve">Student Learning Email: </w:t>
      </w:r>
      <w:hyperlink r:id="rId59">
        <w:r w:rsidRPr="007C5046">
          <w:rPr>
            <w:rFonts w:eastAsia="Arial"/>
            <w:color w:val="1F1646" w:themeColor="text1"/>
            <w:sz w:val="18"/>
            <w:szCs w:val="18"/>
            <w:u w:val="single"/>
            <w:lang w:eastAsia="en-AU"/>
          </w:rPr>
          <w:t>studentlearning@education.vic.gov.au</w:t>
        </w:r>
      </w:hyperlink>
    </w:p>
    <w:sectPr w:rsidR="00800CAE" w:rsidRPr="007C5046" w:rsidSect="00533503">
      <w:headerReference w:type="default" r:id="rId60"/>
      <w:footerReference w:type="default" r:id="rId61"/>
      <w:headerReference w:type="first" r:id="rId62"/>
      <w:footerReference w:type="first" r:id="rId63"/>
      <w:pgSz w:w="11900" w:h="16840"/>
      <w:pgMar w:top="1885" w:right="1134" w:bottom="1418" w:left="1134" w:header="227" w:footer="4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5EFFD" w14:textId="77777777" w:rsidR="008770B5" w:rsidRDefault="008770B5" w:rsidP="00AF3CFB">
      <w:r>
        <w:separator/>
      </w:r>
    </w:p>
  </w:endnote>
  <w:endnote w:type="continuationSeparator" w:id="0">
    <w:p w14:paraId="41E18E96" w14:textId="77777777" w:rsidR="008770B5" w:rsidRDefault="008770B5" w:rsidP="00AF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D71D" w14:textId="77777777" w:rsidR="00034138" w:rsidRPr="001B78D5" w:rsidRDefault="00034138" w:rsidP="00034138">
    <w:pPr>
      <w:pStyle w:val="Footer"/>
      <w:rPr>
        <w:sz w:val="16"/>
        <w:szCs w:val="16"/>
      </w:rPr>
    </w:pPr>
    <w:r w:rsidRPr="001B78D5">
      <w:rPr>
        <w:rStyle w:val="PageNumber"/>
        <w:b/>
        <w:bCs/>
        <w:sz w:val="16"/>
        <w:szCs w:val="16"/>
      </w:rPr>
      <w:fldChar w:fldCharType="begin"/>
    </w:r>
    <w:r w:rsidRPr="001B78D5">
      <w:rPr>
        <w:rStyle w:val="PageNumber"/>
        <w:b/>
        <w:bCs/>
        <w:sz w:val="16"/>
        <w:szCs w:val="16"/>
      </w:rPr>
      <w:instrText xml:space="preserve">PAGE  </w:instrText>
    </w:r>
    <w:r w:rsidRPr="001B78D5">
      <w:rPr>
        <w:rStyle w:val="PageNumber"/>
        <w:b/>
        <w:bCs/>
        <w:sz w:val="16"/>
        <w:szCs w:val="16"/>
      </w:rPr>
      <w:fldChar w:fldCharType="separate"/>
    </w:r>
    <w:r>
      <w:rPr>
        <w:rStyle w:val="PageNumber"/>
        <w:b/>
        <w:bCs/>
        <w:sz w:val="16"/>
        <w:szCs w:val="16"/>
      </w:rPr>
      <w:t>4</w:t>
    </w:r>
    <w:r w:rsidRPr="001B78D5">
      <w:rPr>
        <w:rStyle w:val="PageNumber"/>
        <w:b/>
        <w:bCs/>
        <w:sz w:val="16"/>
        <w:szCs w:val="16"/>
      </w:rPr>
      <w:fldChar w:fldCharType="end"/>
    </w:r>
    <w:r w:rsidRPr="001B78D5">
      <w:rPr>
        <w:rStyle w:val="PageNumber"/>
        <w:b/>
        <w:bCs/>
        <w:sz w:val="16"/>
        <w:szCs w:val="16"/>
      </w:rPr>
      <w:t xml:space="preserve"> </w:t>
    </w:r>
    <w:r w:rsidRPr="001B78D5">
      <w:rPr>
        <w:rStyle w:val="PageNumber"/>
        <w:sz w:val="16"/>
        <w:szCs w:val="16"/>
      </w:rPr>
      <w:t xml:space="preserve">| </w:t>
    </w:r>
    <w:r w:rsidRPr="001B78D5">
      <w:rPr>
        <w:sz w:val="16"/>
        <w:szCs w:val="16"/>
      </w:rPr>
      <w:t>Department of Education</w:t>
    </w:r>
  </w:p>
  <w:p w14:paraId="4BC360BB" w14:textId="77777777" w:rsidR="00034138" w:rsidRDefault="00034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FBDA7" w14:textId="1B81FF85" w:rsidR="00390E90" w:rsidRPr="00AF3CFB" w:rsidRDefault="00557C08" w:rsidP="00AF3CFB">
    <w:pPr>
      <w:pStyle w:val="Footer"/>
      <w:rPr>
        <w:sz w:val="16"/>
        <w:szCs w:val="16"/>
      </w:rPr>
    </w:pPr>
    <w:sdt>
      <w:sdtPr>
        <w:rPr>
          <w:rStyle w:val="PageNumber"/>
          <w:sz w:val="16"/>
          <w:szCs w:val="16"/>
        </w:rPr>
        <w:id w:val="1799026192"/>
        <w:docPartObj>
          <w:docPartGallery w:val="Page Numbers (Bottom of Page)"/>
          <w:docPartUnique/>
        </w:docPartObj>
      </w:sdtPr>
      <w:sdtEndPr>
        <w:rPr>
          <w:rStyle w:val="PageNumber"/>
        </w:rPr>
      </w:sdtEndPr>
      <w:sdtContent>
        <w:r w:rsidR="00390E90" w:rsidRPr="00AF3CFB">
          <w:rPr>
            <w:rStyle w:val="PageNumber"/>
            <w:b/>
            <w:bCs/>
            <w:sz w:val="16"/>
            <w:szCs w:val="16"/>
          </w:rPr>
          <w:fldChar w:fldCharType="begin"/>
        </w:r>
        <w:r w:rsidR="00390E90" w:rsidRPr="00AF3CFB">
          <w:rPr>
            <w:rStyle w:val="PageNumber"/>
            <w:b/>
            <w:bCs/>
            <w:sz w:val="16"/>
            <w:szCs w:val="16"/>
          </w:rPr>
          <w:instrText xml:space="preserve"> PAGE </w:instrText>
        </w:r>
        <w:r w:rsidR="00390E90" w:rsidRPr="00AF3CFB">
          <w:rPr>
            <w:rStyle w:val="PageNumber"/>
            <w:b/>
            <w:bCs/>
            <w:sz w:val="16"/>
            <w:szCs w:val="16"/>
          </w:rPr>
          <w:fldChar w:fldCharType="separate"/>
        </w:r>
        <w:r w:rsidR="00390E90" w:rsidRPr="00AF3CFB">
          <w:rPr>
            <w:rStyle w:val="PageNumber"/>
            <w:b/>
            <w:bCs/>
            <w:sz w:val="16"/>
            <w:szCs w:val="16"/>
          </w:rPr>
          <w:t>1</w:t>
        </w:r>
        <w:r w:rsidR="00390E90" w:rsidRPr="00AF3CFB">
          <w:rPr>
            <w:rStyle w:val="PageNumber"/>
            <w:b/>
            <w:bCs/>
            <w:sz w:val="16"/>
            <w:szCs w:val="16"/>
          </w:rPr>
          <w:fldChar w:fldCharType="end"/>
        </w:r>
      </w:sdtContent>
    </w:sdt>
    <w:r w:rsidR="00AF3CFB" w:rsidRPr="00AF3CFB">
      <w:rPr>
        <w:rStyle w:val="PageNumber"/>
        <w:sz w:val="16"/>
        <w:szCs w:val="16"/>
      </w:rPr>
      <w:t xml:space="preserve"> </w:t>
    </w:r>
    <w:r w:rsidR="00390E90" w:rsidRPr="00AF3CFB">
      <w:rPr>
        <w:rStyle w:val="PageNumber"/>
        <w:sz w:val="16"/>
        <w:szCs w:val="16"/>
      </w:rPr>
      <w:t>| Department of Education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41EE9" w14:textId="77777777" w:rsidR="008770B5" w:rsidRDefault="008770B5" w:rsidP="00AF3CFB">
      <w:r>
        <w:separator/>
      </w:r>
    </w:p>
  </w:footnote>
  <w:footnote w:type="continuationSeparator" w:id="0">
    <w:p w14:paraId="603CFD27" w14:textId="77777777" w:rsidR="008770B5" w:rsidRDefault="008770B5" w:rsidP="00AF3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E537" w14:textId="77777777" w:rsidR="0011005D" w:rsidRDefault="0011005D" w:rsidP="00AF3CFB">
    <w:pPr>
      <w:pStyle w:val="Header"/>
    </w:pPr>
    <w:r>
      <w:rPr>
        <w:noProof/>
      </w:rPr>
      <w:drawing>
        <wp:anchor distT="0" distB="0" distL="114300" distR="114300" simplePos="0" relativeHeight="251660288" behindDoc="1" locked="0" layoutInCell="1" allowOverlap="1" wp14:anchorId="288EA639" wp14:editId="6E33C5B7">
          <wp:simplePos x="0" y="0"/>
          <wp:positionH relativeFrom="column">
            <wp:posOffset>-720090</wp:posOffset>
          </wp:positionH>
          <wp:positionV relativeFrom="paragraph">
            <wp:posOffset>-129906</wp:posOffset>
          </wp:positionV>
          <wp:extent cx="7556491" cy="609599"/>
          <wp:effectExtent l="0" t="0" r="0" b="635"/>
          <wp:wrapNone/>
          <wp:docPr id="146134797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1E0A" w14:textId="51E7446B" w:rsidR="00C61A21" w:rsidRDefault="00C61A21">
    <w:pPr>
      <w:pStyle w:val="Header"/>
    </w:pPr>
    <w:r>
      <w:rPr>
        <w:noProof/>
      </w:rPr>
      <w:drawing>
        <wp:anchor distT="0" distB="0" distL="114300" distR="114300" simplePos="0" relativeHeight="251662336" behindDoc="1" locked="1" layoutInCell="1" allowOverlap="1" wp14:anchorId="30388E18" wp14:editId="0C5537FE">
          <wp:simplePos x="0" y="0"/>
          <wp:positionH relativeFrom="column">
            <wp:posOffset>-723900</wp:posOffset>
          </wp:positionH>
          <wp:positionV relativeFrom="paragraph">
            <wp:posOffset>-139700</wp:posOffset>
          </wp:positionV>
          <wp:extent cx="7555230" cy="10678795"/>
          <wp:effectExtent l="0" t="0" r="7620" b="8255"/>
          <wp:wrapNone/>
          <wp:docPr id="115925085"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72634"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55230" cy="10678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10197"/>
    <w:multiLevelType w:val="hybridMultilevel"/>
    <w:tmpl w:val="F8E61AFA"/>
    <w:lvl w:ilvl="0" w:tplc="A6DE3476">
      <w:start w:val="1"/>
      <w:numFmt w:val="decimal"/>
      <w:suff w:val="space"/>
      <w:lvlText w:val="%1."/>
      <w:lvlJc w:val="left"/>
      <w:pPr>
        <w:ind w:left="3414" w:hanging="360"/>
      </w:pPr>
      <w:rPr>
        <w:rFonts w:hint="default"/>
      </w:r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1" w15:restartNumberingAfterBreak="0">
    <w:nsid w:val="0B3F162F"/>
    <w:multiLevelType w:val="hybridMultilevel"/>
    <w:tmpl w:val="B5A27D90"/>
    <w:lvl w:ilvl="0" w:tplc="7E6085F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A33E4F"/>
    <w:multiLevelType w:val="hybridMultilevel"/>
    <w:tmpl w:val="AEA22CF8"/>
    <w:lvl w:ilvl="0" w:tplc="73B0A8F2">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13251"/>
    <w:multiLevelType w:val="hybridMultilevel"/>
    <w:tmpl w:val="B6FA1DBE"/>
    <w:lvl w:ilvl="0" w:tplc="41B07B24">
      <w:start w:val="1"/>
      <w:numFmt w:val="bullet"/>
      <w:suff w:val="space"/>
      <w:lvlText w:val=""/>
      <w:lvlJc w:val="left"/>
      <w:pPr>
        <w:ind w:left="717" w:hanging="360"/>
      </w:pPr>
      <w:rPr>
        <w:rFonts w:ascii="Symbol" w:hAnsi="Symbol" w:hint="default"/>
        <w:color w:val="1F1646"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D00F49"/>
    <w:multiLevelType w:val="multilevel"/>
    <w:tmpl w:val="5084426A"/>
    <w:lvl w:ilvl="0">
      <w:start w:val="1"/>
      <w:numFmt w:val="decimal"/>
      <w:lvlText w:val="%1)"/>
      <w:lvlJc w:val="left"/>
      <w:pPr>
        <w:ind w:left="360" w:hanging="360"/>
      </w:pPr>
      <w:rPr>
        <w:rFonts w:hint="default"/>
      </w:rPr>
    </w:lvl>
    <w:lvl w:ilvl="1">
      <w:start w:val="1"/>
      <w:numFmt w:val="lowerLetter"/>
      <w:suff w:val="space"/>
      <w:lvlText w:val="%2)"/>
      <w:lvlJc w:val="left"/>
      <w:pPr>
        <w:ind w:left="720" w:firstLine="13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F09E8"/>
    <w:multiLevelType w:val="hybridMultilevel"/>
    <w:tmpl w:val="0FCEBD34"/>
    <w:lvl w:ilvl="0" w:tplc="0CDA847A">
      <w:start w:val="1"/>
      <w:numFmt w:val="bullet"/>
      <w:lvlText w:val=""/>
      <w:lvlJc w:val="left"/>
      <w:pPr>
        <w:ind w:left="360" w:hanging="360"/>
      </w:pPr>
      <w:rPr>
        <w:rFonts w:ascii="Symbol" w:hAnsi="Symbol" w:hint="default"/>
        <w:color w:val="AF2F27"/>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90B15BD"/>
    <w:multiLevelType w:val="hybridMultilevel"/>
    <w:tmpl w:val="5CB4C776"/>
    <w:lvl w:ilvl="0" w:tplc="9D4E1F82">
      <w:start w:val="1"/>
      <w:numFmt w:val="bullet"/>
      <w:lvlText w:val=""/>
      <w:lvlJc w:val="left"/>
      <w:pPr>
        <w:ind w:left="360" w:hanging="360"/>
      </w:pPr>
      <w:rPr>
        <w:rFonts w:ascii="Symbol" w:hAnsi="Symbol" w:hint="default"/>
        <w:color w:val="AF2F2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14D3B"/>
    <w:multiLevelType w:val="hybridMultilevel"/>
    <w:tmpl w:val="C24A4110"/>
    <w:lvl w:ilvl="0" w:tplc="E7FC4EC2">
      <w:start w:val="1"/>
      <w:numFmt w:val="decimal"/>
      <w:suff w:val="space"/>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41B73E0C"/>
    <w:multiLevelType w:val="hybridMultilevel"/>
    <w:tmpl w:val="2E62C47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A27D7D"/>
    <w:multiLevelType w:val="hybridMultilevel"/>
    <w:tmpl w:val="660C3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55B01992"/>
    <w:multiLevelType w:val="multilevel"/>
    <w:tmpl w:val="47923370"/>
    <w:lvl w:ilvl="0">
      <w:start w:val="1"/>
      <w:numFmt w:val="decimal"/>
      <w:suff w:val="space"/>
      <w:lvlText w:val="%1."/>
      <w:lvlJc w:val="left"/>
      <w:pPr>
        <w:ind w:left="720" w:hanging="360"/>
      </w:pPr>
      <w:rPr>
        <w:rFonts w:hint="default"/>
        <w:b w:val="0"/>
      </w:rPr>
    </w:lvl>
    <w:lvl w:ilvl="1">
      <w:start w:val="1"/>
      <w:numFmt w:val="lowerLetter"/>
      <w:suff w:val="space"/>
      <w:lvlText w:val="%2)"/>
      <w:lvlJc w:val="left"/>
      <w:pPr>
        <w:ind w:left="1080" w:firstLine="131"/>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suff w:val="space"/>
      <w:lvlText w:val="%5)"/>
      <w:lvlJc w:val="left"/>
      <w:pPr>
        <w:ind w:left="1023" w:hanging="153"/>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60DA51BF"/>
    <w:multiLevelType w:val="hybridMultilevel"/>
    <w:tmpl w:val="DF96F9CE"/>
    <w:lvl w:ilvl="0" w:tplc="1C401082">
      <w:start w:val="1"/>
      <w:numFmt w:val="bullet"/>
      <w:lvlText w:val=""/>
      <w:lvlJc w:val="left"/>
      <w:pPr>
        <w:ind w:left="720" w:hanging="360"/>
      </w:pPr>
      <w:rPr>
        <w:rFonts w:ascii="Symbol" w:hAnsi="Symbol"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1C71B0"/>
    <w:multiLevelType w:val="hybridMultilevel"/>
    <w:tmpl w:val="EF3675C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9401B8"/>
    <w:multiLevelType w:val="hybridMultilevel"/>
    <w:tmpl w:val="732AAFE2"/>
    <w:lvl w:ilvl="0" w:tplc="D9A41460">
      <w:start w:val="1"/>
      <w:numFmt w:val="bullet"/>
      <w:lvlText w:val=""/>
      <w:lvlJc w:val="left"/>
      <w:pPr>
        <w:ind w:left="360" w:hanging="360"/>
      </w:pPr>
      <w:rPr>
        <w:rFonts w:ascii="Symbol" w:hAnsi="Symbol" w:hint="default"/>
        <w:color w:val="AF2F2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29A438E"/>
    <w:multiLevelType w:val="hybridMultilevel"/>
    <w:tmpl w:val="95AA37E2"/>
    <w:lvl w:ilvl="0" w:tplc="BB400FC8">
      <w:start w:val="1"/>
      <w:numFmt w:val="bullet"/>
      <w:lvlText w:val=""/>
      <w:lvlJc w:val="left"/>
      <w:pPr>
        <w:ind w:left="360" w:hanging="360"/>
      </w:pPr>
      <w:rPr>
        <w:rFonts w:ascii="Symbol" w:hAnsi="Symbol" w:hint="default"/>
        <w:color w:val="D40032"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30F5881"/>
    <w:multiLevelType w:val="multilevel"/>
    <w:tmpl w:val="EB9C65BE"/>
    <w:lvl w:ilvl="0">
      <w:start w:val="1"/>
      <w:numFmt w:val="decimal"/>
      <w:suff w:val="space"/>
      <w:lvlText w:val="%1."/>
      <w:lvlJc w:val="left"/>
      <w:pPr>
        <w:ind w:left="76" w:hanging="360"/>
      </w:pPr>
      <w:rPr>
        <w:rFonts w:hint="default"/>
        <w:b w:val="0"/>
      </w:rPr>
    </w:lvl>
    <w:lvl w:ilvl="1">
      <w:start w:val="1"/>
      <w:numFmt w:val="lowerLetter"/>
      <w:suff w:val="space"/>
      <w:lvlText w:val="%2)"/>
      <w:lvlJc w:val="left"/>
      <w:pPr>
        <w:ind w:left="436" w:firstLine="131"/>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suff w:val="space"/>
      <w:lvlText w:val="%5)"/>
      <w:lvlJc w:val="left"/>
      <w:pPr>
        <w:ind w:left="379" w:hanging="153"/>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1" w15:restartNumberingAfterBreak="0">
    <w:nsid w:val="73362AD8"/>
    <w:multiLevelType w:val="hybridMultilevel"/>
    <w:tmpl w:val="D938D79E"/>
    <w:lvl w:ilvl="0" w:tplc="7714BB7A">
      <w:start w:val="1"/>
      <w:numFmt w:val="bullet"/>
      <w:suff w:val="space"/>
      <w:lvlText w:val=""/>
      <w:lvlJc w:val="left"/>
      <w:pPr>
        <w:ind w:left="714" w:hanging="357"/>
      </w:pPr>
      <w:rPr>
        <w:rFonts w:ascii="Symbol" w:hAnsi="Symbol" w:hint="default"/>
        <w:color w:val="auto"/>
      </w:rPr>
    </w:lvl>
    <w:lvl w:ilvl="1" w:tplc="2B14FD5E">
      <w:start w:val="1"/>
      <w:numFmt w:val="bullet"/>
      <w:lvlText w:val="o"/>
      <w:lvlJc w:val="left"/>
      <w:pPr>
        <w:ind w:left="5037" w:hanging="360"/>
      </w:pPr>
      <w:rPr>
        <w:rFonts w:ascii="Courier New" w:hAnsi="Courier New" w:cs="Courier New" w:hint="default"/>
      </w:rPr>
    </w:lvl>
    <w:lvl w:ilvl="2" w:tplc="04090005" w:tentative="1">
      <w:start w:val="1"/>
      <w:numFmt w:val="bullet"/>
      <w:lvlText w:val=""/>
      <w:lvlJc w:val="left"/>
      <w:pPr>
        <w:ind w:left="5757" w:hanging="360"/>
      </w:pPr>
      <w:rPr>
        <w:rFonts w:ascii="Wingdings" w:hAnsi="Wingdings" w:hint="default"/>
      </w:rPr>
    </w:lvl>
    <w:lvl w:ilvl="3" w:tplc="04090001" w:tentative="1">
      <w:start w:val="1"/>
      <w:numFmt w:val="bullet"/>
      <w:lvlText w:val=""/>
      <w:lvlJc w:val="left"/>
      <w:pPr>
        <w:ind w:left="6477" w:hanging="360"/>
      </w:pPr>
      <w:rPr>
        <w:rFonts w:ascii="Symbol" w:hAnsi="Symbol" w:hint="default"/>
      </w:rPr>
    </w:lvl>
    <w:lvl w:ilvl="4" w:tplc="04090003" w:tentative="1">
      <w:start w:val="1"/>
      <w:numFmt w:val="bullet"/>
      <w:lvlText w:val="o"/>
      <w:lvlJc w:val="left"/>
      <w:pPr>
        <w:ind w:left="7197" w:hanging="360"/>
      </w:pPr>
      <w:rPr>
        <w:rFonts w:ascii="Courier New" w:hAnsi="Courier New" w:cs="Courier New" w:hint="default"/>
      </w:rPr>
    </w:lvl>
    <w:lvl w:ilvl="5" w:tplc="04090005" w:tentative="1">
      <w:start w:val="1"/>
      <w:numFmt w:val="bullet"/>
      <w:lvlText w:val=""/>
      <w:lvlJc w:val="left"/>
      <w:pPr>
        <w:ind w:left="7917" w:hanging="360"/>
      </w:pPr>
      <w:rPr>
        <w:rFonts w:ascii="Wingdings" w:hAnsi="Wingdings" w:hint="default"/>
      </w:rPr>
    </w:lvl>
    <w:lvl w:ilvl="6" w:tplc="04090001" w:tentative="1">
      <w:start w:val="1"/>
      <w:numFmt w:val="bullet"/>
      <w:lvlText w:val=""/>
      <w:lvlJc w:val="left"/>
      <w:pPr>
        <w:ind w:left="8637" w:hanging="360"/>
      </w:pPr>
      <w:rPr>
        <w:rFonts w:ascii="Symbol" w:hAnsi="Symbol" w:hint="default"/>
      </w:rPr>
    </w:lvl>
    <w:lvl w:ilvl="7" w:tplc="04090003" w:tentative="1">
      <w:start w:val="1"/>
      <w:numFmt w:val="bullet"/>
      <w:lvlText w:val="o"/>
      <w:lvlJc w:val="left"/>
      <w:pPr>
        <w:ind w:left="9357" w:hanging="360"/>
      </w:pPr>
      <w:rPr>
        <w:rFonts w:ascii="Courier New" w:hAnsi="Courier New" w:cs="Courier New" w:hint="default"/>
      </w:rPr>
    </w:lvl>
    <w:lvl w:ilvl="8" w:tplc="04090005" w:tentative="1">
      <w:start w:val="1"/>
      <w:numFmt w:val="bullet"/>
      <w:lvlText w:val=""/>
      <w:lvlJc w:val="left"/>
      <w:pPr>
        <w:ind w:left="10077" w:hanging="360"/>
      </w:pPr>
      <w:rPr>
        <w:rFonts w:ascii="Wingdings" w:hAnsi="Wingdings" w:hint="default"/>
      </w:rPr>
    </w:lvl>
  </w:abstractNum>
  <w:abstractNum w:abstractNumId="22" w15:restartNumberingAfterBreak="0">
    <w:nsid w:val="7B8B64E5"/>
    <w:multiLevelType w:val="hybridMultilevel"/>
    <w:tmpl w:val="C4686664"/>
    <w:lvl w:ilvl="0" w:tplc="A62ED1A2">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0797963">
    <w:abstractNumId w:val="16"/>
  </w:num>
  <w:num w:numId="2" w16cid:durableId="1673489070">
    <w:abstractNumId w:val="6"/>
  </w:num>
  <w:num w:numId="3" w16cid:durableId="2103407669">
    <w:abstractNumId w:val="13"/>
  </w:num>
  <w:num w:numId="4" w16cid:durableId="1085682868">
    <w:abstractNumId w:val="2"/>
  </w:num>
  <w:num w:numId="5" w16cid:durableId="1150564077">
    <w:abstractNumId w:val="10"/>
  </w:num>
  <w:num w:numId="6" w16cid:durableId="1551499522">
    <w:abstractNumId w:val="20"/>
  </w:num>
  <w:num w:numId="7" w16cid:durableId="1835873984">
    <w:abstractNumId w:val="5"/>
  </w:num>
  <w:num w:numId="8" w16cid:durableId="670647778">
    <w:abstractNumId w:val="15"/>
  </w:num>
  <w:num w:numId="9" w16cid:durableId="682169936">
    <w:abstractNumId w:val="9"/>
  </w:num>
  <w:num w:numId="10" w16cid:durableId="2031636442">
    <w:abstractNumId w:val="12"/>
  </w:num>
  <w:num w:numId="11" w16cid:durableId="2113428818">
    <w:abstractNumId w:val="21"/>
  </w:num>
  <w:num w:numId="12" w16cid:durableId="887299078">
    <w:abstractNumId w:val="21"/>
    <w:lvlOverride w:ilvl="0">
      <w:startOverride w:val="1"/>
    </w:lvlOverride>
  </w:num>
  <w:num w:numId="13" w16cid:durableId="1875575455">
    <w:abstractNumId w:val="4"/>
  </w:num>
  <w:num w:numId="14" w16cid:durableId="1085301332">
    <w:abstractNumId w:val="14"/>
  </w:num>
  <w:num w:numId="15" w16cid:durableId="324819133">
    <w:abstractNumId w:val="17"/>
  </w:num>
  <w:num w:numId="16" w16cid:durableId="155994725">
    <w:abstractNumId w:val="11"/>
  </w:num>
  <w:num w:numId="17" w16cid:durableId="591012496">
    <w:abstractNumId w:val="1"/>
  </w:num>
  <w:num w:numId="18" w16cid:durableId="742609098">
    <w:abstractNumId w:val="0"/>
  </w:num>
  <w:num w:numId="19" w16cid:durableId="1745761535">
    <w:abstractNumId w:val="22"/>
  </w:num>
  <w:num w:numId="20" w16cid:durableId="1027756327">
    <w:abstractNumId w:val="3"/>
  </w:num>
  <w:num w:numId="21" w16cid:durableId="186987098">
    <w:abstractNumId w:val="18"/>
  </w:num>
  <w:num w:numId="22" w16cid:durableId="1432433245">
    <w:abstractNumId w:val="19"/>
  </w:num>
  <w:num w:numId="23" w16cid:durableId="899558375">
    <w:abstractNumId w:val="8"/>
  </w:num>
  <w:num w:numId="24" w16cid:durableId="155800986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05A26"/>
    <w:rsid w:val="00013339"/>
    <w:rsid w:val="000136A4"/>
    <w:rsid w:val="00023E7B"/>
    <w:rsid w:val="00024A82"/>
    <w:rsid w:val="00025485"/>
    <w:rsid w:val="000271D3"/>
    <w:rsid w:val="00031953"/>
    <w:rsid w:val="00033897"/>
    <w:rsid w:val="00034138"/>
    <w:rsid w:val="0003551E"/>
    <w:rsid w:val="000373AC"/>
    <w:rsid w:val="0004018F"/>
    <w:rsid w:val="000446EF"/>
    <w:rsid w:val="0004576E"/>
    <w:rsid w:val="00052E43"/>
    <w:rsid w:val="000534F6"/>
    <w:rsid w:val="00056DEE"/>
    <w:rsid w:val="00065195"/>
    <w:rsid w:val="00066F68"/>
    <w:rsid w:val="0006773D"/>
    <w:rsid w:val="00077F3E"/>
    <w:rsid w:val="00086F67"/>
    <w:rsid w:val="000924B3"/>
    <w:rsid w:val="0009592E"/>
    <w:rsid w:val="000A47D4"/>
    <w:rsid w:val="000B1965"/>
    <w:rsid w:val="000B7C73"/>
    <w:rsid w:val="000C7DF0"/>
    <w:rsid w:val="000D2715"/>
    <w:rsid w:val="000D31F6"/>
    <w:rsid w:val="000F0B62"/>
    <w:rsid w:val="000F6250"/>
    <w:rsid w:val="00101D3E"/>
    <w:rsid w:val="00106ADD"/>
    <w:rsid w:val="0011005D"/>
    <w:rsid w:val="00114EEA"/>
    <w:rsid w:val="001157A4"/>
    <w:rsid w:val="00122369"/>
    <w:rsid w:val="00123DE4"/>
    <w:rsid w:val="00124D09"/>
    <w:rsid w:val="00132B37"/>
    <w:rsid w:val="00141F23"/>
    <w:rsid w:val="00142D82"/>
    <w:rsid w:val="00144FD5"/>
    <w:rsid w:val="0017112D"/>
    <w:rsid w:val="00183843"/>
    <w:rsid w:val="00196FEF"/>
    <w:rsid w:val="001C4EA8"/>
    <w:rsid w:val="001D3DB9"/>
    <w:rsid w:val="001D3F35"/>
    <w:rsid w:val="001E73CC"/>
    <w:rsid w:val="001F11D7"/>
    <w:rsid w:val="001F3642"/>
    <w:rsid w:val="002027A4"/>
    <w:rsid w:val="00207499"/>
    <w:rsid w:val="00212A69"/>
    <w:rsid w:val="00214BAC"/>
    <w:rsid w:val="00215F7F"/>
    <w:rsid w:val="00224575"/>
    <w:rsid w:val="002254A0"/>
    <w:rsid w:val="00227772"/>
    <w:rsid w:val="0023013B"/>
    <w:rsid w:val="0023384D"/>
    <w:rsid w:val="002376AC"/>
    <w:rsid w:val="00240F30"/>
    <w:rsid w:val="0024155E"/>
    <w:rsid w:val="0024397A"/>
    <w:rsid w:val="00246BBD"/>
    <w:rsid w:val="0025469A"/>
    <w:rsid w:val="0026384B"/>
    <w:rsid w:val="00265D67"/>
    <w:rsid w:val="002721AF"/>
    <w:rsid w:val="00294590"/>
    <w:rsid w:val="00296F61"/>
    <w:rsid w:val="002970D9"/>
    <w:rsid w:val="002A0069"/>
    <w:rsid w:val="002A4A96"/>
    <w:rsid w:val="002A7261"/>
    <w:rsid w:val="002C119F"/>
    <w:rsid w:val="002C3278"/>
    <w:rsid w:val="002C6AED"/>
    <w:rsid w:val="002D00B9"/>
    <w:rsid w:val="002D091C"/>
    <w:rsid w:val="002D6841"/>
    <w:rsid w:val="002E3BED"/>
    <w:rsid w:val="002E4C5C"/>
    <w:rsid w:val="002F7F9B"/>
    <w:rsid w:val="00306F07"/>
    <w:rsid w:val="00307292"/>
    <w:rsid w:val="00312720"/>
    <w:rsid w:val="00323DD1"/>
    <w:rsid w:val="00324D5A"/>
    <w:rsid w:val="00326E53"/>
    <w:rsid w:val="003275FC"/>
    <w:rsid w:val="003301BC"/>
    <w:rsid w:val="00336355"/>
    <w:rsid w:val="00343D7F"/>
    <w:rsid w:val="00345D4A"/>
    <w:rsid w:val="00347DC3"/>
    <w:rsid w:val="003507F4"/>
    <w:rsid w:val="00354F4B"/>
    <w:rsid w:val="0037347A"/>
    <w:rsid w:val="00382E86"/>
    <w:rsid w:val="00386AB7"/>
    <w:rsid w:val="00387AFC"/>
    <w:rsid w:val="003909AA"/>
    <w:rsid w:val="00390E90"/>
    <w:rsid w:val="0039628A"/>
    <w:rsid w:val="003967DD"/>
    <w:rsid w:val="003A1B0A"/>
    <w:rsid w:val="003A6A75"/>
    <w:rsid w:val="003B2E0A"/>
    <w:rsid w:val="003B3726"/>
    <w:rsid w:val="003C0374"/>
    <w:rsid w:val="003C0A6C"/>
    <w:rsid w:val="003D0EE3"/>
    <w:rsid w:val="003D5A8A"/>
    <w:rsid w:val="003D741B"/>
    <w:rsid w:val="003E0CB0"/>
    <w:rsid w:val="003E11A4"/>
    <w:rsid w:val="003F044E"/>
    <w:rsid w:val="003F0ED2"/>
    <w:rsid w:val="003F67F1"/>
    <w:rsid w:val="00411ABF"/>
    <w:rsid w:val="00417D3D"/>
    <w:rsid w:val="004346A8"/>
    <w:rsid w:val="004346C0"/>
    <w:rsid w:val="0043727E"/>
    <w:rsid w:val="004435B4"/>
    <w:rsid w:val="0045446B"/>
    <w:rsid w:val="0047423F"/>
    <w:rsid w:val="00474F3F"/>
    <w:rsid w:val="004832DE"/>
    <w:rsid w:val="0049282B"/>
    <w:rsid w:val="004947BC"/>
    <w:rsid w:val="004A1AD9"/>
    <w:rsid w:val="004A3E9E"/>
    <w:rsid w:val="004B078F"/>
    <w:rsid w:val="004B66D3"/>
    <w:rsid w:val="004C1FC5"/>
    <w:rsid w:val="004D3DD7"/>
    <w:rsid w:val="004E763D"/>
    <w:rsid w:val="004F009B"/>
    <w:rsid w:val="004F4840"/>
    <w:rsid w:val="004F6306"/>
    <w:rsid w:val="00500CBE"/>
    <w:rsid w:val="005037FC"/>
    <w:rsid w:val="00507148"/>
    <w:rsid w:val="005078A5"/>
    <w:rsid w:val="00507EAA"/>
    <w:rsid w:val="0051526D"/>
    <w:rsid w:val="00516571"/>
    <w:rsid w:val="00521BB8"/>
    <w:rsid w:val="00533503"/>
    <w:rsid w:val="005460F1"/>
    <w:rsid w:val="00551657"/>
    <w:rsid w:val="00552A93"/>
    <w:rsid w:val="00557C08"/>
    <w:rsid w:val="00577A3C"/>
    <w:rsid w:val="005802DB"/>
    <w:rsid w:val="00584366"/>
    <w:rsid w:val="00585100"/>
    <w:rsid w:val="00587028"/>
    <w:rsid w:val="00594409"/>
    <w:rsid w:val="005963D9"/>
    <w:rsid w:val="005976AD"/>
    <w:rsid w:val="005A343E"/>
    <w:rsid w:val="005A405F"/>
    <w:rsid w:val="005B4AF7"/>
    <w:rsid w:val="005B7ED3"/>
    <w:rsid w:val="005C62E8"/>
    <w:rsid w:val="005F3E80"/>
    <w:rsid w:val="006027B1"/>
    <w:rsid w:val="00603F53"/>
    <w:rsid w:val="0060463E"/>
    <w:rsid w:val="0061469B"/>
    <w:rsid w:val="006219C0"/>
    <w:rsid w:val="0062383F"/>
    <w:rsid w:val="00624A55"/>
    <w:rsid w:val="00624DB3"/>
    <w:rsid w:val="006255F2"/>
    <w:rsid w:val="00627EE9"/>
    <w:rsid w:val="006317C3"/>
    <w:rsid w:val="00633C7B"/>
    <w:rsid w:val="00635647"/>
    <w:rsid w:val="00635C65"/>
    <w:rsid w:val="0064240D"/>
    <w:rsid w:val="00642AA8"/>
    <w:rsid w:val="00642FFA"/>
    <w:rsid w:val="00644D70"/>
    <w:rsid w:val="006515C0"/>
    <w:rsid w:val="00656517"/>
    <w:rsid w:val="006621B2"/>
    <w:rsid w:val="00671DD5"/>
    <w:rsid w:val="006753FD"/>
    <w:rsid w:val="0068568A"/>
    <w:rsid w:val="006936D1"/>
    <w:rsid w:val="00693C8F"/>
    <w:rsid w:val="006A0737"/>
    <w:rsid w:val="006A25AC"/>
    <w:rsid w:val="006A5FC0"/>
    <w:rsid w:val="006B324C"/>
    <w:rsid w:val="006C651B"/>
    <w:rsid w:val="006C68CF"/>
    <w:rsid w:val="006C72DF"/>
    <w:rsid w:val="006D481F"/>
    <w:rsid w:val="006F13FD"/>
    <w:rsid w:val="006F23C5"/>
    <w:rsid w:val="006F3E61"/>
    <w:rsid w:val="006F44D8"/>
    <w:rsid w:val="006F4C8A"/>
    <w:rsid w:val="00703EAA"/>
    <w:rsid w:val="00707C95"/>
    <w:rsid w:val="00712761"/>
    <w:rsid w:val="00714D72"/>
    <w:rsid w:val="0071675D"/>
    <w:rsid w:val="00716F84"/>
    <w:rsid w:val="00722CB5"/>
    <w:rsid w:val="00726ADA"/>
    <w:rsid w:val="0072718E"/>
    <w:rsid w:val="00736394"/>
    <w:rsid w:val="00736FB0"/>
    <w:rsid w:val="00744E46"/>
    <w:rsid w:val="00745147"/>
    <w:rsid w:val="007646B2"/>
    <w:rsid w:val="00765231"/>
    <w:rsid w:val="00766994"/>
    <w:rsid w:val="0076731F"/>
    <w:rsid w:val="00767705"/>
    <w:rsid w:val="00773D7B"/>
    <w:rsid w:val="00773F44"/>
    <w:rsid w:val="00777771"/>
    <w:rsid w:val="0078308B"/>
    <w:rsid w:val="00787C22"/>
    <w:rsid w:val="00791089"/>
    <w:rsid w:val="0079183D"/>
    <w:rsid w:val="00793A4F"/>
    <w:rsid w:val="00795DD3"/>
    <w:rsid w:val="007A06C8"/>
    <w:rsid w:val="007A125E"/>
    <w:rsid w:val="007A2820"/>
    <w:rsid w:val="007A3988"/>
    <w:rsid w:val="007A51F5"/>
    <w:rsid w:val="007B1678"/>
    <w:rsid w:val="007B1B67"/>
    <w:rsid w:val="007B3A5A"/>
    <w:rsid w:val="007B556E"/>
    <w:rsid w:val="007B5834"/>
    <w:rsid w:val="007B6F25"/>
    <w:rsid w:val="007C3ED0"/>
    <w:rsid w:val="007C3F48"/>
    <w:rsid w:val="007C5046"/>
    <w:rsid w:val="007C5972"/>
    <w:rsid w:val="007C69AF"/>
    <w:rsid w:val="007D1FB1"/>
    <w:rsid w:val="007D3E38"/>
    <w:rsid w:val="007D4360"/>
    <w:rsid w:val="007D703D"/>
    <w:rsid w:val="00800CAE"/>
    <w:rsid w:val="00804B94"/>
    <w:rsid w:val="008076AB"/>
    <w:rsid w:val="00822F54"/>
    <w:rsid w:val="00823860"/>
    <w:rsid w:val="00833CE6"/>
    <w:rsid w:val="00834DD3"/>
    <w:rsid w:val="00843EB7"/>
    <w:rsid w:val="00861128"/>
    <w:rsid w:val="00872E03"/>
    <w:rsid w:val="008770B5"/>
    <w:rsid w:val="00886574"/>
    <w:rsid w:val="0089179E"/>
    <w:rsid w:val="00893FFC"/>
    <w:rsid w:val="00895311"/>
    <w:rsid w:val="00897FEE"/>
    <w:rsid w:val="008A116D"/>
    <w:rsid w:val="008B3309"/>
    <w:rsid w:val="008B5C45"/>
    <w:rsid w:val="008B7F6A"/>
    <w:rsid w:val="008C16B0"/>
    <w:rsid w:val="008C1B94"/>
    <w:rsid w:val="008C588D"/>
    <w:rsid w:val="008C627F"/>
    <w:rsid w:val="008C6C2E"/>
    <w:rsid w:val="008C78AF"/>
    <w:rsid w:val="008D0A61"/>
    <w:rsid w:val="008D0F1D"/>
    <w:rsid w:val="008D3212"/>
    <w:rsid w:val="008D47FC"/>
    <w:rsid w:val="008E21CC"/>
    <w:rsid w:val="008E3F16"/>
    <w:rsid w:val="008E49BD"/>
    <w:rsid w:val="008E6D23"/>
    <w:rsid w:val="008F244E"/>
    <w:rsid w:val="008F494F"/>
    <w:rsid w:val="008F549F"/>
    <w:rsid w:val="008F5F90"/>
    <w:rsid w:val="008F75F9"/>
    <w:rsid w:val="00907819"/>
    <w:rsid w:val="00913839"/>
    <w:rsid w:val="00914AE6"/>
    <w:rsid w:val="009330D8"/>
    <w:rsid w:val="00934515"/>
    <w:rsid w:val="00944B7E"/>
    <w:rsid w:val="00945A1A"/>
    <w:rsid w:val="00953F6E"/>
    <w:rsid w:val="009551D8"/>
    <w:rsid w:val="00956CC5"/>
    <w:rsid w:val="00973EE6"/>
    <w:rsid w:val="00982014"/>
    <w:rsid w:val="00984568"/>
    <w:rsid w:val="00993220"/>
    <w:rsid w:val="0099718D"/>
    <w:rsid w:val="009A3E46"/>
    <w:rsid w:val="009B2FE6"/>
    <w:rsid w:val="009C2487"/>
    <w:rsid w:val="009C32F0"/>
    <w:rsid w:val="009C5945"/>
    <w:rsid w:val="009D4957"/>
    <w:rsid w:val="009E096F"/>
    <w:rsid w:val="009E153B"/>
    <w:rsid w:val="009E7723"/>
    <w:rsid w:val="009F1094"/>
    <w:rsid w:val="009F4D23"/>
    <w:rsid w:val="009F7B77"/>
    <w:rsid w:val="00A00290"/>
    <w:rsid w:val="00A077A4"/>
    <w:rsid w:val="00A1177B"/>
    <w:rsid w:val="00A13067"/>
    <w:rsid w:val="00A14444"/>
    <w:rsid w:val="00A14ACF"/>
    <w:rsid w:val="00A162DE"/>
    <w:rsid w:val="00A23396"/>
    <w:rsid w:val="00A247BC"/>
    <w:rsid w:val="00A2677C"/>
    <w:rsid w:val="00A2680F"/>
    <w:rsid w:val="00A27F1C"/>
    <w:rsid w:val="00A31926"/>
    <w:rsid w:val="00A3461B"/>
    <w:rsid w:val="00A37F09"/>
    <w:rsid w:val="00A40575"/>
    <w:rsid w:val="00A40B99"/>
    <w:rsid w:val="00A4368A"/>
    <w:rsid w:val="00A47ED2"/>
    <w:rsid w:val="00A50EBE"/>
    <w:rsid w:val="00A52D13"/>
    <w:rsid w:val="00A53ECA"/>
    <w:rsid w:val="00A637CD"/>
    <w:rsid w:val="00A63D55"/>
    <w:rsid w:val="00A669DF"/>
    <w:rsid w:val="00A67A0E"/>
    <w:rsid w:val="00A71967"/>
    <w:rsid w:val="00A724F4"/>
    <w:rsid w:val="00A81FDE"/>
    <w:rsid w:val="00A836CB"/>
    <w:rsid w:val="00A932CA"/>
    <w:rsid w:val="00AA76C6"/>
    <w:rsid w:val="00AB78FB"/>
    <w:rsid w:val="00AC311C"/>
    <w:rsid w:val="00AC7FD1"/>
    <w:rsid w:val="00AD1055"/>
    <w:rsid w:val="00AD303B"/>
    <w:rsid w:val="00AD4B90"/>
    <w:rsid w:val="00AD57CD"/>
    <w:rsid w:val="00AE6D8A"/>
    <w:rsid w:val="00AE6E92"/>
    <w:rsid w:val="00AF086A"/>
    <w:rsid w:val="00AF0ED2"/>
    <w:rsid w:val="00AF217C"/>
    <w:rsid w:val="00AF3CFA"/>
    <w:rsid w:val="00AF3CFB"/>
    <w:rsid w:val="00B00F91"/>
    <w:rsid w:val="00B04BDA"/>
    <w:rsid w:val="00B04CD2"/>
    <w:rsid w:val="00B14D01"/>
    <w:rsid w:val="00B211E6"/>
    <w:rsid w:val="00B21741"/>
    <w:rsid w:val="00B223E9"/>
    <w:rsid w:val="00B22EFA"/>
    <w:rsid w:val="00B26922"/>
    <w:rsid w:val="00B31429"/>
    <w:rsid w:val="00B37F57"/>
    <w:rsid w:val="00B4127E"/>
    <w:rsid w:val="00B43DD6"/>
    <w:rsid w:val="00B461CA"/>
    <w:rsid w:val="00B54669"/>
    <w:rsid w:val="00B56B82"/>
    <w:rsid w:val="00B659FD"/>
    <w:rsid w:val="00B662E5"/>
    <w:rsid w:val="00B75F6C"/>
    <w:rsid w:val="00B82DDD"/>
    <w:rsid w:val="00B856C6"/>
    <w:rsid w:val="00B92C1A"/>
    <w:rsid w:val="00B963E8"/>
    <w:rsid w:val="00B9642D"/>
    <w:rsid w:val="00BA7327"/>
    <w:rsid w:val="00BB0A57"/>
    <w:rsid w:val="00BB0ABF"/>
    <w:rsid w:val="00BB5707"/>
    <w:rsid w:val="00BB7E9F"/>
    <w:rsid w:val="00BC5512"/>
    <w:rsid w:val="00BC6EAA"/>
    <w:rsid w:val="00BD5C1F"/>
    <w:rsid w:val="00BE63CA"/>
    <w:rsid w:val="00BE7AEB"/>
    <w:rsid w:val="00BF05FD"/>
    <w:rsid w:val="00C23DA0"/>
    <w:rsid w:val="00C35639"/>
    <w:rsid w:val="00C36509"/>
    <w:rsid w:val="00C37316"/>
    <w:rsid w:val="00C37F22"/>
    <w:rsid w:val="00C5498C"/>
    <w:rsid w:val="00C61A21"/>
    <w:rsid w:val="00C65E3B"/>
    <w:rsid w:val="00C675BB"/>
    <w:rsid w:val="00C71FDD"/>
    <w:rsid w:val="00C739EF"/>
    <w:rsid w:val="00C82988"/>
    <w:rsid w:val="00C82D34"/>
    <w:rsid w:val="00C83977"/>
    <w:rsid w:val="00C8562B"/>
    <w:rsid w:val="00C85FA4"/>
    <w:rsid w:val="00C91245"/>
    <w:rsid w:val="00C93A30"/>
    <w:rsid w:val="00C9774D"/>
    <w:rsid w:val="00CA0C2A"/>
    <w:rsid w:val="00CA7EFF"/>
    <w:rsid w:val="00CB0DE7"/>
    <w:rsid w:val="00CC1823"/>
    <w:rsid w:val="00CC5997"/>
    <w:rsid w:val="00CC5C96"/>
    <w:rsid w:val="00CD0C81"/>
    <w:rsid w:val="00CD2618"/>
    <w:rsid w:val="00CD7C0E"/>
    <w:rsid w:val="00CE6982"/>
    <w:rsid w:val="00CF091C"/>
    <w:rsid w:val="00CF0E8D"/>
    <w:rsid w:val="00CF16D7"/>
    <w:rsid w:val="00D013E1"/>
    <w:rsid w:val="00D12E7E"/>
    <w:rsid w:val="00D1391D"/>
    <w:rsid w:val="00D2022F"/>
    <w:rsid w:val="00D20580"/>
    <w:rsid w:val="00D33851"/>
    <w:rsid w:val="00D36643"/>
    <w:rsid w:val="00D37906"/>
    <w:rsid w:val="00D417BE"/>
    <w:rsid w:val="00D4203F"/>
    <w:rsid w:val="00D423F3"/>
    <w:rsid w:val="00D42D34"/>
    <w:rsid w:val="00D50104"/>
    <w:rsid w:val="00D504E2"/>
    <w:rsid w:val="00D52831"/>
    <w:rsid w:val="00D56D3E"/>
    <w:rsid w:val="00D6728A"/>
    <w:rsid w:val="00D67296"/>
    <w:rsid w:val="00D803EA"/>
    <w:rsid w:val="00D82242"/>
    <w:rsid w:val="00D84718"/>
    <w:rsid w:val="00D86432"/>
    <w:rsid w:val="00DA1D8E"/>
    <w:rsid w:val="00DA2C68"/>
    <w:rsid w:val="00DA3218"/>
    <w:rsid w:val="00DA5F30"/>
    <w:rsid w:val="00DA72DD"/>
    <w:rsid w:val="00DB227B"/>
    <w:rsid w:val="00DB4D6F"/>
    <w:rsid w:val="00DB7DBD"/>
    <w:rsid w:val="00DC072E"/>
    <w:rsid w:val="00DC471B"/>
    <w:rsid w:val="00DC5841"/>
    <w:rsid w:val="00DE156F"/>
    <w:rsid w:val="00DE406F"/>
    <w:rsid w:val="00DE424D"/>
    <w:rsid w:val="00DF18CC"/>
    <w:rsid w:val="00DF3442"/>
    <w:rsid w:val="00DF43D2"/>
    <w:rsid w:val="00DF4977"/>
    <w:rsid w:val="00DF7020"/>
    <w:rsid w:val="00E00AC4"/>
    <w:rsid w:val="00E03084"/>
    <w:rsid w:val="00E1482D"/>
    <w:rsid w:val="00E3735A"/>
    <w:rsid w:val="00E401B6"/>
    <w:rsid w:val="00E406D0"/>
    <w:rsid w:val="00E45CA2"/>
    <w:rsid w:val="00E470A2"/>
    <w:rsid w:val="00E5453C"/>
    <w:rsid w:val="00E552AF"/>
    <w:rsid w:val="00E56483"/>
    <w:rsid w:val="00E76670"/>
    <w:rsid w:val="00E829CC"/>
    <w:rsid w:val="00E82B67"/>
    <w:rsid w:val="00E85D04"/>
    <w:rsid w:val="00E94C7A"/>
    <w:rsid w:val="00EA30ED"/>
    <w:rsid w:val="00EA6293"/>
    <w:rsid w:val="00EB027C"/>
    <w:rsid w:val="00EB0A9D"/>
    <w:rsid w:val="00EB0B20"/>
    <w:rsid w:val="00EB13C7"/>
    <w:rsid w:val="00EB4739"/>
    <w:rsid w:val="00EB62CF"/>
    <w:rsid w:val="00EC3F6C"/>
    <w:rsid w:val="00EC6AEA"/>
    <w:rsid w:val="00ED2FA7"/>
    <w:rsid w:val="00EF7B5D"/>
    <w:rsid w:val="00F00552"/>
    <w:rsid w:val="00F00B6B"/>
    <w:rsid w:val="00F04336"/>
    <w:rsid w:val="00F0712E"/>
    <w:rsid w:val="00F1110F"/>
    <w:rsid w:val="00F116C3"/>
    <w:rsid w:val="00F2289A"/>
    <w:rsid w:val="00F2505B"/>
    <w:rsid w:val="00F316E0"/>
    <w:rsid w:val="00F44DA9"/>
    <w:rsid w:val="00F6727E"/>
    <w:rsid w:val="00F774A7"/>
    <w:rsid w:val="00F77C62"/>
    <w:rsid w:val="00F9366E"/>
    <w:rsid w:val="00FA1FE4"/>
    <w:rsid w:val="00FA5CBD"/>
    <w:rsid w:val="00FA67E7"/>
    <w:rsid w:val="00FB2D0D"/>
    <w:rsid w:val="00FC6ED9"/>
    <w:rsid w:val="00FD02F4"/>
    <w:rsid w:val="00FD0929"/>
    <w:rsid w:val="00FD1059"/>
    <w:rsid w:val="00FD19BD"/>
    <w:rsid w:val="00FD7160"/>
    <w:rsid w:val="00FE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177B"/>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A1177B"/>
    <w:pPr>
      <w:keepNext/>
      <w:keepLines/>
      <w:spacing w:before="240" w:after="240"/>
      <w:outlineLvl w:val="0"/>
    </w:pPr>
    <w:rPr>
      <w:rFonts w:asciiTheme="majorHAnsi" w:eastAsiaTheme="majorEastAsia" w:hAnsiTheme="majorHAnsi" w:cs="Times New Roman (Headings CS)"/>
      <w:bCs/>
      <w:noProof/>
      <w:color w:val="D40032" w:themeColor="text2"/>
      <w:sz w:val="32"/>
      <w:szCs w:val="32"/>
    </w:rPr>
  </w:style>
  <w:style w:type="paragraph" w:styleId="Heading2">
    <w:name w:val="heading 2"/>
    <w:basedOn w:val="Normal"/>
    <w:next w:val="Normal"/>
    <w:link w:val="Heading2Char"/>
    <w:uiPriority w:val="9"/>
    <w:unhideWhenUsed/>
    <w:qFormat/>
    <w:rsid w:val="00A1177B"/>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A1177B"/>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800CAE"/>
    <w:pPr>
      <w:outlineLvl w:val="3"/>
    </w:pPr>
  </w:style>
  <w:style w:type="paragraph" w:styleId="Heading5">
    <w:name w:val="heading 5"/>
    <w:basedOn w:val="Normal"/>
    <w:next w:val="Normal"/>
    <w:link w:val="Heading5Char"/>
    <w:uiPriority w:val="9"/>
    <w:semiHidden/>
    <w:unhideWhenUsed/>
    <w:qFormat/>
    <w:rsid w:val="00795DD3"/>
    <w:pPr>
      <w:keepNext/>
      <w:keepLines/>
      <w:spacing w:before="40" w:after="0"/>
      <w:outlineLvl w:val="4"/>
    </w:pPr>
    <w:rPr>
      <w:rFonts w:asciiTheme="majorHAnsi" w:eastAsiaTheme="majorEastAsia" w:hAnsiTheme="majorHAnsi" w:cstheme="majorBidi"/>
      <w:color w:val="247A3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1177B"/>
    <w:rPr>
      <w:rFonts w:asciiTheme="majorHAnsi" w:eastAsiaTheme="majorEastAsia" w:hAnsiTheme="majorHAnsi" w:cs="Times New Roman (Headings CS)"/>
      <w:bCs/>
      <w:noProof/>
      <w:color w:val="D40032" w:themeColor="text2"/>
      <w:sz w:val="32"/>
      <w:szCs w:val="32"/>
      <w:lang w:val="en-AU"/>
    </w:rPr>
  </w:style>
  <w:style w:type="paragraph" w:customStyle="1" w:styleId="Intro">
    <w:name w:val="Intro"/>
    <w:basedOn w:val="Normal"/>
    <w:qFormat/>
    <w:rsid w:val="00A1177B"/>
    <w:pPr>
      <w:spacing w:before="360" w:after="360"/>
    </w:pPr>
    <w:rPr>
      <w:rFonts w:cs="Times New Roman (Body CS)"/>
      <w:color w:val="1F1646" w:themeColor="text1"/>
      <w:sz w:val="24"/>
      <w:szCs w:val="24"/>
    </w:rPr>
  </w:style>
  <w:style w:type="character" w:customStyle="1" w:styleId="Heading2Char">
    <w:name w:val="Heading 2 Char"/>
    <w:basedOn w:val="DefaultParagraphFont"/>
    <w:link w:val="Heading2"/>
    <w:uiPriority w:val="9"/>
    <w:rsid w:val="00A1177B"/>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A1177B"/>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A1177B"/>
    <w:pPr>
      <w:spacing w:before="240" w:after="240"/>
    </w:pPr>
    <w:rPr>
      <w:rFonts w:cs="Times New Roman (Body CS)"/>
      <w:i/>
      <w:iCs/>
      <w:color w:val="1F1646" w:themeColor="text1"/>
      <w:sz w:val="24"/>
      <w:szCs w:val="24"/>
    </w:rPr>
  </w:style>
  <w:style w:type="character" w:customStyle="1" w:styleId="QuoteChar">
    <w:name w:val="Quote Char"/>
    <w:basedOn w:val="DefaultParagraphFont"/>
    <w:link w:val="Quote"/>
    <w:uiPriority w:val="29"/>
    <w:rsid w:val="00A1177B"/>
    <w:rPr>
      <w:rFonts w:cs="Times New Roman (Body CS)"/>
      <w:i/>
      <w:iCs/>
      <w:color w:val="1F1646" w:themeColor="text1"/>
      <w:lang w:val="en-AU"/>
    </w:rPr>
  </w:style>
  <w:style w:type="paragraph" w:customStyle="1" w:styleId="Bullet1">
    <w:name w:val="Bullet 1"/>
    <w:basedOn w:val="Normal"/>
    <w:next w:val="Normal"/>
    <w:qFormat/>
    <w:rsid w:val="00A1177B"/>
    <w:pPr>
      <w:numPr>
        <w:numId w:val="1"/>
      </w:numPr>
      <w:ind w:left="284" w:hanging="284"/>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773F44"/>
    <w:rPr>
      <w:b/>
      <w:bCs/>
      <w:color w:val="1F1646" w:themeColor="text1"/>
      <w:sz w:val="24"/>
      <w:szCs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8D3212"/>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A1177B"/>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AF3CFB"/>
    <w:pPr>
      <w:spacing w:after="180" w:line="560" w:lineRule="exact"/>
    </w:pPr>
    <w:rPr>
      <w:rFonts w:cs="Times New Roman (Body CS)"/>
      <w:bCs/>
      <w:color w:val="1F1646" w:themeColor="text1"/>
      <w:sz w:val="52"/>
      <w:szCs w:val="52"/>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800CAE"/>
    <w:rPr>
      <w:rFonts w:asciiTheme="majorHAnsi" w:eastAsiaTheme="majorEastAsia" w:hAnsiTheme="majorHAnsi" w:cstheme="majorBidi"/>
      <w:bCs/>
      <w:color w:val="1F1646" w:themeColor="text1"/>
      <w:lang w:val="en-AU"/>
    </w:rPr>
  </w:style>
  <w:style w:type="paragraph" w:styleId="Subtitle">
    <w:name w:val="Subtitle"/>
    <w:basedOn w:val="Normal"/>
    <w:next w:val="Normal"/>
    <w:link w:val="SubtitleChar"/>
    <w:uiPriority w:val="11"/>
    <w:qFormat/>
    <w:rsid w:val="00A1177B"/>
    <w:pPr>
      <w:numPr>
        <w:ilvl w:val="1"/>
      </w:numPr>
      <w:spacing w:after="2000" w:line="300" w:lineRule="exact"/>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A1177B"/>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671DD5"/>
    <w:pPr>
      <w:spacing w:after="0" w:line="259" w:lineRule="auto"/>
      <w:outlineLvl w:val="9"/>
    </w:pPr>
    <w:rPr>
      <w:rFonts w:cstheme="majorBidi"/>
      <w:bCs w:val="0"/>
      <w:noProof w:val="0"/>
      <w:color w:val="247A33" w:themeColor="accent1" w:themeShade="BF"/>
      <w:lang w:val="en-US"/>
    </w:rPr>
  </w:style>
  <w:style w:type="paragraph" w:customStyle="1" w:styleId="ESBodyText">
    <w:name w:val="ES_Body Text"/>
    <w:basedOn w:val="Normal"/>
    <w:qFormat/>
    <w:rsid w:val="00A932CA"/>
    <w:pPr>
      <w:spacing w:before="0"/>
    </w:pPr>
    <w:rPr>
      <w:rFonts w:ascii="Arial" w:eastAsiaTheme="minorEastAsia" w:hAnsi="Arial" w:cs="Arial"/>
      <w:sz w:val="18"/>
      <w:szCs w:val="18"/>
      <w:lang w:val="en-US"/>
    </w:rPr>
  </w:style>
  <w:style w:type="paragraph" w:styleId="ListParagraph">
    <w:name w:val="List Paragraph"/>
    <w:basedOn w:val="Normal"/>
    <w:uiPriority w:val="34"/>
    <w:qFormat/>
    <w:rsid w:val="008C588D"/>
    <w:pPr>
      <w:spacing w:before="0" w:after="200" w:line="276" w:lineRule="auto"/>
      <w:ind w:left="720"/>
      <w:contextualSpacing/>
    </w:pPr>
    <w:rPr>
      <w:sz w:val="22"/>
      <w:szCs w:val="22"/>
    </w:rPr>
  </w:style>
  <w:style w:type="table" w:customStyle="1" w:styleId="TableGrid1">
    <w:name w:val="Table Grid1"/>
    <w:basedOn w:val="TableNormal"/>
    <w:next w:val="TableGrid"/>
    <w:uiPriority w:val="39"/>
    <w:rsid w:val="008C588D"/>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8C588D"/>
    <w:pPr>
      <w:numPr>
        <w:numId w:val="9"/>
      </w:numPr>
      <w:spacing w:after="80" w:line="240" w:lineRule="auto"/>
      <w:ind w:left="1004"/>
    </w:pPr>
    <w:rPr>
      <w:rFonts w:ascii="Arial" w:eastAsia="Arial" w:hAnsi="Arial" w:cs="Times New Roman"/>
      <w:sz w:val="18"/>
    </w:rPr>
  </w:style>
  <w:style w:type="paragraph" w:customStyle="1" w:styleId="ESBulletsinTableLevel2">
    <w:name w:val="ES_Bullets in Table Level 2"/>
    <w:basedOn w:val="ListParagraph"/>
    <w:qFormat/>
    <w:rsid w:val="008C588D"/>
    <w:pPr>
      <w:numPr>
        <w:ilvl w:val="1"/>
        <w:numId w:val="9"/>
      </w:numPr>
      <w:spacing w:after="80" w:line="240" w:lineRule="auto"/>
      <w:ind w:left="592"/>
    </w:pPr>
    <w:rPr>
      <w:rFonts w:ascii="Arial" w:eastAsia="Arial" w:hAnsi="Arial" w:cs="Times New Roman"/>
      <w:sz w:val="18"/>
    </w:rPr>
  </w:style>
  <w:style w:type="paragraph" w:customStyle="1" w:styleId="ESHeading3">
    <w:name w:val="ES_Heading 3"/>
    <w:basedOn w:val="Heading3"/>
    <w:qFormat/>
    <w:rsid w:val="008C588D"/>
    <w:pPr>
      <w:keepNext w:val="0"/>
      <w:keepLines w:val="0"/>
      <w:spacing w:before="240"/>
    </w:pPr>
    <w:rPr>
      <w:rFonts w:ascii="Arial" w:eastAsiaTheme="minorEastAsia" w:hAnsi="Arial" w:cs="Arial"/>
      <w:b/>
      <w:bCs w:val="0"/>
      <w:sz w:val="20"/>
      <w:szCs w:val="18"/>
      <w:lang w:val="en-US"/>
    </w:rPr>
  </w:style>
  <w:style w:type="character" w:styleId="CommentReference">
    <w:name w:val="annotation reference"/>
    <w:basedOn w:val="DefaultParagraphFont"/>
    <w:uiPriority w:val="99"/>
    <w:semiHidden/>
    <w:unhideWhenUsed/>
    <w:rsid w:val="006F23C5"/>
    <w:rPr>
      <w:sz w:val="16"/>
      <w:szCs w:val="16"/>
    </w:rPr>
  </w:style>
  <w:style w:type="paragraph" w:styleId="CommentText">
    <w:name w:val="annotation text"/>
    <w:basedOn w:val="Normal"/>
    <w:link w:val="CommentTextChar"/>
    <w:uiPriority w:val="99"/>
    <w:unhideWhenUsed/>
    <w:rsid w:val="006F23C5"/>
    <w:pPr>
      <w:spacing w:line="240" w:lineRule="auto"/>
    </w:pPr>
  </w:style>
  <w:style w:type="character" w:customStyle="1" w:styleId="CommentTextChar">
    <w:name w:val="Comment Text Char"/>
    <w:basedOn w:val="DefaultParagraphFont"/>
    <w:link w:val="CommentText"/>
    <w:uiPriority w:val="99"/>
    <w:rsid w:val="006F23C5"/>
    <w:rPr>
      <w:sz w:val="20"/>
      <w:szCs w:val="20"/>
      <w:lang w:val="en-AU"/>
    </w:rPr>
  </w:style>
  <w:style w:type="paragraph" w:styleId="CommentSubject">
    <w:name w:val="annotation subject"/>
    <w:basedOn w:val="CommentText"/>
    <w:next w:val="CommentText"/>
    <w:link w:val="CommentSubjectChar"/>
    <w:uiPriority w:val="99"/>
    <w:semiHidden/>
    <w:unhideWhenUsed/>
    <w:rsid w:val="006F23C5"/>
    <w:rPr>
      <w:b/>
      <w:bCs/>
    </w:rPr>
  </w:style>
  <w:style w:type="character" w:customStyle="1" w:styleId="CommentSubjectChar">
    <w:name w:val="Comment Subject Char"/>
    <w:basedOn w:val="CommentTextChar"/>
    <w:link w:val="CommentSubject"/>
    <w:uiPriority w:val="99"/>
    <w:semiHidden/>
    <w:rsid w:val="006F23C5"/>
    <w:rPr>
      <w:b/>
      <w:bCs/>
      <w:sz w:val="20"/>
      <w:szCs w:val="20"/>
      <w:lang w:val="en-AU"/>
    </w:rPr>
  </w:style>
  <w:style w:type="table" w:customStyle="1" w:styleId="TableGrid11">
    <w:name w:val="Table Grid11"/>
    <w:basedOn w:val="TableNormal"/>
    <w:next w:val="TableGrid"/>
    <w:uiPriority w:val="39"/>
    <w:rsid w:val="008E3F1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155E"/>
    <w:pPr>
      <w:spacing w:before="0" w:after="200" w:line="240" w:lineRule="auto"/>
    </w:pPr>
    <w:rPr>
      <w:i/>
      <w:iCs/>
      <w:color w:val="D40032" w:themeColor="text2"/>
      <w:sz w:val="18"/>
      <w:szCs w:val="18"/>
    </w:rPr>
  </w:style>
  <w:style w:type="character" w:customStyle="1" w:styleId="Heading5Char">
    <w:name w:val="Heading 5 Char"/>
    <w:basedOn w:val="DefaultParagraphFont"/>
    <w:link w:val="Heading5"/>
    <w:uiPriority w:val="9"/>
    <w:semiHidden/>
    <w:rsid w:val="00795DD3"/>
    <w:rPr>
      <w:rFonts w:asciiTheme="majorHAnsi" w:eastAsiaTheme="majorEastAsia" w:hAnsiTheme="majorHAnsi" w:cstheme="majorBidi"/>
      <w:color w:val="247A33" w:themeColor="accent1" w:themeShade="BF"/>
      <w:sz w:val="20"/>
      <w:szCs w:val="20"/>
      <w:lang w:val="en-AU"/>
    </w:rPr>
  </w:style>
  <w:style w:type="paragraph" w:styleId="Revision">
    <w:name w:val="Revision"/>
    <w:hidden/>
    <w:uiPriority w:val="99"/>
    <w:semiHidden/>
    <w:rsid w:val="009551D8"/>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cid:image004.png@01DB0E9D.CB3D2D00" TargetMode="External"/><Relationship Id="rId55" Type="http://schemas.openxmlformats.org/officeDocument/2006/relationships/hyperlink" Target="http://www.vcaa.vic.edu.au/assessment/f-10assessment/insight/Pages/login.aspx"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www.vcaa.vic.edu.au/assessment/f-10assessment/insight/Pages/login.asp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hyperlink" Target="https://services.educationapps.vic.gov.au/dp"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test.linkitau.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education.vic.gov.au/school/teachers/teachingresources/discipline/maths/assessment/Pages/mathsassess.asp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mailto:assessment.implementation@education.vic.gov.au" TargetMode="External"/><Relationship Id="rId20" Type="http://schemas.openxmlformats.org/officeDocument/2006/relationships/hyperlink" Target="https://www.education.vic.gov.au/school/teachers/teachingresources/discipline/maths/assessment/Pages/mathsassess.aspx" TargetMode="Externa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arc.educationapps.vic.gov.au/learning/sites/insight?fuse=1"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2024 Both Sectors Theme">
  <a:themeElements>
    <a:clrScheme name="DE SCHOOLS COLOUR SCHEME">
      <a:dk1>
        <a:srgbClr val="1F1646"/>
      </a:dk1>
      <a:lt1>
        <a:srgbClr val="FFFFFF"/>
      </a:lt1>
      <a:dk2>
        <a:srgbClr val="D40032"/>
      </a:dk2>
      <a:lt2>
        <a:srgbClr val="E8E8E8"/>
      </a:lt2>
      <a:accent1>
        <a:srgbClr val="30A445"/>
      </a:accent1>
      <a:accent2>
        <a:srgbClr val="B8E9EB"/>
      </a:accent2>
      <a:accent3>
        <a:srgbClr val="1F1646"/>
      </a:accent3>
      <a:accent4>
        <a:srgbClr val="98DFB2"/>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tx2">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3.xml><?xml version="1.0" encoding="utf-8"?>
<ds:datastoreItem xmlns:ds="http://schemas.openxmlformats.org/officeDocument/2006/customXml" ds:itemID="{98D9F1DF-A368-46E9-ACB0-3D14C09FC333}">
  <ds:schemaRefs>
    <ds:schemaRef ds:uri="http://schemas.openxmlformats.org/package/2006/metadata/core-properties"/>
    <ds:schemaRef ds:uri="http://purl.org/dc/elements/1.1/"/>
    <ds:schemaRef ds:uri="http://schemas.microsoft.com/office/2006/metadata/properties"/>
    <ds:schemaRef ds:uri="http://www.w3.org/XML/1998/namespace"/>
    <ds:schemaRef ds:uri="5c3d69f1-23bd-4b6d-81e1-81f492eab717"/>
    <ds:schemaRef ds:uri="http://purl.org/dc/dcmitype/"/>
    <ds:schemaRef ds:uri="http://schemas.microsoft.com/office/2006/documentManagement/types"/>
    <ds:schemaRef ds:uri="http://schemas.microsoft.com/office/infopath/2007/PartnerControls"/>
    <ds:schemaRef ds:uri="1258879c-a3d0-4db4-9733-8f84956077e5"/>
    <ds:schemaRef ds:uri="http://purl.org/dc/terms/"/>
  </ds:schemaRefs>
</ds:datastoreItem>
</file>

<file path=customXml/itemProps4.xml><?xml version="1.0" encoding="utf-8"?>
<ds:datastoreItem xmlns:ds="http://schemas.openxmlformats.org/officeDocument/2006/customXml" ds:itemID="{3ED0961D-E88B-40A7-B0C1-D1F0C2E02626}"/>
</file>

<file path=docProps/app.xml><?xml version="1.0" encoding="utf-8"?>
<Properties xmlns="http://schemas.openxmlformats.org/officeDocument/2006/extended-properties" xmlns:vt="http://schemas.openxmlformats.org/officeDocument/2006/docPropsVTypes">
  <Template>Normal.dotm</Template>
  <TotalTime>585</TotalTime>
  <Pages>12</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Alexandra Vaughan</cp:lastModifiedBy>
  <cp:revision>293</cp:revision>
  <dcterms:created xsi:type="dcterms:W3CDTF">2025-01-06T06:18:00Z</dcterms:created>
  <dcterms:modified xsi:type="dcterms:W3CDTF">2025-01-23T22:35:00Z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_dlc_DocIdItemGuid">
    <vt:lpwstr>9742c9f8-6eee-4856-95ae-b30d803ef29e</vt:lpwstr>
  </property>
  <property fmtid="{D5CDD505-2E9C-101B-9397-08002B2CF9AE}" pid="8" name="DEECD_Author">
    <vt:lpwstr>94;#Education|5232e41c-5101-41fe-b638-7d41d1371531</vt:lpwstr>
  </property>
  <property fmtid="{D5CDD505-2E9C-101B-9397-08002B2CF9AE}" pid="9" name="DEECD_SubjectCategory">
    <vt:lpwstr/>
  </property>
  <property fmtid="{D5CDD505-2E9C-101B-9397-08002B2CF9AE}" pid="10" name="DEECD_ItemType">
    <vt:lpwstr>101;#Page|eb523acf-a821-456c-a76b-7607578309d7</vt:lpwstr>
  </property>
  <property fmtid="{D5CDD505-2E9C-101B-9397-08002B2CF9AE}" pid="11" name="DEECD_Audience">
    <vt:lpwstr/>
  </property>
</Properties>
</file>