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111" w:right="109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PROMOTING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ENEF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84" w:right="18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Fernandez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3050" w:right="850" w:firstLine="-20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Multilingualism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6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95.818614pt;height:142.080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564" w:right="389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January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02" w:right="148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Research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Unit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Multil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ngualism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Cross-cultural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ommunication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317" w:right="1297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Level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2,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245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rdigan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St,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University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Melbourne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3010</w:t>
      </w:r>
      <w:r>
        <w:rPr>
          <w:rFonts w:ascii="Times New Roman" w:hAnsi="Times New Roman" w:cs="Times New Roman" w:eastAsia="Times New Roman"/>
          <w:sz w:val="18"/>
          <w:szCs w:val="18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Ph: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(03)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8344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980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"/>
          <w:pgMar w:header="730" w:footer="716" w:top="920" w:bottom="900" w:left="1700" w:right="170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stralia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tified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Education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Schools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2005-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76" w:lineRule="exact"/>
        <w:ind w:left="120" w:right="1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2008.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ropean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towards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‘mother-tongue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foreign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languages’,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introducing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education,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ruggle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legiti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ralia.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Substantial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barriers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ique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exists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asive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lack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awareness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deep-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seated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isunderstan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itant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cogniti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literacy,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intercultural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insights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mpounding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lack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awareness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lacency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speakers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lingua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franca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advocates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accessible,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concise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efits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inadequacy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enoug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literature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acquisition,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psycholinguistics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education,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concepts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argu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educatio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9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-2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prises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literacy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Cognitive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enefits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rcultural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Intercultural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petency,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s: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outset,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synopsis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ideas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ary,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annotated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biblio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fields.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flexi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28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brief,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succinct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rnatively,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8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(Sections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articles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trends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thinking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learning,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synopsis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broad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aries/overviews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topics.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citation,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arguments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course,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closely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interconnected.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terests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clarity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accessibility.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20" w:right="64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90pt;margin-top:-5.172679pt;width:144pt;height:.1pt;mso-position-horizontal-relative:page;mso-position-vertical-relative:paragraph;z-index:-497" coordorigin="1800,-103" coordsize="2880,2">
            <v:shape style="position:absolute;left:1800;top:-103;width:2880;height:2" coordorigin="1800,-103" coordsize="2880,0" path="m1800,-103l4680,-103e" filled="f" stroked="t" strokeweight=".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reader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wishes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explore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related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issues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greater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depth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referred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Michael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’s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rehen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ive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book,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0"/>
        </w:rPr>
        <w:t>tralia’s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0"/>
        </w:rPr>
        <w:t>Lan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0"/>
        </w:rPr>
        <w:t>uage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0"/>
        </w:rPr>
        <w:t>Potent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University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South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Wales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Press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(2005).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730" w:footer="716" w:top="920" w:bottom="900" w:left="1680" w:right="1700"/>
          <w:pgSz w:w="12240" w:h="15840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89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literacy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developme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idea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5" w:after="0" w:line="229" w:lineRule="auto"/>
        <w:ind w:left="904" w:right="105" w:firstLine="-360"/>
        <w:jc w:val="left"/>
        <w:tabs>
          <w:tab w:pos="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preparatory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metalinguistic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awarenes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i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-29"/>
          <w:w w:val="100"/>
          <w:i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enhance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children’s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etalinguistic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awaren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thereby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reading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readiness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Yelland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1993).</w:t>
      </w:r>
    </w:p>
    <w:p>
      <w:pPr>
        <w:spacing w:before="20" w:after="0" w:line="240" w:lineRule="auto"/>
        <w:ind w:left="904" w:right="136" w:firstLine="-360"/>
        <w:jc w:val="left"/>
        <w:tabs>
          <w:tab w:pos="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velop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metalinguistic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awareness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broadens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en’s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erience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generally.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etalin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awareness.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acquired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readily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‘step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back’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abstract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readily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arbitrary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insights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literacy.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(Liddicoat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Yelland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Bialystok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1987;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9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2000).</w:t>
      </w:r>
    </w:p>
    <w:p>
      <w:pPr>
        <w:spacing w:before="18" w:after="0" w:line="240" w:lineRule="auto"/>
        <w:ind w:left="904" w:right="128" w:firstLine="-360"/>
        <w:jc w:val="left"/>
        <w:tabs>
          <w:tab w:pos="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Longitudinal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immersion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curriculum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edium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usually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French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posure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edium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outperform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onolingual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peers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easures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(Swain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Lapkin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1991).</w:t>
      </w:r>
    </w:p>
    <w:p>
      <w:pPr>
        <w:spacing w:before="18" w:after="0" w:line="239" w:lineRule="auto"/>
        <w:ind w:left="904" w:right="77" w:firstLine="-360"/>
        <w:jc w:val="left"/>
        <w:tabs>
          <w:tab w:pos="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concept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linguistic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awareness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integral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onolingual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awareness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Bialystok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1987).</w:t>
      </w:r>
    </w:p>
    <w:p>
      <w:pPr>
        <w:spacing w:before="18" w:after="0" w:line="239" w:lineRule="auto"/>
        <w:ind w:left="904" w:right="114" w:firstLine="-360"/>
        <w:jc w:val="left"/>
        <w:tabs>
          <w:tab w:pos="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literacy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texts.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strategies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this: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inferences,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contextual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guessing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etc.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literacy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erable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(eg.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Baker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2006).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auto"/>
        <w:ind w:left="120" w:right="10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90pt;margin-top:-3.65115pt;width:144pt;height:.1pt;mso-position-horizontal-relative:page;mso-position-vertical-relative:paragraph;z-index:-496" coordorigin="1800,-73" coordsize="2880,2">
            <v:shape style="position:absolute;left:1800;top:-73;width:2880;height:2" coordorigin="1800,-73" coordsize="2880,0" path="m1800,-73l4680,-73e" filled="f" stroked="t" strokeweight=".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loosely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defined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0"/>
        </w:rPr>
        <w:t>thinking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0"/>
        </w:rPr>
        <w:t>reflecting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natu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functi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langua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describes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capacity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knowledge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0"/>
        </w:rPr>
        <w:t>abo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uage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opp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capacity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language.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730" w:footer="716" w:top="920" w:bottom="900" w:left="1680" w:right="1700"/>
          <w:pgSz w:w="12240" w:h="15840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Studies: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2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A1: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Yelland,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Pollard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Mercuri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993)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metalinguistic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language.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Psycholinguistics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14: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423-444.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earcher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investigate: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widely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etalinguistic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childhood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dvantages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study: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one-hour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week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Italian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(‘the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arginal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group’),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(‘the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onolingual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group’).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geographical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Melbourne,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thus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comparable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mmunities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socio-econo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backgrounds.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carefully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atched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easures.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nistered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awareness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twice.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April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onths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arginal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bilingual’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significa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awareness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nolingu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counterparts’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436).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weakened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researchers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arginal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76" w:lineRule="exact"/>
        <w:ind w:left="120" w:right="22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children’s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relatively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ited,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tly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educational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(p441).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8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A2: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Lapkin,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Additive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bilinguali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French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education: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roles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iciency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literacy.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Reynolds,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Bilinguali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Multiculturalism,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Learning.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McGill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Conference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Honour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Lambert.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Jersey: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Erlbaum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Associates,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pp203-216.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‘Additi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situation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individual’s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2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‘societally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tigious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one’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(p203);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danger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learned.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alism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typically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cognitive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characteristics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French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immersion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Canada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educational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ualis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overwhel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ingly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prestigious,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ajority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(French)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cognitive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rewards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30" w:footer="716" w:top="920" w:bottom="900" w:left="1680" w:right="17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20" w:right="7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learners.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French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kindergarten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curriculum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French-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pre-school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introd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gradually,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approxi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ately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ench.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French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immersion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racy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ction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‘Interestingly,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spite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stricted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suggests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students’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enhanced’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(p204).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article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overview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schooling,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behind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peers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nglish-only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surpris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ersion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lish-educated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peers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easured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standardised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s…From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instances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gnificant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outperfor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arison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punctuation,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spelling,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vocabulary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atical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usage…’(p205).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20" w:right="10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researchers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suggest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findings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hypothesis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advantages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demonstrated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entary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French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thus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heightened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areness’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(p205).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0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A3: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Bialystok,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(198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concept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bilingual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ildren.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9: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133-140.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3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concept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constituent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‘first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perhaps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significant)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linguistic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awareness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aster’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(p133).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racy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Bialystok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Russian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hologist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Vygotsky,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</w:p>
    <w:p>
      <w:pPr>
        <w:spacing w:before="0" w:after="0" w:line="240" w:lineRule="auto"/>
        <w:ind w:left="120" w:right="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grasp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abstractions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labels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things,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therefore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arbitrary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referents.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investigated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monolingual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children’s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awareness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linguistic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4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paper,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awareness.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ingual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speakers;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partially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French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(however,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language);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balanced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French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abilities.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30" w:footer="716" w:top="920" w:bottom="900" w:left="1680" w:right="17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20" w:right="78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concludes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advantages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awareness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mpared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onolingual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‘Across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studies,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advanced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onolingual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astery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concept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word…[They]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notably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advanced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meaningful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sentences,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focus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highly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distracting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conditions,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iliar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ject.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eatures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isolated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ponent….The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lectively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integral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advanced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specialized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literacy’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(p138).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0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A4: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Liddicoat,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(2001)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language,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language,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erate.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Babel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Vol.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12-15.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4" w:right="7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article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summarises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debate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literacy.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well-str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ctured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enhancing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literacy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ent.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39" w:lineRule="auto"/>
        <w:ind w:left="904" w:right="101" w:firstLine="-360"/>
        <w:jc w:val="left"/>
        <w:tabs>
          <w:tab w:pos="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literacy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debate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narrow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focused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‘literacy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English’.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impoverished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listic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literacy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ignores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plex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potentially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insights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(p12).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904" w:right="91" w:firstLine="-360"/>
        <w:jc w:val="left"/>
        <w:tabs>
          <w:tab w:pos="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Literacy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conception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abstract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nderstand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arbitrary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unable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difficult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inherent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‘However,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French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Japanese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‘dog’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language…The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represented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possibility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realisation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encoded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phic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graphic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variable’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(p14).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literacy.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904" w:right="75" w:firstLine="-360"/>
        <w:jc w:val="left"/>
        <w:tabs>
          <w:tab w:pos="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ponents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ssages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structured.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strategies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guessing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unfa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iliar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context.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licit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focus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classroom,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educational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elsewhere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[which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30" w:footer="716" w:top="920" w:bottom="900" w:left="1680" w:right="17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904" w:right="8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generalist/English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904" w:right="96" w:firstLine="-360"/>
        <w:jc w:val="left"/>
        <w:tabs>
          <w:tab w:pos="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‘Lear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learners,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suggest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counterproductive,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picture.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extra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place.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guage,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concept,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communication,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culture…Second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therefore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resource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enhancing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literacy,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904" w:right="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acquiring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literacy.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package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insights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monolingual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learner’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(p15).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A5: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Baker,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(2006)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Foundations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Bilingual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Education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Bilingualism.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11"/>
        </w:rPr>
        <w:t>th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Edition)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Clevedon: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Multilingual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atters.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53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broad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prehensive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overview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38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67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stage,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believed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brain,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inish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theory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conceives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brain,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transfer,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‘roo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eory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fallacy.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suggests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attributes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separated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system,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readily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interactive’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(p168).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Therefore,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brain.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Concepts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readily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‘Teac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multiply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Spanish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dictiona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easily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transfers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multiplicati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dictionary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age’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(p16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40" w:right="99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cognitive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readily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vocabulary,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Concepts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easily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‘scanning,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skim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contextual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guessing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skipping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unknown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tolerating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biguity,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eaning,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inferences,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onitoring,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recognizing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background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text’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(p330)</w:t>
      </w:r>
    </w:p>
    <w:p>
      <w:pPr>
        <w:jc w:val="left"/>
        <w:spacing w:after="0"/>
        <w:sectPr>
          <w:pgMar w:header="730" w:footer="716" w:top="920" w:bottom="900" w:left="1680" w:right="17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strategies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readers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Spanish.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20" w:right="58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Therefore,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letters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decoding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separation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abilities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strategies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common...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Overall,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arately’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30).</w:t>
      </w:r>
    </w:p>
    <w:p>
      <w:pPr>
        <w:jc w:val="left"/>
        <w:spacing w:after="0"/>
        <w:sectPr>
          <w:pgMar w:header="730" w:footer="716" w:top="920" w:bottom="900" w:left="1700" w:right="1680"/>
          <w:pgSz w:w="12240" w:h="15840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88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Cognitive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enefits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idea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39" w:lineRule="auto"/>
        <w:ind w:left="840" w:right="174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cognitive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focused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diverge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creative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thinking,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(Bialystok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Bialystok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Ianco-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rrall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1972;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1977).</w:t>
      </w:r>
    </w:p>
    <w:p>
      <w:pPr>
        <w:spacing w:before="18" w:after="0" w:line="239" w:lineRule="auto"/>
        <w:ind w:left="840" w:right="53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heightened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etaling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awareness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amongst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guals.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orientation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rience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organising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keeping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tasks.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appears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onolinguals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linguistic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ocessing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ialystok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Ianco-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rrall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1972;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1977;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Bialystok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2005)</w:t>
      </w:r>
    </w:p>
    <w:p>
      <w:pPr>
        <w:spacing w:before="18" w:after="0" w:line="240" w:lineRule="auto"/>
        <w:ind w:left="840" w:right="81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immersion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(Australia,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Eckstein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(Canada,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Lapkin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literacy)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divergent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creative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thinking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literacy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B1: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Ianco-Worrall,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(1972)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Biling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alism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cognitive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development.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Developme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1390-1400.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onstrate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faster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functioning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onolingual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peers.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29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Ianco-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orrall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findings.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Specifically,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wanted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observation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monolingual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20" w:right="43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Afrikaa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s-English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4-6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7-9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Pretoria,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Africa.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uniling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(monolingual)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easures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IQ,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sex,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study.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choice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ilar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objects).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ongst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monolinguals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linguals: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(ie.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tended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ildren),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onolinguals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overwhel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ingly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conclusion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als…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reach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ent…so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2-3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unilingual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peers’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(p1398).</w:t>
      </w:r>
    </w:p>
    <w:p>
      <w:pPr>
        <w:jc w:val="left"/>
        <w:spacing w:after="0"/>
        <w:sectPr>
          <w:pgMar w:header="730" w:footer="716" w:top="920" w:bottom="900" w:left="1680" w:right="17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20" w:right="12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asking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interchanged,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‘suppose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things,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‘dog’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‘cow’?’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possible,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nolingual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resistance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idea.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onstrated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areness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bitrary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fixed.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0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B2: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ev,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(1977)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influence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gualism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cognitive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strategy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cogniti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velopment.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1009-1018.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Ben-Zeev’s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brew-English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ildren,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Israel,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atched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monolingual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Hebrew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respectivel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study,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Ben-Zeev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investigate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cial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cognitive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flexibility,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constantly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onitoring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‘interfere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ce’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9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nistered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Substit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recognize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attributes.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aerop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y?’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inhibit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racting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(ie.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changed)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t’s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task,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ubstit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acaroni’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‘I’.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explained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(Correct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answer: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Macaroni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again,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successfully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ignore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eaning,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resist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‘correct’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sentence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terfere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substitution.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Ben-Zeev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concluded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display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flexible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onolingual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analytic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structures’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‘seek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underlying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confront’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(p1017).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2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B3: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Eckstein,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(1986)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Effect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bilingual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cognitive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development.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Clyne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(ed)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Melbourne: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River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Seine,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82-98.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took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evaluati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Melbourne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‘partial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rsion’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curriculum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science,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edium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tein’s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investigate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concepts,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30" w:footer="716" w:top="920" w:bottom="900" w:left="1680" w:right="17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20" w:right="7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re-taught;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concepts,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parable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peers.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investigate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interrelationships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cognitive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linguistic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curriculum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atched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onolingual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neighbouring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science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agnetism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respectively.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science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concepts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knowledge,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edium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‘perfor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tly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monolingually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peers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(p87).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effectively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‘both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linguistic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ognitive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[their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language].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consistently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edium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version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areas;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concepts,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specialized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inology,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sophisticated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answers’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(p97).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Eckstein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gained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cognitive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concepts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knowledge,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significantly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scored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monolingual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[their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language]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flexible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dealing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iliar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inology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onstrate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tendency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structures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precise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inology.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findings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exibility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divergent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(p97).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B4: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Bialystok,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(2001)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Bilingualism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lopment: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nguage,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Literacy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Cognition.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Cambridge: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Cambrid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University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Press.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6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B5: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Bialystok,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Craik,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Chau,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Ishii,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Gunji,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Pantev,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(2005)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Effect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biling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alism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cognitive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task: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Neuroimage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40-49.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exact"/>
        <w:ind w:left="120" w:right="183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Bialystok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searching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bilingualism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cognition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iteracy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particularly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decades.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explores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findings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eld;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(Bialystok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neuro-i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aging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agneto-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encephalography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explore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neural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arized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90pt;margin-top:-3.651248pt;width:144pt;height:.1pt;mso-position-horizontal-relative:page;mso-position-vertical-relative:paragraph;z-index:-495" coordorigin="1800,-73" coordsize="2880,2">
            <v:shape style="position:absolute;left:1800;top:-73;width:2880;height:2" coordorigin="1800,-73" coordsize="2880,0" path="m1800,-73l4680,-73e" filled="f" stroked="t" strokeweight=".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stu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volved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ingual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ingual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adults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average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age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29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ears.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730" w:footer="716" w:top="920" w:bottom="900" w:left="1680" w:right="1700"/>
          <w:pgSz w:w="12240" w:h="15840"/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Bialystok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uniform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‘acr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board’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etalinguistic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cognitive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onolinguals.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suggest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enhance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attend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ignore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inhibit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plete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task.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Bialystok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‘control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processing’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auto"/>
        <w:ind w:left="120" w:right="10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‘cognitive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control’.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onolinguals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thought,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concepts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quantity,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spatial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concepts,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solving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ystok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2001: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Bialystok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2005:40).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Bialystok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researchers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suggested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differentiate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inhibit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focusing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‘both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…The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activation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fluency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intrusions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(2005: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41).</w:t>
      </w:r>
    </w:p>
    <w:p>
      <w:pPr>
        <w:spacing w:before="0" w:after="0" w:line="240" w:lineRule="auto"/>
        <w:ind w:left="120" w:right="33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enhanced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cognit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isleading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anage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therefore,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onolinguals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crucial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cognitive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accelerate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skill’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(2005: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40).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20" w:right="1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Bialystok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investigate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brain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onolinguals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otheses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suggest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differential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brain-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behaviour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nguals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bilinguals,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activation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brain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engaged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(p48).</w:t>
      </w:r>
    </w:p>
    <w:p>
      <w:pPr>
        <w:jc w:val="left"/>
        <w:spacing w:after="0"/>
        <w:sectPr>
          <w:pgMar w:header="730" w:footer="716" w:top="920" w:bottom="900" w:left="1680" w:right="17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10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Culture,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interc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idea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39" w:lineRule="auto"/>
        <w:ind w:left="840" w:right="58" w:firstLine="-360"/>
        <w:jc w:val="both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offers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insights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curriculum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inextrica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linked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speakers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everyday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insights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(Baker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erzbicka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1997;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ozet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Liddicoat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1997;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2000).</w:t>
      </w:r>
    </w:p>
    <w:p>
      <w:pPr>
        <w:spacing w:before="18" w:after="0" w:line="239" w:lineRule="auto"/>
        <w:ind w:left="840" w:right="58" w:firstLine="-360"/>
        <w:jc w:val="both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intercultural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ners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cultural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perspecti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boundaries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begin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broaden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behaviour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perspective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ongst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(Crozet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Liddicoat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1997;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Crozet,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Liddico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Bianco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1997).</w:t>
      </w:r>
    </w:p>
    <w:p>
      <w:pPr>
        <w:spacing w:before="18" w:after="0" w:line="240" w:lineRule="auto"/>
        <w:ind w:left="840" w:right="57" w:firstLine="-360"/>
        <w:jc w:val="both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Separating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superficial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target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encodes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cts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target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cultural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meaningful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(Crozet,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Liddicoat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Bianco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1997).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naïve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lves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‘labels’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otions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ideas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express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expressions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one-to-one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corresponde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learner’s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ew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overlooks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links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ultifaceted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insig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brings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cogniti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cy,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intercultural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teaching,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below: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indexes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culture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(Baker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history.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Therefore,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grown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around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songs,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folk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sayings,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greeting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leave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others,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history,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wisdom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ideals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reflected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group’s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taste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flavour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rough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language;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ories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nguage’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(Baker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2006).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visible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eatly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nguages.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rice,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anese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(sak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sweet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spread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oranges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(marmalade)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equival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French,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Italian,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Japanese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Indonesian,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730" w:footer="716" w:top="920" w:bottom="900" w:left="1680" w:right="16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customs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Japanese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occasion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prospective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bride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prospective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bridegroom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ierzbicka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1997).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foods,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rituals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entioned,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things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‘people’s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eals,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attitudes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ierzbic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1997).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bedded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insigh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otherness’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‘how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interact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otherness’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(Crozet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Liddicoat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especially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below)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expands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learners’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horizons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behaviour,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‘prepares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multilingual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ulticultural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(Crozet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Liddicoat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000)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curriculum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2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Intercultural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learning: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thinking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rcult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approach.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goals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proficient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communicators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spoken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intercultural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phasises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‘Culture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bodied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interact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everyday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produce’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(Crozet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Liddicoat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2000);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therefore,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outset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explore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approach,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learners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own.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‘distance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selves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language/culture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environ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ew…[w]e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predisposes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it..intercultural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visible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invisible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tells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(Crozet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Liddicoat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insight,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spective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‘given’,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invisible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unanalysed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(Crozet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Liddicoat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2000).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Intercultural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contrasting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reign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ingly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successfully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nother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recognising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boundaries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ltures,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anaging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ortable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Intercultural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mpetence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eself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comfortable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target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Liddicoat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1997).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9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culture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intert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ned: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chools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instead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‘cult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approach.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geography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history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Approaches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knowledge’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students’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equate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30" w:footer="716" w:top="920" w:bottom="900" w:left="1680" w:right="16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20" w:right="10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insights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cultures.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‘culture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allows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arner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observe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outside’,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tourist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7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target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attain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rstanding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eaningful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linguistic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difference,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reach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depths.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aspect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intercultural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mmunic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lived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communication’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(Crozet,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Liddicoat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Bianco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1997).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1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76" w:lineRule="exact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Baker,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(2006)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Foundations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Bilingu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Education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Bilingualism.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Clevedon: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Multiling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Matters.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Crozet,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Liddicoat,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(1997)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lenge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intercultural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teaching: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engaging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classroo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In: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Bianco,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J.,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Liddicoa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Crozet,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(eds),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Striving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Place.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Intercultural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Competence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Education.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Canberra: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Australia,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113-125.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Crozet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Liddicoat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(2000)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integrated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plications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aims,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approaches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pedagogies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teaching.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In: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Teaching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Languages,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Teaching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ultures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Melbourne: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Linguisti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Australia,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1-18.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2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Crozet,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Liddicoat,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(1997)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Introduction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petence: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education.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Bianco,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Liddicoat,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Crozet,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(eds),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Striving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Place.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Intercultural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Competence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Education.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Canberra: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Australia,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erzbicka,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(1997)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Cultures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Words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York: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Oxford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versity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Press.</w:t>
      </w:r>
    </w:p>
    <w:p>
      <w:pPr>
        <w:jc w:val="both"/>
        <w:spacing w:after="0"/>
        <w:sectPr>
          <w:pgMar w:header="730" w:footer="716" w:top="920" w:bottom="900" w:left="1680" w:right="16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3126" w:right="2652" w:firstLine="-300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Intercultural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competency,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idea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39" w:lineRule="auto"/>
        <w:ind w:left="840" w:right="48" w:firstLine="-1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3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linguistic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backgrounds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accelerated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atically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decades,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advances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internet,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cations,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travel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increasing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gration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towards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globalization.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heightened.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participation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multicultural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ltilingual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societies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(eg.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Graddol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Genesee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Cloud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1997;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speech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Lieutenant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Cosgrove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2002).</w:t>
      </w:r>
    </w:p>
    <w:p>
      <w:pPr>
        <w:spacing w:before="18" w:after="0" w:line="240" w:lineRule="auto"/>
        <w:ind w:left="840" w:right="42" w:firstLine="-1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3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onolingual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lacent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sition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eakers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glish,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lingua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franca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rtunate: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language?’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onolingual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severe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disadvantage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increasingly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globalized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basic,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ust-have’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dition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etitive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edge.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gnized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untries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China,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already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erging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Spanish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(eg.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Graddol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Clyne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speech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Lieutenant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Cosgrove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2002).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9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phenomenon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villa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ajor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began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accelerated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9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twenty-first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century.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lations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unprecedented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history.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igrants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doubled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illion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(Graddol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reasons,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refuge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upheaval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countries,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education.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significantly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linguistic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destinati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countries,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ltilin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lticultural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(Graddol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ographic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trends,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increasing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variety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linguistic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backgrounds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teleconferencing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conferencing,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internet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telephone,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tourism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travel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daily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heighten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linguistic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ltural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etencies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Culture,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intercultural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tercultural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cross-cultural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crucial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</w:p>
    <w:p>
      <w:pPr>
        <w:jc w:val="left"/>
        <w:spacing w:after="0"/>
        <w:sectPr>
          <w:pgMar w:header="730" w:footer="716" w:top="920" w:bottom="900" w:left="1680" w:right="17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20" w:right="19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globalised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rld.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ortably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ltiling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multicultural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neighbo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oods,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successfu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arketplace,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ogies,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petence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urther,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intercultural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cross-cult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etency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sary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ts’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(Genesee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Cloud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1998).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exact"/>
        <w:ind w:left="120" w:right="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Australia,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increasing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linguistic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diversity.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Clyne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characterized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persistent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onolingual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nolingualism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ltili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gualism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ssible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ns”’,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ltilinguals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monolinguals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(Clyne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highlighted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geographical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isolation,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increasingly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countries,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therefore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-2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35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‘Both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scale,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significa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eration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linkages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ence.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pheno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inexorable.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agine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increasingly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ties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travel,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37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labour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ability.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border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ilitates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Europe.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26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century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fatal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disability.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enters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illenni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century,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affairs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skills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itivity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currency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order.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puter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literacy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y.’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enough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76" w:lineRule="exact"/>
        <w:ind w:left="120" w:right="12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‘native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speakers’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inantly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English-speaking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Australia,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Britain,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expansion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enough’: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don’t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language’,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argu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plex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international,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chnological,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tly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lacency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argu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David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Graddol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argues,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‘English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etitive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speakers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decades...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nearing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90pt;margin-top:-3.651253pt;width:144pt;height:.1pt;mso-position-horizontal-relative:page;mso-position-vertical-relative:paragraph;z-index:-494" coordorigin="1800,-73" coordsize="2880,2">
            <v:shape style="position:absolute;left:1800;top:-73;width:2880;height:2" coordorigin="1800,-73" coordsize="2880,0" path="m1800,-73l4680,-73e" filled="f" stroked="t" strokeweight=".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Address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Chief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Lieuten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General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Peter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rove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AC,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MC,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5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Principals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Profession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(APAPDC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Melbourne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phasis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added).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30" w:footer="716" w:top="920" w:bottom="900" w:left="1680" w:right="17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20" w:right="17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[of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English]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privileged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franca’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(Gradd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rehensive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British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cil,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rpretation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technological,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demographic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linguistic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concludes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increasingly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onolingual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face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bleak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future,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ltilin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etitive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ganis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growi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trends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toward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foreign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India,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capitalized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‘already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languages’.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reflected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increasing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Indian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raddol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2006: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118).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trends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Graddol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39" w:lineRule="auto"/>
        <w:ind w:left="1032" w:right="722" w:firstLine="-360"/>
        <w:jc w:val="left"/>
        <w:tabs>
          <w:tab w:pos="102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cline,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tsource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Japanese,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Spanish,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French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already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ing;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(p15)</w:t>
      </w:r>
    </w:p>
    <w:p>
      <w:pPr>
        <w:spacing w:before="23" w:after="0" w:line="274" w:lineRule="exact"/>
        <w:ind w:left="1032" w:right="1188" w:firstLine="-360"/>
        <w:jc w:val="left"/>
        <w:tabs>
          <w:tab w:pos="102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Mandarin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Spanish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challenging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educational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ities;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(p15)</w:t>
      </w:r>
    </w:p>
    <w:p>
      <w:pPr>
        <w:spacing w:before="15" w:after="0" w:line="239" w:lineRule="auto"/>
        <w:ind w:left="1032" w:right="46" w:firstLine="-360"/>
        <w:jc w:val="left"/>
        <w:tabs>
          <w:tab w:pos="102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near-u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ill’,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aintain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proficiency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aracte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ized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monolingualis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(p15)</w:t>
      </w:r>
    </w:p>
    <w:p>
      <w:pPr>
        <w:spacing w:before="19" w:after="0" w:line="239" w:lineRule="auto"/>
        <w:ind w:left="1032" w:right="110" w:firstLine="-360"/>
        <w:jc w:val="left"/>
        <w:tabs>
          <w:tab w:pos="102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experiencing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superpowers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hina.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countries,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Brazil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Russia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experiencing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rapid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growth.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European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superpowers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perceptions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atically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(pp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32-33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</w:p>
    <w:p>
      <w:pPr>
        <w:spacing w:before="18" w:after="0" w:line="240" w:lineRule="auto"/>
        <w:ind w:left="1032" w:right="201" w:firstLine="-360"/>
        <w:jc w:val="left"/>
        <w:tabs>
          <w:tab w:pos="102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internet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declining,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proves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scripts.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ddol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quotes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Byte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concluded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‘…the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lution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glish.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isn’t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Internet,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Chinese,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Russian,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Spanish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Portuguese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aratively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important’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44).</w:t>
      </w:r>
    </w:p>
    <w:p>
      <w:pPr>
        <w:spacing w:before="18" w:after="0" w:line="239" w:lineRule="auto"/>
        <w:ind w:left="1032" w:right="295" w:firstLine="-360"/>
        <w:jc w:val="left"/>
        <w:tabs>
          <w:tab w:pos="102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Chinese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largest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native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eakers,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transnational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rapidly;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Spanish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roughly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native-speakers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English,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USA;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Arabic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ographically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faster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(p61).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focused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chiefly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concerns,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elop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sary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arketplace.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sight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insights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entails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report).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together,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llect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cog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intercultural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rationale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endorsing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curriculu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Genesee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Cloud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conclude: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inguistic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30" w:footer="716" w:top="920" w:bottom="900" w:left="1680" w:right="17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well-ed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cated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citizen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st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century’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(Genesee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Cloud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1997).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Clyne,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Australia’s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Potential.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Sydney: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University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Wales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Genesee,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Cloud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(1998)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Multilingualism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basic.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Educational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Leadershi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Graddol,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English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British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hyperlink r:id="rId8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www.britis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council.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g/files/</w:t>
        </w:r>
        <w:r>
          <w:rPr>
            <w:rFonts w:ascii="Times New Roman" w:hAnsi="Times New Roman" w:cs="Times New Roman" w:eastAsia="Times New Roman"/>
            <w:sz w:val="24"/>
            <w:szCs w:val="24"/>
            <w:spacing w:val="-16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g-researc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-english-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pdf</w:t>
      </w:r>
    </w:p>
    <w:p>
      <w:pPr>
        <w:jc w:val="left"/>
        <w:spacing w:after="0"/>
        <w:sectPr>
          <w:pgMar w:header="730" w:footer="716" w:top="920" w:bottom="900" w:left="1680" w:right="17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730" w:footer="716" w:top="920" w:bottom="900" w:left="1680" w:right="1700"/>
          <w:pgSz w:w="12240" w:h="15840"/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idea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20" w:bottom="900" w:left="1680" w:right="1700"/>
          <w:cols w:num="2" w:equalWidth="0">
            <w:col w:w="1194" w:space="842"/>
            <w:col w:w="6824"/>
          </w:cols>
        </w:sectPr>
      </w:pPr>
      <w:rPr/>
    </w:p>
    <w:p>
      <w:pPr>
        <w:spacing w:before="21" w:after="0" w:line="239" w:lineRule="auto"/>
        <w:ind w:left="840" w:right="111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argu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introduction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European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towards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tongue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foreign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languages’,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linguistic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cognitive,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attitu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efits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European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Nikolov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Mihaljev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Djigunovi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(2006).</w:t>
      </w:r>
    </w:p>
    <w:p>
      <w:pPr>
        <w:spacing w:before="18" w:after="0" w:line="240" w:lineRule="auto"/>
        <w:ind w:left="840" w:right="40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intuitive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learners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learners,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attain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profici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begin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adolescents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39" w:lineRule="auto"/>
        <w:ind w:left="840" w:right="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widely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adolescents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strategies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learners.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‘cut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point’,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rature.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influence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aptitude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otivation,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interaction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(Singleton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2005).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10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‘age-factor’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debate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controversy.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wisdom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anecdotal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rigorous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‘cut-off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point’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around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puberty,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plete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possible,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refuted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(Singleton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2001).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0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decades,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widely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(although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ously)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researchers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fundamental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difference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intuition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‘innate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language-specific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bioprogra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cognit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researchers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challenge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attain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oficiency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begin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adolescents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adults;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widely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adolescents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hough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proficiency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widely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acknowledged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age-related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clear-cut,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variables,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motivation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aptitude,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highly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motivated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35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age-lear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aptitude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near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native-like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proficiency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2005).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2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around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(Nikolov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Mihaljev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Djigunovi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(2006).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highlight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linguistic,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ffective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start.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European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Communities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phasises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effecti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20" w:bottom="900" w:left="1680" w:right="17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20" w:right="2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kindergarten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‘attitu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towards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oundations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laid’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European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towards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‘mother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tongue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foreign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languages’,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reflected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introduction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attention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organizational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1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advantages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clude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tongue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accrue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sizes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enough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</w:p>
    <w:p>
      <w:pPr>
        <w:spacing w:before="0" w:after="0" w:line="240" w:lineRule="auto"/>
        <w:ind w:left="840" w:right="22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effective,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enough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curriculum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devoted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languages.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Initiatives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ever-younger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pupils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40" w:right="58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resources,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training.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influences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appreciate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towards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others.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pupils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nguages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learners.’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(p7).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nizational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successful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12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teaching.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introducing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atically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learners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petency,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otivation,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ethodology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continuity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delivering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children.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1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European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Communities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Promoting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Linguistic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versity: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2004-2006.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at:</w:t>
      </w:r>
      <w:hyperlink r:id="rId9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www.eu.int/com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/educ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tion/doc/off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cial/keydoc/actlang/act_lang_en.pdf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</w:r>
      </w:hyperlink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Ioup,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ent.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In: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Hinkel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(ed)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Handbook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Teaching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Lawrence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Associates,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419-435.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Nikolov,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Mihaljev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Djigunovi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acquisition,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foreign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learning.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Linguistics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234-260.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Singleton,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acquisition.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Linguistics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77-89.</w:t>
      </w:r>
    </w:p>
    <w:sectPr>
      <w:pgMar w:header="730" w:footer="716" w:top="920" w:bottom="900" w:left="1680" w:right="170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5.200134pt;width:107.067723pt;height:12.02pt;mso-position-horizontal-relative:page;mso-position-vertical-relative:page;z-index:-495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Last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dated: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06.09.07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548462pt;margin-top:745.200134pt;width:114.886328pt;height:12.02pt;mso-position-horizontal-relative:page;mso-position-vertical-relative:page;z-index:-494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(c)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State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Victoria,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07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7.999908pt;margin-top:745.523926pt;width:16.000001pt;height:14pt;mso-position-horizontal-relative:page;mso-position-vertical-relative:page;z-index:-493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35.520645pt;width:292.191239pt;height:12.02pt;mso-position-horizontal-relative:page;mso-position-vertical-relative:page;z-index:-497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hyperlink r:id="rId1"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</w:rPr>
                    <w:t>www.e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-1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</w:rPr>
                    <w:t>ucation.vic.gov.a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-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</w:rPr>
                    <w:t>/studentl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-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</w:rPr>
                    <w:t>arn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-1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</w:rPr>
                    <w:t>ng/teachin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-1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-1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</w:rPr>
                    <w:t>so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-1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</w:rPr>
                    <w:t>rces/lote</w:t>
                  </w:r>
                </w:hyperlink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922516pt;margin-top:35.520645pt;width:84.354386pt;height:12.02pt;mso-position-horizontal-relative:page;mso-position-vertical-relative:page;z-index:-496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Dept.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Education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ouncil.org/files/" TargetMode="External"/><Relationship Id="rId3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://www.eu.int/comm/education/doc/official/keydoc/actlang/act_lang_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ation.vic.gov.au/studentlearning/teachingresources/lot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TaxCatchAll xmlns="cb9114c1-daad-44dd-acad-30f4246641f2">
      <Value>94</Value>
      <Value>115</Value>
      <Value>106</Value>
    </TaxCatchAll>
    <DEECD_Expired xmlns="http://schemas.microsoft.com/sharepoint/v3">false</DEECD_Expired>
    <DEECD_Keywords xmlns="http://schemas.microsoft.com/sharepoint/v3">Benefits of language learning, language learning</DEECD_Keywords>
    <PublishingExpirationDate xmlns="http://schemas.microsoft.com/sharepoint/v3" xsi:nil="true"/>
    <DEECD_Description xmlns="http://schemas.microsoft.com/sharepoint/v3">Promoting the Benefits of Language Learning - Report by the Research Unit for Multilingualism and Cross cultural Communication at the University of Melbourne 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Teachers</TermName>
          <TermId xmlns="http://schemas.microsoft.com/office/infopath/2007/PartnerControls">ac6a0c00-54b5-4400-bdca-97fb326ec7ab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F35D8EF3-958E-44A7-B6AC-03F023E15F29}"/>
</file>

<file path=customXml/itemProps2.xml><?xml version="1.0" encoding="utf-8"?>
<ds:datastoreItem xmlns:ds="http://schemas.openxmlformats.org/officeDocument/2006/customXml" ds:itemID="{14196F53-5E3A-44EF-8DCC-6101764197E0}"/>
</file>

<file path=customXml/itemProps3.xml><?xml version="1.0" encoding="utf-8"?>
<ds:datastoreItem xmlns:ds="http://schemas.openxmlformats.org/officeDocument/2006/customXml" ds:itemID="{2D6AD4F3-A617-4B51-8E38-0C1EFCFDAD3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Promoting the Benefits of Language Learning </dc:title>
  <dc:creator>Sue Fernandez</dc:creator>
  <cp:keywords>promoting the benefits of language learning, LOTE, languages other than english, research paper, learning a language, benefits, LOTE unit, multilingualism, cross cultural communication, university of melbourne</cp:keywords>
  <dcterms:created xsi:type="dcterms:W3CDTF">2017-12-21T12:17:37Z</dcterms:created>
  <dcterms:modified xsi:type="dcterms:W3CDTF">2017-12-21T12:17:37Z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2007-11-23T00:00:00Z</vt:filetime>
  </property>
  <property fmtid="{D5CDD505-2E9C-101B-9397-08002B2CF9AE}" pid="3" name="LastSaved">
    <vt:filetime>2017-12-21T00:00:00Z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115;#Document|82a2edb4-a4c4-40b1-b05a-5fe52d42e4c4</vt:lpwstr>
  </property>
  <property fmtid="{D5CDD505-2E9C-101B-9397-08002B2CF9AE}" pid="7" name="DEECD_SubjectCategory">
    <vt:lpwstr/>
  </property>
  <property fmtid="{D5CDD505-2E9C-101B-9397-08002B2CF9AE}" pid="8" name="DEECD_Audience">
    <vt:lpwstr>106;#Teachers|ac6a0c00-54b5-4400-bdca-97fb326ec7ab</vt:lpwstr>
  </property>
</Properties>
</file>