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55" w:rsidRPr="006D237F" w:rsidRDefault="00517ECC" w:rsidP="00624A55">
      <w:pPr>
        <w:pStyle w:val="Heading1"/>
        <w:rPr>
          <w:sz w:val="21"/>
          <w:szCs w:val="21"/>
          <w:lang w:val="en-AU"/>
        </w:rPr>
      </w:pPr>
      <w:bookmarkStart w:id="0" w:name="_GoBack"/>
      <w:bookmarkEnd w:id="0"/>
      <w:r w:rsidRPr="00517ECC">
        <w:rPr>
          <w:lang w:val="en-AU"/>
        </w:rPr>
        <w:t>Nói chuy</w:t>
      </w:r>
      <w:r w:rsidR="0025540E">
        <w:rPr>
          <w:lang w:val="en-AU"/>
        </w:rPr>
        <w:t>Ệ</w:t>
      </w:r>
      <w:r w:rsidRPr="00517ECC">
        <w:rPr>
          <w:lang w:val="en-AU"/>
        </w:rPr>
        <w:t>n v</w:t>
      </w:r>
      <w:r w:rsidR="0025540E">
        <w:rPr>
          <w:lang w:val="en-AU"/>
        </w:rPr>
        <w:t>Ớ</w:t>
      </w:r>
      <w:r w:rsidR="00FF0291">
        <w:rPr>
          <w:lang w:val="en-AU"/>
        </w:rPr>
        <w:t>i con BẰ</w:t>
      </w:r>
      <w:r w:rsidRPr="00517ECC">
        <w:rPr>
          <w:lang w:val="en-AU"/>
        </w:rPr>
        <w:t>ng ngôn ng</w:t>
      </w:r>
      <w:r w:rsidR="0025540E">
        <w:rPr>
          <w:lang w:val="en-AU"/>
        </w:rPr>
        <w:t>Ữ</w:t>
      </w:r>
      <w:r w:rsidRPr="00517ECC">
        <w:rPr>
          <w:lang w:val="en-AU"/>
        </w:rPr>
        <w:t xml:space="preserve"> quý v</w:t>
      </w:r>
      <w:r w:rsidR="0025540E">
        <w:rPr>
          <w:lang w:val="en-AU"/>
        </w:rPr>
        <w:t>Ị</w:t>
      </w:r>
      <w:r w:rsidRPr="00517ECC">
        <w:rPr>
          <w:lang w:val="en-AU"/>
        </w:rPr>
        <w:t xml:space="preserve"> thông th</w:t>
      </w:r>
      <w:r w:rsidR="0025540E">
        <w:rPr>
          <w:lang w:val="en-AU"/>
        </w:rPr>
        <w:t>Ạ</w:t>
      </w:r>
      <w:r w:rsidRPr="00517ECC">
        <w:rPr>
          <w:lang w:val="en-AU"/>
        </w:rPr>
        <w:t>o nh</w:t>
      </w:r>
      <w:r w:rsidR="0025540E">
        <w:rPr>
          <w:lang w:val="en-AU"/>
        </w:rPr>
        <w:t>Ấ</w:t>
      </w:r>
      <w:r w:rsidRPr="00517ECC">
        <w:rPr>
          <w:lang w:val="en-AU"/>
        </w:rPr>
        <w:t>t</w:t>
      </w:r>
    </w:p>
    <w:p w:rsidR="007E692A" w:rsidRPr="006D237F" w:rsidRDefault="007E692A" w:rsidP="00624A55">
      <w:pPr>
        <w:pStyle w:val="Heading2"/>
        <w:rPr>
          <w:sz w:val="21"/>
          <w:szCs w:val="21"/>
          <w:lang w:val="en-AU"/>
        </w:rPr>
        <w:sectPr w:rsidR="007E692A" w:rsidRPr="006D237F" w:rsidSect="006E2B9A">
          <w:headerReference w:type="default" r:id="rId7"/>
          <w:footerReference w:type="even" r:id="rId8"/>
          <w:footerReference w:type="default" r:id="rId9"/>
          <w:pgSz w:w="11900" w:h="16840"/>
          <w:pgMar w:top="2155" w:right="1134" w:bottom="1701" w:left="1134" w:header="709" w:footer="709" w:gutter="0"/>
          <w:cols w:space="708"/>
          <w:docGrid w:linePitch="360"/>
        </w:sectPr>
      </w:pPr>
    </w:p>
    <w:p w:rsidR="006D237F" w:rsidRPr="006D237F" w:rsidRDefault="00517ECC" w:rsidP="006D237F">
      <w:pPr>
        <w:rPr>
          <w:sz w:val="21"/>
          <w:szCs w:val="21"/>
        </w:rPr>
      </w:pPr>
      <w:r w:rsidRPr="00517ECC">
        <w:rPr>
          <w:sz w:val="21"/>
          <w:szCs w:val="21"/>
        </w:rPr>
        <w:t>Quý vị là người thầy đầu tiên và quan trọng nhất của con mình và trẻ em cần biết nói, đọc và viết tiếng mẹ đẻ của cha mẹ hoặc người chăm sóc chính của các em. Điều này không chỉ quan trọng đối với nhận thức về bản sắc và sự gắn kết mà còn giúp các em học tập tấn tới ở trường.</w:t>
      </w:r>
    </w:p>
    <w:p w:rsidR="006D237F" w:rsidRPr="006D237F" w:rsidRDefault="00517ECC" w:rsidP="006D237F">
      <w:pPr>
        <w:rPr>
          <w:sz w:val="21"/>
          <w:szCs w:val="21"/>
        </w:rPr>
      </w:pPr>
      <w:r w:rsidRPr="00517ECC">
        <w:rPr>
          <w:sz w:val="21"/>
          <w:szCs w:val="21"/>
        </w:rPr>
        <w:t>Bắt đầu học tiếng Anh sau khi học tiếng mẹ của mình có thể tốn thời gian nhưng con quý vị sẽ không bị thiệt thòi nếu các em không nói tiếng Anh ở nhà.</w:t>
      </w:r>
      <w:r w:rsidR="006D237F" w:rsidRPr="006D237F">
        <w:rPr>
          <w:sz w:val="21"/>
          <w:szCs w:val="21"/>
        </w:rPr>
        <w:t xml:space="preserve"> </w:t>
      </w:r>
    </w:p>
    <w:p w:rsidR="00624A55" w:rsidRPr="006D237F" w:rsidRDefault="00517ECC" w:rsidP="00517ECC">
      <w:pPr>
        <w:pStyle w:val="Heading2"/>
        <w:rPr>
          <w:sz w:val="21"/>
          <w:szCs w:val="21"/>
          <w:lang w:val="en-AU"/>
        </w:rPr>
      </w:pPr>
      <w:r w:rsidRPr="00517ECC">
        <w:rPr>
          <w:caps w:val="0"/>
          <w:sz w:val="21"/>
          <w:szCs w:val="21"/>
          <w:lang w:val="en-AU"/>
        </w:rPr>
        <w:t>Nói, đọc và viết với con bằng ngôn ngữ quý vị thông thạo nhất – tiếng mẹ đẻ của mình.</w:t>
      </w:r>
      <w:r w:rsidR="006D237F" w:rsidRPr="006D237F">
        <w:rPr>
          <w:caps w:val="0"/>
          <w:sz w:val="21"/>
          <w:szCs w:val="21"/>
          <w:lang w:val="en-AU"/>
        </w:rPr>
        <w:t xml:space="preserve"> </w:t>
      </w:r>
    </w:p>
    <w:p w:rsidR="006D237F" w:rsidRPr="006D237F" w:rsidRDefault="00517ECC" w:rsidP="006D237F">
      <w:pPr>
        <w:rPr>
          <w:sz w:val="21"/>
          <w:szCs w:val="21"/>
        </w:rPr>
      </w:pPr>
      <w:r w:rsidRPr="00517ECC">
        <w:rPr>
          <w:sz w:val="21"/>
          <w:szCs w:val="21"/>
        </w:rPr>
        <w:t>Quý vị nên nói chuyện, đọc và viết với con mình càng nhiều càng tốt bằng tiếng mẹ đẻ của mình và trong các tình huống khác nhau, bao gồm:</w:t>
      </w:r>
      <w:r w:rsidR="006D237F" w:rsidRPr="006D237F">
        <w:rPr>
          <w:sz w:val="21"/>
          <w:szCs w:val="21"/>
        </w:rPr>
        <w:t xml:space="preserve"> </w:t>
      </w:r>
    </w:p>
    <w:p w:rsidR="006D237F" w:rsidRPr="006D237F" w:rsidRDefault="00517ECC" w:rsidP="00517ECC">
      <w:pPr>
        <w:numPr>
          <w:ilvl w:val="0"/>
          <w:numId w:val="18"/>
        </w:numPr>
        <w:spacing w:line="240" w:lineRule="atLeast"/>
        <w:ind w:left="360"/>
        <w:rPr>
          <w:sz w:val="21"/>
          <w:szCs w:val="21"/>
        </w:rPr>
      </w:pPr>
      <w:r w:rsidRPr="00517ECC">
        <w:rPr>
          <w:sz w:val="21"/>
          <w:szCs w:val="21"/>
        </w:rPr>
        <w:t>ca hát, trò chuyện, chơi trò chơi các con số và đọc sách cho con nghe bằng tiếng mẹ đẻ của mình;</w:t>
      </w:r>
    </w:p>
    <w:p w:rsidR="006D237F" w:rsidRPr="006D237F" w:rsidRDefault="00517ECC" w:rsidP="00517ECC">
      <w:pPr>
        <w:numPr>
          <w:ilvl w:val="0"/>
          <w:numId w:val="18"/>
        </w:numPr>
        <w:spacing w:line="240" w:lineRule="atLeast"/>
        <w:ind w:left="360"/>
        <w:rPr>
          <w:sz w:val="21"/>
          <w:szCs w:val="21"/>
        </w:rPr>
      </w:pPr>
      <w:r w:rsidRPr="00517ECC">
        <w:rPr>
          <w:sz w:val="21"/>
          <w:szCs w:val="21"/>
        </w:rPr>
        <w:t>nói tiếng mẹ đẻ của mình trong các lần đi dạo và lễ lạc của gia đình;</w:t>
      </w:r>
    </w:p>
    <w:p w:rsidR="006D237F" w:rsidRPr="006D237F" w:rsidRDefault="00517ECC" w:rsidP="00517ECC">
      <w:pPr>
        <w:numPr>
          <w:ilvl w:val="0"/>
          <w:numId w:val="18"/>
        </w:numPr>
        <w:spacing w:line="240" w:lineRule="atLeast"/>
        <w:ind w:left="360"/>
        <w:rPr>
          <w:sz w:val="21"/>
          <w:szCs w:val="21"/>
        </w:rPr>
      </w:pPr>
      <w:r w:rsidRPr="00517ECC">
        <w:rPr>
          <w:sz w:val="21"/>
          <w:szCs w:val="21"/>
        </w:rPr>
        <w:t>nói chuyện với con bằng tiếng mẹ đẻ của mình ngay cả khi con quý vị đáp lại bằng tiếng Anh. Trẻ em có thể nhận ra sự khác biệt giữa các ngôn ngữ; và</w:t>
      </w:r>
    </w:p>
    <w:p w:rsidR="006D237F" w:rsidRPr="006D237F" w:rsidRDefault="00517ECC" w:rsidP="00517ECC">
      <w:pPr>
        <w:numPr>
          <w:ilvl w:val="0"/>
          <w:numId w:val="18"/>
        </w:numPr>
        <w:spacing w:line="240" w:lineRule="atLeast"/>
        <w:ind w:left="360"/>
        <w:rPr>
          <w:sz w:val="21"/>
          <w:szCs w:val="21"/>
        </w:rPr>
      </w:pPr>
      <w:r w:rsidRPr="00517ECC">
        <w:rPr>
          <w:sz w:val="21"/>
          <w:szCs w:val="21"/>
        </w:rPr>
        <w:t>Về sau, quý vị cũng nên giúp con làm bài tập làm ở nhà bằng cách chỉ dẫn con bằng tiếng mẹ đẻ của mình, bởi vì bất kỳ kỹ năng nào học được, các em đều có thể sử dụng tại trường. Ví dụ, nếu quý vị dạy con cách làm thế nào để mở rộng tiếng mẹ đẻ của mình, cháu sẽ tự nhiên hiểu cách thức để làm giống như vậy đối với tiếng Anh.</w:t>
      </w:r>
    </w:p>
    <w:p w:rsidR="00624A55" w:rsidRPr="006D237F" w:rsidRDefault="00517ECC" w:rsidP="00517ECC">
      <w:pPr>
        <w:pStyle w:val="Heading2"/>
        <w:rPr>
          <w:sz w:val="21"/>
          <w:szCs w:val="21"/>
          <w:lang w:val="en-AU"/>
        </w:rPr>
      </w:pPr>
      <w:r w:rsidRPr="00517ECC">
        <w:rPr>
          <w:caps w:val="0"/>
          <w:sz w:val="21"/>
          <w:szCs w:val="21"/>
          <w:lang w:val="en-AU"/>
        </w:rPr>
        <w:t>Duy trì tiếng mẹ đẻ của mình; tạo điều kiện thuận lợi cho tương lai của con</w:t>
      </w:r>
    </w:p>
    <w:p w:rsidR="00624A55" w:rsidRPr="006D237F" w:rsidRDefault="00517ECC" w:rsidP="006D237F">
      <w:pPr>
        <w:rPr>
          <w:sz w:val="21"/>
          <w:szCs w:val="21"/>
          <w:lang w:val="en-AU"/>
        </w:rPr>
      </w:pPr>
      <w:r w:rsidRPr="00517ECC">
        <w:rPr>
          <w:sz w:val="21"/>
          <w:szCs w:val="21"/>
        </w:rPr>
        <w:t xml:space="preserve">Khi nói, đọc và viết với con quý vị bằng tiếng mẹ đẻ của mình, quý vị giúp con trở thành người biết hai ngôn ngữ và sẽ đem lại nhiều lợi </w:t>
      </w:r>
      <w:r w:rsidRPr="00517ECC">
        <w:rPr>
          <w:sz w:val="21"/>
          <w:szCs w:val="21"/>
        </w:rPr>
        <w:t>ích. Trẻ em song ngữ và đa ngôn ngữ phát triển nhanh hơn trẻ em nói một ngôn ngữ.</w:t>
      </w:r>
    </w:p>
    <w:p w:rsidR="006D237F" w:rsidRPr="006D237F" w:rsidRDefault="00517ECC" w:rsidP="00517ECC">
      <w:pPr>
        <w:pStyle w:val="Heading2"/>
        <w:rPr>
          <w:sz w:val="21"/>
          <w:szCs w:val="21"/>
          <w:lang w:val="en-AU"/>
        </w:rPr>
      </w:pPr>
      <w:r w:rsidRPr="00517ECC">
        <w:rPr>
          <w:caps w:val="0"/>
          <w:sz w:val="21"/>
          <w:szCs w:val="21"/>
          <w:lang w:val="en-AU"/>
        </w:rPr>
        <w:t>Công trình nghiên cứu cho thấy khi học hai hoặc nhiều ngôn ngữ từ khi còn nhỏ:</w:t>
      </w:r>
    </w:p>
    <w:p w:rsidR="006D237F" w:rsidRPr="006D237F" w:rsidRDefault="00517ECC" w:rsidP="00517ECC">
      <w:pPr>
        <w:rPr>
          <w:b/>
          <w:sz w:val="21"/>
          <w:szCs w:val="21"/>
        </w:rPr>
      </w:pPr>
      <w:r w:rsidRPr="00517ECC">
        <w:rPr>
          <w:b/>
          <w:sz w:val="21"/>
          <w:szCs w:val="21"/>
        </w:rPr>
        <w:t>Kích thích não phát triển;</w:t>
      </w:r>
      <w:r w:rsidR="006D237F" w:rsidRPr="006D237F">
        <w:rPr>
          <w:b/>
          <w:sz w:val="21"/>
          <w:szCs w:val="21"/>
        </w:rPr>
        <w:t xml:space="preserve"> </w:t>
      </w:r>
      <w:r w:rsidRPr="00517ECC">
        <w:rPr>
          <w:sz w:val="21"/>
          <w:szCs w:val="21"/>
        </w:rPr>
        <w:t>Nói nhiều hơn một ngôn ngữ sẽ thúc đẩy não của trẻ phát triển. Nó cũng giúp các em suy nghĩ sáng tạo hơn và giải quyết vấn đề dễ dàng hơn.</w:t>
      </w:r>
    </w:p>
    <w:p w:rsidR="006D237F" w:rsidRPr="006D237F" w:rsidRDefault="00517ECC" w:rsidP="00517ECC">
      <w:pPr>
        <w:rPr>
          <w:b/>
          <w:sz w:val="21"/>
          <w:szCs w:val="21"/>
        </w:rPr>
      </w:pPr>
      <w:r w:rsidRPr="00517ECC">
        <w:rPr>
          <w:b/>
          <w:sz w:val="21"/>
          <w:szCs w:val="21"/>
        </w:rPr>
        <w:t>Nâng cao kỹ năng đọc và viết tiếng Anh;</w:t>
      </w:r>
      <w:r w:rsidR="006D237F" w:rsidRPr="006D237F">
        <w:rPr>
          <w:b/>
          <w:sz w:val="21"/>
          <w:szCs w:val="21"/>
        </w:rPr>
        <w:t xml:space="preserve"> </w:t>
      </w:r>
      <w:r w:rsidRPr="00517ECC">
        <w:rPr>
          <w:sz w:val="21"/>
          <w:szCs w:val="21"/>
        </w:rPr>
        <w:t>Phát triển khả năng biết chữ bằng tiếng mẹ đẻ cùng học tiếng Anh giúp trẻ em học cơ cấu của ngôn ngữ và giúp các em đọc, nghe và diễn đạt giỏi hơn.</w:t>
      </w:r>
    </w:p>
    <w:p w:rsidR="006D237F" w:rsidRPr="006D237F" w:rsidRDefault="00517ECC" w:rsidP="00517ECC">
      <w:pPr>
        <w:rPr>
          <w:b/>
          <w:sz w:val="21"/>
          <w:szCs w:val="21"/>
        </w:rPr>
      </w:pPr>
      <w:r w:rsidRPr="00517ECC">
        <w:rPr>
          <w:b/>
          <w:sz w:val="21"/>
          <w:szCs w:val="21"/>
        </w:rPr>
        <w:t>Cải thiện kỹ năng nhớ, tập trung và làm toán;</w:t>
      </w:r>
      <w:r w:rsidR="006D237F" w:rsidRPr="006D237F">
        <w:rPr>
          <w:b/>
          <w:sz w:val="21"/>
          <w:szCs w:val="21"/>
        </w:rPr>
        <w:t xml:space="preserve"> </w:t>
      </w:r>
      <w:r w:rsidRPr="00517ECC">
        <w:rPr>
          <w:sz w:val="21"/>
          <w:szCs w:val="21"/>
        </w:rPr>
        <w:t>Nói hai hoặc nhiều ngôn ngữ tăng cường "sức mạnh" trí óc cho trẻ em, cải thiện trí nhớ và khả năng tập trung của trẻ em.</w:t>
      </w:r>
    </w:p>
    <w:p w:rsidR="006D237F" w:rsidRPr="006D237F" w:rsidRDefault="00517ECC" w:rsidP="00517ECC">
      <w:pPr>
        <w:rPr>
          <w:sz w:val="21"/>
          <w:szCs w:val="21"/>
        </w:rPr>
      </w:pPr>
      <w:r w:rsidRPr="00517ECC">
        <w:rPr>
          <w:b/>
          <w:sz w:val="21"/>
          <w:szCs w:val="21"/>
        </w:rPr>
        <w:t>Cải thiện học lực tổng thể tại trường;</w:t>
      </w:r>
      <w:r w:rsidR="006D237F" w:rsidRPr="006D237F">
        <w:rPr>
          <w:sz w:val="21"/>
          <w:szCs w:val="21"/>
        </w:rPr>
        <w:t xml:space="preserve"> </w:t>
      </w:r>
      <w:r w:rsidRPr="00517ECC">
        <w:rPr>
          <w:sz w:val="21"/>
          <w:szCs w:val="21"/>
        </w:rPr>
        <w:t>Những đứa trẻ biết cả tiếng Anh lẫn tiếng mẹ đẻ có xu hướng đạt được điểm cao hơn đối với các bài kiểm đã chuẩn hóa so với trẻ em nói một ngôn ngữ, đặc biệt là về toán, đọc và từ vựng.</w:t>
      </w:r>
    </w:p>
    <w:p w:rsidR="00624A55" w:rsidRPr="006D237F" w:rsidRDefault="00517ECC" w:rsidP="00517ECC">
      <w:pPr>
        <w:rPr>
          <w:sz w:val="21"/>
          <w:szCs w:val="21"/>
        </w:rPr>
      </w:pPr>
      <w:r w:rsidRPr="00517ECC">
        <w:rPr>
          <w:b/>
          <w:sz w:val="21"/>
          <w:szCs w:val="21"/>
        </w:rPr>
        <w:t>Tăng cường nhận thức về bản sắc của trẻ em;</w:t>
      </w:r>
      <w:r w:rsidR="006D237F" w:rsidRPr="006D237F">
        <w:rPr>
          <w:b/>
          <w:sz w:val="21"/>
          <w:szCs w:val="21"/>
        </w:rPr>
        <w:t xml:space="preserve"> </w:t>
      </w:r>
      <w:r w:rsidRPr="00517ECC">
        <w:rPr>
          <w:sz w:val="21"/>
          <w:szCs w:val="21"/>
        </w:rPr>
        <w:t>Trẻ em biết tiếng mẹ đẻ sẽ dễ dàng duy trì mối liên hệ mật thiết với gia đình, cộng đồng và văn hoá của mình suốt đời. Trong tương lai, đứa con song ngữ của quý vị sẽ dễ tìm được việc làm hơn và có nhiều cơ hội để đi du lịch và làm việc ở nước ngoài. Chính phủ Tiểu bang Victoria đang làm cho việc giáo dục ngôn ngữ trổi dậy trở lại, vì vậy con quý vị sẽ bắt đầu học ngôn ngữ mới ở trường.</w:t>
      </w:r>
    </w:p>
    <w:p w:rsidR="006D237F" w:rsidRPr="006D237F" w:rsidRDefault="00517ECC" w:rsidP="006D237F">
      <w:pPr>
        <w:pStyle w:val="Heading2"/>
        <w:rPr>
          <w:caps w:val="0"/>
          <w:sz w:val="21"/>
          <w:szCs w:val="21"/>
          <w:lang w:val="en-AU"/>
        </w:rPr>
      </w:pPr>
      <w:r w:rsidRPr="00517ECC">
        <w:rPr>
          <w:caps w:val="0"/>
          <w:sz w:val="21"/>
          <w:szCs w:val="21"/>
          <w:lang w:val="en-AU"/>
        </w:rPr>
        <w:t>Tuy nhiên, điều rất quan trọng là tiếp tục nói, đọc và viết với con bằng tiếng mẹ đẻ của quý vị. Điều đó sẽ giúp con quý vị sẵn sàng để trở nên thông thạo hai ngôn ngữ và sẵn sàng để tận dụng vô vàn cơ hội do điều này mang lại.</w:t>
      </w:r>
    </w:p>
    <w:p w:rsidR="007E692A" w:rsidRPr="006D237F" w:rsidRDefault="007E692A" w:rsidP="006D237F">
      <w:pPr>
        <w:pStyle w:val="Heading2"/>
        <w:rPr>
          <w:caps w:val="0"/>
          <w:sz w:val="21"/>
          <w:szCs w:val="21"/>
          <w:lang w:val="en-AU"/>
        </w:rPr>
      </w:pPr>
    </w:p>
    <w:p w:rsidR="007E692A" w:rsidRPr="006D237F" w:rsidRDefault="007E692A" w:rsidP="006D237F">
      <w:pPr>
        <w:pStyle w:val="Heading2"/>
        <w:rPr>
          <w:caps w:val="0"/>
          <w:sz w:val="21"/>
          <w:szCs w:val="21"/>
          <w:lang w:val="en-AU"/>
        </w:rPr>
        <w:sectPr w:rsidR="007E692A" w:rsidRPr="006D237F" w:rsidSect="007E692A">
          <w:type w:val="continuous"/>
          <w:pgSz w:w="11900" w:h="16840"/>
          <w:pgMar w:top="2155" w:right="1134" w:bottom="1701" w:left="1134" w:header="709" w:footer="709" w:gutter="0"/>
          <w:cols w:num="2" w:space="708"/>
          <w:docGrid w:linePitch="360"/>
        </w:sectPr>
      </w:pPr>
    </w:p>
    <w:p w:rsidR="00122369" w:rsidRPr="006D237F" w:rsidRDefault="00122369" w:rsidP="00624A55">
      <w:pPr>
        <w:rPr>
          <w:sz w:val="21"/>
          <w:szCs w:val="21"/>
          <w:lang w:val="en-AU"/>
        </w:rPr>
      </w:pPr>
    </w:p>
    <w:sectPr w:rsidR="00122369" w:rsidRPr="006D237F"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BA" w:rsidRDefault="00A12FBA" w:rsidP="003967DD">
      <w:pPr>
        <w:spacing w:after="0"/>
      </w:pPr>
      <w:r>
        <w:separator/>
      </w:r>
    </w:p>
  </w:endnote>
  <w:endnote w:type="continuationSeparator" w:id="0">
    <w:p w:rsidR="00A12FBA" w:rsidRDefault="00A12FB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26" w:rsidRDefault="0085270B"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end"/>
    </w:r>
  </w:p>
  <w:p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26" w:rsidRDefault="0085270B"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separate"/>
    </w:r>
    <w:r w:rsidR="00960BBC">
      <w:rPr>
        <w:rStyle w:val="PageNumber"/>
        <w:noProof/>
      </w:rPr>
      <w:t>1</w:t>
    </w:r>
    <w:r>
      <w:rPr>
        <w:rStyle w:val="PageNumber"/>
      </w:rPr>
      <w:fldChar w:fldCharType="end"/>
    </w:r>
  </w:p>
  <w:p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BA" w:rsidRDefault="00A12FBA" w:rsidP="003967DD">
      <w:pPr>
        <w:spacing w:after="0"/>
      </w:pPr>
      <w:r>
        <w:separator/>
      </w:r>
    </w:p>
  </w:footnote>
  <w:footnote w:type="continuationSeparator" w:id="0">
    <w:p w:rsidR="00A12FBA" w:rsidRDefault="00A12FB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DD" w:rsidRDefault="002B22FF">
    <w:pPr>
      <w:pStyle w:val="Header"/>
    </w:pPr>
    <w:r>
      <w:rPr>
        <w:noProof/>
        <w:lang w:val="en-AU"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54435"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4435" cy="1069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802B0C"/>
    <w:multiLevelType w:val="hybridMultilevel"/>
    <w:tmpl w:val="7B6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77347"/>
    <w:rsid w:val="000A47D4"/>
    <w:rsid w:val="00122369"/>
    <w:rsid w:val="00150E0F"/>
    <w:rsid w:val="001D13F9"/>
    <w:rsid w:val="0025540E"/>
    <w:rsid w:val="002A4A96"/>
    <w:rsid w:val="002B22FF"/>
    <w:rsid w:val="002E3BED"/>
    <w:rsid w:val="00312720"/>
    <w:rsid w:val="00315FEA"/>
    <w:rsid w:val="0033063F"/>
    <w:rsid w:val="003967DD"/>
    <w:rsid w:val="003B76DD"/>
    <w:rsid w:val="004B2ED6"/>
    <w:rsid w:val="004E4645"/>
    <w:rsid w:val="00517ECC"/>
    <w:rsid w:val="00541362"/>
    <w:rsid w:val="00574976"/>
    <w:rsid w:val="00584366"/>
    <w:rsid w:val="005A4F12"/>
    <w:rsid w:val="005F49CB"/>
    <w:rsid w:val="00624A55"/>
    <w:rsid w:val="0063556E"/>
    <w:rsid w:val="006671CE"/>
    <w:rsid w:val="006A25AC"/>
    <w:rsid w:val="006D237F"/>
    <w:rsid w:val="006E1706"/>
    <w:rsid w:val="006E2B9A"/>
    <w:rsid w:val="007B556E"/>
    <w:rsid w:val="007D3E38"/>
    <w:rsid w:val="007E692A"/>
    <w:rsid w:val="008065DA"/>
    <w:rsid w:val="0085270B"/>
    <w:rsid w:val="008B1737"/>
    <w:rsid w:val="008E0D18"/>
    <w:rsid w:val="00960BBC"/>
    <w:rsid w:val="00A12FBA"/>
    <w:rsid w:val="00A31926"/>
    <w:rsid w:val="00A710DF"/>
    <w:rsid w:val="00B33661"/>
    <w:rsid w:val="00B56569"/>
    <w:rsid w:val="00C66984"/>
    <w:rsid w:val="00D72E4A"/>
    <w:rsid w:val="00DC5C00"/>
    <w:rsid w:val="00E073DF"/>
    <w:rsid w:val="00E34263"/>
    <w:rsid w:val="00EA0D9D"/>
    <w:rsid w:val="00EB0DC8"/>
    <w:rsid w:val="00ED64AD"/>
    <w:rsid w:val="00FC371B"/>
    <w:rsid w:val="00FF0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Emphasis">
    <w:name w:val="Emphasis"/>
    <w:qFormat/>
    <w:rsid w:val="006D237F"/>
    <w:rPr>
      <w:color w:val="06B085"/>
    </w:rPr>
  </w:style>
  <w:style w:type="character" w:styleId="Hyperlink">
    <w:name w:val="Hyperlink"/>
    <w:basedOn w:val="DefaultParagraphFont"/>
    <w:uiPriority w:val="99"/>
    <w:unhideWhenUsed/>
    <w:rsid w:val="006D237F"/>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93</Value>
    </TaxCatchAll>
    <DEECD_Expired xmlns="http://schemas.microsoft.com/sharepoint/v3">false</DEECD_Expired>
    <DEECD_Keywords xmlns="http://schemas.microsoft.com/sharepoint/v3">Nói Chuyện Với Con Bằng Ngôn Ngữ Quý Vị Thông Thạo Nhất, Speak to your child in the language you know best </DEECD_Keywords>
    <PublishingExpirationDate xmlns="http://schemas.microsoft.com/sharepoint/v3" xsi:nil="true"/>
    <DEECD_Description xmlns="http://schemas.microsoft.com/sharepoint/v3">Information sheet in Vietnamese - Speak to your child in the language you know best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AE9BB-FF6A-4CCA-A31F-6A03CE3BE6E5}"/>
</file>

<file path=customXml/itemProps2.xml><?xml version="1.0" encoding="utf-8"?>
<ds:datastoreItem xmlns:ds="http://schemas.openxmlformats.org/officeDocument/2006/customXml" ds:itemID="{6219005F-830E-406A-A433-F55AEA123599}"/>
</file>

<file path=customXml/itemProps3.xml><?xml version="1.0" encoding="utf-8"?>
<ds:datastoreItem xmlns:ds="http://schemas.openxmlformats.org/officeDocument/2006/customXml" ds:itemID="{1008078B-B5F9-42FA-9C84-306037EE0BA7}"/>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Chuyện Với Con Bằng Ngôn Ngữ Quý Vị Thông Thạo Nhất</dc:title>
  <dc:creator/>
  <cp:lastModifiedBy/>
  <cp:revision>1</cp:revision>
  <dcterms:created xsi:type="dcterms:W3CDTF">2018-06-18T05:58:00Z</dcterms:created>
  <dcterms:modified xsi:type="dcterms:W3CDTF">2018-06-18T05:58:00Z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104;#Factsheet|4ed27b92-5062-455b-9739-b4dd34197d20</vt:lpwstr>
  </property>
  <property fmtid="{D5CDD505-2E9C-101B-9397-08002B2CF9AE}" pid="5" name="DEECD_SubjectCategory">
    <vt:lpwstr/>
  </property>
  <property fmtid="{D5CDD505-2E9C-101B-9397-08002B2CF9AE}" pid="6" name="DEECD_Audience">
    <vt:lpwstr>93;#General Public|ef488336-45f4-40cf-bd6f-84d3a45c44c0</vt:lpwstr>
  </property>
</Properties>
</file>