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0B" w:rsidRDefault="00EF5D0B" w:rsidP="00EF5D0B">
      <w:pPr>
        <w:rPr>
          <w:rFonts w:ascii="Arial" w:hAnsi="Arial" w:cs="Arial"/>
          <w:color w:val="0070C0"/>
        </w:rPr>
      </w:pPr>
      <w:r>
        <w:rPr>
          <w:rFonts w:ascii="Arial" w:hAnsi="Arial" w:cs="Arial"/>
          <w:sz w:val="20"/>
          <w:szCs w:val="20"/>
        </w:rPr>
        <w:t xml:space="preserve">This document supports the </w:t>
      </w:r>
      <w:r>
        <w:rPr>
          <w:rFonts w:ascii="Arial" w:hAnsi="Arial" w:cs="Arial"/>
          <w:i/>
          <w:iCs/>
          <w:sz w:val="20"/>
          <w:szCs w:val="20"/>
        </w:rPr>
        <w:t>Literacy Focus</w:t>
      </w:r>
      <w:r>
        <w:rPr>
          <w:rFonts w:ascii="Arial" w:hAnsi="Arial" w:cs="Arial"/>
          <w:sz w:val="20"/>
          <w:szCs w:val="20"/>
        </w:rPr>
        <w:t xml:space="preserve"> </w:t>
      </w:r>
      <w:r>
        <w:rPr>
          <w:rFonts w:ascii="Arial" w:hAnsi="Arial" w:cs="Arial"/>
          <w:i/>
          <w:sz w:val="20"/>
          <w:szCs w:val="20"/>
        </w:rPr>
        <w:t>for Writing, Genre in the primary curriculum</w:t>
      </w:r>
      <w:r>
        <w:rPr>
          <w:rFonts w:ascii="Arial" w:hAnsi="Arial" w:cs="Arial"/>
          <w:color w:val="0070C0"/>
        </w:rPr>
        <w:t xml:space="preserve"> </w:t>
      </w:r>
      <w:r>
        <w:rPr>
          <w:rFonts w:ascii="Arial" w:hAnsi="Arial" w:cs="Arial"/>
          <w:sz w:val="20"/>
          <w:szCs w:val="20"/>
        </w:rPr>
        <w:t>section located in the Literacy Teaching Toolkit (Department of Education and Training, Victoria).</w:t>
      </w:r>
    </w:p>
    <w:p w:rsidR="00BA75EF" w:rsidRPr="00734EB8" w:rsidRDefault="00BA75EF" w:rsidP="00BA75EF">
      <w:pPr>
        <w:spacing w:after="0" w:line="240" w:lineRule="auto"/>
        <w:rPr>
          <w:rFonts w:ascii="Arial" w:hAnsi="Arial" w:cs="Arial"/>
          <w:b/>
          <w:sz w:val="20"/>
          <w:szCs w:val="20"/>
        </w:rPr>
      </w:pPr>
      <w:r>
        <w:rPr>
          <w:rFonts w:ascii="Arial" w:hAnsi="Arial" w:cs="Arial"/>
          <w:b/>
          <w:sz w:val="20"/>
          <w:szCs w:val="20"/>
        </w:rPr>
        <w:t xml:space="preserve">Persuasive texts </w:t>
      </w:r>
      <w:r w:rsidR="009B11E6">
        <w:rPr>
          <w:rFonts w:ascii="Arial" w:hAnsi="Arial" w:cs="Arial"/>
          <w:b/>
          <w:sz w:val="20"/>
          <w:szCs w:val="20"/>
        </w:rPr>
        <w:t xml:space="preserve">- </w:t>
      </w:r>
      <w:r>
        <w:rPr>
          <w:rFonts w:ascii="Arial" w:hAnsi="Arial" w:cs="Arial"/>
          <w:b/>
          <w:sz w:val="20"/>
          <w:szCs w:val="20"/>
        </w:rPr>
        <w:t xml:space="preserve">Argument (Exposition) and Discussion </w:t>
      </w:r>
    </w:p>
    <w:p w:rsidR="00BA75EF" w:rsidRDefault="00BA75EF" w:rsidP="00BA75EF">
      <w:pPr>
        <w:tabs>
          <w:tab w:val="left" w:pos="2220"/>
        </w:tabs>
        <w:spacing w:after="0" w:line="240" w:lineRule="auto"/>
        <w:rPr>
          <w:rFonts w:ascii="Arial" w:hAnsi="Arial" w:cs="Arial"/>
          <w:sz w:val="20"/>
          <w:szCs w:val="20"/>
        </w:rPr>
      </w:pPr>
    </w:p>
    <w:p w:rsidR="00BA75EF" w:rsidRDefault="00BA75EF" w:rsidP="00BA75EF">
      <w:pPr>
        <w:tabs>
          <w:tab w:val="left" w:pos="2220"/>
        </w:tabs>
        <w:spacing w:after="0" w:line="240" w:lineRule="auto"/>
        <w:rPr>
          <w:rFonts w:ascii="Arial" w:hAnsi="Arial" w:cs="Arial"/>
          <w:sz w:val="20"/>
          <w:szCs w:val="20"/>
        </w:rPr>
      </w:pPr>
      <w:r>
        <w:rPr>
          <w:rFonts w:ascii="Arial" w:hAnsi="Arial" w:cs="Arial"/>
          <w:sz w:val="20"/>
          <w:szCs w:val="20"/>
        </w:rPr>
        <w:t xml:space="preserve">In the primary school, written persuasive texts will usually be in the form of an argument </w:t>
      </w:r>
      <w:r w:rsidR="00237E81">
        <w:rPr>
          <w:rFonts w:ascii="Arial" w:hAnsi="Arial" w:cs="Arial"/>
          <w:sz w:val="20"/>
          <w:szCs w:val="20"/>
        </w:rPr>
        <w:t>(</w:t>
      </w:r>
      <w:r>
        <w:rPr>
          <w:rFonts w:ascii="Arial" w:hAnsi="Arial" w:cs="Arial"/>
          <w:sz w:val="20"/>
          <w:szCs w:val="20"/>
        </w:rPr>
        <w:t xml:space="preserve">exposition) or a discussion. Both genres involve the students in presenting arguments around a particular issue with supporting points or evidence. </w:t>
      </w:r>
    </w:p>
    <w:p w:rsidR="00BA75EF" w:rsidRDefault="00BA75EF" w:rsidP="00BA75EF">
      <w:pPr>
        <w:tabs>
          <w:tab w:val="left" w:pos="2220"/>
        </w:tabs>
        <w:spacing w:after="0" w:line="240" w:lineRule="auto"/>
        <w:rPr>
          <w:rFonts w:ascii="Arial" w:hAnsi="Arial" w:cs="Arial"/>
          <w:sz w:val="20"/>
          <w:szCs w:val="20"/>
        </w:rPr>
      </w:pPr>
    </w:p>
    <w:p w:rsidR="00BA75EF" w:rsidRDefault="00BA75EF" w:rsidP="00BA75EF">
      <w:pPr>
        <w:tabs>
          <w:tab w:val="left" w:pos="2220"/>
        </w:tabs>
        <w:spacing w:after="0" w:line="240" w:lineRule="auto"/>
        <w:rPr>
          <w:rFonts w:ascii="Arial" w:hAnsi="Arial" w:cs="Arial"/>
          <w:sz w:val="20"/>
          <w:szCs w:val="20"/>
        </w:rPr>
      </w:pPr>
      <w:r>
        <w:rPr>
          <w:rFonts w:ascii="Arial" w:hAnsi="Arial" w:cs="Arial"/>
          <w:sz w:val="20"/>
          <w:szCs w:val="20"/>
        </w:rPr>
        <w:t>In an argument</w:t>
      </w:r>
      <w:r w:rsidR="00237E81">
        <w:rPr>
          <w:rFonts w:ascii="Arial" w:hAnsi="Arial" w:cs="Arial"/>
          <w:sz w:val="20"/>
          <w:szCs w:val="20"/>
        </w:rPr>
        <w:t xml:space="preserve"> (or exposition)</w:t>
      </w:r>
      <w:r>
        <w:rPr>
          <w:rFonts w:ascii="Arial" w:hAnsi="Arial" w:cs="Arial"/>
          <w:sz w:val="20"/>
          <w:szCs w:val="20"/>
        </w:rPr>
        <w:t xml:space="preserve">, one side or point of view </w:t>
      </w:r>
      <w:r w:rsidR="00237E81">
        <w:rPr>
          <w:rFonts w:ascii="Arial" w:hAnsi="Arial" w:cs="Arial"/>
          <w:sz w:val="20"/>
          <w:szCs w:val="20"/>
        </w:rPr>
        <w:t xml:space="preserve">of the issue </w:t>
      </w:r>
      <w:r>
        <w:rPr>
          <w:rFonts w:ascii="Arial" w:hAnsi="Arial" w:cs="Arial"/>
          <w:sz w:val="20"/>
          <w:szCs w:val="20"/>
        </w:rPr>
        <w:t>is presented. In a discussion, different points of view are presented, with the conclusion usually favouring one side or the other.</w:t>
      </w:r>
    </w:p>
    <w:p w:rsidR="00BA75EF" w:rsidRDefault="00BA75EF" w:rsidP="00BA75EF">
      <w:pPr>
        <w:tabs>
          <w:tab w:val="left" w:pos="2220"/>
        </w:tabs>
        <w:spacing w:after="0" w:line="240" w:lineRule="auto"/>
        <w:rPr>
          <w:rFonts w:ascii="Arial" w:hAnsi="Arial" w:cs="Arial"/>
          <w:sz w:val="20"/>
          <w:szCs w:val="20"/>
        </w:rPr>
      </w:pPr>
    </w:p>
    <w:p w:rsidR="00804916" w:rsidRPr="00214048" w:rsidRDefault="00804916" w:rsidP="00CE560A">
      <w:pPr>
        <w:rPr>
          <w:rFonts w:ascii="Arial" w:hAnsi="Arial" w:cs="Arial"/>
          <w:sz w:val="20"/>
          <w:szCs w:val="20"/>
        </w:rPr>
      </w:pPr>
      <w:r w:rsidRPr="00214048">
        <w:rPr>
          <w:rFonts w:ascii="Arial" w:hAnsi="Arial" w:cs="Arial"/>
          <w:sz w:val="20"/>
          <w:szCs w:val="20"/>
        </w:rPr>
        <w:t xml:space="preserve">The following is a </w:t>
      </w:r>
      <w:r w:rsidR="00CF3401" w:rsidRPr="00214048">
        <w:rPr>
          <w:rFonts w:ascii="Arial" w:hAnsi="Arial" w:cs="Arial"/>
          <w:b/>
          <w:sz w:val="20"/>
          <w:szCs w:val="20"/>
        </w:rPr>
        <w:t>summary of major language or grammatical features</w:t>
      </w:r>
      <w:r w:rsidR="00CF3401" w:rsidRPr="00214048">
        <w:rPr>
          <w:rFonts w:ascii="Arial" w:hAnsi="Arial" w:cs="Arial"/>
          <w:sz w:val="20"/>
          <w:szCs w:val="20"/>
        </w:rPr>
        <w:t xml:space="preserve"> </w:t>
      </w:r>
      <w:r w:rsidRPr="00214048">
        <w:rPr>
          <w:rFonts w:ascii="Arial" w:hAnsi="Arial" w:cs="Arial"/>
          <w:sz w:val="20"/>
          <w:szCs w:val="20"/>
        </w:rPr>
        <w:t xml:space="preserve">for </w:t>
      </w:r>
      <w:r w:rsidR="00BA75EF">
        <w:rPr>
          <w:rFonts w:ascii="Arial" w:hAnsi="Arial" w:cs="Arial"/>
          <w:sz w:val="20"/>
          <w:szCs w:val="20"/>
        </w:rPr>
        <w:t>written persuasive texts</w:t>
      </w:r>
      <w:r w:rsidRPr="00214048">
        <w:rPr>
          <w:rFonts w:ascii="Arial" w:hAnsi="Arial" w:cs="Arial"/>
          <w:sz w:val="20"/>
          <w:szCs w:val="20"/>
        </w:rPr>
        <w:t xml:space="preserve"> at different levels in the primary years organised under the Language sub-strands of the Victorian Curriculum.  </w:t>
      </w:r>
      <w:r w:rsidR="00CF3401" w:rsidRPr="00214048">
        <w:rPr>
          <w:rFonts w:ascii="Arial" w:hAnsi="Arial" w:cs="Arial"/>
          <w:sz w:val="20"/>
          <w:szCs w:val="20"/>
        </w:rPr>
        <w:t xml:space="preserve">The language or grammatical features </w:t>
      </w:r>
      <w:r w:rsidRPr="00214048">
        <w:rPr>
          <w:rFonts w:ascii="Arial" w:hAnsi="Arial" w:cs="Arial"/>
          <w:sz w:val="20"/>
          <w:szCs w:val="20"/>
        </w:rPr>
        <w:t xml:space="preserve">can be highlighted, modelled and taught through the use of model or mentor texts and </w:t>
      </w:r>
      <w:r w:rsidR="00A7319F" w:rsidRPr="00214048">
        <w:rPr>
          <w:rFonts w:ascii="Arial" w:hAnsi="Arial" w:cs="Arial"/>
          <w:sz w:val="20"/>
          <w:szCs w:val="20"/>
        </w:rPr>
        <w:t>be</w:t>
      </w:r>
      <w:r w:rsidRPr="00214048">
        <w:rPr>
          <w:rFonts w:ascii="Arial" w:hAnsi="Arial" w:cs="Arial"/>
          <w:sz w:val="20"/>
          <w:szCs w:val="20"/>
        </w:rPr>
        <w:t xml:space="preserve"> the focus of explicit teaching about </w:t>
      </w:r>
      <w:r w:rsidR="00075CAE" w:rsidRPr="00214048">
        <w:rPr>
          <w:rFonts w:ascii="Arial" w:hAnsi="Arial" w:cs="Arial"/>
          <w:sz w:val="20"/>
          <w:szCs w:val="20"/>
        </w:rPr>
        <w:t>argument</w:t>
      </w:r>
      <w:r w:rsidRPr="00214048">
        <w:rPr>
          <w:rFonts w:ascii="Arial" w:hAnsi="Arial" w:cs="Arial"/>
          <w:sz w:val="20"/>
          <w:szCs w:val="20"/>
        </w:rPr>
        <w:t xml:space="preserve"> </w:t>
      </w:r>
      <w:r w:rsidR="00BA75EF">
        <w:rPr>
          <w:rFonts w:ascii="Arial" w:hAnsi="Arial" w:cs="Arial"/>
          <w:sz w:val="20"/>
          <w:szCs w:val="20"/>
        </w:rPr>
        <w:t xml:space="preserve">(exposition) or discussion </w:t>
      </w:r>
      <w:r w:rsidRPr="00214048">
        <w:rPr>
          <w:rFonts w:ascii="Arial" w:hAnsi="Arial" w:cs="Arial"/>
          <w:sz w:val="20"/>
          <w:szCs w:val="20"/>
        </w:rPr>
        <w:t xml:space="preserve">in writing (and in reading).  </w:t>
      </w:r>
    </w:p>
    <w:tbl>
      <w:tblPr>
        <w:tblStyle w:val="TableGrid"/>
        <w:tblW w:w="14312" w:type="dxa"/>
        <w:tblLook w:val="04A0" w:firstRow="1" w:lastRow="0" w:firstColumn="1" w:lastColumn="0" w:noHBand="0" w:noVBand="1"/>
        <w:tblCaption w:val="Summary of major language or grammatical features for persuasive texts"/>
        <w:tblDescription w:val="Table provides a summary of major language or grammatical features for persuasive texts"/>
      </w:tblPr>
      <w:tblGrid>
        <w:gridCol w:w="1980"/>
        <w:gridCol w:w="4110"/>
        <w:gridCol w:w="4111"/>
        <w:gridCol w:w="4111"/>
      </w:tblGrid>
      <w:tr w:rsidR="00CE560A" w:rsidRPr="00214048" w:rsidTr="008B7CDA">
        <w:trPr>
          <w:tblHeader/>
        </w:trPr>
        <w:tc>
          <w:tcPr>
            <w:tcW w:w="1980" w:type="dxa"/>
          </w:tcPr>
          <w:p w:rsidR="00CE560A" w:rsidRPr="00214048" w:rsidRDefault="00CE560A" w:rsidP="00F6741D">
            <w:pPr>
              <w:rPr>
                <w:rFonts w:ascii="Arial" w:hAnsi="Arial" w:cs="Arial"/>
                <w:sz w:val="20"/>
                <w:szCs w:val="20"/>
              </w:rPr>
            </w:pPr>
          </w:p>
        </w:tc>
        <w:tc>
          <w:tcPr>
            <w:tcW w:w="4110" w:type="dxa"/>
          </w:tcPr>
          <w:p w:rsidR="00CE560A" w:rsidRPr="00214048" w:rsidRDefault="00CE560A" w:rsidP="0026536A">
            <w:pPr>
              <w:spacing w:after="0" w:line="240" w:lineRule="auto"/>
              <w:jc w:val="center"/>
              <w:rPr>
                <w:rFonts w:ascii="Arial" w:hAnsi="Arial" w:cs="Arial"/>
                <w:b/>
                <w:sz w:val="20"/>
                <w:szCs w:val="20"/>
              </w:rPr>
            </w:pPr>
            <w:r w:rsidRPr="00214048">
              <w:rPr>
                <w:rFonts w:ascii="Arial" w:hAnsi="Arial" w:cs="Arial"/>
                <w:b/>
                <w:sz w:val="20"/>
                <w:szCs w:val="20"/>
              </w:rPr>
              <w:t>F-2</w:t>
            </w:r>
          </w:p>
        </w:tc>
        <w:tc>
          <w:tcPr>
            <w:tcW w:w="4111" w:type="dxa"/>
          </w:tcPr>
          <w:p w:rsidR="00CE560A" w:rsidRPr="00214048" w:rsidRDefault="00CE560A" w:rsidP="0026536A">
            <w:pPr>
              <w:spacing w:after="0" w:line="240" w:lineRule="auto"/>
              <w:jc w:val="center"/>
              <w:rPr>
                <w:rFonts w:ascii="Arial" w:hAnsi="Arial" w:cs="Arial"/>
                <w:b/>
                <w:sz w:val="20"/>
                <w:szCs w:val="20"/>
              </w:rPr>
            </w:pPr>
            <w:r w:rsidRPr="00214048">
              <w:rPr>
                <w:rFonts w:ascii="Arial" w:hAnsi="Arial" w:cs="Arial"/>
                <w:b/>
                <w:sz w:val="20"/>
                <w:szCs w:val="20"/>
              </w:rPr>
              <w:t>3-4</w:t>
            </w:r>
          </w:p>
        </w:tc>
        <w:tc>
          <w:tcPr>
            <w:tcW w:w="4111" w:type="dxa"/>
          </w:tcPr>
          <w:p w:rsidR="00CE560A" w:rsidRPr="00214048" w:rsidRDefault="00CE560A" w:rsidP="0026536A">
            <w:pPr>
              <w:spacing w:after="0" w:line="240" w:lineRule="auto"/>
              <w:jc w:val="center"/>
              <w:rPr>
                <w:rFonts w:ascii="Arial" w:hAnsi="Arial" w:cs="Arial"/>
                <w:b/>
                <w:sz w:val="20"/>
                <w:szCs w:val="20"/>
              </w:rPr>
            </w:pPr>
            <w:r w:rsidRPr="00214048">
              <w:rPr>
                <w:rFonts w:ascii="Arial" w:hAnsi="Arial" w:cs="Arial"/>
                <w:b/>
                <w:sz w:val="20"/>
                <w:szCs w:val="20"/>
              </w:rPr>
              <w:t>5-6</w:t>
            </w:r>
          </w:p>
        </w:tc>
      </w:tr>
      <w:tr w:rsidR="00D62341" w:rsidRPr="00214048" w:rsidTr="00F6741D">
        <w:tc>
          <w:tcPr>
            <w:tcW w:w="1980" w:type="dxa"/>
            <w:vMerge w:val="restart"/>
          </w:tcPr>
          <w:p w:rsidR="00D62341" w:rsidRPr="00214048" w:rsidRDefault="00D62341" w:rsidP="00F6741D">
            <w:pPr>
              <w:rPr>
                <w:rFonts w:ascii="Arial" w:hAnsi="Arial" w:cs="Arial"/>
                <w:b/>
                <w:sz w:val="20"/>
                <w:szCs w:val="20"/>
              </w:rPr>
            </w:pPr>
            <w:r w:rsidRPr="00214048">
              <w:rPr>
                <w:rFonts w:ascii="Arial" w:hAnsi="Arial" w:cs="Arial"/>
                <w:b/>
                <w:sz w:val="20"/>
                <w:szCs w:val="20"/>
              </w:rPr>
              <w:t xml:space="preserve">Expressing and developing ideas </w:t>
            </w:r>
          </w:p>
          <w:p w:rsidR="00D62341" w:rsidRPr="00214048" w:rsidRDefault="00D62341" w:rsidP="00F6741D">
            <w:pPr>
              <w:rPr>
                <w:rFonts w:ascii="Arial" w:hAnsi="Arial" w:cs="Arial"/>
                <w:sz w:val="20"/>
                <w:szCs w:val="20"/>
              </w:rPr>
            </w:pPr>
          </w:p>
        </w:tc>
        <w:tc>
          <w:tcPr>
            <w:tcW w:w="4110"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Verbs/ verb groups</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Simple verb groups</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Action verbs which relate issue related activities </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Some sensing (thinking and feeling) verbs to express opinions and thoughts about an issue e.g. I </w:t>
            </w:r>
            <w:r w:rsidRPr="00214048">
              <w:rPr>
                <w:rFonts w:ascii="Arial" w:hAnsi="Arial" w:cs="Arial"/>
                <w:b/>
                <w:sz w:val="20"/>
                <w:szCs w:val="20"/>
              </w:rPr>
              <w:t>think</w:t>
            </w:r>
            <w:r w:rsidRPr="00214048">
              <w:rPr>
                <w:rFonts w:ascii="Arial" w:hAnsi="Arial" w:cs="Arial"/>
                <w:sz w:val="20"/>
                <w:szCs w:val="20"/>
              </w:rPr>
              <w:t xml:space="preserve"> cats are better than dogs. I </w:t>
            </w:r>
            <w:r w:rsidRPr="00214048">
              <w:rPr>
                <w:rFonts w:ascii="Arial" w:hAnsi="Arial" w:cs="Arial"/>
                <w:b/>
                <w:sz w:val="20"/>
                <w:szCs w:val="20"/>
              </w:rPr>
              <w:t>like</w:t>
            </w:r>
            <w:r w:rsidRPr="00214048">
              <w:rPr>
                <w:rFonts w:ascii="Arial" w:hAnsi="Arial" w:cs="Arial"/>
                <w:sz w:val="20"/>
                <w:szCs w:val="20"/>
              </w:rPr>
              <w:t xml:space="preserve"> cats better than dogs. </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Relating (being &amp; having) verbs sometimes used to state a simple issue e.g. Cats </w:t>
            </w:r>
            <w:r w:rsidRPr="00214048">
              <w:rPr>
                <w:rFonts w:ascii="Arial" w:hAnsi="Arial" w:cs="Arial"/>
                <w:b/>
                <w:sz w:val="20"/>
                <w:szCs w:val="20"/>
              </w:rPr>
              <w:t>are</w:t>
            </w:r>
            <w:r w:rsidRPr="00214048">
              <w:rPr>
                <w:rFonts w:ascii="Arial" w:hAnsi="Arial" w:cs="Arial"/>
                <w:sz w:val="20"/>
                <w:szCs w:val="20"/>
              </w:rPr>
              <w:t xml:space="preserve"> the best pets.</w:t>
            </w: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Verbs/ verb groups</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Expanded range of verb group structures and types </w:t>
            </w:r>
          </w:p>
          <w:p w:rsidR="008B7CDA" w:rsidRDefault="00D62341" w:rsidP="0026536A">
            <w:pPr>
              <w:spacing w:after="0" w:line="240" w:lineRule="auto"/>
              <w:rPr>
                <w:rFonts w:ascii="Arial" w:hAnsi="Arial" w:cs="Arial"/>
                <w:sz w:val="20"/>
                <w:szCs w:val="20"/>
              </w:rPr>
            </w:pPr>
            <w:r w:rsidRPr="00214048">
              <w:rPr>
                <w:rFonts w:ascii="Arial" w:hAnsi="Arial" w:cs="Arial"/>
                <w:sz w:val="20"/>
                <w:szCs w:val="20"/>
              </w:rPr>
              <w:t>Use of action verbs as they relate to the issue, sensing verbs to express opinions or reaction of self or others, saying verbs in the form of simple reporting verbs</w:t>
            </w:r>
          </w:p>
          <w:p w:rsidR="00D62341" w:rsidRPr="00214048" w:rsidRDefault="00D62341" w:rsidP="008B7CDA">
            <w:pPr>
              <w:spacing w:before="120" w:after="0" w:line="240" w:lineRule="auto"/>
              <w:rPr>
                <w:rFonts w:ascii="Arial" w:hAnsi="Arial" w:cs="Arial"/>
                <w:sz w:val="20"/>
                <w:szCs w:val="20"/>
              </w:rPr>
            </w:pPr>
            <w:r w:rsidRPr="00214048">
              <w:rPr>
                <w:rFonts w:ascii="Arial" w:hAnsi="Arial" w:cs="Arial"/>
                <w:sz w:val="20"/>
                <w:szCs w:val="20"/>
              </w:rPr>
              <w:t xml:space="preserve">Relating verbs used to identify issue or cause/ reason e.g. Watching too much television </w:t>
            </w:r>
            <w:r w:rsidRPr="00214048">
              <w:rPr>
                <w:rFonts w:ascii="Arial" w:hAnsi="Arial" w:cs="Arial"/>
                <w:b/>
                <w:sz w:val="20"/>
                <w:szCs w:val="20"/>
              </w:rPr>
              <w:t>is</w:t>
            </w:r>
            <w:r w:rsidRPr="00214048">
              <w:rPr>
                <w:rFonts w:ascii="Arial" w:hAnsi="Arial" w:cs="Arial"/>
                <w:sz w:val="20"/>
                <w:szCs w:val="20"/>
              </w:rPr>
              <w:t xml:space="preserve"> not good for you. </w:t>
            </w:r>
          </w:p>
          <w:p w:rsidR="00D62341" w:rsidRPr="00214048" w:rsidRDefault="00D62341" w:rsidP="0026536A">
            <w:pPr>
              <w:spacing w:after="0" w:line="240" w:lineRule="auto"/>
              <w:rPr>
                <w:rFonts w:ascii="Arial" w:hAnsi="Arial" w:cs="Arial"/>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Verbs/ verb groups</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Wide repertoire of verb groups and tenses </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Verb choices are more precise, showing an understanding of presentation of issue and supporting arguments e.g. Children sit there, </w:t>
            </w:r>
            <w:r w:rsidRPr="00214048">
              <w:rPr>
                <w:rFonts w:ascii="Arial" w:hAnsi="Arial" w:cs="Arial"/>
                <w:b/>
                <w:sz w:val="20"/>
                <w:szCs w:val="20"/>
              </w:rPr>
              <w:t>staring</w:t>
            </w:r>
            <w:r w:rsidRPr="00214048">
              <w:rPr>
                <w:rFonts w:ascii="Arial" w:hAnsi="Arial" w:cs="Arial"/>
                <w:sz w:val="20"/>
                <w:szCs w:val="20"/>
              </w:rPr>
              <w:t xml:space="preserve"> at a screen, </w:t>
            </w:r>
            <w:r w:rsidRPr="00214048">
              <w:rPr>
                <w:rFonts w:ascii="Arial" w:hAnsi="Arial" w:cs="Arial"/>
                <w:b/>
                <w:sz w:val="20"/>
                <w:szCs w:val="20"/>
              </w:rPr>
              <w:t>straining</w:t>
            </w:r>
            <w:r w:rsidRPr="00214048">
              <w:rPr>
                <w:rFonts w:ascii="Arial" w:hAnsi="Arial" w:cs="Arial"/>
                <w:sz w:val="20"/>
                <w:szCs w:val="20"/>
              </w:rPr>
              <w:t xml:space="preserve"> their eyes, </w:t>
            </w:r>
            <w:r w:rsidRPr="00214048">
              <w:rPr>
                <w:rFonts w:ascii="Arial" w:hAnsi="Arial" w:cs="Arial"/>
                <w:b/>
                <w:sz w:val="20"/>
                <w:szCs w:val="20"/>
              </w:rPr>
              <w:t>focusing</w:t>
            </w:r>
            <w:r w:rsidRPr="00214048">
              <w:rPr>
                <w:rFonts w:ascii="Arial" w:hAnsi="Arial" w:cs="Arial"/>
                <w:sz w:val="20"/>
                <w:szCs w:val="20"/>
              </w:rPr>
              <w:t xml:space="preserve"> on a square. </w:t>
            </w:r>
          </w:p>
          <w:p w:rsidR="00D62341" w:rsidRPr="00214048" w:rsidRDefault="00D62341" w:rsidP="0026536A">
            <w:pPr>
              <w:spacing w:after="0" w:line="240" w:lineRule="auto"/>
              <w:rPr>
                <w:rFonts w:ascii="Arial" w:hAnsi="Arial" w:cs="Arial"/>
                <w:sz w:val="20"/>
                <w:szCs w:val="20"/>
              </w:rPr>
            </w:pPr>
          </w:p>
          <w:p w:rsidR="00D62341" w:rsidRPr="00214048" w:rsidRDefault="00D62341" w:rsidP="0026536A">
            <w:pPr>
              <w:spacing w:after="0" w:line="240" w:lineRule="auto"/>
              <w:rPr>
                <w:rFonts w:ascii="Arial" w:hAnsi="Arial" w:cs="Arial"/>
                <w:sz w:val="20"/>
                <w:szCs w:val="20"/>
              </w:rPr>
            </w:pPr>
          </w:p>
        </w:tc>
      </w:tr>
      <w:tr w:rsidR="00D62341" w:rsidRPr="00214048" w:rsidTr="00F6741D">
        <w:tc>
          <w:tcPr>
            <w:tcW w:w="1980" w:type="dxa"/>
            <w:vMerge/>
          </w:tcPr>
          <w:p w:rsidR="00D62341" w:rsidRPr="00214048" w:rsidRDefault="00D62341" w:rsidP="00F6741D">
            <w:pPr>
              <w:rPr>
                <w:rFonts w:ascii="Arial" w:hAnsi="Arial" w:cs="Arial"/>
                <w:b/>
                <w:sz w:val="20"/>
                <w:szCs w:val="20"/>
              </w:rPr>
            </w:pPr>
          </w:p>
        </w:tc>
        <w:tc>
          <w:tcPr>
            <w:tcW w:w="4110"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Nouns/ noun groups</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Simple noun groups related to the issue - these typically include pre-modifiers such as articles and/ or adjectives (usually factual or common opinion adjectives)</w:t>
            </w:r>
            <w:r w:rsidR="006D25C0">
              <w:rPr>
                <w:rFonts w:ascii="Arial" w:hAnsi="Arial" w:cs="Arial"/>
                <w:sz w:val="20"/>
                <w:szCs w:val="20"/>
              </w:rPr>
              <w:t xml:space="preserve"> e.g. </w:t>
            </w:r>
            <w:r w:rsidR="006D25C0">
              <w:rPr>
                <w:rFonts w:ascii="Arial" w:hAnsi="Arial" w:cs="Arial"/>
                <w:sz w:val="20"/>
                <w:szCs w:val="20"/>
              </w:rPr>
              <w:lastRenderedPageBreak/>
              <w:t xml:space="preserve">Cats are </w:t>
            </w:r>
            <w:r w:rsidR="006D25C0" w:rsidRPr="006D25C0">
              <w:rPr>
                <w:rFonts w:ascii="Arial" w:hAnsi="Arial" w:cs="Arial"/>
                <w:b/>
                <w:sz w:val="20"/>
                <w:szCs w:val="20"/>
              </w:rPr>
              <w:t>good</w:t>
            </w:r>
            <w:r w:rsidR="006D25C0">
              <w:rPr>
                <w:rFonts w:ascii="Arial" w:hAnsi="Arial" w:cs="Arial"/>
                <w:sz w:val="20"/>
                <w:szCs w:val="20"/>
              </w:rPr>
              <w:t xml:space="preserve"> pets</w:t>
            </w:r>
            <w:r w:rsidRPr="00214048">
              <w:rPr>
                <w:rFonts w:ascii="Arial" w:hAnsi="Arial" w:cs="Arial"/>
                <w:sz w:val="20"/>
                <w:szCs w:val="20"/>
              </w:rPr>
              <w:t xml:space="preserve">, but might also include a simple embedded clause as a post qualifier modifier e.g. Cats are good pets </w:t>
            </w:r>
            <w:r w:rsidRPr="00214048">
              <w:rPr>
                <w:rFonts w:ascii="Arial" w:hAnsi="Arial" w:cs="Arial"/>
                <w:b/>
                <w:sz w:val="20"/>
                <w:szCs w:val="20"/>
              </w:rPr>
              <w:t>that keep children happy</w:t>
            </w:r>
            <w:r w:rsidRPr="00214048">
              <w:rPr>
                <w:rFonts w:ascii="Arial" w:hAnsi="Arial" w:cs="Arial"/>
                <w:sz w:val="20"/>
                <w:szCs w:val="20"/>
              </w:rPr>
              <w:t xml:space="preserve">. </w:t>
            </w:r>
          </w:p>
          <w:p w:rsidR="00B15287" w:rsidRPr="00214048" w:rsidRDefault="00B15287" w:rsidP="0026536A">
            <w:pPr>
              <w:spacing w:after="0" w:line="240" w:lineRule="auto"/>
              <w:rPr>
                <w:rFonts w:ascii="Arial" w:hAnsi="Arial" w:cs="Arial"/>
                <w:sz w:val="20"/>
                <w:szCs w:val="20"/>
              </w:rPr>
            </w:pP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Personal pronouns used when expressing opinion, e.g. </w:t>
            </w:r>
            <w:r w:rsidRPr="00214048">
              <w:rPr>
                <w:rFonts w:ascii="Arial" w:hAnsi="Arial" w:cs="Arial"/>
                <w:b/>
                <w:sz w:val="20"/>
                <w:szCs w:val="20"/>
              </w:rPr>
              <w:t>I</w:t>
            </w:r>
            <w:r w:rsidRPr="00214048">
              <w:rPr>
                <w:rFonts w:ascii="Arial" w:hAnsi="Arial" w:cs="Arial"/>
                <w:sz w:val="20"/>
                <w:szCs w:val="20"/>
              </w:rPr>
              <w:t xml:space="preserve"> think, </w:t>
            </w:r>
            <w:r w:rsidRPr="00214048">
              <w:rPr>
                <w:rFonts w:ascii="Arial" w:hAnsi="Arial" w:cs="Arial"/>
                <w:b/>
                <w:sz w:val="20"/>
                <w:szCs w:val="20"/>
              </w:rPr>
              <w:t>I</w:t>
            </w:r>
            <w:r w:rsidRPr="00214048">
              <w:rPr>
                <w:rFonts w:ascii="Arial" w:hAnsi="Arial" w:cs="Arial"/>
                <w:sz w:val="20"/>
                <w:szCs w:val="20"/>
              </w:rPr>
              <w:t xml:space="preserve"> like, </w:t>
            </w:r>
            <w:r w:rsidRPr="00214048">
              <w:rPr>
                <w:rFonts w:ascii="Arial" w:hAnsi="Arial" w:cs="Arial"/>
                <w:b/>
                <w:sz w:val="20"/>
                <w:szCs w:val="20"/>
              </w:rPr>
              <w:t>I</w:t>
            </w:r>
            <w:r w:rsidRPr="00214048">
              <w:rPr>
                <w:rFonts w:ascii="Arial" w:hAnsi="Arial" w:cs="Arial"/>
                <w:sz w:val="20"/>
                <w:szCs w:val="20"/>
              </w:rPr>
              <w:t xml:space="preserve"> believe </w:t>
            </w: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lastRenderedPageBreak/>
              <w:t>Nouns/ noun groups</w:t>
            </w:r>
          </w:p>
          <w:p w:rsidR="00D62341" w:rsidRPr="00214048" w:rsidRDefault="005152B1" w:rsidP="0026536A">
            <w:pPr>
              <w:spacing w:after="0" w:line="240" w:lineRule="auto"/>
              <w:rPr>
                <w:rFonts w:ascii="Arial" w:hAnsi="Arial" w:cs="Arial"/>
                <w:sz w:val="20"/>
                <w:szCs w:val="20"/>
              </w:rPr>
            </w:pPr>
            <w:r w:rsidRPr="00214048">
              <w:rPr>
                <w:rFonts w:ascii="Arial" w:hAnsi="Arial" w:cs="Arial"/>
                <w:sz w:val="20"/>
                <w:szCs w:val="20"/>
              </w:rPr>
              <w:t>More complex noun</w:t>
            </w:r>
            <w:r w:rsidR="00D62341" w:rsidRPr="00214048">
              <w:rPr>
                <w:rFonts w:ascii="Arial" w:hAnsi="Arial" w:cs="Arial"/>
                <w:sz w:val="20"/>
                <w:szCs w:val="20"/>
              </w:rPr>
              <w:t xml:space="preserve"> groups which include pre- and/or post- modification about the issue e.g. Many children eat </w:t>
            </w:r>
            <w:r w:rsidR="00D62341" w:rsidRPr="00214048">
              <w:rPr>
                <w:rFonts w:ascii="Arial" w:hAnsi="Arial" w:cs="Arial"/>
                <w:b/>
                <w:sz w:val="20"/>
                <w:szCs w:val="20"/>
              </w:rPr>
              <w:t>large amounts of sugar</w:t>
            </w:r>
            <w:r w:rsidR="00D62341" w:rsidRPr="00214048">
              <w:rPr>
                <w:rFonts w:ascii="Arial" w:hAnsi="Arial" w:cs="Arial"/>
                <w:sz w:val="20"/>
                <w:szCs w:val="20"/>
              </w:rPr>
              <w:t xml:space="preserve">. Very young children </w:t>
            </w:r>
            <w:r w:rsidR="00D62341" w:rsidRPr="00214048">
              <w:rPr>
                <w:rFonts w:ascii="Arial" w:hAnsi="Arial" w:cs="Arial"/>
                <w:sz w:val="20"/>
                <w:szCs w:val="20"/>
              </w:rPr>
              <w:lastRenderedPageBreak/>
              <w:t xml:space="preserve">see </w:t>
            </w:r>
            <w:r w:rsidR="00D62341" w:rsidRPr="00214048">
              <w:rPr>
                <w:rFonts w:ascii="Arial" w:hAnsi="Arial" w:cs="Arial"/>
                <w:b/>
                <w:sz w:val="20"/>
                <w:szCs w:val="20"/>
              </w:rPr>
              <w:t>too many violent things on television</w:t>
            </w:r>
            <w:r w:rsidR="00D62341" w:rsidRPr="00214048">
              <w:rPr>
                <w:rFonts w:ascii="Arial" w:hAnsi="Arial" w:cs="Arial"/>
                <w:sz w:val="20"/>
                <w:szCs w:val="20"/>
              </w:rPr>
              <w:t xml:space="preserve">. People waste </w:t>
            </w:r>
            <w:r w:rsidR="00D62341" w:rsidRPr="00214048">
              <w:rPr>
                <w:rFonts w:ascii="Arial" w:hAnsi="Arial" w:cs="Arial"/>
                <w:b/>
                <w:sz w:val="20"/>
                <w:szCs w:val="20"/>
              </w:rPr>
              <w:t xml:space="preserve">their precious time </w:t>
            </w:r>
            <w:r w:rsidR="00D62341" w:rsidRPr="00214048">
              <w:rPr>
                <w:rFonts w:ascii="Arial" w:hAnsi="Arial" w:cs="Arial"/>
                <w:sz w:val="20"/>
                <w:szCs w:val="20"/>
              </w:rPr>
              <w:t>just sitting on the couch</w:t>
            </w:r>
            <w:r w:rsidR="00D62341" w:rsidRPr="00214048">
              <w:rPr>
                <w:rFonts w:ascii="Arial" w:hAnsi="Arial" w:cs="Arial"/>
                <w:b/>
                <w:sz w:val="20"/>
                <w:szCs w:val="20"/>
              </w:rPr>
              <w:t xml:space="preserve">.  </w:t>
            </w:r>
            <w:r w:rsidR="00D62341" w:rsidRPr="00214048">
              <w:rPr>
                <w:rFonts w:ascii="Arial" w:hAnsi="Arial" w:cs="Arial"/>
                <w:sz w:val="20"/>
                <w:szCs w:val="20"/>
              </w:rPr>
              <w:t>Another issue to think about ….</w:t>
            </w: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lastRenderedPageBreak/>
              <w:t>Nouns/ noun groups</w:t>
            </w:r>
          </w:p>
          <w:p w:rsidR="00D62341" w:rsidRPr="00214048" w:rsidRDefault="00ED351C" w:rsidP="0026536A">
            <w:pPr>
              <w:spacing w:after="0" w:line="240" w:lineRule="auto"/>
              <w:rPr>
                <w:rFonts w:ascii="Arial" w:hAnsi="Arial" w:cs="Arial"/>
                <w:sz w:val="20"/>
                <w:szCs w:val="20"/>
              </w:rPr>
            </w:pPr>
            <w:r w:rsidRPr="00214048">
              <w:rPr>
                <w:rFonts w:ascii="Arial" w:hAnsi="Arial" w:cs="Arial"/>
                <w:sz w:val="20"/>
                <w:szCs w:val="20"/>
              </w:rPr>
              <w:t xml:space="preserve">More complex </w:t>
            </w:r>
            <w:r w:rsidR="00036E00" w:rsidRPr="00214048">
              <w:rPr>
                <w:rFonts w:ascii="Arial" w:hAnsi="Arial" w:cs="Arial"/>
                <w:sz w:val="20"/>
                <w:szCs w:val="20"/>
              </w:rPr>
              <w:t>and e</w:t>
            </w:r>
            <w:r w:rsidR="009174B3" w:rsidRPr="00214048">
              <w:rPr>
                <w:rFonts w:ascii="Arial" w:hAnsi="Arial" w:cs="Arial"/>
                <w:sz w:val="20"/>
                <w:szCs w:val="20"/>
              </w:rPr>
              <w:t>xpanded</w:t>
            </w:r>
            <w:r w:rsidR="00036E00" w:rsidRPr="00214048">
              <w:rPr>
                <w:rFonts w:ascii="Arial" w:hAnsi="Arial" w:cs="Arial"/>
                <w:sz w:val="20"/>
                <w:szCs w:val="20"/>
              </w:rPr>
              <w:t xml:space="preserve"> </w:t>
            </w:r>
            <w:r w:rsidR="009E56AF">
              <w:rPr>
                <w:rFonts w:ascii="Arial" w:hAnsi="Arial" w:cs="Arial"/>
                <w:sz w:val="20"/>
                <w:szCs w:val="20"/>
              </w:rPr>
              <w:t>noun</w:t>
            </w:r>
            <w:r w:rsidRPr="00214048">
              <w:rPr>
                <w:rFonts w:ascii="Arial" w:hAnsi="Arial" w:cs="Arial"/>
                <w:sz w:val="20"/>
                <w:szCs w:val="20"/>
              </w:rPr>
              <w:t xml:space="preserve"> groups which include pre- and/or pos</w:t>
            </w:r>
            <w:r w:rsidR="000C21D9" w:rsidRPr="00214048">
              <w:rPr>
                <w:rFonts w:ascii="Arial" w:hAnsi="Arial" w:cs="Arial"/>
                <w:sz w:val="20"/>
                <w:szCs w:val="20"/>
              </w:rPr>
              <w:t>t- modification about the issue; s</w:t>
            </w:r>
            <w:r w:rsidRPr="00214048">
              <w:rPr>
                <w:rFonts w:ascii="Arial" w:hAnsi="Arial" w:cs="Arial"/>
                <w:sz w:val="20"/>
                <w:szCs w:val="20"/>
              </w:rPr>
              <w:t>election of noun group</w:t>
            </w:r>
            <w:r w:rsidR="000C21D9" w:rsidRPr="00214048">
              <w:rPr>
                <w:rFonts w:ascii="Arial" w:hAnsi="Arial" w:cs="Arial"/>
                <w:sz w:val="20"/>
                <w:szCs w:val="20"/>
              </w:rPr>
              <w:t>/s</w:t>
            </w:r>
            <w:r w:rsidR="00D62341" w:rsidRPr="00214048">
              <w:rPr>
                <w:rFonts w:ascii="Arial" w:hAnsi="Arial" w:cs="Arial"/>
                <w:sz w:val="20"/>
                <w:szCs w:val="20"/>
              </w:rPr>
              <w:t xml:space="preserve"> (including adjectives, adjectival phrases &amp; </w:t>
            </w:r>
            <w:r w:rsidR="00D62341" w:rsidRPr="00214048">
              <w:rPr>
                <w:rFonts w:ascii="Arial" w:hAnsi="Arial" w:cs="Arial"/>
                <w:sz w:val="20"/>
                <w:szCs w:val="20"/>
              </w:rPr>
              <w:lastRenderedPageBreak/>
              <w:t xml:space="preserve">clauses) to convey points e.g. </w:t>
            </w:r>
            <w:r w:rsidR="003C7F2B" w:rsidRPr="00214048">
              <w:rPr>
                <w:rFonts w:ascii="Arial" w:hAnsi="Arial" w:cs="Arial"/>
                <w:sz w:val="20"/>
                <w:szCs w:val="20"/>
              </w:rPr>
              <w:t>high-rise</w:t>
            </w:r>
            <w:r w:rsidR="00D62341" w:rsidRPr="00214048">
              <w:rPr>
                <w:rFonts w:ascii="Arial" w:hAnsi="Arial" w:cs="Arial"/>
                <w:sz w:val="20"/>
                <w:szCs w:val="20"/>
              </w:rPr>
              <w:t xml:space="preserve"> buildings/ high rise buildings in our neighbourhood/ the many </w:t>
            </w:r>
            <w:r w:rsidR="003C7F2B" w:rsidRPr="00214048">
              <w:rPr>
                <w:rFonts w:ascii="Arial" w:hAnsi="Arial" w:cs="Arial"/>
                <w:sz w:val="20"/>
                <w:szCs w:val="20"/>
              </w:rPr>
              <w:t>high-rise</w:t>
            </w:r>
            <w:r w:rsidR="00D62341" w:rsidRPr="00214048">
              <w:rPr>
                <w:rFonts w:ascii="Arial" w:hAnsi="Arial" w:cs="Arial"/>
                <w:sz w:val="20"/>
                <w:szCs w:val="20"/>
              </w:rPr>
              <w:t xml:space="preserve"> buildings being constructed in our neighbourhood, your health/ the harmful consequences for your health</w:t>
            </w:r>
          </w:p>
        </w:tc>
      </w:tr>
      <w:tr w:rsidR="00D62341" w:rsidRPr="00214048" w:rsidTr="00F6741D">
        <w:tc>
          <w:tcPr>
            <w:tcW w:w="1980" w:type="dxa"/>
            <w:vMerge/>
          </w:tcPr>
          <w:p w:rsidR="00D62341" w:rsidRPr="00214048" w:rsidRDefault="00D62341" w:rsidP="00F6741D">
            <w:pPr>
              <w:rPr>
                <w:rFonts w:ascii="Arial" w:hAnsi="Arial" w:cs="Arial"/>
                <w:b/>
                <w:sz w:val="20"/>
                <w:szCs w:val="20"/>
              </w:rPr>
            </w:pPr>
          </w:p>
        </w:tc>
        <w:tc>
          <w:tcPr>
            <w:tcW w:w="4110" w:type="dxa"/>
          </w:tcPr>
          <w:p w:rsidR="00D015D8" w:rsidRPr="00214048" w:rsidRDefault="003B786F" w:rsidP="00D015D8">
            <w:pPr>
              <w:spacing w:after="0" w:line="240" w:lineRule="auto"/>
              <w:jc w:val="center"/>
              <w:rPr>
                <w:rFonts w:ascii="Arial" w:hAnsi="Arial" w:cs="Arial"/>
                <w:b/>
                <w:sz w:val="20"/>
                <w:szCs w:val="20"/>
              </w:rPr>
            </w:pPr>
            <w:r w:rsidRPr="00214048">
              <w:rPr>
                <w:rFonts w:ascii="Arial" w:hAnsi="Arial" w:cs="Arial"/>
                <w:b/>
                <w:sz w:val="20"/>
                <w:szCs w:val="20"/>
              </w:rPr>
              <w:t>Adverbs, (adverbial) prepositional phrases</w:t>
            </w:r>
            <w:r w:rsidR="00D015D8" w:rsidRPr="00214048">
              <w:rPr>
                <w:rFonts w:ascii="Arial" w:hAnsi="Arial" w:cs="Arial"/>
                <w:b/>
                <w:sz w:val="20"/>
                <w:szCs w:val="20"/>
              </w:rPr>
              <w:t xml:space="preserve"> </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Simple prepositional phrases of time and place, or adverbs of time and place e.g. Cats like to play </w:t>
            </w:r>
            <w:r w:rsidR="00B32055" w:rsidRPr="00214048">
              <w:rPr>
                <w:rFonts w:ascii="Arial" w:hAnsi="Arial" w:cs="Arial"/>
                <w:b/>
                <w:sz w:val="20"/>
                <w:szCs w:val="20"/>
              </w:rPr>
              <w:t>every day</w:t>
            </w:r>
            <w:r w:rsidRPr="00214048">
              <w:rPr>
                <w:rFonts w:ascii="Arial" w:hAnsi="Arial" w:cs="Arial"/>
                <w:sz w:val="20"/>
                <w:szCs w:val="20"/>
              </w:rPr>
              <w:t xml:space="preserve">.  </w:t>
            </w:r>
            <w:r w:rsidR="00B32055" w:rsidRPr="00214048">
              <w:rPr>
                <w:rFonts w:ascii="Arial" w:hAnsi="Arial" w:cs="Arial"/>
                <w:sz w:val="20"/>
                <w:szCs w:val="20"/>
              </w:rPr>
              <w:t xml:space="preserve">My cat likes to play with me </w:t>
            </w:r>
            <w:r w:rsidR="00B32055" w:rsidRPr="00214048">
              <w:rPr>
                <w:rFonts w:ascii="Arial" w:hAnsi="Arial" w:cs="Arial"/>
                <w:b/>
                <w:sz w:val="20"/>
                <w:szCs w:val="20"/>
              </w:rPr>
              <w:t>in my garden</w:t>
            </w:r>
            <w:r w:rsidR="00B32055" w:rsidRPr="00214048">
              <w:rPr>
                <w:rFonts w:ascii="Arial" w:hAnsi="Arial" w:cs="Arial"/>
                <w:sz w:val="20"/>
                <w:szCs w:val="20"/>
              </w:rPr>
              <w:t>.</w:t>
            </w:r>
          </w:p>
          <w:p w:rsidR="00D62341" w:rsidRPr="00214048" w:rsidRDefault="00D62341" w:rsidP="0026536A">
            <w:pPr>
              <w:spacing w:after="0" w:line="240" w:lineRule="auto"/>
              <w:rPr>
                <w:rFonts w:ascii="Arial" w:hAnsi="Arial" w:cs="Arial"/>
                <w:sz w:val="20"/>
                <w:szCs w:val="20"/>
              </w:rPr>
            </w:pPr>
          </w:p>
        </w:tc>
        <w:tc>
          <w:tcPr>
            <w:tcW w:w="4111" w:type="dxa"/>
          </w:tcPr>
          <w:p w:rsidR="003B786F" w:rsidRPr="00214048" w:rsidRDefault="003B786F" w:rsidP="003B786F">
            <w:pPr>
              <w:spacing w:after="0" w:line="240" w:lineRule="auto"/>
              <w:jc w:val="center"/>
              <w:rPr>
                <w:rFonts w:ascii="Arial" w:hAnsi="Arial" w:cs="Arial"/>
                <w:b/>
                <w:sz w:val="20"/>
                <w:szCs w:val="20"/>
              </w:rPr>
            </w:pPr>
            <w:r w:rsidRPr="00214048">
              <w:rPr>
                <w:rFonts w:ascii="Arial" w:hAnsi="Arial" w:cs="Arial"/>
                <w:b/>
                <w:sz w:val="20"/>
                <w:szCs w:val="20"/>
              </w:rPr>
              <w:t xml:space="preserve">Adverbs, (adverbial) prepositional phrases </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Expanded use of prepositional phrases and adverbs to elaborate on the issue/s - place, time, manner, cause e.g. Playing computer games is bad </w:t>
            </w:r>
            <w:r w:rsidRPr="00214048">
              <w:rPr>
                <w:rFonts w:ascii="Arial" w:hAnsi="Arial" w:cs="Arial"/>
                <w:b/>
                <w:sz w:val="20"/>
                <w:szCs w:val="20"/>
              </w:rPr>
              <w:t xml:space="preserve">for you for many reasons.  </w:t>
            </w:r>
            <w:r w:rsidRPr="00214048">
              <w:rPr>
                <w:rFonts w:ascii="Arial" w:hAnsi="Arial" w:cs="Arial"/>
                <w:sz w:val="20"/>
                <w:szCs w:val="20"/>
              </w:rPr>
              <w:t>No one wants their child to have bad eyes</w:t>
            </w:r>
            <w:r w:rsidRPr="00214048">
              <w:rPr>
                <w:rFonts w:ascii="Arial" w:hAnsi="Arial" w:cs="Arial"/>
                <w:b/>
                <w:sz w:val="20"/>
                <w:szCs w:val="20"/>
              </w:rPr>
              <w:t xml:space="preserve"> for the rest of their lives. </w:t>
            </w:r>
          </w:p>
        </w:tc>
        <w:tc>
          <w:tcPr>
            <w:tcW w:w="4111" w:type="dxa"/>
          </w:tcPr>
          <w:p w:rsidR="003B786F" w:rsidRPr="00214048" w:rsidRDefault="003B786F" w:rsidP="003B786F">
            <w:pPr>
              <w:spacing w:after="0" w:line="240" w:lineRule="auto"/>
              <w:jc w:val="center"/>
              <w:rPr>
                <w:rFonts w:ascii="Arial" w:hAnsi="Arial" w:cs="Arial"/>
                <w:b/>
                <w:sz w:val="20"/>
                <w:szCs w:val="20"/>
              </w:rPr>
            </w:pPr>
            <w:r w:rsidRPr="00214048">
              <w:rPr>
                <w:rFonts w:ascii="Arial" w:hAnsi="Arial" w:cs="Arial"/>
                <w:b/>
                <w:sz w:val="20"/>
                <w:szCs w:val="20"/>
              </w:rPr>
              <w:t xml:space="preserve">Adverbs, (adverbial) prepositional phrases </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Expanded &amp; varied use of prepositional phrases and adverbs to elaborate on the issue/s - place, time, manner, cause &amp; accompaniment e.g. you can escape </w:t>
            </w:r>
            <w:r w:rsidRPr="00214048">
              <w:rPr>
                <w:rFonts w:ascii="Arial" w:hAnsi="Arial" w:cs="Arial"/>
                <w:b/>
                <w:sz w:val="20"/>
                <w:szCs w:val="20"/>
              </w:rPr>
              <w:t>from all your burdens</w:t>
            </w:r>
            <w:r w:rsidRPr="00214048">
              <w:rPr>
                <w:rFonts w:ascii="Arial" w:hAnsi="Arial" w:cs="Arial"/>
                <w:sz w:val="20"/>
                <w:szCs w:val="20"/>
              </w:rPr>
              <w:t xml:space="preserve">, some games help </w:t>
            </w:r>
            <w:r w:rsidRPr="00214048">
              <w:rPr>
                <w:rFonts w:ascii="Arial" w:hAnsi="Arial" w:cs="Arial"/>
                <w:b/>
                <w:sz w:val="20"/>
                <w:szCs w:val="20"/>
              </w:rPr>
              <w:t xml:space="preserve">with everyday activities </w:t>
            </w:r>
            <w:r w:rsidRPr="00214048">
              <w:rPr>
                <w:rFonts w:ascii="Arial" w:hAnsi="Arial" w:cs="Arial"/>
                <w:sz w:val="20"/>
                <w:szCs w:val="20"/>
              </w:rPr>
              <w:t xml:space="preserve"> </w:t>
            </w:r>
          </w:p>
        </w:tc>
      </w:tr>
      <w:tr w:rsidR="00D62341" w:rsidRPr="00214048" w:rsidTr="00F6741D">
        <w:tc>
          <w:tcPr>
            <w:tcW w:w="1980" w:type="dxa"/>
            <w:vMerge/>
          </w:tcPr>
          <w:p w:rsidR="00D62341" w:rsidRPr="00214048" w:rsidRDefault="00D62341" w:rsidP="00F6741D">
            <w:pPr>
              <w:rPr>
                <w:rFonts w:ascii="Arial" w:hAnsi="Arial" w:cs="Arial"/>
                <w:b/>
                <w:sz w:val="20"/>
                <w:szCs w:val="20"/>
              </w:rPr>
            </w:pPr>
          </w:p>
        </w:tc>
        <w:tc>
          <w:tcPr>
            <w:tcW w:w="4110"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Sentences and combining ideas</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Simple and compound sentences with clauses of e</w:t>
            </w:r>
            <w:r w:rsidR="007623F7" w:rsidRPr="00214048">
              <w:rPr>
                <w:rFonts w:ascii="Arial" w:hAnsi="Arial" w:cs="Arial"/>
                <w:sz w:val="20"/>
                <w:szCs w:val="20"/>
              </w:rPr>
              <w:t>qual status – resembling spoken-</w:t>
            </w:r>
            <w:r w:rsidRPr="00214048">
              <w:rPr>
                <w:rFonts w:ascii="Arial" w:hAnsi="Arial" w:cs="Arial"/>
                <w:sz w:val="20"/>
                <w:szCs w:val="20"/>
              </w:rPr>
              <w:t xml:space="preserve">like language e.g. Cats are clean </w:t>
            </w:r>
            <w:r w:rsidRPr="00214048">
              <w:rPr>
                <w:rFonts w:ascii="Arial" w:hAnsi="Arial" w:cs="Arial"/>
                <w:b/>
                <w:sz w:val="20"/>
                <w:szCs w:val="20"/>
              </w:rPr>
              <w:t>and</w:t>
            </w:r>
            <w:r w:rsidRPr="00214048">
              <w:rPr>
                <w:rFonts w:ascii="Arial" w:hAnsi="Arial" w:cs="Arial"/>
                <w:sz w:val="20"/>
                <w:szCs w:val="20"/>
              </w:rPr>
              <w:t xml:space="preserve"> they don’t make a mess. </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Use of unequal or dependent clauses usually of reason (because) or simple cause/ effect (if…then) e.g. I like cats </w:t>
            </w:r>
            <w:r w:rsidRPr="00214048">
              <w:rPr>
                <w:rFonts w:ascii="Arial" w:hAnsi="Arial" w:cs="Arial"/>
                <w:b/>
                <w:sz w:val="20"/>
                <w:szCs w:val="20"/>
              </w:rPr>
              <w:t>because they are soft and cuddly</w:t>
            </w:r>
            <w:r w:rsidRPr="00214048">
              <w:rPr>
                <w:rFonts w:ascii="Arial" w:hAnsi="Arial" w:cs="Arial"/>
                <w:sz w:val="20"/>
                <w:szCs w:val="20"/>
              </w:rPr>
              <w:t xml:space="preserve">. </w:t>
            </w:r>
            <w:r w:rsidRPr="00214048">
              <w:rPr>
                <w:rFonts w:ascii="Arial" w:hAnsi="Arial" w:cs="Arial"/>
                <w:b/>
                <w:sz w:val="20"/>
                <w:szCs w:val="20"/>
              </w:rPr>
              <w:t xml:space="preserve">If your cat is happy </w:t>
            </w:r>
            <w:r w:rsidRPr="00214048">
              <w:rPr>
                <w:rFonts w:ascii="Arial" w:hAnsi="Arial" w:cs="Arial"/>
                <w:sz w:val="20"/>
                <w:szCs w:val="20"/>
              </w:rPr>
              <w:t xml:space="preserve">then it won’t scratch your furniture. </w:t>
            </w: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Sentences and combining ideas</w:t>
            </w:r>
          </w:p>
          <w:p w:rsidR="00D62341" w:rsidRPr="00214048" w:rsidRDefault="00FA4C4D" w:rsidP="0026536A">
            <w:pPr>
              <w:spacing w:after="0" w:line="240" w:lineRule="auto"/>
              <w:rPr>
                <w:rFonts w:ascii="Arial" w:hAnsi="Arial" w:cs="Arial"/>
                <w:sz w:val="20"/>
                <w:szCs w:val="20"/>
              </w:rPr>
            </w:pPr>
            <w:r>
              <w:rPr>
                <w:rFonts w:ascii="Arial" w:hAnsi="Arial" w:cs="Arial"/>
                <w:sz w:val="20"/>
                <w:szCs w:val="20"/>
              </w:rPr>
              <w:t>Simple</w:t>
            </w:r>
            <w:r w:rsidRPr="00A05D92">
              <w:rPr>
                <w:rFonts w:ascii="Arial" w:hAnsi="Arial" w:cs="Arial"/>
                <w:sz w:val="20"/>
                <w:szCs w:val="20"/>
              </w:rPr>
              <w:t xml:space="preserve"> and compound se</w:t>
            </w:r>
            <w:r>
              <w:rPr>
                <w:rFonts w:ascii="Arial" w:hAnsi="Arial" w:cs="Arial"/>
                <w:sz w:val="20"/>
                <w:szCs w:val="20"/>
              </w:rPr>
              <w:t xml:space="preserve">ntences and higher </w:t>
            </w:r>
            <w:r w:rsidRPr="00A05D92">
              <w:rPr>
                <w:rFonts w:ascii="Arial" w:hAnsi="Arial" w:cs="Arial"/>
                <w:sz w:val="20"/>
                <w:szCs w:val="20"/>
              </w:rPr>
              <w:t>incidence of complex sentenc</w:t>
            </w:r>
            <w:r>
              <w:rPr>
                <w:rFonts w:ascii="Arial" w:hAnsi="Arial" w:cs="Arial"/>
                <w:sz w:val="20"/>
                <w:szCs w:val="20"/>
              </w:rPr>
              <w:t xml:space="preserve">es </w:t>
            </w:r>
            <w:r w:rsidR="00D62341" w:rsidRPr="00214048">
              <w:rPr>
                <w:rFonts w:ascii="Arial" w:hAnsi="Arial" w:cs="Arial"/>
                <w:sz w:val="20"/>
                <w:szCs w:val="20"/>
              </w:rPr>
              <w:t>to include dependent clauses of time, m</w:t>
            </w:r>
            <w:r w:rsidR="006C2CF4">
              <w:rPr>
                <w:rFonts w:ascii="Arial" w:hAnsi="Arial" w:cs="Arial"/>
                <w:sz w:val="20"/>
                <w:szCs w:val="20"/>
              </w:rPr>
              <w:t xml:space="preserve">anner, place, cause, condition </w:t>
            </w:r>
            <w:r w:rsidR="00D62341" w:rsidRPr="00214048">
              <w:rPr>
                <w:rFonts w:ascii="Arial" w:hAnsi="Arial" w:cs="Arial"/>
                <w:sz w:val="20"/>
                <w:szCs w:val="20"/>
              </w:rPr>
              <w:t xml:space="preserve">e.g. </w:t>
            </w:r>
            <w:r w:rsidR="00D62341" w:rsidRPr="00214048">
              <w:rPr>
                <w:rFonts w:ascii="Arial" w:hAnsi="Arial" w:cs="Arial"/>
                <w:b/>
                <w:sz w:val="20"/>
                <w:szCs w:val="20"/>
              </w:rPr>
              <w:t>Once you get used to it</w:t>
            </w:r>
            <w:r w:rsidR="00D62341" w:rsidRPr="00214048">
              <w:rPr>
                <w:rFonts w:ascii="Arial" w:hAnsi="Arial" w:cs="Arial"/>
                <w:sz w:val="20"/>
                <w:szCs w:val="20"/>
              </w:rPr>
              <w:t>, you will want to exercise very day</w:t>
            </w:r>
            <w:r w:rsidR="00D62341" w:rsidRPr="00214048">
              <w:rPr>
                <w:rFonts w:ascii="Arial" w:hAnsi="Arial" w:cs="Arial"/>
                <w:b/>
                <w:sz w:val="20"/>
                <w:szCs w:val="20"/>
              </w:rPr>
              <w:t>. If you do not exercise</w:t>
            </w:r>
            <w:r w:rsidR="00D62341" w:rsidRPr="00214048">
              <w:rPr>
                <w:rFonts w:ascii="Arial" w:hAnsi="Arial" w:cs="Arial"/>
                <w:sz w:val="20"/>
                <w:szCs w:val="20"/>
              </w:rPr>
              <w:t>, you might not be healthy.</w:t>
            </w:r>
          </w:p>
          <w:p w:rsidR="00D62341" w:rsidRPr="00214048" w:rsidRDefault="00D62341" w:rsidP="0026536A">
            <w:pPr>
              <w:spacing w:after="0" w:line="240" w:lineRule="auto"/>
              <w:rPr>
                <w:rFonts w:ascii="Arial" w:hAnsi="Arial" w:cs="Arial"/>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Sentences and combining ideas</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Wide range of dependent clauses (time, manner, place, cause, condition, concession) e.g.  </w:t>
            </w:r>
            <w:r w:rsidRPr="00214048">
              <w:rPr>
                <w:rFonts w:ascii="Arial" w:hAnsi="Arial" w:cs="Arial"/>
                <w:b/>
                <w:sz w:val="20"/>
                <w:szCs w:val="20"/>
              </w:rPr>
              <w:t>Although many people want to see the dam built</w:t>
            </w:r>
            <w:r w:rsidRPr="00214048">
              <w:rPr>
                <w:rFonts w:ascii="Arial" w:hAnsi="Arial" w:cs="Arial"/>
                <w:sz w:val="20"/>
                <w:szCs w:val="20"/>
              </w:rPr>
              <w:t xml:space="preserve">, there are others who oppose it. </w:t>
            </w:r>
            <w:r w:rsidRPr="00214048">
              <w:rPr>
                <w:rFonts w:ascii="Arial" w:hAnsi="Arial" w:cs="Arial"/>
                <w:b/>
                <w:sz w:val="20"/>
                <w:szCs w:val="20"/>
              </w:rPr>
              <w:t>As more and more buildings are constructed</w:t>
            </w:r>
            <w:r w:rsidRPr="00214048">
              <w:rPr>
                <w:rFonts w:ascii="Arial" w:hAnsi="Arial" w:cs="Arial"/>
                <w:sz w:val="20"/>
                <w:szCs w:val="20"/>
              </w:rPr>
              <w:t xml:space="preserve">, there will be less space to play. </w:t>
            </w:r>
            <w:r w:rsidRPr="00214048">
              <w:rPr>
                <w:rFonts w:ascii="Arial" w:hAnsi="Arial" w:cs="Arial"/>
                <w:b/>
                <w:sz w:val="20"/>
                <w:szCs w:val="20"/>
              </w:rPr>
              <w:t>Exhausted by a lack of sleep</w:t>
            </w:r>
            <w:r w:rsidRPr="00214048">
              <w:rPr>
                <w:rFonts w:ascii="Arial" w:hAnsi="Arial" w:cs="Arial"/>
                <w:sz w:val="20"/>
                <w:szCs w:val="20"/>
              </w:rPr>
              <w:t xml:space="preserve">, these poor children cannot concentrate at school. </w:t>
            </w:r>
          </w:p>
        </w:tc>
      </w:tr>
      <w:tr w:rsidR="00075CAE" w:rsidRPr="00214048" w:rsidTr="00F6741D">
        <w:tc>
          <w:tcPr>
            <w:tcW w:w="1980" w:type="dxa"/>
          </w:tcPr>
          <w:p w:rsidR="00075CAE" w:rsidRPr="00214048" w:rsidRDefault="00075CAE" w:rsidP="00F6741D">
            <w:pPr>
              <w:rPr>
                <w:rFonts w:ascii="Arial" w:hAnsi="Arial" w:cs="Arial"/>
                <w:b/>
                <w:sz w:val="20"/>
                <w:szCs w:val="20"/>
              </w:rPr>
            </w:pPr>
            <w:r w:rsidRPr="00214048">
              <w:rPr>
                <w:rFonts w:ascii="Arial" w:hAnsi="Arial" w:cs="Arial"/>
                <w:b/>
                <w:sz w:val="20"/>
                <w:szCs w:val="20"/>
              </w:rPr>
              <w:t>Victorian Curriculum Links: English</w:t>
            </w:r>
          </w:p>
        </w:tc>
        <w:tc>
          <w:tcPr>
            <w:tcW w:w="4110" w:type="dxa"/>
          </w:tcPr>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t>Recognise that sentences are key units for expressing ideas (</w:t>
            </w:r>
            <w:hyperlink r:id="rId6" w:history="1">
              <w:r w:rsidRPr="00214048">
                <w:rPr>
                  <w:rStyle w:val="Hyperlink"/>
                  <w:rFonts w:ascii="Arial" w:hAnsi="Arial" w:cs="Arial"/>
                  <w:sz w:val="20"/>
                  <w:szCs w:val="20"/>
                </w:rPr>
                <w:t>VCELA143</w:t>
              </w:r>
            </w:hyperlink>
            <w:r w:rsidRPr="00214048">
              <w:rPr>
                <w:rFonts w:ascii="Arial" w:hAnsi="Arial" w:cs="Arial"/>
                <w:sz w:val="20"/>
                <w:szCs w:val="20"/>
              </w:rPr>
              <w:t>)</w:t>
            </w:r>
          </w:p>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t>Identify the parts of a simple sentence that represent ‘What’s happening?’, ‘Who or what is involved?’ and the surrounding circumstances (</w:t>
            </w:r>
            <w:hyperlink r:id="rId7" w:history="1">
              <w:r w:rsidRPr="00214048">
                <w:rPr>
                  <w:rStyle w:val="Hyperlink"/>
                  <w:rFonts w:ascii="Arial" w:hAnsi="Arial" w:cs="Arial"/>
                  <w:sz w:val="20"/>
                  <w:szCs w:val="20"/>
                </w:rPr>
                <w:t>VCELA178</w:t>
              </w:r>
            </w:hyperlink>
            <w:r w:rsidRPr="00214048">
              <w:rPr>
                <w:rFonts w:ascii="Arial" w:hAnsi="Arial" w:cs="Arial"/>
                <w:sz w:val="20"/>
                <w:szCs w:val="20"/>
              </w:rPr>
              <w:t>)</w:t>
            </w:r>
          </w:p>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lastRenderedPageBreak/>
              <w:t>Explore differences in words that represent people, places and things (nouns including pronouns), happenings and states (verbs), qualities (adjectives) and details such as when, where and how (adverbs) (</w:t>
            </w:r>
            <w:hyperlink r:id="rId8" w:history="1">
              <w:r w:rsidRPr="00214048">
                <w:rPr>
                  <w:rStyle w:val="Hyperlink"/>
                  <w:rFonts w:ascii="Arial" w:hAnsi="Arial" w:cs="Arial"/>
                  <w:sz w:val="20"/>
                  <w:szCs w:val="20"/>
                </w:rPr>
                <w:t>VCELA179</w:t>
              </w:r>
            </w:hyperlink>
            <w:r w:rsidRPr="00214048">
              <w:rPr>
                <w:rFonts w:ascii="Arial" w:hAnsi="Arial" w:cs="Arial"/>
                <w:sz w:val="20"/>
                <w:szCs w:val="20"/>
              </w:rPr>
              <w:t>)</w:t>
            </w:r>
          </w:p>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t>Understand that simple connections can be made between ideas by using a compound sentence with two or more clauses usually linked by a coordinating conjunction (</w:t>
            </w:r>
            <w:hyperlink r:id="rId9" w:history="1">
              <w:r w:rsidRPr="00214048">
                <w:rPr>
                  <w:rStyle w:val="Hyperlink"/>
                  <w:rFonts w:ascii="Arial" w:hAnsi="Arial" w:cs="Arial"/>
                  <w:sz w:val="20"/>
                  <w:szCs w:val="20"/>
                </w:rPr>
                <w:t>VCELA214</w:t>
              </w:r>
            </w:hyperlink>
            <w:r w:rsidRPr="00214048">
              <w:rPr>
                <w:rFonts w:ascii="Arial" w:hAnsi="Arial" w:cs="Arial"/>
                <w:sz w:val="20"/>
                <w:szCs w:val="20"/>
              </w:rPr>
              <w:t>)</w:t>
            </w:r>
          </w:p>
        </w:tc>
        <w:tc>
          <w:tcPr>
            <w:tcW w:w="4111" w:type="dxa"/>
          </w:tcPr>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lastRenderedPageBreak/>
              <w:t>Understand that a clause is a unit of grammar usually containing a subject and a verb and that these need to be in agreement (</w:t>
            </w:r>
            <w:hyperlink r:id="rId10" w:history="1">
              <w:r w:rsidRPr="00214048">
                <w:rPr>
                  <w:rStyle w:val="Hyperlink"/>
                  <w:rFonts w:ascii="Arial" w:hAnsi="Arial" w:cs="Arial"/>
                  <w:sz w:val="20"/>
                  <w:szCs w:val="20"/>
                </w:rPr>
                <w:t>VCELA261</w:t>
              </w:r>
            </w:hyperlink>
            <w:r w:rsidRPr="00214048">
              <w:rPr>
                <w:rFonts w:ascii="Arial" w:hAnsi="Arial" w:cs="Arial"/>
                <w:sz w:val="20"/>
                <w:szCs w:val="20"/>
              </w:rPr>
              <w:t>)</w:t>
            </w:r>
          </w:p>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t xml:space="preserve">Understand that verbs represent different processes (doing, thinking, saying, and </w:t>
            </w:r>
            <w:r w:rsidRPr="00214048">
              <w:rPr>
                <w:rFonts w:ascii="Arial" w:hAnsi="Arial" w:cs="Arial"/>
                <w:sz w:val="20"/>
                <w:szCs w:val="20"/>
              </w:rPr>
              <w:lastRenderedPageBreak/>
              <w:t>relating) and that these processes are anchored in time through tense (</w:t>
            </w:r>
            <w:hyperlink r:id="rId11" w:history="1">
              <w:r w:rsidRPr="00214048">
                <w:rPr>
                  <w:rStyle w:val="Hyperlink"/>
                  <w:rFonts w:ascii="Arial" w:hAnsi="Arial" w:cs="Arial"/>
                  <w:sz w:val="20"/>
                  <w:szCs w:val="20"/>
                </w:rPr>
                <w:t>VCELA262</w:t>
              </w:r>
            </w:hyperlink>
            <w:r w:rsidRPr="00214048">
              <w:rPr>
                <w:rFonts w:ascii="Arial" w:hAnsi="Arial" w:cs="Arial"/>
                <w:sz w:val="20"/>
                <w:szCs w:val="20"/>
              </w:rPr>
              <w:t>)</w:t>
            </w:r>
          </w:p>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t>Understand that the meaning of sentences can be enriched through the use of noun/groups/phrases and verb groups/phrases and prepositional phrases (</w:t>
            </w:r>
            <w:hyperlink r:id="rId12" w:history="1">
              <w:r w:rsidRPr="00214048">
                <w:rPr>
                  <w:rStyle w:val="Hyperlink"/>
                  <w:rFonts w:ascii="Arial" w:hAnsi="Arial" w:cs="Arial"/>
                  <w:sz w:val="20"/>
                  <w:szCs w:val="20"/>
                </w:rPr>
                <w:t>VCELA292</w:t>
              </w:r>
            </w:hyperlink>
          </w:p>
        </w:tc>
        <w:tc>
          <w:tcPr>
            <w:tcW w:w="4111" w:type="dxa"/>
          </w:tcPr>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lastRenderedPageBreak/>
              <w:t>Understand the difference between main and subordinate clauses and that a complex sentence involves at least one subordinate clause (</w:t>
            </w:r>
            <w:hyperlink r:id="rId13" w:history="1">
              <w:r w:rsidRPr="00214048">
                <w:rPr>
                  <w:rStyle w:val="Hyperlink"/>
                  <w:rFonts w:ascii="Arial" w:hAnsi="Arial" w:cs="Arial"/>
                  <w:sz w:val="20"/>
                  <w:szCs w:val="20"/>
                </w:rPr>
                <w:t>VCELA323</w:t>
              </w:r>
            </w:hyperlink>
            <w:r w:rsidRPr="00214048">
              <w:rPr>
                <w:rFonts w:ascii="Arial" w:hAnsi="Arial" w:cs="Arial"/>
                <w:sz w:val="20"/>
                <w:szCs w:val="20"/>
              </w:rPr>
              <w:t>)</w:t>
            </w:r>
          </w:p>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t xml:space="preserve">Understand how noun groups/phrases and adjective groups/phrases can be expanded </w:t>
            </w:r>
            <w:r w:rsidRPr="00214048">
              <w:rPr>
                <w:rFonts w:ascii="Arial" w:hAnsi="Arial" w:cs="Arial"/>
                <w:sz w:val="20"/>
                <w:szCs w:val="20"/>
              </w:rPr>
              <w:lastRenderedPageBreak/>
              <w:t>in a variety of ways to provide a fuller description of the person, place, thing or idea (</w:t>
            </w:r>
            <w:hyperlink r:id="rId14" w:history="1">
              <w:r w:rsidRPr="00214048">
                <w:rPr>
                  <w:rStyle w:val="Hyperlink"/>
                  <w:rFonts w:ascii="Arial" w:hAnsi="Arial" w:cs="Arial"/>
                  <w:sz w:val="20"/>
                  <w:szCs w:val="20"/>
                </w:rPr>
                <w:t>VCELA324</w:t>
              </w:r>
            </w:hyperlink>
            <w:r w:rsidRPr="00214048">
              <w:rPr>
                <w:rFonts w:ascii="Arial" w:hAnsi="Arial" w:cs="Arial"/>
                <w:sz w:val="20"/>
                <w:szCs w:val="20"/>
              </w:rPr>
              <w:t>)</w:t>
            </w:r>
          </w:p>
          <w:p w:rsidR="00075CAE" w:rsidRPr="00214048" w:rsidRDefault="00075CAE" w:rsidP="0026536A">
            <w:pPr>
              <w:spacing w:after="0" w:line="240" w:lineRule="auto"/>
              <w:rPr>
                <w:rFonts w:ascii="Arial" w:hAnsi="Arial" w:cs="Arial"/>
                <w:sz w:val="20"/>
                <w:szCs w:val="20"/>
              </w:rPr>
            </w:pPr>
            <w:r w:rsidRPr="00214048">
              <w:rPr>
                <w:rFonts w:ascii="Arial" w:hAnsi="Arial" w:cs="Arial"/>
                <w:sz w:val="20"/>
                <w:szCs w:val="20"/>
              </w:rPr>
              <w:t>Understand how ideas can be expanded and sharpened through careful choice of verbs, elaborated tenses and a range of adverb groups/phrases (</w:t>
            </w:r>
            <w:hyperlink r:id="rId15" w:history="1">
              <w:r w:rsidRPr="00214048">
                <w:rPr>
                  <w:rStyle w:val="Hyperlink"/>
                  <w:rFonts w:ascii="Arial" w:hAnsi="Arial" w:cs="Arial"/>
                  <w:sz w:val="20"/>
                  <w:szCs w:val="20"/>
                </w:rPr>
                <w:t>VCELA351</w:t>
              </w:r>
            </w:hyperlink>
            <w:r w:rsidRPr="00214048">
              <w:rPr>
                <w:rFonts w:ascii="Arial" w:hAnsi="Arial" w:cs="Arial"/>
                <w:sz w:val="20"/>
                <w:szCs w:val="20"/>
              </w:rPr>
              <w:t>)</w:t>
            </w:r>
          </w:p>
        </w:tc>
      </w:tr>
      <w:tr w:rsidR="00D62341" w:rsidRPr="00214048" w:rsidTr="00F6741D">
        <w:tc>
          <w:tcPr>
            <w:tcW w:w="1980" w:type="dxa"/>
            <w:vMerge w:val="restart"/>
          </w:tcPr>
          <w:p w:rsidR="00D62341" w:rsidRPr="00214048" w:rsidRDefault="00D62341" w:rsidP="00F6741D">
            <w:pPr>
              <w:rPr>
                <w:rFonts w:ascii="Arial" w:hAnsi="Arial" w:cs="Arial"/>
                <w:b/>
                <w:sz w:val="20"/>
                <w:szCs w:val="20"/>
              </w:rPr>
            </w:pPr>
            <w:r w:rsidRPr="00214048">
              <w:rPr>
                <w:rFonts w:ascii="Arial" w:hAnsi="Arial" w:cs="Arial"/>
                <w:b/>
                <w:sz w:val="20"/>
                <w:szCs w:val="20"/>
              </w:rPr>
              <w:lastRenderedPageBreak/>
              <w:t xml:space="preserve">Language for interaction </w:t>
            </w:r>
          </w:p>
          <w:p w:rsidR="00D62341" w:rsidRPr="00214048" w:rsidRDefault="00D62341" w:rsidP="00F6741D">
            <w:pPr>
              <w:rPr>
                <w:rFonts w:ascii="Arial" w:hAnsi="Arial" w:cs="Arial"/>
                <w:sz w:val="20"/>
                <w:szCs w:val="20"/>
              </w:rPr>
            </w:pPr>
          </w:p>
        </w:tc>
        <w:tc>
          <w:tcPr>
            <w:tcW w:w="4110" w:type="dxa"/>
          </w:tcPr>
          <w:p w:rsidR="00D62341" w:rsidRPr="00214048" w:rsidRDefault="00D62341" w:rsidP="0026536A">
            <w:pPr>
              <w:spacing w:after="0" w:line="240" w:lineRule="auto"/>
              <w:jc w:val="center"/>
              <w:rPr>
                <w:rFonts w:ascii="Arial" w:hAnsi="Arial" w:cs="Arial"/>
                <w:sz w:val="20"/>
                <w:szCs w:val="20"/>
              </w:rPr>
            </w:pPr>
            <w:r w:rsidRPr="00214048">
              <w:rPr>
                <w:rFonts w:ascii="Arial" w:hAnsi="Arial" w:cs="Arial"/>
                <w:b/>
                <w:sz w:val="20"/>
                <w:szCs w:val="20"/>
              </w:rPr>
              <w:t>Person</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Use of first person to express ideas e.g. I think, I believe</w:t>
            </w:r>
          </w:p>
          <w:p w:rsidR="00D62341" w:rsidRPr="00214048" w:rsidRDefault="00D62341" w:rsidP="0026536A">
            <w:pPr>
              <w:spacing w:after="0" w:line="240" w:lineRule="auto"/>
              <w:rPr>
                <w:rFonts w:ascii="Arial" w:hAnsi="Arial" w:cs="Arial"/>
                <w:sz w:val="20"/>
                <w:szCs w:val="20"/>
              </w:rPr>
            </w:pPr>
          </w:p>
        </w:tc>
        <w:tc>
          <w:tcPr>
            <w:tcW w:w="4111" w:type="dxa"/>
          </w:tcPr>
          <w:p w:rsidR="0026536A"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Person</w:t>
            </w:r>
          </w:p>
          <w:p w:rsidR="0026536A" w:rsidRPr="00214048" w:rsidRDefault="0026536A" w:rsidP="0026536A">
            <w:pPr>
              <w:spacing w:after="0" w:line="240" w:lineRule="auto"/>
              <w:rPr>
                <w:rFonts w:ascii="Arial" w:hAnsi="Arial" w:cs="Arial"/>
                <w:sz w:val="20"/>
                <w:szCs w:val="20"/>
              </w:rPr>
            </w:pPr>
            <w:r w:rsidRPr="00214048">
              <w:rPr>
                <w:rFonts w:ascii="Arial" w:hAnsi="Arial" w:cs="Arial"/>
                <w:sz w:val="20"/>
                <w:szCs w:val="20"/>
              </w:rPr>
              <w:t>Mostly first person, e.g. I think, I feel, I believe, but could include generalised third person, e.g. ‘people think</w:t>
            </w:r>
            <w:proofErr w:type="gramStart"/>
            <w:r w:rsidRPr="00214048">
              <w:rPr>
                <w:rFonts w:ascii="Arial" w:hAnsi="Arial" w:cs="Arial"/>
                <w:sz w:val="20"/>
                <w:szCs w:val="20"/>
              </w:rPr>
              <w:t>..’</w:t>
            </w:r>
            <w:proofErr w:type="gramEnd"/>
          </w:p>
          <w:p w:rsidR="00D62341" w:rsidRPr="00214048" w:rsidRDefault="00D62341" w:rsidP="0026536A">
            <w:pPr>
              <w:spacing w:after="0" w:line="240" w:lineRule="auto"/>
              <w:rPr>
                <w:rFonts w:ascii="Arial" w:hAnsi="Arial" w:cs="Arial"/>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Person</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Third person, less reliant on using first person to express opinions (e.g. I think</w:t>
            </w:r>
            <w:proofErr w:type="gramStart"/>
            <w:r w:rsidRPr="00214048">
              <w:rPr>
                <w:rFonts w:ascii="Arial" w:hAnsi="Arial" w:cs="Arial"/>
                <w:sz w:val="20"/>
                <w:szCs w:val="20"/>
              </w:rPr>
              <w:t>..)</w:t>
            </w:r>
            <w:proofErr w:type="gramEnd"/>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Use of inclusive pronouns to build solidarity e.g. we/ us, our/ ours</w:t>
            </w:r>
          </w:p>
        </w:tc>
      </w:tr>
      <w:tr w:rsidR="00D62341" w:rsidRPr="00214048" w:rsidTr="00F6741D">
        <w:tc>
          <w:tcPr>
            <w:tcW w:w="1980" w:type="dxa"/>
            <w:vMerge/>
          </w:tcPr>
          <w:p w:rsidR="00D62341" w:rsidRPr="00214048" w:rsidRDefault="00D62341" w:rsidP="00825E3D">
            <w:pPr>
              <w:rPr>
                <w:rFonts w:ascii="Arial" w:hAnsi="Arial" w:cs="Arial"/>
                <w:b/>
                <w:sz w:val="20"/>
                <w:szCs w:val="20"/>
              </w:rPr>
            </w:pPr>
          </w:p>
        </w:tc>
        <w:tc>
          <w:tcPr>
            <w:tcW w:w="4110"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Types of clauses</w:t>
            </w:r>
          </w:p>
          <w:p w:rsidR="00424FF5" w:rsidRPr="00214048" w:rsidRDefault="00D62341" w:rsidP="0026536A">
            <w:pPr>
              <w:spacing w:after="0" w:line="240" w:lineRule="auto"/>
              <w:rPr>
                <w:rFonts w:ascii="Arial" w:hAnsi="Arial" w:cs="Arial"/>
                <w:sz w:val="20"/>
                <w:szCs w:val="20"/>
              </w:rPr>
            </w:pPr>
            <w:r w:rsidRPr="00214048">
              <w:rPr>
                <w:rFonts w:ascii="Arial" w:hAnsi="Arial" w:cs="Arial"/>
                <w:sz w:val="20"/>
                <w:szCs w:val="20"/>
              </w:rPr>
              <w:t>Declarative statements</w:t>
            </w:r>
            <w:r w:rsidR="00424FF5" w:rsidRPr="00214048">
              <w:rPr>
                <w:rFonts w:ascii="Arial" w:hAnsi="Arial" w:cs="Arial"/>
                <w:sz w:val="20"/>
                <w:szCs w:val="20"/>
              </w:rPr>
              <w:t xml:space="preserve"> e.g.</w:t>
            </w:r>
            <w:r w:rsidRPr="00214048">
              <w:rPr>
                <w:rFonts w:ascii="Arial" w:hAnsi="Arial" w:cs="Arial"/>
                <w:sz w:val="20"/>
                <w:szCs w:val="20"/>
              </w:rPr>
              <w:t xml:space="preserve"> </w:t>
            </w:r>
            <w:r w:rsidR="00424FF5" w:rsidRPr="00214048">
              <w:rPr>
                <w:rFonts w:ascii="Arial" w:hAnsi="Arial" w:cs="Arial"/>
                <w:sz w:val="20"/>
                <w:szCs w:val="20"/>
              </w:rPr>
              <w:t>Cats make good pets. Dogs are better than cats.</w:t>
            </w:r>
          </w:p>
          <w:p w:rsidR="00D62341" w:rsidRPr="00214048" w:rsidRDefault="00D62341" w:rsidP="0026536A">
            <w:pPr>
              <w:spacing w:after="0" w:line="240" w:lineRule="auto"/>
              <w:jc w:val="center"/>
              <w:rPr>
                <w:rFonts w:ascii="Arial" w:hAnsi="Arial" w:cs="Arial"/>
                <w:b/>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Types of clauses</w:t>
            </w:r>
          </w:p>
          <w:p w:rsidR="00424FF5" w:rsidRDefault="00D62341" w:rsidP="0026536A">
            <w:pPr>
              <w:spacing w:after="0" w:line="240" w:lineRule="auto"/>
              <w:rPr>
                <w:rFonts w:ascii="Arial" w:hAnsi="Arial" w:cs="Arial"/>
                <w:sz w:val="20"/>
                <w:szCs w:val="20"/>
              </w:rPr>
            </w:pPr>
            <w:r w:rsidRPr="00214048">
              <w:rPr>
                <w:rFonts w:ascii="Arial" w:hAnsi="Arial" w:cs="Arial"/>
                <w:sz w:val="20"/>
                <w:szCs w:val="20"/>
              </w:rPr>
              <w:t xml:space="preserve">Declarative statements </w:t>
            </w:r>
            <w:r w:rsidR="00424FF5" w:rsidRPr="00214048">
              <w:rPr>
                <w:rFonts w:ascii="Arial" w:hAnsi="Arial" w:cs="Arial"/>
                <w:sz w:val="20"/>
                <w:szCs w:val="20"/>
              </w:rPr>
              <w:t xml:space="preserve">e.g. Exercise keeps you fit and healthy. Computer games can hurt your eyes. </w:t>
            </w:r>
          </w:p>
          <w:p w:rsidR="00237E81" w:rsidRPr="00214048" w:rsidRDefault="00237E81" w:rsidP="0026536A">
            <w:pPr>
              <w:spacing w:after="0" w:line="240" w:lineRule="auto"/>
              <w:rPr>
                <w:rFonts w:ascii="Arial" w:hAnsi="Arial" w:cs="Arial"/>
                <w:sz w:val="20"/>
                <w:szCs w:val="20"/>
              </w:rPr>
            </w:pPr>
          </w:p>
          <w:p w:rsidR="00D62341" w:rsidRDefault="00D62341" w:rsidP="0026536A">
            <w:pPr>
              <w:spacing w:after="0" w:line="240" w:lineRule="auto"/>
              <w:rPr>
                <w:rFonts w:ascii="Arial" w:hAnsi="Arial" w:cs="Arial"/>
                <w:sz w:val="20"/>
                <w:szCs w:val="20"/>
              </w:rPr>
            </w:pPr>
            <w:r w:rsidRPr="00214048">
              <w:rPr>
                <w:rFonts w:ascii="Arial" w:hAnsi="Arial" w:cs="Arial"/>
                <w:sz w:val="20"/>
                <w:szCs w:val="20"/>
              </w:rPr>
              <w:t xml:space="preserve">Simple rhetorical questions to engage or hook the reader e.g. Who really wants to be unhealthy? </w:t>
            </w:r>
          </w:p>
          <w:p w:rsidR="00237E81" w:rsidRPr="00214048" w:rsidRDefault="00237E81" w:rsidP="0026536A">
            <w:pPr>
              <w:spacing w:after="0" w:line="240" w:lineRule="auto"/>
              <w:rPr>
                <w:rFonts w:ascii="Arial" w:hAnsi="Arial" w:cs="Arial"/>
                <w:sz w:val="20"/>
                <w:szCs w:val="20"/>
              </w:rPr>
            </w:pPr>
          </w:p>
          <w:p w:rsidR="00237E81" w:rsidRDefault="00D62341" w:rsidP="0026536A">
            <w:pPr>
              <w:spacing w:after="0" w:line="240" w:lineRule="auto"/>
              <w:rPr>
                <w:rFonts w:ascii="Arial" w:hAnsi="Arial" w:cs="Arial"/>
                <w:sz w:val="20"/>
                <w:szCs w:val="20"/>
              </w:rPr>
            </w:pPr>
            <w:r w:rsidRPr="00214048">
              <w:rPr>
                <w:rFonts w:ascii="Arial" w:hAnsi="Arial" w:cs="Arial"/>
                <w:sz w:val="20"/>
                <w:szCs w:val="20"/>
              </w:rPr>
              <w:t>Simple commands to move reader to action, e.g. Keep our playground clean.</w:t>
            </w:r>
          </w:p>
          <w:p w:rsidR="00237E81" w:rsidRDefault="00237E81" w:rsidP="0026536A">
            <w:pPr>
              <w:spacing w:after="0" w:line="240" w:lineRule="auto"/>
              <w:rPr>
                <w:rFonts w:ascii="Arial" w:hAnsi="Arial" w:cs="Arial"/>
                <w:sz w:val="20"/>
                <w:szCs w:val="20"/>
              </w:rPr>
            </w:pPr>
          </w:p>
          <w:p w:rsidR="00237E81" w:rsidRPr="00214048" w:rsidRDefault="00237E81" w:rsidP="0026536A">
            <w:pPr>
              <w:spacing w:after="0" w:line="240" w:lineRule="auto"/>
              <w:rPr>
                <w:rFonts w:ascii="Arial" w:hAnsi="Arial" w:cs="Arial"/>
                <w:sz w:val="20"/>
                <w:szCs w:val="20"/>
              </w:rPr>
            </w:pPr>
            <w:r w:rsidRPr="00214048">
              <w:rPr>
                <w:rFonts w:ascii="Arial" w:hAnsi="Arial" w:cs="Arial"/>
                <w:sz w:val="20"/>
                <w:szCs w:val="20"/>
              </w:rPr>
              <w:t>Quoting and reporting clauses to represent spoken words or thoughts e.g.</w:t>
            </w:r>
            <w:r>
              <w:rPr>
                <w:rFonts w:ascii="Arial" w:hAnsi="Arial" w:cs="Arial"/>
                <w:sz w:val="20"/>
                <w:szCs w:val="20"/>
              </w:rPr>
              <w:t xml:space="preserve"> Most people </w:t>
            </w:r>
            <w:r w:rsidR="00EB7FB3">
              <w:rPr>
                <w:rFonts w:ascii="Arial" w:hAnsi="Arial" w:cs="Arial"/>
                <w:sz w:val="20"/>
                <w:szCs w:val="20"/>
              </w:rPr>
              <w:t>think we should exercise.</w:t>
            </w:r>
            <w:r w:rsidR="006C2CF4">
              <w:rPr>
                <w:rFonts w:ascii="Arial" w:hAnsi="Arial" w:cs="Arial"/>
                <w:sz w:val="20"/>
                <w:szCs w:val="20"/>
              </w:rPr>
              <w:t xml:space="preserve"> Experts say, ‘Listen to your parents.’</w:t>
            </w: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Types of clauses</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Appropriat</w:t>
            </w:r>
            <w:r w:rsidR="00424FF5" w:rsidRPr="00214048">
              <w:rPr>
                <w:rFonts w:ascii="Arial" w:hAnsi="Arial" w:cs="Arial"/>
                <w:sz w:val="20"/>
                <w:szCs w:val="20"/>
              </w:rPr>
              <w:t>e use of declarative statements,</w:t>
            </w:r>
            <w:r w:rsidRPr="00214048">
              <w:rPr>
                <w:rFonts w:ascii="Arial" w:hAnsi="Arial" w:cs="Arial"/>
                <w:sz w:val="20"/>
                <w:szCs w:val="20"/>
              </w:rPr>
              <w:t xml:space="preserve"> interrogative/ questions (through rhetorical questions) and imperative/ commands (to move reader to action) e.g. A child sits up all night playing video games. Do you want your child to be like this? Make them stop!</w:t>
            </w:r>
          </w:p>
          <w:p w:rsidR="0026536A" w:rsidRPr="00214048" w:rsidRDefault="0026536A" w:rsidP="0026536A">
            <w:pPr>
              <w:spacing w:after="0" w:line="240" w:lineRule="auto"/>
              <w:rPr>
                <w:rFonts w:ascii="Arial" w:hAnsi="Arial" w:cs="Arial"/>
                <w:sz w:val="20"/>
                <w:szCs w:val="20"/>
              </w:rPr>
            </w:pP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Rhetorical questions are more focused and strategically used – they might reflect the thesis or come at particular points in the argument e.g. Don’t you think it’s important to care for the environment?</w:t>
            </w:r>
          </w:p>
          <w:p w:rsidR="0026536A" w:rsidRPr="00214048" w:rsidRDefault="0026536A" w:rsidP="0026536A">
            <w:pPr>
              <w:spacing w:after="0" w:line="240" w:lineRule="auto"/>
              <w:rPr>
                <w:rFonts w:ascii="Arial" w:hAnsi="Arial" w:cs="Arial"/>
                <w:sz w:val="20"/>
                <w:szCs w:val="20"/>
              </w:rPr>
            </w:pP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Quoting and reporting clauses to represent spoken words or thoughts e.g. Ms </w:t>
            </w:r>
            <w:r w:rsidRPr="00214048">
              <w:rPr>
                <w:rFonts w:ascii="Arial" w:hAnsi="Arial" w:cs="Arial"/>
                <w:sz w:val="20"/>
                <w:szCs w:val="20"/>
              </w:rPr>
              <w:lastRenderedPageBreak/>
              <w:t xml:space="preserve">Cummins, an expert in native animals, states, ‘Removal of local habitats will impact on wildlife.’  or Ms Cummins, an expert in native animals, states that removal of local habitats will impact on wildlife.  </w:t>
            </w:r>
          </w:p>
          <w:p w:rsidR="00D62341" w:rsidRPr="00214048" w:rsidRDefault="00D62341" w:rsidP="0026536A">
            <w:pPr>
              <w:spacing w:after="0" w:line="240" w:lineRule="auto"/>
              <w:jc w:val="center"/>
              <w:rPr>
                <w:rFonts w:ascii="Arial" w:hAnsi="Arial" w:cs="Arial"/>
                <w:sz w:val="20"/>
                <w:szCs w:val="20"/>
              </w:rPr>
            </w:pPr>
          </w:p>
        </w:tc>
      </w:tr>
      <w:tr w:rsidR="00D62341" w:rsidRPr="00214048" w:rsidTr="00F6741D">
        <w:tc>
          <w:tcPr>
            <w:tcW w:w="1980" w:type="dxa"/>
            <w:vMerge/>
          </w:tcPr>
          <w:p w:rsidR="00D62341" w:rsidRPr="00214048" w:rsidRDefault="00D62341" w:rsidP="00DF68C2">
            <w:pPr>
              <w:rPr>
                <w:rFonts w:ascii="Arial" w:hAnsi="Arial" w:cs="Arial"/>
                <w:b/>
                <w:sz w:val="20"/>
                <w:szCs w:val="20"/>
              </w:rPr>
            </w:pPr>
          </w:p>
        </w:tc>
        <w:tc>
          <w:tcPr>
            <w:tcW w:w="4110"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Evaluative language</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Attitudes expressed using simple verbs to convey emotional evaluation of things (like/dislike) and simple adjectives to express judgement of those involved in the issue</w:t>
            </w:r>
          </w:p>
          <w:p w:rsidR="00D62341" w:rsidRPr="00214048" w:rsidRDefault="00D62341" w:rsidP="0026536A">
            <w:pPr>
              <w:spacing w:after="0" w:line="240" w:lineRule="auto"/>
              <w:jc w:val="center"/>
              <w:rPr>
                <w:rFonts w:ascii="Arial" w:hAnsi="Arial" w:cs="Arial"/>
                <w:b/>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Evaluative language</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Attitudes expressed using verbs, adjectives and adverbs to convey feelings towards the issues, evaluating qualities, e.g.  one good reason to avoid sugar…  or judgement of people/ groups or their behaviour, e.g. Keeping animals in cages is cruel. </w:t>
            </w:r>
          </w:p>
          <w:p w:rsidR="00D62341" w:rsidRPr="00214048" w:rsidRDefault="00D62341" w:rsidP="0026536A">
            <w:pPr>
              <w:spacing w:after="0" w:line="240" w:lineRule="auto"/>
              <w:jc w:val="center"/>
              <w:rPr>
                <w:rFonts w:ascii="Arial" w:hAnsi="Arial" w:cs="Arial"/>
                <w:b/>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Evaluative language</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Attitudes expressed using a wide range of verbs, adjectives and adverbs to convey emotional response or reaction to the issue, evaluating qualities e.g. ‘Computer games can be the ultimate bomb of fun’, ‘one of the most devastating outcomes of …’  or judgement of people/ groups or their behaviour ‘Burning native rainforests to plant palm oil trees results in </w:t>
            </w:r>
            <w:proofErr w:type="spellStart"/>
            <w:r w:rsidRPr="00214048">
              <w:rPr>
                <w:rFonts w:ascii="Arial" w:hAnsi="Arial" w:cs="Arial"/>
                <w:sz w:val="20"/>
                <w:szCs w:val="20"/>
              </w:rPr>
              <w:t>orangutans</w:t>
            </w:r>
            <w:proofErr w:type="spellEnd"/>
            <w:r w:rsidRPr="00214048">
              <w:rPr>
                <w:rFonts w:ascii="Arial" w:hAnsi="Arial" w:cs="Arial"/>
                <w:sz w:val="20"/>
                <w:szCs w:val="20"/>
              </w:rPr>
              <w:t xml:space="preserve"> losing their habitat’. </w:t>
            </w:r>
          </w:p>
        </w:tc>
      </w:tr>
      <w:tr w:rsidR="00D62341" w:rsidRPr="00214048" w:rsidTr="00F6741D">
        <w:tc>
          <w:tcPr>
            <w:tcW w:w="1980" w:type="dxa"/>
            <w:vMerge/>
          </w:tcPr>
          <w:p w:rsidR="00D62341" w:rsidRPr="00214048" w:rsidRDefault="00D62341" w:rsidP="00DF68C2">
            <w:pPr>
              <w:rPr>
                <w:rFonts w:ascii="Arial" w:hAnsi="Arial" w:cs="Arial"/>
                <w:b/>
                <w:sz w:val="20"/>
                <w:szCs w:val="20"/>
              </w:rPr>
            </w:pPr>
          </w:p>
        </w:tc>
        <w:tc>
          <w:tcPr>
            <w:tcW w:w="4110"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Adjusting force</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Exclamations e.g. Cats are the best! </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Simple intensifying adverbs e.g. They are </w:t>
            </w:r>
            <w:r w:rsidRPr="00214048">
              <w:rPr>
                <w:rFonts w:ascii="Arial" w:hAnsi="Arial" w:cs="Arial"/>
                <w:b/>
                <w:sz w:val="20"/>
                <w:szCs w:val="20"/>
              </w:rPr>
              <w:t>really</w:t>
            </w:r>
            <w:r w:rsidRPr="00214048">
              <w:rPr>
                <w:rFonts w:ascii="Arial" w:hAnsi="Arial" w:cs="Arial"/>
                <w:sz w:val="20"/>
                <w:szCs w:val="20"/>
              </w:rPr>
              <w:t xml:space="preserve"> good. </w:t>
            </w:r>
          </w:p>
          <w:p w:rsidR="00D62341" w:rsidRPr="00214048" w:rsidRDefault="00D62341" w:rsidP="0026536A">
            <w:pPr>
              <w:spacing w:after="0" w:line="240" w:lineRule="auto"/>
              <w:jc w:val="center"/>
              <w:rPr>
                <w:rFonts w:ascii="Arial" w:hAnsi="Arial" w:cs="Arial"/>
                <w:b/>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Adjusting force</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Verbs or adverbs used to soften or increase force or emphasis e.g. I am worried/ I am extremely worried, I firmly believe, I strongly believe without a doubt in my mind…</w:t>
            </w:r>
          </w:p>
          <w:p w:rsidR="0026536A" w:rsidRPr="00214048" w:rsidRDefault="0026536A" w:rsidP="0026536A">
            <w:pPr>
              <w:spacing w:after="0" w:line="240" w:lineRule="auto"/>
              <w:rPr>
                <w:rFonts w:ascii="Arial" w:hAnsi="Arial" w:cs="Arial"/>
                <w:sz w:val="20"/>
                <w:szCs w:val="20"/>
              </w:rPr>
            </w:pP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Repetition used for effect, to exaggerate, amplify, emphasise e.g. We must protect animals. We must make sure they are safe. </w:t>
            </w: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Adjusting force</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Range of adverbs of intensity used to adjust soften or increase force – e.g. most, some, terribly, completely, somewhat, totally </w:t>
            </w:r>
          </w:p>
          <w:p w:rsidR="0026536A" w:rsidRPr="00214048" w:rsidRDefault="0026536A" w:rsidP="0026536A">
            <w:pPr>
              <w:spacing w:after="0" w:line="240" w:lineRule="auto"/>
              <w:rPr>
                <w:rFonts w:ascii="Arial" w:hAnsi="Arial" w:cs="Arial"/>
                <w:sz w:val="20"/>
                <w:szCs w:val="20"/>
              </w:rPr>
            </w:pPr>
          </w:p>
          <w:p w:rsidR="0026536A"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Force can also be adjusted through vocabulary choices e.g. </w:t>
            </w:r>
            <w:r w:rsidRPr="00214048">
              <w:rPr>
                <w:rFonts w:ascii="Arial" w:hAnsi="Arial" w:cs="Arial"/>
                <w:b/>
                <w:sz w:val="20"/>
                <w:szCs w:val="20"/>
              </w:rPr>
              <w:t>destruction</w:t>
            </w:r>
            <w:r w:rsidRPr="00214048">
              <w:rPr>
                <w:rFonts w:ascii="Arial" w:hAnsi="Arial" w:cs="Arial"/>
                <w:sz w:val="20"/>
                <w:szCs w:val="20"/>
              </w:rPr>
              <w:t xml:space="preserve"> of rainforests, </w:t>
            </w:r>
            <w:r w:rsidRPr="00214048">
              <w:rPr>
                <w:rFonts w:ascii="Arial" w:hAnsi="Arial" w:cs="Arial"/>
                <w:b/>
                <w:sz w:val="20"/>
                <w:szCs w:val="20"/>
              </w:rPr>
              <w:t>threatened</w:t>
            </w:r>
            <w:r w:rsidR="008B7CDA">
              <w:rPr>
                <w:rFonts w:ascii="Arial" w:hAnsi="Arial" w:cs="Arial"/>
                <w:sz w:val="20"/>
                <w:szCs w:val="20"/>
              </w:rPr>
              <w:t xml:space="preserve"> species,</w:t>
            </w:r>
          </w:p>
          <w:p w:rsidR="00D62341" w:rsidRPr="00214048" w:rsidRDefault="00D62341" w:rsidP="008B7CDA">
            <w:pPr>
              <w:spacing w:before="120" w:after="0" w:line="240" w:lineRule="auto"/>
              <w:rPr>
                <w:rFonts w:ascii="Arial" w:hAnsi="Arial" w:cs="Arial"/>
                <w:sz w:val="20"/>
                <w:szCs w:val="20"/>
              </w:rPr>
            </w:pPr>
            <w:r w:rsidRPr="00214048">
              <w:rPr>
                <w:rFonts w:ascii="Arial" w:hAnsi="Arial" w:cs="Arial"/>
                <w:sz w:val="20"/>
                <w:szCs w:val="20"/>
              </w:rPr>
              <w:t xml:space="preserve">‘Rule of three’ – repetitions and parallel constructions in threes (e.g. three words or three phrases to build to a culmination) e.g. Adults must help, support and guide their </w:t>
            </w:r>
            <w:r w:rsidRPr="00214048">
              <w:rPr>
                <w:rFonts w:ascii="Arial" w:hAnsi="Arial" w:cs="Arial"/>
                <w:sz w:val="20"/>
                <w:szCs w:val="20"/>
              </w:rPr>
              <w:lastRenderedPageBreak/>
              <w:t>children; These ghastly things should be banned. Burnt to the ground! Destroyed!</w:t>
            </w:r>
          </w:p>
          <w:p w:rsidR="0026536A" w:rsidRPr="00214048" w:rsidRDefault="0026536A" w:rsidP="0026536A">
            <w:pPr>
              <w:spacing w:after="0" w:line="240" w:lineRule="auto"/>
              <w:rPr>
                <w:rFonts w:ascii="Arial" w:hAnsi="Arial" w:cs="Arial"/>
                <w:sz w:val="20"/>
                <w:szCs w:val="20"/>
              </w:rPr>
            </w:pPr>
          </w:p>
          <w:p w:rsidR="00D62341" w:rsidRPr="00214048" w:rsidRDefault="00D62341" w:rsidP="0026536A">
            <w:pPr>
              <w:spacing w:after="0" w:line="240" w:lineRule="auto"/>
              <w:rPr>
                <w:rFonts w:ascii="Arial" w:hAnsi="Arial" w:cs="Arial"/>
                <w:b/>
                <w:sz w:val="20"/>
                <w:szCs w:val="20"/>
              </w:rPr>
            </w:pPr>
            <w:r w:rsidRPr="00214048">
              <w:rPr>
                <w:rFonts w:ascii="Arial" w:hAnsi="Arial" w:cs="Arial"/>
                <w:sz w:val="20"/>
                <w:szCs w:val="20"/>
              </w:rPr>
              <w:t>Repetition used for effect, to exaggerate, amplify, emphasise e.g. The filthiness and absolute ugliness of a playground littered with rubbish is nothing to be proud of.</w:t>
            </w:r>
          </w:p>
        </w:tc>
      </w:tr>
      <w:tr w:rsidR="00D62341" w:rsidRPr="00214048" w:rsidTr="00F6741D">
        <w:tc>
          <w:tcPr>
            <w:tcW w:w="1980" w:type="dxa"/>
            <w:vMerge/>
          </w:tcPr>
          <w:p w:rsidR="00D62341" w:rsidRPr="00214048" w:rsidRDefault="00D62341" w:rsidP="00DF68C2">
            <w:pPr>
              <w:rPr>
                <w:rFonts w:ascii="Arial" w:hAnsi="Arial" w:cs="Arial"/>
                <w:b/>
                <w:sz w:val="20"/>
                <w:szCs w:val="20"/>
              </w:rPr>
            </w:pPr>
          </w:p>
        </w:tc>
        <w:tc>
          <w:tcPr>
            <w:tcW w:w="4110"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Modulating stance</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S</w:t>
            </w:r>
            <w:r w:rsidR="00B15287" w:rsidRPr="00214048">
              <w:rPr>
                <w:rFonts w:ascii="Arial" w:hAnsi="Arial" w:cs="Arial"/>
                <w:sz w:val="20"/>
                <w:szCs w:val="20"/>
              </w:rPr>
              <w:t>imple thinking and feeling verb (e.g. think, hope, want)</w:t>
            </w:r>
            <w:r w:rsidRPr="00214048">
              <w:rPr>
                <w:rFonts w:ascii="Arial" w:hAnsi="Arial" w:cs="Arial"/>
                <w:sz w:val="20"/>
                <w:szCs w:val="20"/>
              </w:rPr>
              <w:t xml:space="preserve">, some use of modals verbs </w:t>
            </w:r>
            <w:r w:rsidR="00B15287" w:rsidRPr="00214048">
              <w:rPr>
                <w:rFonts w:ascii="Arial" w:hAnsi="Arial" w:cs="Arial"/>
                <w:sz w:val="20"/>
                <w:szCs w:val="20"/>
              </w:rPr>
              <w:t>(e.g. must, should)</w:t>
            </w:r>
          </w:p>
          <w:p w:rsidR="00B15287" w:rsidRPr="00214048" w:rsidRDefault="00B15287" w:rsidP="0026536A">
            <w:pPr>
              <w:spacing w:after="0" w:line="240" w:lineRule="auto"/>
              <w:rPr>
                <w:rFonts w:ascii="Arial" w:hAnsi="Arial" w:cs="Arial"/>
                <w:sz w:val="20"/>
                <w:szCs w:val="20"/>
              </w:rPr>
            </w:pP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Simple adverbs of intensity might be used to adjust force of argument or opinion</w:t>
            </w:r>
            <w:r w:rsidR="00B15287" w:rsidRPr="00214048">
              <w:rPr>
                <w:rFonts w:ascii="Arial" w:hAnsi="Arial" w:cs="Arial"/>
                <w:sz w:val="20"/>
                <w:szCs w:val="20"/>
              </w:rPr>
              <w:t xml:space="preserve"> e.g. I </w:t>
            </w:r>
            <w:r w:rsidR="00B15287" w:rsidRPr="00214048">
              <w:rPr>
                <w:rFonts w:ascii="Arial" w:hAnsi="Arial" w:cs="Arial"/>
                <w:b/>
                <w:sz w:val="20"/>
                <w:szCs w:val="20"/>
              </w:rPr>
              <w:t>really</w:t>
            </w:r>
            <w:r w:rsidR="00B15287" w:rsidRPr="00214048">
              <w:rPr>
                <w:rFonts w:ascii="Arial" w:hAnsi="Arial" w:cs="Arial"/>
                <w:sz w:val="20"/>
                <w:szCs w:val="20"/>
              </w:rPr>
              <w:t xml:space="preserve"> think cats are the best. </w:t>
            </w:r>
          </w:p>
          <w:p w:rsidR="00D62341" w:rsidRPr="00214048" w:rsidRDefault="00D62341" w:rsidP="0026536A">
            <w:pPr>
              <w:spacing w:after="0" w:line="240" w:lineRule="auto"/>
              <w:jc w:val="center"/>
              <w:rPr>
                <w:rFonts w:ascii="Arial" w:hAnsi="Arial" w:cs="Arial"/>
                <w:b/>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Modulating stance</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Modality choices focused on modal verbs of obligation (that is, the ‘</w:t>
            </w:r>
            <w:proofErr w:type="spellStart"/>
            <w:r w:rsidRPr="00214048">
              <w:rPr>
                <w:rFonts w:ascii="Arial" w:hAnsi="Arial" w:cs="Arial"/>
                <w:sz w:val="20"/>
                <w:szCs w:val="20"/>
              </w:rPr>
              <w:t>mustness</w:t>
            </w:r>
            <w:proofErr w:type="spellEnd"/>
            <w:r w:rsidRPr="00214048">
              <w:rPr>
                <w:rFonts w:ascii="Arial" w:hAnsi="Arial" w:cs="Arial"/>
                <w:sz w:val="20"/>
                <w:szCs w:val="20"/>
              </w:rPr>
              <w:t xml:space="preserve">’ or need to do something), e.g. people should, must; tendency to use ‘high’ modality; </w:t>
            </w:r>
            <w:r w:rsidR="00087917" w:rsidRPr="00214048">
              <w:rPr>
                <w:rFonts w:ascii="Arial" w:hAnsi="Arial" w:cs="Arial"/>
                <w:sz w:val="20"/>
                <w:szCs w:val="20"/>
              </w:rPr>
              <w:t>also,</w:t>
            </w:r>
            <w:r w:rsidRPr="00214048">
              <w:rPr>
                <w:rFonts w:ascii="Arial" w:hAnsi="Arial" w:cs="Arial"/>
                <w:sz w:val="20"/>
                <w:szCs w:val="20"/>
              </w:rPr>
              <w:t xml:space="preserve"> simple comment or modal adverbs </w:t>
            </w:r>
            <w:r w:rsidR="003C7F2B" w:rsidRPr="00214048">
              <w:rPr>
                <w:rFonts w:ascii="Arial" w:hAnsi="Arial" w:cs="Arial"/>
                <w:sz w:val="20"/>
                <w:szCs w:val="20"/>
              </w:rPr>
              <w:t>e.g.</w:t>
            </w:r>
            <w:r w:rsidRPr="00214048">
              <w:rPr>
                <w:rFonts w:ascii="Arial" w:hAnsi="Arial" w:cs="Arial"/>
                <w:sz w:val="20"/>
                <w:szCs w:val="20"/>
              </w:rPr>
              <w:t xml:space="preserve"> Surely…, Hopefully…Clearly…</w:t>
            </w:r>
          </w:p>
          <w:p w:rsidR="00D62341" w:rsidRPr="00214048" w:rsidRDefault="00D62341" w:rsidP="0026536A">
            <w:pPr>
              <w:spacing w:after="0" w:line="240" w:lineRule="auto"/>
              <w:jc w:val="center"/>
              <w:rPr>
                <w:rFonts w:ascii="Arial" w:hAnsi="Arial" w:cs="Arial"/>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Modulating stance</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Modality choices include modal verbs of obligation (that is, the ‘</w:t>
            </w:r>
            <w:proofErr w:type="spellStart"/>
            <w:r w:rsidRPr="00214048">
              <w:rPr>
                <w:rFonts w:ascii="Arial" w:hAnsi="Arial" w:cs="Arial"/>
                <w:sz w:val="20"/>
                <w:szCs w:val="20"/>
              </w:rPr>
              <w:t>mustness</w:t>
            </w:r>
            <w:proofErr w:type="spellEnd"/>
            <w:r w:rsidRPr="00214048">
              <w:rPr>
                <w:rFonts w:ascii="Arial" w:hAnsi="Arial" w:cs="Arial"/>
                <w:sz w:val="20"/>
                <w:szCs w:val="20"/>
              </w:rPr>
              <w:t xml:space="preserve">’ or need to do something) e.g. we </w:t>
            </w:r>
            <w:r w:rsidRPr="00214048">
              <w:rPr>
                <w:rFonts w:ascii="Arial" w:hAnsi="Arial" w:cs="Arial"/>
                <w:b/>
                <w:sz w:val="20"/>
                <w:szCs w:val="20"/>
              </w:rPr>
              <w:t>must</w:t>
            </w:r>
            <w:r w:rsidRPr="00214048">
              <w:rPr>
                <w:rFonts w:ascii="Arial" w:hAnsi="Arial" w:cs="Arial"/>
                <w:sz w:val="20"/>
                <w:szCs w:val="20"/>
              </w:rPr>
              <w:t xml:space="preserve"> consider, the government </w:t>
            </w:r>
            <w:r w:rsidRPr="00214048">
              <w:rPr>
                <w:rFonts w:ascii="Arial" w:hAnsi="Arial" w:cs="Arial"/>
                <w:b/>
                <w:sz w:val="20"/>
                <w:szCs w:val="20"/>
              </w:rPr>
              <w:t>should</w:t>
            </w:r>
            <w:r w:rsidRPr="00214048">
              <w:rPr>
                <w:rFonts w:ascii="Arial" w:hAnsi="Arial" w:cs="Arial"/>
                <w:sz w:val="20"/>
                <w:szCs w:val="20"/>
              </w:rPr>
              <w:t xml:space="preserve"> focus on…  and probability (how likely something is) e.g. people </w:t>
            </w:r>
            <w:r w:rsidRPr="00214048">
              <w:rPr>
                <w:rFonts w:ascii="Arial" w:hAnsi="Arial" w:cs="Arial"/>
                <w:b/>
                <w:sz w:val="20"/>
                <w:szCs w:val="20"/>
              </w:rPr>
              <w:t>can</w:t>
            </w:r>
            <w:r w:rsidRPr="00214048">
              <w:rPr>
                <w:rFonts w:ascii="Arial" w:hAnsi="Arial" w:cs="Arial"/>
                <w:sz w:val="20"/>
                <w:szCs w:val="20"/>
              </w:rPr>
              <w:t xml:space="preserve"> </w:t>
            </w:r>
            <w:r w:rsidR="00087917" w:rsidRPr="00214048">
              <w:rPr>
                <w:rFonts w:ascii="Arial" w:hAnsi="Arial" w:cs="Arial"/>
                <w:sz w:val="20"/>
                <w:szCs w:val="20"/>
              </w:rPr>
              <w:t>make...</w:t>
            </w:r>
            <w:r w:rsidRPr="00214048">
              <w:rPr>
                <w:rFonts w:ascii="Arial" w:hAnsi="Arial" w:cs="Arial"/>
                <w:sz w:val="20"/>
                <w:szCs w:val="20"/>
              </w:rPr>
              <w:t xml:space="preserve"> children </w:t>
            </w:r>
            <w:r w:rsidRPr="00214048">
              <w:rPr>
                <w:rFonts w:ascii="Arial" w:hAnsi="Arial" w:cs="Arial"/>
                <w:b/>
                <w:sz w:val="20"/>
                <w:szCs w:val="20"/>
              </w:rPr>
              <w:t>would be</w:t>
            </w:r>
            <w:r w:rsidRPr="00214048">
              <w:rPr>
                <w:rFonts w:ascii="Arial" w:hAnsi="Arial" w:cs="Arial"/>
                <w:sz w:val="20"/>
                <w:szCs w:val="20"/>
              </w:rPr>
              <w:t xml:space="preserve"> upset…the dam </w:t>
            </w:r>
            <w:r w:rsidRPr="00214048">
              <w:rPr>
                <w:rFonts w:ascii="Arial" w:hAnsi="Arial" w:cs="Arial"/>
                <w:b/>
                <w:sz w:val="20"/>
                <w:szCs w:val="20"/>
              </w:rPr>
              <w:t>will</w:t>
            </w:r>
            <w:r w:rsidRPr="00214048">
              <w:rPr>
                <w:rFonts w:ascii="Arial" w:hAnsi="Arial" w:cs="Arial"/>
                <w:sz w:val="20"/>
                <w:szCs w:val="20"/>
              </w:rPr>
              <w:t xml:space="preserve"> lead to the destruction of parks…. this </w:t>
            </w:r>
            <w:r w:rsidRPr="00214048">
              <w:rPr>
                <w:rFonts w:ascii="Arial" w:hAnsi="Arial" w:cs="Arial"/>
                <w:b/>
                <w:sz w:val="20"/>
                <w:szCs w:val="20"/>
              </w:rPr>
              <w:t>can</w:t>
            </w:r>
            <w:r w:rsidRPr="00214048">
              <w:rPr>
                <w:rFonts w:ascii="Arial" w:hAnsi="Arial" w:cs="Arial"/>
                <w:sz w:val="20"/>
                <w:szCs w:val="20"/>
              </w:rPr>
              <w:t xml:space="preserve"> cause poor social skills</w:t>
            </w:r>
          </w:p>
          <w:p w:rsidR="0026536A" w:rsidRPr="00214048" w:rsidRDefault="0026536A" w:rsidP="0026536A">
            <w:pPr>
              <w:spacing w:after="0" w:line="240" w:lineRule="auto"/>
              <w:rPr>
                <w:rFonts w:ascii="Arial" w:hAnsi="Arial" w:cs="Arial"/>
                <w:sz w:val="20"/>
                <w:szCs w:val="20"/>
              </w:rPr>
            </w:pP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Increased range of comment or modal adverbs at the beginning of a sentence e.g. Fortunately</w:t>
            </w:r>
            <w:r w:rsidR="00087917" w:rsidRPr="00214048">
              <w:rPr>
                <w:rFonts w:ascii="Arial" w:hAnsi="Arial" w:cs="Arial"/>
                <w:sz w:val="20"/>
                <w:szCs w:val="20"/>
              </w:rPr>
              <w:t>…, Surely</w:t>
            </w:r>
            <w:r w:rsidRPr="00214048">
              <w:rPr>
                <w:rFonts w:ascii="Arial" w:hAnsi="Arial" w:cs="Arial"/>
                <w:sz w:val="20"/>
                <w:szCs w:val="20"/>
              </w:rPr>
              <w:t xml:space="preserve">…, Hopefully…, Clearly…, Without doubt…. </w:t>
            </w:r>
          </w:p>
          <w:p w:rsidR="0026536A" w:rsidRPr="00214048" w:rsidRDefault="0026536A" w:rsidP="0026536A">
            <w:pPr>
              <w:spacing w:after="0" w:line="240" w:lineRule="auto"/>
              <w:rPr>
                <w:rFonts w:ascii="Arial" w:hAnsi="Arial" w:cs="Arial"/>
                <w:sz w:val="20"/>
                <w:szCs w:val="20"/>
              </w:rPr>
            </w:pP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Use of modal nouns, e.g. possibility, certainty </w:t>
            </w:r>
          </w:p>
        </w:tc>
      </w:tr>
      <w:tr w:rsidR="00D62341" w:rsidRPr="00214048" w:rsidTr="00F6741D">
        <w:tc>
          <w:tcPr>
            <w:tcW w:w="1980" w:type="dxa"/>
            <w:vMerge/>
          </w:tcPr>
          <w:p w:rsidR="00D62341" w:rsidRPr="00214048" w:rsidRDefault="00D62341" w:rsidP="00DF68C2">
            <w:pPr>
              <w:rPr>
                <w:rFonts w:ascii="Arial" w:hAnsi="Arial" w:cs="Arial"/>
                <w:b/>
                <w:sz w:val="20"/>
                <w:szCs w:val="20"/>
              </w:rPr>
            </w:pPr>
          </w:p>
        </w:tc>
        <w:tc>
          <w:tcPr>
            <w:tcW w:w="4110" w:type="dxa"/>
          </w:tcPr>
          <w:p w:rsidR="00D62341" w:rsidRPr="00214048" w:rsidRDefault="00D62341" w:rsidP="0026536A">
            <w:pPr>
              <w:spacing w:after="0" w:line="240" w:lineRule="auto"/>
              <w:jc w:val="center"/>
              <w:rPr>
                <w:rFonts w:ascii="Arial" w:hAnsi="Arial" w:cs="Arial"/>
                <w:b/>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Citing experts or authorities</w:t>
            </w:r>
          </w:p>
          <w:p w:rsidR="00D62341" w:rsidRPr="00214048" w:rsidRDefault="00D62341" w:rsidP="0026536A">
            <w:pPr>
              <w:spacing w:after="0" w:line="240" w:lineRule="auto"/>
              <w:rPr>
                <w:rFonts w:ascii="Arial" w:hAnsi="Arial" w:cs="Arial"/>
                <w:sz w:val="20"/>
                <w:szCs w:val="20"/>
              </w:rPr>
            </w:pPr>
            <w:r w:rsidRPr="00214048">
              <w:rPr>
                <w:rFonts w:ascii="Arial" w:hAnsi="Arial" w:cs="Arial"/>
                <w:sz w:val="20"/>
                <w:szCs w:val="20"/>
              </w:rPr>
              <w:t xml:space="preserve">Citing of ‘experts’ using simple reporting verbs, such as ‘says’, ‘states’, ‘explains’, e.g. Dietitians </w:t>
            </w:r>
            <w:r w:rsidRPr="00214048">
              <w:rPr>
                <w:rFonts w:ascii="Arial" w:hAnsi="Arial" w:cs="Arial"/>
                <w:b/>
                <w:sz w:val="20"/>
                <w:szCs w:val="20"/>
              </w:rPr>
              <w:t>agree</w:t>
            </w:r>
            <w:r w:rsidRPr="00214048">
              <w:rPr>
                <w:rFonts w:ascii="Arial" w:hAnsi="Arial" w:cs="Arial"/>
                <w:sz w:val="20"/>
                <w:szCs w:val="20"/>
              </w:rPr>
              <w:t xml:space="preserve"> that too much sugar is not good for you.  </w:t>
            </w:r>
          </w:p>
          <w:p w:rsidR="00D62341" w:rsidRPr="00214048" w:rsidRDefault="00D62341" w:rsidP="0026536A">
            <w:pPr>
              <w:spacing w:after="0" w:line="240" w:lineRule="auto"/>
              <w:jc w:val="center"/>
              <w:rPr>
                <w:rFonts w:ascii="Arial" w:hAnsi="Arial" w:cs="Arial"/>
                <w:sz w:val="20"/>
                <w:szCs w:val="20"/>
              </w:rPr>
            </w:pPr>
          </w:p>
        </w:tc>
        <w:tc>
          <w:tcPr>
            <w:tcW w:w="4111" w:type="dxa"/>
          </w:tcPr>
          <w:p w:rsidR="00D62341" w:rsidRPr="00214048" w:rsidRDefault="00D62341" w:rsidP="0026536A">
            <w:pPr>
              <w:spacing w:after="0" w:line="240" w:lineRule="auto"/>
              <w:jc w:val="center"/>
              <w:rPr>
                <w:rFonts w:ascii="Arial" w:hAnsi="Arial" w:cs="Arial"/>
                <w:b/>
                <w:sz w:val="20"/>
                <w:szCs w:val="20"/>
              </w:rPr>
            </w:pPr>
            <w:r w:rsidRPr="00214048">
              <w:rPr>
                <w:rFonts w:ascii="Arial" w:hAnsi="Arial" w:cs="Arial"/>
                <w:b/>
                <w:sz w:val="20"/>
                <w:szCs w:val="20"/>
              </w:rPr>
              <w:t>Citing experts or authorities</w:t>
            </w:r>
          </w:p>
          <w:p w:rsidR="00D62341" w:rsidRPr="00214048" w:rsidRDefault="00D62341" w:rsidP="0026536A">
            <w:pPr>
              <w:spacing w:after="0" w:line="240" w:lineRule="auto"/>
              <w:rPr>
                <w:rFonts w:ascii="Arial" w:hAnsi="Arial" w:cs="Arial"/>
                <w:b/>
                <w:sz w:val="20"/>
                <w:szCs w:val="20"/>
              </w:rPr>
            </w:pPr>
            <w:r w:rsidRPr="00214048">
              <w:rPr>
                <w:rFonts w:ascii="Arial" w:hAnsi="Arial" w:cs="Arial"/>
                <w:sz w:val="20"/>
                <w:szCs w:val="20"/>
              </w:rPr>
              <w:t xml:space="preserve">Use of reporting verbs e.g. </w:t>
            </w:r>
            <w:r w:rsidR="00B15287" w:rsidRPr="00214048">
              <w:rPr>
                <w:rFonts w:ascii="Arial" w:hAnsi="Arial" w:cs="Arial"/>
                <w:sz w:val="20"/>
                <w:szCs w:val="20"/>
              </w:rPr>
              <w:t xml:space="preserve">state, </w:t>
            </w:r>
            <w:r w:rsidRPr="00214048">
              <w:rPr>
                <w:rFonts w:ascii="Arial" w:hAnsi="Arial" w:cs="Arial"/>
                <w:sz w:val="20"/>
                <w:szCs w:val="20"/>
              </w:rPr>
              <w:t xml:space="preserve">announce, find </w:t>
            </w:r>
            <w:r w:rsidR="00B15287" w:rsidRPr="00214048">
              <w:rPr>
                <w:rFonts w:ascii="Arial" w:hAnsi="Arial" w:cs="Arial"/>
                <w:sz w:val="20"/>
                <w:szCs w:val="20"/>
              </w:rPr>
              <w:t xml:space="preserve">e.g. Scientists state … </w:t>
            </w:r>
            <w:r w:rsidR="00CF3BBF" w:rsidRPr="00214048">
              <w:rPr>
                <w:rFonts w:ascii="Arial" w:hAnsi="Arial" w:cs="Arial"/>
                <w:sz w:val="20"/>
                <w:szCs w:val="20"/>
              </w:rPr>
              <w:t>or reporting phrases e.g. A</w:t>
            </w:r>
            <w:r w:rsidRPr="00214048">
              <w:rPr>
                <w:rFonts w:ascii="Arial" w:hAnsi="Arial" w:cs="Arial"/>
                <w:sz w:val="20"/>
                <w:szCs w:val="20"/>
              </w:rPr>
              <w:t xml:space="preserve">ccording to </w:t>
            </w:r>
            <w:r w:rsidR="00B15287" w:rsidRPr="00214048">
              <w:rPr>
                <w:rFonts w:ascii="Arial" w:hAnsi="Arial" w:cs="Arial"/>
                <w:sz w:val="20"/>
                <w:szCs w:val="20"/>
              </w:rPr>
              <w:t>scientists</w:t>
            </w:r>
            <w:r w:rsidR="00087917" w:rsidRPr="00214048">
              <w:rPr>
                <w:rFonts w:ascii="Arial" w:hAnsi="Arial" w:cs="Arial"/>
                <w:sz w:val="20"/>
                <w:szCs w:val="20"/>
              </w:rPr>
              <w:t>, …</w:t>
            </w:r>
          </w:p>
          <w:p w:rsidR="00D62341" w:rsidRPr="00214048" w:rsidRDefault="00D62341" w:rsidP="0026536A">
            <w:pPr>
              <w:spacing w:after="0" w:line="240" w:lineRule="auto"/>
              <w:jc w:val="center"/>
              <w:rPr>
                <w:rFonts w:ascii="Arial" w:hAnsi="Arial" w:cs="Arial"/>
                <w:sz w:val="20"/>
                <w:szCs w:val="20"/>
              </w:rPr>
            </w:pPr>
          </w:p>
        </w:tc>
      </w:tr>
      <w:tr w:rsidR="00DF68C2" w:rsidRPr="00214048" w:rsidTr="00F6741D">
        <w:tc>
          <w:tcPr>
            <w:tcW w:w="1980" w:type="dxa"/>
          </w:tcPr>
          <w:p w:rsidR="00DF68C2" w:rsidRPr="00214048" w:rsidRDefault="00DF68C2" w:rsidP="00DF68C2">
            <w:pPr>
              <w:rPr>
                <w:rFonts w:ascii="Arial" w:hAnsi="Arial" w:cs="Arial"/>
                <w:b/>
                <w:sz w:val="20"/>
                <w:szCs w:val="20"/>
              </w:rPr>
            </w:pPr>
            <w:r w:rsidRPr="00214048">
              <w:rPr>
                <w:rFonts w:ascii="Arial" w:hAnsi="Arial" w:cs="Arial"/>
                <w:b/>
                <w:sz w:val="20"/>
                <w:szCs w:val="20"/>
              </w:rPr>
              <w:lastRenderedPageBreak/>
              <w:t>Victorian Curriculum Links: English</w:t>
            </w:r>
          </w:p>
        </w:tc>
        <w:tc>
          <w:tcPr>
            <w:tcW w:w="4110" w:type="dxa"/>
          </w:tcPr>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that language can be used to explore ways of expressing needs, likes and dislikes (</w:t>
            </w:r>
            <w:hyperlink r:id="rId16" w:history="1">
              <w:r w:rsidRPr="00214048">
                <w:rPr>
                  <w:rStyle w:val="Hyperlink"/>
                  <w:rFonts w:ascii="Arial" w:hAnsi="Arial" w:cs="Arial"/>
                  <w:sz w:val="20"/>
                  <w:szCs w:val="20"/>
                </w:rPr>
                <w:t>VCELA166</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Describe some differences between imaginative, informative and persuasive texts, and identify the audience of imaginative, informative and persuasive texts (</w:t>
            </w:r>
            <w:hyperlink r:id="rId17" w:history="1">
              <w:r w:rsidRPr="00214048">
                <w:rPr>
                  <w:rStyle w:val="Hyperlink"/>
                  <w:rFonts w:ascii="Arial" w:hAnsi="Arial" w:cs="Arial"/>
                  <w:sz w:val="20"/>
                  <w:szCs w:val="20"/>
                </w:rPr>
                <w:t>VCELY188</w:t>
              </w:r>
            </w:hyperlink>
            <w:r w:rsidRPr="00214048">
              <w:rPr>
                <w:rFonts w:ascii="Arial" w:hAnsi="Arial" w:cs="Arial"/>
                <w:sz w:val="20"/>
                <w:szCs w:val="20"/>
              </w:rPr>
              <w:t xml:space="preserve">)  </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Recognise that different types of punctuation, including full stops, question marks and exclamation marks, signal sentences that make statements, ask questions, express emotion or give commands (</w:t>
            </w:r>
            <w:hyperlink r:id="rId18" w:history="1">
              <w:r w:rsidRPr="00214048">
                <w:rPr>
                  <w:rStyle w:val="Hyperlink"/>
                  <w:rFonts w:ascii="Arial" w:hAnsi="Arial" w:cs="Arial"/>
                  <w:sz w:val="20"/>
                  <w:szCs w:val="20"/>
                </w:rPr>
                <w:t>VCELA190</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the use of vocabulary about familiar and new topics and experiment with and begin to make conscious choices of vocabulary to suit audience purpose (</w:t>
            </w:r>
            <w:hyperlink r:id="rId19" w:history="1">
              <w:r w:rsidRPr="00214048">
                <w:rPr>
                  <w:rStyle w:val="Hyperlink"/>
                  <w:rFonts w:ascii="Arial" w:hAnsi="Arial" w:cs="Arial"/>
                  <w:sz w:val="20"/>
                  <w:szCs w:val="20"/>
                </w:rPr>
                <w:t>VCELA237</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p>
          <w:p w:rsidR="00DF68C2" w:rsidRPr="00214048" w:rsidRDefault="00DF68C2" w:rsidP="0026536A">
            <w:pPr>
              <w:spacing w:after="0" w:line="240" w:lineRule="auto"/>
              <w:rPr>
                <w:rFonts w:ascii="Arial" w:hAnsi="Arial" w:cs="Arial"/>
                <w:sz w:val="20"/>
                <w:szCs w:val="20"/>
              </w:rPr>
            </w:pPr>
          </w:p>
        </w:tc>
        <w:tc>
          <w:tcPr>
            <w:tcW w:w="4111" w:type="dxa"/>
          </w:tcPr>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Examine how evaluative language can be more or less forceful (</w:t>
            </w:r>
            <w:hyperlink r:id="rId20" w:history="1">
              <w:r w:rsidRPr="00214048">
                <w:rPr>
                  <w:rStyle w:val="Hyperlink"/>
                  <w:rFonts w:ascii="Arial" w:hAnsi="Arial" w:cs="Arial"/>
                  <w:sz w:val="20"/>
                  <w:szCs w:val="20"/>
                </w:rPr>
                <w:t>VCELA272</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Learn extended and technical vocabulary and ways of expressing opinion including modal verbs and adverbs (</w:t>
            </w:r>
            <w:hyperlink r:id="rId21" w:history="1">
              <w:r w:rsidRPr="00214048">
                <w:rPr>
                  <w:rStyle w:val="Hyperlink"/>
                  <w:rFonts w:ascii="Arial" w:hAnsi="Arial" w:cs="Arial"/>
                  <w:sz w:val="20"/>
                  <w:szCs w:val="20"/>
                </w:rPr>
                <w:t>VCELA273</w:t>
              </w:r>
            </w:hyperlink>
            <w:r w:rsidRPr="00214048">
              <w:rPr>
                <w:rFonts w:ascii="Arial" w:hAnsi="Arial" w:cs="Arial"/>
                <w:sz w:val="20"/>
                <w:szCs w:val="20"/>
              </w:rPr>
              <w:t xml:space="preserve">) </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Recognise how quotation marks are used in texts to signal dialogue, titles and quoted (direct) speech (</w:t>
            </w:r>
            <w:hyperlink r:id="rId22" w:history="1">
              <w:r w:rsidRPr="00214048">
                <w:rPr>
                  <w:rStyle w:val="Hyperlink"/>
                  <w:rFonts w:ascii="Arial" w:hAnsi="Arial" w:cs="Arial"/>
                  <w:sz w:val="20"/>
                  <w:szCs w:val="20"/>
                </w:rPr>
                <w:t>VCELA291</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differences between the language of opinion and feeling and the language of factual reporting or recording (</w:t>
            </w:r>
            <w:hyperlink r:id="rId23" w:history="1">
              <w:r w:rsidRPr="00214048">
                <w:rPr>
                  <w:rStyle w:val="Hyperlink"/>
                  <w:rFonts w:ascii="Arial" w:hAnsi="Arial" w:cs="Arial"/>
                  <w:sz w:val="20"/>
                  <w:szCs w:val="20"/>
                </w:rPr>
                <w:t>VCELA305</w:t>
              </w:r>
            </w:hyperlink>
            <w:r w:rsidRPr="00214048">
              <w:rPr>
                <w:rFonts w:ascii="Arial" w:hAnsi="Arial" w:cs="Arial"/>
                <w:sz w:val="20"/>
                <w:szCs w:val="20"/>
              </w:rPr>
              <w:t>)</w:t>
            </w:r>
          </w:p>
        </w:tc>
        <w:tc>
          <w:tcPr>
            <w:tcW w:w="4111" w:type="dxa"/>
          </w:tcPr>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Show how ideas and points of view in texts are conveyed through the use of vocabulary, including idiomatic expression, objective and subjective language, and that these can change according to context (</w:t>
            </w:r>
            <w:hyperlink r:id="rId24" w:history="1">
              <w:r w:rsidRPr="00214048">
                <w:rPr>
                  <w:rStyle w:val="Hyperlink"/>
                  <w:rFonts w:ascii="Arial" w:hAnsi="Arial" w:cs="Arial"/>
                  <w:sz w:val="20"/>
                  <w:szCs w:val="20"/>
                </w:rPr>
                <w:t>VCELY317</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the use of vocabulary to express greater precision of meaning, and know that different words can have different meanings in different contexts (</w:t>
            </w:r>
            <w:hyperlink r:id="rId25" w:history="1">
              <w:r w:rsidRPr="00214048">
                <w:rPr>
                  <w:rStyle w:val="Hyperlink"/>
                  <w:rFonts w:ascii="Arial" w:hAnsi="Arial" w:cs="Arial"/>
                  <w:sz w:val="20"/>
                  <w:szCs w:val="20"/>
                </w:rPr>
                <w:t>VCELA325</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Identify and explain how choices in language, including modality, emphasis, repetition and metaphor, influence personal response to different texts (</w:t>
            </w:r>
            <w:hyperlink r:id="rId26" w:history="1">
              <w:r w:rsidRPr="00214048">
                <w:rPr>
                  <w:rStyle w:val="Hyperlink"/>
                  <w:rFonts w:ascii="Arial" w:hAnsi="Arial" w:cs="Arial"/>
                  <w:sz w:val="20"/>
                  <w:szCs w:val="20"/>
                </w:rPr>
                <w:t>VCELT342</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Investigate how complex sentences can be used in a variety of ways to elaborate, extend and explain ideas (</w:t>
            </w:r>
            <w:hyperlink r:id="rId27" w:history="1">
              <w:r w:rsidRPr="00214048">
                <w:rPr>
                  <w:rStyle w:val="Hyperlink"/>
                  <w:rFonts w:ascii="Arial" w:hAnsi="Arial" w:cs="Arial"/>
                  <w:sz w:val="20"/>
                  <w:szCs w:val="20"/>
                </w:rPr>
                <w:t>VCELA350</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Investigate how vocabulary choices, including evaluative language can express shades of meaning, feeling and opinion (</w:t>
            </w:r>
            <w:hyperlink r:id="rId28" w:history="1">
              <w:r w:rsidRPr="00214048">
                <w:rPr>
                  <w:rStyle w:val="Hyperlink"/>
                  <w:rFonts w:ascii="Arial" w:hAnsi="Arial" w:cs="Arial"/>
                  <w:sz w:val="20"/>
                  <w:szCs w:val="20"/>
                </w:rPr>
                <w:t>VCELA352</w:t>
              </w:r>
            </w:hyperlink>
            <w:r w:rsidRPr="00214048">
              <w:rPr>
                <w:rFonts w:ascii="Arial" w:hAnsi="Arial" w:cs="Arial"/>
                <w:sz w:val="20"/>
                <w:szCs w:val="20"/>
              </w:rPr>
              <w:t>)</w:t>
            </w:r>
          </w:p>
        </w:tc>
      </w:tr>
      <w:tr w:rsidR="00CF3BBF" w:rsidRPr="00214048" w:rsidTr="00F6741D">
        <w:tc>
          <w:tcPr>
            <w:tcW w:w="1980" w:type="dxa"/>
            <w:vMerge w:val="restart"/>
          </w:tcPr>
          <w:p w:rsidR="00CF3BBF" w:rsidRPr="00214048" w:rsidRDefault="00CF3BBF" w:rsidP="00DF68C2">
            <w:pPr>
              <w:rPr>
                <w:rFonts w:ascii="Arial" w:hAnsi="Arial" w:cs="Arial"/>
                <w:b/>
                <w:sz w:val="20"/>
                <w:szCs w:val="20"/>
              </w:rPr>
            </w:pPr>
            <w:r w:rsidRPr="00214048">
              <w:rPr>
                <w:rFonts w:ascii="Arial" w:hAnsi="Arial" w:cs="Arial"/>
                <w:b/>
                <w:sz w:val="20"/>
                <w:szCs w:val="20"/>
              </w:rPr>
              <w:t>Text structure and organisation</w:t>
            </w:r>
          </w:p>
          <w:p w:rsidR="00CF3BBF" w:rsidRPr="00214048" w:rsidRDefault="00CF3BBF" w:rsidP="00DF68C2">
            <w:pPr>
              <w:rPr>
                <w:rFonts w:ascii="Arial" w:hAnsi="Arial" w:cs="Arial"/>
                <w:sz w:val="20"/>
                <w:szCs w:val="20"/>
              </w:rPr>
            </w:pPr>
          </w:p>
        </w:tc>
        <w:tc>
          <w:tcPr>
            <w:tcW w:w="4110" w:type="dxa"/>
          </w:tcPr>
          <w:p w:rsidR="00CF3BBF" w:rsidRPr="00214048" w:rsidRDefault="00CF3BBF" w:rsidP="0026536A">
            <w:pPr>
              <w:spacing w:after="0" w:line="240" w:lineRule="auto"/>
              <w:jc w:val="center"/>
              <w:rPr>
                <w:rFonts w:ascii="Arial" w:hAnsi="Arial" w:cs="Arial"/>
                <w:b/>
                <w:sz w:val="20"/>
                <w:szCs w:val="20"/>
              </w:rPr>
            </w:pPr>
            <w:r w:rsidRPr="00214048">
              <w:rPr>
                <w:rFonts w:ascii="Arial" w:hAnsi="Arial" w:cs="Arial"/>
                <w:b/>
                <w:sz w:val="20"/>
                <w:szCs w:val="20"/>
              </w:rPr>
              <w:t>Clause/ sentence beginnings</w:t>
            </w: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Clauses usually begin with the subject</w:t>
            </w:r>
            <w:r w:rsidR="006C2CF4">
              <w:rPr>
                <w:rFonts w:ascii="Arial" w:hAnsi="Arial" w:cs="Arial"/>
                <w:sz w:val="20"/>
                <w:szCs w:val="20"/>
              </w:rPr>
              <w:t>.</w:t>
            </w:r>
          </w:p>
          <w:p w:rsidR="00CF3BBF" w:rsidRPr="00214048" w:rsidRDefault="00CF3BBF" w:rsidP="0026536A">
            <w:pPr>
              <w:spacing w:after="0" w:line="240" w:lineRule="auto"/>
              <w:rPr>
                <w:rFonts w:ascii="Arial" w:hAnsi="Arial" w:cs="Arial"/>
                <w:sz w:val="20"/>
                <w:szCs w:val="20"/>
              </w:rPr>
            </w:pPr>
          </w:p>
        </w:tc>
        <w:tc>
          <w:tcPr>
            <w:tcW w:w="4111" w:type="dxa"/>
          </w:tcPr>
          <w:p w:rsidR="0026536A" w:rsidRPr="00214048" w:rsidRDefault="0026536A" w:rsidP="0026536A">
            <w:pPr>
              <w:spacing w:after="0" w:line="240" w:lineRule="auto"/>
              <w:jc w:val="center"/>
              <w:rPr>
                <w:rFonts w:ascii="Arial" w:hAnsi="Arial" w:cs="Arial"/>
                <w:b/>
                <w:sz w:val="20"/>
                <w:szCs w:val="20"/>
              </w:rPr>
            </w:pPr>
            <w:r w:rsidRPr="00214048">
              <w:rPr>
                <w:rFonts w:ascii="Arial" w:hAnsi="Arial" w:cs="Arial"/>
                <w:b/>
                <w:sz w:val="20"/>
                <w:szCs w:val="20"/>
              </w:rPr>
              <w:t>Clause/ sentence beginnings</w:t>
            </w:r>
          </w:p>
          <w:p w:rsidR="0026536A" w:rsidRPr="00214048" w:rsidRDefault="0026536A" w:rsidP="0026536A">
            <w:pPr>
              <w:spacing w:after="0" w:line="240" w:lineRule="auto"/>
              <w:rPr>
                <w:rFonts w:ascii="Arial" w:hAnsi="Arial" w:cs="Arial"/>
                <w:sz w:val="20"/>
                <w:szCs w:val="20"/>
              </w:rPr>
            </w:pPr>
            <w:r w:rsidRPr="00214048">
              <w:rPr>
                <w:rFonts w:ascii="Arial" w:hAnsi="Arial" w:cs="Arial"/>
                <w:sz w:val="20"/>
                <w:szCs w:val="20"/>
              </w:rPr>
              <w:t>Clauses usually begin with the subject</w:t>
            </w:r>
            <w:r w:rsidR="006C2CF4">
              <w:rPr>
                <w:rFonts w:ascii="Arial" w:hAnsi="Arial" w:cs="Arial"/>
                <w:sz w:val="20"/>
                <w:szCs w:val="20"/>
              </w:rPr>
              <w:t>.</w:t>
            </w:r>
          </w:p>
          <w:p w:rsidR="00CF3BBF" w:rsidRPr="00214048" w:rsidRDefault="00CF3BBF" w:rsidP="0026536A">
            <w:pPr>
              <w:spacing w:after="0" w:line="240" w:lineRule="auto"/>
              <w:rPr>
                <w:rFonts w:ascii="Arial" w:hAnsi="Arial" w:cs="Arial"/>
                <w:sz w:val="20"/>
                <w:szCs w:val="20"/>
              </w:rPr>
            </w:pPr>
          </w:p>
          <w:p w:rsidR="00CF3BBF" w:rsidRPr="00214048" w:rsidRDefault="00CF3BBF" w:rsidP="0026536A">
            <w:pPr>
              <w:spacing w:after="0" w:line="240" w:lineRule="auto"/>
              <w:rPr>
                <w:rFonts w:ascii="Arial" w:hAnsi="Arial" w:cs="Arial"/>
                <w:sz w:val="20"/>
                <w:szCs w:val="20"/>
              </w:rPr>
            </w:pPr>
          </w:p>
        </w:tc>
        <w:tc>
          <w:tcPr>
            <w:tcW w:w="4111" w:type="dxa"/>
          </w:tcPr>
          <w:p w:rsidR="0026536A" w:rsidRPr="00214048" w:rsidRDefault="0026536A" w:rsidP="0026536A">
            <w:pPr>
              <w:spacing w:after="0" w:line="240" w:lineRule="auto"/>
              <w:jc w:val="center"/>
              <w:rPr>
                <w:rFonts w:ascii="Arial" w:hAnsi="Arial" w:cs="Arial"/>
                <w:b/>
                <w:sz w:val="20"/>
                <w:szCs w:val="20"/>
              </w:rPr>
            </w:pPr>
            <w:r w:rsidRPr="00214048">
              <w:rPr>
                <w:rFonts w:ascii="Arial" w:hAnsi="Arial" w:cs="Arial"/>
                <w:b/>
                <w:sz w:val="20"/>
                <w:szCs w:val="20"/>
              </w:rPr>
              <w:t>Clause/ sentence beginnings</w:t>
            </w:r>
          </w:p>
          <w:p w:rsidR="0026536A" w:rsidRPr="00214048" w:rsidRDefault="0026536A" w:rsidP="0026536A">
            <w:pPr>
              <w:spacing w:after="0" w:line="240" w:lineRule="auto"/>
              <w:rPr>
                <w:rFonts w:ascii="Arial" w:hAnsi="Arial" w:cs="Arial"/>
                <w:sz w:val="20"/>
                <w:szCs w:val="20"/>
              </w:rPr>
            </w:pPr>
            <w:r w:rsidRPr="00214048">
              <w:rPr>
                <w:rFonts w:ascii="Arial" w:hAnsi="Arial" w:cs="Arial"/>
                <w:sz w:val="20"/>
                <w:szCs w:val="20"/>
              </w:rPr>
              <w:t>Clauses usually begin with the subject</w:t>
            </w:r>
            <w:r w:rsidR="006C2CF4">
              <w:rPr>
                <w:rFonts w:ascii="Arial" w:hAnsi="Arial" w:cs="Arial"/>
                <w:sz w:val="20"/>
                <w:szCs w:val="20"/>
              </w:rPr>
              <w:t>.</w:t>
            </w:r>
          </w:p>
          <w:p w:rsidR="00CF3BBF" w:rsidRPr="00214048" w:rsidRDefault="0026536A" w:rsidP="0026536A">
            <w:pPr>
              <w:spacing w:after="0" w:line="240" w:lineRule="auto"/>
              <w:rPr>
                <w:rFonts w:ascii="Arial" w:hAnsi="Arial" w:cs="Arial"/>
                <w:sz w:val="20"/>
                <w:szCs w:val="20"/>
              </w:rPr>
            </w:pPr>
            <w:r w:rsidRPr="00214048">
              <w:rPr>
                <w:rFonts w:ascii="Arial" w:hAnsi="Arial" w:cs="Arial"/>
                <w:sz w:val="20"/>
                <w:szCs w:val="20"/>
              </w:rPr>
              <w:t xml:space="preserve">Passive voice might be used to </w:t>
            </w:r>
            <w:r w:rsidR="00087917" w:rsidRPr="00214048">
              <w:rPr>
                <w:rFonts w:ascii="Arial" w:hAnsi="Arial" w:cs="Arial"/>
                <w:sz w:val="20"/>
                <w:szCs w:val="20"/>
              </w:rPr>
              <w:t>foreground the</w:t>
            </w:r>
            <w:r w:rsidRPr="00214048">
              <w:rPr>
                <w:rFonts w:ascii="Arial" w:hAnsi="Arial" w:cs="Arial"/>
                <w:sz w:val="20"/>
                <w:szCs w:val="20"/>
              </w:rPr>
              <w:t xml:space="preserve"> object e.g. </w:t>
            </w:r>
            <w:r w:rsidR="006E1665" w:rsidRPr="00214048">
              <w:rPr>
                <w:rFonts w:ascii="Arial" w:hAnsi="Arial" w:cs="Arial"/>
                <w:sz w:val="20"/>
                <w:szCs w:val="20"/>
              </w:rPr>
              <w:t xml:space="preserve">When the rainforests are burnt to make way for palm oil plantations, the </w:t>
            </w:r>
            <w:proofErr w:type="spellStart"/>
            <w:r w:rsidR="006E1665" w:rsidRPr="00214048">
              <w:rPr>
                <w:rFonts w:ascii="Arial" w:hAnsi="Arial" w:cs="Arial"/>
                <w:sz w:val="20"/>
                <w:szCs w:val="20"/>
              </w:rPr>
              <w:t>orangutans’</w:t>
            </w:r>
            <w:proofErr w:type="spellEnd"/>
            <w:r w:rsidR="006E1665" w:rsidRPr="00214048">
              <w:rPr>
                <w:rFonts w:ascii="Arial" w:hAnsi="Arial" w:cs="Arial"/>
                <w:sz w:val="20"/>
                <w:szCs w:val="20"/>
              </w:rPr>
              <w:t xml:space="preserve"> habitat is destroyed.  </w:t>
            </w:r>
          </w:p>
        </w:tc>
      </w:tr>
      <w:tr w:rsidR="0026536A" w:rsidRPr="00214048" w:rsidTr="00F6741D">
        <w:tc>
          <w:tcPr>
            <w:tcW w:w="1980" w:type="dxa"/>
            <w:vMerge/>
          </w:tcPr>
          <w:p w:rsidR="0026536A" w:rsidRPr="00214048" w:rsidRDefault="0026536A" w:rsidP="00DF68C2">
            <w:pPr>
              <w:rPr>
                <w:rFonts w:ascii="Arial" w:hAnsi="Arial" w:cs="Arial"/>
                <w:b/>
                <w:sz w:val="20"/>
                <w:szCs w:val="20"/>
              </w:rPr>
            </w:pPr>
          </w:p>
        </w:tc>
        <w:tc>
          <w:tcPr>
            <w:tcW w:w="4110" w:type="dxa"/>
          </w:tcPr>
          <w:p w:rsidR="0026536A" w:rsidRPr="00214048" w:rsidRDefault="0026536A" w:rsidP="0026536A">
            <w:pPr>
              <w:spacing w:after="0" w:line="240" w:lineRule="auto"/>
              <w:jc w:val="center"/>
              <w:rPr>
                <w:rFonts w:ascii="Arial" w:hAnsi="Arial" w:cs="Arial"/>
                <w:b/>
                <w:sz w:val="20"/>
                <w:szCs w:val="20"/>
              </w:rPr>
            </w:pPr>
          </w:p>
        </w:tc>
        <w:tc>
          <w:tcPr>
            <w:tcW w:w="4111" w:type="dxa"/>
          </w:tcPr>
          <w:p w:rsidR="0026536A" w:rsidRPr="00214048" w:rsidRDefault="0026536A" w:rsidP="0026536A">
            <w:pPr>
              <w:spacing w:after="0" w:line="240" w:lineRule="auto"/>
              <w:jc w:val="center"/>
              <w:rPr>
                <w:rFonts w:ascii="Arial" w:hAnsi="Arial" w:cs="Arial"/>
                <w:b/>
                <w:sz w:val="20"/>
                <w:szCs w:val="20"/>
              </w:rPr>
            </w:pPr>
            <w:r w:rsidRPr="00214048">
              <w:rPr>
                <w:rFonts w:ascii="Arial" w:hAnsi="Arial" w:cs="Arial"/>
                <w:b/>
                <w:sz w:val="20"/>
                <w:szCs w:val="20"/>
              </w:rPr>
              <w:t>Structure and development of ideas</w:t>
            </w:r>
          </w:p>
          <w:p w:rsidR="0026536A" w:rsidRPr="00214048" w:rsidRDefault="0026536A" w:rsidP="0026536A">
            <w:pPr>
              <w:spacing w:after="0" w:line="240" w:lineRule="auto"/>
              <w:rPr>
                <w:rFonts w:ascii="Arial" w:hAnsi="Arial" w:cs="Arial"/>
                <w:sz w:val="20"/>
                <w:szCs w:val="20"/>
              </w:rPr>
            </w:pPr>
            <w:r w:rsidRPr="00214048">
              <w:rPr>
                <w:rFonts w:ascii="Arial" w:hAnsi="Arial" w:cs="Arial"/>
                <w:sz w:val="20"/>
                <w:szCs w:val="20"/>
              </w:rPr>
              <w:t>Indication of author’s stance on the issue</w:t>
            </w:r>
          </w:p>
          <w:p w:rsidR="0026536A" w:rsidRPr="00214048" w:rsidRDefault="0026536A" w:rsidP="0026536A">
            <w:pPr>
              <w:spacing w:after="0" w:line="240" w:lineRule="auto"/>
              <w:rPr>
                <w:rFonts w:ascii="Arial" w:hAnsi="Arial" w:cs="Arial"/>
                <w:sz w:val="20"/>
                <w:szCs w:val="20"/>
              </w:rPr>
            </w:pPr>
          </w:p>
          <w:p w:rsidR="0026536A" w:rsidRPr="00214048" w:rsidRDefault="0026536A" w:rsidP="0026536A">
            <w:pPr>
              <w:spacing w:after="0" w:line="240" w:lineRule="auto"/>
              <w:rPr>
                <w:rFonts w:ascii="Arial" w:hAnsi="Arial" w:cs="Arial"/>
                <w:sz w:val="20"/>
                <w:szCs w:val="20"/>
              </w:rPr>
            </w:pPr>
          </w:p>
          <w:p w:rsidR="0026536A" w:rsidRPr="00214048" w:rsidRDefault="0026536A" w:rsidP="0026536A">
            <w:pPr>
              <w:spacing w:after="0" w:line="240" w:lineRule="auto"/>
              <w:rPr>
                <w:rFonts w:ascii="Arial" w:hAnsi="Arial" w:cs="Arial"/>
                <w:sz w:val="20"/>
                <w:szCs w:val="20"/>
              </w:rPr>
            </w:pPr>
            <w:r w:rsidRPr="00214048">
              <w:rPr>
                <w:rFonts w:ascii="Arial" w:hAnsi="Arial" w:cs="Arial"/>
                <w:sz w:val="20"/>
                <w:szCs w:val="20"/>
              </w:rPr>
              <w:lastRenderedPageBreak/>
              <w:t>Paragraphs are used, one per argument, with simple elaboration on the topic sentence</w:t>
            </w:r>
          </w:p>
          <w:p w:rsidR="0026536A" w:rsidRPr="00214048" w:rsidRDefault="0026536A" w:rsidP="0026536A">
            <w:pPr>
              <w:spacing w:after="0" w:line="240" w:lineRule="auto"/>
              <w:rPr>
                <w:rFonts w:ascii="Arial" w:hAnsi="Arial" w:cs="Arial"/>
                <w:sz w:val="20"/>
                <w:szCs w:val="20"/>
              </w:rPr>
            </w:pPr>
          </w:p>
          <w:p w:rsidR="0026536A" w:rsidRPr="00214048" w:rsidRDefault="0026536A" w:rsidP="0026536A">
            <w:pPr>
              <w:spacing w:after="0" w:line="240" w:lineRule="auto"/>
              <w:rPr>
                <w:rFonts w:ascii="Arial" w:hAnsi="Arial" w:cs="Arial"/>
                <w:sz w:val="20"/>
                <w:szCs w:val="20"/>
              </w:rPr>
            </w:pPr>
            <w:r w:rsidRPr="00214048">
              <w:rPr>
                <w:rFonts w:ascii="Arial" w:hAnsi="Arial" w:cs="Arial"/>
                <w:sz w:val="20"/>
                <w:szCs w:val="20"/>
              </w:rPr>
              <w:t xml:space="preserve">Ideas might not relate back to overall theme </w:t>
            </w:r>
          </w:p>
          <w:p w:rsidR="0026536A" w:rsidRPr="00214048" w:rsidRDefault="0026536A" w:rsidP="0026536A">
            <w:pPr>
              <w:spacing w:after="0" w:line="240" w:lineRule="auto"/>
              <w:jc w:val="center"/>
              <w:rPr>
                <w:rFonts w:ascii="Arial" w:hAnsi="Arial" w:cs="Arial"/>
                <w:b/>
                <w:sz w:val="20"/>
                <w:szCs w:val="20"/>
              </w:rPr>
            </w:pPr>
          </w:p>
        </w:tc>
        <w:tc>
          <w:tcPr>
            <w:tcW w:w="4111" w:type="dxa"/>
          </w:tcPr>
          <w:p w:rsidR="0026536A" w:rsidRPr="00214048" w:rsidRDefault="0026536A" w:rsidP="0026536A">
            <w:pPr>
              <w:spacing w:after="0" w:line="240" w:lineRule="auto"/>
              <w:jc w:val="center"/>
              <w:rPr>
                <w:rFonts w:ascii="Arial" w:hAnsi="Arial" w:cs="Arial"/>
                <w:b/>
                <w:sz w:val="20"/>
                <w:szCs w:val="20"/>
              </w:rPr>
            </w:pPr>
            <w:r w:rsidRPr="00214048">
              <w:rPr>
                <w:rFonts w:ascii="Arial" w:hAnsi="Arial" w:cs="Arial"/>
                <w:b/>
                <w:sz w:val="20"/>
                <w:szCs w:val="20"/>
              </w:rPr>
              <w:lastRenderedPageBreak/>
              <w:t>Structure and development of ideas</w:t>
            </w:r>
          </w:p>
          <w:p w:rsidR="0026536A" w:rsidRPr="00214048" w:rsidRDefault="0026536A" w:rsidP="0026536A">
            <w:pPr>
              <w:spacing w:after="0" w:line="240" w:lineRule="auto"/>
              <w:rPr>
                <w:rFonts w:ascii="Arial" w:hAnsi="Arial" w:cs="Arial"/>
                <w:sz w:val="20"/>
                <w:szCs w:val="20"/>
              </w:rPr>
            </w:pPr>
            <w:r w:rsidRPr="00214048">
              <w:rPr>
                <w:rFonts w:ascii="Arial" w:hAnsi="Arial" w:cs="Arial"/>
                <w:sz w:val="20"/>
                <w:szCs w:val="20"/>
              </w:rPr>
              <w:t xml:space="preserve">Simple outline or preview of issue and arguments to come </w:t>
            </w:r>
          </w:p>
          <w:p w:rsidR="0026536A" w:rsidRPr="00214048" w:rsidRDefault="0026536A" w:rsidP="0026536A">
            <w:pPr>
              <w:spacing w:after="0" w:line="240" w:lineRule="auto"/>
              <w:rPr>
                <w:rFonts w:ascii="Arial" w:hAnsi="Arial" w:cs="Arial"/>
                <w:sz w:val="20"/>
                <w:szCs w:val="20"/>
              </w:rPr>
            </w:pPr>
            <w:r w:rsidRPr="00214048">
              <w:rPr>
                <w:rFonts w:ascii="Arial" w:hAnsi="Arial" w:cs="Arial"/>
                <w:sz w:val="20"/>
                <w:szCs w:val="20"/>
              </w:rPr>
              <w:t>Indication of author’s stance on the issue</w:t>
            </w:r>
          </w:p>
          <w:p w:rsidR="0026536A" w:rsidRPr="00214048" w:rsidRDefault="0026536A" w:rsidP="0026536A">
            <w:pPr>
              <w:spacing w:after="0" w:line="240" w:lineRule="auto"/>
              <w:rPr>
                <w:rFonts w:ascii="Arial" w:hAnsi="Arial" w:cs="Arial"/>
                <w:sz w:val="20"/>
                <w:szCs w:val="20"/>
              </w:rPr>
            </w:pPr>
            <w:r w:rsidRPr="00214048">
              <w:rPr>
                <w:rFonts w:ascii="Arial" w:hAnsi="Arial" w:cs="Arial"/>
                <w:sz w:val="20"/>
                <w:szCs w:val="20"/>
              </w:rPr>
              <w:lastRenderedPageBreak/>
              <w:t>Topic sentences indicate point to be discussed in the paragraph</w:t>
            </w:r>
          </w:p>
          <w:p w:rsidR="0026536A" w:rsidRPr="00214048" w:rsidRDefault="0026536A" w:rsidP="0026536A">
            <w:pPr>
              <w:pStyle w:val="NormalWeb"/>
              <w:shd w:val="clear" w:color="auto" w:fill="FFFFFF"/>
              <w:spacing w:before="0" w:beforeAutospacing="0" w:after="0" w:afterAutospacing="0"/>
              <w:rPr>
                <w:rFonts w:ascii="Arial" w:eastAsiaTheme="minorHAnsi" w:hAnsi="Arial" w:cs="Arial"/>
                <w:sz w:val="20"/>
                <w:szCs w:val="20"/>
                <w:lang w:eastAsia="en-US"/>
              </w:rPr>
            </w:pPr>
            <w:r w:rsidRPr="00214048">
              <w:rPr>
                <w:rFonts w:ascii="Arial" w:eastAsiaTheme="minorHAnsi" w:hAnsi="Arial" w:cs="Arial"/>
                <w:sz w:val="20"/>
                <w:szCs w:val="20"/>
                <w:lang w:eastAsia="en-US"/>
              </w:rPr>
              <w:t xml:space="preserve">TEEL structure might be evident </w:t>
            </w:r>
          </w:p>
          <w:p w:rsidR="0026536A" w:rsidRPr="00214048" w:rsidRDefault="0026536A" w:rsidP="0026536A">
            <w:pPr>
              <w:pStyle w:val="NormalWeb"/>
              <w:shd w:val="clear" w:color="auto" w:fill="FFFFFF"/>
              <w:spacing w:before="0" w:beforeAutospacing="0" w:after="0" w:afterAutospacing="0"/>
              <w:rPr>
                <w:rFonts w:ascii="Arial" w:eastAsiaTheme="minorHAnsi" w:hAnsi="Arial" w:cs="Arial"/>
                <w:sz w:val="20"/>
                <w:szCs w:val="20"/>
                <w:lang w:eastAsia="en-US"/>
              </w:rPr>
            </w:pPr>
            <w:r w:rsidRPr="00214048">
              <w:rPr>
                <w:rFonts w:ascii="Arial" w:eastAsiaTheme="minorHAnsi" w:hAnsi="Arial" w:cs="Arial"/>
                <w:b/>
                <w:sz w:val="20"/>
                <w:szCs w:val="20"/>
                <w:lang w:eastAsia="en-US"/>
              </w:rPr>
              <w:t>T</w:t>
            </w:r>
            <w:r w:rsidRPr="00214048">
              <w:rPr>
                <w:rFonts w:ascii="Arial" w:eastAsiaTheme="minorHAnsi" w:hAnsi="Arial" w:cs="Arial"/>
                <w:sz w:val="20"/>
                <w:szCs w:val="20"/>
                <w:lang w:eastAsia="en-US"/>
              </w:rPr>
              <w:t>opic sentence – States the main idea of the paragraph, includes key words from the topic</w:t>
            </w:r>
          </w:p>
          <w:p w:rsidR="0026536A" w:rsidRPr="00214048" w:rsidRDefault="0026536A" w:rsidP="0026536A">
            <w:pPr>
              <w:shd w:val="clear" w:color="auto" w:fill="FFFFFF"/>
              <w:spacing w:after="0" w:line="240" w:lineRule="auto"/>
              <w:rPr>
                <w:rFonts w:ascii="Arial" w:hAnsi="Arial" w:cs="Arial"/>
                <w:sz w:val="20"/>
                <w:szCs w:val="20"/>
              </w:rPr>
            </w:pPr>
            <w:r w:rsidRPr="00214048">
              <w:rPr>
                <w:rFonts w:ascii="Arial" w:hAnsi="Arial" w:cs="Arial"/>
                <w:b/>
                <w:sz w:val="20"/>
                <w:szCs w:val="20"/>
              </w:rPr>
              <w:t>E</w:t>
            </w:r>
            <w:r w:rsidRPr="00214048">
              <w:rPr>
                <w:rFonts w:ascii="Arial" w:hAnsi="Arial" w:cs="Arial"/>
                <w:sz w:val="20"/>
                <w:szCs w:val="20"/>
              </w:rPr>
              <w:t xml:space="preserve">xplanation – Explains the topic sentence, giving more detail about the idea </w:t>
            </w:r>
          </w:p>
          <w:p w:rsidR="0026536A" w:rsidRPr="00214048" w:rsidRDefault="0026536A" w:rsidP="0026536A">
            <w:pPr>
              <w:shd w:val="clear" w:color="auto" w:fill="FFFFFF"/>
              <w:spacing w:after="0" w:line="240" w:lineRule="auto"/>
              <w:rPr>
                <w:rFonts w:ascii="Arial" w:hAnsi="Arial" w:cs="Arial"/>
                <w:sz w:val="20"/>
                <w:szCs w:val="20"/>
              </w:rPr>
            </w:pPr>
            <w:r w:rsidRPr="00214048">
              <w:rPr>
                <w:rFonts w:ascii="Arial" w:hAnsi="Arial" w:cs="Arial"/>
                <w:b/>
                <w:sz w:val="20"/>
                <w:szCs w:val="20"/>
              </w:rPr>
              <w:t>E</w:t>
            </w:r>
            <w:r w:rsidRPr="00214048">
              <w:rPr>
                <w:rFonts w:ascii="Arial" w:hAnsi="Arial" w:cs="Arial"/>
                <w:sz w:val="20"/>
                <w:szCs w:val="20"/>
              </w:rPr>
              <w:t xml:space="preserve">xample/Evidence - Proof/evidence such as facts, statistics, or quotes from experts to support the argument </w:t>
            </w:r>
          </w:p>
          <w:p w:rsidR="0026536A" w:rsidRPr="00214048" w:rsidRDefault="0026536A" w:rsidP="0026536A">
            <w:pPr>
              <w:shd w:val="clear" w:color="auto" w:fill="FFFFFF"/>
              <w:spacing w:after="0" w:line="240" w:lineRule="auto"/>
              <w:rPr>
                <w:rFonts w:ascii="Arial" w:hAnsi="Arial" w:cs="Arial"/>
                <w:sz w:val="20"/>
                <w:szCs w:val="20"/>
              </w:rPr>
            </w:pPr>
            <w:r w:rsidRPr="00214048">
              <w:rPr>
                <w:rFonts w:ascii="Arial" w:hAnsi="Arial" w:cs="Arial"/>
                <w:b/>
                <w:sz w:val="20"/>
                <w:szCs w:val="20"/>
              </w:rPr>
              <w:t>L</w:t>
            </w:r>
            <w:r w:rsidRPr="00214048">
              <w:rPr>
                <w:rFonts w:ascii="Arial" w:hAnsi="Arial" w:cs="Arial"/>
                <w:sz w:val="20"/>
                <w:szCs w:val="20"/>
              </w:rPr>
              <w:t>ink – Links to the main idea of the argument, or may link to the next paragraph</w:t>
            </w:r>
          </w:p>
          <w:p w:rsidR="0026536A" w:rsidRPr="00214048" w:rsidRDefault="0026536A" w:rsidP="0026536A">
            <w:pPr>
              <w:spacing w:after="0" w:line="240" w:lineRule="auto"/>
              <w:jc w:val="center"/>
              <w:rPr>
                <w:rFonts w:ascii="Arial" w:hAnsi="Arial" w:cs="Arial"/>
                <w:b/>
                <w:sz w:val="20"/>
                <w:szCs w:val="20"/>
              </w:rPr>
            </w:pPr>
            <w:r w:rsidRPr="00214048">
              <w:rPr>
                <w:rFonts w:ascii="Arial" w:hAnsi="Arial" w:cs="Arial"/>
                <w:sz w:val="20"/>
                <w:szCs w:val="20"/>
              </w:rPr>
              <w:t>(also known as PEEL, where P = point)</w:t>
            </w:r>
          </w:p>
        </w:tc>
      </w:tr>
      <w:tr w:rsidR="00CF3BBF" w:rsidRPr="00214048" w:rsidTr="00F6741D">
        <w:tc>
          <w:tcPr>
            <w:tcW w:w="1980" w:type="dxa"/>
            <w:vMerge/>
          </w:tcPr>
          <w:p w:rsidR="00CF3BBF" w:rsidRPr="00214048" w:rsidRDefault="00CF3BBF" w:rsidP="00DF68C2">
            <w:pPr>
              <w:rPr>
                <w:rFonts w:ascii="Arial" w:hAnsi="Arial" w:cs="Arial"/>
                <w:b/>
                <w:sz w:val="20"/>
                <w:szCs w:val="20"/>
              </w:rPr>
            </w:pPr>
          </w:p>
        </w:tc>
        <w:tc>
          <w:tcPr>
            <w:tcW w:w="4110" w:type="dxa"/>
          </w:tcPr>
          <w:p w:rsidR="00CF3BBF" w:rsidRPr="00214048" w:rsidRDefault="00CF3BBF" w:rsidP="0026536A">
            <w:pPr>
              <w:spacing w:after="0" w:line="240" w:lineRule="auto"/>
              <w:jc w:val="center"/>
              <w:rPr>
                <w:rFonts w:ascii="Arial" w:hAnsi="Arial" w:cs="Arial"/>
                <w:b/>
                <w:sz w:val="20"/>
                <w:szCs w:val="20"/>
              </w:rPr>
            </w:pPr>
            <w:r w:rsidRPr="00214048">
              <w:rPr>
                <w:rFonts w:ascii="Arial" w:hAnsi="Arial" w:cs="Arial"/>
                <w:b/>
                <w:sz w:val="20"/>
                <w:szCs w:val="20"/>
              </w:rPr>
              <w:t>Connectives/Conjunctions</w:t>
            </w: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 xml:space="preserve">Clauses joined by simple coordinating conjunctions (e.g. and, but, so), also subordinating conjunction ‘because’ </w:t>
            </w:r>
          </w:p>
          <w:p w:rsidR="00CF3BBF" w:rsidRPr="00214048" w:rsidRDefault="00CF3BBF" w:rsidP="0026536A">
            <w:pPr>
              <w:spacing w:after="0" w:line="240" w:lineRule="auto"/>
              <w:rPr>
                <w:rFonts w:ascii="Arial" w:hAnsi="Arial" w:cs="Arial"/>
                <w:sz w:val="20"/>
                <w:szCs w:val="20"/>
              </w:rPr>
            </w:pPr>
          </w:p>
        </w:tc>
        <w:tc>
          <w:tcPr>
            <w:tcW w:w="4111" w:type="dxa"/>
          </w:tcPr>
          <w:p w:rsidR="00CF3BBF" w:rsidRPr="00214048" w:rsidRDefault="00CF3BBF" w:rsidP="0026536A">
            <w:pPr>
              <w:spacing w:after="0" w:line="240" w:lineRule="auto"/>
              <w:jc w:val="center"/>
              <w:rPr>
                <w:rFonts w:ascii="Arial" w:hAnsi="Arial" w:cs="Arial"/>
                <w:b/>
                <w:sz w:val="20"/>
                <w:szCs w:val="20"/>
              </w:rPr>
            </w:pPr>
            <w:r w:rsidRPr="00214048">
              <w:rPr>
                <w:rFonts w:ascii="Arial" w:hAnsi="Arial" w:cs="Arial"/>
                <w:b/>
                <w:sz w:val="20"/>
                <w:szCs w:val="20"/>
              </w:rPr>
              <w:t>Connectives/ Conjunctions</w:t>
            </w: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 xml:space="preserve">Connectives based on simple temporal logic and order, e.g. Firstly, secondly, thirdly, to begin with, finally </w:t>
            </w: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Clauses joined by coordinating conjunctions (e.g. and, but, so) and subordinating conjunctions (e.g. when, as, while)</w:t>
            </w:r>
          </w:p>
          <w:p w:rsidR="00CF3BBF" w:rsidRPr="00214048" w:rsidRDefault="00CF3BBF" w:rsidP="0026536A">
            <w:pPr>
              <w:spacing w:after="0" w:line="240" w:lineRule="auto"/>
              <w:rPr>
                <w:rFonts w:ascii="Arial" w:hAnsi="Arial" w:cs="Arial"/>
                <w:sz w:val="20"/>
                <w:szCs w:val="20"/>
              </w:rPr>
            </w:pP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Cause and effect through use of if…then</w:t>
            </w:r>
          </w:p>
        </w:tc>
        <w:tc>
          <w:tcPr>
            <w:tcW w:w="4111" w:type="dxa"/>
          </w:tcPr>
          <w:p w:rsidR="00CF3BBF" w:rsidRPr="00214048" w:rsidRDefault="00CF3BBF" w:rsidP="0026536A">
            <w:pPr>
              <w:spacing w:after="0" w:line="240" w:lineRule="auto"/>
              <w:jc w:val="center"/>
              <w:rPr>
                <w:rFonts w:ascii="Arial" w:hAnsi="Arial" w:cs="Arial"/>
                <w:b/>
                <w:sz w:val="20"/>
                <w:szCs w:val="20"/>
              </w:rPr>
            </w:pPr>
            <w:r w:rsidRPr="00214048">
              <w:rPr>
                <w:rFonts w:ascii="Arial" w:hAnsi="Arial" w:cs="Arial"/>
                <w:b/>
                <w:sz w:val="20"/>
                <w:szCs w:val="20"/>
              </w:rPr>
              <w:t>Connectives/ Conjunctions</w:t>
            </w: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 xml:space="preserve">Range of text connectives e.g. additive also, moreover; causative, e.g. as a result, consequently; conditional/ concessional, e.g. otherwise, in that case, however; sequential, e.g. to begin with, in conclusion; </w:t>
            </w:r>
            <w:r w:rsidR="0026536A" w:rsidRPr="00214048">
              <w:rPr>
                <w:rFonts w:ascii="Arial" w:hAnsi="Arial" w:cs="Arial"/>
                <w:sz w:val="20"/>
                <w:szCs w:val="20"/>
              </w:rPr>
              <w:t xml:space="preserve">clarifying, e.g. for instance, </w:t>
            </w:r>
            <w:r w:rsidRPr="00214048">
              <w:rPr>
                <w:rFonts w:ascii="Arial" w:hAnsi="Arial" w:cs="Arial"/>
                <w:sz w:val="20"/>
                <w:szCs w:val="20"/>
              </w:rPr>
              <w:t xml:space="preserve">in </w:t>
            </w:r>
            <w:r w:rsidR="00087917" w:rsidRPr="00214048">
              <w:rPr>
                <w:rFonts w:ascii="Arial" w:hAnsi="Arial" w:cs="Arial"/>
                <w:sz w:val="20"/>
                <w:szCs w:val="20"/>
              </w:rPr>
              <w:t>fact…</w:t>
            </w:r>
            <w:r w:rsidRPr="00214048">
              <w:rPr>
                <w:rFonts w:ascii="Arial" w:hAnsi="Arial" w:cs="Arial"/>
                <w:sz w:val="20"/>
                <w:szCs w:val="20"/>
              </w:rPr>
              <w:t xml:space="preserve">.in addition, </w:t>
            </w:r>
          </w:p>
          <w:p w:rsidR="0026536A" w:rsidRPr="00214048" w:rsidRDefault="0026536A" w:rsidP="0026536A">
            <w:pPr>
              <w:spacing w:after="0" w:line="240" w:lineRule="auto"/>
              <w:rPr>
                <w:rFonts w:ascii="Arial" w:hAnsi="Arial" w:cs="Arial"/>
                <w:sz w:val="20"/>
                <w:szCs w:val="20"/>
              </w:rPr>
            </w:pP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Clauses joined by coordinating conjunctions (e.g. and, but, so) and subordinating conjunctions (e.g. when, as, while)</w:t>
            </w:r>
          </w:p>
        </w:tc>
      </w:tr>
      <w:tr w:rsidR="00CF3BBF" w:rsidRPr="00214048" w:rsidTr="00F6741D">
        <w:tc>
          <w:tcPr>
            <w:tcW w:w="1980" w:type="dxa"/>
            <w:vMerge/>
          </w:tcPr>
          <w:p w:rsidR="00CF3BBF" w:rsidRPr="00214048" w:rsidRDefault="00CF3BBF" w:rsidP="00DF68C2">
            <w:pPr>
              <w:rPr>
                <w:rFonts w:ascii="Arial" w:hAnsi="Arial" w:cs="Arial"/>
                <w:b/>
                <w:sz w:val="20"/>
                <w:szCs w:val="20"/>
              </w:rPr>
            </w:pPr>
          </w:p>
        </w:tc>
        <w:tc>
          <w:tcPr>
            <w:tcW w:w="4110" w:type="dxa"/>
          </w:tcPr>
          <w:p w:rsidR="00CF3BBF" w:rsidRPr="00214048" w:rsidRDefault="00CF3BBF" w:rsidP="0026536A">
            <w:pPr>
              <w:spacing w:after="0" w:line="240" w:lineRule="auto"/>
              <w:jc w:val="center"/>
              <w:rPr>
                <w:rFonts w:ascii="Arial" w:hAnsi="Arial" w:cs="Arial"/>
                <w:b/>
                <w:sz w:val="20"/>
                <w:szCs w:val="20"/>
              </w:rPr>
            </w:pPr>
            <w:r w:rsidRPr="00214048">
              <w:rPr>
                <w:rFonts w:ascii="Arial" w:hAnsi="Arial" w:cs="Arial"/>
                <w:b/>
                <w:sz w:val="20"/>
                <w:szCs w:val="20"/>
              </w:rPr>
              <w:t>Referring words</w:t>
            </w: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Reference through pronouns used to build internal connections but not consistently clear</w:t>
            </w:r>
          </w:p>
          <w:p w:rsidR="00CF3BBF" w:rsidRPr="00214048" w:rsidRDefault="00CF3BBF" w:rsidP="0026536A">
            <w:pPr>
              <w:spacing w:after="0" w:line="240" w:lineRule="auto"/>
              <w:rPr>
                <w:rFonts w:ascii="Arial" w:hAnsi="Arial" w:cs="Arial"/>
                <w:sz w:val="20"/>
                <w:szCs w:val="20"/>
              </w:rPr>
            </w:pPr>
          </w:p>
        </w:tc>
        <w:tc>
          <w:tcPr>
            <w:tcW w:w="4111" w:type="dxa"/>
          </w:tcPr>
          <w:p w:rsidR="00CF3BBF" w:rsidRPr="00214048" w:rsidRDefault="00CF3BBF" w:rsidP="0026536A">
            <w:pPr>
              <w:spacing w:after="0" w:line="240" w:lineRule="auto"/>
              <w:jc w:val="center"/>
              <w:rPr>
                <w:rFonts w:ascii="Arial" w:hAnsi="Arial" w:cs="Arial"/>
                <w:b/>
                <w:sz w:val="20"/>
                <w:szCs w:val="20"/>
              </w:rPr>
            </w:pPr>
            <w:r w:rsidRPr="00214048">
              <w:rPr>
                <w:rFonts w:ascii="Arial" w:hAnsi="Arial" w:cs="Arial"/>
                <w:b/>
                <w:sz w:val="20"/>
                <w:szCs w:val="20"/>
              </w:rPr>
              <w:t>Referring words</w:t>
            </w: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Referring words such as pronouns (we/us/ours, they/them/ theirs), determiners (e.g. a/an, the, this, these)</w:t>
            </w:r>
          </w:p>
        </w:tc>
        <w:tc>
          <w:tcPr>
            <w:tcW w:w="4111" w:type="dxa"/>
          </w:tcPr>
          <w:p w:rsidR="00CF3BBF" w:rsidRPr="00214048" w:rsidRDefault="00CF3BBF" w:rsidP="0026536A">
            <w:pPr>
              <w:spacing w:after="0" w:line="240" w:lineRule="auto"/>
              <w:jc w:val="center"/>
              <w:rPr>
                <w:rFonts w:ascii="Arial" w:hAnsi="Arial" w:cs="Arial"/>
                <w:b/>
                <w:sz w:val="20"/>
                <w:szCs w:val="20"/>
              </w:rPr>
            </w:pPr>
            <w:r w:rsidRPr="00214048">
              <w:rPr>
                <w:rFonts w:ascii="Arial" w:hAnsi="Arial" w:cs="Arial"/>
                <w:b/>
                <w:sz w:val="20"/>
                <w:szCs w:val="20"/>
              </w:rPr>
              <w:t>Referring words</w:t>
            </w:r>
          </w:p>
          <w:p w:rsidR="00CF3BBF" w:rsidRPr="00214048" w:rsidRDefault="00CF3BBF" w:rsidP="0026536A">
            <w:pPr>
              <w:spacing w:after="0" w:line="240" w:lineRule="auto"/>
              <w:rPr>
                <w:rFonts w:ascii="Arial" w:hAnsi="Arial" w:cs="Arial"/>
                <w:sz w:val="20"/>
                <w:szCs w:val="20"/>
              </w:rPr>
            </w:pPr>
            <w:r w:rsidRPr="00214048">
              <w:rPr>
                <w:rFonts w:ascii="Arial" w:hAnsi="Arial" w:cs="Arial"/>
                <w:sz w:val="20"/>
                <w:szCs w:val="20"/>
              </w:rPr>
              <w:t>Referring words such as pronouns (we/us/ours, they/them/ theirs), determiners (e.g. a/an, the, this, these)</w:t>
            </w:r>
          </w:p>
        </w:tc>
      </w:tr>
      <w:tr w:rsidR="00DF68C2" w:rsidRPr="00214048" w:rsidTr="00F6741D">
        <w:tc>
          <w:tcPr>
            <w:tcW w:w="1980" w:type="dxa"/>
          </w:tcPr>
          <w:p w:rsidR="00DF68C2" w:rsidRPr="00214048" w:rsidRDefault="00DF68C2" w:rsidP="00DF68C2">
            <w:pPr>
              <w:rPr>
                <w:rFonts w:ascii="Arial" w:hAnsi="Arial" w:cs="Arial"/>
                <w:b/>
                <w:sz w:val="20"/>
                <w:szCs w:val="20"/>
              </w:rPr>
            </w:pPr>
            <w:r w:rsidRPr="00214048">
              <w:rPr>
                <w:rFonts w:ascii="Arial" w:hAnsi="Arial" w:cs="Arial"/>
                <w:b/>
                <w:sz w:val="20"/>
                <w:szCs w:val="20"/>
              </w:rPr>
              <w:lastRenderedPageBreak/>
              <w:t>Victorian Curriculum Links: English</w:t>
            </w:r>
          </w:p>
        </w:tc>
        <w:tc>
          <w:tcPr>
            <w:tcW w:w="4110" w:type="dxa"/>
          </w:tcPr>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Create short imaginative and informative texts that show emerging use of appropriate text structure, sentence-level grammar, word choice, spelling, punctuation and appropriate multimodal elements (</w:t>
            </w:r>
            <w:hyperlink r:id="rId29" w:history="1">
              <w:r w:rsidRPr="00214048">
                <w:rPr>
                  <w:rStyle w:val="Hyperlink"/>
                  <w:rFonts w:ascii="Arial" w:hAnsi="Arial" w:cs="Arial"/>
                  <w:sz w:val="20"/>
                  <w:szCs w:val="20"/>
                </w:rPr>
                <w:t>VCELY194</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that different types of texts have identifiable text structure and language features that help the text serve its purpose (</w:t>
            </w:r>
            <w:hyperlink r:id="rId30" w:history="1">
              <w:r w:rsidRPr="00214048">
                <w:rPr>
                  <w:rStyle w:val="Hyperlink"/>
                  <w:rFonts w:ascii="Arial" w:hAnsi="Arial" w:cs="Arial"/>
                  <w:sz w:val="20"/>
                  <w:szCs w:val="20"/>
                </w:rPr>
                <w:t>VCELA212</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that simple connections can be made between ideas by using a compound sentence with two or more clauses usually linked by a coordinating conjunction (</w:t>
            </w:r>
            <w:hyperlink r:id="rId31" w:history="1">
              <w:r w:rsidRPr="00214048">
                <w:rPr>
                  <w:rStyle w:val="Hyperlink"/>
                  <w:rFonts w:ascii="Arial" w:hAnsi="Arial" w:cs="Arial"/>
                  <w:sz w:val="20"/>
                  <w:szCs w:val="20"/>
                </w:rPr>
                <w:t>VCELA214</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p>
        </w:tc>
        <w:tc>
          <w:tcPr>
            <w:tcW w:w="4111" w:type="dxa"/>
          </w:tcPr>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Identify the point of view in a text and suggest alternative points of view (</w:t>
            </w:r>
            <w:hyperlink r:id="rId32" w:history="1">
              <w:r w:rsidRPr="00214048">
                <w:rPr>
                  <w:rStyle w:val="Hyperlink"/>
                  <w:rFonts w:ascii="Arial" w:hAnsi="Arial" w:cs="Arial"/>
                  <w:sz w:val="20"/>
                  <w:szCs w:val="20"/>
                </w:rPr>
                <w:t>VCELY255</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that paragraphs are a key organisational feature of written texts (</w:t>
            </w:r>
            <w:hyperlink r:id="rId33" w:history="1">
              <w:r w:rsidRPr="00214048">
                <w:rPr>
                  <w:rStyle w:val="Hyperlink"/>
                  <w:rFonts w:ascii="Arial" w:hAnsi="Arial" w:cs="Arial"/>
                  <w:sz w:val="20"/>
                  <w:szCs w:val="20"/>
                </w:rPr>
                <w:t>VCELA259</w:t>
              </w:r>
            </w:hyperlink>
            <w:r w:rsidRPr="00214048">
              <w:rPr>
                <w:rFonts w:ascii="Arial" w:hAnsi="Arial" w:cs="Arial"/>
                <w:sz w:val="20"/>
                <w:szCs w:val="20"/>
              </w:rPr>
              <w:t>)</w:t>
            </w:r>
          </w:p>
          <w:p w:rsidR="008B7CDA" w:rsidRDefault="00DF68C2" w:rsidP="008B7CDA">
            <w:pPr>
              <w:spacing w:after="0" w:line="240" w:lineRule="auto"/>
              <w:rPr>
                <w:rFonts w:ascii="Arial" w:hAnsi="Arial" w:cs="Arial"/>
                <w:sz w:val="20"/>
                <w:szCs w:val="20"/>
              </w:rPr>
            </w:pPr>
            <w:r w:rsidRPr="00214048">
              <w:rPr>
                <w:rFonts w:ascii="Arial" w:hAnsi="Arial" w:cs="Arial"/>
                <w:sz w:val="20"/>
                <w:szCs w:val="20"/>
              </w:rPr>
              <w:t>Understand how texts are made cohesive through the use of linking devices including pronoun reference and text connectives (</w:t>
            </w:r>
            <w:hyperlink r:id="rId34" w:history="1">
              <w:r w:rsidRPr="00214048">
                <w:rPr>
                  <w:rStyle w:val="Hyperlink"/>
                  <w:rFonts w:ascii="Arial" w:hAnsi="Arial" w:cs="Arial"/>
                  <w:sz w:val="20"/>
                  <w:szCs w:val="20"/>
                </w:rPr>
                <w:t>VCELA290</w:t>
              </w:r>
            </w:hyperlink>
            <w:r w:rsidRPr="00214048">
              <w:rPr>
                <w:rFonts w:ascii="Arial" w:hAnsi="Arial" w:cs="Arial"/>
                <w:sz w:val="20"/>
                <w:szCs w:val="20"/>
              </w:rPr>
              <w:t>)</w:t>
            </w:r>
          </w:p>
          <w:p w:rsidR="00DF68C2" w:rsidRPr="00214048" w:rsidRDefault="00DF68C2" w:rsidP="008B7CDA">
            <w:pPr>
              <w:spacing w:after="0" w:line="240" w:lineRule="auto"/>
              <w:rPr>
                <w:rFonts w:ascii="Arial" w:hAnsi="Arial" w:cs="Arial"/>
                <w:sz w:val="20"/>
                <w:szCs w:val="20"/>
              </w:rPr>
            </w:pPr>
            <w:bookmarkStart w:id="0" w:name="_GoBack"/>
            <w:bookmarkEnd w:id="0"/>
            <w:r w:rsidRPr="00214048">
              <w:rPr>
                <w:rFonts w:ascii="Arial" w:hAnsi="Arial" w:cs="Arial"/>
                <w:sz w:val="20"/>
                <w:szCs w:val="20"/>
              </w:rPr>
              <w:t>Plan, draft and publish imaginative, informative and persuasive texts containing key information and supporting details for a widening range of audiences, demonstrating increasing control over text structures and language features (</w:t>
            </w:r>
            <w:hyperlink r:id="rId35" w:history="1">
              <w:r w:rsidRPr="00214048">
                <w:rPr>
                  <w:rStyle w:val="Hyperlink"/>
                  <w:rFonts w:ascii="Arial" w:hAnsi="Arial" w:cs="Arial"/>
                  <w:sz w:val="20"/>
                  <w:szCs w:val="20"/>
                </w:rPr>
                <w:t>VCELY299</w:t>
              </w:r>
            </w:hyperlink>
            <w:r w:rsidR="008B7CDA">
              <w:rPr>
                <w:rFonts w:ascii="Arial" w:hAnsi="Arial" w:cs="Arial"/>
                <w:sz w:val="20"/>
                <w:szCs w:val="20"/>
              </w:rPr>
              <w:t>)</w:t>
            </w:r>
          </w:p>
        </w:tc>
        <w:tc>
          <w:tcPr>
            <w:tcW w:w="4111" w:type="dxa"/>
          </w:tcPr>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that the starting point of a sentence gives prominence to the message in the text and allows for prediction of how the text will unfold (</w:t>
            </w:r>
            <w:hyperlink r:id="rId36" w:history="1">
              <w:r w:rsidRPr="00214048">
                <w:rPr>
                  <w:rStyle w:val="Hyperlink"/>
                  <w:rFonts w:ascii="Arial" w:hAnsi="Arial" w:cs="Arial"/>
                  <w:sz w:val="20"/>
                  <w:szCs w:val="20"/>
                </w:rPr>
                <w:t>VCELA321</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that cohesive links can be made in texts by omitting or replacing words (</w:t>
            </w:r>
            <w:hyperlink r:id="rId37" w:history="1">
              <w:r w:rsidRPr="00214048">
                <w:rPr>
                  <w:rStyle w:val="Hyperlink"/>
                  <w:rFonts w:ascii="Arial" w:hAnsi="Arial" w:cs="Arial"/>
                  <w:sz w:val="20"/>
                  <w:szCs w:val="20"/>
                </w:rPr>
                <w:t>VCELA348</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Plan, draft and publish imaginative, informative and persuasive texts, choosing and experimenting with text structures, language features, images and digital resources appropriate to purpose and audience (</w:t>
            </w:r>
            <w:hyperlink r:id="rId38" w:history="1">
              <w:r w:rsidRPr="00214048">
                <w:rPr>
                  <w:rStyle w:val="Hyperlink"/>
                  <w:rFonts w:ascii="Arial" w:hAnsi="Arial" w:cs="Arial"/>
                  <w:sz w:val="20"/>
                  <w:szCs w:val="20"/>
                </w:rPr>
                <w:t>VCELY358</w:t>
              </w:r>
            </w:hyperlink>
            <w:r w:rsidRPr="00214048">
              <w:rPr>
                <w:rFonts w:ascii="Arial" w:hAnsi="Arial" w:cs="Arial"/>
                <w:sz w:val="20"/>
                <w:szCs w:val="20"/>
              </w:rPr>
              <w:t>)</w:t>
            </w:r>
          </w:p>
          <w:p w:rsidR="00DF68C2" w:rsidRPr="00214048" w:rsidRDefault="00DF68C2" w:rsidP="0026536A">
            <w:pPr>
              <w:spacing w:after="0" w:line="240" w:lineRule="auto"/>
              <w:rPr>
                <w:rFonts w:ascii="Arial" w:hAnsi="Arial" w:cs="Arial"/>
                <w:sz w:val="20"/>
                <w:szCs w:val="20"/>
              </w:rPr>
            </w:pPr>
            <w:r w:rsidRPr="00214048">
              <w:rPr>
                <w:rFonts w:ascii="Arial" w:hAnsi="Arial" w:cs="Arial"/>
                <w:sz w:val="20"/>
                <w:szCs w:val="20"/>
              </w:rPr>
              <w:t>Understand the uses of objective and subjective language and bias (</w:t>
            </w:r>
            <w:hyperlink r:id="rId39" w:history="1">
              <w:r w:rsidRPr="00214048">
                <w:rPr>
                  <w:rStyle w:val="Hyperlink"/>
                  <w:rFonts w:ascii="Arial" w:hAnsi="Arial" w:cs="Arial"/>
                  <w:sz w:val="20"/>
                  <w:szCs w:val="20"/>
                </w:rPr>
                <w:t>VCELA364</w:t>
              </w:r>
            </w:hyperlink>
            <w:r w:rsidRPr="00214048">
              <w:rPr>
                <w:rFonts w:ascii="Arial" w:hAnsi="Arial" w:cs="Arial"/>
                <w:sz w:val="20"/>
                <w:szCs w:val="20"/>
              </w:rPr>
              <w:t>)</w:t>
            </w:r>
          </w:p>
        </w:tc>
      </w:tr>
    </w:tbl>
    <w:p w:rsidR="00827FE9" w:rsidRPr="00214048" w:rsidRDefault="00827FE9" w:rsidP="003061B3">
      <w:pPr>
        <w:rPr>
          <w:rFonts w:ascii="Arial" w:hAnsi="Arial" w:cs="Arial"/>
          <w:sz w:val="20"/>
          <w:szCs w:val="20"/>
        </w:rPr>
      </w:pPr>
    </w:p>
    <w:sectPr w:rsidR="00827FE9" w:rsidRPr="00214048" w:rsidSect="00446ABB">
      <w:headerReference w:type="even" r:id="rId40"/>
      <w:headerReference w:type="default" r:id="rId41"/>
      <w:footerReference w:type="even" r:id="rId42"/>
      <w:footerReference w:type="default" r:id="rId43"/>
      <w:headerReference w:type="first" r:id="rId44"/>
      <w:footerReference w:type="first" r:id="rId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BB" w:rsidRDefault="002C36BB" w:rsidP="00D16054">
      <w:pPr>
        <w:spacing w:after="0" w:line="240" w:lineRule="auto"/>
      </w:pPr>
      <w:r>
        <w:separator/>
      </w:r>
    </w:p>
  </w:endnote>
  <w:endnote w:type="continuationSeparator" w:id="0">
    <w:p w:rsidR="002C36BB" w:rsidRDefault="002C36BB" w:rsidP="00D1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F1" w:rsidRDefault="00800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F1" w:rsidRDefault="008003F1" w:rsidP="008003F1">
    <w:pPr>
      <w:spacing w:after="0"/>
      <w:ind w:left="397" w:right="57" w:hanging="397"/>
      <w:jc w:val="both"/>
      <w:rPr>
        <w:rFonts w:ascii="Arial" w:hAnsi="Arial" w:cs="Arial"/>
        <w:sz w:val="18"/>
        <w:szCs w:val="18"/>
      </w:rPr>
    </w:pPr>
    <w:r>
      <w:rPr>
        <w:rFonts w:ascii="Arial" w:hAnsi="Arial" w:cs="Arial"/>
        <w:sz w:val="18"/>
        <w:szCs w:val="18"/>
      </w:rPr>
      <w:t xml:space="preserve">References </w:t>
    </w:r>
  </w:p>
  <w:p w:rsidR="008003F1" w:rsidRDefault="008003F1" w:rsidP="008003F1">
    <w:pPr>
      <w:spacing w:after="0"/>
      <w:ind w:left="397" w:right="57" w:hanging="397"/>
      <w:jc w:val="both"/>
      <w:rPr>
        <w:rFonts w:ascii="Arial" w:hAnsi="Arial" w:cs="Arial"/>
        <w:sz w:val="18"/>
        <w:szCs w:val="18"/>
      </w:rPr>
    </w:pPr>
    <w:r>
      <w:rPr>
        <w:rFonts w:ascii="Arial" w:hAnsi="Arial" w:cs="Arial"/>
        <w:sz w:val="18"/>
        <w:szCs w:val="18"/>
      </w:rPr>
      <w:t xml:space="preserve">Christie, F., and </w:t>
    </w:r>
    <w:proofErr w:type="spellStart"/>
    <w:r>
      <w:rPr>
        <w:rFonts w:ascii="Arial" w:hAnsi="Arial" w:cs="Arial"/>
        <w:sz w:val="18"/>
        <w:szCs w:val="18"/>
      </w:rPr>
      <w:t>Derewianka</w:t>
    </w:r>
    <w:proofErr w:type="spellEnd"/>
    <w:r>
      <w:rPr>
        <w:rFonts w:ascii="Arial" w:hAnsi="Arial" w:cs="Arial"/>
        <w:sz w:val="18"/>
        <w:szCs w:val="18"/>
      </w:rPr>
      <w:t xml:space="preserve">, B. (2008). </w:t>
    </w:r>
    <w:r>
      <w:rPr>
        <w:rFonts w:ascii="Arial" w:hAnsi="Arial" w:cs="Arial"/>
        <w:i/>
        <w:iCs/>
        <w:sz w:val="18"/>
        <w:szCs w:val="18"/>
      </w:rPr>
      <w:t>School Discourse: Learning to Write Across the Years of Schooling</w:t>
    </w:r>
    <w:r>
      <w:rPr>
        <w:rFonts w:ascii="Arial" w:hAnsi="Arial" w:cs="Arial"/>
        <w:sz w:val="18"/>
        <w:szCs w:val="18"/>
      </w:rPr>
      <w:t>. London and</w:t>
    </w:r>
    <w:r>
      <w:rPr>
        <w:rFonts w:ascii="Arial" w:hAnsi="Arial" w:cs="Arial"/>
        <w:i/>
        <w:iCs/>
        <w:sz w:val="18"/>
        <w:szCs w:val="18"/>
      </w:rPr>
      <w:t xml:space="preserve"> </w:t>
    </w:r>
    <w:r>
      <w:rPr>
        <w:rFonts w:ascii="Arial" w:hAnsi="Arial" w:cs="Arial"/>
        <w:sz w:val="18"/>
        <w:szCs w:val="18"/>
      </w:rPr>
      <w:t>New York: Continuum.</w:t>
    </w:r>
  </w:p>
  <w:p w:rsidR="008003F1" w:rsidRDefault="008003F1" w:rsidP="008003F1">
    <w:pPr>
      <w:spacing w:after="0"/>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(2011). </w:t>
    </w:r>
    <w:r>
      <w:rPr>
        <w:rFonts w:ascii="Arial" w:hAnsi="Arial" w:cs="Arial"/>
        <w:i/>
        <w:sz w:val="18"/>
        <w:szCs w:val="18"/>
      </w:rPr>
      <w:t xml:space="preserve">A new grammar companion for teachers. </w:t>
    </w:r>
    <w:r>
      <w:rPr>
        <w:rFonts w:ascii="Arial" w:hAnsi="Arial" w:cs="Arial"/>
        <w:sz w:val="18"/>
        <w:szCs w:val="18"/>
      </w:rPr>
      <w:t>Newtown: PETAA.</w:t>
    </w:r>
  </w:p>
  <w:p w:rsidR="008003F1" w:rsidRDefault="008003F1" w:rsidP="008003F1">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&amp; Jones, P. (2016). </w:t>
    </w:r>
    <w:r>
      <w:rPr>
        <w:rFonts w:ascii="Arial" w:hAnsi="Arial" w:cs="Arial"/>
        <w:i/>
        <w:sz w:val="18"/>
        <w:szCs w:val="18"/>
      </w:rPr>
      <w:t xml:space="preserve">Teaching language in context </w:t>
    </w: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ed.). South Melbourne, Vic: Oxford University Press. </w:t>
    </w:r>
  </w:p>
  <w:p w:rsidR="008003F1" w:rsidRDefault="008003F1" w:rsidP="008003F1">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Macken-Horarik</w:t>
    </w:r>
    <w:proofErr w:type="spellEnd"/>
    <w:r>
      <w:rPr>
        <w:rFonts w:ascii="Arial" w:hAnsi="Arial" w:cs="Arial"/>
        <w:sz w:val="18"/>
        <w:szCs w:val="18"/>
      </w:rPr>
      <w:t xml:space="preserve">, M., Love, K., Sandiford, C. &amp; </w:t>
    </w:r>
    <w:proofErr w:type="spellStart"/>
    <w:r>
      <w:rPr>
        <w:rFonts w:ascii="Arial" w:hAnsi="Arial" w:cs="Arial"/>
        <w:sz w:val="18"/>
        <w:szCs w:val="18"/>
      </w:rPr>
      <w:t>Unsworth</w:t>
    </w:r>
    <w:proofErr w:type="spellEnd"/>
    <w:r>
      <w:rPr>
        <w:rFonts w:ascii="Arial" w:hAnsi="Arial" w:cs="Arial"/>
        <w:sz w:val="18"/>
        <w:szCs w:val="18"/>
      </w:rPr>
      <w:t xml:space="preserve">, L. (2017). </w:t>
    </w:r>
    <w:r>
      <w:rPr>
        <w:rFonts w:ascii="Arial" w:hAnsi="Arial" w:cs="Arial"/>
        <w:i/>
        <w:sz w:val="18"/>
        <w:szCs w:val="18"/>
      </w:rPr>
      <w:t xml:space="preserve">Functional </w:t>
    </w:r>
    <w:proofErr w:type="spellStart"/>
    <w:r>
      <w:rPr>
        <w:rFonts w:ascii="Arial" w:hAnsi="Arial" w:cs="Arial"/>
        <w:i/>
        <w:sz w:val="18"/>
        <w:szCs w:val="18"/>
      </w:rPr>
      <w:t>Grammatics</w:t>
    </w:r>
    <w:proofErr w:type="spellEnd"/>
    <w:r>
      <w:rPr>
        <w:rFonts w:ascii="Arial" w:hAnsi="Arial" w:cs="Arial"/>
        <w:i/>
        <w:sz w:val="18"/>
        <w:szCs w:val="18"/>
      </w:rPr>
      <w:t xml:space="preserve">: Re-conceptualizing knowledge about language and image for school English. </w:t>
    </w:r>
    <w:r>
      <w:rPr>
        <w:rFonts w:ascii="Arial" w:hAnsi="Arial" w:cs="Arial"/>
        <w:sz w:val="18"/>
        <w:szCs w:val="18"/>
      </w:rPr>
      <w:t>Oxon, UK: Routledge.</w:t>
    </w:r>
  </w:p>
  <w:p w:rsidR="00D16054" w:rsidRDefault="00D16054" w:rsidP="00D16054">
    <w:pPr>
      <w:spacing w:after="0" w:line="240" w:lineRule="auto"/>
      <w:ind w:left="397" w:right="57" w:hanging="397"/>
      <w:jc w:val="both"/>
      <w:rPr>
        <w:rFonts w:cs="Times New Roman"/>
      </w:rPr>
    </w:pPr>
  </w:p>
  <w:p w:rsidR="00D16054" w:rsidRDefault="00D16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F1" w:rsidRDefault="00800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BB" w:rsidRDefault="002C36BB" w:rsidP="00D16054">
      <w:pPr>
        <w:spacing w:after="0" w:line="240" w:lineRule="auto"/>
      </w:pPr>
      <w:r>
        <w:separator/>
      </w:r>
    </w:p>
  </w:footnote>
  <w:footnote w:type="continuationSeparator" w:id="0">
    <w:p w:rsidR="002C36BB" w:rsidRDefault="002C36BB" w:rsidP="00D1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F1" w:rsidRDefault="00800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F1" w:rsidRDefault="00800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F1" w:rsidRDefault="00800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BB"/>
    <w:rsid w:val="00014F39"/>
    <w:rsid w:val="00036E00"/>
    <w:rsid w:val="00072CA9"/>
    <w:rsid w:val="00075CAE"/>
    <w:rsid w:val="0008327C"/>
    <w:rsid w:val="00087917"/>
    <w:rsid w:val="00090BC8"/>
    <w:rsid w:val="000C21D9"/>
    <w:rsid w:val="000D43FA"/>
    <w:rsid w:val="000E2DF3"/>
    <w:rsid w:val="000F3BE8"/>
    <w:rsid w:val="001079DA"/>
    <w:rsid w:val="0019530F"/>
    <w:rsid w:val="001A6126"/>
    <w:rsid w:val="001B5776"/>
    <w:rsid w:val="001D00DB"/>
    <w:rsid w:val="0021319D"/>
    <w:rsid w:val="00214048"/>
    <w:rsid w:val="00237E81"/>
    <w:rsid w:val="0025413E"/>
    <w:rsid w:val="002601CE"/>
    <w:rsid w:val="0026536A"/>
    <w:rsid w:val="00280BDC"/>
    <w:rsid w:val="002C36BB"/>
    <w:rsid w:val="002E6831"/>
    <w:rsid w:val="003061B3"/>
    <w:rsid w:val="00313A30"/>
    <w:rsid w:val="00322F98"/>
    <w:rsid w:val="003773B5"/>
    <w:rsid w:val="00383931"/>
    <w:rsid w:val="003949BD"/>
    <w:rsid w:val="003976A5"/>
    <w:rsid w:val="003B786F"/>
    <w:rsid w:val="003C7F2B"/>
    <w:rsid w:val="003D0DB5"/>
    <w:rsid w:val="003E4BAF"/>
    <w:rsid w:val="00424FF5"/>
    <w:rsid w:val="00446ABB"/>
    <w:rsid w:val="00466F31"/>
    <w:rsid w:val="004768ED"/>
    <w:rsid w:val="004A7361"/>
    <w:rsid w:val="004C15C7"/>
    <w:rsid w:val="005152B1"/>
    <w:rsid w:val="00596C36"/>
    <w:rsid w:val="005A4F0F"/>
    <w:rsid w:val="00607040"/>
    <w:rsid w:val="006A6D46"/>
    <w:rsid w:val="006C2CF4"/>
    <w:rsid w:val="006D25C0"/>
    <w:rsid w:val="006E1665"/>
    <w:rsid w:val="006F3ACA"/>
    <w:rsid w:val="007623F7"/>
    <w:rsid w:val="008003F1"/>
    <w:rsid w:val="00804916"/>
    <w:rsid w:val="008134E9"/>
    <w:rsid w:val="00825E3D"/>
    <w:rsid w:val="00827FE9"/>
    <w:rsid w:val="00867F75"/>
    <w:rsid w:val="008B21EC"/>
    <w:rsid w:val="008B7CDA"/>
    <w:rsid w:val="008C2FB8"/>
    <w:rsid w:val="008C4475"/>
    <w:rsid w:val="008D2A42"/>
    <w:rsid w:val="008D70FA"/>
    <w:rsid w:val="009174B3"/>
    <w:rsid w:val="00965BCA"/>
    <w:rsid w:val="009B11E6"/>
    <w:rsid w:val="009D7248"/>
    <w:rsid w:val="009E0EF9"/>
    <w:rsid w:val="009E56AF"/>
    <w:rsid w:val="009F0F70"/>
    <w:rsid w:val="00A5022B"/>
    <w:rsid w:val="00A56FD9"/>
    <w:rsid w:val="00A70F16"/>
    <w:rsid w:val="00A7319F"/>
    <w:rsid w:val="00A7672C"/>
    <w:rsid w:val="00AE5EC0"/>
    <w:rsid w:val="00B1137E"/>
    <w:rsid w:val="00B15287"/>
    <w:rsid w:val="00B32055"/>
    <w:rsid w:val="00B37AB9"/>
    <w:rsid w:val="00B570F6"/>
    <w:rsid w:val="00B935B8"/>
    <w:rsid w:val="00BA0D6A"/>
    <w:rsid w:val="00BA75EF"/>
    <w:rsid w:val="00BB1D09"/>
    <w:rsid w:val="00BC25BC"/>
    <w:rsid w:val="00BC6BCC"/>
    <w:rsid w:val="00BD2AB4"/>
    <w:rsid w:val="00C15246"/>
    <w:rsid w:val="00C1670E"/>
    <w:rsid w:val="00C47D7B"/>
    <w:rsid w:val="00C84F0B"/>
    <w:rsid w:val="00C87645"/>
    <w:rsid w:val="00C9032E"/>
    <w:rsid w:val="00CA3FB1"/>
    <w:rsid w:val="00CE560A"/>
    <w:rsid w:val="00CF1707"/>
    <w:rsid w:val="00CF3401"/>
    <w:rsid w:val="00CF3BBF"/>
    <w:rsid w:val="00D015D8"/>
    <w:rsid w:val="00D16054"/>
    <w:rsid w:val="00D540B5"/>
    <w:rsid w:val="00D62341"/>
    <w:rsid w:val="00D80280"/>
    <w:rsid w:val="00DF68C2"/>
    <w:rsid w:val="00E55C5A"/>
    <w:rsid w:val="00E85727"/>
    <w:rsid w:val="00EB265F"/>
    <w:rsid w:val="00EB7FB3"/>
    <w:rsid w:val="00EC2BE9"/>
    <w:rsid w:val="00ED351C"/>
    <w:rsid w:val="00EF5D0B"/>
    <w:rsid w:val="00F34B62"/>
    <w:rsid w:val="00FA4C4D"/>
    <w:rsid w:val="00FB7E23"/>
    <w:rsid w:val="00FC4603"/>
    <w:rsid w:val="00FD29CB"/>
    <w:rsid w:val="00FD51F6"/>
    <w:rsid w:val="00FE7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B3D6E"/>
  <w15:chartTrackingRefBased/>
  <w15:docId w15:val="{A49D8C59-F8A6-4334-B105-4109E4A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54"/>
  </w:style>
  <w:style w:type="paragraph" w:styleId="Footer">
    <w:name w:val="footer"/>
    <w:basedOn w:val="Normal"/>
    <w:link w:val="FooterChar"/>
    <w:uiPriority w:val="99"/>
    <w:unhideWhenUsed/>
    <w:rsid w:val="00D1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054"/>
  </w:style>
  <w:style w:type="paragraph" w:styleId="NormalWeb">
    <w:name w:val="Normal (Web)"/>
    <w:basedOn w:val="Normal"/>
    <w:uiPriority w:val="99"/>
    <w:unhideWhenUsed/>
    <w:rsid w:val="00CE56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75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2566">
      <w:bodyDiv w:val="1"/>
      <w:marLeft w:val="0"/>
      <w:marRight w:val="0"/>
      <w:marTop w:val="0"/>
      <w:marBottom w:val="0"/>
      <w:divBdr>
        <w:top w:val="none" w:sz="0" w:space="0" w:color="auto"/>
        <w:left w:val="none" w:sz="0" w:space="0" w:color="auto"/>
        <w:bottom w:val="none" w:sz="0" w:space="0" w:color="auto"/>
        <w:right w:val="none" w:sz="0" w:space="0" w:color="auto"/>
      </w:divBdr>
    </w:div>
    <w:div w:id="520516209">
      <w:bodyDiv w:val="1"/>
      <w:marLeft w:val="0"/>
      <w:marRight w:val="0"/>
      <w:marTop w:val="0"/>
      <w:marBottom w:val="0"/>
      <w:divBdr>
        <w:top w:val="none" w:sz="0" w:space="0" w:color="auto"/>
        <w:left w:val="none" w:sz="0" w:space="0" w:color="auto"/>
        <w:bottom w:val="none" w:sz="0" w:space="0" w:color="auto"/>
        <w:right w:val="none" w:sz="0" w:space="0" w:color="auto"/>
      </w:divBdr>
    </w:div>
    <w:div w:id="702288230">
      <w:bodyDiv w:val="1"/>
      <w:marLeft w:val="0"/>
      <w:marRight w:val="0"/>
      <w:marTop w:val="0"/>
      <w:marBottom w:val="0"/>
      <w:divBdr>
        <w:top w:val="none" w:sz="0" w:space="0" w:color="auto"/>
        <w:left w:val="none" w:sz="0" w:space="0" w:color="auto"/>
        <w:bottom w:val="none" w:sz="0" w:space="0" w:color="auto"/>
        <w:right w:val="none" w:sz="0" w:space="0" w:color="auto"/>
      </w:divBdr>
    </w:div>
    <w:div w:id="739256535">
      <w:bodyDiv w:val="1"/>
      <w:marLeft w:val="0"/>
      <w:marRight w:val="0"/>
      <w:marTop w:val="0"/>
      <w:marBottom w:val="0"/>
      <w:divBdr>
        <w:top w:val="none" w:sz="0" w:space="0" w:color="auto"/>
        <w:left w:val="none" w:sz="0" w:space="0" w:color="auto"/>
        <w:bottom w:val="none" w:sz="0" w:space="0" w:color="auto"/>
        <w:right w:val="none" w:sz="0" w:space="0" w:color="auto"/>
      </w:divBdr>
    </w:div>
    <w:div w:id="848760751">
      <w:bodyDiv w:val="1"/>
      <w:marLeft w:val="0"/>
      <w:marRight w:val="0"/>
      <w:marTop w:val="0"/>
      <w:marBottom w:val="0"/>
      <w:divBdr>
        <w:top w:val="none" w:sz="0" w:space="0" w:color="auto"/>
        <w:left w:val="none" w:sz="0" w:space="0" w:color="auto"/>
        <w:bottom w:val="none" w:sz="0" w:space="0" w:color="auto"/>
        <w:right w:val="none" w:sz="0" w:space="0" w:color="auto"/>
      </w:divBdr>
    </w:div>
    <w:div w:id="855924072">
      <w:bodyDiv w:val="1"/>
      <w:marLeft w:val="0"/>
      <w:marRight w:val="0"/>
      <w:marTop w:val="0"/>
      <w:marBottom w:val="0"/>
      <w:divBdr>
        <w:top w:val="none" w:sz="0" w:space="0" w:color="auto"/>
        <w:left w:val="none" w:sz="0" w:space="0" w:color="auto"/>
        <w:bottom w:val="none" w:sz="0" w:space="0" w:color="auto"/>
        <w:right w:val="none" w:sz="0" w:space="0" w:color="auto"/>
      </w:divBdr>
    </w:div>
    <w:div w:id="939534713">
      <w:bodyDiv w:val="1"/>
      <w:marLeft w:val="0"/>
      <w:marRight w:val="0"/>
      <w:marTop w:val="0"/>
      <w:marBottom w:val="0"/>
      <w:divBdr>
        <w:top w:val="none" w:sz="0" w:space="0" w:color="auto"/>
        <w:left w:val="none" w:sz="0" w:space="0" w:color="auto"/>
        <w:bottom w:val="none" w:sz="0" w:space="0" w:color="auto"/>
        <w:right w:val="none" w:sz="0" w:space="0" w:color="auto"/>
      </w:divBdr>
    </w:div>
    <w:div w:id="1520968560">
      <w:bodyDiv w:val="1"/>
      <w:marLeft w:val="0"/>
      <w:marRight w:val="0"/>
      <w:marTop w:val="0"/>
      <w:marBottom w:val="0"/>
      <w:divBdr>
        <w:top w:val="none" w:sz="0" w:space="0" w:color="auto"/>
        <w:left w:val="none" w:sz="0" w:space="0" w:color="auto"/>
        <w:bottom w:val="none" w:sz="0" w:space="0" w:color="auto"/>
        <w:right w:val="none" w:sz="0" w:space="0" w:color="auto"/>
      </w:divBdr>
    </w:div>
    <w:div w:id="1530559013">
      <w:bodyDiv w:val="1"/>
      <w:marLeft w:val="0"/>
      <w:marRight w:val="0"/>
      <w:marTop w:val="0"/>
      <w:marBottom w:val="0"/>
      <w:divBdr>
        <w:top w:val="none" w:sz="0" w:space="0" w:color="auto"/>
        <w:left w:val="none" w:sz="0" w:space="0" w:color="auto"/>
        <w:bottom w:val="none" w:sz="0" w:space="0" w:color="auto"/>
        <w:right w:val="none" w:sz="0" w:space="0" w:color="auto"/>
      </w:divBdr>
    </w:div>
    <w:div w:id="1834446112">
      <w:bodyDiv w:val="1"/>
      <w:marLeft w:val="0"/>
      <w:marRight w:val="0"/>
      <w:marTop w:val="0"/>
      <w:marBottom w:val="0"/>
      <w:divBdr>
        <w:top w:val="none" w:sz="0" w:space="0" w:color="auto"/>
        <w:left w:val="none" w:sz="0" w:space="0" w:color="auto"/>
        <w:bottom w:val="none" w:sz="0" w:space="0" w:color="auto"/>
        <w:right w:val="none" w:sz="0" w:space="0" w:color="auto"/>
      </w:divBdr>
    </w:div>
    <w:div w:id="20395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Search?q=VCELA323" TargetMode="External"/><Relationship Id="rId18" Type="http://schemas.openxmlformats.org/officeDocument/2006/relationships/hyperlink" Target="http://victoriancurriculum.vcaa.vic.edu.au/Search?q=VCELA190" TargetMode="External"/><Relationship Id="rId26" Type="http://schemas.openxmlformats.org/officeDocument/2006/relationships/hyperlink" Target="http://victoriancurriculum.vcaa.vic.edu.au/Search?q=VCELT342" TargetMode="External"/><Relationship Id="rId39" Type="http://schemas.openxmlformats.org/officeDocument/2006/relationships/hyperlink" Target="http://victoriancurriculum.vcaa.vic.edu.au/Search?q=VCELA364" TargetMode="External"/><Relationship Id="rId21" Type="http://schemas.openxmlformats.org/officeDocument/2006/relationships/hyperlink" Target="http://victoriancurriculum.vcaa.vic.edu.au/Search?q=VCELA273" TargetMode="External"/><Relationship Id="rId34" Type="http://schemas.openxmlformats.org/officeDocument/2006/relationships/hyperlink" Target="http://victoriancurriculum.vcaa.vic.edu.au/Search?q=VCELA290" TargetMode="External"/><Relationship Id="rId42" Type="http://schemas.openxmlformats.org/officeDocument/2006/relationships/footer" Target="footer1.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victoriancurriculum.vcaa.vic.edu.au/Search?q=VCELA178" TargetMode="External"/><Relationship Id="rId2" Type="http://schemas.openxmlformats.org/officeDocument/2006/relationships/settings" Target="settings.xml"/><Relationship Id="rId16" Type="http://schemas.openxmlformats.org/officeDocument/2006/relationships/hyperlink" Target="http://victoriancurriculum.vcaa.vic.edu.au/Search?q=VCELA166" TargetMode="External"/><Relationship Id="rId29" Type="http://schemas.openxmlformats.org/officeDocument/2006/relationships/hyperlink" Target="http://victoriancurriculum.vcaa.vic.edu.au/Search?q=VCELY194" TargetMode="External"/><Relationship Id="rId11" Type="http://schemas.openxmlformats.org/officeDocument/2006/relationships/hyperlink" Target="http://victoriancurriculum.vcaa.vic.edu.au/Search?q=VCELA262" TargetMode="External"/><Relationship Id="rId24" Type="http://schemas.openxmlformats.org/officeDocument/2006/relationships/hyperlink" Target="http://victoriancurriculum.vcaa.vic.edu.au/Search?q=VCELY317" TargetMode="External"/><Relationship Id="rId32" Type="http://schemas.openxmlformats.org/officeDocument/2006/relationships/hyperlink" Target="http://victoriancurriculum.vcaa.vic.edu.au/Search?q=VCELY255" TargetMode="External"/><Relationship Id="rId37" Type="http://schemas.openxmlformats.org/officeDocument/2006/relationships/hyperlink" Target="http://victoriancurriculum.vcaa.vic.edu.au/Search?q=VCELA348"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victoriancurriculum.vcaa.vic.edu.au/Search?q=VCELA351" TargetMode="External"/><Relationship Id="rId23" Type="http://schemas.openxmlformats.org/officeDocument/2006/relationships/hyperlink" Target="http://victoriancurriculum.vcaa.vic.edu.au/Search?q=VCELA305" TargetMode="External"/><Relationship Id="rId28" Type="http://schemas.openxmlformats.org/officeDocument/2006/relationships/hyperlink" Target="http://victoriancurriculum.vcaa.vic.edu.au/Search?q=VCELA352" TargetMode="External"/><Relationship Id="rId36" Type="http://schemas.openxmlformats.org/officeDocument/2006/relationships/hyperlink" Target="http://victoriancurriculum.vcaa.vic.edu.au/Search?q=VCELA321" TargetMode="External"/><Relationship Id="rId49" Type="http://schemas.openxmlformats.org/officeDocument/2006/relationships/customXml" Target="../customXml/item2.xml"/><Relationship Id="rId10" Type="http://schemas.openxmlformats.org/officeDocument/2006/relationships/hyperlink" Target="http://victoriancurriculum.vcaa.vic.edu.au/Search?q=VCELA261" TargetMode="External"/><Relationship Id="rId19" Type="http://schemas.openxmlformats.org/officeDocument/2006/relationships/hyperlink" Target="http://victoriancurriculum.vcaa.vic.edu.au/Search?q=VCELA237" TargetMode="External"/><Relationship Id="rId31" Type="http://schemas.openxmlformats.org/officeDocument/2006/relationships/hyperlink" Target="http://victoriancurriculum.vcaa.vic.edu.au/Search?q=VCELA214"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victoriancurriculum.vcaa.vic.edu.au/Search?q=VCELA214" TargetMode="External"/><Relationship Id="rId14" Type="http://schemas.openxmlformats.org/officeDocument/2006/relationships/hyperlink" Target="http://victoriancurriculum.vcaa.vic.edu.au/Search?q=VCELA324" TargetMode="External"/><Relationship Id="rId22" Type="http://schemas.openxmlformats.org/officeDocument/2006/relationships/hyperlink" Target="http://victoriancurriculum.vcaa.vic.edu.au/Search?q=VCELA291" TargetMode="External"/><Relationship Id="rId27" Type="http://schemas.openxmlformats.org/officeDocument/2006/relationships/hyperlink" Target="http://victoriancurriculum.vcaa.vic.edu.au/Search?q=VCELA350" TargetMode="External"/><Relationship Id="rId30" Type="http://schemas.openxmlformats.org/officeDocument/2006/relationships/hyperlink" Target="http://victoriancurriculum.vcaa.vic.edu.au/Search?q=VCELA212" TargetMode="External"/><Relationship Id="rId35" Type="http://schemas.openxmlformats.org/officeDocument/2006/relationships/hyperlink" Target="http://victoriancurriculum.vcaa.vic.edu.au/Search?q=VCELY299" TargetMode="External"/><Relationship Id="rId43" Type="http://schemas.openxmlformats.org/officeDocument/2006/relationships/footer" Target="footer2.xml"/><Relationship Id="rId48" Type="http://schemas.openxmlformats.org/officeDocument/2006/relationships/customXml" Target="../customXml/item1.xml"/><Relationship Id="rId8" Type="http://schemas.openxmlformats.org/officeDocument/2006/relationships/hyperlink" Target="http://victoriancurriculum.vcaa.vic.edu.au/Search?q=VCELA179" TargetMode="External"/><Relationship Id="rId3" Type="http://schemas.openxmlformats.org/officeDocument/2006/relationships/webSettings" Target="webSettings.xml"/><Relationship Id="rId12" Type="http://schemas.openxmlformats.org/officeDocument/2006/relationships/hyperlink" Target="http://victoriancurriculum.vcaa.vic.edu.au/Search?q=VCELA292" TargetMode="External"/><Relationship Id="rId17" Type="http://schemas.openxmlformats.org/officeDocument/2006/relationships/hyperlink" Target="http://victoriancurriculum.vcaa.vic.edu.au/Search?q=VCELY188" TargetMode="External"/><Relationship Id="rId25" Type="http://schemas.openxmlformats.org/officeDocument/2006/relationships/hyperlink" Target="http://victoriancurriculum.vcaa.vic.edu.au/Search?q=VCELA325" TargetMode="External"/><Relationship Id="rId33" Type="http://schemas.openxmlformats.org/officeDocument/2006/relationships/hyperlink" Target="http://victoriancurriculum.vcaa.vic.edu.au/Search?q=VCELA259" TargetMode="External"/><Relationship Id="rId38" Type="http://schemas.openxmlformats.org/officeDocument/2006/relationships/hyperlink" Target="http://victoriancurriculum.vcaa.vic.edu.au/Search?q=VCELY358" TargetMode="External"/><Relationship Id="rId46" Type="http://schemas.openxmlformats.org/officeDocument/2006/relationships/fontTable" Target="fontTable.xml"/><Relationship Id="rId20" Type="http://schemas.openxmlformats.org/officeDocument/2006/relationships/hyperlink" Target="http://victoriancurriculum.vcaa.vic.edu.au/Search?q=VCELA272"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victoriancurriculum.vcaa.vic.edu.au/Search?q=VCELA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84C5A9D-D43C-40D3-AF01-70A0A91F4A0A}"/>
</file>

<file path=customXml/itemProps2.xml><?xml version="1.0" encoding="utf-8"?>
<ds:datastoreItem xmlns:ds="http://schemas.openxmlformats.org/officeDocument/2006/customXml" ds:itemID="{1603A9D4-0F65-42A5-BC20-7D4CDB2BA3F3}"/>
</file>

<file path=customXml/itemProps3.xml><?xml version="1.0" encoding="utf-8"?>
<ds:datastoreItem xmlns:ds="http://schemas.openxmlformats.org/officeDocument/2006/customXml" ds:itemID="{8232D89D-E67E-4BCE-9BFB-15D2B2D9DC6B}"/>
</file>

<file path=docProps/app.xml><?xml version="1.0" encoding="utf-8"?>
<Properties xmlns="http://schemas.openxmlformats.org/officeDocument/2006/extended-properties" xmlns:vt="http://schemas.openxmlformats.org/officeDocument/2006/docPropsVTypes">
  <Template>Normal</Template>
  <TotalTime>513</TotalTime>
  <Pages>8</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Sandiford</dc:creator>
  <cp:keywords/>
  <dc:description/>
  <cp:lastModifiedBy>Vo, Rosemary A</cp:lastModifiedBy>
  <cp:revision>52</cp:revision>
  <dcterms:created xsi:type="dcterms:W3CDTF">2018-01-24T05:39:00Z</dcterms:created>
  <dcterms:modified xsi:type="dcterms:W3CDTF">2018-05-18T06:13:00Z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