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600" w:rsidRPr="00DA095D" w:rsidRDefault="00A11600" w:rsidP="00A11600">
      <w:r w:rsidRPr="00FE69C0">
        <w:rPr>
          <w:rFonts w:ascii="Arial" w:eastAsiaTheme="majorEastAsia" w:hAnsi="Arial" w:cs="Arial"/>
          <w:color w:val="2F5496" w:themeColor="accent1" w:themeShade="BF"/>
          <w:sz w:val="32"/>
          <w:szCs w:val="32"/>
        </w:rPr>
        <w:t xml:space="preserve">Visual Elements (Callow, 2012) </w:t>
      </w:r>
    </w:p>
    <w:tbl>
      <w:tblPr>
        <w:tblStyle w:val="TableGrid"/>
        <w:tblW w:w="0" w:type="auto"/>
        <w:tblLook w:val="04A0" w:firstRow="1" w:lastRow="0" w:firstColumn="1" w:lastColumn="0" w:noHBand="0" w:noVBand="1"/>
      </w:tblPr>
      <w:tblGrid>
        <w:gridCol w:w="4505"/>
        <w:gridCol w:w="4505"/>
      </w:tblGrid>
      <w:tr w:rsidR="00A11600" w:rsidRPr="0012670D" w:rsidTr="00B87D78">
        <w:tc>
          <w:tcPr>
            <w:tcW w:w="4508" w:type="dxa"/>
          </w:tcPr>
          <w:p w:rsidR="00A11600" w:rsidRDefault="00A11600" w:rsidP="00B87D78">
            <w:pPr>
              <w:rPr>
                <w:rFonts w:ascii="Arial" w:hAnsi="Arial" w:cs="Arial"/>
              </w:rPr>
            </w:pPr>
            <w:r>
              <w:rPr>
                <w:rFonts w:ascii="Arial" w:hAnsi="Arial" w:cs="Arial"/>
                <w:b/>
              </w:rPr>
              <w:t>U</w:t>
            </w:r>
            <w:r w:rsidRPr="0012670D">
              <w:rPr>
                <w:rFonts w:ascii="Arial" w:hAnsi="Arial" w:cs="Arial"/>
                <w:b/>
              </w:rPr>
              <w:t xml:space="preserve">se of line to create movement </w:t>
            </w:r>
            <w:r w:rsidRPr="0012670D">
              <w:rPr>
                <w:rFonts w:ascii="Arial" w:hAnsi="Arial" w:cs="Arial"/>
              </w:rPr>
              <w:t xml:space="preserve">Lines can be used to suggest height, tension, danger, or movement. Movement is created through a line with changing thickness, or a line which is curvy or a horizontal line. </w:t>
            </w:r>
          </w:p>
          <w:p w:rsidR="00A11600" w:rsidRPr="0012670D" w:rsidRDefault="00A11600" w:rsidP="00B87D78">
            <w:pPr>
              <w:rPr>
                <w:rFonts w:ascii="Arial" w:hAnsi="Arial" w:cs="Arial"/>
              </w:rPr>
            </w:pPr>
            <w:r w:rsidRPr="0012670D">
              <w:rPr>
                <w:rFonts w:ascii="Arial" w:hAnsi="Arial" w:cs="Arial"/>
                <w:b/>
                <w:i/>
              </w:rPr>
              <w:t>The Island</w:t>
            </w:r>
            <w:r>
              <w:rPr>
                <w:rFonts w:ascii="Arial" w:hAnsi="Arial" w:cs="Arial"/>
                <w:b/>
                <w:i/>
              </w:rPr>
              <w:t xml:space="preserve"> </w:t>
            </w:r>
            <w:proofErr w:type="gramStart"/>
            <w:r>
              <w:rPr>
                <w:rFonts w:ascii="Arial" w:hAnsi="Arial" w:cs="Arial"/>
                <w:b/>
                <w:i/>
              </w:rPr>
              <w:t>example</w:t>
            </w:r>
            <w:proofErr w:type="gramEnd"/>
            <w:r w:rsidRPr="0012670D">
              <w:rPr>
                <w:rFonts w:ascii="Arial" w:hAnsi="Arial" w:cs="Arial"/>
                <w:b/>
                <w:i/>
              </w:rPr>
              <w:t xml:space="preserve"> </w:t>
            </w:r>
            <w:r w:rsidRPr="0012670D">
              <w:rPr>
                <w:rFonts w:ascii="Arial" w:hAnsi="Arial" w:cs="Arial"/>
              </w:rPr>
              <w:t>Movement of the ocean is created through the use of multiple lines. The different line directions on the ocean help to highlight its tumultuous nature.</w:t>
            </w:r>
          </w:p>
        </w:tc>
        <w:tc>
          <w:tcPr>
            <w:tcW w:w="4508" w:type="dxa"/>
          </w:tcPr>
          <w:p w:rsidR="00A11600" w:rsidRDefault="00A11600" w:rsidP="00B87D78">
            <w:pPr>
              <w:rPr>
                <w:rFonts w:ascii="Arial" w:hAnsi="Arial" w:cs="Arial"/>
              </w:rPr>
            </w:pPr>
            <w:r>
              <w:rPr>
                <w:rFonts w:ascii="Arial" w:hAnsi="Arial" w:cs="Arial"/>
                <w:b/>
              </w:rPr>
              <w:t>M</w:t>
            </w:r>
            <w:r w:rsidRPr="0012670D">
              <w:rPr>
                <w:rFonts w:ascii="Arial" w:hAnsi="Arial" w:cs="Arial"/>
                <w:b/>
              </w:rPr>
              <w:t xml:space="preserve">ultiple framing on pages </w:t>
            </w:r>
            <w:r w:rsidRPr="0012670D">
              <w:rPr>
                <w:rFonts w:ascii="Arial" w:hAnsi="Arial" w:cs="Arial"/>
              </w:rPr>
              <w:t xml:space="preserve">Framing allows an image to be accentuated. Multiple frames serve to group and connect images. Multiple frames can guide the reading pathway. </w:t>
            </w:r>
          </w:p>
          <w:p w:rsidR="00A11600" w:rsidRDefault="00A11600" w:rsidP="00B87D78">
            <w:pPr>
              <w:rPr>
                <w:rFonts w:ascii="Arial" w:hAnsi="Arial" w:cs="Arial"/>
              </w:rPr>
            </w:pPr>
            <w:r w:rsidRPr="0012670D">
              <w:rPr>
                <w:rFonts w:ascii="Arial" w:hAnsi="Arial" w:cs="Arial"/>
                <w:b/>
                <w:i/>
              </w:rPr>
              <w:t>The Island</w:t>
            </w:r>
            <w:r w:rsidRPr="0012670D">
              <w:rPr>
                <w:rFonts w:ascii="Arial" w:hAnsi="Arial" w:cs="Arial"/>
              </w:rPr>
              <w:t xml:space="preserve"> </w:t>
            </w:r>
            <w:proofErr w:type="gramStart"/>
            <w:r w:rsidRPr="00DC0BFD">
              <w:rPr>
                <w:rFonts w:ascii="Arial" w:hAnsi="Arial" w:cs="Arial"/>
                <w:b/>
                <w:i/>
              </w:rPr>
              <w:t>example</w:t>
            </w:r>
            <w:proofErr w:type="gramEnd"/>
            <w:r>
              <w:rPr>
                <w:rFonts w:ascii="Arial" w:hAnsi="Arial" w:cs="Arial"/>
              </w:rPr>
              <w:t xml:space="preserve"> </w:t>
            </w:r>
            <w:r w:rsidRPr="0012670D">
              <w:rPr>
                <w:rFonts w:ascii="Arial" w:hAnsi="Arial" w:cs="Arial"/>
              </w:rPr>
              <w:t>Multiple framing occurs across several pages. These serve to tie together the actions and thoughts of the islanders. It also show</w:t>
            </w:r>
            <w:r>
              <w:rPr>
                <w:rFonts w:ascii="Arial" w:hAnsi="Arial" w:cs="Arial"/>
              </w:rPr>
              <w:t>s</w:t>
            </w:r>
            <w:r w:rsidRPr="0012670D">
              <w:rPr>
                <w:rFonts w:ascii="Arial" w:hAnsi="Arial" w:cs="Arial"/>
              </w:rPr>
              <w:t xml:space="preserve"> the viewer the commonalities amongst the characters.</w:t>
            </w:r>
          </w:p>
          <w:p w:rsidR="00A11600" w:rsidRPr="0012670D" w:rsidRDefault="00A11600" w:rsidP="00B87D78">
            <w:pPr>
              <w:rPr>
                <w:rFonts w:ascii="Arial" w:hAnsi="Arial" w:cs="Arial"/>
              </w:rPr>
            </w:pPr>
          </w:p>
        </w:tc>
      </w:tr>
      <w:tr w:rsidR="00A11600" w:rsidRPr="0012670D" w:rsidTr="00B87D78">
        <w:tc>
          <w:tcPr>
            <w:tcW w:w="4508" w:type="dxa"/>
          </w:tcPr>
          <w:p w:rsidR="00A11600" w:rsidRDefault="00A11600" w:rsidP="00B87D78">
            <w:pPr>
              <w:rPr>
                <w:rFonts w:ascii="Arial" w:hAnsi="Arial" w:cs="Arial"/>
              </w:rPr>
            </w:pPr>
            <w:r>
              <w:rPr>
                <w:rFonts w:ascii="Arial" w:hAnsi="Arial" w:cs="Arial"/>
                <w:b/>
              </w:rPr>
              <w:t>U</w:t>
            </w:r>
            <w:r w:rsidRPr="0012670D">
              <w:rPr>
                <w:rFonts w:ascii="Arial" w:hAnsi="Arial" w:cs="Arial"/>
                <w:b/>
              </w:rPr>
              <w:t xml:space="preserve">se of white spaces </w:t>
            </w:r>
            <w:proofErr w:type="gramStart"/>
            <w:r w:rsidRPr="0012670D">
              <w:rPr>
                <w:rFonts w:ascii="Arial" w:hAnsi="Arial" w:cs="Arial"/>
              </w:rPr>
              <w:t>The</w:t>
            </w:r>
            <w:proofErr w:type="gramEnd"/>
            <w:r w:rsidRPr="0012670D">
              <w:rPr>
                <w:rFonts w:ascii="Arial" w:hAnsi="Arial" w:cs="Arial"/>
              </w:rPr>
              <w:t xml:space="preserve"> use of white spaces focuses the viewer’s attention on the prominent image.  It is this image that demands the viewer’s attention. </w:t>
            </w:r>
          </w:p>
          <w:p w:rsidR="00A11600" w:rsidRPr="0012670D" w:rsidRDefault="00A11600" w:rsidP="00B87D78">
            <w:pPr>
              <w:rPr>
                <w:rFonts w:ascii="Arial" w:hAnsi="Arial" w:cs="Arial"/>
              </w:rPr>
            </w:pPr>
            <w:r w:rsidRPr="0012670D">
              <w:rPr>
                <w:rFonts w:ascii="Arial" w:hAnsi="Arial" w:cs="Arial"/>
                <w:b/>
                <w:i/>
              </w:rPr>
              <w:t>The Island</w:t>
            </w:r>
            <w:r>
              <w:rPr>
                <w:rFonts w:ascii="Arial" w:hAnsi="Arial" w:cs="Arial"/>
                <w:b/>
                <w:i/>
              </w:rPr>
              <w:t xml:space="preserve"> </w:t>
            </w:r>
            <w:proofErr w:type="gramStart"/>
            <w:r>
              <w:rPr>
                <w:rFonts w:ascii="Arial" w:hAnsi="Arial" w:cs="Arial"/>
                <w:b/>
                <w:i/>
              </w:rPr>
              <w:t>example</w:t>
            </w:r>
            <w:proofErr w:type="gramEnd"/>
            <w:r w:rsidRPr="0012670D">
              <w:rPr>
                <w:rFonts w:ascii="Arial" w:hAnsi="Arial" w:cs="Arial"/>
                <w:b/>
                <w:i/>
              </w:rPr>
              <w:t xml:space="preserve"> </w:t>
            </w:r>
            <w:r w:rsidRPr="0012670D">
              <w:rPr>
                <w:rFonts w:ascii="Arial" w:hAnsi="Arial" w:cs="Arial"/>
              </w:rPr>
              <w:t xml:space="preserve">White spaces are used in many of the pages.  </w:t>
            </w:r>
          </w:p>
          <w:p w:rsidR="00A11600" w:rsidRPr="0012670D" w:rsidRDefault="00A11600" w:rsidP="00B87D78">
            <w:pPr>
              <w:rPr>
                <w:rFonts w:ascii="Arial" w:hAnsi="Arial" w:cs="Arial"/>
              </w:rPr>
            </w:pPr>
          </w:p>
          <w:p w:rsidR="00A11600" w:rsidRPr="0012670D" w:rsidRDefault="00A11600" w:rsidP="00B87D78">
            <w:pPr>
              <w:rPr>
                <w:rFonts w:ascii="Arial" w:hAnsi="Arial" w:cs="Arial"/>
              </w:rPr>
            </w:pPr>
          </w:p>
        </w:tc>
        <w:tc>
          <w:tcPr>
            <w:tcW w:w="4508" w:type="dxa"/>
          </w:tcPr>
          <w:p w:rsidR="00A11600" w:rsidRDefault="00A11600" w:rsidP="00B87D78">
            <w:pPr>
              <w:rPr>
                <w:rFonts w:ascii="Arial" w:hAnsi="Arial" w:cs="Arial"/>
              </w:rPr>
            </w:pPr>
            <w:r>
              <w:rPr>
                <w:rFonts w:ascii="Arial" w:hAnsi="Arial" w:cs="Arial"/>
                <w:b/>
              </w:rPr>
              <w:t>S</w:t>
            </w:r>
            <w:r w:rsidRPr="0012670D">
              <w:rPr>
                <w:rFonts w:ascii="Arial" w:hAnsi="Arial" w:cs="Arial"/>
                <w:b/>
              </w:rPr>
              <w:t xml:space="preserve">ymbolism </w:t>
            </w:r>
            <w:r w:rsidRPr="0012670D">
              <w:rPr>
                <w:rFonts w:ascii="Arial" w:hAnsi="Arial" w:cs="Arial"/>
              </w:rPr>
              <w:t xml:space="preserve">Symbolic images can be included to represent a concept. </w:t>
            </w:r>
          </w:p>
          <w:p w:rsidR="00A11600" w:rsidRDefault="00A11600" w:rsidP="00B87D78">
            <w:pPr>
              <w:rPr>
                <w:rFonts w:ascii="Arial" w:hAnsi="Arial" w:cs="Arial"/>
              </w:rPr>
            </w:pPr>
            <w:r w:rsidRPr="0012670D">
              <w:rPr>
                <w:rFonts w:ascii="Arial" w:hAnsi="Arial" w:cs="Arial"/>
                <w:b/>
                <w:i/>
              </w:rPr>
              <w:t>The Island</w:t>
            </w:r>
            <w:r>
              <w:rPr>
                <w:rFonts w:ascii="Arial" w:hAnsi="Arial" w:cs="Arial"/>
                <w:b/>
                <w:i/>
              </w:rPr>
              <w:t xml:space="preserve"> </w:t>
            </w:r>
            <w:proofErr w:type="gramStart"/>
            <w:r>
              <w:rPr>
                <w:rFonts w:ascii="Arial" w:hAnsi="Arial" w:cs="Arial"/>
                <w:b/>
                <w:i/>
              </w:rPr>
              <w:t>example</w:t>
            </w:r>
            <w:proofErr w:type="gramEnd"/>
            <w:r w:rsidRPr="0012670D">
              <w:rPr>
                <w:rFonts w:ascii="Arial" w:hAnsi="Arial" w:cs="Arial"/>
              </w:rPr>
              <w:t xml:space="preserve"> Small pencil images are drawn, throughout the text, such as, a hammer, a broken plate, a bird in flight with an arrow through it. These complement the text on the page, highlighting a significant process that has happened.  </w:t>
            </w:r>
          </w:p>
          <w:p w:rsidR="00A11600" w:rsidRPr="0012670D" w:rsidRDefault="00A11600" w:rsidP="00B87D78">
            <w:pPr>
              <w:rPr>
                <w:rFonts w:ascii="Arial" w:hAnsi="Arial" w:cs="Arial"/>
              </w:rPr>
            </w:pPr>
          </w:p>
        </w:tc>
      </w:tr>
      <w:tr w:rsidR="00A11600" w:rsidRPr="0012670D" w:rsidTr="00B87D78">
        <w:tc>
          <w:tcPr>
            <w:tcW w:w="4508" w:type="dxa"/>
          </w:tcPr>
          <w:p w:rsidR="00A11600" w:rsidRDefault="00A11600" w:rsidP="00B87D78">
            <w:pPr>
              <w:rPr>
                <w:rFonts w:ascii="Arial" w:hAnsi="Arial" w:cs="Arial"/>
              </w:rPr>
            </w:pPr>
            <w:r>
              <w:rPr>
                <w:rFonts w:ascii="Arial" w:hAnsi="Arial" w:cs="Arial"/>
                <w:b/>
              </w:rPr>
              <w:t>V</w:t>
            </w:r>
            <w:r w:rsidRPr="0012670D">
              <w:rPr>
                <w:rFonts w:ascii="Arial" w:hAnsi="Arial" w:cs="Arial"/>
                <w:b/>
              </w:rPr>
              <w:t xml:space="preserve">ectors </w:t>
            </w:r>
            <w:proofErr w:type="spellStart"/>
            <w:r>
              <w:rPr>
                <w:rFonts w:ascii="Arial" w:hAnsi="Arial" w:cs="Arial"/>
              </w:rPr>
              <w:t>V</w:t>
            </w:r>
            <w:r w:rsidRPr="0012670D">
              <w:rPr>
                <w:rFonts w:ascii="Arial" w:hAnsi="Arial" w:cs="Arial"/>
              </w:rPr>
              <w:t>ectors</w:t>
            </w:r>
            <w:proofErr w:type="spellEnd"/>
            <w:r w:rsidRPr="0012670D">
              <w:rPr>
                <w:rFonts w:ascii="Arial" w:hAnsi="Arial" w:cs="Arial"/>
              </w:rPr>
              <w:t xml:space="preserve"> are lines within the image that carry across our eye.  A vector could be an outstretched arm, a shooting star, or a road drawn across the page. </w:t>
            </w:r>
          </w:p>
          <w:p w:rsidR="00A11600" w:rsidRDefault="00A11600" w:rsidP="00B87D78">
            <w:pPr>
              <w:rPr>
                <w:rFonts w:ascii="Arial" w:hAnsi="Arial" w:cs="Arial"/>
              </w:rPr>
            </w:pPr>
            <w:r w:rsidRPr="0012670D">
              <w:rPr>
                <w:rFonts w:ascii="Arial" w:hAnsi="Arial" w:cs="Arial"/>
                <w:b/>
                <w:i/>
              </w:rPr>
              <w:t>The Island</w:t>
            </w:r>
            <w:r w:rsidRPr="0012670D">
              <w:rPr>
                <w:rFonts w:ascii="Arial" w:hAnsi="Arial" w:cs="Arial"/>
              </w:rPr>
              <w:t xml:space="preserve"> </w:t>
            </w:r>
            <w:proofErr w:type="gramStart"/>
            <w:r w:rsidRPr="00DC0BFD">
              <w:rPr>
                <w:rFonts w:ascii="Arial" w:hAnsi="Arial" w:cs="Arial"/>
                <w:b/>
                <w:i/>
              </w:rPr>
              <w:t>example</w:t>
            </w:r>
            <w:proofErr w:type="gramEnd"/>
            <w:r>
              <w:rPr>
                <w:rFonts w:ascii="Arial" w:hAnsi="Arial" w:cs="Arial"/>
              </w:rPr>
              <w:t xml:space="preserve"> </w:t>
            </w:r>
            <w:r w:rsidRPr="0012670D">
              <w:rPr>
                <w:rFonts w:ascii="Arial" w:hAnsi="Arial" w:cs="Arial"/>
              </w:rPr>
              <w:t>There are numerous examples of vectors. Many of them involve the islanders holding rakes or sticks coaxing the man forward. These images carry our eyes from the islanders, across to the man, simultaneously providing meaning about the action that is happening, and the intensity of the feelings involved.</w:t>
            </w:r>
          </w:p>
          <w:p w:rsidR="00A11600" w:rsidRDefault="00A11600" w:rsidP="00B87D78">
            <w:pPr>
              <w:rPr>
                <w:rFonts w:ascii="Arial" w:hAnsi="Arial" w:cs="Arial"/>
              </w:rPr>
            </w:pPr>
          </w:p>
          <w:p w:rsidR="00A11600" w:rsidRPr="0012670D" w:rsidRDefault="00A11600" w:rsidP="00B87D78">
            <w:pPr>
              <w:rPr>
                <w:rFonts w:ascii="Arial" w:hAnsi="Arial" w:cs="Arial"/>
                <w:b/>
              </w:rPr>
            </w:pPr>
          </w:p>
        </w:tc>
        <w:tc>
          <w:tcPr>
            <w:tcW w:w="4508" w:type="dxa"/>
          </w:tcPr>
          <w:p w:rsidR="00A11600" w:rsidRDefault="00A11600" w:rsidP="00B87D78">
            <w:pPr>
              <w:rPr>
                <w:rFonts w:ascii="Arial" w:hAnsi="Arial" w:cs="Arial"/>
              </w:rPr>
            </w:pPr>
            <w:r>
              <w:rPr>
                <w:rFonts w:ascii="Arial" w:hAnsi="Arial" w:cs="Arial"/>
                <w:b/>
              </w:rPr>
              <w:t>S</w:t>
            </w:r>
            <w:r w:rsidRPr="0012670D">
              <w:rPr>
                <w:rFonts w:ascii="Arial" w:hAnsi="Arial" w:cs="Arial"/>
                <w:b/>
              </w:rPr>
              <w:t xml:space="preserve">ize of image and perspective </w:t>
            </w:r>
            <w:proofErr w:type="gramStart"/>
            <w:r w:rsidRPr="0012670D">
              <w:rPr>
                <w:rFonts w:ascii="Arial" w:hAnsi="Arial" w:cs="Arial"/>
              </w:rPr>
              <w:t>The</w:t>
            </w:r>
            <w:proofErr w:type="gramEnd"/>
            <w:r w:rsidRPr="0012670D">
              <w:rPr>
                <w:rFonts w:ascii="Arial" w:hAnsi="Arial" w:cs="Arial"/>
              </w:rPr>
              <w:t xml:space="preserve"> size of an image serves to show its importance. Perspective created by the angle of the image, </w:t>
            </w:r>
            <w:r>
              <w:rPr>
                <w:rFonts w:ascii="Arial" w:hAnsi="Arial" w:cs="Arial"/>
              </w:rPr>
              <w:t>places</w:t>
            </w:r>
            <w:r w:rsidRPr="0012670D">
              <w:rPr>
                <w:rFonts w:ascii="Arial" w:hAnsi="Arial" w:cs="Arial"/>
              </w:rPr>
              <w:t xml:space="preserve"> the viewer in a posit</w:t>
            </w:r>
            <w:r>
              <w:rPr>
                <w:rFonts w:ascii="Arial" w:hAnsi="Arial" w:cs="Arial"/>
              </w:rPr>
              <w:t>i</w:t>
            </w:r>
            <w:r w:rsidRPr="0012670D">
              <w:rPr>
                <w:rFonts w:ascii="Arial" w:hAnsi="Arial" w:cs="Arial"/>
              </w:rPr>
              <w:t xml:space="preserve">on of power, equality or helplessness. </w:t>
            </w:r>
          </w:p>
          <w:p w:rsidR="00A11600" w:rsidRPr="0012670D" w:rsidRDefault="00A11600" w:rsidP="00B87D78">
            <w:pPr>
              <w:rPr>
                <w:rFonts w:ascii="Arial" w:hAnsi="Arial" w:cs="Arial"/>
              </w:rPr>
            </w:pPr>
            <w:r w:rsidRPr="0012670D">
              <w:rPr>
                <w:rFonts w:ascii="Arial" w:hAnsi="Arial" w:cs="Arial"/>
                <w:b/>
                <w:i/>
              </w:rPr>
              <w:t>The Island</w:t>
            </w:r>
            <w:r w:rsidRPr="0012670D">
              <w:rPr>
                <w:rFonts w:ascii="Arial" w:hAnsi="Arial" w:cs="Arial"/>
              </w:rPr>
              <w:t xml:space="preserve"> </w:t>
            </w:r>
            <w:proofErr w:type="gramStart"/>
            <w:r w:rsidRPr="00DC0BFD">
              <w:rPr>
                <w:rFonts w:ascii="Arial" w:hAnsi="Arial" w:cs="Arial"/>
                <w:b/>
                <w:i/>
              </w:rPr>
              <w:t>example</w:t>
            </w:r>
            <w:proofErr w:type="gramEnd"/>
            <w:r>
              <w:rPr>
                <w:rFonts w:ascii="Arial" w:hAnsi="Arial" w:cs="Arial"/>
                <w:b/>
                <w:i/>
              </w:rPr>
              <w:t xml:space="preserve"> </w:t>
            </w:r>
            <w:r w:rsidRPr="0012670D">
              <w:rPr>
                <w:rFonts w:ascii="Arial" w:hAnsi="Arial" w:cs="Arial"/>
              </w:rPr>
              <w:t xml:space="preserve">The imposing fort on the cover and the end of the book positions the viewer looking up. The viewer is powerless against the structure. At times, the viewer is positioned at eye level. This occurs when we meet the mob, </w:t>
            </w:r>
            <w:r>
              <w:rPr>
                <w:rFonts w:ascii="Arial" w:hAnsi="Arial" w:cs="Arial"/>
              </w:rPr>
              <w:t>offering</w:t>
            </w:r>
            <w:r w:rsidRPr="0012670D">
              <w:rPr>
                <w:rFonts w:ascii="Arial" w:hAnsi="Arial" w:cs="Arial"/>
              </w:rPr>
              <w:t xml:space="preserve"> the viewer the choice to join them.</w:t>
            </w:r>
          </w:p>
          <w:p w:rsidR="00A11600" w:rsidRPr="0012670D" w:rsidRDefault="00A11600" w:rsidP="00B87D78">
            <w:pPr>
              <w:rPr>
                <w:rFonts w:ascii="Arial" w:hAnsi="Arial" w:cs="Arial"/>
              </w:rPr>
            </w:pPr>
          </w:p>
        </w:tc>
      </w:tr>
      <w:tr w:rsidR="00A11600" w:rsidRPr="0012670D" w:rsidTr="00B87D78">
        <w:tc>
          <w:tcPr>
            <w:tcW w:w="4508" w:type="dxa"/>
          </w:tcPr>
          <w:p w:rsidR="00A11600" w:rsidRDefault="00A11600" w:rsidP="00B87D78">
            <w:pPr>
              <w:rPr>
                <w:rFonts w:ascii="Arial" w:hAnsi="Arial" w:cs="Arial"/>
              </w:rPr>
            </w:pPr>
            <w:r>
              <w:rPr>
                <w:rFonts w:ascii="Arial" w:hAnsi="Arial" w:cs="Arial"/>
                <w:b/>
              </w:rPr>
              <w:t>C</w:t>
            </w:r>
            <w:r w:rsidRPr="0012670D">
              <w:rPr>
                <w:rFonts w:ascii="Arial" w:hAnsi="Arial" w:cs="Arial"/>
                <w:b/>
              </w:rPr>
              <w:t xml:space="preserve">olour </w:t>
            </w:r>
            <w:proofErr w:type="spellStart"/>
            <w:r w:rsidRPr="0012670D">
              <w:rPr>
                <w:rFonts w:ascii="Arial" w:hAnsi="Arial" w:cs="Arial"/>
              </w:rPr>
              <w:t>Colour</w:t>
            </w:r>
            <w:proofErr w:type="spellEnd"/>
            <w:r w:rsidRPr="0012670D">
              <w:rPr>
                <w:rFonts w:ascii="Arial" w:hAnsi="Arial" w:cs="Arial"/>
              </w:rPr>
              <w:t xml:space="preserve"> can suggest a mood or elicit an emotional response. It is important to remember that cultures are socially constructed and the meaning one colour holds for one culture, may not be universal across all cultures. </w:t>
            </w:r>
          </w:p>
          <w:p w:rsidR="00A11600" w:rsidRPr="0012670D" w:rsidRDefault="00A11600" w:rsidP="00B87D78">
            <w:pPr>
              <w:rPr>
                <w:rFonts w:ascii="Arial" w:hAnsi="Arial" w:cs="Arial"/>
              </w:rPr>
            </w:pPr>
            <w:r w:rsidRPr="0012670D">
              <w:rPr>
                <w:rFonts w:ascii="Arial" w:hAnsi="Arial" w:cs="Arial"/>
                <w:b/>
                <w:i/>
              </w:rPr>
              <w:t>The Island</w:t>
            </w:r>
            <w:r>
              <w:rPr>
                <w:rFonts w:ascii="Arial" w:hAnsi="Arial" w:cs="Arial"/>
                <w:b/>
                <w:i/>
              </w:rPr>
              <w:t xml:space="preserve"> </w:t>
            </w:r>
            <w:proofErr w:type="gramStart"/>
            <w:r>
              <w:rPr>
                <w:rFonts w:ascii="Arial" w:hAnsi="Arial" w:cs="Arial"/>
                <w:b/>
                <w:i/>
              </w:rPr>
              <w:t>example</w:t>
            </w:r>
            <w:proofErr w:type="gramEnd"/>
            <w:r w:rsidRPr="0012670D">
              <w:rPr>
                <w:rFonts w:ascii="Arial" w:hAnsi="Arial" w:cs="Arial"/>
                <w:b/>
                <w:i/>
              </w:rPr>
              <w:t xml:space="preserve"> </w:t>
            </w:r>
            <w:r w:rsidRPr="0012670D">
              <w:rPr>
                <w:rFonts w:ascii="Arial" w:hAnsi="Arial" w:cs="Arial"/>
              </w:rPr>
              <w:t xml:space="preserve">The dark and bleak colours created with charcoal and pencil </w:t>
            </w:r>
            <w:r w:rsidRPr="0012670D">
              <w:rPr>
                <w:rFonts w:ascii="Arial" w:hAnsi="Arial" w:cs="Arial"/>
              </w:rPr>
              <w:lastRenderedPageBreak/>
              <w:t xml:space="preserve">add to the mood of the text. These colours match the sombre mood encountered at the beginning of the </w:t>
            </w:r>
            <w:proofErr w:type="gramStart"/>
            <w:r w:rsidRPr="0012670D">
              <w:rPr>
                <w:rFonts w:ascii="Arial" w:hAnsi="Arial" w:cs="Arial"/>
              </w:rPr>
              <w:t>text, and</w:t>
            </w:r>
            <w:proofErr w:type="gramEnd"/>
            <w:r w:rsidRPr="0012670D">
              <w:rPr>
                <w:rFonts w:ascii="Arial" w:hAnsi="Arial" w:cs="Arial"/>
              </w:rPr>
              <w:t xml:space="preserve"> continue to impact as the mood changes to fear, terror and destruction. The title page highlights an area of red, as does the final image where the fisherman’s boat is set alight. </w:t>
            </w:r>
          </w:p>
        </w:tc>
        <w:tc>
          <w:tcPr>
            <w:tcW w:w="4508" w:type="dxa"/>
          </w:tcPr>
          <w:p w:rsidR="00A11600" w:rsidRPr="0012670D" w:rsidRDefault="00A11600" w:rsidP="00B87D78">
            <w:pPr>
              <w:rPr>
                <w:rFonts w:ascii="Arial" w:hAnsi="Arial" w:cs="Arial"/>
              </w:rPr>
            </w:pPr>
            <w:r>
              <w:rPr>
                <w:rFonts w:ascii="Arial" w:hAnsi="Arial" w:cs="Arial"/>
                <w:b/>
              </w:rPr>
              <w:lastRenderedPageBreak/>
              <w:t>D</w:t>
            </w:r>
            <w:r w:rsidRPr="0012670D">
              <w:rPr>
                <w:rFonts w:ascii="Arial" w:hAnsi="Arial" w:cs="Arial"/>
                <w:b/>
              </w:rPr>
              <w:t xml:space="preserve">esign and layout </w:t>
            </w:r>
            <w:proofErr w:type="gramStart"/>
            <w:r w:rsidRPr="0012670D">
              <w:rPr>
                <w:rFonts w:ascii="Arial" w:hAnsi="Arial" w:cs="Arial"/>
              </w:rPr>
              <w:t>The</w:t>
            </w:r>
            <w:proofErr w:type="gramEnd"/>
            <w:r w:rsidRPr="0012670D">
              <w:rPr>
                <w:rFonts w:ascii="Arial" w:hAnsi="Arial" w:cs="Arial"/>
              </w:rPr>
              <w:t xml:space="preserve"> design and layout of a page is how the text and visuals are positioned. Some aspects of the page will be more salient (where our eye is directed), other aspects will be in the background. </w:t>
            </w:r>
            <w:r w:rsidRPr="0012670D">
              <w:rPr>
                <w:rFonts w:ascii="Arial" w:hAnsi="Arial" w:cs="Arial"/>
                <w:b/>
                <w:i/>
              </w:rPr>
              <w:t>The Island</w:t>
            </w:r>
            <w:r>
              <w:rPr>
                <w:rFonts w:ascii="Arial" w:hAnsi="Arial" w:cs="Arial"/>
                <w:b/>
                <w:i/>
              </w:rPr>
              <w:t xml:space="preserve"> </w:t>
            </w:r>
            <w:proofErr w:type="gramStart"/>
            <w:r>
              <w:rPr>
                <w:rFonts w:ascii="Arial" w:hAnsi="Arial" w:cs="Arial"/>
                <w:b/>
                <w:i/>
              </w:rPr>
              <w:t>example</w:t>
            </w:r>
            <w:proofErr w:type="gramEnd"/>
            <w:r w:rsidRPr="0012670D">
              <w:rPr>
                <w:rFonts w:ascii="Arial" w:hAnsi="Arial" w:cs="Arial"/>
                <w:b/>
                <w:i/>
              </w:rPr>
              <w:t xml:space="preserve"> </w:t>
            </w:r>
            <w:r w:rsidRPr="0012670D">
              <w:rPr>
                <w:rFonts w:ascii="Arial" w:hAnsi="Arial" w:cs="Arial"/>
              </w:rPr>
              <w:t xml:space="preserve">On the first double page spread, we see the stranger in the bottom right hand corner, separated from his raft in the top left hand corner. This </w:t>
            </w:r>
            <w:r w:rsidRPr="0012670D">
              <w:rPr>
                <w:rFonts w:ascii="Arial" w:hAnsi="Arial" w:cs="Arial"/>
              </w:rPr>
              <w:lastRenderedPageBreak/>
              <w:t>image accentuates his isolation and highlights his moving forward alone.</w:t>
            </w:r>
          </w:p>
          <w:p w:rsidR="00A11600" w:rsidRDefault="00A11600" w:rsidP="00B87D78">
            <w:pPr>
              <w:rPr>
                <w:rFonts w:ascii="Arial" w:hAnsi="Arial" w:cs="Arial"/>
              </w:rPr>
            </w:pPr>
            <w:r w:rsidRPr="0012670D">
              <w:rPr>
                <w:rFonts w:ascii="Arial" w:hAnsi="Arial" w:cs="Arial"/>
              </w:rPr>
              <w:t xml:space="preserve">Other double page spreads include images of the oceans.  Here the ocean takes up all the space on the page, illustrating its ominous vastness. </w:t>
            </w:r>
          </w:p>
          <w:p w:rsidR="00A11600" w:rsidRPr="0012670D" w:rsidRDefault="00A11600" w:rsidP="00B87D78">
            <w:pPr>
              <w:rPr>
                <w:rFonts w:ascii="Arial" w:hAnsi="Arial" w:cs="Arial"/>
              </w:rPr>
            </w:pPr>
          </w:p>
        </w:tc>
      </w:tr>
    </w:tbl>
    <w:p w:rsidR="00A11600" w:rsidRDefault="00A11600" w:rsidP="00A11600"/>
    <w:p w:rsidR="00A11600" w:rsidRPr="00827CDE" w:rsidRDefault="00A11600" w:rsidP="00A11600">
      <w:pPr>
        <w:pStyle w:val="Heading1"/>
        <w:rPr>
          <w:b w:val="0"/>
          <w:sz w:val="22"/>
          <w:szCs w:val="22"/>
        </w:rPr>
      </w:pPr>
    </w:p>
    <w:p w:rsidR="003D4018" w:rsidRDefault="00A11600">
      <w:bookmarkStart w:id="0" w:name="_GoBack"/>
      <w:bookmarkEnd w:id="0"/>
    </w:p>
    <w:sectPr w:rsidR="003D4018" w:rsidSect="000821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00"/>
    <w:rsid w:val="00082110"/>
    <w:rsid w:val="004E4584"/>
    <w:rsid w:val="00A11600"/>
    <w:rsid w:val="00AC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016D1B"/>
  <w14:defaultImageDpi w14:val="32767"/>
  <w15:chartTrackingRefBased/>
  <w15:docId w15:val="{AD61454E-275F-0648-B4EA-AB8103AF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1600"/>
    <w:pPr>
      <w:spacing w:after="160" w:line="259" w:lineRule="auto"/>
    </w:pPr>
    <w:rPr>
      <w:sz w:val="22"/>
      <w:szCs w:val="22"/>
      <w:lang w:val="en-AU"/>
    </w:rPr>
  </w:style>
  <w:style w:type="paragraph" w:styleId="Heading1">
    <w:name w:val="heading 1"/>
    <w:basedOn w:val="Normal"/>
    <w:next w:val="Normal"/>
    <w:link w:val="Heading1Char"/>
    <w:uiPriority w:val="9"/>
    <w:qFormat/>
    <w:rsid w:val="00A11600"/>
    <w:pPr>
      <w:keepNext/>
      <w:keepLines/>
      <w:spacing w:after="40" w:line="240" w:lineRule="atLeast"/>
      <w:outlineLvl w:val="0"/>
    </w:pPr>
    <w:rPr>
      <w:rFonts w:ascii="Arial" w:eastAsiaTheme="majorEastAsia" w:hAnsi="Arial" w:cstheme="majorBidi"/>
      <w:b/>
      <w:bCs/>
      <w:caps/>
      <w:color w:val="AF272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600"/>
    <w:rPr>
      <w:rFonts w:ascii="Arial" w:eastAsiaTheme="majorEastAsia" w:hAnsi="Arial" w:cstheme="majorBidi"/>
      <w:b/>
      <w:bCs/>
      <w:caps/>
      <w:color w:val="AF272F"/>
      <w:sz w:val="20"/>
      <w:szCs w:val="20"/>
      <w:lang w:val="en-US"/>
    </w:rPr>
  </w:style>
  <w:style w:type="table" w:styleId="TableGrid">
    <w:name w:val="Table Grid"/>
    <w:basedOn w:val="TableNormal"/>
    <w:uiPriority w:val="39"/>
    <w:rsid w:val="00A1160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48EF89C-16F9-4C78-90AD-5994E368DA53}"/>
</file>

<file path=customXml/itemProps2.xml><?xml version="1.0" encoding="utf-8"?>
<ds:datastoreItem xmlns:ds="http://schemas.openxmlformats.org/officeDocument/2006/customXml" ds:itemID="{8EB6125A-BB5D-4973-AEEB-43ADEA23462C}"/>
</file>

<file path=customXml/itemProps3.xml><?xml version="1.0" encoding="utf-8"?>
<ds:datastoreItem xmlns:ds="http://schemas.openxmlformats.org/officeDocument/2006/customXml" ds:itemID="{2A35F9BC-1AF2-4DE3-A799-DB8A376D9340}"/>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2872</Characters>
  <Application>Microsoft Office Word</Application>
  <DocSecurity>0</DocSecurity>
  <Lines>136</Lines>
  <Paragraphs>42</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2018-02-19T08:38:00Z</dcterms:created>
  <dcterms:modified xsi:type="dcterms:W3CDTF">2018-02-19T08:39:00Z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