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Grid"/>
        <w:tblW w:w="0" w:type="auto"/>
        <w:tblLayout w:type="fixed"/>
        <w:tblLook w:val="04A0" w:firstRow="1" w:lastRow="0" w:firstColumn="1" w:lastColumn="0" w:noHBand="0" w:noVBand="1"/>
      </w:tblPr>
      <w:tblGrid>
        <w:gridCol w:w="9629"/>
      </w:tblGrid>
      <w:tr w:rsidR="00804243" w14:paraId="725D0062" w14:textId="77777777" w:rsidTr="00B352DC">
        <w:trPr>
          <w:trHeight w:val="12628"/>
        </w:trPr>
        <w:tc>
          <w:tcPr>
            <w:tcW w:w="9629" w:type="dxa"/>
            <w:vAlign w:val="bottom"/>
          </w:tcPr>
          <w:p w14:paraId="725D005F" w14:textId="77777777" w:rsidR="00397F00" w:rsidRPr="005B030C" w:rsidRDefault="00397F00" w:rsidP="00B352DC">
            <w:pPr>
              <w:pStyle w:val="CoverDetails"/>
            </w:pPr>
            <w:r w:rsidRPr="005B030C">
              <w:t>A Job Well Done</w:t>
            </w:r>
          </w:p>
          <w:sdt>
            <w:sdtPr>
              <w:alias w:val="Title"/>
              <w:tag w:val=""/>
              <w:id w:val="-1894031120"/>
              <w:placeholder>
                <w:docPart w:val="C4ACB17A8B0649F18D6C0E6C5C22B987"/>
              </w:placeholder>
              <w:dataBinding w:prefixMappings="xmlns:ns0='http://purl.org/dc/elements/1.1/' xmlns:ns1='http://schemas.openxmlformats.org/package/2006/metadata/core-properties' " w:xpath="/ns1:coreProperties[1]/ns0:title[1]" w:storeItemID="{6C3C8BC8-F283-45AE-878A-BAB7291924A1}"/>
              <w:text/>
            </w:sdtPr>
            <w:sdtContent>
              <w:p w14:paraId="725D0060" w14:textId="77777777" w:rsidR="00804243" w:rsidRDefault="00C123DD" w:rsidP="00B352DC">
                <w:pPr>
                  <w:pStyle w:val="CoverModule"/>
                </w:pPr>
                <w:r>
                  <w:t>Getting Ready for Work</w:t>
                </w:r>
              </w:p>
            </w:sdtContent>
          </w:sdt>
          <w:sdt>
            <w:sdtPr>
              <w:alias w:val="Subject"/>
              <w:tag w:val=""/>
              <w:id w:val="-1152133954"/>
              <w:placeholder>
                <w:docPart w:val="0C0291C94E514F1DB0E4B9ED7C061270"/>
              </w:placeholder>
              <w:dataBinding w:prefixMappings="xmlns:ns0='http://purl.org/dc/elements/1.1/' xmlns:ns1='http://schemas.openxmlformats.org/package/2006/metadata/core-properties' " w:xpath="/ns1:coreProperties[1]/ns0:subject[1]" w:storeItemID="{6C3C8BC8-F283-45AE-878A-BAB7291924A1}"/>
              <w:text/>
            </w:sdtPr>
            <w:sdtContent>
              <w:p w14:paraId="725D0061" w14:textId="77777777" w:rsidR="00397F00" w:rsidRDefault="0070449D" w:rsidP="00C123DD">
                <w:pPr>
                  <w:pStyle w:val="CoverModule"/>
                </w:pPr>
                <w:r w:rsidRPr="0070449D">
                  <w:t>Teacher Lesson Plans and Resources</w:t>
                </w:r>
              </w:p>
            </w:sdtContent>
          </w:sdt>
        </w:tc>
      </w:tr>
    </w:tbl>
    <w:p w14:paraId="725D0063" w14:textId="77777777" w:rsidR="00E97567" w:rsidRPr="00E97567" w:rsidRDefault="00E97567" w:rsidP="00E97567">
      <w:r w:rsidRPr="00E97567">
        <w:br w:type="page"/>
      </w:r>
    </w:p>
    <w:p w14:paraId="725D0064" w14:textId="77777777" w:rsidR="00EF69EB" w:rsidRDefault="00EF69EB" w:rsidP="00EF69EB">
      <w:pPr>
        <w:pStyle w:val="TOCHeading"/>
      </w:pPr>
      <w:r>
        <w:lastRenderedPageBreak/>
        <w:t>Contents</w:t>
      </w:r>
    </w:p>
    <w:p w14:paraId="725D0065" w14:textId="77777777" w:rsidR="004F51E6" w:rsidRDefault="00EF69EB">
      <w:pPr>
        <w:pStyle w:val="TOC1"/>
        <w:rPr>
          <w:rFonts w:eastAsiaTheme="minorEastAsia" w:cstheme="minorBidi"/>
          <w:b w:val="0"/>
          <w:caps w:val="0"/>
          <w:noProof/>
          <w:color w:val="auto"/>
          <w:szCs w:val="22"/>
          <w:lang w:eastAsia="en-AU"/>
        </w:rPr>
      </w:pPr>
      <w:r>
        <w:rPr>
          <w:color w:val="AF272F"/>
        </w:rPr>
        <w:fldChar w:fldCharType="begin"/>
      </w:r>
      <w:r>
        <w:instrText xml:space="preserve"> TOC \t "HEADING 1,1,HEADING 2,2,Heading 3,3" </w:instrText>
      </w:r>
      <w:r>
        <w:rPr>
          <w:color w:val="AF272F"/>
        </w:rPr>
        <w:fldChar w:fldCharType="separate"/>
      </w:r>
      <w:r w:rsidR="004F51E6">
        <w:rPr>
          <w:noProof/>
        </w:rPr>
        <w:t>Getting ready</w:t>
      </w:r>
      <w:r w:rsidR="004F51E6">
        <w:rPr>
          <w:noProof/>
        </w:rPr>
        <w:tab/>
      </w:r>
      <w:r w:rsidR="004F51E6">
        <w:rPr>
          <w:noProof/>
        </w:rPr>
        <w:fldChar w:fldCharType="begin"/>
      </w:r>
      <w:r w:rsidR="004F51E6">
        <w:rPr>
          <w:noProof/>
        </w:rPr>
        <w:instrText xml:space="preserve"> PAGEREF _Toc527733197 \h </w:instrText>
      </w:r>
      <w:r w:rsidR="004F51E6">
        <w:rPr>
          <w:noProof/>
        </w:rPr>
      </w:r>
      <w:r w:rsidR="004F51E6">
        <w:rPr>
          <w:noProof/>
        </w:rPr>
        <w:fldChar w:fldCharType="separate"/>
      </w:r>
      <w:r w:rsidR="004F51E6">
        <w:rPr>
          <w:noProof/>
        </w:rPr>
        <w:t>3</w:t>
      </w:r>
      <w:r w:rsidR="004F51E6">
        <w:rPr>
          <w:noProof/>
        </w:rPr>
        <w:fldChar w:fldCharType="end"/>
      </w:r>
    </w:p>
    <w:p w14:paraId="725D0066" w14:textId="77777777" w:rsidR="004F51E6" w:rsidRDefault="004F51E6">
      <w:pPr>
        <w:pStyle w:val="TOC2"/>
        <w:rPr>
          <w:rFonts w:eastAsiaTheme="minorEastAsia" w:cstheme="minorBidi"/>
          <w:noProof/>
          <w:color w:val="auto"/>
          <w:szCs w:val="22"/>
          <w:lang w:eastAsia="en-AU"/>
        </w:rPr>
      </w:pPr>
      <w:r>
        <w:rPr>
          <w:noProof/>
        </w:rPr>
        <w:t>Introduction</w:t>
      </w:r>
      <w:r>
        <w:rPr>
          <w:noProof/>
        </w:rPr>
        <w:tab/>
      </w:r>
      <w:r>
        <w:rPr>
          <w:noProof/>
        </w:rPr>
        <w:fldChar w:fldCharType="begin"/>
      </w:r>
      <w:r>
        <w:rPr>
          <w:noProof/>
        </w:rPr>
        <w:instrText xml:space="preserve"> PAGEREF _Toc527733198 \h </w:instrText>
      </w:r>
      <w:r>
        <w:rPr>
          <w:noProof/>
        </w:rPr>
      </w:r>
      <w:r>
        <w:rPr>
          <w:noProof/>
        </w:rPr>
        <w:fldChar w:fldCharType="separate"/>
      </w:r>
      <w:r>
        <w:rPr>
          <w:noProof/>
        </w:rPr>
        <w:t>3</w:t>
      </w:r>
      <w:r>
        <w:rPr>
          <w:noProof/>
        </w:rPr>
        <w:fldChar w:fldCharType="end"/>
      </w:r>
    </w:p>
    <w:p w14:paraId="725D0067" w14:textId="77777777" w:rsidR="004F51E6" w:rsidRDefault="004F51E6">
      <w:pPr>
        <w:pStyle w:val="TOC1"/>
        <w:rPr>
          <w:rFonts w:eastAsiaTheme="minorEastAsia" w:cstheme="minorBidi"/>
          <w:b w:val="0"/>
          <w:caps w:val="0"/>
          <w:noProof/>
          <w:color w:val="auto"/>
          <w:szCs w:val="22"/>
          <w:lang w:eastAsia="en-AU"/>
        </w:rPr>
      </w:pPr>
      <w:r>
        <w:rPr>
          <w:noProof/>
        </w:rPr>
        <w:t>Further Resources</w:t>
      </w:r>
      <w:r>
        <w:rPr>
          <w:noProof/>
        </w:rPr>
        <w:tab/>
      </w:r>
      <w:r>
        <w:rPr>
          <w:noProof/>
        </w:rPr>
        <w:fldChar w:fldCharType="begin"/>
      </w:r>
      <w:r>
        <w:rPr>
          <w:noProof/>
        </w:rPr>
        <w:instrText xml:space="preserve"> PAGEREF _Toc527733199 \h </w:instrText>
      </w:r>
      <w:r>
        <w:rPr>
          <w:noProof/>
        </w:rPr>
      </w:r>
      <w:r>
        <w:rPr>
          <w:noProof/>
        </w:rPr>
        <w:fldChar w:fldCharType="separate"/>
      </w:r>
      <w:r>
        <w:rPr>
          <w:noProof/>
        </w:rPr>
        <w:t>16</w:t>
      </w:r>
      <w:r>
        <w:rPr>
          <w:noProof/>
        </w:rPr>
        <w:fldChar w:fldCharType="end"/>
      </w:r>
    </w:p>
    <w:p w14:paraId="725D0068" w14:textId="77777777" w:rsidR="00EF69EB" w:rsidRDefault="00EF69EB" w:rsidP="00EF69EB">
      <w:r>
        <w:fldChar w:fldCharType="end"/>
      </w:r>
    </w:p>
    <w:p w14:paraId="725D0069" w14:textId="77777777" w:rsidR="009853E5" w:rsidRPr="009853E5" w:rsidRDefault="00F960DB" w:rsidP="009853E5">
      <w:r w:rsidRPr="009853E5">
        <w:br w:type="page"/>
      </w:r>
      <w:bookmarkStart w:id="0" w:name="_Toc527380752"/>
    </w:p>
    <w:p w14:paraId="725D006A" w14:textId="77777777" w:rsidR="00DD5FD3" w:rsidRDefault="0070449D" w:rsidP="00DD5FD3">
      <w:pPr>
        <w:pStyle w:val="Heading1"/>
      </w:pPr>
      <w:bookmarkStart w:id="1" w:name="_Toc527733197"/>
      <w:bookmarkEnd w:id="0"/>
      <w:r>
        <w:lastRenderedPageBreak/>
        <w:t>Getting ready</w:t>
      </w:r>
      <w:bookmarkEnd w:id="1"/>
    </w:p>
    <w:p w14:paraId="725D006B" w14:textId="77777777" w:rsidR="00DD5FD3" w:rsidRDefault="0070449D" w:rsidP="00DD5FD3">
      <w:pPr>
        <w:pStyle w:val="Heading2"/>
      </w:pPr>
      <w:bookmarkStart w:id="2" w:name="_Toc527733198"/>
      <w:r>
        <w:t>Introduction</w:t>
      </w:r>
      <w:bookmarkEnd w:id="2"/>
    </w:p>
    <w:p w14:paraId="725D006C" w14:textId="77777777" w:rsidR="0070449D" w:rsidRDefault="0070449D" w:rsidP="0070449D">
      <w:r>
        <w:t xml:space="preserve">A Job Well Done is an online resource that supports students with a disability to undertake Occupational Health and Safety training (OHS), prior to undertaking a work experience placement. </w:t>
      </w:r>
    </w:p>
    <w:p w14:paraId="725D006D" w14:textId="77777777" w:rsidR="0070449D" w:rsidRDefault="0070449D" w:rsidP="0070449D">
      <w:r>
        <w:t xml:space="preserve">Teacher lesson plans and student worksheets have been developed to assist teachers to design and deliver lessons to prepare students with a disability for work experience. These resources can be customised and tailored to meet the individual learning needs of each student. By providing a range of activities to help students explore OHS issues related to the world of work, teachers will be able to assess the work readiness of their students prior to undertaking a work experience placement. </w:t>
      </w:r>
    </w:p>
    <w:p w14:paraId="725D006E" w14:textId="77777777" w:rsidR="0070449D" w:rsidRDefault="0070449D" w:rsidP="0070449D">
      <w:r>
        <w:t xml:space="preserve">The General Module – </w:t>
      </w:r>
      <w:r w:rsidRPr="0070449D">
        <w:rPr>
          <w:b/>
        </w:rPr>
        <w:t>Getting Ready</w:t>
      </w:r>
      <w:r>
        <w:t xml:space="preserve"> has been developed to support schools to meet the OHS requirements that all students must complete an OHS program developed by the Department of Education and Training (DET), prior to the undertaking work experience. </w:t>
      </w:r>
    </w:p>
    <w:p w14:paraId="725D006F" w14:textId="77777777" w:rsidR="0070449D" w:rsidRDefault="0070449D" w:rsidP="0070449D">
      <w:r>
        <w:t>Included in this resource are:</w:t>
      </w:r>
    </w:p>
    <w:p w14:paraId="725D0070" w14:textId="77777777" w:rsidR="0070449D" w:rsidRDefault="0070449D" w:rsidP="0070449D">
      <w:pPr>
        <w:pStyle w:val="ListBullet"/>
      </w:pPr>
      <w:r>
        <w:t xml:space="preserve">9 lesson plans to deliver the General Module </w:t>
      </w:r>
      <w:r w:rsidRPr="0070449D">
        <w:rPr>
          <w:b/>
        </w:rPr>
        <w:t>Getting Ready</w:t>
      </w:r>
      <w:r>
        <w:t xml:space="preserve"> </w:t>
      </w:r>
    </w:p>
    <w:p w14:paraId="725D0071" w14:textId="77777777" w:rsidR="0070449D" w:rsidRDefault="0070449D" w:rsidP="0070449D">
      <w:pPr>
        <w:pStyle w:val="ListBullet"/>
      </w:pPr>
      <w:r>
        <w:t xml:space="preserve">2 teacher assessment checklists to support travel training for students with disabilities </w:t>
      </w:r>
    </w:p>
    <w:p w14:paraId="725D0072" w14:textId="77777777" w:rsidR="0070449D" w:rsidRDefault="0070449D" w:rsidP="0070449D">
      <w:pPr>
        <w:pStyle w:val="ListBullet"/>
      </w:pPr>
      <w:r>
        <w:t>1 teacher Fast Fact Sheet regarding travel identification and concession cards.</w:t>
      </w:r>
    </w:p>
    <w:p w14:paraId="725D0073" w14:textId="77777777" w:rsidR="0070449D" w:rsidRDefault="0070449D" w:rsidP="0070449D">
      <w:r>
        <w:t xml:space="preserve">Lesson Plans include: </w:t>
      </w:r>
    </w:p>
    <w:p w14:paraId="725D0074" w14:textId="77777777" w:rsidR="0070449D" w:rsidRDefault="0070449D" w:rsidP="0070449D">
      <w:pPr>
        <w:pStyle w:val="ListBullet"/>
      </w:pPr>
      <w:r>
        <w:t xml:space="preserve">Key OHS messages for students  </w:t>
      </w:r>
    </w:p>
    <w:p w14:paraId="725D0075" w14:textId="77777777" w:rsidR="0070449D" w:rsidRDefault="0070449D" w:rsidP="0070449D">
      <w:pPr>
        <w:pStyle w:val="ListBullet"/>
      </w:pPr>
      <w:r>
        <w:t xml:space="preserve">Purpose of the lesson </w:t>
      </w:r>
    </w:p>
    <w:p w14:paraId="725D0076" w14:textId="77777777" w:rsidR="0070449D" w:rsidRDefault="0070449D" w:rsidP="0070449D">
      <w:pPr>
        <w:pStyle w:val="ListBullet"/>
      </w:pPr>
      <w:r>
        <w:t>Learning outcome</w:t>
      </w:r>
    </w:p>
    <w:p w14:paraId="725D0077" w14:textId="77777777" w:rsidR="0070449D" w:rsidRDefault="0070449D" w:rsidP="0070449D">
      <w:pPr>
        <w:pStyle w:val="ListBullet"/>
      </w:pPr>
      <w:r>
        <w:t xml:space="preserve">Student worksheet for that lesson </w:t>
      </w:r>
    </w:p>
    <w:p w14:paraId="725D0078" w14:textId="77777777" w:rsidR="0070449D" w:rsidRDefault="0070449D" w:rsidP="0070449D">
      <w:pPr>
        <w:pStyle w:val="ListBullet"/>
      </w:pPr>
      <w:r>
        <w:t xml:space="preserve">Suggested activities to plan and deliver </w:t>
      </w:r>
    </w:p>
    <w:p w14:paraId="725D0079" w14:textId="77777777" w:rsidR="0070449D" w:rsidRDefault="0070449D" w:rsidP="0070449D">
      <w:pPr>
        <w:pStyle w:val="ListBullet"/>
      </w:pPr>
      <w:r>
        <w:t xml:space="preserve">Video title to support lesson delivery </w:t>
      </w:r>
    </w:p>
    <w:p w14:paraId="725D007A" w14:textId="77777777" w:rsidR="0070449D" w:rsidRDefault="0070449D" w:rsidP="0070449D">
      <w:pPr>
        <w:pStyle w:val="ListBullet"/>
      </w:pPr>
      <w:r>
        <w:t xml:space="preserve">Suggested assessment </w:t>
      </w:r>
    </w:p>
    <w:p w14:paraId="725D007B" w14:textId="77777777" w:rsidR="0070449D" w:rsidRDefault="0070449D" w:rsidP="0070449D">
      <w:pPr>
        <w:pStyle w:val="ListBullet"/>
      </w:pPr>
      <w:r>
        <w:t>Curriculum links</w:t>
      </w:r>
    </w:p>
    <w:p w14:paraId="725D007C" w14:textId="77777777" w:rsidR="0070449D" w:rsidRDefault="0070449D" w:rsidP="0070449D">
      <w:pPr>
        <w:pStyle w:val="ListBullet"/>
      </w:pPr>
      <w:r>
        <w:t>Further resources.</w:t>
      </w:r>
    </w:p>
    <w:p w14:paraId="725D007D" w14:textId="77777777" w:rsidR="0070449D" w:rsidRDefault="0070449D" w:rsidP="0070449D">
      <w:r>
        <w:t xml:space="preserve">Teachers should use this resource in conjunction with the DET Work Experience Manual for Victorian secondary schools and the updated A Job Well Done videos. </w:t>
      </w:r>
    </w:p>
    <w:p w14:paraId="725D007E" w14:textId="77777777" w:rsidR="0070449D" w:rsidRDefault="0070449D" w:rsidP="0070449D">
      <w:r>
        <w:t xml:space="preserve">The number of lessons provided in the </w:t>
      </w:r>
      <w:r w:rsidRPr="0070449D">
        <w:rPr>
          <w:b/>
        </w:rPr>
        <w:t>Getting Ready</w:t>
      </w:r>
      <w:r>
        <w:t xml:space="preserve"> module are a guide only. Teachers should customise for their student cohorts.  Lessons may be combined as part of a unit of work.</w:t>
      </w:r>
    </w:p>
    <w:p w14:paraId="725D007F" w14:textId="77777777" w:rsidR="0070449D" w:rsidRDefault="0070449D">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70449D" w14:paraId="725D0082" w14:textId="77777777" w:rsidTr="00704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080" w14:textId="77777777" w:rsidR="0070449D" w:rsidRDefault="0070449D" w:rsidP="00C23158">
            <w:pPr>
              <w:pStyle w:val="TableHeading"/>
            </w:pPr>
            <w:r>
              <w:lastRenderedPageBreak/>
              <w:t>Topic</w:t>
            </w:r>
          </w:p>
        </w:tc>
        <w:tc>
          <w:tcPr>
            <w:tcW w:w="7366" w:type="dxa"/>
          </w:tcPr>
          <w:p w14:paraId="725D0081" w14:textId="77777777" w:rsidR="0070449D" w:rsidRDefault="0070449D" w:rsidP="00C23158">
            <w:pPr>
              <w:pStyle w:val="TableHeading"/>
              <w:cnfStyle w:val="100000000000" w:firstRow="1" w:lastRow="0" w:firstColumn="0" w:lastColumn="0" w:oddVBand="0" w:evenVBand="0" w:oddHBand="0" w:evenHBand="0" w:firstRowFirstColumn="0" w:firstRowLastColumn="0" w:lastRowFirstColumn="0" w:lastRowLastColumn="0"/>
            </w:pPr>
            <w:r>
              <w:t>Preparing Myself</w:t>
            </w:r>
          </w:p>
        </w:tc>
      </w:tr>
      <w:tr w:rsidR="0070449D" w14:paraId="725D0085"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83" w14:textId="77777777" w:rsidR="0070449D" w:rsidRDefault="0070449D" w:rsidP="00C23158">
            <w:pPr>
              <w:pStyle w:val="TableColumn"/>
            </w:pPr>
            <w:r w:rsidRPr="0070449D">
              <w:t>N</w:t>
            </w:r>
            <w:r>
              <w:t>o.</w:t>
            </w:r>
            <w:r w:rsidRPr="0070449D">
              <w:t xml:space="preserve"> of lessons </w:t>
            </w:r>
            <w:r>
              <w:br/>
            </w:r>
            <w:r w:rsidRPr="0070449D">
              <w:t>in this topic</w:t>
            </w:r>
          </w:p>
        </w:tc>
        <w:tc>
          <w:tcPr>
            <w:tcW w:w="7366" w:type="dxa"/>
          </w:tcPr>
          <w:p w14:paraId="725D0084" w14:textId="77777777" w:rsidR="0070449D" w:rsidRDefault="0070449D" w:rsidP="00C23158">
            <w:pPr>
              <w:pStyle w:val="TableText"/>
              <w:cnfStyle w:val="000000000000" w:firstRow="0" w:lastRow="0" w:firstColumn="0" w:lastColumn="0" w:oddVBand="0" w:evenVBand="0" w:oddHBand="0" w:evenHBand="0" w:firstRowFirstColumn="0" w:firstRowLastColumn="0" w:lastRowFirstColumn="0" w:lastRowLastColumn="0"/>
            </w:pPr>
            <w:r>
              <w:t>4</w:t>
            </w:r>
          </w:p>
        </w:tc>
      </w:tr>
      <w:tr w:rsidR="0070449D" w14:paraId="725D0088"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86" w14:textId="77777777" w:rsidR="0070449D" w:rsidRDefault="0070449D" w:rsidP="00C23158">
            <w:pPr>
              <w:pStyle w:val="TableColumn"/>
            </w:pPr>
            <w:r>
              <w:t>Lesson 1</w:t>
            </w:r>
          </w:p>
        </w:tc>
        <w:tc>
          <w:tcPr>
            <w:tcW w:w="7366" w:type="dxa"/>
          </w:tcPr>
          <w:p w14:paraId="725D0087" w14:textId="77777777" w:rsidR="0070449D" w:rsidRDefault="0070449D" w:rsidP="00C23158">
            <w:pPr>
              <w:pStyle w:val="TableText"/>
              <w:cnfStyle w:val="000000000000" w:firstRow="0" w:lastRow="0" w:firstColumn="0" w:lastColumn="0" w:oddVBand="0" w:evenVBand="0" w:oddHBand="0" w:evenHBand="0" w:firstRowFirstColumn="0" w:firstRowLastColumn="0" w:lastRowFirstColumn="0" w:lastRowLastColumn="0"/>
            </w:pPr>
            <w:r>
              <w:t>What to wear</w:t>
            </w:r>
          </w:p>
        </w:tc>
      </w:tr>
      <w:tr w:rsidR="0070449D" w14:paraId="725D008D"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89" w14:textId="77777777" w:rsidR="0070449D" w:rsidRDefault="0070449D" w:rsidP="00C23158">
            <w:pPr>
              <w:pStyle w:val="TableColumn"/>
            </w:pPr>
            <w:r>
              <w:t>Key messages</w:t>
            </w:r>
          </w:p>
        </w:tc>
        <w:tc>
          <w:tcPr>
            <w:tcW w:w="7366" w:type="dxa"/>
          </w:tcPr>
          <w:p w14:paraId="725D008A" w14:textId="77777777" w:rsidR="0070449D" w:rsidRDefault="0070449D" w:rsidP="0070449D">
            <w:pPr>
              <w:pStyle w:val="TableBullet1"/>
              <w:cnfStyle w:val="000000000000" w:firstRow="0" w:lastRow="0" w:firstColumn="0" w:lastColumn="0" w:oddVBand="0" w:evenVBand="0" w:oddHBand="0" w:evenHBand="0" w:firstRowFirstColumn="0" w:firstRowLastColumn="0" w:lastRowFirstColumn="0" w:lastRowLastColumn="0"/>
            </w:pPr>
            <w:r>
              <w:t>When you go for an interview and start work experience it is important to make sure you make a good first impression.</w:t>
            </w:r>
          </w:p>
          <w:p w14:paraId="725D008B" w14:textId="77777777" w:rsidR="0070449D" w:rsidRDefault="0070449D" w:rsidP="0070449D">
            <w:pPr>
              <w:pStyle w:val="TableBullet1"/>
              <w:cnfStyle w:val="000000000000" w:firstRow="0" w:lastRow="0" w:firstColumn="0" w:lastColumn="0" w:oddVBand="0" w:evenVBand="0" w:oddHBand="0" w:evenHBand="0" w:firstRowFirstColumn="0" w:firstRowLastColumn="0" w:lastRowFirstColumn="0" w:lastRowLastColumn="0"/>
            </w:pPr>
            <w:r>
              <w:t>How you dress can tell the employer a lot about who you are and if you are responsible, organised and respectful of others.</w:t>
            </w:r>
          </w:p>
          <w:p w14:paraId="725D008C" w14:textId="77777777" w:rsidR="0070449D" w:rsidRDefault="0070449D" w:rsidP="0070449D">
            <w:pPr>
              <w:pStyle w:val="TableBullet1"/>
              <w:cnfStyle w:val="000000000000" w:firstRow="0" w:lastRow="0" w:firstColumn="0" w:lastColumn="0" w:oddVBand="0" w:evenVBand="0" w:oddHBand="0" w:evenHBand="0" w:firstRowFirstColumn="0" w:firstRowLastColumn="0" w:lastRowFirstColumn="0" w:lastRowLastColumn="0"/>
            </w:pPr>
            <w:r>
              <w:t>You will need to dress appropriately to suit your work place.</w:t>
            </w:r>
          </w:p>
        </w:tc>
      </w:tr>
      <w:tr w:rsidR="0070449D" w14:paraId="725D0090"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8E" w14:textId="77777777" w:rsidR="0070449D" w:rsidRPr="00821977" w:rsidRDefault="0070449D" w:rsidP="00C23158">
            <w:pPr>
              <w:pStyle w:val="TableColumn"/>
            </w:pPr>
            <w:r>
              <w:t>Learning Outcome</w:t>
            </w:r>
          </w:p>
        </w:tc>
        <w:tc>
          <w:tcPr>
            <w:tcW w:w="7366" w:type="dxa"/>
          </w:tcPr>
          <w:p w14:paraId="725D008F" w14:textId="77777777" w:rsidR="0070449D" w:rsidRPr="00326C02" w:rsidRDefault="0070449D" w:rsidP="0070449D">
            <w:pPr>
              <w:pStyle w:val="TableText"/>
              <w:cnfStyle w:val="000000000000" w:firstRow="0" w:lastRow="0" w:firstColumn="0" w:lastColumn="0" w:oddVBand="0" w:evenVBand="0" w:oddHBand="0" w:evenHBand="0" w:firstRowFirstColumn="0" w:firstRowLastColumn="0" w:lastRowFirstColumn="0" w:lastRowLastColumn="0"/>
            </w:pPr>
            <w:r w:rsidRPr="0070449D">
              <w:t>Students will understand how to dress appropriately for the workplace and why it is important</w:t>
            </w:r>
          </w:p>
        </w:tc>
      </w:tr>
      <w:tr w:rsidR="0070449D" w14:paraId="725D0093"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91" w14:textId="77777777" w:rsidR="0070449D" w:rsidRDefault="0070449D" w:rsidP="00C23158">
            <w:pPr>
              <w:pStyle w:val="TableColumn"/>
            </w:pPr>
            <w:r>
              <w:t>Purpose</w:t>
            </w:r>
          </w:p>
        </w:tc>
        <w:tc>
          <w:tcPr>
            <w:tcW w:w="7366" w:type="dxa"/>
          </w:tcPr>
          <w:p w14:paraId="725D0092" w14:textId="77777777" w:rsidR="0070449D" w:rsidRPr="0070449D" w:rsidRDefault="0070449D" w:rsidP="0070449D">
            <w:pPr>
              <w:pStyle w:val="TableText"/>
              <w:cnfStyle w:val="000000000000" w:firstRow="0" w:lastRow="0" w:firstColumn="0" w:lastColumn="0" w:oddVBand="0" w:evenVBand="0" w:oddHBand="0" w:evenHBand="0" w:firstRowFirstColumn="0" w:firstRowLastColumn="0" w:lastRowFirstColumn="0" w:lastRowLastColumn="0"/>
            </w:pPr>
            <w:r>
              <w:t>To assist students to understand what appropriately dressing for the work place means</w:t>
            </w:r>
          </w:p>
        </w:tc>
      </w:tr>
      <w:tr w:rsidR="0070449D" w14:paraId="725D0096"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94" w14:textId="77777777" w:rsidR="0070449D" w:rsidRDefault="0070449D" w:rsidP="00C23158">
            <w:pPr>
              <w:pStyle w:val="TableColumn"/>
            </w:pPr>
            <w:r>
              <w:t>Student worksheet</w:t>
            </w:r>
            <w:r w:rsidR="00C23158">
              <w:t>/s</w:t>
            </w:r>
          </w:p>
        </w:tc>
        <w:tc>
          <w:tcPr>
            <w:tcW w:w="7366" w:type="dxa"/>
          </w:tcPr>
          <w:p w14:paraId="725D0095" w14:textId="77777777" w:rsidR="0070449D" w:rsidRDefault="0070449D" w:rsidP="0070449D">
            <w:pPr>
              <w:pStyle w:val="TableText"/>
              <w:cnfStyle w:val="000000000000" w:firstRow="0" w:lastRow="0" w:firstColumn="0" w:lastColumn="0" w:oddVBand="0" w:evenVBand="0" w:oddHBand="0" w:evenHBand="0" w:firstRowFirstColumn="0" w:firstRowLastColumn="0" w:lastRowFirstColumn="0" w:lastRowLastColumn="0"/>
            </w:pPr>
            <w:r>
              <w:t>What to wear</w:t>
            </w:r>
          </w:p>
        </w:tc>
      </w:tr>
      <w:tr w:rsidR="0070449D" w14:paraId="725D009C"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97" w14:textId="77777777" w:rsidR="0070449D" w:rsidRDefault="0070449D" w:rsidP="00C23158">
            <w:pPr>
              <w:pStyle w:val="TableColumn"/>
            </w:pPr>
            <w:r>
              <w:t>Suggested activities</w:t>
            </w:r>
          </w:p>
        </w:tc>
        <w:tc>
          <w:tcPr>
            <w:tcW w:w="7366" w:type="dxa"/>
          </w:tcPr>
          <w:p w14:paraId="725D0098" w14:textId="77777777" w:rsidR="0070449D" w:rsidRDefault="0070449D" w:rsidP="0070449D">
            <w:pPr>
              <w:pStyle w:val="TableNumber1"/>
              <w:cnfStyle w:val="000000000000" w:firstRow="0" w:lastRow="0" w:firstColumn="0" w:lastColumn="0" w:oddVBand="0" w:evenVBand="0" w:oddHBand="0" w:evenHBand="0" w:firstRowFirstColumn="0" w:firstRowLastColumn="0" w:lastRowFirstColumn="0" w:lastRowLastColumn="0"/>
            </w:pPr>
            <w:r>
              <w:t xml:space="preserve">Discuss the different types of workplaces: office, shops, warehouse, farm, kitchen </w:t>
            </w:r>
          </w:p>
          <w:p w14:paraId="725D0099" w14:textId="77777777" w:rsidR="0070449D" w:rsidRDefault="0070449D" w:rsidP="0070449D">
            <w:pPr>
              <w:pStyle w:val="TableNumber1"/>
              <w:cnfStyle w:val="000000000000" w:firstRow="0" w:lastRow="0" w:firstColumn="0" w:lastColumn="0" w:oddVBand="0" w:evenVBand="0" w:oddHBand="0" w:evenHBand="0" w:firstRowFirstColumn="0" w:firstRowLastColumn="0" w:lastRowFirstColumn="0" w:lastRowLastColumn="0"/>
            </w:pPr>
            <w:r>
              <w:t xml:space="preserve">In a group define ‘appropriate dress’– for students. Brainstorm formal, casual, smart casual, business, uniform, Personal Protective Wear (PPE) </w:t>
            </w:r>
          </w:p>
          <w:p w14:paraId="725D009A" w14:textId="77777777" w:rsidR="0070449D" w:rsidRDefault="0070449D" w:rsidP="0070449D">
            <w:pPr>
              <w:pStyle w:val="TableNumber1"/>
              <w:cnfStyle w:val="000000000000" w:firstRow="0" w:lastRow="0" w:firstColumn="0" w:lastColumn="0" w:oddVBand="0" w:evenVBand="0" w:oddHBand="0" w:evenHBand="0" w:firstRowFirstColumn="0" w:firstRowLastColumn="0" w:lastRowFirstColumn="0" w:lastRowLastColumn="0"/>
            </w:pPr>
            <w:r>
              <w:t xml:space="preserve">Play the video – Getting Ready. Ask students to highlight the activities Ella completes to be ‘work ready’. Identify what type of dress code she is using to attend her work experience placement. </w:t>
            </w:r>
          </w:p>
          <w:p w14:paraId="725D009B" w14:textId="77777777" w:rsidR="0070449D" w:rsidRDefault="0070449D" w:rsidP="0070449D">
            <w:pPr>
              <w:pStyle w:val="TableNumber1"/>
              <w:cnfStyle w:val="000000000000" w:firstRow="0" w:lastRow="0" w:firstColumn="0" w:lastColumn="0" w:oddVBand="0" w:evenVBand="0" w:oddHBand="0" w:evenHBand="0" w:firstRowFirstColumn="0" w:firstRowLastColumn="0" w:lastRowFirstColumn="0" w:lastRowLastColumn="0"/>
            </w:pPr>
            <w:r>
              <w:t>Complete Student Worksheet – What to Wear</w:t>
            </w:r>
          </w:p>
        </w:tc>
      </w:tr>
      <w:tr w:rsidR="0070449D" w14:paraId="725D009F"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9D" w14:textId="77777777" w:rsidR="0070449D" w:rsidRDefault="00C23158" w:rsidP="00C23158">
            <w:pPr>
              <w:pStyle w:val="TableColumn"/>
            </w:pPr>
            <w:r>
              <w:t>Related video</w:t>
            </w:r>
          </w:p>
        </w:tc>
        <w:tc>
          <w:tcPr>
            <w:tcW w:w="7366" w:type="dxa"/>
          </w:tcPr>
          <w:p w14:paraId="725D009E" w14:textId="77777777" w:rsidR="0070449D"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C23158" w14:paraId="725D00A2"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A0" w14:textId="77777777" w:rsidR="00C23158" w:rsidRDefault="00C23158" w:rsidP="00C23158">
            <w:pPr>
              <w:pStyle w:val="TableColumn"/>
            </w:pPr>
            <w:r>
              <w:t>Suggested Assessment</w:t>
            </w:r>
          </w:p>
        </w:tc>
        <w:tc>
          <w:tcPr>
            <w:tcW w:w="7366" w:type="dxa"/>
          </w:tcPr>
          <w:p w14:paraId="725D00A1"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Completed activities on Student Worksheet</w:t>
            </w:r>
          </w:p>
        </w:tc>
      </w:tr>
      <w:tr w:rsidR="00C23158" w14:paraId="725D00A8" w14:textId="77777777" w:rsidTr="0070449D">
        <w:tc>
          <w:tcPr>
            <w:cnfStyle w:val="001000000000" w:firstRow="0" w:lastRow="0" w:firstColumn="1" w:lastColumn="0" w:oddVBand="0" w:evenVBand="0" w:oddHBand="0" w:evenHBand="0" w:firstRowFirstColumn="0" w:firstRowLastColumn="0" w:lastRowFirstColumn="0" w:lastRowLastColumn="0"/>
            <w:tcW w:w="2263" w:type="dxa"/>
          </w:tcPr>
          <w:p w14:paraId="725D00A3" w14:textId="77777777" w:rsidR="00C23158" w:rsidRDefault="00C23158" w:rsidP="00C23158">
            <w:pPr>
              <w:pStyle w:val="TableColumn"/>
            </w:pPr>
            <w:r>
              <w:t>Suggested curriculum links</w:t>
            </w:r>
          </w:p>
        </w:tc>
        <w:tc>
          <w:tcPr>
            <w:tcW w:w="7366" w:type="dxa"/>
          </w:tcPr>
          <w:p w14:paraId="725D00A4"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0A5"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0A6"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0A7"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VCALFoundation - Strand 4</w:t>
            </w:r>
          </w:p>
        </w:tc>
      </w:tr>
    </w:tbl>
    <w:p w14:paraId="725D00A9" w14:textId="77777777" w:rsidR="00DD5FD3" w:rsidRDefault="00DD5FD3" w:rsidP="00DD5FD3"/>
    <w:p w14:paraId="725D00AA" w14:textId="77777777" w:rsidR="00C23158" w:rsidRDefault="00C23158">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C23158" w14:paraId="725D00AD" w14:textId="77777777" w:rsidTr="00C23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0AB" w14:textId="77777777" w:rsidR="00C23158" w:rsidRDefault="00C23158" w:rsidP="00C23158">
            <w:pPr>
              <w:pStyle w:val="TableHeading"/>
            </w:pPr>
            <w:r>
              <w:lastRenderedPageBreak/>
              <w:t>Topic</w:t>
            </w:r>
          </w:p>
        </w:tc>
        <w:tc>
          <w:tcPr>
            <w:tcW w:w="7366" w:type="dxa"/>
          </w:tcPr>
          <w:p w14:paraId="725D00AC" w14:textId="77777777" w:rsidR="00C23158" w:rsidRDefault="00C23158" w:rsidP="00C23158">
            <w:pPr>
              <w:pStyle w:val="TableHeading"/>
              <w:cnfStyle w:val="100000000000" w:firstRow="1" w:lastRow="0" w:firstColumn="0" w:lastColumn="0" w:oddVBand="0" w:evenVBand="0" w:oddHBand="0" w:evenHBand="0" w:firstRowFirstColumn="0" w:firstRowLastColumn="0" w:lastRowFirstColumn="0" w:lastRowLastColumn="0"/>
            </w:pPr>
            <w:r>
              <w:t>Preparing Myself</w:t>
            </w:r>
          </w:p>
        </w:tc>
      </w:tr>
      <w:tr w:rsidR="00C23158" w14:paraId="725D00B0"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AE" w14:textId="77777777" w:rsidR="00C23158" w:rsidRDefault="00C23158" w:rsidP="00C23158">
            <w:pPr>
              <w:pStyle w:val="TableColumn"/>
            </w:pPr>
            <w:r w:rsidRPr="0070449D">
              <w:t>N</w:t>
            </w:r>
            <w:r>
              <w:t>o.</w:t>
            </w:r>
            <w:r w:rsidRPr="0070449D">
              <w:t xml:space="preserve"> of lessons </w:t>
            </w:r>
            <w:r>
              <w:br/>
            </w:r>
            <w:r w:rsidRPr="0070449D">
              <w:t>in this topic</w:t>
            </w:r>
          </w:p>
        </w:tc>
        <w:tc>
          <w:tcPr>
            <w:tcW w:w="7366" w:type="dxa"/>
          </w:tcPr>
          <w:p w14:paraId="725D00AF"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4</w:t>
            </w:r>
          </w:p>
        </w:tc>
      </w:tr>
      <w:tr w:rsidR="00C23158" w14:paraId="725D00B3"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B1" w14:textId="77777777" w:rsidR="00C23158" w:rsidRDefault="00C23158" w:rsidP="00C23158">
            <w:pPr>
              <w:pStyle w:val="TableColumn"/>
            </w:pPr>
            <w:r>
              <w:t>Lesson 2</w:t>
            </w:r>
          </w:p>
        </w:tc>
        <w:tc>
          <w:tcPr>
            <w:tcW w:w="7366" w:type="dxa"/>
          </w:tcPr>
          <w:p w14:paraId="725D00B2"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Personal Care</w:t>
            </w:r>
          </w:p>
        </w:tc>
      </w:tr>
      <w:tr w:rsidR="00C23158" w14:paraId="725D00B7"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B4" w14:textId="77777777" w:rsidR="00C23158" w:rsidRDefault="00C23158" w:rsidP="00C23158">
            <w:pPr>
              <w:pStyle w:val="TableColumn"/>
            </w:pPr>
            <w:r>
              <w:t>Key messages</w:t>
            </w:r>
          </w:p>
        </w:tc>
        <w:tc>
          <w:tcPr>
            <w:tcW w:w="7366" w:type="dxa"/>
          </w:tcPr>
          <w:p w14:paraId="725D00B5"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Taking responsibility for your personal care is an important part of becoming an adult.</w:t>
            </w:r>
          </w:p>
          <w:p w14:paraId="725D00B6"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Personal care is also a part of how you present yourself in the workplace.</w:t>
            </w:r>
          </w:p>
        </w:tc>
      </w:tr>
      <w:tr w:rsidR="00C23158" w14:paraId="725D00BA"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B8" w14:textId="77777777" w:rsidR="00C23158" w:rsidRPr="00821977" w:rsidRDefault="00C23158" w:rsidP="00C23158">
            <w:pPr>
              <w:pStyle w:val="TableColumn"/>
            </w:pPr>
            <w:r>
              <w:t>Learning Outcome</w:t>
            </w:r>
          </w:p>
        </w:tc>
        <w:tc>
          <w:tcPr>
            <w:tcW w:w="7366" w:type="dxa"/>
          </w:tcPr>
          <w:p w14:paraId="725D00B9" w14:textId="77777777" w:rsidR="00C23158" w:rsidRPr="00326C02" w:rsidRDefault="00C23158" w:rsidP="00C23158">
            <w:pPr>
              <w:pStyle w:val="TableText"/>
              <w:cnfStyle w:val="000000000000" w:firstRow="0" w:lastRow="0" w:firstColumn="0" w:lastColumn="0" w:oddVBand="0" w:evenVBand="0" w:oddHBand="0" w:evenHBand="0" w:firstRowFirstColumn="0" w:firstRowLastColumn="0" w:lastRowFirstColumn="0" w:lastRowLastColumn="0"/>
            </w:pPr>
            <w:r w:rsidRPr="00C23158">
              <w:t>Students understand why personal hygiene is important and can identify the steps in personal preparation to attend work.</w:t>
            </w:r>
          </w:p>
        </w:tc>
      </w:tr>
      <w:tr w:rsidR="00C23158" w14:paraId="725D00BD"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BB" w14:textId="77777777" w:rsidR="00C23158" w:rsidRDefault="00C23158" w:rsidP="00C23158">
            <w:pPr>
              <w:pStyle w:val="TableColumn"/>
            </w:pPr>
            <w:r>
              <w:t>Purpose</w:t>
            </w:r>
          </w:p>
        </w:tc>
        <w:tc>
          <w:tcPr>
            <w:tcW w:w="7366" w:type="dxa"/>
          </w:tcPr>
          <w:p w14:paraId="725D00BC" w14:textId="77777777" w:rsidR="00C23158" w:rsidRPr="0070449D"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To assist students to understand the importance of personal care</w:t>
            </w:r>
          </w:p>
        </w:tc>
      </w:tr>
      <w:tr w:rsidR="00C23158" w14:paraId="725D00C0"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BE" w14:textId="77777777" w:rsidR="00C23158" w:rsidRDefault="00C23158" w:rsidP="00C23158">
            <w:pPr>
              <w:pStyle w:val="TableColumn"/>
            </w:pPr>
            <w:r>
              <w:t>Student worksheet/s</w:t>
            </w:r>
          </w:p>
        </w:tc>
        <w:tc>
          <w:tcPr>
            <w:tcW w:w="7366" w:type="dxa"/>
          </w:tcPr>
          <w:p w14:paraId="725D00BF"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Personal Care</w:t>
            </w:r>
          </w:p>
        </w:tc>
      </w:tr>
      <w:tr w:rsidR="00C23158" w14:paraId="725D00C7"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C1" w14:textId="77777777" w:rsidR="00C23158" w:rsidRDefault="00C23158" w:rsidP="00C23158">
            <w:pPr>
              <w:pStyle w:val="TableColumn"/>
            </w:pPr>
            <w:r>
              <w:t>Suggested activities</w:t>
            </w:r>
          </w:p>
        </w:tc>
        <w:tc>
          <w:tcPr>
            <w:tcW w:w="7366" w:type="dxa"/>
          </w:tcPr>
          <w:p w14:paraId="725D00C2"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 xml:space="preserve">Start the lesson with a review of why personal hygiene is important to our health and well-being. </w:t>
            </w:r>
          </w:p>
          <w:p w14:paraId="725D00C3" w14:textId="77777777" w:rsidR="00C23158" w:rsidRDefault="00C23158" w:rsidP="007757D0">
            <w:pPr>
              <w:pStyle w:val="TableNumber1"/>
              <w:numPr>
                <w:ilvl w:val="0"/>
                <w:numId w:val="14"/>
              </w:numPr>
              <w:cnfStyle w:val="000000000000" w:firstRow="0" w:lastRow="0" w:firstColumn="0" w:lastColumn="0" w:oddVBand="0" w:evenVBand="0" w:oddHBand="0" w:evenHBand="0" w:firstRowFirstColumn="0" w:firstRowLastColumn="0" w:lastRowFirstColumn="0" w:lastRowLastColumn="0"/>
            </w:pPr>
            <w:r>
              <w:t xml:space="preserve">Ask students to contribute ideas about personal hygiene and how they prepare every day to attend school, community activities, and sport and leisure activities. </w:t>
            </w:r>
          </w:p>
          <w:p w14:paraId="725D00C4" w14:textId="77777777" w:rsidR="00C23158" w:rsidRDefault="00C23158" w:rsidP="00C23158">
            <w:pPr>
              <w:pStyle w:val="TableNumber1"/>
              <w:cnfStyle w:val="000000000000" w:firstRow="0" w:lastRow="0" w:firstColumn="0" w:lastColumn="0" w:oddVBand="0" w:evenVBand="0" w:oddHBand="0" w:evenHBand="0" w:firstRowFirstColumn="0" w:firstRowLastColumn="0" w:lastRowFirstColumn="0" w:lastRowLastColumn="0"/>
            </w:pPr>
            <w:r>
              <w:t xml:space="preserve">Play the video Getting Ready.  </w:t>
            </w:r>
          </w:p>
          <w:p w14:paraId="725D00C5" w14:textId="77777777" w:rsidR="00C23158" w:rsidRDefault="00C23158" w:rsidP="00C23158">
            <w:pPr>
              <w:pStyle w:val="TableNumber1"/>
              <w:cnfStyle w:val="000000000000" w:firstRow="0" w:lastRow="0" w:firstColumn="0" w:lastColumn="0" w:oddVBand="0" w:evenVBand="0" w:oddHBand="0" w:evenHBand="0" w:firstRowFirstColumn="0" w:firstRowLastColumn="0" w:lastRowFirstColumn="0" w:lastRowLastColumn="0"/>
            </w:pPr>
            <w:r>
              <w:t xml:space="preserve">Discuss Ella’s key messages and how she prepares for her work experience placement </w:t>
            </w:r>
          </w:p>
          <w:p w14:paraId="725D00C6" w14:textId="77777777" w:rsidR="00C23158" w:rsidRDefault="00C23158" w:rsidP="00C23158">
            <w:pPr>
              <w:pStyle w:val="TableNumber1"/>
              <w:cnfStyle w:val="000000000000" w:firstRow="0" w:lastRow="0" w:firstColumn="0" w:lastColumn="0" w:oddVBand="0" w:evenVBand="0" w:oddHBand="0" w:evenHBand="0" w:firstRowFirstColumn="0" w:firstRowLastColumn="0" w:lastRowFirstColumn="0" w:lastRowLastColumn="0"/>
            </w:pPr>
            <w:r>
              <w:t>Complete related student worksheet.</w:t>
            </w:r>
          </w:p>
        </w:tc>
      </w:tr>
      <w:tr w:rsidR="00C23158" w14:paraId="725D00CA"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C8" w14:textId="77777777" w:rsidR="00C23158" w:rsidRDefault="00C23158" w:rsidP="00C23158">
            <w:pPr>
              <w:pStyle w:val="TableColumn"/>
            </w:pPr>
            <w:r>
              <w:t>Related video</w:t>
            </w:r>
          </w:p>
        </w:tc>
        <w:tc>
          <w:tcPr>
            <w:tcW w:w="7366" w:type="dxa"/>
          </w:tcPr>
          <w:p w14:paraId="725D00C9"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C23158" w14:paraId="725D00CD"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CB" w14:textId="77777777" w:rsidR="00C23158" w:rsidRDefault="00C23158" w:rsidP="00C23158">
            <w:pPr>
              <w:pStyle w:val="TableColumn"/>
            </w:pPr>
            <w:r>
              <w:t>Suggested Assessment</w:t>
            </w:r>
          </w:p>
        </w:tc>
        <w:tc>
          <w:tcPr>
            <w:tcW w:w="7366" w:type="dxa"/>
          </w:tcPr>
          <w:p w14:paraId="725D00CC"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Completed activities on Student Worksheet</w:t>
            </w:r>
          </w:p>
        </w:tc>
      </w:tr>
      <w:tr w:rsidR="00C23158" w14:paraId="725D00D3"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CE" w14:textId="77777777" w:rsidR="00C23158" w:rsidRDefault="00C23158" w:rsidP="00C23158">
            <w:pPr>
              <w:pStyle w:val="TableColumn"/>
            </w:pPr>
            <w:r>
              <w:t>Suggested curriculum links</w:t>
            </w:r>
          </w:p>
        </w:tc>
        <w:tc>
          <w:tcPr>
            <w:tcW w:w="7366" w:type="dxa"/>
          </w:tcPr>
          <w:p w14:paraId="725D00CF"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0D0"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0D1"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0D2"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VCALFoundation - Strand 4</w:t>
            </w:r>
          </w:p>
        </w:tc>
      </w:tr>
    </w:tbl>
    <w:p w14:paraId="725D00D4" w14:textId="77777777" w:rsidR="00C23158" w:rsidRDefault="00C23158" w:rsidP="001545EA">
      <w:pPr>
        <w:adjustRightInd/>
        <w:snapToGrid/>
        <w:spacing w:after="0"/>
      </w:pPr>
    </w:p>
    <w:p w14:paraId="725D00D5" w14:textId="77777777" w:rsidR="00C23158" w:rsidRDefault="00C23158">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C23158" w14:paraId="725D00D8" w14:textId="77777777" w:rsidTr="00C23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0D6" w14:textId="77777777" w:rsidR="00C23158" w:rsidRDefault="00C23158" w:rsidP="00C23158">
            <w:pPr>
              <w:pStyle w:val="TableHeading"/>
            </w:pPr>
            <w:r>
              <w:lastRenderedPageBreak/>
              <w:t>Topic</w:t>
            </w:r>
          </w:p>
        </w:tc>
        <w:tc>
          <w:tcPr>
            <w:tcW w:w="7366" w:type="dxa"/>
          </w:tcPr>
          <w:p w14:paraId="725D00D7" w14:textId="77777777" w:rsidR="00C23158" w:rsidRDefault="00C23158" w:rsidP="00C23158">
            <w:pPr>
              <w:pStyle w:val="TableHeading"/>
              <w:cnfStyle w:val="100000000000" w:firstRow="1" w:lastRow="0" w:firstColumn="0" w:lastColumn="0" w:oddVBand="0" w:evenVBand="0" w:oddHBand="0" w:evenHBand="0" w:firstRowFirstColumn="0" w:firstRowLastColumn="0" w:lastRowFirstColumn="0" w:lastRowLastColumn="0"/>
            </w:pPr>
            <w:r>
              <w:t>Preparing Myself</w:t>
            </w:r>
          </w:p>
        </w:tc>
      </w:tr>
      <w:tr w:rsidR="00C23158" w14:paraId="725D00DB"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D9" w14:textId="77777777" w:rsidR="00C23158" w:rsidRDefault="00C23158" w:rsidP="00C23158">
            <w:pPr>
              <w:pStyle w:val="TableColumn"/>
            </w:pPr>
            <w:r w:rsidRPr="0070449D">
              <w:t>N</w:t>
            </w:r>
            <w:r>
              <w:t>o.</w:t>
            </w:r>
            <w:r w:rsidRPr="0070449D">
              <w:t xml:space="preserve"> of lessons </w:t>
            </w:r>
            <w:r>
              <w:br/>
            </w:r>
            <w:r w:rsidRPr="0070449D">
              <w:t>in this topic</w:t>
            </w:r>
          </w:p>
        </w:tc>
        <w:tc>
          <w:tcPr>
            <w:tcW w:w="7366" w:type="dxa"/>
          </w:tcPr>
          <w:p w14:paraId="725D00DA"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4</w:t>
            </w:r>
          </w:p>
        </w:tc>
      </w:tr>
      <w:tr w:rsidR="00C23158" w14:paraId="725D00DE"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DC" w14:textId="77777777" w:rsidR="00C23158" w:rsidRDefault="00C23158" w:rsidP="00C23158">
            <w:pPr>
              <w:pStyle w:val="TableColumn"/>
            </w:pPr>
            <w:r>
              <w:t>Lesson 3</w:t>
            </w:r>
          </w:p>
        </w:tc>
        <w:tc>
          <w:tcPr>
            <w:tcW w:w="7366" w:type="dxa"/>
          </w:tcPr>
          <w:p w14:paraId="725D00DD"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Communicating effectively in the workplace</w:t>
            </w:r>
          </w:p>
        </w:tc>
      </w:tr>
      <w:tr w:rsidR="00C23158" w14:paraId="725D00E2"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DF" w14:textId="77777777" w:rsidR="00C23158" w:rsidRDefault="00C23158" w:rsidP="00C23158">
            <w:pPr>
              <w:pStyle w:val="TableColumn"/>
            </w:pPr>
            <w:r>
              <w:t>Key messages</w:t>
            </w:r>
          </w:p>
        </w:tc>
        <w:tc>
          <w:tcPr>
            <w:tcW w:w="7366" w:type="dxa"/>
          </w:tcPr>
          <w:p w14:paraId="725D00E0"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Good communication is an important skill in the workplace </w:t>
            </w:r>
          </w:p>
          <w:p w14:paraId="725D00E1"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It’s important to show the right workplace attitude</w:t>
            </w:r>
          </w:p>
        </w:tc>
      </w:tr>
      <w:tr w:rsidR="00C23158" w14:paraId="725D00E5"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E3" w14:textId="77777777" w:rsidR="00C23158" w:rsidRPr="00821977" w:rsidRDefault="00C23158" w:rsidP="00C23158">
            <w:pPr>
              <w:pStyle w:val="TableColumn"/>
            </w:pPr>
            <w:r>
              <w:t>Learning Outcome</w:t>
            </w:r>
          </w:p>
        </w:tc>
        <w:tc>
          <w:tcPr>
            <w:tcW w:w="7366" w:type="dxa"/>
          </w:tcPr>
          <w:p w14:paraId="725D00E4" w14:textId="77777777" w:rsidR="00C23158" w:rsidRPr="00326C02" w:rsidRDefault="00C23158" w:rsidP="00C23158">
            <w:pPr>
              <w:pStyle w:val="TableText"/>
              <w:cnfStyle w:val="000000000000" w:firstRow="0" w:lastRow="0" w:firstColumn="0" w:lastColumn="0" w:oddVBand="0" w:evenVBand="0" w:oddHBand="0" w:evenHBand="0" w:firstRowFirstColumn="0" w:firstRowLastColumn="0" w:lastRowFirstColumn="0" w:lastRowLastColumn="0"/>
            </w:pPr>
            <w:r w:rsidRPr="00C23158">
              <w:t>Students understand why communication is important in the workplace and can identify how to effectively ask questions in the workplace.</w:t>
            </w:r>
          </w:p>
        </w:tc>
      </w:tr>
      <w:tr w:rsidR="00C23158" w14:paraId="725D00E8"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E6" w14:textId="77777777" w:rsidR="00C23158" w:rsidRDefault="00C23158" w:rsidP="00C23158">
            <w:pPr>
              <w:pStyle w:val="TableColumn"/>
            </w:pPr>
            <w:r>
              <w:t>Purpose</w:t>
            </w:r>
          </w:p>
        </w:tc>
        <w:tc>
          <w:tcPr>
            <w:tcW w:w="7366" w:type="dxa"/>
          </w:tcPr>
          <w:p w14:paraId="725D00E7" w14:textId="77777777" w:rsidR="00C23158" w:rsidRPr="0070449D" w:rsidRDefault="00C23158" w:rsidP="00C23158">
            <w:pPr>
              <w:pStyle w:val="TableText"/>
              <w:cnfStyle w:val="000000000000" w:firstRow="0" w:lastRow="0" w:firstColumn="0" w:lastColumn="0" w:oddVBand="0" w:evenVBand="0" w:oddHBand="0" w:evenHBand="0" w:firstRowFirstColumn="0" w:firstRowLastColumn="0" w:lastRowFirstColumn="0" w:lastRowLastColumn="0"/>
            </w:pPr>
            <w:r w:rsidRPr="00C23158">
              <w:t>To assist students to practice their communication skills and to become confident in asking questions in the workplace.</w:t>
            </w:r>
          </w:p>
        </w:tc>
      </w:tr>
      <w:tr w:rsidR="00C23158" w14:paraId="725D00EB"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E9" w14:textId="77777777" w:rsidR="00C23158" w:rsidRDefault="00C23158" w:rsidP="00C23158">
            <w:pPr>
              <w:pStyle w:val="TableColumn"/>
            </w:pPr>
            <w:r>
              <w:t>Student worksheet/s</w:t>
            </w:r>
          </w:p>
        </w:tc>
        <w:tc>
          <w:tcPr>
            <w:tcW w:w="7366" w:type="dxa"/>
          </w:tcPr>
          <w:p w14:paraId="725D00EA"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Communicating in the workplace</w:t>
            </w:r>
          </w:p>
        </w:tc>
      </w:tr>
      <w:tr w:rsidR="00C23158" w14:paraId="725D00F5"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EC" w14:textId="77777777" w:rsidR="00C23158" w:rsidRDefault="00C23158" w:rsidP="00C23158">
            <w:pPr>
              <w:pStyle w:val="TableColumn"/>
            </w:pPr>
            <w:r>
              <w:t>Suggested activities</w:t>
            </w:r>
          </w:p>
        </w:tc>
        <w:tc>
          <w:tcPr>
            <w:tcW w:w="7366" w:type="dxa"/>
          </w:tcPr>
          <w:p w14:paraId="725D00ED" w14:textId="77777777" w:rsidR="00C23158" w:rsidRDefault="00C23158" w:rsidP="007757D0">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rsidRPr="00C23158">
              <w:t>Discuss why good communication is a very important skill in the workplace:</w:t>
            </w:r>
          </w:p>
          <w:p w14:paraId="725D00EE" w14:textId="77777777" w:rsidR="00C23158" w:rsidRDefault="00C23158" w:rsidP="00C23158">
            <w:pPr>
              <w:pStyle w:val="TableBullet2"/>
              <w:cnfStyle w:val="000000000000" w:firstRow="0" w:lastRow="0" w:firstColumn="0" w:lastColumn="0" w:oddVBand="0" w:evenVBand="0" w:oddHBand="0" w:evenHBand="0" w:firstRowFirstColumn="0" w:firstRowLastColumn="0" w:lastRowFirstColumn="0" w:lastRowLastColumn="0"/>
            </w:pPr>
            <w:r>
              <w:t>It will help you to become confident when you meet new people</w:t>
            </w:r>
          </w:p>
          <w:p w14:paraId="725D00EF" w14:textId="77777777" w:rsidR="00C23158" w:rsidRDefault="00C23158" w:rsidP="00C23158">
            <w:pPr>
              <w:pStyle w:val="TableBullet2"/>
              <w:cnfStyle w:val="000000000000" w:firstRow="0" w:lastRow="0" w:firstColumn="0" w:lastColumn="0" w:oddVBand="0" w:evenVBand="0" w:oddHBand="0" w:evenHBand="0" w:firstRowFirstColumn="0" w:firstRowLastColumn="0" w:lastRowFirstColumn="0" w:lastRowLastColumn="0"/>
            </w:pPr>
            <w:r>
              <w:t>It will help you to get to know new people and make friends</w:t>
            </w:r>
          </w:p>
          <w:p w14:paraId="725D00F0" w14:textId="77777777" w:rsidR="00C23158" w:rsidRDefault="00C23158" w:rsidP="00C23158">
            <w:pPr>
              <w:pStyle w:val="TableBullet2"/>
              <w:cnfStyle w:val="000000000000" w:firstRow="0" w:lastRow="0" w:firstColumn="0" w:lastColumn="0" w:oddVBand="0" w:evenVBand="0" w:oddHBand="0" w:evenHBand="0" w:firstRowFirstColumn="0" w:firstRowLastColumn="0" w:lastRowFirstColumn="0" w:lastRowLastColumn="0"/>
            </w:pPr>
            <w:r>
              <w:t>It will help people to get to know you</w:t>
            </w:r>
          </w:p>
          <w:p w14:paraId="725D00F1" w14:textId="77777777" w:rsidR="00C23158" w:rsidRDefault="00C23158" w:rsidP="00C23158">
            <w:pPr>
              <w:pStyle w:val="TableBullet2"/>
              <w:cnfStyle w:val="000000000000" w:firstRow="0" w:lastRow="0" w:firstColumn="0" w:lastColumn="0" w:oddVBand="0" w:evenVBand="0" w:oddHBand="0" w:evenHBand="0" w:firstRowFirstColumn="0" w:firstRowLastColumn="0" w:lastRowFirstColumn="0" w:lastRowLastColumn="0"/>
            </w:pPr>
            <w:r>
              <w:t>It will help you to be confident to ask questions and learn about the workplace.</w:t>
            </w:r>
          </w:p>
          <w:p w14:paraId="725D00F2" w14:textId="77777777" w:rsidR="00C23158" w:rsidRDefault="00C23158" w:rsidP="00C23158">
            <w:pPr>
              <w:pStyle w:val="TableNumber1"/>
              <w:cnfStyle w:val="000000000000" w:firstRow="0" w:lastRow="0" w:firstColumn="0" w:lastColumn="0" w:oddVBand="0" w:evenVBand="0" w:oddHBand="0" w:evenHBand="0" w:firstRowFirstColumn="0" w:firstRowLastColumn="0" w:lastRowFirstColumn="0" w:lastRowLastColumn="0"/>
            </w:pPr>
            <w:r>
              <w:t>Role play work experience Meet and Greet scenarios</w:t>
            </w:r>
          </w:p>
          <w:p w14:paraId="725D00F3" w14:textId="77777777" w:rsidR="00C23158" w:rsidRDefault="00C23158" w:rsidP="00C23158">
            <w:pPr>
              <w:pStyle w:val="TableNumber1"/>
              <w:cnfStyle w:val="000000000000" w:firstRow="0" w:lastRow="0" w:firstColumn="0" w:lastColumn="0" w:oddVBand="0" w:evenVBand="0" w:oddHBand="0" w:evenHBand="0" w:firstRowFirstColumn="0" w:firstRowLastColumn="0" w:lastRowFirstColumn="0" w:lastRowLastColumn="0"/>
            </w:pPr>
            <w:r>
              <w:t>Invite a guest employer to practice meet and greet workplace questions and answers.</w:t>
            </w:r>
          </w:p>
          <w:p w14:paraId="725D00F4"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rsidRPr="00C23158">
              <w:t>Hint: Local Learning and Employment Networks (LLEN) may be able to assist with this or a local Rotary Club.</w:t>
            </w:r>
          </w:p>
        </w:tc>
      </w:tr>
      <w:tr w:rsidR="00C23158" w14:paraId="725D00F8"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F6" w14:textId="77777777" w:rsidR="00C23158" w:rsidRDefault="00C23158" w:rsidP="00C23158">
            <w:pPr>
              <w:pStyle w:val="TableColumn"/>
            </w:pPr>
            <w:r>
              <w:t>Related video</w:t>
            </w:r>
          </w:p>
        </w:tc>
        <w:tc>
          <w:tcPr>
            <w:tcW w:w="7366" w:type="dxa"/>
          </w:tcPr>
          <w:p w14:paraId="725D00F7"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C23158" w14:paraId="725D00FB"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F9" w14:textId="77777777" w:rsidR="00C23158" w:rsidRDefault="00C23158" w:rsidP="00C23158">
            <w:pPr>
              <w:pStyle w:val="TableColumn"/>
            </w:pPr>
            <w:r>
              <w:t>Suggested Assessment</w:t>
            </w:r>
          </w:p>
        </w:tc>
        <w:tc>
          <w:tcPr>
            <w:tcW w:w="7366" w:type="dxa"/>
          </w:tcPr>
          <w:p w14:paraId="725D00FA"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Completed activities on Student Worksheet, observation and improvement notes.</w:t>
            </w:r>
          </w:p>
        </w:tc>
      </w:tr>
      <w:tr w:rsidR="00C23158" w14:paraId="725D0101"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0FC" w14:textId="77777777" w:rsidR="00C23158" w:rsidRDefault="00C23158" w:rsidP="00C23158">
            <w:pPr>
              <w:pStyle w:val="TableColumn"/>
            </w:pPr>
            <w:r>
              <w:t>Suggested curriculum links</w:t>
            </w:r>
          </w:p>
        </w:tc>
        <w:tc>
          <w:tcPr>
            <w:tcW w:w="7366" w:type="dxa"/>
          </w:tcPr>
          <w:p w14:paraId="725D00FD"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0FE"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0FF"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100"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VCALFoundation - Strand 4</w:t>
            </w:r>
          </w:p>
        </w:tc>
      </w:tr>
    </w:tbl>
    <w:p w14:paraId="725D0102" w14:textId="77777777" w:rsidR="00C23158" w:rsidRDefault="00C23158" w:rsidP="001545EA">
      <w:pPr>
        <w:adjustRightInd/>
        <w:snapToGrid/>
        <w:spacing w:after="0"/>
      </w:pPr>
    </w:p>
    <w:p w14:paraId="725D0103" w14:textId="77777777" w:rsidR="00C23158" w:rsidRDefault="00C23158">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C23158" w14:paraId="725D0106" w14:textId="77777777" w:rsidTr="00C23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104" w14:textId="77777777" w:rsidR="00C23158" w:rsidRDefault="00C23158" w:rsidP="00C23158">
            <w:pPr>
              <w:pStyle w:val="TableHeading"/>
            </w:pPr>
            <w:r>
              <w:lastRenderedPageBreak/>
              <w:t>Topic</w:t>
            </w:r>
          </w:p>
        </w:tc>
        <w:tc>
          <w:tcPr>
            <w:tcW w:w="7366" w:type="dxa"/>
          </w:tcPr>
          <w:p w14:paraId="725D0105" w14:textId="77777777" w:rsidR="00C23158" w:rsidRDefault="00C23158" w:rsidP="00C23158">
            <w:pPr>
              <w:pStyle w:val="TableHeading"/>
              <w:cnfStyle w:val="100000000000" w:firstRow="1" w:lastRow="0" w:firstColumn="0" w:lastColumn="0" w:oddVBand="0" w:evenVBand="0" w:oddHBand="0" w:evenHBand="0" w:firstRowFirstColumn="0" w:firstRowLastColumn="0" w:lastRowFirstColumn="0" w:lastRowLastColumn="0"/>
            </w:pPr>
            <w:r>
              <w:t>Preparing Myself</w:t>
            </w:r>
          </w:p>
        </w:tc>
      </w:tr>
      <w:tr w:rsidR="00C23158" w14:paraId="725D0109"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07" w14:textId="77777777" w:rsidR="00C23158" w:rsidRDefault="00C23158" w:rsidP="00C23158">
            <w:pPr>
              <w:pStyle w:val="TableColumn"/>
            </w:pPr>
            <w:r w:rsidRPr="0070449D">
              <w:t>N</w:t>
            </w:r>
            <w:r>
              <w:t>o.</w:t>
            </w:r>
            <w:r w:rsidRPr="0070449D">
              <w:t xml:space="preserve"> of lessons </w:t>
            </w:r>
            <w:r>
              <w:br/>
            </w:r>
            <w:r w:rsidRPr="0070449D">
              <w:t>in this topic</w:t>
            </w:r>
          </w:p>
        </w:tc>
        <w:tc>
          <w:tcPr>
            <w:tcW w:w="7366" w:type="dxa"/>
          </w:tcPr>
          <w:p w14:paraId="725D0108"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4</w:t>
            </w:r>
          </w:p>
        </w:tc>
      </w:tr>
      <w:tr w:rsidR="00C23158" w14:paraId="725D010C"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0A" w14:textId="77777777" w:rsidR="00C23158" w:rsidRDefault="00C23158" w:rsidP="00C23158">
            <w:pPr>
              <w:pStyle w:val="TableColumn"/>
            </w:pPr>
            <w:r>
              <w:t>Lesson 4</w:t>
            </w:r>
          </w:p>
        </w:tc>
        <w:tc>
          <w:tcPr>
            <w:tcW w:w="7366" w:type="dxa"/>
          </w:tcPr>
          <w:p w14:paraId="725D010B"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My Accessibility Needs</w:t>
            </w:r>
          </w:p>
        </w:tc>
      </w:tr>
      <w:tr w:rsidR="00C23158" w14:paraId="725D0114"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0D" w14:textId="77777777" w:rsidR="00C23158" w:rsidRDefault="00C23158" w:rsidP="00C23158">
            <w:pPr>
              <w:pStyle w:val="TableColumn"/>
            </w:pPr>
            <w:r>
              <w:t>Key messages</w:t>
            </w:r>
          </w:p>
        </w:tc>
        <w:tc>
          <w:tcPr>
            <w:tcW w:w="7366" w:type="dxa"/>
          </w:tcPr>
          <w:p w14:paraId="725D010E"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Recognising your individual support needs will help you and others to understand how individual needs affect your ability to do your work.</w:t>
            </w:r>
          </w:p>
          <w:p w14:paraId="725D010F"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Your strengths, abilities and interests play an important role in helping people to get to know you. </w:t>
            </w:r>
          </w:p>
          <w:p w14:paraId="725D0110"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Identify skills and abilities that could be developed over time to better support your interest.</w:t>
            </w:r>
          </w:p>
          <w:p w14:paraId="725D0111"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It is equally important to identify any difficulties and weaknesses you may have and to plan how these can be overcome in the workplace.</w:t>
            </w:r>
          </w:p>
          <w:p w14:paraId="725D0112"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It is important that you speak with your parents or carers and your teacher for feedback about things you may not know you are good at.</w:t>
            </w:r>
          </w:p>
          <w:p w14:paraId="725D0113"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This information will help to make sure that any support that you may need is understood by your one key person.</w:t>
            </w:r>
          </w:p>
        </w:tc>
      </w:tr>
      <w:tr w:rsidR="00C23158" w14:paraId="725D0117"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15" w14:textId="77777777" w:rsidR="00C23158" w:rsidRPr="00821977" w:rsidRDefault="00C23158" w:rsidP="00C23158">
            <w:pPr>
              <w:pStyle w:val="TableColumn"/>
            </w:pPr>
            <w:r>
              <w:t>Learning Outcome</w:t>
            </w:r>
          </w:p>
        </w:tc>
        <w:tc>
          <w:tcPr>
            <w:tcW w:w="7366" w:type="dxa"/>
          </w:tcPr>
          <w:p w14:paraId="725D0116" w14:textId="77777777" w:rsidR="00C23158" w:rsidRPr="00326C02" w:rsidRDefault="00305AE6" w:rsidP="00C23158">
            <w:pPr>
              <w:pStyle w:val="TableText"/>
              <w:cnfStyle w:val="000000000000" w:firstRow="0" w:lastRow="0" w:firstColumn="0" w:lastColumn="0" w:oddVBand="0" w:evenVBand="0" w:oddHBand="0" w:evenHBand="0" w:firstRowFirstColumn="0" w:firstRowLastColumn="0" w:lastRowFirstColumn="0" w:lastRowLastColumn="0"/>
            </w:pPr>
            <w:r w:rsidRPr="00305AE6">
              <w:t>Students learn to identify their strengths and abilities and apply these to work place contexts.</w:t>
            </w:r>
          </w:p>
        </w:tc>
      </w:tr>
      <w:tr w:rsidR="00C23158" w14:paraId="725D011A"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18" w14:textId="77777777" w:rsidR="00C23158" w:rsidRDefault="00C23158" w:rsidP="00C23158">
            <w:pPr>
              <w:pStyle w:val="TableColumn"/>
            </w:pPr>
            <w:r>
              <w:t>Purpose</w:t>
            </w:r>
          </w:p>
        </w:tc>
        <w:tc>
          <w:tcPr>
            <w:tcW w:w="7366" w:type="dxa"/>
          </w:tcPr>
          <w:p w14:paraId="725D0119" w14:textId="77777777" w:rsidR="00C23158" w:rsidRPr="0070449D" w:rsidRDefault="00305AE6" w:rsidP="00C23158">
            <w:pPr>
              <w:pStyle w:val="TableText"/>
              <w:cnfStyle w:val="000000000000" w:firstRow="0" w:lastRow="0" w:firstColumn="0" w:lastColumn="0" w:oddVBand="0" w:evenVBand="0" w:oddHBand="0" w:evenHBand="0" w:firstRowFirstColumn="0" w:firstRowLastColumn="0" w:lastRowFirstColumn="0" w:lastRowLastColumn="0"/>
            </w:pPr>
            <w:r w:rsidRPr="00305AE6">
              <w:t>Students can explore their areas of strength and interest as well as their individual support needs in a positive context.</w:t>
            </w:r>
          </w:p>
        </w:tc>
      </w:tr>
      <w:tr w:rsidR="00C23158" w14:paraId="725D011D"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1B" w14:textId="77777777" w:rsidR="00C23158" w:rsidRDefault="00C23158" w:rsidP="00C23158">
            <w:pPr>
              <w:pStyle w:val="TableColumn"/>
            </w:pPr>
            <w:r>
              <w:t>Student worksheet/s</w:t>
            </w:r>
          </w:p>
        </w:tc>
        <w:tc>
          <w:tcPr>
            <w:tcW w:w="7366" w:type="dxa"/>
          </w:tcPr>
          <w:p w14:paraId="725D011C" w14:textId="77777777" w:rsidR="00C23158" w:rsidRDefault="00305AE6" w:rsidP="00C23158">
            <w:pPr>
              <w:pStyle w:val="TableText"/>
              <w:cnfStyle w:val="000000000000" w:firstRow="0" w:lastRow="0" w:firstColumn="0" w:lastColumn="0" w:oddVBand="0" w:evenVBand="0" w:oddHBand="0" w:evenHBand="0" w:firstRowFirstColumn="0" w:firstRowLastColumn="0" w:lastRowFirstColumn="0" w:lastRowLastColumn="0"/>
            </w:pPr>
            <w:r w:rsidRPr="00305AE6">
              <w:t>Things I might need help with</w:t>
            </w:r>
          </w:p>
        </w:tc>
      </w:tr>
      <w:tr w:rsidR="00C23158" w14:paraId="725D0128"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1E" w14:textId="77777777" w:rsidR="00C23158" w:rsidRDefault="00C23158" w:rsidP="00C23158">
            <w:pPr>
              <w:pStyle w:val="TableColumn"/>
            </w:pPr>
            <w:r>
              <w:t>Suggested activities</w:t>
            </w:r>
          </w:p>
        </w:tc>
        <w:tc>
          <w:tcPr>
            <w:tcW w:w="7366" w:type="dxa"/>
          </w:tcPr>
          <w:p w14:paraId="725D011F" w14:textId="77777777" w:rsidR="00C23158" w:rsidRDefault="00305AE6" w:rsidP="00C23158">
            <w:pPr>
              <w:pStyle w:val="TableText"/>
              <w:cnfStyle w:val="000000000000" w:firstRow="0" w:lastRow="0" w:firstColumn="0" w:lastColumn="0" w:oddVBand="0" w:evenVBand="0" w:oddHBand="0" w:evenHBand="0" w:firstRowFirstColumn="0" w:firstRowLastColumn="0" w:lastRowFirstColumn="0" w:lastRowLastColumn="0"/>
            </w:pPr>
            <w:r w:rsidRPr="00305AE6">
              <w:t>Start with a strengths based approach to this activity. Ask students to work in pairs:</w:t>
            </w:r>
          </w:p>
          <w:p w14:paraId="725D0120" w14:textId="77777777" w:rsidR="00305AE6" w:rsidRDefault="00305AE6" w:rsidP="007757D0">
            <w:pPr>
              <w:pStyle w:val="TableNumber1"/>
              <w:numPr>
                <w:ilvl w:val="0"/>
                <w:numId w:val="16"/>
              </w:numPr>
              <w:cnfStyle w:val="000000000000" w:firstRow="0" w:lastRow="0" w:firstColumn="0" w:lastColumn="0" w:oddVBand="0" w:evenVBand="0" w:oddHBand="0" w:evenHBand="0" w:firstRowFirstColumn="0" w:firstRowLastColumn="0" w:lastRowFirstColumn="0" w:lastRowLastColumn="0"/>
            </w:pPr>
            <w:r>
              <w:t xml:space="preserve">In groups of 2-4, brainstorm a list of skills they can identify in one another on butcher paper and display these around the classroom. For example; speak clearly, attention to detail. </w:t>
            </w:r>
          </w:p>
          <w:p w14:paraId="725D0121" w14:textId="77777777" w:rsidR="00305AE6" w:rsidRDefault="00305AE6" w:rsidP="00305AE6">
            <w:pPr>
              <w:pStyle w:val="TableNumber1"/>
              <w:cnfStyle w:val="000000000000" w:firstRow="0" w:lastRow="0" w:firstColumn="0" w:lastColumn="0" w:oddVBand="0" w:evenVBand="0" w:oddHBand="0" w:evenHBand="0" w:firstRowFirstColumn="0" w:firstRowLastColumn="0" w:lastRowFirstColumn="0" w:lastRowLastColumn="0"/>
            </w:pPr>
            <w:r>
              <w:t xml:space="preserve">Students then brainstorm activities that they participate in that help keep them motivated. For example: sport, music, theatre, computer games, reading, bike riding, cooking.  </w:t>
            </w:r>
          </w:p>
          <w:p w14:paraId="725D0122" w14:textId="77777777" w:rsidR="00305AE6" w:rsidRDefault="00305AE6" w:rsidP="00305AE6">
            <w:pPr>
              <w:pStyle w:val="TableNumber1"/>
              <w:cnfStyle w:val="000000000000" w:firstRow="0" w:lastRow="0" w:firstColumn="0" w:lastColumn="0" w:oddVBand="0" w:evenVBand="0" w:oddHBand="0" w:evenHBand="0" w:firstRowFirstColumn="0" w:firstRowLastColumn="0" w:lastRowFirstColumn="0" w:lastRowLastColumn="0"/>
            </w:pPr>
            <w:r>
              <w:t xml:space="preserve">Have each student rank their level of interest in different activities – 1 fantastic and 5 not so great. </w:t>
            </w:r>
          </w:p>
          <w:p w14:paraId="725D0123" w14:textId="77777777" w:rsidR="00305AE6" w:rsidRDefault="00305AE6" w:rsidP="00305AE6">
            <w:pPr>
              <w:pStyle w:val="TableNumber1"/>
              <w:cnfStyle w:val="000000000000" w:firstRow="0" w:lastRow="0" w:firstColumn="0" w:lastColumn="0" w:oddVBand="0" w:evenVBand="0" w:oddHBand="0" w:evenHBand="0" w:firstRowFirstColumn="0" w:firstRowLastColumn="0" w:lastRowFirstColumn="0" w:lastRowLastColumn="0"/>
            </w:pPr>
            <w:r>
              <w:t xml:space="preserve">Students identify top 5 skills everyone has in this class and the top 5 skills they would like to improve. </w:t>
            </w:r>
          </w:p>
          <w:p w14:paraId="725D0124" w14:textId="77777777" w:rsidR="00305AE6" w:rsidRDefault="00305AE6" w:rsidP="00305AE6">
            <w:pPr>
              <w:pStyle w:val="TableNumber1"/>
              <w:cnfStyle w:val="000000000000" w:firstRow="0" w:lastRow="0" w:firstColumn="0" w:lastColumn="0" w:oddVBand="0" w:evenVBand="0" w:oddHBand="0" w:evenHBand="0" w:firstRowFirstColumn="0" w:firstRowLastColumn="0" w:lastRowFirstColumn="0" w:lastRowLastColumn="0"/>
            </w:pPr>
            <w:r>
              <w:t>Complete Student Worksheet</w:t>
            </w:r>
          </w:p>
          <w:p w14:paraId="725D0125" w14:textId="77777777" w:rsidR="00305AE6" w:rsidRDefault="00305AE6" w:rsidP="00305AE6">
            <w:pPr>
              <w:pStyle w:val="TableText"/>
              <w:cnfStyle w:val="000000000000" w:firstRow="0" w:lastRow="0" w:firstColumn="0" w:lastColumn="0" w:oddVBand="0" w:evenVBand="0" w:oddHBand="0" w:evenHBand="0" w:firstRowFirstColumn="0" w:firstRowLastColumn="0" w:lastRowFirstColumn="0" w:lastRowLastColumn="0"/>
            </w:pPr>
            <w:r w:rsidRPr="00305AE6">
              <w:rPr>
                <w:b/>
              </w:rPr>
              <w:t>Additional activity:</w:t>
            </w:r>
            <w:r>
              <w:t xml:space="preserve"> Invite the National Disability Coordination Officer(NDCO) for your area to deliver a presentation on:</w:t>
            </w:r>
          </w:p>
          <w:p w14:paraId="725D0126" w14:textId="77777777" w:rsid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t xml:space="preserve">Dealing with disclosure in the workplace </w:t>
            </w:r>
          </w:p>
          <w:p w14:paraId="725D0127" w14:textId="77777777" w:rsid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t>Disability specific considerations for work experience.</w:t>
            </w:r>
          </w:p>
        </w:tc>
      </w:tr>
      <w:tr w:rsidR="00C23158" w14:paraId="725D012B"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29" w14:textId="77777777" w:rsidR="00C23158" w:rsidRDefault="00C23158" w:rsidP="00C23158">
            <w:pPr>
              <w:pStyle w:val="TableColumn"/>
            </w:pPr>
            <w:r>
              <w:t>Related video</w:t>
            </w:r>
          </w:p>
        </w:tc>
        <w:tc>
          <w:tcPr>
            <w:tcW w:w="7366" w:type="dxa"/>
          </w:tcPr>
          <w:p w14:paraId="725D012A"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C23158" w14:paraId="725D012E"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2C" w14:textId="77777777" w:rsidR="00C23158" w:rsidRDefault="00C23158" w:rsidP="00C23158">
            <w:pPr>
              <w:pStyle w:val="TableColumn"/>
            </w:pPr>
            <w:r>
              <w:t>Suggested Assessment</w:t>
            </w:r>
          </w:p>
        </w:tc>
        <w:tc>
          <w:tcPr>
            <w:tcW w:w="7366" w:type="dxa"/>
          </w:tcPr>
          <w:p w14:paraId="725D012D"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Completed activities on Student Worksheet</w:t>
            </w:r>
          </w:p>
        </w:tc>
      </w:tr>
      <w:tr w:rsidR="00C23158" w14:paraId="725D0134" w14:textId="77777777" w:rsidTr="00C23158">
        <w:tc>
          <w:tcPr>
            <w:cnfStyle w:val="001000000000" w:firstRow="0" w:lastRow="0" w:firstColumn="1" w:lastColumn="0" w:oddVBand="0" w:evenVBand="0" w:oddHBand="0" w:evenHBand="0" w:firstRowFirstColumn="0" w:firstRowLastColumn="0" w:lastRowFirstColumn="0" w:lastRowLastColumn="0"/>
            <w:tcW w:w="2263" w:type="dxa"/>
          </w:tcPr>
          <w:p w14:paraId="725D012F" w14:textId="77777777" w:rsidR="00C23158" w:rsidRDefault="00C23158" w:rsidP="00C23158">
            <w:pPr>
              <w:pStyle w:val="TableColumn"/>
            </w:pPr>
            <w:r>
              <w:t>Suggested curriculum links</w:t>
            </w:r>
          </w:p>
        </w:tc>
        <w:tc>
          <w:tcPr>
            <w:tcW w:w="7366" w:type="dxa"/>
          </w:tcPr>
          <w:p w14:paraId="725D0130" w14:textId="77777777" w:rsidR="00C23158" w:rsidRDefault="00C23158" w:rsidP="00C23158">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131"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132"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133" w14:textId="77777777" w:rsidR="00C23158" w:rsidRDefault="00C23158" w:rsidP="00C23158">
            <w:pPr>
              <w:pStyle w:val="TableBullet1"/>
              <w:cnfStyle w:val="000000000000" w:firstRow="0" w:lastRow="0" w:firstColumn="0" w:lastColumn="0" w:oddVBand="0" w:evenVBand="0" w:oddHBand="0" w:evenHBand="0" w:firstRowFirstColumn="0" w:firstRowLastColumn="0" w:lastRowFirstColumn="0" w:lastRowLastColumn="0"/>
            </w:pPr>
            <w:r>
              <w:t>VCALFoundation - Strand 4</w:t>
            </w:r>
          </w:p>
        </w:tc>
      </w:tr>
    </w:tbl>
    <w:p w14:paraId="725D0135" w14:textId="77777777" w:rsidR="002C4B4E" w:rsidRDefault="002C4B4E" w:rsidP="001545EA">
      <w:pPr>
        <w:adjustRightInd/>
        <w:snapToGrid/>
        <w:spacing w:after="0"/>
      </w:pPr>
    </w:p>
    <w:p w14:paraId="725D0136" w14:textId="77777777" w:rsidR="00305AE6" w:rsidRDefault="00305AE6">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305AE6" w14:paraId="725D0139" w14:textId="77777777" w:rsidTr="005E1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137" w14:textId="77777777" w:rsidR="00305AE6" w:rsidRDefault="00305AE6" w:rsidP="005E11D0">
            <w:pPr>
              <w:pStyle w:val="TableHeading"/>
            </w:pPr>
            <w:r>
              <w:lastRenderedPageBreak/>
              <w:t>Topic</w:t>
            </w:r>
          </w:p>
        </w:tc>
        <w:tc>
          <w:tcPr>
            <w:tcW w:w="7366" w:type="dxa"/>
          </w:tcPr>
          <w:p w14:paraId="725D0138" w14:textId="77777777" w:rsidR="00305AE6" w:rsidRDefault="00305AE6" w:rsidP="005E11D0">
            <w:pPr>
              <w:pStyle w:val="TableHeading"/>
              <w:cnfStyle w:val="100000000000" w:firstRow="1" w:lastRow="0" w:firstColumn="0" w:lastColumn="0" w:oddVBand="0" w:evenVBand="0" w:oddHBand="0" w:evenHBand="0" w:firstRowFirstColumn="0" w:firstRowLastColumn="0" w:lastRowFirstColumn="0" w:lastRowLastColumn="0"/>
            </w:pPr>
            <w:r>
              <w:t>Preparing for learning in the workplace</w:t>
            </w:r>
          </w:p>
        </w:tc>
      </w:tr>
      <w:tr w:rsidR="00305AE6" w14:paraId="725D013C"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3A" w14:textId="77777777" w:rsidR="00305AE6" w:rsidRDefault="00305AE6" w:rsidP="005E11D0">
            <w:pPr>
              <w:pStyle w:val="TableColumn"/>
            </w:pPr>
            <w:r w:rsidRPr="0070449D">
              <w:t>N</w:t>
            </w:r>
            <w:r>
              <w:t>o.</w:t>
            </w:r>
            <w:r w:rsidRPr="0070449D">
              <w:t xml:space="preserve"> of lessons </w:t>
            </w:r>
            <w:r>
              <w:br/>
            </w:r>
            <w:r w:rsidRPr="0070449D">
              <w:t>in this topic</w:t>
            </w:r>
          </w:p>
        </w:tc>
        <w:tc>
          <w:tcPr>
            <w:tcW w:w="7366" w:type="dxa"/>
          </w:tcPr>
          <w:p w14:paraId="725D013B" w14:textId="77777777" w:rsidR="00305AE6" w:rsidRDefault="00305AE6" w:rsidP="005E11D0">
            <w:pPr>
              <w:pStyle w:val="TableText"/>
              <w:cnfStyle w:val="000000000000" w:firstRow="0" w:lastRow="0" w:firstColumn="0" w:lastColumn="0" w:oddVBand="0" w:evenVBand="0" w:oddHBand="0" w:evenHBand="0" w:firstRowFirstColumn="0" w:firstRowLastColumn="0" w:lastRowFirstColumn="0" w:lastRowLastColumn="0"/>
            </w:pPr>
            <w:r>
              <w:t>2</w:t>
            </w:r>
          </w:p>
        </w:tc>
      </w:tr>
      <w:tr w:rsidR="00305AE6" w14:paraId="725D013F"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3D" w14:textId="77777777" w:rsidR="00305AE6" w:rsidRDefault="00305AE6" w:rsidP="005E11D0">
            <w:pPr>
              <w:pStyle w:val="TableColumn"/>
            </w:pPr>
            <w:r>
              <w:t xml:space="preserve">Lesson </w:t>
            </w:r>
            <w:r w:rsidR="00D43A0C">
              <w:t>1</w:t>
            </w:r>
          </w:p>
        </w:tc>
        <w:tc>
          <w:tcPr>
            <w:tcW w:w="7366" w:type="dxa"/>
          </w:tcPr>
          <w:p w14:paraId="725D013E" w14:textId="77777777" w:rsidR="00305AE6" w:rsidRDefault="00305AE6" w:rsidP="005E11D0">
            <w:pPr>
              <w:pStyle w:val="TableText"/>
              <w:cnfStyle w:val="000000000000" w:firstRow="0" w:lastRow="0" w:firstColumn="0" w:lastColumn="0" w:oddVBand="0" w:evenVBand="0" w:oddHBand="0" w:evenHBand="0" w:firstRowFirstColumn="0" w:firstRowLastColumn="0" w:lastRowFirstColumn="0" w:lastRowLastColumn="0"/>
            </w:pPr>
            <w:r>
              <w:t>Preparing to visit the workplace</w:t>
            </w:r>
          </w:p>
        </w:tc>
      </w:tr>
      <w:tr w:rsidR="00305AE6" w14:paraId="725D0161"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40" w14:textId="77777777" w:rsidR="00305AE6" w:rsidRDefault="00305AE6" w:rsidP="005E11D0">
            <w:pPr>
              <w:pStyle w:val="TableColumn"/>
            </w:pPr>
            <w:r>
              <w:t>Key messages</w:t>
            </w:r>
          </w:p>
        </w:tc>
        <w:tc>
          <w:tcPr>
            <w:tcW w:w="7366" w:type="dxa"/>
          </w:tcPr>
          <w:p w14:paraId="725D0141" w14:textId="77777777" w:rsidR="00305AE6" w:rsidRDefault="00305AE6" w:rsidP="00305AE6">
            <w:pPr>
              <w:pStyle w:val="TableText"/>
              <w:cnfStyle w:val="000000000000" w:firstRow="0" w:lastRow="0" w:firstColumn="0" w:lastColumn="0" w:oddVBand="0" w:evenVBand="0" w:oddHBand="0" w:evenHBand="0" w:firstRowFirstColumn="0" w:firstRowLastColumn="0" w:lastRowFirstColumn="0" w:lastRowLastColumn="0"/>
            </w:pPr>
            <w:r w:rsidRPr="00305AE6">
              <w:t>Teachers need to cover these key messages</w:t>
            </w:r>
            <w:r w:rsidR="0039259A">
              <w:t>:</w:t>
            </w:r>
          </w:p>
          <w:p w14:paraId="725D0142" w14:textId="77777777" w:rsidR="0039259A" w:rsidRDefault="0039259A" w:rsidP="00305AE6">
            <w:pPr>
              <w:pStyle w:val="TableText"/>
              <w:cnfStyle w:val="000000000000" w:firstRow="0" w:lastRow="0" w:firstColumn="0" w:lastColumn="0" w:oddVBand="0" w:evenVBand="0" w:oddHBand="0" w:evenHBand="0" w:firstRowFirstColumn="0" w:firstRowLastColumn="0" w:lastRowFirstColumn="0" w:lastRowLastColumn="0"/>
            </w:pPr>
          </w:p>
          <w:p w14:paraId="725D0143" w14:textId="77777777" w:rsidR="00305AE6" w:rsidRDefault="00305AE6" w:rsidP="00305AE6">
            <w:pPr>
              <w:pStyle w:val="TableText"/>
              <w:cnfStyle w:val="000000000000" w:firstRow="0" w:lastRow="0" w:firstColumn="0" w:lastColumn="0" w:oddVBand="0" w:evenVBand="0" w:oddHBand="0" w:evenHBand="0" w:firstRowFirstColumn="0" w:firstRowLastColumn="0" w:lastRowFirstColumn="0" w:lastRowLastColumn="0"/>
              <w:rPr>
                <w:b/>
              </w:rPr>
            </w:pPr>
            <w:r w:rsidRPr="00305AE6">
              <w:rPr>
                <w:b/>
              </w:rPr>
              <w:t>Travel training requires a range of knowledge:</w:t>
            </w:r>
          </w:p>
          <w:p w14:paraId="725D0144"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 xml:space="preserve">The different modes of transport and different models of vehicles and carriages. Travellers need to know how to alight safely from different modes of transport. For example: waiting until the train has fully stopped at the platform before opening the door. Holding onto tram handles if standing in a tram. </w:t>
            </w:r>
          </w:p>
          <w:p w14:paraId="725D0145"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The different passes available for students (access travel pass, companion pass, scooter and wheelchair pass, vision impaired travel pass, multipurpose taxi program).</w:t>
            </w:r>
          </w:p>
          <w:p w14:paraId="725D0146"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Understanding which myki to buy and how to manage your myki (e.g. buy a myki, top-up your myki, how to use the myki, how to register the myki etc.) Purchase your ticket before boarding – Touch on/off.</w:t>
            </w:r>
          </w:p>
          <w:p w14:paraId="725D0147"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Where to stand/sit at the tram/bus stop or on the train platform.</w:t>
            </w:r>
          </w:p>
          <w:p w14:paraId="725D0148"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Where to sit/stand in the vehicle/carriage.</w:t>
            </w:r>
          </w:p>
          <w:p w14:paraId="725D0149"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Placement of bags and other items being carried.</w:t>
            </w:r>
          </w:p>
          <w:p w14:paraId="725D014A"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Learning the layout of vehicles or carriages (e.g. entrances/exits, emergency exits, journey information on board, stop requests, emergency stop button).</w:t>
            </w:r>
          </w:p>
          <w:p w14:paraId="725D014B"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Navigating online/printed timetables, TV information screens, announcements and information button.</w:t>
            </w:r>
          </w:p>
          <w:p w14:paraId="725D014C" w14:textId="77777777" w:rsidR="00305AE6" w:rsidRP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Learning about services for passengers with special needs.</w:t>
            </w:r>
          </w:p>
          <w:p w14:paraId="725D014D" w14:textId="77777777" w:rsid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Reading information displays.</w:t>
            </w:r>
          </w:p>
          <w:p w14:paraId="725D014E" w14:textId="77777777" w:rsid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p>
          <w:p w14:paraId="725D014F" w14:textId="77777777" w:rsidR="00305AE6" w:rsidRPr="00305AE6" w:rsidRDefault="00305AE6" w:rsidP="00305AE6">
            <w:pPr>
              <w:pStyle w:val="TableText"/>
              <w:cnfStyle w:val="000000000000" w:firstRow="0" w:lastRow="0" w:firstColumn="0" w:lastColumn="0" w:oddVBand="0" w:evenVBand="0" w:oddHBand="0" w:evenHBand="0" w:firstRowFirstColumn="0" w:firstRowLastColumn="0" w:lastRowFirstColumn="0" w:lastRowLastColumn="0"/>
              <w:rPr>
                <w:b/>
              </w:rPr>
            </w:pPr>
            <w:r w:rsidRPr="00305AE6">
              <w:rPr>
                <w:b/>
              </w:rPr>
              <w:t>Travel training involves a range of skills including:</w:t>
            </w:r>
          </w:p>
          <w:p w14:paraId="725D0150" w14:textId="77777777" w:rsid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rsidRPr="00305AE6">
              <w:t>Organisation and punctuality</w:t>
            </w:r>
          </w:p>
          <w:p w14:paraId="725D0151"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 xml:space="preserve">being ready and on time </w:t>
            </w:r>
          </w:p>
          <w:p w14:paraId="725D0152"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carrying money as needed</w:t>
            </w:r>
          </w:p>
          <w:p w14:paraId="725D0153"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preparing and using a mobile phone for travel</w:t>
            </w:r>
          </w:p>
          <w:p w14:paraId="725D0154"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ab/>
              <w:t>practising pre-approved route between home and work</w:t>
            </w:r>
          </w:p>
          <w:p w14:paraId="725D0155"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ab/>
              <w:t>having a backup plan.</w:t>
            </w:r>
          </w:p>
          <w:p w14:paraId="725D0156" w14:textId="77777777" w:rsidR="00305AE6" w:rsidRDefault="00305AE6" w:rsidP="00305AE6">
            <w:pPr>
              <w:pStyle w:val="TableBullet1"/>
              <w:cnfStyle w:val="000000000000" w:firstRow="0" w:lastRow="0" w:firstColumn="0" w:lastColumn="0" w:oddVBand="0" w:evenVBand="0" w:oddHBand="0" w:evenHBand="0" w:firstRowFirstColumn="0" w:firstRowLastColumn="0" w:lastRowFirstColumn="0" w:lastRowLastColumn="0"/>
            </w:pPr>
            <w:r>
              <w:t>Communication</w:t>
            </w:r>
          </w:p>
          <w:p w14:paraId="725D0157"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ab/>
              <w:t xml:space="preserve">asking for assistance if needed from a Metro employee and any </w:t>
            </w:r>
            <w:r w:rsidR="00B76E38">
              <w:t>o</w:t>
            </w:r>
            <w:r>
              <w:t>ther passengers</w:t>
            </w:r>
          </w:p>
          <w:p w14:paraId="725D0158"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ab/>
              <w:t>interacting with the driver</w:t>
            </w:r>
          </w:p>
          <w:p w14:paraId="725D0159"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ab/>
              <w:t>interacting with other passengers</w:t>
            </w:r>
          </w:p>
          <w:p w14:paraId="725D015A" w14:textId="77777777" w:rsidR="00305AE6" w:rsidRDefault="00305AE6" w:rsidP="00305AE6">
            <w:pPr>
              <w:pStyle w:val="TableBullet2"/>
              <w:cnfStyle w:val="000000000000" w:firstRow="0" w:lastRow="0" w:firstColumn="0" w:lastColumn="0" w:oddVBand="0" w:evenVBand="0" w:oddHBand="0" w:evenHBand="0" w:firstRowFirstColumn="0" w:firstRowLastColumn="0" w:lastRowFirstColumn="0" w:lastRowLastColumn="0"/>
            </w:pPr>
            <w:r>
              <w:tab/>
              <w:t>responding to anti-social behaviour.</w:t>
            </w:r>
          </w:p>
          <w:p w14:paraId="725D015B" w14:textId="77777777" w:rsidR="00B76E38" w:rsidRDefault="00B76E38" w:rsidP="00B76E38">
            <w:pPr>
              <w:pStyle w:val="TableBullet1"/>
              <w:cnfStyle w:val="000000000000" w:firstRow="0" w:lastRow="0" w:firstColumn="0" w:lastColumn="0" w:oddVBand="0" w:evenVBand="0" w:oddHBand="0" w:evenHBand="0" w:firstRowFirstColumn="0" w:firstRowLastColumn="0" w:lastRowFirstColumn="0" w:lastRowLastColumn="0"/>
            </w:pPr>
            <w:r>
              <w:t>Attention to detail</w:t>
            </w:r>
          </w:p>
          <w:p w14:paraId="725D015C" w14:textId="77777777" w:rsidR="00B76E38" w:rsidRDefault="00B76E38" w:rsidP="00B76E38">
            <w:pPr>
              <w:pStyle w:val="TableBullet2"/>
              <w:cnfStyle w:val="000000000000" w:firstRow="0" w:lastRow="0" w:firstColumn="0" w:lastColumn="0" w:oddVBand="0" w:evenVBand="0" w:oddHBand="0" w:evenHBand="0" w:firstRowFirstColumn="0" w:firstRowLastColumn="0" w:lastRowFirstColumn="0" w:lastRowLastColumn="0"/>
            </w:pPr>
            <w:r>
              <w:tab/>
              <w:t>awareness of their/others safety</w:t>
            </w:r>
          </w:p>
          <w:p w14:paraId="725D015D" w14:textId="77777777" w:rsidR="00B76E38" w:rsidRDefault="00B76E38" w:rsidP="00B76E38">
            <w:pPr>
              <w:pStyle w:val="TableBullet2"/>
              <w:cnfStyle w:val="000000000000" w:firstRow="0" w:lastRow="0" w:firstColumn="0" w:lastColumn="0" w:oddVBand="0" w:evenVBand="0" w:oddHBand="0" w:evenHBand="0" w:firstRowFirstColumn="0" w:firstRowLastColumn="0" w:lastRowFirstColumn="0" w:lastRowLastColumn="0"/>
            </w:pPr>
            <w:r>
              <w:tab/>
              <w:t>awareness of landmarks along route</w:t>
            </w:r>
          </w:p>
          <w:p w14:paraId="725D015E" w14:textId="77777777" w:rsidR="00B76E38" w:rsidRDefault="00B76E38" w:rsidP="00B76E38">
            <w:pPr>
              <w:pStyle w:val="TableBullet2"/>
              <w:cnfStyle w:val="000000000000" w:firstRow="0" w:lastRow="0" w:firstColumn="0" w:lastColumn="0" w:oddVBand="0" w:evenVBand="0" w:oddHBand="0" w:evenHBand="0" w:firstRowFirstColumn="0" w:firstRowLastColumn="0" w:lastRowFirstColumn="0" w:lastRowLastColumn="0"/>
            </w:pPr>
            <w:r>
              <w:tab/>
              <w:t>identifying the stop activate signal for driver to stop on bus/tram/train</w:t>
            </w:r>
          </w:p>
          <w:p w14:paraId="725D015F" w14:textId="77777777" w:rsidR="00B76E38" w:rsidRDefault="00B76E38" w:rsidP="00B76E38">
            <w:pPr>
              <w:pStyle w:val="TableBullet2"/>
              <w:cnfStyle w:val="000000000000" w:firstRow="0" w:lastRow="0" w:firstColumn="0" w:lastColumn="0" w:oddVBand="0" w:evenVBand="0" w:oddHBand="0" w:evenHBand="0" w:firstRowFirstColumn="0" w:firstRowLastColumn="0" w:lastRowFirstColumn="0" w:lastRowLastColumn="0"/>
            </w:pPr>
            <w:r>
              <w:tab/>
              <w:t>identifying bus and tram stops and train stations</w:t>
            </w:r>
          </w:p>
          <w:p w14:paraId="725D0160" w14:textId="77777777" w:rsidR="00B76E38" w:rsidRPr="00305AE6" w:rsidRDefault="00B76E38" w:rsidP="00B76E38">
            <w:pPr>
              <w:pStyle w:val="TableBullet2"/>
              <w:cnfStyle w:val="000000000000" w:firstRow="0" w:lastRow="0" w:firstColumn="0" w:lastColumn="0" w:oddVBand="0" w:evenVBand="0" w:oddHBand="0" w:evenHBand="0" w:firstRowFirstColumn="0" w:firstRowLastColumn="0" w:lastRowFirstColumn="0" w:lastRowLastColumn="0"/>
            </w:pPr>
            <w:r>
              <w:tab/>
              <w:t>efficient and safe boarding/alighting.</w:t>
            </w:r>
          </w:p>
        </w:tc>
      </w:tr>
      <w:tr w:rsidR="00305AE6" w14:paraId="725D0164"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62" w14:textId="77777777" w:rsidR="00305AE6" w:rsidRPr="00821977" w:rsidRDefault="00305AE6" w:rsidP="005E11D0">
            <w:pPr>
              <w:pStyle w:val="TableColumn"/>
            </w:pPr>
            <w:r>
              <w:t>Learning Outcome</w:t>
            </w:r>
          </w:p>
        </w:tc>
        <w:tc>
          <w:tcPr>
            <w:tcW w:w="7366" w:type="dxa"/>
          </w:tcPr>
          <w:p w14:paraId="725D0163" w14:textId="77777777" w:rsidR="00305AE6" w:rsidRPr="00326C02" w:rsidRDefault="00B76E38" w:rsidP="005E11D0">
            <w:pPr>
              <w:pStyle w:val="TableText"/>
              <w:cnfStyle w:val="000000000000" w:firstRow="0" w:lastRow="0" w:firstColumn="0" w:lastColumn="0" w:oddVBand="0" w:evenVBand="0" w:oddHBand="0" w:evenHBand="0" w:firstRowFirstColumn="0" w:firstRowLastColumn="0" w:lastRowFirstColumn="0" w:lastRowLastColumn="0"/>
            </w:pPr>
            <w:r w:rsidRPr="00B76E38">
              <w:t>Students understand the importance of travelling safely and can identify the safety protocols for using public transport when travelling to and from work experience.</w:t>
            </w:r>
          </w:p>
        </w:tc>
      </w:tr>
      <w:tr w:rsidR="00305AE6" w14:paraId="725D0167"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65" w14:textId="77777777" w:rsidR="00305AE6" w:rsidRDefault="00305AE6" w:rsidP="005E11D0">
            <w:pPr>
              <w:pStyle w:val="TableColumn"/>
            </w:pPr>
            <w:r>
              <w:t>Purpose</w:t>
            </w:r>
          </w:p>
        </w:tc>
        <w:tc>
          <w:tcPr>
            <w:tcW w:w="7366" w:type="dxa"/>
          </w:tcPr>
          <w:p w14:paraId="725D0166" w14:textId="77777777" w:rsidR="00305AE6" w:rsidRPr="0070449D" w:rsidRDefault="00B76E38" w:rsidP="005E11D0">
            <w:pPr>
              <w:pStyle w:val="TableText"/>
              <w:cnfStyle w:val="000000000000" w:firstRow="0" w:lastRow="0" w:firstColumn="0" w:lastColumn="0" w:oddVBand="0" w:evenVBand="0" w:oddHBand="0" w:evenHBand="0" w:firstRowFirstColumn="0" w:firstRowLastColumn="0" w:lastRowFirstColumn="0" w:lastRowLastColumn="0"/>
            </w:pPr>
            <w:r w:rsidRPr="00B76E38">
              <w:t>Students review safety requirements when using public transport to and from work experience placements.</w:t>
            </w:r>
          </w:p>
        </w:tc>
      </w:tr>
      <w:tr w:rsidR="00305AE6" w14:paraId="725D016B"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68" w14:textId="77777777" w:rsidR="00305AE6" w:rsidRDefault="00305AE6" w:rsidP="005E11D0">
            <w:pPr>
              <w:pStyle w:val="TableColumn"/>
            </w:pPr>
            <w:r>
              <w:lastRenderedPageBreak/>
              <w:t>Student worksheet/s</w:t>
            </w:r>
          </w:p>
        </w:tc>
        <w:tc>
          <w:tcPr>
            <w:tcW w:w="7366" w:type="dxa"/>
          </w:tcPr>
          <w:p w14:paraId="725D0169" w14:textId="77777777" w:rsidR="00B76E38" w:rsidRDefault="00B76E38" w:rsidP="00B76E38">
            <w:pPr>
              <w:pStyle w:val="TableBullet1"/>
              <w:cnfStyle w:val="000000000000" w:firstRow="0" w:lastRow="0" w:firstColumn="0" w:lastColumn="0" w:oddVBand="0" w:evenVBand="0" w:oddHBand="0" w:evenHBand="0" w:firstRowFirstColumn="0" w:firstRowLastColumn="0" w:lastRowFirstColumn="0" w:lastRowLastColumn="0"/>
            </w:pPr>
            <w:r>
              <w:t>Preparing to visit the workplace</w:t>
            </w:r>
          </w:p>
          <w:p w14:paraId="725D016A" w14:textId="77777777" w:rsidR="00305AE6" w:rsidRDefault="00B76E38" w:rsidP="00B76E38">
            <w:pPr>
              <w:pStyle w:val="TableBullet1"/>
              <w:cnfStyle w:val="000000000000" w:firstRow="0" w:lastRow="0" w:firstColumn="0" w:lastColumn="0" w:oddVBand="0" w:evenVBand="0" w:oddHBand="0" w:evenHBand="0" w:firstRowFirstColumn="0" w:firstRowLastColumn="0" w:lastRowFirstColumn="0" w:lastRowLastColumn="0"/>
            </w:pPr>
            <w:r>
              <w:t>Travel training for public transport</w:t>
            </w:r>
          </w:p>
        </w:tc>
      </w:tr>
      <w:tr w:rsidR="00305AE6" w14:paraId="725D0173"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6C" w14:textId="77777777" w:rsidR="00305AE6" w:rsidRDefault="00305AE6" w:rsidP="005E11D0">
            <w:pPr>
              <w:pStyle w:val="TableColumn"/>
            </w:pPr>
            <w:r>
              <w:t>Suggested activities</w:t>
            </w:r>
          </w:p>
        </w:tc>
        <w:tc>
          <w:tcPr>
            <w:tcW w:w="7366" w:type="dxa"/>
          </w:tcPr>
          <w:p w14:paraId="725D016D" w14:textId="77777777" w:rsidR="00B76E38" w:rsidRDefault="00B76E38" w:rsidP="007757D0">
            <w:pPr>
              <w:pStyle w:val="TableNumber1"/>
              <w:numPr>
                <w:ilvl w:val="0"/>
                <w:numId w:val="17"/>
              </w:numPr>
              <w:cnfStyle w:val="000000000000" w:firstRow="0" w:lastRow="0" w:firstColumn="0" w:lastColumn="0" w:oddVBand="0" w:evenVBand="0" w:oddHBand="0" w:evenHBand="0" w:firstRowFirstColumn="0" w:firstRowLastColumn="0" w:lastRowFirstColumn="0" w:lastRowLastColumn="0"/>
            </w:pPr>
            <w:r>
              <w:t xml:space="preserve">Using Student Worksheet as a focus, discuss the key messages by responding to this concept question: </w:t>
            </w:r>
            <w:r>
              <w:br/>
              <w:t xml:space="preserve">Why is it important to understand how to use public transport safely? </w:t>
            </w:r>
          </w:p>
          <w:p w14:paraId="725D016E" w14:textId="77777777" w:rsidR="00B76E38" w:rsidRDefault="00B76E38" w:rsidP="007757D0">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 xml:space="preserve">Organise a practice Travel Training Day to provide students with the opportunity to learn safe travel skills. </w:t>
            </w:r>
          </w:p>
          <w:p w14:paraId="725D016F" w14:textId="77777777" w:rsidR="00B76E38" w:rsidRDefault="00B76E38" w:rsidP="007757D0">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 xml:space="preserve">Organise a guest speaker from the National Disability Coordination Officer (NDCO) program for your area to deliver a presentation to students on accessibility and safe travelling on public transport </w:t>
            </w:r>
          </w:p>
          <w:p w14:paraId="725D0170" w14:textId="77777777" w:rsidR="00B76E38" w:rsidRDefault="00B76E38" w:rsidP="007757D0">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 xml:space="preserve">Introduce Back Up Plans – what are they and why do you need them? </w:t>
            </w:r>
          </w:p>
          <w:p w14:paraId="725D0171" w14:textId="77777777" w:rsidR="00B76E38" w:rsidRDefault="00B76E38" w:rsidP="007757D0">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 xml:space="preserve">Watch the video – Getting ready Does Ella have a Back Up plan? What should she do in case of an emergency? </w:t>
            </w:r>
          </w:p>
          <w:p w14:paraId="725D0172" w14:textId="77777777" w:rsidR="00305AE6" w:rsidRDefault="00B76E38" w:rsidP="007757D0">
            <w:pPr>
              <w:pStyle w:val="TableNumber1"/>
              <w:numPr>
                <w:ilvl w:val="0"/>
                <w:numId w:val="15"/>
              </w:numPr>
              <w:cnfStyle w:val="000000000000" w:firstRow="0" w:lastRow="0" w:firstColumn="0" w:lastColumn="0" w:oddVBand="0" w:evenVBand="0" w:oddHBand="0" w:evenHBand="0" w:firstRowFirstColumn="0" w:firstRowLastColumn="0" w:lastRowFirstColumn="0" w:lastRowLastColumn="0"/>
            </w:pPr>
            <w:r>
              <w:t>Complete the Student Worksheet - students should role play the scenarios in Activity 2 My Backup Plan.</w:t>
            </w:r>
          </w:p>
        </w:tc>
      </w:tr>
      <w:tr w:rsidR="00305AE6" w14:paraId="725D0176"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74" w14:textId="77777777" w:rsidR="00305AE6" w:rsidRDefault="00305AE6" w:rsidP="005E11D0">
            <w:pPr>
              <w:pStyle w:val="TableColumn"/>
            </w:pPr>
            <w:r>
              <w:t>Related video</w:t>
            </w:r>
          </w:p>
        </w:tc>
        <w:tc>
          <w:tcPr>
            <w:tcW w:w="7366" w:type="dxa"/>
          </w:tcPr>
          <w:p w14:paraId="725D0175" w14:textId="77777777" w:rsidR="00305AE6" w:rsidRDefault="00305AE6" w:rsidP="005E11D0">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305AE6" w14:paraId="725D0179"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77" w14:textId="77777777" w:rsidR="00305AE6" w:rsidRDefault="00305AE6" w:rsidP="005E11D0">
            <w:pPr>
              <w:pStyle w:val="TableColumn"/>
            </w:pPr>
            <w:r>
              <w:t>Suggested Assessment</w:t>
            </w:r>
          </w:p>
        </w:tc>
        <w:tc>
          <w:tcPr>
            <w:tcW w:w="7366" w:type="dxa"/>
          </w:tcPr>
          <w:p w14:paraId="725D0178" w14:textId="77777777" w:rsidR="00305AE6" w:rsidRDefault="00305AE6" w:rsidP="005E11D0">
            <w:pPr>
              <w:pStyle w:val="TableText"/>
              <w:cnfStyle w:val="000000000000" w:firstRow="0" w:lastRow="0" w:firstColumn="0" w:lastColumn="0" w:oddVBand="0" w:evenVBand="0" w:oddHBand="0" w:evenHBand="0" w:firstRowFirstColumn="0" w:firstRowLastColumn="0" w:lastRowFirstColumn="0" w:lastRowLastColumn="0"/>
            </w:pPr>
            <w:r>
              <w:t>Completed</w:t>
            </w:r>
            <w:r w:rsidR="00B76E38">
              <w:t xml:space="preserve"> Student Worksheet</w:t>
            </w:r>
          </w:p>
        </w:tc>
      </w:tr>
      <w:tr w:rsidR="00305AE6" w14:paraId="725D017F"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7A" w14:textId="77777777" w:rsidR="00305AE6" w:rsidRDefault="00305AE6" w:rsidP="005E11D0">
            <w:pPr>
              <w:pStyle w:val="TableColumn"/>
            </w:pPr>
            <w:r>
              <w:t>Suggested curriculum links</w:t>
            </w:r>
          </w:p>
        </w:tc>
        <w:tc>
          <w:tcPr>
            <w:tcW w:w="7366" w:type="dxa"/>
          </w:tcPr>
          <w:p w14:paraId="725D017B" w14:textId="77777777" w:rsidR="00305AE6" w:rsidRDefault="00305AE6" w:rsidP="005E11D0">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17C" w14:textId="77777777" w:rsidR="00B76E38" w:rsidRDefault="00B76E38" w:rsidP="00B76E38">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17D" w14:textId="77777777" w:rsidR="00B76E38" w:rsidRDefault="00B76E38" w:rsidP="00B76E38">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17E" w14:textId="77777777" w:rsidR="00305AE6" w:rsidRDefault="00B76E38" w:rsidP="00B76E38">
            <w:pPr>
              <w:pStyle w:val="TableBullet1"/>
              <w:cnfStyle w:val="000000000000" w:firstRow="0" w:lastRow="0" w:firstColumn="0" w:lastColumn="0" w:oddVBand="0" w:evenVBand="0" w:oddHBand="0" w:evenHBand="0" w:firstRowFirstColumn="0" w:firstRowLastColumn="0" w:lastRowFirstColumn="0" w:lastRowLastColumn="0"/>
            </w:pPr>
            <w:r>
              <w:t>VCAL- Strand 4 Personal Development</w:t>
            </w:r>
          </w:p>
        </w:tc>
      </w:tr>
    </w:tbl>
    <w:p w14:paraId="725D0180" w14:textId="77777777" w:rsidR="00D43A0C" w:rsidRDefault="00D43A0C" w:rsidP="001545EA">
      <w:pPr>
        <w:adjustRightInd/>
        <w:snapToGrid/>
        <w:spacing w:after="0"/>
      </w:pPr>
    </w:p>
    <w:p w14:paraId="725D0181" w14:textId="77777777" w:rsidR="00D43A0C" w:rsidRDefault="00D43A0C">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D43A0C" w14:paraId="725D0184" w14:textId="77777777" w:rsidTr="005E1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182" w14:textId="77777777" w:rsidR="00D43A0C" w:rsidRDefault="00D43A0C" w:rsidP="005E11D0">
            <w:pPr>
              <w:pStyle w:val="TableHeading"/>
            </w:pPr>
            <w:r>
              <w:lastRenderedPageBreak/>
              <w:t>Topic</w:t>
            </w:r>
          </w:p>
        </w:tc>
        <w:tc>
          <w:tcPr>
            <w:tcW w:w="7366" w:type="dxa"/>
          </w:tcPr>
          <w:p w14:paraId="725D0183" w14:textId="77777777" w:rsidR="00D43A0C" w:rsidRDefault="00D43A0C" w:rsidP="005E11D0">
            <w:pPr>
              <w:pStyle w:val="TableHeading"/>
              <w:cnfStyle w:val="100000000000" w:firstRow="1" w:lastRow="0" w:firstColumn="0" w:lastColumn="0" w:oddVBand="0" w:evenVBand="0" w:oddHBand="0" w:evenHBand="0" w:firstRowFirstColumn="0" w:firstRowLastColumn="0" w:lastRowFirstColumn="0" w:lastRowLastColumn="0"/>
            </w:pPr>
            <w:r>
              <w:t>Preparing for learning in the workplace</w:t>
            </w:r>
          </w:p>
        </w:tc>
      </w:tr>
      <w:tr w:rsidR="00D43A0C" w14:paraId="725D0187"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85" w14:textId="77777777" w:rsidR="00D43A0C" w:rsidRDefault="00D43A0C" w:rsidP="005E11D0">
            <w:pPr>
              <w:pStyle w:val="TableColumn"/>
            </w:pPr>
            <w:r w:rsidRPr="0070449D">
              <w:t>N</w:t>
            </w:r>
            <w:r>
              <w:t>o.</w:t>
            </w:r>
            <w:r w:rsidRPr="0070449D">
              <w:t xml:space="preserve"> of lessons </w:t>
            </w:r>
            <w:r>
              <w:br/>
            </w:r>
            <w:r w:rsidRPr="0070449D">
              <w:t>in this topic</w:t>
            </w:r>
          </w:p>
        </w:tc>
        <w:tc>
          <w:tcPr>
            <w:tcW w:w="7366" w:type="dxa"/>
          </w:tcPr>
          <w:p w14:paraId="725D0186" w14:textId="77777777" w:rsidR="00D43A0C" w:rsidRDefault="00D43A0C" w:rsidP="005E11D0">
            <w:pPr>
              <w:pStyle w:val="TableText"/>
              <w:cnfStyle w:val="000000000000" w:firstRow="0" w:lastRow="0" w:firstColumn="0" w:lastColumn="0" w:oddVBand="0" w:evenVBand="0" w:oddHBand="0" w:evenHBand="0" w:firstRowFirstColumn="0" w:firstRowLastColumn="0" w:lastRowFirstColumn="0" w:lastRowLastColumn="0"/>
            </w:pPr>
            <w:r>
              <w:t>2</w:t>
            </w:r>
          </w:p>
        </w:tc>
      </w:tr>
      <w:tr w:rsidR="00D43A0C" w14:paraId="725D018A"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88" w14:textId="77777777" w:rsidR="00D43A0C" w:rsidRDefault="00D43A0C" w:rsidP="005E11D0">
            <w:pPr>
              <w:pStyle w:val="TableColumn"/>
            </w:pPr>
            <w:r>
              <w:t>Lesson 2</w:t>
            </w:r>
          </w:p>
        </w:tc>
        <w:tc>
          <w:tcPr>
            <w:tcW w:w="7366" w:type="dxa"/>
          </w:tcPr>
          <w:p w14:paraId="725D0189" w14:textId="77777777" w:rsidR="00D43A0C" w:rsidRDefault="00D43A0C" w:rsidP="005E11D0">
            <w:pPr>
              <w:pStyle w:val="TableText"/>
              <w:cnfStyle w:val="000000000000" w:firstRow="0" w:lastRow="0" w:firstColumn="0" w:lastColumn="0" w:oddVBand="0" w:evenVBand="0" w:oddHBand="0" w:evenHBand="0" w:firstRowFirstColumn="0" w:firstRowLastColumn="0" w:lastRowFirstColumn="0" w:lastRowLastColumn="0"/>
            </w:pPr>
            <w:r>
              <w:t>My Key Person</w:t>
            </w:r>
          </w:p>
        </w:tc>
      </w:tr>
      <w:tr w:rsidR="00D43A0C" w14:paraId="725D0191"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8B" w14:textId="77777777" w:rsidR="00D43A0C" w:rsidRDefault="00D43A0C" w:rsidP="005E11D0">
            <w:pPr>
              <w:pStyle w:val="TableColumn"/>
            </w:pPr>
            <w:r>
              <w:t>Key messages</w:t>
            </w:r>
          </w:p>
        </w:tc>
        <w:tc>
          <w:tcPr>
            <w:tcW w:w="7366" w:type="dxa"/>
          </w:tcPr>
          <w:p w14:paraId="725D018C"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Your key person is the main contact that you have in the workplace, and that is your supervisor.</w:t>
            </w:r>
          </w:p>
          <w:p w14:paraId="725D018D"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You need to follow their instructions while you are at work.</w:t>
            </w:r>
          </w:p>
          <w:p w14:paraId="725D018E"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Your key person is responsible for you while you are in the workplace.</w:t>
            </w:r>
          </w:p>
          <w:p w14:paraId="725D018F"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If you have any concerns or questions, the first person you should speak to is your key person.</w:t>
            </w:r>
          </w:p>
          <w:p w14:paraId="725D0190" w14:textId="77777777" w:rsidR="00D43A0C" w:rsidRPr="00305AE6"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Your one key person is there to help you.</w:t>
            </w:r>
          </w:p>
        </w:tc>
      </w:tr>
      <w:tr w:rsidR="00D43A0C" w14:paraId="725D0195"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92" w14:textId="77777777" w:rsidR="00D43A0C" w:rsidRPr="00821977" w:rsidRDefault="00D43A0C" w:rsidP="005E11D0">
            <w:pPr>
              <w:pStyle w:val="TableColumn"/>
            </w:pPr>
            <w:r>
              <w:t>Learning Outcome</w:t>
            </w:r>
          </w:p>
        </w:tc>
        <w:tc>
          <w:tcPr>
            <w:tcW w:w="7366" w:type="dxa"/>
          </w:tcPr>
          <w:p w14:paraId="725D0193" w14:textId="77777777" w:rsidR="00D43A0C" w:rsidRDefault="00D43A0C" w:rsidP="00D43A0C">
            <w:pPr>
              <w:pStyle w:val="TableText"/>
              <w:cnfStyle w:val="000000000000" w:firstRow="0" w:lastRow="0" w:firstColumn="0" w:lastColumn="0" w:oddVBand="0" w:evenVBand="0" w:oddHBand="0" w:evenHBand="0" w:firstRowFirstColumn="0" w:firstRowLastColumn="0" w:lastRowFirstColumn="0" w:lastRowLastColumn="0"/>
            </w:pPr>
            <w:r>
              <w:t>Students can identify their supervisor as their Key Person and the role they play in supporting them during work experience.</w:t>
            </w:r>
          </w:p>
          <w:p w14:paraId="725D0194" w14:textId="77777777" w:rsidR="00D43A0C" w:rsidRPr="00326C02" w:rsidRDefault="00D43A0C" w:rsidP="00D43A0C">
            <w:pPr>
              <w:pStyle w:val="TableText"/>
              <w:cnfStyle w:val="000000000000" w:firstRow="0" w:lastRow="0" w:firstColumn="0" w:lastColumn="0" w:oddVBand="0" w:evenVBand="0" w:oddHBand="0" w:evenHBand="0" w:firstRowFirstColumn="0" w:firstRowLastColumn="0" w:lastRowFirstColumn="0" w:lastRowLastColumn="0"/>
            </w:pPr>
            <w:r>
              <w:t xml:space="preserve">Students understand the need for correct disclosure in the workplace and are able to advise their supervisor of disability specific considerations they may need to complete simple tasks.  </w:t>
            </w:r>
          </w:p>
        </w:tc>
      </w:tr>
      <w:tr w:rsidR="00D43A0C" w14:paraId="725D0198"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96" w14:textId="77777777" w:rsidR="00D43A0C" w:rsidRDefault="00D43A0C" w:rsidP="005E11D0">
            <w:pPr>
              <w:pStyle w:val="TableColumn"/>
            </w:pPr>
            <w:r>
              <w:t>Purpose</w:t>
            </w:r>
          </w:p>
        </w:tc>
        <w:tc>
          <w:tcPr>
            <w:tcW w:w="7366" w:type="dxa"/>
          </w:tcPr>
          <w:p w14:paraId="725D0197" w14:textId="77777777" w:rsidR="00D43A0C" w:rsidRPr="0070449D" w:rsidRDefault="00D43A0C" w:rsidP="005E11D0">
            <w:pPr>
              <w:pStyle w:val="TableText"/>
              <w:cnfStyle w:val="000000000000" w:firstRow="0" w:lastRow="0" w:firstColumn="0" w:lastColumn="0" w:oddVBand="0" w:evenVBand="0" w:oddHBand="0" w:evenHBand="0" w:firstRowFirstColumn="0" w:firstRowLastColumn="0" w:lastRowFirstColumn="0" w:lastRowLastColumn="0"/>
            </w:pPr>
            <w:r w:rsidRPr="00D43A0C">
              <w:t>The key person or supervisor is the main contact for the student in the workplace. Communicating with the key person about any concerns or questions is an important responsibility for the student.</w:t>
            </w:r>
          </w:p>
        </w:tc>
      </w:tr>
      <w:tr w:rsidR="00D43A0C" w14:paraId="725D019B"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99" w14:textId="77777777" w:rsidR="00D43A0C" w:rsidRDefault="00D43A0C" w:rsidP="005E11D0">
            <w:pPr>
              <w:pStyle w:val="TableColumn"/>
            </w:pPr>
            <w:r>
              <w:t>Student worksheet/s</w:t>
            </w:r>
          </w:p>
        </w:tc>
        <w:tc>
          <w:tcPr>
            <w:tcW w:w="7366" w:type="dxa"/>
          </w:tcPr>
          <w:p w14:paraId="725D019A" w14:textId="77777777" w:rsidR="00D43A0C" w:rsidRDefault="00D43A0C" w:rsidP="00D43A0C">
            <w:pPr>
              <w:pStyle w:val="TableText"/>
              <w:cnfStyle w:val="000000000000" w:firstRow="0" w:lastRow="0" w:firstColumn="0" w:lastColumn="0" w:oddVBand="0" w:evenVBand="0" w:oddHBand="0" w:evenHBand="0" w:firstRowFirstColumn="0" w:firstRowLastColumn="0" w:lastRowFirstColumn="0" w:lastRowLastColumn="0"/>
            </w:pPr>
            <w:r>
              <w:t>My Key Person</w:t>
            </w:r>
          </w:p>
        </w:tc>
      </w:tr>
      <w:tr w:rsidR="00D43A0C" w14:paraId="725D01A2"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9C" w14:textId="77777777" w:rsidR="00D43A0C" w:rsidRDefault="00D43A0C" w:rsidP="005E11D0">
            <w:pPr>
              <w:pStyle w:val="TableColumn"/>
            </w:pPr>
            <w:r>
              <w:t>Suggested activities</w:t>
            </w:r>
          </w:p>
        </w:tc>
        <w:tc>
          <w:tcPr>
            <w:tcW w:w="7366" w:type="dxa"/>
          </w:tcPr>
          <w:p w14:paraId="725D019D" w14:textId="77777777" w:rsidR="00D43A0C" w:rsidRDefault="00D43A0C" w:rsidP="00D43A0C">
            <w:pPr>
              <w:pStyle w:val="TableText"/>
              <w:cnfStyle w:val="000000000000" w:firstRow="0" w:lastRow="0" w:firstColumn="0" w:lastColumn="0" w:oddVBand="0" w:evenVBand="0" w:oddHBand="0" w:evenHBand="0" w:firstRowFirstColumn="0" w:firstRowLastColumn="0" w:lastRowFirstColumn="0" w:lastRowLastColumn="0"/>
            </w:pPr>
            <w:r>
              <w:t xml:space="preserve">Using the scenarios in the Student Worksheet, facilitate a group project with students presenting a selected scenario to the class. </w:t>
            </w:r>
          </w:p>
          <w:p w14:paraId="725D019E" w14:textId="77777777" w:rsidR="00D43A0C" w:rsidRDefault="00D43A0C" w:rsidP="00D43A0C">
            <w:pPr>
              <w:pStyle w:val="TableText"/>
              <w:cnfStyle w:val="000000000000" w:firstRow="0" w:lastRow="0" w:firstColumn="0" w:lastColumn="0" w:oddVBand="0" w:evenVBand="0" w:oddHBand="0" w:evenHBand="0" w:firstRowFirstColumn="0" w:firstRowLastColumn="0" w:lastRowFirstColumn="0" w:lastRowLastColumn="0"/>
            </w:pPr>
            <w:r>
              <w:t>Students will need to:</w:t>
            </w:r>
          </w:p>
          <w:p w14:paraId="725D019F"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Identify the industry they are doing work experience in.</w:t>
            </w:r>
          </w:p>
          <w:p w14:paraId="725D01A0"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List the steps or procedures they would follow to problem solve an issue or challenge.</w:t>
            </w:r>
          </w:p>
          <w:p w14:paraId="725D01A1" w14:textId="77777777" w:rsidR="00D43A0C" w:rsidRDefault="00D43A0C" w:rsidP="00D43A0C">
            <w:pPr>
              <w:pStyle w:val="TableBullet1"/>
              <w:cnfStyle w:val="000000000000" w:firstRow="0" w:lastRow="0" w:firstColumn="0" w:lastColumn="0" w:oddVBand="0" w:evenVBand="0" w:oddHBand="0" w:evenHBand="0" w:firstRowFirstColumn="0" w:firstRowLastColumn="0" w:lastRowFirstColumn="0" w:lastRowLastColumn="0"/>
            </w:pPr>
            <w:r>
              <w:t>Explain why this is the best resolution for the issue or challenge.</w:t>
            </w:r>
          </w:p>
        </w:tc>
      </w:tr>
      <w:tr w:rsidR="00D43A0C" w14:paraId="725D01A5"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A3" w14:textId="77777777" w:rsidR="00D43A0C" w:rsidRDefault="00D43A0C" w:rsidP="005E11D0">
            <w:pPr>
              <w:pStyle w:val="TableColumn"/>
            </w:pPr>
            <w:r>
              <w:t>Related video</w:t>
            </w:r>
          </w:p>
        </w:tc>
        <w:tc>
          <w:tcPr>
            <w:tcW w:w="7366" w:type="dxa"/>
          </w:tcPr>
          <w:p w14:paraId="725D01A4" w14:textId="77777777" w:rsidR="00D43A0C" w:rsidRDefault="00D43A0C" w:rsidP="005E11D0">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D43A0C" w14:paraId="725D01A8"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A6" w14:textId="77777777" w:rsidR="00D43A0C" w:rsidRDefault="00D43A0C" w:rsidP="005E11D0">
            <w:pPr>
              <w:pStyle w:val="TableColumn"/>
            </w:pPr>
            <w:r>
              <w:t>Suggested Assessment</w:t>
            </w:r>
          </w:p>
        </w:tc>
        <w:tc>
          <w:tcPr>
            <w:tcW w:w="7366" w:type="dxa"/>
          </w:tcPr>
          <w:p w14:paraId="725D01A7" w14:textId="77777777" w:rsidR="00D43A0C" w:rsidRDefault="00D43A0C" w:rsidP="005E11D0">
            <w:pPr>
              <w:pStyle w:val="TableText"/>
              <w:cnfStyle w:val="000000000000" w:firstRow="0" w:lastRow="0" w:firstColumn="0" w:lastColumn="0" w:oddVBand="0" w:evenVBand="0" w:oddHBand="0" w:evenHBand="0" w:firstRowFirstColumn="0" w:firstRowLastColumn="0" w:lastRowFirstColumn="0" w:lastRowLastColumn="0"/>
            </w:pPr>
            <w:r>
              <w:t>Completed Student Worksheet</w:t>
            </w:r>
          </w:p>
        </w:tc>
      </w:tr>
      <w:tr w:rsidR="00D43A0C" w14:paraId="725D01AE"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A9" w14:textId="77777777" w:rsidR="00D43A0C" w:rsidRDefault="00D43A0C" w:rsidP="005E11D0">
            <w:pPr>
              <w:pStyle w:val="TableColumn"/>
            </w:pPr>
            <w:r>
              <w:t>Suggested curriculum links</w:t>
            </w:r>
          </w:p>
        </w:tc>
        <w:tc>
          <w:tcPr>
            <w:tcW w:w="7366" w:type="dxa"/>
          </w:tcPr>
          <w:p w14:paraId="725D01AA" w14:textId="77777777" w:rsidR="00D43A0C" w:rsidRDefault="00D43A0C" w:rsidP="005E11D0">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1AB" w14:textId="77777777" w:rsidR="00D43A0C" w:rsidRDefault="00D43A0C" w:rsidP="005E11D0">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1AC" w14:textId="77777777" w:rsidR="00D43A0C" w:rsidRDefault="00D43A0C" w:rsidP="005E11D0">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1AD" w14:textId="77777777" w:rsidR="00D43A0C" w:rsidRDefault="00D43A0C" w:rsidP="005E11D0">
            <w:pPr>
              <w:pStyle w:val="TableBullet1"/>
              <w:cnfStyle w:val="000000000000" w:firstRow="0" w:lastRow="0" w:firstColumn="0" w:lastColumn="0" w:oddVBand="0" w:evenVBand="0" w:oddHBand="0" w:evenHBand="0" w:firstRowFirstColumn="0" w:firstRowLastColumn="0" w:lastRowFirstColumn="0" w:lastRowLastColumn="0"/>
            </w:pPr>
            <w:r>
              <w:t>VCAL- Strand 4 Personal Development</w:t>
            </w:r>
          </w:p>
        </w:tc>
      </w:tr>
    </w:tbl>
    <w:p w14:paraId="725D01AF" w14:textId="77777777" w:rsidR="00BF1119" w:rsidRDefault="00BF1119" w:rsidP="001545EA">
      <w:pPr>
        <w:adjustRightInd/>
        <w:snapToGrid/>
        <w:spacing w:after="0"/>
      </w:pPr>
    </w:p>
    <w:p w14:paraId="725D01B0" w14:textId="77777777" w:rsidR="00BF1119" w:rsidRDefault="00BF1119">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BF1119" w14:paraId="725D01B3" w14:textId="77777777" w:rsidTr="005E1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1B1" w14:textId="77777777" w:rsidR="00BF1119" w:rsidRDefault="00BF1119" w:rsidP="005E11D0">
            <w:pPr>
              <w:pStyle w:val="TableHeading"/>
            </w:pPr>
            <w:r>
              <w:lastRenderedPageBreak/>
              <w:t>Topic</w:t>
            </w:r>
          </w:p>
        </w:tc>
        <w:tc>
          <w:tcPr>
            <w:tcW w:w="7366" w:type="dxa"/>
          </w:tcPr>
          <w:p w14:paraId="725D01B2" w14:textId="77777777" w:rsidR="00BF1119" w:rsidRDefault="00BF1119" w:rsidP="005E11D0">
            <w:pPr>
              <w:pStyle w:val="TableHeading"/>
              <w:cnfStyle w:val="100000000000" w:firstRow="1" w:lastRow="0" w:firstColumn="0" w:lastColumn="0" w:oddVBand="0" w:evenVBand="0" w:oddHBand="0" w:evenHBand="0" w:firstRowFirstColumn="0" w:firstRowLastColumn="0" w:lastRowFirstColumn="0" w:lastRowLastColumn="0"/>
            </w:pPr>
            <w:r>
              <w:t>Getting There</w:t>
            </w:r>
          </w:p>
        </w:tc>
      </w:tr>
      <w:tr w:rsidR="00BF1119" w14:paraId="725D01B6"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B4" w14:textId="77777777" w:rsidR="00BF1119" w:rsidRDefault="00BF1119" w:rsidP="005E11D0">
            <w:pPr>
              <w:pStyle w:val="TableColumn"/>
            </w:pPr>
            <w:r w:rsidRPr="0070449D">
              <w:t>N</w:t>
            </w:r>
            <w:r>
              <w:t>o.</w:t>
            </w:r>
            <w:r w:rsidRPr="0070449D">
              <w:t xml:space="preserve"> of lessons </w:t>
            </w:r>
            <w:r>
              <w:br/>
            </w:r>
            <w:r w:rsidRPr="0070449D">
              <w:t>in this topic</w:t>
            </w:r>
          </w:p>
        </w:tc>
        <w:tc>
          <w:tcPr>
            <w:tcW w:w="7366" w:type="dxa"/>
          </w:tcPr>
          <w:p w14:paraId="725D01B5"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3</w:t>
            </w:r>
          </w:p>
        </w:tc>
      </w:tr>
      <w:tr w:rsidR="00BF1119" w14:paraId="725D01B9"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B7" w14:textId="77777777" w:rsidR="00BF1119" w:rsidRDefault="00BF1119" w:rsidP="005E11D0">
            <w:pPr>
              <w:pStyle w:val="TableColumn"/>
            </w:pPr>
            <w:r>
              <w:t>Lesson 1</w:t>
            </w:r>
          </w:p>
        </w:tc>
        <w:tc>
          <w:tcPr>
            <w:tcW w:w="7366" w:type="dxa"/>
          </w:tcPr>
          <w:p w14:paraId="725D01B8"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Planning how to get there</w:t>
            </w:r>
          </w:p>
        </w:tc>
      </w:tr>
      <w:tr w:rsidR="00BF1119" w14:paraId="725D01BF"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BA" w14:textId="77777777" w:rsidR="00BF1119" w:rsidRDefault="00BF1119" w:rsidP="005E11D0">
            <w:pPr>
              <w:pStyle w:val="TableColumn"/>
            </w:pPr>
            <w:r>
              <w:t>Key messages</w:t>
            </w:r>
          </w:p>
        </w:tc>
        <w:tc>
          <w:tcPr>
            <w:tcW w:w="7366" w:type="dxa"/>
          </w:tcPr>
          <w:p w14:paraId="725D01BB" w14:textId="77777777" w:rsidR="00BF1119" w:rsidRDefault="00BF1119" w:rsidP="00BF1119">
            <w:pPr>
              <w:pStyle w:val="TableText"/>
              <w:cnfStyle w:val="000000000000" w:firstRow="0" w:lastRow="0" w:firstColumn="0" w:lastColumn="0" w:oddVBand="0" w:evenVBand="0" w:oddHBand="0" w:evenHBand="0" w:firstRowFirstColumn="0" w:firstRowLastColumn="0" w:lastRowFirstColumn="0" w:lastRowLastColumn="0"/>
            </w:pPr>
            <w:r>
              <w:t>Students will need to cover the following:</w:t>
            </w:r>
          </w:p>
          <w:p w14:paraId="725D01BC"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 xml:space="preserve">You need to plan how you are going to travel to your work experience placement. </w:t>
            </w:r>
          </w:p>
          <w:p w14:paraId="725D01BD"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 xml:space="preserve">You need to work out if you will be travelling independently, on public transport or by walking, riding a bike, getting a lift with your parent or carer or catching a taxi. </w:t>
            </w:r>
          </w:p>
          <w:p w14:paraId="725D01BE" w14:textId="77777777" w:rsidR="00BF1119" w:rsidRPr="00305AE6"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You will need to plan the trip to and from the workplace including mode of transport, the time it will take to get there and how to use a map for directions.</w:t>
            </w:r>
          </w:p>
        </w:tc>
      </w:tr>
      <w:tr w:rsidR="00BF1119" w14:paraId="725D01C2"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C0" w14:textId="77777777" w:rsidR="00BF1119" w:rsidRPr="00821977" w:rsidRDefault="00BF1119" w:rsidP="005E11D0">
            <w:pPr>
              <w:pStyle w:val="TableColumn"/>
            </w:pPr>
            <w:r>
              <w:t>Learning Outcome</w:t>
            </w:r>
          </w:p>
        </w:tc>
        <w:tc>
          <w:tcPr>
            <w:tcW w:w="7366" w:type="dxa"/>
          </w:tcPr>
          <w:p w14:paraId="725D01C1" w14:textId="77777777" w:rsidR="00BF1119" w:rsidRPr="00326C02" w:rsidRDefault="00BF1119" w:rsidP="005E11D0">
            <w:pPr>
              <w:pStyle w:val="TableText"/>
              <w:cnfStyle w:val="000000000000" w:firstRow="0" w:lastRow="0" w:firstColumn="0" w:lastColumn="0" w:oddVBand="0" w:evenVBand="0" w:oddHBand="0" w:evenHBand="0" w:firstRowFirstColumn="0" w:firstRowLastColumn="0" w:lastRowFirstColumn="0" w:lastRowLastColumn="0"/>
            </w:pPr>
            <w:r w:rsidRPr="00BF1119">
              <w:t>Build student’s capacity to plan safe travel arrangements to and from work experience</w:t>
            </w:r>
          </w:p>
        </w:tc>
      </w:tr>
      <w:tr w:rsidR="00BF1119" w14:paraId="725D01C5"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C3" w14:textId="77777777" w:rsidR="00BF1119" w:rsidRDefault="00BF1119" w:rsidP="005E11D0">
            <w:pPr>
              <w:pStyle w:val="TableColumn"/>
            </w:pPr>
            <w:r>
              <w:t>Purpose</w:t>
            </w:r>
          </w:p>
        </w:tc>
        <w:tc>
          <w:tcPr>
            <w:tcW w:w="7366" w:type="dxa"/>
          </w:tcPr>
          <w:p w14:paraId="725D01C4" w14:textId="77777777" w:rsidR="00BF1119" w:rsidRPr="0070449D" w:rsidRDefault="00BF1119" w:rsidP="005E11D0">
            <w:pPr>
              <w:pStyle w:val="TableText"/>
              <w:cnfStyle w:val="000000000000" w:firstRow="0" w:lastRow="0" w:firstColumn="0" w:lastColumn="0" w:oddVBand="0" w:evenVBand="0" w:oddHBand="0" w:evenHBand="0" w:firstRowFirstColumn="0" w:firstRowLastColumn="0" w:lastRowFirstColumn="0" w:lastRowLastColumn="0"/>
            </w:pPr>
            <w:r w:rsidRPr="00BF1119">
              <w:t>To encourage students to use Public Transport Victoria’s Journey Planner to plan their travel arrangements to and from work experience</w:t>
            </w:r>
            <w:r>
              <w:t>.</w:t>
            </w:r>
          </w:p>
        </w:tc>
      </w:tr>
      <w:tr w:rsidR="00BF1119" w14:paraId="725D01C8"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C6" w14:textId="77777777" w:rsidR="00BF1119" w:rsidRDefault="00BF1119" w:rsidP="005E11D0">
            <w:pPr>
              <w:pStyle w:val="TableColumn"/>
            </w:pPr>
            <w:r>
              <w:t>Student worksheet/s</w:t>
            </w:r>
          </w:p>
        </w:tc>
        <w:tc>
          <w:tcPr>
            <w:tcW w:w="7366" w:type="dxa"/>
          </w:tcPr>
          <w:p w14:paraId="725D01C7"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Planning how to get there</w:t>
            </w:r>
          </w:p>
        </w:tc>
      </w:tr>
      <w:tr w:rsidR="00BF1119" w14:paraId="725D01CD"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C9" w14:textId="77777777" w:rsidR="00BF1119" w:rsidRDefault="00BF1119" w:rsidP="005E11D0">
            <w:pPr>
              <w:pStyle w:val="TableColumn"/>
            </w:pPr>
            <w:r>
              <w:t>Suggested activities</w:t>
            </w:r>
          </w:p>
        </w:tc>
        <w:tc>
          <w:tcPr>
            <w:tcW w:w="7366" w:type="dxa"/>
          </w:tcPr>
          <w:p w14:paraId="725D01CA" w14:textId="77777777" w:rsidR="00BF1119" w:rsidRDefault="00BF1119" w:rsidP="007757D0">
            <w:pPr>
              <w:pStyle w:val="TableNumber1"/>
              <w:numPr>
                <w:ilvl w:val="0"/>
                <w:numId w:val="18"/>
              </w:numPr>
              <w:cnfStyle w:val="000000000000" w:firstRow="0" w:lastRow="0" w:firstColumn="0" w:lastColumn="0" w:oddVBand="0" w:evenVBand="0" w:oddHBand="0" w:evenHBand="0" w:firstRowFirstColumn="0" w:firstRowLastColumn="0" w:lastRowFirstColumn="0" w:lastRowLastColumn="0"/>
            </w:pPr>
            <w:r>
              <w:t xml:space="preserve">Have students consider how many modes of transport they can brainstorm in 60 seconds.  Accept all correct answers and then work with students to develop a list of the top 6 modes of getting to a work experience placement. </w:t>
            </w:r>
          </w:p>
          <w:p w14:paraId="725D01CB" w14:textId="77777777" w:rsidR="00BF1119" w:rsidRDefault="00BF1119" w:rsidP="00BF1119">
            <w:pPr>
              <w:pStyle w:val="TableNumber1"/>
              <w:cnfStyle w:val="000000000000" w:firstRow="0" w:lastRow="0" w:firstColumn="0" w:lastColumn="0" w:oddVBand="0" w:evenVBand="0" w:oddHBand="0" w:evenHBand="0" w:firstRowFirstColumn="0" w:firstRowLastColumn="0" w:lastRowFirstColumn="0" w:lastRowLastColumn="0"/>
            </w:pPr>
            <w:r>
              <w:t xml:space="preserve">Use the Internet to locate Public Transport Victoria website. Have students complete a few sample random journey planners to places of interest. </w:t>
            </w:r>
          </w:p>
          <w:p w14:paraId="725D01CC" w14:textId="77777777" w:rsidR="00BF1119" w:rsidRDefault="00BF1119" w:rsidP="00BF1119">
            <w:pPr>
              <w:pStyle w:val="TableNumber1"/>
              <w:cnfStyle w:val="000000000000" w:firstRow="0" w:lastRow="0" w:firstColumn="0" w:lastColumn="0" w:oddVBand="0" w:evenVBand="0" w:oddHBand="0" w:evenHBand="0" w:firstRowFirstColumn="0" w:firstRowLastColumn="0" w:lastRowFirstColumn="0" w:lastRowLastColumn="0"/>
            </w:pPr>
            <w:r>
              <w:t>Complete the activities on the Student Worksheet localise the travel plan to their selected work experience placement.</w:t>
            </w:r>
          </w:p>
        </w:tc>
      </w:tr>
      <w:tr w:rsidR="00BF1119" w14:paraId="725D01D0"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CE" w14:textId="77777777" w:rsidR="00BF1119" w:rsidRDefault="00BF1119" w:rsidP="005E11D0">
            <w:pPr>
              <w:pStyle w:val="TableColumn"/>
            </w:pPr>
            <w:r>
              <w:t>Related video</w:t>
            </w:r>
          </w:p>
        </w:tc>
        <w:tc>
          <w:tcPr>
            <w:tcW w:w="7366" w:type="dxa"/>
          </w:tcPr>
          <w:p w14:paraId="725D01CF"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BF1119" w14:paraId="725D01D4"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D1" w14:textId="77777777" w:rsidR="00BF1119" w:rsidRDefault="00BF1119" w:rsidP="005E11D0">
            <w:pPr>
              <w:pStyle w:val="TableColumn"/>
            </w:pPr>
            <w:r>
              <w:t>Suggested Assessment</w:t>
            </w:r>
          </w:p>
        </w:tc>
        <w:tc>
          <w:tcPr>
            <w:tcW w:w="7366" w:type="dxa"/>
          </w:tcPr>
          <w:p w14:paraId="725D01D2" w14:textId="77777777" w:rsidR="00BF1119" w:rsidRDefault="00BF1119" w:rsidP="00BF1119">
            <w:pPr>
              <w:pStyle w:val="TableText"/>
              <w:cnfStyle w:val="000000000000" w:firstRow="0" w:lastRow="0" w:firstColumn="0" w:lastColumn="0" w:oddVBand="0" w:evenVBand="0" w:oddHBand="0" w:evenHBand="0" w:firstRowFirstColumn="0" w:firstRowLastColumn="0" w:lastRowFirstColumn="0" w:lastRowLastColumn="0"/>
            </w:pPr>
            <w:r>
              <w:t>Completed Student Worksheet</w:t>
            </w:r>
          </w:p>
          <w:p w14:paraId="725D01D3" w14:textId="77777777" w:rsidR="00BF1119" w:rsidRDefault="00BF1119" w:rsidP="00BF1119">
            <w:pPr>
              <w:pStyle w:val="TableText"/>
              <w:cnfStyle w:val="000000000000" w:firstRow="0" w:lastRow="0" w:firstColumn="0" w:lastColumn="0" w:oddVBand="0" w:evenVBand="0" w:oddHBand="0" w:evenHBand="0" w:firstRowFirstColumn="0" w:firstRowLastColumn="0" w:lastRowFirstColumn="0" w:lastRowLastColumn="0"/>
            </w:pPr>
            <w:r>
              <w:t>Printed Journey Planner from PTV for their work experience placement</w:t>
            </w:r>
          </w:p>
        </w:tc>
      </w:tr>
      <w:tr w:rsidR="00BF1119" w14:paraId="725D01DB"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D5" w14:textId="77777777" w:rsidR="00BF1119" w:rsidRDefault="00BF1119" w:rsidP="005E11D0">
            <w:pPr>
              <w:pStyle w:val="TableColumn"/>
            </w:pPr>
            <w:r>
              <w:t>Suggested curriculum links</w:t>
            </w:r>
          </w:p>
        </w:tc>
        <w:tc>
          <w:tcPr>
            <w:tcW w:w="7366" w:type="dxa"/>
          </w:tcPr>
          <w:p w14:paraId="725D01D6"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1D7" w14:textId="77777777" w:rsidR="00BF1119" w:rsidRPr="00B0284B" w:rsidRDefault="00BF1119" w:rsidP="00B0284B">
            <w:pPr>
              <w:pStyle w:val="TableBullet1"/>
              <w:cnfStyle w:val="000000000000" w:firstRow="0" w:lastRow="0" w:firstColumn="0" w:lastColumn="0" w:oddVBand="0" w:evenVBand="0" w:oddHBand="0" w:evenHBand="0" w:firstRowFirstColumn="0" w:firstRowLastColumn="0" w:lastRowFirstColumn="0" w:lastRowLastColumn="0"/>
            </w:pPr>
            <w:r w:rsidRPr="00B0284B">
              <w:t xml:space="preserve">Self - awareness and Management </w:t>
            </w:r>
          </w:p>
          <w:p w14:paraId="725D01D8" w14:textId="77777777" w:rsidR="00BF1119" w:rsidRPr="00B0284B" w:rsidRDefault="00BF1119" w:rsidP="00B0284B">
            <w:pPr>
              <w:pStyle w:val="TableBullet1"/>
              <w:cnfStyle w:val="000000000000" w:firstRow="0" w:lastRow="0" w:firstColumn="0" w:lastColumn="0" w:oddVBand="0" w:evenVBand="0" w:oddHBand="0" w:evenHBand="0" w:firstRowFirstColumn="0" w:firstRowLastColumn="0" w:lastRowFirstColumn="0" w:lastRowLastColumn="0"/>
            </w:pPr>
            <w:r w:rsidRPr="00B0284B">
              <w:t xml:space="preserve">Social Awareness and Management </w:t>
            </w:r>
          </w:p>
          <w:p w14:paraId="725D01D9" w14:textId="77777777" w:rsidR="00BF1119" w:rsidRPr="00B0284B" w:rsidRDefault="00BF1119" w:rsidP="00B0284B">
            <w:pPr>
              <w:pStyle w:val="TableBullet1"/>
              <w:cnfStyle w:val="000000000000" w:firstRow="0" w:lastRow="0" w:firstColumn="0" w:lastColumn="0" w:oddVBand="0" w:evenVBand="0" w:oddHBand="0" w:evenHBand="0" w:firstRowFirstColumn="0" w:firstRowLastColumn="0" w:lastRowFirstColumn="0" w:lastRowLastColumn="0"/>
            </w:pPr>
            <w:r w:rsidRPr="00B0284B">
              <w:t xml:space="preserve">VCAL- Strand 4 Personal Development </w:t>
            </w:r>
          </w:p>
          <w:p w14:paraId="725D01DA" w14:textId="77777777" w:rsidR="00BF1119" w:rsidRDefault="00BF1119" w:rsidP="00B0284B">
            <w:pPr>
              <w:pStyle w:val="TableBullet1"/>
              <w:cnfStyle w:val="000000000000" w:firstRow="0" w:lastRow="0" w:firstColumn="0" w:lastColumn="0" w:oddVBand="0" w:evenVBand="0" w:oddHBand="0" w:evenHBand="0" w:firstRowFirstColumn="0" w:firstRowLastColumn="0" w:lastRowFirstColumn="0" w:lastRowLastColumn="0"/>
            </w:pPr>
            <w:r w:rsidRPr="00B0284B">
              <w:t>VCAL- Strand 3 Work Related Skills</w:t>
            </w:r>
          </w:p>
        </w:tc>
      </w:tr>
    </w:tbl>
    <w:p w14:paraId="725D01DC" w14:textId="77777777" w:rsidR="00BF1119" w:rsidRDefault="00BF1119" w:rsidP="001545EA">
      <w:pPr>
        <w:adjustRightInd/>
        <w:snapToGrid/>
        <w:spacing w:after="0"/>
      </w:pPr>
    </w:p>
    <w:p w14:paraId="725D01DD" w14:textId="77777777" w:rsidR="00BF1119" w:rsidRDefault="00BF1119">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BF1119" w14:paraId="725D01E0" w14:textId="77777777" w:rsidTr="005E1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1DE" w14:textId="77777777" w:rsidR="00BF1119" w:rsidRDefault="00BF1119" w:rsidP="005E11D0">
            <w:pPr>
              <w:pStyle w:val="TableHeading"/>
            </w:pPr>
            <w:bookmarkStart w:id="3" w:name="_Hlk527467435"/>
            <w:r>
              <w:lastRenderedPageBreak/>
              <w:t>Topic</w:t>
            </w:r>
          </w:p>
        </w:tc>
        <w:tc>
          <w:tcPr>
            <w:tcW w:w="7366" w:type="dxa"/>
          </w:tcPr>
          <w:p w14:paraId="725D01DF" w14:textId="77777777" w:rsidR="00BF1119" w:rsidRDefault="00BF1119" w:rsidP="005E11D0">
            <w:pPr>
              <w:pStyle w:val="TableHeading"/>
              <w:cnfStyle w:val="100000000000" w:firstRow="1" w:lastRow="0" w:firstColumn="0" w:lastColumn="0" w:oddVBand="0" w:evenVBand="0" w:oddHBand="0" w:evenHBand="0" w:firstRowFirstColumn="0" w:firstRowLastColumn="0" w:lastRowFirstColumn="0" w:lastRowLastColumn="0"/>
            </w:pPr>
            <w:r>
              <w:t>Getting There</w:t>
            </w:r>
          </w:p>
        </w:tc>
      </w:tr>
      <w:tr w:rsidR="00BF1119" w14:paraId="725D01E3"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E1" w14:textId="77777777" w:rsidR="00BF1119" w:rsidRDefault="00BF1119" w:rsidP="005E11D0">
            <w:pPr>
              <w:pStyle w:val="TableColumn"/>
            </w:pPr>
            <w:r w:rsidRPr="0070449D">
              <w:t>N</w:t>
            </w:r>
            <w:r>
              <w:t>o.</w:t>
            </w:r>
            <w:r w:rsidRPr="0070449D">
              <w:t xml:space="preserve"> of lessons </w:t>
            </w:r>
            <w:r>
              <w:br/>
            </w:r>
            <w:r w:rsidRPr="0070449D">
              <w:t>in this topic</w:t>
            </w:r>
          </w:p>
        </w:tc>
        <w:tc>
          <w:tcPr>
            <w:tcW w:w="7366" w:type="dxa"/>
          </w:tcPr>
          <w:p w14:paraId="725D01E2"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3</w:t>
            </w:r>
          </w:p>
        </w:tc>
      </w:tr>
      <w:tr w:rsidR="00BF1119" w14:paraId="725D01E6"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E4" w14:textId="77777777" w:rsidR="00BF1119" w:rsidRDefault="00BF1119" w:rsidP="005E11D0">
            <w:pPr>
              <w:pStyle w:val="TableColumn"/>
            </w:pPr>
            <w:r>
              <w:t>Lesson 2</w:t>
            </w:r>
          </w:p>
        </w:tc>
        <w:tc>
          <w:tcPr>
            <w:tcW w:w="7366" w:type="dxa"/>
          </w:tcPr>
          <w:p w14:paraId="725D01E5"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Travel Training Skills as a Pedestrian</w:t>
            </w:r>
          </w:p>
        </w:tc>
      </w:tr>
      <w:tr w:rsidR="00BF1119" w14:paraId="725D01F0"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E7" w14:textId="77777777" w:rsidR="00BF1119" w:rsidRDefault="00BF1119" w:rsidP="005E11D0">
            <w:pPr>
              <w:pStyle w:val="TableColumn"/>
            </w:pPr>
            <w:r>
              <w:t>Key messages</w:t>
            </w:r>
          </w:p>
        </w:tc>
        <w:tc>
          <w:tcPr>
            <w:tcW w:w="7366" w:type="dxa"/>
          </w:tcPr>
          <w:p w14:paraId="725D01E8"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Teachers need to cover:</w:t>
            </w:r>
          </w:p>
          <w:p w14:paraId="725D01E9"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Crossing roads with care and obeying laws</w:t>
            </w:r>
          </w:p>
          <w:p w14:paraId="725D01EA"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Observing signs and warnings, direction of travel, street layout</w:t>
            </w:r>
          </w:p>
          <w:p w14:paraId="725D01EB"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Where/how/from whom to seek help</w:t>
            </w:r>
          </w:p>
          <w:p w14:paraId="725D01EC"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How to solve problems</w:t>
            </w:r>
          </w:p>
          <w:p w14:paraId="725D01ED"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Environment risk assessment.</w:t>
            </w:r>
          </w:p>
          <w:p w14:paraId="725D01EE" w14:textId="77777777" w:rsidR="00BF1119"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Travel by day and travel by night</w:t>
            </w:r>
          </w:p>
          <w:p w14:paraId="725D01EF" w14:textId="77777777" w:rsidR="00BF1119" w:rsidRPr="00305AE6" w:rsidRDefault="00BF1119" w:rsidP="00BF1119">
            <w:pPr>
              <w:pStyle w:val="TableBullet1"/>
              <w:cnfStyle w:val="000000000000" w:firstRow="0" w:lastRow="0" w:firstColumn="0" w:lastColumn="0" w:oddVBand="0" w:evenVBand="0" w:oddHBand="0" w:evenHBand="0" w:firstRowFirstColumn="0" w:firstRowLastColumn="0" w:lastRowFirstColumn="0" w:lastRowLastColumn="0"/>
            </w:pPr>
            <w:r>
              <w:t>Practical learning under supervision.</w:t>
            </w:r>
          </w:p>
        </w:tc>
      </w:tr>
      <w:tr w:rsidR="00BF1119" w14:paraId="725D01F3"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F1" w14:textId="77777777" w:rsidR="00BF1119" w:rsidRPr="00821977" w:rsidRDefault="00BF1119" w:rsidP="005E11D0">
            <w:pPr>
              <w:pStyle w:val="TableColumn"/>
            </w:pPr>
            <w:r>
              <w:t>Learning Outcome</w:t>
            </w:r>
          </w:p>
        </w:tc>
        <w:tc>
          <w:tcPr>
            <w:tcW w:w="7366" w:type="dxa"/>
          </w:tcPr>
          <w:p w14:paraId="725D01F2" w14:textId="77777777" w:rsidR="00BF1119" w:rsidRPr="00326C02"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S</w:t>
            </w:r>
            <w:r w:rsidRPr="00BF1119">
              <w:t>tudents develop skills to travel independently as a pedestrian</w:t>
            </w:r>
          </w:p>
        </w:tc>
      </w:tr>
      <w:tr w:rsidR="00BF1119" w14:paraId="725D01F6"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F4" w14:textId="77777777" w:rsidR="00BF1119" w:rsidRDefault="00BF1119" w:rsidP="005E11D0">
            <w:pPr>
              <w:pStyle w:val="TableColumn"/>
            </w:pPr>
            <w:r>
              <w:t>Purpose</w:t>
            </w:r>
          </w:p>
        </w:tc>
        <w:tc>
          <w:tcPr>
            <w:tcW w:w="7366" w:type="dxa"/>
          </w:tcPr>
          <w:p w14:paraId="725D01F5" w14:textId="77777777" w:rsidR="00BF1119" w:rsidRPr="0070449D" w:rsidRDefault="00BF1119" w:rsidP="005E11D0">
            <w:pPr>
              <w:pStyle w:val="TableText"/>
              <w:cnfStyle w:val="000000000000" w:firstRow="0" w:lastRow="0" w:firstColumn="0" w:lastColumn="0" w:oddVBand="0" w:evenVBand="0" w:oddHBand="0" w:evenHBand="0" w:firstRowFirstColumn="0" w:firstRowLastColumn="0" w:lastRowFirstColumn="0" w:lastRowLastColumn="0"/>
            </w:pPr>
            <w:r w:rsidRPr="00BF1119">
              <w:t>To ensure that students have a good understanding and awareness about pedestrian rules before travelling independently.</w:t>
            </w:r>
          </w:p>
        </w:tc>
      </w:tr>
      <w:tr w:rsidR="00BF1119" w14:paraId="725D01F9"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F7" w14:textId="77777777" w:rsidR="00BF1119" w:rsidRDefault="00BF1119" w:rsidP="005E11D0">
            <w:pPr>
              <w:pStyle w:val="TableColumn"/>
            </w:pPr>
            <w:r>
              <w:t>Student worksheet/s</w:t>
            </w:r>
          </w:p>
        </w:tc>
        <w:tc>
          <w:tcPr>
            <w:tcW w:w="7366" w:type="dxa"/>
          </w:tcPr>
          <w:p w14:paraId="725D01F8" w14:textId="77777777" w:rsidR="00BF1119" w:rsidRDefault="00BF1119" w:rsidP="00BF1119">
            <w:pPr>
              <w:pStyle w:val="TableText"/>
              <w:cnfStyle w:val="000000000000" w:firstRow="0" w:lastRow="0" w:firstColumn="0" w:lastColumn="0" w:oddVBand="0" w:evenVBand="0" w:oddHBand="0" w:evenHBand="0" w:firstRowFirstColumn="0" w:firstRowLastColumn="0" w:lastRowFirstColumn="0" w:lastRowLastColumn="0"/>
            </w:pPr>
            <w:r>
              <w:t>Travel training skills as a pedestrian</w:t>
            </w:r>
          </w:p>
        </w:tc>
      </w:tr>
      <w:tr w:rsidR="00BF1119" w14:paraId="725D0202"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1FA" w14:textId="77777777" w:rsidR="00BF1119" w:rsidRDefault="00BF1119" w:rsidP="005E11D0">
            <w:pPr>
              <w:pStyle w:val="TableColumn"/>
            </w:pPr>
            <w:r>
              <w:t>Suggested activities</w:t>
            </w:r>
          </w:p>
        </w:tc>
        <w:tc>
          <w:tcPr>
            <w:tcW w:w="7366" w:type="dxa"/>
          </w:tcPr>
          <w:p w14:paraId="725D01FB"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Brainstorm the list of key messages with students.</w:t>
            </w:r>
          </w:p>
          <w:p w14:paraId="725D01FC"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 xml:space="preserve">Identify a list of skills and attributes. For example; alertness, active listening, monitoring, staying calm. </w:t>
            </w:r>
          </w:p>
          <w:p w14:paraId="725D01FD"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Working in pairs, ask students to complete the ‘What to Do’ scenarios on the student worksheets.</w:t>
            </w:r>
          </w:p>
          <w:p w14:paraId="725D01FE" w14:textId="77777777" w:rsidR="000A28C2" w:rsidRDefault="000A28C2" w:rsidP="000A28C2">
            <w:pPr>
              <w:pStyle w:val="TableText"/>
              <w:cnfStyle w:val="000000000000" w:firstRow="0" w:lastRow="0" w:firstColumn="0" w:lastColumn="0" w:oddVBand="0" w:evenVBand="0" w:oddHBand="0" w:evenHBand="0" w:firstRowFirstColumn="0" w:firstRowLastColumn="0" w:lastRowFirstColumn="0" w:lastRowLastColumn="0"/>
            </w:pPr>
          </w:p>
          <w:p w14:paraId="725D01FF" w14:textId="77777777" w:rsidR="000A28C2" w:rsidRDefault="000A28C2" w:rsidP="000A28C2">
            <w:pPr>
              <w:pStyle w:val="TableText"/>
              <w:cnfStyle w:val="000000000000" w:firstRow="0" w:lastRow="0" w:firstColumn="0" w:lastColumn="0" w:oddVBand="0" w:evenVBand="0" w:oddHBand="0" w:evenHBand="0" w:firstRowFirstColumn="0" w:firstRowLastColumn="0" w:lastRowFirstColumn="0" w:lastRowLastColumn="0"/>
            </w:pPr>
            <w:r>
              <w:t>Watch video Getting ready</w:t>
            </w:r>
          </w:p>
          <w:p w14:paraId="725D0200"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 xml:space="preserve">Ask students to identify all the possible risk scenarios that Ella may face on her way to work.  </w:t>
            </w:r>
          </w:p>
          <w:p w14:paraId="725D0201" w14:textId="77777777" w:rsidR="00BF1119"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Collect a list of important points for Ella to remember about independent travel as a pedestrian.</w:t>
            </w:r>
          </w:p>
        </w:tc>
      </w:tr>
      <w:tr w:rsidR="00BF1119" w14:paraId="725D0205"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03" w14:textId="77777777" w:rsidR="00BF1119" w:rsidRDefault="00BF1119" w:rsidP="005E11D0">
            <w:pPr>
              <w:pStyle w:val="TableColumn"/>
            </w:pPr>
            <w:r>
              <w:t>Related video</w:t>
            </w:r>
          </w:p>
        </w:tc>
        <w:tc>
          <w:tcPr>
            <w:tcW w:w="7366" w:type="dxa"/>
          </w:tcPr>
          <w:p w14:paraId="725D0204"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BF1119" w14:paraId="725D0208"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06" w14:textId="77777777" w:rsidR="00BF1119" w:rsidRDefault="00BF1119" w:rsidP="005E11D0">
            <w:pPr>
              <w:pStyle w:val="TableColumn"/>
            </w:pPr>
            <w:r>
              <w:t>Suggested Assessment</w:t>
            </w:r>
          </w:p>
        </w:tc>
        <w:tc>
          <w:tcPr>
            <w:tcW w:w="7366" w:type="dxa"/>
          </w:tcPr>
          <w:p w14:paraId="725D0207"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Completed Student Worksheet</w:t>
            </w:r>
          </w:p>
        </w:tc>
      </w:tr>
      <w:tr w:rsidR="00BF1119" w14:paraId="725D020F"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09" w14:textId="77777777" w:rsidR="00BF1119" w:rsidRDefault="00BF1119" w:rsidP="005E11D0">
            <w:pPr>
              <w:pStyle w:val="TableColumn"/>
            </w:pPr>
            <w:r>
              <w:t>Suggested curriculum links</w:t>
            </w:r>
          </w:p>
        </w:tc>
        <w:tc>
          <w:tcPr>
            <w:tcW w:w="7366" w:type="dxa"/>
          </w:tcPr>
          <w:p w14:paraId="725D020A" w14:textId="77777777" w:rsidR="00BF1119" w:rsidRDefault="00BF1119" w:rsidP="005E11D0">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20B" w14:textId="77777777" w:rsidR="00BF1119" w:rsidRDefault="00BF1119" w:rsidP="005E11D0">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20C" w14:textId="77777777" w:rsidR="00BF1119" w:rsidRDefault="00BF1119" w:rsidP="005E11D0">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20D" w14:textId="77777777" w:rsidR="00BF1119" w:rsidRDefault="00BF1119" w:rsidP="005E11D0">
            <w:pPr>
              <w:pStyle w:val="TableBullet1"/>
              <w:cnfStyle w:val="000000000000" w:firstRow="0" w:lastRow="0" w:firstColumn="0" w:lastColumn="0" w:oddVBand="0" w:evenVBand="0" w:oddHBand="0" w:evenHBand="0" w:firstRowFirstColumn="0" w:firstRowLastColumn="0" w:lastRowFirstColumn="0" w:lastRowLastColumn="0"/>
            </w:pPr>
            <w:r>
              <w:t xml:space="preserve">VCAL- Strand 4 Personal Development </w:t>
            </w:r>
          </w:p>
          <w:p w14:paraId="725D020E" w14:textId="77777777" w:rsidR="00BF1119" w:rsidRDefault="00BF1119" w:rsidP="005E11D0">
            <w:pPr>
              <w:pStyle w:val="TableBullet1"/>
              <w:cnfStyle w:val="000000000000" w:firstRow="0" w:lastRow="0" w:firstColumn="0" w:lastColumn="0" w:oddVBand="0" w:evenVBand="0" w:oddHBand="0" w:evenHBand="0" w:firstRowFirstColumn="0" w:firstRowLastColumn="0" w:lastRowFirstColumn="0" w:lastRowLastColumn="0"/>
            </w:pPr>
            <w:r>
              <w:t>VCAL- Strand 3 Work Related Skills</w:t>
            </w:r>
          </w:p>
        </w:tc>
      </w:tr>
      <w:bookmarkEnd w:id="3"/>
    </w:tbl>
    <w:p w14:paraId="725D0210" w14:textId="77777777" w:rsidR="000A28C2" w:rsidRDefault="000A28C2" w:rsidP="001545EA">
      <w:pPr>
        <w:adjustRightInd/>
        <w:snapToGrid/>
        <w:spacing w:after="0"/>
      </w:pPr>
    </w:p>
    <w:p w14:paraId="725D0211" w14:textId="77777777" w:rsidR="000A28C2" w:rsidRDefault="000A28C2">
      <w:pPr>
        <w:adjustRightInd/>
        <w:snapToGrid/>
        <w:spacing w:after="0"/>
      </w:pPr>
      <w:r>
        <w:br w:type="page"/>
      </w:r>
    </w:p>
    <w:tbl>
      <w:tblPr>
        <w:tblStyle w:val="DETTable"/>
        <w:tblW w:w="5000" w:type="pct"/>
        <w:tblLook w:val="04A0" w:firstRow="1" w:lastRow="0" w:firstColumn="1" w:lastColumn="0" w:noHBand="0" w:noVBand="1"/>
      </w:tblPr>
      <w:tblGrid>
        <w:gridCol w:w="2263"/>
        <w:gridCol w:w="7366"/>
      </w:tblGrid>
      <w:tr w:rsidR="000A28C2" w14:paraId="725D0214" w14:textId="77777777" w:rsidTr="005E1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25D0212" w14:textId="77777777" w:rsidR="000A28C2" w:rsidRDefault="000A28C2" w:rsidP="005E11D0">
            <w:pPr>
              <w:pStyle w:val="TableHeading"/>
            </w:pPr>
            <w:r>
              <w:lastRenderedPageBreak/>
              <w:t>Topic</w:t>
            </w:r>
          </w:p>
        </w:tc>
        <w:tc>
          <w:tcPr>
            <w:tcW w:w="7366" w:type="dxa"/>
          </w:tcPr>
          <w:p w14:paraId="725D0213" w14:textId="77777777" w:rsidR="000A28C2" w:rsidRDefault="000A28C2" w:rsidP="005E11D0">
            <w:pPr>
              <w:pStyle w:val="TableHeading"/>
              <w:cnfStyle w:val="100000000000" w:firstRow="1" w:lastRow="0" w:firstColumn="0" w:lastColumn="0" w:oddVBand="0" w:evenVBand="0" w:oddHBand="0" w:evenHBand="0" w:firstRowFirstColumn="0" w:firstRowLastColumn="0" w:lastRowFirstColumn="0" w:lastRowLastColumn="0"/>
            </w:pPr>
            <w:r>
              <w:t>Getting There</w:t>
            </w:r>
          </w:p>
        </w:tc>
      </w:tr>
      <w:tr w:rsidR="000A28C2" w14:paraId="725D0217"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15" w14:textId="77777777" w:rsidR="000A28C2" w:rsidRDefault="000A28C2" w:rsidP="005E11D0">
            <w:pPr>
              <w:pStyle w:val="TableColumn"/>
            </w:pPr>
            <w:r w:rsidRPr="0070449D">
              <w:t>N</w:t>
            </w:r>
            <w:r>
              <w:t>o.</w:t>
            </w:r>
            <w:r w:rsidRPr="0070449D">
              <w:t xml:space="preserve"> of lessons </w:t>
            </w:r>
            <w:r>
              <w:br/>
            </w:r>
            <w:r w:rsidRPr="0070449D">
              <w:t>in this topic</w:t>
            </w:r>
          </w:p>
        </w:tc>
        <w:tc>
          <w:tcPr>
            <w:tcW w:w="7366" w:type="dxa"/>
          </w:tcPr>
          <w:p w14:paraId="725D0216"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t>3</w:t>
            </w:r>
          </w:p>
        </w:tc>
      </w:tr>
      <w:tr w:rsidR="000A28C2" w14:paraId="725D021A"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18" w14:textId="77777777" w:rsidR="000A28C2" w:rsidRDefault="000A28C2" w:rsidP="005E11D0">
            <w:pPr>
              <w:pStyle w:val="TableColumn"/>
            </w:pPr>
            <w:r>
              <w:t>Lesson 3</w:t>
            </w:r>
          </w:p>
        </w:tc>
        <w:tc>
          <w:tcPr>
            <w:tcW w:w="7366" w:type="dxa"/>
          </w:tcPr>
          <w:p w14:paraId="725D0219"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t>Travel Training Skills on Public Transport</w:t>
            </w:r>
          </w:p>
        </w:tc>
      </w:tr>
      <w:tr w:rsidR="000A28C2" w14:paraId="725D023C"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1B" w14:textId="77777777" w:rsidR="000A28C2" w:rsidRDefault="000A28C2" w:rsidP="005E11D0">
            <w:pPr>
              <w:pStyle w:val="TableColumn"/>
            </w:pPr>
            <w:r>
              <w:t>Key messages</w:t>
            </w:r>
          </w:p>
        </w:tc>
        <w:tc>
          <w:tcPr>
            <w:tcW w:w="7366" w:type="dxa"/>
          </w:tcPr>
          <w:p w14:paraId="725D021C"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t>Teachers need to cover the following key messages:</w:t>
            </w:r>
          </w:p>
          <w:p w14:paraId="725D021D"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p>
          <w:p w14:paraId="725D021E" w14:textId="77777777" w:rsidR="000A28C2" w:rsidRP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rPr>
                <w:b/>
              </w:rPr>
            </w:pPr>
            <w:r w:rsidRPr="000A28C2">
              <w:rPr>
                <w:b/>
              </w:rPr>
              <w:t>Travel training requires a range of knowledge:</w:t>
            </w:r>
          </w:p>
          <w:p w14:paraId="725D021F"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The different modes of transport and different models of vehicles and carriages.</w:t>
            </w:r>
          </w:p>
          <w:p w14:paraId="725D0220"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The different passes available for students (access travel pass, companion pass, scooter and wheelchair pass, vision impaired travel pass, multipurpose taxi program).</w:t>
            </w:r>
          </w:p>
          <w:p w14:paraId="725D0221"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Understanding which myki to buy and how to manage your myki (e.g. buy a myki, top-up your myki, how to use the myki, how to register the myki etc.) Purchase your ticket before boarding – Touch on/off.</w:t>
            </w:r>
          </w:p>
          <w:p w14:paraId="725D0222"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Where to stand/sit at the tram/bus stop or on the train platform</w:t>
            </w:r>
          </w:p>
          <w:p w14:paraId="725D0223"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Where to sit/stand in the vehicle/carriage.</w:t>
            </w:r>
          </w:p>
          <w:p w14:paraId="725D0224"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Placement of bags and other items being carried.</w:t>
            </w:r>
          </w:p>
          <w:p w14:paraId="725D0225"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Learning the layout of vehicles or carriages (e.g. entrances/exits, emergency exits, journey information on board, stop requests, emergency stop button).</w:t>
            </w:r>
          </w:p>
          <w:p w14:paraId="725D0226"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Navigating online/printed timetables, TV information screens, announcements and information button.</w:t>
            </w:r>
          </w:p>
          <w:p w14:paraId="725D0227"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Learning about services for passengers with special needs.</w:t>
            </w:r>
          </w:p>
          <w:p w14:paraId="725D0228"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Reading information displays.</w:t>
            </w:r>
          </w:p>
          <w:p w14:paraId="725D0229" w14:textId="77777777" w:rsidR="000A28C2" w:rsidRDefault="000A28C2" w:rsidP="000A28C2">
            <w:pPr>
              <w:pStyle w:val="TableText"/>
              <w:cnfStyle w:val="000000000000" w:firstRow="0" w:lastRow="0" w:firstColumn="0" w:lastColumn="0" w:oddVBand="0" w:evenVBand="0" w:oddHBand="0" w:evenHBand="0" w:firstRowFirstColumn="0" w:firstRowLastColumn="0" w:lastRowFirstColumn="0" w:lastRowLastColumn="0"/>
            </w:pPr>
          </w:p>
          <w:p w14:paraId="725D022A" w14:textId="77777777" w:rsidR="000A28C2" w:rsidRDefault="000A28C2" w:rsidP="000A28C2">
            <w:pPr>
              <w:pStyle w:val="TableText"/>
              <w:cnfStyle w:val="000000000000" w:firstRow="0" w:lastRow="0" w:firstColumn="0" w:lastColumn="0" w:oddVBand="0" w:evenVBand="0" w:oddHBand="0" w:evenHBand="0" w:firstRowFirstColumn="0" w:firstRowLastColumn="0" w:lastRowFirstColumn="0" w:lastRowLastColumn="0"/>
              <w:rPr>
                <w:b/>
              </w:rPr>
            </w:pPr>
            <w:r w:rsidRPr="000A28C2">
              <w:rPr>
                <w:b/>
              </w:rPr>
              <w:t>Travel training involves a range of skills including:</w:t>
            </w:r>
          </w:p>
          <w:p w14:paraId="725D022B"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 xml:space="preserve">Organisation and punctuality – </w:t>
            </w:r>
          </w:p>
          <w:p w14:paraId="725D022C"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 xml:space="preserve">being ready and on time </w:t>
            </w:r>
          </w:p>
          <w:p w14:paraId="725D022D"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carrying money as needed</w:t>
            </w:r>
          </w:p>
          <w:p w14:paraId="725D022E"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preparing and using a mobile phone for travel</w:t>
            </w:r>
          </w:p>
          <w:p w14:paraId="725D022F"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practising pre-approved route between home and work</w:t>
            </w:r>
          </w:p>
          <w:p w14:paraId="725D0230"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having a backup plan.</w:t>
            </w:r>
          </w:p>
          <w:p w14:paraId="725D0231"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 xml:space="preserve">Communication – </w:t>
            </w:r>
          </w:p>
          <w:p w14:paraId="725D0232"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asking for assistance if needed from a Metro employee and any other passengers</w:t>
            </w:r>
          </w:p>
          <w:p w14:paraId="725D0233"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interacting with the driver</w:t>
            </w:r>
          </w:p>
          <w:p w14:paraId="725D0234"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interacting with other passengers</w:t>
            </w:r>
          </w:p>
          <w:p w14:paraId="725D0235"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responding to anti-social behaviour.</w:t>
            </w:r>
          </w:p>
          <w:p w14:paraId="725D0236"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 xml:space="preserve">Attention to detail – </w:t>
            </w:r>
          </w:p>
          <w:p w14:paraId="725D0237"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awareness of their/others safety</w:t>
            </w:r>
          </w:p>
          <w:p w14:paraId="725D0238"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awareness of landmarks along route</w:t>
            </w:r>
          </w:p>
          <w:p w14:paraId="725D0239"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identifying the stop activate signal for driver to stop on bus/tram/train</w:t>
            </w:r>
          </w:p>
          <w:p w14:paraId="725D023A" w14:textId="77777777" w:rsid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identifying bus and tram stops and train stations</w:t>
            </w:r>
          </w:p>
          <w:p w14:paraId="725D023B" w14:textId="77777777" w:rsidR="000A28C2" w:rsidRPr="000A28C2" w:rsidRDefault="000A28C2" w:rsidP="000A28C2">
            <w:pPr>
              <w:pStyle w:val="TableBullet2"/>
              <w:cnfStyle w:val="000000000000" w:firstRow="0" w:lastRow="0" w:firstColumn="0" w:lastColumn="0" w:oddVBand="0" w:evenVBand="0" w:oddHBand="0" w:evenHBand="0" w:firstRowFirstColumn="0" w:firstRowLastColumn="0" w:lastRowFirstColumn="0" w:lastRowLastColumn="0"/>
            </w:pPr>
            <w:r>
              <w:tab/>
              <w:t>efficient and safe boarding/alighting.</w:t>
            </w:r>
          </w:p>
        </w:tc>
      </w:tr>
      <w:tr w:rsidR="000A28C2" w14:paraId="725D023F"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3D" w14:textId="77777777" w:rsidR="000A28C2" w:rsidRPr="00821977" w:rsidRDefault="000A28C2" w:rsidP="005E11D0">
            <w:pPr>
              <w:pStyle w:val="TableColumn"/>
            </w:pPr>
            <w:r>
              <w:t>Learning Outcome</w:t>
            </w:r>
          </w:p>
        </w:tc>
        <w:tc>
          <w:tcPr>
            <w:tcW w:w="7366" w:type="dxa"/>
          </w:tcPr>
          <w:p w14:paraId="725D023E" w14:textId="77777777" w:rsidR="000A28C2" w:rsidRPr="00326C0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rsidRPr="000A28C2">
              <w:t>Students develop skills to travel independently on public transport.</w:t>
            </w:r>
          </w:p>
        </w:tc>
      </w:tr>
      <w:tr w:rsidR="000A28C2" w14:paraId="725D0242"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40" w14:textId="77777777" w:rsidR="000A28C2" w:rsidRDefault="000A28C2" w:rsidP="005E11D0">
            <w:pPr>
              <w:pStyle w:val="TableColumn"/>
            </w:pPr>
            <w:r>
              <w:t>Purpose</w:t>
            </w:r>
          </w:p>
        </w:tc>
        <w:tc>
          <w:tcPr>
            <w:tcW w:w="7366" w:type="dxa"/>
          </w:tcPr>
          <w:p w14:paraId="725D0241" w14:textId="77777777" w:rsidR="000A28C2" w:rsidRPr="0070449D" w:rsidRDefault="000A28C2" w:rsidP="005E11D0">
            <w:pPr>
              <w:pStyle w:val="TableText"/>
              <w:cnfStyle w:val="000000000000" w:firstRow="0" w:lastRow="0" w:firstColumn="0" w:lastColumn="0" w:oddVBand="0" w:evenVBand="0" w:oddHBand="0" w:evenHBand="0" w:firstRowFirstColumn="0" w:firstRowLastColumn="0" w:lastRowFirstColumn="0" w:lastRowLastColumn="0"/>
            </w:pPr>
            <w:r w:rsidRPr="000A28C2">
              <w:t>To provide students with preparation steps toward independent travel on public transport</w:t>
            </w:r>
          </w:p>
        </w:tc>
      </w:tr>
      <w:tr w:rsidR="000A28C2" w14:paraId="725D0246"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43" w14:textId="77777777" w:rsidR="000A28C2" w:rsidRDefault="000A28C2" w:rsidP="005E11D0">
            <w:pPr>
              <w:pStyle w:val="TableColumn"/>
            </w:pPr>
            <w:r>
              <w:t>Student worksheet/s</w:t>
            </w:r>
          </w:p>
        </w:tc>
        <w:tc>
          <w:tcPr>
            <w:tcW w:w="7366" w:type="dxa"/>
          </w:tcPr>
          <w:p w14:paraId="725D0244"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Travel training for public transport</w:t>
            </w:r>
          </w:p>
          <w:p w14:paraId="725D0245" w14:textId="77777777" w:rsidR="000A28C2" w:rsidRDefault="000A28C2" w:rsidP="000A28C2">
            <w:pPr>
              <w:pStyle w:val="TableBullet1"/>
              <w:cnfStyle w:val="000000000000" w:firstRow="0" w:lastRow="0" w:firstColumn="0" w:lastColumn="0" w:oddVBand="0" w:evenVBand="0" w:oddHBand="0" w:evenHBand="0" w:firstRowFirstColumn="0" w:firstRowLastColumn="0" w:lastRowFirstColumn="0" w:lastRowLastColumn="0"/>
            </w:pPr>
            <w:r>
              <w:t>Travel identification and concession factsheet</w:t>
            </w:r>
          </w:p>
        </w:tc>
      </w:tr>
      <w:tr w:rsidR="000A28C2" w14:paraId="725D024E"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47" w14:textId="77777777" w:rsidR="000A28C2" w:rsidRDefault="000A28C2" w:rsidP="005E11D0">
            <w:pPr>
              <w:pStyle w:val="TableColumn"/>
            </w:pPr>
            <w:r>
              <w:t>Suggested activities</w:t>
            </w:r>
          </w:p>
        </w:tc>
        <w:tc>
          <w:tcPr>
            <w:tcW w:w="7366" w:type="dxa"/>
          </w:tcPr>
          <w:p w14:paraId="725D0248" w14:textId="77777777" w:rsidR="000A28C2" w:rsidRDefault="000A28C2" w:rsidP="007757D0">
            <w:pPr>
              <w:pStyle w:val="TableNumber1"/>
              <w:numPr>
                <w:ilvl w:val="0"/>
                <w:numId w:val="19"/>
              </w:numPr>
              <w:cnfStyle w:val="000000000000" w:firstRow="0" w:lastRow="0" w:firstColumn="0" w:lastColumn="0" w:oddVBand="0" w:evenVBand="0" w:oddHBand="0" w:evenHBand="0" w:firstRowFirstColumn="0" w:firstRowLastColumn="0" w:lastRowFirstColumn="0" w:lastRowLastColumn="0"/>
            </w:pPr>
            <w:r>
              <w:t xml:space="preserve">Introduce the key messages for this lesson. </w:t>
            </w:r>
          </w:p>
          <w:p w14:paraId="725D0249" w14:textId="77777777" w:rsidR="000A28C2" w:rsidRDefault="000A28C2" w:rsidP="000A28C2">
            <w:pPr>
              <w:pStyle w:val="TableNumber1"/>
              <w:cnfStyle w:val="000000000000" w:firstRow="0" w:lastRow="0" w:firstColumn="0" w:lastColumn="0" w:oddVBand="0" w:evenVBand="0" w:oddHBand="0" w:evenHBand="0" w:firstRowFirstColumn="0" w:firstRowLastColumn="0" w:lastRowFirstColumn="0" w:lastRowLastColumn="0"/>
            </w:pPr>
            <w:r>
              <w:t xml:space="preserve">Provide students with the opportunity to share their stories about independent travel. </w:t>
            </w:r>
          </w:p>
          <w:p w14:paraId="725D024A" w14:textId="77777777" w:rsidR="000A28C2" w:rsidRDefault="000A28C2" w:rsidP="000A28C2">
            <w:pPr>
              <w:pStyle w:val="TableNumber1"/>
              <w:cnfStyle w:val="000000000000" w:firstRow="0" w:lastRow="0" w:firstColumn="0" w:lastColumn="0" w:oddVBand="0" w:evenVBand="0" w:oddHBand="0" w:evenHBand="0" w:firstRowFirstColumn="0" w:firstRowLastColumn="0" w:lastRowFirstColumn="0" w:lastRowLastColumn="0"/>
            </w:pPr>
            <w:r>
              <w:lastRenderedPageBreak/>
              <w:t>Play the PTV YouTube clip, Help when I am travelling on public transport in Victoria (1.23min)</w:t>
            </w:r>
          </w:p>
          <w:p w14:paraId="725D024B" w14:textId="77777777" w:rsidR="000A28C2" w:rsidRDefault="000A28C2" w:rsidP="000A28C2">
            <w:pPr>
              <w:pStyle w:val="TableNumber1"/>
              <w:cnfStyle w:val="000000000000" w:firstRow="0" w:lastRow="0" w:firstColumn="0" w:lastColumn="0" w:oddVBand="0" w:evenVBand="0" w:oddHBand="0" w:evenHBand="0" w:firstRowFirstColumn="0" w:firstRowLastColumn="0" w:lastRowFirstColumn="0" w:lastRowLastColumn="0"/>
            </w:pPr>
            <w:r>
              <w:t>Play the How to use your myki Card on (7.28min) https://www.youtube.com/watch?v=E3a78TxxlMk</w:t>
            </w:r>
          </w:p>
          <w:p w14:paraId="725D024C" w14:textId="77777777" w:rsidR="000A28C2" w:rsidRDefault="000A28C2" w:rsidP="000A28C2">
            <w:pPr>
              <w:pStyle w:val="TableNumber1"/>
              <w:cnfStyle w:val="000000000000" w:firstRow="0" w:lastRow="0" w:firstColumn="0" w:lastColumn="0" w:oddVBand="0" w:evenVBand="0" w:oddHBand="0" w:evenHBand="0" w:firstRowFirstColumn="0" w:firstRowLastColumn="0" w:lastRowFirstColumn="0" w:lastRowLastColumn="0"/>
            </w:pPr>
            <w:r>
              <w:t>Provide students with a range of creative mediums to develop their own list of Do’s and Don’ts when using public transport.</w:t>
            </w:r>
          </w:p>
          <w:p w14:paraId="725D024D" w14:textId="77777777" w:rsidR="000A28C2" w:rsidRDefault="000A28C2" w:rsidP="000A28C2">
            <w:pPr>
              <w:pStyle w:val="TableNumber1"/>
              <w:cnfStyle w:val="000000000000" w:firstRow="0" w:lastRow="0" w:firstColumn="0" w:lastColumn="0" w:oddVBand="0" w:evenVBand="0" w:oddHBand="0" w:evenHBand="0" w:firstRowFirstColumn="0" w:firstRowLastColumn="0" w:lastRowFirstColumn="0" w:lastRowLastColumn="0"/>
            </w:pPr>
            <w:r>
              <w:t>Use the Student Worksheet as an assessment prior to organising a practice travel training activity.</w:t>
            </w:r>
          </w:p>
        </w:tc>
      </w:tr>
      <w:tr w:rsidR="000A28C2" w14:paraId="725D0251"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4F" w14:textId="77777777" w:rsidR="000A28C2" w:rsidRDefault="000A28C2" w:rsidP="005E11D0">
            <w:pPr>
              <w:pStyle w:val="TableColumn"/>
            </w:pPr>
            <w:r>
              <w:lastRenderedPageBreak/>
              <w:t>Related video</w:t>
            </w:r>
          </w:p>
        </w:tc>
        <w:tc>
          <w:tcPr>
            <w:tcW w:w="7366" w:type="dxa"/>
          </w:tcPr>
          <w:p w14:paraId="725D0250"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t>Getting Ready</w:t>
            </w:r>
          </w:p>
        </w:tc>
      </w:tr>
      <w:tr w:rsidR="000A28C2" w14:paraId="725D0255"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52" w14:textId="77777777" w:rsidR="000A28C2" w:rsidRDefault="000A28C2" w:rsidP="005E11D0">
            <w:pPr>
              <w:pStyle w:val="TableColumn"/>
            </w:pPr>
            <w:r>
              <w:t>Suggested Assessment</w:t>
            </w:r>
          </w:p>
        </w:tc>
        <w:tc>
          <w:tcPr>
            <w:tcW w:w="7366" w:type="dxa"/>
          </w:tcPr>
          <w:p w14:paraId="725D0253"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t>Completed Student Worksheet</w:t>
            </w:r>
          </w:p>
          <w:p w14:paraId="725D0254"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rsidRPr="000A28C2">
              <w:t>Printed Journey Planner from PTV for their work experience placement</w:t>
            </w:r>
          </w:p>
        </w:tc>
      </w:tr>
      <w:tr w:rsidR="000A28C2" w14:paraId="725D025C" w14:textId="77777777" w:rsidTr="005E11D0">
        <w:tc>
          <w:tcPr>
            <w:cnfStyle w:val="001000000000" w:firstRow="0" w:lastRow="0" w:firstColumn="1" w:lastColumn="0" w:oddVBand="0" w:evenVBand="0" w:oddHBand="0" w:evenHBand="0" w:firstRowFirstColumn="0" w:firstRowLastColumn="0" w:lastRowFirstColumn="0" w:lastRowLastColumn="0"/>
            <w:tcW w:w="2263" w:type="dxa"/>
          </w:tcPr>
          <w:p w14:paraId="725D0256" w14:textId="77777777" w:rsidR="000A28C2" w:rsidRDefault="000A28C2" w:rsidP="005E11D0">
            <w:pPr>
              <w:pStyle w:val="TableColumn"/>
            </w:pPr>
            <w:r>
              <w:t>Suggested curriculum links</w:t>
            </w:r>
          </w:p>
        </w:tc>
        <w:tc>
          <w:tcPr>
            <w:tcW w:w="7366" w:type="dxa"/>
          </w:tcPr>
          <w:p w14:paraId="725D0257" w14:textId="77777777" w:rsidR="000A28C2" w:rsidRDefault="000A28C2" w:rsidP="005E11D0">
            <w:pPr>
              <w:pStyle w:val="TableText"/>
              <w:cnfStyle w:val="000000000000" w:firstRow="0" w:lastRow="0" w:firstColumn="0" w:lastColumn="0" w:oddVBand="0" w:evenVBand="0" w:oddHBand="0" w:evenHBand="0" w:firstRowFirstColumn="0" w:firstRowLastColumn="0" w:lastRowFirstColumn="0" w:lastRowLastColumn="0"/>
            </w:pPr>
            <w:r>
              <w:t xml:space="preserve">Personal and Social Capability </w:t>
            </w:r>
          </w:p>
          <w:p w14:paraId="725D0258" w14:textId="77777777" w:rsidR="000A28C2" w:rsidRDefault="000A28C2" w:rsidP="005E11D0">
            <w:pPr>
              <w:pStyle w:val="TableBullet1"/>
              <w:cnfStyle w:val="000000000000" w:firstRow="0" w:lastRow="0" w:firstColumn="0" w:lastColumn="0" w:oddVBand="0" w:evenVBand="0" w:oddHBand="0" w:evenHBand="0" w:firstRowFirstColumn="0" w:firstRowLastColumn="0" w:lastRowFirstColumn="0" w:lastRowLastColumn="0"/>
            </w:pPr>
            <w:r>
              <w:t xml:space="preserve">Self - awareness and Management </w:t>
            </w:r>
          </w:p>
          <w:p w14:paraId="725D0259" w14:textId="77777777" w:rsidR="000A28C2" w:rsidRDefault="000A28C2" w:rsidP="005E11D0">
            <w:pPr>
              <w:pStyle w:val="TableBullet1"/>
              <w:cnfStyle w:val="000000000000" w:firstRow="0" w:lastRow="0" w:firstColumn="0" w:lastColumn="0" w:oddVBand="0" w:evenVBand="0" w:oddHBand="0" w:evenHBand="0" w:firstRowFirstColumn="0" w:firstRowLastColumn="0" w:lastRowFirstColumn="0" w:lastRowLastColumn="0"/>
            </w:pPr>
            <w:r>
              <w:t xml:space="preserve">Social Awareness and Management </w:t>
            </w:r>
          </w:p>
          <w:p w14:paraId="725D025A" w14:textId="77777777" w:rsidR="000A28C2" w:rsidRDefault="000A28C2" w:rsidP="005E11D0">
            <w:pPr>
              <w:pStyle w:val="TableBullet1"/>
              <w:cnfStyle w:val="000000000000" w:firstRow="0" w:lastRow="0" w:firstColumn="0" w:lastColumn="0" w:oddVBand="0" w:evenVBand="0" w:oddHBand="0" w:evenHBand="0" w:firstRowFirstColumn="0" w:firstRowLastColumn="0" w:lastRowFirstColumn="0" w:lastRowLastColumn="0"/>
            </w:pPr>
            <w:r>
              <w:t xml:space="preserve">VCAL- Strand 4 Personal Development </w:t>
            </w:r>
          </w:p>
          <w:p w14:paraId="725D025B" w14:textId="77777777" w:rsidR="000A28C2" w:rsidRDefault="000A28C2" w:rsidP="005E11D0">
            <w:pPr>
              <w:pStyle w:val="TableBullet1"/>
              <w:cnfStyle w:val="000000000000" w:firstRow="0" w:lastRow="0" w:firstColumn="0" w:lastColumn="0" w:oddVBand="0" w:evenVBand="0" w:oddHBand="0" w:evenHBand="0" w:firstRowFirstColumn="0" w:firstRowLastColumn="0" w:lastRowFirstColumn="0" w:lastRowLastColumn="0"/>
            </w:pPr>
            <w:r>
              <w:t>VCAL- Strand 3 Work Related Skills</w:t>
            </w:r>
          </w:p>
        </w:tc>
      </w:tr>
    </w:tbl>
    <w:p w14:paraId="725D025D" w14:textId="77777777" w:rsidR="000A28C2" w:rsidRDefault="000A28C2" w:rsidP="001545EA">
      <w:pPr>
        <w:adjustRightInd/>
        <w:snapToGrid/>
        <w:spacing w:after="0"/>
      </w:pPr>
    </w:p>
    <w:p w14:paraId="725D025E" w14:textId="77777777" w:rsidR="000A28C2" w:rsidRDefault="000A28C2">
      <w:pPr>
        <w:adjustRightInd/>
        <w:snapToGrid/>
        <w:spacing w:after="0"/>
      </w:pPr>
      <w:r>
        <w:br w:type="page"/>
      </w:r>
    </w:p>
    <w:p w14:paraId="725D025F" w14:textId="77777777" w:rsidR="0039259A" w:rsidRDefault="0039259A" w:rsidP="004F51E6">
      <w:pPr>
        <w:pStyle w:val="Heading1"/>
      </w:pPr>
      <w:bookmarkStart w:id="4" w:name="_Toc527733199"/>
      <w:r>
        <w:lastRenderedPageBreak/>
        <w:t>F</w:t>
      </w:r>
      <w:r w:rsidR="00A37ACD">
        <w:t>urther Resources</w:t>
      </w:r>
      <w:bookmarkEnd w:id="4"/>
    </w:p>
    <w:p w14:paraId="725D0260" w14:textId="77777777" w:rsidR="00305AE6" w:rsidRDefault="0039259A" w:rsidP="0039259A">
      <w:r>
        <w:t>Teachers may find the following list of resources useful when preparing their lessons.</w:t>
      </w:r>
    </w:p>
    <w:tbl>
      <w:tblPr>
        <w:tblStyle w:val="DETTable"/>
        <w:tblW w:w="5000" w:type="pct"/>
        <w:tblLook w:val="0480" w:firstRow="0" w:lastRow="0" w:firstColumn="1" w:lastColumn="0" w:noHBand="0" w:noVBand="1"/>
      </w:tblPr>
      <w:tblGrid>
        <w:gridCol w:w="3681"/>
        <w:gridCol w:w="5948"/>
      </w:tblGrid>
      <w:tr w:rsidR="0039259A" w:rsidRPr="0039259A" w14:paraId="725D0263"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61" w14:textId="77777777" w:rsidR="0039259A" w:rsidRPr="0039259A" w:rsidRDefault="0039259A" w:rsidP="0039259A">
            <w:pPr>
              <w:spacing w:after="0"/>
              <w:rPr>
                <w:b/>
                <w:color w:val="004EA8" w:themeColor="accent1"/>
              </w:rPr>
            </w:pPr>
            <w:r w:rsidRPr="0039259A">
              <w:rPr>
                <w:b/>
                <w:color w:val="004EA8" w:themeColor="accent1"/>
              </w:rPr>
              <w:t>ADCET</w:t>
            </w:r>
          </w:p>
        </w:tc>
        <w:tc>
          <w:tcPr>
            <w:tcW w:w="5948" w:type="dxa"/>
          </w:tcPr>
          <w:p w14:paraId="725D0262"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Australian Disability Clearing house on Education and Training provides a wide range of resources for delivery of teaching and learning activities for students with disabilities.</w:t>
            </w:r>
          </w:p>
        </w:tc>
      </w:tr>
      <w:tr w:rsidR="0039259A" w:rsidRPr="0039259A" w14:paraId="725D0266"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64" w14:textId="77777777" w:rsidR="0039259A" w:rsidRPr="0039259A" w:rsidRDefault="0039259A" w:rsidP="0039259A">
            <w:pPr>
              <w:spacing w:after="0"/>
              <w:rPr>
                <w:b/>
                <w:color w:val="004EA8" w:themeColor="accent1"/>
              </w:rPr>
            </w:pPr>
            <w:r w:rsidRPr="0039259A">
              <w:rPr>
                <w:b/>
                <w:color w:val="004EA8" w:themeColor="accent1"/>
              </w:rPr>
              <w:t>myfuture</w:t>
            </w:r>
          </w:p>
        </w:tc>
        <w:tc>
          <w:tcPr>
            <w:tcW w:w="5948" w:type="dxa"/>
          </w:tcPr>
          <w:p w14:paraId="725D0265"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Website provides a compilation of curated career education resources</w:t>
            </w:r>
          </w:p>
        </w:tc>
      </w:tr>
      <w:tr w:rsidR="0039259A" w:rsidRPr="0039259A" w14:paraId="725D0269"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67" w14:textId="77777777" w:rsidR="0039259A" w:rsidRPr="0039259A" w:rsidRDefault="0039259A" w:rsidP="0039259A">
            <w:pPr>
              <w:spacing w:after="0"/>
              <w:rPr>
                <w:b/>
                <w:color w:val="004EA8" w:themeColor="accent1"/>
              </w:rPr>
            </w:pPr>
            <w:r w:rsidRPr="0039259A">
              <w:rPr>
                <w:b/>
                <w:color w:val="004EA8" w:themeColor="accent1"/>
              </w:rPr>
              <w:t>NDCO</w:t>
            </w:r>
          </w:p>
        </w:tc>
        <w:tc>
          <w:tcPr>
            <w:tcW w:w="5948" w:type="dxa"/>
          </w:tcPr>
          <w:p w14:paraId="725D0268"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National Disability Coordination Officer Program includes teaching and learning resources for work experience. For example:  Make it Happen Work Experience Student Workbook</w:t>
            </w:r>
          </w:p>
        </w:tc>
        <w:bookmarkStart w:id="5" w:name="_GoBack"/>
        <w:bookmarkEnd w:id="5"/>
      </w:tr>
      <w:tr w:rsidR="0039259A" w:rsidRPr="0039259A" w14:paraId="725D026C"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6A" w14:textId="77777777" w:rsidR="0039259A" w:rsidRPr="0039259A" w:rsidRDefault="0039259A" w:rsidP="0039259A">
            <w:pPr>
              <w:spacing w:after="0"/>
              <w:rPr>
                <w:b/>
                <w:color w:val="004EA8" w:themeColor="accent1"/>
              </w:rPr>
            </w:pPr>
            <w:r w:rsidRPr="0039259A">
              <w:rPr>
                <w:b/>
                <w:color w:val="004EA8" w:themeColor="accent1"/>
              </w:rPr>
              <w:t>Public Transport Victoria</w:t>
            </w:r>
          </w:p>
        </w:tc>
        <w:tc>
          <w:tcPr>
            <w:tcW w:w="5948" w:type="dxa"/>
          </w:tcPr>
          <w:p w14:paraId="725D026B"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Information on Victoria’s train, tram and bus services</w:t>
            </w:r>
          </w:p>
        </w:tc>
      </w:tr>
      <w:tr w:rsidR="0039259A" w:rsidRPr="0039259A" w14:paraId="725D026F"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6D" w14:textId="36E43B91" w:rsidR="0039259A" w:rsidRPr="0039259A" w:rsidRDefault="001629F8" w:rsidP="001629F8">
            <w:pPr>
              <w:spacing w:after="0"/>
              <w:rPr>
                <w:b/>
                <w:color w:val="004EA8" w:themeColor="accent1"/>
              </w:rPr>
            </w:pPr>
            <w:r>
              <w:rPr>
                <w:b/>
                <w:color w:val="004EA8" w:themeColor="accent1"/>
              </w:rPr>
              <w:t>s</w:t>
            </w:r>
            <w:r w:rsidR="0039259A" w:rsidRPr="0039259A">
              <w:rPr>
                <w:b/>
                <w:color w:val="004EA8" w:themeColor="accent1"/>
              </w:rPr>
              <w:t>afe@</w:t>
            </w:r>
            <w:r>
              <w:rPr>
                <w:b/>
                <w:color w:val="004EA8" w:themeColor="accent1"/>
              </w:rPr>
              <w:t>w</w:t>
            </w:r>
            <w:r w:rsidR="0039259A" w:rsidRPr="0039259A">
              <w:rPr>
                <w:b/>
                <w:color w:val="004EA8" w:themeColor="accent1"/>
              </w:rPr>
              <w:t>ork</w:t>
            </w:r>
          </w:p>
        </w:tc>
        <w:tc>
          <w:tcPr>
            <w:tcW w:w="5948" w:type="dxa"/>
          </w:tcPr>
          <w:p w14:paraId="725D026E"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DET OHS program to prepare Victorian secondary school students for work experience</w:t>
            </w:r>
          </w:p>
        </w:tc>
      </w:tr>
      <w:tr w:rsidR="0039259A" w:rsidRPr="0039259A" w14:paraId="725D0272"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70" w14:textId="77777777" w:rsidR="0039259A" w:rsidRPr="0039259A" w:rsidRDefault="0039259A" w:rsidP="0039259A">
            <w:pPr>
              <w:spacing w:after="0"/>
              <w:rPr>
                <w:b/>
                <w:color w:val="004EA8" w:themeColor="accent1"/>
              </w:rPr>
            </w:pPr>
            <w:r w:rsidRPr="0039259A">
              <w:rPr>
                <w:b/>
                <w:color w:val="004EA8" w:themeColor="accent1"/>
              </w:rPr>
              <w:t>Templates and Samples</w:t>
            </w:r>
          </w:p>
        </w:tc>
        <w:tc>
          <w:tcPr>
            <w:tcW w:w="5948" w:type="dxa"/>
          </w:tcPr>
          <w:p w14:paraId="725D0271"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DET - Travel education for students with disabilities</w:t>
            </w:r>
          </w:p>
        </w:tc>
      </w:tr>
      <w:tr w:rsidR="0039259A" w:rsidRPr="0039259A" w14:paraId="725D0275"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73" w14:textId="77777777" w:rsidR="0039259A" w:rsidRPr="0039259A" w:rsidRDefault="0039259A" w:rsidP="0039259A">
            <w:pPr>
              <w:spacing w:after="0"/>
              <w:rPr>
                <w:b/>
                <w:color w:val="004EA8" w:themeColor="accent1"/>
              </w:rPr>
            </w:pPr>
            <w:r w:rsidRPr="0039259A">
              <w:rPr>
                <w:b/>
                <w:color w:val="004EA8" w:themeColor="accent1"/>
              </w:rPr>
              <w:t>Victorian Equal Opportunity and Human Rights Commission – Reasonable Adjustment</w:t>
            </w:r>
          </w:p>
        </w:tc>
        <w:tc>
          <w:tcPr>
            <w:tcW w:w="5948" w:type="dxa"/>
          </w:tcPr>
          <w:p w14:paraId="725D0274"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Outlines policy and legal requirements for reasonable adjustment in eth workplace.</w:t>
            </w:r>
          </w:p>
        </w:tc>
      </w:tr>
      <w:tr w:rsidR="0039259A" w:rsidRPr="0039259A" w14:paraId="725D0278"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76" w14:textId="77777777" w:rsidR="0039259A" w:rsidRPr="0039259A" w:rsidRDefault="0039259A" w:rsidP="0039259A">
            <w:pPr>
              <w:spacing w:after="0"/>
              <w:rPr>
                <w:b/>
                <w:color w:val="004EA8" w:themeColor="accent1"/>
              </w:rPr>
            </w:pPr>
            <w:r w:rsidRPr="0039259A">
              <w:rPr>
                <w:b/>
                <w:color w:val="004EA8" w:themeColor="accent1"/>
              </w:rPr>
              <w:t>Work Experience Manual</w:t>
            </w:r>
          </w:p>
        </w:tc>
        <w:tc>
          <w:tcPr>
            <w:tcW w:w="5948" w:type="dxa"/>
          </w:tcPr>
          <w:p w14:paraId="725D0277"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DET Work Experience Manual provides polices, roles and responsibilities and forms, related to the safe delivery of work experience programs in Victorian schools.</w:t>
            </w:r>
          </w:p>
        </w:tc>
      </w:tr>
      <w:tr w:rsidR="0039259A" w:rsidRPr="0039259A" w14:paraId="725D027B" w14:textId="77777777" w:rsidTr="0039259A">
        <w:tc>
          <w:tcPr>
            <w:cnfStyle w:val="001000000000" w:firstRow="0" w:lastRow="0" w:firstColumn="1" w:lastColumn="0" w:oddVBand="0" w:evenVBand="0" w:oddHBand="0" w:evenHBand="0" w:firstRowFirstColumn="0" w:firstRowLastColumn="0" w:lastRowFirstColumn="0" w:lastRowLastColumn="0"/>
            <w:tcW w:w="3681" w:type="dxa"/>
          </w:tcPr>
          <w:p w14:paraId="725D0279" w14:textId="77777777" w:rsidR="0039259A" w:rsidRPr="0039259A" w:rsidRDefault="0039259A" w:rsidP="0039259A">
            <w:pPr>
              <w:spacing w:after="0"/>
              <w:rPr>
                <w:b/>
                <w:color w:val="004EA8" w:themeColor="accent1"/>
              </w:rPr>
            </w:pPr>
            <w:r w:rsidRPr="0039259A">
              <w:rPr>
                <w:b/>
                <w:color w:val="004EA8" w:themeColor="accent1"/>
              </w:rPr>
              <w:t>Workplace Learning Toolbox</w:t>
            </w:r>
          </w:p>
        </w:tc>
        <w:tc>
          <w:tcPr>
            <w:tcW w:w="5948" w:type="dxa"/>
          </w:tcPr>
          <w:p w14:paraId="725D027A" w14:textId="77777777" w:rsidR="0039259A" w:rsidRPr="0039259A" w:rsidRDefault="0039259A" w:rsidP="0039259A">
            <w:pPr>
              <w:pStyle w:val="TableText"/>
              <w:cnfStyle w:val="000000000000" w:firstRow="0" w:lastRow="0" w:firstColumn="0" w:lastColumn="0" w:oddVBand="0" w:evenVBand="0" w:oddHBand="0" w:evenHBand="0" w:firstRowFirstColumn="0" w:firstRowLastColumn="0" w:lastRowFirstColumn="0" w:lastRowLastColumn="0"/>
            </w:pPr>
            <w:r w:rsidRPr="0039259A">
              <w:t>DET Teaching resource that provides vital information about the work environment, with a strong focus on the importance of good OHS practice.</w:t>
            </w:r>
          </w:p>
        </w:tc>
      </w:tr>
    </w:tbl>
    <w:p w14:paraId="725D027C" w14:textId="77777777" w:rsidR="0039259A" w:rsidRPr="00A53499" w:rsidRDefault="0039259A" w:rsidP="0039259A"/>
    <w:sectPr w:rsidR="0039259A" w:rsidRPr="00A53499" w:rsidSect="00684917">
      <w:headerReference w:type="even" r:id="rId12"/>
      <w:headerReference w:type="default" r:id="rId13"/>
      <w:footerReference w:type="even" r:id="rId14"/>
      <w:footerReference w:type="default" r:id="rId15"/>
      <w:headerReference w:type="first" r:id="rId16"/>
      <w:type w:val="continuous"/>
      <w:pgSz w:w="11907" w:h="16840" w:code="9"/>
      <w:pgMar w:top="2155" w:right="1134" w:bottom="1701" w:left="1134" w:header="425" w:footer="284"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0281" w14:textId="77777777" w:rsidR="001629F8" w:rsidRDefault="001629F8">
      <w:r>
        <w:separator/>
      </w:r>
    </w:p>
    <w:p w14:paraId="725D0282" w14:textId="77777777" w:rsidR="001629F8" w:rsidRDefault="001629F8"/>
  </w:endnote>
  <w:endnote w:type="continuationSeparator" w:id="0">
    <w:p w14:paraId="725D0283" w14:textId="77777777" w:rsidR="001629F8" w:rsidRDefault="001629F8">
      <w:r>
        <w:continuationSeparator/>
      </w:r>
    </w:p>
    <w:p w14:paraId="725D0284" w14:textId="77777777" w:rsidR="001629F8" w:rsidRDefault="0016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028A" w14:textId="77777777" w:rsidR="001629F8" w:rsidRDefault="001629F8">
    <w:pPr>
      <w:pStyle w:val="Footer"/>
    </w:pPr>
  </w:p>
  <w:p w14:paraId="725D028B" w14:textId="77777777" w:rsidR="001629F8" w:rsidRDefault="001629F8"/>
  <w:tbl>
    <w:tblPr>
      <w:tblStyle w:val="LayoutGrid"/>
      <w:tblW w:w="5000" w:type="pct"/>
      <w:tblBorders>
        <w:top w:val="single" w:sz="6" w:space="0" w:color="004EA8" w:themeColor="accent1"/>
      </w:tblBorders>
      <w:tblLayout w:type="fixed"/>
      <w:tblLook w:val="01E0" w:firstRow="1" w:lastRow="1" w:firstColumn="1" w:lastColumn="1" w:noHBand="0" w:noVBand="0"/>
    </w:tblPr>
    <w:tblGrid>
      <w:gridCol w:w="9230"/>
      <w:gridCol w:w="409"/>
    </w:tblGrid>
    <w:tr w:rsidR="001629F8" w14:paraId="725D028E" w14:textId="77777777" w:rsidTr="00A53499">
      <w:trPr>
        <w:trHeight w:val="284"/>
      </w:trPr>
      <w:tc>
        <w:tcPr>
          <w:tcW w:w="9781" w:type="dxa"/>
          <w:vAlign w:val="bottom"/>
        </w:tcPr>
        <w:p w14:paraId="725D028C" w14:textId="77777777" w:rsidR="001629F8" w:rsidRPr="00E33A5A" w:rsidRDefault="001629F8" w:rsidP="00A7734A">
          <w:pPr>
            <w:pStyle w:val="Footer"/>
          </w:pPr>
          <w:sdt>
            <w:sdtPr>
              <w:alias w:val="Title"/>
              <w:tag w:val=""/>
              <w:id w:val="1420449101"/>
              <w:placeholder>
                <w:docPart w:val="C4ACB17A8B0649F18D6C0E6C5C22B987"/>
              </w:placeholder>
              <w:dataBinding w:prefixMappings="xmlns:ns0='http://purl.org/dc/elements/1.1/' xmlns:ns1='http://schemas.openxmlformats.org/package/2006/metadata/core-properties' " w:xpath="/ns1:coreProperties[1]/ns0:title[1]" w:storeItemID="{6C3C8BC8-F283-45AE-878A-BAB7291924A1}"/>
              <w:text/>
            </w:sdtPr>
            <w:sdtContent>
              <w:r>
                <w:t>Getting Ready for Work</w:t>
              </w:r>
            </w:sdtContent>
          </w:sdt>
          <w:r>
            <w:t xml:space="preserve"> </w:t>
          </w:r>
          <w:sdt>
            <w:sdtPr>
              <w:alias w:val="Subject"/>
              <w:tag w:val=""/>
              <w:id w:val="-936749006"/>
              <w:placeholder>
                <w:docPart w:val="777C10B49C3F498B94C00BDBCD55585A"/>
              </w:placeholder>
              <w:dataBinding w:prefixMappings="xmlns:ns0='http://purl.org/dc/elements/1.1/' xmlns:ns1='http://schemas.openxmlformats.org/package/2006/metadata/core-properties' " w:xpath="/ns1:coreProperties[1]/ns0:subject[1]" w:storeItemID="{6C3C8BC8-F283-45AE-878A-BAB7291924A1}"/>
              <w:text/>
            </w:sdtPr>
            <w:sdtContent>
              <w:r>
                <w:t>Teacher Lesson Plans and Resources</w:t>
              </w:r>
            </w:sdtContent>
          </w:sdt>
        </w:p>
      </w:tc>
      <w:tc>
        <w:tcPr>
          <w:tcW w:w="431" w:type="dxa"/>
          <w:tcMar>
            <w:right w:w="28" w:type="dxa"/>
          </w:tcMar>
          <w:vAlign w:val="bottom"/>
        </w:tcPr>
        <w:p w14:paraId="725D028D" w14:textId="77777777" w:rsidR="001629F8" w:rsidRDefault="001629F8" w:rsidP="00A7734A">
          <w:pPr>
            <w:pStyle w:val="Footer"/>
            <w:jc w:val="right"/>
            <w:rPr>
              <w:noProof/>
            </w:rPr>
          </w:pPr>
          <w:r>
            <w:fldChar w:fldCharType="begin"/>
          </w:r>
          <w:r>
            <w:instrText xml:space="preserve"> PAGE  \* Arabic </w:instrText>
          </w:r>
          <w:r>
            <w:fldChar w:fldCharType="separate"/>
          </w:r>
          <w: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6521"/>
      <w:gridCol w:w="3118"/>
    </w:tblGrid>
    <w:tr w:rsidR="001629F8" w14:paraId="725D0291" w14:textId="77777777" w:rsidTr="00EF69EB">
      <w:trPr>
        <w:trHeight w:val="907"/>
      </w:trPr>
      <w:tc>
        <w:tcPr>
          <w:tcW w:w="6521" w:type="dxa"/>
          <w:vAlign w:val="bottom"/>
        </w:tcPr>
        <w:bookmarkStart w:id="6" w:name="_Hlk527313910"/>
        <w:p w14:paraId="725D028F" w14:textId="4BC42044" w:rsidR="001629F8" w:rsidRPr="00E33A5A" w:rsidRDefault="001629F8" w:rsidP="00A7734A">
          <w:pPr>
            <w:pStyle w:val="Footer"/>
          </w:pPr>
          <w:r>
            <w:fldChar w:fldCharType="begin"/>
          </w:r>
          <w:r>
            <w:instrText xml:space="preserve"> PAGE  \* Arabic </w:instrText>
          </w:r>
          <w:r>
            <w:fldChar w:fldCharType="separate"/>
          </w:r>
          <w:r w:rsidR="003A7238">
            <w:rPr>
              <w:noProof/>
            </w:rPr>
            <w:t>16</w:t>
          </w:r>
          <w:r>
            <w:fldChar w:fldCharType="end"/>
          </w:r>
        </w:p>
      </w:tc>
      <w:tc>
        <w:tcPr>
          <w:tcW w:w="3118" w:type="dxa"/>
          <w:tcMar>
            <w:right w:w="28" w:type="dxa"/>
          </w:tcMar>
          <w:vAlign w:val="bottom"/>
        </w:tcPr>
        <w:p w14:paraId="725D0290" w14:textId="77777777" w:rsidR="001629F8" w:rsidRDefault="001629F8" w:rsidP="00A7734A">
          <w:pPr>
            <w:pStyle w:val="Footer"/>
            <w:jc w:val="right"/>
            <w:rPr>
              <w:noProof/>
            </w:rPr>
          </w:pPr>
          <w:r>
            <w:rPr>
              <w:noProof/>
              <w:lang w:eastAsia="en-AU"/>
            </w:rPr>
            <w:drawing>
              <wp:inline distT="0" distB="0" distL="0" distR="0" wp14:anchorId="725D0298" wp14:editId="725D0299">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6"/>
  </w:tbl>
  <w:p w14:paraId="725D0292" w14:textId="77777777" w:rsidR="001629F8" w:rsidRDefault="001629F8"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027D" w14:textId="77777777" w:rsidR="001629F8" w:rsidRDefault="001629F8">
      <w:r>
        <w:separator/>
      </w:r>
    </w:p>
    <w:p w14:paraId="725D027E" w14:textId="77777777" w:rsidR="001629F8" w:rsidRDefault="001629F8"/>
  </w:footnote>
  <w:footnote w:type="continuationSeparator" w:id="0">
    <w:p w14:paraId="725D027F" w14:textId="77777777" w:rsidR="001629F8" w:rsidRDefault="001629F8">
      <w:r>
        <w:continuationSeparator/>
      </w:r>
    </w:p>
    <w:p w14:paraId="725D0280" w14:textId="77777777" w:rsidR="001629F8" w:rsidRDefault="00162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0285" w14:textId="77777777" w:rsidR="001629F8" w:rsidRDefault="001629F8">
    <w:pPr>
      <w:pStyle w:val="Header"/>
    </w:pPr>
  </w:p>
  <w:p w14:paraId="725D0286" w14:textId="77777777" w:rsidR="001629F8" w:rsidRDefault="001629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9639"/>
    </w:tblGrid>
    <w:tr w:rsidR="001629F8" w14:paraId="725D0288" w14:textId="77777777" w:rsidTr="00D62261">
      <w:trPr>
        <w:trHeight w:val="567"/>
      </w:trPr>
      <w:tc>
        <w:tcPr>
          <w:tcW w:w="9230" w:type="dxa"/>
        </w:tcPr>
        <w:p w14:paraId="725D0287" w14:textId="77777777" w:rsidR="001629F8" w:rsidRPr="00E33A5A" w:rsidRDefault="001629F8" w:rsidP="00D62261">
          <w:pPr>
            <w:pStyle w:val="HeaderInfo"/>
          </w:pPr>
          <w:sdt>
            <w:sdtPr>
              <w:alias w:val="Title"/>
              <w:tag w:val=""/>
              <w:id w:val="-1905511525"/>
              <w:dataBinding w:prefixMappings="xmlns:ns0='http://purl.org/dc/elements/1.1/' xmlns:ns1='http://schemas.openxmlformats.org/package/2006/metadata/core-properties' " w:xpath="/ns1:coreProperties[1]/ns0:title[1]" w:storeItemID="{6C3C8BC8-F283-45AE-878A-BAB7291924A1}"/>
              <w:text/>
            </w:sdtPr>
            <w:sdtContent>
              <w:r>
                <w:t>Getting Ready for Work</w:t>
              </w:r>
            </w:sdtContent>
          </w:sdt>
          <w:r>
            <w:t xml:space="preserve"> \ </w:t>
          </w:r>
          <w:sdt>
            <w:sdtPr>
              <w:alias w:val="Subject"/>
              <w:tag w:val=""/>
              <w:id w:val="520747001"/>
              <w:dataBinding w:prefixMappings="xmlns:ns0='http://purl.org/dc/elements/1.1/' xmlns:ns1='http://schemas.openxmlformats.org/package/2006/metadata/core-properties' " w:xpath="/ns1:coreProperties[1]/ns0:subject[1]" w:storeItemID="{6C3C8BC8-F283-45AE-878A-BAB7291924A1}"/>
              <w:text/>
            </w:sdtPr>
            <w:sdtContent>
              <w:r>
                <w:t>Teacher Lesson Plans and Resources</w:t>
              </w:r>
            </w:sdtContent>
          </w:sdt>
        </w:p>
      </w:tc>
    </w:tr>
  </w:tbl>
  <w:p w14:paraId="725D0289" w14:textId="77777777" w:rsidR="001629F8" w:rsidRDefault="0016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079" w:type="dxa"/>
      <w:tblLayout w:type="fixed"/>
      <w:tblLook w:val="04A0" w:firstRow="1" w:lastRow="0" w:firstColumn="1" w:lastColumn="0" w:noHBand="0" w:noVBand="1"/>
    </w:tblPr>
    <w:tblGrid>
      <w:gridCol w:w="10079"/>
    </w:tblGrid>
    <w:tr w:rsidR="001629F8" w14:paraId="725D0294" w14:textId="77777777" w:rsidTr="00CC036A">
      <w:trPr>
        <w:trHeight w:hRule="exact" w:val="539"/>
      </w:trPr>
      <w:tc>
        <w:tcPr>
          <w:tcW w:w="10079" w:type="dxa"/>
        </w:tcPr>
        <w:p w14:paraId="725D0293" w14:textId="77777777" w:rsidR="001629F8" w:rsidRDefault="001629F8">
          <w:pPr>
            <w:pStyle w:val="Header"/>
          </w:pPr>
        </w:p>
      </w:tc>
    </w:tr>
    <w:tr w:rsidR="001629F8" w14:paraId="725D0296" w14:textId="77777777" w:rsidTr="00CC036A">
      <w:tc>
        <w:tcPr>
          <w:tcW w:w="10079" w:type="dxa"/>
        </w:tcPr>
        <w:p w14:paraId="725D0295" w14:textId="77777777" w:rsidR="001629F8" w:rsidRDefault="001629F8" w:rsidP="00947A8C">
          <w:pPr>
            <w:pStyle w:val="Header"/>
            <w:jc w:val="right"/>
          </w:pPr>
        </w:p>
      </w:tc>
    </w:tr>
  </w:tbl>
  <w:p w14:paraId="725D0297" w14:textId="77777777" w:rsidR="001629F8" w:rsidRDefault="001629F8">
    <w:pPr>
      <w:pStyle w:val="Header"/>
    </w:pPr>
    <w:r>
      <w:rPr>
        <w:noProof/>
        <w:lang w:eastAsia="en-AU"/>
      </w:rPr>
      <w:drawing>
        <wp:anchor distT="0" distB="0" distL="114300" distR="114300" simplePos="0" relativeHeight="251659264" behindDoc="1" locked="0" layoutInCell="1" allowOverlap="1" wp14:anchorId="725D029A" wp14:editId="725D029B">
          <wp:simplePos x="0" y="0"/>
          <wp:positionH relativeFrom="page">
            <wp:posOffset>0</wp:posOffset>
          </wp:positionH>
          <wp:positionV relativeFrom="page">
            <wp:posOffset>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0"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8"/>
  </w:num>
  <w:num w:numId="9">
    <w:abstractNumId w:val="11"/>
  </w:num>
  <w:num w:numId="10">
    <w:abstractNumId w:val="12"/>
  </w:num>
  <w:num w:numId="11">
    <w:abstractNumId w:val="9"/>
  </w:num>
  <w:num w:numId="12">
    <w:abstractNumId w:val="10"/>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70449D"/>
    <w:rsid w:val="0000145D"/>
    <w:rsid w:val="00005672"/>
    <w:rsid w:val="00015911"/>
    <w:rsid w:val="00017470"/>
    <w:rsid w:val="0003766E"/>
    <w:rsid w:val="0004298A"/>
    <w:rsid w:val="00045753"/>
    <w:rsid w:val="00046BDF"/>
    <w:rsid w:val="000475AB"/>
    <w:rsid w:val="0005278F"/>
    <w:rsid w:val="0005332B"/>
    <w:rsid w:val="00055607"/>
    <w:rsid w:val="00072EEB"/>
    <w:rsid w:val="00076867"/>
    <w:rsid w:val="000900F5"/>
    <w:rsid w:val="000A28C2"/>
    <w:rsid w:val="000A38A7"/>
    <w:rsid w:val="000B09EC"/>
    <w:rsid w:val="000C32FC"/>
    <w:rsid w:val="000D4EAA"/>
    <w:rsid w:val="000D51BE"/>
    <w:rsid w:val="000D65C6"/>
    <w:rsid w:val="000E2CF3"/>
    <w:rsid w:val="000F289B"/>
    <w:rsid w:val="00103B59"/>
    <w:rsid w:val="00130CBF"/>
    <w:rsid w:val="0013320A"/>
    <w:rsid w:val="001545EA"/>
    <w:rsid w:val="001629F8"/>
    <w:rsid w:val="0016442C"/>
    <w:rsid w:val="001647F1"/>
    <w:rsid w:val="0017014F"/>
    <w:rsid w:val="00173790"/>
    <w:rsid w:val="001803EF"/>
    <w:rsid w:val="00180C44"/>
    <w:rsid w:val="001842C2"/>
    <w:rsid w:val="001958E6"/>
    <w:rsid w:val="001A5625"/>
    <w:rsid w:val="001B0744"/>
    <w:rsid w:val="001B3932"/>
    <w:rsid w:val="001B5EE9"/>
    <w:rsid w:val="001C0E19"/>
    <w:rsid w:val="001C7E45"/>
    <w:rsid w:val="001D34ED"/>
    <w:rsid w:val="001E3CF4"/>
    <w:rsid w:val="001E4385"/>
    <w:rsid w:val="001F2CFB"/>
    <w:rsid w:val="00206055"/>
    <w:rsid w:val="0021073A"/>
    <w:rsid w:val="00224880"/>
    <w:rsid w:val="00227873"/>
    <w:rsid w:val="0024399C"/>
    <w:rsid w:val="0024557C"/>
    <w:rsid w:val="002572E6"/>
    <w:rsid w:val="0026574A"/>
    <w:rsid w:val="002710D8"/>
    <w:rsid w:val="0027601B"/>
    <w:rsid w:val="00296C09"/>
    <w:rsid w:val="002A0CD9"/>
    <w:rsid w:val="002A5692"/>
    <w:rsid w:val="002A7FBC"/>
    <w:rsid w:val="002B4AE5"/>
    <w:rsid w:val="002C1ABC"/>
    <w:rsid w:val="002C4314"/>
    <w:rsid w:val="002C4B4E"/>
    <w:rsid w:val="002C57FE"/>
    <w:rsid w:val="002C595D"/>
    <w:rsid w:val="002D11C6"/>
    <w:rsid w:val="002D1F9C"/>
    <w:rsid w:val="002D26FF"/>
    <w:rsid w:val="002E692D"/>
    <w:rsid w:val="002F0932"/>
    <w:rsid w:val="002F0E52"/>
    <w:rsid w:val="002F1C8B"/>
    <w:rsid w:val="0030415A"/>
    <w:rsid w:val="00305AE6"/>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259A"/>
    <w:rsid w:val="003940F6"/>
    <w:rsid w:val="00397F00"/>
    <w:rsid w:val="003A0B79"/>
    <w:rsid w:val="003A3511"/>
    <w:rsid w:val="003A3932"/>
    <w:rsid w:val="003A3A28"/>
    <w:rsid w:val="003A4702"/>
    <w:rsid w:val="003A7238"/>
    <w:rsid w:val="003B728B"/>
    <w:rsid w:val="003C3EE0"/>
    <w:rsid w:val="003C6EA4"/>
    <w:rsid w:val="003D0532"/>
    <w:rsid w:val="003D3476"/>
    <w:rsid w:val="003E0A5E"/>
    <w:rsid w:val="003E18EA"/>
    <w:rsid w:val="003E28C1"/>
    <w:rsid w:val="003E5EB0"/>
    <w:rsid w:val="003E773A"/>
    <w:rsid w:val="003F11BC"/>
    <w:rsid w:val="004030F3"/>
    <w:rsid w:val="00405518"/>
    <w:rsid w:val="00414C37"/>
    <w:rsid w:val="00421506"/>
    <w:rsid w:val="00427664"/>
    <w:rsid w:val="00435951"/>
    <w:rsid w:val="00440F91"/>
    <w:rsid w:val="00451DBF"/>
    <w:rsid w:val="00460BC6"/>
    <w:rsid w:val="00480198"/>
    <w:rsid w:val="00487C8C"/>
    <w:rsid w:val="00490C44"/>
    <w:rsid w:val="004A2AB0"/>
    <w:rsid w:val="004A377F"/>
    <w:rsid w:val="004A3AE5"/>
    <w:rsid w:val="004A472C"/>
    <w:rsid w:val="004A505A"/>
    <w:rsid w:val="004A50A6"/>
    <w:rsid w:val="004A62F6"/>
    <w:rsid w:val="004B2831"/>
    <w:rsid w:val="004B529B"/>
    <w:rsid w:val="004B7316"/>
    <w:rsid w:val="004B7F12"/>
    <w:rsid w:val="004C1B54"/>
    <w:rsid w:val="004D3D2E"/>
    <w:rsid w:val="004F51E6"/>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30C"/>
    <w:rsid w:val="005B0CB4"/>
    <w:rsid w:val="005B54B5"/>
    <w:rsid w:val="005C57C4"/>
    <w:rsid w:val="005C7F77"/>
    <w:rsid w:val="005E11D0"/>
    <w:rsid w:val="005F00AA"/>
    <w:rsid w:val="005F1481"/>
    <w:rsid w:val="005F4397"/>
    <w:rsid w:val="005F72D4"/>
    <w:rsid w:val="00610FD4"/>
    <w:rsid w:val="00616222"/>
    <w:rsid w:val="0062143B"/>
    <w:rsid w:val="006220D6"/>
    <w:rsid w:val="00623BE7"/>
    <w:rsid w:val="00627A83"/>
    <w:rsid w:val="00627C7D"/>
    <w:rsid w:val="0063734B"/>
    <w:rsid w:val="00661F0D"/>
    <w:rsid w:val="006653FB"/>
    <w:rsid w:val="00684917"/>
    <w:rsid w:val="006909D6"/>
    <w:rsid w:val="00695611"/>
    <w:rsid w:val="006A4A30"/>
    <w:rsid w:val="006A636A"/>
    <w:rsid w:val="006C0C21"/>
    <w:rsid w:val="006C6950"/>
    <w:rsid w:val="006D057E"/>
    <w:rsid w:val="006D7FF7"/>
    <w:rsid w:val="006E69E1"/>
    <w:rsid w:val="006E75AA"/>
    <w:rsid w:val="006F19CE"/>
    <w:rsid w:val="0070449D"/>
    <w:rsid w:val="00720AF3"/>
    <w:rsid w:val="00737567"/>
    <w:rsid w:val="007423CC"/>
    <w:rsid w:val="00750AB2"/>
    <w:rsid w:val="00750E27"/>
    <w:rsid w:val="00752A72"/>
    <w:rsid w:val="00764B8A"/>
    <w:rsid w:val="00771020"/>
    <w:rsid w:val="0077320A"/>
    <w:rsid w:val="007757D0"/>
    <w:rsid w:val="007950F2"/>
    <w:rsid w:val="007A00D1"/>
    <w:rsid w:val="007B1A0C"/>
    <w:rsid w:val="007B57F8"/>
    <w:rsid w:val="007C499C"/>
    <w:rsid w:val="007C705B"/>
    <w:rsid w:val="007C7666"/>
    <w:rsid w:val="007E22DA"/>
    <w:rsid w:val="007F6D4E"/>
    <w:rsid w:val="00800A0E"/>
    <w:rsid w:val="00802CAF"/>
    <w:rsid w:val="00804243"/>
    <w:rsid w:val="0080468D"/>
    <w:rsid w:val="00806E71"/>
    <w:rsid w:val="0080728C"/>
    <w:rsid w:val="00814761"/>
    <w:rsid w:val="00822931"/>
    <w:rsid w:val="00826CC8"/>
    <w:rsid w:val="00833CCE"/>
    <w:rsid w:val="0084067F"/>
    <w:rsid w:val="00841DD5"/>
    <w:rsid w:val="0086031D"/>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2A8D"/>
    <w:rsid w:val="00916625"/>
    <w:rsid w:val="009170A2"/>
    <w:rsid w:val="009277DC"/>
    <w:rsid w:val="00935EE1"/>
    <w:rsid w:val="00947918"/>
    <w:rsid w:val="00947A8C"/>
    <w:rsid w:val="00947E53"/>
    <w:rsid w:val="00951F45"/>
    <w:rsid w:val="00961EBB"/>
    <w:rsid w:val="00962BE8"/>
    <w:rsid w:val="009709AE"/>
    <w:rsid w:val="009853E5"/>
    <w:rsid w:val="00990636"/>
    <w:rsid w:val="00997D31"/>
    <w:rsid w:val="009B4CCC"/>
    <w:rsid w:val="009C3DFD"/>
    <w:rsid w:val="009C5BB5"/>
    <w:rsid w:val="009D26DF"/>
    <w:rsid w:val="009D5467"/>
    <w:rsid w:val="009E24C4"/>
    <w:rsid w:val="009E36AA"/>
    <w:rsid w:val="009F7773"/>
    <w:rsid w:val="00A074F9"/>
    <w:rsid w:val="00A077CA"/>
    <w:rsid w:val="00A2141D"/>
    <w:rsid w:val="00A27E53"/>
    <w:rsid w:val="00A30335"/>
    <w:rsid w:val="00A34938"/>
    <w:rsid w:val="00A37ACD"/>
    <w:rsid w:val="00A4206C"/>
    <w:rsid w:val="00A43559"/>
    <w:rsid w:val="00A4795D"/>
    <w:rsid w:val="00A53499"/>
    <w:rsid w:val="00A5368F"/>
    <w:rsid w:val="00A54949"/>
    <w:rsid w:val="00A64441"/>
    <w:rsid w:val="00A7734A"/>
    <w:rsid w:val="00A841DD"/>
    <w:rsid w:val="00A84578"/>
    <w:rsid w:val="00A9211E"/>
    <w:rsid w:val="00AA3446"/>
    <w:rsid w:val="00AC0B89"/>
    <w:rsid w:val="00AC1F27"/>
    <w:rsid w:val="00AC2731"/>
    <w:rsid w:val="00AE2010"/>
    <w:rsid w:val="00B007E0"/>
    <w:rsid w:val="00B0284B"/>
    <w:rsid w:val="00B04013"/>
    <w:rsid w:val="00B14106"/>
    <w:rsid w:val="00B33BC0"/>
    <w:rsid w:val="00B340CE"/>
    <w:rsid w:val="00B352DC"/>
    <w:rsid w:val="00B36C05"/>
    <w:rsid w:val="00B441BB"/>
    <w:rsid w:val="00B54AFF"/>
    <w:rsid w:val="00B55AA7"/>
    <w:rsid w:val="00B57256"/>
    <w:rsid w:val="00B64191"/>
    <w:rsid w:val="00B765F5"/>
    <w:rsid w:val="00B76E38"/>
    <w:rsid w:val="00B84D46"/>
    <w:rsid w:val="00B856FC"/>
    <w:rsid w:val="00B97537"/>
    <w:rsid w:val="00BA7570"/>
    <w:rsid w:val="00BA79ED"/>
    <w:rsid w:val="00BC296D"/>
    <w:rsid w:val="00BD4B5B"/>
    <w:rsid w:val="00BE48E3"/>
    <w:rsid w:val="00BE5917"/>
    <w:rsid w:val="00BF05EF"/>
    <w:rsid w:val="00BF1119"/>
    <w:rsid w:val="00BF32DA"/>
    <w:rsid w:val="00BF5324"/>
    <w:rsid w:val="00C03B91"/>
    <w:rsid w:val="00C123DD"/>
    <w:rsid w:val="00C1555F"/>
    <w:rsid w:val="00C22834"/>
    <w:rsid w:val="00C23158"/>
    <w:rsid w:val="00C240D2"/>
    <w:rsid w:val="00C32967"/>
    <w:rsid w:val="00C35963"/>
    <w:rsid w:val="00C40BA6"/>
    <w:rsid w:val="00C471E5"/>
    <w:rsid w:val="00C5068E"/>
    <w:rsid w:val="00C508B5"/>
    <w:rsid w:val="00C52DB5"/>
    <w:rsid w:val="00C60D87"/>
    <w:rsid w:val="00C62EE5"/>
    <w:rsid w:val="00C663FB"/>
    <w:rsid w:val="00C711DF"/>
    <w:rsid w:val="00C8047E"/>
    <w:rsid w:val="00C857A7"/>
    <w:rsid w:val="00C90F77"/>
    <w:rsid w:val="00C91204"/>
    <w:rsid w:val="00CC036A"/>
    <w:rsid w:val="00CD3D7E"/>
    <w:rsid w:val="00CF3944"/>
    <w:rsid w:val="00CF6A32"/>
    <w:rsid w:val="00D2788A"/>
    <w:rsid w:val="00D33D10"/>
    <w:rsid w:val="00D351D3"/>
    <w:rsid w:val="00D373EF"/>
    <w:rsid w:val="00D429AA"/>
    <w:rsid w:val="00D43A0C"/>
    <w:rsid w:val="00D62261"/>
    <w:rsid w:val="00D65F2E"/>
    <w:rsid w:val="00D65F32"/>
    <w:rsid w:val="00D679D3"/>
    <w:rsid w:val="00D7529F"/>
    <w:rsid w:val="00D7618D"/>
    <w:rsid w:val="00D819E9"/>
    <w:rsid w:val="00D81EE0"/>
    <w:rsid w:val="00D82897"/>
    <w:rsid w:val="00D91EC8"/>
    <w:rsid w:val="00D95B87"/>
    <w:rsid w:val="00DA1D2B"/>
    <w:rsid w:val="00DC50C0"/>
    <w:rsid w:val="00DD3EC9"/>
    <w:rsid w:val="00DD5FD3"/>
    <w:rsid w:val="00DE1379"/>
    <w:rsid w:val="00DE3522"/>
    <w:rsid w:val="00DE4CF4"/>
    <w:rsid w:val="00DE556E"/>
    <w:rsid w:val="00DE6AB2"/>
    <w:rsid w:val="00DE799F"/>
    <w:rsid w:val="00DF5364"/>
    <w:rsid w:val="00E11AC2"/>
    <w:rsid w:val="00E13B4C"/>
    <w:rsid w:val="00E1603D"/>
    <w:rsid w:val="00E31A5B"/>
    <w:rsid w:val="00E31DA8"/>
    <w:rsid w:val="00E33A5A"/>
    <w:rsid w:val="00E34B61"/>
    <w:rsid w:val="00E37D27"/>
    <w:rsid w:val="00E47C1B"/>
    <w:rsid w:val="00E55C91"/>
    <w:rsid w:val="00E67464"/>
    <w:rsid w:val="00E67945"/>
    <w:rsid w:val="00E725EA"/>
    <w:rsid w:val="00E77608"/>
    <w:rsid w:val="00E77E5B"/>
    <w:rsid w:val="00E97567"/>
    <w:rsid w:val="00EA40F9"/>
    <w:rsid w:val="00EA4F4B"/>
    <w:rsid w:val="00EA7EFC"/>
    <w:rsid w:val="00EC08AB"/>
    <w:rsid w:val="00EC4F21"/>
    <w:rsid w:val="00EC5A23"/>
    <w:rsid w:val="00EC769A"/>
    <w:rsid w:val="00EE69C9"/>
    <w:rsid w:val="00EF69EB"/>
    <w:rsid w:val="00F04DB9"/>
    <w:rsid w:val="00F05AF7"/>
    <w:rsid w:val="00F11C4C"/>
    <w:rsid w:val="00F21882"/>
    <w:rsid w:val="00F26A26"/>
    <w:rsid w:val="00F30D6A"/>
    <w:rsid w:val="00F40BE2"/>
    <w:rsid w:val="00F457AE"/>
    <w:rsid w:val="00F47C9C"/>
    <w:rsid w:val="00F51BCD"/>
    <w:rsid w:val="00F53930"/>
    <w:rsid w:val="00F60988"/>
    <w:rsid w:val="00F647AF"/>
    <w:rsid w:val="00F66D92"/>
    <w:rsid w:val="00F87D8D"/>
    <w:rsid w:val="00F9000D"/>
    <w:rsid w:val="00F960DB"/>
    <w:rsid w:val="00F96918"/>
    <w:rsid w:val="00FA23DE"/>
    <w:rsid w:val="00FA3F0D"/>
    <w:rsid w:val="00FA3F1B"/>
    <w:rsid w:val="00FB6F43"/>
    <w:rsid w:val="00FD366B"/>
    <w:rsid w:val="00FD38D6"/>
    <w:rsid w:val="00FD3F1D"/>
    <w:rsid w:val="00FD6087"/>
    <w:rsid w:val="00FE667C"/>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5D005F"/>
  <w15:docId w15:val="{BCDD4936-82DF-41E3-ADA9-ED65C6AE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qFormat="1"/>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692"/>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2A5692"/>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2A5692"/>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2A5692"/>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2A5692"/>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2A5692"/>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2A5692"/>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2A5692"/>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2A5692"/>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2A5692"/>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692"/>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2A5692"/>
    <w:pPr>
      <w:spacing w:after="0"/>
    </w:pPr>
    <w:rPr>
      <w:sz w:val="16"/>
    </w:rPr>
  </w:style>
  <w:style w:type="paragraph" w:styleId="Footer">
    <w:name w:val="footer"/>
    <w:basedOn w:val="Normal"/>
    <w:link w:val="FooterChar"/>
    <w:uiPriority w:val="9"/>
    <w:semiHidden/>
    <w:rsid w:val="002A5692"/>
    <w:pPr>
      <w:spacing w:after="0"/>
    </w:pPr>
    <w:rPr>
      <w:sz w:val="16"/>
      <w:szCs w:val="14"/>
    </w:rPr>
  </w:style>
  <w:style w:type="character" w:styleId="PageNumber">
    <w:name w:val="page number"/>
    <w:basedOn w:val="DefaultParagraphFont"/>
    <w:uiPriority w:val="97"/>
    <w:semiHidden/>
    <w:rsid w:val="002A5692"/>
    <w:rPr>
      <w:rFonts w:asciiTheme="minorHAnsi" w:hAnsiTheme="minorHAnsi" w:cstheme="minorHAnsi"/>
      <w:sz w:val="16"/>
    </w:rPr>
  </w:style>
  <w:style w:type="paragraph" w:styleId="BalloonText">
    <w:name w:val="Balloon Text"/>
    <w:basedOn w:val="Normal"/>
    <w:link w:val="BalloonTextChar"/>
    <w:uiPriority w:val="97"/>
    <w:semiHidden/>
    <w:rsid w:val="002A5692"/>
    <w:rPr>
      <w:sz w:val="16"/>
      <w:szCs w:val="16"/>
    </w:rPr>
  </w:style>
  <w:style w:type="character" w:customStyle="1" w:styleId="BalloonTextChar">
    <w:name w:val="Balloon Text Char"/>
    <w:basedOn w:val="DefaultParagraphFont"/>
    <w:link w:val="BalloonText"/>
    <w:uiPriority w:val="97"/>
    <w:semiHidden/>
    <w:rsid w:val="002A5692"/>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2A5692"/>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8"/>
    <w:rsid w:val="002A5692"/>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2A5692"/>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2A5692"/>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2A5692"/>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2A5692"/>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2A5692"/>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2A5692"/>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2A5692"/>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2A5692"/>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2A5692"/>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2A5692"/>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2A5692"/>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2A5692"/>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2A5692"/>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2A5692"/>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2A5692"/>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2A5692"/>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2A5692"/>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2A5692"/>
    <w:pPr>
      <w:numPr>
        <w:numId w:val="7"/>
      </w:numPr>
    </w:pPr>
  </w:style>
  <w:style w:type="numbering" w:styleId="1ai">
    <w:name w:val="Outline List 1"/>
    <w:basedOn w:val="NoList"/>
    <w:uiPriority w:val="97"/>
    <w:semiHidden/>
    <w:rsid w:val="002A5692"/>
    <w:pPr>
      <w:numPr>
        <w:numId w:val="8"/>
      </w:numPr>
    </w:pPr>
  </w:style>
  <w:style w:type="character" w:customStyle="1" w:styleId="Heading4Char">
    <w:name w:val="Heading 4 Char"/>
    <w:basedOn w:val="DefaultParagraphFont"/>
    <w:link w:val="Heading4"/>
    <w:uiPriority w:val="1"/>
    <w:semiHidden/>
    <w:rsid w:val="002A5692"/>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2A5692"/>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2A5692"/>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2A5692"/>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2A5692"/>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2A5692"/>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2A5692"/>
    <w:pPr>
      <w:numPr>
        <w:numId w:val="9"/>
      </w:numPr>
    </w:pPr>
  </w:style>
  <w:style w:type="paragraph" w:styleId="Bibliography">
    <w:name w:val="Bibliography"/>
    <w:basedOn w:val="Normal"/>
    <w:next w:val="Normal"/>
    <w:uiPriority w:val="97"/>
    <w:semiHidden/>
    <w:unhideWhenUsed/>
    <w:rsid w:val="002A5692"/>
  </w:style>
  <w:style w:type="paragraph" w:styleId="BlockText">
    <w:name w:val="Block Text"/>
    <w:basedOn w:val="Normal"/>
    <w:uiPriority w:val="97"/>
    <w:semiHidden/>
    <w:rsid w:val="002A5692"/>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2A5692"/>
  </w:style>
  <w:style w:type="character" w:customStyle="1" w:styleId="BodyTextChar">
    <w:name w:val="Body Text Char"/>
    <w:basedOn w:val="DefaultParagraphFont"/>
    <w:link w:val="BodyText"/>
    <w:uiPriority w:val="97"/>
    <w:semiHidden/>
    <w:rsid w:val="002A5692"/>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2A5692"/>
    <w:pPr>
      <w:spacing w:line="480" w:lineRule="auto"/>
    </w:pPr>
  </w:style>
  <w:style w:type="character" w:customStyle="1" w:styleId="BodyText2Char">
    <w:name w:val="Body Text 2 Char"/>
    <w:basedOn w:val="DefaultParagraphFont"/>
    <w:link w:val="BodyText2"/>
    <w:uiPriority w:val="97"/>
    <w:semiHidden/>
    <w:rsid w:val="002A5692"/>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2A5692"/>
    <w:rPr>
      <w:sz w:val="16"/>
      <w:szCs w:val="16"/>
    </w:rPr>
  </w:style>
  <w:style w:type="character" w:customStyle="1" w:styleId="BodyText3Char">
    <w:name w:val="Body Text 3 Char"/>
    <w:basedOn w:val="DefaultParagraphFont"/>
    <w:link w:val="BodyText3"/>
    <w:uiPriority w:val="97"/>
    <w:semiHidden/>
    <w:rsid w:val="002A5692"/>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2A5692"/>
    <w:pPr>
      <w:spacing w:after="0"/>
      <w:ind w:firstLine="360"/>
    </w:pPr>
  </w:style>
  <w:style w:type="character" w:customStyle="1" w:styleId="BodyTextFirstIndentChar">
    <w:name w:val="Body Text First Indent Char"/>
    <w:basedOn w:val="BodyTextChar"/>
    <w:link w:val="BodyTextFirstIndent"/>
    <w:uiPriority w:val="97"/>
    <w:semiHidden/>
    <w:rsid w:val="002A5692"/>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2A5692"/>
    <w:pPr>
      <w:ind w:left="283"/>
    </w:pPr>
  </w:style>
  <w:style w:type="character" w:customStyle="1" w:styleId="BodyTextIndentChar">
    <w:name w:val="Body Text Indent Char"/>
    <w:basedOn w:val="DefaultParagraphFont"/>
    <w:link w:val="BodyTextIndent"/>
    <w:uiPriority w:val="97"/>
    <w:semiHidden/>
    <w:rsid w:val="002A5692"/>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2A5692"/>
    <w:pPr>
      <w:spacing w:after="0"/>
      <w:ind w:left="360" w:firstLine="360"/>
    </w:pPr>
  </w:style>
  <w:style w:type="character" w:customStyle="1" w:styleId="BodyTextFirstIndent2Char">
    <w:name w:val="Body Text First Indent 2 Char"/>
    <w:basedOn w:val="BodyTextIndentChar"/>
    <w:link w:val="BodyTextFirstIndent2"/>
    <w:uiPriority w:val="97"/>
    <w:semiHidden/>
    <w:rsid w:val="002A5692"/>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2A5692"/>
    <w:pPr>
      <w:spacing w:line="480" w:lineRule="auto"/>
      <w:ind w:left="283"/>
    </w:pPr>
  </w:style>
  <w:style w:type="character" w:customStyle="1" w:styleId="BodyTextIndent2Char">
    <w:name w:val="Body Text Indent 2 Char"/>
    <w:basedOn w:val="DefaultParagraphFont"/>
    <w:link w:val="BodyTextIndent2"/>
    <w:uiPriority w:val="97"/>
    <w:semiHidden/>
    <w:rsid w:val="002A5692"/>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2A5692"/>
    <w:pPr>
      <w:ind w:left="283"/>
    </w:pPr>
    <w:rPr>
      <w:sz w:val="16"/>
      <w:szCs w:val="16"/>
    </w:rPr>
  </w:style>
  <w:style w:type="character" w:customStyle="1" w:styleId="BodyTextIndent3Char">
    <w:name w:val="Body Text Indent 3 Char"/>
    <w:basedOn w:val="DefaultParagraphFont"/>
    <w:link w:val="BodyTextIndent3"/>
    <w:uiPriority w:val="97"/>
    <w:semiHidden/>
    <w:rsid w:val="002A5692"/>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2A5692"/>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2A5692"/>
    <w:pPr>
      <w:spacing w:after="200"/>
    </w:pPr>
    <w:rPr>
      <w:b/>
      <w:bCs/>
      <w:color w:val="004EA8" w:themeColor="accent1"/>
      <w:sz w:val="18"/>
      <w:szCs w:val="18"/>
    </w:rPr>
  </w:style>
  <w:style w:type="paragraph" w:styleId="Closing">
    <w:name w:val="Closing"/>
    <w:basedOn w:val="Normal"/>
    <w:link w:val="ClosingChar"/>
    <w:uiPriority w:val="97"/>
    <w:semiHidden/>
    <w:rsid w:val="002A5692"/>
    <w:pPr>
      <w:ind w:left="4252"/>
    </w:pPr>
  </w:style>
  <w:style w:type="character" w:customStyle="1" w:styleId="ClosingChar">
    <w:name w:val="Closing Char"/>
    <w:basedOn w:val="DefaultParagraphFont"/>
    <w:link w:val="Closing"/>
    <w:uiPriority w:val="97"/>
    <w:semiHidden/>
    <w:rsid w:val="002A5692"/>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2A5692"/>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2A5692"/>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2A5692"/>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2A5692"/>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2A5692"/>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2A5692"/>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2A5692"/>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2A5692"/>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2A5692"/>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2A5692"/>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2A5692"/>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2A5692"/>
    <w:rPr>
      <w:rFonts w:asciiTheme="minorHAnsi" w:hAnsiTheme="minorHAnsi" w:cstheme="minorHAnsi"/>
      <w:sz w:val="16"/>
      <w:szCs w:val="16"/>
    </w:rPr>
  </w:style>
  <w:style w:type="paragraph" w:styleId="CommentText">
    <w:name w:val="annotation text"/>
    <w:basedOn w:val="Normal"/>
    <w:link w:val="CommentTextChar"/>
    <w:uiPriority w:val="97"/>
    <w:semiHidden/>
    <w:rsid w:val="002A5692"/>
  </w:style>
  <w:style w:type="character" w:customStyle="1" w:styleId="CommentTextChar">
    <w:name w:val="Comment Text Char"/>
    <w:basedOn w:val="DefaultParagraphFont"/>
    <w:link w:val="CommentText"/>
    <w:uiPriority w:val="97"/>
    <w:semiHidden/>
    <w:rsid w:val="002A5692"/>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2A5692"/>
    <w:rPr>
      <w:b/>
      <w:bCs/>
    </w:rPr>
  </w:style>
  <w:style w:type="character" w:customStyle="1" w:styleId="CommentSubjectChar">
    <w:name w:val="Comment Subject Char"/>
    <w:basedOn w:val="CommentTextChar"/>
    <w:link w:val="CommentSubject"/>
    <w:uiPriority w:val="97"/>
    <w:semiHidden/>
    <w:rsid w:val="002A5692"/>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2A5692"/>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2A5692"/>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2A5692"/>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2A5692"/>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2A5692"/>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2A5692"/>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2A5692"/>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2A5692"/>
  </w:style>
  <w:style w:type="character" w:customStyle="1" w:styleId="DateChar">
    <w:name w:val="Date Char"/>
    <w:basedOn w:val="DefaultParagraphFont"/>
    <w:link w:val="Date"/>
    <w:uiPriority w:val="97"/>
    <w:semiHidden/>
    <w:rsid w:val="002A5692"/>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2A5692"/>
    <w:rPr>
      <w:sz w:val="16"/>
      <w:szCs w:val="16"/>
    </w:rPr>
  </w:style>
  <w:style w:type="character" w:customStyle="1" w:styleId="DocumentMapChar">
    <w:name w:val="Document Map Char"/>
    <w:basedOn w:val="DefaultParagraphFont"/>
    <w:link w:val="DocumentMap"/>
    <w:uiPriority w:val="97"/>
    <w:semiHidden/>
    <w:rsid w:val="002A5692"/>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2A5692"/>
  </w:style>
  <w:style w:type="character" w:customStyle="1" w:styleId="E-mailSignatureChar">
    <w:name w:val="E-mail Signature Char"/>
    <w:basedOn w:val="DefaultParagraphFont"/>
    <w:link w:val="E-mailSignature"/>
    <w:uiPriority w:val="97"/>
    <w:semiHidden/>
    <w:rsid w:val="002A5692"/>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2A5692"/>
    <w:rPr>
      <w:rFonts w:asciiTheme="minorHAnsi" w:hAnsiTheme="minorHAnsi" w:cstheme="minorHAnsi"/>
      <w:i/>
      <w:iCs/>
    </w:rPr>
  </w:style>
  <w:style w:type="character" w:styleId="EndnoteReference">
    <w:name w:val="endnote reference"/>
    <w:basedOn w:val="DefaultParagraphFont"/>
    <w:uiPriority w:val="97"/>
    <w:semiHidden/>
    <w:rsid w:val="002A5692"/>
    <w:rPr>
      <w:rFonts w:asciiTheme="minorHAnsi" w:hAnsiTheme="minorHAnsi" w:cstheme="minorHAnsi"/>
      <w:vertAlign w:val="superscript"/>
    </w:rPr>
  </w:style>
  <w:style w:type="paragraph" w:styleId="EndnoteText">
    <w:name w:val="endnote text"/>
    <w:basedOn w:val="Normal"/>
    <w:link w:val="EndnoteTextChar"/>
    <w:uiPriority w:val="97"/>
    <w:semiHidden/>
    <w:rsid w:val="002A5692"/>
  </w:style>
  <w:style w:type="character" w:customStyle="1" w:styleId="EndnoteTextChar">
    <w:name w:val="Endnote Text Char"/>
    <w:basedOn w:val="DefaultParagraphFont"/>
    <w:link w:val="EndnoteText"/>
    <w:uiPriority w:val="97"/>
    <w:semiHidden/>
    <w:rsid w:val="002A5692"/>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2A5692"/>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2A5692"/>
    <w:rPr>
      <w:rFonts w:eastAsiaTheme="majorEastAsia"/>
    </w:rPr>
  </w:style>
  <w:style w:type="character" w:styleId="FollowedHyperlink">
    <w:name w:val="FollowedHyperlink"/>
    <w:basedOn w:val="DefaultParagraphFont"/>
    <w:uiPriority w:val="97"/>
    <w:semiHidden/>
    <w:rsid w:val="002A5692"/>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2A5692"/>
    <w:rPr>
      <w:rFonts w:asciiTheme="minorHAnsi" w:hAnsiTheme="minorHAnsi" w:cstheme="minorHAnsi"/>
      <w:vertAlign w:val="superscript"/>
    </w:rPr>
  </w:style>
  <w:style w:type="paragraph" w:styleId="FootnoteText">
    <w:name w:val="footnote text"/>
    <w:basedOn w:val="Normal"/>
    <w:link w:val="FootnoteTextChar"/>
    <w:uiPriority w:val="97"/>
    <w:semiHidden/>
    <w:rsid w:val="002A5692"/>
  </w:style>
  <w:style w:type="character" w:customStyle="1" w:styleId="FootnoteTextChar">
    <w:name w:val="Footnote Text Char"/>
    <w:basedOn w:val="DefaultParagraphFont"/>
    <w:link w:val="FootnoteText"/>
    <w:uiPriority w:val="97"/>
    <w:semiHidden/>
    <w:rsid w:val="002A5692"/>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2A5692"/>
    <w:rPr>
      <w:rFonts w:asciiTheme="minorHAnsi" w:hAnsiTheme="minorHAnsi" w:cstheme="minorHAnsi"/>
    </w:rPr>
  </w:style>
  <w:style w:type="paragraph" w:styleId="HTMLAddress">
    <w:name w:val="HTML Address"/>
    <w:basedOn w:val="Normal"/>
    <w:link w:val="HTMLAddressChar"/>
    <w:uiPriority w:val="97"/>
    <w:semiHidden/>
    <w:rsid w:val="002A5692"/>
    <w:rPr>
      <w:i/>
      <w:iCs/>
    </w:rPr>
  </w:style>
  <w:style w:type="character" w:customStyle="1" w:styleId="HTMLAddressChar">
    <w:name w:val="HTML Address Char"/>
    <w:basedOn w:val="DefaultParagraphFont"/>
    <w:link w:val="HTMLAddress"/>
    <w:uiPriority w:val="97"/>
    <w:semiHidden/>
    <w:rsid w:val="002A5692"/>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2A5692"/>
    <w:rPr>
      <w:rFonts w:asciiTheme="minorHAnsi" w:hAnsiTheme="minorHAnsi" w:cstheme="minorHAnsi"/>
      <w:i/>
      <w:iCs/>
    </w:rPr>
  </w:style>
  <w:style w:type="character" w:styleId="HTMLCode">
    <w:name w:val="HTML Code"/>
    <w:basedOn w:val="DefaultParagraphFont"/>
    <w:uiPriority w:val="97"/>
    <w:semiHidden/>
    <w:rsid w:val="002A5692"/>
    <w:rPr>
      <w:rFonts w:asciiTheme="minorHAnsi" w:hAnsiTheme="minorHAnsi" w:cstheme="minorHAnsi"/>
      <w:sz w:val="20"/>
      <w:szCs w:val="20"/>
    </w:rPr>
  </w:style>
  <w:style w:type="character" w:styleId="HTMLDefinition">
    <w:name w:val="HTML Definition"/>
    <w:basedOn w:val="DefaultParagraphFont"/>
    <w:uiPriority w:val="97"/>
    <w:semiHidden/>
    <w:rsid w:val="002A5692"/>
    <w:rPr>
      <w:rFonts w:asciiTheme="minorHAnsi" w:hAnsiTheme="minorHAnsi" w:cstheme="minorHAnsi"/>
      <w:i/>
      <w:iCs/>
    </w:rPr>
  </w:style>
  <w:style w:type="character" w:styleId="HTMLKeyboard">
    <w:name w:val="HTML Keyboard"/>
    <w:basedOn w:val="DefaultParagraphFont"/>
    <w:uiPriority w:val="97"/>
    <w:semiHidden/>
    <w:rsid w:val="002A5692"/>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2A5692"/>
  </w:style>
  <w:style w:type="character" w:customStyle="1" w:styleId="HTMLPreformattedChar">
    <w:name w:val="HTML Preformatted Char"/>
    <w:basedOn w:val="DefaultParagraphFont"/>
    <w:link w:val="HTMLPreformatted"/>
    <w:uiPriority w:val="97"/>
    <w:semiHidden/>
    <w:rsid w:val="002A5692"/>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2A5692"/>
    <w:rPr>
      <w:rFonts w:asciiTheme="minorHAnsi" w:hAnsiTheme="minorHAnsi" w:cstheme="minorHAnsi"/>
      <w:sz w:val="24"/>
      <w:szCs w:val="24"/>
    </w:rPr>
  </w:style>
  <w:style w:type="character" w:styleId="HTMLTypewriter">
    <w:name w:val="HTML Typewriter"/>
    <w:basedOn w:val="DefaultParagraphFont"/>
    <w:uiPriority w:val="97"/>
    <w:semiHidden/>
    <w:rsid w:val="002A5692"/>
    <w:rPr>
      <w:rFonts w:asciiTheme="minorHAnsi" w:hAnsiTheme="minorHAnsi" w:cstheme="minorHAnsi"/>
      <w:sz w:val="20"/>
      <w:szCs w:val="20"/>
    </w:rPr>
  </w:style>
  <w:style w:type="character" w:styleId="HTMLVariable">
    <w:name w:val="HTML Variable"/>
    <w:basedOn w:val="DefaultParagraphFont"/>
    <w:uiPriority w:val="97"/>
    <w:semiHidden/>
    <w:rsid w:val="002A5692"/>
    <w:rPr>
      <w:rFonts w:asciiTheme="minorHAnsi" w:hAnsiTheme="minorHAnsi" w:cstheme="minorHAnsi"/>
      <w:i/>
      <w:iCs/>
    </w:rPr>
  </w:style>
  <w:style w:type="character" w:styleId="Hyperlink">
    <w:name w:val="Hyperlink"/>
    <w:basedOn w:val="DefaultParagraphFont"/>
    <w:uiPriority w:val="99"/>
    <w:semiHidden/>
    <w:unhideWhenUsed/>
    <w:rsid w:val="000900F5"/>
    <w:rPr>
      <w:color w:val="004EA8" w:themeColor="hyperlink"/>
      <w:u w:val="single"/>
    </w:rPr>
  </w:style>
  <w:style w:type="paragraph" w:styleId="Index1">
    <w:name w:val="index 1"/>
    <w:basedOn w:val="Normal"/>
    <w:next w:val="Normal"/>
    <w:autoRedefine/>
    <w:uiPriority w:val="97"/>
    <w:semiHidden/>
    <w:rsid w:val="002A5692"/>
    <w:pPr>
      <w:ind w:left="200" w:hanging="200"/>
    </w:pPr>
  </w:style>
  <w:style w:type="paragraph" w:styleId="Index2">
    <w:name w:val="index 2"/>
    <w:basedOn w:val="Normal"/>
    <w:next w:val="Normal"/>
    <w:autoRedefine/>
    <w:uiPriority w:val="97"/>
    <w:semiHidden/>
    <w:rsid w:val="002A5692"/>
    <w:pPr>
      <w:ind w:left="400" w:hanging="200"/>
    </w:pPr>
  </w:style>
  <w:style w:type="paragraph" w:styleId="Index3">
    <w:name w:val="index 3"/>
    <w:basedOn w:val="Normal"/>
    <w:next w:val="Normal"/>
    <w:autoRedefine/>
    <w:uiPriority w:val="97"/>
    <w:semiHidden/>
    <w:rsid w:val="002A5692"/>
    <w:pPr>
      <w:ind w:left="600" w:hanging="200"/>
    </w:pPr>
  </w:style>
  <w:style w:type="paragraph" w:styleId="Index4">
    <w:name w:val="index 4"/>
    <w:basedOn w:val="Normal"/>
    <w:next w:val="Normal"/>
    <w:autoRedefine/>
    <w:uiPriority w:val="97"/>
    <w:semiHidden/>
    <w:rsid w:val="002A5692"/>
    <w:pPr>
      <w:ind w:left="800" w:hanging="200"/>
    </w:pPr>
  </w:style>
  <w:style w:type="paragraph" w:styleId="Index5">
    <w:name w:val="index 5"/>
    <w:basedOn w:val="Normal"/>
    <w:next w:val="Normal"/>
    <w:autoRedefine/>
    <w:uiPriority w:val="97"/>
    <w:semiHidden/>
    <w:rsid w:val="002A5692"/>
    <w:pPr>
      <w:ind w:left="1000" w:hanging="200"/>
    </w:pPr>
  </w:style>
  <w:style w:type="paragraph" w:styleId="Index6">
    <w:name w:val="index 6"/>
    <w:basedOn w:val="Normal"/>
    <w:next w:val="Normal"/>
    <w:autoRedefine/>
    <w:uiPriority w:val="97"/>
    <w:semiHidden/>
    <w:rsid w:val="002A5692"/>
    <w:pPr>
      <w:ind w:left="1200" w:hanging="200"/>
    </w:pPr>
  </w:style>
  <w:style w:type="paragraph" w:styleId="Index7">
    <w:name w:val="index 7"/>
    <w:basedOn w:val="Normal"/>
    <w:next w:val="Normal"/>
    <w:autoRedefine/>
    <w:uiPriority w:val="97"/>
    <w:semiHidden/>
    <w:rsid w:val="002A5692"/>
    <w:pPr>
      <w:ind w:left="1400" w:hanging="200"/>
    </w:pPr>
  </w:style>
  <w:style w:type="paragraph" w:styleId="Index8">
    <w:name w:val="index 8"/>
    <w:basedOn w:val="Normal"/>
    <w:next w:val="Normal"/>
    <w:autoRedefine/>
    <w:uiPriority w:val="97"/>
    <w:semiHidden/>
    <w:rsid w:val="002A5692"/>
    <w:pPr>
      <w:ind w:left="1600" w:hanging="200"/>
    </w:pPr>
  </w:style>
  <w:style w:type="paragraph" w:styleId="Index9">
    <w:name w:val="index 9"/>
    <w:basedOn w:val="Normal"/>
    <w:next w:val="Normal"/>
    <w:autoRedefine/>
    <w:uiPriority w:val="97"/>
    <w:semiHidden/>
    <w:rsid w:val="002A5692"/>
    <w:pPr>
      <w:ind w:left="1800" w:hanging="200"/>
    </w:pPr>
  </w:style>
  <w:style w:type="paragraph" w:styleId="IndexHeading">
    <w:name w:val="index heading"/>
    <w:basedOn w:val="Normal"/>
    <w:next w:val="Index1"/>
    <w:uiPriority w:val="97"/>
    <w:semiHidden/>
    <w:rsid w:val="002A5692"/>
    <w:rPr>
      <w:rFonts w:asciiTheme="majorHAnsi" w:eastAsiaTheme="majorEastAsia" w:hAnsiTheme="majorHAnsi" w:cstheme="majorHAnsi"/>
      <w:b/>
      <w:bCs/>
    </w:rPr>
  </w:style>
  <w:style w:type="character" w:styleId="IntenseEmphasis">
    <w:name w:val="Intense Emphasis"/>
    <w:basedOn w:val="DefaultParagraphFont"/>
    <w:uiPriority w:val="97"/>
    <w:semiHidden/>
    <w:rsid w:val="002A5692"/>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2A5692"/>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2A5692"/>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2A5692"/>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2A5692"/>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2A5692"/>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2A5692"/>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2A5692"/>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2A5692"/>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2A5692"/>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2A5692"/>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2A5692"/>
    <w:rPr>
      <w:rFonts w:asciiTheme="minorHAnsi" w:hAnsiTheme="minorHAnsi" w:cstheme="minorHAnsi"/>
    </w:rPr>
  </w:style>
  <w:style w:type="paragraph" w:styleId="List3">
    <w:name w:val="List 3"/>
    <w:basedOn w:val="Normal"/>
    <w:uiPriority w:val="4"/>
    <w:semiHidden/>
    <w:rsid w:val="002A5692"/>
    <w:pPr>
      <w:ind w:left="849" w:hanging="283"/>
      <w:contextualSpacing/>
    </w:pPr>
  </w:style>
  <w:style w:type="paragraph" w:styleId="List4">
    <w:name w:val="List 4"/>
    <w:basedOn w:val="Normal"/>
    <w:uiPriority w:val="4"/>
    <w:semiHidden/>
    <w:rsid w:val="002A5692"/>
    <w:pPr>
      <w:ind w:left="1132" w:hanging="283"/>
      <w:contextualSpacing/>
    </w:pPr>
  </w:style>
  <w:style w:type="paragraph" w:styleId="List5">
    <w:name w:val="List 5"/>
    <w:basedOn w:val="Normal"/>
    <w:uiPriority w:val="4"/>
    <w:semiHidden/>
    <w:rsid w:val="002A5692"/>
    <w:pPr>
      <w:ind w:left="1415" w:hanging="283"/>
      <w:contextualSpacing/>
    </w:pPr>
  </w:style>
  <w:style w:type="paragraph" w:styleId="ListBullet3">
    <w:name w:val="List Bullet 3"/>
    <w:basedOn w:val="Normal"/>
    <w:uiPriority w:val="2"/>
    <w:semiHidden/>
    <w:rsid w:val="002A5692"/>
    <w:pPr>
      <w:numPr>
        <w:numId w:val="1"/>
      </w:numPr>
      <w:contextualSpacing/>
    </w:pPr>
  </w:style>
  <w:style w:type="paragraph" w:styleId="ListBullet4">
    <w:name w:val="List Bullet 4"/>
    <w:basedOn w:val="Normal"/>
    <w:uiPriority w:val="2"/>
    <w:semiHidden/>
    <w:rsid w:val="002A5692"/>
    <w:pPr>
      <w:numPr>
        <w:numId w:val="2"/>
      </w:numPr>
      <w:contextualSpacing/>
    </w:pPr>
  </w:style>
  <w:style w:type="paragraph" w:styleId="ListBullet5">
    <w:name w:val="List Bullet 5"/>
    <w:basedOn w:val="Normal"/>
    <w:uiPriority w:val="2"/>
    <w:semiHidden/>
    <w:rsid w:val="002A5692"/>
    <w:pPr>
      <w:numPr>
        <w:numId w:val="3"/>
      </w:numPr>
      <w:contextualSpacing/>
    </w:pPr>
  </w:style>
  <w:style w:type="paragraph" w:styleId="ListContinue">
    <w:name w:val="List Continue"/>
    <w:basedOn w:val="Normal"/>
    <w:uiPriority w:val="10"/>
    <w:semiHidden/>
    <w:rsid w:val="002A5692"/>
    <w:pPr>
      <w:ind w:left="283"/>
      <w:contextualSpacing/>
    </w:pPr>
  </w:style>
  <w:style w:type="paragraph" w:styleId="ListContinue2">
    <w:name w:val="List Continue 2"/>
    <w:basedOn w:val="Normal"/>
    <w:uiPriority w:val="10"/>
    <w:semiHidden/>
    <w:rsid w:val="002A5692"/>
    <w:pPr>
      <w:ind w:left="566"/>
      <w:contextualSpacing/>
    </w:pPr>
  </w:style>
  <w:style w:type="paragraph" w:styleId="ListContinue3">
    <w:name w:val="List Continue 3"/>
    <w:basedOn w:val="Normal"/>
    <w:uiPriority w:val="10"/>
    <w:semiHidden/>
    <w:rsid w:val="002A5692"/>
    <w:pPr>
      <w:ind w:left="849"/>
      <w:contextualSpacing/>
    </w:pPr>
  </w:style>
  <w:style w:type="paragraph" w:styleId="ListContinue4">
    <w:name w:val="List Continue 4"/>
    <w:basedOn w:val="Normal"/>
    <w:uiPriority w:val="10"/>
    <w:semiHidden/>
    <w:rsid w:val="002A5692"/>
    <w:pPr>
      <w:ind w:left="1132"/>
      <w:contextualSpacing/>
    </w:pPr>
  </w:style>
  <w:style w:type="paragraph" w:styleId="ListContinue5">
    <w:name w:val="List Continue 5"/>
    <w:basedOn w:val="Normal"/>
    <w:uiPriority w:val="10"/>
    <w:semiHidden/>
    <w:rsid w:val="002A5692"/>
    <w:pPr>
      <w:ind w:left="1415"/>
      <w:contextualSpacing/>
    </w:pPr>
  </w:style>
  <w:style w:type="paragraph" w:styleId="ListNumber3">
    <w:name w:val="List Number 3"/>
    <w:basedOn w:val="Normal"/>
    <w:uiPriority w:val="3"/>
    <w:semiHidden/>
    <w:rsid w:val="002A5692"/>
    <w:pPr>
      <w:numPr>
        <w:numId w:val="4"/>
      </w:numPr>
      <w:contextualSpacing/>
    </w:pPr>
  </w:style>
  <w:style w:type="paragraph" w:styleId="ListNumber4">
    <w:name w:val="List Number 4"/>
    <w:basedOn w:val="Normal"/>
    <w:uiPriority w:val="3"/>
    <w:semiHidden/>
    <w:rsid w:val="002A5692"/>
    <w:pPr>
      <w:numPr>
        <w:numId w:val="5"/>
      </w:numPr>
      <w:contextualSpacing/>
    </w:pPr>
  </w:style>
  <w:style w:type="paragraph" w:styleId="ListNumber5">
    <w:name w:val="List Number 5"/>
    <w:basedOn w:val="Normal"/>
    <w:uiPriority w:val="3"/>
    <w:semiHidden/>
    <w:rsid w:val="002A5692"/>
    <w:pPr>
      <w:numPr>
        <w:numId w:val="6"/>
      </w:numPr>
      <w:contextualSpacing/>
    </w:pPr>
  </w:style>
  <w:style w:type="paragraph" w:styleId="ListParagraph">
    <w:name w:val="List Paragraph"/>
    <w:basedOn w:val="Normal"/>
    <w:uiPriority w:val="4"/>
    <w:rsid w:val="002A5692"/>
    <w:pPr>
      <w:ind w:left="720"/>
      <w:contextualSpacing/>
    </w:pPr>
  </w:style>
  <w:style w:type="paragraph" w:styleId="MacroText">
    <w:name w:val="macro"/>
    <w:link w:val="MacroTextChar"/>
    <w:uiPriority w:val="97"/>
    <w:semiHidden/>
    <w:rsid w:val="002A5692"/>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2A5692"/>
    <w:rPr>
      <w:rFonts w:asciiTheme="minorHAnsi" w:hAnsiTheme="minorHAnsi" w:cstheme="minorHAnsi"/>
      <w:lang w:val="en-AU" w:eastAsia="ja-JP"/>
    </w:rPr>
  </w:style>
  <w:style w:type="table" w:styleId="MediumGrid1">
    <w:name w:val="Medium Grid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2A5692"/>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2A5692"/>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2A5692"/>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2A5692"/>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2A5692"/>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2A5692"/>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2A5692"/>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2A569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2A5692"/>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2A5692"/>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2A5692"/>
    <w:rPr>
      <w:sz w:val="24"/>
      <w:szCs w:val="24"/>
    </w:rPr>
  </w:style>
  <w:style w:type="paragraph" w:styleId="NormalIndent">
    <w:name w:val="Normal Indent"/>
    <w:basedOn w:val="Normal"/>
    <w:uiPriority w:val="98"/>
    <w:semiHidden/>
    <w:rsid w:val="002A5692"/>
    <w:pPr>
      <w:ind w:left="720"/>
    </w:pPr>
  </w:style>
  <w:style w:type="paragraph" w:styleId="NoteHeading">
    <w:name w:val="Note Heading"/>
    <w:basedOn w:val="Normal"/>
    <w:next w:val="Normal"/>
    <w:link w:val="NoteHeadingChar"/>
    <w:uiPriority w:val="97"/>
    <w:semiHidden/>
    <w:rsid w:val="002A5692"/>
    <w:rPr>
      <w:rFonts w:asciiTheme="majorHAnsi" w:hAnsiTheme="majorHAnsi" w:cstheme="majorHAnsi"/>
    </w:rPr>
  </w:style>
  <w:style w:type="character" w:customStyle="1" w:styleId="NoteHeadingChar">
    <w:name w:val="Note Heading Char"/>
    <w:basedOn w:val="DefaultParagraphFont"/>
    <w:link w:val="NoteHeading"/>
    <w:uiPriority w:val="97"/>
    <w:semiHidden/>
    <w:rsid w:val="002A5692"/>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2A5692"/>
    <w:rPr>
      <w:rFonts w:asciiTheme="minorHAnsi" w:hAnsiTheme="minorHAnsi" w:cstheme="minorHAnsi"/>
      <w:color w:val="808080"/>
    </w:rPr>
  </w:style>
  <w:style w:type="paragraph" w:styleId="PlainText">
    <w:name w:val="Plain Text"/>
    <w:basedOn w:val="Normal"/>
    <w:link w:val="PlainTextChar"/>
    <w:uiPriority w:val="97"/>
    <w:semiHidden/>
    <w:rsid w:val="002A5692"/>
    <w:rPr>
      <w:sz w:val="21"/>
      <w:szCs w:val="21"/>
    </w:rPr>
  </w:style>
  <w:style w:type="character" w:customStyle="1" w:styleId="PlainTextChar">
    <w:name w:val="Plain Text Char"/>
    <w:basedOn w:val="DefaultParagraphFont"/>
    <w:link w:val="PlainText"/>
    <w:uiPriority w:val="97"/>
    <w:semiHidden/>
    <w:rsid w:val="002A5692"/>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2A5692"/>
    <w:pPr>
      <w:spacing w:before="120"/>
      <w:ind w:left="284" w:right="284"/>
    </w:pPr>
    <w:rPr>
      <w:i/>
      <w:iCs/>
      <w:color w:val="53565A" w:themeColor="text2"/>
    </w:rPr>
  </w:style>
  <w:style w:type="character" w:customStyle="1" w:styleId="QuoteChar">
    <w:name w:val="Quote Char"/>
    <w:basedOn w:val="DefaultParagraphFont"/>
    <w:link w:val="Quote"/>
    <w:uiPriority w:val="9"/>
    <w:rsid w:val="002A5692"/>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2A5692"/>
  </w:style>
  <w:style w:type="character" w:customStyle="1" w:styleId="SalutationChar">
    <w:name w:val="Salutation Char"/>
    <w:basedOn w:val="DefaultParagraphFont"/>
    <w:link w:val="Salutation"/>
    <w:uiPriority w:val="97"/>
    <w:semiHidden/>
    <w:rsid w:val="002A5692"/>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2A5692"/>
    <w:pPr>
      <w:ind w:left="4252"/>
    </w:pPr>
  </w:style>
  <w:style w:type="character" w:customStyle="1" w:styleId="SignatureChar">
    <w:name w:val="Signature Char"/>
    <w:basedOn w:val="DefaultParagraphFont"/>
    <w:link w:val="Signature"/>
    <w:uiPriority w:val="97"/>
    <w:semiHidden/>
    <w:rsid w:val="002A5692"/>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2A5692"/>
    <w:rPr>
      <w:rFonts w:asciiTheme="minorHAnsi" w:hAnsiTheme="minorHAnsi" w:cstheme="minorHAnsi"/>
      <w:b/>
      <w:bCs/>
    </w:rPr>
  </w:style>
  <w:style w:type="paragraph" w:styleId="Subtitle">
    <w:name w:val="Subtitle"/>
    <w:basedOn w:val="Normal"/>
    <w:next w:val="Normal"/>
    <w:link w:val="SubtitleChar"/>
    <w:uiPriority w:val="97"/>
    <w:semiHidden/>
    <w:rsid w:val="002A5692"/>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2A5692"/>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2A5692"/>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2A5692"/>
    <w:rPr>
      <w:rFonts w:asciiTheme="minorHAnsi" w:hAnsiTheme="minorHAnsi" w:cstheme="minorHAnsi"/>
      <w:smallCaps/>
      <w:color w:val="87189D" w:themeColor="accent2"/>
      <w:u w:val="single"/>
    </w:rPr>
  </w:style>
  <w:style w:type="table" w:styleId="TableGrid6">
    <w:name w:val="Table Grid 6"/>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2A5692"/>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2A5692"/>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2A5692"/>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2A5692"/>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2A5692"/>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2A5692"/>
    <w:pPr>
      <w:ind w:left="200" w:hanging="200"/>
    </w:pPr>
  </w:style>
  <w:style w:type="paragraph" w:styleId="TableofFigures">
    <w:name w:val="table of figures"/>
    <w:basedOn w:val="Normal"/>
    <w:next w:val="Normal"/>
    <w:uiPriority w:val="97"/>
    <w:semiHidden/>
    <w:rsid w:val="002A5692"/>
  </w:style>
  <w:style w:type="table" w:styleId="TableProfessional">
    <w:name w:val="Table Professional"/>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2A5692"/>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2A5692"/>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2A5692"/>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2A5692"/>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2A5692"/>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2A5692"/>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2A5692"/>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2A5692"/>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2A5692"/>
    <w:pPr>
      <w:numPr>
        <w:numId w:val="11"/>
      </w:numPr>
    </w:pPr>
  </w:style>
  <w:style w:type="paragraph" w:styleId="TOAHeading">
    <w:name w:val="toa heading"/>
    <w:basedOn w:val="Normal"/>
    <w:next w:val="Normal"/>
    <w:uiPriority w:val="97"/>
    <w:semiHidden/>
    <w:rsid w:val="002A5692"/>
    <w:pPr>
      <w:spacing w:before="120"/>
    </w:pPr>
    <w:rPr>
      <w:rFonts w:asciiTheme="majorHAnsi" w:eastAsiaTheme="majorEastAsia" w:hAnsiTheme="majorHAnsi" w:cstheme="majorHAnsi"/>
      <w:b/>
      <w:bCs/>
      <w:sz w:val="24"/>
      <w:szCs w:val="24"/>
    </w:rPr>
  </w:style>
  <w:style w:type="paragraph" w:styleId="TOC1">
    <w:name w:val="toc 1"/>
    <w:basedOn w:val="Normal"/>
    <w:next w:val="Normal"/>
    <w:uiPriority w:val="39"/>
    <w:rsid w:val="00EF69EB"/>
    <w:pPr>
      <w:tabs>
        <w:tab w:val="right" w:pos="9639"/>
      </w:tabs>
      <w:spacing w:after="100" w:line="300" w:lineRule="atLeast"/>
    </w:pPr>
    <w:rPr>
      <w:b/>
      <w:caps/>
      <w:color w:val="004EA8" w:themeColor="accent1"/>
    </w:rPr>
  </w:style>
  <w:style w:type="paragraph" w:styleId="TOC2">
    <w:name w:val="toc 2"/>
    <w:basedOn w:val="Normal"/>
    <w:next w:val="Normal"/>
    <w:uiPriority w:val="39"/>
    <w:rsid w:val="00EF69EB"/>
    <w:pPr>
      <w:tabs>
        <w:tab w:val="right" w:pos="9639"/>
      </w:tabs>
      <w:spacing w:after="100" w:line="300" w:lineRule="atLeast"/>
      <w:ind w:left="198"/>
    </w:pPr>
    <w:rPr>
      <w:color w:val="004EA8" w:themeColor="accent1"/>
    </w:rPr>
  </w:style>
  <w:style w:type="paragraph" w:styleId="TOC3">
    <w:name w:val="toc 3"/>
    <w:basedOn w:val="Normal"/>
    <w:next w:val="Normal"/>
    <w:autoRedefine/>
    <w:uiPriority w:val="39"/>
    <w:rsid w:val="002A5692"/>
    <w:pPr>
      <w:spacing w:after="100"/>
      <w:ind w:left="400"/>
    </w:pPr>
  </w:style>
  <w:style w:type="paragraph" w:styleId="TOC4">
    <w:name w:val="toc 4"/>
    <w:basedOn w:val="Normal"/>
    <w:next w:val="Normal"/>
    <w:autoRedefine/>
    <w:uiPriority w:val="97"/>
    <w:semiHidden/>
    <w:rsid w:val="002A5692"/>
    <w:pPr>
      <w:spacing w:after="100"/>
      <w:ind w:left="600"/>
    </w:pPr>
  </w:style>
  <w:style w:type="paragraph" w:styleId="TOC5">
    <w:name w:val="toc 5"/>
    <w:basedOn w:val="Normal"/>
    <w:next w:val="Normal"/>
    <w:autoRedefine/>
    <w:uiPriority w:val="97"/>
    <w:semiHidden/>
    <w:rsid w:val="002A5692"/>
    <w:pPr>
      <w:spacing w:after="100"/>
      <w:ind w:left="800"/>
    </w:pPr>
  </w:style>
  <w:style w:type="paragraph" w:styleId="TOC6">
    <w:name w:val="toc 6"/>
    <w:basedOn w:val="Normal"/>
    <w:next w:val="Normal"/>
    <w:autoRedefine/>
    <w:uiPriority w:val="97"/>
    <w:semiHidden/>
    <w:rsid w:val="002A5692"/>
    <w:pPr>
      <w:spacing w:after="100"/>
      <w:ind w:left="1000"/>
    </w:pPr>
  </w:style>
  <w:style w:type="paragraph" w:styleId="TOC7">
    <w:name w:val="toc 7"/>
    <w:basedOn w:val="Normal"/>
    <w:next w:val="Normal"/>
    <w:autoRedefine/>
    <w:uiPriority w:val="97"/>
    <w:semiHidden/>
    <w:rsid w:val="002A5692"/>
    <w:pPr>
      <w:spacing w:after="100"/>
      <w:ind w:left="1200"/>
    </w:pPr>
  </w:style>
  <w:style w:type="paragraph" w:styleId="TOC8">
    <w:name w:val="toc 8"/>
    <w:basedOn w:val="Normal"/>
    <w:next w:val="Normal"/>
    <w:autoRedefine/>
    <w:uiPriority w:val="97"/>
    <w:semiHidden/>
    <w:rsid w:val="002A5692"/>
    <w:pPr>
      <w:spacing w:after="100"/>
      <w:ind w:left="1400"/>
    </w:pPr>
  </w:style>
  <w:style w:type="paragraph" w:styleId="TOC9">
    <w:name w:val="toc 9"/>
    <w:basedOn w:val="Normal"/>
    <w:next w:val="Normal"/>
    <w:autoRedefine/>
    <w:uiPriority w:val="97"/>
    <w:semiHidden/>
    <w:rsid w:val="002A5692"/>
    <w:pPr>
      <w:spacing w:after="100"/>
      <w:ind w:left="1600"/>
    </w:pPr>
  </w:style>
  <w:style w:type="paragraph" w:styleId="TOCHeading">
    <w:name w:val="TOC Heading"/>
    <w:basedOn w:val="Heading1"/>
    <w:next w:val="Normal"/>
    <w:uiPriority w:val="39"/>
    <w:unhideWhenUsed/>
    <w:qFormat/>
    <w:rsid w:val="002A5692"/>
    <w:pPr>
      <w:outlineLvl w:val="9"/>
    </w:pPr>
  </w:style>
  <w:style w:type="character" w:customStyle="1" w:styleId="Mention1">
    <w:name w:val="Mention1"/>
    <w:basedOn w:val="DefaultParagraphFont"/>
    <w:uiPriority w:val="99"/>
    <w:semiHidden/>
    <w:unhideWhenUsed/>
    <w:rsid w:val="002A5692"/>
    <w:rPr>
      <w:color w:val="2B579A"/>
      <w:shd w:val="clear" w:color="auto" w:fill="E6E6E6"/>
    </w:rPr>
  </w:style>
  <w:style w:type="paragraph" w:customStyle="1" w:styleId="IntroCopy">
    <w:name w:val="Intro Copy"/>
    <w:basedOn w:val="Normal"/>
    <w:next w:val="Normal"/>
    <w:uiPriority w:val="1"/>
    <w:qFormat/>
    <w:rsid w:val="00912A8D"/>
    <w:pPr>
      <w:pBdr>
        <w:top w:val="single" w:sz="4" w:space="1" w:color="004EA8" w:themeColor="accent1"/>
      </w:pBdr>
    </w:pPr>
    <w:rPr>
      <w:color w:val="004EA8" w:themeColor="accent1"/>
    </w:rPr>
  </w:style>
  <w:style w:type="paragraph" w:styleId="ListBullet">
    <w:name w:val="List Bullet"/>
    <w:basedOn w:val="Normal"/>
    <w:uiPriority w:val="2"/>
    <w:qFormat/>
    <w:rsid w:val="002A5692"/>
    <w:pPr>
      <w:numPr>
        <w:numId w:val="10"/>
      </w:numPr>
    </w:pPr>
  </w:style>
  <w:style w:type="paragraph" w:styleId="ListBullet2">
    <w:name w:val="List Bullet 2"/>
    <w:basedOn w:val="Normal"/>
    <w:uiPriority w:val="2"/>
    <w:rsid w:val="002A5692"/>
    <w:pPr>
      <w:numPr>
        <w:ilvl w:val="1"/>
        <w:numId w:val="10"/>
      </w:numPr>
    </w:pPr>
  </w:style>
  <w:style w:type="paragraph" w:customStyle="1" w:styleId="CoverModule">
    <w:name w:val="Cover Module"/>
    <w:basedOn w:val="Normal"/>
    <w:qFormat/>
    <w:rsid w:val="007E22DA"/>
    <w:pPr>
      <w:spacing w:before="400"/>
    </w:pPr>
    <w:rPr>
      <w:caps/>
      <w:color w:val="FFFFFF" w:themeColor="background1"/>
      <w:sz w:val="40"/>
    </w:rPr>
  </w:style>
  <w:style w:type="paragraph" w:customStyle="1" w:styleId="CoverModuleSubject">
    <w:name w:val="Cover Module Subject"/>
    <w:basedOn w:val="CoverModule"/>
    <w:qFormat/>
    <w:rsid w:val="002A5692"/>
    <w:rPr>
      <w:sz w:val="28"/>
    </w:rPr>
  </w:style>
  <w:style w:type="paragraph" w:styleId="ListNumber2">
    <w:name w:val="List Number 2"/>
    <w:basedOn w:val="Normal"/>
    <w:uiPriority w:val="3"/>
    <w:rsid w:val="002A5692"/>
    <w:pPr>
      <w:numPr>
        <w:ilvl w:val="1"/>
        <w:numId w:val="11"/>
      </w:numPr>
    </w:pPr>
  </w:style>
  <w:style w:type="table" w:customStyle="1" w:styleId="DETTable">
    <w:name w:val="DET Table"/>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2A5692"/>
    <w:rPr>
      <w:color w:val="FFFFFF"/>
    </w:rPr>
  </w:style>
  <w:style w:type="paragraph" w:customStyle="1" w:styleId="TableText">
    <w:name w:val="Table Text"/>
    <w:basedOn w:val="Normal"/>
    <w:uiPriority w:val="11"/>
    <w:qFormat/>
    <w:rsid w:val="002A5692"/>
    <w:pPr>
      <w:spacing w:after="0"/>
    </w:pPr>
  </w:style>
  <w:style w:type="paragraph" w:customStyle="1" w:styleId="TableColumn">
    <w:name w:val="Table Column"/>
    <w:basedOn w:val="TableText"/>
    <w:uiPriority w:val="1"/>
    <w:qFormat/>
    <w:rsid w:val="002A5692"/>
    <w:rPr>
      <w:b/>
      <w:color w:val="004EA8" w:themeColor="accent1"/>
    </w:rPr>
  </w:style>
  <w:style w:type="character" w:customStyle="1" w:styleId="FooterChar">
    <w:name w:val="Footer Char"/>
    <w:basedOn w:val="DefaultParagraphFont"/>
    <w:link w:val="Footer"/>
    <w:uiPriority w:val="9"/>
    <w:semiHidden/>
    <w:rsid w:val="002A5692"/>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2A5692"/>
    <w:rPr>
      <w:rFonts w:asciiTheme="minorHAnsi" w:hAnsiTheme="minorHAnsi"/>
    </w:rPr>
    <w:tblPr>
      <w:tblCellMar>
        <w:left w:w="0" w:type="dxa"/>
        <w:right w:w="0" w:type="dxa"/>
      </w:tblCellMar>
    </w:tblPr>
  </w:style>
  <w:style w:type="paragraph" w:customStyle="1" w:styleId="HeaderInfo">
    <w:name w:val="Header Info"/>
    <w:basedOn w:val="Header"/>
    <w:uiPriority w:val="1"/>
    <w:qFormat/>
    <w:rsid w:val="002A5692"/>
    <w:rPr>
      <w:caps/>
      <w:color w:val="004EA8" w:themeColor="accent1"/>
      <w:sz w:val="18"/>
    </w:rPr>
  </w:style>
  <w:style w:type="paragraph" w:customStyle="1" w:styleId="CoverTitle">
    <w:name w:val="Cover Title"/>
    <w:basedOn w:val="Normal"/>
    <w:uiPriority w:val="1"/>
    <w:qFormat/>
    <w:rsid w:val="002A5692"/>
    <w:pPr>
      <w:spacing w:before="400"/>
      <w:contextualSpacing/>
    </w:pPr>
    <w:rPr>
      <w:caps/>
      <w:color w:val="FFFFFF"/>
      <w:sz w:val="40"/>
    </w:rPr>
  </w:style>
  <w:style w:type="paragraph" w:customStyle="1" w:styleId="CoverDetails">
    <w:name w:val="Cover Details"/>
    <w:basedOn w:val="Normal"/>
    <w:uiPriority w:val="1"/>
    <w:qFormat/>
    <w:rsid w:val="002A5692"/>
    <w:pPr>
      <w:spacing w:after="280"/>
    </w:pPr>
    <w:rPr>
      <w:b/>
      <w:bCs/>
      <w:i/>
      <w:color w:val="FFFFFF"/>
      <w:sz w:val="30"/>
    </w:rPr>
  </w:style>
  <w:style w:type="table" w:customStyle="1" w:styleId="DETTable2">
    <w:name w:val="DET Table2"/>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auto"/>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tblStylePr w:type="band2Horz">
      <w:tblPr/>
      <w:tcPr>
        <w:shd w:val="clear" w:color="auto" w:fill="F0D4D5"/>
      </w:tcPr>
    </w:tblStylePr>
  </w:style>
  <w:style w:type="numbering" w:customStyle="1" w:styleId="ListBullets">
    <w:name w:val="ListBullets"/>
    <w:uiPriority w:val="99"/>
    <w:rsid w:val="002A5692"/>
    <w:pPr>
      <w:numPr>
        <w:numId w:val="10"/>
      </w:numPr>
    </w:pPr>
  </w:style>
  <w:style w:type="numbering" w:customStyle="1" w:styleId="ListNumbers">
    <w:name w:val="ListNumbers"/>
    <w:uiPriority w:val="99"/>
    <w:rsid w:val="002A5692"/>
    <w:pPr>
      <w:numPr>
        <w:numId w:val="11"/>
      </w:numPr>
    </w:pPr>
  </w:style>
  <w:style w:type="paragraph" w:customStyle="1" w:styleId="TableBullet1">
    <w:name w:val="Table Bullet 1"/>
    <w:basedOn w:val="TableText"/>
    <w:uiPriority w:val="1"/>
    <w:qFormat/>
    <w:rsid w:val="002A5692"/>
    <w:pPr>
      <w:numPr>
        <w:numId w:val="13"/>
      </w:numPr>
    </w:pPr>
  </w:style>
  <w:style w:type="paragraph" w:customStyle="1" w:styleId="TableBullet2">
    <w:name w:val="Table Bullet 2"/>
    <w:basedOn w:val="TableText"/>
    <w:uiPriority w:val="1"/>
    <w:qFormat/>
    <w:rsid w:val="002A5692"/>
    <w:pPr>
      <w:numPr>
        <w:ilvl w:val="1"/>
        <w:numId w:val="13"/>
      </w:numPr>
    </w:pPr>
  </w:style>
  <w:style w:type="paragraph" w:customStyle="1" w:styleId="TableNumber1">
    <w:name w:val="Table Number 1"/>
    <w:basedOn w:val="TableText"/>
    <w:uiPriority w:val="1"/>
    <w:qFormat/>
    <w:rsid w:val="002A5692"/>
    <w:pPr>
      <w:numPr>
        <w:numId w:val="12"/>
      </w:numPr>
    </w:pPr>
  </w:style>
  <w:style w:type="paragraph" w:customStyle="1" w:styleId="TableNumber2">
    <w:name w:val="Table Number 2"/>
    <w:basedOn w:val="TableText"/>
    <w:uiPriority w:val="1"/>
    <w:qFormat/>
    <w:rsid w:val="002A5692"/>
    <w:pPr>
      <w:numPr>
        <w:ilvl w:val="1"/>
        <w:numId w:val="12"/>
      </w:numPr>
    </w:pPr>
  </w:style>
  <w:style w:type="numbering" w:customStyle="1" w:styleId="TableBullets">
    <w:name w:val="TableBullets"/>
    <w:uiPriority w:val="99"/>
    <w:rsid w:val="002A5692"/>
    <w:pPr>
      <w:numPr>
        <w:numId w:val="13"/>
      </w:numPr>
    </w:pPr>
  </w:style>
  <w:style w:type="numbering" w:customStyle="1" w:styleId="TableNumbers">
    <w:name w:val="TableNumbers"/>
    <w:uiPriority w:val="99"/>
    <w:rsid w:val="002A569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297">
      <w:bodyDiv w:val="1"/>
      <w:marLeft w:val="0"/>
      <w:marRight w:val="0"/>
      <w:marTop w:val="0"/>
      <w:marBottom w:val="0"/>
      <w:divBdr>
        <w:top w:val="none" w:sz="0" w:space="0" w:color="auto"/>
        <w:left w:val="none" w:sz="0" w:space="0" w:color="auto"/>
        <w:bottom w:val="none" w:sz="0" w:space="0" w:color="auto"/>
        <w:right w:val="none" w:sz="0" w:space="0" w:color="auto"/>
      </w:divBdr>
    </w:div>
    <w:div w:id="872042066">
      <w:bodyDiv w:val="1"/>
      <w:marLeft w:val="0"/>
      <w:marRight w:val="0"/>
      <w:marTop w:val="0"/>
      <w:marBottom w:val="0"/>
      <w:divBdr>
        <w:top w:val="none" w:sz="0" w:space="0" w:color="auto"/>
        <w:left w:val="none" w:sz="0" w:space="0" w:color="auto"/>
        <w:bottom w:val="none" w:sz="0" w:space="0" w:color="auto"/>
        <w:right w:val="none" w:sz="0" w:space="0" w:color="auto"/>
      </w:divBdr>
    </w:div>
    <w:div w:id="921524588">
      <w:bodyDiv w:val="1"/>
      <w:marLeft w:val="0"/>
      <w:marRight w:val="0"/>
      <w:marTop w:val="0"/>
      <w:marBottom w:val="0"/>
      <w:divBdr>
        <w:top w:val="none" w:sz="0" w:space="0" w:color="auto"/>
        <w:left w:val="none" w:sz="0" w:space="0" w:color="auto"/>
        <w:bottom w:val="none" w:sz="0" w:space="0" w:color="auto"/>
        <w:right w:val="none" w:sz="0" w:space="0" w:color="auto"/>
      </w:divBdr>
    </w:div>
    <w:div w:id="934947421">
      <w:bodyDiv w:val="1"/>
      <w:marLeft w:val="0"/>
      <w:marRight w:val="0"/>
      <w:marTop w:val="0"/>
      <w:marBottom w:val="0"/>
      <w:divBdr>
        <w:top w:val="none" w:sz="0" w:space="0" w:color="auto"/>
        <w:left w:val="none" w:sz="0" w:space="0" w:color="auto"/>
        <w:bottom w:val="none" w:sz="0" w:space="0" w:color="auto"/>
        <w:right w:val="none" w:sz="0" w:space="0" w:color="auto"/>
      </w:divBdr>
    </w:div>
    <w:div w:id="9386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_UDP%20Jobs\Deloitte\DET\v2_16Oct2018\Manual_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ACB17A8B0649F18D6C0E6C5C22B987"/>
        <w:category>
          <w:name w:val="General"/>
          <w:gallery w:val="placeholder"/>
        </w:category>
        <w:types>
          <w:type w:val="bbPlcHdr"/>
        </w:types>
        <w:behaviors>
          <w:behavior w:val="content"/>
        </w:behaviors>
        <w:guid w:val="{EA24935E-76CD-4B29-9156-0885149AC465}"/>
      </w:docPartPr>
      <w:docPartBody>
        <w:p w:rsidR="006753C8" w:rsidRDefault="00F5162A">
          <w:pPr>
            <w:pStyle w:val="C4ACB17A8B0649F18D6C0E6C5C22B987"/>
          </w:pPr>
          <w:r w:rsidRPr="00B0377E">
            <w:rPr>
              <w:rStyle w:val="PlaceholderText"/>
            </w:rPr>
            <w:t>[Title]</w:t>
          </w:r>
        </w:p>
      </w:docPartBody>
    </w:docPart>
    <w:docPart>
      <w:docPartPr>
        <w:name w:val="0C0291C94E514F1DB0E4B9ED7C061270"/>
        <w:category>
          <w:name w:val="General"/>
          <w:gallery w:val="placeholder"/>
        </w:category>
        <w:types>
          <w:type w:val="bbPlcHdr"/>
        </w:types>
        <w:behaviors>
          <w:behavior w:val="content"/>
        </w:behaviors>
        <w:guid w:val="{AEF038C2-F84D-481C-AADD-640D0410C6F3}"/>
      </w:docPartPr>
      <w:docPartBody>
        <w:p w:rsidR="006753C8" w:rsidRDefault="00F5162A">
          <w:pPr>
            <w:pStyle w:val="0C0291C94E514F1DB0E4B9ED7C061270"/>
          </w:pPr>
          <w:r w:rsidRPr="00AE02CC">
            <w:rPr>
              <w:rStyle w:val="PlaceholderText"/>
            </w:rPr>
            <w:t>[Subject]</w:t>
          </w:r>
        </w:p>
      </w:docPartBody>
    </w:docPart>
    <w:docPart>
      <w:docPartPr>
        <w:name w:val="777C10B49C3F498B94C00BDBCD55585A"/>
        <w:category>
          <w:name w:val="General"/>
          <w:gallery w:val="placeholder"/>
        </w:category>
        <w:types>
          <w:type w:val="bbPlcHdr"/>
        </w:types>
        <w:behaviors>
          <w:behavior w:val="content"/>
        </w:behaviors>
        <w:guid w:val="{E394F456-11E0-450D-91A3-6C6DFB2ED6D2}"/>
      </w:docPartPr>
      <w:docPartBody>
        <w:p w:rsidR="006753C8" w:rsidRDefault="00F5162A">
          <w:pPr>
            <w:pStyle w:val="777C10B49C3F498B94C00BDBCD55585A"/>
          </w:pPr>
          <w:r w:rsidRPr="005177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2A"/>
    <w:rsid w:val="006753C8"/>
    <w:rsid w:val="00F5162A"/>
    <w:rsid w:val="00FE4E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Pr>
      <w:rFonts w:asciiTheme="minorHAnsi" w:hAnsiTheme="minorHAnsi" w:cstheme="minorHAnsi"/>
      <w:color w:val="808080"/>
    </w:rPr>
  </w:style>
  <w:style w:type="paragraph" w:customStyle="1" w:styleId="C4ACB17A8B0649F18D6C0E6C5C22B987">
    <w:name w:val="C4ACB17A8B0649F18D6C0E6C5C22B987"/>
  </w:style>
  <w:style w:type="paragraph" w:customStyle="1" w:styleId="0C0291C94E514F1DB0E4B9ED7C061270">
    <w:name w:val="0C0291C94E514F1DB0E4B9ED7C061270"/>
  </w:style>
  <w:style w:type="paragraph" w:customStyle="1" w:styleId="777C10B49C3F498B94C00BDBCD55585A">
    <w:name w:val="777C10B49C3F498B94C00BDBCD555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CAD71-6BA8-413C-B611-D5DC298EB9FD}"/>
</file>

<file path=customXml/itemProps2.xml><?xml version="1.0" encoding="utf-8"?>
<ds:datastoreItem xmlns:ds="http://schemas.openxmlformats.org/officeDocument/2006/customXml" ds:itemID="{C89707F8-D1EC-4B9C-B81A-2421E009D6BA}"/>
</file>

<file path=customXml/itemProps3.xml><?xml version="1.0" encoding="utf-8"?>
<ds:datastoreItem xmlns:ds="http://schemas.openxmlformats.org/officeDocument/2006/customXml" ds:itemID="{CDC0C798-74CA-40A2-9609-B1BDA928E418}"/>
</file>

<file path=customXml/itemProps4.xml><?xml version="1.0" encoding="utf-8"?>
<ds:datastoreItem xmlns:ds="http://schemas.openxmlformats.org/officeDocument/2006/customXml" ds:itemID="{1ADCAD71-6BA8-413C-B611-D5DC298EB9FD}"/>
</file>

<file path=customXml/itemProps5.xml><?xml version="1.0" encoding="utf-8"?>
<ds:datastoreItem xmlns:ds="http://schemas.openxmlformats.org/officeDocument/2006/customXml" ds:itemID="{24D0B129-189D-49DF-8976-383C1B827F9E}"/>
</file>

<file path=docProps/app.xml><?xml version="1.0" encoding="utf-8"?>
<Properties xmlns="http://schemas.openxmlformats.org/officeDocument/2006/extended-properties" xmlns:vt="http://schemas.openxmlformats.org/officeDocument/2006/docPropsVTypes">
  <Template>Manual_DET</Template>
  <TotalTime>1</TotalTime>
  <Pages>16</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Getting Ready for Work</vt:lpstr>
    </vt:vector>
  </TitlesOfParts>
  <Company>Department of Education and Training (DET)</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 for Work</dc:title>
  <dc:subject>Teacher Lesson Plans and Resources</dc:subject>
  <dc:creator>Fio Pio</dc:creator>
  <cp:lastModifiedBy>Pillai, Binu B</cp:lastModifiedBy>
  <cp:revision>2</cp:revision>
  <cp:lastPrinted>2018-10-15T22:07:00Z</cp:lastPrinted>
  <dcterms:created xsi:type="dcterms:W3CDTF">2018-10-29T00:58:00Z</dcterms:created>
  <dcterms:modified xsi:type="dcterms:W3CDTF">2018-10-29T00:58:00Z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{222a09e9-5cd6-4d1e-846e-8da74877dc2c}</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R2018-1497441</vt:lpwstr>
  </property>
  <property fmtid="{D5CDD505-2E9C-101B-9397-08002B2CF9AE}" pid="13" name="RecordPoint_SubmissionCompleted">
    <vt:lpwstr>2018-10-29T12:23:01.8292661+11:00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