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8DF7" w14:textId="77777777" w:rsidR="00C65F30" w:rsidRPr="00C65F30" w:rsidRDefault="004C5C5C" w:rsidP="00C65F30">
      <w:pPr>
        <w:spacing w:before="40" w:after="4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i/>
          <w:iCs/>
          <w:color w:val="000000"/>
          <w:sz w:val="16"/>
          <w:szCs w:val="16"/>
        </w:rPr>
        <w:t>Ed</w:t>
      </w:r>
      <w:r w:rsidR="00BC7913" w:rsidRPr="00967692">
        <w:rPr>
          <w:rFonts w:ascii="Arial" w:hAnsi="Arial" w:cs="Arial"/>
          <w:b/>
          <w:i/>
          <w:iCs/>
          <w:color w:val="000000"/>
          <w:sz w:val="16"/>
          <w:szCs w:val="16"/>
        </w:rPr>
        <w:t>ucation and Training Reform Act 2006</w:t>
      </w:r>
      <w:r w:rsidR="00BC7913" w:rsidRPr="00967692">
        <w:rPr>
          <w:rFonts w:ascii="Arial" w:hAnsi="Arial" w:cs="Arial"/>
          <w:b/>
          <w:color w:val="000000"/>
          <w:sz w:val="16"/>
          <w:szCs w:val="16"/>
        </w:rPr>
        <w:t xml:space="preserve"> – Ministerial Order </w:t>
      </w:r>
      <w:r w:rsidR="002B417C">
        <w:rPr>
          <w:rFonts w:ascii="Arial" w:hAnsi="Arial" w:cs="Arial"/>
          <w:b/>
          <w:color w:val="000000"/>
          <w:sz w:val="16"/>
          <w:szCs w:val="16"/>
        </w:rPr>
        <w:t>55</w:t>
      </w:r>
      <w:r w:rsidR="00BC7913" w:rsidRPr="00967692">
        <w:rPr>
          <w:rFonts w:ascii="Arial" w:hAnsi="Arial" w:cs="Arial"/>
          <w:b/>
          <w:color w:val="000000"/>
          <w:sz w:val="16"/>
          <w:szCs w:val="16"/>
        </w:rPr>
        <w:t xml:space="preserve">: </w:t>
      </w:r>
      <w:r w:rsidR="002B417C">
        <w:rPr>
          <w:rFonts w:ascii="Arial" w:hAnsi="Arial" w:cs="Arial"/>
          <w:b/>
          <w:color w:val="000000"/>
          <w:sz w:val="16"/>
          <w:szCs w:val="16"/>
        </w:rPr>
        <w:t>Structured Workplace Learning</w:t>
      </w:r>
      <w:r w:rsidR="00BC7913" w:rsidRPr="00967692">
        <w:rPr>
          <w:rFonts w:ascii="Arial" w:hAnsi="Arial" w:cs="Arial"/>
          <w:b/>
          <w:color w:val="000000"/>
          <w:sz w:val="16"/>
          <w:szCs w:val="16"/>
        </w:rPr>
        <w:t xml:space="preserve"> Arrangements (Schools</w:t>
      </w:r>
      <w:r w:rsidR="00BC7913">
        <w:rPr>
          <w:rFonts w:ascii="Arial" w:hAnsi="Arial" w:cs="Arial"/>
          <w:b/>
          <w:color w:val="000000"/>
          <w:sz w:val="16"/>
          <w:szCs w:val="16"/>
        </w:rPr>
        <w:t>)</w:t>
      </w:r>
    </w:p>
    <w:p w14:paraId="2073563F" w14:textId="6CEAC8BA" w:rsidR="0036509B" w:rsidRDefault="0036509B" w:rsidP="00481D41">
      <w:pPr>
        <w:pStyle w:val="Heading2"/>
        <w:rPr>
          <w:rStyle w:val="CharacterStyle1"/>
          <w:rFonts w:ascii="Arial" w:hAnsi="Arial" w:cs="Arial"/>
          <w:b w:val="0"/>
          <w:color w:val="auto"/>
          <w:sz w:val="17"/>
          <w:szCs w:val="17"/>
        </w:rPr>
      </w:pPr>
      <w:r w:rsidRPr="001273B5">
        <w:rPr>
          <w:rStyle w:val="CharacterStyle1"/>
          <w:rFonts w:ascii="Arial" w:hAnsi="Arial" w:cs="Arial"/>
          <w:color w:val="auto"/>
          <w:sz w:val="17"/>
          <w:szCs w:val="17"/>
        </w:rPr>
        <w:t>INSTRUCTIONS</w:t>
      </w:r>
    </w:p>
    <w:p w14:paraId="0846B94F" w14:textId="3CC1B809" w:rsidR="00742627" w:rsidRPr="001273B5" w:rsidRDefault="009318FF" w:rsidP="009E3666">
      <w:pPr>
        <w:pStyle w:val="Style2"/>
        <w:spacing w:before="60" w:after="60" w:line="240" w:lineRule="auto"/>
        <w:jc w:val="both"/>
        <w:rPr>
          <w:rStyle w:val="CharacterStyle1"/>
          <w:rFonts w:ascii="Arial" w:hAnsi="Arial" w:cs="Arial"/>
          <w:b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This form allows the Principal to </w:t>
      </w:r>
      <w:r w:rsidR="00D8027D">
        <w:rPr>
          <w:rStyle w:val="CharacterStyle1"/>
          <w:rFonts w:ascii="Arial" w:hAnsi="Arial" w:cs="Arial"/>
          <w:color w:val="auto"/>
          <w:sz w:val="17"/>
          <w:szCs w:val="17"/>
        </w:rPr>
        <w:t>grant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additional structured workplace learning days to students who have a demonstrated</w:t>
      </w:r>
      <w:r w:rsidR="00742627" w:rsidRPr="001273B5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="004C7C88" w:rsidRPr="001273B5">
        <w:rPr>
          <w:rStyle w:val="CharacterStyle1"/>
          <w:rFonts w:ascii="Arial" w:hAnsi="Arial" w:cs="Arial"/>
          <w:b/>
          <w:color w:val="auto"/>
          <w:sz w:val="17"/>
          <w:szCs w:val="17"/>
        </w:rPr>
        <w:t>learning</w:t>
      </w:r>
      <w:r w:rsidR="00742627" w:rsidRPr="001273B5">
        <w:rPr>
          <w:rStyle w:val="CharacterStyle1"/>
          <w:rFonts w:ascii="Arial" w:hAnsi="Arial" w:cs="Arial"/>
          <w:b/>
          <w:color w:val="auto"/>
          <w:sz w:val="17"/>
          <w:szCs w:val="17"/>
        </w:rPr>
        <w:t xml:space="preserve"> need</w:t>
      </w:r>
      <w:r w:rsidR="001273B5" w:rsidRPr="001273B5">
        <w:rPr>
          <w:rStyle w:val="CharacterStyle1"/>
          <w:rFonts w:ascii="Arial" w:hAnsi="Arial" w:cs="Arial"/>
          <w:color w:val="auto"/>
          <w:sz w:val="17"/>
          <w:szCs w:val="17"/>
        </w:rPr>
        <w:t xml:space="preserve"> for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further </w:t>
      </w:r>
      <w:r w:rsidR="001273B5" w:rsidRPr="001273B5">
        <w:rPr>
          <w:rStyle w:val="CharacterStyle1"/>
          <w:rFonts w:ascii="Arial" w:hAnsi="Arial" w:cs="Arial"/>
          <w:color w:val="auto"/>
          <w:sz w:val="17"/>
          <w:szCs w:val="17"/>
        </w:rPr>
        <w:t>time in the workplace</w:t>
      </w:r>
      <w:r w:rsidR="00D8027D">
        <w:rPr>
          <w:rStyle w:val="CharacterStyle1"/>
          <w:rFonts w:ascii="Arial" w:hAnsi="Arial" w:cs="Arial"/>
          <w:color w:val="auto"/>
          <w:sz w:val="17"/>
          <w:szCs w:val="17"/>
        </w:rPr>
        <w:t xml:space="preserve"> and ensure that they comply with Ministerial Order 55. </w:t>
      </w:r>
    </w:p>
    <w:p w14:paraId="553E0CFA" w14:textId="08949DF1" w:rsidR="00F503BF" w:rsidRPr="006E2ED5" w:rsidRDefault="00743E7E" w:rsidP="009E3666">
      <w:pPr>
        <w:pStyle w:val="Style2"/>
        <w:spacing w:before="60" w:after="60" w:line="240" w:lineRule="auto"/>
        <w:jc w:val="both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This form 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>allows for two categories of exemption to be granted:</w:t>
      </w:r>
    </w:p>
    <w:p w14:paraId="272C0BA9" w14:textId="235E50A1" w:rsidR="0036509B" w:rsidRPr="00D8027D" w:rsidRDefault="006E2ED5" w:rsidP="009E3666">
      <w:pPr>
        <w:pStyle w:val="Style2"/>
        <w:numPr>
          <w:ilvl w:val="0"/>
          <w:numId w:val="8"/>
        </w:numPr>
        <w:tabs>
          <w:tab w:val="left" w:pos="142"/>
        </w:tabs>
        <w:spacing w:before="60" w:after="60" w:line="240" w:lineRule="auto"/>
        <w:ind w:left="284" w:hanging="284"/>
        <w:jc w:val="both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1273B5">
        <w:rPr>
          <w:rStyle w:val="CharacterStyle1"/>
          <w:rFonts w:ascii="Arial" w:hAnsi="Arial" w:cs="Arial"/>
          <w:b/>
          <w:color w:val="auto"/>
          <w:sz w:val="17"/>
          <w:szCs w:val="17"/>
        </w:rPr>
        <w:t>Exemption</w:t>
      </w:r>
      <w:r w:rsidR="0036509B" w:rsidRPr="001273B5">
        <w:rPr>
          <w:rStyle w:val="CharacterStyle1"/>
          <w:rFonts w:ascii="Arial" w:hAnsi="Arial" w:cs="Arial"/>
          <w:b/>
          <w:color w:val="auto"/>
          <w:sz w:val="17"/>
          <w:szCs w:val="17"/>
        </w:rPr>
        <w:t xml:space="preserve"> A</w:t>
      </w:r>
      <w:r w:rsidR="0036509B"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 provides for students to undertake </w:t>
      </w:r>
      <w:r w:rsidR="0036509B" w:rsidRPr="00D8027D">
        <w:rPr>
          <w:rStyle w:val="CharacterStyle1"/>
          <w:rFonts w:ascii="Arial" w:hAnsi="Arial" w:cs="Arial"/>
          <w:b/>
          <w:color w:val="auto"/>
          <w:sz w:val="17"/>
          <w:szCs w:val="17"/>
        </w:rPr>
        <w:t>more than</w:t>
      </w:r>
      <w:r w:rsidR="0036509B"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="0036509B" w:rsidRPr="00D8027D">
        <w:rPr>
          <w:rStyle w:val="CharacterStyle1"/>
          <w:rFonts w:ascii="Arial" w:hAnsi="Arial" w:cs="Arial"/>
          <w:b/>
          <w:color w:val="auto"/>
          <w:sz w:val="17"/>
          <w:szCs w:val="17"/>
        </w:rPr>
        <w:t xml:space="preserve">10 </w:t>
      </w:r>
      <w:r w:rsidR="0036509B" w:rsidRPr="00916286">
        <w:rPr>
          <w:rStyle w:val="CharacterStyle1"/>
          <w:rFonts w:ascii="Arial" w:hAnsi="Arial" w:cs="Arial"/>
          <w:b/>
          <w:color w:val="auto"/>
          <w:sz w:val="17"/>
          <w:szCs w:val="17"/>
        </w:rPr>
        <w:t>(but no more than 15)</w:t>
      </w:r>
      <w:r w:rsidR="0036509B" w:rsidRPr="00D8027D">
        <w:rPr>
          <w:rStyle w:val="CharacterStyle1"/>
          <w:rFonts w:ascii="Arial" w:hAnsi="Arial" w:cs="Arial"/>
          <w:color w:val="auto"/>
          <w:sz w:val="17"/>
          <w:szCs w:val="17"/>
        </w:rPr>
        <w:t xml:space="preserve"> structured workplace learning days during a school term.</w:t>
      </w:r>
    </w:p>
    <w:p w14:paraId="0D11845C" w14:textId="7CF4D053" w:rsidR="0036509B" w:rsidRPr="006E2ED5" w:rsidRDefault="006E2ED5" w:rsidP="009E3666">
      <w:pPr>
        <w:pStyle w:val="Style2"/>
        <w:numPr>
          <w:ilvl w:val="0"/>
          <w:numId w:val="8"/>
        </w:numPr>
        <w:tabs>
          <w:tab w:val="left" w:pos="142"/>
        </w:tabs>
        <w:spacing w:before="60" w:after="60" w:line="240" w:lineRule="auto"/>
        <w:ind w:left="284" w:hanging="284"/>
        <w:jc w:val="both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1273B5">
        <w:rPr>
          <w:rStyle w:val="CharacterStyle1"/>
          <w:rFonts w:ascii="Arial" w:hAnsi="Arial" w:cs="Arial"/>
          <w:b/>
          <w:color w:val="auto"/>
          <w:sz w:val="17"/>
          <w:szCs w:val="17"/>
        </w:rPr>
        <w:t>Exemption</w:t>
      </w:r>
      <w:r w:rsidR="0036509B" w:rsidRPr="006E2ED5">
        <w:rPr>
          <w:rStyle w:val="CharacterStyle1"/>
          <w:rFonts w:ascii="Arial" w:hAnsi="Arial" w:cs="Arial"/>
          <w:b/>
          <w:color w:val="auto"/>
          <w:sz w:val="17"/>
          <w:szCs w:val="17"/>
        </w:rPr>
        <w:t xml:space="preserve"> B </w:t>
      </w:r>
      <w:r w:rsidR="0036509B"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provides for students to undertake </w:t>
      </w:r>
      <w:r w:rsidR="0036509B" w:rsidRPr="00D8027D">
        <w:rPr>
          <w:rStyle w:val="CharacterStyle1"/>
          <w:rFonts w:ascii="Arial" w:hAnsi="Arial" w:cs="Arial"/>
          <w:b/>
          <w:color w:val="auto"/>
          <w:sz w:val="17"/>
          <w:szCs w:val="17"/>
        </w:rPr>
        <w:t xml:space="preserve">more than 20 </w:t>
      </w:r>
      <w:r w:rsidR="0036509B"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structured workplace </w:t>
      </w:r>
      <w:r w:rsidR="00927059">
        <w:rPr>
          <w:rStyle w:val="CharacterStyle1"/>
          <w:rFonts w:ascii="Arial" w:hAnsi="Arial" w:cs="Arial"/>
          <w:color w:val="auto"/>
          <w:sz w:val="17"/>
          <w:szCs w:val="17"/>
        </w:rPr>
        <w:t>learning days with one employer during a School Year.</w:t>
      </w:r>
    </w:p>
    <w:p w14:paraId="59A516BF" w14:textId="4715CEFD" w:rsidR="0036509B" w:rsidRDefault="0036509B" w:rsidP="009E3666">
      <w:pPr>
        <w:pStyle w:val="Style2"/>
        <w:spacing w:before="60" w:after="60" w:line="240" w:lineRule="auto"/>
        <w:jc w:val="both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Depending on the circumstance of the individual student, the Principal may </w:t>
      </w:r>
      <w:r w:rsidR="00B90E4F">
        <w:rPr>
          <w:rStyle w:val="CharacterStyle1"/>
          <w:rFonts w:ascii="Arial" w:hAnsi="Arial" w:cs="Arial"/>
          <w:color w:val="auto"/>
          <w:sz w:val="17"/>
          <w:szCs w:val="17"/>
        </w:rPr>
        <w:t>grant o</w:t>
      </w:r>
      <w:bookmarkStart w:id="0" w:name="_GoBack"/>
      <w:bookmarkEnd w:id="0"/>
      <w:r w:rsidR="00B90E4F">
        <w:rPr>
          <w:rStyle w:val="CharacterStyle1"/>
          <w:rFonts w:ascii="Arial" w:hAnsi="Arial" w:cs="Arial"/>
          <w:color w:val="auto"/>
          <w:sz w:val="17"/>
          <w:szCs w:val="17"/>
        </w:rPr>
        <w:t>ne or both categories</w:t>
      </w:r>
      <w:r w:rsidR="00EA4E75">
        <w:rPr>
          <w:rStyle w:val="CharacterStyle1"/>
          <w:rFonts w:ascii="Arial" w:hAnsi="Arial" w:cs="Arial"/>
          <w:color w:val="auto"/>
          <w:sz w:val="17"/>
          <w:szCs w:val="17"/>
        </w:rPr>
        <w:t xml:space="preserve"> of exemption, whilst not exceeding the </w:t>
      </w:r>
      <w:r w:rsidR="00EA4E75" w:rsidRPr="00E34705">
        <w:rPr>
          <w:rStyle w:val="CharacterStyle1"/>
          <w:rFonts w:ascii="Arial" w:hAnsi="Arial" w:cs="Arial"/>
          <w:b/>
          <w:color w:val="auto"/>
          <w:sz w:val="17"/>
          <w:szCs w:val="17"/>
        </w:rPr>
        <w:t xml:space="preserve">maximum </w:t>
      </w:r>
      <w:r w:rsidR="004524A0" w:rsidRPr="00E34705">
        <w:rPr>
          <w:rStyle w:val="CharacterStyle1"/>
          <w:rFonts w:ascii="Arial" w:hAnsi="Arial" w:cs="Arial"/>
          <w:b/>
          <w:color w:val="auto"/>
          <w:sz w:val="17"/>
          <w:szCs w:val="17"/>
        </w:rPr>
        <w:t>40 days</w:t>
      </w:r>
      <w:r w:rsidR="004524A0">
        <w:rPr>
          <w:rStyle w:val="CharacterStyle1"/>
          <w:rFonts w:ascii="Arial" w:hAnsi="Arial" w:cs="Arial"/>
          <w:color w:val="auto"/>
          <w:sz w:val="17"/>
          <w:szCs w:val="17"/>
        </w:rPr>
        <w:t xml:space="preserve"> during each School Year.</w:t>
      </w:r>
    </w:p>
    <w:p w14:paraId="1D6971EF" w14:textId="6EE3CEF8" w:rsidR="00E34D30" w:rsidRDefault="00B90E4F" w:rsidP="00AE1B75">
      <w:pPr>
        <w:pStyle w:val="Style2"/>
        <w:spacing w:before="60" w:after="120" w:line="240" w:lineRule="auto"/>
        <w:jc w:val="both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This Exemption F</w:t>
      </w:r>
      <w:r w:rsidR="00E34D30">
        <w:rPr>
          <w:rStyle w:val="CharacterStyle1"/>
          <w:rFonts w:ascii="Arial" w:hAnsi="Arial" w:cs="Arial"/>
          <w:color w:val="auto"/>
          <w:sz w:val="17"/>
          <w:szCs w:val="17"/>
        </w:rPr>
        <w:t>orm is only valid if s</w:t>
      </w:r>
      <w:r w:rsidR="00AE1B75">
        <w:rPr>
          <w:rStyle w:val="CharacterStyle1"/>
          <w:rFonts w:ascii="Arial" w:hAnsi="Arial" w:cs="Arial"/>
          <w:color w:val="auto"/>
          <w:sz w:val="17"/>
          <w:szCs w:val="17"/>
        </w:rPr>
        <w:t>upporting evidence is attached.</w:t>
      </w:r>
    </w:p>
    <w:p w14:paraId="455E1331" w14:textId="36B4FE9A" w:rsidR="00742627" w:rsidRDefault="00372C61" w:rsidP="00481D41">
      <w:pPr>
        <w:pStyle w:val="Heading3"/>
        <w:jc w:val="left"/>
        <w:rPr>
          <w:rStyle w:val="CharacterStyle1"/>
          <w:rFonts w:ascii="Arial" w:hAnsi="Arial" w:cs="Arial"/>
          <w:b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b/>
          <w:color w:val="auto"/>
          <w:sz w:val="17"/>
          <w:szCs w:val="17"/>
        </w:rPr>
        <w:t>Timing</w:t>
      </w:r>
    </w:p>
    <w:p w14:paraId="45217F75" w14:textId="31E69898" w:rsidR="004C7C88" w:rsidRDefault="004C7C88" w:rsidP="00AE1B75">
      <w:pPr>
        <w:pStyle w:val="Style2"/>
        <w:spacing w:before="60" w:after="120" w:line="240" w:lineRule="auto"/>
        <w:jc w:val="both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This form is only to be completed </w:t>
      </w:r>
      <w:r w:rsidR="00742627">
        <w:rPr>
          <w:rStyle w:val="CharacterStyle1"/>
          <w:rFonts w:ascii="Arial" w:hAnsi="Arial" w:cs="Arial"/>
          <w:color w:val="auto"/>
          <w:sz w:val="17"/>
          <w:szCs w:val="17"/>
        </w:rPr>
        <w:t xml:space="preserve">in situations where it has become </w:t>
      </w:r>
      <w:r w:rsidR="00742627">
        <w:rPr>
          <w:rStyle w:val="CharacterStyle1"/>
          <w:rFonts w:ascii="Arial" w:hAnsi="Arial" w:cs="Arial"/>
          <w:b/>
          <w:color w:val="auto"/>
          <w:sz w:val="17"/>
          <w:szCs w:val="17"/>
        </w:rPr>
        <w:t>evident</w:t>
      </w:r>
      <w:r w:rsidR="00742627">
        <w:rPr>
          <w:rStyle w:val="CharacterStyle1"/>
          <w:rFonts w:ascii="Arial" w:hAnsi="Arial" w:cs="Arial"/>
          <w:color w:val="auto"/>
          <w:sz w:val="17"/>
          <w:szCs w:val="17"/>
        </w:rPr>
        <w:t xml:space="preserve"> that an individual student </w:t>
      </w:r>
      <w:r w:rsidR="006E2ED5">
        <w:rPr>
          <w:rStyle w:val="CharacterStyle1"/>
          <w:rFonts w:ascii="Arial" w:hAnsi="Arial" w:cs="Arial"/>
          <w:color w:val="auto"/>
          <w:sz w:val="17"/>
          <w:szCs w:val="17"/>
        </w:rPr>
        <w:t>needs</w:t>
      </w:r>
      <w:r w:rsidR="00742627">
        <w:rPr>
          <w:rStyle w:val="CharacterStyle1"/>
          <w:rFonts w:ascii="Arial" w:hAnsi="Arial" w:cs="Arial"/>
          <w:color w:val="auto"/>
          <w:sz w:val="17"/>
          <w:szCs w:val="17"/>
        </w:rPr>
        <w:t xml:space="preserve"> additional days in the workplace to </w:t>
      </w:r>
      <w:r w:rsidR="00742627" w:rsidRPr="0036509B">
        <w:rPr>
          <w:rStyle w:val="CharacterStyle1"/>
          <w:rFonts w:ascii="Arial" w:hAnsi="Arial" w:cs="Arial"/>
          <w:color w:val="auto"/>
          <w:sz w:val="17"/>
          <w:szCs w:val="17"/>
        </w:rPr>
        <w:t>acquire particular skills or satisfy the requirements of the Accredited Course of Study</w:t>
      </w:r>
      <w:r w:rsidR="00742627">
        <w:rPr>
          <w:rStyle w:val="CharacterStyle1"/>
          <w:rFonts w:ascii="Arial" w:hAnsi="Arial" w:cs="Arial"/>
          <w:color w:val="auto"/>
          <w:sz w:val="17"/>
          <w:szCs w:val="17"/>
        </w:rPr>
        <w:t>.</w:t>
      </w:r>
    </w:p>
    <w:p w14:paraId="3F91139B" w14:textId="41643A65" w:rsidR="004C7C88" w:rsidRPr="006E2ED5" w:rsidRDefault="00372C61" w:rsidP="00481D41">
      <w:pPr>
        <w:pStyle w:val="Heading3"/>
        <w:jc w:val="left"/>
        <w:rPr>
          <w:rStyle w:val="CharacterStyle1"/>
          <w:rFonts w:ascii="Arial" w:hAnsi="Arial" w:cs="Arial"/>
          <w:b/>
          <w:color w:val="auto"/>
          <w:sz w:val="17"/>
          <w:szCs w:val="17"/>
        </w:rPr>
      </w:pPr>
      <w:r w:rsidRPr="006E2ED5">
        <w:rPr>
          <w:rStyle w:val="CharacterStyle1"/>
          <w:rFonts w:ascii="Arial" w:hAnsi="Arial" w:cs="Arial"/>
          <w:b/>
          <w:color w:val="auto"/>
          <w:sz w:val="17"/>
          <w:szCs w:val="17"/>
        </w:rPr>
        <w:t>Record Keeping</w:t>
      </w:r>
    </w:p>
    <w:p w14:paraId="6454C871" w14:textId="48088D13" w:rsidR="00372C61" w:rsidRPr="006E2ED5" w:rsidRDefault="00372C61" w:rsidP="009E3666">
      <w:pPr>
        <w:pStyle w:val="Style2"/>
        <w:spacing w:before="60" w:after="60" w:line="240" w:lineRule="auto"/>
        <w:jc w:val="both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>If only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 xml:space="preserve"> Exemption A has been granted, </w:t>
      </w: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>this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 xml:space="preserve"> E</w:t>
      </w: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>xemption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 xml:space="preserve"> F</w:t>
      </w: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orm should be attached to the original Structured Workplace Learning Arrangement Form. </w:t>
      </w:r>
    </w:p>
    <w:p w14:paraId="6E8D64E3" w14:textId="20093DD9" w:rsidR="00372C61" w:rsidRDefault="00372C61" w:rsidP="009E3666">
      <w:pPr>
        <w:pStyle w:val="Style2"/>
        <w:spacing w:before="60" w:after="60" w:line="240" w:lineRule="auto"/>
        <w:jc w:val="both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If 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>Exemption B</w:t>
      </w:r>
      <w:r w:rsid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 or both exemptions have</w:t>
      </w: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 been 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>granted</w:t>
      </w: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, 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 xml:space="preserve">a new Structured Workplace Learning Arrangement Form must be developed, to which </w:t>
      </w: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>thi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>s E</w:t>
      </w: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xemption 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>F</w:t>
      </w: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>orm should be attached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 xml:space="preserve">. The new Arrangement Form and Exemption Form should be </w:t>
      </w:r>
      <w:r w:rsidR="00916286">
        <w:rPr>
          <w:rStyle w:val="CharacterStyle1"/>
          <w:rFonts w:ascii="Arial" w:hAnsi="Arial" w:cs="Arial"/>
          <w:color w:val="auto"/>
          <w:sz w:val="17"/>
          <w:szCs w:val="17"/>
        </w:rPr>
        <w:t xml:space="preserve">filed </w:t>
      </w:r>
      <w:r w:rsidR="006E2ED5" w:rsidRPr="001273B5">
        <w:rPr>
          <w:rStyle w:val="CharacterStyle1"/>
          <w:rFonts w:ascii="Arial" w:hAnsi="Arial" w:cs="Arial"/>
          <w:color w:val="auto"/>
          <w:sz w:val="17"/>
          <w:szCs w:val="17"/>
        </w:rPr>
        <w:t>with the original</w:t>
      </w:r>
      <w:r w:rsidRPr="006E2ED5">
        <w:rPr>
          <w:rStyle w:val="CharacterStyle1"/>
          <w:rFonts w:ascii="Arial" w:hAnsi="Arial" w:cs="Arial"/>
          <w:color w:val="auto"/>
          <w:sz w:val="17"/>
          <w:szCs w:val="17"/>
        </w:rPr>
        <w:t xml:space="preserve"> Arrangement Form.</w:t>
      </w:r>
    </w:p>
    <w:p w14:paraId="1D76EAC4" w14:textId="77777777" w:rsidR="009E3666" w:rsidRDefault="009E3666" w:rsidP="009E3666">
      <w:pPr>
        <w:pStyle w:val="Style2"/>
        <w:spacing w:before="60" w:after="60" w:line="240" w:lineRule="auto"/>
        <w:jc w:val="both"/>
        <w:rPr>
          <w:rStyle w:val="CharacterStyle1"/>
          <w:rFonts w:ascii="Arial" w:hAnsi="Arial" w:cs="Arial"/>
          <w:color w:val="auto"/>
          <w:sz w:val="17"/>
          <w:szCs w:val="17"/>
        </w:rPr>
      </w:pPr>
    </w:p>
    <w:p w14:paraId="70982194" w14:textId="2597F3A0" w:rsidR="00F92E82" w:rsidRPr="008113D4" w:rsidRDefault="00372C61" w:rsidP="00481D41">
      <w:pPr>
        <w:pStyle w:val="Heading1"/>
        <w:rPr>
          <w:sz w:val="16"/>
        </w:rPr>
      </w:pPr>
      <w:r w:rsidRPr="001273B5">
        <w:t>STUDENT DETAILS</w:t>
      </w:r>
    </w:p>
    <w:p w14:paraId="74E48929" w14:textId="7D5873A0" w:rsidR="00FB3717" w:rsidRPr="000428AC" w:rsidRDefault="00372C61" w:rsidP="009E3666">
      <w:pPr>
        <w:pStyle w:val="Style1"/>
        <w:widowControl/>
        <w:autoSpaceDE/>
        <w:autoSpaceDN/>
        <w:adjustRightInd/>
        <w:spacing w:before="240" w:after="60" w:line="276" w:lineRule="auto"/>
        <w:jc w:val="both"/>
        <w:rPr>
          <w:rStyle w:val="CharacterStyle1"/>
          <w:rFonts w:ascii="Arial" w:eastAsia="Calibri" w:hAnsi="Arial" w:cs="Arial"/>
          <w:color w:val="000000"/>
          <w:spacing w:val="-4"/>
          <w:lang w:val="en-GB" w:eastAsia="en-US"/>
        </w:rPr>
      </w:pPr>
      <w:r w:rsidRPr="000428AC">
        <w:rPr>
          <w:rStyle w:val="CharacterStyle1"/>
          <w:rFonts w:ascii="Arial" w:eastAsia="Calibri" w:hAnsi="Arial" w:cs="Arial"/>
          <w:color w:val="auto"/>
          <w:lang w:val="en-GB" w:eastAsia="en-US"/>
        </w:rPr>
        <w:t>Surname _________</w:t>
      </w:r>
      <w:r w:rsidR="00FB3717" w:rsidRPr="000428AC">
        <w:rPr>
          <w:rStyle w:val="CharacterStyle1"/>
          <w:rFonts w:ascii="Arial" w:eastAsia="Calibri" w:hAnsi="Arial" w:cs="Arial"/>
          <w:color w:val="auto"/>
          <w:lang w:val="en-GB" w:eastAsia="en-US"/>
        </w:rPr>
        <w:t>______________________________</w:t>
      </w:r>
      <w:r w:rsidR="000428AC">
        <w:rPr>
          <w:rStyle w:val="CharacterStyle1"/>
          <w:rFonts w:ascii="Arial" w:eastAsia="Calibri" w:hAnsi="Arial" w:cs="Arial"/>
          <w:color w:val="auto"/>
          <w:lang w:val="en-GB" w:eastAsia="en-US"/>
        </w:rPr>
        <w:t xml:space="preserve">__   </w:t>
      </w:r>
      <w:r w:rsidR="009E3666">
        <w:rPr>
          <w:rStyle w:val="CharacterStyle1"/>
          <w:rFonts w:ascii="Arial" w:eastAsia="Calibri" w:hAnsi="Arial" w:cs="Arial"/>
          <w:color w:val="auto"/>
          <w:lang w:val="en-GB" w:eastAsia="en-US"/>
        </w:rPr>
        <w:t xml:space="preserve">First </w:t>
      </w:r>
      <w:r w:rsidRPr="000428AC">
        <w:rPr>
          <w:rStyle w:val="CharacterStyle1"/>
          <w:rFonts w:ascii="Arial" w:eastAsia="Calibri" w:hAnsi="Arial" w:cs="Arial"/>
          <w:color w:val="auto"/>
          <w:lang w:val="en-GB" w:eastAsia="en-US"/>
        </w:rPr>
        <w:t>Name__________________________________________</w:t>
      </w:r>
      <w:r w:rsidR="00FB3717" w:rsidRPr="000428AC">
        <w:rPr>
          <w:rStyle w:val="CharacterStyle1"/>
          <w:rFonts w:ascii="Arial" w:eastAsia="Calibri" w:hAnsi="Arial" w:cs="Arial"/>
          <w:color w:val="auto"/>
          <w:lang w:val="en-GB" w:eastAsia="en-US"/>
        </w:rPr>
        <w:t>__</w:t>
      </w:r>
      <w:r w:rsidR="009E3666">
        <w:rPr>
          <w:rStyle w:val="CharacterStyle1"/>
          <w:rFonts w:ascii="Arial" w:eastAsia="Calibri" w:hAnsi="Arial" w:cs="Arial"/>
          <w:color w:val="auto"/>
          <w:lang w:val="en-GB" w:eastAsia="en-US"/>
        </w:rPr>
        <w:t>______</w:t>
      </w:r>
    </w:p>
    <w:p w14:paraId="76242F8A" w14:textId="70D6E16C" w:rsidR="00FB3717" w:rsidRPr="000428AC" w:rsidRDefault="00FB3717" w:rsidP="009E3666">
      <w:pPr>
        <w:autoSpaceDE w:val="0"/>
        <w:autoSpaceDN w:val="0"/>
        <w:adjustRightInd w:val="0"/>
        <w:spacing w:before="60" w:after="60" w:line="240" w:lineRule="auto"/>
        <w:jc w:val="both"/>
        <w:rPr>
          <w:rStyle w:val="CharacterStyle1"/>
          <w:rFonts w:ascii="Arial" w:hAnsi="Arial" w:cs="Arial"/>
          <w:color w:val="000000"/>
          <w:spacing w:val="-4"/>
        </w:rPr>
      </w:pPr>
      <w:r w:rsidRPr="000428AC">
        <w:rPr>
          <w:rStyle w:val="CharacterStyle1"/>
          <w:rFonts w:ascii="Arial" w:hAnsi="Arial" w:cs="Arial"/>
          <w:color w:val="000000"/>
          <w:spacing w:val="-4"/>
        </w:rPr>
        <w:t>Student Year Level _____________</w:t>
      </w:r>
    </w:p>
    <w:p w14:paraId="1630B87C" w14:textId="0B8B68F4" w:rsidR="001C149D" w:rsidRPr="000428AC" w:rsidRDefault="00FB3717" w:rsidP="009E3666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0428AC">
        <w:rPr>
          <w:rStyle w:val="CharacterStyle1"/>
          <w:rFonts w:ascii="Arial" w:hAnsi="Arial" w:cs="Arial"/>
          <w:color w:val="000000"/>
          <w:spacing w:val="-4"/>
        </w:rPr>
        <w:t>Student qualification</w:t>
      </w:r>
      <w:r w:rsidR="001273B5" w:rsidRPr="000428AC">
        <w:rPr>
          <w:rStyle w:val="CharacterStyle1"/>
          <w:rFonts w:ascii="Arial" w:hAnsi="Arial" w:cs="Arial"/>
          <w:color w:val="000000"/>
          <w:spacing w:val="-4"/>
        </w:rPr>
        <w:t>/Accredited Course of Study</w:t>
      </w:r>
      <w:r w:rsidRPr="000428AC">
        <w:rPr>
          <w:rStyle w:val="CharacterStyle1"/>
          <w:rFonts w:ascii="Arial" w:hAnsi="Arial" w:cs="Arial"/>
          <w:color w:val="000000"/>
          <w:spacing w:val="-4"/>
        </w:rPr>
        <w:t>:</w:t>
      </w:r>
      <w:r w:rsidR="000428AC">
        <w:rPr>
          <w:rStyle w:val="CharacterStyle1"/>
          <w:rFonts w:ascii="Arial" w:hAnsi="Arial" w:cs="Arial"/>
          <w:color w:val="000000"/>
          <w:spacing w:val="-4"/>
        </w:rPr>
        <w:tab/>
        <w:t xml:space="preserve"> </w:t>
      </w:r>
      <w:r w:rsidR="001C149D" w:rsidRPr="000428AC">
        <w:rPr>
          <w:rStyle w:val="CharacterStyle1"/>
          <w:rFonts w:ascii="Arial" w:hAnsi="Arial" w:cs="Arial"/>
          <w:color w:val="000000"/>
          <w:spacing w:val="-4"/>
        </w:rPr>
        <w:t xml:space="preserve">  </w:t>
      </w:r>
      <w:sdt>
        <w:sdtPr>
          <w:rPr>
            <w:rFonts w:ascii="TT109t00" w:hAnsi="TT109t00" w:cs="TT109t00"/>
            <w:sz w:val="18"/>
            <w:szCs w:val="18"/>
            <w:lang w:val="en-AU" w:eastAsia="en-AU"/>
          </w:rPr>
          <w:id w:val="181020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49D" w:rsidRPr="000428AC">
            <w:rPr>
              <w:rFonts w:ascii="MS Gothic" w:eastAsia="MS Gothic" w:hAnsi="MS Gothic" w:cs="TT109t00"/>
              <w:sz w:val="18"/>
              <w:szCs w:val="18"/>
              <w:lang w:val="en-AU" w:eastAsia="en-AU"/>
            </w:rPr>
            <w:t>☐</w:t>
          </w:r>
        </w:sdtContent>
      </w:sdt>
      <w:r w:rsidR="00637DE9">
        <w:rPr>
          <w:rFonts w:ascii="TT109t00" w:hAnsi="TT109t00" w:cs="TT109t00"/>
          <w:sz w:val="18"/>
          <w:szCs w:val="18"/>
          <w:lang w:val="en-AU" w:eastAsia="en-AU"/>
        </w:rPr>
        <w:t xml:space="preserve"> </w:t>
      </w:r>
      <w:r w:rsidRPr="000428AC">
        <w:rPr>
          <w:rFonts w:ascii="TT109t00" w:hAnsi="TT109t00" w:cs="TT109t00"/>
          <w:sz w:val="18"/>
          <w:szCs w:val="18"/>
          <w:lang w:val="en-AU" w:eastAsia="en-AU"/>
        </w:rPr>
        <w:t>VCE Industry and Enterprise</w:t>
      </w:r>
    </w:p>
    <w:p w14:paraId="5A72B989" w14:textId="7CF8B8D6" w:rsidR="00372C61" w:rsidRPr="000428AC" w:rsidRDefault="00FB3717" w:rsidP="009E3666">
      <w:pPr>
        <w:autoSpaceDE w:val="0"/>
        <w:autoSpaceDN w:val="0"/>
        <w:adjustRightInd w:val="0"/>
        <w:spacing w:before="60" w:after="60" w:line="240" w:lineRule="auto"/>
        <w:ind w:left="4395"/>
        <w:jc w:val="both"/>
        <w:rPr>
          <w:rFonts w:ascii="TT109t00" w:hAnsi="TT109t00" w:cs="TT109t00"/>
          <w:sz w:val="18"/>
          <w:szCs w:val="18"/>
          <w:lang w:val="en-AU"/>
        </w:rPr>
      </w:pPr>
      <w:r w:rsidRPr="000428AC">
        <w:rPr>
          <w:rFonts w:ascii="TT109t00" w:hAnsi="TT109t00" w:cs="TT109t00"/>
          <w:sz w:val="18"/>
          <w:szCs w:val="18"/>
          <w:lang w:val="en-AU" w:eastAsia="en-AU"/>
        </w:rPr>
        <w:t xml:space="preserve"> </w:t>
      </w:r>
      <w:sdt>
        <w:sdtPr>
          <w:rPr>
            <w:rFonts w:ascii="TT109t00" w:hAnsi="TT109t00" w:cs="TT109t00"/>
            <w:sz w:val="18"/>
            <w:szCs w:val="18"/>
            <w:lang w:val="en-AU" w:eastAsia="en-AU"/>
          </w:rPr>
          <w:id w:val="123049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8AC">
            <w:rPr>
              <w:rFonts w:ascii="MS Gothic" w:eastAsia="MS Gothic" w:hAnsi="MS Gothic" w:cs="TT109t00"/>
              <w:sz w:val="18"/>
              <w:szCs w:val="18"/>
              <w:lang w:val="en-AU" w:eastAsia="en-AU"/>
            </w:rPr>
            <w:t>☐</w:t>
          </w:r>
        </w:sdtContent>
      </w:sdt>
      <w:r w:rsidR="00637DE9">
        <w:rPr>
          <w:rFonts w:ascii="TT109t00" w:hAnsi="TT109t00" w:cs="TT109t00"/>
          <w:sz w:val="18"/>
          <w:szCs w:val="18"/>
          <w:lang w:val="en-AU" w:eastAsia="en-AU"/>
        </w:rPr>
        <w:t xml:space="preserve"> </w:t>
      </w:r>
      <w:r w:rsidRPr="000428AC">
        <w:rPr>
          <w:rFonts w:ascii="TT109t00" w:hAnsi="TT109t00" w:cs="TT109t00"/>
          <w:sz w:val="18"/>
          <w:szCs w:val="18"/>
          <w:lang w:val="en-AU" w:eastAsia="en-AU"/>
        </w:rPr>
        <w:t>VCAL – Unit and code:</w:t>
      </w:r>
      <w:r w:rsidR="002D2194" w:rsidRPr="000428AC">
        <w:rPr>
          <w:rFonts w:ascii="TT109t00" w:hAnsi="TT109t00" w:cs="TT109t00"/>
          <w:sz w:val="18"/>
          <w:szCs w:val="18"/>
          <w:lang w:val="en-AU" w:eastAsia="en-AU"/>
        </w:rPr>
        <w:t xml:space="preserve"> </w:t>
      </w:r>
      <w:r w:rsidRPr="000428AC">
        <w:rPr>
          <w:rFonts w:ascii="TT109t00" w:hAnsi="TT109t00" w:cs="TT109t00"/>
          <w:sz w:val="18"/>
          <w:szCs w:val="18"/>
          <w:lang w:val="en-AU" w:eastAsia="en-AU"/>
        </w:rPr>
        <w:t>______________________________________</w:t>
      </w:r>
      <w:r w:rsidR="001C149D" w:rsidRPr="000428AC">
        <w:rPr>
          <w:rFonts w:ascii="TT109t00" w:hAnsi="TT109t00" w:cs="TT109t00"/>
          <w:sz w:val="18"/>
          <w:szCs w:val="18"/>
          <w:lang w:val="en-AU" w:eastAsia="en-AU"/>
        </w:rPr>
        <w:t>__</w:t>
      </w:r>
      <w:r w:rsidR="009E3666">
        <w:rPr>
          <w:rFonts w:ascii="TT109t00" w:hAnsi="TT109t00" w:cs="TT109t00"/>
          <w:sz w:val="18"/>
          <w:szCs w:val="18"/>
          <w:lang w:val="en-AU" w:eastAsia="en-AU"/>
        </w:rPr>
        <w:t>____</w:t>
      </w:r>
    </w:p>
    <w:p w14:paraId="6D71F4DF" w14:textId="02C4AB8E" w:rsidR="003C38EE" w:rsidRPr="00424791" w:rsidRDefault="001C149D" w:rsidP="009E3666">
      <w:pPr>
        <w:autoSpaceDE w:val="0"/>
        <w:autoSpaceDN w:val="0"/>
        <w:adjustRightInd w:val="0"/>
        <w:spacing w:before="60" w:after="240" w:line="240" w:lineRule="auto"/>
        <w:ind w:left="4394"/>
        <w:jc w:val="both"/>
        <w:rPr>
          <w:rStyle w:val="CharacterStyle1"/>
          <w:rFonts w:ascii="Arial" w:hAnsi="Arial" w:cs="Arial"/>
          <w:color w:val="000000"/>
          <w:spacing w:val="-4"/>
        </w:rPr>
      </w:pPr>
      <w:r w:rsidRPr="000428AC">
        <w:rPr>
          <w:rStyle w:val="CharacterStyle1"/>
          <w:rFonts w:ascii="Arial" w:hAnsi="Arial" w:cs="Arial"/>
          <w:color w:val="000000"/>
          <w:spacing w:val="-4"/>
        </w:rPr>
        <w:t xml:space="preserve"> </w:t>
      </w:r>
      <w:sdt>
        <w:sdtPr>
          <w:rPr>
            <w:rStyle w:val="CharacterStyle1"/>
            <w:rFonts w:ascii="Arial" w:hAnsi="Arial" w:cs="Arial"/>
            <w:color w:val="000000"/>
            <w:spacing w:val="-4"/>
          </w:rPr>
          <w:id w:val="16214986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Pr="000428AC">
            <w:rPr>
              <w:rStyle w:val="CharacterStyle1"/>
              <w:rFonts w:ascii="MS Gothic" w:eastAsia="MS Gothic" w:hAnsi="MS Gothic" w:cs="Arial" w:hint="eastAsia"/>
              <w:color w:val="000000"/>
              <w:spacing w:val="-4"/>
            </w:rPr>
            <w:t>☐</w:t>
          </w:r>
        </w:sdtContent>
      </w:sdt>
      <w:r w:rsidR="00637DE9">
        <w:rPr>
          <w:rStyle w:val="CharacterStyle1"/>
          <w:rFonts w:ascii="Arial" w:hAnsi="Arial" w:cs="Arial"/>
          <w:color w:val="000000"/>
          <w:spacing w:val="-4"/>
        </w:rPr>
        <w:t xml:space="preserve"> </w:t>
      </w:r>
      <w:r w:rsidR="00FB3717" w:rsidRPr="000428AC">
        <w:rPr>
          <w:rStyle w:val="CharacterStyle1"/>
          <w:rFonts w:ascii="Arial" w:hAnsi="Arial" w:cs="Arial"/>
          <w:color w:val="000000"/>
          <w:spacing w:val="-4"/>
        </w:rPr>
        <w:t>VET – Certificate name and code: _________________________</w:t>
      </w:r>
      <w:r w:rsidRPr="000428AC">
        <w:rPr>
          <w:rStyle w:val="CharacterStyle1"/>
          <w:rFonts w:ascii="Arial" w:hAnsi="Arial" w:cs="Arial"/>
          <w:color w:val="000000"/>
          <w:spacing w:val="-4"/>
        </w:rPr>
        <w:t>_________</w:t>
      </w:r>
      <w:r w:rsidR="009E3666">
        <w:rPr>
          <w:rStyle w:val="CharacterStyle1"/>
          <w:rFonts w:ascii="Arial" w:hAnsi="Arial" w:cs="Arial"/>
          <w:color w:val="000000"/>
          <w:spacing w:val="-4"/>
        </w:rPr>
        <w:t>____</w:t>
      </w:r>
    </w:p>
    <w:p w14:paraId="63EF0A4F" w14:textId="0DA46E5B" w:rsidR="003C38EE" w:rsidRPr="00481D41" w:rsidRDefault="003C38EE" w:rsidP="00481D41">
      <w:pPr>
        <w:pStyle w:val="Heading1"/>
        <w:rPr>
          <w:rStyle w:val="CharacterStyle1"/>
          <w:rFonts w:ascii="Arial" w:hAnsi="Arial" w:cs="Arial"/>
          <w:color w:val="FFFFFF" w:themeColor="background1"/>
          <w:sz w:val="20"/>
          <w:szCs w:val="20"/>
        </w:rPr>
      </w:pPr>
      <w:r w:rsidRPr="00481D41">
        <w:rPr>
          <w:rStyle w:val="CharacterStyle1"/>
          <w:rFonts w:ascii="Arial" w:hAnsi="Arial" w:cs="Arial"/>
          <w:color w:val="FFFFFF" w:themeColor="background1"/>
          <w:sz w:val="20"/>
          <w:szCs w:val="20"/>
        </w:rPr>
        <w:t>EXEMPTION(S) GRANTED BY PRINCIPAL</w:t>
      </w:r>
    </w:p>
    <w:p w14:paraId="42A52351" w14:textId="0FE0270C" w:rsidR="00105EF9" w:rsidRPr="000428AC" w:rsidRDefault="00105EF9" w:rsidP="00874396">
      <w:pPr>
        <w:pStyle w:val="Style4"/>
        <w:tabs>
          <w:tab w:val="left" w:pos="3125"/>
        </w:tabs>
        <w:spacing w:before="360" w:after="80"/>
        <w:ind w:left="0" w:right="85"/>
        <w:jc w:val="both"/>
        <w:rPr>
          <w:rStyle w:val="CharacterStyle1"/>
          <w:rFonts w:ascii="Arial" w:eastAsia="Calibri" w:hAnsi="Arial" w:cs="Arial"/>
          <w:b/>
          <w:color w:val="000000"/>
          <w:spacing w:val="-4"/>
          <w:lang w:val="en-GB" w:eastAsia="en-US"/>
        </w:rPr>
      </w:pPr>
      <w:r w:rsidRPr="000428AC">
        <w:rPr>
          <w:rStyle w:val="CharacterStyle1"/>
          <w:rFonts w:ascii="Arial" w:hAnsi="Arial" w:cs="Arial"/>
          <w:color w:val="000000"/>
          <w:spacing w:val="-4"/>
        </w:rPr>
        <w:t>I,</w:t>
      </w:r>
      <w:r w:rsidRPr="000428AC">
        <w:rPr>
          <w:rStyle w:val="CharacterStyle1"/>
          <w:rFonts w:ascii="Arial" w:hAnsi="Arial" w:cs="Arial"/>
          <w:color w:val="000000"/>
          <w:spacing w:val="-3"/>
        </w:rPr>
        <w:t xml:space="preserve"> ____________</w:t>
      </w:r>
      <w:r w:rsidR="000428AC">
        <w:rPr>
          <w:rStyle w:val="CharacterStyle1"/>
          <w:rFonts w:ascii="Arial" w:hAnsi="Arial" w:cs="Arial"/>
          <w:color w:val="000000"/>
          <w:spacing w:val="-3"/>
        </w:rPr>
        <w:t>_</w:t>
      </w:r>
      <w:r w:rsidR="00874396">
        <w:rPr>
          <w:rStyle w:val="CharacterStyle1"/>
          <w:rFonts w:ascii="Arial" w:hAnsi="Arial" w:cs="Arial"/>
          <w:color w:val="000000"/>
          <w:spacing w:val="-3"/>
        </w:rPr>
        <w:t>_________________________</w:t>
      </w:r>
      <w:r w:rsidR="00D8027D">
        <w:rPr>
          <w:rStyle w:val="CharacterStyle1"/>
          <w:rFonts w:ascii="Arial" w:hAnsi="Arial" w:cs="Arial"/>
          <w:color w:val="000000"/>
          <w:spacing w:val="-3"/>
        </w:rPr>
        <w:t>____</w:t>
      </w:r>
      <w:r w:rsidR="000428AC">
        <w:rPr>
          <w:rStyle w:val="CharacterStyle1"/>
          <w:rFonts w:ascii="Arial" w:hAnsi="Arial" w:cs="Arial"/>
          <w:color w:val="000000"/>
          <w:spacing w:val="-3"/>
        </w:rPr>
        <w:t xml:space="preserve">_____ </w:t>
      </w:r>
      <w:r w:rsidR="00D8027D">
        <w:rPr>
          <w:rStyle w:val="CharacterStyle1"/>
          <w:rFonts w:ascii="Arial" w:hAnsi="Arial" w:cs="Arial"/>
          <w:color w:val="000000"/>
        </w:rPr>
        <w:t xml:space="preserve">Principal of </w:t>
      </w:r>
      <w:r w:rsidR="00E34D30" w:rsidRPr="000428AC">
        <w:rPr>
          <w:rStyle w:val="CharacterStyle1"/>
          <w:rFonts w:ascii="Arial" w:hAnsi="Arial" w:cs="Arial"/>
          <w:color w:val="000000"/>
        </w:rPr>
        <w:t>_______</w:t>
      </w:r>
      <w:r w:rsidRPr="000428AC">
        <w:rPr>
          <w:rStyle w:val="CharacterStyle1"/>
          <w:rFonts w:ascii="Arial" w:hAnsi="Arial" w:cs="Arial"/>
          <w:color w:val="000000"/>
        </w:rPr>
        <w:t>________________________________________</w:t>
      </w:r>
      <w:r w:rsidR="000428AC">
        <w:rPr>
          <w:rStyle w:val="CharacterStyle1"/>
          <w:rFonts w:ascii="Arial" w:hAnsi="Arial" w:cs="Arial"/>
          <w:color w:val="000000"/>
        </w:rPr>
        <w:t>____</w:t>
      </w:r>
      <w:r w:rsidRPr="000428AC">
        <w:rPr>
          <w:rStyle w:val="CharacterStyle1"/>
          <w:rFonts w:ascii="Arial" w:hAnsi="Arial" w:cs="Arial"/>
          <w:color w:val="000000"/>
        </w:rPr>
        <w:t xml:space="preserve">, </w:t>
      </w:r>
    </w:p>
    <w:p w14:paraId="6CA6AE5A" w14:textId="4872C4D2" w:rsidR="00F413BA" w:rsidRPr="000428AC" w:rsidRDefault="002D2194" w:rsidP="00874396">
      <w:pPr>
        <w:pStyle w:val="Style1"/>
        <w:adjustRightInd/>
        <w:spacing w:before="120" w:after="240"/>
        <w:ind w:right="85"/>
        <w:jc w:val="both"/>
        <w:rPr>
          <w:rFonts w:ascii="Arial" w:hAnsi="Arial" w:cs="Arial"/>
          <w:sz w:val="18"/>
          <w:szCs w:val="18"/>
        </w:rPr>
      </w:pPr>
      <w:r w:rsidRPr="000428AC">
        <w:rPr>
          <w:rFonts w:ascii="Arial" w:hAnsi="Arial" w:cs="Arial"/>
          <w:sz w:val="18"/>
          <w:szCs w:val="18"/>
        </w:rPr>
        <w:t xml:space="preserve">in accordance with the relevant clauses of Ministerial Order 55, am satisfied that this student requires the following exemption(s) and have provided evidence </w:t>
      </w:r>
      <w:r w:rsidR="00B90E4F" w:rsidRPr="000428AC">
        <w:rPr>
          <w:rFonts w:ascii="Arial" w:hAnsi="Arial" w:cs="Arial"/>
          <w:sz w:val="18"/>
          <w:szCs w:val="18"/>
        </w:rPr>
        <w:t>that</w:t>
      </w:r>
      <w:r w:rsidRPr="000428AC">
        <w:rPr>
          <w:rFonts w:ascii="Arial" w:hAnsi="Arial" w:cs="Arial"/>
          <w:sz w:val="18"/>
          <w:szCs w:val="18"/>
        </w:rPr>
        <w:t xml:space="preserve"> supports this decision. </w:t>
      </w:r>
    </w:p>
    <w:p w14:paraId="75072702" w14:textId="488224C8" w:rsidR="002D2194" w:rsidRPr="000428AC" w:rsidRDefault="00E34D30" w:rsidP="00874396">
      <w:pPr>
        <w:pStyle w:val="Style1"/>
        <w:adjustRightInd/>
        <w:spacing w:before="120" w:after="240"/>
        <w:ind w:right="85"/>
        <w:jc w:val="both"/>
        <w:rPr>
          <w:rFonts w:ascii="Arial" w:hAnsi="Arial" w:cs="Arial"/>
          <w:sz w:val="18"/>
          <w:szCs w:val="18"/>
        </w:rPr>
      </w:pPr>
      <w:r w:rsidRPr="000428AC">
        <w:rPr>
          <w:rFonts w:ascii="Arial" w:hAnsi="Arial" w:cs="Arial"/>
          <w:sz w:val="18"/>
          <w:szCs w:val="18"/>
        </w:rPr>
        <w:t>Select one or both</w:t>
      </w:r>
      <w:r w:rsidR="002D2194" w:rsidRPr="000428AC">
        <w:rPr>
          <w:rFonts w:ascii="Arial" w:hAnsi="Arial" w:cs="Arial"/>
          <w:sz w:val="18"/>
          <w:szCs w:val="18"/>
        </w:rPr>
        <w:t>:</w:t>
      </w:r>
    </w:p>
    <w:p w14:paraId="6DBD8977" w14:textId="68372A8C" w:rsidR="00105EF9" w:rsidRPr="000428AC" w:rsidRDefault="00E34705" w:rsidP="00874396">
      <w:pPr>
        <w:autoSpaceDE w:val="0"/>
        <w:autoSpaceDN w:val="0"/>
        <w:adjustRightInd w:val="0"/>
        <w:spacing w:before="60" w:after="120" w:line="240" w:lineRule="auto"/>
        <w:ind w:left="1701" w:right="85" w:hanging="1701"/>
        <w:jc w:val="both"/>
        <w:rPr>
          <w:rStyle w:val="CharacterStyle1"/>
          <w:rFonts w:ascii="Arial" w:hAnsi="Arial" w:cs="Arial"/>
          <w:b/>
          <w:color w:val="000000"/>
          <w:spacing w:val="-4"/>
          <w:lang w:val="en-US" w:eastAsia="en-AU"/>
        </w:rPr>
      </w:pPr>
      <w:sdt>
        <w:sdtPr>
          <w:rPr>
            <w:rStyle w:val="CharacterStyle1"/>
            <w:rFonts w:ascii="Arial" w:hAnsi="Arial" w:cs="Arial"/>
            <w:color w:val="000000"/>
            <w:spacing w:val="-4"/>
          </w:rPr>
          <w:id w:val="-7195148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="001C149D" w:rsidRPr="000428AC">
            <w:rPr>
              <w:rStyle w:val="CharacterStyle1"/>
              <w:rFonts w:ascii="MS Gothic" w:eastAsia="MS Gothic" w:hAnsi="MS Gothic" w:cs="Arial" w:hint="eastAsia"/>
              <w:color w:val="000000"/>
              <w:spacing w:val="-4"/>
            </w:rPr>
            <w:t>☐</w:t>
          </w:r>
        </w:sdtContent>
      </w:sdt>
      <w:r w:rsidR="00105EF9" w:rsidRPr="000428AC">
        <w:rPr>
          <w:rStyle w:val="CharacterStyle1"/>
          <w:rFonts w:ascii="Arial" w:hAnsi="Arial" w:cs="Arial"/>
          <w:color w:val="000000"/>
          <w:spacing w:val="-4"/>
        </w:rPr>
        <w:t xml:space="preserve"> </w:t>
      </w:r>
      <w:r w:rsidR="002D2194" w:rsidRPr="000428AC">
        <w:rPr>
          <w:rStyle w:val="CharacterStyle1"/>
          <w:rFonts w:ascii="Arial" w:hAnsi="Arial" w:cs="Arial"/>
          <w:color w:val="000000"/>
          <w:spacing w:val="-4"/>
        </w:rPr>
        <w:t xml:space="preserve"> </w:t>
      </w:r>
      <w:r w:rsidR="001C149D" w:rsidRPr="000428AC">
        <w:rPr>
          <w:rStyle w:val="CharacterStyle1"/>
          <w:rFonts w:ascii="Arial" w:hAnsi="Arial" w:cs="Arial"/>
          <w:b/>
          <w:color w:val="000000"/>
          <w:spacing w:val="-4"/>
        </w:rPr>
        <w:t>Exemption A</w:t>
      </w:r>
      <w:r w:rsidR="00105EF9" w:rsidRPr="000428AC">
        <w:rPr>
          <w:rStyle w:val="CharacterStyle1"/>
          <w:rFonts w:ascii="Arial" w:hAnsi="Arial" w:cs="Arial"/>
          <w:b/>
          <w:color w:val="000000"/>
          <w:spacing w:val="-4"/>
        </w:rPr>
        <w:t xml:space="preserve"> –</w:t>
      </w:r>
      <w:r w:rsidR="00105EF9" w:rsidRPr="000428AC">
        <w:rPr>
          <w:rStyle w:val="CharacterStyle1"/>
          <w:rFonts w:ascii="Arial" w:hAnsi="Arial" w:cs="Arial"/>
          <w:color w:val="000000"/>
          <w:spacing w:val="-4"/>
        </w:rPr>
        <w:t xml:space="preserve"> </w:t>
      </w:r>
      <w:r w:rsidR="001C149D" w:rsidRPr="000428AC">
        <w:rPr>
          <w:rStyle w:val="CharacterStyle1"/>
          <w:rFonts w:ascii="Arial" w:hAnsi="Arial" w:cs="Arial"/>
          <w:color w:val="000000"/>
          <w:spacing w:val="-4"/>
        </w:rPr>
        <w:tab/>
      </w:r>
      <w:r w:rsidR="00105EF9" w:rsidRPr="000428AC">
        <w:rPr>
          <w:rStyle w:val="CharacterStyle1"/>
          <w:rFonts w:ascii="Arial" w:hAnsi="Arial" w:cs="Arial"/>
          <w:color w:val="000000"/>
          <w:spacing w:val="-4"/>
        </w:rPr>
        <w:t xml:space="preserve">Permission for student to undertake </w:t>
      </w:r>
      <w:r w:rsidR="00105EF9" w:rsidRPr="00916286">
        <w:rPr>
          <w:rStyle w:val="CharacterStyle1"/>
          <w:rFonts w:ascii="Arial" w:hAnsi="Arial" w:cs="Arial"/>
          <w:b/>
          <w:color w:val="000000"/>
          <w:spacing w:val="-4"/>
        </w:rPr>
        <w:t>more than 10 (but no more than 15)</w:t>
      </w:r>
      <w:r w:rsidR="00105EF9" w:rsidRPr="000428AC">
        <w:rPr>
          <w:rStyle w:val="CharacterStyle1"/>
          <w:rFonts w:ascii="Arial" w:hAnsi="Arial" w:cs="Arial"/>
          <w:color w:val="000000"/>
          <w:spacing w:val="-4"/>
        </w:rPr>
        <w:t xml:space="preserve"> structured workplace lea</w:t>
      </w:r>
      <w:r w:rsidR="00916286">
        <w:rPr>
          <w:rStyle w:val="CharacterStyle1"/>
          <w:rFonts w:ascii="Arial" w:hAnsi="Arial" w:cs="Arial"/>
          <w:color w:val="000000"/>
          <w:spacing w:val="-4"/>
        </w:rPr>
        <w:t>rning days during a school term, whilst not exceeding 20 days with one employer (unless an Exemption B is also granted)</w:t>
      </w:r>
    </w:p>
    <w:p w14:paraId="768EC24A" w14:textId="37D73838" w:rsidR="00E818E4" w:rsidRPr="000428AC" w:rsidRDefault="00E34705" w:rsidP="00874396">
      <w:pPr>
        <w:autoSpaceDE w:val="0"/>
        <w:autoSpaceDN w:val="0"/>
        <w:adjustRightInd w:val="0"/>
        <w:spacing w:before="200" w:after="360" w:line="240" w:lineRule="auto"/>
        <w:ind w:left="1701" w:right="85" w:hanging="1701"/>
        <w:jc w:val="both"/>
        <w:rPr>
          <w:rStyle w:val="CharacterStyle1"/>
          <w:rFonts w:ascii="Arial" w:hAnsi="Arial" w:cs="Arial"/>
          <w:b/>
          <w:color w:val="000000"/>
          <w:spacing w:val="-4"/>
        </w:rPr>
      </w:pPr>
      <w:sdt>
        <w:sdtPr>
          <w:rPr>
            <w:rStyle w:val="CharacterStyle1"/>
            <w:rFonts w:ascii="Arial" w:hAnsi="Arial" w:cs="Arial"/>
            <w:color w:val="000000"/>
            <w:spacing w:val="-4"/>
          </w:rPr>
          <w:id w:val="-88388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="00E818E4" w:rsidRPr="000428AC">
            <w:rPr>
              <w:rStyle w:val="CharacterStyle1"/>
              <w:rFonts w:ascii="MS Gothic" w:eastAsia="MS Gothic" w:hAnsi="MS Gothic" w:cs="Arial" w:hint="eastAsia"/>
              <w:color w:val="000000"/>
              <w:spacing w:val="-4"/>
            </w:rPr>
            <w:t>☐</w:t>
          </w:r>
        </w:sdtContent>
      </w:sdt>
      <w:r w:rsidR="00E818E4" w:rsidRPr="000428AC">
        <w:rPr>
          <w:rStyle w:val="CharacterStyle1"/>
          <w:rFonts w:ascii="Arial" w:hAnsi="Arial" w:cs="Arial"/>
          <w:color w:val="000000"/>
          <w:spacing w:val="-4"/>
        </w:rPr>
        <w:t xml:space="preserve"> </w:t>
      </w:r>
      <w:r w:rsidR="002D2194" w:rsidRPr="000428AC">
        <w:rPr>
          <w:rStyle w:val="CharacterStyle1"/>
          <w:rFonts w:ascii="Arial" w:hAnsi="Arial" w:cs="Arial"/>
          <w:color w:val="000000"/>
          <w:spacing w:val="-4"/>
        </w:rPr>
        <w:t xml:space="preserve"> </w:t>
      </w:r>
      <w:r w:rsidR="00E818E4" w:rsidRPr="000428AC">
        <w:rPr>
          <w:rStyle w:val="CharacterStyle1"/>
          <w:rFonts w:ascii="Arial" w:hAnsi="Arial" w:cs="Arial"/>
          <w:b/>
          <w:color w:val="000000"/>
          <w:spacing w:val="-4"/>
        </w:rPr>
        <w:t xml:space="preserve">Exemption B – </w:t>
      </w:r>
      <w:r w:rsidR="00E818E4" w:rsidRPr="000428AC">
        <w:rPr>
          <w:rStyle w:val="CharacterStyle1"/>
          <w:rFonts w:ascii="Arial" w:hAnsi="Arial" w:cs="Arial"/>
          <w:b/>
          <w:color w:val="000000"/>
          <w:spacing w:val="-4"/>
        </w:rPr>
        <w:tab/>
      </w:r>
      <w:r w:rsidR="00E818E4" w:rsidRPr="000428AC">
        <w:rPr>
          <w:rStyle w:val="CharacterStyle1"/>
          <w:rFonts w:ascii="Arial" w:hAnsi="Arial" w:cs="Arial"/>
          <w:color w:val="000000"/>
          <w:spacing w:val="-4"/>
        </w:rPr>
        <w:t xml:space="preserve">Permission for a student to undertake </w:t>
      </w:r>
      <w:r w:rsidR="00E818E4" w:rsidRPr="00916286">
        <w:rPr>
          <w:rStyle w:val="CharacterStyle1"/>
          <w:rFonts w:ascii="Arial" w:hAnsi="Arial" w:cs="Arial"/>
          <w:b/>
          <w:color w:val="000000"/>
          <w:spacing w:val="-4"/>
        </w:rPr>
        <w:t>more than 20</w:t>
      </w:r>
      <w:r w:rsidR="00E818E4" w:rsidRPr="000428AC">
        <w:rPr>
          <w:rStyle w:val="CharacterStyle1"/>
          <w:rFonts w:ascii="Arial" w:hAnsi="Arial" w:cs="Arial"/>
          <w:color w:val="000000"/>
          <w:spacing w:val="-4"/>
        </w:rPr>
        <w:t xml:space="preserve"> structured workplace learning days </w:t>
      </w:r>
      <w:r w:rsidR="00916286">
        <w:rPr>
          <w:rStyle w:val="CharacterStyle1"/>
          <w:rFonts w:ascii="Arial" w:hAnsi="Arial" w:cs="Arial"/>
          <w:color w:val="000000"/>
          <w:spacing w:val="-4"/>
        </w:rPr>
        <w:t>with one employer</w:t>
      </w:r>
      <w:r w:rsidR="00927059">
        <w:rPr>
          <w:rStyle w:val="CharacterStyle1"/>
          <w:rFonts w:ascii="Arial" w:hAnsi="Arial" w:cs="Arial"/>
          <w:color w:val="000000"/>
          <w:spacing w:val="-4"/>
        </w:rPr>
        <w:t xml:space="preserve"> during a School Year</w:t>
      </w:r>
      <w:r w:rsidR="00916286">
        <w:rPr>
          <w:rStyle w:val="CharacterStyle1"/>
          <w:rFonts w:ascii="Arial" w:hAnsi="Arial" w:cs="Arial"/>
          <w:color w:val="000000"/>
          <w:spacing w:val="-4"/>
        </w:rPr>
        <w:t>, whilst not exceeding 10 days per term (unless an Exemption A is also granted)</w:t>
      </w:r>
    </w:p>
    <w:p w14:paraId="2D3AEACA" w14:textId="2D455851" w:rsidR="002D2194" w:rsidRPr="000428AC" w:rsidRDefault="002D2194" w:rsidP="00874396">
      <w:pPr>
        <w:pStyle w:val="Style1"/>
        <w:adjustRightInd/>
        <w:spacing w:after="120"/>
        <w:ind w:right="85"/>
        <w:jc w:val="both"/>
        <w:rPr>
          <w:rFonts w:ascii="Arial" w:hAnsi="Arial" w:cs="Arial"/>
          <w:sz w:val="18"/>
          <w:szCs w:val="18"/>
        </w:rPr>
      </w:pPr>
      <w:r w:rsidRPr="000428AC">
        <w:rPr>
          <w:rFonts w:ascii="Arial" w:hAnsi="Arial" w:cs="Arial"/>
          <w:sz w:val="18"/>
          <w:szCs w:val="18"/>
        </w:rPr>
        <w:lastRenderedPageBreak/>
        <w:t xml:space="preserve">Having granted </w:t>
      </w:r>
      <w:r w:rsidRPr="000428AC">
        <w:rPr>
          <w:rFonts w:ascii="Arial" w:hAnsi="Arial" w:cs="Arial"/>
          <w:b/>
          <w:sz w:val="18"/>
          <w:szCs w:val="18"/>
        </w:rPr>
        <w:t>Exemption A</w:t>
      </w:r>
      <w:r w:rsidRPr="000428AC">
        <w:rPr>
          <w:rFonts w:ascii="Arial" w:hAnsi="Arial" w:cs="Arial"/>
          <w:sz w:val="18"/>
          <w:szCs w:val="18"/>
        </w:rPr>
        <w:t>, I will ensure that:</w:t>
      </w:r>
    </w:p>
    <w:p w14:paraId="437FF61D" w14:textId="5C774FB4" w:rsidR="002D2194" w:rsidRPr="000428AC" w:rsidRDefault="00E34705" w:rsidP="00874396">
      <w:pPr>
        <w:pStyle w:val="Style4"/>
        <w:ind w:left="284" w:right="85" w:hanging="284"/>
        <w:jc w:val="both"/>
        <w:rPr>
          <w:rStyle w:val="CharacterStyle1"/>
          <w:rFonts w:ascii="Arial" w:hAnsi="Arial" w:cs="Arial"/>
          <w:color w:val="auto"/>
        </w:rPr>
      </w:pPr>
      <w:sdt>
        <w:sdtPr>
          <w:rPr>
            <w:rStyle w:val="CharacterStyle1"/>
            <w:rFonts w:ascii="Arial" w:hAnsi="Arial" w:cs="Arial"/>
            <w:color w:val="auto"/>
          </w:rPr>
          <w:id w:val="-18775413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="002D2194" w:rsidRPr="000428AC">
            <w:rPr>
              <w:rStyle w:val="CharacterStyle1"/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2D2194" w:rsidRPr="000428AC">
        <w:rPr>
          <w:rStyle w:val="CharacterStyle1"/>
          <w:rFonts w:ascii="Arial" w:hAnsi="Arial" w:cs="Arial"/>
          <w:color w:val="auto"/>
        </w:rPr>
        <w:t xml:space="preserve"> a copy of this Exemption Form is attached to the original Arrangement Form.</w:t>
      </w:r>
    </w:p>
    <w:p w14:paraId="20F7441A" w14:textId="0A9C3F7F" w:rsidR="002D2194" w:rsidRPr="000428AC" w:rsidRDefault="002D2194" w:rsidP="00874396">
      <w:pPr>
        <w:pStyle w:val="Style4"/>
        <w:spacing w:before="120" w:after="120"/>
        <w:ind w:left="284" w:right="85"/>
        <w:jc w:val="both"/>
        <w:rPr>
          <w:rStyle w:val="CharacterStyle1"/>
          <w:rFonts w:ascii="Arial" w:hAnsi="Arial" w:cs="Arial"/>
          <w:b/>
          <w:color w:val="auto"/>
        </w:rPr>
      </w:pPr>
      <w:r w:rsidRPr="000428AC">
        <w:rPr>
          <w:rStyle w:val="CharacterStyle1"/>
          <w:rFonts w:ascii="Arial" w:hAnsi="Arial" w:cs="Arial"/>
          <w:b/>
          <w:color w:val="auto"/>
        </w:rPr>
        <w:t>OR</w:t>
      </w:r>
    </w:p>
    <w:p w14:paraId="6972E0A0" w14:textId="6077A5AF" w:rsidR="002D2194" w:rsidRPr="000428AC" w:rsidRDefault="002D2194" w:rsidP="00874396">
      <w:pPr>
        <w:pStyle w:val="Style1"/>
        <w:adjustRightInd/>
        <w:spacing w:after="120"/>
        <w:ind w:right="85"/>
        <w:jc w:val="both"/>
        <w:rPr>
          <w:rFonts w:ascii="Arial" w:hAnsi="Arial" w:cs="Arial"/>
          <w:sz w:val="18"/>
          <w:szCs w:val="18"/>
        </w:rPr>
      </w:pPr>
      <w:r w:rsidRPr="000428AC">
        <w:rPr>
          <w:rFonts w:ascii="Arial" w:hAnsi="Arial" w:cs="Arial"/>
          <w:sz w:val="18"/>
          <w:szCs w:val="18"/>
        </w:rPr>
        <w:t xml:space="preserve">Having granted </w:t>
      </w:r>
      <w:r w:rsidRPr="000428AC">
        <w:rPr>
          <w:rFonts w:ascii="Arial" w:hAnsi="Arial" w:cs="Arial"/>
          <w:b/>
          <w:sz w:val="18"/>
          <w:szCs w:val="18"/>
        </w:rPr>
        <w:t xml:space="preserve">Exemption B </w:t>
      </w:r>
      <w:r w:rsidRPr="000428AC">
        <w:rPr>
          <w:rFonts w:ascii="Arial" w:hAnsi="Arial" w:cs="Arial"/>
          <w:sz w:val="18"/>
          <w:szCs w:val="18"/>
        </w:rPr>
        <w:t>or</w:t>
      </w:r>
      <w:r w:rsidRPr="000428AC">
        <w:rPr>
          <w:rFonts w:ascii="Arial" w:hAnsi="Arial" w:cs="Arial"/>
          <w:b/>
          <w:sz w:val="18"/>
          <w:szCs w:val="18"/>
        </w:rPr>
        <w:t xml:space="preserve"> Exemptions A and B</w:t>
      </w:r>
      <w:r w:rsidRPr="000428AC">
        <w:rPr>
          <w:rFonts w:ascii="Arial" w:hAnsi="Arial" w:cs="Arial"/>
          <w:sz w:val="18"/>
          <w:szCs w:val="18"/>
        </w:rPr>
        <w:t>, I will ensure that:</w:t>
      </w:r>
    </w:p>
    <w:p w14:paraId="36AA8618" w14:textId="3417007E" w:rsidR="002A3922" w:rsidRPr="000428AC" w:rsidRDefault="00E34705" w:rsidP="00874396">
      <w:pPr>
        <w:pStyle w:val="Style4"/>
        <w:ind w:left="284" w:right="85" w:hanging="284"/>
        <w:jc w:val="both"/>
        <w:rPr>
          <w:rStyle w:val="CharacterStyle1"/>
          <w:rFonts w:ascii="Arial" w:hAnsi="Arial" w:cs="Arial"/>
          <w:color w:val="auto"/>
        </w:rPr>
      </w:pPr>
      <w:sdt>
        <w:sdtPr>
          <w:rPr>
            <w:rStyle w:val="CharacterStyle1"/>
            <w:rFonts w:ascii="Arial" w:hAnsi="Arial" w:cs="Arial"/>
            <w:color w:val="auto"/>
          </w:rPr>
          <w:id w:val="-5848488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="002A3922" w:rsidRPr="000428AC">
            <w:rPr>
              <w:rStyle w:val="CharacterStyle1"/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2A3922" w:rsidRPr="000428AC">
        <w:rPr>
          <w:rStyle w:val="CharacterStyle1"/>
          <w:rFonts w:ascii="Arial" w:hAnsi="Arial" w:cs="Arial"/>
          <w:color w:val="auto"/>
        </w:rPr>
        <w:t xml:space="preserve"> </w:t>
      </w:r>
      <w:r w:rsidR="006E2ED5" w:rsidRPr="000428AC">
        <w:rPr>
          <w:rStyle w:val="CharacterStyle1"/>
          <w:rFonts w:ascii="Arial" w:hAnsi="Arial" w:cs="Arial"/>
          <w:color w:val="auto"/>
        </w:rPr>
        <w:tab/>
      </w:r>
      <w:r w:rsidR="002A3922" w:rsidRPr="000428AC">
        <w:rPr>
          <w:rStyle w:val="CharacterStyle1"/>
          <w:rFonts w:ascii="Arial" w:hAnsi="Arial" w:cs="Arial"/>
          <w:color w:val="auto"/>
        </w:rPr>
        <w:t>a new Arrangement Form is completed and signed by the Employer, Student and Parent/Guardian (where the Student is under 18 years of age);</w:t>
      </w:r>
    </w:p>
    <w:p w14:paraId="46E72A26" w14:textId="5E0431E4" w:rsidR="002A3922" w:rsidRPr="000428AC" w:rsidRDefault="00E34705" w:rsidP="00874396">
      <w:pPr>
        <w:pStyle w:val="Style4"/>
        <w:ind w:left="284" w:right="85" w:hanging="284"/>
        <w:jc w:val="both"/>
        <w:rPr>
          <w:rStyle w:val="CharacterStyle1"/>
          <w:rFonts w:ascii="Arial" w:hAnsi="Arial" w:cs="Arial"/>
          <w:color w:val="auto"/>
        </w:rPr>
      </w:pPr>
      <w:sdt>
        <w:sdtPr>
          <w:rPr>
            <w:rStyle w:val="CharacterStyle1"/>
            <w:rFonts w:ascii="Arial" w:hAnsi="Arial" w:cs="Arial"/>
            <w:color w:val="auto"/>
          </w:rPr>
          <w:id w:val="8622586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="002A3922" w:rsidRPr="000428AC">
            <w:rPr>
              <w:rStyle w:val="CharacterStyle1"/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2A3922" w:rsidRPr="000428AC">
        <w:rPr>
          <w:rStyle w:val="CharacterStyle1"/>
          <w:rFonts w:ascii="Arial" w:hAnsi="Arial" w:cs="Arial"/>
          <w:color w:val="auto"/>
        </w:rPr>
        <w:t xml:space="preserve"> </w:t>
      </w:r>
      <w:r w:rsidR="006E2ED5" w:rsidRPr="000428AC">
        <w:rPr>
          <w:rStyle w:val="CharacterStyle1"/>
          <w:rFonts w:ascii="Arial" w:hAnsi="Arial" w:cs="Arial"/>
          <w:color w:val="auto"/>
        </w:rPr>
        <w:tab/>
      </w:r>
      <w:r w:rsidR="002A3922" w:rsidRPr="000428AC">
        <w:rPr>
          <w:rStyle w:val="CharacterStyle1"/>
          <w:rFonts w:ascii="Arial" w:hAnsi="Arial" w:cs="Arial"/>
          <w:color w:val="auto"/>
        </w:rPr>
        <w:t>a copy of this Exemption Form is attached to the new Arrangement Form</w:t>
      </w:r>
      <w:r w:rsidR="00E34D30" w:rsidRPr="000428AC">
        <w:rPr>
          <w:rStyle w:val="CharacterStyle1"/>
          <w:rFonts w:ascii="Arial" w:hAnsi="Arial" w:cs="Arial"/>
          <w:color w:val="auto"/>
        </w:rPr>
        <w:t>;</w:t>
      </w:r>
      <w:r w:rsidR="002A3922" w:rsidRPr="000428AC">
        <w:rPr>
          <w:rStyle w:val="CharacterStyle1"/>
          <w:rFonts w:ascii="Arial" w:hAnsi="Arial" w:cs="Arial"/>
          <w:color w:val="auto"/>
        </w:rPr>
        <w:t xml:space="preserve"> </w:t>
      </w:r>
    </w:p>
    <w:p w14:paraId="2D48CF12" w14:textId="7808E332" w:rsidR="002A3922" w:rsidRPr="000428AC" w:rsidRDefault="00E34705" w:rsidP="00874396">
      <w:pPr>
        <w:pStyle w:val="Style4"/>
        <w:ind w:left="284" w:right="85" w:hanging="284"/>
        <w:jc w:val="both"/>
        <w:rPr>
          <w:rStyle w:val="CharacterStyle1"/>
          <w:rFonts w:ascii="Arial" w:hAnsi="Arial" w:cs="Arial"/>
          <w:color w:val="auto"/>
        </w:rPr>
      </w:pPr>
      <w:sdt>
        <w:sdtPr>
          <w:rPr>
            <w:rStyle w:val="CharacterStyle1"/>
            <w:rFonts w:ascii="Arial" w:hAnsi="Arial" w:cs="Arial"/>
            <w:color w:val="auto"/>
          </w:rPr>
          <w:id w:val="1409263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="002A3922" w:rsidRPr="000428AC">
            <w:rPr>
              <w:rStyle w:val="CharacterStyle1"/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2A3922" w:rsidRPr="000428AC">
        <w:rPr>
          <w:rStyle w:val="CharacterStyle1"/>
          <w:rFonts w:ascii="Arial" w:hAnsi="Arial" w:cs="Arial"/>
          <w:color w:val="auto"/>
        </w:rPr>
        <w:t xml:space="preserve"> </w:t>
      </w:r>
      <w:r w:rsidR="006E2ED5" w:rsidRPr="000428AC">
        <w:rPr>
          <w:rStyle w:val="CharacterStyle1"/>
          <w:rFonts w:ascii="Arial" w:hAnsi="Arial" w:cs="Arial"/>
          <w:color w:val="auto"/>
        </w:rPr>
        <w:tab/>
      </w:r>
      <w:r w:rsidR="002A3922" w:rsidRPr="000428AC">
        <w:rPr>
          <w:rStyle w:val="CharacterStyle1"/>
          <w:rFonts w:ascii="Arial" w:hAnsi="Arial" w:cs="Arial"/>
          <w:color w:val="auto"/>
        </w:rPr>
        <w:t>a copy of the new Arrangement Form is provided to all parties</w:t>
      </w:r>
      <w:r w:rsidR="00E34D30" w:rsidRPr="000428AC">
        <w:rPr>
          <w:rStyle w:val="CharacterStyle1"/>
          <w:rFonts w:ascii="Arial" w:hAnsi="Arial" w:cs="Arial"/>
          <w:color w:val="auto"/>
        </w:rPr>
        <w:t>; and</w:t>
      </w:r>
    </w:p>
    <w:p w14:paraId="08EA3C52" w14:textId="3D166B66" w:rsidR="00E34D30" w:rsidRPr="000428AC" w:rsidRDefault="00E34705" w:rsidP="00874396">
      <w:pPr>
        <w:pStyle w:val="Style4"/>
        <w:ind w:left="284" w:right="85" w:hanging="284"/>
        <w:jc w:val="both"/>
        <w:rPr>
          <w:rStyle w:val="CharacterStyle1"/>
          <w:rFonts w:ascii="Arial" w:hAnsi="Arial" w:cs="Arial"/>
          <w:color w:val="auto"/>
        </w:rPr>
      </w:pPr>
      <w:sdt>
        <w:sdtPr>
          <w:rPr>
            <w:rStyle w:val="CharacterStyle1"/>
            <w:rFonts w:ascii="Arial" w:hAnsi="Arial" w:cs="Arial"/>
            <w:color w:val="auto"/>
          </w:rPr>
          <w:id w:val="12607149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="00E34D30" w:rsidRPr="000428AC">
            <w:rPr>
              <w:rStyle w:val="CharacterStyle1"/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6E2ED5" w:rsidRPr="000428AC">
        <w:rPr>
          <w:rStyle w:val="CharacterStyle1"/>
          <w:rFonts w:ascii="Arial" w:hAnsi="Arial" w:cs="Arial"/>
          <w:color w:val="auto"/>
        </w:rPr>
        <w:t xml:space="preserve"> </w:t>
      </w:r>
      <w:r w:rsidR="006E2ED5" w:rsidRPr="000428AC">
        <w:rPr>
          <w:rStyle w:val="CharacterStyle1"/>
          <w:rFonts w:ascii="Arial" w:hAnsi="Arial" w:cs="Arial"/>
          <w:color w:val="auto"/>
        </w:rPr>
        <w:tab/>
      </w:r>
      <w:r w:rsidR="00B90E4F" w:rsidRPr="000428AC">
        <w:rPr>
          <w:rStyle w:val="CharacterStyle1"/>
          <w:rFonts w:ascii="Arial" w:hAnsi="Arial" w:cs="Arial"/>
          <w:color w:val="auto"/>
        </w:rPr>
        <w:t xml:space="preserve">a copy of this </w:t>
      </w:r>
      <w:r w:rsidR="006E2ED5" w:rsidRPr="000428AC">
        <w:rPr>
          <w:rStyle w:val="CharacterStyle1"/>
          <w:rFonts w:ascii="Arial" w:hAnsi="Arial" w:cs="Arial"/>
          <w:color w:val="auto"/>
        </w:rPr>
        <w:t>Exemption Form</w:t>
      </w:r>
      <w:r w:rsidR="00B90E4F" w:rsidRPr="000428AC">
        <w:rPr>
          <w:rStyle w:val="CharacterStyle1"/>
          <w:rFonts w:ascii="Arial" w:hAnsi="Arial" w:cs="Arial"/>
          <w:color w:val="auto"/>
        </w:rPr>
        <w:t xml:space="preserve">, </w:t>
      </w:r>
      <w:r w:rsidR="006E2ED5" w:rsidRPr="000428AC">
        <w:rPr>
          <w:rStyle w:val="CharacterStyle1"/>
          <w:rFonts w:ascii="Arial" w:hAnsi="Arial" w:cs="Arial"/>
          <w:color w:val="auto"/>
        </w:rPr>
        <w:t xml:space="preserve">the new Arrangement Form </w:t>
      </w:r>
      <w:r w:rsidR="00B90E4F" w:rsidRPr="000428AC">
        <w:rPr>
          <w:rStyle w:val="CharacterStyle1"/>
          <w:rFonts w:ascii="Arial" w:hAnsi="Arial" w:cs="Arial"/>
          <w:color w:val="auto"/>
        </w:rPr>
        <w:t>and the</w:t>
      </w:r>
      <w:r w:rsidR="006E2ED5" w:rsidRPr="000428AC">
        <w:rPr>
          <w:rStyle w:val="CharacterStyle1"/>
          <w:rFonts w:ascii="Arial" w:hAnsi="Arial" w:cs="Arial"/>
          <w:color w:val="auto"/>
        </w:rPr>
        <w:t xml:space="preserve"> original Arrangement Form </w:t>
      </w:r>
      <w:r w:rsidR="00B90E4F" w:rsidRPr="000428AC">
        <w:rPr>
          <w:rStyle w:val="CharacterStyle1"/>
          <w:rFonts w:ascii="Arial" w:hAnsi="Arial" w:cs="Arial"/>
          <w:color w:val="auto"/>
        </w:rPr>
        <w:t xml:space="preserve">are stored together in the school’s records. </w:t>
      </w:r>
    </w:p>
    <w:p w14:paraId="4CFE29C6" w14:textId="0433DA5D" w:rsidR="002A3922" w:rsidRPr="000428AC" w:rsidRDefault="000428AC" w:rsidP="00874396">
      <w:pPr>
        <w:pStyle w:val="BodyText2"/>
        <w:spacing w:before="240" w:after="360"/>
        <w:ind w:right="85"/>
        <w:jc w:val="both"/>
        <w:rPr>
          <w:rStyle w:val="CharacterStyle1"/>
          <w:rFonts w:ascii="Arial" w:hAnsi="Arial" w:cs="Arial"/>
          <w:b/>
          <w:color w:val="000000"/>
          <w:lang w:val="en-US" w:eastAsia="en-AU"/>
        </w:rPr>
      </w:pPr>
      <w:r w:rsidRPr="000428AC">
        <w:rPr>
          <w:rStyle w:val="CharacterStyle1"/>
          <w:rFonts w:ascii="Arial" w:hAnsi="Arial" w:cs="Arial"/>
          <w:color w:val="auto"/>
        </w:rPr>
        <w:t xml:space="preserve">Given the exemption(s) granted, the student will now undertake a total of </w:t>
      </w:r>
      <w:r w:rsidRPr="000428AC">
        <w:rPr>
          <w:rStyle w:val="CharacterStyle1"/>
          <w:rFonts w:ascii="Arial" w:hAnsi="Arial" w:cs="Arial"/>
          <w:color w:val="000000"/>
          <w:sz w:val="20"/>
        </w:rPr>
        <w:t xml:space="preserve">_____ </w:t>
      </w:r>
      <w:r w:rsidRPr="000428AC">
        <w:rPr>
          <w:rStyle w:val="CharacterStyle1"/>
          <w:rFonts w:ascii="Arial" w:hAnsi="Arial" w:cs="Arial"/>
          <w:color w:val="000000"/>
        </w:rPr>
        <w:t xml:space="preserve">structured workplace learning days during this School Year (this number </w:t>
      </w:r>
      <w:r w:rsidRPr="00E34705">
        <w:rPr>
          <w:rStyle w:val="CharacterStyle1"/>
          <w:rFonts w:ascii="Arial" w:hAnsi="Arial" w:cs="Arial"/>
          <w:b/>
          <w:color w:val="000000"/>
        </w:rPr>
        <w:t>cannot exceed 40</w:t>
      </w:r>
      <w:r w:rsidRPr="000428AC">
        <w:rPr>
          <w:rStyle w:val="CharacterStyle1"/>
          <w:rFonts w:ascii="Arial" w:hAnsi="Arial" w:cs="Arial"/>
          <w:color w:val="000000"/>
        </w:rPr>
        <w:t xml:space="preserve">). </w:t>
      </w:r>
    </w:p>
    <w:p w14:paraId="5F6F1518" w14:textId="47617373" w:rsidR="00E34D30" w:rsidRPr="000428AC" w:rsidRDefault="00E34D30" w:rsidP="006951C2">
      <w:pPr>
        <w:autoSpaceDE w:val="0"/>
        <w:autoSpaceDN w:val="0"/>
        <w:adjustRightInd w:val="0"/>
        <w:spacing w:before="60" w:after="360" w:line="240" w:lineRule="auto"/>
        <w:ind w:left="1701" w:hanging="1701"/>
        <w:jc w:val="both"/>
        <w:rPr>
          <w:rStyle w:val="CharacterStyle1"/>
          <w:rFonts w:ascii="Arial" w:hAnsi="Arial" w:cs="Arial"/>
          <w:color w:val="auto"/>
        </w:rPr>
      </w:pPr>
      <w:r w:rsidRPr="000428AC">
        <w:rPr>
          <w:rFonts w:ascii="Arial" w:hAnsi="Arial" w:cs="Arial"/>
          <w:sz w:val="18"/>
          <w:szCs w:val="18"/>
        </w:rPr>
        <w:t xml:space="preserve">Principal’s signature </w:t>
      </w:r>
      <w:r w:rsidRPr="000428AC">
        <w:rPr>
          <w:rFonts w:ascii="Arial" w:hAnsi="Arial" w:cs="Arial"/>
          <w:sz w:val="18"/>
          <w:szCs w:val="18"/>
          <w:u w:val="single"/>
        </w:rPr>
        <w:tab/>
      </w:r>
      <w:r w:rsidRPr="000428AC">
        <w:rPr>
          <w:rFonts w:ascii="Arial" w:hAnsi="Arial" w:cs="Arial"/>
          <w:sz w:val="18"/>
          <w:szCs w:val="18"/>
          <w:u w:val="single"/>
        </w:rPr>
        <w:tab/>
      </w:r>
      <w:r w:rsidRPr="000428AC">
        <w:rPr>
          <w:rFonts w:ascii="Arial" w:hAnsi="Arial" w:cs="Arial"/>
          <w:sz w:val="18"/>
          <w:szCs w:val="18"/>
          <w:u w:val="single"/>
        </w:rPr>
        <w:tab/>
      </w:r>
      <w:r w:rsidRPr="000428AC">
        <w:rPr>
          <w:rFonts w:ascii="Arial" w:hAnsi="Arial" w:cs="Arial"/>
          <w:sz w:val="18"/>
          <w:szCs w:val="18"/>
          <w:u w:val="single"/>
        </w:rPr>
        <w:tab/>
      </w:r>
      <w:r w:rsidRPr="000428AC">
        <w:rPr>
          <w:rFonts w:ascii="Arial" w:hAnsi="Arial" w:cs="Arial"/>
          <w:sz w:val="18"/>
          <w:szCs w:val="18"/>
          <w:u w:val="single"/>
        </w:rPr>
        <w:tab/>
      </w:r>
      <w:r w:rsidRPr="000428AC">
        <w:rPr>
          <w:rFonts w:ascii="Arial" w:hAnsi="Arial" w:cs="Arial"/>
          <w:sz w:val="18"/>
          <w:szCs w:val="18"/>
          <w:u w:val="single"/>
        </w:rPr>
        <w:tab/>
      </w:r>
      <w:r w:rsidRPr="000428AC">
        <w:rPr>
          <w:rFonts w:ascii="Arial" w:hAnsi="Arial" w:cs="Arial"/>
          <w:sz w:val="18"/>
          <w:szCs w:val="18"/>
          <w:u w:val="single"/>
        </w:rPr>
        <w:tab/>
      </w:r>
      <w:r w:rsidRPr="000428AC">
        <w:rPr>
          <w:rFonts w:ascii="Arial" w:hAnsi="Arial" w:cs="Arial"/>
          <w:sz w:val="18"/>
          <w:szCs w:val="18"/>
          <w:u w:val="single"/>
        </w:rPr>
        <w:tab/>
      </w:r>
      <w:r w:rsidRPr="000428AC">
        <w:rPr>
          <w:rFonts w:ascii="Arial" w:hAnsi="Arial" w:cs="Arial"/>
          <w:sz w:val="18"/>
          <w:szCs w:val="18"/>
          <w:u w:val="single"/>
        </w:rPr>
        <w:tab/>
      </w:r>
      <w:r w:rsidRPr="000428AC">
        <w:rPr>
          <w:rFonts w:ascii="Arial" w:hAnsi="Arial" w:cs="Arial"/>
          <w:sz w:val="18"/>
          <w:szCs w:val="18"/>
        </w:rPr>
        <w:t xml:space="preserve">   Date  </w:t>
      </w:r>
      <w:r w:rsidRPr="000428AC">
        <w:rPr>
          <w:rFonts w:ascii="Arial" w:hAnsi="Arial" w:cs="Arial"/>
          <w:sz w:val="18"/>
          <w:szCs w:val="18"/>
        </w:rPr>
        <w:tab/>
      </w:r>
      <w:r w:rsidR="00AF4CA6" w:rsidRPr="000428AC">
        <w:rPr>
          <w:rFonts w:ascii="Arial" w:hAnsi="Arial" w:cs="Arial"/>
          <w:sz w:val="18"/>
          <w:szCs w:val="18"/>
        </w:rPr>
        <w:t xml:space="preserve"> </w:t>
      </w:r>
      <w:r w:rsidRPr="000428AC">
        <w:rPr>
          <w:rFonts w:ascii="Arial" w:hAnsi="Arial" w:cs="Arial"/>
          <w:sz w:val="18"/>
          <w:szCs w:val="18"/>
        </w:rPr>
        <w:t xml:space="preserve">   /       /</w:t>
      </w:r>
    </w:p>
    <w:p w14:paraId="712E809E" w14:textId="77777777" w:rsidR="00E34D30" w:rsidRDefault="00E34D30" w:rsidP="00E34D30">
      <w:pPr>
        <w:pStyle w:val="Style1"/>
        <w:shd w:val="clear" w:color="auto" w:fill="004EA8"/>
        <w:adjustRightInd/>
        <w:jc w:val="both"/>
        <w:rPr>
          <w:rFonts w:ascii="Arial" w:hAnsi="Arial" w:cs="Arial"/>
          <w:b/>
          <w:color w:val="FFFFFF"/>
          <w:spacing w:val="-7"/>
          <w:shd w:val="clear" w:color="auto" w:fill="FF0000"/>
        </w:rPr>
      </w:pPr>
    </w:p>
    <w:p w14:paraId="19E443EF" w14:textId="77777777" w:rsidR="00424791" w:rsidRDefault="00424791" w:rsidP="00E34D30">
      <w:pPr>
        <w:pStyle w:val="Style4"/>
        <w:ind w:left="0"/>
        <w:jc w:val="both"/>
        <w:rPr>
          <w:rStyle w:val="CharacterStyle1"/>
          <w:rFonts w:ascii="Arial" w:hAnsi="Arial" w:cs="Arial"/>
          <w:color w:val="auto"/>
          <w:sz w:val="20"/>
          <w:szCs w:val="20"/>
        </w:rPr>
        <w:sectPr w:rsidR="00424791" w:rsidSect="00D8027D">
          <w:headerReference w:type="default" r:id="rId12"/>
          <w:pgSz w:w="11906" w:h="16838"/>
          <w:pgMar w:top="284" w:right="566" w:bottom="170" w:left="340" w:header="624" w:footer="1134" w:gutter="0"/>
          <w:cols w:space="708"/>
          <w:docGrid w:linePitch="360"/>
        </w:sectPr>
      </w:pPr>
    </w:p>
    <w:p w14:paraId="53C6F95F" w14:textId="24AB9320" w:rsidR="00E34D30" w:rsidRPr="00481D41" w:rsidRDefault="00E34D30" w:rsidP="00481D41">
      <w:pPr>
        <w:pStyle w:val="Heading1"/>
        <w:rPr>
          <w:rStyle w:val="CharacterStyle1"/>
          <w:rFonts w:ascii="Arial" w:hAnsi="Arial" w:cs="Arial"/>
          <w:color w:val="FFFFFF" w:themeColor="background1"/>
          <w:sz w:val="20"/>
          <w:szCs w:val="20"/>
        </w:rPr>
      </w:pPr>
      <w:r w:rsidRPr="00481D41">
        <w:rPr>
          <w:rStyle w:val="CharacterStyle1"/>
          <w:rFonts w:ascii="Arial" w:hAnsi="Arial" w:cs="Arial"/>
          <w:color w:val="FFFFFF" w:themeColor="background1"/>
          <w:sz w:val="20"/>
          <w:szCs w:val="20"/>
        </w:rPr>
        <w:lastRenderedPageBreak/>
        <w:t>SUPPORTING EVIDENCE</w:t>
      </w:r>
    </w:p>
    <w:p w14:paraId="5377D224" w14:textId="0B89EC36" w:rsidR="002D2194" w:rsidRPr="00EA4E75" w:rsidRDefault="00AF4CA6" w:rsidP="009E3666">
      <w:pPr>
        <w:tabs>
          <w:tab w:val="left" w:pos="11057"/>
        </w:tabs>
        <w:autoSpaceDE w:val="0"/>
        <w:autoSpaceDN w:val="0"/>
        <w:adjustRightInd w:val="0"/>
        <w:spacing w:before="120" w:after="120" w:line="240" w:lineRule="auto"/>
        <w:ind w:right="169"/>
        <w:jc w:val="both"/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</w:pPr>
      <w:r w:rsidRPr="00BD1BEA">
        <w:rPr>
          <w:rStyle w:val="CharacterStyle1"/>
          <w:rFonts w:ascii="Arial" w:hAnsi="Arial" w:cs="Arial"/>
          <w:b/>
          <w:color w:val="000000"/>
          <w:spacing w:val="-4"/>
          <w:sz w:val="17"/>
          <w:szCs w:val="17"/>
        </w:rPr>
        <w:t xml:space="preserve">NOTE: </w:t>
      </w:r>
      <w:r w:rsidRPr="00BD1BEA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>Th</w:t>
      </w:r>
      <w:r w:rsidR="00B90E4F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>e</w:t>
      </w:r>
      <w:r w:rsidRPr="00BD1BEA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 Exemption Form is not valid unless </w:t>
      </w:r>
      <w:r w:rsidR="00BD1BEA" w:rsidRPr="001273B5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>the following supporting evidence is</w:t>
      </w:r>
      <w:r w:rsidRPr="00BD1BEA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 provided</w:t>
      </w:r>
      <w:r w:rsidR="00BD1BEA" w:rsidRPr="001273B5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 w:rsidRPr="00BD1BEA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>and remains</w:t>
      </w:r>
      <w:r w:rsidR="00BD1BEA" w:rsidRPr="001273B5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 attached</w:t>
      </w:r>
      <w:r w:rsidR="00BD1BEA" w:rsidRPr="00BD1BEA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 to the</w:t>
      </w:r>
      <w:r w:rsidR="00BD1BEA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 w:rsidR="00BD1BEA" w:rsidRPr="001273B5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Exemption Form. </w:t>
      </w:r>
      <w:r w:rsidR="00B0284C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>Additional pages may be appended,</w:t>
      </w:r>
      <w:r w:rsidR="00EA4E75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 if required. Where documents are appended, </w:t>
      </w:r>
      <w:r w:rsidR="009E3666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>it is only necessary to provide a</w:t>
      </w:r>
      <w:r w:rsidR="00EA4E75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 w:rsidR="00EA4E75">
        <w:rPr>
          <w:rStyle w:val="CharacterStyle1"/>
          <w:rFonts w:ascii="Arial" w:hAnsi="Arial" w:cs="Arial"/>
          <w:color w:val="000000"/>
          <w:spacing w:val="-4"/>
          <w:sz w:val="17"/>
          <w:szCs w:val="17"/>
          <w:u w:val="single"/>
        </w:rPr>
        <w:t>very</w:t>
      </w:r>
      <w:r w:rsidR="00EA4E75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 brief summary in the relevant section below and state ‘Refer to Appendix </w:t>
      </w:r>
      <w:r w:rsidR="00EA4E75" w:rsidRPr="002E5FCF">
        <w:rPr>
          <w:rStyle w:val="CharacterStyle1"/>
          <w:rFonts w:ascii="Arial" w:hAnsi="Arial" w:cs="Arial"/>
          <w:i/>
          <w:color w:val="000000"/>
          <w:spacing w:val="-4"/>
          <w:sz w:val="17"/>
          <w:szCs w:val="17"/>
        </w:rPr>
        <w:t>X</w:t>
      </w:r>
      <w:r w:rsidR="00EA4E75">
        <w:rPr>
          <w:rStyle w:val="CharacterStyle1"/>
          <w:rFonts w:ascii="Arial" w:hAnsi="Arial" w:cs="Arial"/>
          <w:color w:val="000000"/>
          <w:spacing w:val="-4"/>
          <w:sz w:val="17"/>
          <w:szCs w:val="17"/>
        </w:rPr>
        <w:t xml:space="preserve">’. </w:t>
      </w:r>
    </w:p>
    <w:p w14:paraId="66465DCF" w14:textId="593A06B8" w:rsidR="002D2194" w:rsidRPr="00481D41" w:rsidRDefault="00BD1BEA" w:rsidP="00481D41">
      <w:pPr>
        <w:pStyle w:val="Heading3"/>
        <w:jc w:val="left"/>
        <w:rPr>
          <w:rStyle w:val="CharacterStyle1"/>
          <w:rFonts w:ascii="Arial" w:hAnsi="Arial" w:cs="Arial"/>
          <w:b/>
          <w:color w:val="000000"/>
          <w:sz w:val="17"/>
          <w:szCs w:val="17"/>
        </w:rPr>
      </w:pPr>
      <w:r w:rsidRPr="00481D41">
        <w:rPr>
          <w:rStyle w:val="CharacterStyle1"/>
          <w:rFonts w:ascii="Arial" w:hAnsi="Arial" w:cs="Arial"/>
          <w:b/>
          <w:color w:val="000000"/>
          <w:sz w:val="17"/>
          <w:szCs w:val="17"/>
        </w:rPr>
        <w:t>Examples of Appropriate Supporting Evidence</w:t>
      </w:r>
    </w:p>
    <w:p w14:paraId="21BE9BE8" w14:textId="1544786B" w:rsidR="00BD1BEA" w:rsidRDefault="00BD1BEA" w:rsidP="009E3666">
      <w:pPr>
        <w:pStyle w:val="BodyText3"/>
        <w:numPr>
          <w:ilvl w:val="0"/>
          <w:numId w:val="8"/>
        </w:numPr>
        <w:tabs>
          <w:tab w:val="left" w:pos="11057"/>
        </w:tabs>
        <w:ind w:left="284" w:right="169" w:hanging="284"/>
        <w:jc w:val="both"/>
        <w:rPr>
          <w:rStyle w:val="CharacterStyle1"/>
          <w:rFonts w:ascii="Arial" w:hAnsi="Arial" w:cs="Arial"/>
          <w:color w:val="000000"/>
          <w:sz w:val="17"/>
          <w:szCs w:val="17"/>
        </w:rPr>
      </w:pPr>
      <w:r>
        <w:rPr>
          <w:rStyle w:val="CharacterStyle1"/>
          <w:rFonts w:ascii="Arial" w:hAnsi="Arial" w:cs="Arial"/>
          <w:color w:val="000000"/>
          <w:sz w:val="17"/>
          <w:szCs w:val="17"/>
        </w:rPr>
        <w:t xml:space="preserve">Documentation of a conversation with a teacher/trainer/employer about the student’s progress towards gaining competency and skills and/or satisfying the requirements of </w:t>
      </w:r>
      <w:r w:rsidR="005E014E">
        <w:rPr>
          <w:rStyle w:val="CharacterStyle1"/>
          <w:rFonts w:ascii="Arial" w:hAnsi="Arial" w:cs="Arial"/>
          <w:color w:val="000000"/>
          <w:sz w:val="17"/>
          <w:szCs w:val="17"/>
        </w:rPr>
        <w:t xml:space="preserve">the Accredited Course of Study. </w:t>
      </w:r>
      <w:r>
        <w:rPr>
          <w:rStyle w:val="CharacterStyle1"/>
          <w:rFonts w:ascii="Arial" w:hAnsi="Arial" w:cs="Arial"/>
          <w:color w:val="000000"/>
          <w:sz w:val="17"/>
          <w:szCs w:val="17"/>
        </w:rPr>
        <w:t xml:space="preserve"> </w:t>
      </w:r>
    </w:p>
    <w:p w14:paraId="540E0C6E" w14:textId="7BCA6C97" w:rsidR="00BD1BEA" w:rsidRPr="00DC1D2A" w:rsidRDefault="00B0284C" w:rsidP="009E3666">
      <w:pPr>
        <w:pStyle w:val="BodyText3"/>
        <w:numPr>
          <w:ilvl w:val="0"/>
          <w:numId w:val="8"/>
        </w:numPr>
        <w:tabs>
          <w:tab w:val="left" w:pos="11057"/>
        </w:tabs>
        <w:spacing w:after="240"/>
        <w:ind w:left="284" w:right="169" w:hanging="284"/>
        <w:jc w:val="both"/>
        <w:rPr>
          <w:rStyle w:val="CharacterStyle1"/>
          <w:rFonts w:ascii="Arial" w:hAnsi="Arial" w:cs="Arial"/>
          <w:color w:val="000000"/>
          <w:sz w:val="17"/>
          <w:szCs w:val="17"/>
        </w:rPr>
      </w:pPr>
      <w:r>
        <w:rPr>
          <w:rStyle w:val="CharacterStyle1"/>
          <w:rFonts w:ascii="Arial" w:hAnsi="Arial" w:cs="Arial"/>
          <w:color w:val="000000"/>
          <w:sz w:val="17"/>
          <w:szCs w:val="17"/>
        </w:rPr>
        <w:t xml:space="preserve">Description of the efforts made to find an alternative suitable employer within reasonable proximity. </w:t>
      </w:r>
      <w:r w:rsidR="000428AC">
        <w:rPr>
          <w:rStyle w:val="CharacterStyle1"/>
          <w:rFonts w:ascii="Arial" w:hAnsi="Arial" w:cs="Arial"/>
          <w:color w:val="000000"/>
          <w:sz w:val="17"/>
          <w:szCs w:val="17"/>
        </w:rPr>
        <w:t xml:space="preserve">There may be only one suitable employer within reasonable proximity if the industry is highly specialised, the school is located regionally or the student has specific support needs/accessibility requirements, </w:t>
      </w:r>
      <w:r w:rsidR="009E3666">
        <w:rPr>
          <w:rStyle w:val="CharacterStyle1"/>
          <w:rFonts w:ascii="Arial" w:hAnsi="Arial" w:cs="Arial"/>
          <w:color w:val="000000"/>
          <w:sz w:val="17"/>
          <w:szCs w:val="17"/>
        </w:rPr>
        <w:t xml:space="preserve">no other willing employers can be found, etc. </w:t>
      </w:r>
      <w:r w:rsidR="000428AC">
        <w:rPr>
          <w:rStyle w:val="CharacterStyle1"/>
          <w:rFonts w:ascii="Arial" w:hAnsi="Arial" w:cs="Arial"/>
          <w:color w:val="000000"/>
          <w:sz w:val="17"/>
          <w:szCs w:val="17"/>
        </w:rPr>
        <w:t xml:space="preserve"> </w:t>
      </w:r>
    </w:p>
    <w:p w14:paraId="11F562C5" w14:textId="15EEE689" w:rsidR="00AF4CA6" w:rsidRPr="000428AC" w:rsidRDefault="00AF4CA6" w:rsidP="009E3666">
      <w:pPr>
        <w:tabs>
          <w:tab w:val="left" w:pos="11057"/>
        </w:tabs>
        <w:autoSpaceDE w:val="0"/>
        <w:autoSpaceDN w:val="0"/>
        <w:adjustRightInd w:val="0"/>
        <w:spacing w:before="360" w:after="60" w:line="240" w:lineRule="auto"/>
        <w:ind w:left="1701" w:hanging="1701"/>
        <w:jc w:val="both"/>
        <w:rPr>
          <w:rStyle w:val="CharacterStyle1"/>
          <w:rFonts w:ascii="Arial" w:hAnsi="Arial" w:cs="Arial"/>
          <w:color w:val="000000"/>
          <w:spacing w:val="-4"/>
          <w:szCs w:val="20"/>
        </w:rPr>
      </w:pPr>
      <w:r w:rsidRPr="000428AC">
        <w:rPr>
          <w:rStyle w:val="CharacterStyle1"/>
          <w:rFonts w:ascii="Arial" w:hAnsi="Arial" w:cs="Arial"/>
          <w:b/>
          <w:color w:val="000000"/>
          <w:spacing w:val="-4"/>
          <w:szCs w:val="20"/>
        </w:rPr>
        <w:t xml:space="preserve">Exemption A – </w:t>
      </w:r>
      <w:r w:rsidRPr="000428AC">
        <w:rPr>
          <w:rStyle w:val="CharacterStyle1"/>
          <w:rFonts w:ascii="Arial" w:hAnsi="Arial" w:cs="Arial"/>
          <w:color w:val="000000"/>
          <w:spacing w:val="-4"/>
          <w:szCs w:val="20"/>
        </w:rPr>
        <w:t>Supporting Evidence</w:t>
      </w:r>
    </w:p>
    <w:p w14:paraId="157E74D4" w14:textId="2E687B48" w:rsidR="00105EF9" w:rsidRPr="000428AC" w:rsidRDefault="00105EF9" w:rsidP="009E3666">
      <w:pPr>
        <w:pStyle w:val="Style1"/>
        <w:tabs>
          <w:tab w:val="left" w:pos="11057"/>
        </w:tabs>
        <w:adjustRightInd/>
        <w:spacing w:before="120" w:after="120"/>
        <w:ind w:right="169"/>
        <w:rPr>
          <w:rStyle w:val="CharacterStyle1"/>
          <w:rFonts w:ascii="Arial" w:eastAsia="Calibri" w:hAnsi="Arial" w:cs="Arial"/>
          <w:color w:val="auto"/>
          <w:szCs w:val="20"/>
          <w:lang w:val="en-GB" w:eastAsia="en-US"/>
        </w:rPr>
      </w:pPr>
      <w:r w:rsidRPr="000428AC">
        <w:rPr>
          <w:rStyle w:val="CharacterStyle1"/>
          <w:rFonts w:ascii="Arial" w:hAnsi="Arial" w:cs="Arial"/>
          <w:color w:val="auto"/>
          <w:szCs w:val="20"/>
        </w:rPr>
        <w:t>In accordance with clause 11.4 of Ministerial Order 55, I am satisfied that the Student requires additional structured workplace</w:t>
      </w:r>
      <w:r w:rsidR="001C149D" w:rsidRPr="000428AC">
        <w:rPr>
          <w:rStyle w:val="CharacterStyle1"/>
          <w:rFonts w:ascii="Arial" w:hAnsi="Arial" w:cs="Arial"/>
          <w:color w:val="auto"/>
          <w:szCs w:val="20"/>
        </w:rPr>
        <w:t xml:space="preserve"> </w:t>
      </w:r>
      <w:r w:rsidRPr="000428AC">
        <w:rPr>
          <w:rStyle w:val="CharacterStyle1"/>
          <w:rFonts w:ascii="Arial" w:hAnsi="Arial" w:cs="Arial"/>
          <w:color w:val="auto"/>
          <w:szCs w:val="20"/>
        </w:rPr>
        <w:t xml:space="preserve">learning days to acquire particular skills or satisfy the requirements of the Accredited Course of Study </w:t>
      </w:r>
      <w:r w:rsidR="002E5FCF" w:rsidRPr="000428AC">
        <w:rPr>
          <w:rStyle w:val="CharacterStyle1"/>
          <w:rFonts w:ascii="Arial" w:hAnsi="Arial" w:cs="Arial"/>
          <w:color w:val="auto"/>
          <w:szCs w:val="20"/>
        </w:rPr>
        <w:t>for the following reasons:</w:t>
      </w:r>
    </w:p>
    <w:tbl>
      <w:tblPr>
        <w:tblStyle w:val="TableGrid"/>
        <w:tblpPr w:leftFromText="180" w:rightFromText="180" w:vertAnchor="text" w:tblpX="108" w:tblpY="42"/>
        <w:tblW w:w="0" w:type="auto"/>
        <w:tblLook w:val="04A0" w:firstRow="1" w:lastRow="0" w:firstColumn="1" w:lastColumn="0" w:noHBand="0" w:noVBand="1"/>
      </w:tblPr>
      <w:tblGrid>
        <w:gridCol w:w="11050"/>
      </w:tblGrid>
      <w:tr w:rsidR="00916286" w14:paraId="7346F326" w14:textId="77777777" w:rsidTr="009E3666">
        <w:trPr>
          <w:trHeight w:val="1978"/>
        </w:trPr>
        <w:tc>
          <w:tcPr>
            <w:tcW w:w="11050" w:type="dxa"/>
          </w:tcPr>
          <w:p w14:paraId="7DA30D6C" w14:textId="77777777" w:rsidR="00916286" w:rsidRDefault="00916286" w:rsidP="00916286">
            <w:pPr>
              <w:pStyle w:val="Style4"/>
              <w:tabs>
                <w:tab w:val="left" w:pos="11057"/>
              </w:tabs>
              <w:spacing w:line="360" w:lineRule="auto"/>
              <w:ind w:left="0"/>
              <w:rPr>
                <w:rStyle w:val="CharacterStyle1"/>
                <w:rFonts w:ascii="Arial" w:hAnsi="Arial" w:cs="Arial"/>
                <w:color w:val="auto"/>
                <w:szCs w:val="20"/>
              </w:rPr>
            </w:pPr>
          </w:p>
        </w:tc>
      </w:tr>
    </w:tbl>
    <w:p w14:paraId="7853D906" w14:textId="7F4B8522" w:rsidR="00AF4CA6" w:rsidRPr="000428AC" w:rsidRDefault="00AF4CA6" w:rsidP="009E3666">
      <w:pPr>
        <w:pStyle w:val="BodyText2"/>
        <w:tabs>
          <w:tab w:val="left" w:pos="11057"/>
        </w:tabs>
        <w:spacing w:before="120" w:after="60"/>
        <w:rPr>
          <w:rStyle w:val="CharacterStyle1"/>
          <w:rFonts w:ascii="Arial" w:hAnsi="Arial" w:cs="Arial"/>
          <w:color w:val="000000"/>
          <w:szCs w:val="20"/>
          <w:lang w:val="en-US" w:eastAsia="en-AU"/>
        </w:rPr>
      </w:pPr>
      <w:r w:rsidRPr="000428AC">
        <w:rPr>
          <w:rStyle w:val="CharacterStyle1"/>
          <w:rFonts w:ascii="Arial" w:hAnsi="Arial" w:cs="Arial"/>
          <w:color w:val="000000"/>
          <w:szCs w:val="20"/>
        </w:rPr>
        <w:t>As a result of this decision, t</w:t>
      </w:r>
      <w:r w:rsidR="00F413BA" w:rsidRPr="000428AC">
        <w:rPr>
          <w:rStyle w:val="CharacterStyle1"/>
          <w:rFonts w:ascii="Arial" w:hAnsi="Arial" w:cs="Arial"/>
          <w:color w:val="000000"/>
          <w:szCs w:val="20"/>
        </w:rPr>
        <w:t xml:space="preserve">he student will </w:t>
      </w:r>
      <w:r w:rsidRPr="000428AC">
        <w:rPr>
          <w:rStyle w:val="CharacterStyle1"/>
          <w:rFonts w:ascii="Arial" w:hAnsi="Arial" w:cs="Arial"/>
          <w:color w:val="000000"/>
          <w:szCs w:val="20"/>
        </w:rPr>
        <w:t xml:space="preserve">now undertake </w:t>
      </w:r>
      <w:r w:rsidRPr="000428AC">
        <w:rPr>
          <w:rStyle w:val="CharacterStyle1"/>
          <w:rFonts w:ascii="Arial" w:hAnsi="Arial" w:cs="Arial"/>
          <w:color w:val="000000"/>
          <w:sz w:val="20"/>
          <w:szCs w:val="20"/>
        </w:rPr>
        <w:t>_____</w:t>
      </w:r>
      <w:r w:rsidRPr="000428AC">
        <w:rPr>
          <w:rStyle w:val="CharacterStyle1"/>
          <w:rFonts w:ascii="Arial" w:hAnsi="Arial" w:cs="Arial"/>
          <w:color w:val="000000"/>
          <w:szCs w:val="20"/>
        </w:rPr>
        <w:t xml:space="preserve"> (</w:t>
      </w:r>
      <w:r w:rsidR="002E5FCF" w:rsidRPr="000428AC">
        <w:rPr>
          <w:rStyle w:val="CharacterStyle1"/>
          <w:rFonts w:ascii="Arial" w:hAnsi="Arial" w:cs="Arial"/>
          <w:color w:val="000000"/>
          <w:szCs w:val="20"/>
        </w:rPr>
        <w:t>up to</w:t>
      </w:r>
      <w:r w:rsidRPr="000428AC">
        <w:rPr>
          <w:rStyle w:val="CharacterStyle1"/>
          <w:rFonts w:ascii="Arial" w:hAnsi="Arial" w:cs="Arial"/>
          <w:color w:val="000000"/>
          <w:szCs w:val="20"/>
        </w:rPr>
        <w:t xml:space="preserve"> a maximum 15 days) </w:t>
      </w:r>
      <w:r w:rsidR="00F413BA" w:rsidRPr="000428AC">
        <w:rPr>
          <w:rStyle w:val="CharacterStyle1"/>
          <w:rFonts w:ascii="Arial" w:hAnsi="Arial" w:cs="Arial"/>
          <w:color w:val="000000"/>
          <w:szCs w:val="20"/>
        </w:rPr>
        <w:t xml:space="preserve">structured workplace learning days during school term (term number) </w:t>
      </w:r>
      <w:r w:rsidR="00276508" w:rsidRPr="000428AC">
        <w:rPr>
          <w:rStyle w:val="CharacterStyle1"/>
          <w:rFonts w:ascii="Arial" w:hAnsi="Arial" w:cs="Arial"/>
          <w:color w:val="000000"/>
          <w:sz w:val="20"/>
          <w:szCs w:val="20"/>
        </w:rPr>
        <w:t>_____</w:t>
      </w:r>
      <w:r w:rsidR="00F413BA" w:rsidRPr="000428AC">
        <w:rPr>
          <w:rStyle w:val="CharacterStyle1"/>
          <w:rFonts w:ascii="Arial" w:hAnsi="Arial" w:cs="Arial"/>
          <w:color w:val="000000"/>
          <w:szCs w:val="20"/>
        </w:rPr>
        <w:t>.</w:t>
      </w:r>
    </w:p>
    <w:p w14:paraId="491C4A24" w14:textId="77777777" w:rsidR="00AF4CA6" w:rsidRPr="000428AC" w:rsidRDefault="00AF4CA6" w:rsidP="00916286">
      <w:pPr>
        <w:tabs>
          <w:tab w:val="left" w:pos="11057"/>
        </w:tabs>
        <w:autoSpaceDE w:val="0"/>
        <w:autoSpaceDN w:val="0"/>
        <w:adjustRightInd w:val="0"/>
        <w:spacing w:before="60" w:after="60" w:line="240" w:lineRule="auto"/>
        <w:rPr>
          <w:rStyle w:val="CharacterStyle1"/>
          <w:rFonts w:ascii="Arial" w:hAnsi="Arial" w:cs="Arial"/>
          <w:color w:val="000000"/>
          <w:spacing w:val="-4"/>
          <w:szCs w:val="20"/>
        </w:rPr>
      </w:pPr>
    </w:p>
    <w:p w14:paraId="56AAB209" w14:textId="03D3D755" w:rsidR="00AF4CA6" w:rsidRPr="000428AC" w:rsidRDefault="00AF4CA6" w:rsidP="00916286">
      <w:pPr>
        <w:tabs>
          <w:tab w:val="left" w:pos="11057"/>
        </w:tabs>
        <w:autoSpaceDE w:val="0"/>
        <w:autoSpaceDN w:val="0"/>
        <w:adjustRightInd w:val="0"/>
        <w:spacing w:before="60" w:after="60" w:line="240" w:lineRule="auto"/>
        <w:rPr>
          <w:rStyle w:val="CharacterStyle1"/>
          <w:rFonts w:ascii="Arial" w:hAnsi="Arial" w:cs="Arial"/>
          <w:color w:val="000000"/>
          <w:spacing w:val="-4"/>
          <w:szCs w:val="20"/>
        </w:rPr>
      </w:pPr>
      <w:r w:rsidRPr="000428AC">
        <w:rPr>
          <w:rStyle w:val="CharacterStyle1"/>
          <w:rFonts w:ascii="Arial" w:hAnsi="Arial" w:cs="Arial"/>
          <w:b/>
          <w:color w:val="000000"/>
          <w:spacing w:val="-4"/>
          <w:szCs w:val="20"/>
        </w:rPr>
        <w:t xml:space="preserve">Exemption B </w:t>
      </w:r>
      <w:r w:rsidRPr="000428AC">
        <w:rPr>
          <w:rStyle w:val="CharacterStyle1"/>
          <w:rFonts w:ascii="Arial" w:hAnsi="Arial" w:cs="Arial"/>
          <w:color w:val="000000"/>
          <w:spacing w:val="-4"/>
          <w:szCs w:val="20"/>
        </w:rPr>
        <w:t>– Supporting Evidence</w:t>
      </w:r>
    </w:p>
    <w:p w14:paraId="5FA261AC" w14:textId="77777777" w:rsidR="00916286" w:rsidRPr="000428AC" w:rsidRDefault="00AF4CA6" w:rsidP="009E3666">
      <w:pPr>
        <w:pStyle w:val="Style1"/>
        <w:tabs>
          <w:tab w:val="left" w:pos="11057"/>
        </w:tabs>
        <w:adjustRightInd/>
        <w:spacing w:before="120" w:after="80"/>
        <w:ind w:right="28"/>
        <w:rPr>
          <w:rStyle w:val="CharacterStyle1"/>
          <w:rFonts w:ascii="Arial" w:eastAsia="Calibri" w:hAnsi="Arial" w:cs="Arial"/>
          <w:color w:val="auto"/>
          <w:szCs w:val="20"/>
          <w:lang w:val="en-GB" w:eastAsia="en-US"/>
        </w:rPr>
      </w:pPr>
      <w:r w:rsidRPr="000428AC">
        <w:rPr>
          <w:rStyle w:val="CharacterStyle1"/>
          <w:rFonts w:ascii="Arial" w:hAnsi="Arial" w:cs="Arial"/>
          <w:color w:val="auto"/>
          <w:szCs w:val="20"/>
        </w:rPr>
        <w:t xml:space="preserve">In accordance with clause 11.6 of </w:t>
      </w:r>
      <w:r w:rsidR="00F413BA" w:rsidRPr="000428AC">
        <w:rPr>
          <w:rStyle w:val="CharacterStyle1"/>
          <w:rFonts w:ascii="Arial" w:hAnsi="Arial" w:cs="Arial"/>
          <w:color w:val="auto"/>
          <w:szCs w:val="20"/>
        </w:rPr>
        <w:t xml:space="preserve">Ministerial Order 55, I </w:t>
      </w:r>
      <w:r w:rsidR="006E2ED5" w:rsidRPr="000428AC">
        <w:rPr>
          <w:rStyle w:val="CharacterStyle1"/>
          <w:rFonts w:ascii="Arial" w:hAnsi="Arial" w:cs="Arial"/>
          <w:color w:val="auto"/>
          <w:szCs w:val="20"/>
        </w:rPr>
        <w:t>am satisfied that i</w:t>
      </w:r>
      <w:r w:rsidR="00E818E4" w:rsidRPr="000428AC">
        <w:rPr>
          <w:rStyle w:val="CharacterStyle1"/>
          <w:rFonts w:ascii="Arial" w:hAnsi="Arial" w:cs="Arial"/>
          <w:color w:val="auto"/>
          <w:szCs w:val="20"/>
        </w:rPr>
        <w:t>t is not possible for the Student to undertake the additional structured workplace learning days with a different employer for the following reasons:</w:t>
      </w:r>
    </w:p>
    <w:tbl>
      <w:tblPr>
        <w:tblStyle w:val="TableGrid"/>
        <w:tblpPr w:leftFromText="180" w:rightFromText="180" w:vertAnchor="text" w:tblpX="108" w:tblpY="42"/>
        <w:tblW w:w="0" w:type="auto"/>
        <w:tblLook w:val="04A0" w:firstRow="1" w:lastRow="0" w:firstColumn="1" w:lastColumn="0" w:noHBand="0" w:noVBand="1"/>
      </w:tblPr>
      <w:tblGrid>
        <w:gridCol w:w="11050"/>
      </w:tblGrid>
      <w:tr w:rsidR="00916286" w14:paraId="0F6BF7BE" w14:textId="77777777" w:rsidTr="009E3666">
        <w:trPr>
          <w:trHeight w:val="1970"/>
        </w:trPr>
        <w:tc>
          <w:tcPr>
            <w:tcW w:w="11050" w:type="dxa"/>
          </w:tcPr>
          <w:p w14:paraId="7389FAEB" w14:textId="77777777" w:rsidR="00916286" w:rsidRDefault="00916286" w:rsidP="00E403DD">
            <w:pPr>
              <w:pStyle w:val="Style4"/>
              <w:tabs>
                <w:tab w:val="left" w:pos="11057"/>
              </w:tabs>
              <w:spacing w:line="360" w:lineRule="auto"/>
              <w:ind w:left="0"/>
              <w:rPr>
                <w:rStyle w:val="CharacterStyle1"/>
                <w:rFonts w:ascii="Arial" w:hAnsi="Arial" w:cs="Arial"/>
                <w:color w:val="auto"/>
                <w:szCs w:val="20"/>
              </w:rPr>
            </w:pPr>
          </w:p>
        </w:tc>
      </w:tr>
    </w:tbl>
    <w:p w14:paraId="4D5B9EF0" w14:textId="28A0F735" w:rsidR="00E818E4" w:rsidRPr="000428AC" w:rsidRDefault="00E818E4" w:rsidP="009E3666">
      <w:pPr>
        <w:pStyle w:val="Style1"/>
        <w:tabs>
          <w:tab w:val="left" w:pos="11057"/>
        </w:tabs>
        <w:adjustRightInd/>
        <w:spacing w:before="240" w:after="240"/>
        <w:ind w:right="28" w:firstLine="74"/>
        <w:jc w:val="both"/>
        <w:rPr>
          <w:rStyle w:val="CharacterStyle1"/>
          <w:rFonts w:ascii="Arial" w:hAnsi="Arial" w:cs="Arial"/>
          <w:color w:val="auto"/>
          <w:szCs w:val="20"/>
        </w:rPr>
      </w:pPr>
      <w:r w:rsidRPr="000428AC">
        <w:rPr>
          <w:rStyle w:val="CharacterStyle1"/>
          <w:rFonts w:ascii="Arial" w:hAnsi="Arial" w:cs="Arial"/>
          <w:b/>
          <w:color w:val="auto"/>
          <w:szCs w:val="20"/>
          <w:u w:val="single"/>
        </w:rPr>
        <w:t>AND</w:t>
      </w:r>
      <w:r w:rsidRPr="000428AC">
        <w:rPr>
          <w:rStyle w:val="CharacterStyle1"/>
          <w:rFonts w:ascii="Arial" w:hAnsi="Arial" w:cs="Arial"/>
          <w:color w:val="auto"/>
          <w:szCs w:val="20"/>
        </w:rPr>
        <w:t xml:space="preserve"> (select one or both and provide supporting evidence):</w:t>
      </w:r>
    </w:p>
    <w:p w14:paraId="08BCC019" w14:textId="22C824BE" w:rsidR="00F413BA" w:rsidRPr="000428AC" w:rsidRDefault="00E34705" w:rsidP="009E3666">
      <w:pPr>
        <w:pStyle w:val="Style4"/>
        <w:tabs>
          <w:tab w:val="left" w:pos="11057"/>
        </w:tabs>
        <w:spacing w:after="120"/>
        <w:ind w:left="426" w:right="169" w:hanging="284"/>
        <w:jc w:val="both"/>
        <w:rPr>
          <w:rStyle w:val="CharacterStyle1"/>
          <w:rFonts w:ascii="Arial" w:hAnsi="Arial" w:cs="Arial"/>
          <w:color w:val="auto"/>
          <w:szCs w:val="20"/>
        </w:rPr>
      </w:pPr>
      <w:sdt>
        <w:sdtPr>
          <w:rPr>
            <w:rStyle w:val="CharacterStyle1"/>
            <w:rFonts w:ascii="Arial" w:hAnsi="Arial" w:cs="Arial"/>
            <w:color w:val="auto"/>
            <w:szCs w:val="20"/>
          </w:rPr>
          <w:id w:val="-14231021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="006E2ED5" w:rsidRPr="000428AC">
            <w:rPr>
              <w:rStyle w:val="CharacterStyle1"/>
              <w:rFonts w:ascii="MS Gothic" w:eastAsia="MS Gothic" w:hAnsi="MS Gothic" w:cs="Arial" w:hint="eastAsia"/>
              <w:color w:val="auto"/>
              <w:szCs w:val="20"/>
            </w:rPr>
            <w:t>☐</w:t>
          </w:r>
        </w:sdtContent>
      </w:sdt>
      <w:r w:rsidR="00F045AE" w:rsidRPr="000428AC">
        <w:rPr>
          <w:rStyle w:val="CharacterStyle1"/>
          <w:rFonts w:ascii="Arial" w:hAnsi="Arial" w:cs="Arial"/>
          <w:color w:val="auto"/>
          <w:szCs w:val="20"/>
        </w:rPr>
        <w:t xml:space="preserve"> </w:t>
      </w:r>
      <w:r w:rsidR="006E2ED5" w:rsidRPr="000428AC">
        <w:rPr>
          <w:rStyle w:val="CharacterStyle1"/>
          <w:rFonts w:ascii="Arial" w:hAnsi="Arial" w:cs="Arial"/>
          <w:color w:val="auto"/>
          <w:szCs w:val="20"/>
        </w:rPr>
        <w:tab/>
      </w:r>
      <w:r w:rsidR="00F045AE" w:rsidRPr="000428AC">
        <w:rPr>
          <w:rStyle w:val="CharacterStyle1"/>
          <w:rFonts w:ascii="Arial" w:hAnsi="Arial" w:cs="Arial"/>
          <w:color w:val="auto"/>
          <w:szCs w:val="20"/>
        </w:rPr>
        <w:t>T</w:t>
      </w:r>
      <w:r w:rsidR="00F413BA" w:rsidRPr="000428AC">
        <w:rPr>
          <w:rStyle w:val="CharacterStyle1"/>
          <w:rFonts w:ascii="Arial" w:hAnsi="Arial" w:cs="Arial"/>
          <w:color w:val="auto"/>
          <w:szCs w:val="20"/>
        </w:rPr>
        <w:t xml:space="preserve">he Student requires additional </w:t>
      </w:r>
      <w:r w:rsidR="00F045AE" w:rsidRPr="000428AC">
        <w:rPr>
          <w:rStyle w:val="CharacterStyle1"/>
          <w:rFonts w:ascii="Arial" w:hAnsi="Arial" w:cs="Arial"/>
          <w:color w:val="auto"/>
          <w:szCs w:val="20"/>
        </w:rPr>
        <w:t xml:space="preserve">(more than 20) </w:t>
      </w:r>
      <w:r w:rsidR="00F413BA" w:rsidRPr="000428AC">
        <w:rPr>
          <w:rStyle w:val="CharacterStyle1"/>
          <w:rFonts w:ascii="Arial" w:hAnsi="Arial" w:cs="Arial"/>
          <w:color w:val="auto"/>
          <w:szCs w:val="20"/>
        </w:rPr>
        <w:t>structured workplace learning days to acquire particular skills or satisfy the requirements of the Accredited Course of Study as follows:</w:t>
      </w:r>
    </w:p>
    <w:tbl>
      <w:tblPr>
        <w:tblStyle w:val="TableGrid"/>
        <w:tblpPr w:leftFromText="180" w:rightFromText="180" w:vertAnchor="text" w:tblpX="108" w:tblpY="42"/>
        <w:tblW w:w="0" w:type="auto"/>
        <w:tblLook w:val="04A0" w:firstRow="1" w:lastRow="0" w:firstColumn="1" w:lastColumn="0" w:noHBand="0" w:noVBand="1"/>
      </w:tblPr>
      <w:tblGrid>
        <w:gridCol w:w="11050"/>
      </w:tblGrid>
      <w:tr w:rsidR="00916286" w14:paraId="4710EC32" w14:textId="77777777" w:rsidTr="009E3666">
        <w:trPr>
          <w:trHeight w:val="1691"/>
        </w:trPr>
        <w:tc>
          <w:tcPr>
            <w:tcW w:w="11050" w:type="dxa"/>
          </w:tcPr>
          <w:p w14:paraId="76A22FCE" w14:textId="77777777" w:rsidR="00916286" w:rsidRDefault="00916286" w:rsidP="00E403DD">
            <w:pPr>
              <w:pStyle w:val="Style4"/>
              <w:tabs>
                <w:tab w:val="left" w:pos="11057"/>
              </w:tabs>
              <w:spacing w:line="360" w:lineRule="auto"/>
              <w:ind w:left="0"/>
              <w:rPr>
                <w:rStyle w:val="CharacterStyle1"/>
                <w:rFonts w:ascii="Arial" w:hAnsi="Arial" w:cs="Arial"/>
                <w:color w:val="auto"/>
                <w:szCs w:val="20"/>
              </w:rPr>
            </w:pPr>
          </w:p>
        </w:tc>
      </w:tr>
    </w:tbl>
    <w:p w14:paraId="61B8D352" w14:textId="77777777" w:rsidR="00F413BA" w:rsidRPr="000428AC" w:rsidRDefault="00F413BA" w:rsidP="00916286">
      <w:pPr>
        <w:pStyle w:val="Style4"/>
        <w:tabs>
          <w:tab w:val="left" w:pos="11057"/>
        </w:tabs>
        <w:ind w:left="74"/>
        <w:jc w:val="both"/>
        <w:rPr>
          <w:rStyle w:val="CharacterStyle1"/>
          <w:rFonts w:ascii="Arial" w:hAnsi="Arial" w:cs="Arial"/>
          <w:color w:val="auto"/>
          <w:szCs w:val="20"/>
        </w:rPr>
      </w:pPr>
    </w:p>
    <w:p w14:paraId="0A8FDA84" w14:textId="792E5E7C" w:rsidR="00F413BA" w:rsidRPr="000428AC" w:rsidRDefault="00E34705" w:rsidP="009E3666">
      <w:pPr>
        <w:pStyle w:val="Style4"/>
        <w:tabs>
          <w:tab w:val="left" w:pos="11057"/>
        </w:tabs>
        <w:spacing w:after="120"/>
        <w:ind w:left="426" w:right="169" w:hanging="352"/>
        <w:jc w:val="both"/>
        <w:rPr>
          <w:rStyle w:val="CharacterStyle1"/>
          <w:rFonts w:ascii="Arial" w:hAnsi="Arial" w:cs="Arial"/>
          <w:color w:val="auto"/>
          <w:szCs w:val="20"/>
        </w:rPr>
      </w:pPr>
      <w:sdt>
        <w:sdtPr>
          <w:rPr>
            <w:rStyle w:val="CharacterStyle1"/>
            <w:rFonts w:ascii="Arial" w:hAnsi="Arial" w:cs="Arial"/>
            <w:color w:val="auto"/>
            <w:szCs w:val="20"/>
          </w:rPr>
          <w:id w:val="-263535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acterStyle1"/>
          </w:rPr>
        </w:sdtEndPr>
        <w:sdtContent>
          <w:r w:rsidR="00F045AE" w:rsidRPr="000428AC">
            <w:rPr>
              <w:rStyle w:val="CharacterStyle1"/>
              <w:rFonts w:ascii="MS Gothic" w:eastAsia="MS Gothic" w:hAnsi="MS Gothic" w:cs="Arial" w:hint="eastAsia"/>
              <w:color w:val="auto"/>
              <w:szCs w:val="20"/>
            </w:rPr>
            <w:t>☐</w:t>
          </w:r>
        </w:sdtContent>
      </w:sdt>
      <w:r w:rsidR="00F045AE" w:rsidRPr="000428AC">
        <w:rPr>
          <w:rStyle w:val="CharacterStyle1"/>
          <w:rFonts w:ascii="Arial" w:hAnsi="Arial" w:cs="Arial"/>
          <w:color w:val="auto"/>
          <w:szCs w:val="20"/>
        </w:rPr>
        <w:t xml:space="preserve"> </w:t>
      </w:r>
      <w:r w:rsidR="006E2ED5" w:rsidRPr="000428AC">
        <w:rPr>
          <w:rStyle w:val="CharacterStyle1"/>
          <w:rFonts w:ascii="Arial" w:hAnsi="Arial" w:cs="Arial"/>
          <w:color w:val="auto"/>
          <w:szCs w:val="20"/>
        </w:rPr>
        <w:tab/>
      </w:r>
      <w:r w:rsidR="00F045AE" w:rsidRPr="000428AC">
        <w:rPr>
          <w:rStyle w:val="CharacterStyle1"/>
          <w:rFonts w:ascii="Arial" w:hAnsi="Arial" w:cs="Arial"/>
          <w:color w:val="auto"/>
          <w:szCs w:val="20"/>
        </w:rPr>
        <w:t>T</w:t>
      </w:r>
      <w:r w:rsidR="00F413BA" w:rsidRPr="000428AC">
        <w:rPr>
          <w:rStyle w:val="CharacterStyle1"/>
          <w:rFonts w:ascii="Arial" w:hAnsi="Arial" w:cs="Arial"/>
          <w:color w:val="auto"/>
          <w:szCs w:val="20"/>
        </w:rPr>
        <w:t xml:space="preserve">he Student will be undertaking activities to satisfy requirements of the Accredited Course </w:t>
      </w:r>
      <w:r w:rsidR="002E5FCF" w:rsidRPr="000428AC">
        <w:rPr>
          <w:rStyle w:val="CharacterStyle1"/>
          <w:rFonts w:ascii="Arial" w:hAnsi="Arial" w:cs="Arial"/>
          <w:color w:val="auto"/>
          <w:szCs w:val="20"/>
        </w:rPr>
        <w:t xml:space="preserve">of Study which are different to </w:t>
      </w:r>
      <w:r w:rsidR="00F413BA" w:rsidRPr="000428AC">
        <w:rPr>
          <w:rStyle w:val="CharacterStyle1"/>
          <w:rFonts w:ascii="Arial" w:hAnsi="Arial" w:cs="Arial"/>
          <w:color w:val="auto"/>
          <w:szCs w:val="20"/>
        </w:rPr>
        <w:t>the requirements satisfied during the first 20 structured workplace learning days with the Employer as follows:</w:t>
      </w:r>
    </w:p>
    <w:tbl>
      <w:tblPr>
        <w:tblStyle w:val="TableGrid"/>
        <w:tblpPr w:leftFromText="180" w:rightFromText="180" w:vertAnchor="text" w:tblpX="108" w:tblpY="42"/>
        <w:tblW w:w="0" w:type="auto"/>
        <w:tblLook w:val="04A0" w:firstRow="1" w:lastRow="0" w:firstColumn="1" w:lastColumn="0" w:noHBand="0" w:noVBand="1"/>
      </w:tblPr>
      <w:tblGrid>
        <w:gridCol w:w="11050"/>
      </w:tblGrid>
      <w:tr w:rsidR="00916286" w14:paraId="26271568" w14:textId="77777777" w:rsidTr="009E3666">
        <w:trPr>
          <w:trHeight w:val="1686"/>
        </w:trPr>
        <w:tc>
          <w:tcPr>
            <w:tcW w:w="11050" w:type="dxa"/>
          </w:tcPr>
          <w:p w14:paraId="24532E61" w14:textId="77777777" w:rsidR="00916286" w:rsidRDefault="00916286" w:rsidP="00E403DD">
            <w:pPr>
              <w:pStyle w:val="Style4"/>
              <w:tabs>
                <w:tab w:val="left" w:pos="11057"/>
              </w:tabs>
              <w:spacing w:line="360" w:lineRule="auto"/>
              <w:ind w:left="0"/>
              <w:rPr>
                <w:rStyle w:val="CharacterStyle1"/>
                <w:rFonts w:ascii="Arial" w:hAnsi="Arial" w:cs="Arial"/>
                <w:color w:val="auto"/>
                <w:szCs w:val="20"/>
              </w:rPr>
            </w:pPr>
          </w:p>
        </w:tc>
      </w:tr>
    </w:tbl>
    <w:p w14:paraId="3F34DE54" w14:textId="02B21FDF" w:rsidR="00F92E82" w:rsidRPr="000428AC" w:rsidRDefault="006E2ED5" w:rsidP="006951C2">
      <w:pPr>
        <w:pStyle w:val="BodyText2"/>
        <w:tabs>
          <w:tab w:val="left" w:pos="11057"/>
        </w:tabs>
        <w:spacing w:before="240" w:after="240"/>
        <w:rPr>
          <w:rStyle w:val="CharacterStyle1"/>
          <w:rFonts w:ascii="Arial" w:hAnsi="Arial" w:cs="Arial"/>
          <w:color w:val="000000"/>
          <w:szCs w:val="20"/>
        </w:rPr>
      </w:pPr>
      <w:r w:rsidRPr="000428AC">
        <w:rPr>
          <w:rStyle w:val="CharacterStyle1"/>
          <w:rFonts w:ascii="Arial" w:hAnsi="Arial" w:cs="Arial"/>
          <w:color w:val="000000"/>
          <w:szCs w:val="20"/>
        </w:rPr>
        <w:t>As a result of this decision, t</w:t>
      </w:r>
      <w:r w:rsidR="00F413BA" w:rsidRPr="000428AC">
        <w:rPr>
          <w:rStyle w:val="CharacterStyle1"/>
          <w:rFonts w:ascii="Arial" w:hAnsi="Arial" w:cs="Arial"/>
          <w:color w:val="000000"/>
          <w:szCs w:val="20"/>
        </w:rPr>
        <w:t xml:space="preserve">he </w:t>
      </w:r>
      <w:r w:rsidR="002E5FCF" w:rsidRPr="000428AC">
        <w:rPr>
          <w:rStyle w:val="CharacterStyle1"/>
          <w:rFonts w:ascii="Arial" w:hAnsi="Arial" w:cs="Arial"/>
          <w:color w:val="000000"/>
          <w:szCs w:val="20"/>
        </w:rPr>
        <w:t xml:space="preserve">student will now undertake </w:t>
      </w:r>
      <w:r w:rsidR="002E5FCF" w:rsidRPr="00276508">
        <w:rPr>
          <w:rStyle w:val="CharacterStyle1"/>
          <w:rFonts w:ascii="Arial" w:hAnsi="Arial" w:cs="Arial"/>
          <w:color w:val="000000"/>
          <w:sz w:val="20"/>
          <w:szCs w:val="20"/>
        </w:rPr>
        <w:t>_____</w:t>
      </w:r>
      <w:r w:rsidR="002E5FCF" w:rsidRPr="000428AC">
        <w:rPr>
          <w:rStyle w:val="CharacterStyle1"/>
          <w:rFonts w:ascii="Arial" w:hAnsi="Arial" w:cs="Arial"/>
          <w:color w:val="000000"/>
          <w:szCs w:val="20"/>
        </w:rPr>
        <w:t xml:space="preserve"> structured workplace le</w:t>
      </w:r>
      <w:r w:rsidR="00276508">
        <w:rPr>
          <w:rStyle w:val="CharacterStyle1"/>
          <w:rFonts w:ascii="Arial" w:hAnsi="Arial" w:cs="Arial"/>
          <w:color w:val="000000"/>
          <w:szCs w:val="20"/>
        </w:rPr>
        <w:t>arning days with this employer during</w:t>
      </w:r>
      <w:r w:rsidR="009E3666">
        <w:rPr>
          <w:rStyle w:val="CharacterStyle1"/>
          <w:rFonts w:ascii="Arial" w:hAnsi="Arial" w:cs="Arial"/>
          <w:color w:val="000000"/>
          <w:szCs w:val="20"/>
        </w:rPr>
        <w:t xml:space="preserve"> (year)</w:t>
      </w:r>
      <w:r w:rsidR="00276508">
        <w:rPr>
          <w:rStyle w:val="CharacterStyle1"/>
          <w:rFonts w:ascii="Arial" w:hAnsi="Arial" w:cs="Arial"/>
          <w:color w:val="000000"/>
          <w:szCs w:val="20"/>
        </w:rPr>
        <w:t xml:space="preserve"> </w:t>
      </w:r>
      <w:r w:rsidR="00276508" w:rsidRPr="00276508">
        <w:rPr>
          <w:rStyle w:val="CharacterStyle1"/>
          <w:rFonts w:ascii="Arial" w:hAnsi="Arial" w:cs="Arial"/>
          <w:color w:val="000000"/>
          <w:sz w:val="20"/>
          <w:szCs w:val="20"/>
        </w:rPr>
        <w:t>_____</w:t>
      </w:r>
      <w:r w:rsidR="009E3666">
        <w:rPr>
          <w:rStyle w:val="CharacterStyle1"/>
          <w:rFonts w:ascii="Arial" w:hAnsi="Arial" w:cs="Arial"/>
          <w:color w:val="000000"/>
          <w:szCs w:val="20"/>
        </w:rPr>
        <w:t>.</w:t>
      </w:r>
    </w:p>
    <w:p w14:paraId="734A98A8" w14:textId="77777777" w:rsidR="006F30D8" w:rsidRPr="00D678A3" w:rsidRDefault="006F30D8" w:rsidP="001273B5">
      <w:pPr>
        <w:pStyle w:val="Heading1"/>
        <w:rPr>
          <w:rStyle w:val="CharacterStyle1"/>
          <w:rFonts w:ascii="Arial" w:hAnsi="Arial" w:cs="Arial"/>
          <w:color w:val="auto"/>
          <w:sz w:val="20"/>
          <w:szCs w:val="20"/>
        </w:rPr>
      </w:pPr>
    </w:p>
    <w:sectPr w:rsidR="006F30D8" w:rsidRPr="00D678A3" w:rsidSect="00424791">
      <w:headerReference w:type="default" r:id="rId13"/>
      <w:pgSz w:w="11906" w:h="16838"/>
      <w:pgMar w:top="284" w:right="340" w:bottom="170" w:left="34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7530D" w14:textId="77777777" w:rsidR="00E403DD" w:rsidRDefault="00E403DD">
      <w:pPr>
        <w:spacing w:after="0" w:line="240" w:lineRule="auto"/>
      </w:pPr>
      <w:r>
        <w:separator/>
      </w:r>
    </w:p>
  </w:endnote>
  <w:endnote w:type="continuationSeparator" w:id="0">
    <w:p w14:paraId="5B9D432C" w14:textId="77777777" w:rsidR="00E403DD" w:rsidRDefault="00E4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0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C079" w14:textId="77777777" w:rsidR="00E403DD" w:rsidRDefault="00E403DD">
      <w:pPr>
        <w:spacing w:after="0" w:line="240" w:lineRule="auto"/>
      </w:pPr>
      <w:r>
        <w:separator/>
      </w:r>
    </w:p>
  </w:footnote>
  <w:footnote w:type="continuationSeparator" w:id="0">
    <w:p w14:paraId="01B6A08D" w14:textId="77777777" w:rsidR="00E403DD" w:rsidRDefault="00E4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D535" w14:textId="5C43E44C" w:rsidR="00E403DD" w:rsidRPr="00091F5C" w:rsidRDefault="00E403DD" w:rsidP="00091F5C">
    <w:pPr>
      <w:pStyle w:val="Heading4"/>
      <w:ind w:right="311"/>
      <w:jc w:val="center"/>
      <w:rPr>
        <w:sz w:val="34"/>
      </w:rPr>
    </w:pPr>
    <w:r w:rsidRPr="00091F5C">
      <w:rPr>
        <w:noProof/>
        <w:sz w:val="34"/>
        <w:lang w:val="en-AU" w:eastAsia="en-AU"/>
      </w:rPr>
      <w:drawing>
        <wp:anchor distT="0" distB="0" distL="114300" distR="114300" simplePos="0" relativeHeight="251661312" behindDoc="1" locked="0" layoutInCell="1" allowOverlap="1" wp14:anchorId="09E23CE6" wp14:editId="4746EABE">
          <wp:simplePos x="0" y="0"/>
          <wp:positionH relativeFrom="page">
            <wp:align>left</wp:align>
          </wp:positionH>
          <wp:positionV relativeFrom="page">
            <wp:posOffset>-38100</wp:posOffset>
          </wp:positionV>
          <wp:extent cx="7562086" cy="1015392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6" cy="10153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1F5C">
      <w:rPr>
        <w:sz w:val="34"/>
      </w:rPr>
      <w:t>Structured Workplace Learning</w:t>
    </w:r>
  </w:p>
  <w:p w14:paraId="54061F0E" w14:textId="77777777" w:rsidR="00E403DD" w:rsidRPr="006951C2" w:rsidRDefault="00E403DD" w:rsidP="00091F5C">
    <w:pPr>
      <w:pStyle w:val="Heading4"/>
      <w:ind w:right="311"/>
      <w:jc w:val="center"/>
      <w:rPr>
        <w:sz w:val="34"/>
      </w:rPr>
    </w:pPr>
    <w:r w:rsidRPr="006951C2">
      <w:rPr>
        <w:sz w:val="34"/>
      </w:rPr>
      <w:t>Exemption Form</w:t>
    </w:r>
  </w:p>
  <w:p w14:paraId="132C6752" w14:textId="10AAFBF7" w:rsidR="00E403DD" w:rsidRDefault="00E40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BA557" w14:textId="339A2801" w:rsidR="00E403DD" w:rsidRPr="00EA792A" w:rsidRDefault="00E403DD" w:rsidP="00424791">
    <w:pPr>
      <w:pStyle w:val="Heading3"/>
      <w:ind w:right="311"/>
      <w:rPr>
        <w:b/>
        <w:iCs/>
      </w:rPr>
    </w:pPr>
  </w:p>
  <w:p w14:paraId="2A42BA99" w14:textId="77777777" w:rsidR="00E403DD" w:rsidRDefault="00E40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3D12"/>
    <w:multiLevelType w:val="singleLevel"/>
    <w:tmpl w:val="BD46BC6A"/>
    <w:lvl w:ilvl="0">
      <w:numFmt w:val="bullet"/>
      <w:lvlText w:val="q"/>
      <w:lvlJc w:val="left"/>
      <w:pPr>
        <w:ind w:left="720" w:hanging="360"/>
      </w:pPr>
      <w:rPr>
        <w:rFonts w:ascii="Wingdings" w:hAnsi="Wingdings" w:cs="Wingdings"/>
        <w:snapToGrid/>
        <w:color w:val="auto"/>
        <w:sz w:val="24"/>
        <w:szCs w:val="24"/>
      </w:rPr>
    </w:lvl>
  </w:abstractNum>
  <w:abstractNum w:abstractNumId="1" w15:restartNumberingAfterBreak="0">
    <w:nsid w:val="159A66B8"/>
    <w:multiLevelType w:val="hybridMultilevel"/>
    <w:tmpl w:val="1D64E29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4AAD"/>
    <w:multiLevelType w:val="hybridMultilevel"/>
    <w:tmpl w:val="18A4B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406E0"/>
    <w:multiLevelType w:val="hybridMultilevel"/>
    <w:tmpl w:val="6CC41BA2"/>
    <w:lvl w:ilvl="0" w:tplc="EA624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73AAA"/>
    <w:multiLevelType w:val="hybridMultilevel"/>
    <w:tmpl w:val="F98AE552"/>
    <w:lvl w:ilvl="0" w:tplc="4CAE29F0">
      <w:start w:val="1"/>
      <w:numFmt w:val="low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45D07"/>
    <w:multiLevelType w:val="hybridMultilevel"/>
    <w:tmpl w:val="4B80E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FA"/>
    <w:multiLevelType w:val="hybridMultilevel"/>
    <w:tmpl w:val="6A50195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52C"/>
    <w:multiLevelType w:val="hybridMultilevel"/>
    <w:tmpl w:val="89305C70"/>
    <w:lvl w:ilvl="0" w:tplc="31F4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13"/>
    <w:rsid w:val="00030FA2"/>
    <w:rsid w:val="000428AC"/>
    <w:rsid w:val="0007022E"/>
    <w:rsid w:val="00075AAF"/>
    <w:rsid w:val="00091F5C"/>
    <w:rsid w:val="000961F4"/>
    <w:rsid w:val="000B292D"/>
    <w:rsid w:val="000C49DF"/>
    <w:rsid w:val="000E04DD"/>
    <w:rsid w:val="00105EF9"/>
    <w:rsid w:val="00110FCB"/>
    <w:rsid w:val="0012172F"/>
    <w:rsid w:val="001273B5"/>
    <w:rsid w:val="0013455A"/>
    <w:rsid w:val="001C149D"/>
    <w:rsid w:val="001C4982"/>
    <w:rsid w:val="001D0565"/>
    <w:rsid w:val="001D76D6"/>
    <w:rsid w:val="00200AF0"/>
    <w:rsid w:val="0021124D"/>
    <w:rsid w:val="00242DD0"/>
    <w:rsid w:val="00245126"/>
    <w:rsid w:val="00263311"/>
    <w:rsid w:val="00276508"/>
    <w:rsid w:val="00280487"/>
    <w:rsid w:val="00282E10"/>
    <w:rsid w:val="002A3922"/>
    <w:rsid w:val="002B417C"/>
    <w:rsid w:val="002D2194"/>
    <w:rsid w:val="002D76AE"/>
    <w:rsid w:val="002E0C1C"/>
    <w:rsid w:val="002E5FCF"/>
    <w:rsid w:val="002F06C4"/>
    <w:rsid w:val="002F2865"/>
    <w:rsid w:val="00301CDE"/>
    <w:rsid w:val="003159A3"/>
    <w:rsid w:val="0033173F"/>
    <w:rsid w:val="003453D0"/>
    <w:rsid w:val="00363C47"/>
    <w:rsid w:val="0036509B"/>
    <w:rsid w:val="00372C61"/>
    <w:rsid w:val="0038102C"/>
    <w:rsid w:val="00392060"/>
    <w:rsid w:val="00393F88"/>
    <w:rsid w:val="0039627C"/>
    <w:rsid w:val="003A063A"/>
    <w:rsid w:val="003C3630"/>
    <w:rsid w:val="003C38EE"/>
    <w:rsid w:val="003D76A4"/>
    <w:rsid w:val="003E09A2"/>
    <w:rsid w:val="00424791"/>
    <w:rsid w:val="004313A5"/>
    <w:rsid w:val="004524A0"/>
    <w:rsid w:val="00475116"/>
    <w:rsid w:val="00481D41"/>
    <w:rsid w:val="00487F73"/>
    <w:rsid w:val="004C5C5C"/>
    <w:rsid w:val="004C7C88"/>
    <w:rsid w:val="004E2BEE"/>
    <w:rsid w:val="005164A1"/>
    <w:rsid w:val="005263A5"/>
    <w:rsid w:val="00531EA1"/>
    <w:rsid w:val="0053303C"/>
    <w:rsid w:val="00534626"/>
    <w:rsid w:val="00552CA0"/>
    <w:rsid w:val="005578EC"/>
    <w:rsid w:val="005715E8"/>
    <w:rsid w:val="005966EC"/>
    <w:rsid w:val="005A2115"/>
    <w:rsid w:val="005B4330"/>
    <w:rsid w:val="005D3938"/>
    <w:rsid w:val="005E014E"/>
    <w:rsid w:val="005E39B5"/>
    <w:rsid w:val="005F34B4"/>
    <w:rsid w:val="005F450C"/>
    <w:rsid w:val="00622929"/>
    <w:rsid w:val="00627475"/>
    <w:rsid w:val="00637DE9"/>
    <w:rsid w:val="006951C2"/>
    <w:rsid w:val="006A20D5"/>
    <w:rsid w:val="006A26CE"/>
    <w:rsid w:val="006D5D84"/>
    <w:rsid w:val="006E2ED5"/>
    <w:rsid w:val="006F30D8"/>
    <w:rsid w:val="007120DB"/>
    <w:rsid w:val="00730B39"/>
    <w:rsid w:val="00742627"/>
    <w:rsid w:val="00743E7E"/>
    <w:rsid w:val="0076640F"/>
    <w:rsid w:val="00786214"/>
    <w:rsid w:val="007D3FCC"/>
    <w:rsid w:val="008113D4"/>
    <w:rsid w:val="00817183"/>
    <w:rsid w:val="0083314E"/>
    <w:rsid w:val="008707CA"/>
    <w:rsid w:val="00874396"/>
    <w:rsid w:val="008B0B6E"/>
    <w:rsid w:val="00910FE4"/>
    <w:rsid w:val="00916286"/>
    <w:rsid w:val="009239FC"/>
    <w:rsid w:val="00927059"/>
    <w:rsid w:val="009318FF"/>
    <w:rsid w:val="00971378"/>
    <w:rsid w:val="009800D3"/>
    <w:rsid w:val="009C0575"/>
    <w:rsid w:val="009D1D6A"/>
    <w:rsid w:val="009D2551"/>
    <w:rsid w:val="009E3666"/>
    <w:rsid w:val="00A0084C"/>
    <w:rsid w:val="00A03BEC"/>
    <w:rsid w:val="00A278A3"/>
    <w:rsid w:val="00A322FA"/>
    <w:rsid w:val="00A40340"/>
    <w:rsid w:val="00A40FC4"/>
    <w:rsid w:val="00A50525"/>
    <w:rsid w:val="00A653D2"/>
    <w:rsid w:val="00A85DB3"/>
    <w:rsid w:val="00AA0F6E"/>
    <w:rsid w:val="00AB0165"/>
    <w:rsid w:val="00AB6D4B"/>
    <w:rsid w:val="00AC4789"/>
    <w:rsid w:val="00AD601F"/>
    <w:rsid w:val="00AE18CE"/>
    <w:rsid w:val="00AE1B75"/>
    <w:rsid w:val="00AF4CA6"/>
    <w:rsid w:val="00B0284C"/>
    <w:rsid w:val="00B24532"/>
    <w:rsid w:val="00B25C7A"/>
    <w:rsid w:val="00B90E4F"/>
    <w:rsid w:val="00BA5CC4"/>
    <w:rsid w:val="00BB2046"/>
    <w:rsid w:val="00BC2475"/>
    <w:rsid w:val="00BC3A7A"/>
    <w:rsid w:val="00BC7913"/>
    <w:rsid w:val="00BD1BEA"/>
    <w:rsid w:val="00C032CD"/>
    <w:rsid w:val="00C17895"/>
    <w:rsid w:val="00C31278"/>
    <w:rsid w:val="00C342AB"/>
    <w:rsid w:val="00C41311"/>
    <w:rsid w:val="00C51566"/>
    <w:rsid w:val="00C56692"/>
    <w:rsid w:val="00C5734F"/>
    <w:rsid w:val="00C62002"/>
    <w:rsid w:val="00C65F30"/>
    <w:rsid w:val="00CB47A7"/>
    <w:rsid w:val="00CD3834"/>
    <w:rsid w:val="00CD3E80"/>
    <w:rsid w:val="00CE50A2"/>
    <w:rsid w:val="00CF2058"/>
    <w:rsid w:val="00D53936"/>
    <w:rsid w:val="00D57982"/>
    <w:rsid w:val="00D678A3"/>
    <w:rsid w:val="00D679EE"/>
    <w:rsid w:val="00D74B2C"/>
    <w:rsid w:val="00D8023B"/>
    <w:rsid w:val="00D8027D"/>
    <w:rsid w:val="00D82E51"/>
    <w:rsid w:val="00D9430D"/>
    <w:rsid w:val="00DC510C"/>
    <w:rsid w:val="00DF4B64"/>
    <w:rsid w:val="00E34705"/>
    <w:rsid w:val="00E34D30"/>
    <w:rsid w:val="00E403DD"/>
    <w:rsid w:val="00E4510B"/>
    <w:rsid w:val="00E818E4"/>
    <w:rsid w:val="00E82385"/>
    <w:rsid w:val="00EA4E75"/>
    <w:rsid w:val="00EA792A"/>
    <w:rsid w:val="00F044A7"/>
    <w:rsid w:val="00F045AE"/>
    <w:rsid w:val="00F413BA"/>
    <w:rsid w:val="00F503BF"/>
    <w:rsid w:val="00F6195E"/>
    <w:rsid w:val="00F7213C"/>
    <w:rsid w:val="00F91EB6"/>
    <w:rsid w:val="00F92E82"/>
    <w:rsid w:val="00FB1AF9"/>
    <w:rsid w:val="00FB3717"/>
    <w:rsid w:val="00FC2DEE"/>
    <w:rsid w:val="00FC76C8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BCFFB9"/>
  <w15:docId w15:val="{B319CDA5-BAAD-49A6-A506-207CE53E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30"/>
    <w:pPr>
      <w:keepNext/>
      <w:shd w:val="clear" w:color="auto" w:fill="004EA8"/>
      <w:autoSpaceDE w:val="0"/>
      <w:autoSpaceDN w:val="0"/>
      <w:adjustRightInd w:val="0"/>
      <w:spacing w:before="60" w:after="60" w:line="240" w:lineRule="auto"/>
      <w:outlineLvl w:val="0"/>
    </w:pPr>
    <w:rPr>
      <w:rFonts w:ascii="Arial" w:hAnsi="Arial" w:cs="Arial"/>
      <w:b/>
      <w:color w:val="FFFFFF" w:themeColor="background1"/>
      <w:spacing w:val="-4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BEA"/>
    <w:pPr>
      <w:keepNext/>
      <w:autoSpaceDE w:val="0"/>
      <w:autoSpaceDN w:val="0"/>
      <w:adjustRightInd w:val="0"/>
      <w:spacing w:before="60" w:after="120" w:line="240" w:lineRule="auto"/>
      <w:ind w:left="1701" w:hanging="1701"/>
      <w:outlineLvl w:val="1"/>
    </w:pPr>
    <w:rPr>
      <w:rFonts w:ascii="Arial" w:hAnsi="Arial" w:cs="Arial"/>
      <w:b/>
      <w:color w:val="000000"/>
      <w:spacing w:val="-4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791"/>
    <w:pPr>
      <w:keepNext/>
      <w:spacing w:after="0" w:line="240" w:lineRule="auto"/>
      <w:jc w:val="righ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791"/>
    <w:pPr>
      <w:keepNext/>
      <w:spacing w:before="40" w:after="40" w:line="240" w:lineRule="auto"/>
      <w:ind w:left="2160" w:firstLine="720"/>
      <w:jc w:val="right"/>
      <w:outlineLvl w:val="3"/>
    </w:pPr>
    <w:rPr>
      <w:rFonts w:ascii="Arial" w:hAnsi="Arial" w:cs="Arial"/>
      <w:b/>
      <w:iC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BC7913"/>
    <w:pPr>
      <w:widowControl w:val="0"/>
      <w:autoSpaceDE w:val="0"/>
      <w:autoSpaceDN w:val="0"/>
      <w:spacing w:line="290" w:lineRule="auto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paragraph" w:customStyle="1" w:styleId="Style1">
    <w:name w:val="Style 1"/>
    <w:rsid w:val="00BC79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BC7913"/>
    <w:rPr>
      <w:rFonts w:ascii="Tahoma" w:hAnsi="Tahoma" w:cs="Tahoma"/>
      <w:color w:val="00467E"/>
      <w:sz w:val="18"/>
      <w:szCs w:val="18"/>
    </w:rPr>
  </w:style>
  <w:style w:type="paragraph" w:customStyle="1" w:styleId="Style4">
    <w:name w:val="Style 4"/>
    <w:rsid w:val="00BC7913"/>
    <w:pPr>
      <w:widowControl w:val="0"/>
      <w:autoSpaceDE w:val="0"/>
      <w:autoSpaceDN w:val="0"/>
      <w:ind w:left="72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character" w:styleId="CommentReference">
    <w:name w:val="annotation reference"/>
    <w:rsid w:val="00BC79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customStyle="1" w:styleId="CommentTextChar">
    <w:name w:val="Comment Text Char"/>
    <w:link w:val="CommentText"/>
    <w:rsid w:val="00BC7913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913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31EA1"/>
    <w:rPr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A1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531EA1"/>
    <w:rPr>
      <w:rFonts w:ascii="Times New Roman" w:eastAsia="Times New Roman" w:hAnsi="Times New Roman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1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9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1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95"/>
    <w:rPr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FB3717"/>
    <w:pPr>
      <w:autoSpaceDE w:val="0"/>
      <w:autoSpaceDN w:val="0"/>
      <w:adjustRightInd w:val="0"/>
      <w:spacing w:before="60" w:after="60" w:line="240" w:lineRule="auto"/>
    </w:pPr>
    <w:rPr>
      <w:rFonts w:ascii="Arial" w:hAnsi="Arial" w:cs="Arial"/>
      <w:b/>
      <w:color w:val="000000"/>
      <w:spacing w:val="-4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B3717"/>
    <w:rPr>
      <w:rFonts w:ascii="Arial" w:hAnsi="Arial" w:cs="Arial"/>
      <w:b/>
      <w:color w:val="000000"/>
      <w:spacing w:val="-4"/>
      <w:lang w:val="en-GB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A3922"/>
    <w:pPr>
      <w:autoSpaceDE w:val="0"/>
      <w:autoSpaceDN w:val="0"/>
      <w:adjustRightInd w:val="0"/>
      <w:spacing w:before="360" w:after="120" w:line="240" w:lineRule="auto"/>
    </w:pPr>
    <w:rPr>
      <w:rFonts w:ascii="Arial" w:hAnsi="Arial" w:cs="Arial"/>
      <w:color w:val="000000"/>
      <w:spacing w:val="-4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A3922"/>
    <w:rPr>
      <w:rFonts w:ascii="Arial" w:hAnsi="Arial" w:cs="Arial"/>
      <w:color w:val="000000"/>
      <w:spacing w:val="-4"/>
      <w:lang w:val="en-GB" w:eastAsia="en-US"/>
    </w:rPr>
  </w:style>
  <w:style w:type="paragraph" w:styleId="ListParagraph">
    <w:name w:val="List Paragraph"/>
    <w:basedOn w:val="Normal"/>
    <w:uiPriority w:val="34"/>
    <w:qFormat/>
    <w:rsid w:val="00E34D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4D30"/>
    <w:rPr>
      <w:rFonts w:ascii="Arial" w:hAnsi="Arial" w:cs="Arial"/>
      <w:b/>
      <w:color w:val="FFFFFF" w:themeColor="background1"/>
      <w:spacing w:val="-4"/>
      <w:shd w:val="clear" w:color="auto" w:fill="004EA8"/>
      <w:lang w:val="en-GB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D1BEA"/>
    <w:pPr>
      <w:autoSpaceDE w:val="0"/>
      <w:autoSpaceDN w:val="0"/>
      <w:adjustRightInd w:val="0"/>
      <w:spacing w:before="60" w:after="120" w:line="240" w:lineRule="auto"/>
    </w:pPr>
    <w:rPr>
      <w:rFonts w:ascii="Arial" w:hAnsi="Arial" w:cs="Arial"/>
      <w:color w:val="000000"/>
      <w:spacing w:val="-4"/>
      <w:sz w:val="17"/>
      <w:szCs w:val="17"/>
    </w:rPr>
  </w:style>
  <w:style w:type="character" w:customStyle="1" w:styleId="BodyText3Char">
    <w:name w:val="Body Text 3 Char"/>
    <w:basedOn w:val="DefaultParagraphFont"/>
    <w:link w:val="BodyText3"/>
    <w:uiPriority w:val="99"/>
    <w:rsid w:val="00BD1BEA"/>
    <w:rPr>
      <w:rFonts w:ascii="Arial" w:hAnsi="Arial" w:cs="Arial"/>
      <w:color w:val="000000"/>
      <w:spacing w:val="-4"/>
      <w:sz w:val="17"/>
      <w:szCs w:val="17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D1BEA"/>
    <w:rPr>
      <w:rFonts w:ascii="Arial" w:hAnsi="Arial" w:cs="Arial"/>
      <w:b/>
      <w:color w:val="000000"/>
      <w:spacing w:val="-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24791"/>
    <w:rPr>
      <w:sz w:val="22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24791"/>
    <w:rPr>
      <w:rFonts w:ascii="Arial" w:hAnsi="Arial" w:cs="Arial"/>
      <w:b/>
      <w:iCs/>
      <w:color w:val="FFFFFF" w:themeColor="background1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91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94</Value>
      <Value>126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2974bd6c-d35c-48a9-a2cd-9f7d42dd031d</TermId>
        </TermInfo>
      </Terms>
    </a319977fc8504e09982f090ae1d7c602>
    <DEECD_Expired xmlns="http://schemas.microsoft.com/sharepoint/v3">false</DEECD_Expired>
    <DEECD_Keywords xmlns="http://schemas.microsoft.com/sharepoint/v3">SWL, structured workplace learning, ministerial order 55, workplace learning</DEECD_Keywords>
    <PublishingExpirationDate xmlns="http://schemas.microsoft.com/sharepoint/v3" xsi:nil="true"/>
    <DEECD_Description xmlns="http://schemas.microsoft.com/sharepoint/v3">This form allows a principal to grant additional structured workplace learning days to sutdents who have a demonstrated learning need for further time in the workplace and ensure they comply with Ministerial Order 55.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28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396F3-ADB8-415A-BBDD-5E3A1DF2D44E}"/>
</file>

<file path=customXml/itemProps2.xml><?xml version="1.0" encoding="utf-8"?>
<ds:datastoreItem xmlns:ds="http://schemas.openxmlformats.org/officeDocument/2006/customXml" ds:itemID="{FBAE1204-C3C6-4973-859D-5A9F77F0F3F3}"/>
</file>

<file path=customXml/itemProps3.xml><?xml version="1.0" encoding="utf-8"?>
<ds:datastoreItem xmlns:ds="http://schemas.openxmlformats.org/officeDocument/2006/customXml" ds:itemID="{DC4DD05F-2E04-47F4-84D3-F41C6D135DBC}"/>
</file>

<file path=customXml/itemProps4.xml><?xml version="1.0" encoding="utf-8"?>
<ds:datastoreItem xmlns:ds="http://schemas.openxmlformats.org/officeDocument/2006/customXml" ds:itemID="{610396F3-ADB8-415A-BBDD-5E3A1DF2D44E}"/>
</file>

<file path=customXml/itemProps5.xml><?xml version="1.0" encoding="utf-8"?>
<ds:datastoreItem xmlns:ds="http://schemas.openxmlformats.org/officeDocument/2006/customXml" ds:itemID="{9C35875F-09EB-41F0-833E-C73A9938C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Structured Workplace Learning Exemption Form</dc:title>
  <dc:creator>08666358</dc:creator>
  <cp:lastModifiedBy>Doyle, Stefanie J</cp:lastModifiedBy>
  <cp:revision>18</cp:revision>
  <cp:lastPrinted>2017-02-27T01:09:00Z</cp:lastPrinted>
  <dcterms:created xsi:type="dcterms:W3CDTF">2017-02-27T01:34:00Z</dcterms:created>
  <dcterms:modified xsi:type="dcterms:W3CDTF">2017-03-06T02:56:00Z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{b3629db1-01be-4c9d-a66f-15c431505103}</vt:lpwstr>
  </property>
  <property fmtid="{D5CDD505-2E9C-101B-9397-08002B2CF9AE}" pid="9" name="RecordPoint_ActiveItemUniqueId">
    <vt:lpwstr>{98253186-e8a1-4766-b0ce-3cb6bd64f3d1}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RecordNumberSubmitted">
    <vt:lpwstr>R0000600468</vt:lpwstr>
  </property>
  <property fmtid="{D5CDD505-2E9C-101B-9397-08002B2CF9AE}" pid="12" name="RecordPoint_SubmissionCompleted">
    <vt:lpwstr>2017-03-06T13:58:11.5632095+11:00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126;#Form|2974bd6c-d35c-48a9-a2cd-9f7d42dd031d</vt:lpwstr>
  </property>
  <property fmtid="{D5CDD505-2E9C-101B-9397-08002B2CF9AE}" pid="15" name="DEECD_SubjectCategory">
    <vt:lpwstr/>
  </property>
  <property fmtid="{D5CDD505-2E9C-101B-9397-08002B2CF9AE}" pid="16" name="DEECD_Audience">
    <vt:lpwstr>118;#Principals|a4f56333-bce8-49bd-95df-bc27ddd10ec3</vt:lpwstr>
  </property>
</Properties>
</file>