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2797C" w14:textId="4F59AB41" w:rsidR="005D4191" w:rsidRDefault="00780E5D" w:rsidP="002326B7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EP</w:t>
      </w:r>
      <w:r w:rsidR="00AD07A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CC </w:t>
      </w:r>
      <w:r w:rsidR="00EC7AC4">
        <w:rPr>
          <w:b/>
          <w:sz w:val="28"/>
          <w:szCs w:val="28"/>
        </w:rPr>
        <w:t>SAMPLE 2-</w:t>
      </w:r>
      <w:r w:rsidR="00FC69F6" w:rsidRPr="0048378F">
        <w:rPr>
          <w:b/>
          <w:sz w:val="28"/>
          <w:szCs w:val="28"/>
        </w:rPr>
        <w:t>HOUR WORKSHOP</w:t>
      </w:r>
      <w:r w:rsidR="0048378F" w:rsidRPr="0048378F">
        <w:rPr>
          <w:b/>
          <w:sz w:val="28"/>
          <w:szCs w:val="28"/>
        </w:rPr>
        <w:t xml:space="preserve"> </w:t>
      </w:r>
      <w:r w:rsidR="002326B7">
        <w:rPr>
          <w:b/>
          <w:sz w:val="28"/>
          <w:szCs w:val="28"/>
        </w:rPr>
        <w:t xml:space="preserve">PLANNING </w:t>
      </w:r>
      <w:r w:rsidR="001A4276">
        <w:rPr>
          <w:b/>
          <w:sz w:val="28"/>
          <w:szCs w:val="28"/>
        </w:rPr>
        <w:t>TEMPLATE</w:t>
      </w:r>
      <w:bookmarkStart w:id="0" w:name="_GoBack"/>
      <w:bookmarkEnd w:id="0"/>
    </w:p>
    <w:p w14:paraId="48AFF11E" w14:textId="00FDBBDC" w:rsidR="001A4276" w:rsidRPr="002326B7" w:rsidRDefault="002326B7" w:rsidP="002326B7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FOCUS OF WORKSHOP:  </w:t>
      </w:r>
      <w:r w:rsidR="001E176F">
        <w:rPr>
          <w:sz w:val="28"/>
          <w:szCs w:val="28"/>
        </w:rPr>
        <w:t>“</w:t>
      </w:r>
      <w:r>
        <w:rPr>
          <w:sz w:val="28"/>
          <w:szCs w:val="28"/>
        </w:rPr>
        <w:t>Having a positive career conversation with my teenager….</w:t>
      </w:r>
      <w:r w:rsidR="001E176F">
        <w:rPr>
          <w:sz w:val="28"/>
          <w:szCs w:val="28"/>
        </w:rPr>
        <w:t>”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1134"/>
        <w:gridCol w:w="993"/>
        <w:gridCol w:w="1134"/>
        <w:gridCol w:w="2976"/>
      </w:tblGrid>
      <w:tr w:rsidR="001A4276" w:rsidRPr="007C0A85" w14:paraId="503E7067" w14:textId="77777777" w:rsidTr="005F461E">
        <w:trPr>
          <w:trHeight w:val="145"/>
        </w:trPr>
        <w:tc>
          <w:tcPr>
            <w:tcW w:w="1844" w:type="dxa"/>
            <w:shd w:val="clear" w:color="auto" w:fill="auto"/>
            <w:vAlign w:val="center"/>
          </w:tcPr>
          <w:p w14:paraId="5D30B283" w14:textId="77777777" w:rsidR="001A4276" w:rsidRPr="00852DE7" w:rsidRDefault="001A4276" w:rsidP="001A427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52DE7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C03F05" w14:textId="77777777" w:rsidR="002A60C0" w:rsidRDefault="002A60C0" w:rsidP="002A60C0">
            <w:pPr>
              <w:spacing w:after="0"/>
              <w:ind w:left="368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  <w:p w14:paraId="753E51DE" w14:textId="77777777" w:rsidR="002A60C0" w:rsidRPr="002A60C0" w:rsidRDefault="002A60C0" w:rsidP="002A60C0">
            <w:pPr>
              <w:spacing w:after="240"/>
              <w:ind w:left="363" w:hanging="357"/>
              <w:jc w:val="center"/>
              <w:rPr>
                <w:i/>
                <w:sz w:val="20"/>
                <w:szCs w:val="20"/>
              </w:rPr>
            </w:pPr>
            <w:r w:rsidRPr="005D4191">
              <w:rPr>
                <w:i/>
                <w:sz w:val="20"/>
                <w:szCs w:val="20"/>
              </w:rPr>
              <w:t>*from activity  bank</w:t>
            </w:r>
          </w:p>
          <w:p w14:paraId="303D3FE1" w14:textId="72D7B48C" w:rsidR="001A4276" w:rsidRPr="001A4276" w:rsidRDefault="002A60C0" w:rsidP="002A60C0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D4191">
              <w:rPr>
                <w:b/>
                <w:sz w:val="24"/>
                <w:szCs w:val="24"/>
              </w:rPr>
              <w:t>Slide focus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870FB" w14:textId="3F08E6B2" w:rsidR="001A4276" w:rsidRPr="00852DE7" w:rsidRDefault="001A4276" w:rsidP="001A427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52DE7">
              <w:rPr>
                <w:b/>
                <w:sz w:val="24"/>
                <w:szCs w:val="24"/>
              </w:rPr>
              <w:t>Slides</w:t>
            </w:r>
            <w:r>
              <w:rPr>
                <w:b/>
                <w:sz w:val="24"/>
                <w:szCs w:val="24"/>
              </w:rPr>
              <w:t xml:space="preserve"> from master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A329A4" w14:textId="53870DE9" w:rsidR="001A4276" w:rsidRPr="00852DE7" w:rsidRDefault="001A4276" w:rsidP="001A427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52DE7">
              <w:rPr>
                <w:b/>
                <w:sz w:val="24"/>
                <w:szCs w:val="24"/>
              </w:rPr>
              <w:t>Timing</w:t>
            </w:r>
            <w:r>
              <w:rPr>
                <w:b/>
                <w:sz w:val="24"/>
                <w:szCs w:val="24"/>
              </w:rPr>
              <w:t xml:space="preserve"> per slide</w:t>
            </w:r>
          </w:p>
        </w:tc>
        <w:tc>
          <w:tcPr>
            <w:tcW w:w="1134" w:type="dxa"/>
            <w:vAlign w:val="center"/>
          </w:tcPr>
          <w:p w14:paraId="74D818D4" w14:textId="7F2D75EA" w:rsidR="001A4276" w:rsidRPr="00852DE7" w:rsidRDefault="001A4276" w:rsidP="001A427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Timing per section</w:t>
            </w:r>
          </w:p>
        </w:tc>
        <w:tc>
          <w:tcPr>
            <w:tcW w:w="2976" w:type="dxa"/>
            <w:vAlign w:val="center"/>
          </w:tcPr>
          <w:p w14:paraId="5F300FB3" w14:textId="77777777" w:rsidR="001A4276" w:rsidRDefault="001A4276" w:rsidP="001A427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will present?</w:t>
            </w:r>
          </w:p>
          <w:p w14:paraId="213D85B0" w14:textId="48948F4A" w:rsidR="001A4276" w:rsidRPr="00852DE7" w:rsidRDefault="001A4276" w:rsidP="001A427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else do I need?</w:t>
            </w:r>
          </w:p>
        </w:tc>
      </w:tr>
      <w:tr w:rsidR="001A4276" w:rsidRPr="007C0A85" w14:paraId="13358C5B" w14:textId="77777777" w:rsidTr="000578E1">
        <w:trPr>
          <w:trHeight w:val="145"/>
        </w:trPr>
        <w:tc>
          <w:tcPr>
            <w:tcW w:w="1844" w:type="dxa"/>
            <w:shd w:val="clear" w:color="auto" w:fill="F57DC4"/>
            <w:vAlign w:val="center"/>
          </w:tcPr>
          <w:p w14:paraId="066AF37E" w14:textId="5B9BC9D3" w:rsidR="001A4276" w:rsidRPr="00852DE7" w:rsidRDefault="001A4276" w:rsidP="00B40F3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52DE7">
              <w:rPr>
                <w:b/>
                <w:sz w:val="24"/>
                <w:szCs w:val="24"/>
              </w:rPr>
              <w:t>Welcome</w:t>
            </w:r>
            <w:r w:rsidR="00346769">
              <w:rPr>
                <w:b/>
                <w:sz w:val="24"/>
                <w:szCs w:val="24"/>
              </w:rPr>
              <w:t>,</w:t>
            </w:r>
          </w:p>
          <w:p w14:paraId="500BD49B" w14:textId="7F597393" w:rsidR="001A4276" w:rsidRPr="00852DE7" w:rsidRDefault="001A4276" w:rsidP="0034676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52DE7">
              <w:rPr>
                <w:b/>
                <w:sz w:val="24"/>
                <w:szCs w:val="24"/>
              </w:rPr>
              <w:t xml:space="preserve">Introduction </w:t>
            </w:r>
            <w:r w:rsidR="00346769">
              <w:rPr>
                <w:b/>
                <w:sz w:val="24"/>
                <w:szCs w:val="24"/>
              </w:rPr>
              <w:t>and</w:t>
            </w:r>
            <w:r w:rsidRPr="00852DE7">
              <w:rPr>
                <w:b/>
                <w:sz w:val="24"/>
                <w:szCs w:val="24"/>
              </w:rPr>
              <w:t xml:space="preserve"> Workshop Aims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4718A47" w14:textId="0649E6A6" w:rsidR="001A4276" w:rsidRDefault="001A4276" w:rsidP="000578E1">
            <w:pPr>
              <w:numPr>
                <w:ilvl w:val="0"/>
                <w:numId w:val="6"/>
              </w:numPr>
              <w:spacing w:after="0"/>
              <w:ind w:left="368" w:hanging="335"/>
              <w:rPr>
                <w:sz w:val="24"/>
                <w:szCs w:val="24"/>
              </w:rPr>
            </w:pPr>
            <w:r w:rsidRPr="00852DE7">
              <w:rPr>
                <w:sz w:val="24"/>
                <w:szCs w:val="24"/>
              </w:rPr>
              <w:t>Step in Step Out</w:t>
            </w:r>
            <w:r>
              <w:rPr>
                <w:sz w:val="24"/>
                <w:szCs w:val="24"/>
              </w:rPr>
              <w:t>*</w:t>
            </w:r>
            <w:r w:rsidRPr="00852DE7">
              <w:rPr>
                <w:sz w:val="24"/>
                <w:szCs w:val="24"/>
              </w:rPr>
              <w:t xml:space="preserve"> </w:t>
            </w:r>
          </w:p>
          <w:p w14:paraId="438DEF2E" w14:textId="5C221CD5" w:rsidR="001A4276" w:rsidRDefault="001A4276" w:rsidP="000578E1">
            <w:pPr>
              <w:numPr>
                <w:ilvl w:val="0"/>
                <w:numId w:val="6"/>
              </w:numPr>
              <w:spacing w:after="0"/>
              <w:ind w:left="368" w:hanging="335"/>
              <w:rPr>
                <w:sz w:val="24"/>
                <w:szCs w:val="24"/>
              </w:rPr>
            </w:pPr>
            <w:r w:rsidRPr="00852DE7">
              <w:rPr>
                <w:sz w:val="24"/>
                <w:szCs w:val="24"/>
              </w:rPr>
              <w:t>Parking Lot</w:t>
            </w:r>
            <w:r>
              <w:rPr>
                <w:sz w:val="24"/>
                <w:szCs w:val="24"/>
              </w:rPr>
              <w:t xml:space="preserve">* </w:t>
            </w:r>
          </w:p>
          <w:p w14:paraId="371D9DB0" w14:textId="588AC9DF" w:rsidR="001A4276" w:rsidRPr="00852DE7" w:rsidRDefault="00232FF0" w:rsidP="000578E1">
            <w:pPr>
              <w:numPr>
                <w:ilvl w:val="0"/>
                <w:numId w:val="6"/>
              </w:numPr>
              <w:spacing w:after="0"/>
              <w:ind w:left="368" w:hanging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Aims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D2FB0" w14:textId="77777777" w:rsidR="001A4276" w:rsidRDefault="002326B7" w:rsidP="00232F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D807507" w14:textId="77777777" w:rsidR="002326B7" w:rsidRDefault="002326B7" w:rsidP="00232F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15B6809" w14:textId="2F825322" w:rsidR="002326B7" w:rsidRPr="00852DE7" w:rsidRDefault="002326B7" w:rsidP="00232F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0B180" w14:textId="47312A3E" w:rsidR="001A4276" w:rsidRPr="00852DE7" w:rsidRDefault="005D4191" w:rsidP="005D419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  <w:p w14:paraId="6AAFFB71" w14:textId="5606EA41" w:rsidR="001A4276" w:rsidRDefault="001A4276" w:rsidP="005D4191">
            <w:pPr>
              <w:spacing w:after="0"/>
              <w:jc w:val="center"/>
              <w:rPr>
                <w:sz w:val="24"/>
                <w:szCs w:val="24"/>
              </w:rPr>
            </w:pPr>
            <w:r w:rsidRPr="00852DE7">
              <w:rPr>
                <w:sz w:val="24"/>
                <w:szCs w:val="24"/>
              </w:rPr>
              <w:t>1 min</w:t>
            </w:r>
          </w:p>
          <w:p w14:paraId="5B365D6E" w14:textId="352BC48C" w:rsidR="001A4276" w:rsidRPr="00852DE7" w:rsidRDefault="001A4276" w:rsidP="005D419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1min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24BDF7" w14:textId="77777777" w:rsidR="001A4276" w:rsidRPr="00852DE7" w:rsidRDefault="001A4276" w:rsidP="00232FF0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12mins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7989268" w14:textId="32F437B6" w:rsidR="001A4276" w:rsidRPr="008611FA" w:rsidRDefault="002326B7" w:rsidP="000578E1">
            <w:pPr>
              <w:spacing w:before="100" w:beforeAutospacing="1" w:after="0"/>
              <w:rPr>
                <w:rFonts w:ascii="Lucida Handwriting" w:hAnsi="Lucida Handwriting"/>
                <w:sz w:val="20"/>
                <w:szCs w:val="20"/>
              </w:rPr>
            </w:pPr>
            <w:r w:rsidRPr="008611FA">
              <w:rPr>
                <w:rFonts w:ascii="Lucida Handwriting" w:hAnsi="Lucida Handwriting"/>
                <w:sz w:val="20"/>
                <w:szCs w:val="20"/>
              </w:rPr>
              <w:t>I will have some parents of students with a disability at this workshop so I will try to get the Integration Coordinator to assist</w:t>
            </w:r>
          </w:p>
        </w:tc>
      </w:tr>
      <w:tr w:rsidR="00453F99" w:rsidRPr="007C0A85" w14:paraId="5C77B87E" w14:textId="77777777" w:rsidTr="00AD07AC">
        <w:trPr>
          <w:trHeight w:val="145"/>
        </w:trPr>
        <w:tc>
          <w:tcPr>
            <w:tcW w:w="1844" w:type="dxa"/>
            <w:shd w:val="clear" w:color="auto" w:fill="B2A1C7" w:themeFill="accent4" w:themeFillTint="99"/>
            <w:vAlign w:val="center"/>
          </w:tcPr>
          <w:p w14:paraId="5F6112E9" w14:textId="2F1534EA" w:rsidR="00453F99" w:rsidRPr="00852DE7" w:rsidRDefault="00346769" w:rsidP="00B40F3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Setting the Scene and</w:t>
            </w:r>
            <w:r w:rsidR="00453F99" w:rsidRPr="00852DE7">
              <w:rPr>
                <w:b/>
                <w:sz w:val="24"/>
                <w:szCs w:val="24"/>
              </w:rPr>
              <w:t xml:space="preserve"> Context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259264B" w14:textId="77777777" w:rsidR="00453F99" w:rsidRDefault="00453F99" w:rsidP="000578E1">
            <w:pPr>
              <w:numPr>
                <w:ilvl w:val="0"/>
                <w:numId w:val="6"/>
              </w:numPr>
              <w:spacing w:after="0"/>
              <w:ind w:left="368" w:hanging="335"/>
              <w:rPr>
                <w:sz w:val="24"/>
                <w:szCs w:val="24"/>
              </w:rPr>
            </w:pPr>
            <w:r w:rsidRPr="00852DE7">
              <w:rPr>
                <w:sz w:val="24"/>
                <w:szCs w:val="24"/>
              </w:rPr>
              <w:t>Concerns about the future</w:t>
            </w:r>
            <w:r>
              <w:rPr>
                <w:sz w:val="24"/>
                <w:szCs w:val="24"/>
              </w:rPr>
              <w:t>*</w:t>
            </w:r>
          </w:p>
          <w:p w14:paraId="3B143B61" w14:textId="77777777" w:rsidR="006E77D2" w:rsidRDefault="006E77D2" w:rsidP="000578E1">
            <w:pPr>
              <w:numPr>
                <w:ilvl w:val="0"/>
                <w:numId w:val="6"/>
              </w:numPr>
              <w:spacing w:after="0"/>
              <w:ind w:left="368" w:hanging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Future*</w:t>
            </w:r>
          </w:p>
          <w:p w14:paraId="1236D5AD" w14:textId="77777777" w:rsidR="006E77D2" w:rsidRDefault="006E77D2" w:rsidP="000578E1">
            <w:pPr>
              <w:numPr>
                <w:ilvl w:val="0"/>
                <w:numId w:val="6"/>
              </w:numPr>
              <w:spacing w:after="0"/>
              <w:ind w:left="368" w:hanging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 uncertainty</w:t>
            </w:r>
          </w:p>
          <w:p w14:paraId="6A181D54" w14:textId="77777777" w:rsidR="006E77D2" w:rsidRDefault="006E77D2" w:rsidP="000578E1">
            <w:pPr>
              <w:numPr>
                <w:ilvl w:val="0"/>
                <w:numId w:val="6"/>
              </w:numPr>
              <w:spacing w:after="0"/>
              <w:ind w:left="368" w:hanging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changing world of work</w:t>
            </w:r>
          </w:p>
          <w:p w14:paraId="2A1F6929" w14:textId="78443EBC" w:rsidR="006E77D2" w:rsidRPr="00852DE7" w:rsidRDefault="006E77D2" w:rsidP="000578E1">
            <w:pPr>
              <w:numPr>
                <w:ilvl w:val="0"/>
                <w:numId w:val="6"/>
              </w:numPr>
              <w:spacing w:after="0"/>
              <w:ind w:left="368" w:hanging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Attributes that young people need*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D27AD07" w14:textId="77777777" w:rsidR="00453F99" w:rsidRDefault="00453F99" w:rsidP="006E77D2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2625D3C4" w14:textId="77777777" w:rsidR="006E77D2" w:rsidRDefault="006E77D2" w:rsidP="006E77D2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06B48CF4" w14:textId="77777777" w:rsidR="006E77D2" w:rsidRDefault="006E77D2" w:rsidP="006E77D2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50972046" w14:textId="77777777" w:rsidR="006E77D2" w:rsidRDefault="006E77D2" w:rsidP="006E77D2">
            <w:pPr>
              <w:spacing w:before="12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12120EAF" w14:textId="255EC5BD" w:rsidR="006E77D2" w:rsidRDefault="006E77D2" w:rsidP="006E77D2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F307F4C" w14:textId="77777777" w:rsidR="00453F99" w:rsidRDefault="00453F99" w:rsidP="006E77D2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852DE7">
              <w:rPr>
                <w:sz w:val="24"/>
                <w:szCs w:val="24"/>
              </w:rPr>
              <w:t>12min</w:t>
            </w:r>
          </w:p>
          <w:p w14:paraId="32908012" w14:textId="77777777" w:rsidR="006E77D2" w:rsidRDefault="006E77D2" w:rsidP="006E77D2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1min</w:t>
            </w:r>
          </w:p>
          <w:p w14:paraId="1D479BE6" w14:textId="77777777" w:rsidR="006E77D2" w:rsidRDefault="006E77D2" w:rsidP="006E77D2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1min</w:t>
            </w:r>
          </w:p>
          <w:p w14:paraId="7F50A780" w14:textId="77777777" w:rsidR="006E77D2" w:rsidRDefault="006E77D2" w:rsidP="006E77D2">
            <w:pPr>
              <w:spacing w:before="12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3min</w:t>
            </w:r>
          </w:p>
          <w:p w14:paraId="59C9F94F" w14:textId="56A3E7A3" w:rsidR="006E77D2" w:rsidRDefault="006E77D2" w:rsidP="006E77D2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3min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6E2C35" w14:textId="10E78ECE" w:rsidR="00453F99" w:rsidRDefault="00453F99" w:rsidP="006E77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20mins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1A2C54C" w14:textId="1E5E3FB1" w:rsidR="00453F99" w:rsidRPr="008611FA" w:rsidRDefault="00453F99" w:rsidP="002326B7">
            <w:pPr>
              <w:spacing w:before="100" w:beforeAutospacing="1" w:after="0"/>
              <w:rPr>
                <w:rFonts w:ascii="Lucida Handwriting" w:hAnsi="Lucida Handwriting"/>
                <w:sz w:val="20"/>
                <w:szCs w:val="20"/>
              </w:rPr>
            </w:pPr>
            <w:r w:rsidRPr="008611FA">
              <w:rPr>
                <w:rFonts w:ascii="Lucida Handwriting" w:hAnsi="Lucida Handwriting"/>
                <w:sz w:val="20"/>
                <w:szCs w:val="20"/>
              </w:rPr>
              <w:t>To make sure my parents of PSD students can fully engage I will use the “Attributes” slide from the Disability specific workshop</w:t>
            </w:r>
          </w:p>
        </w:tc>
      </w:tr>
      <w:tr w:rsidR="00453F99" w:rsidRPr="007C0A85" w14:paraId="03DF908E" w14:textId="77777777" w:rsidTr="00AD07AC">
        <w:trPr>
          <w:trHeight w:val="145"/>
        </w:trPr>
        <w:tc>
          <w:tcPr>
            <w:tcW w:w="1844" w:type="dxa"/>
            <w:shd w:val="clear" w:color="auto" w:fill="8DB3E2" w:themeFill="text2" w:themeFillTint="66"/>
            <w:vAlign w:val="center"/>
          </w:tcPr>
          <w:p w14:paraId="22145B63" w14:textId="0564E22A" w:rsidR="00453F99" w:rsidRPr="00852DE7" w:rsidRDefault="00346769" w:rsidP="0034676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Important Role of P</w:t>
            </w:r>
            <w:r w:rsidR="00453F99">
              <w:rPr>
                <w:b/>
                <w:sz w:val="24"/>
                <w:szCs w:val="24"/>
              </w:rPr>
              <w:t xml:space="preserve">arents and </w:t>
            </w:r>
            <w:r>
              <w:rPr>
                <w:b/>
                <w:sz w:val="24"/>
                <w:szCs w:val="24"/>
              </w:rPr>
              <w:t>M</w:t>
            </w:r>
            <w:r w:rsidR="00453F99">
              <w:rPr>
                <w:b/>
                <w:sz w:val="24"/>
                <w:szCs w:val="24"/>
              </w:rPr>
              <w:t xml:space="preserve">odelling an </w:t>
            </w:r>
            <w:r>
              <w:rPr>
                <w:b/>
                <w:sz w:val="24"/>
                <w:szCs w:val="24"/>
              </w:rPr>
              <w:t>Effective A</w:t>
            </w:r>
            <w:r w:rsidR="00453F99">
              <w:rPr>
                <w:b/>
                <w:sz w:val="24"/>
                <w:szCs w:val="24"/>
              </w:rPr>
              <w:t>ttitude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8B9082D" w14:textId="77777777" w:rsidR="00453F99" w:rsidRDefault="00453F99" w:rsidP="000578E1">
            <w:pPr>
              <w:numPr>
                <w:ilvl w:val="0"/>
                <w:numId w:val="6"/>
              </w:numPr>
              <w:spacing w:after="0"/>
              <w:ind w:left="368" w:hanging="335"/>
              <w:rPr>
                <w:sz w:val="24"/>
                <w:szCs w:val="24"/>
              </w:rPr>
            </w:pPr>
            <w:r w:rsidRPr="00852DE7">
              <w:rPr>
                <w:sz w:val="24"/>
                <w:szCs w:val="24"/>
              </w:rPr>
              <w:t>Preferred Future</w:t>
            </w:r>
            <w:r>
              <w:rPr>
                <w:sz w:val="24"/>
                <w:szCs w:val="24"/>
              </w:rPr>
              <w:t>*</w:t>
            </w:r>
          </w:p>
          <w:p w14:paraId="0202A40F" w14:textId="1D7B8E20" w:rsidR="006E77D2" w:rsidRPr="00852DE7" w:rsidRDefault="006E77D2" w:rsidP="000578E1">
            <w:pPr>
              <w:numPr>
                <w:ilvl w:val="0"/>
                <w:numId w:val="6"/>
              </w:numPr>
              <w:spacing w:after="0"/>
              <w:ind w:left="368" w:hanging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research says about the important role of parents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8082B0E" w14:textId="77777777" w:rsidR="00453F99" w:rsidRDefault="00453F99" w:rsidP="00702B6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3A5C84AE" w14:textId="5C689239" w:rsidR="006E77D2" w:rsidRDefault="006E77D2" w:rsidP="00232F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39CA9DB" w14:textId="77777777" w:rsidR="00453F99" w:rsidRDefault="00453F99" w:rsidP="00702B6E">
            <w:pPr>
              <w:spacing w:after="120"/>
              <w:jc w:val="center"/>
              <w:rPr>
                <w:sz w:val="24"/>
                <w:szCs w:val="24"/>
              </w:rPr>
            </w:pPr>
            <w:r w:rsidRPr="00852DE7">
              <w:rPr>
                <w:sz w:val="24"/>
                <w:szCs w:val="24"/>
              </w:rPr>
              <w:t>7min</w:t>
            </w:r>
          </w:p>
          <w:p w14:paraId="0A5AC7A8" w14:textId="7C2CF139" w:rsidR="00702B6E" w:rsidRDefault="00702B6E" w:rsidP="00702B6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1min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AA243D" w14:textId="5C95CB65" w:rsidR="00453F99" w:rsidRDefault="00453F99" w:rsidP="000578E1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8min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53D1872" w14:textId="79A8D2FB" w:rsidR="00453F99" w:rsidRPr="008611FA" w:rsidRDefault="00453F99" w:rsidP="002326B7">
            <w:pPr>
              <w:spacing w:before="100" w:beforeAutospacing="1" w:after="0"/>
              <w:rPr>
                <w:rFonts w:ascii="Lucida Handwriting" w:hAnsi="Lucida Handwriting"/>
                <w:sz w:val="20"/>
                <w:szCs w:val="20"/>
              </w:rPr>
            </w:pPr>
            <w:r w:rsidRPr="008611FA">
              <w:rPr>
                <w:rFonts w:ascii="Lucida Handwriting" w:hAnsi="Lucida Handwriting"/>
                <w:sz w:val="20"/>
                <w:szCs w:val="20"/>
              </w:rPr>
              <w:t>Focus on the message that a career is more than just paid work</w:t>
            </w:r>
          </w:p>
        </w:tc>
      </w:tr>
      <w:tr w:rsidR="00453F99" w:rsidRPr="007C0A85" w14:paraId="30EFAFB7" w14:textId="77777777" w:rsidTr="00AD07AC">
        <w:trPr>
          <w:trHeight w:val="145"/>
        </w:trPr>
        <w:tc>
          <w:tcPr>
            <w:tcW w:w="1844" w:type="dxa"/>
            <w:shd w:val="clear" w:color="auto" w:fill="92D050"/>
            <w:vAlign w:val="center"/>
          </w:tcPr>
          <w:p w14:paraId="3FF26D41" w14:textId="77CDC4A6" w:rsidR="00453F99" w:rsidRPr="00852DE7" w:rsidRDefault="00453F99" w:rsidP="00B40F3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 the Conversation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20C9AA3" w14:textId="77777777" w:rsidR="000578E1" w:rsidRDefault="00453F99" w:rsidP="000578E1">
            <w:pPr>
              <w:numPr>
                <w:ilvl w:val="0"/>
                <w:numId w:val="6"/>
              </w:numPr>
              <w:spacing w:after="0"/>
              <w:ind w:left="368"/>
              <w:rPr>
                <w:sz w:val="24"/>
                <w:szCs w:val="24"/>
              </w:rPr>
            </w:pPr>
            <w:r w:rsidRPr="00852DE7">
              <w:rPr>
                <w:sz w:val="24"/>
                <w:szCs w:val="24"/>
              </w:rPr>
              <w:t>High 5 Messages</w:t>
            </w:r>
            <w:r w:rsidR="000578E1">
              <w:rPr>
                <w:sz w:val="24"/>
                <w:szCs w:val="24"/>
              </w:rPr>
              <w:t>*</w:t>
            </w:r>
          </w:p>
          <w:p w14:paraId="69530356" w14:textId="77777777" w:rsidR="000578E1" w:rsidRDefault="000578E1" w:rsidP="000578E1">
            <w:pPr>
              <w:numPr>
                <w:ilvl w:val="0"/>
                <w:numId w:val="18"/>
              </w:numPr>
              <w:spacing w:after="0"/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is Constant*</w:t>
            </w:r>
          </w:p>
          <w:p w14:paraId="7FCB2CA0" w14:textId="77777777" w:rsidR="000578E1" w:rsidRDefault="000578E1" w:rsidP="000578E1">
            <w:pPr>
              <w:numPr>
                <w:ilvl w:val="0"/>
                <w:numId w:val="18"/>
              </w:numPr>
              <w:spacing w:after="0"/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your Heart*</w:t>
            </w:r>
          </w:p>
          <w:p w14:paraId="307BFC2C" w14:textId="77777777" w:rsidR="000578E1" w:rsidRDefault="000578E1" w:rsidP="000578E1">
            <w:pPr>
              <w:spacing w:after="0"/>
              <w:ind w:left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Storytelling activity</w:t>
            </w:r>
          </w:p>
          <w:p w14:paraId="34E4D61F" w14:textId="77777777" w:rsidR="000578E1" w:rsidRDefault="000578E1" w:rsidP="000578E1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Engaging young people where they are most engaged in life*</w:t>
            </w:r>
          </w:p>
          <w:p w14:paraId="2904AD41" w14:textId="77777777" w:rsidR="000578E1" w:rsidRDefault="000578E1" w:rsidP="000578E1">
            <w:pPr>
              <w:pStyle w:val="ListParagraph"/>
              <w:spacing w:after="0"/>
              <w:ind w:left="67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Strengths and Skills activity</w:t>
            </w:r>
          </w:p>
          <w:p w14:paraId="31B9B070" w14:textId="77777777" w:rsidR="000578E1" w:rsidRDefault="000578E1" w:rsidP="000578E1">
            <w:pPr>
              <w:pStyle w:val="ListParagraph"/>
              <w:numPr>
                <w:ilvl w:val="0"/>
                <w:numId w:val="20"/>
              </w:numPr>
              <w:spacing w:after="0"/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on the Journey</w:t>
            </w:r>
          </w:p>
          <w:p w14:paraId="4A2553D0" w14:textId="77777777" w:rsidR="000578E1" w:rsidRDefault="000578E1" w:rsidP="000578E1">
            <w:pPr>
              <w:pStyle w:val="ListParagraph"/>
              <w:numPr>
                <w:ilvl w:val="0"/>
                <w:numId w:val="20"/>
              </w:numPr>
              <w:spacing w:after="0"/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is Ongoing</w:t>
            </w:r>
          </w:p>
          <w:p w14:paraId="1FE7B82A" w14:textId="77777777" w:rsidR="000578E1" w:rsidRDefault="000578E1" w:rsidP="000578E1">
            <w:pPr>
              <w:pStyle w:val="ListParagraph"/>
              <w:spacing w:after="0"/>
              <w:ind w:left="317"/>
              <w:rPr>
                <w:sz w:val="24"/>
                <w:szCs w:val="24"/>
              </w:rPr>
            </w:pPr>
          </w:p>
          <w:p w14:paraId="52561A93" w14:textId="3656129E" w:rsidR="000578E1" w:rsidRPr="000578E1" w:rsidRDefault="000578E1" w:rsidP="000578E1">
            <w:pPr>
              <w:pStyle w:val="ListParagraph"/>
              <w:numPr>
                <w:ilvl w:val="0"/>
                <w:numId w:val="20"/>
              </w:numPr>
              <w:spacing w:after="0"/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your Allies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6F4B43" w14:textId="77777777" w:rsidR="00453F99" w:rsidRDefault="00453F99" w:rsidP="000578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5879B5DC" w14:textId="77777777" w:rsidR="000578E1" w:rsidRDefault="000578E1" w:rsidP="000578E1">
            <w:pPr>
              <w:spacing w:after="10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5042AA36" w14:textId="77777777" w:rsidR="000578E1" w:rsidRDefault="000578E1" w:rsidP="000578E1">
            <w:pPr>
              <w:spacing w:after="14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14:paraId="24A04F08" w14:textId="3504A61F" w:rsidR="000578E1" w:rsidRDefault="000578E1" w:rsidP="000578E1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0C41E765" w14:textId="77777777" w:rsidR="000578E1" w:rsidRDefault="000578E1" w:rsidP="000578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Pr="00AC5384">
              <w:rPr>
                <w:i/>
                <w:sz w:val="24"/>
                <w:szCs w:val="24"/>
              </w:rPr>
              <w:t>(EAL)</w:t>
            </w:r>
          </w:p>
          <w:p w14:paraId="393FBDA2" w14:textId="77777777" w:rsidR="000578E1" w:rsidRDefault="000578E1" w:rsidP="00B4399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4C464993" w14:textId="001D8FC9" w:rsidR="000578E1" w:rsidRDefault="000578E1" w:rsidP="000578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921C6B3" w14:textId="77777777" w:rsidR="00453F99" w:rsidRDefault="00453F99" w:rsidP="000578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2D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52DE7">
              <w:rPr>
                <w:sz w:val="24"/>
                <w:szCs w:val="24"/>
              </w:rPr>
              <w:t>min</w:t>
            </w:r>
          </w:p>
          <w:p w14:paraId="6FD068BD" w14:textId="77777777" w:rsidR="000578E1" w:rsidRDefault="000578E1" w:rsidP="000578E1">
            <w:pPr>
              <w:spacing w:after="10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</w:t>
            </w:r>
          </w:p>
          <w:p w14:paraId="58BADD8E" w14:textId="77777777" w:rsidR="000578E1" w:rsidRDefault="000578E1" w:rsidP="000578E1">
            <w:pPr>
              <w:spacing w:after="14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</w:t>
            </w:r>
          </w:p>
          <w:p w14:paraId="0E1DDD2C" w14:textId="77777777" w:rsidR="000578E1" w:rsidRDefault="000578E1" w:rsidP="000578E1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5min</w:t>
            </w:r>
          </w:p>
          <w:p w14:paraId="54EC4CDF" w14:textId="77777777" w:rsidR="000578E1" w:rsidRDefault="000578E1" w:rsidP="00B4399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1min</w:t>
            </w:r>
          </w:p>
          <w:p w14:paraId="309DA703" w14:textId="77777777" w:rsidR="000578E1" w:rsidRDefault="000578E1" w:rsidP="00B4399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5min</w:t>
            </w:r>
          </w:p>
          <w:p w14:paraId="3F8173E1" w14:textId="106BE221" w:rsidR="000578E1" w:rsidRDefault="000578E1" w:rsidP="000578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4752A8" w14:textId="7410E6C3" w:rsidR="00453F99" w:rsidRDefault="00453F99" w:rsidP="00232FF0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E7B73">
              <w:rPr>
                <w:sz w:val="24"/>
                <w:szCs w:val="24"/>
              </w:rPr>
              <w:t>min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771C804" w14:textId="77777777" w:rsidR="00453F99" w:rsidRPr="008611FA" w:rsidRDefault="00453F99" w:rsidP="006F7088">
            <w:pPr>
              <w:numPr>
                <w:ilvl w:val="0"/>
                <w:numId w:val="6"/>
              </w:numPr>
              <w:spacing w:before="100" w:beforeAutospacing="1" w:after="0"/>
              <w:ind w:left="317"/>
              <w:rPr>
                <w:rFonts w:ascii="Lucida Handwriting" w:hAnsi="Lucida Handwriting"/>
                <w:sz w:val="20"/>
                <w:szCs w:val="20"/>
              </w:rPr>
            </w:pPr>
            <w:r w:rsidRPr="008611FA">
              <w:rPr>
                <w:rFonts w:ascii="Lucida Handwriting" w:hAnsi="Lucida Handwriting"/>
                <w:sz w:val="20"/>
                <w:szCs w:val="20"/>
              </w:rPr>
              <w:t>Will need internet access for you tube videos “Did You Know?” (Change is Constant)</w:t>
            </w:r>
          </w:p>
          <w:p w14:paraId="69593449" w14:textId="77777777" w:rsidR="000578E1" w:rsidRDefault="00453F99" w:rsidP="002326B7">
            <w:pPr>
              <w:numPr>
                <w:ilvl w:val="0"/>
                <w:numId w:val="6"/>
              </w:numPr>
              <w:spacing w:before="100" w:beforeAutospacing="1" w:after="0"/>
              <w:ind w:left="317"/>
              <w:rPr>
                <w:rFonts w:ascii="Lucida Handwriting" w:hAnsi="Lucida Handwriting"/>
                <w:sz w:val="20"/>
                <w:szCs w:val="20"/>
              </w:rPr>
            </w:pPr>
            <w:r w:rsidRPr="008611FA">
              <w:rPr>
                <w:rFonts w:ascii="Lucida Handwriting" w:hAnsi="Lucida Handwriting"/>
                <w:sz w:val="20"/>
                <w:szCs w:val="20"/>
              </w:rPr>
              <w:t>Consider using Disability specific “favourite things” activity template</w:t>
            </w:r>
          </w:p>
          <w:p w14:paraId="1F3AE1A8" w14:textId="1E37CFA1" w:rsidR="00453F99" w:rsidRPr="000578E1" w:rsidRDefault="00453F99" w:rsidP="002326B7">
            <w:pPr>
              <w:numPr>
                <w:ilvl w:val="0"/>
                <w:numId w:val="6"/>
              </w:numPr>
              <w:spacing w:before="100" w:beforeAutospacing="1" w:after="0"/>
              <w:ind w:left="317"/>
              <w:rPr>
                <w:rFonts w:ascii="Lucida Handwriting" w:hAnsi="Lucida Handwriting"/>
                <w:sz w:val="20"/>
                <w:szCs w:val="20"/>
              </w:rPr>
            </w:pPr>
            <w:r w:rsidRPr="000578E1">
              <w:rPr>
                <w:rFonts w:ascii="Lucida Handwriting" w:hAnsi="Lucida Handwriting"/>
                <w:sz w:val="20"/>
                <w:szCs w:val="20"/>
              </w:rPr>
              <w:t>Have some agency names and details ready to contribute to “Access your Allies” activity</w:t>
            </w:r>
          </w:p>
        </w:tc>
      </w:tr>
    </w:tbl>
    <w:p w14:paraId="74A79A64" w14:textId="63BEC937" w:rsidR="005D4191" w:rsidRDefault="005D4191" w:rsidP="007D315D">
      <w:pPr>
        <w:spacing w:after="0" w:line="240" w:lineRule="auto"/>
      </w:pPr>
      <w:r>
        <w:br w:type="page"/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1134"/>
        <w:gridCol w:w="992"/>
        <w:gridCol w:w="1134"/>
        <w:gridCol w:w="2977"/>
      </w:tblGrid>
      <w:tr w:rsidR="005D4191" w:rsidRPr="005D4191" w14:paraId="60933049" w14:textId="77777777" w:rsidTr="00434605">
        <w:trPr>
          <w:trHeight w:val="6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DDBF" w14:textId="77777777" w:rsidR="005D4191" w:rsidRPr="005D4191" w:rsidRDefault="005D4191" w:rsidP="005D419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191">
              <w:rPr>
                <w:b/>
                <w:sz w:val="24"/>
                <w:szCs w:val="24"/>
              </w:rPr>
              <w:lastRenderedPageBreak/>
              <w:t>Topic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C202" w14:textId="77777777" w:rsidR="002A60C0" w:rsidRDefault="002A60C0" w:rsidP="002A60C0">
            <w:pPr>
              <w:spacing w:after="0"/>
              <w:ind w:left="368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  <w:p w14:paraId="304A8F70" w14:textId="08B0D063" w:rsidR="002A60C0" w:rsidRPr="002A60C0" w:rsidRDefault="005D4191" w:rsidP="002A60C0">
            <w:pPr>
              <w:spacing w:after="240"/>
              <w:ind w:left="363" w:hanging="357"/>
              <w:jc w:val="center"/>
              <w:rPr>
                <w:i/>
                <w:sz w:val="20"/>
                <w:szCs w:val="20"/>
              </w:rPr>
            </w:pPr>
            <w:r w:rsidRPr="005D4191">
              <w:rPr>
                <w:i/>
                <w:sz w:val="20"/>
                <w:szCs w:val="20"/>
              </w:rPr>
              <w:t>*from activity  bank</w:t>
            </w:r>
          </w:p>
          <w:p w14:paraId="01B27605" w14:textId="38C1B172" w:rsidR="002A60C0" w:rsidRPr="002A60C0" w:rsidRDefault="002A60C0" w:rsidP="002A60C0">
            <w:pPr>
              <w:spacing w:after="0"/>
              <w:ind w:left="368" w:hanging="360"/>
              <w:jc w:val="center"/>
              <w:rPr>
                <w:b/>
                <w:sz w:val="24"/>
                <w:szCs w:val="24"/>
              </w:rPr>
            </w:pPr>
            <w:r w:rsidRPr="005D4191">
              <w:rPr>
                <w:b/>
                <w:sz w:val="24"/>
                <w:szCs w:val="24"/>
              </w:rPr>
              <w:t>Slide focus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60BA" w14:textId="77777777" w:rsidR="005D4191" w:rsidRPr="005D4191" w:rsidRDefault="005D4191" w:rsidP="005D419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191">
              <w:rPr>
                <w:b/>
                <w:sz w:val="24"/>
                <w:szCs w:val="24"/>
              </w:rPr>
              <w:t>Slides from master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A148" w14:textId="77777777" w:rsidR="005D4191" w:rsidRPr="005D4191" w:rsidRDefault="005D4191" w:rsidP="005D419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191">
              <w:rPr>
                <w:b/>
                <w:sz w:val="24"/>
                <w:szCs w:val="24"/>
              </w:rPr>
              <w:t>Timing per slide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0C3D" w14:textId="77777777" w:rsidR="005D4191" w:rsidRPr="002A60C0" w:rsidRDefault="005D4191" w:rsidP="005D419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A60C0">
              <w:rPr>
                <w:b/>
                <w:sz w:val="24"/>
                <w:szCs w:val="24"/>
              </w:rPr>
              <w:t>Timing per section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6C23" w14:textId="77777777" w:rsidR="005D4191" w:rsidRPr="002A60C0" w:rsidRDefault="005D4191" w:rsidP="005D419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A60C0">
              <w:rPr>
                <w:b/>
                <w:sz w:val="24"/>
                <w:szCs w:val="24"/>
              </w:rPr>
              <w:t>Who will present?</w:t>
            </w:r>
          </w:p>
          <w:p w14:paraId="1F502474" w14:textId="77777777" w:rsidR="005D4191" w:rsidRPr="002A60C0" w:rsidRDefault="005D4191" w:rsidP="005D419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A60C0">
              <w:rPr>
                <w:b/>
                <w:sz w:val="24"/>
                <w:szCs w:val="24"/>
              </w:rPr>
              <w:t>What else do I need?</w:t>
            </w:r>
          </w:p>
        </w:tc>
      </w:tr>
      <w:tr w:rsidR="00AC5384" w:rsidRPr="005D4191" w14:paraId="12BAFE40" w14:textId="77777777" w:rsidTr="00434605">
        <w:trPr>
          <w:trHeight w:val="6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2D96269" w14:textId="160CC329" w:rsidR="00AC5384" w:rsidRPr="005D4191" w:rsidRDefault="00AC5384" w:rsidP="005D419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07345">
              <w:rPr>
                <w:b/>
                <w:sz w:val="24"/>
                <w:szCs w:val="24"/>
              </w:rPr>
              <w:t>Career Conversations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952A" w14:textId="77777777" w:rsidR="00AC5384" w:rsidRPr="00AC5384" w:rsidRDefault="00AC5384" w:rsidP="00AC5384">
            <w:pPr>
              <w:pStyle w:val="ListParagraph"/>
              <w:numPr>
                <w:ilvl w:val="0"/>
                <w:numId w:val="21"/>
              </w:numPr>
              <w:spacing w:after="0"/>
              <w:ind w:left="317" w:hanging="284"/>
              <w:rPr>
                <w:b/>
                <w:sz w:val="24"/>
                <w:szCs w:val="24"/>
              </w:rPr>
            </w:pPr>
            <w:r w:rsidRPr="00AC5384">
              <w:rPr>
                <w:sz w:val="24"/>
                <w:szCs w:val="24"/>
              </w:rPr>
              <w:t>Broaden ideas for work and career paths</w:t>
            </w:r>
          </w:p>
          <w:p w14:paraId="409B6BDC" w14:textId="77777777" w:rsidR="00AC5384" w:rsidRPr="00AC5384" w:rsidRDefault="00AC5384" w:rsidP="00AC5384">
            <w:pPr>
              <w:pStyle w:val="ListParagraph"/>
              <w:numPr>
                <w:ilvl w:val="0"/>
                <w:numId w:val="21"/>
              </w:numPr>
              <w:spacing w:after="0"/>
              <w:ind w:left="317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Career Conversation Starters</w:t>
            </w:r>
          </w:p>
          <w:p w14:paraId="27EED5B1" w14:textId="77777777" w:rsidR="00AC5384" w:rsidRPr="00AC5384" w:rsidRDefault="00AC5384" w:rsidP="00AC5384">
            <w:pPr>
              <w:pStyle w:val="ListParagraph"/>
              <w:numPr>
                <w:ilvl w:val="0"/>
                <w:numId w:val="22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Being a good listener</w:t>
            </w:r>
          </w:p>
          <w:p w14:paraId="1B66E0F7" w14:textId="77777777" w:rsidR="00AC5384" w:rsidRPr="00AC5384" w:rsidRDefault="00AC5384" w:rsidP="00AC5384">
            <w:pPr>
              <w:pStyle w:val="ListParagraph"/>
              <w:numPr>
                <w:ilvl w:val="0"/>
                <w:numId w:val="23"/>
              </w:numPr>
              <w:spacing w:after="0"/>
              <w:ind w:left="317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Career resources</w:t>
            </w:r>
          </w:p>
          <w:p w14:paraId="78B2AD0A" w14:textId="77777777" w:rsidR="00AC5384" w:rsidRPr="00AC5384" w:rsidRDefault="00AC5384" w:rsidP="00AC5384">
            <w:pPr>
              <w:pStyle w:val="ListParagraph"/>
              <w:numPr>
                <w:ilvl w:val="0"/>
                <w:numId w:val="23"/>
              </w:numPr>
              <w:spacing w:after="0"/>
              <w:ind w:left="317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Myfuture/myfuture Mini Career Explorer</w:t>
            </w:r>
          </w:p>
          <w:p w14:paraId="660073CE" w14:textId="77777777" w:rsidR="00AC5384" w:rsidRPr="00AC5384" w:rsidRDefault="00AC5384" w:rsidP="00AC5384">
            <w:pPr>
              <w:pStyle w:val="ListParagraph"/>
              <w:numPr>
                <w:ilvl w:val="0"/>
                <w:numId w:val="24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High 5 Career Development messages</w:t>
            </w:r>
          </w:p>
          <w:p w14:paraId="3A678692" w14:textId="77777777" w:rsidR="00AC5384" w:rsidRPr="00AC5384" w:rsidRDefault="00AC5384" w:rsidP="00AC5384">
            <w:pPr>
              <w:pStyle w:val="ListParagraph"/>
              <w:numPr>
                <w:ilvl w:val="0"/>
                <w:numId w:val="24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Key workshop messages</w:t>
            </w:r>
          </w:p>
          <w:p w14:paraId="5EBB92A5" w14:textId="77777777" w:rsidR="00AC5384" w:rsidRPr="00AC5384" w:rsidRDefault="00AC5384" w:rsidP="00AC5384">
            <w:pPr>
              <w:pStyle w:val="ListParagraph"/>
              <w:numPr>
                <w:ilvl w:val="0"/>
                <w:numId w:val="24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Next steps</w:t>
            </w:r>
          </w:p>
          <w:p w14:paraId="78A139CC" w14:textId="591F8BE2" w:rsidR="00AC5384" w:rsidRPr="00AC5384" w:rsidRDefault="00AC5384" w:rsidP="00AC5384">
            <w:pPr>
              <w:pStyle w:val="ListParagraph"/>
              <w:numPr>
                <w:ilvl w:val="0"/>
                <w:numId w:val="24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Next steps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E4BD" w14:textId="77777777" w:rsidR="00AC5384" w:rsidRDefault="00AC5384" w:rsidP="00AC5384">
            <w:pPr>
              <w:spacing w:after="4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58DE1B06" w14:textId="77777777" w:rsidR="00AC5384" w:rsidRDefault="00AC5384" w:rsidP="00AC5384">
            <w:pPr>
              <w:spacing w:after="4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5F62BE8A" w14:textId="77777777" w:rsidR="00AC5384" w:rsidRDefault="00AC5384" w:rsidP="003079EA">
            <w:pPr>
              <w:spacing w:after="6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14:paraId="7D7C5806" w14:textId="77777777" w:rsidR="00AC5384" w:rsidRDefault="00AC5384" w:rsidP="00AC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14:paraId="77810E67" w14:textId="77777777" w:rsidR="00AC5384" w:rsidRDefault="00AC5384" w:rsidP="003079EA">
            <w:pPr>
              <w:spacing w:after="1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3860F02C" w14:textId="77777777" w:rsidR="00AC5384" w:rsidRDefault="00AC5384" w:rsidP="003079EA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14:paraId="35A8B75B" w14:textId="77777777" w:rsidR="00AC5384" w:rsidRDefault="00AC5384" w:rsidP="003079EA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5C333747" w14:textId="1B394AB2" w:rsidR="00AC5384" w:rsidRPr="005D4191" w:rsidRDefault="00AC5384" w:rsidP="00AC53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4FEC" w14:textId="77777777" w:rsidR="00AC5384" w:rsidRDefault="00AC5384" w:rsidP="00AC5384">
            <w:pPr>
              <w:spacing w:after="400" w:line="240" w:lineRule="auto"/>
              <w:jc w:val="center"/>
              <w:rPr>
                <w:sz w:val="24"/>
                <w:szCs w:val="24"/>
              </w:rPr>
            </w:pPr>
            <w:r w:rsidRPr="006E7B73">
              <w:rPr>
                <w:sz w:val="24"/>
                <w:szCs w:val="24"/>
              </w:rPr>
              <w:t>1min</w:t>
            </w:r>
          </w:p>
          <w:p w14:paraId="344E18F4" w14:textId="77777777" w:rsidR="00AC5384" w:rsidRDefault="00AC5384" w:rsidP="00AC5384">
            <w:pPr>
              <w:spacing w:after="4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</w:t>
            </w:r>
          </w:p>
          <w:p w14:paraId="74250B5A" w14:textId="77777777" w:rsidR="00AC5384" w:rsidRDefault="00AC5384" w:rsidP="003079EA">
            <w:pPr>
              <w:spacing w:after="1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</w:t>
            </w:r>
          </w:p>
          <w:p w14:paraId="7C94B860" w14:textId="77777777" w:rsidR="00AC5384" w:rsidRDefault="00AC5384" w:rsidP="003079EA">
            <w:pPr>
              <w:spacing w:after="8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2min</w:t>
            </w:r>
          </w:p>
          <w:p w14:paraId="66999F4F" w14:textId="77777777" w:rsidR="00AC5384" w:rsidRDefault="00AC5384" w:rsidP="003079EA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1min</w:t>
            </w:r>
          </w:p>
          <w:p w14:paraId="38317BAF" w14:textId="77777777" w:rsidR="00AC5384" w:rsidRDefault="00AC5384" w:rsidP="003079EA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1min</w:t>
            </w:r>
          </w:p>
          <w:p w14:paraId="33DC757C" w14:textId="2F593EBC" w:rsidR="00AC5384" w:rsidRPr="005D4191" w:rsidRDefault="00AC5384" w:rsidP="00AC53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F5F5" w14:textId="212C7B93" w:rsidR="00AC5384" w:rsidRPr="002A60C0" w:rsidRDefault="00AC5384" w:rsidP="005D419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t>26min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69A8" w14:textId="77777777" w:rsidR="00AC5384" w:rsidRPr="008611FA" w:rsidRDefault="00AC5384" w:rsidP="006F7088">
            <w:pPr>
              <w:numPr>
                <w:ilvl w:val="0"/>
                <w:numId w:val="15"/>
              </w:numPr>
              <w:spacing w:before="100" w:beforeAutospacing="1" w:after="0"/>
              <w:ind w:left="317"/>
              <w:rPr>
                <w:rFonts w:ascii="Lucida Handwriting" w:hAnsi="Lucida Handwriting"/>
                <w:sz w:val="20"/>
                <w:szCs w:val="20"/>
              </w:rPr>
            </w:pPr>
            <w:r w:rsidRPr="008611FA">
              <w:rPr>
                <w:rFonts w:ascii="Lucida Handwriting" w:hAnsi="Lucida Handwriting"/>
                <w:sz w:val="20"/>
                <w:szCs w:val="20"/>
              </w:rPr>
              <w:t>Use NZ website and suggestions to get parents sharing ideas about how to start conversations</w:t>
            </w:r>
          </w:p>
          <w:p w14:paraId="461B1A4D" w14:textId="77777777" w:rsidR="00AC5384" w:rsidRDefault="00AC5384" w:rsidP="006F7088">
            <w:pPr>
              <w:numPr>
                <w:ilvl w:val="0"/>
                <w:numId w:val="15"/>
              </w:numPr>
              <w:spacing w:before="100" w:beforeAutospacing="1" w:after="0"/>
              <w:ind w:left="317"/>
              <w:rPr>
                <w:rFonts w:ascii="Lucida Handwriting" w:hAnsi="Lucida Handwriting"/>
                <w:sz w:val="20"/>
                <w:szCs w:val="20"/>
              </w:rPr>
            </w:pPr>
            <w:r w:rsidRPr="008611FA">
              <w:rPr>
                <w:rFonts w:ascii="Lucida Handwriting" w:hAnsi="Lucida Handwriting"/>
                <w:sz w:val="20"/>
                <w:szCs w:val="20"/>
              </w:rPr>
              <w:t>Make sure of internet access to demonstrate “my future” website</w:t>
            </w:r>
          </w:p>
          <w:p w14:paraId="18CCCA0D" w14:textId="77777777" w:rsidR="00AC5384" w:rsidRDefault="00AC5384" w:rsidP="006F7088">
            <w:pPr>
              <w:numPr>
                <w:ilvl w:val="0"/>
                <w:numId w:val="15"/>
              </w:numPr>
              <w:spacing w:before="100" w:beforeAutospacing="1" w:after="0"/>
              <w:ind w:left="317"/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sz w:val="20"/>
                <w:szCs w:val="20"/>
              </w:rPr>
              <w:t>Prepare a checklist for handouts</w:t>
            </w:r>
          </w:p>
          <w:p w14:paraId="3AD9878B" w14:textId="77777777" w:rsidR="00AC5384" w:rsidRDefault="00AC5384" w:rsidP="00AC5384">
            <w:pPr>
              <w:numPr>
                <w:ilvl w:val="0"/>
                <w:numId w:val="15"/>
              </w:numPr>
              <w:spacing w:before="100" w:beforeAutospacing="1" w:after="0"/>
              <w:ind w:left="317"/>
              <w:rPr>
                <w:rFonts w:ascii="Lucida Handwriting" w:hAnsi="Lucida Handwriting"/>
                <w:sz w:val="20"/>
                <w:szCs w:val="20"/>
              </w:rPr>
            </w:pPr>
            <w:r w:rsidRPr="008611FA">
              <w:rPr>
                <w:rFonts w:ascii="Lucida Handwriting" w:hAnsi="Lucida Handwriting"/>
                <w:sz w:val="20"/>
                <w:szCs w:val="20"/>
              </w:rPr>
              <w:t>Make sure handouts are prepared for take home pack</w:t>
            </w:r>
          </w:p>
          <w:p w14:paraId="664F7EA9" w14:textId="4631BC55" w:rsidR="00AC5384" w:rsidRPr="00AC5384" w:rsidRDefault="00AC5384" w:rsidP="00AC5384">
            <w:pPr>
              <w:numPr>
                <w:ilvl w:val="0"/>
                <w:numId w:val="15"/>
              </w:numPr>
              <w:spacing w:before="100" w:beforeAutospacing="1" w:after="0"/>
              <w:ind w:left="317"/>
              <w:rPr>
                <w:rFonts w:ascii="Lucida Handwriting" w:hAnsi="Lucida Handwriting"/>
                <w:sz w:val="20"/>
                <w:szCs w:val="20"/>
              </w:rPr>
            </w:pPr>
            <w:r w:rsidRPr="00AC5384">
              <w:rPr>
                <w:rFonts w:ascii="Lucida Handwriting" w:hAnsi="Lucida Handwriting"/>
                <w:sz w:val="20"/>
                <w:szCs w:val="20"/>
              </w:rPr>
              <w:t>Make sure car park items have been addressed</w:t>
            </w:r>
          </w:p>
        </w:tc>
      </w:tr>
      <w:tr w:rsidR="00AC5384" w:rsidRPr="005D4191" w14:paraId="640025B5" w14:textId="77777777" w:rsidTr="00434605">
        <w:trPr>
          <w:trHeight w:val="6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4E2C4CE" w14:textId="5D62B8D2" w:rsidR="00AC5384" w:rsidRPr="005D4191" w:rsidRDefault="00AC5384" w:rsidP="0034676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4F1D8" w14:textId="77777777" w:rsidR="00AC5384" w:rsidRDefault="00AC5384" w:rsidP="002A60C0">
            <w:pPr>
              <w:spacing w:after="0"/>
              <w:ind w:left="368"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ED199" w14:textId="77777777" w:rsidR="00AC5384" w:rsidRPr="005D4191" w:rsidRDefault="00AC5384" w:rsidP="005D419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A429" w14:textId="77777777" w:rsidR="00AC5384" w:rsidRPr="005D4191" w:rsidRDefault="00AC5384" w:rsidP="005D419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A0F9" w14:textId="7CAE7E20" w:rsidR="00AC5384" w:rsidRPr="002A60C0" w:rsidRDefault="00AC5384" w:rsidP="005D419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7min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9B34" w14:textId="77777777" w:rsidR="00AC5384" w:rsidRDefault="00AC5384" w:rsidP="00AC5384">
            <w:pPr>
              <w:numPr>
                <w:ilvl w:val="0"/>
                <w:numId w:val="15"/>
              </w:numPr>
              <w:spacing w:before="100" w:beforeAutospacing="1" w:after="0"/>
              <w:ind w:left="317"/>
              <w:rPr>
                <w:rFonts w:ascii="Lucida Handwriting" w:hAnsi="Lucida Handwriting"/>
                <w:sz w:val="20"/>
                <w:szCs w:val="20"/>
              </w:rPr>
            </w:pPr>
            <w:r w:rsidRPr="008611FA">
              <w:rPr>
                <w:rFonts w:ascii="Lucida Handwriting" w:hAnsi="Lucida Handwriting"/>
                <w:sz w:val="20"/>
                <w:szCs w:val="20"/>
              </w:rPr>
              <w:t>Advertise next workshop</w:t>
            </w:r>
          </w:p>
          <w:p w14:paraId="59AD2F65" w14:textId="19B60BA2" w:rsidR="00AC5384" w:rsidRPr="00AC5384" w:rsidRDefault="00AC5384" w:rsidP="00AC5384">
            <w:pPr>
              <w:numPr>
                <w:ilvl w:val="0"/>
                <w:numId w:val="15"/>
              </w:numPr>
              <w:spacing w:before="100" w:beforeAutospacing="1" w:after="0"/>
              <w:ind w:left="317"/>
              <w:rPr>
                <w:rFonts w:ascii="Lucida Handwriting" w:hAnsi="Lucida Handwriting"/>
                <w:sz w:val="20"/>
                <w:szCs w:val="20"/>
              </w:rPr>
            </w:pPr>
            <w:r w:rsidRPr="00AC5384">
              <w:rPr>
                <w:rFonts w:ascii="Lucida Handwriting" w:hAnsi="Lucida Handwriting"/>
                <w:sz w:val="20"/>
                <w:szCs w:val="20"/>
              </w:rPr>
              <w:t>Ask if there is anyone that the participants would like to include in the next workshop</w:t>
            </w:r>
          </w:p>
        </w:tc>
      </w:tr>
    </w:tbl>
    <w:p w14:paraId="2BAA04D7" w14:textId="0F2BA884" w:rsidR="00FC69F6" w:rsidRPr="008611FA" w:rsidRDefault="00FC69F6">
      <w:pPr>
        <w:rPr>
          <w:sz w:val="24"/>
          <w:szCs w:val="24"/>
        </w:rPr>
      </w:pPr>
    </w:p>
    <w:p w14:paraId="77419D01" w14:textId="4B049FFA" w:rsidR="008611FA" w:rsidRDefault="008611FA">
      <w:pPr>
        <w:rPr>
          <w:sz w:val="24"/>
          <w:szCs w:val="24"/>
        </w:rPr>
      </w:pPr>
      <w:r w:rsidRPr="008611FA">
        <w:rPr>
          <w:sz w:val="24"/>
          <w:szCs w:val="24"/>
        </w:rPr>
        <w:t>This</w:t>
      </w:r>
      <w:r>
        <w:rPr>
          <w:sz w:val="24"/>
          <w:szCs w:val="24"/>
        </w:rPr>
        <w:t xml:space="preserve"> template has been designed to assist </w:t>
      </w:r>
      <w:r w:rsidR="009D5A4B">
        <w:rPr>
          <w:sz w:val="24"/>
          <w:szCs w:val="24"/>
        </w:rPr>
        <w:t>you in designing your workshop.</w:t>
      </w:r>
      <w:r>
        <w:rPr>
          <w:sz w:val="24"/>
          <w:szCs w:val="24"/>
        </w:rPr>
        <w:t xml:space="preserve"> As you can see from above, you can pull any slide and put it into any position in your workshop that will suit your del</w:t>
      </w:r>
      <w:r w:rsidR="009D5A4B">
        <w:rPr>
          <w:sz w:val="24"/>
          <w:szCs w:val="24"/>
        </w:rPr>
        <w:t xml:space="preserve">ivery style and your audience. </w:t>
      </w:r>
      <w:r>
        <w:rPr>
          <w:sz w:val="24"/>
          <w:szCs w:val="24"/>
        </w:rPr>
        <w:t>Don’t be afraid to experiment</w:t>
      </w:r>
      <w:r w:rsidR="009D5A4B">
        <w:rPr>
          <w:sz w:val="24"/>
          <w:szCs w:val="24"/>
        </w:rPr>
        <w:t>!</w:t>
      </w:r>
    </w:p>
    <w:p w14:paraId="7CA7F1C7" w14:textId="759A0502" w:rsidR="008901E0" w:rsidRDefault="008901E0" w:rsidP="008901E0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Pull slides from one of the customised PowerPoint presentations if they are a better match for your participants</w:t>
      </w:r>
      <w:r w:rsidR="009D5A4B">
        <w:rPr>
          <w:sz w:val="24"/>
          <w:szCs w:val="24"/>
        </w:rPr>
        <w:t>.</w:t>
      </w:r>
    </w:p>
    <w:p w14:paraId="095D655F" w14:textId="30BF0BB9" w:rsidR="008901E0" w:rsidRDefault="008901E0" w:rsidP="008901E0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Create your own slides and/or activities</w:t>
      </w:r>
      <w:r w:rsidR="009D5A4B">
        <w:rPr>
          <w:sz w:val="24"/>
          <w:szCs w:val="24"/>
        </w:rPr>
        <w:t>.</w:t>
      </w:r>
    </w:p>
    <w:p w14:paraId="4F00412C" w14:textId="2C31848F" w:rsidR="008901E0" w:rsidRDefault="008901E0" w:rsidP="008901E0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Import other activities that work well for your cohort</w:t>
      </w:r>
      <w:r w:rsidR="004A51D2">
        <w:rPr>
          <w:sz w:val="24"/>
          <w:szCs w:val="24"/>
        </w:rPr>
        <w:t xml:space="preserve"> and you enjoy using</w:t>
      </w:r>
      <w:r w:rsidR="009D5A4B">
        <w:rPr>
          <w:sz w:val="24"/>
          <w:szCs w:val="24"/>
        </w:rPr>
        <w:t>.</w:t>
      </w:r>
    </w:p>
    <w:p w14:paraId="2A695D6F" w14:textId="3A3C5401" w:rsidR="004A51D2" w:rsidRPr="004A51D2" w:rsidRDefault="004A51D2" w:rsidP="004A51D2">
      <w:pPr>
        <w:rPr>
          <w:sz w:val="24"/>
          <w:szCs w:val="24"/>
        </w:rPr>
      </w:pPr>
      <w:r w:rsidRPr="004A51D2">
        <w:rPr>
          <w:sz w:val="24"/>
          <w:szCs w:val="24"/>
        </w:rPr>
        <w:t xml:space="preserve">You are </w:t>
      </w:r>
      <w:r>
        <w:rPr>
          <w:sz w:val="24"/>
          <w:szCs w:val="24"/>
        </w:rPr>
        <w:t>only limited by your imagination…</w:t>
      </w:r>
    </w:p>
    <w:sectPr w:rsidR="004A51D2" w:rsidRPr="004A51D2" w:rsidSect="005F461E">
      <w:pgSz w:w="11906" w:h="16838"/>
      <w:pgMar w:top="851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7FE50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D6CEA"/>
    <w:multiLevelType w:val="hybridMultilevel"/>
    <w:tmpl w:val="2314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B175F"/>
    <w:multiLevelType w:val="hybridMultilevel"/>
    <w:tmpl w:val="AA201746"/>
    <w:lvl w:ilvl="0" w:tplc="41BAD564">
      <w:start w:val="1"/>
      <w:numFmt w:val="bullet"/>
      <w:lvlText w:val="&gt;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0714FA"/>
    <w:multiLevelType w:val="hybridMultilevel"/>
    <w:tmpl w:val="7736C9BA"/>
    <w:lvl w:ilvl="0" w:tplc="41BAD564">
      <w:start w:val="1"/>
      <w:numFmt w:val="bullet"/>
      <w:lvlText w:val="&gt;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52818"/>
    <w:multiLevelType w:val="hybridMultilevel"/>
    <w:tmpl w:val="6862DC1C"/>
    <w:lvl w:ilvl="0" w:tplc="FF76F7AE">
      <w:start w:val="10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D9C3C64"/>
    <w:multiLevelType w:val="hybridMultilevel"/>
    <w:tmpl w:val="012C2E8A"/>
    <w:lvl w:ilvl="0" w:tplc="41BAD564">
      <w:start w:val="1"/>
      <w:numFmt w:val="bullet"/>
      <w:lvlText w:val="&gt;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BE23DD"/>
    <w:multiLevelType w:val="hybridMultilevel"/>
    <w:tmpl w:val="23B2B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453C7"/>
    <w:multiLevelType w:val="hybridMultilevel"/>
    <w:tmpl w:val="5C36E63A"/>
    <w:lvl w:ilvl="0" w:tplc="2644872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A60135"/>
    <w:multiLevelType w:val="hybridMultilevel"/>
    <w:tmpl w:val="E6E6C368"/>
    <w:lvl w:ilvl="0" w:tplc="264487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843E4"/>
    <w:multiLevelType w:val="hybridMultilevel"/>
    <w:tmpl w:val="8C78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A71A8"/>
    <w:multiLevelType w:val="hybridMultilevel"/>
    <w:tmpl w:val="37B81422"/>
    <w:lvl w:ilvl="0" w:tplc="8D7C6C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37715"/>
    <w:multiLevelType w:val="hybridMultilevel"/>
    <w:tmpl w:val="1F78B47E"/>
    <w:lvl w:ilvl="0" w:tplc="6EC621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117B5"/>
    <w:multiLevelType w:val="hybridMultilevel"/>
    <w:tmpl w:val="D3AC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C62B4"/>
    <w:multiLevelType w:val="hybridMultilevel"/>
    <w:tmpl w:val="A7A85BBC"/>
    <w:lvl w:ilvl="0" w:tplc="41BAD564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57D4C"/>
    <w:multiLevelType w:val="hybridMultilevel"/>
    <w:tmpl w:val="95A41CDA"/>
    <w:lvl w:ilvl="0" w:tplc="C5F27D7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6695E"/>
    <w:multiLevelType w:val="hybridMultilevel"/>
    <w:tmpl w:val="2D2E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B4F0B"/>
    <w:multiLevelType w:val="hybridMultilevel"/>
    <w:tmpl w:val="3CAC0B4E"/>
    <w:lvl w:ilvl="0" w:tplc="2644872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7640A7"/>
    <w:multiLevelType w:val="hybridMultilevel"/>
    <w:tmpl w:val="21FE7E72"/>
    <w:lvl w:ilvl="0" w:tplc="8D7C6C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64A40"/>
    <w:multiLevelType w:val="hybridMultilevel"/>
    <w:tmpl w:val="2EB0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42423"/>
    <w:multiLevelType w:val="hybridMultilevel"/>
    <w:tmpl w:val="FD16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4E29C7"/>
    <w:multiLevelType w:val="hybridMultilevel"/>
    <w:tmpl w:val="F5347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75037"/>
    <w:multiLevelType w:val="hybridMultilevel"/>
    <w:tmpl w:val="48185194"/>
    <w:lvl w:ilvl="0" w:tplc="41BAD564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1FE8"/>
    <w:multiLevelType w:val="hybridMultilevel"/>
    <w:tmpl w:val="AC060484"/>
    <w:lvl w:ilvl="0" w:tplc="DB2CA3AC">
      <w:start w:val="1"/>
      <w:numFmt w:val="bullet"/>
      <w:lvlText w:val="-"/>
      <w:lvlJc w:val="left"/>
      <w:pPr>
        <w:ind w:left="677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3">
    <w:nsid w:val="77E843E4"/>
    <w:multiLevelType w:val="hybridMultilevel"/>
    <w:tmpl w:val="DBB65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0"/>
  </w:num>
  <w:num w:numId="5">
    <w:abstractNumId w:val="9"/>
  </w:num>
  <w:num w:numId="6">
    <w:abstractNumId w:val="12"/>
  </w:num>
  <w:num w:numId="7">
    <w:abstractNumId w:val="15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16"/>
  </w:num>
  <w:num w:numId="14">
    <w:abstractNumId w:val="7"/>
  </w:num>
  <w:num w:numId="15">
    <w:abstractNumId w:val="18"/>
  </w:num>
  <w:num w:numId="16">
    <w:abstractNumId w:val="19"/>
  </w:num>
  <w:num w:numId="17">
    <w:abstractNumId w:val="1"/>
  </w:num>
  <w:num w:numId="18">
    <w:abstractNumId w:val="21"/>
  </w:num>
  <w:num w:numId="19">
    <w:abstractNumId w:val="22"/>
  </w:num>
  <w:num w:numId="20">
    <w:abstractNumId w:val="13"/>
  </w:num>
  <w:num w:numId="21">
    <w:abstractNumId w:val="23"/>
  </w:num>
  <w:num w:numId="22">
    <w:abstractNumId w:val="17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F6"/>
    <w:rsid w:val="00053638"/>
    <w:rsid w:val="000578E1"/>
    <w:rsid w:val="00070735"/>
    <w:rsid w:val="000A4047"/>
    <w:rsid w:val="000F2710"/>
    <w:rsid w:val="001A4276"/>
    <w:rsid w:val="001D4CAF"/>
    <w:rsid w:val="001E176F"/>
    <w:rsid w:val="002326B7"/>
    <w:rsid w:val="00232FF0"/>
    <w:rsid w:val="002A3CF3"/>
    <w:rsid w:val="002A60C0"/>
    <w:rsid w:val="002B1037"/>
    <w:rsid w:val="002D12A6"/>
    <w:rsid w:val="002F7CC2"/>
    <w:rsid w:val="00301B40"/>
    <w:rsid w:val="003079EA"/>
    <w:rsid w:val="003213C0"/>
    <w:rsid w:val="00322370"/>
    <w:rsid w:val="00346769"/>
    <w:rsid w:val="0036228B"/>
    <w:rsid w:val="00373412"/>
    <w:rsid w:val="003B4670"/>
    <w:rsid w:val="003E7376"/>
    <w:rsid w:val="003F3CB6"/>
    <w:rsid w:val="0043132F"/>
    <w:rsid w:val="00434605"/>
    <w:rsid w:val="00453F99"/>
    <w:rsid w:val="0048378F"/>
    <w:rsid w:val="004A48D3"/>
    <w:rsid w:val="004A51D2"/>
    <w:rsid w:val="004F60D5"/>
    <w:rsid w:val="00507345"/>
    <w:rsid w:val="0053000F"/>
    <w:rsid w:val="005D4191"/>
    <w:rsid w:val="005F461E"/>
    <w:rsid w:val="005F6D4E"/>
    <w:rsid w:val="00615323"/>
    <w:rsid w:val="006B06D4"/>
    <w:rsid w:val="006E77D2"/>
    <w:rsid w:val="006E7B73"/>
    <w:rsid w:val="006F0AFE"/>
    <w:rsid w:val="00702B6E"/>
    <w:rsid w:val="0072314B"/>
    <w:rsid w:val="007323A2"/>
    <w:rsid w:val="00756E14"/>
    <w:rsid w:val="00772E61"/>
    <w:rsid w:val="00780E5D"/>
    <w:rsid w:val="007C0A85"/>
    <w:rsid w:val="007D315D"/>
    <w:rsid w:val="00812A9C"/>
    <w:rsid w:val="00832696"/>
    <w:rsid w:val="00852DE7"/>
    <w:rsid w:val="00855BD3"/>
    <w:rsid w:val="008611FA"/>
    <w:rsid w:val="00861FE7"/>
    <w:rsid w:val="008901E0"/>
    <w:rsid w:val="008E7DD6"/>
    <w:rsid w:val="00927934"/>
    <w:rsid w:val="00993CCC"/>
    <w:rsid w:val="009D5A4B"/>
    <w:rsid w:val="00A9165D"/>
    <w:rsid w:val="00AA78E7"/>
    <w:rsid w:val="00AC5384"/>
    <w:rsid w:val="00AD07AC"/>
    <w:rsid w:val="00B40F33"/>
    <w:rsid w:val="00B43999"/>
    <w:rsid w:val="00B8241C"/>
    <w:rsid w:val="00BA4B3F"/>
    <w:rsid w:val="00BC0A21"/>
    <w:rsid w:val="00BF4F27"/>
    <w:rsid w:val="00CA4AB2"/>
    <w:rsid w:val="00CB563A"/>
    <w:rsid w:val="00CF59AA"/>
    <w:rsid w:val="00DF158B"/>
    <w:rsid w:val="00E06B45"/>
    <w:rsid w:val="00E24AF0"/>
    <w:rsid w:val="00E36785"/>
    <w:rsid w:val="00E44E9B"/>
    <w:rsid w:val="00E8778A"/>
    <w:rsid w:val="00EC7AC4"/>
    <w:rsid w:val="00EF7182"/>
    <w:rsid w:val="00F706E3"/>
    <w:rsid w:val="00F7709F"/>
    <w:rsid w:val="00FA4F31"/>
    <w:rsid w:val="00F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237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9A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A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890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9A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A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890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TaxCatchAll xmlns="cb9114c1-daad-44dd-acad-30f4246641f2">
      <Value>106</Value>
      <Value>94</Value>
      <Value>99</Value>
    </TaxCatchAll>
    <DEECD_Expired xmlns="http://schemas.microsoft.com/sharepoint/v3">false</DEECD_Expired>
    <DEECD_Keywords xmlns="http://schemas.microsoft.com/sharepoint/v3">epicc, EPiCC, parents, presentation, workshop, career, career development</DEECD_Keywords>
    <PublishingExpirationDate xmlns="http://schemas.microsoft.com/sharepoint/v3" xsi:nil="true"/>
    <DEECD_Description xmlns="http://schemas.microsoft.com/sharepoint/v3">Engaging Parents in Career Conversations (EPiCC) Workshop Planning Template (completed sample)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</TermName>
          <TermId xmlns="http://schemas.microsoft.com/office/infopath/2007/PartnerControls">ac6a0c00-54b5-4400-bdca-97fb326ec7ab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409415C6-721C-4981-939C-535BF231FE09}"/>
</file>

<file path=customXml/itemProps2.xml><?xml version="1.0" encoding="utf-8"?>
<ds:datastoreItem xmlns:ds="http://schemas.openxmlformats.org/officeDocument/2006/customXml" ds:itemID="{5971D197-48B9-44F8-B0E5-1614D376EF16}"/>
</file>

<file path=customXml/itemProps3.xml><?xml version="1.0" encoding="utf-8"?>
<ds:datastoreItem xmlns:ds="http://schemas.openxmlformats.org/officeDocument/2006/customXml" ds:itemID="{2B7688EA-1645-40BC-8403-1FCD52606624}"/>
</file>

<file path=customXml/itemProps4.xml><?xml version="1.0" encoding="utf-8"?>
<ds:datastoreItem xmlns:ds="http://schemas.openxmlformats.org/officeDocument/2006/customXml" ds:itemID="{AE436143-563D-4FB9-996D-4A55BF9231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EPiCC Workshop Planning Template (completed sample)</dc:title>
  <dc:subject/>
  <dc:creator>02499879</dc:creator>
  <cp:keywords/>
  <cp:lastModifiedBy>08666358</cp:lastModifiedBy>
  <cp:revision>13</cp:revision>
  <cp:lastPrinted>2013-09-09T08:59:00Z</cp:lastPrinted>
  <dcterms:created xsi:type="dcterms:W3CDTF">2014-01-07T06:30:00Z</dcterms:created>
  <dcterms:modified xsi:type="dcterms:W3CDTF">2014-01-07T07:41:00Z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99;#Form / Template|128fc848-3335-484e-aa10-c13e61aabf0c</vt:lpwstr>
  </property>
  <property fmtid="{D5CDD505-2E9C-101B-9397-08002B2CF9AE}" pid="5" name="DEECD_SubjectCategory">
    <vt:lpwstr/>
  </property>
  <property fmtid="{D5CDD505-2E9C-101B-9397-08002B2CF9AE}" pid="6" name="DEECD_Audience">
    <vt:lpwstr>106;#Teachers|ac6a0c00-54b5-4400-bdca-97fb326ec7ab</vt:lpwstr>
  </property>
</Properties>
</file>