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B33F" w14:textId="77777777" w:rsidR="000C0086" w:rsidRDefault="00DE29A9" w:rsidP="00C35336">
      <w:pPr>
        <w:pStyle w:val="ListParagraph"/>
        <w:spacing w:after="120" w:line="240" w:lineRule="auto"/>
        <w:ind w:left="0"/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336">
        <w:rPr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WORKSHOP </w:t>
      </w:r>
      <w:r w:rsidRPr="00C35336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</w:t>
      </w:r>
      <w:r w:rsidR="00D43022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 INST</w:t>
      </w:r>
      <w:r w:rsidR="00761916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D43022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UCTIONS</w:t>
      </w:r>
    </w:p>
    <w:p w14:paraId="0BFD3269" w14:textId="77777777" w:rsidR="00D43022" w:rsidRPr="00D43022" w:rsidRDefault="00D43022" w:rsidP="00C35336">
      <w:pPr>
        <w:pStyle w:val="ListParagraph"/>
        <w:spacing w:after="120" w:line="240" w:lineRule="auto"/>
        <w:ind w:left="0"/>
        <w:rPr>
          <w:color w:val="FFC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C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</w:t>
      </w:r>
    </w:p>
    <w:p w14:paraId="0B83944E" w14:textId="77777777" w:rsidR="004334F2" w:rsidRDefault="000C0086" w:rsidP="004334F2">
      <w:pPr>
        <w:pStyle w:val="ListParagraph"/>
        <w:spacing w:after="120" w:line="240" w:lineRule="auto"/>
        <w:ind w:left="0"/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336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Activity </w:t>
      </w:r>
      <w:r w:rsidR="000A4E19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C35336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3C93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Terms and Definitions</w:t>
      </w:r>
    </w:p>
    <w:p w14:paraId="51DD239D" w14:textId="77777777" w:rsidR="00873B0D" w:rsidRDefault="004D5B95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4D5B95">
        <w:rPr>
          <w:rFonts w:asciiTheme="minorHAnsi" w:hAnsiTheme="minorHAnsi" w:cs="ComicSansMS-Bold"/>
          <w:b/>
          <w:bCs/>
          <w:noProof/>
          <w:color w:val="000000" w:themeColor="text1"/>
          <w:sz w:val="28"/>
          <w:szCs w:val="28"/>
          <w:lang w:eastAsia="en-AU"/>
        </w:rPr>
        <w:drawing>
          <wp:inline distT="0" distB="0" distL="0" distR="0" wp14:anchorId="4D615FBA" wp14:editId="2BA2530A">
            <wp:extent cx="2608521" cy="1956391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8885" cy="195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2F7A" w14:textId="77777777" w:rsidR="005E0ED8" w:rsidRDefault="00DE29A9" w:rsidP="000C0086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555555"/>
          <w:sz w:val="18"/>
          <w:szCs w:val="18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What is the purpose of this activity?</w:t>
      </w:r>
      <w:r w:rsidR="006F63EC" w:rsidRPr="006F63EC">
        <w:rPr>
          <w:rFonts w:ascii="Verdana" w:hAnsi="Verdana"/>
          <w:color w:val="555555"/>
          <w:sz w:val="18"/>
          <w:szCs w:val="18"/>
        </w:rPr>
        <w:t xml:space="preserve"> </w:t>
      </w:r>
    </w:p>
    <w:p w14:paraId="07A63550" w14:textId="1CC209B7" w:rsidR="00612260" w:rsidRDefault="00612260" w:rsidP="00B97A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612260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Being clear about career terms and definitions will help parents understanding</w:t>
      </w:r>
      <w:r w:rsid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,</w:t>
      </w:r>
      <w:r w:rsidRPr="00612260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assist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communication</w:t>
      </w:r>
      <w:r w:rsidRPr="00612260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FC524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and </w:t>
      </w:r>
      <w:r w:rsid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ensure parents are engaged</w:t>
      </w:r>
      <w:r w:rsidRPr="00612260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  <w:r w:rsid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Pr="00612260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This activity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provides some of the key terms that will help parents to better understand the </w:t>
      </w:r>
      <w:r w:rsidRPr="00612260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contemporary notions of career development.</w:t>
      </w:r>
    </w:p>
    <w:p w14:paraId="0E57F750" w14:textId="77777777" w:rsidR="00612260" w:rsidRPr="00612260" w:rsidRDefault="00612260" w:rsidP="00612260">
      <w:pPr>
        <w:kinsoku w:val="0"/>
        <w:overflowPunct w:val="0"/>
        <w:spacing w:after="0" w:line="240" w:lineRule="auto"/>
        <w:contextualSpacing/>
        <w:textAlignment w:val="baseline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5FB762D8" w14:textId="0EB59F89" w:rsidR="00C35336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Time: </w:t>
      </w:r>
      <w:r w:rsidR="00761916" w:rsidRPr="0076191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10</w:t>
      </w:r>
      <w:r w:rsidR="00BE26C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537AF8" w:rsidRPr="0076191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min</w:t>
      </w:r>
      <w:r w:rsidR="00BE26C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ute</w:t>
      </w:r>
      <w:bookmarkStart w:id="0" w:name="_GoBack"/>
      <w:bookmarkEnd w:id="0"/>
      <w:r w:rsidR="003911FC" w:rsidRPr="003911F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</w:t>
      </w:r>
      <w:r w:rsidR="00EE7E6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</w:p>
    <w:p w14:paraId="1957EDCF" w14:textId="77777777" w:rsidR="003911FC" w:rsidRPr="00C35336" w:rsidRDefault="003911FC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5D4AE2E8" w14:textId="5AFB7284" w:rsidR="00C35336" w:rsidRPr="00C35336" w:rsidRDefault="00C35336" w:rsidP="00C353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Materials: </w:t>
      </w:r>
      <w:r w:rsid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Career Terms and Definitions table</w:t>
      </w:r>
      <w:r w:rsidR="006720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, blank table (for matching the answers)</w:t>
      </w:r>
      <w:r w:rsid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and handout attached</w:t>
      </w:r>
      <w:r w:rsidR="003911FC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. </w:t>
      </w:r>
      <w:proofErr w:type="gramStart"/>
      <w:r w:rsidR="0067205E" w:rsidRPr="006720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Envelopes enough for each </w:t>
      </w:r>
      <w:r w:rsidR="006720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pair of parents</w:t>
      </w:r>
      <w:r w:rsidR="005D5CE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  <w:proofErr w:type="gramEnd"/>
    </w:p>
    <w:p w14:paraId="1CEFCDC7" w14:textId="77777777" w:rsidR="00484F10" w:rsidRDefault="00484F10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36B6098F" w14:textId="77777777" w:rsidR="00537AF8" w:rsidRDefault="000C0086" w:rsidP="00130632">
      <w:pPr>
        <w:pStyle w:val="Header"/>
        <w:spacing w:after="12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Preparation: </w:t>
      </w:r>
      <w:r w:rsidR="00130632" w:rsidRP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Print the following </w:t>
      </w:r>
      <w:r w:rsidR="006720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Career Terms and Definitions table</w:t>
      </w:r>
      <w:r w:rsidR="0067205E" w:rsidRP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130632" w:rsidRP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(enough copies for </w:t>
      </w:r>
      <w:r w:rsidR="006720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each pair</w:t>
      </w:r>
      <w:r w:rsidR="00130632" w:rsidRP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). </w:t>
      </w:r>
      <w:r w:rsidR="00537AF8" w:rsidRP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Cut out each term and definition and place into an envelope. Repeat this process </w:t>
      </w:r>
      <w:r w:rsid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so that each </w:t>
      </w:r>
      <w:r w:rsid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group</w:t>
      </w:r>
      <w:r w:rsid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has one envelop</w:t>
      </w:r>
      <w:r w:rsidR="00FC524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</w:t>
      </w:r>
      <w:r w:rsid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00998A9F" w14:textId="77777777" w:rsidR="00537AF8" w:rsidRDefault="00537AF8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1D6796CF" w14:textId="77777777" w:rsidR="000C0086" w:rsidRPr="00537AF8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537AF8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How do I do this activity?</w:t>
      </w:r>
    </w:p>
    <w:p w14:paraId="2A113AA6" w14:textId="77777777" w:rsidR="00612260" w:rsidRPr="00537AF8" w:rsidRDefault="00FB667D" w:rsidP="0053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Get parents to sit in pairs</w:t>
      </w:r>
      <w:r w:rsidR="00612260" w:rsidRP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7203C12A" w14:textId="77777777" w:rsidR="00612260" w:rsidRPr="00537AF8" w:rsidRDefault="00761916" w:rsidP="0053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Give each </w:t>
      </w:r>
      <w:r w:rsid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group</w:t>
      </w:r>
      <w:r w:rsidR="00612260" w:rsidRP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an envelope containing separate pieces of paper with the careers terms or definitions printed on them.</w:t>
      </w:r>
    </w:p>
    <w:p w14:paraId="15165C10" w14:textId="77777777" w:rsidR="00537AF8" w:rsidRDefault="00612260" w:rsidP="0053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Ask each pair to </w:t>
      </w:r>
      <w:r w:rsid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match a term to the </w:t>
      </w:r>
      <w:r w:rsidRP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definition</w:t>
      </w:r>
      <w:r w:rsidR="0067205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and place on the blank template.</w:t>
      </w:r>
    </w:p>
    <w:p w14:paraId="15D68DFC" w14:textId="77777777" w:rsidR="00761916" w:rsidRDefault="0067205E" w:rsidP="00B97A8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Distribute the handout and a</w:t>
      </w:r>
      <w:r w:rsidR="00537AF8" w:rsidRP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sk </w:t>
      </w:r>
      <w:r w:rsidR="007A6927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parents</w:t>
      </w:r>
      <w:r w:rsidR="00537AF8" w:rsidRP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if they matched the terms and definitions correctly</w:t>
      </w:r>
      <w:r w:rsid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6311AA8D" w14:textId="77777777" w:rsidR="00537AF8" w:rsidRDefault="00537AF8" w:rsidP="00537A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37C8D14B" w14:textId="77777777" w:rsidR="00537AF8" w:rsidRDefault="00537AF8" w:rsidP="00537A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What are some variations of this activity?</w:t>
      </w:r>
    </w:p>
    <w:p w14:paraId="2E11FD91" w14:textId="77777777" w:rsidR="00537AF8" w:rsidRDefault="00537AF8" w:rsidP="007619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Discuss the term </w:t>
      </w:r>
      <w:r w:rsidRP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‘career craft’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 W</w:t>
      </w:r>
      <w:r w:rsidRP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hat are the first five words that come to mind for ‘craft’? Compare this with the term ‘management’. Does ‘craft’ convey more positive </w:t>
      </w:r>
      <w:r w:rsidRP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lastRenderedPageBreak/>
        <w:t xml:space="preserve">feelings? What does crafting one’s career suggest to you? Read </w:t>
      </w:r>
      <w:proofErr w:type="spellStart"/>
      <w:r w:rsidRP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CareerCraft</w:t>
      </w:r>
      <w:proofErr w:type="spellEnd"/>
      <w:r w:rsidRPr="00537AF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pages 99-105, Hope-Filled Engagement</w:t>
      </w:r>
      <w:r w:rsidR="00B97A8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18703ABD" w14:textId="77777777" w:rsidR="00A30F67" w:rsidRDefault="00A30F67" w:rsidP="007619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248A31FD" w14:textId="0E74DC33" w:rsidR="00A30F67" w:rsidRPr="00A30F67" w:rsidRDefault="00104EE5" w:rsidP="007619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Alternative</w:t>
      </w:r>
      <w:r w:rsidR="00A30F67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 Activity:  </w:t>
      </w:r>
    </w:p>
    <w:p w14:paraId="64AC7BC4" w14:textId="77777777" w:rsidR="00A30F67" w:rsidRPr="00A30F67" w:rsidRDefault="00A30F67" w:rsidP="007619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78364CD4" w14:textId="77777777" w:rsidR="00A30F67" w:rsidRDefault="00A30F67" w:rsidP="00A30F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Time: </w:t>
      </w:r>
      <w:r w:rsidRPr="0076191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10min</w:t>
      </w:r>
      <w:r w:rsidRPr="003911FC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</w:p>
    <w:p w14:paraId="562E66E9" w14:textId="77777777" w:rsidR="00A30F67" w:rsidRPr="00C35336" w:rsidRDefault="00A30F67" w:rsidP="00A30F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4D2EE943" w14:textId="4DB68AD4" w:rsidR="00A30F67" w:rsidRPr="00C35336" w:rsidRDefault="00A30F67" w:rsidP="00A30F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Materials: </w:t>
      </w:r>
      <w:r w:rsidR="005C0F9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“MY CAREER” template, pens or pencils</w:t>
      </w:r>
    </w:p>
    <w:p w14:paraId="1BB78968" w14:textId="77777777" w:rsidR="00A30F67" w:rsidRDefault="00A30F67" w:rsidP="00A30F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6B1F1AFE" w14:textId="3D0244AD" w:rsidR="00A30F67" w:rsidRDefault="00A30F67" w:rsidP="00A30F67">
      <w:pPr>
        <w:pStyle w:val="Header"/>
        <w:spacing w:after="12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Preparation: </w:t>
      </w:r>
      <w:r w:rsidRP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Print the following </w:t>
      </w:r>
      <w:r w:rsidR="005C0F9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MY CAREER template</w:t>
      </w:r>
      <w:r w:rsidRP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(enough copies for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</w:t>
      </w:r>
      <w:r w:rsidR="005C0F9A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ach person</w:t>
      </w:r>
      <w:r w:rsidRPr="0013063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). </w:t>
      </w:r>
    </w:p>
    <w:p w14:paraId="235B75AA" w14:textId="77777777" w:rsidR="00A30F67" w:rsidRDefault="00A30F67" w:rsidP="00A30F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06BDCA1C" w14:textId="77777777" w:rsidR="00A30F67" w:rsidRPr="00537AF8" w:rsidRDefault="00A30F67" w:rsidP="00A30F6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537AF8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How do I do this activity?</w:t>
      </w:r>
    </w:p>
    <w:p w14:paraId="39FF555C" w14:textId="7B652544" w:rsidR="00A30F67" w:rsidRDefault="00961EA9" w:rsidP="00A30F6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Give each person a “MY CAREER” template</w:t>
      </w:r>
      <w:r w:rsidR="005D5CE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2617261A" w14:textId="72539072" w:rsidR="00961EA9" w:rsidRDefault="00961EA9" w:rsidP="00A30F6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Ask them to think about their life to date and complete each section of the template as it relates to them or their young person</w:t>
      </w:r>
      <w:r w:rsidR="005D5CE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4429CD8E" w14:textId="0AD95117" w:rsidR="00961EA9" w:rsidRDefault="00961EA9" w:rsidP="00A30F6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Gather feedback and discuss the content as a group</w:t>
      </w:r>
      <w:r w:rsidR="005D5CE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.</w:t>
      </w:r>
    </w:p>
    <w:p w14:paraId="62AFC031" w14:textId="12A7E40C" w:rsidR="00961EA9" w:rsidRPr="00537AF8" w:rsidRDefault="00961EA9" w:rsidP="00A30F6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Highlight the many aspects to our career and that paid work is one small part; but even if we don’t have anything in the paid work section of the template we still have a career; as demonstrated by the other aspects of our lives.</w:t>
      </w:r>
    </w:p>
    <w:p w14:paraId="2FD50AD4" w14:textId="77777777" w:rsidR="00961EA9" w:rsidRDefault="00961EA9">
      <w:pPr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161A5C90" w14:textId="03728EAE" w:rsidR="00961EA9" w:rsidRDefault="00961EA9">
      <w:pPr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Considerations when using these activities:</w:t>
      </w:r>
    </w:p>
    <w:p w14:paraId="03397CEB" w14:textId="3CD2B356" w:rsidR="00130632" w:rsidRPr="00961EA9" w:rsidRDefault="00961EA9" w:rsidP="00961EA9">
      <w:pPr>
        <w:pStyle w:val="ListParagraph"/>
        <w:numPr>
          <w:ilvl w:val="0"/>
          <w:numId w:val="29"/>
        </w:numPr>
        <w:spacing w:after="0" w:line="240" w:lineRule="auto"/>
        <w:ind w:left="709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These activities are designed to not only inform, but to create hope.  The </w:t>
      </w:r>
      <w:r w:rsidR="00104EE5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alternative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activity can be very powerful when used in workshops for parents of young people with a disability.</w:t>
      </w:r>
      <w:r w:rsidR="00130632" w:rsidRPr="00961EA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br w:type="page"/>
      </w:r>
    </w:p>
    <w:p w14:paraId="4F7A03A9" w14:textId="77777777" w:rsidR="00130632" w:rsidRDefault="00130632" w:rsidP="00761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24"/>
          <w:lang w:eastAsia="en-AU"/>
        </w:rPr>
        <w:sectPr w:rsidR="00130632" w:rsidSect="00DE29A9">
          <w:headerReference w:type="default" r:id="rId10"/>
          <w:footerReference w:type="default" r:id="rId11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16EB3E65" w14:textId="77777777" w:rsidR="00130632" w:rsidRDefault="00130632" w:rsidP="00761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24"/>
          <w:lang w:eastAsia="en-AU"/>
        </w:rPr>
      </w:pPr>
    </w:p>
    <w:p w14:paraId="59C5648F" w14:textId="77777777" w:rsidR="00130632" w:rsidRPr="00130632" w:rsidRDefault="00130632" w:rsidP="00130632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Career Terms and Definitions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86"/>
        <w:gridCol w:w="11109"/>
      </w:tblGrid>
      <w:tr w:rsidR="00130632" w:rsidRPr="00E536C5" w14:paraId="6DEDA951" w14:textId="77777777" w:rsidTr="005237C9">
        <w:trPr>
          <w:trHeight w:val="1162"/>
        </w:trPr>
        <w:tc>
          <w:tcPr>
            <w:tcW w:w="3786" w:type="dxa"/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FA0D0" w14:textId="77777777" w:rsidR="00130632" w:rsidRPr="00130632" w:rsidRDefault="00130632" w:rsidP="005237C9">
            <w:pPr>
              <w:rPr>
                <w:b/>
                <w:sz w:val="36"/>
                <w:szCs w:val="36"/>
                <w:lang w:val="en-US"/>
              </w:rPr>
            </w:pPr>
            <w:r w:rsidRPr="00130632">
              <w:rPr>
                <w:b/>
                <w:sz w:val="36"/>
                <w:szCs w:val="36"/>
                <w:lang w:val="en-US"/>
              </w:rPr>
              <w:t>Career</w:t>
            </w:r>
          </w:p>
          <w:p w14:paraId="60B8FD63" w14:textId="77777777" w:rsidR="00130632" w:rsidRPr="00130632" w:rsidRDefault="00130632" w:rsidP="005237C9">
            <w:pPr>
              <w:rPr>
                <w:b/>
                <w:sz w:val="36"/>
                <w:szCs w:val="36"/>
                <w:lang w:val="en-US"/>
              </w:rPr>
            </w:pPr>
          </w:p>
          <w:p w14:paraId="33DDB727" w14:textId="77777777" w:rsidR="00130632" w:rsidRPr="00130632" w:rsidRDefault="00130632" w:rsidP="005237C9">
            <w:pPr>
              <w:rPr>
                <w:b/>
                <w:sz w:val="36"/>
                <w:szCs w:val="36"/>
              </w:rPr>
            </w:pPr>
          </w:p>
        </w:tc>
        <w:tc>
          <w:tcPr>
            <w:tcW w:w="111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81421" w14:textId="77777777" w:rsidR="00130632" w:rsidRDefault="00130632" w:rsidP="005237C9">
            <w:pPr>
              <w:rPr>
                <w:sz w:val="32"/>
                <w:szCs w:val="32"/>
                <w:lang w:val="en-US"/>
              </w:rPr>
            </w:pPr>
            <w:r w:rsidRPr="00130632">
              <w:rPr>
                <w:sz w:val="32"/>
                <w:szCs w:val="32"/>
                <w:lang w:val="en-US"/>
              </w:rPr>
              <w:t>The sequence and variety of work roles (paid and unpaid), which one undertakes throughout a lifetime, including life roles, leisure activities, learning and work.</w:t>
            </w:r>
          </w:p>
          <w:p w14:paraId="25B92256" w14:textId="77777777" w:rsidR="00130632" w:rsidRDefault="00130632" w:rsidP="005237C9">
            <w:pPr>
              <w:rPr>
                <w:sz w:val="32"/>
                <w:szCs w:val="32"/>
                <w:lang w:val="en-US"/>
              </w:rPr>
            </w:pPr>
          </w:p>
          <w:p w14:paraId="4A6709BE" w14:textId="77777777" w:rsidR="00130632" w:rsidRPr="00130632" w:rsidRDefault="00130632" w:rsidP="005237C9">
            <w:pPr>
              <w:rPr>
                <w:sz w:val="32"/>
                <w:szCs w:val="32"/>
              </w:rPr>
            </w:pPr>
          </w:p>
        </w:tc>
      </w:tr>
      <w:tr w:rsidR="00130632" w:rsidRPr="00E536C5" w14:paraId="01BF2830" w14:textId="77777777" w:rsidTr="005237C9">
        <w:trPr>
          <w:trHeight w:val="1487"/>
        </w:trPr>
        <w:tc>
          <w:tcPr>
            <w:tcW w:w="3786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58CD3" w14:textId="77777777" w:rsidR="00130632" w:rsidRPr="00130632" w:rsidRDefault="00130632" w:rsidP="005237C9">
            <w:pPr>
              <w:rPr>
                <w:b/>
                <w:sz w:val="36"/>
                <w:szCs w:val="36"/>
                <w:lang w:val="en-US"/>
              </w:rPr>
            </w:pPr>
            <w:r w:rsidRPr="00130632">
              <w:rPr>
                <w:b/>
                <w:sz w:val="36"/>
                <w:szCs w:val="36"/>
                <w:lang w:val="en-US"/>
              </w:rPr>
              <w:t>Career Education</w:t>
            </w:r>
          </w:p>
          <w:p w14:paraId="0B7852FF" w14:textId="77777777" w:rsidR="00130632" w:rsidRPr="00130632" w:rsidRDefault="00130632" w:rsidP="005237C9">
            <w:pPr>
              <w:rPr>
                <w:b/>
                <w:sz w:val="36"/>
                <w:szCs w:val="36"/>
                <w:lang w:val="en-US"/>
              </w:rPr>
            </w:pPr>
          </w:p>
          <w:p w14:paraId="2214BA09" w14:textId="77777777" w:rsidR="00130632" w:rsidRPr="00130632" w:rsidRDefault="00130632" w:rsidP="005237C9">
            <w:pPr>
              <w:rPr>
                <w:b/>
                <w:sz w:val="36"/>
                <w:szCs w:val="36"/>
              </w:rPr>
            </w:pPr>
          </w:p>
        </w:tc>
        <w:tc>
          <w:tcPr>
            <w:tcW w:w="111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1A3FE" w14:textId="77777777" w:rsidR="00130632" w:rsidRDefault="00130632" w:rsidP="005237C9">
            <w:pPr>
              <w:rPr>
                <w:sz w:val="32"/>
                <w:szCs w:val="32"/>
                <w:lang w:val="en-US"/>
              </w:rPr>
            </w:pPr>
            <w:r w:rsidRPr="00130632">
              <w:rPr>
                <w:sz w:val="32"/>
                <w:szCs w:val="32"/>
                <w:lang w:val="en-US"/>
              </w:rPr>
              <w:t>The development of knowledge, skills and attitudes though a planned program of learning experiences in education and training settings which will assist young people to make informed decisions about their study and/or work options and enable effective participation in working life.</w:t>
            </w:r>
          </w:p>
          <w:p w14:paraId="5B6D0E01" w14:textId="77777777" w:rsidR="00130632" w:rsidRPr="00130632" w:rsidRDefault="00130632" w:rsidP="005237C9">
            <w:pPr>
              <w:rPr>
                <w:sz w:val="32"/>
                <w:szCs w:val="32"/>
              </w:rPr>
            </w:pPr>
          </w:p>
        </w:tc>
      </w:tr>
      <w:tr w:rsidR="00130632" w:rsidRPr="00E536C5" w14:paraId="7659E749" w14:textId="77777777" w:rsidTr="005237C9">
        <w:trPr>
          <w:trHeight w:val="1529"/>
        </w:trPr>
        <w:tc>
          <w:tcPr>
            <w:tcW w:w="3786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57B87" w14:textId="77777777" w:rsidR="00130632" w:rsidRPr="00130632" w:rsidRDefault="00130632" w:rsidP="005237C9">
            <w:pPr>
              <w:rPr>
                <w:b/>
                <w:sz w:val="36"/>
                <w:szCs w:val="36"/>
                <w:lang w:val="en-US"/>
              </w:rPr>
            </w:pPr>
            <w:r w:rsidRPr="00130632">
              <w:rPr>
                <w:b/>
                <w:sz w:val="36"/>
                <w:szCs w:val="36"/>
                <w:lang w:val="en-US"/>
              </w:rPr>
              <w:t>Career Development</w:t>
            </w:r>
          </w:p>
          <w:p w14:paraId="3F10A577" w14:textId="77777777" w:rsidR="00130632" w:rsidRPr="00130632" w:rsidRDefault="00130632" w:rsidP="005237C9">
            <w:pPr>
              <w:rPr>
                <w:b/>
                <w:sz w:val="36"/>
                <w:szCs w:val="36"/>
                <w:lang w:val="en-US"/>
              </w:rPr>
            </w:pPr>
          </w:p>
          <w:p w14:paraId="7CA89248" w14:textId="77777777" w:rsidR="00130632" w:rsidRPr="00130632" w:rsidRDefault="00130632" w:rsidP="005237C9">
            <w:pPr>
              <w:rPr>
                <w:b/>
                <w:sz w:val="36"/>
                <w:szCs w:val="36"/>
              </w:rPr>
            </w:pPr>
          </w:p>
        </w:tc>
        <w:tc>
          <w:tcPr>
            <w:tcW w:w="111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0BC01" w14:textId="77777777" w:rsidR="00130632" w:rsidRDefault="00130632" w:rsidP="005237C9">
            <w:pPr>
              <w:rPr>
                <w:sz w:val="32"/>
                <w:szCs w:val="32"/>
                <w:lang w:val="en-US"/>
              </w:rPr>
            </w:pPr>
            <w:r w:rsidRPr="00130632">
              <w:rPr>
                <w:sz w:val="32"/>
                <w:szCs w:val="32"/>
                <w:lang w:val="en-US"/>
              </w:rPr>
              <w:t>The process of managing life, learning and work over the lifespan.</w:t>
            </w:r>
          </w:p>
          <w:p w14:paraId="39396946" w14:textId="77777777" w:rsidR="00130632" w:rsidRDefault="00130632" w:rsidP="005237C9">
            <w:pPr>
              <w:rPr>
                <w:sz w:val="32"/>
                <w:szCs w:val="32"/>
                <w:lang w:val="en-US"/>
              </w:rPr>
            </w:pPr>
          </w:p>
          <w:p w14:paraId="6A888662" w14:textId="77777777" w:rsidR="00130632" w:rsidRDefault="00130632" w:rsidP="005237C9">
            <w:pPr>
              <w:rPr>
                <w:sz w:val="32"/>
                <w:szCs w:val="32"/>
                <w:lang w:val="en-US"/>
              </w:rPr>
            </w:pPr>
          </w:p>
          <w:p w14:paraId="12984348" w14:textId="77777777" w:rsidR="00130632" w:rsidRPr="00130632" w:rsidRDefault="00130632" w:rsidP="005237C9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720ADC52" w14:textId="77777777" w:rsidR="00130632" w:rsidRDefault="00130632" w:rsidP="00761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24"/>
          <w:lang w:eastAsia="en-AU"/>
        </w:rPr>
      </w:pPr>
    </w:p>
    <w:p w14:paraId="25B318EC" w14:textId="77777777" w:rsidR="0067205E" w:rsidRDefault="0067205E" w:rsidP="00761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24"/>
          <w:lang w:eastAsia="en-AU"/>
        </w:rPr>
      </w:pPr>
    </w:p>
    <w:p w14:paraId="62CFD532" w14:textId="77777777" w:rsidR="0067205E" w:rsidRDefault="0067205E" w:rsidP="00761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24"/>
          <w:lang w:eastAsia="en-AU"/>
        </w:rPr>
      </w:pPr>
    </w:p>
    <w:p w14:paraId="5A32D998" w14:textId="77777777" w:rsidR="0067205E" w:rsidRPr="00130632" w:rsidRDefault="0067205E" w:rsidP="0067205E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Career Terms and Definitions – blank template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86"/>
        <w:gridCol w:w="11109"/>
      </w:tblGrid>
      <w:tr w:rsidR="0067205E" w:rsidRPr="00E536C5" w14:paraId="4A3D701C" w14:textId="77777777" w:rsidTr="005237C9">
        <w:trPr>
          <w:trHeight w:val="1162"/>
        </w:trPr>
        <w:tc>
          <w:tcPr>
            <w:tcW w:w="3786" w:type="dxa"/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294C7" w14:textId="77777777" w:rsidR="0067205E" w:rsidRPr="00130632" w:rsidRDefault="0067205E" w:rsidP="005237C9">
            <w:pPr>
              <w:rPr>
                <w:b/>
                <w:sz w:val="36"/>
                <w:szCs w:val="36"/>
                <w:lang w:val="en-US"/>
              </w:rPr>
            </w:pPr>
            <w:r w:rsidRPr="00130632">
              <w:rPr>
                <w:b/>
                <w:sz w:val="36"/>
                <w:szCs w:val="36"/>
                <w:lang w:val="en-US"/>
              </w:rPr>
              <w:t>Career</w:t>
            </w:r>
          </w:p>
          <w:p w14:paraId="08A27A1A" w14:textId="77777777" w:rsidR="0067205E" w:rsidRPr="00130632" w:rsidRDefault="0067205E" w:rsidP="005237C9">
            <w:pPr>
              <w:rPr>
                <w:b/>
                <w:sz w:val="36"/>
                <w:szCs w:val="36"/>
                <w:lang w:val="en-US"/>
              </w:rPr>
            </w:pPr>
          </w:p>
          <w:p w14:paraId="5C32E8D2" w14:textId="77777777" w:rsidR="0067205E" w:rsidRPr="00130632" w:rsidRDefault="0067205E" w:rsidP="005237C9">
            <w:pPr>
              <w:rPr>
                <w:b/>
                <w:sz w:val="36"/>
                <w:szCs w:val="36"/>
              </w:rPr>
            </w:pPr>
          </w:p>
        </w:tc>
        <w:tc>
          <w:tcPr>
            <w:tcW w:w="111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B507" w14:textId="77777777" w:rsidR="0067205E" w:rsidRDefault="0067205E" w:rsidP="005237C9">
            <w:pPr>
              <w:rPr>
                <w:sz w:val="32"/>
                <w:szCs w:val="32"/>
                <w:lang w:val="en-US"/>
              </w:rPr>
            </w:pPr>
          </w:p>
          <w:p w14:paraId="239FA73C" w14:textId="77777777" w:rsidR="0067205E" w:rsidRDefault="0067205E" w:rsidP="005237C9">
            <w:pPr>
              <w:rPr>
                <w:sz w:val="32"/>
                <w:szCs w:val="32"/>
                <w:lang w:val="en-US"/>
              </w:rPr>
            </w:pPr>
          </w:p>
          <w:p w14:paraId="3EDF6C88" w14:textId="77777777" w:rsidR="0067205E" w:rsidRDefault="0067205E" w:rsidP="005237C9">
            <w:pPr>
              <w:rPr>
                <w:sz w:val="32"/>
                <w:szCs w:val="32"/>
                <w:lang w:val="en-US"/>
              </w:rPr>
            </w:pPr>
          </w:p>
          <w:p w14:paraId="1C537F0A" w14:textId="77777777" w:rsidR="0067205E" w:rsidRPr="00130632" w:rsidRDefault="0067205E" w:rsidP="005237C9">
            <w:pPr>
              <w:rPr>
                <w:sz w:val="32"/>
                <w:szCs w:val="32"/>
              </w:rPr>
            </w:pPr>
          </w:p>
        </w:tc>
      </w:tr>
      <w:tr w:rsidR="0067205E" w:rsidRPr="00E536C5" w14:paraId="3F85A849" w14:textId="77777777" w:rsidTr="005237C9">
        <w:trPr>
          <w:trHeight w:val="1487"/>
        </w:trPr>
        <w:tc>
          <w:tcPr>
            <w:tcW w:w="3786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2B4F8" w14:textId="77777777" w:rsidR="0067205E" w:rsidRPr="00130632" w:rsidRDefault="0067205E" w:rsidP="005237C9">
            <w:pPr>
              <w:rPr>
                <w:b/>
                <w:sz w:val="36"/>
                <w:szCs w:val="36"/>
                <w:lang w:val="en-US"/>
              </w:rPr>
            </w:pPr>
            <w:r w:rsidRPr="00130632">
              <w:rPr>
                <w:b/>
                <w:sz w:val="36"/>
                <w:szCs w:val="36"/>
                <w:lang w:val="en-US"/>
              </w:rPr>
              <w:t>Career Education</w:t>
            </w:r>
          </w:p>
          <w:p w14:paraId="2CE55CEB" w14:textId="77777777" w:rsidR="0067205E" w:rsidRPr="00130632" w:rsidRDefault="0067205E" w:rsidP="005237C9">
            <w:pPr>
              <w:rPr>
                <w:b/>
                <w:sz w:val="36"/>
                <w:szCs w:val="36"/>
                <w:lang w:val="en-US"/>
              </w:rPr>
            </w:pPr>
          </w:p>
          <w:p w14:paraId="762A8081" w14:textId="77777777" w:rsidR="0067205E" w:rsidRPr="00130632" w:rsidRDefault="0067205E" w:rsidP="005237C9">
            <w:pPr>
              <w:rPr>
                <w:b/>
                <w:sz w:val="36"/>
                <w:szCs w:val="36"/>
              </w:rPr>
            </w:pPr>
          </w:p>
        </w:tc>
        <w:tc>
          <w:tcPr>
            <w:tcW w:w="111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0CC99" w14:textId="77777777" w:rsidR="0067205E" w:rsidRDefault="0067205E" w:rsidP="005237C9">
            <w:pPr>
              <w:rPr>
                <w:sz w:val="32"/>
                <w:szCs w:val="32"/>
                <w:lang w:val="en-US"/>
              </w:rPr>
            </w:pPr>
          </w:p>
          <w:p w14:paraId="6905ED9C" w14:textId="77777777" w:rsidR="0067205E" w:rsidRDefault="0067205E" w:rsidP="005237C9">
            <w:pPr>
              <w:rPr>
                <w:sz w:val="32"/>
                <w:szCs w:val="32"/>
                <w:lang w:val="en-US"/>
              </w:rPr>
            </w:pPr>
          </w:p>
          <w:p w14:paraId="23796652" w14:textId="77777777" w:rsidR="0067205E" w:rsidRDefault="0067205E" w:rsidP="005237C9">
            <w:pPr>
              <w:rPr>
                <w:sz w:val="32"/>
                <w:szCs w:val="32"/>
                <w:lang w:val="en-US"/>
              </w:rPr>
            </w:pPr>
          </w:p>
          <w:p w14:paraId="035719CE" w14:textId="77777777" w:rsidR="0067205E" w:rsidRPr="00130632" w:rsidRDefault="0067205E" w:rsidP="005237C9">
            <w:pPr>
              <w:rPr>
                <w:sz w:val="32"/>
                <w:szCs w:val="32"/>
              </w:rPr>
            </w:pPr>
          </w:p>
        </w:tc>
      </w:tr>
      <w:tr w:rsidR="0067205E" w:rsidRPr="00E536C5" w14:paraId="3DCC291C" w14:textId="77777777" w:rsidTr="005237C9">
        <w:trPr>
          <w:trHeight w:val="1529"/>
        </w:trPr>
        <w:tc>
          <w:tcPr>
            <w:tcW w:w="3786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5D80F" w14:textId="77777777" w:rsidR="0067205E" w:rsidRPr="00130632" w:rsidRDefault="0067205E" w:rsidP="005237C9">
            <w:pPr>
              <w:rPr>
                <w:b/>
                <w:sz w:val="36"/>
                <w:szCs w:val="36"/>
                <w:lang w:val="en-US"/>
              </w:rPr>
            </w:pPr>
            <w:r w:rsidRPr="00130632">
              <w:rPr>
                <w:b/>
                <w:sz w:val="36"/>
                <w:szCs w:val="36"/>
                <w:lang w:val="en-US"/>
              </w:rPr>
              <w:t>Career Development</w:t>
            </w:r>
          </w:p>
          <w:p w14:paraId="608E5B43" w14:textId="77777777" w:rsidR="0067205E" w:rsidRPr="00130632" w:rsidRDefault="0067205E" w:rsidP="005237C9">
            <w:pPr>
              <w:rPr>
                <w:b/>
                <w:sz w:val="36"/>
                <w:szCs w:val="36"/>
                <w:lang w:val="en-US"/>
              </w:rPr>
            </w:pPr>
          </w:p>
          <w:p w14:paraId="505012CC" w14:textId="77777777" w:rsidR="0067205E" w:rsidRPr="00130632" w:rsidRDefault="0067205E" w:rsidP="005237C9">
            <w:pPr>
              <w:rPr>
                <w:b/>
                <w:sz w:val="36"/>
                <w:szCs w:val="36"/>
              </w:rPr>
            </w:pPr>
          </w:p>
        </w:tc>
        <w:tc>
          <w:tcPr>
            <w:tcW w:w="111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E06CF" w14:textId="77777777" w:rsidR="0067205E" w:rsidRDefault="0067205E" w:rsidP="005237C9">
            <w:pPr>
              <w:rPr>
                <w:sz w:val="32"/>
                <w:szCs w:val="32"/>
                <w:lang w:val="en-US"/>
              </w:rPr>
            </w:pPr>
          </w:p>
          <w:p w14:paraId="0887FFDB" w14:textId="77777777" w:rsidR="0067205E" w:rsidRDefault="0067205E" w:rsidP="005237C9">
            <w:pPr>
              <w:rPr>
                <w:sz w:val="32"/>
                <w:szCs w:val="32"/>
                <w:lang w:val="en-US"/>
              </w:rPr>
            </w:pPr>
          </w:p>
          <w:p w14:paraId="646F2110" w14:textId="77777777" w:rsidR="0067205E" w:rsidRDefault="0067205E" w:rsidP="005237C9">
            <w:pPr>
              <w:rPr>
                <w:sz w:val="32"/>
                <w:szCs w:val="32"/>
                <w:lang w:val="en-US"/>
              </w:rPr>
            </w:pPr>
          </w:p>
          <w:p w14:paraId="16545EF9" w14:textId="77777777" w:rsidR="0067205E" w:rsidRPr="00130632" w:rsidRDefault="0067205E" w:rsidP="005237C9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5C51E8EB" w14:textId="2832316E" w:rsidR="005237C9" w:rsidRDefault="005237C9" w:rsidP="00761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24"/>
          <w:lang w:eastAsia="en-AU"/>
        </w:rPr>
      </w:pPr>
    </w:p>
    <w:p w14:paraId="77B3745B" w14:textId="11449E19" w:rsidR="00CA4F14" w:rsidRPr="00CA4F14" w:rsidRDefault="005237C9" w:rsidP="00CA4F14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en-AU"/>
        </w:rPr>
      </w:pPr>
      <w:r>
        <w:rPr>
          <w:rFonts w:ascii="Times New Roman" w:eastAsia="Times New Roman" w:hAnsi="Times New Roman"/>
          <w:sz w:val="16"/>
          <w:szCs w:val="24"/>
          <w:lang w:eastAsia="en-AU"/>
        </w:rPr>
        <w:br w:type="page"/>
      </w:r>
    </w:p>
    <w:p w14:paraId="7AF532F6" w14:textId="73641B6E" w:rsidR="00CA4F14" w:rsidRPr="00A30F67" w:rsidRDefault="00A30F67" w:rsidP="00A30F6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i/>
          <w:sz w:val="24"/>
          <w:szCs w:val="24"/>
          <w:lang w:eastAsia="en-AU"/>
        </w:rPr>
      </w:pPr>
      <w:r w:rsidRPr="00A30F67">
        <w:rPr>
          <w:rFonts w:asciiTheme="minorHAnsi" w:eastAsia="Times New Roman" w:hAnsiTheme="minorHAnsi"/>
          <w:b/>
          <w:sz w:val="32"/>
          <w:szCs w:val="32"/>
          <w:lang w:eastAsia="en-AU"/>
        </w:rPr>
        <w:lastRenderedPageBreak/>
        <w:t>MY CAREER</w:t>
      </w:r>
    </w:p>
    <w:p w14:paraId="444B8BBF" w14:textId="77777777" w:rsidR="00A30F67" w:rsidRDefault="00A30F67" w:rsidP="00CA4F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PGothic" w:hAnsi="Arial" w:cs="+mj-cs"/>
          <w:b/>
          <w:bCs/>
          <w:color w:val="000000"/>
          <w:sz w:val="28"/>
          <w:szCs w:val="28"/>
          <w:lang w:val="en-US"/>
        </w:rPr>
      </w:pPr>
    </w:p>
    <w:p w14:paraId="4152C39C" w14:textId="7C5984B2" w:rsidR="005237C9" w:rsidRDefault="00CA4F14" w:rsidP="00CA4F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PGothic" w:hAnsi="Arial" w:cs="+mj-cs"/>
          <w:b/>
          <w:bCs/>
          <w:color w:val="000000"/>
          <w:sz w:val="28"/>
          <w:szCs w:val="28"/>
          <w:lang w:val="en-US"/>
        </w:rPr>
      </w:pPr>
      <w:r w:rsidRPr="00CA4F14">
        <w:rPr>
          <w:rFonts w:ascii="Arial" w:eastAsia="MS PGothic" w:hAnsi="Arial" w:cs="+mj-cs"/>
          <w:b/>
          <w:bCs/>
          <w:color w:val="000000"/>
          <w:sz w:val="28"/>
          <w:szCs w:val="28"/>
          <w:lang w:val="en-US"/>
        </w:rPr>
        <w:t>A Career is the paid and unpaid roles across the lifespan; life roles; leisure; learning; work</w:t>
      </w:r>
    </w:p>
    <w:p w14:paraId="1071DB42" w14:textId="77777777" w:rsidR="00CA4F14" w:rsidRPr="00CA4F14" w:rsidRDefault="00CA4F14" w:rsidP="00CA4F1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sz w:val="28"/>
          <w:szCs w:val="28"/>
          <w:lang w:eastAsia="en-AU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2522"/>
        <w:gridCol w:w="2522"/>
        <w:gridCol w:w="2523"/>
        <w:gridCol w:w="2522"/>
        <w:gridCol w:w="2522"/>
        <w:gridCol w:w="2523"/>
      </w:tblGrid>
      <w:tr w:rsidR="005237C9" w:rsidRPr="005237C9" w14:paraId="5D83E2B3" w14:textId="77777777" w:rsidTr="00A434DF">
        <w:trPr>
          <w:trHeight w:val="746"/>
        </w:trPr>
        <w:tc>
          <w:tcPr>
            <w:tcW w:w="2522" w:type="dxa"/>
            <w:vAlign w:val="center"/>
          </w:tcPr>
          <w:p w14:paraId="2D163AEB" w14:textId="77777777" w:rsidR="005237C9" w:rsidRPr="005237C9" w:rsidRDefault="005237C9" w:rsidP="005237C9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237C9">
              <w:rPr>
                <w:rFonts w:asciiTheme="minorHAnsi" w:hAnsiTheme="minorHAnsi"/>
                <w:b/>
                <w:sz w:val="28"/>
                <w:szCs w:val="28"/>
              </w:rPr>
              <w:t>Informal Learning</w:t>
            </w:r>
          </w:p>
        </w:tc>
        <w:tc>
          <w:tcPr>
            <w:tcW w:w="2522" w:type="dxa"/>
            <w:vAlign w:val="center"/>
          </w:tcPr>
          <w:p w14:paraId="48DF0504" w14:textId="77777777" w:rsidR="005237C9" w:rsidRPr="005237C9" w:rsidRDefault="005237C9" w:rsidP="005237C9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237C9">
              <w:rPr>
                <w:rFonts w:asciiTheme="minorHAnsi" w:hAnsiTheme="minorHAnsi"/>
                <w:b/>
                <w:sz w:val="28"/>
                <w:szCs w:val="28"/>
              </w:rPr>
              <w:t>Formal Learning</w:t>
            </w:r>
          </w:p>
        </w:tc>
        <w:tc>
          <w:tcPr>
            <w:tcW w:w="2523" w:type="dxa"/>
            <w:vAlign w:val="center"/>
          </w:tcPr>
          <w:p w14:paraId="2ED03469" w14:textId="77777777" w:rsidR="005237C9" w:rsidRPr="005237C9" w:rsidRDefault="005237C9" w:rsidP="005237C9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237C9">
              <w:rPr>
                <w:rFonts w:asciiTheme="minorHAnsi" w:hAnsiTheme="minorHAnsi"/>
                <w:b/>
                <w:sz w:val="28"/>
                <w:szCs w:val="28"/>
              </w:rPr>
              <w:t>Unpaid Work</w:t>
            </w:r>
          </w:p>
        </w:tc>
        <w:tc>
          <w:tcPr>
            <w:tcW w:w="2522" w:type="dxa"/>
            <w:vAlign w:val="center"/>
          </w:tcPr>
          <w:p w14:paraId="04775E57" w14:textId="77777777" w:rsidR="005237C9" w:rsidRPr="005237C9" w:rsidRDefault="005237C9" w:rsidP="005237C9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237C9">
              <w:rPr>
                <w:rFonts w:asciiTheme="minorHAnsi" w:hAnsiTheme="minorHAnsi"/>
                <w:b/>
                <w:sz w:val="28"/>
                <w:szCs w:val="28"/>
              </w:rPr>
              <w:t>Paid Work</w:t>
            </w:r>
          </w:p>
        </w:tc>
        <w:tc>
          <w:tcPr>
            <w:tcW w:w="2522" w:type="dxa"/>
            <w:vAlign w:val="center"/>
          </w:tcPr>
          <w:p w14:paraId="726AD9F0" w14:textId="77777777" w:rsidR="005237C9" w:rsidRPr="005237C9" w:rsidRDefault="005237C9" w:rsidP="005237C9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237C9">
              <w:rPr>
                <w:rFonts w:asciiTheme="minorHAnsi" w:hAnsiTheme="minorHAnsi"/>
                <w:b/>
                <w:sz w:val="28"/>
                <w:szCs w:val="28"/>
              </w:rPr>
              <w:t>Leisure Activities</w:t>
            </w:r>
          </w:p>
        </w:tc>
        <w:tc>
          <w:tcPr>
            <w:tcW w:w="2523" w:type="dxa"/>
            <w:vAlign w:val="center"/>
          </w:tcPr>
          <w:p w14:paraId="0837BE15" w14:textId="77777777" w:rsidR="005237C9" w:rsidRPr="005237C9" w:rsidRDefault="005237C9" w:rsidP="005237C9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237C9">
              <w:rPr>
                <w:rFonts w:asciiTheme="minorHAnsi" w:hAnsiTheme="minorHAnsi"/>
                <w:b/>
                <w:sz w:val="28"/>
                <w:szCs w:val="28"/>
              </w:rPr>
              <w:t>Life Roles</w:t>
            </w:r>
          </w:p>
        </w:tc>
      </w:tr>
      <w:tr w:rsidR="005237C9" w14:paraId="1951A5D3" w14:textId="77777777" w:rsidTr="00A434DF">
        <w:trPr>
          <w:trHeight w:val="6934"/>
        </w:trPr>
        <w:tc>
          <w:tcPr>
            <w:tcW w:w="2522" w:type="dxa"/>
          </w:tcPr>
          <w:p w14:paraId="279CDA46" w14:textId="77777777" w:rsidR="005237C9" w:rsidRDefault="005237C9" w:rsidP="005237C9"/>
        </w:tc>
        <w:tc>
          <w:tcPr>
            <w:tcW w:w="2522" w:type="dxa"/>
          </w:tcPr>
          <w:p w14:paraId="476E82D3" w14:textId="77777777" w:rsidR="005237C9" w:rsidRDefault="005237C9" w:rsidP="005237C9"/>
        </w:tc>
        <w:tc>
          <w:tcPr>
            <w:tcW w:w="2523" w:type="dxa"/>
          </w:tcPr>
          <w:p w14:paraId="759DB8DB" w14:textId="77777777" w:rsidR="005237C9" w:rsidRDefault="005237C9" w:rsidP="005237C9"/>
        </w:tc>
        <w:tc>
          <w:tcPr>
            <w:tcW w:w="2522" w:type="dxa"/>
          </w:tcPr>
          <w:p w14:paraId="3EC9B274" w14:textId="77777777" w:rsidR="005237C9" w:rsidRDefault="005237C9" w:rsidP="005237C9"/>
        </w:tc>
        <w:tc>
          <w:tcPr>
            <w:tcW w:w="2522" w:type="dxa"/>
          </w:tcPr>
          <w:p w14:paraId="5ACFE095" w14:textId="77777777" w:rsidR="005237C9" w:rsidRDefault="005237C9" w:rsidP="005237C9"/>
        </w:tc>
        <w:tc>
          <w:tcPr>
            <w:tcW w:w="2523" w:type="dxa"/>
          </w:tcPr>
          <w:p w14:paraId="73E7A92A" w14:textId="77777777" w:rsidR="005237C9" w:rsidRDefault="005237C9" w:rsidP="005237C9"/>
        </w:tc>
      </w:tr>
    </w:tbl>
    <w:p w14:paraId="642A5CA8" w14:textId="77777777" w:rsidR="005237C9" w:rsidRPr="005237C9" w:rsidRDefault="005237C9" w:rsidP="00761916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n-AU"/>
        </w:rPr>
      </w:pPr>
    </w:p>
    <w:sectPr w:rsidR="005237C9" w:rsidRPr="005237C9" w:rsidSect="00A30F67">
      <w:pgSz w:w="16838" w:h="11906" w:orient="landscape"/>
      <w:pgMar w:top="851" w:right="1134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BEBF6" w14:textId="77777777" w:rsidR="00961EA9" w:rsidRDefault="00961EA9" w:rsidP="00433EB1">
      <w:pPr>
        <w:spacing w:after="0" w:line="240" w:lineRule="auto"/>
      </w:pPr>
      <w:r>
        <w:separator/>
      </w:r>
    </w:p>
  </w:endnote>
  <w:endnote w:type="continuationSeparator" w:id="0">
    <w:p w14:paraId="10E187CD" w14:textId="77777777" w:rsidR="00961EA9" w:rsidRDefault="00961EA9" w:rsidP="0043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D45A0" w14:textId="77777777" w:rsidR="00961EA9" w:rsidRPr="0026322F" w:rsidRDefault="00961EA9" w:rsidP="0016445A">
    <w:pPr>
      <w:spacing w:after="120" w:line="240" w:lineRule="auto"/>
      <w:rPr>
        <w:b/>
        <w:bCs/>
        <w:i/>
        <w:iCs/>
        <w:color w:val="0070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872C3" w14:textId="77777777" w:rsidR="00961EA9" w:rsidRDefault="00961EA9" w:rsidP="00433EB1">
      <w:pPr>
        <w:spacing w:after="0" w:line="240" w:lineRule="auto"/>
      </w:pPr>
      <w:r>
        <w:separator/>
      </w:r>
    </w:p>
  </w:footnote>
  <w:footnote w:type="continuationSeparator" w:id="0">
    <w:p w14:paraId="0A1C0EE4" w14:textId="77777777" w:rsidR="00961EA9" w:rsidRDefault="00961EA9" w:rsidP="0043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26F05" w14:textId="77777777" w:rsidR="00961EA9" w:rsidRPr="00C35336" w:rsidRDefault="00961EA9" w:rsidP="00B24EA0">
    <w:pPr>
      <w:spacing w:after="120" w:line="240" w:lineRule="auto"/>
      <w:rPr>
        <w:b/>
        <w:bCs/>
        <w:iCs/>
        <w:color w:val="FFC000"/>
        <w:sz w:val="48"/>
        <w:szCs w:val="48"/>
      </w:rPr>
    </w:pPr>
    <w:r w:rsidRPr="00C35336">
      <w:rPr>
        <w:b/>
        <w:bCs/>
        <w:iCs/>
        <w:color w:val="FFC000"/>
        <w:sz w:val="48"/>
        <w:szCs w:val="48"/>
      </w:rPr>
      <w:t xml:space="preserve">Engaging Parents in Career Conversations </w:t>
    </w:r>
    <w:r w:rsidRPr="00C35336">
      <w:rPr>
        <w:b/>
        <w:bCs/>
        <w:iCs/>
        <w:color w:val="FFC000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0D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220D2"/>
    <w:multiLevelType w:val="hybridMultilevel"/>
    <w:tmpl w:val="C63ECAB2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765B6"/>
    <w:multiLevelType w:val="multilevel"/>
    <w:tmpl w:val="7C3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33119"/>
    <w:multiLevelType w:val="hybridMultilevel"/>
    <w:tmpl w:val="B57E2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3E0885"/>
    <w:multiLevelType w:val="hybridMultilevel"/>
    <w:tmpl w:val="052CE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D7926"/>
    <w:multiLevelType w:val="hybridMultilevel"/>
    <w:tmpl w:val="E90E7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13963"/>
    <w:multiLevelType w:val="hybridMultilevel"/>
    <w:tmpl w:val="7D28C41E"/>
    <w:lvl w:ilvl="0" w:tplc="52922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C7EF2">
      <w:start w:val="20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E1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C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2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2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8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64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E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7E36A9"/>
    <w:multiLevelType w:val="hybridMultilevel"/>
    <w:tmpl w:val="68FAD536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28950E8"/>
    <w:multiLevelType w:val="hybridMultilevel"/>
    <w:tmpl w:val="2DC67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E16D3"/>
    <w:multiLevelType w:val="hybridMultilevel"/>
    <w:tmpl w:val="0B644C4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172893"/>
    <w:multiLevelType w:val="hybridMultilevel"/>
    <w:tmpl w:val="B404773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972F7"/>
    <w:multiLevelType w:val="hybridMultilevel"/>
    <w:tmpl w:val="681ECE18"/>
    <w:lvl w:ilvl="0" w:tplc="F08480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DE6F96">
      <w:start w:val="53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749C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D60B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8603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E0A1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929F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D27F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021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302E7F4D"/>
    <w:multiLevelType w:val="hybridMultilevel"/>
    <w:tmpl w:val="2472AD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32B74DD1"/>
    <w:multiLevelType w:val="hybridMultilevel"/>
    <w:tmpl w:val="2C1E08A6"/>
    <w:lvl w:ilvl="0" w:tplc="07361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47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0A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CD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C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8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C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B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04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FA407E"/>
    <w:multiLevelType w:val="hybridMultilevel"/>
    <w:tmpl w:val="CA7218E6"/>
    <w:lvl w:ilvl="0" w:tplc="88745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C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4F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AB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0F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E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AE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E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451B66"/>
    <w:multiLevelType w:val="hybridMultilevel"/>
    <w:tmpl w:val="BF34DA9A"/>
    <w:lvl w:ilvl="0" w:tplc="6100A678">
      <w:start w:val="1"/>
      <w:numFmt w:val="bullet"/>
      <w:pStyle w:val="bodytext-boxins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CF5652"/>
    <w:multiLevelType w:val="hybridMultilevel"/>
    <w:tmpl w:val="02802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838D7"/>
    <w:multiLevelType w:val="hybridMultilevel"/>
    <w:tmpl w:val="A17ECE02"/>
    <w:lvl w:ilvl="0" w:tplc="B4DA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4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F958">
      <w:start w:val="562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9C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C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0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C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0D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CB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812D03"/>
    <w:multiLevelType w:val="hybridMultilevel"/>
    <w:tmpl w:val="A538C40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F76CD"/>
    <w:multiLevelType w:val="hybridMultilevel"/>
    <w:tmpl w:val="8D208844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761BE"/>
    <w:multiLevelType w:val="hybridMultilevel"/>
    <w:tmpl w:val="DFC8B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33043"/>
    <w:multiLevelType w:val="hybridMultilevel"/>
    <w:tmpl w:val="A2DC5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83D31"/>
    <w:multiLevelType w:val="hybridMultilevel"/>
    <w:tmpl w:val="98EE89F2"/>
    <w:lvl w:ilvl="0" w:tplc="A2C8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A9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9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C3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9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E0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A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8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0C2875"/>
    <w:multiLevelType w:val="hybridMultilevel"/>
    <w:tmpl w:val="BA12CCE4"/>
    <w:lvl w:ilvl="0" w:tplc="EC88D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0F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A0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87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4B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7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8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E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6E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0374C29"/>
    <w:multiLevelType w:val="hybridMultilevel"/>
    <w:tmpl w:val="0FA46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16234"/>
    <w:multiLevelType w:val="hybridMultilevel"/>
    <w:tmpl w:val="5E44E620"/>
    <w:lvl w:ilvl="0" w:tplc="F79A5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E7C36">
      <w:start w:val="43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A3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2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6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08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E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C8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E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7A53705"/>
    <w:multiLevelType w:val="hybridMultilevel"/>
    <w:tmpl w:val="02E69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9"/>
  </w:num>
  <w:num w:numId="5">
    <w:abstractNumId w:val="10"/>
  </w:num>
  <w:num w:numId="6">
    <w:abstractNumId w:val="1"/>
  </w:num>
  <w:num w:numId="7">
    <w:abstractNumId w:val="18"/>
  </w:num>
  <w:num w:numId="8">
    <w:abstractNumId w:val="0"/>
  </w:num>
  <w:num w:numId="9">
    <w:abstractNumId w:val="9"/>
  </w:num>
  <w:num w:numId="10">
    <w:abstractNumId w:val="17"/>
  </w:num>
  <w:num w:numId="11">
    <w:abstractNumId w:val="5"/>
  </w:num>
  <w:num w:numId="12">
    <w:abstractNumId w:val="26"/>
  </w:num>
  <w:num w:numId="13">
    <w:abstractNumId w:val="23"/>
  </w:num>
  <w:num w:numId="14">
    <w:abstractNumId w:val="15"/>
  </w:num>
  <w:num w:numId="15">
    <w:abstractNumId w:val="7"/>
  </w:num>
  <w:num w:numId="16">
    <w:abstractNumId w:val="25"/>
  </w:num>
  <w:num w:numId="17">
    <w:abstractNumId w:val="4"/>
  </w:num>
  <w:num w:numId="18">
    <w:abstractNumId w:val="24"/>
  </w:num>
  <w:num w:numId="19">
    <w:abstractNumId w:val="16"/>
  </w:num>
  <w:num w:numId="20">
    <w:abstractNumId w:val="6"/>
  </w:num>
  <w:num w:numId="21">
    <w:abstractNumId w:val="2"/>
  </w:num>
  <w:num w:numId="22">
    <w:abstractNumId w:val="8"/>
  </w:num>
  <w:num w:numId="23">
    <w:abstractNumId w:val="14"/>
  </w:num>
  <w:num w:numId="24">
    <w:abstractNumId w:val="11"/>
  </w:num>
  <w:num w:numId="25">
    <w:abstractNumId w:val="22"/>
  </w:num>
  <w:num w:numId="26">
    <w:abstractNumId w:val="13"/>
  </w:num>
  <w:num w:numId="27">
    <w:abstractNumId w:val="21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B1"/>
    <w:rsid w:val="0001582C"/>
    <w:rsid w:val="00042681"/>
    <w:rsid w:val="000764E0"/>
    <w:rsid w:val="00085112"/>
    <w:rsid w:val="000A4E19"/>
    <w:rsid w:val="000C0086"/>
    <w:rsid w:val="000D14ED"/>
    <w:rsid w:val="00104EE5"/>
    <w:rsid w:val="00117126"/>
    <w:rsid w:val="00130632"/>
    <w:rsid w:val="0013205F"/>
    <w:rsid w:val="0016445A"/>
    <w:rsid w:val="00171CB1"/>
    <w:rsid w:val="0017628C"/>
    <w:rsid w:val="00195884"/>
    <w:rsid w:val="0024560F"/>
    <w:rsid w:val="0025038F"/>
    <w:rsid w:val="0026322F"/>
    <w:rsid w:val="002753CF"/>
    <w:rsid w:val="002A41CC"/>
    <w:rsid w:val="002D5208"/>
    <w:rsid w:val="00312F41"/>
    <w:rsid w:val="00333C93"/>
    <w:rsid w:val="003911FC"/>
    <w:rsid w:val="003C6824"/>
    <w:rsid w:val="003D5A15"/>
    <w:rsid w:val="004334F2"/>
    <w:rsid w:val="00433EB1"/>
    <w:rsid w:val="00484F10"/>
    <w:rsid w:val="004D5B95"/>
    <w:rsid w:val="004E5924"/>
    <w:rsid w:val="004F127D"/>
    <w:rsid w:val="004F6A6F"/>
    <w:rsid w:val="005237C9"/>
    <w:rsid w:val="00537AF8"/>
    <w:rsid w:val="005A649D"/>
    <w:rsid w:val="005C0F9A"/>
    <w:rsid w:val="005C604E"/>
    <w:rsid w:val="005D5CEE"/>
    <w:rsid w:val="005E0ED8"/>
    <w:rsid w:val="005F1D73"/>
    <w:rsid w:val="00612260"/>
    <w:rsid w:val="0061413B"/>
    <w:rsid w:val="006414A7"/>
    <w:rsid w:val="0067205E"/>
    <w:rsid w:val="006868B6"/>
    <w:rsid w:val="006A450A"/>
    <w:rsid w:val="006D6FCC"/>
    <w:rsid w:val="006E0794"/>
    <w:rsid w:val="006F0307"/>
    <w:rsid w:val="006F63EC"/>
    <w:rsid w:val="00745EF0"/>
    <w:rsid w:val="00761916"/>
    <w:rsid w:val="007770FF"/>
    <w:rsid w:val="007A6927"/>
    <w:rsid w:val="007E73C8"/>
    <w:rsid w:val="007F328B"/>
    <w:rsid w:val="00847792"/>
    <w:rsid w:val="008562D0"/>
    <w:rsid w:val="00867016"/>
    <w:rsid w:val="00873B0D"/>
    <w:rsid w:val="00884ECE"/>
    <w:rsid w:val="008B0F1B"/>
    <w:rsid w:val="008D6BDF"/>
    <w:rsid w:val="008D6FE8"/>
    <w:rsid w:val="00961EA9"/>
    <w:rsid w:val="0096490B"/>
    <w:rsid w:val="00966624"/>
    <w:rsid w:val="00982FC1"/>
    <w:rsid w:val="009A12BB"/>
    <w:rsid w:val="009B1E0B"/>
    <w:rsid w:val="009C356A"/>
    <w:rsid w:val="009E1BDA"/>
    <w:rsid w:val="00A02860"/>
    <w:rsid w:val="00A11A49"/>
    <w:rsid w:val="00A21C25"/>
    <w:rsid w:val="00A27CD0"/>
    <w:rsid w:val="00A30F67"/>
    <w:rsid w:val="00A434DF"/>
    <w:rsid w:val="00A626AD"/>
    <w:rsid w:val="00A649B8"/>
    <w:rsid w:val="00A65B76"/>
    <w:rsid w:val="00AB1251"/>
    <w:rsid w:val="00AE27DC"/>
    <w:rsid w:val="00B031D9"/>
    <w:rsid w:val="00B1748F"/>
    <w:rsid w:val="00B24779"/>
    <w:rsid w:val="00B24EA0"/>
    <w:rsid w:val="00B767B9"/>
    <w:rsid w:val="00B90710"/>
    <w:rsid w:val="00B97A81"/>
    <w:rsid w:val="00BA2247"/>
    <w:rsid w:val="00BA309F"/>
    <w:rsid w:val="00BC2261"/>
    <w:rsid w:val="00BE26C6"/>
    <w:rsid w:val="00C24C4B"/>
    <w:rsid w:val="00C35336"/>
    <w:rsid w:val="00C631D0"/>
    <w:rsid w:val="00C9544B"/>
    <w:rsid w:val="00CA4F14"/>
    <w:rsid w:val="00CC3440"/>
    <w:rsid w:val="00CD1234"/>
    <w:rsid w:val="00CD1AE3"/>
    <w:rsid w:val="00CF0747"/>
    <w:rsid w:val="00D43022"/>
    <w:rsid w:val="00DA704D"/>
    <w:rsid w:val="00DB7D65"/>
    <w:rsid w:val="00DD5CAD"/>
    <w:rsid w:val="00DE29A9"/>
    <w:rsid w:val="00E05E8D"/>
    <w:rsid w:val="00E21D07"/>
    <w:rsid w:val="00E33ABA"/>
    <w:rsid w:val="00E653BA"/>
    <w:rsid w:val="00EE7E6E"/>
    <w:rsid w:val="00F02976"/>
    <w:rsid w:val="00F31EA2"/>
    <w:rsid w:val="00F45133"/>
    <w:rsid w:val="00F71C84"/>
    <w:rsid w:val="00F82894"/>
    <w:rsid w:val="00F8689F"/>
    <w:rsid w:val="00FB667D"/>
    <w:rsid w:val="00FC5246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905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5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334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5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334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6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74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1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5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7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743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443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51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87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901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17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67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76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89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47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91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4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75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54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106</Value>
      <Value>94</Value>
      <Value>115</Value>
    </TaxCatchAll>
    <DEECD_Expired xmlns="http://schemas.microsoft.com/sharepoint/v3">false</DEECD_Expired>
    <DEECD_Keywords xmlns="http://schemas.microsoft.com/sharepoint/v3">epicc, EPiCC, parents, workshop, presentation, career, career development</DEECD_Keywords>
    <PublishingExpirationDate xmlns="http://schemas.microsoft.com/sharepoint/v3" xsi:nil="true"/>
    <DEECD_Description xmlns="http://schemas.microsoft.com/sharepoint/v3">EPiCC Activity - Career Terms and Definitions (slide 12)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98C4711-312F-4F16-9EFE-A9EA3202A7E0}"/>
</file>

<file path=customXml/itemProps2.xml><?xml version="1.0" encoding="utf-8"?>
<ds:datastoreItem xmlns:ds="http://schemas.openxmlformats.org/officeDocument/2006/customXml" ds:itemID="{AC7005C0-B0A1-4A80-A903-7AC4FA02B99B}"/>
</file>

<file path=customXml/itemProps3.xml><?xml version="1.0" encoding="utf-8"?>
<ds:datastoreItem xmlns:ds="http://schemas.openxmlformats.org/officeDocument/2006/customXml" ds:itemID="{DB003D10-6CD8-42CF-B423-FE527F6C4BFA}"/>
</file>

<file path=customXml/itemProps4.xml><?xml version="1.0" encoding="utf-8"?>
<ds:datastoreItem xmlns:ds="http://schemas.openxmlformats.org/officeDocument/2006/customXml" ds:itemID="{0AEE7410-235B-4FC2-9187-4B937C8DC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502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Department of Education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EPiCC Activity - Career Terms and Definitions</dc:title>
  <dc:creator>01844629</dc:creator>
  <cp:lastModifiedBy>08666358</cp:lastModifiedBy>
  <cp:revision>11</cp:revision>
  <cp:lastPrinted>2012-03-07T02:59:00Z</cp:lastPrinted>
  <dcterms:created xsi:type="dcterms:W3CDTF">2013-09-05T05:24:00Z</dcterms:created>
  <dcterms:modified xsi:type="dcterms:W3CDTF">2014-01-08T05:43:00Z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</Properties>
</file>