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E15D" w14:textId="77777777" w:rsidR="00122369" w:rsidRDefault="005A6FC9" w:rsidP="005A6FC9">
      <w:pPr>
        <w:pStyle w:val="Heading1"/>
      </w:pPr>
      <w:r>
        <w:t>TiPS for transitioning to mainstream school</w:t>
      </w:r>
    </w:p>
    <w:p w14:paraId="306F77DD" w14:textId="77777777" w:rsidR="005A6FC9" w:rsidRPr="005A6FC9" w:rsidRDefault="005A6FC9" w:rsidP="005A6FC9"/>
    <w:p w14:paraId="3F563346" w14:textId="77777777" w:rsidR="005A6FC9" w:rsidRDefault="005A6FC9" w:rsidP="0008265F">
      <w:pPr>
        <w:pStyle w:val="Numberlist"/>
        <w:ind w:left="426" w:hanging="426"/>
      </w:pPr>
      <w:r>
        <w:t xml:space="preserve">Visit the new school to make sure it is familiar to your child. Practice the journey to and from school. </w:t>
      </w:r>
    </w:p>
    <w:p w14:paraId="68F9E409" w14:textId="0D5B3003" w:rsidR="005A6FC9" w:rsidRDefault="008E4EFC" w:rsidP="0008265F">
      <w:pPr>
        <w:pStyle w:val="Numberlist"/>
        <w:ind w:left="426" w:hanging="426"/>
      </w:pPr>
      <w:r>
        <w:t xml:space="preserve">If you </w:t>
      </w:r>
      <w:r w:rsidR="00B63672">
        <w:t>plan to pick</w:t>
      </w:r>
      <w:r>
        <w:t xml:space="preserve"> your child </w:t>
      </w:r>
      <w:r w:rsidR="00B63672">
        <w:t xml:space="preserve">up </w:t>
      </w:r>
      <w:r w:rsidR="005A6FC9">
        <w:t xml:space="preserve">after school, agree </w:t>
      </w:r>
      <w:r>
        <w:t xml:space="preserve">on </w:t>
      </w:r>
      <w:r w:rsidR="005A6FC9">
        <w:t>the time and place. Some schools offer after school care if you need it.</w:t>
      </w:r>
    </w:p>
    <w:p w14:paraId="55AE24C7" w14:textId="77777777" w:rsidR="005A6FC9" w:rsidRDefault="005A6FC9" w:rsidP="0008265F">
      <w:pPr>
        <w:pStyle w:val="Numberlist"/>
        <w:ind w:left="426" w:hanging="426"/>
      </w:pPr>
      <w:r>
        <w:t>Attend information sessions and encourage your child to participate in orientation activities.</w:t>
      </w:r>
    </w:p>
    <w:p w14:paraId="14C5DBA2" w14:textId="77777777" w:rsidR="005A6FC9" w:rsidRDefault="005A6FC9" w:rsidP="0008265F">
      <w:pPr>
        <w:pStyle w:val="Numberlist"/>
        <w:ind w:left="426" w:hanging="426"/>
      </w:pPr>
      <w:r>
        <w:t xml:space="preserve">Check if the school has a Multicultural Educational Aide (MEA) who can speak your community language. </w:t>
      </w:r>
    </w:p>
    <w:p w14:paraId="05879A91" w14:textId="378C0CEB" w:rsidR="005A6FC9" w:rsidRDefault="00B63672" w:rsidP="0008265F">
      <w:pPr>
        <w:pStyle w:val="Numberlist"/>
        <w:ind w:left="426" w:hanging="426"/>
      </w:pPr>
      <w:r>
        <w:t>Contact your child’s school for free interpreting services if needed. This is available for certain activities.</w:t>
      </w:r>
    </w:p>
    <w:p w14:paraId="3E414F71" w14:textId="380A41DE" w:rsidR="005A6FC9" w:rsidRDefault="005A6FC9" w:rsidP="0008265F">
      <w:pPr>
        <w:pStyle w:val="Numberlist"/>
        <w:ind w:left="426" w:hanging="426"/>
      </w:pPr>
      <w:r>
        <w:t xml:space="preserve">Give the school your contact details so </w:t>
      </w:r>
      <w:r w:rsidR="00B63672">
        <w:t>you can be contacted if needed.</w:t>
      </w:r>
      <w:r>
        <w:t xml:space="preserve"> Know the school’s contact number. </w:t>
      </w:r>
    </w:p>
    <w:p w14:paraId="6A9186AD" w14:textId="77777777" w:rsidR="005A6FC9" w:rsidRDefault="005A6FC9" w:rsidP="0008265F">
      <w:pPr>
        <w:pStyle w:val="Numberlist"/>
        <w:ind w:left="426" w:hanging="426"/>
      </w:pPr>
      <w:r>
        <w:t>Get a copy of the timetable so you know what classes your child has. Tell the school if your child will be absent or late.</w:t>
      </w:r>
    </w:p>
    <w:p w14:paraId="6BE898E0" w14:textId="77777777" w:rsidR="005A6FC9" w:rsidRDefault="005A6FC9" w:rsidP="0008265F">
      <w:pPr>
        <w:pStyle w:val="Numberlist"/>
        <w:ind w:left="426" w:hanging="426"/>
      </w:pPr>
      <w:r>
        <w:t>Let the school know if your child has any medical conditions or special needs. Speak to the school if you have any concerns.</w:t>
      </w:r>
    </w:p>
    <w:p w14:paraId="10F2687D" w14:textId="77777777" w:rsidR="00E11A98" w:rsidRDefault="005A6FC9" w:rsidP="0008265F">
      <w:pPr>
        <w:pStyle w:val="Numberlist"/>
        <w:ind w:left="426" w:hanging="426"/>
      </w:pPr>
      <w:r>
        <w:t xml:space="preserve">Before school starts, buy your child’s school uniform. Some schools will also sell second hand uniforms. </w:t>
      </w:r>
    </w:p>
    <w:p w14:paraId="3BA7E454" w14:textId="14C929E5" w:rsidR="005A6FC9" w:rsidRDefault="005A6FC9" w:rsidP="0008265F">
      <w:pPr>
        <w:pStyle w:val="Numberlist"/>
        <w:ind w:left="426" w:hanging="426"/>
      </w:pPr>
      <w:r>
        <w:t>Get the required books and stationery – ask t</w:t>
      </w:r>
      <w:r w:rsidR="008E4EFC">
        <w:t xml:space="preserve">he school for a list </w:t>
      </w:r>
      <w:r>
        <w:t>and how to order it.</w:t>
      </w:r>
    </w:p>
    <w:p w14:paraId="32EF34D8" w14:textId="623918C4" w:rsidR="005A6FC9" w:rsidRDefault="005A6FC9" w:rsidP="0008265F">
      <w:pPr>
        <w:pStyle w:val="Numberlist"/>
        <w:ind w:left="426" w:hanging="426"/>
      </w:pPr>
      <w:r>
        <w:t>Put your child’s name on all of their belongings</w:t>
      </w:r>
      <w:r w:rsidR="00B63672">
        <w:t xml:space="preserve"> such as clothing</w:t>
      </w:r>
      <w:r>
        <w:t xml:space="preserve"> and equipment.</w:t>
      </w:r>
    </w:p>
    <w:p w14:paraId="1DCB2381" w14:textId="7739C743" w:rsidR="005A6FC9" w:rsidRDefault="005A6FC9" w:rsidP="0008265F">
      <w:pPr>
        <w:pStyle w:val="Numberlist"/>
        <w:ind w:left="426" w:hanging="426"/>
      </w:pPr>
      <w:r>
        <w:t>The school may require students to have a laptop or iPad. Ask the school what kind you</w:t>
      </w:r>
      <w:r w:rsidR="008E4EFC">
        <w:t>r child</w:t>
      </w:r>
      <w:r w:rsidR="00B63672">
        <w:t xml:space="preserve"> will</w:t>
      </w:r>
      <w:r>
        <w:t xml:space="preserve"> need.</w:t>
      </w:r>
    </w:p>
    <w:p w14:paraId="151DC7F5" w14:textId="77777777" w:rsidR="005A6FC9" w:rsidRDefault="005A6FC9" w:rsidP="0008265F">
      <w:pPr>
        <w:pStyle w:val="Numberlist"/>
        <w:ind w:left="426" w:hanging="426"/>
      </w:pPr>
      <w:r>
        <w:t>Pack healthy food. Find out if the school has a canteen.</w:t>
      </w:r>
    </w:p>
    <w:p w14:paraId="328CCF68" w14:textId="07F7965D" w:rsidR="005A6FC9" w:rsidRDefault="005A6FC9" w:rsidP="0008265F">
      <w:pPr>
        <w:pStyle w:val="Numberlist"/>
        <w:ind w:left="426" w:hanging="426"/>
      </w:pPr>
      <w:r>
        <w:t>Encourage your child to join homework clubs or other out of school activities.</w:t>
      </w:r>
    </w:p>
    <w:p w14:paraId="40502B4D" w14:textId="6C562C0A" w:rsidR="00471219" w:rsidRPr="00471219" w:rsidRDefault="00471219" w:rsidP="00471219">
      <w:pPr>
        <w:pStyle w:val="Numberlist"/>
        <w:ind w:left="426" w:hanging="426"/>
      </w:pPr>
      <w:r>
        <w:t xml:space="preserve">If financial assistance is needed, contact your child’s school for financial support to meet school costs. </w:t>
      </w:r>
    </w:p>
    <w:p w14:paraId="5EFD949B" w14:textId="77777777" w:rsidR="005A6FC9" w:rsidRPr="00386614" w:rsidRDefault="005A6FC9" w:rsidP="0008265F">
      <w:pPr>
        <w:pStyle w:val="ListParagraph"/>
        <w:ind w:left="426" w:hanging="426"/>
      </w:pPr>
    </w:p>
    <w:p w14:paraId="413AF79E" w14:textId="0847F023" w:rsidR="005A6FC9" w:rsidRPr="00F20E7F" w:rsidRDefault="005A6FC9" w:rsidP="005A6FC9">
      <w:pPr>
        <w:rPr>
          <w:lang w:val="en-AU"/>
        </w:rPr>
      </w:pPr>
      <w:r>
        <w:rPr>
          <w:rFonts w:ascii="VIC-Regular" w:hAnsi="VIC-Regular" w:cs="VIC-Regular"/>
          <w:sz w:val="24"/>
          <w:lang w:val="en-AU"/>
        </w:rPr>
        <w:t xml:space="preserve">For more information </w:t>
      </w:r>
      <w:r w:rsidR="00002EA0">
        <w:rPr>
          <w:rFonts w:ascii="VIC-Regular" w:hAnsi="VIC-Regular" w:cs="VIC-Regular"/>
          <w:sz w:val="24"/>
          <w:lang w:val="en-AU"/>
        </w:rPr>
        <w:t xml:space="preserve">see </w:t>
      </w:r>
      <w:hyperlink r:id="rId12" w:history="1">
        <w:r w:rsidR="00002EA0" w:rsidRPr="00002EA0">
          <w:rPr>
            <w:rStyle w:val="Hyperlink"/>
            <w:rFonts w:ascii="VIC-Regular" w:hAnsi="VIC-Regular" w:cs="VIC-Regular"/>
            <w:sz w:val="24"/>
            <w:lang w:val="en-AU"/>
          </w:rPr>
          <w:t>Going to school</w:t>
        </w:r>
      </w:hyperlink>
      <w:bookmarkStart w:id="0" w:name="_GoBack"/>
      <w:bookmarkEnd w:id="0"/>
    </w:p>
    <w:p w14:paraId="0E3A452A" w14:textId="77777777" w:rsidR="005A6FC9" w:rsidRPr="005A6FC9" w:rsidRDefault="005A6FC9" w:rsidP="005A6FC9">
      <w:pPr>
        <w:pStyle w:val="Numberlist"/>
        <w:numPr>
          <w:ilvl w:val="0"/>
          <w:numId w:val="0"/>
        </w:numPr>
        <w:ind w:left="284" w:hanging="284"/>
      </w:pPr>
    </w:p>
    <w:sectPr w:rsidR="005A6FC9" w:rsidRPr="005A6FC9" w:rsidSect="006E2B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4D719" w14:textId="77777777" w:rsidR="005A6FC9" w:rsidRDefault="005A6FC9" w:rsidP="003967DD">
      <w:pPr>
        <w:spacing w:after="0"/>
      </w:pPr>
      <w:r>
        <w:separator/>
      </w:r>
    </w:p>
  </w:endnote>
  <w:endnote w:type="continuationSeparator" w:id="0">
    <w:p w14:paraId="33C47FEC" w14:textId="77777777" w:rsidR="005A6FC9" w:rsidRDefault="005A6FC9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IC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EF7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6E6B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7FAA" w14:textId="74A42368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2E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B1619F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013D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15F12" w14:textId="77777777" w:rsidR="005A6FC9" w:rsidRDefault="005A6FC9" w:rsidP="003967DD">
      <w:pPr>
        <w:spacing w:after="0"/>
      </w:pPr>
      <w:r>
        <w:separator/>
      </w:r>
    </w:p>
  </w:footnote>
  <w:footnote w:type="continuationSeparator" w:id="0">
    <w:p w14:paraId="6E61F556" w14:textId="77777777" w:rsidR="005A6FC9" w:rsidRDefault="005A6FC9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8E20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F185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E602410" wp14:editId="195435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CE9D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666EC"/>
    <w:multiLevelType w:val="hybridMultilevel"/>
    <w:tmpl w:val="4EC4196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2EA0"/>
    <w:rsid w:val="0000484D"/>
    <w:rsid w:val="00013339"/>
    <w:rsid w:val="0008265F"/>
    <w:rsid w:val="000A47D4"/>
    <w:rsid w:val="000B4496"/>
    <w:rsid w:val="000B775C"/>
    <w:rsid w:val="00122369"/>
    <w:rsid w:val="001D13F9"/>
    <w:rsid w:val="002A4A96"/>
    <w:rsid w:val="002B19ED"/>
    <w:rsid w:val="002E3BED"/>
    <w:rsid w:val="00312720"/>
    <w:rsid w:val="003967DD"/>
    <w:rsid w:val="00442CA7"/>
    <w:rsid w:val="00471219"/>
    <w:rsid w:val="004B2ED6"/>
    <w:rsid w:val="004F6984"/>
    <w:rsid w:val="00584366"/>
    <w:rsid w:val="005A4F12"/>
    <w:rsid w:val="005A6FC9"/>
    <w:rsid w:val="00624A55"/>
    <w:rsid w:val="00664ECF"/>
    <w:rsid w:val="006671CE"/>
    <w:rsid w:val="006A25AC"/>
    <w:rsid w:val="006E2B9A"/>
    <w:rsid w:val="007B556E"/>
    <w:rsid w:val="007D3E38"/>
    <w:rsid w:val="008065DA"/>
    <w:rsid w:val="00885CA4"/>
    <w:rsid w:val="008B1737"/>
    <w:rsid w:val="008E4EFC"/>
    <w:rsid w:val="00A31926"/>
    <w:rsid w:val="00AA207C"/>
    <w:rsid w:val="00B238C5"/>
    <w:rsid w:val="00B63672"/>
    <w:rsid w:val="00CE48C0"/>
    <w:rsid w:val="00E11A98"/>
    <w:rsid w:val="00E34263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D33D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5A6FC9"/>
    <w:pPr>
      <w:spacing w:after="160" w:line="259" w:lineRule="auto"/>
      <w:ind w:left="720"/>
      <w:contextualSpacing/>
    </w:pPr>
    <w:rPr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002EA0"/>
    <w:rPr>
      <w:color w:val="004EA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ducation.vic.gov.au/parents/going-to-school/Pages/default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Tips for transitioning to mainstream school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1DFF28-1C55-4655-A5E0-9A05CF21274B}"/>
</file>

<file path=customXml/itemProps2.xml><?xml version="1.0" encoding="utf-8"?>
<ds:datastoreItem xmlns:ds="http://schemas.openxmlformats.org/officeDocument/2006/customXml" ds:itemID="{3FE12A87-069F-4E8C-BE7E-0D42F3736935}"/>
</file>

<file path=customXml/itemProps3.xml><?xml version="1.0" encoding="utf-8"?>
<ds:datastoreItem xmlns:ds="http://schemas.openxmlformats.org/officeDocument/2006/customXml" ds:itemID="{7AFE25DA-07C1-4986-BB77-A07E4A671CF3}"/>
</file>

<file path=customXml/itemProps4.xml><?xml version="1.0" encoding="utf-8"?>
<ds:datastoreItem xmlns:ds="http://schemas.openxmlformats.org/officeDocument/2006/customXml" ds:itemID="{6468FF6A-49D2-455C-B620-B63944E36B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7DAC80-5EE1-48A6-98B2-A896E3621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Yiz Z</dc:creator>
  <cp:keywords/>
  <dc:description/>
  <cp:lastModifiedBy>Freeman, Ellie J</cp:lastModifiedBy>
  <cp:revision>10</cp:revision>
  <dcterms:created xsi:type="dcterms:W3CDTF">2018-12-28T02:26:00Z</dcterms:created>
  <dcterms:modified xsi:type="dcterms:W3CDTF">2019-02-11T00:21:00Z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