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ind w:right="0"/>
        <w:rPr>
          <w:rFonts w:ascii="Times New Roman" w:hAnsi="Times New Roman" w:cs="Times New Roman" w:eastAsia="Times New Roman" w:hint="default"/>
          <w:sz w:val="20"/>
          <w:szCs w:val="20"/>
        </w:rPr>
      </w:pPr>
      <w:r>
        <w:rPr/>
        <w:pict>
          <v:shape style="position:absolute;margin-left:.1pt;margin-top:0pt;width:591.849805pt;height:823.736843pt;mso-position-horizontal-relative:page;mso-position-vertical-relative:page;z-index:-21232" type="#_x0000_t75" stroked="false">
            <v:imagedata r:id="rId5" o:title=""/>
          </v:shape>
        </w:pict>
      </w:r>
    </w:p>
    <w:p>
      <w:pPr>
        <w:spacing w:line="240" w:lineRule="auto" w:before="1"/>
        <w:ind w:right="0"/>
        <w:rPr>
          <w:rFonts w:ascii="Times New Roman" w:hAnsi="Times New Roman" w:cs="Times New Roman" w:eastAsia="Times New Roman" w:hint="default"/>
          <w:sz w:val="25"/>
          <w:szCs w:val="25"/>
        </w:rPr>
      </w:pPr>
    </w:p>
    <w:p>
      <w:pPr>
        <w:spacing w:before="54"/>
        <w:ind w:left="112" w:right="0" w:firstLine="0"/>
        <w:jc w:val="left"/>
        <w:rPr>
          <w:rFonts w:ascii="Arial" w:hAnsi="Arial" w:cs="Arial" w:eastAsia="Arial" w:hint="default"/>
          <w:sz w:val="36"/>
          <w:szCs w:val="36"/>
        </w:rPr>
      </w:pPr>
      <w:r>
        <w:rPr>
          <w:rFonts w:ascii="Arial"/>
          <w:b/>
          <w:color w:val="53565A"/>
          <w:sz w:val="36"/>
        </w:rPr>
        <w:t>EXPULSION POLICY FOR VICTORIAN</w:t>
      </w:r>
      <w:r>
        <w:rPr>
          <w:rFonts w:ascii="Arial"/>
          <w:b/>
          <w:color w:val="53565A"/>
          <w:spacing w:val="-20"/>
          <w:sz w:val="36"/>
        </w:rPr>
        <w:t> </w:t>
      </w:r>
      <w:r>
        <w:rPr>
          <w:rFonts w:ascii="Arial"/>
          <w:b/>
          <w:color w:val="53565A"/>
          <w:sz w:val="36"/>
        </w:rPr>
        <w:t>GOVERNMENT </w:t>
      </w:r>
      <w:r>
        <w:rPr>
          <w:rFonts w:ascii="Arial"/>
          <w:b/>
          <w:color w:val="53565A"/>
          <w:sz w:val="36"/>
        </w:rPr>
        <w:t>SCHOOLS</w:t>
      </w:r>
      <w:r>
        <w:rPr>
          <w:rFonts w:ascii="Arial"/>
          <w:sz w:val="36"/>
        </w:rPr>
      </w:r>
    </w:p>
    <w:p>
      <w:pPr>
        <w:spacing w:after="0"/>
        <w:jc w:val="left"/>
        <w:rPr>
          <w:rFonts w:ascii="Arial" w:hAnsi="Arial" w:cs="Arial" w:eastAsia="Arial" w:hint="default"/>
          <w:sz w:val="36"/>
          <w:szCs w:val="36"/>
        </w:rPr>
        <w:sectPr>
          <w:type w:val="continuous"/>
          <w:pgSz w:w="11900" w:h="16850"/>
          <w:pgMar w:top="1600" w:bottom="280" w:left="1020" w:right="1520"/>
        </w:sect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10"/>
        <w:ind w:right="0"/>
        <w:rPr>
          <w:rFonts w:ascii="Arial" w:hAnsi="Arial" w:cs="Arial" w:eastAsia="Arial" w:hint="default"/>
          <w:b/>
          <w:bCs/>
          <w:sz w:val="24"/>
          <w:szCs w:val="24"/>
        </w:rPr>
      </w:pPr>
    </w:p>
    <w:p>
      <w:pPr>
        <w:spacing w:before="86"/>
        <w:ind w:left="112" w:right="1398" w:firstLine="0"/>
        <w:jc w:val="left"/>
        <w:rPr>
          <w:rFonts w:ascii="Arial" w:hAnsi="Arial" w:cs="Arial" w:eastAsia="Arial" w:hint="default"/>
          <w:sz w:val="11"/>
          <w:szCs w:val="11"/>
        </w:rPr>
      </w:pPr>
      <w:r>
        <w:rPr>
          <w:rFonts w:ascii="Arial"/>
          <w:sz w:val="11"/>
        </w:rPr>
        <w:t>Melbourne June</w:t>
      </w:r>
      <w:r>
        <w:rPr>
          <w:rFonts w:ascii="Arial"/>
          <w:spacing w:val="-5"/>
          <w:sz w:val="11"/>
        </w:rPr>
        <w:t> </w:t>
      </w:r>
      <w:r>
        <w:rPr>
          <w:rFonts w:ascii="Arial"/>
          <w:sz w:val="11"/>
        </w:rPr>
        <w:t>19</w:t>
      </w:r>
    </w:p>
    <w:p>
      <w:pPr>
        <w:spacing w:before="39"/>
        <w:ind w:left="112" w:right="1398" w:firstLine="0"/>
        <w:jc w:val="left"/>
        <w:rPr>
          <w:rFonts w:ascii="Arial" w:hAnsi="Arial" w:cs="Arial" w:eastAsia="Arial" w:hint="default"/>
          <w:sz w:val="11"/>
          <w:szCs w:val="11"/>
        </w:rPr>
      </w:pPr>
      <w:r>
        <w:rPr>
          <w:rFonts w:ascii="Arial" w:hAnsi="Arial"/>
          <w:sz w:val="11"/>
        </w:rPr>
        <w:t>©State of Victoria (Department of Education and Training)</w:t>
      </w:r>
      <w:r>
        <w:rPr>
          <w:rFonts w:ascii="Arial" w:hAnsi="Arial"/>
          <w:spacing w:val="-16"/>
          <w:sz w:val="11"/>
        </w:rPr>
        <w:t> </w:t>
      </w:r>
      <w:r>
        <w:rPr>
          <w:rFonts w:ascii="Arial" w:hAnsi="Arial"/>
          <w:sz w:val="11"/>
        </w:rPr>
        <w:t>2017</w:t>
      </w:r>
    </w:p>
    <w:p>
      <w:pPr>
        <w:spacing w:before="41"/>
        <w:ind w:left="112" w:right="1398" w:firstLine="0"/>
        <w:jc w:val="left"/>
        <w:rPr>
          <w:rFonts w:ascii="Arial" w:hAnsi="Arial" w:cs="Arial" w:eastAsia="Arial" w:hint="default"/>
          <w:sz w:val="11"/>
          <w:szCs w:val="11"/>
        </w:rPr>
      </w:pPr>
      <w:r>
        <w:rPr>
          <w:rFonts w:ascii="Arial"/>
          <w:sz w:val="11"/>
        </w:rPr>
        <w:t>The copyright in this document is owned by the State of Victoria (Department of Education and Training), or in the case of some materials, by third parties (third party materials). No part may be reproduced</w:t>
      </w:r>
      <w:r>
        <w:rPr>
          <w:rFonts w:ascii="Arial"/>
          <w:spacing w:val="-2"/>
          <w:sz w:val="11"/>
        </w:rPr>
        <w:t> </w:t>
      </w:r>
      <w:r>
        <w:rPr>
          <w:rFonts w:ascii="Arial"/>
          <w:sz w:val="11"/>
        </w:rPr>
        <w:t>by</w:t>
      </w:r>
      <w:r>
        <w:rPr>
          <w:rFonts w:ascii="Arial"/>
          <w:spacing w:val="-3"/>
          <w:sz w:val="11"/>
        </w:rPr>
        <w:t> </w:t>
      </w:r>
      <w:r>
        <w:rPr>
          <w:rFonts w:ascii="Arial"/>
          <w:sz w:val="11"/>
        </w:rPr>
        <w:t>any</w:t>
      </w:r>
      <w:r>
        <w:rPr>
          <w:rFonts w:ascii="Arial"/>
          <w:spacing w:val="-3"/>
          <w:sz w:val="11"/>
        </w:rPr>
        <w:t> </w:t>
      </w:r>
      <w:r>
        <w:rPr>
          <w:rFonts w:ascii="Arial"/>
          <w:sz w:val="11"/>
        </w:rPr>
        <w:t>process</w:t>
      </w:r>
      <w:r>
        <w:rPr>
          <w:rFonts w:ascii="Arial"/>
          <w:spacing w:val="-3"/>
          <w:sz w:val="11"/>
        </w:rPr>
        <w:t> </w:t>
      </w:r>
      <w:r>
        <w:rPr>
          <w:rFonts w:ascii="Arial"/>
          <w:sz w:val="11"/>
        </w:rPr>
        <w:t>except</w:t>
      </w:r>
      <w:r>
        <w:rPr>
          <w:rFonts w:ascii="Arial"/>
          <w:spacing w:val="-3"/>
          <w:sz w:val="11"/>
        </w:rPr>
        <w:t> </w:t>
      </w:r>
      <w:r>
        <w:rPr>
          <w:rFonts w:ascii="Arial"/>
          <w:sz w:val="11"/>
        </w:rPr>
        <w:t>in</w:t>
      </w:r>
      <w:r>
        <w:rPr>
          <w:rFonts w:ascii="Arial"/>
          <w:spacing w:val="-2"/>
          <w:sz w:val="11"/>
        </w:rPr>
        <w:t> </w:t>
      </w:r>
      <w:r>
        <w:rPr>
          <w:rFonts w:ascii="Arial"/>
          <w:sz w:val="11"/>
        </w:rPr>
        <w:t>accordance</w:t>
      </w:r>
      <w:r>
        <w:rPr>
          <w:rFonts w:ascii="Arial"/>
          <w:spacing w:val="-2"/>
          <w:sz w:val="11"/>
        </w:rPr>
        <w:t> </w:t>
      </w:r>
      <w:r>
        <w:rPr>
          <w:rFonts w:ascii="Arial"/>
          <w:sz w:val="11"/>
        </w:rPr>
        <w:t>with the</w:t>
      </w:r>
      <w:r>
        <w:rPr>
          <w:rFonts w:ascii="Arial"/>
          <w:spacing w:val="-2"/>
          <w:sz w:val="11"/>
        </w:rPr>
        <w:t> </w:t>
      </w:r>
      <w:r>
        <w:rPr>
          <w:rFonts w:ascii="Arial"/>
          <w:sz w:val="11"/>
        </w:rPr>
        <w:t>provisions</w:t>
      </w:r>
      <w:r>
        <w:rPr>
          <w:rFonts w:ascii="Arial"/>
          <w:spacing w:val="-3"/>
          <w:sz w:val="11"/>
        </w:rPr>
        <w:t> </w:t>
      </w:r>
      <w:r>
        <w:rPr>
          <w:rFonts w:ascii="Arial"/>
          <w:sz w:val="11"/>
        </w:rPr>
        <w:t>of the Copyright Act 1968,</w:t>
      </w:r>
      <w:r>
        <w:rPr>
          <w:rFonts w:ascii="Arial"/>
          <w:spacing w:val="-3"/>
          <w:sz w:val="11"/>
        </w:rPr>
        <w:t> </w:t>
      </w:r>
      <w:r>
        <w:rPr>
          <w:rFonts w:ascii="Arial"/>
          <w:sz w:val="11"/>
        </w:rPr>
        <w:t>the</w:t>
      </w:r>
      <w:r>
        <w:rPr>
          <w:rFonts w:ascii="Arial"/>
          <w:spacing w:val="-2"/>
          <w:sz w:val="11"/>
        </w:rPr>
        <w:t> </w:t>
      </w:r>
      <w:r>
        <w:rPr>
          <w:rFonts w:ascii="Arial"/>
          <w:sz w:val="11"/>
        </w:rPr>
        <w:t>National</w:t>
      </w:r>
      <w:r>
        <w:rPr>
          <w:rFonts w:ascii="Arial"/>
          <w:spacing w:val="-4"/>
          <w:sz w:val="11"/>
        </w:rPr>
        <w:t> </w:t>
      </w:r>
      <w:r>
        <w:rPr>
          <w:rFonts w:ascii="Arial"/>
          <w:sz w:val="11"/>
        </w:rPr>
        <w:t>Education</w:t>
      </w:r>
      <w:r>
        <w:rPr>
          <w:rFonts w:ascii="Arial"/>
          <w:spacing w:val="-2"/>
          <w:sz w:val="11"/>
        </w:rPr>
        <w:t> </w:t>
      </w:r>
      <w:r>
        <w:rPr>
          <w:rFonts w:ascii="Arial"/>
          <w:sz w:val="11"/>
        </w:rPr>
        <w:t>Access</w:t>
      </w:r>
      <w:r>
        <w:rPr>
          <w:rFonts w:ascii="Arial"/>
          <w:spacing w:val="-3"/>
          <w:sz w:val="11"/>
        </w:rPr>
        <w:t> </w:t>
      </w:r>
      <w:r>
        <w:rPr>
          <w:rFonts w:ascii="Arial"/>
          <w:sz w:val="11"/>
        </w:rPr>
        <w:t>Licence</w:t>
      </w:r>
      <w:r>
        <w:rPr>
          <w:rFonts w:ascii="Arial"/>
          <w:spacing w:val="-2"/>
          <w:sz w:val="11"/>
        </w:rPr>
        <w:t> </w:t>
      </w:r>
      <w:r>
        <w:rPr>
          <w:rFonts w:ascii="Arial"/>
          <w:sz w:val="11"/>
        </w:rPr>
        <w:t>for</w:t>
      </w:r>
      <w:r>
        <w:rPr>
          <w:rFonts w:ascii="Arial"/>
          <w:spacing w:val="-2"/>
          <w:sz w:val="11"/>
        </w:rPr>
        <w:t> </w:t>
      </w:r>
      <w:r>
        <w:rPr>
          <w:rFonts w:ascii="Arial"/>
          <w:sz w:val="11"/>
        </w:rPr>
        <w:t>Schools</w:t>
      </w:r>
      <w:r>
        <w:rPr>
          <w:rFonts w:ascii="Arial"/>
          <w:spacing w:val="-1"/>
          <w:sz w:val="11"/>
        </w:rPr>
        <w:t> </w:t>
      </w:r>
      <w:r>
        <w:rPr>
          <w:rFonts w:ascii="Arial"/>
          <w:sz w:val="11"/>
        </w:rPr>
        <w:t>(NEALS)</w:t>
      </w:r>
      <w:r>
        <w:rPr>
          <w:rFonts w:ascii="Arial"/>
          <w:spacing w:val="-2"/>
          <w:sz w:val="11"/>
        </w:rPr>
        <w:t> </w:t>
      </w:r>
      <w:r>
        <w:rPr>
          <w:rFonts w:ascii="Arial"/>
          <w:sz w:val="11"/>
        </w:rPr>
        <w:t>(see below)</w:t>
      </w:r>
      <w:r>
        <w:rPr>
          <w:rFonts w:ascii="Arial"/>
          <w:spacing w:val="-4"/>
          <w:sz w:val="11"/>
        </w:rPr>
        <w:t> </w:t>
      </w:r>
      <w:r>
        <w:rPr>
          <w:rFonts w:ascii="Arial"/>
          <w:sz w:val="11"/>
        </w:rPr>
        <w:t>or</w:t>
      </w:r>
      <w:r>
        <w:rPr>
          <w:rFonts w:ascii="Arial"/>
          <w:spacing w:val="-2"/>
          <w:sz w:val="11"/>
        </w:rPr>
        <w:t> </w:t>
      </w:r>
      <w:r>
        <w:rPr>
          <w:rFonts w:ascii="Arial"/>
          <w:sz w:val="11"/>
        </w:rPr>
        <w:t>with</w:t>
      </w:r>
      <w:r>
        <w:rPr>
          <w:rFonts w:ascii="Arial"/>
          <w:spacing w:val="-2"/>
          <w:sz w:val="11"/>
        </w:rPr>
        <w:t> </w:t>
      </w:r>
      <w:r>
        <w:rPr>
          <w:rFonts w:ascii="Arial"/>
          <w:sz w:val="11"/>
        </w:rPr>
        <w:t>permission.</w:t>
      </w:r>
    </w:p>
    <w:p>
      <w:pPr>
        <w:spacing w:before="41"/>
        <w:ind w:left="112" w:right="1227" w:firstLine="0"/>
        <w:jc w:val="left"/>
        <w:rPr>
          <w:rFonts w:ascii="Arial" w:hAnsi="Arial" w:cs="Arial" w:eastAsia="Arial" w:hint="default"/>
          <w:sz w:val="11"/>
          <w:szCs w:val="11"/>
        </w:rPr>
      </w:pPr>
      <w:r>
        <w:rPr>
          <w:rFonts w:ascii="Arial"/>
          <w:sz w:val="11"/>
        </w:rPr>
        <w:t>An educational institution situated in Australia which is not conducted for profit, or a body responsible for administering such an institution may copy and communicate the materials, other than third party materials, for the educational purposes of the</w:t>
      </w:r>
      <w:r>
        <w:rPr>
          <w:rFonts w:ascii="Arial"/>
          <w:spacing w:val="-15"/>
          <w:sz w:val="11"/>
        </w:rPr>
        <w:t> </w:t>
      </w:r>
      <w:r>
        <w:rPr>
          <w:rFonts w:ascii="Arial"/>
          <w:sz w:val="11"/>
        </w:rPr>
        <w:t>institution.</w:t>
      </w:r>
    </w:p>
    <w:p>
      <w:pPr>
        <w:spacing w:line="314" w:lineRule="auto" w:before="41"/>
        <w:ind w:left="112" w:right="7971" w:firstLine="0"/>
        <w:jc w:val="left"/>
        <w:rPr>
          <w:rFonts w:ascii="Arial" w:hAnsi="Arial" w:cs="Arial" w:eastAsia="Arial" w:hint="default"/>
          <w:sz w:val="11"/>
          <w:szCs w:val="11"/>
        </w:rPr>
      </w:pPr>
      <w:r>
        <w:rPr>
          <w:rFonts w:ascii="Arial"/>
          <w:sz w:val="11"/>
        </w:rPr>
        <w:t>Authorised by the Department of Education and Training, 2 Treasury Place, East Melbourne, Victoria,</w:t>
      </w:r>
      <w:r>
        <w:rPr>
          <w:rFonts w:ascii="Arial"/>
          <w:spacing w:val="-10"/>
          <w:sz w:val="11"/>
        </w:rPr>
        <w:t> </w:t>
      </w:r>
      <w:r>
        <w:rPr>
          <w:rFonts w:ascii="Arial"/>
          <w:sz w:val="11"/>
        </w:rPr>
        <w:t>3002</w:t>
      </w:r>
    </w:p>
    <w:p>
      <w:pPr>
        <w:spacing w:after="0" w:line="314" w:lineRule="auto"/>
        <w:jc w:val="left"/>
        <w:rPr>
          <w:rFonts w:ascii="Arial" w:hAnsi="Arial" w:cs="Arial" w:eastAsia="Arial" w:hint="default"/>
          <w:sz w:val="11"/>
          <w:szCs w:val="11"/>
        </w:rPr>
        <w:sectPr>
          <w:footerReference w:type="default" r:id="rId6"/>
          <w:pgSz w:w="11900" w:h="16850"/>
          <w:pgMar w:footer="1181" w:header="0" w:top="1600" w:bottom="1380" w:left="1020" w:right="0"/>
        </w:sectPr>
      </w:pPr>
    </w:p>
    <w:p>
      <w:pPr>
        <w:spacing w:line="240" w:lineRule="auto" w:before="0"/>
        <w:ind w:right="0"/>
        <w:rPr>
          <w:rFonts w:ascii="Arial" w:hAnsi="Arial" w:cs="Arial" w:eastAsia="Arial" w:hint="default"/>
          <w:sz w:val="29"/>
          <w:szCs w:val="29"/>
        </w:rPr>
      </w:pPr>
    </w:p>
    <w:p>
      <w:pPr>
        <w:spacing w:before="49"/>
        <w:ind w:left="112" w:right="1398" w:firstLine="0"/>
        <w:jc w:val="left"/>
        <w:rPr>
          <w:rFonts w:ascii="Arial" w:hAnsi="Arial" w:cs="Arial" w:eastAsia="Arial" w:hint="default"/>
          <w:sz w:val="40"/>
          <w:szCs w:val="40"/>
        </w:rPr>
      </w:pPr>
      <w:bookmarkStart w:name="CONTENTS" w:id="1"/>
      <w:bookmarkEnd w:id="1"/>
      <w:r>
        <w:rPr/>
      </w:r>
      <w:r>
        <w:rPr>
          <w:rFonts w:ascii="Arial"/>
          <w:b/>
          <w:color w:val="AF272F"/>
          <w:sz w:val="40"/>
        </w:rPr>
        <w:t>CONTENTS</w:t>
      </w:r>
      <w:r>
        <w:rPr>
          <w:rFonts w:ascii="Arial"/>
          <w:sz w:val="40"/>
        </w:rPr>
      </w:r>
    </w:p>
    <w:sdt>
      <w:sdtPr>
        <w:docPartObj>
          <w:docPartGallery w:val="Table of Contents"/>
          <w:docPartUnique/>
        </w:docPartObj>
      </w:sdtPr>
      <w:sdtEndPr/>
      <w:sdtContent>
        <w:p>
          <w:pPr>
            <w:pStyle w:val="TOC1"/>
            <w:tabs>
              <w:tab w:pos="9630" w:val="right" w:leader="dot"/>
            </w:tabs>
            <w:spacing w:line="240" w:lineRule="auto" w:before="612"/>
            <w:ind w:right="1021"/>
            <w:jc w:val="center"/>
            <w:rPr>
              <w:b w:val="0"/>
              <w:bCs w:val="0"/>
            </w:rPr>
          </w:pPr>
          <w:hyperlink w:history="true" w:anchor="_bookmark0">
            <w:r>
              <w:rPr>
                <w:color w:val="AF272F"/>
              </w:rPr>
              <w:t>Introduction</w:t>
              <w:tab/>
              <w:t>2</w:t>
            </w:r>
            <w:r>
              <w:rPr>
                <w:b w:val="0"/>
              </w:rPr>
            </w:r>
          </w:hyperlink>
        </w:p>
        <w:p>
          <w:pPr>
            <w:pStyle w:val="TOC1"/>
            <w:tabs>
              <w:tab w:pos="9630" w:val="right" w:leader="dot"/>
            </w:tabs>
            <w:spacing w:line="240" w:lineRule="auto" w:before="131"/>
            <w:ind w:right="1021"/>
            <w:jc w:val="center"/>
            <w:rPr>
              <w:b w:val="0"/>
              <w:bCs w:val="0"/>
            </w:rPr>
          </w:pPr>
          <w:hyperlink w:history="true" w:anchor="_bookmark1">
            <w:r>
              <w:rPr>
                <w:color w:val="AF272F"/>
              </w:rPr>
              <w:t>Interventions and</w:t>
            </w:r>
            <w:r>
              <w:rPr>
                <w:color w:val="AF272F"/>
                <w:spacing w:val="-1"/>
              </w:rPr>
              <w:t> </w:t>
            </w:r>
            <w:r>
              <w:rPr>
                <w:color w:val="AF272F"/>
              </w:rPr>
              <w:t>Supports</w:t>
              <w:tab/>
              <w:t>4</w:t>
            </w:r>
            <w:r>
              <w:rPr>
                <w:b w:val="0"/>
              </w:rPr>
            </w:r>
          </w:hyperlink>
        </w:p>
        <w:p>
          <w:pPr>
            <w:pStyle w:val="TOC2"/>
            <w:tabs>
              <w:tab w:pos="9440" w:val="right" w:leader="dot"/>
            </w:tabs>
            <w:spacing w:line="240" w:lineRule="auto" w:before="138"/>
            <w:ind w:right="850"/>
            <w:jc w:val="center"/>
          </w:pPr>
          <w:hyperlink w:history="true" w:anchor="_bookmark2">
            <w:r>
              <w:rPr>
                <w:color w:val="AF272F"/>
              </w:rPr>
              <w:t>Developing a Behaviour</w:t>
            </w:r>
            <w:r>
              <w:rPr>
                <w:color w:val="AF272F"/>
                <w:spacing w:val="1"/>
              </w:rPr>
              <w:t> </w:t>
            </w:r>
            <w:r>
              <w:rPr>
                <w:color w:val="AF272F"/>
              </w:rPr>
              <w:t>Support</w:t>
            </w:r>
            <w:r>
              <w:rPr>
                <w:color w:val="AF272F"/>
                <w:spacing w:val="-1"/>
              </w:rPr>
              <w:t> </w:t>
            </w:r>
            <w:r>
              <w:rPr>
                <w:color w:val="AF272F"/>
              </w:rPr>
              <w:t>Plan</w:t>
              <w:tab/>
              <w:t>4</w:t>
            </w:r>
            <w:r>
              <w:rPr/>
            </w:r>
          </w:hyperlink>
        </w:p>
        <w:p>
          <w:pPr>
            <w:pStyle w:val="TOC2"/>
            <w:tabs>
              <w:tab w:pos="9440" w:val="right" w:leader="dot"/>
            </w:tabs>
            <w:spacing w:line="240" w:lineRule="auto"/>
            <w:ind w:right="850"/>
            <w:jc w:val="center"/>
          </w:pPr>
          <w:hyperlink w:history="true" w:anchor="_bookmark3">
            <w:r>
              <w:rPr>
                <w:color w:val="AF272F"/>
              </w:rPr>
              <w:t>Support for</w:t>
            </w:r>
            <w:r>
              <w:rPr>
                <w:color w:val="AF272F"/>
                <w:spacing w:val="-3"/>
              </w:rPr>
              <w:t> </w:t>
            </w:r>
            <w:r>
              <w:rPr>
                <w:color w:val="AF272F"/>
              </w:rPr>
              <w:t>resolving</w:t>
            </w:r>
            <w:r>
              <w:rPr>
                <w:color w:val="AF272F"/>
                <w:spacing w:val="-3"/>
              </w:rPr>
              <w:t> </w:t>
            </w:r>
            <w:r>
              <w:rPr>
                <w:color w:val="AF272F"/>
              </w:rPr>
              <w:t>conflicts</w:t>
              <w:tab/>
              <w:t>4</w:t>
            </w:r>
            <w:r>
              <w:rPr/>
            </w:r>
          </w:hyperlink>
        </w:p>
        <w:p>
          <w:pPr>
            <w:pStyle w:val="TOC1"/>
            <w:tabs>
              <w:tab w:pos="9630" w:val="right" w:leader="dot"/>
            </w:tabs>
            <w:spacing w:line="240" w:lineRule="auto"/>
            <w:ind w:right="1021"/>
            <w:jc w:val="center"/>
            <w:rPr>
              <w:b w:val="0"/>
              <w:bCs w:val="0"/>
            </w:rPr>
          </w:pPr>
          <w:hyperlink w:history="true" w:anchor="_bookmark4">
            <w:r>
              <w:rPr>
                <w:color w:val="AF272F"/>
              </w:rPr>
              <w:t>Reflect</w:t>
            </w:r>
            <w:r>
              <w:rPr>
                <w:color w:val="AF272F"/>
                <w:spacing w:val="-1"/>
              </w:rPr>
              <w:t> </w:t>
            </w:r>
            <w:r>
              <w:rPr>
                <w:color w:val="AF272F"/>
              </w:rPr>
              <w:t>and</w:t>
            </w:r>
            <w:r>
              <w:rPr>
                <w:color w:val="AF272F"/>
                <w:spacing w:val="-1"/>
              </w:rPr>
              <w:t> </w:t>
            </w:r>
            <w:r>
              <w:rPr>
                <w:color w:val="AF272F"/>
              </w:rPr>
              <w:t>Investigate</w:t>
              <w:tab/>
              <w:t>6</w:t>
            </w:r>
            <w:r>
              <w:rPr>
                <w:b w:val="0"/>
              </w:rPr>
            </w:r>
          </w:hyperlink>
        </w:p>
        <w:p>
          <w:pPr>
            <w:pStyle w:val="TOC2"/>
            <w:tabs>
              <w:tab w:pos="9440" w:val="right" w:leader="dot"/>
            </w:tabs>
            <w:spacing w:line="240" w:lineRule="auto" w:before="138"/>
            <w:ind w:right="850"/>
            <w:jc w:val="center"/>
          </w:pPr>
          <w:hyperlink w:history="true" w:anchor="_bookmark5">
            <w:r>
              <w:rPr>
                <w:color w:val="AF272F"/>
              </w:rPr>
              <w:t>Immediate incident</w:t>
            </w:r>
            <w:r>
              <w:rPr>
                <w:color w:val="AF272F"/>
                <w:spacing w:val="-3"/>
              </w:rPr>
              <w:t> </w:t>
            </w:r>
            <w:r>
              <w:rPr>
                <w:color w:val="AF272F"/>
              </w:rPr>
              <w:t>response</w:t>
              <w:tab/>
              <w:t>6</w:t>
            </w:r>
            <w:r>
              <w:rPr/>
            </w:r>
          </w:hyperlink>
        </w:p>
        <w:p>
          <w:pPr>
            <w:pStyle w:val="TOC2"/>
            <w:tabs>
              <w:tab w:pos="9440" w:val="right" w:leader="dot"/>
            </w:tabs>
            <w:spacing w:line="240" w:lineRule="auto"/>
            <w:ind w:right="850"/>
            <w:jc w:val="center"/>
          </w:pPr>
          <w:hyperlink w:history="true" w:anchor="_bookmark6">
            <w:r>
              <w:rPr>
                <w:color w:val="AF272F"/>
              </w:rPr>
              <w:t>Wellbeing supports</w:t>
              <w:tab/>
              <w:t>7</w:t>
            </w:r>
            <w:r>
              <w:rPr/>
            </w:r>
          </w:hyperlink>
        </w:p>
        <w:p>
          <w:pPr>
            <w:pStyle w:val="TOC2"/>
            <w:tabs>
              <w:tab w:pos="9440" w:val="right" w:leader="dot"/>
            </w:tabs>
            <w:spacing w:line="240" w:lineRule="auto" w:before="131"/>
            <w:ind w:right="850"/>
            <w:jc w:val="center"/>
          </w:pPr>
          <w:hyperlink w:history="true" w:anchor="_bookmark7">
            <w:r>
              <w:rPr>
                <w:color w:val="AF272F"/>
              </w:rPr>
              <w:t>Considering the Grounds</w:t>
            </w:r>
            <w:r>
              <w:rPr>
                <w:color w:val="AF272F"/>
                <w:spacing w:val="2"/>
              </w:rPr>
              <w:t> </w:t>
            </w:r>
            <w:r>
              <w:rPr>
                <w:color w:val="AF272F"/>
              </w:rPr>
              <w:t>for</w:t>
            </w:r>
            <w:r>
              <w:rPr>
                <w:color w:val="AF272F"/>
                <w:spacing w:val="-1"/>
              </w:rPr>
              <w:t> </w:t>
            </w:r>
            <w:r>
              <w:rPr>
                <w:color w:val="AF272F"/>
              </w:rPr>
              <w:t>Expulsions</w:t>
              <w:tab/>
              <w:t>7</w:t>
            </w:r>
            <w:r>
              <w:rPr/>
            </w:r>
          </w:hyperlink>
        </w:p>
        <w:p>
          <w:pPr>
            <w:pStyle w:val="TOC2"/>
            <w:tabs>
              <w:tab w:pos="9440" w:val="right" w:leader="dot"/>
            </w:tabs>
            <w:spacing w:line="240" w:lineRule="auto"/>
            <w:ind w:right="850"/>
            <w:jc w:val="center"/>
          </w:pPr>
          <w:hyperlink w:history="true" w:anchor="_bookmark8">
            <w:r>
              <w:rPr>
                <w:color w:val="AF272F"/>
              </w:rPr>
              <w:t>Communicating with</w:t>
            </w:r>
            <w:r>
              <w:rPr>
                <w:color w:val="AF272F"/>
                <w:spacing w:val="1"/>
              </w:rPr>
              <w:t> </w:t>
            </w:r>
            <w:r>
              <w:rPr>
                <w:color w:val="AF272F"/>
              </w:rPr>
              <w:t>the Parent/Carer</w:t>
              <w:tab/>
              <w:t>7</w:t>
            </w:r>
            <w:r>
              <w:rPr/>
            </w:r>
          </w:hyperlink>
        </w:p>
        <w:p>
          <w:pPr>
            <w:pStyle w:val="TOC2"/>
            <w:tabs>
              <w:tab w:pos="9440" w:val="right" w:leader="dot"/>
            </w:tabs>
            <w:spacing w:line="240" w:lineRule="auto"/>
            <w:ind w:right="850"/>
            <w:jc w:val="center"/>
          </w:pPr>
          <w:hyperlink w:history="true" w:anchor="_bookmark9">
            <w:r>
              <w:rPr>
                <w:color w:val="AF272F"/>
              </w:rPr>
              <w:t>Considering Human Rights and</w:t>
            </w:r>
            <w:r>
              <w:rPr>
                <w:color w:val="AF272F"/>
                <w:spacing w:val="2"/>
              </w:rPr>
              <w:t> </w:t>
            </w:r>
            <w:r>
              <w:rPr>
                <w:color w:val="AF272F"/>
              </w:rPr>
              <w:t>Anti-Discrimination</w:t>
            </w:r>
            <w:r>
              <w:rPr>
                <w:color w:val="AF272F"/>
                <w:spacing w:val="-3"/>
              </w:rPr>
              <w:t> </w:t>
            </w:r>
            <w:r>
              <w:rPr>
                <w:color w:val="AF272F"/>
              </w:rPr>
              <w:t>obligations</w:t>
              <w:tab/>
              <w:t>8</w:t>
            </w:r>
            <w:r>
              <w:rPr/>
            </w:r>
          </w:hyperlink>
        </w:p>
        <w:p>
          <w:pPr>
            <w:pStyle w:val="TOC2"/>
            <w:tabs>
              <w:tab w:pos="9440" w:val="right" w:leader="dot"/>
            </w:tabs>
            <w:spacing w:line="240" w:lineRule="auto" w:before="131"/>
            <w:ind w:right="850"/>
            <w:jc w:val="center"/>
          </w:pPr>
          <w:hyperlink w:history="true" w:anchor="_bookmark10">
            <w:r>
              <w:rPr>
                <w:color w:val="AF272F"/>
              </w:rPr>
              <w:t>Putting an immediate suspension in place</w:t>
            </w:r>
            <w:r>
              <w:rPr>
                <w:color w:val="AF272F"/>
                <w:spacing w:val="-10"/>
              </w:rPr>
              <w:t> </w:t>
            </w:r>
            <w:r>
              <w:rPr>
                <w:color w:val="AF272F"/>
              </w:rPr>
              <w:t>if</w:t>
            </w:r>
            <w:r>
              <w:rPr>
                <w:color w:val="AF272F"/>
                <w:spacing w:val="-1"/>
              </w:rPr>
              <w:t> </w:t>
            </w:r>
            <w:r>
              <w:rPr>
                <w:color w:val="AF272F"/>
              </w:rPr>
              <w:t>appropriate</w:t>
              <w:tab/>
              <w:t>9</w:t>
            </w:r>
            <w:r>
              <w:rPr/>
            </w:r>
          </w:hyperlink>
        </w:p>
        <w:p>
          <w:pPr>
            <w:pStyle w:val="TOC2"/>
            <w:tabs>
              <w:tab w:pos="9443" w:val="right" w:leader="dot"/>
            </w:tabs>
            <w:spacing w:line="240" w:lineRule="auto"/>
            <w:ind w:right="847"/>
            <w:jc w:val="center"/>
          </w:pPr>
          <w:hyperlink w:history="true" w:anchor="_bookmark11">
            <w:r>
              <w:rPr>
                <w:color w:val="AF272F"/>
              </w:rPr>
              <w:t>Contacting relevant</w:t>
            </w:r>
            <w:r>
              <w:rPr>
                <w:color w:val="AF272F"/>
                <w:spacing w:val="-3"/>
              </w:rPr>
              <w:t> </w:t>
            </w:r>
            <w:r>
              <w:rPr>
                <w:color w:val="AF272F"/>
              </w:rPr>
              <w:t>regional</w:t>
            </w:r>
            <w:r>
              <w:rPr>
                <w:color w:val="AF272F"/>
                <w:spacing w:val="-3"/>
              </w:rPr>
              <w:t> </w:t>
            </w:r>
            <w:r>
              <w:rPr>
                <w:color w:val="AF272F"/>
              </w:rPr>
              <w:t>staff</w:t>
              <w:tab/>
              <w:t>10</w:t>
            </w:r>
            <w:r>
              <w:rPr/>
            </w:r>
          </w:hyperlink>
        </w:p>
        <w:p>
          <w:pPr>
            <w:pStyle w:val="TOC2"/>
            <w:tabs>
              <w:tab w:pos="9443" w:val="right" w:leader="dot"/>
            </w:tabs>
            <w:spacing w:line="240" w:lineRule="auto"/>
            <w:ind w:right="847"/>
            <w:jc w:val="center"/>
          </w:pPr>
          <w:hyperlink w:history="true" w:anchor="_bookmark12">
            <w:r>
              <w:rPr>
                <w:color w:val="AF272F"/>
              </w:rPr>
              <w:t>Considerations and actions for</w:t>
            </w:r>
            <w:r>
              <w:rPr>
                <w:color w:val="AF272F"/>
                <w:spacing w:val="-2"/>
              </w:rPr>
              <w:t> </w:t>
            </w:r>
            <w:r>
              <w:rPr>
                <w:color w:val="AF272F"/>
              </w:rPr>
              <w:t>vulnerable</w:t>
            </w:r>
            <w:r>
              <w:rPr>
                <w:color w:val="AF272F"/>
                <w:spacing w:val="-3"/>
              </w:rPr>
              <w:t> </w:t>
            </w:r>
            <w:r>
              <w:rPr>
                <w:color w:val="AF272F"/>
              </w:rPr>
              <w:t>students</w:t>
              <w:tab/>
              <w:t>11</w:t>
            </w:r>
            <w:r>
              <w:rPr/>
            </w:r>
          </w:hyperlink>
        </w:p>
        <w:p>
          <w:pPr>
            <w:pStyle w:val="TOC1"/>
            <w:tabs>
              <w:tab w:pos="9633" w:val="right" w:leader="dot"/>
            </w:tabs>
            <w:spacing w:line="240" w:lineRule="auto"/>
            <w:ind w:right="1018"/>
            <w:jc w:val="center"/>
            <w:rPr>
              <w:b w:val="0"/>
              <w:bCs w:val="0"/>
            </w:rPr>
          </w:pPr>
          <w:hyperlink w:history="true" w:anchor="_bookmark13">
            <w:r>
              <w:rPr>
                <w:color w:val="AF272F"/>
              </w:rPr>
              <w:t>Behaviour Support and</w:t>
            </w:r>
            <w:r>
              <w:rPr>
                <w:color w:val="AF272F"/>
                <w:spacing w:val="-2"/>
              </w:rPr>
              <w:t> </w:t>
            </w:r>
            <w:r>
              <w:rPr>
                <w:color w:val="AF272F"/>
              </w:rPr>
              <w:t>Intervention</w:t>
            </w:r>
            <w:r>
              <w:rPr>
                <w:color w:val="AF272F"/>
                <w:spacing w:val="-1"/>
              </w:rPr>
              <w:t> </w:t>
            </w:r>
            <w:r>
              <w:rPr>
                <w:color w:val="AF272F"/>
              </w:rPr>
              <w:t>Meeting</w:t>
              <w:tab/>
              <w:t>13</w:t>
            </w:r>
            <w:r>
              <w:rPr>
                <w:b w:val="0"/>
              </w:rPr>
            </w:r>
          </w:hyperlink>
        </w:p>
        <w:p>
          <w:pPr>
            <w:pStyle w:val="TOC2"/>
            <w:tabs>
              <w:tab w:pos="9443" w:val="right" w:leader="dot"/>
            </w:tabs>
            <w:spacing w:line="240" w:lineRule="auto" w:before="138"/>
            <w:ind w:right="847"/>
            <w:jc w:val="center"/>
          </w:pPr>
          <w:hyperlink w:history="true" w:anchor="_bookmark14">
            <w:r>
              <w:rPr>
                <w:color w:val="AF272F"/>
              </w:rPr>
              <w:t>Meeting purpose</w:t>
              <w:tab/>
              <w:t>13</w:t>
            </w:r>
            <w:r>
              <w:rPr/>
            </w:r>
          </w:hyperlink>
        </w:p>
        <w:p>
          <w:pPr>
            <w:pStyle w:val="TOC2"/>
            <w:tabs>
              <w:tab w:pos="9443" w:val="right" w:leader="dot"/>
            </w:tabs>
            <w:spacing w:line="240" w:lineRule="auto"/>
            <w:ind w:right="847"/>
            <w:jc w:val="center"/>
          </w:pPr>
          <w:hyperlink w:history="true" w:anchor="_bookmark15">
            <w:r>
              <w:rPr>
                <w:color w:val="AF272F"/>
              </w:rPr>
              <w:t>Actions prior to</w:t>
            </w:r>
            <w:r>
              <w:rPr>
                <w:color w:val="AF272F"/>
                <w:spacing w:val="1"/>
              </w:rPr>
              <w:t> </w:t>
            </w:r>
            <w:r>
              <w:rPr>
                <w:color w:val="AF272F"/>
              </w:rPr>
              <w:t>the meeting</w:t>
              <w:tab/>
              <w:t>13</w:t>
            </w:r>
            <w:r>
              <w:rPr/>
            </w:r>
          </w:hyperlink>
        </w:p>
        <w:p>
          <w:pPr>
            <w:pStyle w:val="TOC2"/>
            <w:tabs>
              <w:tab w:pos="9443" w:val="right" w:leader="dot"/>
            </w:tabs>
            <w:spacing w:line="240" w:lineRule="auto" w:before="131"/>
            <w:ind w:right="847"/>
            <w:jc w:val="center"/>
          </w:pPr>
          <w:hyperlink w:history="true" w:anchor="_bookmark16">
            <w:r>
              <w:rPr>
                <w:color w:val="AF272F"/>
              </w:rPr>
              <w:t>At the</w:t>
            </w:r>
            <w:r>
              <w:rPr>
                <w:color w:val="AF272F"/>
                <w:spacing w:val="-2"/>
              </w:rPr>
              <w:t> </w:t>
            </w:r>
            <w:r>
              <w:rPr>
                <w:color w:val="AF272F"/>
              </w:rPr>
              <w:t>meeting</w:t>
              <w:tab/>
              <w:t>14</w:t>
            </w:r>
            <w:r>
              <w:rPr/>
            </w:r>
          </w:hyperlink>
        </w:p>
        <w:p>
          <w:pPr>
            <w:pStyle w:val="TOC2"/>
            <w:tabs>
              <w:tab w:pos="9443" w:val="right" w:leader="dot"/>
            </w:tabs>
            <w:spacing w:line="240" w:lineRule="auto"/>
            <w:ind w:right="847"/>
            <w:jc w:val="center"/>
          </w:pPr>
          <w:hyperlink w:history="true" w:anchor="_bookmark17">
            <w:r>
              <w:rPr>
                <w:color w:val="AF272F"/>
              </w:rPr>
              <w:t>Meeting attendees</w:t>
            </w:r>
            <w:r>
              <w:rPr>
                <w:color w:val="AF272F"/>
                <w:spacing w:val="1"/>
              </w:rPr>
              <w:t> </w:t>
            </w:r>
            <w:r>
              <w:rPr>
                <w:color w:val="AF272F"/>
              </w:rPr>
              <w:t>and</w:t>
            </w:r>
            <w:r>
              <w:rPr>
                <w:color w:val="AF272F"/>
                <w:spacing w:val="-3"/>
              </w:rPr>
              <w:t> </w:t>
            </w:r>
            <w:r>
              <w:rPr>
                <w:color w:val="AF272F"/>
              </w:rPr>
              <w:t>supports</w:t>
              <w:tab/>
              <w:t>14</w:t>
            </w:r>
            <w:r>
              <w:rPr/>
            </w:r>
          </w:hyperlink>
        </w:p>
        <w:p>
          <w:pPr>
            <w:pStyle w:val="TOC1"/>
            <w:tabs>
              <w:tab w:pos="9633" w:val="right" w:leader="dot"/>
            </w:tabs>
            <w:spacing w:line="240" w:lineRule="auto" w:before="129"/>
            <w:ind w:right="1018"/>
            <w:jc w:val="center"/>
            <w:rPr>
              <w:b w:val="0"/>
              <w:bCs w:val="0"/>
            </w:rPr>
          </w:pPr>
          <w:hyperlink w:history="true" w:anchor="_bookmark18">
            <w:r>
              <w:rPr>
                <w:color w:val="AF272F"/>
              </w:rPr>
              <w:t>Decision</w:t>
              <w:tab/>
              <w:t>16</w:t>
            </w:r>
            <w:r>
              <w:rPr>
                <w:b w:val="0"/>
              </w:rPr>
            </w:r>
          </w:hyperlink>
        </w:p>
        <w:p>
          <w:pPr>
            <w:pStyle w:val="TOC2"/>
            <w:tabs>
              <w:tab w:pos="9443" w:val="right" w:leader="dot"/>
            </w:tabs>
            <w:spacing w:line="240" w:lineRule="auto" w:before="136"/>
            <w:ind w:right="847"/>
            <w:jc w:val="center"/>
          </w:pPr>
          <w:hyperlink w:history="true" w:anchor="_bookmark19">
            <w:r>
              <w:rPr>
                <w:color w:val="AF272F"/>
              </w:rPr>
              <w:t>Timelines for</w:t>
            </w:r>
            <w:r>
              <w:rPr>
                <w:color w:val="AF272F"/>
                <w:spacing w:val="-1"/>
              </w:rPr>
              <w:t> </w:t>
            </w:r>
            <w:r>
              <w:rPr>
                <w:color w:val="AF272F"/>
              </w:rPr>
              <w:t>decision</w:t>
              <w:tab/>
              <w:t>16</w:t>
            </w:r>
            <w:r>
              <w:rPr/>
            </w:r>
          </w:hyperlink>
        </w:p>
        <w:p>
          <w:pPr>
            <w:pStyle w:val="TOC2"/>
            <w:tabs>
              <w:tab w:pos="9443" w:val="right" w:leader="dot"/>
            </w:tabs>
            <w:spacing w:line="240" w:lineRule="auto"/>
            <w:ind w:right="847"/>
            <w:jc w:val="center"/>
          </w:pPr>
          <w:hyperlink w:history="true" w:anchor="_bookmark20">
            <w:r>
              <w:rPr>
                <w:color w:val="AF272F"/>
              </w:rPr>
              <w:t>Deciding not</w:t>
            </w:r>
            <w:r>
              <w:rPr>
                <w:color w:val="AF272F"/>
                <w:spacing w:val="-3"/>
              </w:rPr>
              <w:t> </w:t>
            </w:r>
            <w:r>
              <w:rPr>
                <w:color w:val="AF272F"/>
              </w:rPr>
              <w:t>to expel</w:t>
              <w:tab/>
              <w:t>17</w:t>
            </w:r>
            <w:r>
              <w:rPr/>
            </w:r>
          </w:hyperlink>
        </w:p>
        <w:p>
          <w:pPr>
            <w:pStyle w:val="TOC2"/>
            <w:tabs>
              <w:tab w:pos="9443" w:val="right" w:leader="dot"/>
            </w:tabs>
            <w:spacing w:line="240" w:lineRule="auto"/>
            <w:ind w:right="847"/>
            <w:jc w:val="center"/>
          </w:pPr>
          <w:hyperlink w:history="true" w:anchor="_bookmark21">
            <w:r>
              <w:rPr>
                <w:color w:val="AF272F"/>
              </w:rPr>
              <w:t>Deciding to expel</w:t>
              <w:tab/>
              <w:t>17</w:t>
            </w:r>
            <w:r>
              <w:rPr/>
            </w:r>
          </w:hyperlink>
        </w:p>
        <w:p>
          <w:pPr>
            <w:pStyle w:val="TOC1"/>
            <w:tabs>
              <w:tab w:pos="9633" w:val="right" w:leader="dot"/>
            </w:tabs>
            <w:spacing w:line="240" w:lineRule="auto"/>
            <w:ind w:right="1018"/>
            <w:jc w:val="center"/>
            <w:rPr>
              <w:b w:val="0"/>
              <w:bCs w:val="0"/>
            </w:rPr>
          </w:pPr>
          <w:hyperlink w:history="true" w:anchor="_bookmark22">
            <w:r>
              <w:rPr>
                <w:color w:val="AF272F"/>
              </w:rPr>
              <w:t>Supported</w:t>
            </w:r>
            <w:r>
              <w:rPr>
                <w:color w:val="AF272F"/>
                <w:spacing w:val="-1"/>
              </w:rPr>
              <w:t> </w:t>
            </w:r>
            <w:r>
              <w:rPr>
                <w:color w:val="AF272F"/>
              </w:rPr>
              <w:t>Transition</w:t>
              <w:tab/>
              <w:t>18</w:t>
            </w:r>
            <w:r>
              <w:rPr>
                <w:b w:val="0"/>
              </w:rPr>
            </w:r>
          </w:hyperlink>
        </w:p>
        <w:p>
          <w:pPr>
            <w:pStyle w:val="TOC1"/>
            <w:tabs>
              <w:tab w:pos="9633" w:val="right" w:leader="dot"/>
            </w:tabs>
            <w:spacing w:line="240" w:lineRule="auto" w:before="134"/>
            <w:ind w:right="1018"/>
            <w:jc w:val="center"/>
            <w:rPr>
              <w:b w:val="0"/>
              <w:bCs w:val="0"/>
            </w:rPr>
          </w:pPr>
          <w:hyperlink w:history="true" w:anchor="_bookmark23">
            <w:r>
              <w:rPr>
                <w:color w:val="AF272F"/>
              </w:rPr>
              <w:t>Appeals</w:t>
              <w:tab/>
              <w:t>19</w:t>
            </w:r>
            <w:r>
              <w:rPr>
                <w:b w:val="0"/>
              </w:rPr>
            </w:r>
          </w:hyperlink>
        </w:p>
        <w:p>
          <w:pPr>
            <w:pStyle w:val="TOC2"/>
            <w:tabs>
              <w:tab w:pos="9443" w:val="right" w:leader="dot"/>
            </w:tabs>
            <w:spacing w:line="240" w:lineRule="auto" w:before="138"/>
            <w:ind w:right="847"/>
            <w:jc w:val="center"/>
          </w:pPr>
          <w:hyperlink w:history="true" w:anchor="_bookmark24">
            <w:r>
              <w:rPr>
                <w:color w:val="AF272F"/>
              </w:rPr>
              <w:t>Appeal</w:t>
            </w:r>
            <w:r>
              <w:rPr>
                <w:color w:val="AF272F"/>
                <w:spacing w:val="-2"/>
              </w:rPr>
              <w:t> </w:t>
            </w:r>
            <w:r>
              <w:rPr>
                <w:color w:val="AF272F"/>
              </w:rPr>
              <w:t>Lodgement</w:t>
              <w:tab/>
              <w:t>19</w:t>
            </w:r>
            <w:r>
              <w:rPr/>
            </w:r>
          </w:hyperlink>
        </w:p>
        <w:p>
          <w:pPr>
            <w:pStyle w:val="TOC2"/>
            <w:tabs>
              <w:tab w:pos="9443" w:val="right" w:leader="dot"/>
            </w:tabs>
            <w:spacing w:line="240" w:lineRule="auto" w:before="131"/>
            <w:ind w:right="847"/>
            <w:jc w:val="center"/>
          </w:pPr>
          <w:hyperlink w:history="true" w:anchor="_bookmark25">
            <w:r>
              <w:rPr>
                <w:color w:val="AF272F"/>
              </w:rPr>
              <w:t>Review</w:t>
            </w:r>
            <w:r>
              <w:rPr>
                <w:color w:val="AF272F"/>
                <w:spacing w:val="-3"/>
              </w:rPr>
              <w:t> </w:t>
            </w:r>
            <w:r>
              <w:rPr>
                <w:color w:val="AF272F"/>
              </w:rPr>
              <w:t>Process</w:t>
              <w:tab/>
              <w:t>19</w:t>
            </w:r>
            <w:r>
              <w:rPr/>
            </w:r>
          </w:hyperlink>
        </w:p>
        <w:p>
          <w:pPr>
            <w:pStyle w:val="TOC2"/>
            <w:tabs>
              <w:tab w:pos="9443" w:val="right" w:leader="dot"/>
            </w:tabs>
            <w:spacing w:line="240" w:lineRule="auto"/>
            <w:ind w:right="847"/>
            <w:jc w:val="center"/>
          </w:pPr>
          <w:hyperlink w:history="true" w:anchor="_bookmark26">
            <w:r>
              <w:rPr>
                <w:color w:val="AF272F"/>
              </w:rPr>
              <w:t>Appeal</w:t>
            </w:r>
            <w:r>
              <w:rPr>
                <w:color w:val="AF272F"/>
                <w:spacing w:val="-3"/>
              </w:rPr>
              <w:t> </w:t>
            </w:r>
            <w:r>
              <w:rPr>
                <w:color w:val="AF272F"/>
              </w:rPr>
              <w:t>Decision</w:t>
              <w:tab/>
              <w:t>20</w:t>
            </w:r>
            <w:r>
              <w:rPr/>
            </w:r>
          </w:hyperlink>
        </w:p>
        <w:p>
          <w:pPr>
            <w:pStyle w:val="TOC2"/>
            <w:tabs>
              <w:tab w:pos="9443" w:val="right" w:leader="dot"/>
            </w:tabs>
            <w:spacing w:line="240" w:lineRule="auto"/>
            <w:ind w:right="847"/>
            <w:jc w:val="center"/>
          </w:pPr>
          <w:hyperlink w:history="true" w:anchor="_bookmark27">
            <w:r>
              <w:rPr>
                <w:color w:val="AF272F"/>
              </w:rPr>
              <w:t>Referring an overturned expulsion to the Student Safety and Wellbeing</w:t>
            </w:r>
            <w:r>
              <w:rPr>
                <w:color w:val="AF272F"/>
                <w:spacing w:val="-14"/>
              </w:rPr>
              <w:t> </w:t>
            </w:r>
            <w:r>
              <w:rPr>
                <w:color w:val="AF272F"/>
              </w:rPr>
              <w:t>Expert</w:t>
            </w:r>
            <w:r>
              <w:rPr>
                <w:color w:val="AF272F"/>
                <w:spacing w:val="-1"/>
              </w:rPr>
              <w:t> </w:t>
            </w:r>
            <w:r>
              <w:rPr>
                <w:color w:val="AF272F"/>
              </w:rPr>
              <w:t>Panel</w:t>
              <w:tab/>
              <w:t>21</w:t>
            </w:r>
            <w:r>
              <w:rPr/>
            </w:r>
          </w:hyperlink>
        </w:p>
      </w:sdtContent>
    </w:sdt>
    <w:p>
      <w:pPr>
        <w:spacing w:after="0" w:line="240" w:lineRule="auto"/>
        <w:jc w:val="center"/>
        <w:sectPr>
          <w:footerReference w:type="default" r:id="rId7"/>
          <w:pgSz w:w="11900" w:h="16850"/>
          <w:pgMar w:footer="1181" w:header="0" w:top="1600" w:bottom="1380" w:left="1020" w:right="0"/>
          <w:pgNumType w:start="1"/>
        </w:sectPr>
      </w:pPr>
    </w:p>
    <w:p>
      <w:pPr>
        <w:spacing w:line="240" w:lineRule="auto" w:before="5"/>
        <w:ind w:right="0"/>
        <w:rPr>
          <w:rFonts w:ascii="Arial" w:hAnsi="Arial" w:cs="Arial" w:eastAsia="Arial" w:hint="default"/>
          <w:sz w:val="45"/>
          <w:szCs w:val="45"/>
        </w:rPr>
      </w:pPr>
    </w:p>
    <w:p>
      <w:pPr>
        <w:pStyle w:val="Heading1"/>
        <w:spacing w:line="240" w:lineRule="auto" w:before="0"/>
        <w:ind w:right="1398"/>
        <w:jc w:val="left"/>
        <w:rPr>
          <w:b w:val="0"/>
          <w:bCs w:val="0"/>
        </w:rPr>
      </w:pPr>
      <w:bookmarkStart w:name="Introduction" w:id="2"/>
      <w:bookmarkEnd w:id="2"/>
      <w:r>
        <w:rPr>
          <w:b w:val="0"/>
        </w:rPr>
      </w:r>
      <w:bookmarkStart w:name="_bookmark0" w:id="3"/>
      <w:bookmarkEnd w:id="3"/>
      <w:r>
        <w:rPr>
          <w:b w:val="0"/>
        </w:rPr>
      </w:r>
      <w:r>
        <w:rPr>
          <w:color w:val="AF272F"/>
        </w:rPr>
        <w:t>INTRODUCTION</w:t>
      </w:r>
      <w:r>
        <w:rPr>
          <w:b w:val="0"/>
        </w:rPr>
      </w:r>
    </w:p>
    <w:p>
      <w:pPr>
        <w:pStyle w:val="BodyText"/>
        <w:spacing w:line="240" w:lineRule="auto" w:before="231"/>
        <w:ind w:right="1227"/>
        <w:jc w:val="left"/>
      </w:pPr>
      <w:r>
        <w:rPr/>
        <w:t>Every</w:t>
      </w:r>
      <w:r>
        <w:rPr>
          <w:spacing w:val="-7"/>
        </w:rPr>
        <w:t> </w:t>
      </w:r>
      <w:r>
        <w:rPr/>
        <w:t>child</w:t>
      </w:r>
      <w:r>
        <w:rPr>
          <w:spacing w:val="-4"/>
        </w:rPr>
        <w:t> </w:t>
      </w:r>
      <w:r>
        <w:rPr/>
        <w:t>and</w:t>
      </w:r>
      <w:r>
        <w:rPr>
          <w:spacing w:val="1"/>
        </w:rPr>
        <w:t> </w:t>
      </w:r>
      <w:r>
        <w:rPr/>
        <w:t>young</w:t>
      </w:r>
      <w:r>
        <w:rPr>
          <w:spacing w:val="-2"/>
        </w:rPr>
        <w:t> </w:t>
      </w:r>
      <w:r>
        <w:rPr/>
        <w:t>person</w:t>
      </w:r>
      <w:r>
        <w:rPr>
          <w:spacing w:val="-4"/>
        </w:rPr>
        <w:t> </w:t>
      </w:r>
      <w:r>
        <w:rPr/>
        <w:t>deserves a</w:t>
      </w:r>
      <w:r>
        <w:rPr>
          <w:spacing w:val="-4"/>
        </w:rPr>
        <w:t> </w:t>
      </w:r>
      <w:r>
        <w:rPr/>
        <w:t>good</w:t>
      </w:r>
      <w:r>
        <w:rPr>
          <w:spacing w:val="-2"/>
        </w:rPr>
        <w:t> </w:t>
      </w:r>
      <w:r>
        <w:rPr/>
        <w:t>quality</w:t>
      </w:r>
      <w:r>
        <w:rPr>
          <w:spacing w:val="-5"/>
        </w:rPr>
        <w:t> </w:t>
      </w:r>
      <w:r>
        <w:rPr/>
        <w:t>education</w:t>
      </w:r>
      <w:r>
        <w:rPr>
          <w:spacing w:val="-2"/>
        </w:rPr>
        <w:t> </w:t>
      </w:r>
      <w:r>
        <w:rPr/>
        <w:t>and</w:t>
      </w:r>
      <w:r>
        <w:rPr>
          <w:spacing w:val="-4"/>
        </w:rPr>
        <w:t> </w:t>
      </w:r>
      <w:r>
        <w:rPr/>
        <w:t>has a</w:t>
      </w:r>
      <w:r>
        <w:rPr>
          <w:spacing w:val="-4"/>
        </w:rPr>
        <w:t> </w:t>
      </w:r>
      <w:r>
        <w:rPr/>
        <w:t>legal</w:t>
      </w:r>
      <w:r>
        <w:rPr>
          <w:spacing w:val="-5"/>
        </w:rPr>
        <w:t> </w:t>
      </w:r>
      <w:r>
        <w:rPr/>
        <w:t>right</w:t>
      </w:r>
      <w:r>
        <w:rPr>
          <w:spacing w:val="-4"/>
        </w:rPr>
        <w:t> </w:t>
      </w:r>
      <w:r>
        <w:rPr/>
        <w:t>to</w:t>
      </w:r>
      <w:r>
        <w:rPr>
          <w:spacing w:val="-4"/>
        </w:rPr>
        <w:t> </w:t>
      </w:r>
      <w:r>
        <w:rPr/>
        <w:t>attend</w:t>
      </w:r>
      <w:r>
        <w:rPr>
          <w:spacing w:val="-2"/>
        </w:rPr>
        <w:t> </w:t>
      </w:r>
      <w:r>
        <w:rPr/>
        <w:t>a</w:t>
      </w:r>
      <w:r>
        <w:rPr>
          <w:spacing w:val="-2"/>
        </w:rPr>
        <w:t> </w:t>
      </w:r>
      <w:r>
        <w:rPr/>
        <w:t>Victorian </w:t>
      </w:r>
      <w:r>
        <w:rPr/>
        <w:t>government school. Upholding this right and ensuring the safety and wellbeing of all students are top priorities in the Victorian government education</w:t>
      </w:r>
      <w:r>
        <w:rPr>
          <w:spacing w:val="-25"/>
        </w:rPr>
        <w:t> </w:t>
      </w:r>
      <w:r>
        <w:rPr/>
        <w:t>system.</w:t>
      </w:r>
    </w:p>
    <w:p>
      <w:pPr>
        <w:pStyle w:val="BodyText"/>
        <w:spacing w:line="240" w:lineRule="auto" w:before="118"/>
        <w:ind w:right="1227"/>
        <w:jc w:val="left"/>
      </w:pPr>
      <w:r>
        <w:rPr/>
        <w:t>Intervening early to understand and address the underlying factors that influence and trigger behaviours of concern in students is key to supporting children and young people to be connected and engaged in education.</w:t>
      </w:r>
      <w:r>
        <w:rPr>
          <w:spacing w:val="-6"/>
        </w:rPr>
        <w:t> </w:t>
      </w:r>
      <w:r>
        <w:rPr/>
        <w:t>Recognising</w:t>
      </w:r>
      <w:r>
        <w:rPr>
          <w:spacing w:val="-4"/>
        </w:rPr>
        <w:t> </w:t>
      </w:r>
      <w:r>
        <w:rPr/>
        <w:t>the</w:t>
      </w:r>
      <w:r>
        <w:rPr>
          <w:spacing w:val="-4"/>
        </w:rPr>
        <w:t> </w:t>
      </w:r>
      <w:r>
        <w:rPr/>
        <w:t>fundamental</w:t>
      </w:r>
      <w:r>
        <w:rPr>
          <w:spacing w:val="-4"/>
        </w:rPr>
        <w:t> </w:t>
      </w:r>
      <w:r>
        <w:rPr/>
        <w:t>importance</w:t>
      </w:r>
      <w:r>
        <w:rPr>
          <w:spacing w:val="-6"/>
        </w:rPr>
        <w:t> </w:t>
      </w:r>
      <w:r>
        <w:rPr/>
        <w:t>of</w:t>
      </w:r>
      <w:r>
        <w:rPr>
          <w:spacing w:val="-4"/>
        </w:rPr>
        <w:t> </w:t>
      </w:r>
      <w:r>
        <w:rPr/>
        <w:t>relationships,</w:t>
      </w:r>
      <w:r>
        <w:rPr>
          <w:spacing w:val="-4"/>
        </w:rPr>
        <w:t> </w:t>
      </w:r>
      <w:r>
        <w:rPr/>
        <w:t>principals</w:t>
      </w:r>
      <w:r>
        <w:rPr>
          <w:spacing w:val="-5"/>
        </w:rPr>
        <w:t> </w:t>
      </w:r>
      <w:r>
        <w:rPr/>
        <w:t>support</w:t>
      </w:r>
      <w:r>
        <w:rPr>
          <w:spacing w:val="-6"/>
        </w:rPr>
        <w:t> </w:t>
      </w:r>
      <w:r>
        <w:rPr/>
        <w:t>and</w:t>
      </w:r>
      <w:r>
        <w:rPr>
          <w:spacing w:val="-4"/>
        </w:rPr>
        <w:t> </w:t>
      </w:r>
      <w:r>
        <w:rPr/>
        <w:t>encourage</w:t>
      </w:r>
      <w:r>
        <w:rPr>
          <w:spacing w:val="-6"/>
        </w:rPr>
        <w:t> </w:t>
      </w:r>
      <w:r>
        <w:rPr/>
        <w:t>the </w:t>
      </w:r>
      <w:r>
        <w:rPr/>
        <w:t>whole school community to resolve differences peacefully and respectfully at the school</w:t>
      </w:r>
      <w:r>
        <w:rPr>
          <w:spacing w:val="-34"/>
        </w:rPr>
        <w:t> </w:t>
      </w:r>
      <w:r>
        <w:rPr/>
        <w:t>level.</w:t>
      </w:r>
    </w:p>
    <w:p>
      <w:pPr>
        <w:pStyle w:val="BodyText"/>
        <w:spacing w:line="240" w:lineRule="auto" w:before="118"/>
        <w:ind w:right="1174"/>
        <w:jc w:val="left"/>
      </w:pPr>
      <w:r>
        <w:rPr/>
        <w:t>On rare occasions, an individual student’s behaviour </w:t>
      </w:r>
      <w:r>
        <w:rPr>
          <w:spacing w:val="2"/>
        </w:rPr>
        <w:t>may </w:t>
      </w:r>
      <w:r>
        <w:rPr/>
        <w:t>compromise the health, safety and wellbeing of </w:t>
      </w:r>
      <w:r>
        <w:rPr/>
        <w:t>other students and staff at the school. When a behavioural incident is of such magnitude that an expulsion is considered, it is important that a transparent, fair and supportive process is in place, with appropriate checks and balances at each</w:t>
      </w:r>
      <w:r>
        <w:rPr>
          <w:spacing w:val="-13"/>
        </w:rPr>
        <w:t> </w:t>
      </w:r>
      <w:r>
        <w:rPr/>
        <w:t>stage.</w:t>
      </w:r>
    </w:p>
    <w:p>
      <w:pPr>
        <w:pStyle w:val="BodyText"/>
        <w:spacing w:line="240" w:lineRule="auto" w:before="120"/>
        <w:ind w:right="1330" w:hanging="1"/>
        <w:jc w:val="left"/>
      </w:pPr>
      <w:r>
        <w:rPr/>
        <w:t>The Victorian government school expulsion process is underpinned by a focus on procedural fairness and comprehensive support for all students. It aims to ensure that opportunities are provided to thoroughly consider the effect of a student’s behaviour on all affected parties, and that decisions are informed by the safety, wellbeing and educational interests of the individual student and the school community. It also aims to ensure that vulnerable students who are a greater risk of poor educational outcomes are appropriately supported.</w:t>
      </w:r>
    </w:p>
    <w:p>
      <w:pPr>
        <w:pStyle w:val="BodyText"/>
        <w:spacing w:line="240" w:lineRule="auto" w:before="120"/>
        <w:ind w:right="1176"/>
        <w:jc w:val="left"/>
      </w:pPr>
      <w:r>
        <w:rPr/>
        <w:t>In the rare instance that the decision is made to expel a student, the principal and Department of Education and Training (the Department) will work closely with the student and their family to ensure they are supported</w:t>
      </w:r>
      <w:r>
        <w:rPr>
          <w:spacing w:val="-3"/>
        </w:rPr>
        <w:t> </w:t>
      </w:r>
      <w:r>
        <w:rPr/>
        <w:t>to</w:t>
      </w:r>
      <w:r>
        <w:rPr>
          <w:spacing w:val="-3"/>
        </w:rPr>
        <w:t> </w:t>
      </w:r>
      <w:r>
        <w:rPr/>
        <w:t>successfully</w:t>
      </w:r>
      <w:r>
        <w:rPr>
          <w:spacing w:val="-6"/>
        </w:rPr>
        <w:t> </w:t>
      </w:r>
      <w:r>
        <w:rPr/>
        <w:t>transition</w:t>
      </w:r>
      <w:r>
        <w:rPr>
          <w:spacing w:val="-1"/>
        </w:rPr>
        <w:t> </w:t>
      </w:r>
      <w:r>
        <w:rPr/>
        <w:t>to</w:t>
      </w:r>
      <w:r>
        <w:rPr>
          <w:spacing w:val="-3"/>
        </w:rPr>
        <w:t> </w:t>
      </w:r>
      <w:r>
        <w:rPr/>
        <w:t>a</w:t>
      </w:r>
      <w:r>
        <w:rPr>
          <w:spacing w:val="-1"/>
        </w:rPr>
        <w:t> </w:t>
      </w:r>
      <w:r>
        <w:rPr/>
        <w:t>new</w:t>
      </w:r>
      <w:r>
        <w:rPr>
          <w:spacing w:val="-3"/>
        </w:rPr>
        <w:t> </w:t>
      </w:r>
      <w:r>
        <w:rPr/>
        <w:t>educational</w:t>
      </w:r>
      <w:r>
        <w:rPr>
          <w:spacing w:val="-4"/>
        </w:rPr>
        <w:t> </w:t>
      </w:r>
      <w:r>
        <w:rPr/>
        <w:t>setting</w:t>
      </w:r>
      <w:r>
        <w:rPr>
          <w:spacing w:val="-3"/>
        </w:rPr>
        <w:t> </w:t>
      </w:r>
      <w:r>
        <w:rPr/>
        <w:t>as</w:t>
      </w:r>
      <w:r>
        <w:rPr>
          <w:spacing w:val="-2"/>
        </w:rPr>
        <w:t> </w:t>
      </w:r>
      <w:r>
        <w:rPr/>
        <w:t>soon</w:t>
      </w:r>
      <w:r>
        <w:rPr>
          <w:spacing w:val="-3"/>
        </w:rPr>
        <w:t> </w:t>
      </w:r>
      <w:r>
        <w:rPr/>
        <w:t>as</w:t>
      </w:r>
      <w:r>
        <w:rPr>
          <w:spacing w:val="-2"/>
        </w:rPr>
        <w:t> </w:t>
      </w:r>
      <w:r>
        <w:rPr/>
        <w:t>possible.</w:t>
      </w:r>
      <w:r>
        <w:rPr>
          <w:spacing w:val="1"/>
        </w:rPr>
        <w:t> </w:t>
      </w:r>
      <w:r>
        <w:rPr/>
        <w:t>This</w:t>
      </w:r>
      <w:r>
        <w:rPr>
          <w:spacing w:val="-2"/>
        </w:rPr>
        <w:t> </w:t>
      </w:r>
      <w:r>
        <w:rPr/>
        <w:t>policy</w:t>
      </w:r>
      <w:r>
        <w:rPr>
          <w:spacing w:val="-4"/>
        </w:rPr>
        <w:t> </w:t>
      </w:r>
      <w:r>
        <w:rPr/>
        <w:t>is</w:t>
      </w:r>
      <w:r>
        <w:rPr>
          <w:spacing w:val="-2"/>
        </w:rPr>
        <w:t> </w:t>
      </w:r>
      <w:r>
        <w:rPr/>
        <w:t>based</w:t>
      </w:r>
      <w:r>
        <w:rPr>
          <w:spacing w:val="-3"/>
        </w:rPr>
        <w:t> </w:t>
      </w:r>
      <w:r>
        <w:rPr/>
        <w:t>on </w:t>
      </w:r>
      <w:r>
        <w:rPr/>
        <w:t>the principle that no child will be excluded from the Victorian government school system, even if they are expelled from an individual</w:t>
      </w:r>
      <w:r>
        <w:rPr>
          <w:spacing w:val="-16"/>
        </w:rPr>
        <w:t> </w:t>
      </w:r>
      <w:r>
        <w:rPr/>
        <w:t>school.</w:t>
      </w:r>
    </w:p>
    <w:p>
      <w:pPr>
        <w:spacing w:line="240" w:lineRule="auto" w:before="118"/>
        <w:ind w:left="112" w:right="1119" w:firstLine="0"/>
        <w:jc w:val="left"/>
        <w:rPr>
          <w:rFonts w:ascii="Arial" w:hAnsi="Arial" w:cs="Arial" w:eastAsia="Arial" w:hint="default"/>
          <w:sz w:val="20"/>
          <w:szCs w:val="20"/>
        </w:rPr>
      </w:pPr>
      <w:r>
        <w:rPr>
          <w:rFonts w:ascii="Arial" w:hAnsi="Arial" w:cs="Arial" w:eastAsia="Arial" w:hint="default"/>
          <w:sz w:val="20"/>
          <w:szCs w:val="20"/>
        </w:rPr>
        <w:t>This policy applies to all Victorian government schools and reflects the requirements set out in </w:t>
      </w:r>
      <w:r>
        <w:rPr>
          <w:rFonts w:ascii="Arial" w:hAnsi="Arial" w:cs="Arial" w:eastAsia="Arial" w:hint="default"/>
          <w:i/>
          <w:sz w:val="20"/>
          <w:szCs w:val="20"/>
        </w:rPr>
        <w:t>Ministerial Order 1125 – Procedures for Suspension and Expulsion of Students in Government Schools </w:t>
      </w:r>
      <w:r>
        <w:rPr>
          <w:rFonts w:ascii="Arial" w:hAnsi="Arial" w:cs="Arial" w:eastAsia="Arial" w:hint="default"/>
          <w:sz w:val="20"/>
          <w:szCs w:val="20"/>
        </w:rPr>
        <w:t>(Ministerial Order 1125). The content has been developed to support and guide principals to meet their obligations when they are considering expelling a student from a Victorian government school. This policy comes into effect on the same date as Ministerial Order</w:t>
      </w:r>
      <w:r>
        <w:rPr>
          <w:rFonts w:ascii="Arial" w:hAnsi="Arial" w:cs="Arial" w:eastAsia="Arial" w:hint="default"/>
          <w:spacing w:val="-21"/>
          <w:sz w:val="20"/>
          <w:szCs w:val="20"/>
        </w:rPr>
        <w:t> </w:t>
      </w:r>
      <w:r>
        <w:rPr>
          <w:rFonts w:ascii="Arial" w:hAnsi="Arial" w:cs="Arial" w:eastAsia="Arial" w:hint="default"/>
          <w:sz w:val="20"/>
          <w:szCs w:val="20"/>
        </w:rPr>
        <w:t>1125.</w:t>
      </w:r>
    </w:p>
    <w:p>
      <w:pPr>
        <w:pStyle w:val="BodyText"/>
        <w:spacing w:line="240" w:lineRule="auto" w:before="120"/>
        <w:ind w:right="1398"/>
        <w:jc w:val="left"/>
      </w:pPr>
      <w:r>
        <w:rPr/>
        <w:t>This policy</w:t>
      </w:r>
      <w:r>
        <w:rPr>
          <w:spacing w:val="-39"/>
        </w:rPr>
        <w:t> </w:t>
      </w:r>
      <w:r>
        <w:rPr/>
        <w:t>should be read in conjunction with the broader </w:t>
      </w:r>
      <w:r>
        <w:rPr>
          <w:color w:val="004EA8"/>
        </w:rPr>
      </w:r>
      <w:hyperlink r:id="rId8">
        <w:r>
          <w:rPr>
            <w:color w:val="004EA8"/>
            <w:u w:val="single" w:color="004EA8"/>
          </w:rPr>
          <w:t>Student Engagement and Inclusion Guidance</w:t>
        </w:r>
        <w:r>
          <w:rPr>
            <w:color w:val="004EA8"/>
          </w:rPr>
        </w:r>
        <w:r>
          <w:rPr/>
          <w:t>.</w:t>
        </w:r>
      </w:hyperlink>
    </w:p>
    <w:p>
      <w:pPr>
        <w:spacing w:after="0" w:line="240" w:lineRule="auto"/>
        <w:jc w:val="left"/>
        <w:sectPr>
          <w:pgSz w:w="11900" w:h="16850"/>
          <w:pgMar w:header="0" w:footer="1181" w:top="1600" w:bottom="1380" w:left="1020" w:right="0"/>
        </w:sectPr>
      </w:pPr>
    </w:p>
    <w:p>
      <w:pPr>
        <w:spacing w:before="54"/>
        <w:ind w:left="101" w:right="0" w:firstLine="0"/>
        <w:jc w:val="left"/>
        <w:rPr>
          <w:rFonts w:ascii="Arial" w:hAnsi="Arial" w:cs="Arial" w:eastAsia="Arial" w:hint="default"/>
          <w:sz w:val="18"/>
          <w:szCs w:val="18"/>
        </w:rPr>
      </w:pPr>
      <w:r>
        <w:rPr/>
        <w:pict>
          <v:group style="position:absolute;margin-left:85.050072pt;margin-top:93.840019pt;width:749.05pt;height:501.15pt;mso-position-horizontal-relative:page;mso-position-vertical-relative:page;z-index:-21208" coordorigin="1701,1877" coordsize="14981,10023">
            <v:shape style="position:absolute;left:4810;top:10704;width:11872;height:1195" type="#_x0000_t75" stroked="false">
              <v:imagedata r:id="rId10" o:title=""/>
            </v:shape>
            <v:shape style="position:absolute;left:1701;top:1877;width:13154;height:8862" type="#_x0000_t75" stroked="false">
              <v:imagedata r:id="rId11" o:title=""/>
            </v:shape>
            <w10:wrap type="none"/>
          </v:group>
        </w:pict>
      </w:r>
      <w:bookmarkStart w:name="Figure 1: Overview of Victorian governme" w:id="4"/>
      <w:bookmarkEnd w:id="4"/>
      <w:r>
        <w:rPr/>
      </w:r>
      <w:r>
        <w:rPr>
          <w:rFonts w:ascii="Arial"/>
          <w:b/>
          <w:sz w:val="18"/>
        </w:rPr>
        <w:t>Figure 1: Overview of Victorian government expulsion</w:t>
      </w:r>
      <w:r>
        <w:rPr>
          <w:rFonts w:ascii="Arial"/>
          <w:b/>
          <w:spacing w:val="-23"/>
          <w:sz w:val="18"/>
        </w:rPr>
        <w:t> </w:t>
      </w:r>
      <w:r>
        <w:rPr>
          <w:rFonts w:ascii="Arial"/>
          <w:b/>
          <w:sz w:val="18"/>
        </w:rPr>
        <w:t>process</w:t>
      </w:r>
      <w:r>
        <w:rPr>
          <w:rFonts w:ascii="Arial"/>
          <w:sz w:val="18"/>
        </w:rPr>
      </w: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1"/>
        <w:ind w:right="0"/>
        <w:rPr>
          <w:rFonts w:ascii="Arial" w:hAnsi="Arial" w:cs="Arial" w:eastAsia="Arial" w:hint="default"/>
          <w:b/>
          <w:bCs/>
          <w:sz w:val="20"/>
          <w:szCs w:val="20"/>
        </w:rPr>
      </w:pPr>
    </w:p>
    <w:p>
      <w:pPr>
        <w:pStyle w:val="BodyText"/>
        <w:spacing w:line="240" w:lineRule="auto" w:before="74"/>
        <w:ind w:left="101" w:right="0"/>
        <w:jc w:val="left"/>
      </w:pPr>
      <w:r>
        <w:rPr/>
        <w:t>3</w:t>
      </w:r>
    </w:p>
    <w:p>
      <w:pPr>
        <w:spacing w:after="0" w:line="240" w:lineRule="auto"/>
        <w:jc w:val="left"/>
        <w:sectPr>
          <w:footerReference w:type="default" r:id="rId9"/>
          <w:pgSz w:w="16850" w:h="11900" w:orient="landscape"/>
          <w:pgMar w:footer="0" w:header="0" w:top="900" w:bottom="0" w:left="1600" w:right="40"/>
        </w:sectPr>
      </w:pPr>
    </w:p>
    <w:p>
      <w:pPr>
        <w:pStyle w:val="Heading1"/>
        <w:tabs>
          <w:tab w:pos="10063" w:val="left" w:leader="none"/>
        </w:tabs>
        <w:spacing w:line="240" w:lineRule="auto" w:before="54"/>
        <w:ind w:right="1398"/>
        <w:jc w:val="left"/>
        <w:rPr>
          <w:b w:val="0"/>
          <w:bCs w:val="0"/>
        </w:rPr>
      </w:pPr>
      <w:bookmarkStart w:name="Interventions and Supports" w:id="5"/>
      <w:bookmarkEnd w:id="5"/>
      <w:r>
        <w:rPr>
          <w:b w:val="0"/>
        </w:rPr>
      </w:r>
      <w:bookmarkStart w:name="_bookmark1" w:id="6"/>
      <w:bookmarkEnd w:id="6"/>
      <w:r>
        <w:rPr>
          <w:b w:val="0"/>
        </w:rPr>
      </w:r>
      <w:r>
        <w:rPr>
          <w:color w:val="FFFFFF"/>
          <w:w w:val="100"/>
        </w:rPr>
      </w:r>
      <w:r>
        <w:rPr>
          <w:color w:val="FFFFFF"/>
          <w:shd w:fill="C00000" w:color="auto" w:val="clear"/>
        </w:rPr>
        <w:t>INTERVENTIONS AND</w:t>
      </w:r>
      <w:r>
        <w:rPr>
          <w:color w:val="FFFFFF"/>
          <w:spacing w:val="-5"/>
          <w:shd w:fill="C00000" w:color="auto" w:val="clear"/>
        </w:rPr>
        <w:t> </w:t>
      </w:r>
      <w:r>
        <w:rPr>
          <w:color w:val="FFFFFF"/>
          <w:shd w:fill="C00000" w:color="auto" w:val="clear"/>
        </w:rPr>
        <w:t>SUPPORTS</w:t>
        <w:tab/>
      </w:r>
      <w:r>
        <w:rPr>
          <w:color w:val="FFFFFF"/>
        </w:rPr>
      </w:r>
      <w:r>
        <w:rPr>
          <w:b w:val="0"/>
        </w:rPr>
      </w:r>
    </w:p>
    <w:p>
      <w:pPr>
        <w:pStyle w:val="BodyText"/>
        <w:spacing w:line="240" w:lineRule="auto" w:before="231"/>
        <w:ind w:right="862"/>
        <w:jc w:val="left"/>
      </w:pPr>
      <w:r>
        <w:rPr/>
        <w:t>Understanding</w:t>
      </w:r>
      <w:r>
        <w:rPr>
          <w:spacing w:val="-2"/>
        </w:rPr>
        <w:t> </w:t>
      </w:r>
      <w:r>
        <w:rPr/>
        <w:t>and</w:t>
      </w:r>
      <w:r>
        <w:rPr>
          <w:spacing w:val="-2"/>
        </w:rPr>
        <w:t> </w:t>
      </w:r>
      <w:r>
        <w:rPr/>
        <w:t>addressing</w:t>
      </w:r>
      <w:r>
        <w:rPr>
          <w:spacing w:val="-4"/>
        </w:rPr>
        <w:t> </w:t>
      </w:r>
      <w:r>
        <w:rPr/>
        <w:t>the</w:t>
      </w:r>
      <w:r>
        <w:rPr>
          <w:spacing w:val="-4"/>
        </w:rPr>
        <w:t> </w:t>
      </w:r>
      <w:r>
        <w:rPr/>
        <w:t>underlying</w:t>
      </w:r>
      <w:r>
        <w:rPr>
          <w:spacing w:val="-4"/>
        </w:rPr>
        <w:t> </w:t>
      </w:r>
      <w:r>
        <w:rPr/>
        <w:t>factors</w:t>
      </w:r>
      <w:r>
        <w:rPr>
          <w:spacing w:val="-3"/>
        </w:rPr>
        <w:t> </w:t>
      </w:r>
      <w:r>
        <w:rPr/>
        <w:t>that</w:t>
      </w:r>
      <w:r>
        <w:rPr>
          <w:spacing w:val="-2"/>
        </w:rPr>
        <w:t> </w:t>
      </w:r>
      <w:r>
        <w:rPr/>
        <w:t>influence</w:t>
      </w:r>
      <w:r>
        <w:rPr>
          <w:spacing w:val="-4"/>
        </w:rPr>
        <w:t> </w:t>
      </w:r>
      <w:r>
        <w:rPr/>
        <w:t>and</w:t>
      </w:r>
      <w:r>
        <w:rPr>
          <w:spacing w:val="-4"/>
        </w:rPr>
        <w:t> </w:t>
      </w:r>
      <w:r>
        <w:rPr/>
        <w:t>trigger</w:t>
      </w:r>
      <w:r>
        <w:rPr>
          <w:spacing w:val="-1"/>
        </w:rPr>
        <w:t> </w:t>
      </w:r>
      <w:r>
        <w:rPr/>
        <w:t>behaviour</w:t>
      </w:r>
      <w:r>
        <w:rPr>
          <w:spacing w:val="-3"/>
        </w:rPr>
        <w:t> </w:t>
      </w:r>
      <w:r>
        <w:rPr/>
        <w:t>is</w:t>
      </w:r>
      <w:r>
        <w:rPr>
          <w:spacing w:val="-3"/>
        </w:rPr>
        <w:t> </w:t>
      </w:r>
      <w:r>
        <w:rPr/>
        <w:t>key</w:t>
      </w:r>
      <w:r>
        <w:rPr>
          <w:spacing w:val="-7"/>
        </w:rPr>
        <w:t> </w:t>
      </w:r>
      <w:r>
        <w:rPr/>
        <w:t>to</w:t>
      </w:r>
      <w:r>
        <w:rPr>
          <w:spacing w:val="-4"/>
        </w:rPr>
        <w:t> </w:t>
      </w:r>
      <w:r>
        <w:rPr/>
        <w:t>supporting </w:t>
      </w:r>
      <w:r>
        <w:rPr/>
        <w:t>students to be happy, connected and engaged in education. Where students repeatedly demonstrate challenging behaviours, schools should implement structured intervention strategies as part of a staged response to address the</w:t>
      </w:r>
      <w:r>
        <w:rPr>
          <w:spacing w:val="-16"/>
        </w:rPr>
        <w:t> </w:t>
      </w:r>
      <w:r>
        <w:rPr/>
        <w:t>behaviours.</w:t>
      </w:r>
    </w:p>
    <w:p>
      <w:pPr>
        <w:pStyle w:val="BodyText"/>
        <w:spacing w:line="240" w:lineRule="auto" w:before="120"/>
        <w:ind w:right="1398"/>
        <w:jc w:val="left"/>
      </w:pPr>
      <w:r>
        <w:rPr/>
        <w:t>Interventions and supports implemented at the school-level </w:t>
      </w:r>
      <w:r>
        <w:rPr>
          <w:spacing w:val="2"/>
        </w:rPr>
        <w:t>may</w:t>
      </w:r>
      <w:r>
        <w:rPr>
          <w:spacing w:val="-39"/>
        </w:rPr>
        <w:t> </w:t>
      </w:r>
      <w:r>
        <w:rPr/>
        <w:t>include:</w:t>
      </w:r>
    </w:p>
    <w:p>
      <w:pPr>
        <w:pStyle w:val="ListParagraph"/>
        <w:numPr>
          <w:ilvl w:val="0"/>
          <w:numId w:val="1"/>
        </w:numPr>
        <w:tabs>
          <w:tab w:pos="396" w:val="left" w:leader="none"/>
        </w:tabs>
        <w:spacing w:line="240" w:lineRule="auto" w:before="116" w:after="0"/>
        <w:ind w:left="395" w:right="1177" w:hanging="283"/>
        <w:jc w:val="left"/>
        <w:rPr>
          <w:rFonts w:ascii="Arial" w:hAnsi="Arial" w:cs="Arial" w:eastAsia="Arial" w:hint="default"/>
          <w:sz w:val="20"/>
          <w:szCs w:val="20"/>
        </w:rPr>
      </w:pPr>
      <w:r>
        <w:rPr>
          <w:rFonts w:ascii="Arial"/>
          <w:sz w:val="20"/>
        </w:rPr>
        <w:t>whole school strategies to build a positive culture and professional learning to build the capacity of school staff, for example through School Wide Positive Behaviour Support and Respectful</w:t>
      </w:r>
      <w:r>
        <w:rPr>
          <w:rFonts w:ascii="Arial"/>
          <w:spacing w:val="-38"/>
          <w:sz w:val="20"/>
        </w:rPr>
        <w:t> </w:t>
      </w:r>
      <w:r>
        <w:rPr>
          <w:rFonts w:ascii="Arial"/>
          <w:sz w:val="20"/>
        </w:rPr>
        <w:t>Relationships</w:t>
      </w:r>
    </w:p>
    <w:p>
      <w:pPr>
        <w:pStyle w:val="ListParagraph"/>
        <w:numPr>
          <w:ilvl w:val="0"/>
          <w:numId w:val="1"/>
        </w:numPr>
        <w:tabs>
          <w:tab w:pos="396" w:val="left" w:leader="none"/>
        </w:tabs>
        <w:spacing w:line="240" w:lineRule="auto" w:before="119" w:after="0"/>
        <w:ind w:left="395" w:right="1110" w:hanging="283"/>
        <w:jc w:val="left"/>
        <w:rPr>
          <w:rFonts w:ascii="Arial" w:hAnsi="Arial" w:cs="Arial" w:eastAsia="Arial" w:hint="default"/>
          <w:sz w:val="20"/>
          <w:szCs w:val="20"/>
        </w:rPr>
      </w:pPr>
      <w:r>
        <w:rPr>
          <w:rFonts w:ascii="Arial"/>
          <w:sz w:val="20"/>
        </w:rPr>
        <w:t>individualised interventions and supports, for example supports developed and delivered by allied health professionals,</w:t>
      </w:r>
      <w:r>
        <w:rPr>
          <w:rFonts w:ascii="Arial"/>
          <w:spacing w:val="-4"/>
          <w:sz w:val="20"/>
        </w:rPr>
        <w:t> </w:t>
      </w:r>
      <w:r>
        <w:rPr>
          <w:rFonts w:ascii="Arial"/>
          <w:sz w:val="20"/>
        </w:rPr>
        <w:t>including</w:t>
      </w:r>
      <w:r>
        <w:rPr>
          <w:rFonts w:ascii="Arial"/>
          <w:spacing w:val="-4"/>
          <w:sz w:val="20"/>
        </w:rPr>
        <w:t> </w:t>
      </w:r>
      <w:r>
        <w:rPr>
          <w:rFonts w:ascii="Arial"/>
          <w:sz w:val="20"/>
        </w:rPr>
        <w:t>Student</w:t>
      </w:r>
      <w:r>
        <w:rPr>
          <w:rFonts w:ascii="Arial"/>
          <w:spacing w:val="-4"/>
          <w:sz w:val="20"/>
        </w:rPr>
        <w:t> </w:t>
      </w:r>
      <w:r>
        <w:rPr>
          <w:rFonts w:ascii="Arial"/>
          <w:sz w:val="20"/>
        </w:rPr>
        <w:t>Support</w:t>
      </w:r>
      <w:r>
        <w:rPr>
          <w:rFonts w:ascii="Arial"/>
          <w:spacing w:val="-4"/>
          <w:sz w:val="20"/>
        </w:rPr>
        <w:t> </w:t>
      </w:r>
      <w:r>
        <w:rPr>
          <w:rFonts w:ascii="Arial"/>
          <w:sz w:val="20"/>
        </w:rPr>
        <w:t>Services,</w:t>
      </w:r>
      <w:r>
        <w:rPr>
          <w:rFonts w:ascii="Arial"/>
          <w:spacing w:val="-4"/>
          <w:sz w:val="20"/>
        </w:rPr>
        <w:t> </w:t>
      </w:r>
      <w:r>
        <w:rPr>
          <w:rFonts w:ascii="Arial"/>
          <w:sz w:val="20"/>
        </w:rPr>
        <w:t>and</w:t>
      </w:r>
      <w:r>
        <w:rPr>
          <w:rFonts w:ascii="Arial"/>
          <w:spacing w:val="-4"/>
          <w:sz w:val="20"/>
        </w:rPr>
        <w:t> </w:t>
      </w:r>
      <w:r>
        <w:rPr>
          <w:rFonts w:ascii="Arial"/>
          <w:sz w:val="20"/>
        </w:rPr>
        <w:t>modifications</w:t>
      </w:r>
      <w:r>
        <w:rPr>
          <w:rFonts w:ascii="Arial"/>
          <w:spacing w:val="-5"/>
          <w:sz w:val="20"/>
        </w:rPr>
        <w:t> </w:t>
      </w:r>
      <w:r>
        <w:rPr>
          <w:rFonts w:ascii="Arial"/>
          <w:sz w:val="20"/>
        </w:rPr>
        <w:t>to</w:t>
      </w:r>
      <w:r>
        <w:rPr>
          <w:rFonts w:ascii="Arial"/>
          <w:spacing w:val="-6"/>
          <w:sz w:val="20"/>
        </w:rPr>
        <w:t> </w:t>
      </w:r>
      <w:r>
        <w:rPr>
          <w:rFonts w:ascii="Arial"/>
          <w:sz w:val="20"/>
        </w:rPr>
        <w:t>routine</w:t>
      </w:r>
      <w:r>
        <w:rPr>
          <w:rFonts w:ascii="Arial"/>
          <w:spacing w:val="-4"/>
          <w:sz w:val="20"/>
        </w:rPr>
        <w:t> </w:t>
      </w:r>
      <w:r>
        <w:rPr>
          <w:rFonts w:ascii="Arial"/>
          <w:sz w:val="20"/>
        </w:rPr>
        <w:t>and</w:t>
      </w:r>
      <w:r>
        <w:rPr>
          <w:rFonts w:ascii="Arial"/>
          <w:spacing w:val="-6"/>
          <w:sz w:val="20"/>
        </w:rPr>
        <w:t> </w:t>
      </w:r>
      <w:r>
        <w:rPr>
          <w:rFonts w:ascii="Arial"/>
          <w:sz w:val="20"/>
        </w:rPr>
        <w:t>learning</w:t>
      </w:r>
      <w:r>
        <w:rPr>
          <w:rFonts w:ascii="Arial"/>
          <w:spacing w:val="-4"/>
          <w:sz w:val="20"/>
        </w:rPr>
        <w:t> </w:t>
      </w:r>
      <w:r>
        <w:rPr>
          <w:rFonts w:ascii="Arial"/>
          <w:sz w:val="20"/>
        </w:rPr>
        <w:t>environments</w:t>
      </w:r>
    </w:p>
    <w:p>
      <w:pPr>
        <w:pStyle w:val="ListParagraph"/>
        <w:numPr>
          <w:ilvl w:val="0"/>
          <w:numId w:val="1"/>
        </w:numPr>
        <w:tabs>
          <w:tab w:pos="396" w:val="left" w:leader="none"/>
        </w:tabs>
        <w:spacing w:line="240" w:lineRule="auto" w:before="119" w:after="0"/>
        <w:ind w:left="395" w:right="1554" w:hanging="283"/>
        <w:jc w:val="left"/>
        <w:rPr>
          <w:rFonts w:ascii="Arial" w:hAnsi="Arial" w:cs="Arial" w:eastAsia="Arial" w:hint="default"/>
          <w:sz w:val="20"/>
          <w:szCs w:val="20"/>
        </w:rPr>
      </w:pPr>
      <w:r>
        <w:rPr>
          <w:rFonts w:ascii="Arial"/>
          <w:sz w:val="20"/>
        </w:rPr>
        <w:t>targeted intervention and supports for vulnerable students, for example students in out-of-home care, students with a disability and Aboriginal and/or Torres Strait Islander</w:t>
      </w:r>
      <w:r>
        <w:rPr>
          <w:rFonts w:ascii="Arial"/>
          <w:spacing w:val="-32"/>
          <w:sz w:val="20"/>
        </w:rPr>
        <w:t> </w:t>
      </w:r>
      <w:r>
        <w:rPr>
          <w:rFonts w:ascii="Arial"/>
          <w:sz w:val="20"/>
        </w:rPr>
        <w:t>students</w:t>
      </w:r>
    </w:p>
    <w:p>
      <w:pPr>
        <w:pStyle w:val="BodyText"/>
        <w:spacing w:line="240" w:lineRule="auto" w:before="120"/>
        <w:ind w:left="111" w:right="862"/>
        <w:jc w:val="left"/>
      </w:pPr>
      <w:r>
        <w:rPr/>
        <w:t>Where</w:t>
      </w:r>
      <w:r>
        <w:rPr>
          <w:spacing w:val="-4"/>
        </w:rPr>
        <w:t> </w:t>
      </w:r>
      <w:r>
        <w:rPr/>
        <w:t>behaviours</w:t>
      </w:r>
      <w:r>
        <w:rPr>
          <w:spacing w:val="-4"/>
        </w:rPr>
        <w:t> </w:t>
      </w:r>
      <w:r>
        <w:rPr/>
        <w:t>escalate</w:t>
      </w:r>
      <w:r>
        <w:rPr>
          <w:spacing w:val="-3"/>
        </w:rPr>
        <w:t> </w:t>
      </w:r>
      <w:r>
        <w:rPr/>
        <w:t>or</w:t>
      </w:r>
      <w:r>
        <w:rPr>
          <w:spacing w:val="-4"/>
        </w:rPr>
        <w:t> </w:t>
      </w:r>
      <w:r>
        <w:rPr/>
        <w:t>are</w:t>
      </w:r>
      <w:r>
        <w:rPr>
          <w:spacing w:val="-3"/>
        </w:rPr>
        <w:t> </w:t>
      </w:r>
      <w:r>
        <w:rPr/>
        <w:t>very</w:t>
      </w:r>
      <w:r>
        <w:rPr>
          <w:spacing w:val="-7"/>
        </w:rPr>
        <w:t> </w:t>
      </w:r>
      <w:r>
        <w:rPr/>
        <w:t>complex,</w:t>
      </w:r>
      <w:r>
        <w:rPr>
          <w:spacing w:val="-4"/>
        </w:rPr>
        <w:t> </w:t>
      </w:r>
      <w:r>
        <w:rPr/>
        <w:t>principals</w:t>
      </w:r>
      <w:r>
        <w:rPr>
          <w:spacing w:val="-4"/>
        </w:rPr>
        <w:t> </w:t>
      </w:r>
      <w:r>
        <w:rPr/>
        <w:t>should</w:t>
      </w:r>
      <w:r>
        <w:rPr>
          <w:spacing w:val="-4"/>
        </w:rPr>
        <w:t> </w:t>
      </w:r>
      <w:r>
        <w:rPr/>
        <w:t>seek</w:t>
      </w:r>
      <w:r>
        <w:rPr>
          <w:spacing w:val="-1"/>
        </w:rPr>
        <w:t> </w:t>
      </w:r>
      <w:r>
        <w:rPr/>
        <w:t>support</w:t>
      </w:r>
      <w:r>
        <w:rPr>
          <w:spacing w:val="-4"/>
        </w:rPr>
        <w:t> </w:t>
      </w:r>
      <w:r>
        <w:rPr/>
        <w:t>through</w:t>
      </w:r>
      <w:r>
        <w:rPr>
          <w:spacing w:val="-4"/>
        </w:rPr>
        <w:t> </w:t>
      </w:r>
      <w:r>
        <w:rPr/>
        <w:t>the</w:t>
      </w:r>
      <w:r>
        <w:rPr>
          <w:spacing w:val="-4"/>
        </w:rPr>
        <w:t> </w:t>
      </w:r>
      <w:r>
        <w:rPr/>
        <w:t>Department’s</w:t>
      </w:r>
      <w:r>
        <w:rPr>
          <w:spacing w:val="-4"/>
        </w:rPr>
        <w:t> </w:t>
      </w:r>
      <w:r>
        <w:rPr/>
        <w:t>Area </w:t>
      </w:r>
      <w:r>
        <w:rPr/>
        <w:t>team and regional staff who can advise on, and facilitate access to, evidence-based interventions, expert supports</w:t>
      </w:r>
      <w:r>
        <w:rPr>
          <w:spacing w:val="-4"/>
        </w:rPr>
        <w:t> </w:t>
      </w:r>
      <w:r>
        <w:rPr/>
        <w:t>and</w:t>
      </w:r>
      <w:r>
        <w:rPr>
          <w:spacing w:val="-5"/>
        </w:rPr>
        <w:t> </w:t>
      </w:r>
      <w:r>
        <w:rPr/>
        <w:t>services,</w:t>
      </w:r>
      <w:r>
        <w:rPr>
          <w:spacing w:val="-5"/>
        </w:rPr>
        <w:t> </w:t>
      </w:r>
      <w:r>
        <w:rPr/>
        <w:t>particularly</w:t>
      </w:r>
      <w:r>
        <w:rPr>
          <w:spacing w:val="-8"/>
        </w:rPr>
        <w:t> </w:t>
      </w:r>
      <w:r>
        <w:rPr/>
        <w:t>for</w:t>
      </w:r>
      <w:r>
        <w:rPr>
          <w:spacing w:val="-4"/>
        </w:rPr>
        <w:t> </w:t>
      </w:r>
      <w:r>
        <w:rPr/>
        <w:t>vulnerable</w:t>
      </w:r>
      <w:r>
        <w:rPr>
          <w:spacing w:val="-5"/>
        </w:rPr>
        <w:t> </w:t>
      </w:r>
      <w:r>
        <w:rPr/>
        <w:t>students</w:t>
      </w:r>
      <w:r>
        <w:rPr>
          <w:spacing w:val="-4"/>
        </w:rPr>
        <w:t> </w:t>
      </w:r>
      <w:r>
        <w:rPr/>
        <w:t>and</w:t>
      </w:r>
      <w:r>
        <w:rPr>
          <w:spacing w:val="-3"/>
        </w:rPr>
        <w:t> </w:t>
      </w:r>
      <w:r>
        <w:rPr/>
        <w:t>students</w:t>
      </w:r>
      <w:r>
        <w:rPr>
          <w:spacing w:val="-1"/>
        </w:rPr>
        <w:t> </w:t>
      </w:r>
      <w:r>
        <w:rPr/>
        <w:t>with</w:t>
      </w:r>
      <w:r>
        <w:rPr>
          <w:spacing w:val="-5"/>
        </w:rPr>
        <w:t> </w:t>
      </w:r>
      <w:r>
        <w:rPr/>
        <w:t>complex</w:t>
      </w:r>
      <w:r>
        <w:rPr>
          <w:spacing w:val="-4"/>
        </w:rPr>
        <w:t> </w:t>
      </w:r>
      <w:r>
        <w:rPr/>
        <w:t>needs.</w:t>
      </w:r>
    </w:p>
    <w:p>
      <w:pPr>
        <w:pStyle w:val="BodyText"/>
        <w:spacing w:line="240" w:lineRule="auto" w:before="120"/>
        <w:ind w:right="1227" w:hanging="1"/>
        <w:jc w:val="left"/>
      </w:pPr>
      <w:r>
        <w:rPr/>
        <w:t>Refer to the </w:t>
      </w:r>
      <w:r>
        <w:rPr>
          <w:color w:val="004EA8"/>
        </w:rPr>
      </w:r>
      <w:hyperlink r:id="rId8">
        <w:r>
          <w:rPr>
            <w:color w:val="004EA8"/>
            <w:u w:val="single" w:color="004EA8"/>
          </w:rPr>
          <w:t>Student Engagement and Inclusion Guidance </w:t>
        </w:r>
        <w:r>
          <w:rPr>
            <w:color w:val="004EA8"/>
          </w:rPr>
        </w:r>
      </w:hyperlink>
      <w:r>
        <w:rPr/>
        <w:t>for further advice on developing positive</w:t>
      </w:r>
      <w:r>
        <w:rPr>
          <w:spacing w:val="-39"/>
        </w:rPr>
        <w:t> </w:t>
      </w:r>
      <w:r>
        <w:rPr/>
        <w:t>student </w:t>
      </w:r>
      <w:r>
        <w:rPr/>
        <w:t>behaviours and available interventions and</w:t>
      </w:r>
      <w:r>
        <w:rPr>
          <w:spacing w:val="-24"/>
        </w:rPr>
        <w:t> </w:t>
      </w:r>
      <w:r>
        <w:rPr/>
        <w:t>supports.</w:t>
      </w:r>
    </w:p>
    <w:p>
      <w:pPr>
        <w:pStyle w:val="BodyText"/>
        <w:spacing w:line="240" w:lineRule="auto" w:before="118"/>
        <w:ind w:right="862"/>
        <w:jc w:val="left"/>
      </w:pPr>
      <w:r>
        <w:rPr/>
        <w:t>Interventions and supports should be implemented and thoroughly documented well before an expulsion is considered</w:t>
      </w:r>
      <w:r>
        <w:rPr>
          <w:spacing w:val="-4"/>
        </w:rPr>
        <w:t> </w:t>
      </w:r>
      <w:r>
        <w:rPr/>
        <w:t>by</w:t>
      </w:r>
      <w:r>
        <w:rPr>
          <w:spacing w:val="-7"/>
        </w:rPr>
        <w:t> </w:t>
      </w:r>
      <w:r>
        <w:rPr/>
        <w:t>a</w:t>
      </w:r>
      <w:r>
        <w:rPr>
          <w:spacing w:val="-2"/>
        </w:rPr>
        <w:t> </w:t>
      </w:r>
      <w:r>
        <w:rPr/>
        <w:t>principal.</w:t>
      </w:r>
      <w:r>
        <w:rPr>
          <w:spacing w:val="-2"/>
        </w:rPr>
        <w:t> </w:t>
      </w:r>
      <w:r>
        <w:rPr/>
        <w:t>Expulsions are</w:t>
      </w:r>
      <w:r>
        <w:rPr>
          <w:spacing w:val="-4"/>
        </w:rPr>
        <w:t> </w:t>
      </w:r>
      <w:r>
        <w:rPr/>
        <w:t>a</w:t>
      </w:r>
      <w:r>
        <w:rPr>
          <w:spacing w:val="-4"/>
        </w:rPr>
        <w:t> </w:t>
      </w:r>
      <w:r>
        <w:rPr/>
        <w:t>serious</w:t>
      </w:r>
      <w:r>
        <w:rPr>
          <w:spacing w:val="-3"/>
        </w:rPr>
        <w:t> </w:t>
      </w:r>
      <w:r>
        <w:rPr/>
        <w:t>disciplinary</w:t>
      </w:r>
      <w:r>
        <w:rPr>
          <w:spacing w:val="-7"/>
        </w:rPr>
        <w:t> </w:t>
      </w:r>
      <w:r>
        <w:rPr/>
        <w:t>measure</w:t>
      </w:r>
      <w:r>
        <w:rPr>
          <w:spacing w:val="-4"/>
        </w:rPr>
        <w:t> </w:t>
      </w:r>
      <w:r>
        <w:rPr/>
        <w:t>in</w:t>
      </w:r>
      <w:r>
        <w:rPr>
          <w:spacing w:val="-2"/>
        </w:rPr>
        <w:t> </w:t>
      </w:r>
      <w:r>
        <w:rPr/>
        <w:t>Victorian</w:t>
      </w:r>
      <w:r>
        <w:rPr>
          <w:spacing w:val="-2"/>
        </w:rPr>
        <w:t> </w:t>
      </w:r>
      <w:r>
        <w:rPr/>
        <w:t>government</w:t>
      </w:r>
      <w:r>
        <w:rPr>
          <w:spacing w:val="-4"/>
        </w:rPr>
        <w:t> </w:t>
      </w:r>
      <w:r>
        <w:rPr/>
        <w:t>schools</w:t>
      </w:r>
      <w:r>
        <w:rPr>
          <w:spacing w:val="-3"/>
        </w:rPr>
        <w:t> </w:t>
      </w:r>
      <w:r>
        <w:rPr/>
        <w:t>and </w:t>
      </w:r>
      <w:r>
        <w:rPr/>
        <w:t>should only be used as a last resort when all other disciplinary measures, interventions, supports and options have been</w:t>
      </w:r>
      <w:r>
        <w:rPr>
          <w:spacing w:val="-12"/>
        </w:rPr>
        <w:t> </w:t>
      </w:r>
      <w:r>
        <w:rPr/>
        <w:t>exhausted.</w:t>
      </w:r>
    </w:p>
    <w:p>
      <w:pPr>
        <w:pStyle w:val="BodyText"/>
        <w:spacing w:line="240" w:lineRule="auto" w:before="118"/>
        <w:ind w:right="1227"/>
        <w:jc w:val="left"/>
      </w:pPr>
      <w:r>
        <w:rPr/>
        <w:t>In</w:t>
      </w:r>
      <w:r>
        <w:rPr>
          <w:spacing w:val="-4"/>
        </w:rPr>
        <w:t> </w:t>
      </w:r>
      <w:r>
        <w:rPr/>
        <w:t>instances</w:t>
      </w:r>
      <w:r>
        <w:rPr>
          <w:spacing w:val="-1"/>
        </w:rPr>
        <w:t> </w:t>
      </w:r>
      <w:r>
        <w:rPr/>
        <w:t>where</w:t>
      </w:r>
      <w:r>
        <w:rPr>
          <w:spacing w:val="-4"/>
        </w:rPr>
        <w:t> </w:t>
      </w:r>
      <w:r>
        <w:rPr/>
        <w:t>there</w:t>
      </w:r>
      <w:r>
        <w:rPr>
          <w:spacing w:val="-3"/>
        </w:rPr>
        <w:t> </w:t>
      </w:r>
      <w:r>
        <w:rPr/>
        <w:t>is</w:t>
      </w:r>
      <w:r>
        <w:rPr>
          <w:spacing w:val="-4"/>
        </w:rPr>
        <w:t> </w:t>
      </w:r>
      <w:r>
        <w:rPr/>
        <w:t>no</w:t>
      </w:r>
      <w:r>
        <w:rPr>
          <w:spacing w:val="-4"/>
        </w:rPr>
        <w:t> </w:t>
      </w:r>
      <w:r>
        <w:rPr/>
        <w:t>history</w:t>
      </w:r>
      <w:r>
        <w:rPr>
          <w:spacing w:val="-5"/>
        </w:rPr>
        <w:t> </w:t>
      </w:r>
      <w:r>
        <w:rPr/>
        <w:t>of</w:t>
      </w:r>
      <w:r>
        <w:rPr>
          <w:spacing w:val="-3"/>
        </w:rPr>
        <w:t> </w:t>
      </w:r>
      <w:r>
        <w:rPr/>
        <w:t>behavioural</w:t>
      </w:r>
      <w:r>
        <w:rPr>
          <w:spacing w:val="-3"/>
        </w:rPr>
        <w:t> </w:t>
      </w:r>
      <w:r>
        <w:rPr/>
        <w:t>issues</w:t>
      </w:r>
      <w:r>
        <w:rPr>
          <w:spacing w:val="-4"/>
        </w:rPr>
        <w:t> </w:t>
      </w:r>
      <w:r>
        <w:rPr/>
        <w:t>and</w:t>
      </w:r>
      <w:r>
        <w:rPr>
          <w:spacing w:val="-2"/>
        </w:rPr>
        <w:t> </w:t>
      </w:r>
      <w:r>
        <w:rPr/>
        <w:t>an</w:t>
      </w:r>
      <w:r>
        <w:rPr>
          <w:spacing w:val="-3"/>
        </w:rPr>
        <w:t> </w:t>
      </w:r>
      <w:r>
        <w:rPr/>
        <w:t>expulsion</w:t>
      </w:r>
      <w:r>
        <w:rPr>
          <w:spacing w:val="-3"/>
        </w:rPr>
        <w:t> </w:t>
      </w:r>
      <w:r>
        <w:rPr/>
        <w:t>is</w:t>
      </w:r>
      <w:r>
        <w:rPr>
          <w:spacing w:val="-4"/>
        </w:rPr>
        <w:t> </w:t>
      </w:r>
      <w:r>
        <w:rPr/>
        <w:t>being</w:t>
      </w:r>
      <w:r>
        <w:rPr>
          <w:spacing w:val="-4"/>
        </w:rPr>
        <w:t> </w:t>
      </w:r>
      <w:r>
        <w:rPr/>
        <w:t>considered,</w:t>
      </w:r>
      <w:r>
        <w:rPr>
          <w:spacing w:val="-4"/>
        </w:rPr>
        <w:t> </w:t>
      </w:r>
      <w:r>
        <w:rPr/>
        <w:t>principals </w:t>
      </w:r>
      <w:r>
        <w:rPr/>
        <w:t>may consider implementing interventions and supports rather than expelling a</w:t>
      </w:r>
      <w:r>
        <w:rPr>
          <w:spacing w:val="-39"/>
        </w:rPr>
        <w:t> </w:t>
      </w:r>
      <w:r>
        <w:rPr/>
        <w:t>student.</w:t>
      </w:r>
    </w:p>
    <w:p>
      <w:pPr>
        <w:spacing w:line="240" w:lineRule="auto" w:before="0"/>
        <w:ind w:right="0"/>
        <w:rPr>
          <w:rFonts w:ascii="Arial" w:hAnsi="Arial" w:cs="Arial" w:eastAsia="Arial" w:hint="default"/>
          <w:sz w:val="20"/>
          <w:szCs w:val="20"/>
        </w:rPr>
      </w:pPr>
    </w:p>
    <w:p>
      <w:pPr>
        <w:pStyle w:val="Heading2"/>
        <w:spacing w:line="240" w:lineRule="auto" w:before="160"/>
        <w:ind w:right="1398"/>
        <w:jc w:val="left"/>
        <w:rPr>
          <w:b w:val="0"/>
          <w:bCs w:val="0"/>
        </w:rPr>
      </w:pPr>
      <w:bookmarkStart w:name="Developing a Behaviour Support Plan" w:id="7"/>
      <w:bookmarkEnd w:id="7"/>
      <w:r>
        <w:rPr>
          <w:b w:val="0"/>
        </w:rPr>
      </w:r>
      <w:bookmarkStart w:name="_bookmark2" w:id="8"/>
      <w:bookmarkEnd w:id="8"/>
      <w:r>
        <w:rPr>
          <w:b w:val="0"/>
        </w:rPr>
      </w:r>
      <w:r>
        <w:rPr>
          <w:color w:val="AF272F"/>
        </w:rPr>
        <w:t>DEVELOPING A BEHAVIOUR SUPPORT</w:t>
      </w:r>
      <w:r>
        <w:rPr>
          <w:color w:val="AF272F"/>
          <w:spacing w:val="-19"/>
        </w:rPr>
        <w:t> </w:t>
      </w:r>
      <w:r>
        <w:rPr>
          <w:color w:val="AF272F"/>
        </w:rPr>
        <w:t>PLAN</w:t>
      </w:r>
      <w:r>
        <w:rPr>
          <w:b w:val="0"/>
        </w:rPr>
      </w:r>
    </w:p>
    <w:p>
      <w:pPr>
        <w:pStyle w:val="BodyText"/>
        <w:spacing w:line="240" w:lineRule="auto" w:before="1"/>
        <w:ind w:right="1007"/>
        <w:jc w:val="left"/>
      </w:pPr>
      <w:r>
        <w:rPr/>
        <w:t>Principals should ensure a Behaviour Support Plan has been developed and implemented for all students who have a history of behavioural</w:t>
      </w:r>
      <w:r>
        <w:rPr>
          <w:spacing w:val="-15"/>
        </w:rPr>
        <w:t> </w:t>
      </w:r>
      <w:r>
        <w:rPr/>
        <w:t>issues.</w:t>
      </w:r>
    </w:p>
    <w:p>
      <w:pPr>
        <w:pStyle w:val="BodyText"/>
        <w:spacing w:line="240" w:lineRule="auto" w:before="118"/>
        <w:ind w:right="862"/>
        <w:jc w:val="left"/>
      </w:pPr>
      <w:r>
        <w:rPr/>
        <w:t>An effective Behaviour Support Plan contributes to building respectful relationships, resilience, and well- adjusted</w:t>
      </w:r>
      <w:r>
        <w:rPr>
          <w:spacing w:val="-5"/>
        </w:rPr>
        <w:t> </w:t>
      </w:r>
      <w:r>
        <w:rPr/>
        <w:t>students</w:t>
      </w:r>
      <w:r>
        <w:rPr>
          <w:spacing w:val="-2"/>
        </w:rPr>
        <w:t> </w:t>
      </w:r>
      <w:r>
        <w:rPr/>
        <w:t>who</w:t>
      </w:r>
      <w:r>
        <w:rPr>
          <w:spacing w:val="-3"/>
        </w:rPr>
        <w:t> </w:t>
      </w:r>
      <w:r>
        <w:rPr/>
        <w:t>are</w:t>
      </w:r>
      <w:r>
        <w:rPr>
          <w:spacing w:val="-3"/>
        </w:rPr>
        <w:t> </w:t>
      </w:r>
      <w:r>
        <w:rPr/>
        <w:t>able</w:t>
      </w:r>
      <w:r>
        <w:rPr>
          <w:spacing w:val="-5"/>
        </w:rPr>
        <w:t> </w:t>
      </w:r>
      <w:r>
        <w:rPr/>
        <w:t>to</w:t>
      </w:r>
      <w:r>
        <w:rPr>
          <w:spacing w:val="-3"/>
        </w:rPr>
        <w:t> </w:t>
      </w:r>
      <w:r>
        <w:rPr/>
        <w:t>learn</w:t>
      </w:r>
      <w:r>
        <w:rPr>
          <w:spacing w:val="-5"/>
        </w:rPr>
        <w:t> </w:t>
      </w:r>
      <w:r>
        <w:rPr/>
        <w:t>effectively,</w:t>
      </w:r>
      <w:r>
        <w:rPr>
          <w:spacing w:val="-3"/>
        </w:rPr>
        <w:t> </w:t>
      </w:r>
      <w:r>
        <w:rPr/>
        <w:t>and</w:t>
      </w:r>
      <w:r>
        <w:rPr>
          <w:spacing w:val="-5"/>
        </w:rPr>
        <w:t> </w:t>
      </w:r>
      <w:r>
        <w:rPr>
          <w:spacing w:val="2"/>
        </w:rPr>
        <w:t>may</w:t>
      </w:r>
      <w:r>
        <w:rPr>
          <w:spacing w:val="-11"/>
        </w:rPr>
        <w:t> </w:t>
      </w:r>
      <w:r>
        <w:rPr/>
        <w:t>prevent</w:t>
      </w:r>
      <w:r>
        <w:rPr>
          <w:spacing w:val="-3"/>
        </w:rPr>
        <w:t> </w:t>
      </w:r>
      <w:r>
        <w:rPr/>
        <w:t>behaviours</w:t>
      </w:r>
      <w:r>
        <w:rPr>
          <w:spacing w:val="-4"/>
        </w:rPr>
        <w:t> </w:t>
      </w:r>
      <w:r>
        <w:rPr/>
        <w:t>from</w:t>
      </w:r>
      <w:r>
        <w:rPr>
          <w:spacing w:val="-1"/>
        </w:rPr>
        <w:t> </w:t>
      </w:r>
      <w:r>
        <w:rPr/>
        <w:t>escalating.</w:t>
      </w:r>
      <w:r>
        <w:rPr>
          <w:spacing w:val="-3"/>
        </w:rPr>
        <w:t> </w:t>
      </w:r>
      <w:r>
        <w:rPr/>
        <w:t>Templates</w:t>
      </w:r>
      <w:r>
        <w:rPr>
          <w:spacing w:val="-4"/>
        </w:rPr>
        <w:t> </w:t>
      </w:r>
      <w:r>
        <w:rPr/>
        <w:t>and </w:t>
      </w:r>
      <w:r>
        <w:rPr/>
        <w:t>advice are available to assist schools to develop an effective Behaviour Support</w:t>
      </w:r>
      <w:r>
        <w:rPr>
          <w:spacing w:val="-36"/>
        </w:rPr>
        <w:t> </w:t>
      </w:r>
      <w:r>
        <w:rPr/>
        <w:t>Plan.</w:t>
      </w:r>
    </w:p>
    <w:p>
      <w:pPr>
        <w:pStyle w:val="BodyText"/>
        <w:spacing w:line="240" w:lineRule="auto" w:before="120"/>
        <w:ind w:right="1398"/>
        <w:jc w:val="left"/>
      </w:pPr>
      <w:r>
        <w:rPr/>
        <w:t>A</w:t>
      </w:r>
      <w:r>
        <w:rPr>
          <w:spacing w:val="-5"/>
        </w:rPr>
        <w:t> </w:t>
      </w:r>
      <w:r>
        <w:rPr/>
        <w:t>Behaviour</w:t>
      </w:r>
      <w:r>
        <w:rPr>
          <w:spacing w:val="-1"/>
        </w:rPr>
        <w:t> </w:t>
      </w:r>
      <w:r>
        <w:rPr/>
        <w:t>Support</w:t>
      </w:r>
      <w:r>
        <w:rPr>
          <w:spacing w:val="-2"/>
        </w:rPr>
        <w:t> </w:t>
      </w:r>
      <w:r>
        <w:rPr/>
        <w:t>Plan</w:t>
      </w:r>
      <w:r>
        <w:rPr>
          <w:spacing w:val="-2"/>
        </w:rPr>
        <w:t> </w:t>
      </w:r>
      <w:r>
        <w:rPr/>
        <w:t>should</w:t>
      </w:r>
      <w:r>
        <w:rPr>
          <w:spacing w:val="-4"/>
        </w:rPr>
        <w:t> </w:t>
      </w:r>
      <w:r>
        <w:rPr/>
        <w:t>be</w:t>
      </w:r>
      <w:r>
        <w:rPr>
          <w:spacing w:val="-2"/>
        </w:rPr>
        <w:t> </w:t>
      </w:r>
      <w:r>
        <w:rPr/>
        <w:t>regularly</w:t>
      </w:r>
      <w:r>
        <w:rPr>
          <w:spacing w:val="-7"/>
        </w:rPr>
        <w:t> </w:t>
      </w:r>
      <w:r>
        <w:rPr/>
        <w:t>revisited</w:t>
      </w:r>
      <w:r>
        <w:rPr>
          <w:spacing w:val="-4"/>
        </w:rPr>
        <w:t> </w:t>
      </w:r>
      <w:r>
        <w:rPr/>
        <w:t>and</w:t>
      </w:r>
      <w:r>
        <w:rPr>
          <w:spacing w:val="-4"/>
        </w:rPr>
        <w:t> </w:t>
      </w:r>
      <w:r>
        <w:rPr/>
        <w:t>updated</w:t>
      </w:r>
      <w:r>
        <w:rPr>
          <w:spacing w:val="-4"/>
        </w:rPr>
        <w:t> </w:t>
      </w:r>
      <w:r>
        <w:rPr/>
        <w:t>to</w:t>
      </w:r>
      <w:r>
        <w:rPr>
          <w:spacing w:val="-4"/>
        </w:rPr>
        <w:t> </w:t>
      </w:r>
      <w:r>
        <w:rPr/>
        <w:t>ensure</w:t>
      </w:r>
      <w:r>
        <w:rPr>
          <w:spacing w:val="-4"/>
        </w:rPr>
        <w:t> </w:t>
      </w:r>
      <w:r>
        <w:rPr/>
        <w:t>it</w:t>
      </w:r>
      <w:r>
        <w:rPr>
          <w:spacing w:val="-2"/>
        </w:rPr>
        <w:t> </w:t>
      </w:r>
      <w:r>
        <w:rPr/>
        <w:t>remains</w:t>
      </w:r>
      <w:r>
        <w:rPr>
          <w:spacing w:val="-3"/>
        </w:rPr>
        <w:t> </w:t>
      </w:r>
      <w:r>
        <w:rPr/>
        <w:t>current.</w:t>
      </w:r>
    </w:p>
    <w:p>
      <w:pPr>
        <w:spacing w:line="240" w:lineRule="auto" w:before="0"/>
        <w:ind w:right="0"/>
        <w:rPr>
          <w:rFonts w:ascii="Arial" w:hAnsi="Arial" w:cs="Arial" w:eastAsia="Arial" w:hint="default"/>
          <w:sz w:val="20"/>
          <w:szCs w:val="20"/>
        </w:rPr>
      </w:pPr>
    </w:p>
    <w:p>
      <w:pPr>
        <w:spacing w:line="240" w:lineRule="auto" w:before="9"/>
        <w:ind w:right="0"/>
        <w:rPr>
          <w:rFonts w:ascii="Arial" w:hAnsi="Arial" w:cs="Arial" w:eastAsia="Arial" w:hint="default"/>
          <w:sz w:val="20"/>
          <w:szCs w:val="20"/>
        </w:rPr>
      </w:pPr>
    </w:p>
    <w:p>
      <w:pPr>
        <w:pStyle w:val="Heading2"/>
        <w:spacing w:line="276" w:lineRule="exact"/>
        <w:ind w:right="1398"/>
        <w:jc w:val="left"/>
        <w:rPr>
          <w:b w:val="0"/>
          <w:bCs w:val="0"/>
        </w:rPr>
      </w:pPr>
      <w:bookmarkStart w:name="Support for resolving CONFLICTS" w:id="9"/>
      <w:bookmarkEnd w:id="9"/>
      <w:r>
        <w:rPr>
          <w:b w:val="0"/>
        </w:rPr>
      </w:r>
      <w:bookmarkStart w:name="_bookmark3" w:id="10"/>
      <w:bookmarkEnd w:id="10"/>
      <w:r>
        <w:rPr>
          <w:b w:val="0"/>
        </w:rPr>
      </w:r>
      <w:r>
        <w:rPr>
          <w:color w:val="AF272F"/>
        </w:rPr>
        <w:t>SUPPORT FOR RESOLVING</w:t>
      </w:r>
      <w:r>
        <w:rPr>
          <w:color w:val="AF272F"/>
          <w:spacing w:val="-13"/>
        </w:rPr>
        <w:t> </w:t>
      </w:r>
      <w:r>
        <w:rPr>
          <w:color w:val="AF272F"/>
        </w:rPr>
        <w:t>CONFLICTS</w:t>
      </w:r>
      <w:r>
        <w:rPr>
          <w:b w:val="0"/>
        </w:rPr>
      </w:r>
    </w:p>
    <w:p>
      <w:pPr>
        <w:pStyle w:val="BodyText"/>
        <w:spacing w:line="240" w:lineRule="auto" w:before="0"/>
        <w:ind w:right="1007"/>
        <w:jc w:val="left"/>
      </w:pPr>
      <w:r>
        <w:rPr/>
        <w:t>Schools are encouraged to consider making use of conflict resolution supports to assist in resolving conflicts that</w:t>
      </w:r>
      <w:r>
        <w:rPr>
          <w:spacing w:val="-5"/>
        </w:rPr>
        <w:t> </w:t>
      </w:r>
      <w:r>
        <w:rPr>
          <w:spacing w:val="2"/>
        </w:rPr>
        <w:t>may</w:t>
      </w:r>
      <w:r>
        <w:rPr>
          <w:spacing w:val="-7"/>
        </w:rPr>
        <w:t> </w:t>
      </w:r>
      <w:r>
        <w:rPr/>
        <w:t>arise</w:t>
      </w:r>
      <w:r>
        <w:rPr>
          <w:spacing w:val="-3"/>
        </w:rPr>
        <w:t> </w:t>
      </w:r>
      <w:r>
        <w:rPr/>
        <w:t>from behavioural</w:t>
      </w:r>
      <w:r>
        <w:rPr>
          <w:spacing w:val="-3"/>
        </w:rPr>
        <w:t> </w:t>
      </w:r>
      <w:r>
        <w:rPr/>
        <w:t>incidents</w:t>
      </w:r>
      <w:r>
        <w:rPr>
          <w:spacing w:val="-4"/>
        </w:rPr>
        <w:t> </w:t>
      </w:r>
      <w:r>
        <w:rPr/>
        <w:t>or</w:t>
      </w:r>
      <w:r>
        <w:rPr>
          <w:spacing w:val="-4"/>
        </w:rPr>
        <w:t> </w:t>
      </w:r>
      <w:r>
        <w:rPr/>
        <w:t>conflicts.</w:t>
      </w:r>
      <w:r>
        <w:rPr>
          <w:spacing w:val="-2"/>
        </w:rPr>
        <w:t> </w:t>
      </w:r>
      <w:r>
        <w:rPr/>
        <w:t>Conflict</w:t>
      </w:r>
      <w:r>
        <w:rPr>
          <w:spacing w:val="-5"/>
        </w:rPr>
        <w:t> </w:t>
      </w:r>
      <w:r>
        <w:rPr/>
        <w:t>resolution</w:t>
      </w:r>
      <w:r>
        <w:rPr>
          <w:spacing w:val="-3"/>
        </w:rPr>
        <w:t> </w:t>
      </w:r>
      <w:r>
        <w:rPr/>
        <w:t>can</w:t>
      </w:r>
      <w:r>
        <w:rPr>
          <w:spacing w:val="-5"/>
        </w:rPr>
        <w:t> </w:t>
      </w:r>
      <w:r>
        <w:rPr/>
        <w:t>assist</w:t>
      </w:r>
      <w:r>
        <w:rPr>
          <w:spacing w:val="-5"/>
        </w:rPr>
        <w:t> </w:t>
      </w:r>
      <w:r>
        <w:rPr/>
        <w:t>in</w:t>
      </w:r>
      <w:r>
        <w:rPr>
          <w:spacing w:val="-5"/>
        </w:rPr>
        <w:t> </w:t>
      </w:r>
      <w:r>
        <w:rPr/>
        <w:t>de-escalating</w:t>
      </w:r>
      <w:r>
        <w:rPr>
          <w:spacing w:val="-5"/>
        </w:rPr>
        <w:t> </w:t>
      </w:r>
      <w:r>
        <w:rPr/>
        <w:t>situations </w:t>
      </w:r>
      <w:r>
        <w:rPr/>
        <w:t>and help all parties to develop flexible and creative solutions to difficult situations. The process emphasises building positive relationships between all</w:t>
      </w:r>
      <w:r>
        <w:rPr>
          <w:spacing w:val="-25"/>
        </w:rPr>
        <w:t> </w:t>
      </w:r>
      <w:r>
        <w:rPr/>
        <w:t>parties.</w:t>
      </w:r>
    </w:p>
    <w:p>
      <w:pPr>
        <w:pStyle w:val="BodyText"/>
        <w:spacing w:line="240" w:lineRule="auto" w:before="120"/>
        <w:ind w:right="862"/>
        <w:jc w:val="left"/>
      </w:pPr>
      <w:r>
        <w:rPr/>
        <w:t>Conflict resolution supports should be explored for a range of conflicts that arise within a school environment, irrespective</w:t>
      </w:r>
      <w:r>
        <w:rPr>
          <w:spacing w:val="-2"/>
        </w:rPr>
        <w:t> </w:t>
      </w:r>
      <w:r>
        <w:rPr/>
        <w:t>of</w:t>
      </w:r>
      <w:r>
        <w:rPr>
          <w:spacing w:val="-2"/>
        </w:rPr>
        <w:t> </w:t>
      </w:r>
      <w:r>
        <w:rPr/>
        <w:t>whether</w:t>
      </w:r>
      <w:r>
        <w:rPr>
          <w:spacing w:val="-3"/>
        </w:rPr>
        <w:t> </w:t>
      </w:r>
      <w:r>
        <w:rPr/>
        <w:t>a</w:t>
      </w:r>
      <w:r>
        <w:rPr>
          <w:spacing w:val="-4"/>
        </w:rPr>
        <w:t> </w:t>
      </w:r>
      <w:r>
        <w:rPr/>
        <w:t>suspension</w:t>
      </w:r>
      <w:r>
        <w:rPr>
          <w:spacing w:val="-4"/>
        </w:rPr>
        <w:t> </w:t>
      </w:r>
      <w:r>
        <w:rPr/>
        <w:t>or</w:t>
      </w:r>
      <w:r>
        <w:rPr>
          <w:spacing w:val="-3"/>
        </w:rPr>
        <w:t> </w:t>
      </w:r>
      <w:r>
        <w:rPr/>
        <w:t>expulsion</w:t>
      </w:r>
      <w:r>
        <w:rPr>
          <w:spacing w:val="-2"/>
        </w:rPr>
        <w:t> </w:t>
      </w:r>
      <w:r>
        <w:rPr/>
        <w:t>is</w:t>
      </w:r>
      <w:r>
        <w:rPr>
          <w:spacing w:val="-3"/>
        </w:rPr>
        <w:t> </w:t>
      </w:r>
      <w:r>
        <w:rPr/>
        <w:t>being</w:t>
      </w:r>
      <w:r>
        <w:rPr>
          <w:spacing w:val="-4"/>
        </w:rPr>
        <w:t> </w:t>
      </w:r>
      <w:r>
        <w:rPr/>
        <w:t>considered.</w:t>
      </w:r>
      <w:r>
        <w:rPr>
          <w:spacing w:val="-2"/>
        </w:rPr>
        <w:t> </w:t>
      </w:r>
      <w:r>
        <w:rPr/>
        <w:t>It</w:t>
      </w:r>
      <w:r>
        <w:rPr>
          <w:spacing w:val="-4"/>
        </w:rPr>
        <w:t> </w:t>
      </w:r>
      <w:r>
        <w:rPr/>
        <w:t>is</w:t>
      </w:r>
      <w:r>
        <w:rPr>
          <w:spacing w:val="-1"/>
        </w:rPr>
        <w:t> </w:t>
      </w:r>
      <w:r>
        <w:rPr/>
        <w:t>important</w:t>
      </w:r>
      <w:r>
        <w:rPr>
          <w:spacing w:val="-4"/>
        </w:rPr>
        <w:t> </w:t>
      </w:r>
      <w:r>
        <w:rPr/>
        <w:t>to</w:t>
      </w:r>
      <w:r>
        <w:rPr>
          <w:spacing w:val="-4"/>
        </w:rPr>
        <w:t> </w:t>
      </w:r>
      <w:r>
        <w:rPr/>
        <w:t>recognise</w:t>
      </w:r>
      <w:r>
        <w:rPr>
          <w:spacing w:val="-4"/>
        </w:rPr>
        <w:t> </w:t>
      </w:r>
      <w:r>
        <w:rPr/>
        <w:t>that</w:t>
      </w:r>
      <w:r>
        <w:rPr>
          <w:spacing w:val="-4"/>
        </w:rPr>
        <w:t> </w:t>
      </w:r>
      <w:r>
        <w:rPr/>
        <w:t>conflict </w:t>
      </w:r>
      <w:r>
        <w:rPr/>
        <w:t>resolution will not be appropriate to use in all situations and should not be used when there are threats or violence, or where there is unwillingness from either party to</w:t>
      </w:r>
      <w:r>
        <w:rPr>
          <w:spacing w:val="-35"/>
        </w:rPr>
        <w:t> </w:t>
      </w:r>
      <w:r>
        <w:rPr/>
        <w:t>participate.</w:t>
      </w:r>
    </w:p>
    <w:p>
      <w:pPr>
        <w:pStyle w:val="BodyText"/>
        <w:spacing w:line="240" w:lineRule="auto" w:before="120"/>
        <w:ind w:left="111" w:right="1013"/>
        <w:jc w:val="both"/>
      </w:pPr>
      <w:r>
        <w:rPr/>
        <w:t>The Department has many internal avenues to help principals manage a conflict. Local Area teams can advise principals on available supports and direct them to the relevant part of the Department, the Central Complaints Team or the Independent Office for School Dispute</w:t>
      </w:r>
      <w:r>
        <w:rPr>
          <w:spacing w:val="-25"/>
        </w:rPr>
        <w:t> </w:t>
      </w:r>
      <w:r>
        <w:rPr/>
        <w:t>Resolution.</w:t>
      </w:r>
    </w:p>
    <w:p>
      <w:pPr>
        <w:pStyle w:val="BodyText"/>
        <w:spacing w:line="240" w:lineRule="auto" w:before="118"/>
        <w:ind w:left="111" w:right="862"/>
        <w:jc w:val="left"/>
      </w:pPr>
      <w:r>
        <w:rPr/>
        <w:t>Local</w:t>
      </w:r>
      <w:r>
        <w:rPr>
          <w:spacing w:val="-2"/>
        </w:rPr>
        <w:t> </w:t>
      </w:r>
      <w:r>
        <w:rPr/>
        <w:t>Area</w:t>
      </w:r>
      <w:r>
        <w:rPr>
          <w:spacing w:val="-2"/>
        </w:rPr>
        <w:t> </w:t>
      </w:r>
      <w:r>
        <w:rPr/>
        <w:t>teams</w:t>
      </w:r>
      <w:r>
        <w:rPr>
          <w:spacing w:val="-3"/>
        </w:rPr>
        <w:t> </w:t>
      </w:r>
      <w:r>
        <w:rPr/>
        <w:t>can</w:t>
      </w:r>
      <w:r>
        <w:rPr>
          <w:spacing w:val="-4"/>
        </w:rPr>
        <w:t> </w:t>
      </w:r>
      <w:r>
        <w:rPr/>
        <w:t>also</w:t>
      </w:r>
      <w:r>
        <w:rPr>
          <w:spacing w:val="-2"/>
        </w:rPr>
        <w:t> </w:t>
      </w:r>
      <w:r>
        <w:rPr/>
        <w:t>provide</w:t>
      </w:r>
      <w:r>
        <w:rPr>
          <w:spacing w:val="-1"/>
        </w:rPr>
        <w:t> </w:t>
      </w:r>
      <w:r>
        <w:rPr/>
        <w:t>advice</w:t>
      </w:r>
      <w:r>
        <w:rPr>
          <w:spacing w:val="-2"/>
        </w:rPr>
        <w:t> </w:t>
      </w:r>
      <w:r>
        <w:rPr/>
        <w:t>on,</w:t>
      </w:r>
      <w:r>
        <w:rPr>
          <w:spacing w:val="-2"/>
        </w:rPr>
        <w:t> </w:t>
      </w:r>
      <w:r>
        <w:rPr/>
        <w:t>and</w:t>
      </w:r>
      <w:r>
        <w:rPr>
          <w:spacing w:val="-4"/>
        </w:rPr>
        <w:t> </w:t>
      </w:r>
      <w:r>
        <w:rPr/>
        <w:t>access</w:t>
      </w:r>
      <w:r>
        <w:rPr>
          <w:spacing w:val="-3"/>
        </w:rPr>
        <w:t> </w:t>
      </w:r>
      <w:r>
        <w:rPr/>
        <w:t>to,</w:t>
      </w:r>
      <w:r>
        <w:rPr>
          <w:spacing w:val="-4"/>
        </w:rPr>
        <w:t> </w:t>
      </w:r>
      <w:r>
        <w:rPr/>
        <w:t>suitable</w:t>
      </w:r>
      <w:r>
        <w:rPr>
          <w:spacing w:val="-4"/>
        </w:rPr>
        <w:t> </w:t>
      </w:r>
      <w:r>
        <w:rPr/>
        <w:t>third</w:t>
      </w:r>
      <w:r>
        <w:rPr>
          <w:spacing w:val="-2"/>
        </w:rPr>
        <w:t> </w:t>
      </w:r>
      <w:r>
        <w:rPr/>
        <w:t>party</w:t>
      </w:r>
      <w:r>
        <w:rPr>
          <w:spacing w:val="-7"/>
        </w:rPr>
        <w:t> </w:t>
      </w:r>
      <w:r>
        <w:rPr/>
        <w:t>conflict</w:t>
      </w:r>
      <w:r>
        <w:rPr>
          <w:spacing w:val="-4"/>
        </w:rPr>
        <w:t> </w:t>
      </w:r>
      <w:r>
        <w:rPr/>
        <w:t>resolution</w:t>
      </w:r>
      <w:r>
        <w:rPr>
          <w:spacing w:val="-4"/>
        </w:rPr>
        <w:t> </w:t>
      </w:r>
      <w:r>
        <w:rPr/>
        <w:t>services.</w:t>
      </w:r>
      <w:r>
        <w:rPr>
          <w:spacing w:val="-2"/>
        </w:rPr>
        <w:t> </w:t>
      </w:r>
      <w:r>
        <w:rPr/>
        <w:t>The </w:t>
      </w:r>
      <w:r>
        <w:rPr/>
        <w:t>Department’s</w:t>
      </w:r>
      <w:r>
        <w:rPr>
          <w:spacing w:val="-6"/>
        </w:rPr>
        <w:t> </w:t>
      </w:r>
      <w:r>
        <w:rPr/>
        <w:t>preferred</w:t>
      </w:r>
      <w:r>
        <w:rPr>
          <w:spacing w:val="-7"/>
        </w:rPr>
        <w:t> </w:t>
      </w:r>
      <w:r>
        <w:rPr/>
        <w:t>supplier</w:t>
      </w:r>
      <w:r>
        <w:rPr>
          <w:spacing w:val="-6"/>
        </w:rPr>
        <w:t> </w:t>
      </w:r>
      <w:r>
        <w:rPr/>
        <w:t>of</w:t>
      </w:r>
      <w:r>
        <w:rPr>
          <w:spacing w:val="-5"/>
        </w:rPr>
        <w:t> </w:t>
      </w:r>
      <w:r>
        <w:rPr/>
        <w:t>conflict</w:t>
      </w:r>
      <w:r>
        <w:rPr>
          <w:spacing w:val="-7"/>
        </w:rPr>
        <w:t> </w:t>
      </w:r>
      <w:r>
        <w:rPr/>
        <w:t>resolution</w:t>
      </w:r>
      <w:r>
        <w:rPr>
          <w:spacing w:val="-7"/>
        </w:rPr>
        <w:t> </w:t>
      </w:r>
      <w:r>
        <w:rPr/>
        <w:t>services</w:t>
      </w:r>
      <w:r>
        <w:rPr>
          <w:spacing w:val="-3"/>
        </w:rPr>
        <w:t> </w:t>
      </w:r>
      <w:r>
        <w:rPr/>
        <w:t>is</w:t>
      </w:r>
      <w:r>
        <w:rPr>
          <w:spacing w:val="-6"/>
        </w:rPr>
        <w:t> </w:t>
      </w:r>
      <w:r>
        <w:rPr/>
        <w:t>Converge</w:t>
      </w:r>
      <w:r>
        <w:rPr>
          <w:spacing w:val="-7"/>
        </w:rPr>
        <w:t> </w:t>
      </w:r>
      <w:r>
        <w:rPr/>
        <w:t>International.</w:t>
      </w:r>
    </w:p>
    <w:p>
      <w:pPr>
        <w:spacing w:after="0" w:line="240" w:lineRule="auto"/>
        <w:jc w:val="left"/>
        <w:sectPr>
          <w:footerReference w:type="default" r:id="rId12"/>
          <w:pgSz w:w="11900" w:h="16850"/>
          <w:pgMar w:footer="1181" w:header="0" w:top="1600" w:bottom="1380" w:left="1020" w:right="0"/>
          <w:pgNumType w:start="4"/>
        </w:sectPr>
      </w:pPr>
    </w:p>
    <w:p>
      <w:pPr>
        <w:pStyle w:val="Heading4"/>
        <w:spacing w:line="240" w:lineRule="auto" w:before="54"/>
        <w:ind w:right="1398"/>
        <w:jc w:val="left"/>
        <w:rPr>
          <w:b w:val="0"/>
          <w:bCs w:val="0"/>
        </w:rPr>
      </w:pPr>
      <w:bookmarkStart w:name="For further information" w:id="11"/>
      <w:bookmarkEnd w:id="11"/>
      <w:r>
        <w:rPr>
          <w:b w:val="0"/>
        </w:rPr>
      </w:r>
      <w:r>
        <w:rPr>
          <w:color w:val="AF272F"/>
        </w:rPr>
        <w:t>For further</w:t>
      </w:r>
      <w:r>
        <w:rPr>
          <w:color w:val="AF272F"/>
          <w:spacing w:val="-17"/>
        </w:rPr>
        <w:t> </w:t>
      </w:r>
      <w:r>
        <w:rPr>
          <w:color w:val="AF272F"/>
        </w:rPr>
        <w:t>information</w:t>
      </w:r>
      <w:r>
        <w:rPr>
          <w:b w:val="0"/>
        </w:rPr>
      </w:r>
    </w:p>
    <w:p>
      <w:pPr>
        <w:pStyle w:val="ListParagraph"/>
        <w:numPr>
          <w:ilvl w:val="0"/>
          <w:numId w:val="1"/>
        </w:numPr>
        <w:tabs>
          <w:tab w:pos="473" w:val="left" w:leader="none"/>
        </w:tabs>
        <w:spacing w:line="240" w:lineRule="auto" w:before="121" w:after="0"/>
        <w:ind w:left="472" w:right="0" w:hanging="360"/>
        <w:jc w:val="left"/>
        <w:rPr>
          <w:rFonts w:ascii="Arial" w:hAnsi="Arial" w:cs="Arial" w:eastAsia="Arial" w:hint="default"/>
          <w:sz w:val="20"/>
          <w:szCs w:val="20"/>
        </w:rPr>
      </w:pPr>
      <w:hyperlink r:id="rId13">
        <w:r>
          <w:rPr>
            <w:rFonts w:ascii="Arial"/>
            <w:color w:val="004EA8"/>
            <w:sz w:val="20"/>
            <w:u w:val="single" w:color="004EA8"/>
          </w:rPr>
          <w:t>School Wide Positive Behaviour</w:t>
        </w:r>
        <w:r>
          <w:rPr>
            <w:rFonts w:ascii="Arial"/>
            <w:color w:val="004EA8"/>
            <w:spacing w:val="-14"/>
            <w:sz w:val="20"/>
            <w:u w:val="single" w:color="004EA8"/>
          </w:rPr>
          <w:t> </w:t>
        </w:r>
        <w:r>
          <w:rPr>
            <w:rFonts w:ascii="Arial"/>
            <w:color w:val="004EA8"/>
            <w:sz w:val="20"/>
            <w:u w:val="single" w:color="004EA8"/>
          </w:rPr>
          <w:t>Support</w:t>
        </w:r>
        <w:r>
          <w:rPr>
            <w:rFonts w:ascii="Arial"/>
            <w:color w:val="004EA8"/>
            <w:sz w:val="20"/>
          </w:rPr>
        </w:r>
        <w:r>
          <w:rPr>
            <w:rFonts w:ascii="Arial"/>
            <w:sz w:val="20"/>
          </w:rPr>
        </w:r>
      </w:hyperlink>
    </w:p>
    <w:p>
      <w:pPr>
        <w:pStyle w:val="ListParagraph"/>
        <w:numPr>
          <w:ilvl w:val="0"/>
          <w:numId w:val="1"/>
        </w:numPr>
        <w:tabs>
          <w:tab w:pos="473" w:val="left" w:leader="none"/>
        </w:tabs>
        <w:spacing w:line="240" w:lineRule="auto" w:before="117" w:after="0"/>
        <w:ind w:left="472" w:right="0" w:hanging="360"/>
        <w:jc w:val="left"/>
        <w:rPr>
          <w:rFonts w:ascii="Arial" w:hAnsi="Arial" w:cs="Arial" w:eastAsia="Arial" w:hint="default"/>
          <w:sz w:val="20"/>
          <w:szCs w:val="20"/>
        </w:rPr>
      </w:pPr>
      <w:r>
        <w:rPr>
          <w:rFonts w:ascii="Arial"/>
          <w:sz w:val="20"/>
        </w:rPr>
        <w:t>For assistance in managing conflicts, see: </w:t>
      </w:r>
      <w:r>
        <w:rPr>
          <w:rFonts w:ascii="Arial"/>
          <w:color w:val="004EA8"/>
          <w:sz w:val="20"/>
        </w:rPr>
      </w:r>
      <w:hyperlink r:id="rId14">
        <w:r>
          <w:rPr>
            <w:rFonts w:ascii="Arial"/>
            <w:color w:val="004EA8"/>
            <w:sz w:val="20"/>
            <w:u w:val="single" w:color="004EA8"/>
          </w:rPr>
          <w:t>Conflict</w:t>
        </w:r>
        <w:r>
          <w:rPr>
            <w:rFonts w:ascii="Arial"/>
            <w:color w:val="004EA8"/>
            <w:spacing w:val="-29"/>
            <w:sz w:val="20"/>
            <w:u w:val="single" w:color="004EA8"/>
          </w:rPr>
          <w:t> </w:t>
        </w:r>
        <w:r>
          <w:rPr>
            <w:rFonts w:ascii="Arial"/>
            <w:color w:val="004EA8"/>
            <w:sz w:val="20"/>
            <w:u w:val="single" w:color="004EA8"/>
          </w:rPr>
          <w:t>Management</w:t>
        </w:r>
        <w:r>
          <w:rPr>
            <w:rFonts w:ascii="Arial"/>
            <w:color w:val="004EA8"/>
            <w:sz w:val="20"/>
          </w:rPr>
        </w:r>
        <w:r>
          <w:rPr>
            <w:rFonts w:ascii="Arial"/>
            <w:sz w:val="20"/>
          </w:rPr>
        </w:r>
      </w:hyperlink>
    </w:p>
    <w:p>
      <w:pPr>
        <w:pStyle w:val="ListParagraph"/>
        <w:numPr>
          <w:ilvl w:val="0"/>
          <w:numId w:val="1"/>
        </w:numPr>
        <w:tabs>
          <w:tab w:pos="473" w:val="left" w:leader="none"/>
        </w:tabs>
        <w:spacing w:line="240" w:lineRule="auto" w:before="119" w:after="0"/>
        <w:ind w:left="472" w:right="0" w:hanging="360"/>
        <w:jc w:val="left"/>
        <w:rPr>
          <w:rFonts w:ascii="Arial" w:hAnsi="Arial" w:cs="Arial" w:eastAsia="Arial" w:hint="default"/>
          <w:sz w:val="20"/>
          <w:szCs w:val="20"/>
        </w:rPr>
      </w:pPr>
      <w:hyperlink r:id="rId15">
        <w:r>
          <w:rPr>
            <w:rFonts w:ascii="Arial"/>
            <w:color w:val="004EA8"/>
            <w:sz w:val="20"/>
            <w:u w:val="single" w:color="004EA8"/>
          </w:rPr>
          <w:t>Independent Office for School Dispute</w:t>
        </w:r>
        <w:r>
          <w:rPr>
            <w:rFonts w:ascii="Arial"/>
            <w:color w:val="004EA8"/>
            <w:spacing w:val="-24"/>
            <w:sz w:val="20"/>
            <w:u w:val="single" w:color="004EA8"/>
          </w:rPr>
          <w:t> </w:t>
        </w:r>
        <w:r>
          <w:rPr>
            <w:rFonts w:ascii="Arial"/>
            <w:color w:val="004EA8"/>
            <w:sz w:val="20"/>
            <w:u w:val="single" w:color="004EA8"/>
          </w:rPr>
          <w:t>Resolution</w:t>
        </w:r>
        <w:r>
          <w:rPr>
            <w:rFonts w:ascii="Arial"/>
            <w:color w:val="004EA8"/>
            <w:sz w:val="20"/>
          </w:rPr>
        </w:r>
        <w:r>
          <w:rPr>
            <w:rFonts w:ascii="Arial"/>
            <w:sz w:val="20"/>
          </w:rPr>
        </w:r>
      </w:hyperlink>
    </w:p>
    <w:p>
      <w:pPr>
        <w:spacing w:line="240" w:lineRule="auto" w:before="9"/>
        <w:ind w:right="0"/>
        <w:rPr>
          <w:rFonts w:ascii="Arial" w:hAnsi="Arial" w:cs="Arial" w:eastAsia="Arial" w:hint="default"/>
          <w:sz w:val="9"/>
          <w:szCs w:val="9"/>
        </w:rPr>
      </w:pPr>
    </w:p>
    <w:p>
      <w:pPr>
        <w:pStyle w:val="ListParagraph"/>
        <w:numPr>
          <w:ilvl w:val="0"/>
          <w:numId w:val="1"/>
        </w:numPr>
        <w:tabs>
          <w:tab w:pos="473" w:val="left" w:leader="none"/>
        </w:tabs>
        <w:spacing w:line="240" w:lineRule="auto" w:before="62" w:after="0"/>
        <w:ind w:left="472" w:right="0" w:hanging="360"/>
        <w:jc w:val="left"/>
        <w:rPr>
          <w:rFonts w:ascii="Arial" w:hAnsi="Arial" w:cs="Arial" w:eastAsia="Arial" w:hint="default"/>
          <w:sz w:val="20"/>
          <w:szCs w:val="20"/>
        </w:rPr>
      </w:pPr>
      <w:r>
        <w:rPr>
          <w:rFonts w:ascii="Arial"/>
          <w:sz w:val="20"/>
        </w:rPr>
        <w:t>On intervention, de-escalation and incident response; see: </w:t>
      </w:r>
      <w:r>
        <w:rPr>
          <w:rFonts w:ascii="Arial"/>
          <w:color w:val="004EA8"/>
          <w:sz w:val="20"/>
        </w:rPr>
      </w:r>
      <w:hyperlink r:id="rId16">
        <w:r>
          <w:rPr>
            <w:rFonts w:ascii="Arial"/>
            <w:color w:val="004EA8"/>
            <w:sz w:val="20"/>
            <w:u w:val="single" w:color="004EA8"/>
          </w:rPr>
          <w:t>Responding to Challenging</w:t>
        </w:r>
        <w:r>
          <w:rPr>
            <w:rFonts w:ascii="Arial"/>
            <w:color w:val="004EA8"/>
            <w:spacing w:val="-39"/>
            <w:sz w:val="20"/>
            <w:u w:val="single" w:color="004EA8"/>
          </w:rPr>
          <w:t> </w:t>
        </w:r>
        <w:r>
          <w:rPr>
            <w:rFonts w:ascii="Arial"/>
            <w:color w:val="004EA8"/>
            <w:sz w:val="20"/>
            <w:u w:val="single" w:color="004EA8"/>
          </w:rPr>
          <w:t>Behaviours</w:t>
        </w:r>
        <w:r>
          <w:rPr>
            <w:rFonts w:ascii="Arial"/>
            <w:color w:val="004EA8"/>
            <w:sz w:val="20"/>
          </w:rPr>
        </w:r>
        <w:r>
          <w:rPr>
            <w:rFonts w:ascii="Arial"/>
            <w:sz w:val="20"/>
          </w:rPr>
        </w:r>
      </w:hyperlink>
    </w:p>
    <w:p>
      <w:pPr>
        <w:pStyle w:val="ListParagraph"/>
        <w:numPr>
          <w:ilvl w:val="0"/>
          <w:numId w:val="1"/>
        </w:numPr>
        <w:tabs>
          <w:tab w:pos="473" w:val="left" w:leader="none"/>
        </w:tabs>
        <w:spacing w:line="240" w:lineRule="auto" w:before="119" w:after="0"/>
        <w:ind w:left="472" w:right="0" w:hanging="360"/>
        <w:jc w:val="left"/>
        <w:rPr>
          <w:rFonts w:ascii="Arial" w:hAnsi="Arial" w:cs="Arial" w:eastAsia="Arial" w:hint="default"/>
          <w:sz w:val="20"/>
          <w:szCs w:val="20"/>
        </w:rPr>
      </w:pPr>
      <w:hyperlink r:id="rId17">
        <w:r>
          <w:rPr>
            <w:rFonts w:ascii="Arial"/>
            <w:color w:val="004EA8"/>
            <w:sz w:val="20"/>
            <w:u w:val="single" w:color="004EA8"/>
          </w:rPr>
          <w:t>Behaviour Support at DET - online</w:t>
        </w:r>
        <w:r>
          <w:rPr>
            <w:rFonts w:ascii="Arial"/>
            <w:color w:val="004EA8"/>
            <w:spacing w:val="-21"/>
            <w:sz w:val="20"/>
            <w:u w:val="single" w:color="004EA8"/>
          </w:rPr>
          <w:t> </w:t>
        </w:r>
        <w:r>
          <w:rPr>
            <w:rFonts w:ascii="Arial"/>
            <w:color w:val="004EA8"/>
            <w:sz w:val="20"/>
            <w:u w:val="single" w:color="004EA8"/>
          </w:rPr>
          <w:t>learning</w:t>
        </w:r>
        <w:r>
          <w:rPr>
            <w:rFonts w:ascii="Arial"/>
            <w:color w:val="004EA8"/>
            <w:sz w:val="20"/>
          </w:rPr>
        </w:r>
        <w:r>
          <w:rPr>
            <w:rFonts w:ascii="Arial"/>
            <w:sz w:val="20"/>
          </w:rPr>
        </w:r>
      </w:hyperlink>
    </w:p>
    <w:p>
      <w:pPr>
        <w:pStyle w:val="ListParagraph"/>
        <w:numPr>
          <w:ilvl w:val="0"/>
          <w:numId w:val="1"/>
        </w:numPr>
        <w:tabs>
          <w:tab w:pos="473" w:val="left" w:leader="none"/>
        </w:tabs>
        <w:spacing w:line="240" w:lineRule="auto" w:before="117" w:after="0"/>
        <w:ind w:left="472" w:right="0" w:hanging="360"/>
        <w:jc w:val="left"/>
        <w:rPr>
          <w:rFonts w:ascii="Arial" w:hAnsi="Arial" w:cs="Arial" w:eastAsia="Arial" w:hint="default"/>
          <w:sz w:val="20"/>
          <w:szCs w:val="20"/>
        </w:rPr>
      </w:pPr>
      <w:hyperlink r:id="rId18">
        <w:r>
          <w:rPr>
            <w:rFonts w:ascii="Arial"/>
            <w:color w:val="004EA8"/>
            <w:sz w:val="20"/>
            <w:u w:val="single" w:color="004EA8"/>
          </w:rPr>
          <w:t>Student Support</w:t>
        </w:r>
        <w:r>
          <w:rPr>
            <w:rFonts w:ascii="Arial"/>
            <w:color w:val="004EA8"/>
            <w:spacing w:val="-15"/>
            <w:sz w:val="20"/>
            <w:u w:val="single" w:color="004EA8"/>
          </w:rPr>
          <w:t> </w:t>
        </w:r>
        <w:r>
          <w:rPr>
            <w:rFonts w:ascii="Arial"/>
            <w:color w:val="004EA8"/>
            <w:sz w:val="20"/>
            <w:u w:val="single" w:color="004EA8"/>
          </w:rPr>
          <w:t>Services</w:t>
        </w:r>
        <w:r>
          <w:rPr>
            <w:rFonts w:ascii="Arial"/>
            <w:color w:val="004EA8"/>
            <w:sz w:val="20"/>
          </w:rPr>
        </w:r>
        <w:r>
          <w:rPr>
            <w:rFonts w:ascii="Arial"/>
            <w:sz w:val="20"/>
          </w:rPr>
        </w:r>
      </w:hyperlink>
    </w:p>
    <w:p>
      <w:pPr>
        <w:spacing w:after="0" w:line="240" w:lineRule="auto"/>
        <w:jc w:val="left"/>
        <w:rPr>
          <w:rFonts w:ascii="Arial" w:hAnsi="Arial" w:cs="Arial" w:eastAsia="Arial" w:hint="default"/>
          <w:sz w:val="20"/>
          <w:szCs w:val="20"/>
        </w:rPr>
        <w:sectPr>
          <w:pgSz w:w="11900" w:h="16850"/>
          <w:pgMar w:header="0" w:footer="1181" w:top="1360" w:bottom="1380" w:left="1020" w:right="0"/>
        </w:sectPr>
      </w:pPr>
    </w:p>
    <w:p>
      <w:pPr>
        <w:pStyle w:val="Heading1"/>
        <w:tabs>
          <w:tab w:pos="10063" w:val="left" w:leader="none"/>
        </w:tabs>
        <w:spacing w:line="240" w:lineRule="auto"/>
        <w:ind w:right="1398"/>
        <w:jc w:val="left"/>
        <w:rPr>
          <w:b w:val="0"/>
          <w:bCs w:val="0"/>
        </w:rPr>
      </w:pPr>
      <w:bookmarkStart w:name="Reflect and Investigate" w:id="12"/>
      <w:bookmarkEnd w:id="12"/>
      <w:r>
        <w:rPr>
          <w:b w:val="0"/>
        </w:rPr>
      </w:r>
      <w:bookmarkStart w:name="_bookmark4" w:id="13"/>
      <w:bookmarkEnd w:id="13"/>
      <w:r>
        <w:rPr>
          <w:b w:val="0"/>
        </w:rPr>
      </w:r>
      <w:r>
        <w:rPr>
          <w:color w:val="FFFFFF"/>
          <w:w w:val="100"/>
        </w:rPr>
      </w:r>
      <w:r>
        <w:rPr>
          <w:color w:val="FFFFFF"/>
          <w:shd w:fill="FF860D" w:color="auto" w:val="clear"/>
        </w:rPr>
        <w:t>REFLECT AND</w:t>
      </w:r>
      <w:r>
        <w:rPr>
          <w:color w:val="FFFFFF"/>
          <w:spacing w:val="-5"/>
          <w:shd w:fill="FF860D" w:color="auto" w:val="clear"/>
        </w:rPr>
        <w:t> </w:t>
      </w:r>
      <w:r>
        <w:rPr>
          <w:color w:val="FFFFFF"/>
          <w:shd w:fill="FF860D" w:color="auto" w:val="clear"/>
        </w:rPr>
        <w:t>INVESTIGATE</w:t>
        <w:tab/>
      </w:r>
      <w:r>
        <w:rPr>
          <w:color w:val="FFFFFF"/>
        </w:rPr>
      </w:r>
      <w:r>
        <w:rPr>
          <w:b w:val="0"/>
        </w:rPr>
      </w:r>
    </w:p>
    <w:p>
      <w:pPr>
        <w:spacing w:before="231"/>
        <w:ind w:left="112" w:right="862" w:firstLine="0"/>
        <w:jc w:val="left"/>
        <w:rPr>
          <w:rFonts w:ascii="Arial" w:hAnsi="Arial" w:cs="Arial" w:eastAsia="Arial" w:hint="default"/>
          <w:sz w:val="20"/>
          <w:szCs w:val="20"/>
        </w:rPr>
      </w:pPr>
      <w:r>
        <w:rPr>
          <w:rFonts w:ascii="Arial"/>
          <w:sz w:val="20"/>
        </w:rPr>
        <w:t>Following</w:t>
      </w:r>
      <w:r>
        <w:rPr>
          <w:rFonts w:ascii="Arial"/>
          <w:spacing w:val="-2"/>
          <w:sz w:val="20"/>
        </w:rPr>
        <w:t> </w:t>
      </w:r>
      <w:r>
        <w:rPr>
          <w:rFonts w:ascii="Arial"/>
          <w:sz w:val="20"/>
        </w:rPr>
        <w:t>a</w:t>
      </w:r>
      <w:r>
        <w:rPr>
          <w:rFonts w:ascii="Arial"/>
          <w:spacing w:val="-4"/>
          <w:sz w:val="20"/>
        </w:rPr>
        <w:t> </w:t>
      </w:r>
      <w:r>
        <w:rPr>
          <w:rFonts w:ascii="Arial"/>
          <w:sz w:val="20"/>
        </w:rPr>
        <w:t>behavioural</w:t>
      </w:r>
      <w:r>
        <w:rPr>
          <w:rFonts w:ascii="Arial"/>
          <w:spacing w:val="-5"/>
          <w:sz w:val="20"/>
        </w:rPr>
        <w:t> </w:t>
      </w:r>
      <w:r>
        <w:rPr>
          <w:rFonts w:ascii="Arial"/>
          <w:sz w:val="20"/>
        </w:rPr>
        <w:t>incident</w:t>
      </w:r>
      <w:r>
        <w:rPr>
          <w:rFonts w:ascii="Arial"/>
          <w:spacing w:val="-4"/>
          <w:sz w:val="20"/>
        </w:rPr>
        <w:t> </w:t>
      </w:r>
      <w:r>
        <w:rPr>
          <w:rFonts w:ascii="Arial"/>
          <w:sz w:val="20"/>
        </w:rPr>
        <w:t>of</w:t>
      </w:r>
      <w:r>
        <w:rPr>
          <w:rFonts w:ascii="Arial"/>
          <w:spacing w:val="-2"/>
          <w:sz w:val="20"/>
        </w:rPr>
        <w:t> </w:t>
      </w:r>
      <w:r>
        <w:rPr>
          <w:rFonts w:ascii="Arial"/>
          <w:sz w:val="20"/>
        </w:rPr>
        <w:t>such</w:t>
      </w:r>
      <w:r>
        <w:rPr>
          <w:rFonts w:ascii="Arial"/>
          <w:spacing w:val="-4"/>
          <w:sz w:val="20"/>
        </w:rPr>
        <w:t> </w:t>
      </w:r>
      <w:r>
        <w:rPr>
          <w:rFonts w:ascii="Arial"/>
          <w:sz w:val="20"/>
        </w:rPr>
        <w:t>magnitude</w:t>
      </w:r>
      <w:r>
        <w:rPr>
          <w:rFonts w:ascii="Arial"/>
          <w:spacing w:val="-4"/>
          <w:sz w:val="20"/>
        </w:rPr>
        <w:t> </w:t>
      </w:r>
      <w:r>
        <w:rPr>
          <w:rFonts w:ascii="Arial"/>
          <w:sz w:val="20"/>
        </w:rPr>
        <w:t>that</w:t>
      </w:r>
      <w:r>
        <w:rPr>
          <w:rFonts w:ascii="Arial"/>
          <w:spacing w:val="-4"/>
          <w:sz w:val="20"/>
        </w:rPr>
        <w:t> </w:t>
      </w:r>
      <w:r>
        <w:rPr>
          <w:rFonts w:ascii="Arial"/>
          <w:sz w:val="20"/>
        </w:rPr>
        <w:t>expulsion</w:t>
      </w:r>
      <w:r>
        <w:rPr>
          <w:rFonts w:ascii="Arial"/>
          <w:spacing w:val="-4"/>
          <w:sz w:val="20"/>
        </w:rPr>
        <w:t> </w:t>
      </w:r>
      <w:r>
        <w:rPr>
          <w:rFonts w:ascii="Arial"/>
          <w:spacing w:val="2"/>
          <w:sz w:val="20"/>
        </w:rPr>
        <w:t>may</w:t>
      </w:r>
      <w:r>
        <w:rPr>
          <w:rFonts w:ascii="Arial"/>
          <w:spacing w:val="-6"/>
          <w:sz w:val="20"/>
        </w:rPr>
        <w:t> </w:t>
      </w:r>
      <w:r>
        <w:rPr>
          <w:rFonts w:ascii="Arial"/>
          <w:sz w:val="20"/>
        </w:rPr>
        <w:t>be</w:t>
      </w:r>
      <w:r>
        <w:rPr>
          <w:rFonts w:ascii="Arial"/>
          <w:spacing w:val="-4"/>
          <w:sz w:val="20"/>
        </w:rPr>
        <w:t> </w:t>
      </w:r>
      <w:r>
        <w:rPr>
          <w:rFonts w:ascii="Arial"/>
          <w:sz w:val="20"/>
        </w:rPr>
        <w:t>considered,</w:t>
      </w:r>
      <w:r>
        <w:rPr>
          <w:rFonts w:ascii="Arial"/>
          <w:spacing w:val="-2"/>
          <w:sz w:val="20"/>
        </w:rPr>
        <w:t> </w:t>
      </w:r>
      <w:r>
        <w:rPr>
          <w:rFonts w:ascii="Arial"/>
          <w:sz w:val="20"/>
        </w:rPr>
        <w:t>it</w:t>
      </w:r>
      <w:r>
        <w:rPr>
          <w:rFonts w:ascii="Arial"/>
          <w:spacing w:val="-4"/>
          <w:sz w:val="20"/>
        </w:rPr>
        <w:t> </w:t>
      </w:r>
      <w:r>
        <w:rPr>
          <w:rFonts w:ascii="Arial"/>
          <w:sz w:val="20"/>
        </w:rPr>
        <w:t>is</w:t>
      </w:r>
      <w:r>
        <w:rPr>
          <w:rFonts w:ascii="Arial"/>
          <w:spacing w:val="-3"/>
          <w:sz w:val="20"/>
        </w:rPr>
        <w:t> </w:t>
      </w:r>
      <w:r>
        <w:rPr>
          <w:rFonts w:ascii="Arial"/>
          <w:sz w:val="20"/>
        </w:rPr>
        <w:t>critical</w:t>
      </w:r>
      <w:r>
        <w:rPr>
          <w:rFonts w:ascii="Arial"/>
          <w:spacing w:val="-2"/>
          <w:sz w:val="20"/>
        </w:rPr>
        <w:t> </w:t>
      </w:r>
      <w:r>
        <w:rPr>
          <w:rFonts w:ascii="Arial"/>
          <w:sz w:val="20"/>
        </w:rPr>
        <w:t>to</w:t>
      </w:r>
      <w:r>
        <w:rPr>
          <w:rFonts w:ascii="Arial"/>
          <w:spacing w:val="-4"/>
          <w:sz w:val="20"/>
        </w:rPr>
        <w:t> </w:t>
      </w:r>
      <w:r>
        <w:rPr>
          <w:rFonts w:ascii="Arial"/>
          <w:sz w:val="20"/>
        </w:rPr>
        <w:t>reflect</w:t>
      </w:r>
      <w:r>
        <w:rPr>
          <w:rFonts w:ascii="Arial"/>
          <w:spacing w:val="-2"/>
          <w:sz w:val="20"/>
        </w:rPr>
        <w:t> </w:t>
      </w:r>
      <w:r>
        <w:rPr>
          <w:rFonts w:ascii="Arial"/>
          <w:sz w:val="20"/>
        </w:rPr>
        <w:t>and </w:t>
      </w:r>
      <w:r>
        <w:rPr>
          <w:rFonts w:ascii="Arial"/>
          <w:sz w:val="20"/>
        </w:rPr>
        <w:t>conduct a thorough investigation to ensure procedural fairness. </w:t>
      </w:r>
      <w:r>
        <w:rPr>
          <w:rFonts w:ascii="Arial"/>
          <w:b/>
          <w:sz w:val="20"/>
        </w:rPr>
        <w:t>Expulsion should not be a pre-determined outcome of this</w:t>
      </w:r>
      <w:r>
        <w:rPr>
          <w:rFonts w:ascii="Arial"/>
          <w:b/>
          <w:spacing w:val="-15"/>
          <w:sz w:val="20"/>
        </w:rPr>
        <w:t> </w:t>
      </w:r>
      <w:r>
        <w:rPr>
          <w:rFonts w:ascii="Arial"/>
          <w:b/>
          <w:sz w:val="20"/>
        </w:rPr>
        <w:t>process.</w:t>
      </w:r>
      <w:r>
        <w:rPr>
          <w:rFonts w:ascii="Arial"/>
          <w:sz w:val="20"/>
        </w:rPr>
      </w:r>
    </w:p>
    <w:p>
      <w:pPr>
        <w:pStyle w:val="BodyText"/>
        <w:spacing w:line="240" w:lineRule="auto" w:before="123"/>
        <w:ind w:right="862"/>
        <w:jc w:val="left"/>
      </w:pPr>
      <w:r>
        <w:rPr/>
        <w:t>Principals are encouraged to engage and collaborate with the Department’s local Area team and regional office about</w:t>
      </w:r>
      <w:r>
        <w:rPr>
          <w:spacing w:val="-4"/>
        </w:rPr>
        <w:t> </w:t>
      </w:r>
      <w:r>
        <w:rPr/>
        <w:t>supports</w:t>
      </w:r>
      <w:r>
        <w:rPr>
          <w:spacing w:val="-3"/>
        </w:rPr>
        <w:t> </w:t>
      </w:r>
      <w:r>
        <w:rPr/>
        <w:t>and</w:t>
      </w:r>
      <w:r>
        <w:rPr>
          <w:spacing w:val="-4"/>
        </w:rPr>
        <w:t> </w:t>
      </w:r>
      <w:r>
        <w:rPr/>
        <w:t>interventions</w:t>
      </w:r>
      <w:r>
        <w:rPr>
          <w:spacing w:val="-3"/>
        </w:rPr>
        <w:t> </w:t>
      </w:r>
      <w:r>
        <w:rPr/>
        <w:t>for</w:t>
      </w:r>
      <w:r>
        <w:rPr>
          <w:spacing w:val="-3"/>
        </w:rPr>
        <w:t> </w:t>
      </w:r>
      <w:r>
        <w:rPr/>
        <w:t>the</w:t>
      </w:r>
      <w:r>
        <w:rPr>
          <w:spacing w:val="-4"/>
        </w:rPr>
        <w:t> </w:t>
      </w:r>
      <w:r>
        <w:rPr/>
        <w:t>student</w:t>
      </w:r>
      <w:r>
        <w:rPr>
          <w:spacing w:val="-2"/>
        </w:rPr>
        <w:t> </w:t>
      </w:r>
      <w:r>
        <w:rPr/>
        <w:t>that</w:t>
      </w:r>
      <w:r>
        <w:rPr>
          <w:spacing w:val="-3"/>
        </w:rPr>
        <w:t> </w:t>
      </w:r>
      <w:r>
        <w:rPr/>
        <w:t>may</w:t>
      </w:r>
      <w:r>
        <w:rPr>
          <w:spacing w:val="-7"/>
        </w:rPr>
        <w:t> </w:t>
      </w:r>
      <w:r>
        <w:rPr/>
        <w:t>not</w:t>
      </w:r>
      <w:r>
        <w:rPr>
          <w:spacing w:val="-3"/>
        </w:rPr>
        <w:t> </w:t>
      </w:r>
      <w:r>
        <w:rPr/>
        <w:t>have</w:t>
      </w:r>
      <w:r>
        <w:rPr>
          <w:spacing w:val="-3"/>
        </w:rPr>
        <w:t> </w:t>
      </w:r>
      <w:r>
        <w:rPr/>
        <w:t>been</w:t>
      </w:r>
      <w:r>
        <w:rPr>
          <w:spacing w:val="-4"/>
        </w:rPr>
        <w:t> </w:t>
      </w:r>
      <w:r>
        <w:rPr/>
        <w:t>considered</w:t>
      </w:r>
      <w:r>
        <w:rPr>
          <w:spacing w:val="-4"/>
        </w:rPr>
        <w:t> </w:t>
      </w:r>
      <w:r>
        <w:rPr/>
        <w:t>or</w:t>
      </w:r>
      <w:r>
        <w:rPr>
          <w:spacing w:val="-3"/>
        </w:rPr>
        <w:t> </w:t>
      </w:r>
      <w:r>
        <w:rPr/>
        <w:t>implemented</w:t>
      </w:r>
      <w:r>
        <w:rPr>
          <w:spacing w:val="-4"/>
        </w:rPr>
        <w:t> </w:t>
      </w:r>
      <w:r>
        <w:rPr/>
        <w:t>previously.</w:t>
      </w:r>
    </w:p>
    <w:p>
      <w:pPr>
        <w:pStyle w:val="BodyText"/>
        <w:spacing w:line="242" w:lineRule="auto" w:before="115"/>
        <w:ind w:right="862"/>
        <w:jc w:val="left"/>
      </w:pPr>
      <w:r>
        <w:rPr/>
        <w:t>Principals</w:t>
      </w:r>
      <w:r>
        <w:rPr>
          <w:spacing w:val="-3"/>
        </w:rPr>
        <w:t> </w:t>
      </w:r>
      <w:r>
        <w:rPr/>
        <w:t>are</w:t>
      </w:r>
      <w:r>
        <w:rPr>
          <w:spacing w:val="-4"/>
        </w:rPr>
        <w:t> </w:t>
      </w:r>
      <w:r>
        <w:rPr/>
        <w:t>encouraged</w:t>
      </w:r>
      <w:r>
        <w:rPr>
          <w:spacing w:val="-2"/>
        </w:rPr>
        <w:t> </w:t>
      </w:r>
      <w:r>
        <w:rPr/>
        <w:t>to</w:t>
      </w:r>
      <w:r>
        <w:rPr>
          <w:spacing w:val="-4"/>
        </w:rPr>
        <w:t> </w:t>
      </w:r>
      <w:r>
        <w:rPr/>
        <w:t>use</w:t>
      </w:r>
      <w:r>
        <w:rPr>
          <w:spacing w:val="-4"/>
        </w:rPr>
        <w:t> </w:t>
      </w:r>
      <w:r>
        <w:rPr/>
        <w:t>the</w:t>
      </w:r>
      <w:r>
        <w:rPr>
          <w:spacing w:val="-1"/>
        </w:rPr>
        <w:t> </w:t>
      </w:r>
      <w:r>
        <w:rPr>
          <w:rFonts w:ascii="Arial"/>
          <w:i/>
        </w:rPr>
        <w:t>Principal</w:t>
      </w:r>
      <w:r>
        <w:rPr>
          <w:rFonts w:ascii="Arial"/>
          <w:i/>
          <w:spacing w:val="-5"/>
        </w:rPr>
        <w:t> </w:t>
      </w:r>
      <w:r>
        <w:rPr>
          <w:rFonts w:ascii="Arial"/>
          <w:i/>
        </w:rPr>
        <w:t>Expulsion</w:t>
      </w:r>
      <w:r>
        <w:rPr>
          <w:rFonts w:ascii="Arial"/>
          <w:i/>
          <w:spacing w:val="-4"/>
        </w:rPr>
        <w:t> </w:t>
      </w:r>
      <w:r>
        <w:rPr>
          <w:rFonts w:ascii="Arial"/>
          <w:i/>
        </w:rPr>
        <w:t>Checklist</w:t>
      </w:r>
      <w:r>
        <w:rPr>
          <w:rFonts w:ascii="Arial"/>
          <w:i/>
          <w:spacing w:val="-1"/>
        </w:rPr>
        <w:t> </w:t>
      </w:r>
      <w:r>
        <w:rPr/>
        <w:t>which</w:t>
      </w:r>
      <w:r>
        <w:rPr>
          <w:spacing w:val="-4"/>
        </w:rPr>
        <w:t> </w:t>
      </w:r>
      <w:r>
        <w:rPr/>
        <w:t>reflects</w:t>
      </w:r>
      <w:r>
        <w:rPr>
          <w:spacing w:val="-1"/>
        </w:rPr>
        <w:t> </w:t>
      </w:r>
      <w:r>
        <w:rPr/>
        <w:t>the</w:t>
      </w:r>
      <w:r>
        <w:rPr>
          <w:spacing w:val="-4"/>
        </w:rPr>
        <w:t> </w:t>
      </w:r>
      <w:r>
        <w:rPr/>
        <w:t>requirements</w:t>
      </w:r>
      <w:r>
        <w:rPr>
          <w:spacing w:val="-3"/>
        </w:rPr>
        <w:t> </w:t>
      </w:r>
      <w:r>
        <w:rPr/>
        <w:t>of</w:t>
      </w:r>
      <w:r>
        <w:rPr>
          <w:spacing w:val="-2"/>
        </w:rPr>
        <w:t> </w:t>
      </w:r>
      <w:r>
        <w:rPr/>
        <w:t>Ministerial </w:t>
      </w:r>
      <w:r>
        <w:rPr/>
        <w:t>Order 1125. This document will assist principals in ensuring they acquit each step of the process, regardless of whether they proceed to an</w:t>
      </w:r>
      <w:r>
        <w:rPr>
          <w:spacing w:val="-22"/>
        </w:rPr>
        <w:t> </w:t>
      </w:r>
      <w:r>
        <w:rPr/>
        <w:t>expulsion.</w:t>
      </w:r>
    </w:p>
    <w:p>
      <w:pPr>
        <w:pStyle w:val="BodyText"/>
        <w:spacing w:line="240" w:lineRule="auto" w:before="118"/>
        <w:ind w:right="862"/>
        <w:jc w:val="left"/>
      </w:pPr>
      <w:r>
        <w:rPr/>
        <w:t>At the reflection and investigation stage, it is essential that all supports and interventions implemented are thoroughly</w:t>
      </w:r>
      <w:r>
        <w:rPr>
          <w:spacing w:val="-5"/>
        </w:rPr>
        <w:t> </w:t>
      </w:r>
      <w:r>
        <w:rPr/>
        <w:t>documented,</w:t>
      </w:r>
      <w:r>
        <w:rPr>
          <w:spacing w:val="-2"/>
        </w:rPr>
        <w:t> </w:t>
      </w:r>
      <w:r>
        <w:rPr/>
        <w:t>and</w:t>
      </w:r>
      <w:r>
        <w:rPr>
          <w:spacing w:val="-5"/>
        </w:rPr>
        <w:t> </w:t>
      </w:r>
      <w:r>
        <w:rPr/>
        <w:t>proper</w:t>
      </w:r>
      <w:r>
        <w:rPr>
          <w:spacing w:val="-4"/>
        </w:rPr>
        <w:t> </w:t>
      </w:r>
      <w:r>
        <w:rPr/>
        <w:t>consideration</w:t>
      </w:r>
      <w:r>
        <w:rPr>
          <w:spacing w:val="-3"/>
        </w:rPr>
        <w:t> </w:t>
      </w:r>
      <w:r>
        <w:rPr/>
        <w:t>is</w:t>
      </w:r>
      <w:r>
        <w:rPr>
          <w:spacing w:val="-4"/>
        </w:rPr>
        <w:t> </w:t>
      </w:r>
      <w:r>
        <w:rPr/>
        <w:t>given</w:t>
      </w:r>
      <w:r>
        <w:rPr>
          <w:spacing w:val="-3"/>
        </w:rPr>
        <w:t> </w:t>
      </w:r>
      <w:r>
        <w:rPr/>
        <w:t>to</w:t>
      </w:r>
      <w:r>
        <w:rPr>
          <w:spacing w:val="-5"/>
        </w:rPr>
        <w:t> </w:t>
      </w:r>
      <w:r>
        <w:rPr/>
        <w:t>the</w:t>
      </w:r>
      <w:r>
        <w:rPr>
          <w:spacing w:val="-5"/>
        </w:rPr>
        <w:t> </w:t>
      </w:r>
      <w:r>
        <w:rPr>
          <w:rFonts w:ascii="Arial"/>
          <w:i/>
        </w:rPr>
        <w:t>Charter</w:t>
      </w:r>
      <w:r>
        <w:rPr>
          <w:rFonts w:ascii="Arial"/>
          <w:i/>
          <w:spacing w:val="-2"/>
        </w:rPr>
        <w:t> </w:t>
      </w:r>
      <w:r>
        <w:rPr>
          <w:rFonts w:ascii="Arial"/>
          <w:i/>
        </w:rPr>
        <w:t>of</w:t>
      </w:r>
      <w:r>
        <w:rPr>
          <w:rFonts w:ascii="Arial"/>
          <w:i/>
          <w:spacing w:val="-5"/>
        </w:rPr>
        <w:t> </w:t>
      </w:r>
      <w:r>
        <w:rPr>
          <w:rFonts w:ascii="Arial"/>
          <w:i/>
        </w:rPr>
        <w:t>Human</w:t>
      </w:r>
      <w:r>
        <w:rPr>
          <w:rFonts w:ascii="Arial"/>
          <w:i/>
          <w:spacing w:val="-5"/>
        </w:rPr>
        <w:t> </w:t>
      </w:r>
      <w:r>
        <w:rPr>
          <w:rFonts w:ascii="Arial"/>
          <w:i/>
        </w:rPr>
        <w:t>Rights</w:t>
      </w:r>
      <w:r>
        <w:rPr>
          <w:rFonts w:ascii="Arial"/>
          <w:i/>
          <w:spacing w:val="-4"/>
        </w:rPr>
        <w:t> </w:t>
      </w:r>
      <w:r>
        <w:rPr>
          <w:rFonts w:ascii="Arial"/>
          <w:i/>
        </w:rPr>
        <w:t>and</w:t>
      </w:r>
      <w:r>
        <w:rPr>
          <w:rFonts w:ascii="Arial"/>
          <w:i/>
          <w:spacing w:val="-5"/>
        </w:rPr>
        <w:t> </w:t>
      </w:r>
      <w:r>
        <w:rPr>
          <w:rFonts w:ascii="Arial"/>
          <w:i/>
        </w:rPr>
        <w:t>Responsibilities </w:t>
      </w:r>
      <w:r>
        <w:rPr>
          <w:rFonts w:ascii="Arial"/>
          <w:i/>
        </w:rPr>
        <w:t>Act 2006 </w:t>
      </w:r>
      <w:r>
        <w:rPr/>
        <w:t>and anti-discrimination obligations. This is important to ensure the best outcome for a student, and to ensure</w:t>
      </w:r>
      <w:r>
        <w:rPr>
          <w:spacing w:val="-4"/>
        </w:rPr>
        <w:t> </w:t>
      </w:r>
      <w:r>
        <w:rPr/>
        <w:t>that</w:t>
      </w:r>
      <w:r>
        <w:rPr>
          <w:spacing w:val="-4"/>
        </w:rPr>
        <w:t> </w:t>
      </w:r>
      <w:r>
        <w:rPr/>
        <w:t>principals</w:t>
      </w:r>
      <w:r>
        <w:rPr>
          <w:spacing w:val="-3"/>
        </w:rPr>
        <w:t> </w:t>
      </w:r>
      <w:r>
        <w:rPr/>
        <w:t>have</w:t>
      </w:r>
      <w:r>
        <w:rPr>
          <w:spacing w:val="-3"/>
        </w:rPr>
        <w:t> </w:t>
      </w:r>
      <w:r>
        <w:rPr/>
        <w:t>sufficient</w:t>
      </w:r>
      <w:r>
        <w:rPr>
          <w:spacing w:val="-3"/>
        </w:rPr>
        <w:t> </w:t>
      </w:r>
      <w:r>
        <w:rPr/>
        <w:t>written</w:t>
      </w:r>
      <w:r>
        <w:rPr>
          <w:spacing w:val="-3"/>
        </w:rPr>
        <w:t> </w:t>
      </w:r>
      <w:r>
        <w:rPr/>
        <w:t>evidence</w:t>
      </w:r>
      <w:r>
        <w:rPr>
          <w:spacing w:val="-3"/>
        </w:rPr>
        <w:t> </w:t>
      </w:r>
      <w:r>
        <w:rPr/>
        <w:t>to</w:t>
      </w:r>
      <w:r>
        <w:rPr>
          <w:spacing w:val="-4"/>
        </w:rPr>
        <w:t> </w:t>
      </w:r>
      <w:r>
        <w:rPr/>
        <w:t>support</w:t>
      </w:r>
      <w:r>
        <w:rPr>
          <w:spacing w:val="-4"/>
        </w:rPr>
        <w:t> </w:t>
      </w:r>
      <w:r>
        <w:rPr/>
        <w:t>an</w:t>
      </w:r>
      <w:r>
        <w:rPr>
          <w:spacing w:val="-3"/>
        </w:rPr>
        <w:t> </w:t>
      </w:r>
      <w:r>
        <w:rPr/>
        <w:t>expulsion</w:t>
      </w:r>
      <w:r>
        <w:rPr>
          <w:spacing w:val="-4"/>
        </w:rPr>
        <w:t> </w:t>
      </w:r>
      <w:r>
        <w:rPr/>
        <w:t>decision</w:t>
      </w:r>
      <w:r>
        <w:rPr>
          <w:spacing w:val="-1"/>
        </w:rPr>
        <w:t> </w:t>
      </w:r>
      <w:r>
        <w:rPr/>
        <w:t>if</w:t>
      </w:r>
      <w:r>
        <w:rPr>
          <w:spacing w:val="-3"/>
        </w:rPr>
        <w:t> </w:t>
      </w:r>
      <w:r>
        <w:rPr/>
        <w:t>it</w:t>
      </w:r>
      <w:r>
        <w:rPr>
          <w:spacing w:val="-4"/>
        </w:rPr>
        <w:t> </w:t>
      </w:r>
      <w:r>
        <w:rPr/>
        <w:t>is</w:t>
      </w:r>
      <w:r>
        <w:rPr>
          <w:spacing w:val="-1"/>
        </w:rPr>
        <w:t> </w:t>
      </w:r>
      <w:r>
        <w:rPr/>
        <w:t>later</w:t>
      </w:r>
      <w:r>
        <w:rPr>
          <w:spacing w:val="-3"/>
        </w:rPr>
        <w:t> </w:t>
      </w:r>
      <w:r>
        <w:rPr/>
        <w:t>reviewed.</w:t>
      </w:r>
    </w:p>
    <w:p>
      <w:pPr>
        <w:pStyle w:val="BodyText"/>
        <w:spacing w:line="240" w:lineRule="auto" w:before="120"/>
        <w:ind w:right="1398"/>
        <w:jc w:val="left"/>
      </w:pPr>
      <w:r>
        <w:rPr/>
        <w:t>To facilitate reflection and a thorough investigation, critical actions for principals</w:t>
      </w:r>
      <w:r>
        <w:rPr>
          <w:spacing w:val="-35"/>
        </w:rPr>
        <w:t> </w:t>
      </w:r>
      <w:r>
        <w:rPr/>
        <w:t>are:</w:t>
      </w:r>
    </w:p>
    <w:p>
      <w:pPr>
        <w:pStyle w:val="ListParagraph"/>
        <w:numPr>
          <w:ilvl w:val="0"/>
          <w:numId w:val="1"/>
        </w:numPr>
        <w:tabs>
          <w:tab w:pos="396" w:val="left" w:leader="none"/>
        </w:tabs>
        <w:spacing w:line="240" w:lineRule="auto" w:before="119" w:after="0"/>
        <w:ind w:left="395" w:right="0" w:hanging="283"/>
        <w:jc w:val="left"/>
        <w:rPr>
          <w:rFonts w:ascii="Arial" w:hAnsi="Arial" w:cs="Arial" w:eastAsia="Arial" w:hint="default"/>
          <w:sz w:val="20"/>
          <w:szCs w:val="20"/>
        </w:rPr>
      </w:pPr>
      <w:r>
        <w:rPr>
          <w:rFonts w:ascii="Arial"/>
          <w:sz w:val="20"/>
        </w:rPr>
        <w:t>immediately responding to the</w:t>
      </w:r>
      <w:r>
        <w:rPr>
          <w:rFonts w:ascii="Arial"/>
          <w:spacing w:val="-19"/>
          <w:sz w:val="20"/>
        </w:rPr>
        <w:t> </w:t>
      </w:r>
      <w:r>
        <w:rPr>
          <w:rFonts w:ascii="Arial"/>
          <w:sz w:val="20"/>
        </w:rPr>
        <w:t>incident</w:t>
      </w:r>
    </w:p>
    <w:p>
      <w:pPr>
        <w:pStyle w:val="ListParagraph"/>
        <w:numPr>
          <w:ilvl w:val="0"/>
          <w:numId w:val="1"/>
        </w:numPr>
        <w:tabs>
          <w:tab w:pos="397" w:val="left" w:leader="none"/>
        </w:tabs>
        <w:spacing w:line="240" w:lineRule="auto" w:before="117" w:after="0"/>
        <w:ind w:left="396" w:right="0" w:hanging="284"/>
        <w:jc w:val="left"/>
        <w:rPr>
          <w:rFonts w:ascii="Arial" w:hAnsi="Arial" w:cs="Arial" w:eastAsia="Arial" w:hint="default"/>
          <w:sz w:val="20"/>
          <w:szCs w:val="20"/>
        </w:rPr>
      </w:pPr>
      <w:r>
        <w:rPr>
          <w:rFonts w:ascii="Arial" w:hAnsi="Arial" w:cs="Arial" w:eastAsia="Arial" w:hint="default"/>
          <w:sz w:val="20"/>
          <w:szCs w:val="20"/>
        </w:rPr>
        <w:t>establishing the context and details of the student’s</w:t>
      </w:r>
      <w:r>
        <w:rPr>
          <w:rFonts w:ascii="Arial" w:hAnsi="Arial" w:cs="Arial" w:eastAsia="Arial" w:hint="default"/>
          <w:spacing w:val="-26"/>
          <w:sz w:val="20"/>
          <w:szCs w:val="20"/>
        </w:rPr>
        <w:t> </w:t>
      </w:r>
      <w:r>
        <w:rPr>
          <w:rFonts w:ascii="Arial" w:hAnsi="Arial" w:cs="Arial" w:eastAsia="Arial" w:hint="default"/>
          <w:sz w:val="20"/>
          <w:szCs w:val="20"/>
        </w:rPr>
        <w:t>behaviour</w:t>
      </w:r>
    </w:p>
    <w:p>
      <w:pPr>
        <w:pStyle w:val="ListParagraph"/>
        <w:numPr>
          <w:ilvl w:val="0"/>
          <w:numId w:val="1"/>
        </w:numPr>
        <w:tabs>
          <w:tab w:pos="397" w:val="left" w:leader="none"/>
        </w:tabs>
        <w:spacing w:line="240" w:lineRule="auto" w:before="119" w:after="0"/>
        <w:ind w:left="396" w:right="0" w:hanging="284"/>
        <w:jc w:val="left"/>
        <w:rPr>
          <w:rFonts w:ascii="Arial" w:hAnsi="Arial" w:cs="Arial" w:eastAsia="Arial" w:hint="default"/>
          <w:sz w:val="20"/>
          <w:szCs w:val="20"/>
        </w:rPr>
      </w:pPr>
      <w:r>
        <w:rPr>
          <w:rFonts w:ascii="Arial"/>
          <w:sz w:val="20"/>
        </w:rPr>
        <w:t>considering the impact on affected parties, including other students at the</w:t>
      </w:r>
      <w:r>
        <w:rPr>
          <w:rFonts w:ascii="Arial"/>
          <w:spacing w:val="-37"/>
          <w:sz w:val="20"/>
        </w:rPr>
        <w:t> </w:t>
      </w:r>
      <w:r>
        <w:rPr>
          <w:rFonts w:ascii="Arial"/>
          <w:sz w:val="20"/>
        </w:rPr>
        <w:t>school</w:t>
      </w:r>
    </w:p>
    <w:p>
      <w:pPr>
        <w:pStyle w:val="ListParagraph"/>
        <w:numPr>
          <w:ilvl w:val="0"/>
          <w:numId w:val="1"/>
        </w:numPr>
        <w:tabs>
          <w:tab w:pos="397" w:val="left" w:leader="none"/>
        </w:tabs>
        <w:spacing w:line="240" w:lineRule="auto" w:before="117" w:after="0"/>
        <w:ind w:left="396" w:right="0" w:hanging="284"/>
        <w:jc w:val="left"/>
        <w:rPr>
          <w:rFonts w:ascii="Arial" w:hAnsi="Arial" w:cs="Arial" w:eastAsia="Arial" w:hint="default"/>
          <w:sz w:val="20"/>
          <w:szCs w:val="20"/>
        </w:rPr>
      </w:pPr>
      <w:r>
        <w:rPr>
          <w:rFonts w:ascii="Arial"/>
          <w:sz w:val="20"/>
        </w:rPr>
        <w:t>communicating with students and</w:t>
      </w:r>
      <w:r>
        <w:rPr>
          <w:rFonts w:ascii="Arial"/>
          <w:spacing w:val="-23"/>
          <w:sz w:val="20"/>
        </w:rPr>
        <w:t> </w:t>
      </w:r>
      <w:r>
        <w:rPr>
          <w:rFonts w:ascii="Arial"/>
          <w:sz w:val="20"/>
        </w:rPr>
        <w:t>parent/carer</w:t>
      </w:r>
    </w:p>
    <w:p>
      <w:pPr>
        <w:pStyle w:val="ListParagraph"/>
        <w:numPr>
          <w:ilvl w:val="0"/>
          <w:numId w:val="1"/>
        </w:numPr>
        <w:tabs>
          <w:tab w:pos="396" w:val="left" w:leader="none"/>
        </w:tabs>
        <w:spacing w:line="240" w:lineRule="auto" w:before="119" w:after="0"/>
        <w:ind w:left="395" w:right="0" w:hanging="283"/>
        <w:jc w:val="left"/>
        <w:rPr>
          <w:rFonts w:ascii="Arial" w:hAnsi="Arial" w:cs="Arial" w:eastAsia="Arial" w:hint="default"/>
          <w:sz w:val="20"/>
          <w:szCs w:val="20"/>
        </w:rPr>
      </w:pPr>
      <w:r>
        <w:rPr>
          <w:rFonts w:ascii="Arial"/>
          <w:sz w:val="20"/>
        </w:rPr>
        <w:t>considering human rights and anti-discrimination</w:t>
      </w:r>
      <w:r>
        <w:rPr>
          <w:rFonts w:ascii="Arial"/>
          <w:spacing w:val="-24"/>
          <w:sz w:val="20"/>
        </w:rPr>
        <w:t> </w:t>
      </w:r>
      <w:r>
        <w:rPr>
          <w:rFonts w:ascii="Arial"/>
          <w:sz w:val="20"/>
        </w:rPr>
        <w:t>obligations</w:t>
      </w:r>
    </w:p>
    <w:p>
      <w:pPr>
        <w:pStyle w:val="ListParagraph"/>
        <w:numPr>
          <w:ilvl w:val="0"/>
          <w:numId w:val="1"/>
        </w:numPr>
        <w:tabs>
          <w:tab w:pos="396" w:val="left" w:leader="none"/>
        </w:tabs>
        <w:spacing w:line="240" w:lineRule="auto" w:before="117" w:after="0"/>
        <w:ind w:left="395" w:right="0" w:hanging="283"/>
        <w:jc w:val="left"/>
        <w:rPr>
          <w:rFonts w:ascii="Arial" w:hAnsi="Arial" w:cs="Arial" w:eastAsia="Arial" w:hint="default"/>
          <w:sz w:val="20"/>
          <w:szCs w:val="20"/>
        </w:rPr>
      </w:pPr>
      <w:r>
        <w:rPr>
          <w:rFonts w:ascii="Arial"/>
          <w:sz w:val="20"/>
        </w:rPr>
        <w:t>putting an immediate suspension in place, if</w:t>
      </w:r>
      <w:r>
        <w:rPr>
          <w:rFonts w:ascii="Arial"/>
          <w:spacing w:val="-24"/>
          <w:sz w:val="20"/>
        </w:rPr>
        <w:t> </w:t>
      </w:r>
      <w:r>
        <w:rPr>
          <w:rFonts w:ascii="Arial"/>
          <w:sz w:val="20"/>
        </w:rPr>
        <w:t>appropriate</w:t>
      </w:r>
    </w:p>
    <w:p>
      <w:pPr>
        <w:pStyle w:val="ListParagraph"/>
        <w:numPr>
          <w:ilvl w:val="0"/>
          <w:numId w:val="1"/>
        </w:numPr>
        <w:tabs>
          <w:tab w:pos="396" w:val="left" w:leader="none"/>
        </w:tabs>
        <w:spacing w:line="240" w:lineRule="auto" w:before="119" w:after="0"/>
        <w:ind w:left="395" w:right="0" w:hanging="283"/>
        <w:jc w:val="left"/>
        <w:rPr>
          <w:rFonts w:ascii="Arial" w:hAnsi="Arial" w:cs="Arial" w:eastAsia="Arial" w:hint="default"/>
          <w:sz w:val="20"/>
          <w:szCs w:val="20"/>
        </w:rPr>
      </w:pPr>
      <w:r>
        <w:rPr>
          <w:rFonts w:ascii="Arial"/>
          <w:sz w:val="20"/>
        </w:rPr>
        <w:t>contacting relevant Area and regional</w:t>
      </w:r>
      <w:r>
        <w:rPr>
          <w:rFonts w:ascii="Arial"/>
          <w:spacing w:val="-15"/>
          <w:sz w:val="20"/>
        </w:rPr>
        <w:t> </w:t>
      </w:r>
      <w:r>
        <w:rPr>
          <w:rFonts w:ascii="Arial"/>
          <w:sz w:val="20"/>
        </w:rPr>
        <w:t>staff</w:t>
      </w:r>
    </w:p>
    <w:p>
      <w:pPr>
        <w:pStyle w:val="ListParagraph"/>
        <w:numPr>
          <w:ilvl w:val="0"/>
          <w:numId w:val="1"/>
        </w:numPr>
        <w:tabs>
          <w:tab w:pos="396" w:val="left" w:leader="none"/>
        </w:tabs>
        <w:spacing w:line="240" w:lineRule="auto" w:before="117" w:after="0"/>
        <w:ind w:left="395" w:right="0" w:hanging="283"/>
        <w:jc w:val="left"/>
        <w:rPr>
          <w:rFonts w:ascii="Arial" w:hAnsi="Arial" w:cs="Arial" w:eastAsia="Arial" w:hint="default"/>
          <w:sz w:val="20"/>
          <w:szCs w:val="20"/>
        </w:rPr>
      </w:pPr>
      <w:r>
        <w:rPr>
          <w:rFonts w:ascii="Arial"/>
          <w:sz w:val="20"/>
        </w:rPr>
        <w:t>taking into account the considerations and actions required for vulnerable</w:t>
      </w:r>
      <w:r>
        <w:rPr>
          <w:rFonts w:ascii="Arial"/>
          <w:spacing w:val="-34"/>
          <w:sz w:val="20"/>
        </w:rPr>
        <w:t> </w:t>
      </w:r>
      <w:r>
        <w:rPr>
          <w:rFonts w:ascii="Arial"/>
          <w:sz w:val="20"/>
        </w:rPr>
        <w:t>students</w:t>
      </w:r>
    </w:p>
    <w:p>
      <w:pPr>
        <w:pStyle w:val="ListParagraph"/>
        <w:numPr>
          <w:ilvl w:val="0"/>
          <w:numId w:val="1"/>
        </w:numPr>
        <w:tabs>
          <w:tab w:pos="396" w:val="left" w:leader="none"/>
        </w:tabs>
        <w:spacing w:line="240" w:lineRule="auto" w:before="119" w:after="0"/>
        <w:ind w:left="395" w:right="0" w:hanging="283"/>
        <w:jc w:val="left"/>
        <w:rPr>
          <w:rFonts w:ascii="Arial" w:hAnsi="Arial" w:cs="Arial" w:eastAsia="Arial" w:hint="default"/>
          <w:sz w:val="20"/>
          <w:szCs w:val="20"/>
        </w:rPr>
      </w:pPr>
      <w:r>
        <w:rPr>
          <w:rFonts w:ascii="Arial"/>
          <w:sz w:val="20"/>
        </w:rPr>
        <w:t>considering if new interventions and supports can be put in</w:t>
      </w:r>
      <w:r>
        <w:rPr>
          <w:rFonts w:ascii="Arial"/>
          <w:spacing w:val="-26"/>
          <w:sz w:val="20"/>
        </w:rPr>
        <w:t> </w:t>
      </w:r>
      <w:r>
        <w:rPr>
          <w:rFonts w:ascii="Arial"/>
          <w:sz w:val="20"/>
        </w:rPr>
        <w:t>place</w:t>
      </w:r>
    </w:p>
    <w:p>
      <w:pPr>
        <w:pStyle w:val="ListParagraph"/>
        <w:numPr>
          <w:ilvl w:val="0"/>
          <w:numId w:val="1"/>
        </w:numPr>
        <w:tabs>
          <w:tab w:pos="396" w:val="left" w:leader="none"/>
        </w:tabs>
        <w:spacing w:line="240" w:lineRule="auto" w:before="117" w:after="0"/>
        <w:ind w:left="395" w:right="1555" w:hanging="283"/>
        <w:jc w:val="left"/>
        <w:rPr>
          <w:rFonts w:ascii="Arial" w:hAnsi="Arial" w:cs="Arial" w:eastAsia="Arial" w:hint="default"/>
          <w:sz w:val="20"/>
          <w:szCs w:val="20"/>
        </w:rPr>
      </w:pPr>
      <w:r>
        <w:rPr>
          <w:rFonts w:ascii="Arial"/>
          <w:sz w:val="20"/>
        </w:rPr>
        <w:t>considering if the behaviour meets one of the grounds for expulsion and is of significant magnitude to warrant proceeding through the expulsion</w:t>
      </w:r>
      <w:r>
        <w:rPr>
          <w:rFonts w:ascii="Arial"/>
          <w:spacing w:val="-25"/>
          <w:sz w:val="20"/>
        </w:rPr>
        <w:t> </w:t>
      </w:r>
      <w:r>
        <w:rPr>
          <w:rFonts w:ascii="Arial"/>
          <w:sz w:val="20"/>
        </w:rPr>
        <w:t>process.</w:t>
      </w:r>
    </w:p>
    <w:p>
      <w:pPr>
        <w:pStyle w:val="BodyText"/>
        <w:spacing w:line="240" w:lineRule="auto" w:before="120"/>
        <w:ind w:right="1398"/>
        <w:jc w:val="left"/>
      </w:pPr>
      <w:r>
        <w:rPr/>
        <w:t>These actions </w:t>
      </w:r>
      <w:r>
        <w:rPr>
          <w:spacing w:val="2"/>
        </w:rPr>
        <w:t>may </w:t>
      </w:r>
      <w:r>
        <w:rPr/>
        <w:t>take place</w:t>
      </w:r>
      <w:r>
        <w:rPr>
          <w:spacing w:val="-29"/>
        </w:rPr>
        <w:t> </w:t>
      </w:r>
      <w:r>
        <w:rPr/>
        <w:t>concurrently.</w:t>
      </w:r>
    </w:p>
    <w:p>
      <w:pPr>
        <w:spacing w:line="240" w:lineRule="auto" w:before="0"/>
        <w:ind w:right="0"/>
        <w:rPr>
          <w:rFonts w:ascii="Arial" w:hAnsi="Arial" w:cs="Arial" w:eastAsia="Arial" w:hint="default"/>
          <w:sz w:val="20"/>
          <w:szCs w:val="20"/>
        </w:rPr>
      </w:pPr>
    </w:p>
    <w:p>
      <w:pPr>
        <w:spacing w:line="240" w:lineRule="auto" w:before="6"/>
        <w:ind w:right="0"/>
        <w:rPr>
          <w:rFonts w:ascii="Arial" w:hAnsi="Arial" w:cs="Arial" w:eastAsia="Arial" w:hint="default"/>
          <w:sz w:val="20"/>
          <w:szCs w:val="20"/>
        </w:rPr>
      </w:pPr>
    </w:p>
    <w:p>
      <w:pPr>
        <w:spacing w:before="0"/>
        <w:ind w:left="112" w:right="1398" w:firstLine="0"/>
        <w:jc w:val="left"/>
        <w:rPr>
          <w:rFonts w:ascii="Arial" w:hAnsi="Arial" w:cs="Arial" w:eastAsia="Arial" w:hint="default"/>
          <w:sz w:val="22"/>
          <w:szCs w:val="22"/>
        </w:rPr>
      </w:pPr>
      <w:bookmarkStart w:name="Immediate incident response" w:id="14"/>
      <w:bookmarkEnd w:id="14"/>
      <w:r>
        <w:rPr/>
      </w:r>
      <w:bookmarkStart w:name="_bookmark5" w:id="15"/>
      <w:bookmarkEnd w:id="15"/>
      <w:r>
        <w:rPr/>
      </w:r>
      <w:r>
        <w:rPr>
          <w:rFonts w:ascii="Arial"/>
          <w:b/>
          <w:color w:val="FF860D"/>
          <w:sz w:val="22"/>
        </w:rPr>
        <w:t>IMMEDIATE INCIDENT</w:t>
      </w:r>
      <w:r>
        <w:rPr>
          <w:rFonts w:ascii="Arial"/>
          <w:b/>
          <w:color w:val="FF860D"/>
          <w:spacing w:val="-12"/>
          <w:sz w:val="22"/>
        </w:rPr>
        <w:t> </w:t>
      </w:r>
      <w:r>
        <w:rPr>
          <w:rFonts w:ascii="Arial"/>
          <w:b/>
          <w:color w:val="FF860D"/>
          <w:sz w:val="22"/>
        </w:rPr>
        <w:t>RESPONSE</w:t>
      </w:r>
      <w:r>
        <w:rPr>
          <w:rFonts w:ascii="Arial"/>
          <w:sz w:val="22"/>
        </w:rPr>
      </w:r>
    </w:p>
    <w:p>
      <w:pPr>
        <w:pStyle w:val="BodyText"/>
        <w:spacing w:line="240" w:lineRule="auto" w:before="3"/>
        <w:ind w:right="839"/>
        <w:jc w:val="both"/>
      </w:pPr>
      <w:r>
        <w:rPr/>
        <w:t>Some incidents will require an immediate response. The principal </w:t>
      </w:r>
      <w:r>
        <w:rPr>
          <w:spacing w:val="2"/>
        </w:rPr>
        <w:t>may </w:t>
      </w:r>
      <w:r>
        <w:rPr/>
        <w:t>need to activate the school’s emergency </w:t>
      </w:r>
      <w:r>
        <w:rPr/>
        <w:t>response management plan, report the incident, act on occupational health and safety (OHS) needs and inform a student’s parent/carer about the</w:t>
      </w:r>
      <w:r>
        <w:rPr>
          <w:spacing w:val="-23"/>
        </w:rPr>
        <w:t> </w:t>
      </w:r>
      <w:r>
        <w:rPr/>
        <w:t>incident.</w:t>
      </w:r>
    </w:p>
    <w:p>
      <w:pPr>
        <w:spacing w:line="240" w:lineRule="auto" w:before="0"/>
        <w:ind w:right="0"/>
        <w:rPr>
          <w:rFonts w:ascii="Arial" w:hAnsi="Arial" w:cs="Arial" w:eastAsia="Arial" w:hint="default"/>
          <w:sz w:val="20"/>
          <w:szCs w:val="20"/>
        </w:rPr>
      </w:pPr>
    </w:p>
    <w:p>
      <w:pPr>
        <w:spacing w:line="240" w:lineRule="auto" w:before="6"/>
        <w:ind w:right="0"/>
        <w:rPr>
          <w:rFonts w:ascii="Arial" w:hAnsi="Arial" w:cs="Arial" w:eastAsia="Arial" w:hint="default"/>
          <w:sz w:val="20"/>
          <w:szCs w:val="20"/>
        </w:rPr>
      </w:pPr>
    </w:p>
    <w:p>
      <w:pPr>
        <w:pStyle w:val="Heading4"/>
        <w:spacing w:line="240" w:lineRule="auto"/>
        <w:ind w:right="1398"/>
        <w:jc w:val="left"/>
        <w:rPr>
          <w:b w:val="0"/>
          <w:bCs w:val="0"/>
        </w:rPr>
      </w:pPr>
      <w:r>
        <w:rPr>
          <w:color w:val="FF860D"/>
        </w:rPr>
        <w:t>For further</w:t>
      </w:r>
      <w:r>
        <w:rPr>
          <w:color w:val="FF860D"/>
          <w:spacing w:val="-17"/>
        </w:rPr>
        <w:t> </w:t>
      </w:r>
      <w:r>
        <w:rPr>
          <w:color w:val="FF860D"/>
        </w:rPr>
        <w:t>information</w:t>
      </w:r>
      <w:r>
        <w:rPr>
          <w:b w:val="0"/>
        </w:rPr>
      </w:r>
    </w:p>
    <w:p>
      <w:pPr>
        <w:pStyle w:val="ListParagraph"/>
        <w:numPr>
          <w:ilvl w:val="0"/>
          <w:numId w:val="1"/>
        </w:numPr>
        <w:tabs>
          <w:tab w:pos="473" w:val="left" w:leader="none"/>
        </w:tabs>
        <w:spacing w:line="254" w:lineRule="auto" w:before="121" w:after="0"/>
        <w:ind w:left="472" w:right="1192" w:hanging="360"/>
        <w:jc w:val="left"/>
        <w:rPr>
          <w:rFonts w:ascii="Arial" w:hAnsi="Arial" w:cs="Arial" w:eastAsia="Arial" w:hint="default"/>
          <w:sz w:val="20"/>
          <w:szCs w:val="20"/>
        </w:rPr>
      </w:pPr>
      <w:r>
        <w:rPr>
          <w:rFonts w:ascii="Arial"/>
          <w:sz w:val="20"/>
        </w:rPr>
        <w:t>Security</w:t>
      </w:r>
      <w:r>
        <w:rPr>
          <w:rFonts w:ascii="Arial"/>
          <w:spacing w:val="-6"/>
          <w:sz w:val="20"/>
        </w:rPr>
        <w:t> </w:t>
      </w:r>
      <w:r>
        <w:rPr>
          <w:rFonts w:ascii="Arial"/>
          <w:sz w:val="20"/>
        </w:rPr>
        <w:t>Services</w:t>
      </w:r>
      <w:r>
        <w:rPr>
          <w:rFonts w:ascii="Arial"/>
          <w:spacing w:val="-4"/>
          <w:sz w:val="20"/>
        </w:rPr>
        <w:t> </w:t>
      </w:r>
      <w:r>
        <w:rPr>
          <w:rFonts w:ascii="Arial"/>
          <w:sz w:val="20"/>
        </w:rPr>
        <w:t>Unit,</w:t>
      </w:r>
      <w:r>
        <w:rPr>
          <w:rFonts w:ascii="Arial"/>
          <w:spacing w:val="-3"/>
          <w:sz w:val="20"/>
        </w:rPr>
        <w:t> </w:t>
      </w:r>
      <w:r>
        <w:rPr>
          <w:rFonts w:ascii="Arial"/>
          <w:color w:val="004EA8"/>
          <w:spacing w:val="-3"/>
          <w:sz w:val="20"/>
        </w:rPr>
      </w:r>
      <w:hyperlink r:id="rId19">
        <w:r>
          <w:rPr>
            <w:rFonts w:ascii="Arial"/>
            <w:color w:val="004EA8"/>
            <w:sz w:val="20"/>
            <w:u w:val="single" w:color="004EA8"/>
          </w:rPr>
          <w:t>Reporting</w:t>
        </w:r>
        <w:r>
          <w:rPr>
            <w:rFonts w:ascii="Arial"/>
            <w:color w:val="004EA8"/>
            <w:spacing w:val="-3"/>
            <w:sz w:val="20"/>
            <w:u w:val="single" w:color="004EA8"/>
          </w:rPr>
          <w:t> </w:t>
        </w:r>
        <w:r>
          <w:rPr>
            <w:rFonts w:ascii="Arial"/>
            <w:color w:val="004EA8"/>
            <w:sz w:val="20"/>
            <w:u w:val="single" w:color="004EA8"/>
          </w:rPr>
          <w:t>and</w:t>
        </w:r>
        <w:r>
          <w:rPr>
            <w:rFonts w:ascii="Arial"/>
            <w:color w:val="004EA8"/>
            <w:spacing w:val="-5"/>
            <w:sz w:val="20"/>
            <w:u w:val="single" w:color="004EA8"/>
          </w:rPr>
          <w:t> </w:t>
        </w:r>
        <w:r>
          <w:rPr>
            <w:rFonts w:ascii="Arial"/>
            <w:color w:val="004EA8"/>
            <w:sz w:val="20"/>
            <w:u w:val="single" w:color="004EA8"/>
          </w:rPr>
          <w:t>Management</w:t>
        </w:r>
        <w:r>
          <w:rPr>
            <w:rFonts w:ascii="Arial"/>
            <w:color w:val="004EA8"/>
            <w:spacing w:val="-5"/>
            <w:sz w:val="20"/>
            <w:u w:val="single" w:color="004EA8"/>
          </w:rPr>
          <w:t> </w:t>
        </w:r>
        <w:r>
          <w:rPr>
            <w:rFonts w:ascii="Arial"/>
            <w:color w:val="004EA8"/>
            <w:sz w:val="20"/>
            <w:u w:val="single" w:color="004EA8"/>
          </w:rPr>
          <w:t>of</w:t>
        </w:r>
        <w:r>
          <w:rPr>
            <w:rFonts w:ascii="Arial"/>
            <w:color w:val="004EA8"/>
            <w:spacing w:val="-3"/>
            <w:sz w:val="20"/>
            <w:u w:val="single" w:color="004EA8"/>
          </w:rPr>
          <w:t> </w:t>
        </w:r>
        <w:r>
          <w:rPr>
            <w:rFonts w:ascii="Arial"/>
            <w:color w:val="004EA8"/>
            <w:sz w:val="20"/>
            <w:u w:val="single" w:color="004EA8"/>
          </w:rPr>
          <w:t>Incidents</w:t>
        </w:r>
        <w:r>
          <w:rPr>
            <w:rFonts w:ascii="Arial"/>
            <w:color w:val="004EA8"/>
            <w:spacing w:val="-4"/>
            <w:sz w:val="20"/>
            <w:u w:val="single" w:color="004EA8"/>
          </w:rPr>
          <w:t> </w:t>
        </w:r>
        <w:r>
          <w:rPr>
            <w:rFonts w:ascii="Arial"/>
            <w:color w:val="004EA8"/>
            <w:sz w:val="20"/>
            <w:u w:val="single" w:color="004EA8"/>
          </w:rPr>
          <w:t>and</w:t>
        </w:r>
        <w:r>
          <w:rPr>
            <w:rFonts w:ascii="Arial"/>
            <w:color w:val="004EA8"/>
            <w:spacing w:val="-5"/>
            <w:sz w:val="20"/>
            <w:u w:val="single" w:color="004EA8"/>
          </w:rPr>
          <w:t> </w:t>
        </w:r>
        <w:r>
          <w:rPr>
            <w:rFonts w:ascii="Arial"/>
            <w:color w:val="004EA8"/>
            <w:sz w:val="20"/>
            <w:u w:val="single" w:color="004EA8"/>
          </w:rPr>
          <w:t>Hazards</w:t>
        </w:r>
        <w:r>
          <w:rPr>
            <w:rFonts w:ascii="Arial"/>
            <w:color w:val="004EA8"/>
            <w:spacing w:val="-1"/>
            <w:sz w:val="20"/>
            <w:u w:val="single" w:color="004EA8"/>
          </w:rPr>
          <w:t> </w:t>
        </w:r>
        <w:r>
          <w:rPr>
            <w:rFonts w:ascii="Arial"/>
            <w:color w:val="004EA8"/>
            <w:spacing w:val="-1"/>
            <w:sz w:val="20"/>
          </w:rPr>
        </w:r>
      </w:hyperlink>
      <w:r>
        <w:rPr>
          <w:rFonts w:ascii="Arial"/>
          <w:sz w:val="20"/>
        </w:rPr>
        <w:t>and</w:t>
      </w:r>
      <w:r>
        <w:rPr>
          <w:rFonts w:ascii="Arial"/>
          <w:spacing w:val="-3"/>
          <w:sz w:val="20"/>
        </w:rPr>
        <w:t> </w:t>
      </w:r>
      <w:r>
        <w:rPr>
          <w:rFonts w:ascii="Arial"/>
          <w:sz w:val="20"/>
        </w:rPr>
        <w:t>informing</w:t>
      </w:r>
      <w:r>
        <w:rPr>
          <w:rFonts w:ascii="Arial"/>
          <w:spacing w:val="-5"/>
          <w:sz w:val="20"/>
        </w:rPr>
        <w:t> </w:t>
      </w:r>
      <w:r>
        <w:rPr>
          <w:rFonts w:ascii="Arial"/>
          <w:sz w:val="20"/>
        </w:rPr>
        <w:t>parent/carer </w:t>
      </w:r>
      <w:r>
        <w:rPr>
          <w:rFonts w:ascii="Arial"/>
          <w:sz w:val="20"/>
        </w:rPr>
        <w:t>about an incident: </w:t>
      </w:r>
      <w:hyperlink r:id="rId20">
        <w:r>
          <w:rPr>
            <w:rFonts w:ascii="Arial"/>
            <w:color w:val="004EA8"/>
            <w:sz w:val="20"/>
          </w:rPr>
        </w:r>
        <w:r>
          <w:rPr>
            <w:rFonts w:ascii="Arial"/>
            <w:color w:val="004EA8"/>
            <w:sz w:val="20"/>
            <w:u w:val="single" w:color="004EA8"/>
          </w:rPr>
          <w:t>Emergency and Critical</w:t>
        </w:r>
        <w:r>
          <w:rPr>
            <w:rFonts w:ascii="Arial"/>
            <w:color w:val="004EA8"/>
            <w:spacing w:val="-25"/>
            <w:sz w:val="20"/>
            <w:u w:val="single" w:color="004EA8"/>
          </w:rPr>
          <w:t> </w:t>
        </w:r>
        <w:r>
          <w:rPr>
            <w:rFonts w:ascii="Arial"/>
            <w:color w:val="004EA8"/>
            <w:sz w:val="20"/>
            <w:u w:val="single" w:color="004EA8"/>
          </w:rPr>
          <w:t>Incidents</w:t>
        </w:r>
        <w:r>
          <w:rPr>
            <w:rFonts w:ascii="Arial"/>
            <w:color w:val="004EA8"/>
            <w:sz w:val="20"/>
          </w:rPr>
        </w:r>
        <w:r>
          <w:rPr>
            <w:rFonts w:ascii="Arial"/>
            <w:sz w:val="20"/>
          </w:rPr>
        </w:r>
      </w:hyperlink>
    </w:p>
    <w:p>
      <w:pPr>
        <w:pStyle w:val="ListParagraph"/>
        <w:numPr>
          <w:ilvl w:val="0"/>
          <w:numId w:val="1"/>
        </w:numPr>
        <w:tabs>
          <w:tab w:pos="471" w:val="left" w:leader="none"/>
        </w:tabs>
        <w:spacing w:line="240" w:lineRule="auto" w:before="9" w:after="0"/>
        <w:ind w:left="470" w:right="0" w:hanging="358"/>
        <w:jc w:val="left"/>
        <w:rPr>
          <w:rFonts w:ascii="Arial" w:hAnsi="Arial" w:cs="Arial" w:eastAsia="Arial" w:hint="default"/>
          <w:sz w:val="20"/>
          <w:szCs w:val="20"/>
        </w:rPr>
      </w:pPr>
      <w:hyperlink r:id="rId21">
        <w:r>
          <w:rPr>
            <w:rFonts w:ascii="Arial" w:hAnsi="Arial" w:cs="Arial" w:eastAsia="Arial" w:hint="default"/>
            <w:color w:val="004EA8"/>
            <w:sz w:val="20"/>
            <w:szCs w:val="20"/>
            <w:u w:val="single" w:color="004EA8"/>
          </w:rPr>
          <w:t>Department’s OHS Management</w:t>
        </w:r>
        <w:r>
          <w:rPr>
            <w:rFonts w:ascii="Arial" w:hAnsi="Arial" w:cs="Arial" w:eastAsia="Arial" w:hint="default"/>
            <w:color w:val="004EA8"/>
            <w:spacing w:val="-22"/>
            <w:sz w:val="20"/>
            <w:szCs w:val="20"/>
            <w:u w:val="single" w:color="004EA8"/>
          </w:rPr>
          <w:t> </w:t>
        </w:r>
        <w:r>
          <w:rPr>
            <w:rFonts w:ascii="Arial" w:hAnsi="Arial" w:cs="Arial" w:eastAsia="Arial" w:hint="default"/>
            <w:color w:val="004EA8"/>
            <w:sz w:val="20"/>
            <w:szCs w:val="20"/>
            <w:u w:val="single" w:color="004EA8"/>
          </w:rPr>
          <w:t>System</w:t>
        </w:r>
        <w:r>
          <w:rPr>
            <w:rFonts w:ascii="Arial" w:hAnsi="Arial" w:cs="Arial" w:eastAsia="Arial" w:hint="default"/>
            <w:color w:val="004EA8"/>
            <w:sz w:val="20"/>
            <w:szCs w:val="20"/>
          </w:rPr>
        </w:r>
        <w:r>
          <w:rPr>
            <w:rFonts w:ascii="Arial" w:hAnsi="Arial" w:cs="Arial" w:eastAsia="Arial" w:hint="default"/>
            <w:sz w:val="20"/>
            <w:szCs w:val="20"/>
          </w:rPr>
        </w:r>
      </w:hyperlink>
    </w:p>
    <w:p>
      <w:pPr>
        <w:pStyle w:val="ListParagraph"/>
        <w:numPr>
          <w:ilvl w:val="0"/>
          <w:numId w:val="1"/>
        </w:numPr>
        <w:tabs>
          <w:tab w:pos="471" w:val="left" w:leader="none"/>
        </w:tabs>
        <w:spacing w:line="240" w:lineRule="auto" w:before="153" w:after="0"/>
        <w:ind w:left="470" w:right="0" w:hanging="358"/>
        <w:jc w:val="left"/>
        <w:rPr>
          <w:rFonts w:ascii="Arial" w:hAnsi="Arial" w:cs="Arial" w:eastAsia="Arial" w:hint="default"/>
          <w:sz w:val="20"/>
          <w:szCs w:val="20"/>
        </w:rPr>
      </w:pPr>
      <w:r>
        <w:rPr>
          <w:rFonts w:ascii="Arial"/>
          <w:sz w:val="20"/>
        </w:rPr>
        <w:t>In the event</w:t>
      </w:r>
      <w:r>
        <w:rPr>
          <w:rFonts w:ascii="Arial"/>
          <w:spacing w:val="-10"/>
          <w:sz w:val="20"/>
        </w:rPr>
        <w:t> </w:t>
      </w:r>
      <w:r>
        <w:rPr>
          <w:rFonts w:ascii="Arial"/>
          <w:sz w:val="20"/>
        </w:rPr>
        <w:t>that:</w:t>
      </w:r>
    </w:p>
    <w:p>
      <w:pPr>
        <w:pStyle w:val="ListParagraph"/>
        <w:numPr>
          <w:ilvl w:val="1"/>
          <w:numId w:val="1"/>
        </w:numPr>
        <w:tabs>
          <w:tab w:pos="886" w:val="left" w:leader="none"/>
        </w:tabs>
        <w:spacing w:line="230" w:lineRule="exact" w:before="153" w:after="0"/>
        <w:ind w:left="885" w:right="1409" w:hanging="360"/>
        <w:jc w:val="left"/>
        <w:rPr>
          <w:rFonts w:ascii="Arial" w:hAnsi="Arial" w:cs="Arial" w:eastAsia="Arial" w:hint="default"/>
          <w:sz w:val="20"/>
          <w:szCs w:val="20"/>
        </w:rPr>
      </w:pPr>
      <w:r>
        <w:rPr>
          <w:rFonts w:ascii="Arial"/>
          <w:sz w:val="20"/>
        </w:rPr>
        <w:t>a student has been restrained or secluded, refer to the key actions in the </w:t>
      </w:r>
      <w:r>
        <w:rPr>
          <w:rFonts w:ascii="Arial"/>
          <w:color w:val="004EA8"/>
          <w:sz w:val="20"/>
        </w:rPr>
      </w:r>
      <w:hyperlink r:id="rId22">
        <w:r>
          <w:rPr>
            <w:rFonts w:ascii="Arial"/>
            <w:color w:val="004EA8"/>
            <w:sz w:val="20"/>
            <w:u w:val="single" w:color="004EA8"/>
          </w:rPr>
          <w:t>Restraint and Seclusion </w:t>
        </w:r>
        <w:r>
          <w:rPr>
            <w:rFonts w:ascii="Arial"/>
            <w:color w:val="004EA8"/>
            <w:sz w:val="20"/>
          </w:rPr>
        </w:r>
      </w:hyperlink>
      <w:r>
        <w:rPr>
          <w:rFonts w:ascii="Arial"/>
          <w:color w:val="004EA8"/>
          <w:sz w:val="20"/>
        </w:rPr>
      </w:r>
      <w:hyperlink r:id="rId22">
        <w:r>
          <w:rPr>
            <w:rFonts w:ascii="Arial"/>
            <w:color w:val="004EA8"/>
            <w:sz w:val="20"/>
          </w:rPr>
        </w:r>
        <w:r>
          <w:rPr>
            <w:rFonts w:ascii="Arial"/>
            <w:color w:val="004EA8"/>
            <w:sz w:val="20"/>
            <w:u w:val="single" w:color="004EA8"/>
          </w:rPr>
          <w:t>resources</w:t>
        </w:r>
        <w:r>
          <w:rPr>
            <w:rFonts w:ascii="Arial"/>
            <w:color w:val="004EA8"/>
            <w:sz w:val="20"/>
          </w:rPr>
        </w:r>
        <w:r>
          <w:rPr>
            <w:rFonts w:ascii="Arial"/>
            <w:sz w:val="20"/>
          </w:rPr>
        </w:r>
      </w:hyperlink>
    </w:p>
    <w:p>
      <w:pPr>
        <w:pStyle w:val="ListParagraph"/>
        <w:numPr>
          <w:ilvl w:val="1"/>
          <w:numId w:val="1"/>
        </w:numPr>
        <w:tabs>
          <w:tab w:pos="886" w:val="left" w:leader="none"/>
        </w:tabs>
        <w:spacing w:line="230" w:lineRule="exact" w:before="120" w:after="0"/>
        <w:ind w:left="885" w:right="1352" w:hanging="360"/>
        <w:jc w:val="left"/>
        <w:rPr>
          <w:rFonts w:ascii="Arial" w:hAnsi="Arial" w:cs="Arial" w:eastAsia="Arial" w:hint="default"/>
          <w:sz w:val="20"/>
          <w:szCs w:val="20"/>
        </w:rPr>
      </w:pPr>
      <w:r>
        <w:rPr>
          <w:rFonts w:ascii="Arial"/>
          <w:sz w:val="20"/>
        </w:rPr>
        <w:t>the</w:t>
      </w:r>
      <w:r>
        <w:rPr>
          <w:rFonts w:ascii="Arial"/>
          <w:spacing w:val="-3"/>
          <w:sz w:val="20"/>
        </w:rPr>
        <w:t> </w:t>
      </w:r>
      <w:r>
        <w:rPr>
          <w:rFonts w:ascii="Arial"/>
          <w:sz w:val="20"/>
        </w:rPr>
        <w:t>student</w:t>
      </w:r>
      <w:r>
        <w:rPr>
          <w:rFonts w:ascii="Arial"/>
          <w:spacing w:val="-1"/>
          <w:sz w:val="20"/>
        </w:rPr>
        <w:t> </w:t>
      </w:r>
      <w:r>
        <w:rPr>
          <w:rFonts w:ascii="Arial"/>
          <w:sz w:val="20"/>
        </w:rPr>
        <w:t>is</w:t>
      </w:r>
      <w:r>
        <w:rPr>
          <w:rFonts w:ascii="Arial"/>
          <w:spacing w:val="-2"/>
          <w:sz w:val="20"/>
        </w:rPr>
        <w:t> </w:t>
      </w:r>
      <w:r>
        <w:rPr>
          <w:rFonts w:ascii="Arial"/>
          <w:sz w:val="20"/>
        </w:rPr>
        <w:t>aged</w:t>
      </w:r>
      <w:r>
        <w:rPr>
          <w:rFonts w:ascii="Arial"/>
          <w:spacing w:val="-1"/>
          <w:sz w:val="20"/>
        </w:rPr>
        <w:t> </w:t>
      </w:r>
      <w:r>
        <w:rPr>
          <w:rFonts w:ascii="Arial"/>
          <w:sz w:val="20"/>
        </w:rPr>
        <w:t>10</w:t>
      </w:r>
      <w:r>
        <w:rPr>
          <w:rFonts w:ascii="Arial"/>
          <w:spacing w:val="-1"/>
          <w:sz w:val="20"/>
        </w:rPr>
        <w:t> </w:t>
      </w:r>
      <w:r>
        <w:rPr>
          <w:rFonts w:ascii="Arial"/>
          <w:sz w:val="20"/>
        </w:rPr>
        <w:t>or</w:t>
      </w:r>
      <w:r>
        <w:rPr>
          <w:rFonts w:ascii="Arial"/>
          <w:spacing w:val="-2"/>
          <w:sz w:val="20"/>
        </w:rPr>
        <w:t> </w:t>
      </w:r>
      <w:r>
        <w:rPr>
          <w:rFonts w:ascii="Arial"/>
          <w:sz w:val="20"/>
        </w:rPr>
        <w:t>over</w:t>
      </w:r>
      <w:r>
        <w:rPr>
          <w:rFonts w:ascii="Arial"/>
          <w:spacing w:val="-2"/>
          <w:sz w:val="20"/>
        </w:rPr>
        <w:t> </w:t>
      </w:r>
      <w:r>
        <w:rPr>
          <w:rFonts w:ascii="Arial"/>
          <w:sz w:val="20"/>
        </w:rPr>
        <w:t>and</w:t>
      </w:r>
      <w:r>
        <w:rPr>
          <w:rFonts w:ascii="Arial"/>
          <w:spacing w:val="-3"/>
          <w:sz w:val="20"/>
        </w:rPr>
        <w:t> </w:t>
      </w:r>
      <w:r>
        <w:rPr>
          <w:rFonts w:ascii="Arial"/>
          <w:sz w:val="20"/>
        </w:rPr>
        <w:t>the</w:t>
      </w:r>
      <w:r>
        <w:rPr>
          <w:rFonts w:ascii="Arial"/>
          <w:spacing w:val="-3"/>
          <w:sz w:val="20"/>
        </w:rPr>
        <w:t> </w:t>
      </w:r>
      <w:r>
        <w:rPr>
          <w:rFonts w:ascii="Arial"/>
          <w:sz w:val="20"/>
        </w:rPr>
        <w:t>behaviour</w:t>
      </w:r>
      <w:r>
        <w:rPr>
          <w:rFonts w:ascii="Arial"/>
          <w:spacing w:val="-2"/>
          <w:sz w:val="20"/>
        </w:rPr>
        <w:t> </w:t>
      </w:r>
      <w:r>
        <w:rPr>
          <w:rFonts w:ascii="Arial"/>
          <w:spacing w:val="2"/>
          <w:sz w:val="20"/>
        </w:rPr>
        <w:t>may</w:t>
      </w:r>
      <w:r>
        <w:rPr>
          <w:rFonts w:ascii="Arial"/>
          <w:spacing w:val="-4"/>
          <w:sz w:val="20"/>
        </w:rPr>
        <w:t> </w:t>
      </w:r>
      <w:r>
        <w:rPr>
          <w:rFonts w:ascii="Arial"/>
          <w:sz w:val="20"/>
        </w:rPr>
        <w:t>amount</w:t>
      </w:r>
      <w:r>
        <w:rPr>
          <w:rFonts w:ascii="Arial"/>
          <w:spacing w:val="-3"/>
          <w:sz w:val="20"/>
        </w:rPr>
        <w:t> </w:t>
      </w:r>
      <w:r>
        <w:rPr>
          <w:rFonts w:ascii="Arial"/>
          <w:sz w:val="20"/>
        </w:rPr>
        <w:t>to</w:t>
      </w:r>
      <w:r>
        <w:rPr>
          <w:rFonts w:ascii="Arial"/>
          <w:spacing w:val="-3"/>
          <w:sz w:val="20"/>
        </w:rPr>
        <w:t> </w:t>
      </w:r>
      <w:r>
        <w:rPr>
          <w:rFonts w:ascii="Arial"/>
          <w:sz w:val="20"/>
        </w:rPr>
        <w:t>a</w:t>
      </w:r>
      <w:r>
        <w:rPr>
          <w:rFonts w:ascii="Arial"/>
          <w:spacing w:val="-3"/>
          <w:sz w:val="20"/>
        </w:rPr>
        <w:t> </w:t>
      </w:r>
      <w:r>
        <w:rPr>
          <w:rFonts w:ascii="Arial"/>
          <w:sz w:val="20"/>
        </w:rPr>
        <w:t>sexual</w:t>
      </w:r>
      <w:r>
        <w:rPr>
          <w:rFonts w:ascii="Arial"/>
          <w:spacing w:val="-1"/>
          <w:sz w:val="20"/>
        </w:rPr>
        <w:t> </w:t>
      </w:r>
      <w:r>
        <w:rPr>
          <w:rFonts w:ascii="Arial"/>
          <w:sz w:val="20"/>
        </w:rPr>
        <w:t>offence,</w:t>
      </w:r>
      <w:r>
        <w:rPr>
          <w:rFonts w:ascii="Arial"/>
          <w:spacing w:val="-3"/>
          <w:sz w:val="20"/>
        </w:rPr>
        <w:t> </w:t>
      </w:r>
      <w:r>
        <w:rPr>
          <w:rFonts w:ascii="Arial"/>
          <w:sz w:val="20"/>
        </w:rPr>
        <w:t>refer</w:t>
      </w:r>
      <w:r>
        <w:rPr>
          <w:rFonts w:ascii="Arial"/>
          <w:spacing w:val="-2"/>
          <w:sz w:val="20"/>
        </w:rPr>
        <w:t> </w:t>
      </w:r>
      <w:r>
        <w:rPr>
          <w:rFonts w:ascii="Arial"/>
          <w:sz w:val="20"/>
        </w:rPr>
        <w:t>to</w:t>
      </w:r>
      <w:r>
        <w:rPr>
          <w:rFonts w:ascii="Arial"/>
          <w:spacing w:val="-3"/>
          <w:sz w:val="20"/>
        </w:rPr>
        <w:t> </w:t>
      </w:r>
      <w:r>
        <w:rPr>
          <w:rFonts w:ascii="Arial"/>
          <w:sz w:val="20"/>
        </w:rPr>
        <w:t>the</w:t>
      </w:r>
      <w:r>
        <w:rPr>
          <w:rFonts w:ascii="Arial"/>
          <w:spacing w:val="-3"/>
          <w:sz w:val="20"/>
        </w:rPr>
        <w:t> </w:t>
      </w:r>
      <w:r>
        <w:rPr>
          <w:rFonts w:ascii="Arial"/>
          <w:sz w:val="20"/>
        </w:rPr>
        <w:t>key </w:t>
      </w:r>
      <w:r>
        <w:rPr>
          <w:rFonts w:ascii="Arial"/>
          <w:sz w:val="20"/>
        </w:rPr>
        <w:t>actions in </w:t>
      </w:r>
      <w:r>
        <w:rPr>
          <w:rFonts w:ascii="Arial"/>
          <w:color w:val="004EA8"/>
          <w:sz w:val="20"/>
        </w:rPr>
      </w:r>
      <w:hyperlink r:id="rId23">
        <w:r>
          <w:rPr>
            <w:rFonts w:ascii="Arial"/>
            <w:color w:val="004EA8"/>
            <w:sz w:val="20"/>
            <w:u w:val="single" w:color="004EA8"/>
          </w:rPr>
          <w:t>Responding to Student Sexual</w:t>
        </w:r>
        <w:r>
          <w:rPr>
            <w:rFonts w:ascii="Arial"/>
            <w:color w:val="004EA8"/>
            <w:spacing w:val="-19"/>
            <w:sz w:val="20"/>
            <w:u w:val="single" w:color="004EA8"/>
          </w:rPr>
          <w:t> </w:t>
        </w:r>
        <w:r>
          <w:rPr>
            <w:rFonts w:ascii="Arial"/>
            <w:color w:val="004EA8"/>
            <w:sz w:val="20"/>
            <w:u w:val="single" w:color="004EA8"/>
          </w:rPr>
          <w:t>Offending.</w:t>
        </w:r>
        <w:r>
          <w:rPr>
            <w:rFonts w:ascii="Arial"/>
            <w:color w:val="004EA8"/>
            <w:sz w:val="20"/>
          </w:rPr>
        </w:r>
        <w:r>
          <w:rPr>
            <w:rFonts w:ascii="Arial"/>
            <w:sz w:val="20"/>
          </w:rPr>
        </w:r>
      </w:hyperlink>
    </w:p>
    <w:p>
      <w:pPr>
        <w:spacing w:after="0" w:line="230" w:lineRule="exact"/>
        <w:jc w:val="left"/>
        <w:rPr>
          <w:rFonts w:ascii="Arial" w:hAnsi="Arial" w:cs="Arial" w:eastAsia="Arial" w:hint="default"/>
          <w:sz w:val="20"/>
          <w:szCs w:val="20"/>
        </w:rPr>
        <w:sectPr>
          <w:pgSz w:w="11900" w:h="16850"/>
          <w:pgMar w:header="0" w:footer="1181" w:top="1380" w:bottom="1380" w:left="1020" w:right="0"/>
        </w:sectPr>
      </w:pPr>
    </w:p>
    <w:p>
      <w:pPr>
        <w:spacing w:before="53"/>
        <w:ind w:left="112" w:right="1398" w:firstLine="0"/>
        <w:jc w:val="left"/>
        <w:rPr>
          <w:rFonts w:ascii="Arial" w:hAnsi="Arial" w:cs="Arial" w:eastAsia="Arial" w:hint="default"/>
          <w:sz w:val="22"/>
          <w:szCs w:val="22"/>
        </w:rPr>
      </w:pPr>
      <w:bookmarkStart w:name="Wellbeing supports" w:id="16"/>
      <w:bookmarkEnd w:id="16"/>
      <w:r>
        <w:rPr/>
      </w:r>
      <w:bookmarkStart w:name="_bookmark6" w:id="17"/>
      <w:bookmarkEnd w:id="17"/>
      <w:r>
        <w:rPr/>
      </w:r>
      <w:r>
        <w:rPr>
          <w:rFonts w:ascii="Arial"/>
          <w:b/>
          <w:color w:val="FF860D"/>
          <w:sz w:val="22"/>
        </w:rPr>
        <w:t>WELLBEING</w:t>
      </w:r>
      <w:r>
        <w:rPr>
          <w:rFonts w:ascii="Arial"/>
          <w:b/>
          <w:color w:val="FF860D"/>
          <w:spacing w:val="-3"/>
          <w:sz w:val="22"/>
        </w:rPr>
        <w:t> </w:t>
      </w:r>
      <w:r>
        <w:rPr>
          <w:rFonts w:ascii="Arial"/>
          <w:b/>
          <w:color w:val="FF860D"/>
          <w:sz w:val="22"/>
        </w:rPr>
        <w:t>SUPPORTS</w:t>
      </w:r>
      <w:r>
        <w:rPr>
          <w:rFonts w:ascii="Arial"/>
          <w:sz w:val="22"/>
        </w:rPr>
      </w:r>
    </w:p>
    <w:p>
      <w:pPr>
        <w:pStyle w:val="BodyText"/>
        <w:spacing w:line="240" w:lineRule="auto" w:before="3"/>
        <w:ind w:right="1086"/>
        <w:jc w:val="left"/>
      </w:pPr>
      <w:r>
        <w:rPr/>
        <w:t>The wellbeing of principals, school staff and students is a priority throughout an expulsion process. The Department is also committed to maintaining a safe workplace. Principals are encouraged to access supports available from a range of areas in the</w:t>
      </w:r>
      <w:r>
        <w:rPr>
          <w:spacing w:val="-21"/>
        </w:rPr>
        <w:t> </w:t>
      </w:r>
      <w:r>
        <w:rPr/>
        <w:t>Department.</w:t>
      </w:r>
    </w:p>
    <w:p>
      <w:pPr>
        <w:pStyle w:val="BodyText"/>
        <w:spacing w:line="240" w:lineRule="auto" w:before="120"/>
        <w:ind w:right="1398"/>
        <w:jc w:val="left"/>
      </w:pPr>
      <w:r>
        <w:rPr/>
        <w:t>For more information on OHS and wellbeing supports for employees, see</w:t>
      </w:r>
      <w:r>
        <w:rPr>
          <w:spacing w:val="-26"/>
        </w:rPr>
        <w:t> </w:t>
      </w:r>
      <w:r>
        <w:rPr>
          <w:color w:val="004EA8"/>
          <w:spacing w:val="-26"/>
        </w:rPr>
      </w:r>
      <w:hyperlink r:id="rId24">
        <w:r>
          <w:rPr>
            <w:color w:val="004EA8"/>
            <w:u w:val="single" w:color="004EA8"/>
          </w:rPr>
          <w:t>HRWeb</w:t>
        </w:r>
        <w:r>
          <w:rPr>
            <w:color w:val="004EA8"/>
          </w:rPr>
        </w:r>
        <w:r>
          <w:rPr/>
          <w:t>.</w:t>
        </w:r>
      </w:hyperlink>
    </w:p>
    <w:p>
      <w:pPr>
        <w:pStyle w:val="BodyText"/>
        <w:spacing w:line="240" w:lineRule="auto" w:before="120"/>
        <w:ind w:right="1398"/>
        <w:jc w:val="left"/>
      </w:pPr>
      <w:r>
        <w:rPr/>
        <w:t>For</w:t>
      </w:r>
      <w:r>
        <w:rPr>
          <w:spacing w:val="-4"/>
        </w:rPr>
        <w:t> </w:t>
      </w:r>
      <w:r>
        <w:rPr/>
        <w:t>information</w:t>
      </w:r>
      <w:r>
        <w:rPr>
          <w:spacing w:val="-5"/>
        </w:rPr>
        <w:t> </w:t>
      </w:r>
      <w:r>
        <w:rPr/>
        <w:t>on</w:t>
      </w:r>
      <w:r>
        <w:rPr>
          <w:spacing w:val="-3"/>
        </w:rPr>
        <w:t> </w:t>
      </w:r>
      <w:r>
        <w:rPr/>
        <w:t>principal</w:t>
      </w:r>
      <w:r>
        <w:rPr>
          <w:spacing w:val="-3"/>
        </w:rPr>
        <w:t> </w:t>
      </w:r>
      <w:r>
        <w:rPr/>
        <w:t>health</w:t>
      </w:r>
      <w:r>
        <w:rPr>
          <w:spacing w:val="-3"/>
        </w:rPr>
        <w:t> </w:t>
      </w:r>
      <w:r>
        <w:rPr/>
        <w:t>and wellbeing,</w:t>
      </w:r>
      <w:r>
        <w:rPr>
          <w:spacing w:val="-5"/>
        </w:rPr>
        <w:t> </w:t>
      </w:r>
      <w:r>
        <w:rPr/>
        <w:t>see</w:t>
      </w:r>
      <w:r>
        <w:rPr>
          <w:spacing w:val="-2"/>
        </w:rPr>
        <w:t> </w:t>
      </w:r>
      <w:r>
        <w:rPr>
          <w:color w:val="004EA8"/>
          <w:spacing w:val="-2"/>
        </w:rPr>
      </w:r>
      <w:r>
        <w:rPr>
          <w:color w:val="004EA8"/>
          <w:u w:val="single" w:color="004EA8"/>
        </w:rPr>
        <w:t>Principal</w:t>
      </w:r>
      <w:r>
        <w:rPr>
          <w:color w:val="004EA8"/>
          <w:spacing w:val="-6"/>
          <w:u w:val="single" w:color="004EA8"/>
        </w:rPr>
        <w:t> </w:t>
      </w:r>
      <w:r>
        <w:rPr>
          <w:color w:val="004EA8"/>
          <w:u w:val="single" w:color="004EA8"/>
        </w:rPr>
        <w:t>Health</w:t>
      </w:r>
      <w:r>
        <w:rPr>
          <w:color w:val="004EA8"/>
          <w:spacing w:val="-5"/>
          <w:u w:val="single" w:color="004EA8"/>
        </w:rPr>
        <w:t> </w:t>
      </w:r>
      <w:r>
        <w:rPr>
          <w:color w:val="004EA8"/>
          <w:u w:val="single" w:color="004EA8"/>
        </w:rPr>
        <w:t>and</w:t>
      </w:r>
      <w:r>
        <w:rPr>
          <w:color w:val="004EA8"/>
          <w:spacing w:val="-7"/>
          <w:u w:val="single" w:color="004EA8"/>
        </w:rPr>
        <w:t> </w:t>
      </w:r>
      <w:r>
        <w:rPr>
          <w:color w:val="004EA8"/>
          <w:u w:val="single" w:color="004EA8"/>
        </w:rPr>
        <w:t>Wellbeing</w:t>
      </w:r>
      <w:r>
        <w:rPr>
          <w:color w:val="004EA8"/>
          <w:spacing w:val="-5"/>
          <w:u w:val="single" w:color="004EA8"/>
        </w:rPr>
        <w:t> </w:t>
      </w:r>
      <w:r>
        <w:rPr>
          <w:color w:val="004EA8"/>
          <w:u w:val="single" w:color="004EA8"/>
        </w:rPr>
        <w:t>Strategy</w:t>
      </w:r>
      <w:r>
        <w:rPr>
          <w:color w:val="004EA8"/>
        </w:rPr>
      </w:r>
      <w:r>
        <w:rPr/>
        <w:t>.</w:t>
      </w:r>
    </w:p>
    <w:p>
      <w:pPr>
        <w:spacing w:line="240" w:lineRule="auto" w:before="2"/>
        <w:ind w:right="0"/>
        <w:rPr>
          <w:rFonts w:ascii="Arial" w:hAnsi="Arial" w:cs="Arial" w:eastAsia="Arial" w:hint="default"/>
          <w:sz w:val="27"/>
          <w:szCs w:val="27"/>
        </w:rPr>
      </w:pPr>
    </w:p>
    <w:p>
      <w:pPr>
        <w:spacing w:before="72"/>
        <w:ind w:left="112" w:right="1398" w:firstLine="0"/>
        <w:jc w:val="left"/>
        <w:rPr>
          <w:rFonts w:ascii="Arial" w:hAnsi="Arial" w:cs="Arial" w:eastAsia="Arial" w:hint="default"/>
          <w:sz w:val="22"/>
          <w:szCs w:val="22"/>
        </w:rPr>
      </w:pPr>
      <w:bookmarkStart w:name="ConsiderING the Grounds for Expulsions" w:id="18"/>
      <w:bookmarkEnd w:id="18"/>
      <w:r>
        <w:rPr/>
      </w:r>
      <w:bookmarkStart w:name="_bookmark7" w:id="19"/>
      <w:bookmarkEnd w:id="19"/>
      <w:r>
        <w:rPr/>
      </w:r>
      <w:r>
        <w:rPr>
          <w:rFonts w:ascii="Arial"/>
          <w:b/>
          <w:color w:val="FF860D"/>
          <w:sz w:val="22"/>
        </w:rPr>
        <w:t>CONSIDERING THE GROUNDS FOR</w:t>
      </w:r>
      <w:r>
        <w:rPr>
          <w:rFonts w:ascii="Arial"/>
          <w:b/>
          <w:color w:val="FF860D"/>
          <w:spacing w:val="-14"/>
          <w:sz w:val="22"/>
        </w:rPr>
        <w:t> </w:t>
      </w:r>
      <w:r>
        <w:rPr>
          <w:rFonts w:ascii="Arial"/>
          <w:b/>
          <w:color w:val="FF860D"/>
          <w:sz w:val="22"/>
        </w:rPr>
        <w:t>EXPULSIONS</w:t>
      </w:r>
      <w:r>
        <w:rPr>
          <w:rFonts w:ascii="Arial"/>
          <w:sz w:val="22"/>
        </w:rPr>
      </w:r>
    </w:p>
    <w:p>
      <w:pPr>
        <w:spacing w:line="240" w:lineRule="auto" w:before="7"/>
        <w:ind w:right="0"/>
        <w:rPr>
          <w:rFonts w:ascii="Arial" w:hAnsi="Arial" w:cs="Arial" w:eastAsia="Arial" w:hint="default"/>
          <w:b/>
          <w:bCs/>
          <w:sz w:val="11"/>
          <w:szCs w:val="11"/>
        </w:rPr>
      </w:pPr>
    </w:p>
    <w:tbl>
      <w:tblPr>
        <w:tblW w:w="0" w:type="auto"/>
        <w:jc w:val="left"/>
        <w:tblInd w:w="112" w:type="dxa"/>
        <w:tblLayout w:type="fixed"/>
        <w:tblCellMar>
          <w:top w:w="0" w:type="dxa"/>
          <w:left w:w="0" w:type="dxa"/>
          <w:bottom w:w="0" w:type="dxa"/>
          <w:right w:w="0" w:type="dxa"/>
        </w:tblCellMar>
        <w:tblLook w:val="01E0"/>
      </w:tblPr>
      <w:tblGrid>
        <w:gridCol w:w="9847"/>
      </w:tblGrid>
      <w:tr>
        <w:trPr>
          <w:trHeight w:val="386" w:hRule="exact"/>
        </w:trPr>
        <w:tc>
          <w:tcPr>
            <w:tcW w:w="9847" w:type="dxa"/>
            <w:tcBorders>
              <w:top w:val="nil" w:sz="6" w:space="0" w:color="auto"/>
              <w:left w:val="nil" w:sz="6" w:space="0" w:color="auto"/>
              <w:bottom w:val="nil" w:sz="6" w:space="0" w:color="auto"/>
              <w:right w:val="nil" w:sz="6" w:space="0" w:color="auto"/>
            </w:tcBorders>
            <w:shd w:val="clear" w:color="auto" w:fill="ED7C39"/>
          </w:tcPr>
          <w:p>
            <w:pPr>
              <w:pStyle w:val="TableParagraph"/>
              <w:spacing w:line="240" w:lineRule="auto" w:before="93"/>
              <w:ind w:left="110" w:right="0"/>
              <w:jc w:val="left"/>
              <w:rPr>
                <w:rFonts w:ascii="Arial" w:hAnsi="Arial" w:cs="Arial" w:eastAsia="Arial" w:hint="default"/>
                <w:sz w:val="20"/>
                <w:szCs w:val="20"/>
              </w:rPr>
            </w:pPr>
            <w:r>
              <w:rPr>
                <w:rFonts w:ascii="Arial"/>
                <w:b/>
                <w:color w:val="FFFFFF"/>
                <w:sz w:val="20"/>
              </w:rPr>
              <w:t>GROUNDS FOR</w:t>
            </w:r>
            <w:r>
              <w:rPr>
                <w:rFonts w:ascii="Arial"/>
                <w:b/>
                <w:color w:val="FFFFFF"/>
                <w:spacing w:val="-5"/>
                <w:sz w:val="20"/>
              </w:rPr>
              <w:t> </w:t>
            </w:r>
            <w:r>
              <w:rPr>
                <w:rFonts w:ascii="Arial"/>
                <w:b/>
                <w:color w:val="FFFFFF"/>
                <w:sz w:val="20"/>
              </w:rPr>
              <w:t>EXPULSION</w:t>
            </w:r>
            <w:r>
              <w:rPr>
                <w:rFonts w:ascii="Arial"/>
                <w:sz w:val="20"/>
              </w:rPr>
            </w:r>
          </w:p>
        </w:tc>
      </w:tr>
      <w:tr>
        <w:trPr>
          <w:trHeight w:val="6715" w:hRule="exact"/>
        </w:trPr>
        <w:tc>
          <w:tcPr>
            <w:tcW w:w="9847" w:type="dxa"/>
            <w:tcBorders>
              <w:top w:val="nil" w:sz="6" w:space="0" w:color="auto"/>
              <w:left w:val="single" w:sz="4" w:space="0" w:color="ED7C39"/>
              <w:bottom w:val="single" w:sz="4" w:space="0" w:color="ED7C39"/>
              <w:right w:val="single" w:sz="4" w:space="0" w:color="ED7C39"/>
            </w:tcBorders>
          </w:tcPr>
          <w:p>
            <w:pPr>
              <w:pStyle w:val="TableParagraph"/>
              <w:spacing w:line="240" w:lineRule="auto" w:before="64"/>
              <w:ind w:left="105" w:right="406"/>
              <w:jc w:val="both"/>
              <w:rPr>
                <w:rFonts w:ascii="Arial" w:hAnsi="Arial" w:cs="Arial" w:eastAsia="Arial" w:hint="default"/>
                <w:sz w:val="20"/>
                <w:szCs w:val="20"/>
              </w:rPr>
            </w:pPr>
            <w:r>
              <w:rPr>
                <w:rFonts w:ascii="Arial"/>
                <w:sz w:val="20"/>
              </w:rPr>
              <w:t>A</w:t>
            </w:r>
            <w:r>
              <w:rPr>
                <w:rFonts w:ascii="Arial"/>
                <w:spacing w:val="-4"/>
                <w:sz w:val="20"/>
              </w:rPr>
              <w:t> </w:t>
            </w:r>
            <w:r>
              <w:rPr>
                <w:rFonts w:ascii="Arial"/>
                <w:sz w:val="20"/>
              </w:rPr>
              <w:t>principal</w:t>
            </w:r>
            <w:r>
              <w:rPr>
                <w:rFonts w:ascii="Arial"/>
                <w:spacing w:val="-4"/>
                <w:sz w:val="20"/>
              </w:rPr>
              <w:t> </w:t>
            </w:r>
            <w:r>
              <w:rPr>
                <w:rFonts w:ascii="Arial"/>
                <w:spacing w:val="2"/>
                <w:sz w:val="20"/>
              </w:rPr>
              <w:t>may</w:t>
            </w:r>
            <w:r>
              <w:rPr>
                <w:rFonts w:ascii="Arial"/>
                <w:spacing w:val="-6"/>
                <w:sz w:val="20"/>
              </w:rPr>
              <w:t> </w:t>
            </w:r>
            <w:r>
              <w:rPr>
                <w:rFonts w:ascii="Arial"/>
                <w:sz w:val="20"/>
              </w:rPr>
              <w:t>expel</w:t>
            </w:r>
            <w:r>
              <w:rPr>
                <w:rFonts w:ascii="Arial"/>
                <w:spacing w:val="-2"/>
                <w:sz w:val="20"/>
              </w:rPr>
              <w:t> </w:t>
            </w:r>
            <w:r>
              <w:rPr>
                <w:rFonts w:ascii="Arial"/>
                <w:sz w:val="20"/>
              </w:rPr>
              <w:t>a</w:t>
            </w:r>
            <w:r>
              <w:rPr>
                <w:rFonts w:ascii="Arial"/>
                <w:spacing w:val="-4"/>
                <w:sz w:val="20"/>
              </w:rPr>
              <w:t> </w:t>
            </w:r>
            <w:r>
              <w:rPr>
                <w:rFonts w:ascii="Arial"/>
                <w:sz w:val="20"/>
              </w:rPr>
              <w:t>student</w:t>
            </w:r>
            <w:r>
              <w:rPr>
                <w:rFonts w:ascii="Arial"/>
                <w:spacing w:val="-4"/>
                <w:sz w:val="20"/>
              </w:rPr>
              <w:t> </w:t>
            </w:r>
            <w:r>
              <w:rPr>
                <w:rFonts w:ascii="Arial"/>
                <w:sz w:val="20"/>
              </w:rPr>
              <w:t>from</w:t>
            </w:r>
            <w:r>
              <w:rPr>
                <w:rFonts w:ascii="Arial"/>
                <w:spacing w:val="1"/>
                <w:sz w:val="20"/>
              </w:rPr>
              <w:t> </w:t>
            </w:r>
            <w:r>
              <w:rPr>
                <w:rFonts w:ascii="Arial"/>
                <w:sz w:val="20"/>
              </w:rPr>
              <w:t>the</w:t>
            </w:r>
            <w:r>
              <w:rPr>
                <w:rFonts w:ascii="Arial"/>
                <w:spacing w:val="-4"/>
                <w:sz w:val="20"/>
              </w:rPr>
              <w:t> </w:t>
            </w:r>
            <w:r>
              <w:rPr>
                <w:rFonts w:ascii="Arial"/>
                <w:sz w:val="20"/>
              </w:rPr>
              <w:t>school</w:t>
            </w:r>
            <w:r>
              <w:rPr>
                <w:rFonts w:ascii="Arial"/>
                <w:spacing w:val="-2"/>
                <w:sz w:val="20"/>
              </w:rPr>
              <w:t> </w:t>
            </w:r>
            <w:r>
              <w:rPr>
                <w:rFonts w:ascii="Arial"/>
                <w:sz w:val="20"/>
              </w:rPr>
              <w:t>if,</w:t>
            </w:r>
            <w:r>
              <w:rPr>
                <w:rFonts w:ascii="Arial"/>
                <w:spacing w:val="-4"/>
                <w:sz w:val="20"/>
              </w:rPr>
              <w:t> </w:t>
            </w:r>
            <w:r>
              <w:rPr>
                <w:rFonts w:ascii="Arial"/>
                <w:sz w:val="20"/>
              </w:rPr>
              <w:t>whilst</w:t>
            </w:r>
            <w:r>
              <w:rPr>
                <w:rFonts w:ascii="Arial"/>
                <w:spacing w:val="-4"/>
                <w:sz w:val="20"/>
              </w:rPr>
              <w:t> </w:t>
            </w:r>
            <w:r>
              <w:rPr>
                <w:rFonts w:ascii="Arial"/>
                <w:sz w:val="20"/>
              </w:rPr>
              <w:t>attending</w:t>
            </w:r>
            <w:r>
              <w:rPr>
                <w:rFonts w:ascii="Arial"/>
                <w:spacing w:val="-4"/>
                <w:sz w:val="20"/>
              </w:rPr>
              <w:t> </w:t>
            </w:r>
            <w:r>
              <w:rPr>
                <w:rFonts w:ascii="Arial"/>
                <w:sz w:val="20"/>
              </w:rPr>
              <w:t>school,</w:t>
            </w:r>
            <w:r>
              <w:rPr>
                <w:rFonts w:ascii="Arial"/>
                <w:spacing w:val="-4"/>
                <w:sz w:val="20"/>
              </w:rPr>
              <w:t> </w:t>
            </w:r>
            <w:r>
              <w:rPr>
                <w:rFonts w:ascii="Arial"/>
                <w:sz w:val="20"/>
              </w:rPr>
              <w:t>travelling</w:t>
            </w:r>
            <w:r>
              <w:rPr>
                <w:rFonts w:ascii="Arial"/>
                <w:spacing w:val="-4"/>
                <w:sz w:val="20"/>
              </w:rPr>
              <w:t> </w:t>
            </w:r>
            <w:r>
              <w:rPr>
                <w:rFonts w:ascii="Arial"/>
                <w:sz w:val="20"/>
              </w:rPr>
              <w:t>to</w:t>
            </w:r>
            <w:r>
              <w:rPr>
                <w:rFonts w:ascii="Arial"/>
                <w:spacing w:val="-2"/>
                <w:sz w:val="20"/>
              </w:rPr>
              <w:t> </w:t>
            </w:r>
            <w:r>
              <w:rPr>
                <w:rFonts w:ascii="Arial"/>
                <w:sz w:val="20"/>
              </w:rPr>
              <w:t>and</w:t>
            </w:r>
            <w:r>
              <w:rPr>
                <w:rFonts w:ascii="Arial"/>
                <w:spacing w:val="-4"/>
                <w:sz w:val="20"/>
              </w:rPr>
              <w:t> </w:t>
            </w:r>
            <w:r>
              <w:rPr>
                <w:rFonts w:ascii="Arial"/>
                <w:sz w:val="20"/>
              </w:rPr>
              <w:t>from</w:t>
            </w:r>
            <w:r>
              <w:rPr>
                <w:rFonts w:ascii="Arial"/>
                <w:spacing w:val="1"/>
                <w:sz w:val="20"/>
              </w:rPr>
              <w:t> </w:t>
            </w:r>
            <w:r>
              <w:rPr>
                <w:rFonts w:ascii="Arial"/>
                <w:sz w:val="20"/>
              </w:rPr>
              <w:t>school</w:t>
            </w:r>
            <w:r>
              <w:rPr>
                <w:rFonts w:ascii="Arial"/>
                <w:spacing w:val="-4"/>
                <w:sz w:val="20"/>
              </w:rPr>
              <w:t> </w:t>
            </w:r>
            <w:r>
              <w:rPr>
                <w:rFonts w:ascii="Arial"/>
                <w:sz w:val="20"/>
              </w:rPr>
              <w:t>or </w:t>
            </w:r>
            <w:r>
              <w:rPr>
                <w:rFonts w:ascii="Arial"/>
                <w:sz w:val="20"/>
              </w:rPr>
              <w:t>engaging</w:t>
            </w:r>
            <w:r>
              <w:rPr>
                <w:rFonts w:ascii="Arial"/>
                <w:spacing w:val="-2"/>
                <w:sz w:val="20"/>
              </w:rPr>
              <w:t> </w:t>
            </w:r>
            <w:r>
              <w:rPr>
                <w:rFonts w:ascii="Arial"/>
                <w:sz w:val="20"/>
              </w:rPr>
              <w:t>in</w:t>
            </w:r>
            <w:r>
              <w:rPr>
                <w:rFonts w:ascii="Arial"/>
                <w:spacing w:val="-4"/>
                <w:sz w:val="20"/>
              </w:rPr>
              <w:t> </w:t>
            </w:r>
            <w:r>
              <w:rPr>
                <w:rFonts w:ascii="Arial"/>
                <w:spacing w:val="2"/>
                <w:sz w:val="20"/>
              </w:rPr>
              <w:t>any</w:t>
            </w:r>
            <w:r>
              <w:rPr>
                <w:rFonts w:ascii="Arial"/>
                <w:spacing w:val="-7"/>
                <w:sz w:val="20"/>
              </w:rPr>
              <w:t> </w:t>
            </w:r>
            <w:r>
              <w:rPr>
                <w:rFonts w:ascii="Arial"/>
                <w:sz w:val="20"/>
              </w:rPr>
              <w:t>school</w:t>
            </w:r>
            <w:r>
              <w:rPr>
                <w:rFonts w:ascii="Arial"/>
                <w:spacing w:val="-5"/>
                <w:sz w:val="20"/>
              </w:rPr>
              <w:t> </w:t>
            </w:r>
            <w:r>
              <w:rPr>
                <w:rFonts w:ascii="Arial"/>
                <w:sz w:val="20"/>
              </w:rPr>
              <w:t>related</w:t>
            </w:r>
            <w:r>
              <w:rPr>
                <w:rFonts w:ascii="Arial"/>
                <w:spacing w:val="-4"/>
                <w:sz w:val="20"/>
              </w:rPr>
              <w:t> </w:t>
            </w:r>
            <w:r>
              <w:rPr>
                <w:rFonts w:ascii="Arial"/>
                <w:sz w:val="20"/>
              </w:rPr>
              <w:t>activity</w:t>
            </w:r>
            <w:r>
              <w:rPr>
                <w:rFonts w:ascii="Arial"/>
                <w:spacing w:val="-7"/>
                <w:sz w:val="20"/>
              </w:rPr>
              <w:t> </w:t>
            </w:r>
            <w:r>
              <w:rPr>
                <w:rFonts w:ascii="Arial"/>
                <w:sz w:val="20"/>
              </w:rPr>
              <w:t>away</w:t>
            </w:r>
            <w:r>
              <w:rPr>
                <w:rFonts w:ascii="Arial"/>
                <w:spacing w:val="-7"/>
                <w:sz w:val="20"/>
              </w:rPr>
              <w:t> </w:t>
            </w:r>
            <w:r>
              <w:rPr>
                <w:rFonts w:ascii="Arial"/>
                <w:sz w:val="20"/>
              </w:rPr>
              <w:t>from</w:t>
            </w:r>
            <w:r>
              <w:rPr>
                <w:rFonts w:ascii="Arial"/>
                <w:spacing w:val="1"/>
                <w:sz w:val="20"/>
              </w:rPr>
              <w:t> </w:t>
            </w:r>
            <w:r>
              <w:rPr>
                <w:rFonts w:ascii="Arial"/>
                <w:sz w:val="20"/>
              </w:rPr>
              <w:t>school</w:t>
            </w:r>
            <w:r>
              <w:rPr>
                <w:rFonts w:ascii="Arial"/>
                <w:spacing w:val="-5"/>
                <w:sz w:val="20"/>
              </w:rPr>
              <w:t> </w:t>
            </w:r>
            <w:r>
              <w:rPr>
                <w:rFonts w:ascii="Arial"/>
                <w:sz w:val="20"/>
              </w:rPr>
              <w:t>(including</w:t>
            </w:r>
            <w:r>
              <w:rPr>
                <w:rFonts w:ascii="Arial"/>
                <w:spacing w:val="-2"/>
                <w:sz w:val="20"/>
              </w:rPr>
              <w:t> </w:t>
            </w:r>
            <w:r>
              <w:rPr>
                <w:rFonts w:ascii="Arial"/>
                <w:sz w:val="20"/>
              </w:rPr>
              <w:t>when</w:t>
            </w:r>
            <w:r>
              <w:rPr>
                <w:rFonts w:ascii="Arial"/>
                <w:spacing w:val="-4"/>
                <w:sz w:val="20"/>
              </w:rPr>
              <w:t> </w:t>
            </w:r>
            <w:r>
              <w:rPr>
                <w:rFonts w:ascii="Arial"/>
                <w:sz w:val="20"/>
              </w:rPr>
              <w:t>travelling</w:t>
            </w:r>
            <w:r>
              <w:rPr>
                <w:rFonts w:ascii="Arial"/>
                <w:spacing w:val="-4"/>
                <w:sz w:val="20"/>
              </w:rPr>
              <w:t> </w:t>
            </w:r>
            <w:r>
              <w:rPr>
                <w:rFonts w:ascii="Arial"/>
                <w:sz w:val="20"/>
              </w:rPr>
              <w:t>to</w:t>
            </w:r>
            <w:r>
              <w:rPr>
                <w:rFonts w:ascii="Arial"/>
                <w:spacing w:val="-2"/>
                <w:sz w:val="20"/>
              </w:rPr>
              <w:t> </w:t>
            </w:r>
            <w:r>
              <w:rPr>
                <w:rFonts w:ascii="Arial"/>
                <w:sz w:val="20"/>
              </w:rPr>
              <w:t>or</w:t>
            </w:r>
            <w:r>
              <w:rPr>
                <w:rFonts w:ascii="Arial"/>
                <w:spacing w:val="-3"/>
                <w:sz w:val="20"/>
              </w:rPr>
              <w:t> </w:t>
            </w:r>
            <w:r>
              <w:rPr>
                <w:rFonts w:ascii="Arial"/>
                <w:sz w:val="20"/>
              </w:rPr>
              <w:t>from</w:t>
            </w:r>
            <w:r>
              <w:rPr>
                <w:rFonts w:ascii="Arial"/>
                <w:spacing w:val="1"/>
                <w:sz w:val="20"/>
              </w:rPr>
              <w:t> </w:t>
            </w:r>
            <w:r>
              <w:rPr>
                <w:rFonts w:ascii="Arial"/>
                <w:sz w:val="20"/>
              </w:rPr>
              <w:t>that</w:t>
            </w:r>
            <w:r>
              <w:rPr>
                <w:rFonts w:ascii="Arial"/>
                <w:spacing w:val="-4"/>
                <w:sz w:val="20"/>
              </w:rPr>
              <w:t> </w:t>
            </w:r>
            <w:r>
              <w:rPr>
                <w:rFonts w:ascii="Arial"/>
                <w:sz w:val="20"/>
              </w:rPr>
              <w:t>activity) </w:t>
            </w:r>
            <w:r>
              <w:rPr>
                <w:rFonts w:ascii="Arial"/>
                <w:sz w:val="20"/>
              </w:rPr>
              <w:t>the</w:t>
            </w:r>
            <w:r>
              <w:rPr>
                <w:rFonts w:ascii="Arial"/>
                <w:spacing w:val="-6"/>
                <w:sz w:val="20"/>
              </w:rPr>
              <w:t> </w:t>
            </w:r>
            <w:r>
              <w:rPr>
                <w:rFonts w:ascii="Arial"/>
                <w:sz w:val="20"/>
              </w:rPr>
              <w:t>student:</w:t>
            </w:r>
          </w:p>
          <w:p>
            <w:pPr>
              <w:pStyle w:val="TableParagraph"/>
              <w:numPr>
                <w:ilvl w:val="0"/>
                <w:numId w:val="2"/>
              </w:numPr>
              <w:tabs>
                <w:tab w:pos="819" w:val="left" w:leader="none"/>
              </w:tabs>
              <w:spacing w:line="256" w:lineRule="auto" w:before="118" w:after="0"/>
              <w:ind w:left="818" w:right="268" w:hanging="355"/>
              <w:jc w:val="left"/>
              <w:rPr>
                <w:rFonts w:ascii="Arial" w:hAnsi="Arial" w:cs="Arial" w:eastAsia="Arial" w:hint="default"/>
                <w:sz w:val="20"/>
                <w:szCs w:val="20"/>
              </w:rPr>
            </w:pPr>
            <w:r>
              <w:rPr>
                <w:rFonts w:ascii="Arial"/>
                <w:sz w:val="20"/>
              </w:rPr>
              <w:t>behaves in such a way as to pose a danger, whether actual, perceived or threatened, to the health, safety or wellbeing of any</w:t>
            </w:r>
            <w:r>
              <w:rPr>
                <w:rFonts w:ascii="Arial"/>
                <w:spacing w:val="-14"/>
                <w:sz w:val="20"/>
              </w:rPr>
              <w:t> </w:t>
            </w:r>
            <w:r>
              <w:rPr>
                <w:rFonts w:ascii="Arial"/>
                <w:sz w:val="20"/>
              </w:rPr>
              <w:t>person</w:t>
            </w:r>
          </w:p>
          <w:p>
            <w:pPr>
              <w:pStyle w:val="TableParagraph"/>
              <w:numPr>
                <w:ilvl w:val="0"/>
                <w:numId w:val="2"/>
              </w:numPr>
              <w:tabs>
                <w:tab w:pos="819" w:val="left" w:leader="none"/>
              </w:tabs>
              <w:spacing w:line="240" w:lineRule="auto" w:before="162" w:after="0"/>
              <w:ind w:left="818" w:right="0" w:hanging="355"/>
              <w:jc w:val="left"/>
              <w:rPr>
                <w:rFonts w:ascii="Arial" w:hAnsi="Arial" w:cs="Arial" w:eastAsia="Arial" w:hint="default"/>
                <w:sz w:val="20"/>
                <w:szCs w:val="20"/>
              </w:rPr>
            </w:pPr>
            <w:r>
              <w:rPr>
                <w:rFonts w:ascii="Arial"/>
                <w:sz w:val="20"/>
              </w:rPr>
              <w:t>causes significant damage to or destruction of</w:t>
            </w:r>
            <w:r>
              <w:rPr>
                <w:rFonts w:ascii="Arial"/>
                <w:spacing w:val="-21"/>
                <w:sz w:val="20"/>
              </w:rPr>
              <w:t> </w:t>
            </w:r>
            <w:r>
              <w:rPr>
                <w:rFonts w:ascii="Arial"/>
                <w:sz w:val="20"/>
              </w:rPr>
              <w:t>property</w:t>
            </w:r>
          </w:p>
          <w:p>
            <w:pPr>
              <w:pStyle w:val="TableParagraph"/>
              <w:numPr>
                <w:ilvl w:val="0"/>
                <w:numId w:val="2"/>
              </w:numPr>
              <w:tabs>
                <w:tab w:pos="819" w:val="left" w:leader="none"/>
              </w:tabs>
              <w:spacing w:line="240" w:lineRule="auto" w:before="178" w:after="0"/>
              <w:ind w:left="818" w:right="0" w:hanging="355"/>
              <w:jc w:val="left"/>
              <w:rPr>
                <w:rFonts w:ascii="Arial" w:hAnsi="Arial" w:cs="Arial" w:eastAsia="Arial" w:hint="default"/>
                <w:sz w:val="20"/>
                <w:szCs w:val="20"/>
              </w:rPr>
            </w:pPr>
            <w:r>
              <w:rPr>
                <w:rFonts w:ascii="Arial"/>
                <w:sz w:val="20"/>
              </w:rPr>
              <w:t>commits or attempts to commit or is knowingly involved in the theft of</w:t>
            </w:r>
            <w:r>
              <w:rPr>
                <w:rFonts w:ascii="Arial"/>
                <w:spacing w:val="-34"/>
                <w:sz w:val="20"/>
              </w:rPr>
              <w:t> </w:t>
            </w:r>
            <w:r>
              <w:rPr>
                <w:rFonts w:ascii="Arial"/>
                <w:sz w:val="20"/>
              </w:rPr>
              <w:t>property</w:t>
            </w:r>
          </w:p>
          <w:p>
            <w:pPr>
              <w:pStyle w:val="TableParagraph"/>
              <w:numPr>
                <w:ilvl w:val="0"/>
                <w:numId w:val="2"/>
              </w:numPr>
              <w:tabs>
                <w:tab w:pos="819" w:val="left" w:leader="none"/>
              </w:tabs>
              <w:spacing w:line="261" w:lineRule="auto" w:before="178" w:after="0"/>
              <w:ind w:left="818" w:right="1007" w:hanging="355"/>
              <w:jc w:val="left"/>
              <w:rPr>
                <w:rFonts w:ascii="Arial" w:hAnsi="Arial" w:cs="Arial" w:eastAsia="Arial" w:hint="default"/>
                <w:sz w:val="20"/>
                <w:szCs w:val="20"/>
              </w:rPr>
            </w:pPr>
            <w:r>
              <w:rPr>
                <w:rFonts w:ascii="Arial"/>
                <w:sz w:val="20"/>
              </w:rPr>
              <w:t>possesses, uses or sells or deliberately assists another person to possess, use or sell</w:t>
            </w:r>
            <w:r>
              <w:rPr>
                <w:rFonts w:ascii="Arial"/>
                <w:spacing w:val="-38"/>
                <w:sz w:val="20"/>
              </w:rPr>
              <w:t> </w:t>
            </w:r>
            <w:r>
              <w:rPr>
                <w:rFonts w:ascii="Arial"/>
                <w:sz w:val="20"/>
              </w:rPr>
              <w:t>illicit </w:t>
            </w:r>
            <w:r>
              <w:rPr>
                <w:rFonts w:ascii="Arial"/>
                <w:sz w:val="20"/>
              </w:rPr>
              <w:t>substances or</w:t>
            </w:r>
            <w:r>
              <w:rPr>
                <w:rFonts w:ascii="Arial"/>
                <w:spacing w:val="-14"/>
                <w:sz w:val="20"/>
              </w:rPr>
              <w:t> </w:t>
            </w:r>
            <w:r>
              <w:rPr>
                <w:rFonts w:ascii="Arial"/>
                <w:sz w:val="20"/>
              </w:rPr>
              <w:t>weapons</w:t>
            </w:r>
          </w:p>
          <w:p>
            <w:pPr>
              <w:pStyle w:val="TableParagraph"/>
              <w:numPr>
                <w:ilvl w:val="0"/>
                <w:numId w:val="2"/>
              </w:numPr>
              <w:tabs>
                <w:tab w:pos="819" w:val="left" w:leader="none"/>
              </w:tabs>
              <w:spacing w:line="256" w:lineRule="auto" w:before="158" w:after="0"/>
              <w:ind w:left="818" w:right="313" w:hanging="355"/>
              <w:jc w:val="left"/>
              <w:rPr>
                <w:rFonts w:ascii="Arial" w:hAnsi="Arial" w:cs="Arial" w:eastAsia="Arial" w:hint="default"/>
                <w:sz w:val="20"/>
                <w:szCs w:val="20"/>
              </w:rPr>
            </w:pPr>
            <w:r>
              <w:rPr>
                <w:rFonts w:ascii="Arial"/>
                <w:sz w:val="20"/>
              </w:rPr>
              <w:t>fails to comply with any clear and reasonable instruction of a staff member so as to pose a danger, whether actual, perceived or threatened, to the health, safety or wellbeing of any</w:t>
            </w:r>
            <w:r>
              <w:rPr>
                <w:rFonts w:ascii="Arial"/>
                <w:spacing w:val="-39"/>
                <w:sz w:val="20"/>
              </w:rPr>
              <w:t> </w:t>
            </w:r>
            <w:r>
              <w:rPr>
                <w:rFonts w:ascii="Arial"/>
                <w:sz w:val="20"/>
              </w:rPr>
              <w:t>person</w:t>
            </w:r>
          </w:p>
          <w:p>
            <w:pPr>
              <w:pStyle w:val="TableParagraph"/>
              <w:numPr>
                <w:ilvl w:val="0"/>
                <w:numId w:val="2"/>
              </w:numPr>
              <w:tabs>
                <w:tab w:pos="819" w:val="left" w:leader="none"/>
              </w:tabs>
              <w:spacing w:line="259" w:lineRule="auto" w:before="162" w:after="0"/>
              <w:ind w:left="818" w:right="162" w:hanging="355"/>
              <w:jc w:val="left"/>
              <w:rPr>
                <w:rFonts w:ascii="Arial" w:hAnsi="Arial" w:cs="Arial" w:eastAsia="Arial" w:hint="default"/>
                <w:sz w:val="20"/>
                <w:szCs w:val="20"/>
              </w:rPr>
            </w:pPr>
            <w:r>
              <w:rPr>
                <w:rFonts w:ascii="Arial"/>
                <w:sz w:val="20"/>
              </w:rPr>
              <w:t>consistently engages in behaviour that vilifies, defames, degrades or humiliates another person based on age; breastfeeding; gender; identity; impairment; industrial activity; lawful sexual activity; marital status; parent/carer status or status as a carer; physical features; political belief or activity; pregnancy;</w:t>
            </w:r>
            <w:r>
              <w:rPr>
                <w:rFonts w:ascii="Arial"/>
                <w:spacing w:val="-5"/>
                <w:sz w:val="20"/>
              </w:rPr>
              <w:t> </w:t>
            </w:r>
            <w:r>
              <w:rPr>
                <w:rFonts w:ascii="Arial"/>
                <w:sz w:val="20"/>
              </w:rPr>
              <w:t>race;</w:t>
            </w:r>
            <w:r>
              <w:rPr>
                <w:rFonts w:ascii="Arial"/>
                <w:spacing w:val="-5"/>
                <w:sz w:val="20"/>
              </w:rPr>
              <w:t> </w:t>
            </w:r>
            <w:r>
              <w:rPr>
                <w:rFonts w:ascii="Arial"/>
                <w:sz w:val="20"/>
              </w:rPr>
              <w:t>religious</w:t>
            </w:r>
            <w:r>
              <w:rPr>
                <w:rFonts w:ascii="Arial"/>
                <w:spacing w:val="-4"/>
                <w:sz w:val="20"/>
              </w:rPr>
              <w:t> </w:t>
            </w:r>
            <w:r>
              <w:rPr>
                <w:rFonts w:ascii="Arial"/>
                <w:sz w:val="20"/>
              </w:rPr>
              <w:t>belief</w:t>
            </w:r>
            <w:r>
              <w:rPr>
                <w:rFonts w:ascii="Arial"/>
                <w:spacing w:val="-3"/>
                <w:sz w:val="20"/>
              </w:rPr>
              <w:t> </w:t>
            </w:r>
            <w:r>
              <w:rPr>
                <w:rFonts w:ascii="Arial"/>
                <w:sz w:val="20"/>
              </w:rPr>
              <w:t>or</w:t>
            </w:r>
            <w:r>
              <w:rPr>
                <w:rFonts w:ascii="Arial"/>
                <w:spacing w:val="-4"/>
                <w:sz w:val="20"/>
              </w:rPr>
              <w:t> </w:t>
            </w:r>
            <w:r>
              <w:rPr>
                <w:rFonts w:ascii="Arial"/>
                <w:sz w:val="20"/>
              </w:rPr>
              <w:t>activity;</w:t>
            </w:r>
            <w:r>
              <w:rPr>
                <w:rFonts w:ascii="Arial"/>
                <w:spacing w:val="-3"/>
                <w:sz w:val="20"/>
              </w:rPr>
              <w:t> </w:t>
            </w:r>
            <w:r>
              <w:rPr>
                <w:rFonts w:ascii="Arial"/>
                <w:sz w:val="20"/>
              </w:rPr>
              <w:t>sex;</w:t>
            </w:r>
            <w:r>
              <w:rPr>
                <w:rFonts w:ascii="Arial"/>
                <w:spacing w:val="-5"/>
                <w:sz w:val="20"/>
              </w:rPr>
              <w:t> </w:t>
            </w:r>
            <w:r>
              <w:rPr>
                <w:rFonts w:ascii="Arial"/>
                <w:sz w:val="20"/>
              </w:rPr>
              <w:t>sexual</w:t>
            </w:r>
            <w:r>
              <w:rPr>
                <w:rFonts w:ascii="Arial"/>
                <w:spacing w:val="-6"/>
                <w:sz w:val="20"/>
              </w:rPr>
              <w:t> </w:t>
            </w:r>
            <w:r>
              <w:rPr>
                <w:rFonts w:ascii="Arial"/>
                <w:sz w:val="20"/>
              </w:rPr>
              <w:t>orientation;</w:t>
            </w:r>
            <w:r>
              <w:rPr>
                <w:rFonts w:ascii="Arial"/>
                <w:spacing w:val="-3"/>
                <w:sz w:val="20"/>
              </w:rPr>
              <w:t> </w:t>
            </w:r>
            <w:r>
              <w:rPr>
                <w:rFonts w:ascii="Arial"/>
                <w:sz w:val="20"/>
              </w:rPr>
              <w:t>personal</w:t>
            </w:r>
            <w:r>
              <w:rPr>
                <w:rFonts w:ascii="Arial"/>
                <w:spacing w:val="-6"/>
                <w:sz w:val="20"/>
              </w:rPr>
              <w:t> </w:t>
            </w:r>
            <w:r>
              <w:rPr>
                <w:rFonts w:ascii="Arial"/>
                <w:sz w:val="20"/>
              </w:rPr>
              <w:t>association</w:t>
            </w:r>
            <w:r>
              <w:rPr>
                <w:rFonts w:ascii="Arial"/>
                <w:spacing w:val="-5"/>
                <w:sz w:val="20"/>
              </w:rPr>
              <w:t> </w:t>
            </w:r>
            <w:r>
              <w:rPr>
                <w:rFonts w:ascii="Arial"/>
                <w:sz w:val="20"/>
              </w:rPr>
              <w:t>(whether</w:t>
            </w:r>
            <w:r>
              <w:rPr>
                <w:rFonts w:ascii="Arial"/>
                <w:spacing w:val="-4"/>
                <w:sz w:val="20"/>
              </w:rPr>
              <w:t> </w:t>
            </w:r>
            <w:r>
              <w:rPr>
                <w:rFonts w:ascii="Arial"/>
                <w:sz w:val="20"/>
              </w:rPr>
              <w:t>as </w:t>
            </w:r>
            <w:r>
              <w:rPr>
                <w:rFonts w:ascii="Arial"/>
                <w:sz w:val="20"/>
              </w:rPr>
              <w:t>a</w:t>
            </w:r>
            <w:r>
              <w:rPr>
                <w:rFonts w:ascii="Arial"/>
                <w:spacing w:val="-4"/>
                <w:sz w:val="20"/>
              </w:rPr>
              <w:t> </w:t>
            </w:r>
            <w:r>
              <w:rPr>
                <w:rFonts w:ascii="Arial"/>
                <w:sz w:val="20"/>
              </w:rPr>
              <w:t>relative</w:t>
            </w:r>
            <w:r>
              <w:rPr>
                <w:rFonts w:ascii="Arial"/>
                <w:spacing w:val="-2"/>
                <w:sz w:val="20"/>
              </w:rPr>
              <w:t> </w:t>
            </w:r>
            <w:r>
              <w:rPr>
                <w:rFonts w:ascii="Arial"/>
                <w:sz w:val="20"/>
              </w:rPr>
              <w:t>or</w:t>
            </w:r>
            <w:r>
              <w:rPr>
                <w:rFonts w:ascii="Arial"/>
                <w:spacing w:val="-3"/>
                <w:sz w:val="20"/>
              </w:rPr>
              <w:t> </w:t>
            </w:r>
            <w:r>
              <w:rPr>
                <w:rFonts w:ascii="Arial"/>
                <w:sz w:val="20"/>
              </w:rPr>
              <w:t>otherwise)</w:t>
            </w:r>
            <w:r>
              <w:rPr>
                <w:rFonts w:ascii="Arial"/>
                <w:spacing w:val="-1"/>
                <w:sz w:val="20"/>
              </w:rPr>
              <w:t> </w:t>
            </w:r>
            <w:r>
              <w:rPr>
                <w:rFonts w:ascii="Arial"/>
                <w:sz w:val="20"/>
              </w:rPr>
              <w:t>with</w:t>
            </w:r>
            <w:r>
              <w:rPr>
                <w:rFonts w:ascii="Arial"/>
                <w:spacing w:val="-2"/>
                <w:sz w:val="20"/>
              </w:rPr>
              <w:t> </w:t>
            </w:r>
            <w:r>
              <w:rPr>
                <w:rFonts w:ascii="Arial"/>
                <w:sz w:val="20"/>
              </w:rPr>
              <w:t>a</w:t>
            </w:r>
            <w:r>
              <w:rPr>
                <w:rFonts w:ascii="Arial"/>
                <w:spacing w:val="-4"/>
                <w:sz w:val="20"/>
              </w:rPr>
              <w:t> </w:t>
            </w:r>
            <w:r>
              <w:rPr>
                <w:rFonts w:ascii="Arial"/>
                <w:sz w:val="20"/>
              </w:rPr>
              <w:t>person</w:t>
            </w:r>
            <w:r>
              <w:rPr>
                <w:rFonts w:ascii="Arial"/>
                <w:spacing w:val="1"/>
                <w:sz w:val="20"/>
              </w:rPr>
              <w:t> </w:t>
            </w:r>
            <w:r>
              <w:rPr>
                <w:rFonts w:ascii="Arial"/>
                <w:sz w:val="20"/>
              </w:rPr>
              <w:t>who</w:t>
            </w:r>
            <w:r>
              <w:rPr>
                <w:rFonts w:ascii="Arial"/>
                <w:spacing w:val="-4"/>
                <w:sz w:val="20"/>
              </w:rPr>
              <w:t> </w:t>
            </w:r>
            <w:r>
              <w:rPr>
                <w:rFonts w:ascii="Arial"/>
                <w:sz w:val="20"/>
              </w:rPr>
              <w:t>is identified</w:t>
            </w:r>
            <w:r>
              <w:rPr>
                <w:rFonts w:ascii="Arial"/>
                <w:spacing w:val="-2"/>
                <w:sz w:val="20"/>
              </w:rPr>
              <w:t> </w:t>
            </w:r>
            <w:r>
              <w:rPr>
                <w:rFonts w:ascii="Arial"/>
                <w:sz w:val="20"/>
              </w:rPr>
              <w:t>by</w:t>
            </w:r>
            <w:r>
              <w:rPr>
                <w:rFonts w:ascii="Arial"/>
                <w:spacing w:val="-7"/>
                <w:sz w:val="20"/>
              </w:rPr>
              <w:t> </w:t>
            </w:r>
            <w:r>
              <w:rPr>
                <w:rFonts w:ascii="Arial"/>
                <w:sz w:val="20"/>
              </w:rPr>
              <w:t>reference</w:t>
            </w:r>
            <w:r>
              <w:rPr>
                <w:rFonts w:ascii="Arial"/>
                <w:spacing w:val="-2"/>
                <w:sz w:val="20"/>
              </w:rPr>
              <w:t> </w:t>
            </w:r>
            <w:r>
              <w:rPr>
                <w:rFonts w:ascii="Arial"/>
                <w:sz w:val="20"/>
              </w:rPr>
              <w:t>to</w:t>
            </w:r>
            <w:r>
              <w:rPr>
                <w:rFonts w:ascii="Arial"/>
                <w:spacing w:val="-4"/>
                <w:sz w:val="20"/>
              </w:rPr>
              <w:t> </w:t>
            </w:r>
            <w:r>
              <w:rPr>
                <w:rFonts w:ascii="Arial"/>
                <w:sz w:val="20"/>
              </w:rPr>
              <w:t>any</w:t>
            </w:r>
            <w:r>
              <w:rPr>
                <w:rFonts w:ascii="Arial"/>
                <w:spacing w:val="-5"/>
                <w:sz w:val="20"/>
              </w:rPr>
              <w:t> </w:t>
            </w:r>
            <w:r>
              <w:rPr>
                <w:rFonts w:ascii="Arial"/>
                <w:sz w:val="20"/>
              </w:rPr>
              <w:t>of</w:t>
            </w:r>
            <w:r>
              <w:rPr>
                <w:rFonts w:ascii="Arial"/>
                <w:spacing w:val="-2"/>
                <w:sz w:val="20"/>
              </w:rPr>
              <w:t> </w:t>
            </w:r>
            <w:r>
              <w:rPr>
                <w:rFonts w:ascii="Arial"/>
                <w:sz w:val="20"/>
              </w:rPr>
              <w:t>the</w:t>
            </w:r>
            <w:r>
              <w:rPr>
                <w:rFonts w:ascii="Arial"/>
                <w:spacing w:val="-2"/>
                <w:sz w:val="20"/>
              </w:rPr>
              <w:t> </w:t>
            </w:r>
            <w:r>
              <w:rPr>
                <w:rFonts w:ascii="Arial"/>
                <w:sz w:val="20"/>
              </w:rPr>
              <w:t>above</w:t>
            </w:r>
            <w:r>
              <w:rPr>
                <w:rFonts w:ascii="Arial"/>
                <w:spacing w:val="-4"/>
                <w:sz w:val="20"/>
              </w:rPr>
              <w:t> </w:t>
            </w:r>
            <w:r>
              <w:rPr>
                <w:rFonts w:ascii="Arial"/>
                <w:sz w:val="20"/>
              </w:rPr>
              <w:t>attributes</w:t>
            </w:r>
          </w:p>
          <w:p>
            <w:pPr>
              <w:pStyle w:val="TableParagraph"/>
              <w:numPr>
                <w:ilvl w:val="0"/>
                <w:numId w:val="2"/>
              </w:numPr>
              <w:tabs>
                <w:tab w:pos="819" w:val="left" w:leader="none"/>
              </w:tabs>
              <w:spacing w:line="261" w:lineRule="auto" w:before="160" w:after="0"/>
              <w:ind w:left="818" w:right="950" w:hanging="355"/>
              <w:jc w:val="left"/>
              <w:rPr>
                <w:rFonts w:ascii="Arial" w:hAnsi="Arial" w:cs="Arial" w:eastAsia="Arial" w:hint="default"/>
                <w:sz w:val="20"/>
                <w:szCs w:val="20"/>
              </w:rPr>
            </w:pPr>
            <w:r>
              <w:rPr>
                <w:rFonts w:ascii="Arial"/>
                <w:sz w:val="20"/>
              </w:rPr>
              <w:t>consistently</w:t>
            </w:r>
            <w:r>
              <w:rPr>
                <w:rFonts w:ascii="Arial"/>
                <w:spacing w:val="-5"/>
                <w:sz w:val="20"/>
              </w:rPr>
              <w:t> </w:t>
            </w:r>
            <w:r>
              <w:rPr>
                <w:rFonts w:ascii="Arial"/>
                <w:sz w:val="20"/>
              </w:rPr>
              <w:t>behaves</w:t>
            </w:r>
            <w:r>
              <w:rPr>
                <w:rFonts w:ascii="Arial"/>
                <w:spacing w:val="-3"/>
                <w:sz w:val="20"/>
              </w:rPr>
              <w:t> </w:t>
            </w:r>
            <w:r>
              <w:rPr>
                <w:rFonts w:ascii="Arial"/>
                <w:sz w:val="20"/>
              </w:rPr>
              <w:t>in</w:t>
            </w:r>
            <w:r>
              <w:rPr>
                <w:rFonts w:ascii="Arial"/>
                <w:spacing w:val="-4"/>
                <w:sz w:val="20"/>
              </w:rPr>
              <w:t> </w:t>
            </w:r>
            <w:r>
              <w:rPr>
                <w:rFonts w:ascii="Arial"/>
                <w:sz w:val="20"/>
              </w:rPr>
              <w:t>an</w:t>
            </w:r>
            <w:r>
              <w:rPr>
                <w:rFonts w:ascii="Arial"/>
                <w:spacing w:val="-3"/>
                <w:sz w:val="20"/>
              </w:rPr>
              <w:t> </w:t>
            </w:r>
            <w:r>
              <w:rPr>
                <w:rFonts w:ascii="Arial"/>
                <w:sz w:val="20"/>
              </w:rPr>
              <w:t>unproductive</w:t>
            </w:r>
            <w:r>
              <w:rPr>
                <w:rFonts w:ascii="Arial"/>
                <w:spacing w:val="-4"/>
                <w:sz w:val="20"/>
              </w:rPr>
              <w:t> </w:t>
            </w:r>
            <w:r>
              <w:rPr>
                <w:rFonts w:ascii="Arial"/>
                <w:sz w:val="20"/>
              </w:rPr>
              <w:t>manner</w:t>
            </w:r>
            <w:r>
              <w:rPr>
                <w:rFonts w:ascii="Arial"/>
                <w:spacing w:val="-3"/>
                <w:sz w:val="20"/>
              </w:rPr>
              <w:t> </w:t>
            </w:r>
            <w:r>
              <w:rPr>
                <w:rFonts w:ascii="Arial"/>
                <w:sz w:val="20"/>
              </w:rPr>
              <w:t>that</w:t>
            </w:r>
            <w:r>
              <w:rPr>
                <w:rFonts w:ascii="Arial"/>
                <w:spacing w:val="-3"/>
                <w:sz w:val="20"/>
              </w:rPr>
              <w:t> </w:t>
            </w:r>
            <w:r>
              <w:rPr>
                <w:rFonts w:ascii="Arial"/>
                <w:sz w:val="20"/>
              </w:rPr>
              <w:t>interferes</w:t>
            </w:r>
            <w:r>
              <w:rPr>
                <w:rFonts w:ascii="Arial"/>
                <w:spacing w:val="-3"/>
                <w:sz w:val="20"/>
              </w:rPr>
              <w:t> </w:t>
            </w:r>
            <w:r>
              <w:rPr>
                <w:rFonts w:ascii="Arial"/>
                <w:sz w:val="20"/>
              </w:rPr>
              <w:t>with</w:t>
            </w:r>
            <w:r>
              <w:rPr>
                <w:rFonts w:ascii="Arial"/>
                <w:spacing w:val="-3"/>
                <w:sz w:val="20"/>
              </w:rPr>
              <w:t> </w:t>
            </w:r>
            <w:r>
              <w:rPr>
                <w:rFonts w:ascii="Arial"/>
                <w:sz w:val="20"/>
              </w:rPr>
              <w:t>the</w:t>
            </w:r>
            <w:r>
              <w:rPr>
                <w:rFonts w:ascii="Arial"/>
                <w:spacing w:val="-3"/>
                <w:sz w:val="20"/>
              </w:rPr>
              <w:t> </w:t>
            </w:r>
            <w:r>
              <w:rPr>
                <w:rFonts w:ascii="Arial"/>
                <w:sz w:val="20"/>
              </w:rPr>
              <w:t>wellbeing,</w:t>
            </w:r>
            <w:r>
              <w:rPr>
                <w:rFonts w:ascii="Arial"/>
                <w:spacing w:val="-4"/>
                <w:sz w:val="20"/>
              </w:rPr>
              <w:t> </w:t>
            </w:r>
            <w:r>
              <w:rPr>
                <w:rFonts w:ascii="Arial"/>
                <w:sz w:val="20"/>
              </w:rPr>
              <w:t>safety</w:t>
            </w:r>
            <w:r>
              <w:rPr>
                <w:rFonts w:ascii="Arial"/>
                <w:spacing w:val="-7"/>
                <w:sz w:val="20"/>
              </w:rPr>
              <w:t> </w:t>
            </w:r>
            <w:r>
              <w:rPr>
                <w:rFonts w:ascii="Arial"/>
                <w:sz w:val="20"/>
              </w:rPr>
              <w:t>or </w:t>
            </w:r>
            <w:r>
              <w:rPr>
                <w:rFonts w:ascii="Arial"/>
                <w:sz w:val="20"/>
              </w:rPr>
              <w:t>educational opportunities of any other</w:t>
            </w:r>
            <w:r>
              <w:rPr>
                <w:rFonts w:ascii="Arial"/>
                <w:spacing w:val="-24"/>
                <w:sz w:val="20"/>
              </w:rPr>
              <w:t> </w:t>
            </w:r>
            <w:r>
              <w:rPr>
                <w:rFonts w:ascii="Arial"/>
                <w:sz w:val="20"/>
              </w:rPr>
              <w:t>student</w:t>
            </w:r>
          </w:p>
          <w:p>
            <w:pPr>
              <w:pStyle w:val="TableParagraph"/>
              <w:spacing w:line="242" w:lineRule="auto" w:before="155"/>
              <w:ind w:left="105" w:right="103"/>
              <w:jc w:val="left"/>
              <w:rPr>
                <w:rFonts w:ascii="Calibri" w:hAnsi="Calibri" w:cs="Calibri" w:eastAsia="Calibri" w:hint="default"/>
                <w:sz w:val="20"/>
                <w:szCs w:val="20"/>
              </w:rPr>
            </w:pPr>
            <w:r>
              <w:rPr>
                <w:rFonts w:ascii="Arial"/>
                <w:b/>
                <w:sz w:val="20"/>
              </w:rPr>
              <w:t>AND </w:t>
            </w:r>
            <w:r>
              <w:rPr>
                <w:rFonts w:ascii="Arial"/>
                <w:sz w:val="20"/>
              </w:rPr>
              <w:t>the student's behaviour is of such magnitude that, having regard to the need of the student to receive an</w:t>
            </w:r>
            <w:r>
              <w:rPr>
                <w:rFonts w:ascii="Arial"/>
                <w:spacing w:val="-3"/>
                <w:sz w:val="20"/>
              </w:rPr>
              <w:t> </w:t>
            </w:r>
            <w:r>
              <w:rPr>
                <w:rFonts w:ascii="Arial"/>
                <w:sz w:val="20"/>
              </w:rPr>
              <w:t>education</w:t>
            </w:r>
            <w:r>
              <w:rPr>
                <w:rFonts w:ascii="Arial"/>
                <w:spacing w:val="-3"/>
                <w:sz w:val="20"/>
              </w:rPr>
              <w:t> </w:t>
            </w:r>
            <w:r>
              <w:rPr>
                <w:rFonts w:ascii="Arial"/>
                <w:sz w:val="20"/>
              </w:rPr>
              <w:t>compared</w:t>
            </w:r>
            <w:r>
              <w:rPr>
                <w:rFonts w:ascii="Arial"/>
                <w:spacing w:val="-3"/>
                <w:sz w:val="20"/>
              </w:rPr>
              <w:t> </w:t>
            </w:r>
            <w:r>
              <w:rPr>
                <w:rFonts w:ascii="Arial"/>
                <w:sz w:val="20"/>
              </w:rPr>
              <w:t>to</w:t>
            </w:r>
            <w:r>
              <w:rPr>
                <w:rFonts w:ascii="Arial"/>
                <w:spacing w:val="-3"/>
                <w:sz w:val="20"/>
              </w:rPr>
              <w:t> </w:t>
            </w:r>
            <w:r>
              <w:rPr>
                <w:rFonts w:ascii="Arial"/>
                <w:sz w:val="20"/>
              </w:rPr>
              <w:t>the</w:t>
            </w:r>
            <w:r>
              <w:rPr>
                <w:rFonts w:ascii="Arial"/>
                <w:spacing w:val="-3"/>
                <w:sz w:val="20"/>
              </w:rPr>
              <w:t> </w:t>
            </w:r>
            <w:r>
              <w:rPr>
                <w:rFonts w:ascii="Arial"/>
                <w:sz w:val="20"/>
              </w:rPr>
              <w:t>need</w:t>
            </w:r>
            <w:r>
              <w:rPr>
                <w:rFonts w:ascii="Arial"/>
                <w:spacing w:val="-1"/>
                <w:sz w:val="20"/>
              </w:rPr>
              <w:t> </w:t>
            </w:r>
            <w:r>
              <w:rPr>
                <w:rFonts w:ascii="Arial"/>
                <w:sz w:val="20"/>
              </w:rPr>
              <w:t>to</w:t>
            </w:r>
            <w:r>
              <w:rPr>
                <w:rFonts w:ascii="Arial"/>
                <w:spacing w:val="-3"/>
                <w:sz w:val="20"/>
              </w:rPr>
              <w:t> </w:t>
            </w:r>
            <w:r>
              <w:rPr>
                <w:rFonts w:ascii="Arial"/>
                <w:sz w:val="20"/>
              </w:rPr>
              <w:t>maintain</w:t>
            </w:r>
            <w:r>
              <w:rPr>
                <w:rFonts w:ascii="Arial"/>
                <w:spacing w:val="-3"/>
                <w:sz w:val="20"/>
              </w:rPr>
              <w:t> </w:t>
            </w:r>
            <w:r>
              <w:rPr>
                <w:rFonts w:ascii="Arial"/>
                <w:sz w:val="20"/>
              </w:rPr>
              <w:t>the</w:t>
            </w:r>
            <w:r>
              <w:rPr>
                <w:rFonts w:ascii="Arial"/>
                <w:spacing w:val="-1"/>
                <w:sz w:val="20"/>
              </w:rPr>
              <w:t> </w:t>
            </w:r>
            <w:r>
              <w:rPr>
                <w:rFonts w:ascii="Arial"/>
                <w:sz w:val="20"/>
              </w:rPr>
              <w:t>health,</w:t>
            </w:r>
            <w:r>
              <w:rPr>
                <w:rFonts w:ascii="Arial"/>
                <w:spacing w:val="-3"/>
                <w:sz w:val="20"/>
              </w:rPr>
              <w:t> </w:t>
            </w:r>
            <w:r>
              <w:rPr>
                <w:rFonts w:ascii="Arial"/>
                <w:sz w:val="20"/>
              </w:rPr>
              <w:t>safety</w:t>
            </w:r>
            <w:r>
              <w:rPr>
                <w:rFonts w:ascii="Arial"/>
                <w:spacing w:val="-4"/>
                <w:sz w:val="20"/>
              </w:rPr>
              <w:t> </w:t>
            </w:r>
            <w:r>
              <w:rPr>
                <w:rFonts w:ascii="Arial"/>
                <w:sz w:val="20"/>
              </w:rPr>
              <w:t>and</w:t>
            </w:r>
            <w:r>
              <w:rPr>
                <w:rFonts w:ascii="Arial"/>
                <w:spacing w:val="-1"/>
                <w:sz w:val="20"/>
              </w:rPr>
              <w:t> </w:t>
            </w:r>
            <w:r>
              <w:rPr>
                <w:rFonts w:ascii="Arial"/>
                <w:sz w:val="20"/>
              </w:rPr>
              <w:t>wellbeing</w:t>
            </w:r>
            <w:r>
              <w:rPr>
                <w:rFonts w:ascii="Arial"/>
                <w:spacing w:val="-3"/>
                <w:sz w:val="20"/>
              </w:rPr>
              <w:t> </w:t>
            </w:r>
            <w:r>
              <w:rPr>
                <w:rFonts w:ascii="Arial"/>
                <w:sz w:val="20"/>
              </w:rPr>
              <w:t>of</w:t>
            </w:r>
            <w:r>
              <w:rPr>
                <w:rFonts w:ascii="Arial"/>
                <w:spacing w:val="-1"/>
                <w:sz w:val="20"/>
              </w:rPr>
              <w:t> </w:t>
            </w:r>
            <w:r>
              <w:rPr>
                <w:rFonts w:ascii="Arial"/>
                <w:sz w:val="20"/>
              </w:rPr>
              <w:t>other</w:t>
            </w:r>
            <w:r>
              <w:rPr>
                <w:rFonts w:ascii="Arial"/>
                <w:spacing w:val="-2"/>
                <w:sz w:val="20"/>
              </w:rPr>
              <w:t> </w:t>
            </w:r>
            <w:r>
              <w:rPr>
                <w:rFonts w:ascii="Arial"/>
                <w:sz w:val="20"/>
              </w:rPr>
              <w:t>students</w:t>
            </w:r>
            <w:r>
              <w:rPr>
                <w:rFonts w:ascii="Arial"/>
                <w:spacing w:val="-2"/>
                <w:sz w:val="20"/>
              </w:rPr>
              <w:t> </w:t>
            </w:r>
            <w:r>
              <w:rPr>
                <w:rFonts w:ascii="Arial"/>
                <w:sz w:val="20"/>
              </w:rPr>
              <w:t>and</w:t>
            </w:r>
            <w:r>
              <w:rPr>
                <w:rFonts w:ascii="Arial"/>
                <w:spacing w:val="-3"/>
                <w:sz w:val="20"/>
              </w:rPr>
              <w:t> </w:t>
            </w:r>
            <w:r>
              <w:rPr>
                <w:rFonts w:ascii="Arial"/>
                <w:sz w:val="20"/>
              </w:rPr>
              <w:t>staff</w:t>
            </w:r>
            <w:r>
              <w:rPr>
                <w:rFonts w:ascii="Arial"/>
                <w:spacing w:val="-1"/>
                <w:sz w:val="20"/>
              </w:rPr>
              <w:t> </w:t>
            </w:r>
            <w:r>
              <w:rPr>
                <w:rFonts w:ascii="Arial"/>
                <w:sz w:val="20"/>
              </w:rPr>
              <w:t>at </w:t>
            </w:r>
            <w:r>
              <w:rPr>
                <w:rFonts w:ascii="Arial"/>
                <w:sz w:val="20"/>
              </w:rPr>
              <w:t>the school and the need to maintain the effectiveness of the school's educational programs, expulsion is the only available</w:t>
            </w:r>
            <w:r>
              <w:rPr>
                <w:rFonts w:ascii="Arial"/>
                <w:spacing w:val="-9"/>
                <w:sz w:val="20"/>
              </w:rPr>
              <w:t> </w:t>
            </w:r>
            <w:r>
              <w:rPr>
                <w:rFonts w:ascii="Arial"/>
                <w:sz w:val="20"/>
              </w:rPr>
              <w:t>mechanism</w:t>
            </w:r>
            <w:r>
              <w:rPr>
                <w:rFonts w:ascii="Calibri"/>
                <w:color w:val="AF272F"/>
                <w:sz w:val="20"/>
              </w:rPr>
              <w:t>.</w:t>
            </w:r>
            <w:r>
              <w:rPr>
                <w:rFonts w:ascii="Calibri"/>
                <w:sz w:val="20"/>
              </w:rPr>
            </w:r>
          </w:p>
        </w:tc>
      </w:tr>
    </w:tbl>
    <w:p>
      <w:pPr>
        <w:spacing w:line="240" w:lineRule="auto" w:before="0"/>
        <w:ind w:right="0"/>
        <w:rPr>
          <w:rFonts w:ascii="Arial" w:hAnsi="Arial" w:cs="Arial" w:eastAsia="Arial" w:hint="default"/>
          <w:b/>
          <w:bCs/>
          <w:sz w:val="20"/>
          <w:szCs w:val="20"/>
        </w:rPr>
      </w:pPr>
    </w:p>
    <w:p>
      <w:pPr>
        <w:spacing w:line="240" w:lineRule="auto" w:before="8"/>
        <w:ind w:right="0"/>
        <w:rPr>
          <w:rFonts w:ascii="Arial" w:hAnsi="Arial" w:cs="Arial" w:eastAsia="Arial" w:hint="default"/>
          <w:b/>
          <w:bCs/>
          <w:sz w:val="16"/>
          <w:szCs w:val="16"/>
        </w:rPr>
      </w:pPr>
    </w:p>
    <w:p>
      <w:pPr>
        <w:spacing w:before="72"/>
        <w:ind w:left="112" w:right="1398" w:firstLine="0"/>
        <w:jc w:val="left"/>
        <w:rPr>
          <w:rFonts w:ascii="Arial" w:hAnsi="Arial" w:cs="Arial" w:eastAsia="Arial" w:hint="default"/>
          <w:sz w:val="22"/>
          <w:szCs w:val="22"/>
        </w:rPr>
      </w:pPr>
      <w:bookmarkStart w:name="CommunicatING with the Parent/Carer" w:id="20"/>
      <w:bookmarkEnd w:id="20"/>
      <w:r>
        <w:rPr/>
      </w:r>
      <w:bookmarkStart w:name="_bookmark8" w:id="21"/>
      <w:bookmarkEnd w:id="21"/>
      <w:r>
        <w:rPr/>
      </w:r>
      <w:r>
        <w:rPr>
          <w:rFonts w:ascii="Arial"/>
          <w:b/>
          <w:color w:val="FF860D"/>
          <w:sz w:val="22"/>
        </w:rPr>
        <w:t>COMMUNICATING WITH THE</w:t>
      </w:r>
      <w:r>
        <w:rPr>
          <w:rFonts w:ascii="Arial"/>
          <w:b/>
          <w:color w:val="FF860D"/>
          <w:spacing w:val="-10"/>
          <w:sz w:val="22"/>
        </w:rPr>
        <w:t> </w:t>
      </w:r>
      <w:r>
        <w:rPr>
          <w:rFonts w:ascii="Arial"/>
          <w:b/>
          <w:color w:val="FF860D"/>
          <w:sz w:val="22"/>
        </w:rPr>
        <w:t>PARENT/CARER</w:t>
      </w:r>
      <w:r>
        <w:rPr>
          <w:rFonts w:ascii="Arial"/>
          <w:sz w:val="22"/>
        </w:rPr>
      </w:r>
    </w:p>
    <w:p>
      <w:pPr>
        <w:pStyle w:val="BodyText"/>
        <w:spacing w:line="240" w:lineRule="auto" w:before="3"/>
        <w:ind w:right="864"/>
        <w:jc w:val="left"/>
      </w:pPr>
      <w:r>
        <w:rPr/>
        <w:t>When investigating a behavioural incident, it is important to communicate with the student and their parent/carer as</w:t>
      </w:r>
      <w:r>
        <w:rPr>
          <w:spacing w:val="-3"/>
        </w:rPr>
        <w:t> </w:t>
      </w:r>
      <w:r>
        <w:rPr/>
        <w:t>soon</w:t>
      </w:r>
      <w:r>
        <w:rPr>
          <w:spacing w:val="-4"/>
        </w:rPr>
        <w:t> </w:t>
      </w:r>
      <w:r>
        <w:rPr/>
        <w:t>as possible,</w:t>
      </w:r>
      <w:r>
        <w:rPr>
          <w:spacing w:val="-4"/>
        </w:rPr>
        <w:t> </w:t>
      </w:r>
      <w:r>
        <w:rPr/>
        <w:t>so</w:t>
      </w:r>
      <w:r>
        <w:rPr>
          <w:spacing w:val="-2"/>
        </w:rPr>
        <w:t> </w:t>
      </w:r>
      <w:r>
        <w:rPr/>
        <w:t>that</w:t>
      </w:r>
      <w:r>
        <w:rPr>
          <w:spacing w:val="-4"/>
        </w:rPr>
        <w:t> </w:t>
      </w:r>
      <w:r>
        <w:rPr/>
        <w:t>they</w:t>
      </w:r>
      <w:r>
        <w:rPr>
          <w:spacing w:val="-7"/>
        </w:rPr>
        <w:t> </w:t>
      </w:r>
      <w:r>
        <w:rPr/>
        <w:t>are</w:t>
      </w:r>
      <w:r>
        <w:rPr>
          <w:spacing w:val="-2"/>
        </w:rPr>
        <w:t> </w:t>
      </w:r>
      <w:r>
        <w:rPr/>
        <w:t>aware</w:t>
      </w:r>
      <w:r>
        <w:rPr>
          <w:spacing w:val="-4"/>
        </w:rPr>
        <w:t> </w:t>
      </w:r>
      <w:r>
        <w:rPr/>
        <w:t>of</w:t>
      </w:r>
      <w:r>
        <w:rPr>
          <w:spacing w:val="-2"/>
        </w:rPr>
        <w:t> </w:t>
      </w:r>
      <w:r>
        <w:rPr/>
        <w:t>the</w:t>
      </w:r>
      <w:r>
        <w:rPr>
          <w:spacing w:val="-4"/>
        </w:rPr>
        <w:t> </w:t>
      </w:r>
      <w:r>
        <w:rPr/>
        <w:t>situation</w:t>
      </w:r>
      <w:r>
        <w:rPr>
          <w:spacing w:val="-4"/>
        </w:rPr>
        <w:t> </w:t>
      </w:r>
      <w:r>
        <w:rPr/>
        <w:t>and</w:t>
      </w:r>
      <w:r>
        <w:rPr>
          <w:spacing w:val="-4"/>
        </w:rPr>
        <w:t> </w:t>
      </w:r>
      <w:r>
        <w:rPr/>
        <w:t>can</w:t>
      </w:r>
      <w:r>
        <w:rPr>
          <w:spacing w:val="-2"/>
        </w:rPr>
        <w:t> </w:t>
      </w:r>
      <w:r>
        <w:rPr/>
        <w:t>put</w:t>
      </w:r>
      <w:r>
        <w:rPr>
          <w:spacing w:val="-2"/>
        </w:rPr>
        <w:t> </w:t>
      </w:r>
      <w:r>
        <w:rPr/>
        <w:t>in</w:t>
      </w:r>
      <w:r>
        <w:rPr>
          <w:spacing w:val="-2"/>
        </w:rPr>
        <w:t> </w:t>
      </w:r>
      <w:r>
        <w:rPr/>
        <w:t>place</w:t>
      </w:r>
      <w:r>
        <w:rPr>
          <w:spacing w:val="-4"/>
        </w:rPr>
        <w:t> </w:t>
      </w:r>
      <w:r>
        <w:rPr/>
        <w:t>supports</w:t>
      </w:r>
      <w:r>
        <w:rPr>
          <w:spacing w:val="-1"/>
        </w:rPr>
        <w:t> </w:t>
      </w:r>
      <w:r>
        <w:rPr/>
        <w:t>as</w:t>
      </w:r>
      <w:r>
        <w:rPr>
          <w:spacing w:val="-3"/>
        </w:rPr>
        <w:t> </w:t>
      </w:r>
      <w:r>
        <w:rPr/>
        <w:t>required.</w:t>
      </w:r>
    </w:p>
    <w:p>
      <w:pPr>
        <w:pStyle w:val="BodyText"/>
        <w:spacing w:line="364" w:lineRule="auto" w:before="0"/>
        <w:ind w:right="1398"/>
        <w:jc w:val="left"/>
      </w:pPr>
      <w:r>
        <w:rPr/>
        <w:t>Depending</w:t>
      </w:r>
      <w:r>
        <w:rPr>
          <w:spacing w:val="-2"/>
        </w:rPr>
        <w:t> </w:t>
      </w:r>
      <w:r>
        <w:rPr/>
        <w:t>on</w:t>
      </w:r>
      <w:r>
        <w:rPr>
          <w:spacing w:val="-4"/>
        </w:rPr>
        <w:t> </w:t>
      </w:r>
      <w:r>
        <w:rPr/>
        <w:t>the</w:t>
      </w:r>
      <w:r>
        <w:rPr>
          <w:spacing w:val="-4"/>
        </w:rPr>
        <w:t> </w:t>
      </w:r>
      <w:r>
        <w:rPr/>
        <w:t>circumstances,</w:t>
      </w:r>
      <w:r>
        <w:rPr>
          <w:spacing w:val="-4"/>
        </w:rPr>
        <w:t> </w:t>
      </w:r>
      <w:r>
        <w:rPr/>
        <w:t>this</w:t>
      </w:r>
      <w:r>
        <w:rPr>
          <w:spacing w:val="-3"/>
        </w:rPr>
        <w:t> </w:t>
      </w:r>
      <w:r>
        <w:rPr>
          <w:spacing w:val="2"/>
        </w:rPr>
        <w:t>may</w:t>
      </w:r>
      <w:r>
        <w:rPr>
          <w:spacing w:val="-10"/>
        </w:rPr>
        <w:t> </w:t>
      </w:r>
      <w:r>
        <w:rPr/>
        <w:t>happen</w:t>
      </w:r>
      <w:r>
        <w:rPr>
          <w:spacing w:val="-2"/>
        </w:rPr>
        <w:t> </w:t>
      </w:r>
      <w:r>
        <w:rPr/>
        <w:t>prior</w:t>
      </w:r>
      <w:r>
        <w:rPr>
          <w:spacing w:val="-3"/>
        </w:rPr>
        <w:t> </w:t>
      </w:r>
      <w:r>
        <w:rPr/>
        <w:t>to,</w:t>
      </w:r>
      <w:r>
        <w:rPr>
          <w:spacing w:val="-3"/>
        </w:rPr>
        <w:t> </w:t>
      </w:r>
      <w:r>
        <w:rPr/>
        <w:t>or</w:t>
      </w:r>
      <w:r>
        <w:rPr>
          <w:spacing w:val="-1"/>
        </w:rPr>
        <w:t> </w:t>
      </w:r>
      <w:r>
        <w:rPr/>
        <w:t>during</w:t>
      </w:r>
      <w:r>
        <w:rPr>
          <w:spacing w:val="-4"/>
        </w:rPr>
        <w:t> </w:t>
      </w:r>
      <w:r>
        <w:rPr/>
        <w:t>the</w:t>
      </w:r>
      <w:r>
        <w:rPr>
          <w:spacing w:val="-1"/>
        </w:rPr>
        <w:t> </w:t>
      </w:r>
      <w:r>
        <w:rPr/>
        <w:t>initial</w:t>
      </w:r>
      <w:r>
        <w:rPr>
          <w:spacing w:val="-5"/>
        </w:rPr>
        <w:t> </w:t>
      </w:r>
      <w:r>
        <w:rPr/>
        <w:t>stages</w:t>
      </w:r>
      <w:r>
        <w:rPr>
          <w:spacing w:val="-3"/>
        </w:rPr>
        <w:t> </w:t>
      </w:r>
      <w:r>
        <w:rPr/>
        <w:t>of</w:t>
      </w:r>
      <w:r>
        <w:rPr>
          <w:spacing w:val="-2"/>
        </w:rPr>
        <w:t> </w:t>
      </w:r>
      <w:r>
        <w:rPr/>
        <w:t>an</w:t>
      </w:r>
      <w:r>
        <w:rPr>
          <w:spacing w:val="-2"/>
        </w:rPr>
        <w:t> </w:t>
      </w:r>
      <w:r>
        <w:rPr/>
        <w:t>investigation. </w:t>
      </w:r>
      <w:r>
        <w:rPr/>
        <w:t>When communicating with the student and their parent/carer, the principal</w:t>
      </w:r>
      <w:r>
        <w:rPr>
          <w:spacing w:val="-37"/>
        </w:rPr>
        <w:t> </w:t>
      </w:r>
      <w:r>
        <w:rPr/>
        <w:t>should:</w:t>
      </w:r>
    </w:p>
    <w:p>
      <w:pPr>
        <w:pStyle w:val="ListParagraph"/>
        <w:numPr>
          <w:ilvl w:val="0"/>
          <w:numId w:val="1"/>
        </w:numPr>
        <w:tabs>
          <w:tab w:pos="397" w:val="left" w:leader="none"/>
        </w:tabs>
        <w:spacing w:line="240" w:lineRule="auto" w:before="2" w:after="0"/>
        <w:ind w:left="396" w:right="0" w:hanging="284"/>
        <w:jc w:val="left"/>
        <w:rPr>
          <w:rFonts w:ascii="Arial" w:hAnsi="Arial" w:cs="Arial" w:eastAsia="Arial" w:hint="default"/>
          <w:sz w:val="20"/>
          <w:szCs w:val="20"/>
        </w:rPr>
      </w:pPr>
      <w:r>
        <w:rPr>
          <w:rFonts w:ascii="Arial"/>
          <w:sz w:val="20"/>
        </w:rPr>
        <w:t>provide details of the alleged incident or</w:t>
      </w:r>
      <w:r>
        <w:rPr>
          <w:rFonts w:ascii="Arial"/>
          <w:spacing w:val="-27"/>
          <w:sz w:val="20"/>
        </w:rPr>
        <w:t> </w:t>
      </w:r>
      <w:r>
        <w:rPr>
          <w:rFonts w:ascii="Arial"/>
          <w:sz w:val="20"/>
        </w:rPr>
        <w:t>behaviour</w:t>
      </w:r>
    </w:p>
    <w:p>
      <w:pPr>
        <w:pStyle w:val="ListParagraph"/>
        <w:numPr>
          <w:ilvl w:val="0"/>
          <w:numId w:val="1"/>
        </w:numPr>
        <w:tabs>
          <w:tab w:pos="397" w:val="left" w:leader="none"/>
        </w:tabs>
        <w:spacing w:line="240" w:lineRule="auto" w:before="117" w:after="0"/>
        <w:ind w:left="396" w:right="1001" w:hanging="283"/>
        <w:jc w:val="left"/>
        <w:rPr>
          <w:rFonts w:ascii="Arial" w:hAnsi="Arial" w:cs="Arial" w:eastAsia="Arial" w:hint="default"/>
          <w:sz w:val="20"/>
          <w:szCs w:val="20"/>
        </w:rPr>
      </w:pPr>
      <w:r>
        <w:rPr>
          <w:rFonts w:ascii="Arial" w:hAnsi="Arial" w:cs="Arial" w:eastAsia="Arial" w:hint="default"/>
          <w:sz w:val="20"/>
          <w:szCs w:val="20"/>
        </w:rPr>
        <w:t>let</w:t>
      </w:r>
      <w:r>
        <w:rPr>
          <w:rFonts w:ascii="Arial" w:hAnsi="Arial" w:cs="Arial" w:eastAsia="Arial" w:hint="default"/>
          <w:spacing w:val="-4"/>
          <w:sz w:val="20"/>
          <w:szCs w:val="20"/>
        </w:rPr>
        <w:t> </w:t>
      </w:r>
      <w:r>
        <w:rPr>
          <w:rFonts w:ascii="Arial" w:hAnsi="Arial" w:cs="Arial" w:eastAsia="Arial" w:hint="default"/>
          <w:sz w:val="20"/>
          <w:szCs w:val="20"/>
        </w:rPr>
        <w:t>them</w:t>
      </w:r>
      <w:r>
        <w:rPr>
          <w:rFonts w:ascii="Arial" w:hAnsi="Arial" w:cs="Arial" w:eastAsia="Arial" w:hint="default"/>
          <w:spacing w:val="-2"/>
          <w:sz w:val="20"/>
          <w:szCs w:val="20"/>
        </w:rPr>
        <w:t> </w:t>
      </w:r>
      <w:r>
        <w:rPr>
          <w:rFonts w:ascii="Arial" w:hAnsi="Arial" w:cs="Arial" w:eastAsia="Arial" w:hint="default"/>
          <w:sz w:val="20"/>
          <w:szCs w:val="20"/>
        </w:rPr>
        <w:t>know</w:t>
      </w:r>
      <w:r>
        <w:rPr>
          <w:rFonts w:ascii="Arial" w:hAnsi="Arial" w:cs="Arial" w:eastAsia="Arial" w:hint="default"/>
          <w:spacing w:val="-3"/>
          <w:sz w:val="20"/>
          <w:szCs w:val="20"/>
        </w:rPr>
        <w:t> </w:t>
      </w:r>
      <w:r>
        <w:rPr>
          <w:rFonts w:ascii="Arial" w:hAnsi="Arial" w:cs="Arial" w:eastAsia="Arial" w:hint="default"/>
          <w:sz w:val="20"/>
          <w:szCs w:val="20"/>
        </w:rPr>
        <w:t>an</w:t>
      </w:r>
      <w:r>
        <w:rPr>
          <w:rFonts w:ascii="Arial" w:hAnsi="Arial" w:cs="Arial" w:eastAsia="Arial" w:hint="default"/>
          <w:spacing w:val="-2"/>
          <w:sz w:val="20"/>
          <w:szCs w:val="20"/>
        </w:rPr>
        <w:t> </w:t>
      </w:r>
      <w:r>
        <w:rPr>
          <w:rFonts w:ascii="Arial" w:hAnsi="Arial" w:cs="Arial" w:eastAsia="Arial" w:hint="default"/>
          <w:sz w:val="20"/>
          <w:szCs w:val="20"/>
        </w:rPr>
        <w:t>investigation</w:t>
      </w:r>
      <w:r>
        <w:rPr>
          <w:rFonts w:ascii="Arial" w:hAnsi="Arial" w:cs="Arial" w:eastAsia="Arial" w:hint="default"/>
          <w:spacing w:val="-2"/>
          <w:sz w:val="20"/>
          <w:szCs w:val="20"/>
        </w:rPr>
        <w:t> </w:t>
      </w:r>
      <w:r>
        <w:rPr>
          <w:rFonts w:ascii="Arial" w:hAnsi="Arial" w:cs="Arial" w:eastAsia="Arial" w:hint="default"/>
          <w:sz w:val="20"/>
          <w:szCs w:val="20"/>
        </w:rPr>
        <w:t>is</w:t>
      </w:r>
      <w:r>
        <w:rPr>
          <w:rFonts w:ascii="Arial" w:hAnsi="Arial" w:cs="Arial" w:eastAsia="Arial" w:hint="default"/>
          <w:spacing w:val="-3"/>
          <w:sz w:val="20"/>
          <w:szCs w:val="20"/>
        </w:rPr>
        <w:t> </w:t>
      </w:r>
      <w:r>
        <w:rPr>
          <w:rFonts w:ascii="Arial" w:hAnsi="Arial" w:cs="Arial" w:eastAsia="Arial" w:hint="default"/>
          <w:sz w:val="20"/>
          <w:szCs w:val="20"/>
        </w:rPr>
        <w:t>underway,</w:t>
      </w:r>
      <w:r>
        <w:rPr>
          <w:rFonts w:ascii="Arial" w:hAnsi="Arial" w:cs="Arial" w:eastAsia="Arial" w:hint="default"/>
          <w:spacing w:val="-2"/>
          <w:sz w:val="20"/>
          <w:szCs w:val="20"/>
        </w:rPr>
        <w:t> </w:t>
      </w:r>
      <w:r>
        <w:rPr>
          <w:rFonts w:ascii="Arial" w:hAnsi="Arial" w:cs="Arial" w:eastAsia="Arial" w:hint="default"/>
          <w:sz w:val="20"/>
          <w:szCs w:val="20"/>
        </w:rPr>
        <w:t>and</w:t>
      </w:r>
      <w:r>
        <w:rPr>
          <w:rFonts w:ascii="Arial" w:hAnsi="Arial" w:cs="Arial" w:eastAsia="Arial" w:hint="default"/>
          <w:spacing w:val="-2"/>
          <w:sz w:val="20"/>
          <w:szCs w:val="20"/>
        </w:rPr>
        <w:t> </w:t>
      </w:r>
      <w:r>
        <w:rPr>
          <w:rFonts w:ascii="Arial" w:hAnsi="Arial" w:cs="Arial" w:eastAsia="Arial" w:hint="default"/>
          <w:sz w:val="20"/>
          <w:szCs w:val="20"/>
        </w:rPr>
        <w:t>that</w:t>
      </w:r>
      <w:r>
        <w:rPr>
          <w:rFonts w:ascii="Arial" w:hAnsi="Arial" w:cs="Arial" w:eastAsia="Arial" w:hint="default"/>
          <w:spacing w:val="-4"/>
          <w:sz w:val="20"/>
          <w:szCs w:val="20"/>
        </w:rPr>
        <w:t> </w:t>
      </w:r>
      <w:r>
        <w:rPr>
          <w:rFonts w:ascii="Arial" w:hAnsi="Arial" w:cs="Arial" w:eastAsia="Arial" w:hint="default"/>
          <w:sz w:val="20"/>
          <w:szCs w:val="20"/>
        </w:rPr>
        <w:t>this will</w:t>
      </w:r>
      <w:r>
        <w:rPr>
          <w:rFonts w:ascii="Arial" w:hAnsi="Arial" w:cs="Arial" w:eastAsia="Arial" w:hint="default"/>
          <w:spacing w:val="-2"/>
          <w:sz w:val="20"/>
          <w:szCs w:val="20"/>
        </w:rPr>
        <w:t> </w:t>
      </w:r>
      <w:r>
        <w:rPr>
          <w:rFonts w:ascii="Arial" w:hAnsi="Arial" w:cs="Arial" w:eastAsia="Arial" w:hint="default"/>
          <w:sz w:val="20"/>
          <w:szCs w:val="20"/>
        </w:rPr>
        <w:t>be</w:t>
      </w:r>
      <w:r>
        <w:rPr>
          <w:rFonts w:ascii="Arial" w:hAnsi="Arial" w:cs="Arial" w:eastAsia="Arial" w:hint="default"/>
          <w:spacing w:val="-4"/>
          <w:sz w:val="20"/>
          <w:szCs w:val="20"/>
        </w:rPr>
        <w:t> </w:t>
      </w:r>
      <w:r>
        <w:rPr>
          <w:rFonts w:ascii="Arial" w:hAnsi="Arial" w:cs="Arial" w:eastAsia="Arial" w:hint="default"/>
          <w:sz w:val="20"/>
          <w:szCs w:val="20"/>
        </w:rPr>
        <w:t>conducted</w:t>
      </w:r>
      <w:r>
        <w:rPr>
          <w:rFonts w:ascii="Arial" w:hAnsi="Arial" w:cs="Arial" w:eastAsia="Arial" w:hint="default"/>
          <w:spacing w:val="-4"/>
          <w:sz w:val="20"/>
          <w:szCs w:val="20"/>
        </w:rPr>
        <w:t> </w:t>
      </w:r>
      <w:r>
        <w:rPr>
          <w:rFonts w:ascii="Arial" w:hAnsi="Arial" w:cs="Arial" w:eastAsia="Arial" w:hint="default"/>
          <w:sz w:val="20"/>
          <w:szCs w:val="20"/>
        </w:rPr>
        <w:t>fairly</w:t>
      </w:r>
      <w:r>
        <w:rPr>
          <w:rFonts w:ascii="Arial" w:hAnsi="Arial" w:cs="Arial" w:eastAsia="Arial" w:hint="default"/>
          <w:spacing w:val="-5"/>
          <w:sz w:val="20"/>
          <w:szCs w:val="20"/>
        </w:rPr>
        <w:t> </w:t>
      </w:r>
      <w:r>
        <w:rPr>
          <w:rFonts w:ascii="Arial" w:hAnsi="Arial" w:cs="Arial" w:eastAsia="Arial" w:hint="default"/>
          <w:sz w:val="20"/>
          <w:szCs w:val="20"/>
        </w:rPr>
        <w:t>with</w:t>
      </w:r>
      <w:r>
        <w:rPr>
          <w:rFonts w:ascii="Arial" w:hAnsi="Arial" w:cs="Arial" w:eastAsia="Arial" w:hint="default"/>
          <w:spacing w:val="-4"/>
          <w:sz w:val="20"/>
          <w:szCs w:val="20"/>
        </w:rPr>
        <w:t> </w:t>
      </w:r>
      <w:r>
        <w:rPr>
          <w:rFonts w:ascii="Arial" w:hAnsi="Arial" w:cs="Arial" w:eastAsia="Arial" w:hint="default"/>
          <w:sz w:val="20"/>
          <w:szCs w:val="20"/>
        </w:rPr>
        <w:t>consideration</w:t>
      </w:r>
      <w:r>
        <w:rPr>
          <w:rFonts w:ascii="Arial" w:hAnsi="Arial" w:cs="Arial" w:eastAsia="Arial" w:hint="default"/>
          <w:spacing w:val="-4"/>
          <w:sz w:val="20"/>
          <w:szCs w:val="20"/>
        </w:rPr>
        <w:t> </w:t>
      </w:r>
      <w:r>
        <w:rPr>
          <w:rFonts w:ascii="Arial" w:hAnsi="Arial" w:cs="Arial" w:eastAsia="Arial" w:hint="default"/>
          <w:sz w:val="20"/>
          <w:szCs w:val="20"/>
        </w:rPr>
        <w:t>given</w:t>
      </w:r>
      <w:r>
        <w:rPr>
          <w:rFonts w:ascii="Arial" w:hAnsi="Arial" w:cs="Arial" w:eastAsia="Arial" w:hint="default"/>
          <w:spacing w:val="-2"/>
          <w:sz w:val="20"/>
          <w:szCs w:val="20"/>
        </w:rPr>
        <w:t> </w:t>
      </w:r>
      <w:r>
        <w:rPr>
          <w:rFonts w:ascii="Arial" w:hAnsi="Arial" w:cs="Arial" w:eastAsia="Arial" w:hint="default"/>
          <w:sz w:val="20"/>
          <w:szCs w:val="20"/>
        </w:rPr>
        <w:t>to </w:t>
      </w:r>
      <w:r>
        <w:rPr>
          <w:rFonts w:ascii="Arial" w:hAnsi="Arial" w:cs="Arial" w:eastAsia="Arial" w:hint="default"/>
          <w:sz w:val="20"/>
          <w:szCs w:val="20"/>
        </w:rPr>
        <w:t>the student’s best interests and the safety and wellbeing of the school</w:t>
      </w:r>
      <w:r>
        <w:rPr>
          <w:rFonts w:ascii="Arial" w:hAnsi="Arial" w:cs="Arial" w:eastAsia="Arial" w:hint="default"/>
          <w:spacing w:val="-28"/>
          <w:sz w:val="20"/>
          <w:szCs w:val="20"/>
        </w:rPr>
        <w:t> </w:t>
      </w:r>
      <w:r>
        <w:rPr>
          <w:rFonts w:ascii="Arial" w:hAnsi="Arial" w:cs="Arial" w:eastAsia="Arial" w:hint="default"/>
          <w:sz w:val="20"/>
          <w:szCs w:val="20"/>
        </w:rPr>
        <w:t>community</w:t>
      </w:r>
    </w:p>
    <w:p>
      <w:pPr>
        <w:pStyle w:val="ListParagraph"/>
        <w:numPr>
          <w:ilvl w:val="0"/>
          <w:numId w:val="1"/>
        </w:numPr>
        <w:tabs>
          <w:tab w:pos="397" w:val="left" w:leader="none"/>
        </w:tabs>
        <w:spacing w:line="240" w:lineRule="auto" w:before="119" w:after="0"/>
        <w:ind w:left="396" w:right="0" w:hanging="283"/>
        <w:jc w:val="left"/>
        <w:rPr>
          <w:rFonts w:ascii="Arial" w:hAnsi="Arial" w:cs="Arial" w:eastAsia="Arial" w:hint="default"/>
          <w:sz w:val="20"/>
          <w:szCs w:val="20"/>
        </w:rPr>
      </w:pPr>
      <w:r>
        <w:rPr>
          <w:rFonts w:ascii="Arial"/>
          <w:sz w:val="20"/>
        </w:rPr>
        <w:t>seek any relevant information that could inform the</w:t>
      </w:r>
      <w:r>
        <w:rPr>
          <w:rFonts w:ascii="Arial"/>
          <w:spacing w:val="-27"/>
          <w:sz w:val="20"/>
        </w:rPr>
        <w:t> </w:t>
      </w:r>
      <w:r>
        <w:rPr>
          <w:rFonts w:ascii="Arial"/>
          <w:sz w:val="20"/>
        </w:rPr>
        <w:t>investigation</w:t>
      </w:r>
    </w:p>
    <w:p>
      <w:pPr>
        <w:pStyle w:val="ListParagraph"/>
        <w:numPr>
          <w:ilvl w:val="0"/>
          <w:numId w:val="1"/>
        </w:numPr>
        <w:tabs>
          <w:tab w:pos="397" w:val="left" w:leader="none"/>
        </w:tabs>
        <w:spacing w:line="240" w:lineRule="auto" w:before="117" w:after="0"/>
        <w:ind w:left="396" w:right="0" w:hanging="283"/>
        <w:jc w:val="left"/>
        <w:rPr>
          <w:rFonts w:ascii="Arial" w:hAnsi="Arial" w:cs="Arial" w:eastAsia="Arial" w:hint="default"/>
          <w:sz w:val="20"/>
          <w:szCs w:val="20"/>
        </w:rPr>
      </w:pPr>
      <w:r>
        <w:rPr>
          <w:rFonts w:ascii="Arial"/>
          <w:sz w:val="20"/>
        </w:rPr>
        <w:t>advise if a suspension is being put in place and follow the relevant</w:t>
      </w:r>
      <w:r>
        <w:rPr>
          <w:rFonts w:ascii="Arial"/>
          <w:spacing w:val="-38"/>
          <w:sz w:val="20"/>
        </w:rPr>
        <w:t> </w:t>
      </w:r>
      <w:r>
        <w:rPr>
          <w:rFonts w:ascii="Arial"/>
          <w:sz w:val="20"/>
        </w:rPr>
        <w:t>suspension processes</w:t>
      </w:r>
    </w:p>
    <w:p>
      <w:pPr>
        <w:pStyle w:val="ListParagraph"/>
        <w:numPr>
          <w:ilvl w:val="0"/>
          <w:numId w:val="1"/>
        </w:numPr>
        <w:tabs>
          <w:tab w:pos="397" w:val="left" w:leader="none"/>
        </w:tabs>
        <w:spacing w:line="240" w:lineRule="auto" w:before="117" w:after="0"/>
        <w:ind w:left="396" w:right="1221" w:hanging="283"/>
        <w:jc w:val="left"/>
        <w:rPr>
          <w:rFonts w:ascii="Arial" w:hAnsi="Arial" w:cs="Arial" w:eastAsia="Arial" w:hint="default"/>
          <w:sz w:val="20"/>
          <w:szCs w:val="20"/>
        </w:rPr>
      </w:pPr>
      <w:r>
        <w:rPr>
          <w:rFonts w:ascii="Arial"/>
          <w:sz w:val="20"/>
        </w:rPr>
        <w:t>establish</w:t>
      </w:r>
      <w:r>
        <w:rPr>
          <w:rFonts w:ascii="Arial"/>
          <w:spacing w:val="-2"/>
          <w:sz w:val="20"/>
        </w:rPr>
        <w:t> </w:t>
      </w:r>
      <w:r>
        <w:rPr>
          <w:rFonts w:ascii="Arial"/>
          <w:sz w:val="20"/>
        </w:rPr>
        <w:t>if</w:t>
      </w:r>
      <w:r>
        <w:rPr>
          <w:rFonts w:ascii="Arial"/>
          <w:spacing w:val="-2"/>
          <w:sz w:val="20"/>
        </w:rPr>
        <w:t> </w:t>
      </w:r>
      <w:r>
        <w:rPr>
          <w:rFonts w:ascii="Arial"/>
          <w:sz w:val="20"/>
        </w:rPr>
        <w:t>any</w:t>
      </w:r>
      <w:r>
        <w:rPr>
          <w:rFonts w:ascii="Arial"/>
          <w:spacing w:val="-5"/>
          <w:sz w:val="20"/>
        </w:rPr>
        <w:t> </w:t>
      </w:r>
      <w:r>
        <w:rPr>
          <w:rFonts w:ascii="Arial"/>
          <w:sz w:val="20"/>
        </w:rPr>
        <w:t>other</w:t>
      </w:r>
      <w:r>
        <w:rPr>
          <w:rFonts w:ascii="Arial"/>
          <w:spacing w:val="-3"/>
          <w:sz w:val="20"/>
        </w:rPr>
        <w:t> </w:t>
      </w:r>
      <w:r>
        <w:rPr>
          <w:rFonts w:ascii="Arial"/>
          <w:sz w:val="20"/>
        </w:rPr>
        <w:t>immediate</w:t>
      </w:r>
      <w:r>
        <w:rPr>
          <w:rFonts w:ascii="Arial"/>
          <w:spacing w:val="-2"/>
          <w:sz w:val="20"/>
        </w:rPr>
        <w:t> </w:t>
      </w:r>
      <w:r>
        <w:rPr>
          <w:rFonts w:ascii="Arial"/>
          <w:sz w:val="20"/>
        </w:rPr>
        <w:t>wellbeing</w:t>
      </w:r>
      <w:r>
        <w:rPr>
          <w:rFonts w:ascii="Arial"/>
          <w:spacing w:val="-2"/>
          <w:sz w:val="20"/>
        </w:rPr>
        <w:t> </w:t>
      </w:r>
      <w:r>
        <w:rPr>
          <w:rFonts w:ascii="Arial"/>
          <w:sz w:val="20"/>
        </w:rPr>
        <w:t>supports</w:t>
      </w:r>
      <w:r>
        <w:rPr>
          <w:rFonts w:ascii="Arial"/>
          <w:spacing w:val="-3"/>
          <w:sz w:val="20"/>
        </w:rPr>
        <w:t> </w:t>
      </w:r>
      <w:r>
        <w:rPr>
          <w:rFonts w:ascii="Arial"/>
          <w:sz w:val="20"/>
        </w:rPr>
        <w:t>are</w:t>
      </w:r>
      <w:r>
        <w:rPr>
          <w:rFonts w:ascii="Arial"/>
          <w:spacing w:val="-4"/>
          <w:sz w:val="20"/>
        </w:rPr>
        <w:t> </w:t>
      </w:r>
      <w:r>
        <w:rPr>
          <w:rFonts w:ascii="Arial"/>
          <w:sz w:val="20"/>
        </w:rPr>
        <w:t>needed</w:t>
      </w:r>
      <w:r>
        <w:rPr>
          <w:rFonts w:ascii="Arial"/>
          <w:spacing w:val="-4"/>
          <w:sz w:val="20"/>
        </w:rPr>
        <w:t> </w:t>
      </w:r>
      <w:r>
        <w:rPr>
          <w:rFonts w:ascii="Arial"/>
          <w:sz w:val="20"/>
        </w:rPr>
        <w:t>that</w:t>
      </w:r>
      <w:r>
        <w:rPr>
          <w:rFonts w:ascii="Arial"/>
          <w:spacing w:val="-4"/>
          <w:sz w:val="20"/>
        </w:rPr>
        <w:t> </w:t>
      </w:r>
      <w:r>
        <w:rPr>
          <w:rFonts w:ascii="Arial"/>
          <w:sz w:val="20"/>
        </w:rPr>
        <w:t>can</w:t>
      </w:r>
      <w:r>
        <w:rPr>
          <w:rFonts w:ascii="Arial"/>
          <w:spacing w:val="-2"/>
          <w:sz w:val="20"/>
        </w:rPr>
        <w:t> </w:t>
      </w:r>
      <w:r>
        <w:rPr>
          <w:rFonts w:ascii="Arial"/>
          <w:sz w:val="20"/>
        </w:rPr>
        <w:t>be</w:t>
      </w:r>
      <w:r>
        <w:rPr>
          <w:rFonts w:ascii="Arial"/>
          <w:spacing w:val="-2"/>
          <w:sz w:val="20"/>
        </w:rPr>
        <w:t> </w:t>
      </w:r>
      <w:r>
        <w:rPr>
          <w:rFonts w:ascii="Arial"/>
          <w:sz w:val="20"/>
        </w:rPr>
        <w:t>provided</w:t>
      </w:r>
      <w:r>
        <w:rPr>
          <w:rFonts w:ascii="Arial"/>
          <w:spacing w:val="-2"/>
          <w:sz w:val="20"/>
        </w:rPr>
        <w:t> </w:t>
      </w:r>
      <w:r>
        <w:rPr>
          <w:rFonts w:ascii="Arial"/>
          <w:sz w:val="20"/>
        </w:rPr>
        <w:t>by</w:t>
      </w:r>
      <w:r>
        <w:rPr>
          <w:rFonts w:ascii="Arial"/>
          <w:spacing w:val="-5"/>
          <w:sz w:val="20"/>
        </w:rPr>
        <w:t> </w:t>
      </w:r>
      <w:r>
        <w:rPr>
          <w:rFonts w:ascii="Arial"/>
          <w:sz w:val="20"/>
        </w:rPr>
        <w:t>the</w:t>
      </w:r>
      <w:r>
        <w:rPr>
          <w:rFonts w:ascii="Arial"/>
          <w:spacing w:val="-4"/>
          <w:sz w:val="20"/>
        </w:rPr>
        <w:t> </w:t>
      </w:r>
      <w:r>
        <w:rPr>
          <w:rFonts w:ascii="Arial"/>
          <w:sz w:val="20"/>
        </w:rPr>
        <w:t>school</w:t>
      </w:r>
      <w:r>
        <w:rPr>
          <w:rFonts w:ascii="Arial"/>
          <w:spacing w:val="-2"/>
          <w:sz w:val="20"/>
        </w:rPr>
        <w:t> </w:t>
      </w:r>
      <w:r>
        <w:rPr>
          <w:rFonts w:ascii="Arial"/>
          <w:sz w:val="20"/>
        </w:rPr>
        <w:t>or</w:t>
      </w:r>
      <w:r>
        <w:rPr>
          <w:rFonts w:ascii="Arial"/>
          <w:spacing w:val="-3"/>
          <w:sz w:val="20"/>
        </w:rPr>
        <w:t> </w:t>
      </w:r>
      <w:r>
        <w:rPr>
          <w:rFonts w:ascii="Arial"/>
          <w:sz w:val="20"/>
        </w:rPr>
        <w:t>the </w:t>
      </w:r>
      <w:r>
        <w:rPr>
          <w:rFonts w:ascii="Arial"/>
          <w:sz w:val="20"/>
        </w:rPr>
        <w:t>local Area</w:t>
      </w:r>
      <w:r>
        <w:rPr>
          <w:rFonts w:ascii="Arial"/>
          <w:spacing w:val="-3"/>
          <w:sz w:val="20"/>
        </w:rPr>
        <w:t> </w:t>
      </w:r>
      <w:r>
        <w:rPr>
          <w:rFonts w:ascii="Arial"/>
          <w:sz w:val="20"/>
        </w:rPr>
        <w:t>team.</w:t>
      </w:r>
    </w:p>
    <w:p>
      <w:pPr>
        <w:spacing w:after="0" w:line="240" w:lineRule="auto"/>
        <w:jc w:val="left"/>
        <w:rPr>
          <w:rFonts w:ascii="Arial" w:hAnsi="Arial" w:cs="Arial" w:eastAsia="Arial" w:hint="default"/>
          <w:sz w:val="20"/>
          <w:szCs w:val="20"/>
        </w:rPr>
        <w:sectPr>
          <w:pgSz w:w="11900" w:h="16850"/>
          <w:pgMar w:header="0" w:footer="1181" w:top="1360" w:bottom="1380" w:left="1020" w:right="0"/>
        </w:sectPr>
      </w:pPr>
    </w:p>
    <w:p>
      <w:pPr>
        <w:pStyle w:val="Heading4"/>
        <w:spacing w:line="240" w:lineRule="auto" w:before="54"/>
        <w:ind w:right="1398"/>
        <w:jc w:val="left"/>
        <w:rPr>
          <w:b w:val="0"/>
          <w:bCs w:val="0"/>
        </w:rPr>
      </w:pPr>
      <w:bookmarkStart w:name="Students with separated parents" w:id="22"/>
      <w:bookmarkEnd w:id="22"/>
      <w:r>
        <w:rPr>
          <w:b w:val="0"/>
        </w:rPr>
      </w:r>
      <w:r>
        <w:rPr>
          <w:color w:val="ED7C39"/>
        </w:rPr>
        <w:t>Students with separated</w:t>
      </w:r>
      <w:r>
        <w:rPr>
          <w:color w:val="ED7C39"/>
          <w:spacing w:val="-20"/>
        </w:rPr>
        <w:t> </w:t>
      </w:r>
      <w:r>
        <w:rPr>
          <w:color w:val="ED7C39"/>
        </w:rPr>
        <w:t>parents</w:t>
      </w:r>
      <w:r>
        <w:rPr>
          <w:b w:val="0"/>
        </w:rPr>
      </w:r>
    </w:p>
    <w:p>
      <w:pPr>
        <w:pStyle w:val="BodyText"/>
        <w:spacing w:line="240" w:lineRule="auto" w:before="120"/>
        <w:ind w:right="852"/>
        <w:jc w:val="left"/>
      </w:pPr>
      <w:r>
        <w:rPr/>
        <w:t>For students who have separated parents, it important to remember that all parents and carers are entitled to be notified if there is a behavioural incident of such magnitude that expulsion </w:t>
      </w:r>
      <w:r>
        <w:rPr>
          <w:spacing w:val="2"/>
        </w:rPr>
        <w:t>may </w:t>
      </w:r>
      <w:r>
        <w:rPr/>
        <w:t>be considered. In circumstances </w:t>
      </w:r>
      <w:r>
        <w:rPr/>
        <w:t>where there is more than one parent/carer who would like to participate in the expulsion process, it is important to involve all of</w:t>
      </w:r>
      <w:r>
        <w:rPr>
          <w:spacing w:val="-9"/>
        </w:rPr>
        <w:t> </w:t>
      </w:r>
      <w:r>
        <w:rPr/>
        <w:t>them.</w:t>
      </w:r>
    </w:p>
    <w:p>
      <w:pPr>
        <w:pStyle w:val="BodyText"/>
        <w:spacing w:line="240" w:lineRule="auto" w:before="120"/>
        <w:ind w:right="1119"/>
        <w:jc w:val="left"/>
      </w:pPr>
      <w:r>
        <w:rPr/>
        <w:t>If</w:t>
      </w:r>
      <w:r>
        <w:rPr>
          <w:spacing w:val="-2"/>
        </w:rPr>
        <w:t> </w:t>
      </w:r>
      <w:r>
        <w:rPr/>
        <w:t>the</w:t>
      </w:r>
      <w:r>
        <w:rPr>
          <w:spacing w:val="-4"/>
        </w:rPr>
        <w:t> </w:t>
      </w:r>
      <w:r>
        <w:rPr/>
        <w:t>principal</w:t>
      </w:r>
      <w:r>
        <w:rPr>
          <w:spacing w:val="-5"/>
        </w:rPr>
        <w:t> </w:t>
      </w:r>
      <w:r>
        <w:rPr/>
        <w:t>needs advice</w:t>
      </w:r>
      <w:r>
        <w:rPr>
          <w:spacing w:val="-4"/>
        </w:rPr>
        <w:t> </w:t>
      </w:r>
      <w:r>
        <w:rPr/>
        <w:t>and</w:t>
      </w:r>
      <w:r>
        <w:rPr>
          <w:spacing w:val="-4"/>
        </w:rPr>
        <w:t> </w:t>
      </w:r>
      <w:r>
        <w:rPr/>
        <w:t>assistance</w:t>
      </w:r>
      <w:r>
        <w:rPr>
          <w:spacing w:val="-2"/>
        </w:rPr>
        <w:t> </w:t>
      </w:r>
      <w:r>
        <w:rPr/>
        <w:t>on</w:t>
      </w:r>
      <w:r>
        <w:rPr>
          <w:spacing w:val="-2"/>
        </w:rPr>
        <w:t> </w:t>
      </w:r>
      <w:r>
        <w:rPr/>
        <w:t>how</w:t>
      </w:r>
      <w:r>
        <w:rPr>
          <w:spacing w:val="-4"/>
        </w:rPr>
        <w:t> </w:t>
      </w:r>
      <w:r>
        <w:rPr/>
        <w:t>to</w:t>
      </w:r>
      <w:r>
        <w:rPr>
          <w:spacing w:val="-2"/>
        </w:rPr>
        <w:t> </w:t>
      </w:r>
      <w:r>
        <w:rPr/>
        <w:t>proceed</w:t>
      </w:r>
      <w:r>
        <w:rPr>
          <w:spacing w:val="-2"/>
        </w:rPr>
        <w:t> </w:t>
      </w:r>
      <w:r>
        <w:rPr/>
        <w:t>with</w:t>
      </w:r>
      <w:r>
        <w:rPr>
          <w:spacing w:val="-4"/>
        </w:rPr>
        <w:t> </w:t>
      </w:r>
      <w:r>
        <w:rPr/>
        <w:t>an</w:t>
      </w:r>
      <w:r>
        <w:rPr>
          <w:spacing w:val="-4"/>
        </w:rPr>
        <w:t> </w:t>
      </w:r>
      <w:r>
        <w:rPr/>
        <w:t>expulsion</w:t>
      </w:r>
      <w:r>
        <w:rPr>
          <w:spacing w:val="-2"/>
        </w:rPr>
        <w:t> </w:t>
      </w:r>
      <w:r>
        <w:rPr/>
        <w:t>in</w:t>
      </w:r>
      <w:r>
        <w:rPr>
          <w:spacing w:val="-4"/>
        </w:rPr>
        <w:t> </w:t>
      </w:r>
      <w:r>
        <w:rPr/>
        <w:t>these</w:t>
      </w:r>
      <w:r>
        <w:rPr>
          <w:spacing w:val="-4"/>
        </w:rPr>
        <w:t> </w:t>
      </w:r>
      <w:r>
        <w:rPr/>
        <w:t>circumstances,</w:t>
      </w:r>
      <w:r>
        <w:rPr>
          <w:spacing w:val="-4"/>
        </w:rPr>
        <w:t> </w:t>
      </w:r>
      <w:r>
        <w:rPr/>
        <w:t>it</w:t>
      </w:r>
      <w:r>
        <w:rPr>
          <w:spacing w:val="-4"/>
        </w:rPr>
        <w:t> </w:t>
      </w:r>
      <w:r>
        <w:rPr/>
        <w:t>is </w:t>
      </w:r>
      <w:r>
        <w:rPr/>
        <w:t>strongly recommended that they contact the Department’s Legal Division on 9637 3146 or </w:t>
      </w:r>
      <w:hyperlink r:id="rId25">
        <w:r>
          <w:rPr>
            <w:u w:val="single" w:color="000000"/>
          </w:rPr>
          <w:t>legal.services@edumail.vic.gov.au</w:t>
        </w:r>
        <w:r>
          <w:rPr/>
        </w:r>
      </w:hyperlink>
    </w:p>
    <w:p>
      <w:pPr>
        <w:pStyle w:val="Heading4"/>
        <w:spacing w:line="240" w:lineRule="auto" w:before="115"/>
        <w:ind w:right="1398"/>
        <w:jc w:val="left"/>
        <w:rPr>
          <w:b w:val="0"/>
          <w:bCs w:val="0"/>
        </w:rPr>
      </w:pPr>
      <w:bookmarkStart w:name="Adult students or mature minors" w:id="23"/>
      <w:bookmarkEnd w:id="23"/>
      <w:r>
        <w:rPr>
          <w:b w:val="0"/>
        </w:rPr>
      </w:r>
      <w:r>
        <w:rPr>
          <w:color w:val="ED7C39"/>
        </w:rPr>
        <w:t>Adult students or mature</w:t>
      </w:r>
      <w:r>
        <w:rPr>
          <w:color w:val="ED7C39"/>
          <w:spacing w:val="-17"/>
        </w:rPr>
        <w:t> </w:t>
      </w:r>
      <w:r>
        <w:rPr>
          <w:color w:val="ED7C39"/>
        </w:rPr>
        <w:t>minors</w:t>
      </w:r>
      <w:r>
        <w:rPr>
          <w:b w:val="0"/>
        </w:rPr>
      </w:r>
    </w:p>
    <w:p>
      <w:pPr>
        <w:pStyle w:val="BodyText"/>
        <w:spacing w:line="240" w:lineRule="auto" w:before="123"/>
        <w:ind w:right="862"/>
        <w:jc w:val="left"/>
      </w:pPr>
      <w:r>
        <w:rPr/>
        <w:t>The law recognises that as children become older and more mature they are more capable of making their own decisions on a wide range of issues. Students who are adults (18 years or older), or considered to be a mature minor</w:t>
      </w:r>
      <w:r>
        <w:rPr>
          <w:spacing w:val="-2"/>
        </w:rPr>
        <w:t> </w:t>
      </w:r>
      <w:r>
        <w:rPr/>
        <w:t>by</w:t>
      </w:r>
      <w:r>
        <w:rPr>
          <w:spacing w:val="-6"/>
        </w:rPr>
        <w:t> </w:t>
      </w:r>
      <w:r>
        <w:rPr/>
        <w:t>the</w:t>
      </w:r>
      <w:r>
        <w:rPr>
          <w:spacing w:val="-3"/>
        </w:rPr>
        <w:t> </w:t>
      </w:r>
      <w:r>
        <w:rPr/>
        <w:t>school</w:t>
      </w:r>
      <w:r>
        <w:rPr>
          <w:spacing w:val="-4"/>
        </w:rPr>
        <w:t> </w:t>
      </w:r>
      <w:r>
        <w:rPr/>
        <w:t>for</w:t>
      </w:r>
      <w:r>
        <w:rPr>
          <w:spacing w:val="-2"/>
        </w:rPr>
        <w:t> </w:t>
      </w:r>
      <w:r>
        <w:rPr/>
        <w:t>the</w:t>
      </w:r>
      <w:r>
        <w:rPr>
          <w:spacing w:val="-1"/>
        </w:rPr>
        <w:t> </w:t>
      </w:r>
      <w:r>
        <w:rPr/>
        <w:t>purposes</w:t>
      </w:r>
      <w:r>
        <w:rPr>
          <w:spacing w:val="-2"/>
        </w:rPr>
        <w:t> </w:t>
      </w:r>
      <w:r>
        <w:rPr/>
        <w:t>of</w:t>
      </w:r>
      <w:r>
        <w:rPr>
          <w:spacing w:val="-1"/>
        </w:rPr>
        <w:t> </w:t>
      </w:r>
      <w:r>
        <w:rPr/>
        <w:t>expulsion</w:t>
      </w:r>
      <w:r>
        <w:rPr>
          <w:spacing w:val="-3"/>
        </w:rPr>
        <w:t> </w:t>
      </w:r>
      <w:r>
        <w:rPr/>
        <w:t>issues,</w:t>
      </w:r>
      <w:r>
        <w:rPr>
          <w:spacing w:val="-3"/>
        </w:rPr>
        <w:t> </w:t>
      </w:r>
      <w:r>
        <w:rPr>
          <w:spacing w:val="2"/>
        </w:rPr>
        <w:t>may</w:t>
      </w:r>
      <w:r>
        <w:rPr>
          <w:spacing w:val="-9"/>
        </w:rPr>
        <w:t> </w:t>
      </w:r>
      <w:r>
        <w:rPr/>
        <w:t>request</w:t>
      </w:r>
      <w:r>
        <w:rPr>
          <w:spacing w:val="-3"/>
        </w:rPr>
        <w:t> </w:t>
      </w:r>
      <w:r>
        <w:rPr/>
        <w:t>that</w:t>
      </w:r>
      <w:r>
        <w:rPr>
          <w:spacing w:val="-3"/>
        </w:rPr>
        <w:t> </w:t>
      </w:r>
      <w:r>
        <w:rPr/>
        <w:t>their</w:t>
      </w:r>
      <w:r>
        <w:rPr>
          <w:spacing w:val="-2"/>
        </w:rPr>
        <w:t> </w:t>
      </w:r>
      <w:r>
        <w:rPr/>
        <w:t>parent/carer</w:t>
      </w:r>
      <w:r>
        <w:rPr>
          <w:spacing w:val="-1"/>
        </w:rPr>
        <w:t> </w:t>
      </w:r>
      <w:r>
        <w:rPr/>
        <w:t>not</w:t>
      </w:r>
      <w:r>
        <w:rPr>
          <w:spacing w:val="-3"/>
        </w:rPr>
        <w:t> </w:t>
      </w:r>
      <w:r>
        <w:rPr/>
        <w:t>be</w:t>
      </w:r>
      <w:r>
        <w:rPr>
          <w:spacing w:val="-3"/>
        </w:rPr>
        <w:t> </w:t>
      </w:r>
      <w:r>
        <w:rPr/>
        <w:t>contacted.</w:t>
      </w:r>
    </w:p>
    <w:p>
      <w:pPr>
        <w:pStyle w:val="BodyText"/>
        <w:spacing w:line="240" w:lineRule="auto" w:before="120"/>
        <w:ind w:right="1398"/>
        <w:jc w:val="left"/>
      </w:pPr>
      <w:r>
        <w:rPr/>
        <w:t>The principal should strongly encourage such students to have a support person. </w:t>
      </w:r>
      <w:r>
        <w:rPr>
          <w:color w:val="0B0C0C"/>
        </w:rPr>
        <w:t>For further advice on </w:t>
      </w:r>
      <w:r>
        <w:rPr>
          <w:color w:val="0B0C0C"/>
        </w:rPr>
        <w:t>determining</w:t>
      </w:r>
      <w:r>
        <w:rPr>
          <w:color w:val="0B0C0C"/>
          <w:spacing w:val="-1"/>
        </w:rPr>
        <w:t> </w:t>
      </w:r>
      <w:r>
        <w:rPr>
          <w:color w:val="0B0C0C"/>
        </w:rPr>
        <w:t>whether</w:t>
      </w:r>
      <w:r>
        <w:rPr>
          <w:color w:val="0B0C0C"/>
          <w:spacing w:val="-3"/>
        </w:rPr>
        <w:t> </w:t>
      </w:r>
      <w:r>
        <w:rPr>
          <w:color w:val="0B0C0C"/>
        </w:rPr>
        <w:t>a</w:t>
      </w:r>
      <w:r>
        <w:rPr>
          <w:color w:val="0B0C0C"/>
          <w:spacing w:val="-5"/>
        </w:rPr>
        <w:t> </w:t>
      </w:r>
      <w:r>
        <w:rPr>
          <w:color w:val="0B0C0C"/>
        </w:rPr>
        <w:t>student</w:t>
      </w:r>
      <w:r>
        <w:rPr>
          <w:color w:val="0B0C0C"/>
          <w:spacing w:val="-5"/>
        </w:rPr>
        <w:t> </w:t>
      </w:r>
      <w:r>
        <w:rPr>
          <w:color w:val="0B0C0C"/>
        </w:rPr>
        <w:t>a</w:t>
      </w:r>
      <w:r>
        <w:rPr>
          <w:color w:val="0B0C0C"/>
          <w:spacing w:val="-3"/>
        </w:rPr>
        <w:t> </w:t>
      </w:r>
      <w:r>
        <w:rPr>
          <w:color w:val="0B0C0C"/>
        </w:rPr>
        <w:t>mature</w:t>
      </w:r>
      <w:r>
        <w:rPr>
          <w:color w:val="0B0C0C"/>
          <w:spacing w:val="-8"/>
        </w:rPr>
        <w:t> </w:t>
      </w:r>
      <w:r>
        <w:rPr>
          <w:color w:val="0B0C0C"/>
        </w:rPr>
        <w:t>minor,</w:t>
      </w:r>
      <w:r>
        <w:rPr>
          <w:color w:val="0B0C0C"/>
          <w:spacing w:val="-5"/>
        </w:rPr>
        <w:t> </w:t>
      </w:r>
      <w:r>
        <w:rPr>
          <w:color w:val="0B0C0C"/>
        </w:rPr>
        <w:t>see:</w:t>
      </w:r>
      <w:r>
        <w:rPr>
          <w:color w:val="0B0C0C"/>
          <w:spacing w:val="-3"/>
        </w:rPr>
        <w:t> </w:t>
      </w:r>
      <w:r>
        <w:rPr>
          <w:color w:val="004EA8"/>
          <w:spacing w:val="-3"/>
        </w:rPr>
      </w:r>
      <w:hyperlink r:id="rId26">
        <w:r>
          <w:rPr>
            <w:color w:val="004EA8"/>
            <w:u w:val="single" w:color="004EA8"/>
          </w:rPr>
          <w:t>Decision</w:t>
        </w:r>
        <w:r>
          <w:rPr>
            <w:color w:val="004EA8"/>
            <w:spacing w:val="-3"/>
            <w:u w:val="single" w:color="004EA8"/>
          </w:rPr>
          <w:t> </w:t>
        </w:r>
        <w:r>
          <w:rPr>
            <w:color w:val="004EA8"/>
            <w:u w:val="single" w:color="004EA8"/>
          </w:rPr>
          <w:t>Making</w:t>
        </w:r>
        <w:r>
          <w:rPr>
            <w:color w:val="004EA8"/>
            <w:spacing w:val="-3"/>
            <w:u w:val="single" w:color="004EA8"/>
          </w:rPr>
          <w:t> </w:t>
        </w:r>
        <w:r>
          <w:rPr>
            <w:color w:val="004EA8"/>
            <w:u w:val="single" w:color="004EA8"/>
          </w:rPr>
          <w:t>Responsibilities</w:t>
        </w:r>
        <w:r>
          <w:rPr>
            <w:color w:val="004EA8"/>
            <w:spacing w:val="-4"/>
            <w:u w:val="single" w:color="004EA8"/>
          </w:rPr>
          <w:t> </w:t>
        </w:r>
        <w:r>
          <w:rPr>
            <w:color w:val="004EA8"/>
            <w:u w:val="single" w:color="004EA8"/>
          </w:rPr>
          <w:t>for</w:t>
        </w:r>
        <w:r>
          <w:rPr>
            <w:color w:val="004EA8"/>
            <w:spacing w:val="-4"/>
            <w:u w:val="single" w:color="004EA8"/>
          </w:rPr>
          <w:t> </w:t>
        </w:r>
        <w:r>
          <w:rPr>
            <w:color w:val="004EA8"/>
            <w:u w:val="single" w:color="004EA8"/>
          </w:rPr>
          <w:t>Students.</w:t>
        </w:r>
        <w:r>
          <w:rPr>
            <w:color w:val="004EA8"/>
          </w:rPr>
        </w:r>
        <w:r>
          <w:rPr/>
        </w:r>
      </w:hyperlink>
    </w:p>
    <w:p>
      <w:pPr>
        <w:spacing w:line="240" w:lineRule="auto" w:before="0"/>
        <w:ind w:right="0"/>
        <w:rPr>
          <w:rFonts w:ascii="Arial" w:hAnsi="Arial" w:cs="Arial" w:eastAsia="Arial" w:hint="default"/>
          <w:sz w:val="20"/>
          <w:szCs w:val="20"/>
        </w:rPr>
      </w:pPr>
    </w:p>
    <w:p>
      <w:pPr>
        <w:spacing w:line="240" w:lineRule="auto" w:before="11"/>
        <w:ind w:right="0"/>
        <w:rPr>
          <w:rFonts w:ascii="Arial" w:hAnsi="Arial" w:cs="Arial" w:eastAsia="Arial" w:hint="default"/>
          <w:sz w:val="16"/>
          <w:szCs w:val="16"/>
        </w:rPr>
      </w:pPr>
    </w:p>
    <w:p>
      <w:pPr>
        <w:spacing w:before="72"/>
        <w:ind w:left="112" w:right="1398" w:firstLine="0"/>
        <w:jc w:val="left"/>
        <w:rPr>
          <w:rFonts w:ascii="Arial" w:hAnsi="Arial" w:cs="Arial" w:eastAsia="Arial" w:hint="default"/>
          <w:sz w:val="22"/>
          <w:szCs w:val="22"/>
        </w:rPr>
      </w:pPr>
      <w:bookmarkStart w:name="ConsiderING Human Rights and Anti-Discri" w:id="24"/>
      <w:bookmarkEnd w:id="24"/>
      <w:r>
        <w:rPr/>
      </w:r>
      <w:bookmarkStart w:name="_bookmark9" w:id="25"/>
      <w:bookmarkEnd w:id="25"/>
      <w:r>
        <w:rPr/>
      </w:r>
      <w:r>
        <w:rPr>
          <w:rFonts w:ascii="Arial"/>
          <w:b/>
          <w:color w:val="FF860D"/>
          <w:sz w:val="22"/>
        </w:rPr>
        <w:t>CONSIDERING HUMAN RIGHTS AND ANTI-DISCRIMINATION</w:t>
      </w:r>
      <w:r>
        <w:rPr>
          <w:rFonts w:ascii="Arial"/>
          <w:b/>
          <w:color w:val="FF860D"/>
          <w:spacing w:val="-17"/>
          <w:sz w:val="22"/>
        </w:rPr>
        <w:t> </w:t>
      </w:r>
      <w:r>
        <w:rPr>
          <w:rFonts w:ascii="Arial"/>
          <w:b/>
          <w:color w:val="FF860D"/>
          <w:sz w:val="22"/>
        </w:rPr>
        <w:t>OBLIGATIONS</w:t>
      </w:r>
      <w:r>
        <w:rPr>
          <w:rFonts w:ascii="Arial"/>
          <w:sz w:val="22"/>
        </w:rPr>
      </w:r>
    </w:p>
    <w:p>
      <w:pPr>
        <w:spacing w:before="1"/>
        <w:ind w:left="112" w:right="862" w:firstLine="0"/>
        <w:jc w:val="left"/>
        <w:rPr>
          <w:rFonts w:ascii="Arial" w:hAnsi="Arial" w:cs="Arial" w:eastAsia="Arial" w:hint="default"/>
          <w:sz w:val="20"/>
          <w:szCs w:val="20"/>
        </w:rPr>
      </w:pPr>
      <w:r>
        <w:rPr>
          <w:rFonts w:ascii="Arial" w:hAnsi="Arial" w:cs="Arial" w:eastAsia="Arial" w:hint="default"/>
          <w:sz w:val="20"/>
          <w:szCs w:val="20"/>
        </w:rPr>
        <w:t>Every situation is unique and will require individual consideration of rights affected under the </w:t>
      </w:r>
      <w:r>
        <w:rPr>
          <w:rFonts w:ascii="Arial" w:hAnsi="Arial" w:cs="Arial" w:eastAsia="Arial" w:hint="default"/>
          <w:i/>
          <w:sz w:val="20"/>
          <w:szCs w:val="20"/>
        </w:rPr>
        <w:t>Charter of Human Rights and Responsibilities Act 2006 </w:t>
      </w:r>
      <w:r>
        <w:rPr>
          <w:rFonts w:ascii="Arial" w:hAnsi="Arial" w:cs="Arial" w:eastAsia="Arial" w:hint="default"/>
          <w:sz w:val="20"/>
          <w:szCs w:val="20"/>
        </w:rPr>
        <w:t>and principal’s anti-discrimination</w:t>
      </w:r>
      <w:r>
        <w:rPr>
          <w:rFonts w:ascii="Arial" w:hAnsi="Arial" w:cs="Arial" w:eastAsia="Arial" w:hint="default"/>
          <w:spacing w:val="-25"/>
          <w:sz w:val="20"/>
          <w:szCs w:val="20"/>
        </w:rPr>
        <w:t> </w:t>
      </w:r>
      <w:r>
        <w:rPr>
          <w:rFonts w:ascii="Arial" w:hAnsi="Arial" w:cs="Arial" w:eastAsia="Arial" w:hint="default"/>
          <w:sz w:val="20"/>
          <w:szCs w:val="20"/>
        </w:rPr>
        <w:t>obligations.</w:t>
      </w:r>
    </w:p>
    <w:p>
      <w:pPr>
        <w:spacing w:line="240" w:lineRule="auto" w:before="2" w:after="0"/>
        <w:ind w:right="0"/>
        <w:rPr>
          <w:rFonts w:ascii="Arial" w:hAnsi="Arial" w:cs="Arial" w:eastAsia="Arial" w:hint="default"/>
          <w:sz w:val="21"/>
          <w:szCs w:val="21"/>
        </w:rPr>
      </w:pPr>
    </w:p>
    <w:tbl>
      <w:tblPr>
        <w:tblW w:w="0" w:type="auto"/>
        <w:jc w:val="left"/>
        <w:tblInd w:w="112" w:type="dxa"/>
        <w:tblLayout w:type="fixed"/>
        <w:tblCellMar>
          <w:top w:w="0" w:type="dxa"/>
          <w:left w:w="0" w:type="dxa"/>
          <w:bottom w:w="0" w:type="dxa"/>
          <w:right w:w="0" w:type="dxa"/>
        </w:tblCellMar>
        <w:tblLook w:val="01E0"/>
      </w:tblPr>
      <w:tblGrid>
        <w:gridCol w:w="9847"/>
      </w:tblGrid>
      <w:tr>
        <w:trPr>
          <w:trHeight w:val="384" w:hRule="exact"/>
        </w:trPr>
        <w:tc>
          <w:tcPr>
            <w:tcW w:w="9847" w:type="dxa"/>
            <w:tcBorders>
              <w:top w:val="nil" w:sz="6" w:space="0" w:color="auto"/>
              <w:left w:val="nil" w:sz="6" w:space="0" w:color="auto"/>
              <w:bottom w:val="nil" w:sz="6" w:space="0" w:color="auto"/>
              <w:right w:val="nil" w:sz="6" w:space="0" w:color="auto"/>
            </w:tcBorders>
            <w:shd w:val="clear" w:color="auto" w:fill="ED7C39"/>
          </w:tcPr>
          <w:p>
            <w:pPr>
              <w:pStyle w:val="TableParagraph"/>
              <w:spacing w:line="240" w:lineRule="auto" w:before="93"/>
              <w:ind w:left="110" w:right="0"/>
              <w:jc w:val="left"/>
              <w:rPr>
                <w:rFonts w:ascii="Arial" w:hAnsi="Arial" w:cs="Arial" w:eastAsia="Arial" w:hint="default"/>
                <w:sz w:val="20"/>
                <w:szCs w:val="20"/>
              </w:rPr>
            </w:pPr>
            <w:r>
              <w:rPr>
                <w:rFonts w:ascii="Arial"/>
                <w:b/>
                <w:color w:val="FFFFFF"/>
                <w:sz w:val="20"/>
              </w:rPr>
              <w:t>CHARTER OF HUMAN RIGHTS AND RESPONSIBILITIES ACT</w:t>
            </w:r>
            <w:r>
              <w:rPr>
                <w:rFonts w:ascii="Arial"/>
                <w:b/>
                <w:color w:val="FFFFFF"/>
                <w:spacing w:val="-22"/>
                <w:sz w:val="20"/>
              </w:rPr>
              <w:t> </w:t>
            </w:r>
            <w:r>
              <w:rPr>
                <w:rFonts w:ascii="Arial"/>
                <w:b/>
                <w:color w:val="FFFFFF"/>
                <w:sz w:val="20"/>
              </w:rPr>
              <w:t>2006</w:t>
            </w:r>
            <w:r>
              <w:rPr>
                <w:rFonts w:ascii="Arial"/>
                <w:sz w:val="20"/>
              </w:rPr>
            </w:r>
          </w:p>
        </w:tc>
      </w:tr>
      <w:tr>
        <w:trPr>
          <w:trHeight w:val="5162" w:hRule="exact"/>
        </w:trPr>
        <w:tc>
          <w:tcPr>
            <w:tcW w:w="9847" w:type="dxa"/>
            <w:tcBorders>
              <w:top w:val="nil" w:sz="6" w:space="0" w:color="auto"/>
              <w:left w:val="single" w:sz="4" w:space="0" w:color="ED7C39"/>
              <w:bottom w:val="single" w:sz="4" w:space="0" w:color="ED7C39"/>
              <w:right w:val="single" w:sz="4" w:space="0" w:color="ED7C39"/>
            </w:tcBorders>
          </w:tcPr>
          <w:p>
            <w:pPr>
              <w:pStyle w:val="TableParagraph"/>
              <w:spacing w:line="242" w:lineRule="auto" w:before="62"/>
              <w:ind w:left="105" w:right="361"/>
              <w:jc w:val="left"/>
              <w:rPr>
                <w:rFonts w:ascii="Arial" w:hAnsi="Arial" w:cs="Arial" w:eastAsia="Arial" w:hint="default"/>
                <w:sz w:val="20"/>
                <w:szCs w:val="20"/>
              </w:rPr>
            </w:pPr>
            <w:r>
              <w:rPr>
                <w:rFonts w:ascii="Arial"/>
                <w:sz w:val="20"/>
              </w:rPr>
              <w:t>The </w:t>
            </w:r>
            <w:r>
              <w:rPr>
                <w:rFonts w:ascii="Arial"/>
                <w:i/>
                <w:sz w:val="20"/>
              </w:rPr>
              <w:t>Charter of Human Rights and Responsibilities Act 2006 </w:t>
            </w:r>
            <w:r>
              <w:rPr>
                <w:rFonts w:ascii="Arial"/>
                <w:sz w:val="20"/>
              </w:rPr>
              <w:t>(the Charter) is a Victorian law. The Charter sets</w:t>
            </w:r>
            <w:r>
              <w:rPr>
                <w:rFonts w:ascii="Arial"/>
                <w:spacing w:val="-3"/>
                <w:sz w:val="20"/>
              </w:rPr>
              <w:t> </w:t>
            </w:r>
            <w:r>
              <w:rPr>
                <w:rFonts w:ascii="Arial"/>
                <w:sz w:val="20"/>
              </w:rPr>
              <w:t>out</w:t>
            </w:r>
            <w:r>
              <w:rPr>
                <w:rFonts w:ascii="Arial"/>
                <w:spacing w:val="-3"/>
                <w:sz w:val="20"/>
              </w:rPr>
              <w:t> </w:t>
            </w:r>
            <w:r>
              <w:rPr>
                <w:rFonts w:ascii="Arial"/>
                <w:sz w:val="20"/>
              </w:rPr>
              <w:t>twenty</w:t>
            </w:r>
            <w:r>
              <w:rPr>
                <w:rFonts w:ascii="Arial"/>
                <w:spacing w:val="-6"/>
                <w:sz w:val="20"/>
              </w:rPr>
              <w:t> </w:t>
            </w:r>
            <w:r>
              <w:rPr>
                <w:rFonts w:ascii="Arial"/>
                <w:sz w:val="20"/>
              </w:rPr>
              <w:t>human</w:t>
            </w:r>
            <w:r>
              <w:rPr>
                <w:rFonts w:ascii="Arial"/>
                <w:spacing w:val="-3"/>
                <w:sz w:val="20"/>
              </w:rPr>
              <w:t> </w:t>
            </w:r>
            <w:r>
              <w:rPr>
                <w:rFonts w:ascii="Arial"/>
                <w:sz w:val="20"/>
              </w:rPr>
              <w:t>rights</w:t>
            </w:r>
            <w:r>
              <w:rPr>
                <w:rFonts w:ascii="Arial"/>
                <w:spacing w:val="-3"/>
                <w:sz w:val="20"/>
              </w:rPr>
              <w:t> </w:t>
            </w:r>
            <w:r>
              <w:rPr>
                <w:rFonts w:ascii="Arial"/>
                <w:sz w:val="20"/>
              </w:rPr>
              <w:t>(a</w:t>
            </w:r>
            <w:r>
              <w:rPr>
                <w:rFonts w:ascii="Arial"/>
                <w:spacing w:val="-3"/>
                <w:sz w:val="20"/>
              </w:rPr>
              <w:t> </w:t>
            </w:r>
            <w:r>
              <w:rPr>
                <w:rFonts w:ascii="Arial"/>
                <w:sz w:val="20"/>
              </w:rPr>
              <w:t>full</w:t>
            </w:r>
            <w:r>
              <w:rPr>
                <w:rFonts w:ascii="Arial"/>
                <w:spacing w:val="-4"/>
                <w:sz w:val="20"/>
              </w:rPr>
              <w:t> </w:t>
            </w:r>
            <w:r>
              <w:rPr>
                <w:rFonts w:ascii="Arial"/>
                <w:sz w:val="20"/>
              </w:rPr>
              <w:t>list</w:t>
            </w:r>
            <w:r>
              <w:rPr>
                <w:rFonts w:ascii="Arial"/>
                <w:spacing w:val="-3"/>
                <w:sz w:val="20"/>
              </w:rPr>
              <w:t> </w:t>
            </w:r>
            <w:r>
              <w:rPr>
                <w:rFonts w:ascii="Arial"/>
                <w:sz w:val="20"/>
              </w:rPr>
              <w:t>is</w:t>
            </w:r>
            <w:r>
              <w:rPr>
                <w:rFonts w:ascii="Arial"/>
                <w:spacing w:val="-3"/>
                <w:sz w:val="20"/>
              </w:rPr>
              <w:t> </w:t>
            </w:r>
            <w:r>
              <w:rPr>
                <w:rFonts w:ascii="Arial"/>
                <w:sz w:val="20"/>
              </w:rPr>
              <w:t>available</w:t>
            </w:r>
            <w:r>
              <w:rPr>
                <w:rFonts w:ascii="Arial"/>
                <w:spacing w:val="-1"/>
                <w:sz w:val="20"/>
              </w:rPr>
              <w:t> </w:t>
            </w:r>
            <w:hyperlink r:id="rId27">
              <w:r>
                <w:rPr>
                  <w:rFonts w:ascii="Arial"/>
                  <w:sz w:val="20"/>
                  <w:u w:val="single" w:color="000000"/>
                </w:rPr>
                <w:t>here</w:t>
              </w:r>
              <w:r>
                <w:rPr>
                  <w:rFonts w:ascii="Arial"/>
                  <w:sz w:val="20"/>
                </w:rPr>
              </w:r>
            </w:hyperlink>
            <w:r>
              <w:rPr>
                <w:rFonts w:ascii="Arial"/>
                <w:sz w:val="20"/>
              </w:rPr>
              <w:t>).</w:t>
            </w:r>
            <w:r>
              <w:rPr>
                <w:rFonts w:ascii="Arial"/>
                <w:spacing w:val="-3"/>
                <w:sz w:val="20"/>
              </w:rPr>
              <w:t> </w:t>
            </w:r>
            <w:r>
              <w:rPr>
                <w:rFonts w:ascii="Arial"/>
                <w:sz w:val="20"/>
              </w:rPr>
              <w:t>Every</w:t>
            </w:r>
            <w:r>
              <w:rPr>
                <w:rFonts w:ascii="Arial"/>
                <w:spacing w:val="-4"/>
                <w:sz w:val="20"/>
              </w:rPr>
              <w:t> </w:t>
            </w:r>
            <w:r>
              <w:rPr>
                <w:rFonts w:ascii="Arial"/>
                <w:sz w:val="20"/>
              </w:rPr>
              <w:t>person</w:t>
            </w:r>
            <w:r>
              <w:rPr>
                <w:rFonts w:ascii="Arial"/>
                <w:spacing w:val="-2"/>
                <w:sz w:val="20"/>
              </w:rPr>
              <w:t> </w:t>
            </w:r>
            <w:r>
              <w:rPr>
                <w:rFonts w:ascii="Arial"/>
                <w:sz w:val="20"/>
              </w:rPr>
              <w:t>in</w:t>
            </w:r>
            <w:r>
              <w:rPr>
                <w:rFonts w:ascii="Arial"/>
                <w:spacing w:val="-2"/>
                <w:sz w:val="20"/>
              </w:rPr>
              <w:t> </w:t>
            </w:r>
            <w:r>
              <w:rPr>
                <w:rFonts w:ascii="Arial"/>
                <w:sz w:val="20"/>
              </w:rPr>
              <w:t>Victoria</w:t>
            </w:r>
            <w:r>
              <w:rPr>
                <w:rFonts w:ascii="Arial"/>
                <w:spacing w:val="-2"/>
                <w:sz w:val="20"/>
              </w:rPr>
              <w:t> </w:t>
            </w:r>
            <w:r>
              <w:rPr>
                <w:rFonts w:ascii="Arial"/>
                <w:sz w:val="20"/>
              </w:rPr>
              <w:t>has</w:t>
            </w:r>
            <w:r>
              <w:rPr>
                <w:rFonts w:ascii="Arial"/>
                <w:spacing w:val="-3"/>
                <w:sz w:val="20"/>
              </w:rPr>
              <w:t> </w:t>
            </w:r>
            <w:r>
              <w:rPr>
                <w:rFonts w:ascii="Arial"/>
                <w:sz w:val="20"/>
              </w:rPr>
              <w:t>these</w:t>
            </w:r>
            <w:r>
              <w:rPr>
                <w:rFonts w:ascii="Arial"/>
                <w:spacing w:val="-2"/>
                <w:sz w:val="20"/>
              </w:rPr>
              <w:t> </w:t>
            </w:r>
            <w:r>
              <w:rPr>
                <w:rFonts w:ascii="Arial"/>
                <w:sz w:val="20"/>
              </w:rPr>
              <w:t>human</w:t>
            </w:r>
            <w:r>
              <w:rPr>
                <w:rFonts w:ascii="Arial"/>
                <w:spacing w:val="-3"/>
                <w:sz w:val="20"/>
              </w:rPr>
              <w:t> </w:t>
            </w:r>
            <w:r>
              <w:rPr>
                <w:rFonts w:ascii="Arial"/>
                <w:sz w:val="20"/>
              </w:rPr>
              <w:t>rights.</w:t>
            </w:r>
          </w:p>
          <w:p>
            <w:pPr>
              <w:pStyle w:val="TableParagraph"/>
              <w:spacing w:line="242" w:lineRule="auto" w:before="115"/>
              <w:ind w:left="105" w:right="583"/>
              <w:jc w:val="left"/>
              <w:rPr>
                <w:rFonts w:ascii="Arial" w:hAnsi="Arial" w:cs="Arial" w:eastAsia="Arial" w:hint="default"/>
                <w:sz w:val="20"/>
                <w:szCs w:val="20"/>
              </w:rPr>
            </w:pPr>
            <w:r>
              <w:rPr>
                <w:rFonts w:ascii="Arial"/>
                <w:sz w:val="20"/>
              </w:rPr>
              <w:t>When</w:t>
            </w:r>
            <w:r>
              <w:rPr>
                <w:rFonts w:ascii="Arial"/>
                <w:spacing w:val="-4"/>
                <w:sz w:val="20"/>
              </w:rPr>
              <w:t> </w:t>
            </w:r>
            <w:r>
              <w:rPr>
                <w:rFonts w:ascii="Arial"/>
                <w:sz w:val="20"/>
              </w:rPr>
              <w:t>the</w:t>
            </w:r>
            <w:r>
              <w:rPr>
                <w:rFonts w:ascii="Arial"/>
                <w:spacing w:val="-4"/>
                <w:sz w:val="20"/>
              </w:rPr>
              <w:t> </w:t>
            </w:r>
            <w:r>
              <w:rPr>
                <w:rFonts w:ascii="Arial"/>
                <w:sz w:val="20"/>
              </w:rPr>
              <w:t>principal</w:t>
            </w:r>
            <w:r>
              <w:rPr>
                <w:rFonts w:ascii="Arial"/>
                <w:spacing w:val="-2"/>
                <w:sz w:val="20"/>
              </w:rPr>
              <w:t> </w:t>
            </w:r>
            <w:r>
              <w:rPr>
                <w:rFonts w:ascii="Arial"/>
                <w:sz w:val="20"/>
              </w:rPr>
              <w:t>is</w:t>
            </w:r>
            <w:r>
              <w:rPr>
                <w:rFonts w:ascii="Arial"/>
                <w:spacing w:val="-2"/>
                <w:sz w:val="20"/>
              </w:rPr>
              <w:t> </w:t>
            </w:r>
            <w:r>
              <w:rPr>
                <w:rFonts w:ascii="Arial"/>
                <w:sz w:val="20"/>
              </w:rPr>
              <w:t>making</w:t>
            </w:r>
            <w:r>
              <w:rPr>
                <w:rFonts w:ascii="Arial"/>
                <w:spacing w:val="-4"/>
                <w:sz w:val="20"/>
              </w:rPr>
              <w:t> </w:t>
            </w:r>
            <w:r>
              <w:rPr>
                <w:rFonts w:ascii="Arial"/>
                <w:sz w:val="20"/>
              </w:rPr>
              <w:t>a</w:t>
            </w:r>
            <w:r>
              <w:rPr>
                <w:rFonts w:ascii="Arial"/>
                <w:spacing w:val="-4"/>
                <w:sz w:val="20"/>
              </w:rPr>
              <w:t> </w:t>
            </w:r>
            <w:r>
              <w:rPr>
                <w:rFonts w:ascii="Arial"/>
                <w:sz w:val="20"/>
              </w:rPr>
              <w:t>decision</w:t>
            </w:r>
            <w:r>
              <w:rPr>
                <w:rFonts w:ascii="Arial"/>
                <w:spacing w:val="-4"/>
                <w:sz w:val="20"/>
              </w:rPr>
              <w:t> </w:t>
            </w:r>
            <w:r>
              <w:rPr>
                <w:rFonts w:ascii="Arial"/>
                <w:sz w:val="20"/>
              </w:rPr>
              <w:t>about</w:t>
            </w:r>
            <w:r>
              <w:rPr>
                <w:rFonts w:ascii="Arial"/>
                <w:spacing w:val="1"/>
                <w:sz w:val="20"/>
              </w:rPr>
              <w:t> </w:t>
            </w:r>
            <w:r>
              <w:rPr>
                <w:rFonts w:ascii="Arial"/>
                <w:sz w:val="20"/>
              </w:rPr>
              <w:t>whether</w:t>
            </w:r>
            <w:r>
              <w:rPr>
                <w:rFonts w:ascii="Arial"/>
                <w:spacing w:val="-1"/>
                <w:sz w:val="20"/>
              </w:rPr>
              <w:t> </w:t>
            </w:r>
            <w:r>
              <w:rPr>
                <w:rFonts w:ascii="Arial"/>
                <w:sz w:val="20"/>
              </w:rPr>
              <w:t>or</w:t>
            </w:r>
            <w:r>
              <w:rPr>
                <w:rFonts w:ascii="Arial"/>
                <w:spacing w:val="-3"/>
                <w:sz w:val="20"/>
              </w:rPr>
              <w:t> </w:t>
            </w:r>
            <w:r>
              <w:rPr>
                <w:rFonts w:ascii="Arial"/>
                <w:sz w:val="20"/>
              </w:rPr>
              <w:t>not</w:t>
            </w:r>
            <w:r>
              <w:rPr>
                <w:rFonts w:ascii="Arial"/>
                <w:spacing w:val="-4"/>
                <w:sz w:val="20"/>
              </w:rPr>
              <w:t> </w:t>
            </w:r>
            <w:r>
              <w:rPr>
                <w:rFonts w:ascii="Arial"/>
                <w:sz w:val="20"/>
              </w:rPr>
              <w:t>to</w:t>
            </w:r>
            <w:r>
              <w:rPr>
                <w:rFonts w:ascii="Arial"/>
                <w:spacing w:val="-4"/>
                <w:sz w:val="20"/>
              </w:rPr>
              <w:t> </w:t>
            </w:r>
            <w:r>
              <w:rPr>
                <w:rFonts w:ascii="Arial"/>
                <w:sz w:val="20"/>
              </w:rPr>
              <w:t>expel</w:t>
            </w:r>
            <w:r>
              <w:rPr>
                <w:rFonts w:ascii="Arial"/>
                <w:spacing w:val="-2"/>
                <w:sz w:val="20"/>
              </w:rPr>
              <w:t> </w:t>
            </w:r>
            <w:r>
              <w:rPr>
                <w:rFonts w:ascii="Arial"/>
                <w:sz w:val="20"/>
              </w:rPr>
              <w:t>a</w:t>
            </w:r>
            <w:r>
              <w:rPr>
                <w:rFonts w:ascii="Arial"/>
                <w:spacing w:val="-4"/>
                <w:sz w:val="20"/>
              </w:rPr>
              <w:t> </w:t>
            </w:r>
            <w:r>
              <w:rPr>
                <w:rFonts w:ascii="Arial"/>
                <w:sz w:val="20"/>
              </w:rPr>
              <w:t>student</w:t>
            </w:r>
            <w:r>
              <w:rPr>
                <w:rFonts w:ascii="Arial"/>
                <w:spacing w:val="-2"/>
                <w:sz w:val="20"/>
              </w:rPr>
              <w:t> </w:t>
            </w:r>
            <w:r>
              <w:rPr>
                <w:rFonts w:ascii="Arial"/>
                <w:sz w:val="20"/>
              </w:rPr>
              <w:t>they</w:t>
            </w:r>
            <w:r>
              <w:rPr>
                <w:rFonts w:ascii="Arial"/>
                <w:spacing w:val="-6"/>
                <w:sz w:val="20"/>
              </w:rPr>
              <w:t> </w:t>
            </w:r>
            <w:r>
              <w:rPr>
                <w:rFonts w:ascii="Arial"/>
                <w:b/>
                <w:sz w:val="20"/>
              </w:rPr>
              <w:t>must</w:t>
            </w:r>
            <w:r>
              <w:rPr>
                <w:rFonts w:ascii="Arial"/>
                <w:b/>
                <w:spacing w:val="-3"/>
                <w:sz w:val="20"/>
              </w:rPr>
              <w:t> </w:t>
            </w:r>
            <w:r>
              <w:rPr>
                <w:rFonts w:ascii="Arial"/>
                <w:sz w:val="20"/>
              </w:rPr>
              <w:t>consider</w:t>
            </w:r>
            <w:r>
              <w:rPr>
                <w:rFonts w:ascii="Arial"/>
                <w:spacing w:val="-3"/>
                <w:sz w:val="20"/>
              </w:rPr>
              <w:t> </w:t>
            </w:r>
            <w:r>
              <w:rPr>
                <w:rFonts w:ascii="Arial"/>
                <w:sz w:val="20"/>
              </w:rPr>
              <w:t>the </w:t>
            </w:r>
            <w:r>
              <w:rPr>
                <w:rFonts w:ascii="Arial"/>
                <w:sz w:val="20"/>
              </w:rPr>
              <w:t>Charter rights, and act compatibly with</w:t>
            </w:r>
            <w:r>
              <w:rPr>
                <w:rFonts w:ascii="Arial"/>
                <w:spacing w:val="-20"/>
                <w:sz w:val="20"/>
              </w:rPr>
              <w:t> </w:t>
            </w:r>
            <w:r>
              <w:rPr>
                <w:rFonts w:ascii="Arial"/>
                <w:sz w:val="20"/>
              </w:rPr>
              <w:t>them.</w:t>
            </w:r>
          </w:p>
          <w:p>
            <w:pPr>
              <w:pStyle w:val="TableParagraph"/>
              <w:spacing w:line="240" w:lineRule="auto" w:before="118"/>
              <w:ind w:left="105" w:right="1012"/>
              <w:jc w:val="left"/>
              <w:rPr>
                <w:rFonts w:ascii="Arial" w:hAnsi="Arial" w:cs="Arial" w:eastAsia="Arial" w:hint="default"/>
                <w:sz w:val="20"/>
                <w:szCs w:val="20"/>
              </w:rPr>
            </w:pPr>
            <w:r>
              <w:rPr>
                <w:rFonts w:ascii="Arial"/>
                <w:sz w:val="20"/>
              </w:rPr>
              <w:t>The principal should consider the possible impact of the decision on any Charter rights and identify competing</w:t>
            </w:r>
            <w:r>
              <w:rPr>
                <w:rFonts w:ascii="Arial"/>
                <w:spacing w:val="-5"/>
                <w:sz w:val="20"/>
              </w:rPr>
              <w:t> </w:t>
            </w:r>
            <w:r>
              <w:rPr>
                <w:rFonts w:ascii="Arial"/>
                <w:sz w:val="20"/>
              </w:rPr>
              <w:t>interests</w:t>
            </w:r>
            <w:r>
              <w:rPr>
                <w:rFonts w:ascii="Arial"/>
                <w:spacing w:val="-4"/>
                <w:sz w:val="20"/>
              </w:rPr>
              <w:t> </w:t>
            </w:r>
            <w:r>
              <w:rPr>
                <w:rFonts w:ascii="Arial"/>
                <w:sz w:val="20"/>
              </w:rPr>
              <w:t>and</w:t>
            </w:r>
            <w:r>
              <w:rPr>
                <w:rFonts w:ascii="Arial"/>
                <w:spacing w:val="-5"/>
                <w:sz w:val="20"/>
              </w:rPr>
              <w:t> </w:t>
            </w:r>
            <w:r>
              <w:rPr>
                <w:rFonts w:ascii="Arial"/>
                <w:sz w:val="20"/>
              </w:rPr>
              <w:t>obligations.</w:t>
            </w:r>
            <w:r>
              <w:rPr>
                <w:rFonts w:ascii="Arial"/>
                <w:spacing w:val="-5"/>
                <w:sz w:val="20"/>
              </w:rPr>
              <w:t> </w:t>
            </w:r>
            <w:r>
              <w:rPr>
                <w:rFonts w:ascii="Arial"/>
                <w:sz w:val="20"/>
              </w:rPr>
              <w:t>For</w:t>
            </w:r>
            <w:r>
              <w:rPr>
                <w:rFonts w:ascii="Arial"/>
                <w:spacing w:val="-4"/>
                <w:sz w:val="20"/>
              </w:rPr>
              <w:t> </w:t>
            </w:r>
            <w:r>
              <w:rPr>
                <w:rFonts w:ascii="Arial"/>
                <w:sz w:val="20"/>
              </w:rPr>
              <w:t>example,</w:t>
            </w:r>
            <w:r>
              <w:rPr>
                <w:rFonts w:ascii="Arial"/>
                <w:spacing w:val="-3"/>
                <w:sz w:val="20"/>
              </w:rPr>
              <w:t> </w:t>
            </w:r>
            <w:r>
              <w:rPr>
                <w:rFonts w:ascii="Arial"/>
                <w:sz w:val="20"/>
              </w:rPr>
              <w:t>would</w:t>
            </w:r>
            <w:r>
              <w:rPr>
                <w:rFonts w:ascii="Arial"/>
                <w:spacing w:val="-5"/>
                <w:sz w:val="20"/>
              </w:rPr>
              <w:t> </w:t>
            </w:r>
            <w:r>
              <w:rPr>
                <w:rFonts w:ascii="Arial"/>
                <w:sz w:val="20"/>
              </w:rPr>
              <w:t>an</w:t>
            </w:r>
            <w:r>
              <w:rPr>
                <w:rFonts w:ascii="Arial"/>
                <w:spacing w:val="-3"/>
                <w:sz w:val="20"/>
              </w:rPr>
              <w:t> </w:t>
            </w:r>
            <w:r>
              <w:rPr>
                <w:rFonts w:ascii="Arial"/>
                <w:sz w:val="20"/>
              </w:rPr>
              <w:t>expulsion</w:t>
            </w:r>
            <w:r>
              <w:rPr>
                <w:rFonts w:ascii="Arial"/>
                <w:spacing w:val="-3"/>
                <w:sz w:val="20"/>
              </w:rPr>
              <w:t> </w:t>
            </w:r>
            <w:r>
              <w:rPr>
                <w:rFonts w:ascii="Arial"/>
                <w:sz w:val="20"/>
              </w:rPr>
              <w:t>be</w:t>
            </w:r>
            <w:r>
              <w:rPr>
                <w:rFonts w:ascii="Arial"/>
                <w:spacing w:val="-5"/>
                <w:sz w:val="20"/>
              </w:rPr>
              <w:t> </w:t>
            </w:r>
            <w:r>
              <w:rPr>
                <w:rFonts w:ascii="Arial"/>
                <w:sz w:val="20"/>
              </w:rPr>
              <w:t>compatible</w:t>
            </w:r>
            <w:r>
              <w:rPr>
                <w:rFonts w:ascii="Arial"/>
                <w:spacing w:val="-3"/>
                <w:sz w:val="20"/>
              </w:rPr>
              <w:t> </w:t>
            </w:r>
            <w:r>
              <w:rPr>
                <w:rFonts w:ascii="Arial"/>
                <w:sz w:val="20"/>
              </w:rPr>
              <w:t>with:</w:t>
            </w:r>
          </w:p>
          <w:p>
            <w:pPr>
              <w:pStyle w:val="TableParagraph"/>
              <w:numPr>
                <w:ilvl w:val="0"/>
                <w:numId w:val="3"/>
              </w:numPr>
              <w:tabs>
                <w:tab w:pos="1183" w:val="left" w:leader="none"/>
              </w:tabs>
              <w:spacing w:line="244" w:lineRule="exact" w:before="119" w:after="0"/>
              <w:ind w:left="1182" w:right="0" w:hanging="360"/>
              <w:jc w:val="left"/>
              <w:rPr>
                <w:rFonts w:ascii="Arial" w:hAnsi="Arial" w:cs="Arial" w:eastAsia="Arial" w:hint="default"/>
                <w:sz w:val="20"/>
                <w:szCs w:val="20"/>
              </w:rPr>
            </w:pPr>
            <w:r>
              <w:rPr>
                <w:rFonts w:ascii="Arial"/>
                <w:sz w:val="20"/>
              </w:rPr>
              <w:t>the right to equal and effective protection against</w:t>
            </w:r>
            <w:r>
              <w:rPr>
                <w:rFonts w:ascii="Arial"/>
                <w:spacing w:val="-28"/>
                <w:sz w:val="20"/>
              </w:rPr>
              <w:t> </w:t>
            </w:r>
            <w:r>
              <w:rPr>
                <w:rFonts w:ascii="Arial"/>
                <w:sz w:val="20"/>
              </w:rPr>
              <w:t>discrimination</w:t>
            </w:r>
          </w:p>
          <w:p>
            <w:pPr>
              <w:pStyle w:val="TableParagraph"/>
              <w:numPr>
                <w:ilvl w:val="0"/>
                <w:numId w:val="3"/>
              </w:numPr>
              <w:tabs>
                <w:tab w:pos="1183" w:val="left" w:leader="none"/>
              </w:tabs>
              <w:spacing w:line="242" w:lineRule="exact" w:before="0" w:after="0"/>
              <w:ind w:left="1182" w:right="0" w:hanging="360"/>
              <w:jc w:val="left"/>
              <w:rPr>
                <w:rFonts w:ascii="Arial" w:hAnsi="Arial" w:cs="Arial" w:eastAsia="Arial" w:hint="default"/>
                <w:sz w:val="20"/>
                <w:szCs w:val="20"/>
              </w:rPr>
            </w:pPr>
            <w:r>
              <w:rPr>
                <w:rFonts w:ascii="Arial" w:hAnsi="Arial" w:cs="Arial" w:eastAsia="Arial" w:hint="default"/>
                <w:sz w:val="20"/>
                <w:szCs w:val="20"/>
              </w:rPr>
              <w:t>a child’s right to protection as is in their best interests and cultural</w:t>
            </w:r>
            <w:r>
              <w:rPr>
                <w:rFonts w:ascii="Arial" w:hAnsi="Arial" w:cs="Arial" w:eastAsia="Arial" w:hint="default"/>
                <w:spacing w:val="-38"/>
                <w:sz w:val="20"/>
                <w:szCs w:val="20"/>
              </w:rPr>
              <w:t> </w:t>
            </w:r>
            <w:r>
              <w:rPr>
                <w:rFonts w:ascii="Arial" w:hAnsi="Arial" w:cs="Arial" w:eastAsia="Arial" w:hint="default"/>
                <w:sz w:val="20"/>
                <w:szCs w:val="20"/>
              </w:rPr>
              <w:t>rights</w:t>
            </w:r>
          </w:p>
          <w:p>
            <w:pPr>
              <w:pStyle w:val="TableParagraph"/>
              <w:numPr>
                <w:ilvl w:val="0"/>
                <w:numId w:val="3"/>
              </w:numPr>
              <w:tabs>
                <w:tab w:pos="1183" w:val="left" w:leader="none"/>
              </w:tabs>
              <w:spacing w:line="244" w:lineRule="exact" w:before="0" w:after="0"/>
              <w:ind w:left="1182" w:right="0" w:hanging="360"/>
              <w:jc w:val="left"/>
              <w:rPr>
                <w:rFonts w:ascii="Arial" w:hAnsi="Arial" w:cs="Arial" w:eastAsia="Arial" w:hint="default"/>
                <w:sz w:val="20"/>
                <w:szCs w:val="20"/>
              </w:rPr>
            </w:pPr>
            <w:r>
              <w:rPr>
                <w:rFonts w:ascii="Arial"/>
                <w:sz w:val="20"/>
              </w:rPr>
              <w:t>the right to privacy and</w:t>
            </w:r>
            <w:r>
              <w:rPr>
                <w:rFonts w:ascii="Arial"/>
                <w:spacing w:val="-16"/>
                <w:sz w:val="20"/>
              </w:rPr>
              <w:t> </w:t>
            </w:r>
            <w:r>
              <w:rPr>
                <w:rFonts w:ascii="Arial"/>
                <w:sz w:val="20"/>
              </w:rPr>
              <w:t>reputation</w:t>
            </w:r>
          </w:p>
          <w:p>
            <w:pPr>
              <w:pStyle w:val="TableParagraph"/>
              <w:numPr>
                <w:ilvl w:val="0"/>
                <w:numId w:val="3"/>
              </w:numPr>
              <w:tabs>
                <w:tab w:pos="1176" w:val="left" w:leader="none"/>
              </w:tabs>
              <w:spacing w:line="240" w:lineRule="auto" w:before="0" w:after="0"/>
              <w:ind w:left="1175" w:right="0" w:hanging="358"/>
              <w:jc w:val="left"/>
              <w:rPr>
                <w:rFonts w:ascii="Arial" w:hAnsi="Arial" w:cs="Arial" w:eastAsia="Arial" w:hint="default"/>
                <w:sz w:val="20"/>
                <w:szCs w:val="20"/>
              </w:rPr>
            </w:pPr>
            <w:r>
              <w:rPr>
                <w:rFonts w:ascii="Arial"/>
                <w:sz w:val="20"/>
              </w:rPr>
              <w:t>any other rights that </w:t>
            </w:r>
            <w:r>
              <w:rPr>
                <w:rFonts w:ascii="Arial"/>
                <w:spacing w:val="2"/>
                <w:sz w:val="20"/>
              </w:rPr>
              <w:t>may</w:t>
            </w:r>
            <w:r>
              <w:rPr>
                <w:rFonts w:ascii="Arial"/>
                <w:spacing w:val="-21"/>
                <w:sz w:val="20"/>
              </w:rPr>
              <w:t> </w:t>
            </w:r>
            <w:r>
              <w:rPr>
                <w:rFonts w:ascii="Arial"/>
                <w:sz w:val="20"/>
              </w:rPr>
              <w:t>apply.</w:t>
            </w:r>
          </w:p>
          <w:p>
            <w:pPr>
              <w:pStyle w:val="TableParagraph"/>
              <w:spacing w:line="240" w:lineRule="auto" w:before="119"/>
              <w:ind w:left="104" w:right="323"/>
              <w:jc w:val="left"/>
              <w:rPr>
                <w:rFonts w:ascii="Arial" w:hAnsi="Arial" w:cs="Arial" w:eastAsia="Arial" w:hint="default"/>
                <w:sz w:val="20"/>
                <w:szCs w:val="20"/>
              </w:rPr>
            </w:pPr>
            <w:r>
              <w:rPr>
                <w:rFonts w:ascii="Arial" w:hAnsi="Arial" w:cs="Arial" w:eastAsia="Arial" w:hint="default"/>
                <w:sz w:val="20"/>
                <w:szCs w:val="20"/>
              </w:rPr>
              <w:t>Charter</w:t>
            </w:r>
            <w:r>
              <w:rPr>
                <w:rFonts w:ascii="Arial" w:hAnsi="Arial" w:cs="Arial" w:eastAsia="Arial" w:hint="default"/>
                <w:spacing w:val="-3"/>
                <w:sz w:val="20"/>
                <w:szCs w:val="20"/>
              </w:rPr>
              <w:t> </w:t>
            </w:r>
            <w:r>
              <w:rPr>
                <w:rFonts w:ascii="Arial" w:hAnsi="Arial" w:cs="Arial" w:eastAsia="Arial" w:hint="default"/>
                <w:sz w:val="20"/>
                <w:szCs w:val="20"/>
              </w:rPr>
              <w:t>rights</w:t>
            </w:r>
            <w:r>
              <w:rPr>
                <w:rFonts w:ascii="Arial" w:hAnsi="Arial" w:cs="Arial" w:eastAsia="Arial" w:hint="default"/>
                <w:spacing w:val="-3"/>
                <w:sz w:val="20"/>
                <w:szCs w:val="20"/>
              </w:rPr>
              <w:t> </w:t>
            </w:r>
            <w:r>
              <w:rPr>
                <w:rFonts w:ascii="Arial" w:hAnsi="Arial" w:cs="Arial" w:eastAsia="Arial" w:hint="default"/>
                <w:sz w:val="20"/>
                <w:szCs w:val="20"/>
              </w:rPr>
              <w:t>are</w:t>
            </w:r>
            <w:r>
              <w:rPr>
                <w:rFonts w:ascii="Arial" w:hAnsi="Arial" w:cs="Arial" w:eastAsia="Arial" w:hint="default"/>
                <w:spacing w:val="-2"/>
                <w:sz w:val="20"/>
                <w:szCs w:val="20"/>
              </w:rPr>
              <w:t> </w:t>
            </w:r>
            <w:r>
              <w:rPr>
                <w:rFonts w:ascii="Arial" w:hAnsi="Arial" w:cs="Arial" w:eastAsia="Arial" w:hint="default"/>
                <w:sz w:val="20"/>
                <w:szCs w:val="20"/>
              </w:rPr>
              <w:t>not</w:t>
            </w:r>
            <w:r>
              <w:rPr>
                <w:rFonts w:ascii="Arial" w:hAnsi="Arial" w:cs="Arial" w:eastAsia="Arial" w:hint="default"/>
                <w:spacing w:val="-2"/>
                <w:sz w:val="20"/>
                <w:szCs w:val="20"/>
              </w:rPr>
              <w:t> </w:t>
            </w:r>
            <w:r>
              <w:rPr>
                <w:rFonts w:ascii="Arial" w:hAnsi="Arial" w:cs="Arial" w:eastAsia="Arial" w:hint="default"/>
                <w:sz w:val="20"/>
                <w:szCs w:val="20"/>
              </w:rPr>
              <w:t>absolute</w:t>
            </w:r>
            <w:r>
              <w:rPr>
                <w:rFonts w:ascii="Arial" w:hAnsi="Arial" w:cs="Arial" w:eastAsia="Arial" w:hint="default"/>
                <w:spacing w:val="-4"/>
                <w:sz w:val="20"/>
                <w:szCs w:val="20"/>
              </w:rPr>
              <w:t> </w:t>
            </w:r>
            <w:r>
              <w:rPr>
                <w:rFonts w:ascii="Arial" w:hAnsi="Arial" w:cs="Arial" w:eastAsia="Arial" w:hint="default"/>
                <w:sz w:val="20"/>
                <w:szCs w:val="20"/>
              </w:rPr>
              <w:t>and</w:t>
            </w:r>
            <w:r>
              <w:rPr>
                <w:rFonts w:ascii="Arial" w:hAnsi="Arial" w:cs="Arial" w:eastAsia="Arial" w:hint="default"/>
                <w:spacing w:val="-4"/>
                <w:sz w:val="20"/>
                <w:szCs w:val="20"/>
              </w:rPr>
              <w:t> </w:t>
            </w:r>
            <w:r>
              <w:rPr>
                <w:rFonts w:ascii="Arial" w:hAnsi="Arial" w:cs="Arial" w:eastAsia="Arial" w:hint="default"/>
                <w:sz w:val="20"/>
                <w:szCs w:val="20"/>
              </w:rPr>
              <w:t>some</w:t>
            </w:r>
            <w:r>
              <w:rPr>
                <w:rFonts w:ascii="Arial" w:hAnsi="Arial" w:cs="Arial" w:eastAsia="Arial" w:hint="default"/>
                <w:spacing w:val="-4"/>
                <w:sz w:val="20"/>
                <w:szCs w:val="20"/>
              </w:rPr>
              <w:t> </w:t>
            </w:r>
            <w:r>
              <w:rPr>
                <w:rFonts w:ascii="Arial" w:hAnsi="Arial" w:cs="Arial" w:eastAsia="Arial" w:hint="default"/>
                <w:sz w:val="20"/>
                <w:szCs w:val="20"/>
              </w:rPr>
              <w:t>have</w:t>
            </w:r>
            <w:r>
              <w:rPr>
                <w:rFonts w:ascii="Arial" w:hAnsi="Arial" w:cs="Arial" w:eastAsia="Arial" w:hint="default"/>
                <w:spacing w:val="-4"/>
                <w:sz w:val="20"/>
                <w:szCs w:val="20"/>
              </w:rPr>
              <w:t> </w:t>
            </w:r>
            <w:r>
              <w:rPr>
                <w:rFonts w:ascii="Arial" w:hAnsi="Arial" w:cs="Arial" w:eastAsia="Arial" w:hint="default"/>
                <w:sz w:val="20"/>
                <w:szCs w:val="20"/>
              </w:rPr>
              <w:t>their</w:t>
            </w:r>
            <w:r>
              <w:rPr>
                <w:rFonts w:ascii="Arial" w:hAnsi="Arial" w:cs="Arial" w:eastAsia="Arial" w:hint="default"/>
                <w:spacing w:val="-1"/>
                <w:sz w:val="20"/>
                <w:szCs w:val="20"/>
              </w:rPr>
              <w:t> </w:t>
            </w:r>
            <w:r>
              <w:rPr>
                <w:rFonts w:ascii="Arial" w:hAnsi="Arial" w:cs="Arial" w:eastAsia="Arial" w:hint="default"/>
                <w:sz w:val="20"/>
                <w:szCs w:val="20"/>
              </w:rPr>
              <w:t>own</w:t>
            </w:r>
            <w:r>
              <w:rPr>
                <w:rFonts w:ascii="Arial" w:hAnsi="Arial" w:cs="Arial" w:eastAsia="Arial" w:hint="default"/>
                <w:spacing w:val="-4"/>
                <w:sz w:val="20"/>
                <w:szCs w:val="20"/>
              </w:rPr>
              <w:t> </w:t>
            </w:r>
            <w:r>
              <w:rPr>
                <w:rFonts w:ascii="Arial" w:hAnsi="Arial" w:cs="Arial" w:eastAsia="Arial" w:hint="default"/>
                <w:sz w:val="20"/>
                <w:szCs w:val="20"/>
              </w:rPr>
              <w:t>specific</w:t>
            </w:r>
            <w:r>
              <w:rPr>
                <w:rFonts w:ascii="Arial" w:hAnsi="Arial" w:cs="Arial" w:eastAsia="Arial" w:hint="default"/>
                <w:spacing w:val="-3"/>
                <w:sz w:val="20"/>
                <w:szCs w:val="20"/>
              </w:rPr>
              <w:t> </w:t>
            </w:r>
            <w:r>
              <w:rPr>
                <w:rFonts w:ascii="Arial" w:hAnsi="Arial" w:cs="Arial" w:eastAsia="Arial" w:hint="default"/>
                <w:sz w:val="20"/>
                <w:szCs w:val="20"/>
              </w:rPr>
              <w:t>limitations.</w:t>
            </w:r>
            <w:r>
              <w:rPr>
                <w:rFonts w:ascii="Arial" w:hAnsi="Arial" w:cs="Arial" w:eastAsia="Arial" w:hint="default"/>
                <w:spacing w:val="-4"/>
                <w:sz w:val="20"/>
                <w:szCs w:val="20"/>
              </w:rPr>
              <w:t> </w:t>
            </w:r>
            <w:r>
              <w:rPr>
                <w:rFonts w:ascii="Arial" w:hAnsi="Arial" w:cs="Arial" w:eastAsia="Arial" w:hint="default"/>
                <w:sz w:val="20"/>
                <w:szCs w:val="20"/>
              </w:rPr>
              <w:t>Under</w:t>
            </w:r>
            <w:r>
              <w:rPr>
                <w:rFonts w:ascii="Arial" w:hAnsi="Arial" w:cs="Arial" w:eastAsia="Arial" w:hint="default"/>
                <w:spacing w:val="-3"/>
                <w:sz w:val="20"/>
                <w:szCs w:val="20"/>
              </w:rPr>
              <w:t> </w:t>
            </w:r>
            <w:r>
              <w:rPr>
                <w:rFonts w:ascii="Arial" w:hAnsi="Arial" w:cs="Arial" w:eastAsia="Arial" w:hint="default"/>
                <w:sz w:val="20"/>
                <w:szCs w:val="20"/>
              </w:rPr>
              <w:t>the</w:t>
            </w:r>
            <w:r>
              <w:rPr>
                <w:rFonts w:ascii="Arial" w:hAnsi="Arial" w:cs="Arial" w:eastAsia="Arial" w:hint="default"/>
                <w:spacing w:val="-4"/>
                <w:sz w:val="20"/>
                <w:szCs w:val="20"/>
              </w:rPr>
              <w:t> </w:t>
            </w:r>
            <w:r>
              <w:rPr>
                <w:rFonts w:ascii="Arial" w:hAnsi="Arial" w:cs="Arial" w:eastAsia="Arial" w:hint="default"/>
                <w:sz w:val="20"/>
                <w:szCs w:val="20"/>
              </w:rPr>
              <w:t>Charter,</w:t>
            </w:r>
            <w:r>
              <w:rPr>
                <w:rFonts w:ascii="Arial" w:hAnsi="Arial" w:cs="Arial" w:eastAsia="Arial" w:hint="default"/>
                <w:spacing w:val="-4"/>
                <w:sz w:val="20"/>
                <w:szCs w:val="20"/>
              </w:rPr>
              <w:t> </w:t>
            </w:r>
            <w:r>
              <w:rPr>
                <w:rFonts w:ascii="Arial" w:hAnsi="Arial" w:cs="Arial" w:eastAsia="Arial" w:hint="default"/>
                <w:sz w:val="20"/>
                <w:szCs w:val="20"/>
              </w:rPr>
              <w:t>rights</w:t>
            </w:r>
            <w:r>
              <w:rPr>
                <w:rFonts w:ascii="Arial" w:hAnsi="Arial" w:cs="Arial" w:eastAsia="Arial" w:hint="default"/>
                <w:spacing w:val="-3"/>
                <w:sz w:val="20"/>
                <w:szCs w:val="20"/>
              </w:rPr>
              <w:t> </w:t>
            </w:r>
            <w:r>
              <w:rPr>
                <w:rFonts w:ascii="Arial" w:hAnsi="Arial" w:cs="Arial" w:eastAsia="Arial" w:hint="default"/>
                <w:spacing w:val="2"/>
                <w:sz w:val="20"/>
                <w:szCs w:val="20"/>
              </w:rPr>
              <w:t>may </w:t>
            </w:r>
            <w:r>
              <w:rPr>
                <w:rFonts w:ascii="Arial" w:hAnsi="Arial" w:cs="Arial" w:eastAsia="Arial" w:hint="default"/>
                <w:spacing w:val="2"/>
                <w:sz w:val="20"/>
                <w:szCs w:val="20"/>
              </w:rPr>
            </w:r>
            <w:r>
              <w:rPr>
                <w:rFonts w:ascii="Arial" w:hAnsi="Arial" w:cs="Arial" w:eastAsia="Arial" w:hint="default"/>
                <w:sz w:val="20"/>
                <w:szCs w:val="20"/>
              </w:rPr>
              <w:t>generally be subject to reasonable limitations (for example, in some circumstances, a student’s Charter </w:t>
            </w:r>
            <w:r>
              <w:rPr>
                <w:rFonts w:ascii="Arial" w:hAnsi="Arial" w:cs="Arial" w:eastAsia="Arial" w:hint="default"/>
                <w:sz w:val="20"/>
                <w:szCs w:val="20"/>
              </w:rPr>
              <w:t>rights</w:t>
            </w:r>
            <w:r>
              <w:rPr>
                <w:rFonts w:ascii="Arial" w:hAnsi="Arial" w:cs="Arial" w:eastAsia="Arial" w:hint="default"/>
                <w:spacing w:val="-3"/>
                <w:sz w:val="20"/>
                <w:szCs w:val="20"/>
              </w:rPr>
              <w:t> </w:t>
            </w:r>
            <w:r>
              <w:rPr>
                <w:rFonts w:ascii="Arial" w:hAnsi="Arial" w:cs="Arial" w:eastAsia="Arial" w:hint="default"/>
                <w:spacing w:val="2"/>
                <w:sz w:val="20"/>
                <w:szCs w:val="20"/>
              </w:rPr>
              <w:t>may</w:t>
            </w:r>
            <w:r>
              <w:rPr>
                <w:rFonts w:ascii="Arial" w:hAnsi="Arial" w:cs="Arial" w:eastAsia="Arial" w:hint="default"/>
                <w:spacing w:val="-6"/>
                <w:sz w:val="20"/>
                <w:szCs w:val="20"/>
              </w:rPr>
              <w:t> </w:t>
            </w:r>
            <w:r>
              <w:rPr>
                <w:rFonts w:ascii="Arial" w:hAnsi="Arial" w:cs="Arial" w:eastAsia="Arial" w:hint="default"/>
                <w:sz w:val="20"/>
                <w:szCs w:val="20"/>
              </w:rPr>
              <w:t>be</w:t>
            </w:r>
            <w:r>
              <w:rPr>
                <w:rFonts w:ascii="Arial" w:hAnsi="Arial" w:cs="Arial" w:eastAsia="Arial" w:hint="default"/>
                <w:spacing w:val="-2"/>
                <w:sz w:val="20"/>
                <w:szCs w:val="20"/>
              </w:rPr>
              <w:t> </w:t>
            </w:r>
            <w:r>
              <w:rPr>
                <w:rFonts w:ascii="Arial" w:hAnsi="Arial" w:cs="Arial" w:eastAsia="Arial" w:hint="default"/>
                <w:sz w:val="20"/>
                <w:szCs w:val="20"/>
              </w:rPr>
              <w:t>limited</w:t>
            </w:r>
            <w:r>
              <w:rPr>
                <w:rFonts w:ascii="Arial" w:hAnsi="Arial" w:cs="Arial" w:eastAsia="Arial" w:hint="default"/>
                <w:spacing w:val="-2"/>
                <w:sz w:val="20"/>
                <w:szCs w:val="20"/>
              </w:rPr>
              <w:t> </w:t>
            </w:r>
            <w:r>
              <w:rPr>
                <w:rFonts w:ascii="Arial" w:hAnsi="Arial" w:cs="Arial" w:eastAsia="Arial" w:hint="default"/>
                <w:sz w:val="20"/>
                <w:szCs w:val="20"/>
              </w:rPr>
              <w:t>if</w:t>
            </w:r>
            <w:r>
              <w:rPr>
                <w:rFonts w:ascii="Arial" w:hAnsi="Arial" w:cs="Arial" w:eastAsia="Arial" w:hint="default"/>
                <w:spacing w:val="-2"/>
                <w:sz w:val="20"/>
                <w:szCs w:val="20"/>
              </w:rPr>
              <w:t> </w:t>
            </w:r>
            <w:r>
              <w:rPr>
                <w:rFonts w:ascii="Arial" w:hAnsi="Arial" w:cs="Arial" w:eastAsia="Arial" w:hint="default"/>
                <w:sz w:val="20"/>
                <w:szCs w:val="20"/>
              </w:rPr>
              <w:t>their</w:t>
            </w:r>
            <w:r>
              <w:rPr>
                <w:rFonts w:ascii="Arial" w:hAnsi="Arial" w:cs="Arial" w:eastAsia="Arial" w:hint="default"/>
                <w:spacing w:val="-3"/>
                <w:sz w:val="20"/>
                <w:szCs w:val="20"/>
              </w:rPr>
              <w:t> </w:t>
            </w:r>
            <w:r>
              <w:rPr>
                <w:rFonts w:ascii="Arial" w:hAnsi="Arial" w:cs="Arial" w:eastAsia="Arial" w:hint="default"/>
                <w:sz w:val="20"/>
                <w:szCs w:val="20"/>
              </w:rPr>
              <w:t>attendance</w:t>
            </w:r>
            <w:r>
              <w:rPr>
                <w:rFonts w:ascii="Arial" w:hAnsi="Arial" w:cs="Arial" w:eastAsia="Arial" w:hint="default"/>
                <w:spacing w:val="-4"/>
                <w:sz w:val="20"/>
                <w:szCs w:val="20"/>
              </w:rPr>
              <w:t> </w:t>
            </w:r>
            <w:r>
              <w:rPr>
                <w:rFonts w:ascii="Arial" w:hAnsi="Arial" w:cs="Arial" w:eastAsia="Arial" w:hint="default"/>
                <w:sz w:val="20"/>
                <w:szCs w:val="20"/>
              </w:rPr>
              <w:t>at</w:t>
            </w:r>
            <w:r>
              <w:rPr>
                <w:rFonts w:ascii="Arial" w:hAnsi="Arial" w:cs="Arial" w:eastAsia="Arial" w:hint="default"/>
                <w:spacing w:val="-2"/>
                <w:sz w:val="20"/>
                <w:szCs w:val="20"/>
              </w:rPr>
              <w:t> </w:t>
            </w:r>
            <w:r>
              <w:rPr>
                <w:rFonts w:ascii="Arial" w:hAnsi="Arial" w:cs="Arial" w:eastAsia="Arial" w:hint="default"/>
                <w:sz w:val="20"/>
                <w:szCs w:val="20"/>
              </w:rPr>
              <w:t>the</w:t>
            </w:r>
            <w:r>
              <w:rPr>
                <w:rFonts w:ascii="Arial" w:hAnsi="Arial" w:cs="Arial" w:eastAsia="Arial" w:hint="default"/>
                <w:spacing w:val="-4"/>
                <w:sz w:val="20"/>
                <w:szCs w:val="20"/>
              </w:rPr>
              <w:t> </w:t>
            </w:r>
            <w:r>
              <w:rPr>
                <w:rFonts w:ascii="Arial" w:hAnsi="Arial" w:cs="Arial" w:eastAsia="Arial" w:hint="default"/>
                <w:sz w:val="20"/>
                <w:szCs w:val="20"/>
              </w:rPr>
              <w:t>school</w:t>
            </w:r>
            <w:r>
              <w:rPr>
                <w:rFonts w:ascii="Arial" w:hAnsi="Arial" w:cs="Arial" w:eastAsia="Arial" w:hint="default"/>
                <w:spacing w:val="-2"/>
                <w:sz w:val="20"/>
                <w:szCs w:val="20"/>
              </w:rPr>
              <w:t> </w:t>
            </w:r>
            <w:r>
              <w:rPr>
                <w:rFonts w:ascii="Arial" w:hAnsi="Arial" w:cs="Arial" w:eastAsia="Arial" w:hint="default"/>
                <w:sz w:val="20"/>
                <w:szCs w:val="20"/>
              </w:rPr>
              <w:t>poses</w:t>
            </w:r>
            <w:r>
              <w:rPr>
                <w:rFonts w:ascii="Arial" w:hAnsi="Arial" w:cs="Arial" w:eastAsia="Arial" w:hint="default"/>
                <w:spacing w:val="-3"/>
                <w:sz w:val="20"/>
                <w:szCs w:val="20"/>
              </w:rPr>
              <w:t> </w:t>
            </w:r>
            <w:r>
              <w:rPr>
                <w:rFonts w:ascii="Arial" w:hAnsi="Arial" w:cs="Arial" w:eastAsia="Arial" w:hint="default"/>
                <w:sz w:val="20"/>
                <w:szCs w:val="20"/>
              </w:rPr>
              <w:t>a</w:t>
            </w:r>
            <w:r>
              <w:rPr>
                <w:rFonts w:ascii="Arial" w:hAnsi="Arial" w:cs="Arial" w:eastAsia="Arial" w:hint="default"/>
                <w:spacing w:val="-4"/>
                <w:sz w:val="20"/>
                <w:szCs w:val="20"/>
              </w:rPr>
              <w:t> </w:t>
            </w:r>
            <w:r>
              <w:rPr>
                <w:rFonts w:ascii="Arial" w:hAnsi="Arial" w:cs="Arial" w:eastAsia="Arial" w:hint="default"/>
                <w:sz w:val="20"/>
                <w:szCs w:val="20"/>
              </w:rPr>
              <w:t>genuine</w:t>
            </w:r>
            <w:r>
              <w:rPr>
                <w:rFonts w:ascii="Arial" w:hAnsi="Arial" w:cs="Arial" w:eastAsia="Arial" w:hint="default"/>
                <w:spacing w:val="-4"/>
                <w:sz w:val="20"/>
                <w:szCs w:val="20"/>
              </w:rPr>
              <w:t> </w:t>
            </w:r>
            <w:r>
              <w:rPr>
                <w:rFonts w:ascii="Arial" w:hAnsi="Arial" w:cs="Arial" w:eastAsia="Arial" w:hint="default"/>
                <w:sz w:val="20"/>
                <w:szCs w:val="20"/>
              </w:rPr>
              <w:t>safety</w:t>
            </w:r>
            <w:r>
              <w:rPr>
                <w:rFonts w:ascii="Arial" w:hAnsi="Arial" w:cs="Arial" w:eastAsia="Arial" w:hint="default"/>
                <w:spacing w:val="-6"/>
                <w:sz w:val="20"/>
                <w:szCs w:val="20"/>
              </w:rPr>
              <w:t> </w:t>
            </w:r>
            <w:r>
              <w:rPr>
                <w:rFonts w:ascii="Arial" w:hAnsi="Arial" w:cs="Arial" w:eastAsia="Arial" w:hint="default"/>
                <w:sz w:val="20"/>
                <w:szCs w:val="20"/>
              </w:rPr>
              <w:t>or</w:t>
            </w:r>
            <w:r>
              <w:rPr>
                <w:rFonts w:ascii="Arial" w:hAnsi="Arial" w:cs="Arial" w:eastAsia="Arial" w:hint="default"/>
                <w:spacing w:val="-3"/>
                <w:sz w:val="20"/>
                <w:szCs w:val="20"/>
              </w:rPr>
              <w:t> </w:t>
            </w:r>
            <w:r>
              <w:rPr>
                <w:rFonts w:ascii="Arial" w:hAnsi="Arial" w:cs="Arial" w:eastAsia="Arial" w:hint="default"/>
                <w:sz w:val="20"/>
                <w:szCs w:val="20"/>
              </w:rPr>
              <w:t>security</w:t>
            </w:r>
            <w:r>
              <w:rPr>
                <w:rFonts w:ascii="Arial" w:hAnsi="Arial" w:cs="Arial" w:eastAsia="Arial" w:hint="default"/>
                <w:spacing w:val="-6"/>
                <w:sz w:val="20"/>
                <w:szCs w:val="20"/>
              </w:rPr>
              <w:t> </w:t>
            </w:r>
            <w:r>
              <w:rPr>
                <w:rFonts w:ascii="Arial" w:hAnsi="Arial" w:cs="Arial" w:eastAsia="Arial" w:hint="default"/>
                <w:sz w:val="20"/>
                <w:szCs w:val="20"/>
              </w:rPr>
              <w:t>risk to</w:t>
            </w:r>
            <w:r>
              <w:rPr>
                <w:rFonts w:ascii="Arial" w:hAnsi="Arial" w:cs="Arial" w:eastAsia="Arial" w:hint="default"/>
                <w:spacing w:val="-4"/>
                <w:sz w:val="20"/>
                <w:szCs w:val="20"/>
              </w:rPr>
              <w:t> </w:t>
            </w:r>
            <w:r>
              <w:rPr>
                <w:rFonts w:ascii="Arial" w:hAnsi="Arial" w:cs="Arial" w:eastAsia="Arial" w:hint="default"/>
                <w:sz w:val="20"/>
                <w:szCs w:val="20"/>
              </w:rPr>
              <w:t>others).</w:t>
            </w:r>
          </w:p>
          <w:p>
            <w:pPr>
              <w:pStyle w:val="TableParagraph"/>
              <w:spacing w:line="242" w:lineRule="auto" w:before="118"/>
              <w:ind w:left="105" w:right="258" w:hanging="1"/>
              <w:jc w:val="left"/>
              <w:rPr>
                <w:rFonts w:ascii="Arial" w:hAnsi="Arial" w:cs="Arial" w:eastAsia="Arial" w:hint="default"/>
                <w:sz w:val="20"/>
                <w:szCs w:val="20"/>
              </w:rPr>
            </w:pPr>
            <w:r>
              <w:rPr>
                <w:rFonts w:ascii="Arial"/>
                <w:sz w:val="20"/>
              </w:rPr>
              <w:t>The principal </w:t>
            </w:r>
            <w:r>
              <w:rPr>
                <w:rFonts w:ascii="Arial"/>
                <w:b/>
                <w:sz w:val="20"/>
              </w:rPr>
              <w:t>must </w:t>
            </w:r>
            <w:r>
              <w:rPr>
                <w:rFonts w:ascii="Arial"/>
                <w:sz w:val="20"/>
              </w:rPr>
              <w:t>consider the implications for the person, or people, affected. A decision about expulsion may</w:t>
            </w:r>
            <w:r>
              <w:rPr>
                <w:rFonts w:ascii="Arial"/>
                <w:spacing w:val="-6"/>
                <w:sz w:val="20"/>
              </w:rPr>
              <w:t> </w:t>
            </w:r>
            <w:r>
              <w:rPr>
                <w:rFonts w:ascii="Arial"/>
                <w:sz w:val="20"/>
              </w:rPr>
              <w:t>affect</w:t>
            </w:r>
            <w:r>
              <w:rPr>
                <w:rFonts w:ascii="Arial"/>
                <w:spacing w:val="-4"/>
                <w:sz w:val="20"/>
              </w:rPr>
              <w:t> </w:t>
            </w:r>
            <w:r>
              <w:rPr>
                <w:rFonts w:ascii="Arial"/>
                <w:sz w:val="20"/>
              </w:rPr>
              <w:t>the</w:t>
            </w:r>
            <w:r>
              <w:rPr>
                <w:rFonts w:ascii="Arial"/>
                <w:spacing w:val="-4"/>
                <w:sz w:val="20"/>
              </w:rPr>
              <w:t> </w:t>
            </w:r>
            <w:r>
              <w:rPr>
                <w:rFonts w:ascii="Arial"/>
                <w:sz w:val="20"/>
              </w:rPr>
              <w:t>rights</w:t>
            </w:r>
            <w:r>
              <w:rPr>
                <w:rFonts w:ascii="Arial"/>
                <w:spacing w:val="-3"/>
                <w:sz w:val="20"/>
              </w:rPr>
              <w:t> </w:t>
            </w:r>
            <w:r>
              <w:rPr>
                <w:rFonts w:ascii="Arial"/>
                <w:sz w:val="20"/>
              </w:rPr>
              <w:t>of</w:t>
            </w:r>
            <w:r>
              <w:rPr>
                <w:rFonts w:ascii="Arial"/>
                <w:spacing w:val="-2"/>
                <w:sz w:val="20"/>
              </w:rPr>
              <w:t> </w:t>
            </w:r>
            <w:r>
              <w:rPr>
                <w:rFonts w:ascii="Arial"/>
                <w:sz w:val="20"/>
              </w:rPr>
              <w:t>several</w:t>
            </w:r>
            <w:r>
              <w:rPr>
                <w:rFonts w:ascii="Arial"/>
                <w:spacing w:val="-5"/>
                <w:sz w:val="20"/>
              </w:rPr>
              <w:t> </w:t>
            </w:r>
            <w:r>
              <w:rPr>
                <w:rFonts w:ascii="Arial"/>
                <w:sz w:val="20"/>
              </w:rPr>
              <w:t>people.</w:t>
            </w:r>
            <w:r>
              <w:rPr>
                <w:rFonts w:ascii="Arial"/>
                <w:spacing w:val="-4"/>
                <w:sz w:val="20"/>
              </w:rPr>
              <w:t> </w:t>
            </w:r>
            <w:r>
              <w:rPr>
                <w:rFonts w:ascii="Arial"/>
                <w:sz w:val="20"/>
              </w:rPr>
              <w:t>In</w:t>
            </w:r>
            <w:r>
              <w:rPr>
                <w:rFonts w:ascii="Arial"/>
                <w:spacing w:val="-2"/>
                <w:sz w:val="20"/>
              </w:rPr>
              <w:t> </w:t>
            </w:r>
            <w:r>
              <w:rPr>
                <w:rFonts w:ascii="Arial"/>
                <w:sz w:val="20"/>
              </w:rPr>
              <w:t>those</w:t>
            </w:r>
            <w:r>
              <w:rPr>
                <w:rFonts w:ascii="Arial"/>
                <w:spacing w:val="-4"/>
                <w:sz w:val="20"/>
              </w:rPr>
              <w:t> </w:t>
            </w:r>
            <w:r>
              <w:rPr>
                <w:rFonts w:ascii="Arial"/>
                <w:sz w:val="20"/>
              </w:rPr>
              <w:t>cases,</w:t>
            </w:r>
            <w:r>
              <w:rPr>
                <w:rFonts w:ascii="Arial"/>
                <w:spacing w:val="-2"/>
                <w:sz w:val="20"/>
              </w:rPr>
              <w:t> </w:t>
            </w:r>
            <w:r>
              <w:rPr>
                <w:rFonts w:ascii="Arial"/>
                <w:sz w:val="20"/>
              </w:rPr>
              <w:t>different</w:t>
            </w:r>
            <w:r>
              <w:rPr>
                <w:rFonts w:ascii="Arial"/>
                <w:spacing w:val="-4"/>
                <w:sz w:val="20"/>
              </w:rPr>
              <w:t> </w:t>
            </w:r>
            <w:r>
              <w:rPr>
                <w:rFonts w:ascii="Arial"/>
                <w:sz w:val="20"/>
              </w:rPr>
              <w:t>rights</w:t>
            </w:r>
            <w:r>
              <w:rPr>
                <w:rFonts w:ascii="Arial"/>
                <w:spacing w:val="-3"/>
                <w:sz w:val="20"/>
              </w:rPr>
              <w:t> </w:t>
            </w:r>
            <w:r>
              <w:rPr>
                <w:rFonts w:ascii="Arial"/>
                <w:sz w:val="20"/>
              </w:rPr>
              <w:t>and</w:t>
            </w:r>
            <w:r>
              <w:rPr>
                <w:rFonts w:ascii="Arial"/>
                <w:spacing w:val="-2"/>
                <w:sz w:val="20"/>
              </w:rPr>
              <w:t> </w:t>
            </w:r>
            <w:r>
              <w:rPr>
                <w:rFonts w:ascii="Arial"/>
                <w:sz w:val="20"/>
              </w:rPr>
              <w:t>interests</w:t>
            </w:r>
            <w:r>
              <w:rPr>
                <w:rFonts w:ascii="Arial"/>
                <w:spacing w:val="-5"/>
                <w:sz w:val="20"/>
              </w:rPr>
              <w:t> </w:t>
            </w:r>
            <w:r>
              <w:rPr>
                <w:rFonts w:ascii="Arial"/>
                <w:sz w:val="20"/>
              </w:rPr>
              <w:t>must</w:t>
            </w:r>
            <w:r>
              <w:rPr>
                <w:rFonts w:ascii="Arial"/>
                <w:spacing w:val="-2"/>
                <w:sz w:val="20"/>
              </w:rPr>
              <w:t> </w:t>
            </w:r>
            <w:r>
              <w:rPr>
                <w:rFonts w:ascii="Arial"/>
                <w:sz w:val="20"/>
              </w:rPr>
              <w:t>be</w:t>
            </w:r>
            <w:r>
              <w:rPr>
                <w:rFonts w:ascii="Arial"/>
                <w:spacing w:val="-4"/>
                <w:sz w:val="20"/>
              </w:rPr>
              <w:t> </w:t>
            </w:r>
            <w:r>
              <w:rPr>
                <w:rFonts w:ascii="Arial"/>
                <w:sz w:val="20"/>
              </w:rPr>
              <w:t>balanced.</w:t>
            </w:r>
          </w:p>
          <w:p>
            <w:pPr>
              <w:pStyle w:val="TableParagraph"/>
              <w:spacing w:line="240" w:lineRule="auto" w:before="115"/>
              <w:ind w:left="104" w:right="306"/>
              <w:jc w:val="left"/>
              <w:rPr>
                <w:rFonts w:ascii="Arial" w:hAnsi="Arial" w:cs="Arial" w:eastAsia="Arial" w:hint="default"/>
                <w:sz w:val="20"/>
                <w:szCs w:val="20"/>
              </w:rPr>
            </w:pPr>
            <w:r>
              <w:rPr>
                <w:rFonts w:ascii="Arial" w:hAnsi="Arial" w:cs="Arial" w:eastAsia="Arial" w:hint="default"/>
                <w:sz w:val="20"/>
                <w:szCs w:val="20"/>
              </w:rPr>
              <w:t>If the principal is intending to take a decision or action which will limit a right under the Charter, the Department’s</w:t>
            </w:r>
            <w:r>
              <w:rPr>
                <w:rFonts w:ascii="Arial" w:hAnsi="Arial" w:cs="Arial" w:eastAsia="Arial" w:hint="default"/>
                <w:spacing w:val="-2"/>
                <w:sz w:val="20"/>
                <w:szCs w:val="20"/>
              </w:rPr>
              <w:t> </w:t>
            </w:r>
            <w:r>
              <w:rPr>
                <w:rFonts w:ascii="Arial" w:hAnsi="Arial" w:cs="Arial" w:eastAsia="Arial" w:hint="default"/>
                <w:sz w:val="20"/>
                <w:szCs w:val="20"/>
              </w:rPr>
              <w:t>Legal</w:t>
            </w:r>
            <w:r>
              <w:rPr>
                <w:rFonts w:ascii="Arial" w:hAnsi="Arial" w:cs="Arial" w:eastAsia="Arial" w:hint="default"/>
                <w:spacing w:val="-5"/>
                <w:sz w:val="20"/>
                <w:szCs w:val="20"/>
              </w:rPr>
              <w:t> </w:t>
            </w:r>
            <w:r>
              <w:rPr>
                <w:rFonts w:ascii="Arial" w:hAnsi="Arial" w:cs="Arial" w:eastAsia="Arial" w:hint="default"/>
                <w:sz w:val="20"/>
                <w:szCs w:val="20"/>
              </w:rPr>
              <w:t>Division</w:t>
            </w:r>
            <w:r>
              <w:rPr>
                <w:rFonts w:ascii="Arial" w:hAnsi="Arial" w:cs="Arial" w:eastAsia="Arial" w:hint="default"/>
                <w:spacing w:val="-4"/>
                <w:sz w:val="20"/>
                <w:szCs w:val="20"/>
              </w:rPr>
              <w:t> </w:t>
            </w:r>
            <w:r>
              <w:rPr>
                <w:rFonts w:ascii="Arial" w:hAnsi="Arial" w:cs="Arial" w:eastAsia="Arial" w:hint="default"/>
                <w:sz w:val="20"/>
                <w:szCs w:val="20"/>
              </w:rPr>
              <w:t>can</w:t>
            </w:r>
            <w:r>
              <w:rPr>
                <w:rFonts w:ascii="Arial" w:hAnsi="Arial" w:cs="Arial" w:eastAsia="Arial" w:hint="default"/>
                <w:spacing w:val="-4"/>
                <w:sz w:val="20"/>
                <w:szCs w:val="20"/>
              </w:rPr>
              <w:t> </w:t>
            </w:r>
            <w:r>
              <w:rPr>
                <w:rFonts w:ascii="Arial" w:hAnsi="Arial" w:cs="Arial" w:eastAsia="Arial" w:hint="default"/>
                <w:sz w:val="20"/>
                <w:szCs w:val="20"/>
              </w:rPr>
              <w:t>help</w:t>
            </w:r>
            <w:r>
              <w:rPr>
                <w:rFonts w:ascii="Arial" w:hAnsi="Arial" w:cs="Arial" w:eastAsia="Arial" w:hint="default"/>
                <w:spacing w:val="-4"/>
                <w:sz w:val="20"/>
                <w:szCs w:val="20"/>
              </w:rPr>
              <w:t> </w:t>
            </w:r>
            <w:r>
              <w:rPr>
                <w:rFonts w:ascii="Arial" w:hAnsi="Arial" w:cs="Arial" w:eastAsia="Arial" w:hint="default"/>
                <w:sz w:val="20"/>
                <w:szCs w:val="20"/>
              </w:rPr>
              <w:t>to</w:t>
            </w:r>
            <w:r>
              <w:rPr>
                <w:rFonts w:ascii="Arial" w:hAnsi="Arial" w:cs="Arial" w:eastAsia="Arial" w:hint="default"/>
                <w:spacing w:val="-2"/>
                <w:sz w:val="20"/>
                <w:szCs w:val="20"/>
              </w:rPr>
              <w:t> </w:t>
            </w:r>
            <w:r>
              <w:rPr>
                <w:rFonts w:ascii="Arial" w:hAnsi="Arial" w:cs="Arial" w:eastAsia="Arial" w:hint="default"/>
                <w:sz w:val="20"/>
                <w:szCs w:val="20"/>
              </w:rPr>
              <w:t>assess</w:t>
            </w:r>
            <w:r>
              <w:rPr>
                <w:rFonts w:ascii="Arial" w:hAnsi="Arial" w:cs="Arial" w:eastAsia="Arial" w:hint="default"/>
                <w:spacing w:val="-3"/>
                <w:sz w:val="20"/>
                <w:szCs w:val="20"/>
              </w:rPr>
              <w:t> </w:t>
            </w:r>
            <w:r>
              <w:rPr>
                <w:rFonts w:ascii="Arial" w:hAnsi="Arial" w:cs="Arial" w:eastAsia="Arial" w:hint="default"/>
                <w:sz w:val="20"/>
                <w:szCs w:val="20"/>
              </w:rPr>
              <w:t>whether</w:t>
            </w:r>
            <w:r>
              <w:rPr>
                <w:rFonts w:ascii="Arial" w:hAnsi="Arial" w:cs="Arial" w:eastAsia="Arial" w:hint="default"/>
                <w:spacing w:val="-3"/>
                <w:sz w:val="20"/>
                <w:szCs w:val="20"/>
              </w:rPr>
              <w:t> </w:t>
            </w:r>
            <w:r>
              <w:rPr>
                <w:rFonts w:ascii="Arial" w:hAnsi="Arial" w:cs="Arial" w:eastAsia="Arial" w:hint="default"/>
                <w:sz w:val="20"/>
                <w:szCs w:val="20"/>
              </w:rPr>
              <w:t>the</w:t>
            </w:r>
            <w:r>
              <w:rPr>
                <w:rFonts w:ascii="Arial" w:hAnsi="Arial" w:cs="Arial" w:eastAsia="Arial" w:hint="default"/>
                <w:spacing w:val="-2"/>
                <w:sz w:val="20"/>
                <w:szCs w:val="20"/>
              </w:rPr>
              <w:t> </w:t>
            </w:r>
            <w:r>
              <w:rPr>
                <w:rFonts w:ascii="Arial" w:hAnsi="Arial" w:cs="Arial" w:eastAsia="Arial" w:hint="default"/>
                <w:sz w:val="20"/>
                <w:szCs w:val="20"/>
              </w:rPr>
              <w:t>limit</w:t>
            </w:r>
            <w:r>
              <w:rPr>
                <w:rFonts w:ascii="Arial" w:hAnsi="Arial" w:cs="Arial" w:eastAsia="Arial" w:hint="default"/>
                <w:spacing w:val="-4"/>
                <w:sz w:val="20"/>
                <w:szCs w:val="20"/>
              </w:rPr>
              <w:t> </w:t>
            </w:r>
            <w:r>
              <w:rPr>
                <w:rFonts w:ascii="Arial" w:hAnsi="Arial" w:cs="Arial" w:eastAsia="Arial" w:hint="default"/>
                <w:sz w:val="20"/>
                <w:szCs w:val="20"/>
              </w:rPr>
              <w:t>is</w:t>
            </w:r>
            <w:r>
              <w:rPr>
                <w:rFonts w:ascii="Arial" w:hAnsi="Arial" w:cs="Arial" w:eastAsia="Arial" w:hint="default"/>
                <w:spacing w:val="-3"/>
                <w:sz w:val="20"/>
                <w:szCs w:val="20"/>
              </w:rPr>
              <w:t> </w:t>
            </w:r>
            <w:r>
              <w:rPr>
                <w:rFonts w:ascii="Arial" w:hAnsi="Arial" w:cs="Arial" w:eastAsia="Arial" w:hint="default"/>
                <w:sz w:val="20"/>
                <w:szCs w:val="20"/>
              </w:rPr>
              <w:t>reasonable</w:t>
            </w:r>
            <w:r>
              <w:rPr>
                <w:rFonts w:ascii="Arial" w:hAnsi="Arial" w:cs="Arial" w:eastAsia="Arial" w:hint="default"/>
                <w:spacing w:val="-2"/>
                <w:sz w:val="20"/>
                <w:szCs w:val="20"/>
              </w:rPr>
              <w:t> </w:t>
            </w:r>
            <w:r>
              <w:rPr>
                <w:rFonts w:ascii="Arial" w:hAnsi="Arial" w:cs="Arial" w:eastAsia="Arial" w:hint="default"/>
                <w:sz w:val="20"/>
                <w:szCs w:val="20"/>
              </w:rPr>
              <w:t>and</w:t>
            </w:r>
            <w:r>
              <w:rPr>
                <w:rFonts w:ascii="Arial" w:hAnsi="Arial" w:cs="Arial" w:eastAsia="Arial" w:hint="default"/>
                <w:spacing w:val="-4"/>
                <w:sz w:val="20"/>
                <w:szCs w:val="20"/>
              </w:rPr>
              <w:t> </w:t>
            </w:r>
            <w:r>
              <w:rPr>
                <w:rFonts w:ascii="Arial" w:hAnsi="Arial" w:cs="Arial" w:eastAsia="Arial" w:hint="default"/>
                <w:sz w:val="20"/>
                <w:szCs w:val="20"/>
              </w:rPr>
              <w:t>justified.</w:t>
            </w:r>
            <w:r>
              <w:rPr>
                <w:rFonts w:ascii="Arial" w:hAnsi="Arial" w:cs="Arial" w:eastAsia="Arial" w:hint="default"/>
                <w:spacing w:val="-2"/>
                <w:sz w:val="20"/>
                <w:szCs w:val="20"/>
              </w:rPr>
              <w:t> </w:t>
            </w:r>
            <w:r>
              <w:rPr>
                <w:rFonts w:ascii="Arial" w:hAnsi="Arial" w:cs="Arial" w:eastAsia="Arial" w:hint="default"/>
                <w:sz w:val="20"/>
                <w:szCs w:val="20"/>
              </w:rPr>
              <w:t>Contact</w:t>
            </w:r>
            <w:r>
              <w:rPr>
                <w:rFonts w:ascii="Arial" w:hAnsi="Arial" w:cs="Arial" w:eastAsia="Arial" w:hint="default"/>
                <w:spacing w:val="-4"/>
                <w:sz w:val="20"/>
                <w:szCs w:val="20"/>
              </w:rPr>
              <w:t> </w:t>
            </w:r>
            <w:r>
              <w:rPr>
                <w:rFonts w:ascii="Arial" w:hAnsi="Arial" w:cs="Arial" w:eastAsia="Arial" w:hint="default"/>
                <w:sz w:val="20"/>
                <w:szCs w:val="20"/>
              </w:rPr>
              <w:t>Legal </w:t>
            </w:r>
            <w:r>
              <w:rPr>
                <w:rFonts w:ascii="Arial" w:hAnsi="Arial" w:cs="Arial" w:eastAsia="Arial" w:hint="default"/>
                <w:sz w:val="20"/>
                <w:szCs w:val="20"/>
              </w:rPr>
              <w:t>Division on 9637 3146 or</w:t>
            </w:r>
            <w:r>
              <w:rPr>
                <w:rFonts w:ascii="Arial" w:hAnsi="Arial" w:cs="Arial" w:eastAsia="Arial" w:hint="default"/>
                <w:spacing w:val="-21"/>
                <w:sz w:val="20"/>
                <w:szCs w:val="20"/>
              </w:rPr>
              <w:t> </w:t>
            </w:r>
            <w:hyperlink r:id="rId25">
              <w:r>
                <w:rPr>
                  <w:rFonts w:ascii="Arial" w:hAnsi="Arial" w:cs="Arial" w:eastAsia="Arial" w:hint="default"/>
                  <w:sz w:val="20"/>
                  <w:szCs w:val="20"/>
                  <w:u w:val="single" w:color="000000"/>
                </w:rPr>
                <w:t>legal.services@edumail.vic.gov.au</w:t>
              </w:r>
              <w:r>
                <w:rPr>
                  <w:rFonts w:ascii="Arial" w:hAnsi="Arial" w:cs="Arial" w:eastAsia="Arial" w:hint="default"/>
                  <w:sz w:val="20"/>
                  <w:szCs w:val="20"/>
                </w:rPr>
                <w:t>.</w:t>
              </w:r>
            </w:hyperlink>
          </w:p>
        </w:tc>
      </w:tr>
    </w:tbl>
    <w:p>
      <w:pPr>
        <w:spacing w:after="0" w:line="240" w:lineRule="auto"/>
        <w:jc w:val="left"/>
        <w:rPr>
          <w:rFonts w:ascii="Arial" w:hAnsi="Arial" w:cs="Arial" w:eastAsia="Arial" w:hint="default"/>
          <w:sz w:val="20"/>
          <w:szCs w:val="20"/>
        </w:rPr>
        <w:sectPr>
          <w:pgSz w:w="11900" w:h="16850"/>
          <w:pgMar w:header="0" w:footer="1181" w:top="1360" w:bottom="1380" w:left="1020" w:right="0"/>
        </w:sectPr>
      </w:pPr>
    </w:p>
    <w:p>
      <w:pPr>
        <w:spacing w:line="240" w:lineRule="auto" w:before="11"/>
        <w:ind w:right="0"/>
        <w:rPr>
          <w:rFonts w:ascii="Arial" w:hAnsi="Arial" w:cs="Arial" w:eastAsia="Arial" w:hint="default"/>
          <w:sz w:val="3"/>
          <w:szCs w:val="3"/>
        </w:rPr>
      </w:pPr>
    </w:p>
    <w:tbl>
      <w:tblPr>
        <w:tblW w:w="0" w:type="auto"/>
        <w:jc w:val="left"/>
        <w:tblInd w:w="108" w:type="dxa"/>
        <w:tblLayout w:type="fixed"/>
        <w:tblCellMar>
          <w:top w:w="0" w:type="dxa"/>
          <w:left w:w="0" w:type="dxa"/>
          <w:bottom w:w="0" w:type="dxa"/>
          <w:right w:w="0" w:type="dxa"/>
        </w:tblCellMar>
        <w:tblLook w:val="01E0"/>
      </w:tblPr>
      <w:tblGrid>
        <w:gridCol w:w="9847"/>
      </w:tblGrid>
      <w:tr>
        <w:trPr>
          <w:trHeight w:val="386" w:hRule="exact"/>
        </w:trPr>
        <w:tc>
          <w:tcPr>
            <w:tcW w:w="9847" w:type="dxa"/>
            <w:tcBorders>
              <w:top w:val="nil" w:sz="6" w:space="0" w:color="auto"/>
              <w:left w:val="nil" w:sz="6" w:space="0" w:color="auto"/>
              <w:bottom w:val="nil" w:sz="6" w:space="0" w:color="auto"/>
              <w:right w:val="nil" w:sz="6" w:space="0" w:color="auto"/>
            </w:tcBorders>
            <w:shd w:val="clear" w:color="auto" w:fill="ED7C39"/>
          </w:tcPr>
          <w:p>
            <w:pPr>
              <w:pStyle w:val="TableParagraph"/>
              <w:spacing w:line="240" w:lineRule="auto" w:before="93"/>
              <w:ind w:left="107" w:right="0"/>
              <w:jc w:val="left"/>
              <w:rPr>
                <w:rFonts w:ascii="Arial" w:hAnsi="Arial" w:cs="Arial" w:eastAsia="Arial" w:hint="default"/>
                <w:sz w:val="20"/>
                <w:szCs w:val="20"/>
              </w:rPr>
            </w:pPr>
            <w:r>
              <w:rPr>
                <w:rFonts w:ascii="Arial"/>
                <w:b/>
                <w:color w:val="FFFFFF"/>
                <w:sz w:val="20"/>
              </w:rPr>
              <w:t>ANTI-DISCRIMINATION</w:t>
            </w:r>
            <w:r>
              <w:rPr>
                <w:rFonts w:ascii="Arial"/>
                <w:b/>
                <w:color w:val="FFFFFF"/>
                <w:spacing w:val="-17"/>
                <w:sz w:val="20"/>
              </w:rPr>
              <w:t> </w:t>
            </w:r>
            <w:r>
              <w:rPr>
                <w:rFonts w:ascii="Arial"/>
                <w:b/>
                <w:color w:val="FFFFFF"/>
                <w:sz w:val="20"/>
              </w:rPr>
              <w:t>LEGISLATION</w:t>
            </w:r>
            <w:r>
              <w:rPr>
                <w:rFonts w:ascii="Arial"/>
                <w:sz w:val="20"/>
              </w:rPr>
            </w:r>
          </w:p>
        </w:tc>
      </w:tr>
      <w:tr>
        <w:trPr>
          <w:trHeight w:val="6245" w:hRule="exact"/>
        </w:trPr>
        <w:tc>
          <w:tcPr>
            <w:tcW w:w="9847" w:type="dxa"/>
            <w:tcBorders>
              <w:top w:val="nil" w:sz="6" w:space="0" w:color="auto"/>
              <w:left w:val="single" w:sz="4" w:space="0" w:color="ED7C39"/>
              <w:bottom w:val="single" w:sz="4" w:space="0" w:color="ED7C39"/>
              <w:right w:val="single" w:sz="4" w:space="0" w:color="ED7C39"/>
            </w:tcBorders>
          </w:tcPr>
          <w:p>
            <w:pPr>
              <w:pStyle w:val="TableParagraph"/>
              <w:spacing w:line="242" w:lineRule="auto" w:before="52"/>
              <w:ind w:left="103" w:right="270"/>
              <w:jc w:val="left"/>
              <w:rPr>
                <w:rFonts w:ascii="Arial" w:hAnsi="Arial" w:cs="Arial" w:eastAsia="Arial" w:hint="default"/>
                <w:sz w:val="20"/>
                <w:szCs w:val="20"/>
              </w:rPr>
            </w:pPr>
            <w:r>
              <w:rPr>
                <w:rFonts w:ascii="Arial" w:hAnsi="Arial" w:cs="Arial" w:eastAsia="Arial" w:hint="default"/>
                <w:sz w:val="20"/>
                <w:szCs w:val="20"/>
              </w:rPr>
              <w:t>The rights of students with a disability are set out in the </w:t>
            </w:r>
            <w:r>
              <w:rPr>
                <w:rFonts w:ascii="Arial" w:hAnsi="Arial" w:cs="Arial" w:eastAsia="Arial" w:hint="default"/>
                <w:i/>
                <w:sz w:val="20"/>
                <w:szCs w:val="20"/>
              </w:rPr>
              <w:t>Disability Discrimination Act 1992 </w:t>
            </w:r>
            <w:r>
              <w:rPr>
                <w:rFonts w:ascii="Arial" w:hAnsi="Arial" w:cs="Arial" w:eastAsia="Arial" w:hint="default"/>
                <w:sz w:val="20"/>
                <w:szCs w:val="20"/>
              </w:rPr>
              <w:t>(Commonwealth) and the </w:t>
            </w:r>
            <w:r>
              <w:rPr>
                <w:rFonts w:ascii="Arial" w:hAnsi="Arial" w:cs="Arial" w:eastAsia="Arial" w:hint="default"/>
                <w:i/>
                <w:sz w:val="20"/>
                <w:szCs w:val="20"/>
              </w:rPr>
              <w:t>Equal Opportunity Act 2010 </w:t>
            </w:r>
            <w:r>
              <w:rPr>
                <w:rFonts w:ascii="Arial" w:hAnsi="Arial" w:cs="Arial" w:eastAsia="Arial" w:hint="default"/>
                <w:sz w:val="20"/>
                <w:szCs w:val="20"/>
              </w:rPr>
              <w:t>(Vic). This legislation imposes a positive obligation on schools to make ‘reasonable adjustments’ for all students with disabilities to enable them to participate in their education on the same basis as their peers without a</w:t>
            </w:r>
            <w:r>
              <w:rPr>
                <w:rFonts w:ascii="Arial" w:hAnsi="Arial" w:cs="Arial" w:eastAsia="Arial" w:hint="default"/>
                <w:spacing w:val="-25"/>
                <w:sz w:val="20"/>
                <w:szCs w:val="20"/>
              </w:rPr>
              <w:t> </w:t>
            </w:r>
            <w:r>
              <w:rPr>
                <w:rFonts w:ascii="Arial" w:hAnsi="Arial" w:cs="Arial" w:eastAsia="Arial" w:hint="default"/>
                <w:sz w:val="20"/>
                <w:szCs w:val="20"/>
              </w:rPr>
              <w:t>disability.</w:t>
            </w:r>
          </w:p>
          <w:p>
            <w:pPr>
              <w:pStyle w:val="TableParagraph"/>
              <w:spacing w:line="240" w:lineRule="auto" w:before="115"/>
              <w:ind w:left="103" w:right="284"/>
              <w:jc w:val="left"/>
              <w:rPr>
                <w:rFonts w:ascii="Arial" w:hAnsi="Arial" w:cs="Arial" w:eastAsia="Arial" w:hint="default"/>
                <w:sz w:val="20"/>
                <w:szCs w:val="20"/>
              </w:rPr>
            </w:pPr>
            <w:r>
              <w:rPr>
                <w:rFonts w:ascii="Arial"/>
                <w:sz w:val="20"/>
              </w:rPr>
              <w:t>For example, the </w:t>
            </w:r>
            <w:r>
              <w:rPr>
                <w:rFonts w:ascii="Arial"/>
                <w:i/>
                <w:sz w:val="20"/>
              </w:rPr>
              <w:t>Equal Opportunity Act 2010 </w:t>
            </w:r>
            <w:r>
              <w:rPr>
                <w:rFonts w:ascii="Arial"/>
                <w:sz w:val="20"/>
              </w:rPr>
              <w:t>provides that if a student with a disability requires adjustments in order to participate in or derive any substantial benefit from an educational program, then reasonable</w:t>
            </w:r>
            <w:r>
              <w:rPr>
                <w:rFonts w:ascii="Arial"/>
                <w:spacing w:val="-2"/>
                <w:sz w:val="20"/>
              </w:rPr>
              <w:t> </w:t>
            </w:r>
            <w:r>
              <w:rPr>
                <w:rFonts w:ascii="Arial"/>
                <w:sz w:val="20"/>
              </w:rPr>
              <w:t>adjustments</w:t>
            </w:r>
            <w:r>
              <w:rPr>
                <w:rFonts w:ascii="Arial"/>
                <w:spacing w:val="-3"/>
                <w:sz w:val="20"/>
              </w:rPr>
              <w:t> </w:t>
            </w:r>
            <w:r>
              <w:rPr>
                <w:rFonts w:ascii="Arial"/>
                <w:b/>
                <w:sz w:val="20"/>
              </w:rPr>
              <w:t>must</w:t>
            </w:r>
            <w:r>
              <w:rPr>
                <w:rFonts w:ascii="Arial"/>
                <w:b/>
                <w:spacing w:val="-3"/>
                <w:sz w:val="20"/>
              </w:rPr>
              <w:t> </w:t>
            </w:r>
            <w:r>
              <w:rPr>
                <w:rFonts w:ascii="Arial"/>
                <w:sz w:val="20"/>
              </w:rPr>
              <w:t>be</w:t>
            </w:r>
            <w:r>
              <w:rPr>
                <w:rFonts w:ascii="Arial"/>
                <w:spacing w:val="-4"/>
                <w:sz w:val="20"/>
              </w:rPr>
              <w:t> </w:t>
            </w:r>
            <w:r>
              <w:rPr>
                <w:rFonts w:ascii="Arial"/>
                <w:sz w:val="20"/>
              </w:rPr>
              <w:t>made</w:t>
            </w:r>
            <w:r>
              <w:rPr>
                <w:rFonts w:ascii="Arial"/>
                <w:spacing w:val="-4"/>
                <w:sz w:val="20"/>
              </w:rPr>
              <w:t> </w:t>
            </w:r>
            <w:r>
              <w:rPr>
                <w:rFonts w:ascii="Arial"/>
                <w:sz w:val="20"/>
              </w:rPr>
              <w:t>unless</w:t>
            </w:r>
            <w:r>
              <w:rPr>
                <w:rFonts w:ascii="Arial"/>
                <w:spacing w:val="-3"/>
                <w:sz w:val="20"/>
              </w:rPr>
              <w:t> </w:t>
            </w:r>
            <w:r>
              <w:rPr>
                <w:rFonts w:ascii="Arial"/>
                <w:sz w:val="20"/>
              </w:rPr>
              <w:t>the</w:t>
            </w:r>
            <w:r>
              <w:rPr>
                <w:rFonts w:ascii="Arial"/>
                <w:spacing w:val="-4"/>
                <w:sz w:val="20"/>
              </w:rPr>
              <w:t> </w:t>
            </w:r>
            <w:r>
              <w:rPr>
                <w:rFonts w:ascii="Arial"/>
                <w:sz w:val="20"/>
              </w:rPr>
              <w:t>student</w:t>
            </w:r>
            <w:r>
              <w:rPr>
                <w:rFonts w:ascii="Arial"/>
                <w:spacing w:val="-4"/>
                <w:sz w:val="20"/>
              </w:rPr>
              <w:t> </w:t>
            </w:r>
            <w:r>
              <w:rPr>
                <w:rFonts w:ascii="Arial"/>
                <w:sz w:val="20"/>
              </w:rPr>
              <w:t>could</w:t>
            </w:r>
            <w:r>
              <w:rPr>
                <w:rFonts w:ascii="Arial"/>
                <w:spacing w:val="-4"/>
                <w:sz w:val="20"/>
              </w:rPr>
              <w:t> </w:t>
            </w:r>
            <w:r>
              <w:rPr>
                <w:rFonts w:ascii="Arial"/>
                <w:sz w:val="20"/>
              </w:rPr>
              <w:t>not</w:t>
            </w:r>
            <w:r>
              <w:rPr>
                <w:rFonts w:ascii="Arial"/>
                <w:spacing w:val="-4"/>
                <w:sz w:val="20"/>
              </w:rPr>
              <w:t> </w:t>
            </w:r>
            <w:r>
              <w:rPr>
                <w:rFonts w:ascii="Arial"/>
                <w:sz w:val="20"/>
              </w:rPr>
              <w:t>participate</w:t>
            </w:r>
            <w:r>
              <w:rPr>
                <w:rFonts w:ascii="Arial"/>
                <w:spacing w:val="-2"/>
                <w:sz w:val="20"/>
              </w:rPr>
              <w:t> </w:t>
            </w:r>
            <w:r>
              <w:rPr>
                <w:rFonts w:ascii="Arial"/>
                <w:sz w:val="20"/>
              </w:rPr>
              <w:t>in</w:t>
            </w:r>
            <w:r>
              <w:rPr>
                <w:rFonts w:ascii="Arial"/>
                <w:spacing w:val="-2"/>
                <w:sz w:val="20"/>
              </w:rPr>
              <w:t> </w:t>
            </w:r>
            <w:r>
              <w:rPr>
                <w:rFonts w:ascii="Arial"/>
                <w:sz w:val="20"/>
              </w:rPr>
              <w:t>or</w:t>
            </w:r>
            <w:r>
              <w:rPr>
                <w:rFonts w:ascii="Arial"/>
                <w:spacing w:val="-3"/>
                <w:sz w:val="20"/>
              </w:rPr>
              <w:t> </w:t>
            </w:r>
            <w:r>
              <w:rPr>
                <w:rFonts w:ascii="Arial"/>
                <w:sz w:val="20"/>
              </w:rPr>
              <w:t>derive</w:t>
            </w:r>
            <w:r>
              <w:rPr>
                <w:rFonts w:ascii="Arial"/>
                <w:spacing w:val="-2"/>
                <w:sz w:val="20"/>
              </w:rPr>
              <w:t> </w:t>
            </w:r>
            <w:r>
              <w:rPr>
                <w:rFonts w:ascii="Arial"/>
                <w:sz w:val="20"/>
              </w:rPr>
              <w:t>any</w:t>
            </w:r>
            <w:r>
              <w:rPr>
                <w:rFonts w:ascii="Arial"/>
                <w:spacing w:val="-7"/>
                <w:sz w:val="20"/>
              </w:rPr>
              <w:t> </w:t>
            </w:r>
            <w:r>
              <w:rPr>
                <w:rFonts w:ascii="Arial"/>
                <w:sz w:val="20"/>
              </w:rPr>
              <w:t>substantial </w:t>
            </w:r>
            <w:r>
              <w:rPr>
                <w:rFonts w:ascii="Arial"/>
                <w:sz w:val="20"/>
              </w:rPr>
              <w:t>benefit from the educational program even after the adjustments are</w:t>
            </w:r>
            <w:r>
              <w:rPr>
                <w:rFonts w:ascii="Arial"/>
                <w:spacing w:val="-35"/>
                <w:sz w:val="20"/>
              </w:rPr>
              <w:t> </w:t>
            </w:r>
            <w:r>
              <w:rPr>
                <w:rFonts w:ascii="Arial"/>
                <w:sz w:val="20"/>
              </w:rPr>
              <w:t>made.</w:t>
            </w:r>
          </w:p>
          <w:p>
            <w:pPr>
              <w:pStyle w:val="TableParagraph"/>
              <w:spacing w:line="240" w:lineRule="auto" w:before="120"/>
              <w:ind w:left="103" w:right="254"/>
              <w:jc w:val="left"/>
              <w:rPr>
                <w:rFonts w:ascii="Arial" w:hAnsi="Arial" w:cs="Arial" w:eastAsia="Arial" w:hint="default"/>
                <w:sz w:val="20"/>
                <w:szCs w:val="20"/>
              </w:rPr>
            </w:pPr>
            <w:r>
              <w:rPr>
                <w:rFonts w:ascii="Arial"/>
                <w:sz w:val="20"/>
              </w:rPr>
              <w:t>The law covers all students with a disability, regardless of whether they are funded under the Program for Students with Disabilities. The definition of disability is very wide and includes physical, intellectual, mental and</w:t>
            </w:r>
            <w:r>
              <w:rPr>
                <w:rFonts w:ascii="Arial"/>
                <w:spacing w:val="-5"/>
                <w:sz w:val="20"/>
              </w:rPr>
              <w:t> </w:t>
            </w:r>
            <w:r>
              <w:rPr>
                <w:rFonts w:ascii="Arial"/>
                <w:sz w:val="20"/>
              </w:rPr>
              <w:t>medical</w:t>
            </w:r>
            <w:r>
              <w:rPr>
                <w:rFonts w:ascii="Arial"/>
                <w:spacing w:val="-3"/>
                <w:sz w:val="20"/>
              </w:rPr>
              <w:t> </w:t>
            </w:r>
            <w:r>
              <w:rPr>
                <w:rFonts w:ascii="Arial"/>
                <w:sz w:val="20"/>
              </w:rPr>
              <w:t>impairments</w:t>
            </w:r>
            <w:r>
              <w:rPr>
                <w:rFonts w:ascii="Arial"/>
                <w:spacing w:val="-4"/>
                <w:sz w:val="20"/>
              </w:rPr>
              <w:t> </w:t>
            </w:r>
            <w:r>
              <w:rPr>
                <w:rFonts w:ascii="Arial"/>
                <w:sz w:val="20"/>
              </w:rPr>
              <w:t>including</w:t>
            </w:r>
            <w:r>
              <w:rPr>
                <w:rFonts w:ascii="Arial"/>
                <w:spacing w:val="-3"/>
                <w:sz w:val="20"/>
              </w:rPr>
              <w:t> </w:t>
            </w:r>
            <w:r>
              <w:rPr>
                <w:rFonts w:ascii="Arial"/>
                <w:sz w:val="20"/>
              </w:rPr>
              <w:t>disorders</w:t>
            </w:r>
            <w:r>
              <w:rPr>
                <w:rFonts w:ascii="Arial"/>
                <w:spacing w:val="-4"/>
                <w:sz w:val="20"/>
              </w:rPr>
              <w:t> </w:t>
            </w:r>
            <w:r>
              <w:rPr>
                <w:rFonts w:ascii="Arial"/>
                <w:sz w:val="20"/>
              </w:rPr>
              <w:t>or</w:t>
            </w:r>
            <w:r>
              <w:rPr>
                <w:rFonts w:ascii="Arial"/>
                <w:spacing w:val="-4"/>
                <w:sz w:val="20"/>
              </w:rPr>
              <w:t> </w:t>
            </w:r>
            <w:r>
              <w:rPr>
                <w:rFonts w:ascii="Arial"/>
                <w:sz w:val="20"/>
              </w:rPr>
              <w:t>malfunctions</w:t>
            </w:r>
            <w:r>
              <w:rPr>
                <w:rFonts w:ascii="Arial"/>
                <w:spacing w:val="-4"/>
                <w:sz w:val="20"/>
              </w:rPr>
              <w:t> </w:t>
            </w:r>
            <w:r>
              <w:rPr>
                <w:rFonts w:ascii="Arial"/>
                <w:sz w:val="20"/>
              </w:rPr>
              <w:t>that</w:t>
            </w:r>
            <w:r>
              <w:rPr>
                <w:rFonts w:ascii="Arial"/>
                <w:spacing w:val="-5"/>
                <w:sz w:val="20"/>
              </w:rPr>
              <w:t> </w:t>
            </w:r>
            <w:r>
              <w:rPr>
                <w:rFonts w:ascii="Arial"/>
                <w:sz w:val="20"/>
              </w:rPr>
              <w:t>result</w:t>
            </w:r>
            <w:r>
              <w:rPr>
                <w:rFonts w:ascii="Arial"/>
                <w:spacing w:val="-5"/>
                <w:sz w:val="20"/>
              </w:rPr>
              <w:t> </w:t>
            </w:r>
            <w:r>
              <w:rPr>
                <w:rFonts w:ascii="Arial"/>
                <w:sz w:val="20"/>
              </w:rPr>
              <w:t>in</w:t>
            </w:r>
            <w:r>
              <w:rPr>
                <w:rFonts w:ascii="Arial"/>
                <w:spacing w:val="-5"/>
                <w:sz w:val="20"/>
              </w:rPr>
              <w:t> </w:t>
            </w:r>
            <w:r>
              <w:rPr>
                <w:rFonts w:ascii="Arial"/>
                <w:sz w:val="20"/>
              </w:rPr>
              <w:t>a</w:t>
            </w:r>
            <w:r>
              <w:rPr>
                <w:rFonts w:ascii="Arial"/>
                <w:spacing w:val="-3"/>
                <w:sz w:val="20"/>
              </w:rPr>
              <w:t> </w:t>
            </w:r>
            <w:r>
              <w:rPr>
                <w:rFonts w:ascii="Arial"/>
                <w:sz w:val="20"/>
              </w:rPr>
              <w:t>person</w:t>
            </w:r>
            <w:r>
              <w:rPr>
                <w:rFonts w:ascii="Arial"/>
                <w:spacing w:val="-5"/>
                <w:sz w:val="20"/>
              </w:rPr>
              <w:t> </w:t>
            </w:r>
            <w:r>
              <w:rPr>
                <w:rFonts w:ascii="Arial"/>
                <w:sz w:val="20"/>
              </w:rPr>
              <w:t>learning</w:t>
            </w:r>
            <w:r>
              <w:rPr>
                <w:rFonts w:ascii="Arial"/>
                <w:spacing w:val="-3"/>
                <w:sz w:val="20"/>
              </w:rPr>
              <w:t> </w:t>
            </w:r>
            <w:r>
              <w:rPr>
                <w:rFonts w:ascii="Arial"/>
                <w:sz w:val="20"/>
              </w:rPr>
              <w:t>differently</w:t>
            </w:r>
            <w:r>
              <w:rPr>
                <w:rFonts w:ascii="Arial"/>
                <w:spacing w:val="-7"/>
                <w:sz w:val="20"/>
              </w:rPr>
              <w:t> </w:t>
            </w:r>
            <w:r>
              <w:rPr>
                <w:rFonts w:ascii="Arial"/>
                <w:sz w:val="20"/>
              </w:rPr>
              <w:t>(e.g. </w:t>
            </w:r>
            <w:r>
              <w:rPr>
                <w:rFonts w:ascii="Arial"/>
                <w:sz w:val="20"/>
              </w:rPr>
              <w:t>learning</w:t>
            </w:r>
            <w:r>
              <w:rPr>
                <w:rFonts w:ascii="Arial"/>
                <w:spacing w:val="-8"/>
                <w:sz w:val="20"/>
              </w:rPr>
              <w:t> </w:t>
            </w:r>
            <w:r>
              <w:rPr>
                <w:rFonts w:ascii="Arial"/>
                <w:sz w:val="20"/>
              </w:rPr>
              <w:t>disorders).</w:t>
            </w:r>
          </w:p>
          <w:p>
            <w:pPr>
              <w:pStyle w:val="TableParagraph"/>
              <w:spacing w:line="240" w:lineRule="auto" w:before="120"/>
              <w:ind w:left="103" w:right="307"/>
              <w:jc w:val="left"/>
              <w:rPr>
                <w:rFonts w:ascii="Arial" w:hAnsi="Arial" w:cs="Arial" w:eastAsia="Arial" w:hint="default"/>
                <w:sz w:val="20"/>
                <w:szCs w:val="20"/>
              </w:rPr>
            </w:pPr>
            <w:r>
              <w:rPr>
                <w:rFonts w:ascii="Arial"/>
                <w:sz w:val="20"/>
              </w:rPr>
              <w:t>Whether</w:t>
            </w:r>
            <w:r>
              <w:rPr>
                <w:rFonts w:ascii="Arial"/>
                <w:spacing w:val="-3"/>
                <w:sz w:val="20"/>
              </w:rPr>
              <w:t> </w:t>
            </w:r>
            <w:r>
              <w:rPr>
                <w:rFonts w:ascii="Arial"/>
                <w:sz w:val="20"/>
              </w:rPr>
              <w:t>an</w:t>
            </w:r>
            <w:r>
              <w:rPr>
                <w:rFonts w:ascii="Arial"/>
                <w:spacing w:val="-4"/>
                <w:sz w:val="20"/>
              </w:rPr>
              <w:t> </w:t>
            </w:r>
            <w:r>
              <w:rPr>
                <w:rFonts w:ascii="Arial"/>
                <w:sz w:val="20"/>
              </w:rPr>
              <w:t>adjustment</w:t>
            </w:r>
            <w:r>
              <w:rPr>
                <w:rFonts w:ascii="Arial"/>
                <w:spacing w:val="-4"/>
                <w:sz w:val="20"/>
              </w:rPr>
              <w:t> </w:t>
            </w:r>
            <w:r>
              <w:rPr>
                <w:rFonts w:ascii="Arial"/>
                <w:sz w:val="20"/>
              </w:rPr>
              <w:t>is</w:t>
            </w:r>
            <w:r>
              <w:rPr>
                <w:rFonts w:ascii="Arial"/>
                <w:spacing w:val="-3"/>
                <w:sz w:val="20"/>
              </w:rPr>
              <w:t> </w:t>
            </w:r>
            <w:r>
              <w:rPr>
                <w:rFonts w:ascii="Arial"/>
                <w:sz w:val="20"/>
              </w:rPr>
              <w:t>reasonable</w:t>
            </w:r>
            <w:r>
              <w:rPr>
                <w:rFonts w:ascii="Arial"/>
                <w:spacing w:val="-4"/>
                <w:sz w:val="20"/>
              </w:rPr>
              <w:t> </w:t>
            </w:r>
            <w:r>
              <w:rPr>
                <w:rFonts w:ascii="Arial"/>
                <w:sz w:val="20"/>
              </w:rPr>
              <w:t>or</w:t>
            </w:r>
            <w:r>
              <w:rPr>
                <w:rFonts w:ascii="Arial"/>
                <w:spacing w:val="-3"/>
                <w:sz w:val="20"/>
              </w:rPr>
              <w:t> </w:t>
            </w:r>
            <w:r>
              <w:rPr>
                <w:rFonts w:ascii="Arial"/>
                <w:sz w:val="20"/>
              </w:rPr>
              <w:t>not</w:t>
            </w:r>
            <w:r>
              <w:rPr>
                <w:rFonts w:ascii="Arial"/>
                <w:spacing w:val="-4"/>
                <w:sz w:val="20"/>
              </w:rPr>
              <w:t> </w:t>
            </w:r>
            <w:r>
              <w:rPr>
                <w:rFonts w:ascii="Arial"/>
                <w:sz w:val="20"/>
              </w:rPr>
              <w:t>depends on</w:t>
            </w:r>
            <w:r>
              <w:rPr>
                <w:rFonts w:ascii="Arial"/>
                <w:spacing w:val="-4"/>
                <w:sz w:val="20"/>
              </w:rPr>
              <w:t> </w:t>
            </w:r>
            <w:r>
              <w:rPr>
                <w:rFonts w:ascii="Arial"/>
                <w:sz w:val="20"/>
              </w:rPr>
              <w:t>many</w:t>
            </w:r>
            <w:r>
              <w:rPr>
                <w:rFonts w:ascii="Arial"/>
                <w:spacing w:val="-7"/>
                <w:sz w:val="20"/>
              </w:rPr>
              <w:t> </w:t>
            </w:r>
            <w:r>
              <w:rPr>
                <w:rFonts w:ascii="Arial"/>
                <w:sz w:val="20"/>
              </w:rPr>
              <w:t>factors</w:t>
            </w:r>
            <w:r>
              <w:rPr>
                <w:rFonts w:ascii="Arial"/>
                <w:spacing w:val="-3"/>
                <w:sz w:val="20"/>
              </w:rPr>
              <w:t> </w:t>
            </w:r>
            <w:r>
              <w:rPr>
                <w:rFonts w:ascii="Arial"/>
                <w:sz w:val="20"/>
              </w:rPr>
              <w:t>and</w:t>
            </w:r>
            <w:r>
              <w:rPr>
                <w:rFonts w:ascii="Arial"/>
                <w:spacing w:val="-2"/>
                <w:sz w:val="20"/>
              </w:rPr>
              <w:t> </w:t>
            </w:r>
            <w:r>
              <w:rPr>
                <w:rFonts w:ascii="Arial"/>
                <w:sz w:val="20"/>
              </w:rPr>
              <w:t>it</w:t>
            </w:r>
            <w:r>
              <w:rPr>
                <w:rFonts w:ascii="Arial"/>
                <w:spacing w:val="-2"/>
                <w:sz w:val="20"/>
              </w:rPr>
              <w:t> </w:t>
            </w:r>
            <w:r>
              <w:rPr>
                <w:rFonts w:ascii="Arial"/>
                <w:sz w:val="20"/>
              </w:rPr>
              <w:t>is</w:t>
            </w:r>
            <w:r>
              <w:rPr>
                <w:rFonts w:ascii="Arial"/>
                <w:spacing w:val="-3"/>
                <w:sz w:val="20"/>
              </w:rPr>
              <w:t> </w:t>
            </w:r>
            <w:r>
              <w:rPr>
                <w:rFonts w:ascii="Arial"/>
                <w:sz w:val="20"/>
              </w:rPr>
              <w:t>important</w:t>
            </w:r>
            <w:r>
              <w:rPr>
                <w:rFonts w:ascii="Arial"/>
                <w:spacing w:val="1"/>
                <w:sz w:val="20"/>
              </w:rPr>
              <w:t> </w:t>
            </w:r>
            <w:r>
              <w:rPr>
                <w:rFonts w:ascii="Arial"/>
                <w:sz w:val="20"/>
              </w:rPr>
              <w:t>when</w:t>
            </w:r>
            <w:r>
              <w:rPr>
                <w:rFonts w:ascii="Arial"/>
                <w:spacing w:val="-4"/>
                <w:sz w:val="20"/>
              </w:rPr>
              <w:t> </w:t>
            </w:r>
            <w:r>
              <w:rPr>
                <w:rFonts w:ascii="Arial"/>
                <w:sz w:val="20"/>
              </w:rPr>
              <w:t>considering </w:t>
            </w:r>
            <w:r>
              <w:rPr>
                <w:rFonts w:ascii="Arial"/>
                <w:sz w:val="20"/>
              </w:rPr>
              <w:t>whether an adjustment is reasonable for principals to seek advice from</w:t>
            </w:r>
            <w:r>
              <w:rPr>
                <w:rFonts w:ascii="Arial"/>
                <w:spacing w:val="-33"/>
                <w:sz w:val="20"/>
              </w:rPr>
              <w:t> </w:t>
            </w:r>
            <w:r>
              <w:rPr>
                <w:rFonts w:ascii="Arial"/>
                <w:sz w:val="20"/>
              </w:rPr>
              <w:t>the:</w:t>
            </w:r>
          </w:p>
          <w:p>
            <w:pPr>
              <w:pStyle w:val="TableParagraph"/>
              <w:numPr>
                <w:ilvl w:val="0"/>
                <w:numId w:val="4"/>
              </w:numPr>
              <w:tabs>
                <w:tab w:pos="824" w:val="left" w:leader="none"/>
              </w:tabs>
              <w:spacing w:line="240" w:lineRule="auto" w:before="119" w:after="0"/>
              <w:ind w:left="823" w:right="0" w:hanging="360"/>
              <w:jc w:val="left"/>
              <w:rPr>
                <w:rFonts w:ascii="Arial" w:hAnsi="Arial" w:cs="Arial" w:eastAsia="Arial" w:hint="default"/>
                <w:sz w:val="20"/>
                <w:szCs w:val="20"/>
              </w:rPr>
            </w:pPr>
            <w:r>
              <w:rPr>
                <w:rFonts w:ascii="Arial"/>
                <w:sz w:val="20"/>
              </w:rPr>
              <w:t>Regional Disability Coordinator (via the regional</w:t>
            </w:r>
            <w:r>
              <w:rPr>
                <w:rFonts w:ascii="Arial"/>
                <w:spacing w:val="-22"/>
                <w:sz w:val="20"/>
              </w:rPr>
              <w:t> </w:t>
            </w:r>
            <w:r>
              <w:rPr>
                <w:rFonts w:ascii="Arial"/>
                <w:sz w:val="20"/>
              </w:rPr>
              <w:t>office)</w:t>
            </w:r>
          </w:p>
          <w:p>
            <w:pPr>
              <w:pStyle w:val="TableParagraph"/>
              <w:numPr>
                <w:ilvl w:val="0"/>
                <w:numId w:val="4"/>
              </w:numPr>
              <w:tabs>
                <w:tab w:pos="824" w:val="left" w:leader="none"/>
              </w:tabs>
              <w:spacing w:line="240" w:lineRule="auto" w:before="117" w:after="0"/>
              <w:ind w:left="823" w:right="0" w:hanging="360"/>
              <w:jc w:val="left"/>
              <w:rPr>
                <w:rFonts w:ascii="Arial" w:hAnsi="Arial" w:cs="Arial" w:eastAsia="Arial" w:hint="default"/>
                <w:sz w:val="20"/>
                <w:szCs w:val="20"/>
              </w:rPr>
            </w:pPr>
            <w:r>
              <w:rPr>
                <w:rFonts w:ascii="Arial"/>
                <w:sz w:val="20"/>
              </w:rPr>
              <w:t>Legal Division on 9637 3146 or</w:t>
            </w:r>
            <w:r>
              <w:rPr>
                <w:rFonts w:ascii="Arial"/>
                <w:spacing w:val="-27"/>
                <w:sz w:val="20"/>
              </w:rPr>
              <w:t> </w:t>
            </w:r>
            <w:hyperlink r:id="rId25">
              <w:r>
                <w:rPr>
                  <w:rFonts w:ascii="Arial"/>
                  <w:sz w:val="20"/>
                  <w:u w:val="single" w:color="000000"/>
                </w:rPr>
                <w:t>legal.services@edumail.vic.gov.au</w:t>
              </w:r>
              <w:r>
                <w:rPr>
                  <w:rFonts w:ascii="Arial"/>
                  <w:sz w:val="20"/>
                </w:rPr>
                <w:t>.</w:t>
              </w:r>
            </w:hyperlink>
          </w:p>
          <w:p>
            <w:pPr>
              <w:pStyle w:val="TableParagraph"/>
              <w:spacing w:line="240" w:lineRule="auto" w:before="121"/>
              <w:ind w:left="103" w:right="363"/>
              <w:jc w:val="left"/>
              <w:rPr>
                <w:rFonts w:ascii="Arial" w:hAnsi="Arial" w:cs="Arial" w:eastAsia="Arial" w:hint="default"/>
                <w:sz w:val="20"/>
                <w:szCs w:val="20"/>
              </w:rPr>
            </w:pPr>
            <w:r>
              <w:rPr>
                <w:rFonts w:ascii="Arial" w:hAnsi="Arial" w:cs="Arial" w:eastAsia="Arial" w:hint="default"/>
                <w:sz w:val="20"/>
                <w:szCs w:val="20"/>
              </w:rPr>
              <w:t>In addition to the obligation to make reasonable adjustments for students with disabilities, there is also a legal</w:t>
            </w:r>
            <w:r>
              <w:rPr>
                <w:rFonts w:ascii="Arial" w:hAnsi="Arial" w:cs="Arial" w:eastAsia="Arial" w:hint="default"/>
                <w:spacing w:val="-2"/>
                <w:sz w:val="20"/>
                <w:szCs w:val="20"/>
              </w:rPr>
              <w:t> </w:t>
            </w:r>
            <w:r>
              <w:rPr>
                <w:rFonts w:ascii="Arial" w:hAnsi="Arial" w:cs="Arial" w:eastAsia="Arial" w:hint="default"/>
                <w:sz w:val="20"/>
                <w:szCs w:val="20"/>
              </w:rPr>
              <w:t>obligation</w:t>
            </w:r>
            <w:r>
              <w:rPr>
                <w:rFonts w:ascii="Arial" w:hAnsi="Arial" w:cs="Arial" w:eastAsia="Arial" w:hint="default"/>
                <w:spacing w:val="-2"/>
                <w:sz w:val="20"/>
                <w:szCs w:val="20"/>
              </w:rPr>
              <w:t> </w:t>
            </w:r>
            <w:r>
              <w:rPr>
                <w:rFonts w:ascii="Arial" w:hAnsi="Arial" w:cs="Arial" w:eastAsia="Arial" w:hint="default"/>
                <w:sz w:val="20"/>
                <w:szCs w:val="20"/>
              </w:rPr>
              <w:t>not</w:t>
            </w:r>
            <w:r>
              <w:rPr>
                <w:rFonts w:ascii="Arial" w:hAnsi="Arial" w:cs="Arial" w:eastAsia="Arial" w:hint="default"/>
                <w:spacing w:val="-4"/>
                <w:sz w:val="20"/>
                <w:szCs w:val="20"/>
              </w:rPr>
              <w:t> </w:t>
            </w:r>
            <w:r>
              <w:rPr>
                <w:rFonts w:ascii="Arial" w:hAnsi="Arial" w:cs="Arial" w:eastAsia="Arial" w:hint="default"/>
                <w:sz w:val="20"/>
                <w:szCs w:val="20"/>
              </w:rPr>
              <w:t>to</w:t>
            </w:r>
            <w:r>
              <w:rPr>
                <w:rFonts w:ascii="Arial" w:hAnsi="Arial" w:cs="Arial" w:eastAsia="Arial" w:hint="default"/>
                <w:spacing w:val="-4"/>
                <w:sz w:val="20"/>
                <w:szCs w:val="20"/>
              </w:rPr>
              <w:t> </w:t>
            </w:r>
            <w:r>
              <w:rPr>
                <w:rFonts w:ascii="Arial" w:hAnsi="Arial" w:cs="Arial" w:eastAsia="Arial" w:hint="default"/>
                <w:sz w:val="20"/>
                <w:szCs w:val="20"/>
              </w:rPr>
              <w:t>directly</w:t>
            </w:r>
            <w:r>
              <w:rPr>
                <w:rFonts w:ascii="Arial" w:hAnsi="Arial" w:cs="Arial" w:eastAsia="Arial" w:hint="default"/>
                <w:spacing w:val="-5"/>
                <w:sz w:val="20"/>
                <w:szCs w:val="20"/>
              </w:rPr>
              <w:t> </w:t>
            </w:r>
            <w:r>
              <w:rPr>
                <w:rFonts w:ascii="Arial" w:hAnsi="Arial" w:cs="Arial" w:eastAsia="Arial" w:hint="default"/>
                <w:sz w:val="20"/>
                <w:szCs w:val="20"/>
              </w:rPr>
              <w:t>or</w:t>
            </w:r>
            <w:r>
              <w:rPr>
                <w:rFonts w:ascii="Arial" w:hAnsi="Arial" w:cs="Arial" w:eastAsia="Arial" w:hint="default"/>
                <w:spacing w:val="-3"/>
                <w:sz w:val="20"/>
                <w:szCs w:val="20"/>
              </w:rPr>
              <w:t> </w:t>
            </w:r>
            <w:r>
              <w:rPr>
                <w:rFonts w:ascii="Arial" w:hAnsi="Arial" w:cs="Arial" w:eastAsia="Arial" w:hint="default"/>
                <w:sz w:val="20"/>
                <w:szCs w:val="20"/>
              </w:rPr>
              <w:t>indirectly</w:t>
            </w:r>
            <w:r>
              <w:rPr>
                <w:rFonts w:ascii="Arial" w:hAnsi="Arial" w:cs="Arial" w:eastAsia="Arial" w:hint="default"/>
                <w:spacing w:val="-5"/>
                <w:sz w:val="20"/>
                <w:szCs w:val="20"/>
              </w:rPr>
              <w:t> </w:t>
            </w:r>
            <w:r>
              <w:rPr>
                <w:rFonts w:ascii="Arial" w:hAnsi="Arial" w:cs="Arial" w:eastAsia="Arial" w:hint="default"/>
                <w:sz w:val="20"/>
                <w:szCs w:val="20"/>
              </w:rPr>
              <w:t>discriminate</w:t>
            </w:r>
            <w:r>
              <w:rPr>
                <w:rFonts w:ascii="Arial" w:hAnsi="Arial" w:cs="Arial" w:eastAsia="Arial" w:hint="default"/>
                <w:spacing w:val="-2"/>
                <w:sz w:val="20"/>
                <w:szCs w:val="20"/>
              </w:rPr>
              <w:t> </w:t>
            </w:r>
            <w:r>
              <w:rPr>
                <w:rFonts w:ascii="Arial" w:hAnsi="Arial" w:cs="Arial" w:eastAsia="Arial" w:hint="default"/>
                <w:sz w:val="20"/>
                <w:szCs w:val="20"/>
              </w:rPr>
              <w:t>against</w:t>
            </w:r>
            <w:r>
              <w:rPr>
                <w:rFonts w:ascii="Arial" w:hAnsi="Arial" w:cs="Arial" w:eastAsia="Arial" w:hint="default"/>
                <w:spacing w:val="-4"/>
                <w:sz w:val="20"/>
                <w:szCs w:val="20"/>
              </w:rPr>
              <w:t> </w:t>
            </w:r>
            <w:r>
              <w:rPr>
                <w:rFonts w:ascii="Arial" w:hAnsi="Arial" w:cs="Arial" w:eastAsia="Arial" w:hint="default"/>
                <w:sz w:val="20"/>
                <w:szCs w:val="20"/>
              </w:rPr>
              <w:t>a</w:t>
            </w:r>
            <w:r>
              <w:rPr>
                <w:rFonts w:ascii="Arial" w:hAnsi="Arial" w:cs="Arial" w:eastAsia="Arial" w:hint="default"/>
                <w:spacing w:val="-4"/>
                <w:sz w:val="20"/>
                <w:szCs w:val="20"/>
              </w:rPr>
              <w:t> </w:t>
            </w:r>
            <w:r>
              <w:rPr>
                <w:rFonts w:ascii="Arial" w:hAnsi="Arial" w:cs="Arial" w:eastAsia="Arial" w:hint="default"/>
                <w:sz w:val="20"/>
                <w:szCs w:val="20"/>
              </w:rPr>
              <w:t>student</w:t>
            </w:r>
            <w:r>
              <w:rPr>
                <w:rFonts w:ascii="Arial" w:hAnsi="Arial" w:cs="Arial" w:eastAsia="Arial" w:hint="default"/>
                <w:spacing w:val="-4"/>
                <w:sz w:val="20"/>
                <w:szCs w:val="20"/>
              </w:rPr>
              <w:t> </w:t>
            </w:r>
            <w:r>
              <w:rPr>
                <w:rFonts w:ascii="Arial" w:hAnsi="Arial" w:cs="Arial" w:eastAsia="Arial" w:hint="default"/>
                <w:sz w:val="20"/>
                <w:szCs w:val="20"/>
              </w:rPr>
              <w:t>because</w:t>
            </w:r>
            <w:r>
              <w:rPr>
                <w:rFonts w:ascii="Arial" w:hAnsi="Arial" w:cs="Arial" w:eastAsia="Arial" w:hint="default"/>
                <w:spacing w:val="-2"/>
                <w:sz w:val="20"/>
                <w:szCs w:val="20"/>
              </w:rPr>
              <w:t> </w:t>
            </w:r>
            <w:r>
              <w:rPr>
                <w:rFonts w:ascii="Arial" w:hAnsi="Arial" w:cs="Arial" w:eastAsia="Arial" w:hint="default"/>
                <w:sz w:val="20"/>
                <w:szCs w:val="20"/>
              </w:rPr>
              <w:t>of</w:t>
            </w:r>
            <w:r>
              <w:rPr>
                <w:rFonts w:ascii="Arial" w:hAnsi="Arial" w:cs="Arial" w:eastAsia="Arial" w:hint="default"/>
                <w:spacing w:val="-2"/>
                <w:sz w:val="20"/>
                <w:szCs w:val="20"/>
              </w:rPr>
              <w:t> </w:t>
            </w:r>
            <w:r>
              <w:rPr>
                <w:rFonts w:ascii="Arial" w:hAnsi="Arial" w:cs="Arial" w:eastAsia="Arial" w:hint="default"/>
                <w:sz w:val="20"/>
                <w:szCs w:val="20"/>
              </w:rPr>
              <w:t>a</w:t>
            </w:r>
            <w:r>
              <w:rPr>
                <w:rFonts w:ascii="Arial" w:hAnsi="Arial" w:cs="Arial" w:eastAsia="Arial" w:hint="default"/>
                <w:spacing w:val="-4"/>
                <w:sz w:val="20"/>
                <w:szCs w:val="20"/>
              </w:rPr>
              <w:t> </w:t>
            </w:r>
            <w:r>
              <w:rPr>
                <w:rFonts w:ascii="Arial" w:hAnsi="Arial" w:cs="Arial" w:eastAsia="Arial" w:hint="default"/>
                <w:sz w:val="20"/>
                <w:szCs w:val="20"/>
              </w:rPr>
              <w:t>‘protected</w:t>
            </w:r>
            <w:r>
              <w:rPr>
                <w:rFonts w:ascii="Arial" w:hAnsi="Arial" w:cs="Arial" w:eastAsia="Arial" w:hint="default"/>
                <w:spacing w:val="-2"/>
                <w:sz w:val="20"/>
                <w:szCs w:val="20"/>
              </w:rPr>
              <w:t> </w:t>
            </w:r>
            <w:r>
              <w:rPr>
                <w:rFonts w:ascii="Arial" w:hAnsi="Arial" w:cs="Arial" w:eastAsia="Arial" w:hint="default"/>
                <w:sz w:val="20"/>
                <w:szCs w:val="20"/>
              </w:rPr>
              <w:t>attribute’. </w:t>
            </w:r>
            <w:r>
              <w:rPr>
                <w:rFonts w:ascii="Arial" w:hAnsi="Arial" w:cs="Arial" w:eastAsia="Arial" w:hint="default"/>
                <w:sz w:val="20"/>
                <w:szCs w:val="20"/>
              </w:rPr>
              <w:t>These attributes include disability, race, gender identity, sex, religious belief or activity, physical features, sexual orientation and a range of other</w:t>
            </w:r>
            <w:r>
              <w:rPr>
                <w:rFonts w:ascii="Arial" w:hAnsi="Arial" w:cs="Arial" w:eastAsia="Arial" w:hint="default"/>
                <w:spacing w:val="-27"/>
                <w:sz w:val="20"/>
                <w:szCs w:val="20"/>
              </w:rPr>
              <w:t> </w:t>
            </w:r>
            <w:r>
              <w:rPr>
                <w:rFonts w:ascii="Arial" w:hAnsi="Arial" w:cs="Arial" w:eastAsia="Arial" w:hint="default"/>
                <w:sz w:val="20"/>
                <w:szCs w:val="20"/>
              </w:rPr>
              <w:t>attributes.</w:t>
            </w:r>
          </w:p>
          <w:p>
            <w:pPr>
              <w:pStyle w:val="TableParagraph"/>
              <w:spacing w:line="240" w:lineRule="auto" w:before="120"/>
              <w:ind w:left="103" w:right="607" w:hanging="1"/>
              <w:jc w:val="left"/>
              <w:rPr>
                <w:rFonts w:ascii="Arial" w:hAnsi="Arial" w:cs="Arial" w:eastAsia="Arial" w:hint="default"/>
                <w:sz w:val="20"/>
                <w:szCs w:val="20"/>
              </w:rPr>
            </w:pPr>
            <w:r>
              <w:rPr>
                <w:rFonts w:ascii="Arial" w:hAnsi="Arial" w:cs="Arial" w:eastAsia="Arial" w:hint="default"/>
                <w:sz w:val="20"/>
                <w:szCs w:val="20"/>
              </w:rPr>
              <w:t>For assistance with assessing compliance with anti-discrimination laws, the principal can contact DET’s Legal Division on 9637 3146 or</w:t>
            </w:r>
            <w:r>
              <w:rPr>
                <w:rFonts w:ascii="Arial" w:hAnsi="Arial" w:cs="Arial" w:eastAsia="Arial" w:hint="default"/>
                <w:spacing w:val="-28"/>
                <w:sz w:val="20"/>
                <w:szCs w:val="20"/>
              </w:rPr>
              <w:t> </w:t>
            </w:r>
            <w:hyperlink r:id="rId25">
              <w:r>
                <w:rPr>
                  <w:rFonts w:ascii="Arial" w:hAnsi="Arial" w:cs="Arial" w:eastAsia="Arial" w:hint="default"/>
                  <w:sz w:val="20"/>
                  <w:szCs w:val="20"/>
                  <w:u w:val="single" w:color="000000"/>
                </w:rPr>
                <w:t>legal.services@edumail.vic.gov.au</w:t>
              </w:r>
              <w:r>
                <w:rPr>
                  <w:rFonts w:ascii="Arial" w:hAnsi="Arial" w:cs="Arial" w:eastAsia="Arial" w:hint="default"/>
                  <w:sz w:val="20"/>
                  <w:szCs w:val="20"/>
                </w:rPr>
                <w:t>.</w:t>
              </w:r>
            </w:hyperlink>
          </w:p>
        </w:tc>
      </w:tr>
    </w:tbl>
    <w:p>
      <w:pPr>
        <w:spacing w:line="240" w:lineRule="auto" w:before="2"/>
        <w:ind w:right="0"/>
        <w:rPr>
          <w:rFonts w:ascii="Arial" w:hAnsi="Arial" w:cs="Arial" w:eastAsia="Arial" w:hint="default"/>
          <w:sz w:val="20"/>
          <w:szCs w:val="20"/>
        </w:rPr>
      </w:pPr>
    </w:p>
    <w:p>
      <w:pPr>
        <w:spacing w:before="72"/>
        <w:ind w:left="112" w:right="1398" w:firstLine="0"/>
        <w:jc w:val="left"/>
        <w:rPr>
          <w:rFonts w:ascii="Arial" w:hAnsi="Arial" w:cs="Arial" w:eastAsia="Arial" w:hint="default"/>
          <w:sz w:val="22"/>
          <w:szCs w:val="22"/>
        </w:rPr>
      </w:pPr>
      <w:bookmarkStart w:name="PutTING an immediate suspension in place" w:id="26"/>
      <w:bookmarkEnd w:id="26"/>
      <w:r>
        <w:rPr/>
      </w:r>
      <w:bookmarkStart w:name="_bookmark10" w:id="27"/>
      <w:bookmarkEnd w:id="27"/>
      <w:r>
        <w:rPr/>
      </w:r>
      <w:r>
        <w:rPr>
          <w:rFonts w:ascii="Arial"/>
          <w:b/>
          <w:color w:val="FF860D"/>
          <w:sz w:val="22"/>
        </w:rPr>
        <w:t>PUTTING </w:t>
      </w:r>
      <w:r>
        <w:rPr>
          <w:rFonts w:ascii="Arial"/>
          <w:b/>
          <w:color w:val="FF860D"/>
          <w:spacing w:val="-3"/>
          <w:sz w:val="22"/>
        </w:rPr>
        <w:t>AN </w:t>
      </w:r>
      <w:r>
        <w:rPr>
          <w:rFonts w:ascii="Arial"/>
          <w:b/>
          <w:color w:val="FF860D"/>
          <w:sz w:val="22"/>
        </w:rPr>
        <w:t>IMMEDIATE SUSPENSION IN PLACE IF</w:t>
      </w:r>
      <w:r>
        <w:rPr>
          <w:rFonts w:ascii="Arial"/>
          <w:b/>
          <w:color w:val="FF860D"/>
          <w:spacing w:val="-5"/>
          <w:sz w:val="22"/>
        </w:rPr>
        <w:t> </w:t>
      </w:r>
      <w:r>
        <w:rPr>
          <w:rFonts w:ascii="Arial"/>
          <w:b/>
          <w:color w:val="FF860D"/>
          <w:sz w:val="22"/>
        </w:rPr>
        <w:t>APPROPRIATE</w:t>
      </w:r>
      <w:r>
        <w:rPr>
          <w:rFonts w:ascii="Arial"/>
          <w:sz w:val="22"/>
        </w:rPr>
      </w:r>
    </w:p>
    <w:p>
      <w:pPr>
        <w:pStyle w:val="BodyText"/>
        <w:spacing w:line="240" w:lineRule="auto" w:before="3"/>
        <w:ind w:right="862"/>
        <w:jc w:val="left"/>
      </w:pPr>
      <w:r>
        <w:rPr/>
        <w:t>The principal </w:t>
      </w:r>
      <w:r>
        <w:rPr>
          <w:spacing w:val="2"/>
        </w:rPr>
        <w:t>may</w:t>
      </w:r>
      <w:r>
        <w:rPr>
          <w:spacing w:val="-39"/>
        </w:rPr>
        <w:t> </w:t>
      </w:r>
      <w:r>
        <w:rPr/>
        <w:t>decide that the student should be suspended from school immediately while an expulsion is </w:t>
      </w:r>
      <w:r>
        <w:rPr/>
        <w:t>being considered, if the student’s behaviour is such that they are putting the health, safety and wellbeing of themselves or any other person at significant</w:t>
      </w:r>
      <w:r>
        <w:rPr>
          <w:spacing w:val="-16"/>
        </w:rPr>
        <w:t> </w:t>
      </w:r>
      <w:r>
        <w:rPr/>
        <w:t>risk.</w:t>
      </w:r>
    </w:p>
    <w:p>
      <w:pPr>
        <w:pStyle w:val="BodyText"/>
        <w:spacing w:line="240" w:lineRule="auto" w:before="118"/>
        <w:ind w:right="1398"/>
        <w:jc w:val="left"/>
      </w:pPr>
      <w:r>
        <w:rPr/>
        <w:t>The principal </w:t>
      </w:r>
      <w:r>
        <w:rPr>
          <w:rFonts w:ascii="Arial"/>
          <w:b/>
        </w:rPr>
        <w:t>must </w:t>
      </w:r>
      <w:r>
        <w:rPr/>
        <w:t>follow the suspension process set out in Ministerial Order 1125,</w:t>
      </w:r>
      <w:r>
        <w:rPr>
          <w:spacing w:val="-33"/>
        </w:rPr>
        <w:t> </w:t>
      </w:r>
      <w:r>
        <w:rPr/>
        <w:t>and:</w:t>
      </w:r>
    </w:p>
    <w:p>
      <w:pPr>
        <w:pStyle w:val="ListParagraph"/>
        <w:numPr>
          <w:ilvl w:val="0"/>
          <w:numId w:val="1"/>
        </w:numPr>
        <w:tabs>
          <w:tab w:pos="397" w:val="left" w:leader="none"/>
        </w:tabs>
        <w:spacing w:line="240" w:lineRule="auto" w:before="121" w:after="0"/>
        <w:ind w:left="396" w:right="0" w:hanging="284"/>
        <w:jc w:val="left"/>
        <w:rPr>
          <w:rFonts w:ascii="Arial" w:hAnsi="Arial" w:cs="Arial" w:eastAsia="Arial" w:hint="default"/>
          <w:sz w:val="20"/>
          <w:szCs w:val="20"/>
        </w:rPr>
      </w:pPr>
      <w:r>
        <w:rPr>
          <w:rFonts w:ascii="Arial"/>
          <w:sz w:val="20"/>
        </w:rPr>
        <w:t>ensure the behaviour meets the grounds for</w:t>
      </w:r>
      <w:r>
        <w:rPr>
          <w:rFonts w:ascii="Arial"/>
          <w:spacing w:val="-27"/>
          <w:sz w:val="20"/>
        </w:rPr>
        <w:t> </w:t>
      </w:r>
      <w:r>
        <w:rPr>
          <w:rFonts w:ascii="Arial"/>
          <w:sz w:val="20"/>
        </w:rPr>
        <w:t>suspension</w:t>
      </w:r>
    </w:p>
    <w:p>
      <w:pPr>
        <w:pStyle w:val="ListParagraph"/>
        <w:numPr>
          <w:ilvl w:val="0"/>
          <w:numId w:val="1"/>
        </w:numPr>
        <w:tabs>
          <w:tab w:pos="397" w:val="left" w:leader="none"/>
        </w:tabs>
        <w:spacing w:line="240" w:lineRule="auto" w:before="115" w:after="0"/>
        <w:ind w:left="396" w:right="0" w:hanging="284"/>
        <w:jc w:val="left"/>
        <w:rPr>
          <w:rFonts w:ascii="Arial" w:hAnsi="Arial" w:cs="Arial" w:eastAsia="Arial" w:hint="default"/>
          <w:sz w:val="20"/>
          <w:szCs w:val="20"/>
        </w:rPr>
      </w:pPr>
      <w:r>
        <w:rPr>
          <w:rFonts w:ascii="Arial"/>
          <w:sz w:val="20"/>
        </w:rPr>
        <w:t>provide the student and their parent/carer with the </w:t>
      </w:r>
      <w:r>
        <w:rPr>
          <w:rFonts w:ascii="Arial"/>
          <w:i/>
          <w:sz w:val="20"/>
        </w:rPr>
        <w:t>Notice of</w:t>
      </w:r>
      <w:r>
        <w:rPr>
          <w:rFonts w:ascii="Arial"/>
          <w:i/>
          <w:spacing w:val="-35"/>
          <w:sz w:val="20"/>
        </w:rPr>
        <w:t> </w:t>
      </w:r>
      <w:r>
        <w:rPr>
          <w:rFonts w:ascii="Arial"/>
          <w:i/>
          <w:sz w:val="20"/>
        </w:rPr>
        <w:t>Suspension</w:t>
      </w:r>
      <w:r>
        <w:rPr>
          <w:rFonts w:ascii="Arial"/>
          <w:sz w:val="20"/>
        </w:rPr>
      </w:r>
    </w:p>
    <w:p>
      <w:pPr>
        <w:pStyle w:val="ListParagraph"/>
        <w:numPr>
          <w:ilvl w:val="0"/>
          <w:numId w:val="1"/>
        </w:numPr>
        <w:tabs>
          <w:tab w:pos="397" w:val="left" w:leader="none"/>
        </w:tabs>
        <w:spacing w:line="240" w:lineRule="auto" w:before="122" w:after="0"/>
        <w:ind w:left="396" w:right="0" w:hanging="283"/>
        <w:jc w:val="left"/>
        <w:rPr>
          <w:rFonts w:ascii="Arial" w:hAnsi="Arial" w:cs="Arial" w:eastAsia="Arial" w:hint="default"/>
          <w:sz w:val="20"/>
          <w:szCs w:val="20"/>
        </w:rPr>
      </w:pPr>
      <w:r>
        <w:rPr>
          <w:rFonts w:ascii="Arial"/>
          <w:sz w:val="20"/>
        </w:rPr>
        <w:t>record the suspension in</w:t>
      </w:r>
      <w:r>
        <w:rPr>
          <w:rFonts w:ascii="Arial"/>
          <w:spacing w:val="-18"/>
          <w:sz w:val="20"/>
        </w:rPr>
        <w:t> </w:t>
      </w:r>
      <w:r>
        <w:rPr>
          <w:rFonts w:ascii="Arial"/>
          <w:sz w:val="20"/>
        </w:rPr>
        <w:t>CASES21</w:t>
      </w:r>
    </w:p>
    <w:p>
      <w:pPr>
        <w:pStyle w:val="ListParagraph"/>
        <w:numPr>
          <w:ilvl w:val="0"/>
          <w:numId w:val="1"/>
        </w:numPr>
        <w:tabs>
          <w:tab w:pos="397" w:val="left" w:leader="none"/>
        </w:tabs>
        <w:spacing w:line="240" w:lineRule="auto" w:before="117" w:after="0"/>
        <w:ind w:left="396" w:right="1466" w:hanging="283"/>
        <w:jc w:val="left"/>
        <w:rPr>
          <w:rFonts w:ascii="Arial" w:hAnsi="Arial" w:cs="Arial" w:eastAsia="Arial" w:hint="default"/>
          <w:sz w:val="20"/>
          <w:szCs w:val="20"/>
        </w:rPr>
      </w:pPr>
      <w:r>
        <w:rPr>
          <w:rFonts w:ascii="Arial"/>
          <w:sz w:val="20"/>
        </w:rPr>
        <w:t>provide</w:t>
      </w:r>
      <w:r>
        <w:rPr>
          <w:rFonts w:ascii="Arial"/>
          <w:spacing w:val="-3"/>
          <w:sz w:val="20"/>
        </w:rPr>
        <w:t> </w:t>
      </w:r>
      <w:r>
        <w:rPr>
          <w:rFonts w:ascii="Arial"/>
          <w:sz w:val="20"/>
        </w:rPr>
        <w:t>the</w:t>
      </w:r>
      <w:r>
        <w:rPr>
          <w:rFonts w:ascii="Arial"/>
          <w:spacing w:val="-5"/>
          <w:sz w:val="20"/>
        </w:rPr>
        <w:t> </w:t>
      </w:r>
      <w:r>
        <w:rPr>
          <w:rFonts w:ascii="Arial"/>
          <w:sz w:val="20"/>
        </w:rPr>
        <w:t>student</w:t>
      </w:r>
      <w:r>
        <w:rPr>
          <w:rFonts w:ascii="Arial"/>
          <w:spacing w:val="-3"/>
          <w:sz w:val="20"/>
        </w:rPr>
        <w:t> </w:t>
      </w:r>
      <w:r>
        <w:rPr>
          <w:rFonts w:ascii="Arial"/>
          <w:sz w:val="20"/>
        </w:rPr>
        <w:t>with</w:t>
      </w:r>
      <w:r>
        <w:rPr>
          <w:rFonts w:ascii="Arial"/>
          <w:spacing w:val="-5"/>
          <w:sz w:val="20"/>
        </w:rPr>
        <w:t> </w:t>
      </w:r>
      <w:r>
        <w:rPr>
          <w:rFonts w:ascii="Arial"/>
          <w:sz w:val="20"/>
        </w:rPr>
        <w:t>meaningful</w:t>
      </w:r>
      <w:r>
        <w:rPr>
          <w:rFonts w:ascii="Arial"/>
          <w:spacing w:val="-3"/>
          <w:sz w:val="20"/>
        </w:rPr>
        <w:t> </w:t>
      </w:r>
      <w:r>
        <w:rPr>
          <w:rFonts w:ascii="Arial"/>
          <w:sz w:val="20"/>
        </w:rPr>
        <w:t>work including</w:t>
      </w:r>
      <w:r>
        <w:rPr>
          <w:rFonts w:ascii="Arial"/>
          <w:spacing w:val="-3"/>
          <w:sz w:val="20"/>
        </w:rPr>
        <w:t> </w:t>
      </w:r>
      <w:r>
        <w:rPr>
          <w:rFonts w:ascii="Arial"/>
          <w:sz w:val="20"/>
        </w:rPr>
        <w:t>developing</w:t>
      </w:r>
      <w:r>
        <w:rPr>
          <w:rFonts w:ascii="Arial"/>
          <w:spacing w:val="-5"/>
          <w:sz w:val="20"/>
        </w:rPr>
        <w:t> </w:t>
      </w:r>
      <w:r>
        <w:rPr>
          <w:rFonts w:ascii="Arial"/>
          <w:sz w:val="20"/>
        </w:rPr>
        <w:t>a</w:t>
      </w:r>
      <w:r>
        <w:rPr>
          <w:rFonts w:ascii="Arial"/>
          <w:spacing w:val="-3"/>
          <w:sz w:val="20"/>
        </w:rPr>
        <w:t> </w:t>
      </w:r>
      <w:hyperlink r:id="rId28">
        <w:r>
          <w:rPr>
            <w:rFonts w:ascii="Arial"/>
            <w:sz w:val="20"/>
          </w:rPr>
          <w:t>Student</w:t>
        </w:r>
        <w:r>
          <w:rPr>
            <w:rFonts w:ascii="Arial"/>
            <w:spacing w:val="-5"/>
            <w:sz w:val="20"/>
          </w:rPr>
          <w:t> </w:t>
        </w:r>
        <w:r>
          <w:rPr>
            <w:rFonts w:ascii="Arial"/>
            <w:sz w:val="20"/>
          </w:rPr>
          <w:t>Absence</w:t>
        </w:r>
        <w:r>
          <w:rPr>
            <w:rFonts w:ascii="Arial"/>
            <w:spacing w:val="-3"/>
            <w:sz w:val="20"/>
          </w:rPr>
          <w:t> </w:t>
        </w:r>
        <w:r>
          <w:rPr>
            <w:rFonts w:ascii="Arial"/>
            <w:sz w:val="20"/>
          </w:rPr>
          <w:t>Learning</w:t>
        </w:r>
        <w:r>
          <w:rPr>
            <w:rFonts w:ascii="Arial"/>
            <w:spacing w:val="-3"/>
            <w:sz w:val="20"/>
          </w:rPr>
          <w:t> </w:t>
        </w:r>
        <w:r>
          <w:rPr>
            <w:rFonts w:ascii="Arial"/>
            <w:sz w:val="20"/>
          </w:rPr>
          <w:t>Plan</w:t>
        </w:r>
      </w:hyperlink>
      <w:r>
        <w:rPr>
          <w:rFonts w:ascii="Arial"/>
          <w:spacing w:val="-2"/>
          <w:sz w:val="20"/>
        </w:rPr>
        <w:t> </w:t>
      </w:r>
      <w:r>
        <w:rPr>
          <w:rFonts w:ascii="Arial"/>
          <w:sz w:val="20"/>
        </w:rPr>
        <w:t>if</w:t>
      </w:r>
      <w:r>
        <w:rPr>
          <w:rFonts w:ascii="Arial"/>
          <w:spacing w:val="-3"/>
          <w:sz w:val="20"/>
        </w:rPr>
        <w:t> </w:t>
      </w:r>
      <w:r>
        <w:rPr>
          <w:rFonts w:ascii="Arial"/>
          <w:sz w:val="20"/>
        </w:rPr>
        <w:t>the </w:t>
      </w:r>
      <w:r>
        <w:rPr>
          <w:rFonts w:ascii="Arial"/>
          <w:sz w:val="20"/>
        </w:rPr>
        <w:t>suspension extends beyond three</w:t>
      </w:r>
      <w:r>
        <w:rPr>
          <w:rFonts w:ascii="Arial"/>
          <w:spacing w:val="-19"/>
          <w:sz w:val="20"/>
        </w:rPr>
        <w:t> </w:t>
      </w:r>
      <w:r>
        <w:rPr>
          <w:rFonts w:ascii="Arial"/>
          <w:sz w:val="20"/>
        </w:rPr>
        <w:t>days</w:t>
      </w:r>
    </w:p>
    <w:p>
      <w:pPr>
        <w:pStyle w:val="ListParagraph"/>
        <w:numPr>
          <w:ilvl w:val="0"/>
          <w:numId w:val="1"/>
        </w:numPr>
        <w:tabs>
          <w:tab w:pos="397" w:val="left" w:leader="none"/>
        </w:tabs>
        <w:spacing w:line="240" w:lineRule="auto" w:before="119" w:after="0"/>
        <w:ind w:left="396" w:right="0" w:hanging="283"/>
        <w:jc w:val="left"/>
        <w:rPr>
          <w:rFonts w:ascii="Arial" w:hAnsi="Arial" w:cs="Arial" w:eastAsia="Arial" w:hint="default"/>
          <w:sz w:val="20"/>
          <w:szCs w:val="20"/>
        </w:rPr>
      </w:pPr>
      <w:hyperlink r:id="rId29">
        <w:r>
          <w:rPr>
            <w:rFonts w:ascii="Arial"/>
            <w:sz w:val="20"/>
          </w:rPr>
          <w:t>seek approval from the Regional Director</w:t>
        </w:r>
      </w:hyperlink>
      <w:r>
        <w:rPr>
          <w:rFonts w:ascii="Arial"/>
          <w:sz w:val="20"/>
        </w:rPr>
        <w:t> if the suspension extends beyond five</w:t>
      </w:r>
      <w:r>
        <w:rPr>
          <w:rFonts w:ascii="Arial"/>
          <w:spacing w:val="-32"/>
          <w:sz w:val="20"/>
        </w:rPr>
        <w:t> </w:t>
      </w:r>
      <w:r>
        <w:rPr>
          <w:rFonts w:ascii="Arial"/>
          <w:sz w:val="20"/>
        </w:rPr>
        <w:t>days.</w:t>
      </w:r>
    </w:p>
    <w:p>
      <w:pPr>
        <w:spacing w:line="240" w:lineRule="auto" w:before="0"/>
        <w:ind w:right="0"/>
        <w:rPr>
          <w:rFonts w:ascii="Arial" w:hAnsi="Arial" w:cs="Arial" w:eastAsia="Arial" w:hint="default"/>
          <w:sz w:val="20"/>
          <w:szCs w:val="20"/>
        </w:rPr>
      </w:pPr>
    </w:p>
    <w:p>
      <w:pPr>
        <w:pStyle w:val="Heading4"/>
        <w:spacing w:line="240" w:lineRule="auto" w:before="157"/>
        <w:ind w:left="113" w:right="1398"/>
        <w:jc w:val="left"/>
        <w:rPr>
          <w:b w:val="0"/>
          <w:bCs w:val="0"/>
        </w:rPr>
      </w:pPr>
      <w:bookmarkStart w:name="Allocating a teacher" w:id="28"/>
      <w:bookmarkEnd w:id="28"/>
      <w:r>
        <w:rPr>
          <w:b w:val="0"/>
        </w:rPr>
      </w:r>
      <w:r>
        <w:rPr>
          <w:color w:val="FF860D"/>
        </w:rPr>
        <w:t>Allocating a</w:t>
      </w:r>
      <w:r>
        <w:rPr>
          <w:color w:val="FF860D"/>
          <w:spacing w:val="-12"/>
        </w:rPr>
        <w:t> </w:t>
      </w:r>
      <w:r>
        <w:rPr>
          <w:color w:val="FF860D"/>
        </w:rPr>
        <w:t>teacher</w:t>
      </w:r>
      <w:r>
        <w:rPr>
          <w:b w:val="0"/>
        </w:rPr>
      </w:r>
    </w:p>
    <w:p>
      <w:pPr>
        <w:pStyle w:val="BodyText"/>
        <w:spacing w:line="240" w:lineRule="auto" w:before="123"/>
        <w:ind w:left="113" w:right="1227"/>
        <w:jc w:val="left"/>
      </w:pPr>
      <w:r>
        <w:rPr/>
        <w:t>It is important that a student is supported to remain engaged in their education during a suspension and throughout</w:t>
      </w:r>
      <w:r>
        <w:rPr>
          <w:spacing w:val="-4"/>
        </w:rPr>
        <w:t> </w:t>
      </w:r>
      <w:r>
        <w:rPr/>
        <w:t>an</w:t>
      </w:r>
      <w:r>
        <w:rPr>
          <w:spacing w:val="-2"/>
        </w:rPr>
        <w:t> </w:t>
      </w:r>
      <w:r>
        <w:rPr/>
        <w:t>expulsion</w:t>
      </w:r>
      <w:r>
        <w:rPr>
          <w:spacing w:val="-4"/>
        </w:rPr>
        <w:t> </w:t>
      </w:r>
      <w:r>
        <w:rPr/>
        <w:t>process.</w:t>
      </w:r>
      <w:r>
        <w:rPr>
          <w:spacing w:val="-4"/>
        </w:rPr>
        <w:t> </w:t>
      </w:r>
      <w:r>
        <w:rPr/>
        <w:t>The</w:t>
      </w:r>
      <w:r>
        <w:rPr>
          <w:spacing w:val="-4"/>
        </w:rPr>
        <w:t> </w:t>
      </w:r>
      <w:r>
        <w:rPr/>
        <w:t>school</w:t>
      </w:r>
      <w:r>
        <w:rPr>
          <w:spacing w:val="-5"/>
        </w:rPr>
        <w:t> </w:t>
      </w:r>
      <w:r>
        <w:rPr/>
        <w:t>should</w:t>
      </w:r>
      <w:r>
        <w:rPr>
          <w:spacing w:val="-2"/>
        </w:rPr>
        <w:t> </w:t>
      </w:r>
      <w:r>
        <w:rPr/>
        <w:t>provide</w:t>
      </w:r>
      <w:r>
        <w:rPr>
          <w:spacing w:val="-4"/>
        </w:rPr>
        <w:t> </w:t>
      </w:r>
      <w:r>
        <w:rPr/>
        <w:t>a</w:t>
      </w:r>
      <w:r>
        <w:rPr>
          <w:spacing w:val="-1"/>
        </w:rPr>
        <w:t> </w:t>
      </w:r>
      <w:r>
        <w:rPr/>
        <w:t>student</w:t>
      </w:r>
      <w:r>
        <w:rPr>
          <w:spacing w:val="-2"/>
        </w:rPr>
        <w:t> </w:t>
      </w:r>
      <w:r>
        <w:rPr/>
        <w:t>with</w:t>
      </w:r>
      <w:r>
        <w:rPr>
          <w:spacing w:val="1"/>
        </w:rPr>
        <w:t> </w:t>
      </w:r>
      <w:r>
        <w:rPr/>
        <w:t>work to</w:t>
      </w:r>
      <w:r>
        <w:rPr>
          <w:spacing w:val="-4"/>
        </w:rPr>
        <w:t> </w:t>
      </w:r>
      <w:r>
        <w:rPr/>
        <w:t>support</w:t>
      </w:r>
      <w:r>
        <w:rPr>
          <w:spacing w:val="-4"/>
        </w:rPr>
        <w:t> </w:t>
      </w:r>
      <w:r>
        <w:rPr/>
        <w:t>them</w:t>
      </w:r>
      <w:r>
        <w:rPr>
          <w:spacing w:val="1"/>
        </w:rPr>
        <w:t> </w:t>
      </w:r>
      <w:r>
        <w:rPr/>
        <w:t>to</w:t>
      </w:r>
      <w:r>
        <w:rPr>
          <w:spacing w:val="-4"/>
        </w:rPr>
        <w:t> </w:t>
      </w:r>
      <w:r>
        <w:rPr/>
        <w:t>keep</w:t>
      </w:r>
      <w:r>
        <w:rPr>
          <w:spacing w:val="-4"/>
        </w:rPr>
        <w:t> </w:t>
      </w:r>
      <w:r>
        <w:rPr/>
        <w:t>up </w:t>
      </w:r>
      <w:r>
        <w:rPr/>
        <w:t>with their learning and academic</w:t>
      </w:r>
      <w:r>
        <w:rPr>
          <w:spacing w:val="-18"/>
        </w:rPr>
        <w:t> </w:t>
      </w:r>
      <w:r>
        <w:rPr/>
        <w:t>progress.</w:t>
      </w:r>
    </w:p>
    <w:p>
      <w:pPr>
        <w:pStyle w:val="BodyText"/>
        <w:spacing w:line="240" w:lineRule="auto" w:before="118"/>
        <w:ind w:left="113" w:right="862"/>
        <w:jc w:val="left"/>
      </w:pPr>
      <w:r>
        <w:rPr/>
        <w:t>If a suspension is likely to extend beyond five days, a teacher should be designated as a key point of contact for the student and their family. Allocating a teacher will help to minimise disruption to the student’s education and ensure the school meets its obligations to support a student’s</w:t>
      </w:r>
      <w:r>
        <w:rPr>
          <w:spacing w:val="-35"/>
        </w:rPr>
        <w:t> </w:t>
      </w:r>
      <w:r>
        <w:rPr/>
        <w:t>progress.</w:t>
      </w:r>
    </w:p>
    <w:p>
      <w:pPr>
        <w:pStyle w:val="BodyText"/>
        <w:spacing w:line="240" w:lineRule="auto" w:before="120"/>
        <w:ind w:right="852"/>
        <w:jc w:val="left"/>
      </w:pPr>
      <w:r>
        <w:rPr/>
        <w:t>Ideally, the allocated teacher will be a teacher with whom the student has a positive relationship and who is able to support the student during the suspension and expulsion</w:t>
      </w:r>
      <w:r>
        <w:rPr>
          <w:spacing w:val="-26"/>
        </w:rPr>
        <w:t> </w:t>
      </w:r>
      <w:r>
        <w:rPr/>
        <w:t>process.</w:t>
      </w:r>
    </w:p>
    <w:p>
      <w:pPr>
        <w:spacing w:after="0" w:line="240" w:lineRule="auto"/>
        <w:jc w:val="left"/>
        <w:sectPr>
          <w:pgSz w:w="11900" w:h="16850"/>
          <w:pgMar w:header="0" w:footer="1181" w:top="1600" w:bottom="1380" w:left="1020" w:right="0"/>
        </w:sectPr>
      </w:pPr>
    </w:p>
    <w:p>
      <w:pPr>
        <w:pStyle w:val="BodyText"/>
        <w:spacing w:line="240" w:lineRule="auto" w:before="57"/>
        <w:ind w:right="1398"/>
        <w:jc w:val="left"/>
      </w:pPr>
      <w:bookmarkStart w:name="_bookmark12" w:id="29"/>
      <w:bookmarkEnd w:id="29"/>
      <w:r>
        <w:rPr/>
      </w:r>
      <w:r>
        <w:rPr/>
        <w:t>The allocated teacher</w:t>
      </w:r>
      <w:r>
        <w:rPr>
          <w:spacing w:val="-16"/>
        </w:rPr>
        <w:t> </w:t>
      </w:r>
      <w:r>
        <w:rPr/>
        <w:t>should:</w:t>
      </w:r>
    </w:p>
    <w:p>
      <w:pPr>
        <w:pStyle w:val="ListParagraph"/>
        <w:numPr>
          <w:ilvl w:val="0"/>
          <w:numId w:val="1"/>
        </w:numPr>
        <w:tabs>
          <w:tab w:pos="396" w:val="left" w:leader="none"/>
        </w:tabs>
        <w:spacing w:line="240" w:lineRule="auto" w:before="119" w:after="0"/>
        <w:ind w:left="395" w:right="1723" w:hanging="283"/>
        <w:jc w:val="left"/>
        <w:rPr>
          <w:rFonts w:ascii="Arial" w:hAnsi="Arial" w:cs="Arial" w:eastAsia="Arial" w:hint="default"/>
          <w:sz w:val="20"/>
          <w:szCs w:val="20"/>
        </w:rPr>
      </w:pPr>
      <w:r>
        <w:rPr>
          <w:rFonts w:ascii="Arial"/>
          <w:sz w:val="20"/>
        </w:rPr>
        <w:t>coordinate</w:t>
      </w:r>
      <w:r>
        <w:rPr>
          <w:rFonts w:ascii="Arial"/>
          <w:spacing w:val="-4"/>
          <w:sz w:val="20"/>
        </w:rPr>
        <w:t> </w:t>
      </w:r>
      <w:r>
        <w:rPr>
          <w:rFonts w:ascii="Arial"/>
          <w:sz w:val="20"/>
        </w:rPr>
        <w:t>the</w:t>
      </w:r>
      <w:r>
        <w:rPr>
          <w:rFonts w:ascii="Arial"/>
          <w:spacing w:val="-4"/>
          <w:sz w:val="20"/>
        </w:rPr>
        <w:t> </w:t>
      </w:r>
      <w:r>
        <w:rPr>
          <w:rFonts w:ascii="Arial"/>
          <w:sz w:val="20"/>
        </w:rPr>
        <w:t>collection</w:t>
      </w:r>
      <w:r>
        <w:rPr>
          <w:rFonts w:ascii="Arial"/>
          <w:spacing w:val="-4"/>
          <w:sz w:val="20"/>
        </w:rPr>
        <w:t> </w:t>
      </w:r>
      <w:r>
        <w:rPr>
          <w:rFonts w:ascii="Arial"/>
          <w:sz w:val="20"/>
        </w:rPr>
        <w:t>of</w:t>
      </w:r>
      <w:r>
        <w:rPr>
          <w:rFonts w:ascii="Arial"/>
          <w:spacing w:val="1"/>
          <w:sz w:val="20"/>
        </w:rPr>
        <w:t> </w:t>
      </w:r>
      <w:r>
        <w:rPr>
          <w:rFonts w:ascii="Arial"/>
          <w:sz w:val="20"/>
        </w:rPr>
        <w:t>appropriate</w:t>
      </w:r>
      <w:r>
        <w:rPr>
          <w:rFonts w:ascii="Arial"/>
          <w:spacing w:val="-4"/>
          <w:sz w:val="20"/>
        </w:rPr>
        <w:t> </w:t>
      </w:r>
      <w:r>
        <w:rPr>
          <w:rFonts w:ascii="Arial"/>
          <w:sz w:val="20"/>
        </w:rPr>
        <w:t>and</w:t>
      </w:r>
      <w:r>
        <w:rPr>
          <w:rFonts w:ascii="Arial"/>
          <w:spacing w:val="-4"/>
          <w:sz w:val="20"/>
        </w:rPr>
        <w:t> </w:t>
      </w:r>
      <w:r>
        <w:rPr>
          <w:rFonts w:ascii="Arial"/>
          <w:sz w:val="20"/>
        </w:rPr>
        <w:t>meaningful</w:t>
      </w:r>
      <w:r>
        <w:rPr>
          <w:rFonts w:ascii="Arial"/>
          <w:spacing w:val="-2"/>
          <w:sz w:val="20"/>
        </w:rPr>
        <w:t> </w:t>
      </w:r>
      <w:r>
        <w:rPr>
          <w:rFonts w:ascii="Arial"/>
          <w:sz w:val="20"/>
        </w:rPr>
        <w:t>tasks</w:t>
      </w:r>
      <w:r>
        <w:rPr>
          <w:rFonts w:ascii="Arial"/>
          <w:spacing w:val="-5"/>
          <w:sz w:val="20"/>
        </w:rPr>
        <w:t> </w:t>
      </w:r>
      <w:r>
        <w:rPr>
          <w:rFonts w:ascii="Arial"/>
          <w:sz w:val="20"/>
        </w:rPr>
        <w:t>for</w:t>
      </w:r>
      <w:r>
        <w:rPr>
          <w:rFonts w:ascii="Arial"/>
          <w:spacing w:val="-3"/>
          <w:sz w:val="20"/>
        </w:rPr>
        <w:t> </w:t>
      </w:r>
      <w:r>
        <w:rPr>
          <w:rFonts w:ascii="Arial"/>
          <w:sz w:val="20"/>
        </w:rPr>
        <w:t>the</w:t>
      </w:r>
      <w:r>
        <w:rPr>
          <w:rFonts w:ascii="Arial"/>
          <w:spacing w:val="-4"/>
          <w:sz w:val="20"/>
        </w:rPr>
        <w:t> </w:t>
      </w:r>
      <w:r>
        <w:rPr>
          <w:rFonts w:ascii="Arial"/>
          <w:sz w:val="20"/>
        </w:rPr>
        <w:t>student</w:t>
      </w:r>
      <w:r>
        <w:rPr>
          <w:rFonts w:ascii="Arial"/>
          <w:spacing w:val="-4"/>
          <w:sz w:val="20"/>
        </w:rPr>
        <w:t> </w:t>
      </w:r>
      <w:r>
        <w:rPr>
          <w:rFonts w:ascii="Arial"/>
          <w:sz w:val="20"/>
        </w:rPr>
        <w:t>to</w:t>
      </w:r>
      <w:r>
        <w:rPr>
          <w:rFonts w:ascii="Arial"/>
          <w:spacing w:val="-4"/>
          <w:sz w:val="20"/>
        </w:rPr>
        <w:t> </w:t>
      </w:r>
      <w:r>
        <w:rPr>
          <w:rFonts w:ascii="Arial"/>
          <w:sz w:val="20"/>
        </w:rPr>
        <w:t>complete</w:t>
      </w:r>
      <w:r>
        <w:rPr>
          <w:rFonts w:ascii="Arial"/>
          <w:spacing w:val="-4"/>
          <w:sz w:val="20"/>
        </w:rPr>
        <w:t> </w:t>
      </w:r>
      <w:r>
        <w:rPr>
          <w:rFonts w:ascii="Arial"/>
          <w:sz w:val="20"/>
        </w:rPr>
        <w:t>during</w:t>
      </w:r>
      <w:r>
        <w:rPr>
          <w:rFonts w:ascii="Arial"/>
          <w:spacing w:val="-4"/>
          <w:sz w:val="20"/>
        </w:rPr>
        <w:t> </w:t>
      </w:r>
      <w:r>
        <w:rPr>
          <w:rFonts w:ascii="Arial"/>
          <w:sz w:val="20"/>
        </w:rPr>
        <w:t>the </w:t>
      </w:r>
      <w:r>
        <w:rPr>
          <w:rFonts w:ascii="Arial"/>
          <w:sz w:val="20"/>
        </w:rPr>
        <w:t>suspension</w:t>
      </w:r>
    </w:p>
    <w:p>
      <w:pPr>
        <w:pStyle w:val="ListParagraph"/>
        <w:numPr>
          <w:ilvl w:val="0"/>
          <w:numId w:val="1"/>
        </w:numPr>
        <w:tabs>
          <w:tab w:pos="396" w:val="left" w:leader="none"/>
        </w:tabs>
        <w:spacing w:line="240" w:lineRule="auto" w:before="119" w:after="0"/>
        <w:ind w:left="395" w:right="1575" w:hanging="283"/>
        <w:jc w:val="left"/>
        <w:rPr>
          <w:rFonts w:ascii="Arial" w:hAnsi="Arial" w:cs="Arial" w:eastAsia="Arial" w:hint="default"/>
          <w:sz w:val="20"/>
          <w:szCs w:val="20"/>
        </w:rPr>
      </w:pPr>
      <w:r>
        <w:rPr>
          <w:rFonts w:ascii="Arial"/>
          <w:sz w:val="20"/>
        </w:rPr>
        <w:t>endeavour to support the student to complete the work by maintaining high expectations and offering encouragement</w:t>
      </w:r>
    </w:p>
    <w:p>
      <w:pPr>
        <w:pStyle w:val="ListParagraph"/>
        <w:numPr>
          <w:ilvl w:val="0"/>
          <w:numId w:val="1"/>
        </w:numPr>
        <w:tabs>
          <w:tab w:pos="396" w:val="left" w:leader="none"/>
        </w:tabs>
        <w:spacing w:line="240" w:lineRule="auto" w:before="119" w:after="0"/>
        <w:ind w:left="395" w:right="0" w:hanging="283"/>
        <w:jc w:val="left"/>
        <w:rPr>
          <w:rFonts w:ascii="Arial" w:hAnsi="Arial" w:cs="Arial" w:eastAsia="Arial" w:hint="default"/>
          <w:sz w:val="20"/>
          <w:szCs w:val="20"/>
        </w:rPr>
      </w:pPr>
      <w:r>
        <w:rPr>
          <w:rFonts w:ascii="Arial"/>
          <w:sz w:val="20"/>
        </w:rPr>
        <w:t>be</w:t>
      </w:r>
      <w:r>
        <w:rPr>
          <w:rFonts w:ascii="Arial"/>
          <w:spacing w:val="-4"/>
          <w:sz w:val="20"/>
        </w:rPr>
        <w:t> </w:t>
      </w:r>
      <w:r>
        <w:rPr>
          <w:rFonts w:ascii="Arial"/>
          <w:sz w:val="20"/>
        </w:rPr>
        <w:t>a</w:t>
      </w:r>
      <w:r>
        <w:rPr>
          <w:rFonts w:ascii="Arial"/>
          <w:spacing w:val="-2"/>
          <w:sz w:val="20"/>
        </w:rPr>
        <w:t> </w:t>
      </w:r>
      <w:r>
        <w:rPr>
          <w:rFonts w:ascii="Arial"/>
          <w:sz w:val="20"/>
        </w:rPr>
        <w:t>point</w:t>
      </w:r>
      <w:r>
        <w:rPr>
          <w:rFonts w:ascii="Arial"/>
          <w:spacing w:val="-2"/>
          <w:sz w:val="20"/>
        </w:rPr>
        <w:t> </w:t>
      </w:r>
      <w:r>
        <w:rPr>
          <w:rFonts w:ascii="Arial"/>
          <w:sz w:val="20"/>
        </w:rPr>
        <w:t>of</w:t>
      </w:r>
      <w:r>
        <w:rPr>
          <w:rFonts w:ascii="Arial"/>
          <w:spacing w:val="-2"/>
          <w:sz w:val="20"/>
        </w:rPr>
        <w:t> </w:t>
      </w:r>
      <w:r>
        <w:rPr>
          <w:rFonts w:ascii="Arial"/>
          <w:sz w:val="20"/>
        </w:rPr>
        <w:t>contact</w:t>
      </w:r>
      <w:r>
        <w:rPr>
          <w:rFonts w:ascii="Arial"/>
          <w:spacing w:val="-4"/>
          <w:sz w:val="20"/>
        </w:rPr>
        <w:t> </w:t>
      </w:r>
      <w:r>
        <w:rPr>
          <w:rFonts w:ascii="Arial"/>
          <w:sz w:val="20"/>
        </w:rPr>
        <w:t>if</w:t>
      </w:r>
      <w:r>
        <w:rPr>
          <w:rFonts w:ascii="Arial"/>
          <w:spacing w:val="-2"/>
          <w:sz w:val="20"/>
        </w:rPr>
        <w:t> </w:t>
      </w:r>
      <w:r>
        <w:rPr>
          <w:rFonts w:ascii="Arial"/>
          <w:sz w:val="20"/>
        </w:rPr>
        <w:t>the</w:t>
      </w:r>
      <w:r>
        <w:rPr>
          <w:rFonts w:ascii="Arial"/>
          <w:spacing w:val="-2"/>
          <w:sz w:val="20"/>
        </w:rPr>
        <w:t> </w:t>
      </w:r>
      <w:r>
        <w:rPr>
          <w:rFonts w:ascii="Arial"/>
          <w:sz w:val="20"/>
        </w:rPr>
        <w:t>student</w:t>
      </w:r>
      <w:r>
        <w:rPr>
          <w:rFonts w:ascii="Arial"/>
          <w:spacing w:val="-4"/>
          <w:sz w:val="20"/>
        </w:rPr>
        <w:t> </w:t>
      </w:r>
      <w:r>
        <w:rPr>
          <w:rFonts w:ascii="Arial"/>
          <w:sz w:val="20"/>
        </w:rPr>
        <w:t>has</w:t>
      </w:r>
      <w:r>
        <w:rPr>
          <w:rFonts w:ascii="Arial"/>
          <w:spacing w:val="-3"/>
          <w:sz w:val="20"/>
        </w:rPr>
        <w:t> </w:t>
      </w:r>
      <w:r>
        <w:rPr>
          <w:rFonts w:ascii="Arial"/>
          <w:sz w:val="20"/>
        </w:rPr>
        <w:t>any</w:t>
      </w:r>
      <w:r>
        <w:rPr>
          <w:rFonts w:ascii="Arial"/>
          <w:spacing w:val="-7"/>
          <w:sz w:val="20"/>
        </w:rPr>
        <w:t> </w:t>
      </w:r>
      <w:r>
        <w:rPr>
          <w:rFonts w:ascii="Arial"/>
          <w:sz w:val="20"/>
        </w:rPr>
        <w:t>questions</w:t>
      </w:r>
      <w:r>
        <w:rPr>
          <w:rFonts w:ascii="Arial"/>
          <w:spacing w:val="-3"/>
          <w:sz w:val="20"/>
        </w:rPr>
        <w:t> </w:t>
      </w:r>
      <w:r>
        <w:rPr>
          <w:rFonts w:ascii="Arial"/>
          <w:sz w:val="20"/>
        </w:rPr>
        <w:t>about</w:t>
      </w:r>
      <w:r>
        <w:rPr>
          <w:rFonts w:ascii="Arial"/>
          <w:spacing w:val="-2"/>
          <w:sz w:val="20"/>
        </w:rPr>
        <w:t> </w:t>
      </w:r>
      <w:r>
        <w:rPr>
          <w:rFonts w:ascii="Arial"/>
          <w:sz w:val="20"/>
        </w:rPr>
        <w:t>the</w:t>
      </w:r>
      <w:r>
        <w:rPr>
          <w:rFonts w:ascii="Arial"/>
          <w:spacing w:val="-2"/>
          <w:sz w:val="20"/>
        </w:rPr>
        <w:t> </w:t>
      </w:r>
      <w:r>
        <w:rPr>
          <w:rFonts w:ascii="Arial"/>
          <w:sz w:val="20"/>
        </w:rPr>
        <w:t>work teachers</w:t>
      </w:r>
      <w:r>
        <w:rPr>
          <w:rFonts w:ascii="Arial"/>
          <w:spacing w:val="-3"/>
          <w:sz w:val="20"/>
        </w:rPr>
        <w:t> </w:t>
      </w:r>
      <w:r>
        <w:rPr>
          <w:rFonts w:ascii="Arial"/>
          <w:sz w:val="20"/>
        </w:rPr>
        <w:t>have</w:t>
      </w:r>
      <w:r>
        <w:rPr>
          <w:rFonts w:ascii="Arial"/>
          <w:spacing w:val="-4"/>
          <w:sz w:val="20"/>
        </w:rPr>
        <w:t> </w:t>
      </w:r>
      <w:r>
        <w:rPr>
          <w:rFonts w:ascii="Arial"/>
          <w:sz w:val="20"/>
        </w:rPr>
        <w:t>set</w:t>
      </w:r>
    </w:p>
    <w:p>
      <w:pPr>
        <w:pStyle w:val="ListParagraph"/>
        <w:numPr>
          <w:ilvl w:val="0"/>
          <w:numId w:val="1"/>
        </w:numPr>
        <w:tabs>
          <w:tab w:pos="396" w:val="left" w:leader="none"/>
        </w:tabs>
        <w:spacing w:line="240" w:lineRule="auto" w:before="119" w:after="0"/>
        <w:ind w:left="395" w:right="1080" w:hanging="283"/>
        <w:jc w:val="left"/>
        <w:rPr>
          <w:rFonts w:ascii="Arial" w:hAnsi="Arial" w:cs="Arial" w:eastAsia="Arial" w:hint="default"/>
          <w:sz w:val="20"/>
          <w:szCs w:val="20"/>
        </w:rPr>
      </w:pPr>
      <w:r>
        <w:rPr>
          <w:rFonts w:ascii="Arial"/>
          <w:sz w:val="20"/>
        </w:rPr>
        <w:t>inform planning</w:t>
      </w:r>
      <w:r>
        <w:rPr>
          <w:rFonts w:ascii="Arial"/>
          <w:spacing w:val="-4"/>
          <w:sz w:val="20"/>
        </w:rPr>
        <w:t> </w:t>
      </w:r>
      <w:r>
        <w:rPr>
          <w:rFonts w:ascii="Arial"/>
          <w:sz w:val="20"/>
        </w:rPr>
        <w:t>of</w:t>
      </w:r>
      <w:r>
        <w:rPr>
          <w:rFonts w:ascii="Arial"/>
          <w:spacing w:val="-2"/>
          <w:sz w:val="20"/>
        </w:rPr>
        <w:t> </w:t>
      </w:r>
      <w:r>
        <w:rPr>
          <w:rFonts w:ascii="Arial"/>
          <w:sz w:val="20"/>
        </w:rPr>
        <w:t>further</w:t>
      </w:r>
      <w:r>
        <w:rPr>
          <w:rFonts w:ascii="Arial"/>
          <w:spacing w:val="-3"/>
          <w:sz w:val="20"/>
        </w:rPr>
        <w:t> </w:t>
      </w:r>
      <w:r>
        <w:rPr>
          <w:rFonts w:ascii="Arial"/>
          <w:sz w:val="20"/>
        </w:rPr>
        <w:t>support</w:t>
      </w:r>
      <w:r>
        <w:rPr>
          <w:rFonts w:ascii="Arial"/>
          <w:spacing w:val="-4"/>
          <w:sz w:val="20"/>
        </w:rPr>
        <w:t> </w:t>
      </w:r>
      <w:r>
        <w:rPr>
          <w:rFonts w:ascii="Arial"/>
          <w:sz w:val="20"/>
        </w:rPr>
        <w:t>for</w:t>
      </w:r>
      <w:r>
        <w:rPr>
          <w:rFonts w:ascii="Arial"/>
          <w:spacing w:val="-3"/>
          <w:sz w:val="20"/>
        </w:rPr>
        <w:t> </w:t>
      </w:r>
      <w:r>
        <w:rPr>
          <w:rFonts w:ascii="Arial"/>
          <w:sz w:val="20"/>
        </w:rPr>
        <w:t>the</w:t>
      </w:r>
      <w:r>
        <w:rPr>
          <w:rFonts w:ascii="Arial"/>
          <w:spacing w:val="-4"/>
          <w:sz w:val="20"/>
        </w:rPr>
        <w:t> </w:t>
      </w:r>
      <w:r>
        <w:rPr>
          <w:rFonts w:ascii="Arial"/>
          <w:sz w:val="20"/>
        </w:rPr>
        <w:t>student</w:t>
      </w:r>
      <w:r>
        <w:rPr>
          <w:rFonts w:ascii="Arial"/>
          <w:spacing w:val="-2"/>
          <w:sz w:val="20"/>
        </w:rPr>
        <w:t> </w:t>
      </w:r>
      <w:r>
        <w:rPr>
          <w:rFonts w:ascii="Arial"/>
          <w:sz w:val="20"/>
        </w:rPr>
        <w:t>and/or</w:t>
      </w:r>
      <w:r>
        <w:rPr>
          <w:rFonts w:ascii="Arial"/>
          <w:spacing w:val="-3"/>
          <w:sz w:val="20"/>
        </w:rPr>
        <w:t> </w:t>
      </w:r>
      <w:r>
        <w:rPr>
          <w:rFonts w:ascii="Arial"/>
          <w:sz w:val="20"/>
        </w:rPr>
        <w:t>the</w:t>
      </w:r>
      <w:r>
        <w:rPr>
          <w:rFonts w:ascii="Arial"/>
          <w:spacing w:val="-2"/>
          <w:sz w:val="20"/>
        </w:rPr>
        <w:t> </w:t>
      </w:r>
      <w:r>
        <w:rPr>
          <w:rFonts w:ascii="Arial"/>
          <w:sz w:val="20"/>
        </w:rPr>
        <w:t>planning</w:t>
      </w:r>
      <w:r>
        <w:rPr>
          <w:rFonts w:ascii="Arial"/>
          <w:spacing w:val="-2"/>
          <w:sz w:val="20"/>
        </w:rPr>
        <w:t> </w:t>
      </w:r>
      <w:r>
        <w:rPr>
          <w:rFonts w:ascii="Arial"/>
          <w:sz w:val="20"/>
        </w:rPr>
        <w:t>for</w:t>
      </w:r>
      <w:r>
        <w:rPr>
          <w:rFonts w:ascii="Arial"/>
          <w:spacing w:val="-3"/>
          <w:sz w:val="20"/>
        </w:rPr>
        <w:t> </w:t>
      </w:r>
      <w:r>
        <w:rPr>
          <w:rFonts w:ascii="Arial"/>
          <w:sz w:val="20"/>
        </w:rPr>
        <w:t>a</w:t>
      </w:r>
      <w:r>
        <w:rPr>
          <w:rFonts w:ascii="Arial"/>
          <w:spacing w:val="-4"/>
          <w:sz w:val="20"/>
        </w:rPr>
        <w:t> </w:t>
      </w:r>
      <w:r>
        <w:rPr>
          <w:rFonts w:ascii="Arial"/>
          <w:sz w:val="20"/>
        </w:rPr>
        <w:t>supported</w:t>
      </w:r>
      <w:r>
        <w:rPr>
          <w:rFonts w:ascii="Arial"/>
          <w:spacing w:val="-4"/>
          <w:sz w:val="20"/>
        </w:rPr>
        <w:t> </w:t>
      </w:r>
      <w:r>
        <w:rPr>
          <w:rFonts w:ascii="Arial"/>
          <w:sz w:val="20"/>
        </w:rPr>
        <w:t>transition</w:t>
      </w:r>
      <w:r>
        <w:rPr>
          <w:rFonts w:ascii="Arial"/>
          <w:spacing w:val="-2"/>
          <w:sz w:val="20"/>
        </w:rPr>
        <w:t> </w:t>
      </w:r>
      <w:r>
        <w:rPr>
          <w:rFonts w:ascii="Arial"/>
          <w:sz w:val="20"/>
        </w:rPr>
        <w:t>in</w:t>
      </w:r>
      <w:r>
        <w:rPr>
          <w:rFonts w:ascii="Arial"/>
          <w:spacing w:val="-4"/>
          <w:sz w:val="20"/>
        </w:rPr>
        <w:t> </w:t>
      </w:r>
      <w:r>
        <w:rPr>
          <w:rFonts w:ascii="Arial"/>
          <w:sz w:val="20"/>
        </w:rPr>
        <w:t>the</w:t>
      </w:r>
      <w:r>
        <w:rPr>
          <w:rFonts w:ascii="Arial"/>
          <w:spacing w:val="-2"/>
          <w:sz w:val="20"/>
        </w:rPr>
        <w:t> </w:t>
      </w:r>
      <w:r>
        <w:rPr>
          <w:rFonts w:ascii="Arial"/>
          <w:sz w:val="20"/>
        </w:rPr>
        <w:t>event </w:t>
      </w:r>
      <w:r>
        <w:rPr>
          <w:rFonts w:ascii="Arial"/>
          <w:sz w:val="20"/>
        </w:rPr>
        <w:t>the student is</w:t>
      </w:r>
      <w:r>
        <w:rPr>
          <w:rFonts w:ascii="Arial"/>
          <w:spacing w:val="-14"/>
          <w:sz w:val="20"/>
        </w:rPr>
        <w:t> </w:t>
      </w:r>
      <w:r>
        <w:rPr>
          <w:rFonts w:ascii="Arial"/>
          <w:sz w:val="20"/>
        </w:rPr>
        <w:t>expelled.</w:t>
      </w:r>
    </w:p>
    <w:p>
      <w:pPr>
        <w:spacing w:line="240" w:lineRule="auto" w:before="0"/>
        <w:ind w:right="0"/>
        <w:rPr>
          <w:rFonts w:ascii="Arial" w:hAnsi="Arial" w:cs="Arial" w:eastAsia="Arial" w:hint="default"/>
          <w:sz w:val="20"/>
          <w:szCs w:val="20"/>
        </w:rPr>
      </w:pPr>
    </w:p>
    <w:p>
      <w:pPr>
        <w:spacing w:before="157"/>
        <w:ind w:left="112" w:right="1398" w:firstLine="0"/>
        <w:jc w:val="left"/>
        <w:rPr>
          <w:rFonts w:ascii="Arial" w:hAnsi="Arial" w:cs="Arial" w:eastAsia="Arial" w:hint="default"/>
          <w:sz w:val="22"/>
          <w:szCs w:val="22"/>
        </w:rPr>
      </w:pPr>
      <w:bookmarkStart w:name="ContactING relevant regional staff" w:id="30"/>
      <w:bookmarkEnd w:id="30"/>
      <w:r>
        <w:rPr/>
      </w:r>
      <w:bookmarkStart w:name="_bookmark11" w:id="31"/>
      <w:bookmarkEnd w:id="31"/>
      <w:r>
        <w:rPr/>
      </w:r>
      <w:r>
        <w:rPr>
          <w:rFonts w:ascii="Arial"/>
          <w:b/>
          <w:color w:val="FF860D"/>
          <w:sz w:val="22"/>
        </w:rPr>
        <w:t>CONTACTING RELEVANT REGIONAL</w:t>
      </w:r>
      <w:r>
        <w:rPr>
          <w:rFonts w:ascii="Arial"/>
          <w:b/>
          <w:color w:val="FF860D"/>
          <w:spacing w:val="-17"/>
          <w:sz w:val="22"/>
        </w:rPr>
        <w:t> </w:t>
      </w:r>
      <w:r>
        <w:rPr>
          <w:rFonts w:ascii="Arial"/>
          <w:b/>
          <w:color w:val="FF860D"/>
          <w:sz w:val="22"/>
        </w:rPr>
        <w:t>STAFF</w:t>
      </w:r>
      <w:r>
        <w:rPr>
          <w:rFonts w:ascii="Arial"/>
          <w:sz w:val="22"/>
        </w:rPr>
      </w:r>
    </w:p>
    <w:p>
      <w:pPr>
        <w:pStyle w:val="BodyText"/>
        <w:spacing w:line="240" w:lineRule="auto" w:before="3"/>
        <w:ind w:right="1542" w:hanging="1"/>
        <w:jc w:val="left"/>
      </w:pPr>
      <w:r>
        <w:rPr/>
        <w:t>Engaging early and collaborating with regional staff will enable principals to be supported throughout the process,</w:t>
      </w:r>
      <w:r>
        <w:rPr>
          <w:spacing w:val="-4"/>
        </w:rPr>
        <w:t> </w:t>
      </w:r>
      <w:r>
        <w:rPr/>
        <w:t>ensuring</w:t>
      </w:r>
      <w:r>
        <w:rPr>
          <w:spacing w:val="-4"/>
        </w:rPr>
        <w:t> </w:t>
      </w:r>
      <w:r>
        <w:rPr/>
        <w:t>that</w:t>
      </w:r>
      <w:r>
        <w:rPr>
          <w:spacing w:val="-4"/>
        </w:rPr>
        <w:t> </w:t>
      </w:r>
      <w:r>
        <w:rPr/>
        <w:t>the</w:t>
      </w:r>
      <w:r>
        <w:rPr>
          <w:spacing w:val="-2"/>
        </w:rPr>
        <w:t> </w:t>
      </w:r>
      <w:r>
        <w:rPr/>
        <w:t>student</w:t>
      </w:r>
      <w:r>
        <w:rPr>
          <w:spacing w:val="-2"/>
        </w:rPr>
        <w:t> </w:t>
      </w:r>
      <w:r>
        <w:rPr/>
        <w:t>is</w:t>
      </w:r>
      <w:r>
        <w:rPr>
          <w:spacing w:val="-3"/>
        </w:rPr>
        <w:t> </w:t>
      </w:r>
      <w:r>
        <w:rPr/>
        <w:t>supported</w:t>
      </w:r>
      <w:r>
        <w:rPr>
          <w:spacing w:val="-4"/>
        </w:rPr>
        <w:t> </w:t>
      </w:r>
      <w:r>
        <w:rPr/>
        <w:t>and</w:t>
      </w:r>
      <w:r>
        <w:rPr>
          <w:spacing w:val="-4"/>
        </w:rPr>
        <w:t> </w:t>
      </w:r>
      <w:r>
        <w:rPr/>
        <w:t>that</w:t>
      </w:r>
      <w:r>
        <w:rPr>
          <w:spacing w:val="-4"/>
        </w:rPr>
        <w:t> </w:t>
      </w:r>
      <w:r>
        <w:rPr/>
        <w:t>the</w:t>
      </w:r>
      <w:r>
        <w:rPr>
          <w:spacing w:val="-4"/>
        </w:rPr>
        <w:t> </w:t>
      </w:r>
      <w:r>
        <w:rPr/>
        <w:t>correct</w:t>
      </w:r>
      <w:r>
        <w:rPr>
          <w:spacing w:val="-4"/>
        </w:rPr>
        <w:t> </w:t>
      </w:r>
      <w:r>
        <w:rPr/>
        <w:t>expulsion</w:t>
      </w:r>
      <w:r>
        <w:rPr>
          <w:spacing w:val="-4"/>
        </w:rPr>
        <w:t> </w:t>
      </w:r>
      <w:r>
        <w:rPr/>
        <w:t>process</w:t>
      </w:r>
      <w:r>
        <w:rPr>
          <w:spacing w:val="-3"/>
        </w:rPr>
        <w:t> </w:t>
      </w:r>
      <w:r>
        <w:rPr/>
        <w:t>is</w:t>
      </w:r>
      <w:r>
        <w:rPr>
          <w:spacing w:val="-3"/>
        </w:rPr>
        <w:t> </w:t>
      </w:r>
      <w:r>
        <w:rPr/>
        <w:t>followed.</w:t>
      </w:r>
    </w:p>
    <w:p>
      <w:pPr>
        <w:pStyle w:val="BodyText"/>
        <w:spacing w:line="240" w:lineRule="auto" w:before="118"/>
        <w:ind w:right="862"/>
        <w:jc w:val="left"/>
      </w:pPr>
      <w:r>
        <w:rPr/>
        <w:t>There</w:t>
      </w:r>
      <w:r>
        <w:rPr>
          <w:spacing w:val="-4"/>
        </w:rPr>
        <w:t> </w:t>
      </w:r>
      <w:r>
        <w:rPr/>
        <w:t>are</w:t>
      </w:r>
      <w:r>
        <w:rPr>
          <w:spacing w:val="-4"/>
        </w:rPr>
        <w:t> </w:t>
      </w:r>
      <w:r>
        <w:rPr/>
        <w:t>a</w:t>
      </w:r>
      <w:r>
        <w:rPr>
          <w:spacing w:val="-4"/>
        </w:rPr>
        <w:t> </w:t>
      </w:r>
      <w:r>
        <w:rPr/>
        <w:t>number</w:t>
      </w:r>
      <w:r>
        <w:rPr>
          <w:spacing w:val="-3"/>
        </w:rPr>
        <w:t> </w:t>
      </w:r>
      <w:r>
        <w:rPr/>
        <w:t>of</w:t>
      </w:r>
      <w:r>
        <w:rPr>
          <w:spacing w:val="-2"/>
        </w:rPr>
        <w:t> </w:t>
      </w:r>
      <w:r>
        <w:rPr/>
        <w:t>regional</w:t>
      </w:r>
      <w:r>
        <w:rPr>
          <w:spacing w:val="-5"/>
        </w:rPr>
        <w:t> </w:t>
      </w:r>
      <w:r>
        <w:rPr/>
        <w:t>staff</w:t>
      </w:r>
      <w:r>
        <w:rPr>
          <w:spacing w:val="-2"/>
        </w:rPr>
        <w:t> </w:t>
      </w:r>
      <w:r>
        <w:rPr/>
        <w:t>who</w:t>
      </w:r>
      <w:r>
        <w:rPr>
          <w:spacing w:val="-4"/>
        </w:rPr>
        <w:t> </w:t>
      </w:r>
      <w:r>
        <w:rPr/>
        <w:t>can</w:t>
      </w:r>
      <w:r>
        <w:rPr>
          <w:spacing w:val="-4"/>
        </w:rPr>
        <w:t> </w:t>
      </w:r>
      <w:r>
        <w:rPr/>
        <w:t>provide</w:t>
      </w:r>
      <w:r>
        <w:rPr>
          <w:spacing w:val="-2"/>
        </w:rPr>
        <w:t> </w:t>
      </w:r>
      <w:r>
        <w:rPr/>
        <w:t>support</w:t>
      </w:r>
      <w:r>
        <w:rPr>
          <w:spacing w:val="-4"/>
        </w:rPr>
        <w:t> </w:t>
      </w:r>
      <w:r>
        <w:rPr/>
        <w:t>to</w:t>
      </w:r>
      <w:r>
        <w:rPr>
          <w:spacing w:val="-4"/>
        </w:rPr>
        <w:t> </w:t>
      </w:r>
      <w:r>
        <w:rPr/>
        <w:t>principals</w:t>
      </w:r>
      <w:r>
        <w:rPr>
          <w:spacing w:val="-3"/>
        </w:rPr>
        <w:t> </w:t>
      </w:r>
      <w:r>
        <w:rPr/>
        <w:t>and</w:t>
      </w:r>
      <w:r>
        <w:rPr>
          <w:spacing w:val="-4"/>
        </w:rPr>
        <w:t> </w:t>
      </w:r>
      <w:r>
        <w:rPr/>
        <w:t>families</w:t>
      </w:r>
      <w:r>
        <w:rPr>
          <w:spacing w:val="-3"/>
        </w:rPr>
        <w:t> </w:t>
      </w:r>
      <w:r>
        <w:rPr/>
        <w:t>throughout</w:t>
      </w:r>
      <w:r>
        <w:rPr>
          <w:spacing w:val="-4"/>
        </w:rPr>
        <w:t> </w:t>
      </w:r>
      <w:r>
        <w:rPr/>
        <w:t>the</w:t>
      </w:r>
      <w:r>
        <w:rPr>
          <w:spacing w:val="-4"/>
        </w:rPr>
        <w:t> </w:t>
      </w:r>
      <w:r>
        <w:rPr/>
        <w:t>expulsion </w:t>
      </w:r>
      <w:r>
        <w:rPr/>
        <w:t>process. These include the Regional Engagement Coordinator, Regional Approved Support Person (RASP), Area Executive Director and their local Area teams, and the Regional</w:t>
      </w:r>
      <w:r>
        <w:rPr>
          <w:spacing w:val="-35"/>
        </w:rPr>
        <w:t> </w:t>
      </w:r>
      <w:r>
        <w:rPr/>
        <w:t>Director.</w:t>
      </w:r>
    </w:p>
    <w:p>
      <w:pPr>
        <w:spacing w:line="240" w:lineRule="auto" w:before="0"/>
        <w:ind w:right="0"/>
        <w:rPr>
          <w:rFonts w:ascii="Arial" w:hAnsi="Arial" w:cs="Arial" w:eastAsia="Arial" w:hint="default"/>
          <w:sz w:val="20"/>
          <w:szCs w:val="20"/>
        </w:rPr>
      </w:pPr>
    </w:p>
    <w:p>
      <w:pPr>
        <w:pStyle w:val="Heading4"/>
        <w:spacing w:line="240" w:lineRule="auto" w:before="156"/>
        <w:ind w:right="1398"/>
        <w:jc w:val="left"/>
        <w:rPr>
          <w:b w:val="0"/>
          <w:bCs w:val="0"/>
        </w:rPr>
      </w:pPr>
      <w:bookmarkStart w:name="Regional Engagement Coordinators" w:id="32"/>
      <w:bookmarkEnd w:id="32"/>
      <w:r>
        <w:rPr>
          <w:b w:val="0"/>
        </w:rPr>
      </w:r>
      <w:r>
        <w:rPr>
          <w:color w:val="FF860D"/>
        </w:rPr>
        <w:t>Regional Engagement</w:t>
      </w:r>
      <w:r>
        <w:rPr>
          <w:color w:val="FF860D"/>
          <w:spacing w:val="-22"/>
        </w:rPr>
        <w:t> </w:t>
      </w:r>
      <w:r>
        <w:rPr>
          <w:color w:val="FF860D"/>
        </w:rPr>
        <w:t>Coordinators</w:t>
      </w:r>
      <w:r>
        <w:rPr>
          <w:b w:val="0"/>
        </w:rPr>
      </w:r>
    </w:p>
    <w:p>
      <w:pPr>
        <w:pStyle w:val="BodyText"/>
        <w:spacing w:line="240" w:lineRule="auto" w:before="123"/>
        <w:ind w:right="1398"/>
        <w:jc w:val="left"/>
      </w:pPr>
      <w:r>
        <w:rPr/>
        <w:t>There is a Regional Engagement Coordinator in each of the Department’s regions</w:t>
      </w:r>
      <w:r>
        <w:rPr>
          <w:spacing w:val="-38"/>
        </w:rPr>
        <w:t> </w:t>
      </w:r>
      <w:r>
        <w:rPr/>
        <w:t>to:</w:t>
      </w:r>
    </w:p>
    <w:p>
      <w:pPr>
        <w:pStyle w:val="ListParagraph"/>
        <w:numPr>
          <w:ilvl w:val="0"/>
          <w:numId w:val="1"/>
        </w:numPr>
        <w:tabs>
          <w:tab w:pos="396" w:val="left" w:leader="none"/>
        </w:tabs>
        <w:spacing w:line="240" w:lineRule="auto" w:before="119" w:after="0"/>
        <w:ind w:left="395" w:right="0" w:hanging="283"/>
        <w:jc w:val="left"/>
        <w:rPr>
          <w:rFonts w:ascii="Arial" w:hAnsi="Arial" w:cs="Arial" w:eastAsia="Arial" w:hint="default"/>
          <w:sz w:val="20"/>
          <w:szCs w:val="20"/>
        </w:rPr>
      </w:pPr>
      <w:r>
        <w:rPr>
          <w:rFonts w:ascii="Arial"/>
          <w:sz w:val="20"/>
        </w:rPr>
        <w:t>support principals to acquit the expulsion</w:t>
      </w:r>
      <w:r>
        <w:rPr>
          <w:rFonts w:ascii="Arial"/>
          <w:spacing w:val="-20"/>
          <w:sz w:val="20"/>
        </w:rPr>
        <w:t> </w:t>
      </w:r>
      <w:r>
        <w:rPr>
          <w:rFonts w:ascii="Arial"/>
          <w:sz w:val="20"/>
        </w:rPr>
        <w:t>process</w:t>
      </w:r>
    </w:p>
    <w:p>
      <w:pPr>
        <w:pStyle w:val="ListParagraph"/>
        <w:numPr>
          <w:ilvl w:val="0"/>
          <w:numId w:val="1"/>
        </w:numPr>
        <w:tabs>
          <w:tab w:pos="396" w:val="left" w:leader="none"/>
        </w:tabs>
        <w:spacing w:line="240" w:lineRule="auto" w:before="119" w:after="0"/>
        <w:ind w:left="395" w:right="0" w:hanging="283"/>
        <w:jc w:val="left"/>
        <w:rPr>
          <w:rFonts w:ascii="Arial" w:hAnsi="Arial" w:cs="Arial" w:eastAsia="Arial" w:hint="default"/>
          <w:sz w:val="20"/>
          <w:szCs w:val="20"/>
        </w:rPr>
      </w:pPr>
      <w:r>
        <w:rPr>
          <w:rFonts w:ascii="Arial"/>
          <w:sz w:val="20"/>
        </w:rPr>
        <w:t>connect principals to a Regional Approved Support</w:t>
      </w:r>
      <w:r>
        <w:rPr>
          <w:rFonts w:ascii="Arial"/>
          <w:spacing w:val="-24"/>
          <w:sz w:val="20"/>
        </w:rPr>
        <w:t> </w:t>
      </w:r>
      <w:r>
        <w:rPr>
          <w:rFonts w:ascii="Arial"/>
          <w:sz w:val="20"/>
        </w:rPr>
        <w:t>Person</w:t>
      </w:r>
    </w:p>
    <w:p>
      <w:pPr>
        <w:pStyle w:val="ListParagraph"/>
        <w:numPr>
          <w:ilvl w:val="0"/>
          <w:numId w:val="1"/>
        </w:numPr>
        <w:tabs>
          <w:tab w:pos="396" w:val="left" w:leader="none"/>
        </w:tabs>
        <w:spacing w:line="240" w:lineRule="auto" w:before="117" w:after="0"/>
        <w:ind w:left="395" w:right="0" w:hanging="283"/>
        <w:jc w:val="left"/>
        <w:rPr>
          <w:rFonts w:ascii="Arial" w:hAnsi="Arial" w:cs="Arial" w:eastAsia="Arial" w:hint="default"/>
          <w:sz w:val="20"/>
          <w:szCs w:val="20"/>
        </w:rPr>
      </w:pPr>
      <w:r>
        <w:rPr>
          <w:rFonts w:ascii="Arial"/>
          <w:sz w:val="20"/>
        </w:rPr>
        <w:t>connect</w:t>
      </w:r>
      <w:r>
        <w:rPr>
          <w:rFonts w:ascii="Arial"/>
          <w:spacing w:val="-4"/>
          <w:sz w:val="20"/>
        </w:rPr>
        <w:t> </w:t>
      </w:r>
      <w:r>
        <w:rPr>
          <w:rFonts w:ascii="Arial"/>
          <w:sz w:val="20"/>
        </w:rPr>
        <w:t>principals with</w:t>
      </w:r>
      <w:r>
        <w:rPr>
          <w:rFonts w:ascii="Arial"/>
          <w:spacing w:val="-2"/>
          <w:sz w:val="20"/>
        </w:rPr>
        <w:t> </w:t>
      </w:r>
      <w:r>
        <w:rPr>
          <w:rFonts w:ascii="Arial"/>
          <w:sz w:val="20"/>
        </w:rPr>
        <w:t>local</w:t>
      </w:r>
      <w:r>
        <w:rPr>
          <w:rFonts w:ascii="Arial"/>
          <w:spacing w:val="-5"/>
          <w:sz w:val="20"/>
        </w:rPr>
        <w:t> </w:t>
      </w:r>
      <w:r>
        <w:rPr>
          <w:rFonts w:ascii="Arial"/>
          <w:sz w:val="20"/>
        </w:rPr>
        <w:t>Area</w:t>
      </w:r>
      <w:r>
        <w:rPr>
          <w:rFonts w:ascii="Arial"/>
          <w:spacing w:val="-4"/>
          <w:sz w:val="20"/>
        </w:rPr>
        <w:t> </w:t>
      </w:r>
      <w:r>
        <w:rPr>
          <w:rFonts w:ascii="Arial"/>
          <w:sz w:val="20"/>
        </w:rPr>
        <w:t>and</w:t>
      </w:r>
      <w:r>
        <w:rPr>
          <w:rFonts w:ascii="Arial"/>
          <w:spacing w:val="-4"/>
          <w:sz w:val="20"/>
        </w:rPr>
        <w:t> </w:t>
      </w:r>
      <w:r>
        <w:rPr>
          <w:rFonts w:ascii="Arial"/>
          <w:sz w:val="20"/>
        </w:rPr>
        <w:t>regional</w:t>
      </w:r>
      <w:r>
        <w:rPr>
          <w:rFonts w:ascii="Arial"/>
          <w:spacing w:val="-5"/>
          <w:sz w:val="20"/>
        </w:rPr>
        <w:t> </w:t>
      </w:r>
      <w:r>
        <w:rPr>
          <w:rFonts w:ascii="Arial"/>
          <w:sz w:val="20"/>
        </w:rPr>
        <w:t>staff</w:t>
      </w:r>
      <w:r>
        <w:rPr>
          <w:rFonts w:ascii="Arial"/>
          <w:spacing w:val="-2"/>
          <w:sz w:val="20"/>
        </w:rPr>
        <w:t> </w:t>
      </w:r>
      <w:r>
        <w:rPr>
          <w:rFonts w:ascii="Arial"/>
          <w:sz w:val="20"/>
        </w:rPr>
        <w:t>who</w:t>
      </w:r>
      <w:r>
        <w:rPr>
          <w:rFonts w:ascii="Arial"/>
          <w:spacing w:val="-4"/>
          <w:sz w:val="20"/>
        </w:rPr>
        <w:t> </w:t>
      </w:r>
      <w:r>
        <w:rPr>
          <w:rFonts w:ascii="Arial"/>
          <w:sz w:val="20"/>
        </w:rPr>
        <w:t>can</w:t>
      </w:r>
      <w:r>
        <w:rPr>
          <w:rFonts w:ascii="Arial"/>
          <w:spacing w:val="-4"/>
          <w:sz w:val="20"/>
        </w:rPr>
        <w:t> </w:t>
      </w:r>
      <w:r>
        <w:rPr>
          <w:rFonts w:ascii="Arial"/>
          <w:sz w:val="20"/>
        </w:rPr>
        <w:t>advise</w:t>
      </w:r>
      <w:r>
        <w:rPr>
          <w:rFonts w:ascii="Arial"/>
          <w:spacing w:val="-3"/>
          <w:sz w:val="20"/>
        </w:rPr>
        <w:t> </w:t>
      </w:r>
      <w:r>
        <w:rPr>
          <w:rFonts w:ascii="Arial"/>
          <w:sz w:val="20"/>
        </w:rPr>
        <w:t>on</w:t>
      </w:r>
      <w:r>
        <w:rPr>
          <w:rFonts w:ascii="Arial"/>
          <w:spacing w:val="-4"/>
          <w:sz w:val="20"/>
        </w:rPr>
        <w:t> </w:t>
      </w:r>
      <w:r>
        <w:rPr>
          <w:rFonts w:ascii="Arial"/>
          <w:sz w:val="20"/>
        </w:rPr>
        <w:t>available</w:t>
      </w:r>
      <w:r>
        <w:rPr>
          <w:rFonts w:ascii="Arial"/>
          <w:spacing w:val="-2"/>
          <w:sz w:val="20"/>
        </w:rPr>
        <w:t> </w:t>
      </w:r>
      <w:r>
        <w:rPr>
          <w:rFonts w:ascii="Arial"/>
          <w:sz w:val="20"/>
        </w:rPr>
        <w:t>interventions and</w:t>
      </w:r>
      <w:r>
        <w:rPr>
          <w:rFonts w:ascii="Arial"/>
          <w:spacing w:val="-4"/>
          <w:sz w:val="20"/>
        </w:rPr>
        <w:t> </w:t>
      </w:r>
      <w:r>
        <w:rPr>
          <w:rFonts w:ascii="Arial"/>
          <w:sz w:val="20"/>
        </w:rPr>
        <w:t>supports</w:t>
      </w:r>
    </w:p>
    <w:p>
      <w:pPr>
        <w:pStyle w:val="ListParagraph"/>
        <w:numPr>
          <w:ilvl w:val="0"/>
          <w:numId w:val="1"/>
        </w:numPr>
        <w:tabs>
          <w:tab w:pos="396" w:val="left" w:leader="none"/>
        </w:tabs>
        <w:spacing w:line="240" w:lineRule="auto" w:before="117" w:after="0"/>
        <w:ind w:left="395" w:right="1022" w:hanging="283"/>
        <w:jc w:val="left"/>
        <w:rPr>
          <w:rFonts w:ascii="Arial" w:hAnsi="Arial" w:cs="Arial" w:eastAsia="Arial" w:hint="default"/>
          <w:sz w:val="20"/>
          <w:szCs w:val="20"/>
        </w:rPr>
      </w:pPr>
      <w:r>
        <w:rPr>
          <w:rFonts w:ascii="Arial"/>
          <w:sz w:val="20"/>
        </w:rPr>
        <w:t>connect students and their family with local Area and regional supports during the expulsion process and in the event of an expulsion</w:t>
      </w:r>
      <w:r>
        <w:rPr>
          <w:rFonts w:ascii="Arial"/>
          <w:spacing w:val="-12"/>
          <w:sz w:val="20"/>
        </w:rPr>
        <w:t> </w:t>
      </w:r>
      <w:r>
        <w:rPr>
          <w:rFonts w:ascii="Arial"/>
          <w:sz w:val="20"/>
        </w:rPr>
        <w:t>appeal</w:t>
      </w:r>
    </w:p>
    <w:p>
      <w:pPr>
        <w:pStyle w:val="ListParagraph"/>
        <w:numPr>
          <w:ilvl w:val="0"/>
          <w:numId w:val="1"/>
        </w:numPr>
        <w:tabs>
          <w:tab w:pos="396" w:val="left" w:leader="none"/>
        </w:tabs>
        <w:spacing w:line="240" w:lineRule="auto" w:before="119" w:after="0"/>
        <w:ind w:left="395" w:right="1008" w:hanging="283"/>
        <w:jc w:val="left"/>
        <w:rPr>
          <w:rFonts w:ascii="Arial" w:hAnsi="Arial" w:cs="Arial" w:eastAsia="Arial" w:hint="default"/>
          <w:sz w:val="20"/>
          <w:szCs w:val="20"/>
        </w:rPr>
      </w:pPr>
      <w:r>
        <w:rPr>
          <w:rFonts w:ascii="Arial"/>
          <w:sz w:val="20"/>
        </w:rPr>
        <w:t>support and monitor student transitions to a new setting, working with the local Area team and principal, if a decision is made to expel a</w:t>
      </w:r>
      <w:r>
        <w:rPr>
          <w:rFonts w:ascii="Arial"/>
          <w:spacing w:val="-16"/>
          <w:sz w:val="20"/>
        </w:rPr>
        <w:t> </w:t>
      </w:r>
      <w:r>
        <w:rPr>
          <w:rFonts w:ascii="Arial"/>
          <w:sz w:val="20"/>
        </w:rPr>
        <w:t>student.</w:t>
      </w:r>
    </w:p>
    <w:p>
      <w:pPr>
        <w:spacing w:line="240" w:lineRule="auto" w:before="0"/>
        <w:ind w:right="0"/>
        <w:rPr>
          <w:rFonts w:ascii="Arial" w:hAnsi="Arial" w:cs="Arial" w:eastAsia="Arial" w:hint="default"/>
          <w:sz w:val="20"/>
          <w:szCs w:val="20"/>
        </w:rPr>
      </w:pPr>
    </w:p>
    <w:p>
      <w:pPr>
        <w:pStyle w:val="Heading4"/>
        <w:spacing w:line="240" w:lineRule="auto" w:before="156"/>
        <w:ind w:right="1398"/>
        <w:jc w:val="left"/>
        <w:rPr>
          <w:b w:val="0"/>
          <w:bCs w:val="0"/>
        </w:rPr>
      </w:pPr>
      <w:bookmarkStart w:name="Regional Approved Support Person" w:id="33"/>
      <w:bookmarkEnd w:id="33"/>
      <w:r>
        <w:rPr>
          <w:b w:val="0"/>
        </w:rPr>
      </w:r>
      <w:r>
        <w:rPr>
          <w:color w:val="FF860D"/>
        </w:rPr>
        <w:t>Regional Approved Support</w:t>
      </w:r>
      <w:r>
        <w:rPr>
          <w:color w:val="FF860D"/>
          <w:spacing w:val="-17"/>
        </w:rPr>
        <w:t> </w:t>
      </w:r>
      <w:r>
        <w:rPr>
          <w:color w:val="FF860D"/>
        </w:rPr>
        <w:t>Person</w:t>
      </w:r>
      <w:r>
        <w:rPr>
          <w:b w:val="0"/>
        </w:rPr>
      </w:r>
    </w:p>
    <w:p>
      <w:pPr>
        <w:pStyle w:val="BodyText"/>
        <w:spacing w:line="240" w:lineRule="auto" w:before="123"/>
        <w:ind w:right="1398"/>
        <w:jc w:val="left"/>
      </w:pPr>
      <w:r>
        <w:rPr/>
        <w:t>Each</w:t>
      </w:r>
      <w:r>
        <w:rPr>
          <w:spacing w:val="-4"/>
        </w:rPr>
        <w:t> </w:t>
      </w:r>
      <w:r>
        <w:rPr/>
        <w:t>region</w:t>
      </w:r>
      <w:r>
        <w:rPr>
          <w:spacing w:val="-4"/>
        </w:rPr>
        <w:t> </w:t>
      </w:r>
      <w:r>
        <w:rPr/>
        <w:t>has</w:t>
      </w:r>
      <w:r>
        <w:rPr>
          <w:spacing w:val="-3"/>
        </w:rPr>
        <w:t> </w:t>
      </w:r>
      <w:r>
        <w:rPr/>
        <w:t>a</w:t>
      </w:r>
      <w:r>
        <w:rPr>
          <w:spacing w:val="-4"/>
        </w:rPr>
        <w:t> </w:t>
      </w:r>
      <w:r>
        <w:rPr/>
        <w:t>number</w:t>
      </w:r>
      <w:r>
        <w:rPr>
          <w:spacing w:val="-3"/>
        </w:rPr>
        <w:t> </w:t>
      </w:r>
      <w:r>
        <w:rPr/>
        <w:t>of</w:t>
      </w:r>
      <w:r>
        <w:rPr>
          <w:spacing w:val="-2"/>
        </w:rPr>
        <w:t> </w:t>
      </w:r>
      <w:r>
        <w:rPr/>
        <w:t>staff</w:t>
      </w:r>
      <w:r>
        <w:rPr>
          <w:spacing w:val="-2"/>
        </w:rPr>
        <w:t> </w:t>
      </w:r>
      <w:r>
        <w:rPr/>
        <w:t>nominated</w:t>
      </w:r>
      <w:r>
        <w:rPr>
          <w:spacing w:val="-2"/>
        </w:rPr>
        <w:t> </w:t>
      </w:r>
      <w:r>
        <w:rPr/>
        <w:t>to</w:t>
      </w:r>
      <w:r>
        <w:rPr>
          <w:spacing w:val="-2"/>
        </w:rPr>
        <w:t> </w:t>
      </w:r>
      <w:r>
        <w:rPr/>
        <w:t>act</w:t>
      </w:r>
      <w:r>
        <w:rPr>
          <w:spacing w:val="-4"/>
        </w:rPr>
        <w:t> </w:t>
      </w:r>
      <w:r>
        <w:rPr/>
        <w:t>as a</w:t>
      </w:r>
      <w:r>
        <w:rPr>
          <w:spacing w:val="-4"/>
        </w:rPr>
        <w:t> </w:t>
      </w:r>
      <w:r>
        <w:rPr/>
        <w:t>RASP</w:t>
      </w:r>
      <w:r>
        <w:rPr>
          <w:spacing w:val="-4"/>
        </w:rPr>
        <w:t> </w:t>
      </w:r>
      <w:r>
        <w:rPr/>
        <w:t>for</w:t>
      </w:r>
      <w:r>
        <w:rPr>
          <w:spacing w:val="-3"/>
        </w:rPr>
        <w:t> </w:t>
      </w:r>
      <w:r>
        <w:rPr/>
        <w:t>the</w:t>
      </w:r>
      <w:r>
        <w:rPr>
          <w:spacing w:val="-2"/>
        </w:rPr>
        <w:t> </w:t>
      </w:r>
      <w:r>
        <w:rPr/>
        <w:t>purpose</w:t>
      </w:r>
      <w:r>
        <w:rPr>
          <w:spacing w:val="-2"/>
        </w:rPr>
        <w:t> </w:t>
      </w:r>
      <w:r>
        <w:rPr/>
        <w:t>of</w:t>
      </w:r>
      <w:r>
        <w:rPr>
          <w:spacing w:val="-2"/>
        </w:rPr>
        <w:t> </w:t>
      </w:r>
      <w:r>
        <w:rPr/>
        <w:t>an</w:t>
      </w:r>
      <w:r>
        <w:rPr>
          <w:spacing w:val="-4"/>
        </w:rPr>
        <w:t> </w:t>
      </w:r>
      <w:r>
        <w:rPr/>
        <w:t>expulsion</w:t>
      </w:r>
      <w:r>
        <w:rPr>
          <w:spacing w:val="-4"/>
        </w:rPr>
        <w:t> </w:t>
      </w:r>
      <w:r>
        <w:rPr/>
        <w:t>process.</w:t>
      </w:r>
    </w:p>
    <w:p>
      <w:pPr>
        <w:pStyle w:val="BodyText"/>
        <w:spacing w:line="240" w:lineRule="auto" w:before="120"/>
        <w:ind w:right="919"/>
        <w:jc w:val="left"/>
      </w:pPr>
      <w:r>
        <w:rPr/>
        <w:t>A RASP’s key responsibility is to provide advice and support to the principal throughout an expulsion process, and ensure the school and student have accessed all relevant interventions and supports. A RASP will not take on any of the principal’s responsibilities or decision-making</w:t>
      </w:r>
      <w:r>
        <w:rPr>
          <w:spacing w:val="-29"/>
        </w:rPr>
        <w:t> </w:t>
      </w:r>
      <w:r>
        <w:rPr/>
        <w:t>authority.</w:t>
      </w:r>
    </w:p>
    <w:p>
      <w:pPr>
        <w:pStyle w:val="BodyText"/>
        <w:spacing w:line="240" w:lineRule="auto" w:before="118"/>
        <w:ind w:right="1398"/>
        <w:jc w:val="left"/>
      </w:pPr>
      <w:r>
        <w:rPr/>
        <w:t>The principal </w:t>
      </w:r>
      <w:r>
        <w:rPr>
          <w:rFonts w:ascii="Arial"/>
          <w:b/>
        </w:rPr>
        <w:t>must </w:t>
      </w:r>
      <w:r>
        <w:rPr/>
        <w:t>seek the support of a RASP</w:t>
      </w:r>
      <w:r>
        <w:rPr>
          <w:spacing w:val="-20"/>
        </w:rPr>
        <w:t> </w:t>
      </w:r>
      <w:r>
        <w:rPr/>
        <w:t>to:</w:t>
      </w:r>
    </w:p>
    <w:p>
      <w:pPr>
        <w:pStyle w:val="ListParagraph"/>
        <w:numPr>
          <w:ilvl w:val="0"/>
          <w:numId w:val="1"/>
        </w:numPr>
        <w:tabs>
          <w:tab w:pos="396" w:val="left" w:leader="none"/>
        </w:tabs>
        <w:spacing w:line="240" w:lineRule="auto" w:before="119" w:after="0"/>
        <w:ind w:left="395" w:right="0" w:hanging="283"/>
        <w:jc w:val="left"/>
        <w:rPr>
          <w:rFonts w:ascii="Arial" w:hAnsi="Arial" w:cs="Arial" w:eastAsia="Arial" w:hint="default"/>
          <w:sz w:val="20"/>
          <w:szCs w:val="20"/>
        </w:rPr>
      </w:pPr>
      <w:r>
        <w:rPr>
          <w:rFonts w:ascii="Arial"/>
          <w:sz w:val="20"/>
        </w:rPr>
        <w:t>ensure</w:t>
      </w:r>
      <w:r>
        <w:rPr>
          <w:rFonts w:ascii="Arial"/>
          <w:spacing w:val="-4"/>
          <w:sz w:val="20"/>
        </w:rPr>
        <w:t> </w:t>
      </w:r>
      <w:r>
        <w:rPr>
          <w:rFonts w:ascii="Arial"/>
          <w:sz w:val="20"/>
        </w:rPr>
        <w:t>all</w:t>
      </w:r>
      <w:r>
        <w:rPr>
          <w:rFonts w:ascii="Arial"/>
          <w:spacing w:val="-3"/>
          <w:sz w:val="20"/>
        </w:rPr>
        <w:t> </w:t>
      </w:r>
      <w:r>
        <w:rPr>
          <w:rFonts w:ascii="Arial"/>
          <w:sz w:val="20"/>
        </w:rPr>
        <w:t>available</w:t>
      </w:r>
      <w:r>
        <w:rPr>
          <w:rFonts w:ascii="Arial"/>
          <w:spacing w:val="-3"/>
          <w:sz w:val="20"/>
        </w:rPr>
        <w:t> </w:t>
      </w:r>
      <w:r>
        <w:rPr>
          <w:rFonts w:ascii="Arial"/>
          <w:sz w:val="20"/>
        </w:rPr>
        <w:t>supports</w:t>
      </w:r>
      <w:r>
        <w:rPr>
          <w:rFonts w:ascii="Arial"/>
          <w:spacing w:val="-4"/>
          <w:sz w:val="20"/>
        </w:rPr>
        <w:t> </w:t>
      </w:r>
      <w:r>
        <w:rPr>
          <w:rFonts w:ascii="Arial"/>
          <w:sz w:val="20"/>
        </w:rPr>
        <w:t>and</w:t>
      </w:r>
      <w:r>
        <w:rPr>
          <w:rFonts w:ascii="Arial"/>
          <w:spacing w:val="-3"/>
          <w:sz w:val="20"/>
        </w:rPr>
        <w:t> </w:t>
      </w:r>
      <w:r>
        <w:rPr>
          <w:rFonts w:ascii="Arial"/>
          <w:sz w:val="20"/>
        </w:rPr>
        <w:t>interventions</w:t>
      </w:r>
      <w:r>
        <w:rPr>
          <w:rFonts w:ascii="Arial"/>
          <w:spacing w:val="-4"/>
          <w:sz w:val="20"/>
        </w:rPr>
        <w:t> </w:t>
      </w:r>
      <w:r>
        <w:rPr>
          <w:rFonts w:ascii="Arial"/>
          <w:sz w:val="20"/>
        </w:rPr>
        <w:t>to</w:t>
      </w:r>
      <w:r>
        <w:rPr>
          <w:rFonts w:ascii="Arial"/>
          <w:spacing w:val="-4"/>
          <w:sz w:val="20"/>
        </w:rPr>
        <w:t> </w:t>
      </w:r>
      <w:r>
        <w:rPr>
          <w:rFonts w:ascii="Arial"/>
          <w:sz w:val="20"/>
        </w:rPr>
        <w:t>support</w:t>
      </w:r>
      <w:r>
        <w:rPr>
          <w:rFonts w:ascii="Arial"/>
          <w:spacing w:val="-4"/>
          <w:sz w:val="20"/>
        </w:rPr>
        <w:t> </w:t>
      </w:r>
      <w:r>
        <w:rPr>
          <w:rFonts w:ascii="Arial"/>
          <w:sz w:val="20"/>
        </w:rPr>
        <w:t>the</w:t>
      </w:r>
      <w:r>
        <w:rPr>
          <w:rFonts w:ascii="Arial"/>
          <w:spacing w:val="-3"/>
          <w:sz w:val="20"/>
        </w:rPr>
        <w:t> </w:t>
      </w:r>
      <w:r>
        <w:rPr>
          <w:rFonts w:ascii="Arial"/>
          <w:sz w:val="20"/>
        </w:rPr>
        <w:t>behaviours</w:t>
      </w:r>
      <w:r>
        <w:rPr>
          <w:rFonts w:ascii="Arial"/>
          <w:spacing w:val="-4"/>
          <w:sz w:val="20"/>
        </w:rPr>
        <w:t> </w:t>
      </w:r>
      <w:r>
        <w:rPr>
          <w:rFonts w:ascii="Arial"/>
          <w:sz w:val="20"/>
        </w:rPr>
        <w:t>of</w:t>
      </w:r>
      <w:r>
        <w:rPr>
          <w:rFonts w:ascii="Arial"/>
          <w:spacing w:val="-3"/>
          <w:sz w:val="20"/>
        </w:rPr>
        <w:t> </w:t>
      </w:r>
      <w:r>
        <w:rPr>
          <w:rFonts w:ascii="Arial"/>
          <w:sz w:val="20"/>
        </w:rPr>
        <w:t>concern</w:t>
      </w:r>
      <w:r>
        <w:rPr>
          <w:rFonts w:ascii="Arial"/>
          <w:spacing w:val="-4"/>
          <w:sz w:val="20"/>
        </w:rPr>
        <w:t> </w:t>
      </w:r>
      <w:r>
        <w:rPr>
          <w:rFonts w:ascii="Arial"/>
          <w:sz w:val="20"/>
        </w:rPr>
        <w:t>are</w:t>
      </w:r>
      <w:r>
        <w:rPr>
          <w:rFonts w:ascii="Arial"/>
          <w:spacing w:val="-4"/>
          <w:sz w:val="20"/>
        </w:rPr>
        <w:t> </w:t>
      </w:r>
      <w:r>
        <w:rPr>
          <w:rFonts w:ascii="Arial"/>
          <w:sz w:val="20"/>
        </w:rPr>
        <w:t>explored</w:t>
      </w:r>
    </w:p>
    <w:p>
      <w:pPr>
        <w:pStyle w:val="ListParagraph"/>
        <w:numPr>
          <w:ilvl w:val="0"/>
          <w:numId w:val="1"/>
        </w:numPr>
        <w:tabs>
          <w:tab w:pos="396" w:val="left" w:leader="none"/>
        </w:tabs>
        <w:spacing w:line="240" w:lineRule="auto" w:before="119" w:after="0"/>
        <w:ind w:left="395" w:right="0" w:hanging="283"/>
        <w:jc w:val="left"/>
        <w:rPr>
          <w:rFonts w:ascii="Arial" w:hAnsi="Arial" w:cs="Arial" w:eastAsia="Arial" w:hint="default"/>
          <w:sz w:val="20"/>
          <w:szCs w:val="20"/>
        </w:rPr>
      </w:pPr>
      <w:r>
        <w:rPr>
          <w:rFonts w:ascii="Arial"/>
          <w:sz w:val="20"/>
        </w:rPr>
        <w:t>ensure alternative disciplinary measures are considered for the</w:t>
      </w:r>
      <w:r>
        <w:rPr>
          <w:rFonts w:ascii="Arial"/>
          <w:spacing w:val="-31"/>
          <w:sz w:val="20"/>
        </w:rPr>
        <w:t> </w:t>
      </w:r>
      <w:r>
        <w:rPr>
          <w:rFonts w:ascii="Arial"/>
          <w:sz w:val="20"/>
        </w:rPr>
        <w:t>student</w:t>
      </w:r>
    </w:p>
    <w:p>
      <w:pPr>
        <w:pStyle w:val="ListParagraph"/>
        <w:numPr>
          <w:ilvl w:val="0"/>
          <w:numId w:val="1"/>
        </w:numPr>
        <w:tabs>
          <w:tab w:pos="396" w:val="left" w:leader="none"/>
        </w:tabs>
        <w:spacing w:line="240" w:lineRule="auto" w:before="117" w:after="0"/>
        <w:ind w:left="395" w:right="0" w:hanging="283"/>
        <w:jc w:val="left"/>
        <w:rPr>
          <w:rFonts w:ascii="Arial" w:hAnsi="Arial" w:cs="Arial" w:eastAsia="Arial" w:hint="default"/>
          <w:sz w:val="20"/>
          <w:szCs w:val="20"/>
        </w:rPr>
      </w:pPr>
      <w:r>
        <w:rPr>
          <w:rFonts w:ascii="Arial"/>
          <w:sz w:val="20"/>
        </w:rPr>
        <w:t>attend the Behaviour Support and Intervention</w:t>
      </w:r>
      <w:r>
        <w:rPr>
          <w:rFonts w:ascii="Arial"/>
          <w:spacing w:val="-20"/>
          <w:sz w:val="20"/>
        </w:rPr>
        <w:t> </w:t>
      </w:r>
      <w:r>
        <w:rPr>
          <w:rFonts w:ascii="Arial"/>
          <w:sz w:val="20"/>
        </w:rPr>
        <w:t>Meeting</w:t>
      </w:r>
    </w:p>
    <w:p>
      <w:pPr>
        <w:pStyle w:val="ListParagraph"/>
        <w:numPr>
          <w:ilvl w:val="0"/>
          <w:numId w:val="1"/>
        </w:numPr>
        <w:tabs>
          <w:tab w:pos="396" w:val="left" w:leader="none"/>
        </w:tabs>
        <w:spacing w:line="240" w:lineRule="auto" w:before="119" w:after="0"/>
        <w:ind w:left="395" w:right="0" w:hanging="283"/>
        <w:jc w:val="left"/>
        <w:rPr>
          <w:rFonts w:ascii="Arial" w:hAnsi="Arial" w:cs="Arial" w:eastAsia="Arial" w:hint="default"/>
          <w:sz w:val="20"/>
          <w:szCs w:val="20"/>
        </w:rPr>
      </w:pPr>
      <w:r>
        <w:rPr>
          <w:rFonts w:ascii="Arial"/>
          <w:sz w:val="20"/>
        </w:rPr>
        <w:t>assist</w:t>
      </w:r>
      <w:r>
        <w:rPr>
          <w:rFonts w:ascii="Arial"/>
          <w:spacing w:val="-5"/>
          <w:sz w:val="20"/>
        </w:rPr>
        <w:t> </w:t>
      </w:r>
      <w:r>
        <w:rPr>
          <w:rFonts w:ascii="Arial"/>
          <w:sz w:val="20"/>
        </w:rPr>
        <w:t>in</w:t>
      </w:r>
      <w:r>
        <w:rPr>
          <w:rFonts w:ascii="Arial"/>
          <w:spacing w:val="-4"/>
          <w:sz w:val="20"/>
        </w:rPr>
        <w:t> </w:t>
      </w:r>
      <w:r>
        <w:rPr>
          <w:rFonts w:ascii="Arial"/>
          <w:sz w:val="20"/>
        </w:rPr>
        <w:t>implementing</w:t>
      </w:r>
      <w:r>
        <w:rPr>
          <w:rFonts w:ascii="Arial"/>
          <w:spacing w:val="-5"/>
          <w:sz w:val="20"/>
        </w:rPr>
        <w:t> </w:t>
      </w:r>
      <w:r>
        <w:rPr>
          <w:rFonts w:ascii="Arial"/>
          <w:sz w:val="20"/>
        </w:rPr>
        <w:t>the</w:t>
      </w:r>
      <w:r>
        <w:rPr>
          <w:rFonts w:ascii="Arial"/>
          <w:spacing w:val="-4"/>
          <w:sz w:val="20"/>
        </w:rPr>
        <w:t> </w:t>
      </w:r>
      <w:r>
        <w:rPr>
          <w:rFonts w:ascii="Arial"/>
          <w:sz w:val="20"/>
        </w:rPr>
        <w:t>actions</w:t>
      </w:r>
      <w:r>
        <w:rPr>
          <w:rFonts w:ascii="Arial"/>
          <w:spacing w:val="-2"/>
          <w:sz w:val="20"/>
        </w:rPr>
        <w:t> </w:t>
      </w:r>
      <w:r>
        <w:rPr>
          <w:rFonts w:ascii="Arial"/>
          <w:sz w:val="20"/>
        </w:rPr>
        <w:t>agreed</w:t>
      </w:r>
      <w:r>
        <w:rPr>
          <w:rFonts w:ascii="Arial"/>
          <w:spacing w:val="-5"/>
          <w:sz w:val="20"/>
        </w:rPr>
        <w:t> </w:t>
      </w:r>
      <w:r>
        <w:rPr>
          <w:rFonts w:ascii="Arial"/>
          <w:sz w:val="20"/>
        </w:rPr>
        <w:t>at</w:t>
      </w:r>
      <w:r>
        <w:rPr>
          <w:rFonts w:ascii="Arial"/>
          <w:spacing w:val="-4"/>
          <w:sz w:val="20"/>
        </w:rPr>
        <w:t> </w:t>
      </w:r>
      <w:r>
        <w:rPr>
          <w:rFonts w:ascii="Arial"/>
          <w:sz w:val="20"/>
        </w:rPr>
        <w:t>the</w:t>
      </w:r>
      <w:r>
        <w:rPr>
          <w:rFonts w:ascii="Arial"/>
          <w:spacing w:val="-4"/>
          <w:sz w:val="20"/>
        </w:rPr>
        <w:t> </w:t>
      </w:r>
      <w:r>
        <w:rPr>
          <w:rFonts w:ascii="Arial"/>
          <w:sz w:val="20"/>
        </w:rPr>
        <w:t>behaviour</w:t>
      </w:r>
      <w:r>
        <w:rPr>
          <w:rFonts w:ascii="Arial"/>
          <w:spacing w:val="-4"/>
          <w:sz w:val="20"/>
        </w:rPr>
        <w:t> </w:t>
      </w:r>
      <w:r>
        <w:rPr>
          <w:rFonts w:ascii="Arial"/>
          <w:sz w:val="20"/>
        </w:rPr>
        <w:t>support</w:t>
      </w:r>
      <w:r>
        <w:rPr>
          <w:rFonts w:ascii="Arial"/>
          <w:spacing w:val="-5"/>
          <w:sz w:val="20"/>
        </w:rPr>
        <w:t> </w:t>
      </w:r>
      <w:r>
        <w:rPr>
          <w:rFonts w:ascii="Arial"/>
          <w:sz w:val="20"/>
        </w:rPr>
        <w:t>and</w:t>
      </w:r>
      <w:r>
        <w:rPr>
          <w:rFonts w:ascii="Arial"/>
          <w:spacing w:val="-4"/>
          <w:sz w:val="20"/>
        </w:rPr>
        <w:t> </w:t>
      </w:r>
      <w:r>
        <w:rPr>
          <w:rFonts w:ascii="Arial"/>
          <w:sz w:val="20"/>
        </w:rPr>
        <w:t>intervention</w:t>
      </w:r>
      <w:r>
        <w:rPr>
          <w:rFonts w:ascii="Arial"/>
          <w:spacing w:val="-5"/>
          <w:sz w:val="20"/>
        </w:rPr>
        <w:t> </w:t>
      </w:r>
      <w:r>
        <w:rPr>
          <w:rFonts w:ascii="Arial"/>
          <w:sz w:val="20"/>
        </w:rPr>
        <w:t>meeting</w:t>
      </w:r>
    </w:p>
    <w:p>
      <w:pPr>
        <w:pStyle w:val="ListParagraph"/>
        <w:numPr>
          <w:ilvl w:val="0"/>
          <w:numId w:val="1"/>
        </w:numPr>
        <w:tabs>
          <w:tab w:pos="396" w:val="left" w:leader="none"/>
        </w:tabs>
        <w:spacing w:line="240" w:lineRule="auto" w:before="117" w:after="0"/>
        <w:ind w:left="395" w:right="0" w:hanging="283"/>
        <w:jc w:val="left"/>
        <w:rPr>
          <w:rFonts w:ascii="Arial" w:hAnsi="Arial" w:cs="Arial" w:eastAsia="Arial" w:hint="default"/>
          <w:sz w:val="20"/>
          <w:szCs w:val="20"/>
        </w:rPr>
      </w:pPr>
      <w:r>
        <w:rPr>
          <w:rFonts w:ascii="Arial"/>
          <w:sz w:val="20"/>
        </w:rPr>
        <w:t>ensure</w:t>
      </w:r>
      <w:r>
        <w:rPr>
          <w:rFonts w:ascii="Arial"/>
          <w:spacing w:val="-4"/>
          <w:sz w:val="20"/>
        </w:rPr>
        <w:t> </w:t>
      </w:r>
      <w:r>
        <w:rPr>
          <w:rFonts w:ascii="Arial"/>
          <w:sz w:val="20"/>
        </w:rPr>
        <w:t>that</w:t>
      </w:r>
      <w:r>
        <w:rPr>
          <w:rFonts w:ascii="Arial"/>
          <w:spacing w:val="-4"/>
          <w:sz w:val="20"/>
        </w:rPr>
        <w:t> </w:t>
      </w:r>
      <w:r>
        <w:rPr>
          <w:rFonts w:ascii="Arial"/>
          <w:sz w:val="20"/>
        </w:rPr>
        <w:t>the</w:t>
      </w:r>
      <w:r>
        <w:rPr>
          <w:rFonts w:ascii="Arial"/>
          <w:spacing w:val="-4"/>
          <w:sz w:val="20"/>
        </w:rPr>
        <w:t> </w:t>
      </w:r>
      <w:r>
        <w:rPr>
          <w:rFonts w:ascii="Arial"/>
          <w:sz w:val="20"/>
        </w:rPr>
        <w:t>appropriate</w:t>
      </w:r>
      <w:r>
        <w:rPr>
          <w:rFonts w:ascii="Arial"/>
          <w:spacing w:val="-3"/>
          <w:sz w:val="20"/>
        </w:rPr>
        <w:t> </w:t>
      </w:r>
      <w:r>
        <w:rPr>
          <w:rFonts w:ascii="Arial"/>
          <w:sz w:val="20"/>
        </w:rPr>
        <w:t>education,</w:t>
      </w:r>
      <w:r>
        <w:rPr>
          <w:rFonts w:ascii="Arial"/>
          <w:spacing w:val="-4"/>
          <w:sz w:val="20"/>
        </w:rPr>
        <w:t> </w:t>
      </w:r>
      <w:r>
        <w:rPr>
          <w:rFonts w:ascii="Arial"/>
          <w:sz w:val="20"/>
        </w:rPr>
        <w:t>training</w:t>
      </w:r>
      <w:r>
        <w:rPr>
          <w:rFonts w:ascii="Arial"/>
          <w:spacing w:val="-3"/>
          <w:sz w:val="20"/>
        </w:rPr>
        <w:t> </w:t>
      </w:r>
      <w:r>
        <w:rPr>
          <w:rFonts w:ascii="Arial"/>
          <w:sz w:val="20"/>
        </w:rPr>
        <w:t>and/or</w:t>
      </w:r>
      <w:r>
        <w:rPr>
          <w:rFonts w:ascii="Arial"/>
          <w:spacing w:val="-2"/>
          <w:sz w:val="20"/>
        </w:rPr>
        <w:t> </w:t>
      </w:r>
      <w:r>
        <w:rPr>
          <w:rFonts w:ascii="Arial"/>
          <w:sz w:val="20"/>
        </w:rPr>
        <w:t>employment</w:t>
      </w:r>
      <w:r>
        <w:rPr>
          <w:rFonts w:ascii="Arial"/>
          <w:spacing w:val="-4"/>
          <w:sz w:val="20"/>
        </w:rPr>
        <w:t> </w:t>
      </w:r>
      <w:r>
        <w:rPr>
          <w:rFonts w:ascii="Arial"/>
          <w:sz w:val="20"/>
        </w:rPr>
        <w:t>options</w:t>
      </w:r>
      <w:r>
        <w:rPr>
          <w:rFonts w:ascii="Arial"/>
          <w:spacing w:val="-4"/>
          <w:sz w:val="20"/>
        </w:rPr>
        <w:t> </w:t>
      </w:r>
      <w:r>
        <w:rPr>
          <w:rFonts w:ascii="Arial"/>
          <w:sz w:val="20"/>
        </w:rPr>
        <w:t>are</w:t>
      </w:r>
      <w:r>
        <w:rPr>
          <w:rFonts w:ascii="Arial"/>
          <w:spacing w:val="-1"/>
          <w:sz w:val="20"/>
        </w:rPr>
        <w:t> </w:t>
      </w:r>
      <w:r>
        <w:rPr>
          <w:rFonts w:ascii="Arial"/>
          <w:sz w:val="20"/>
        </w:rPr>
        <w:t>considered</w:t>
      </w:r>
      <w:r>
        <w:rPr>
          <w:rFonts w:ascii="Arial"/>
          <w:spacing w:val="-4"/>
          <w:sz w:val="20"/>
        </w:rPr>
        <w:t> </w:t>
      </w:r>
      <w:r>
        <w:rPr>
          <w:rFonts w:ascii="Arial"/>
          <w:sz w:val="20"/>
        </w:rPr>
        <w:t>for</w:t>
      </w:r>
      <w:r>
        <w:rPr>
          <w:rFonts w:ascii="Arial"/>
          <w:spacing w:val="-4"/>
          <w:sz w:val="20"/>
        </w:rPr>
        <w:t> </w:t>
      </w:r>
      <w:r>
        <w:rPr>
          <w:rFonts w:ascii="Arial"/>
          <w:sz w:val="20"/>
        </w:rPr>
        <w:t>the</w:t>
      </w:r>
      <w:r>
        <w:rPr>
          <w:rFonts w:ascii="Arial"/>
          <w:spacing w:val="-4"/>
          <w:sz w:val="20"/>
        </w:rPr>
        <w:t> </w:t>
      </w:r>
      <w:r>
        <w:rPr>
          <w:rFonts w:ascii="Arial"/>
          <w:sz w:val="20"/>
        </w:rPr>
        <w:t>student.</w:t>
      </w:r>
    </w:p>
    <w:p>
      <w:pPr>
        <w:spacing w:after="0" w:line="240" w:lineRule="auto"/>
        <w:jc w:val="left"/>
        <w:rPr>
          <w:rFonts w:ascii="Arial" w:hAnsi="Arial" w:cs="Arial" w:eastAsia="Arial" w:hint="default"/>
          <w:sz w:val="20"/>
          <w:szCs w:val="20"/>
        </w:rPr>
        <w:sectPr>
          <w:pgSz w:w="11900" w:h="16850"/>
          <w:pgMar w:header="0" w:footer="1181" w:top="1360" w:bottom="1380" w:left="1020" w:right="0"/>
        </w:sectPr>
      </w:pPr>
    </w:p>
    <w:p>
      <w:pPr>
        <w:spacing w:before="53"/>
        <w:ind w:left="112" w:right="1398" w:firstLine="0"/>
        <w:jc w:val="left"/>
        <w:rPr>
          <w:rFonts w:ascii="Arial" w:hAnsi="Arial" w:cs="Arial" w:eastAsia="Arial" w:hint="default"/>
          <w:sz w:val="22"/>
          <w:szCs w:val="22"/>
        </w:rPr>
      </w:pPr>
      <w:bookmarkStart w:name="Considerations and actions for vulnerabl" w:id="34"/>
      <w:bookmarkEnd w:id="34"/>
      <w:r>
        <w:rPr/>
      </w:r>
      <w:r>
        <w:rPr>
          <w:rFonts w:ascii="Arial"/>
          <w:b/>
          <w:color w:val="FF860D"/>
          <w:sz w:val="22"/>
        </w:rPr>
        <w:t>CONSIDERATIONS AND ACTIONS FOR VULNERABLE</w:t>
      </w:r>
      <w:r>
        <w:rPr>
          <w:rFonts w:ascii="Arial"/>
          <w:b/>
          <w:color w:val="FF860D"/>
          <w:spacing w:val="-23"/>
          <w:sz w:val="22"/>
        </w:rPr>
        <w:t> </w:t>
      </w:r>
      <w:r>
        <w:rPr>
          <w:rFonts w:ascii="Arial"/>
          <w:b/>
          <w:color w:val="FF860D"/>
          <w:sz w:val="22"/>
        </w:rPr>
        <w:t>STUDENTS</w:t>
      </w:r>
      <w:r>
        <w:rPr>
          <w:rFonts w:ascii="Arial"/>
          <w:sz w:val="22"/>
        </w:rPr>
      </w:r>
    </w:p>
    <w:p>
      <w:pPr>
        <w:pStyle w:val="BodyText"/>
        <w:spacing w:line="240" w:lineRule="auto" w:before="3"/>
        <w:ind w:right="1174"/>
        <w:jc w:val="left"/>
      </w:pPr>
      <w:r>
        <w:rPr/>
        <w:t>Some</w:t>
      </w:r>
      <w:r>
        <w:rPr>
          <w:spacing w:val="-4"/>
        </w:rPr>
        <w:t> </w:t>
      </w:r>
      <w:r>
        <w:rPr/>
        <w:t>cohorts</w:t>
      </w:r>
      <w:r>
        <w:rPr>
          <w:spacing w:val="-3"/>
        </w:rPr>
        <w:t> </w:t>
      </w:r>
      <w:r>
        <w:rPr/>
        <w:t>of</w:t>
      </w:r>
      <w:r>
        <w:rPr>
          <w:spacing w:val="-2"/>
        </w:rPr>
        <w:t> </w:t>
      </w:r>
      <w:r>
        <w:rPr/>
        <w:t>students</w:t>
      </w:r>
      <w:r>
        <w:rPr>
          <w:spacing w:val="-2"/>
        </w:rPr>
        <w:t> </w:t>
      </w:r>
      <w:r>
        <w:rPr/>
        <w:t>face</w:t>
      </w:r>
      <w:r>
        <w:rPr>
          <w:spacing w:val="-4"/>
        </w:rPr>
        <w:t> </w:t>
      </w:r>
      <w:r>
        <w:rPr/>
        <w:t>additional</w:t>
      </w:r>
      <w:r>
        <w:rPr>
          <w:spacing w:val="-2"/>
        </w:rPr>
        <w:t> </w:t>
      </w:r>
      <w:r>
        <w:rPr/>
        <w:t>barriers</w:t>
      </w:r>
      <w:r>
        <w:rPr>
          <w:spacing w:val="-3"/>
        </w:rPr>
        <w:t> </w:t>
      </w:r>
      <w:r>
        <w:rPr/>
        <w:t>to</w:t>
      </w:r>
      <w:r>
        <w:rPr>
          <w:spacing w:val="-4"/>
        </w:rPr>
        <w:t> </w:t>
      </w:r>
      <w:r>
        <w:rPr/>
        <w:t>engaging</w:t>
      </w:r>
      <w:r>
        <w:rPr>
          <w:spacing w:val="-4"/>
        </w:rPr>
        <w:t> </w:t>
      </w:r>
      <w:r>
        <w:rPr/>
        <w:t>in</w:t>
      </w:r>
      <w:r>
        <w:rPr>
          <w:spacing w:val="-4"/>
        </w:rPr>
        <w:t> </w:t>
      </w:r>
      <w:r>
        <w:rPr/>
        <w:t>education,</w:t>
      </w:r>
      <w:r>
        <w:rPr>
          <w:spacing w:val="-1"/>
        </w:rPr>
        <w:t> </w:t>
      </w:r>
      <w:r>
        <w:rPr/>
        <w:t>and</w:t>
      </w:r>
      <w:r>
        <w:rPr>
          <w:spacing w:val="-4"/>
        </w:rPr>
        <w:t> </w:t>
      </w:r>
      <w:r>
        <w:rPr/>
        <w:t>it</w:t>
      </w:r>
      <w:r>
        <w:rPr>
          <w:spacing w:val="-2"/>
        </w:rPr>
        <w:t> </w:t>
      </w:r>
      <w:r>
        <w:rPr/>
        <w:t>is</w:t>
      </w:r>
      <w:r>
        <w:rPr>
          <w:spacing w:val="-3"/>
        </w:rPr>
        <w:t> </w:t>
      </w:r>
      <w:r>
        <w:rPr/>
        <w:t>important</w:t>
      </w:r>
      <w:r>
        <w:rPr>
          <w:spacing w:val="-4"/>
        </w:rPr>
        <w:t> </w:t>
      </w:r>
      <w:r>
        <w:rPr/>
        <w:t>that</w:t>
      </w:r>
      <w:r>
        <w:rPr>
          <w:spacing w:val="-1"/>
        </w:rPr>
        <w:t> </w:t>
      </w:r>
      <w:r>
        <w:rPr/>
        <w:t>additional </w:t>
      </w:r>
      <w:r>
        <w:rPr/>
        <w:t>measures are in place to support</w:t>
      </w:r>
      <w:r>
        <w:rPr>
          <w:spacing w:val="-15"/>
        </w:rPr>
        <w:t> </w:t>
      </w:r>
      <w:r>
        <w:rPr/>
        <w:t>them.</w:t>
      </w:r>
    </w:p>
    <w:p>
      <w:pPr>
        <w:pStyle w:val="BodyText"/>
        <w:spacing w:line="240" w:lineRule="auto" w:before="120"/>
        <w:ind w:right="964"/>
        <w:jc w:val="left"/>
      </w:pPr>
      <w:r>
        <w:rPr/>
        <w:t>To assist schools and local Area and regional staff to work together to support vulnerable students, and to comply with the requirements set out in Ministerial Order 1125, the principal </w:t>
      </w:r>
      <w:r>
        <w:rPr>
          <w:rFonts w:ascii="Arial"/>
          <w:b/>
        </w:rPr>
        <w:t>must </w:t>
      </w:r>
      <w:r>
        <w:rPr/>
        <w:t>advise the Regional Director if they are considering an expulsion for a</w:t>
      </w:r>
      <w:r>
        <w:rPr>
          <w:spacing w:val="-20"/>
        </w:rPr>
        <w:t> </w:t>
      </w:r>
      <w:r>
        <w:rPr/>
        <w:t>student:</w:t>
      </w:r>
    </w:p>
    <w:p>
      <w:pPr>
        <w:pStyle w:val="ListParagraph"/>
        <w:numPr>
          <w:ilvl w:val="0"/>
          <w:numId w:val="1"/>
        </w:numPr>
        <w:tabs>
          <w:tab w:pos="396" w:val="left" w:leader="none"/>
        </w:tabs>
        <w:spacing w:line="240" w:lineRule="auto" w:before="116" w:after="0"/>
        <w:ind w:left="395" w:right="0" w:hanging="283"/>
        <w:jc w:val="left"/>
        <w:rPr>
          <w:rFonts w:ascii="Arial" w:hAnsi="Arial" w:cs="Arial" w:eastAsia="Arial" w:hint="default"/>
          <w:sz w:val="20"/>
          <w:szCs w:val="20"/>
        </w:rPr>
      </w:pPr>
      <w:r>
        <w:rPr>
          <w:rFonts w:ascii="Arial"/>
          <w:sz w:val="20"/>
        </w:rPr>
        <w:t>in out-of-home</w:t>
      </w:r>
      <w:r>
        <w:rPr>
          <w:rFonts w:ascii="Arial"/>
          <w:spacing w:val="-7"/>
          <w:sz w:val="20"/>
        </w:rPr>
        <w:t> </w:t>
      </w:r>
      <w:r>
        <w:rPr>
          <w:rFonts w:ascii="Arial"/>
          <w:sz w:val="20"/>
        </w:rPr>
        <w:t>care</w:t>
      </w:r>
    </w:p>
    <w:p>
      <w:pPr>
        <w:pStyle w:val="ListParagraph"/>
        <w:numPr>
          <w:ilvl w:val="0"/>
          <w:numId w:val="1"/>
        </w:numPr>
        <w:tabs>
          <w:tab w:pos="396" w:val="left" w:leader="none"/>
        </w:tabs>
        <w:spacing w:line="240" w:lineRule="auto" w:before="119" w:after="0"/>
        <w:ind w:left="395" w:right="0" w:hanging="283"/>
        <w:jc w:val="left"/>
        <w:rPr>
          <w:rFonts w:ascii="Arial" w:hAnsi="Arial" w:cs="Arial" w:eastAsia="Arial" w:hint="default"/>
          <w:sz w:val="20"/>
          <w:szCs w:val="20"/>
        </w:rPr>
      </w:pPr>
      <w:r>
        <w:rPr>
          <w:rFonts w:ascii="Arial"/>
          <w:sz w:val="20"/>
        </w:rPr>
        <w:t>who is Aboriginal and/or Torres Strait Islander</w:t>
      </w:r>
      <w:r>
        <w:rPr>
          <w:rFonts w:ascii="Arial"/>
          <w:spacing w:val="-29"/>
          <w:sz w:val="20"/>
        </w:rPr>
        <w:t> </w:t>
      </w:r>
      <w:r>
        <w:rPr>
          <w:rFonts w:ascii="Arial"/>
          <w:sz w:val="20"/>
        </w:rPr>
        <w:t>(Koorie)</w:t>
      </w:r>
    </w:p>
    <w:p>
      <w:pPr>
        <w:pStyle w:val="ListParagraph"/>
        <w:numPr>
          <w:ilvl w:val="0"/>
          <w:numId w:val="1"/>
        </w:numPr>
        <w:tabs>
          <w:tab w:pos="396" w:val="left" w:leader="none"/>
        </w:tabs>
        <w:spacing w:line="240" w:lineRule="auto" w:before="117" w:after="0"/>
        <w:ind w:left="395" w:right="0" w:hanging="283"/>
        <w:jc w:val="left"/>
        <w:rPr>
          <w:rFonts w:ascii="Arial" w:hAnsi="Arial" w:cs="Arial" w:eastAsia="Arial" w:hint="default"/>
          <w:sz w:val="20"/>
          <w:szCs w:val="20"/>
        </w:rPr>
      </w:pPr>
      <w:r>
        <w:rPr>
          <w:rFonts w:ascii="Arial"/>
          <w:sz w:val="20"/>
        </w:rPr>
        <w:t>eligible for funding under the Program for Students with</w:t>
      </w:r>
      <w:r>
        <w:rPr>
          <w:rFonts w:ascii="Arial"/>
          <w:spacing w:val="-29"/>
          <w:sz w:val="20"/>
        </w:rPr>
        <w:t> </w:t>
      </w:r>
      <w:r>
        <w:rPr>
          <w:rFonts w:ascii="Arial"/>
          <w:sz w:val="20"/>
        </w:rPr>
        <w:t>Disabilities.</w:t>
      </w:r>
    </w:p>
    <w:p>
      <w:pPr>
        <w:pStyle w:val="BodyText"/>
        <w:spacing w:line="240" w:lineRule="auto"/>
        <w:ind w:right="1227"/>
        <w:jc w:val="left"/>
      </w:pPr>
      <w:r>
        <w:rPr/>
        <w:t>If</w:t>
      </w:r>
      <w:r>
        <w:rPr>
          <w:spacing w:val="-3"/>
        </w:rPr>
        <w:t> </w:t>
      </w:r>
      <w:r>
        <w:rPr/>
        <w:t>the</w:t>
      </w:r>
      <w:r>
        <w:rPr>
          <w:spacing w:val="-4"/>
        </w:rPr>
        <w:t> </w:t>
      </w:r>
      <w:r>
        <w:rPr/>
        <w:t>student</w:t>
      </w:r>
      <w:r>
        <w:rPr>
          <w:spacing w:val="-3"/>
        </w:rPr>
        <w:t> </w:t>
      </w:r>
      <w:r>
        <w:rPr/>
        <w:t>is</w:t>
      </w:r>
      <w:r>
        <w:rPr>
          <w:spacing w:val="-4"/>
        </w:rPr>
        <w:t> </w:t>
      </w:r>
      <w:r>
        <w:rPr/>
        <w:t>from overseas,</w:t>
      </w:r>
      <w:r>
        <w:rPr>
          <w:spacing w:val="-4"/>
        </w:rPr>
        <w:t> </w:t>
      </w:r>
      <w:r>
        <w:rPr/>
        <w:t>the</w:t>
      </w:r>
      <w:r>
        <w:rPr>
          <w:spacing w:val="-4"/>
        </w:rPr>
        <w:t> </w:t>
      </w:r>
      <w:r>
        <w:rPr/>
        <w:t>principal</w:t>
      </w:r>
      <w:r>
        <w:rPr>
          <w:spacing w:val="-5"/>
        </w:rPr>
        <w:t> </w:t>
      </w:r>
      <w:r>
        <w:rPr>
          <w:rFonts w:ascii="Arial" w:hAnsi="Arial" w:cs="Arial" w:eastAsia="Arial" w:hint="default"/>
          <w:b/>
          <w:bCs/>
        </w:rPr>
        <w:t>must</w:t>
      </w:r>
      <w:r>
        <w:rPr>
          <w:rFonts w:ascii="Arial" w:hAnsi="Arial" w:cs="Arial" w:eastAsia="Arial" w:hint="default"/>
          <w:b/>
          <w:bCs/>
          <w:spacing w:val="-4"/>
        </w:rPr>
        <w:t> </w:t>
      </w:r>
      <w:r>
        <w:rPr/>
        <w:t>notify</w:t>
      </w:r>
      <w:r>
        <w:rPr>
          <w:spacing w:val="-10"/>
        </w:rPr>
        <w:t> </w:t>
      </w:r>
      <w:r>
        <w:rPr/>
        <w:t>the</w:t>
      </w:r>
      <w:r>
        <w:rPr>
          <w:spacing w:val="-4"/>
        </w:rPr>
        <w:t> </w:t>
      </w:r>
      <w:r>
        <w:rPr/>
        <w:t>Department’s</w:t>
      </w:r>
      <w:r>
        <w:rPr>
          <w:spacing w:val="-3"/>
        </w:rPr>
        <w:t> </w:t>
      </w:r>
      <w:r>
        <w:rPr/>
        <w:t>International</w:t>
      </w:r>
      <w:r>
        <w:rPr>
          <w:spacing w:val="-3"/>
        </w:rPr>
        <w:t> </w:t>
      </w:r>
      <w:r>
        <w:rPr/>
        <w:t>Education</w:t>
      </w:r>
      <w:r>
        <w:rPr>
          <w:spacing w:val="-4"/>
        </w:rPr>
        <w:t> </w:t>
      </w:r>
      <w:r>
        <w:rPr/>
        <w:t>Division.</w:t>
      </w:r>
    </w:p>
    <w:p>
      <w:pPr>
        <w:spacing w:line="240" w:lineRule="auto" w:before="0"/>
        <w:ind w:right="0"/>
        <w:rPr>
          <w:rFonts w:ascii="Arial" w:hAnsi="Arial" w:cs="Arial" w:eastAsia="Arial" w:hint="default"/>
          <w:sz w:val="20"/>
          <w:szCs w:val="20"/>
        </w:rPr>
      </w:pPr>
    </w:p>
    <w:p>
      <w:pPr>
        <w:spacing w:line="240" w:lineRule="auto" w:before="4"/>
        <w:ind w:right="0"/>
        <w:rPr>
          <w:rFonts w:ascii="Arial" w:hAnsi="Arial" w:cs="Arial" w:eastAsia="Arial" w:hint="default"/>
          <w:sz w:val="11"/>
          <w:szCs w:val="11"/>
        </w:rPr>
      </w:pPr>
    </w:p>
    <w:tbl>
      <w:tblPr>
        <w:tblW w:w="0" w:type="auto"/>
        <w:jc w:val="left"/>
        <w:tblInd w:w="112" w:type="dxa"/>
        <w:tblLayout w:type="fixed"/>
        <w:tblCellMar>
          <w:top w:w="0" w:type="dxa"/>
          <w:left w:w="0" w:type="dxa"/>
          <w:bottom w:w="0" w:type="dxa"/>
          <w:right w:w="0" w:type="dxa"/>
        </w:tblCellMar>
        <w:tblLook w:val="01E0"/>
      </w:tblPr>
      <w:tblGrid>
        <w:gridCol w:w="9847"/>
      </w:tblGrid>
      <w:tr>
        <w:trPr>
          <w:trHeight w:val="386" w:hRule="exact"/>
        </w:trPr>
        <w:tc>
          <w:tcPr>
            <w:tcW w:w="9847" w:type="dxa"/>
            <w:tcBorders>
              <w:top w:val="nil" w:sz="6" w:space="0" w:color="auto"/>
              <w:left w:val="nil" w:sz="6" w:space="0" w:color="auto"/>
              <w:bottom w:val="nil" w:sz="6" w:space="0" w:color="auto"/>
              <w:right w:val="nil" w:sz="6" w:space="0" w:color="auto"/>
            </w:tcBorders>
            <w:shd w:val="clear" w:color="auto" w:fill="ED7C39"/>
          </w:tcPr>
          <w:p>
            <w:pPr>
              <w:pStyle w:val="TableParagraph"/>
              <w:spacing w:line="240" w:lineRule="auto" w:before="93"/>
              <w:ind w:left="110" w:right="0"/>
              <w:jc w:val="left"/>
              <w:rPr>
                <w:rFonts w:ascii="Arial" w:hAnsi="Arial" w:cs="Arial" w:eastAsia="Arial" w:hint="default"/>
                <w:sz w:val="20"/>
                <w:szCs w:val="20"/>
              </w:rPr>
            </w:pPr>
            <w:r>
              <w:rPr>
                <w:rFonts w:ascii="Arial"/>
                <w:b/>
                <w:color w:val="FFFFFF"/>
                <w:sz w:val="20"/>
              </w:rPr>
              <w:t>Students in out-of-home</w:t>
            </w:r>
            <w:r>
              <w:rPr>
                <w:rFonts w:ascii="Arial"/>
                <w:b/>
                <w:color w:val="FFFFFF"/>
                <w:spacing w:val="-19"/>
                <w:sz w:val="20"/>
              </w:rPr>
              <w:t> </w:t>
            </w:r>
            <w:r>
              <w:rPr>
                <w:rFonts w:ascii="Arial"/>
                <w:b/>
                <w:color w:val="FFFFFF"/>
                <w:sz w:val="20"/>
              </w:rPr>
              <w:t>care</w:t>
            </w:r>
            <w:r>
              <w:rPr>
                <w:rFonts w:ascii="Arial"/>
                <w:sz w:val="20"/>
              </w:rPr>
            </w:r>
          </w:p>
        </w:tc>
      </w:tr>
      <w:tr>
        <w:trPr>
          <w:trHeight w:val="2719" w:hRule="exact"/>
        </w:trPr>
        <w:tc>
          <w:tcPr>
            <w:tcW w:w="9847" w:type="dxa"/>
            <w:tcBorders>
              <w:top w:val="nil" w:sz="6" w:space="0" w:color="auto"/>
              <w:left w:val="single" w:sz="4" w:space="0" w:color="ED7C39"/>
              <w:bottom w:val="single" w:sz="4" w:space="0" w:color="ED7C39"/>
              <w:right w:val="single" w:sz="4" w:space="0" w:color="ED7C39"/>
            </w:tcBorders>
          </w:tcPr>
          <w:p>
            <w:pPr>
              <w:pStyle w:val="TableParagraph"/>
              <w:spacing w:line="240" w:lineRule="auto" w:before="64"/>
              <w:ind w:left="105" w:right="168"/>
              <w:jc w:val="left"/>
              <w:rPr>
                <w:rFonts w:ascii="Arial" w:hAnsi="Arial" w:cs="Arial" w:eastAsia="Arial" w:hint="default"/>
                <w:sz w:val="20"/>
                <w:szCs w:val="20"/>
              </w:rPr>
            </w:pPr>
            <w:r>
              <w:rPr>
                <w:rFonts w:ascii="Arial"/>
                <w:sz w:val="20"/>
              </w:rPr>
              <w:t>Students in out-of-home care face additional barriers to engaging in education. Many of these students have experienced</w:t>
            </w:r>
            <w:r>
              <w:rPr>
                <w:rFonts w:ascii="Arial"/>
                <w:spacing w:val="-5"/>
                <w:sz w:val="20"/>
              </w:rPr>
              <w:t> </w:t>
            </w:r>
            <w:r>
              <w:rPr>
                <w:rFonts w:ascii="Arial"/>
                <w:sz w:val="20"/>
              </w:rPr>
              <w:t>trauma</w:t>
            </w:r>
            <w:r>
              <w:rPr>
                <w:rFonts w:ascii="Arial"/>
                <w:spacing w:val="-5"/>
                <w:sz w:val="20"/>
              </w:rPr>
              <w:t> </w:t>
            </w:r>
            <w:r>
              <w:rPr>
                <w:rFonts w:ascii="Arial"/>
                <w:sz w:val="20"/>
              </w:rPr>
              <w:t>and</w:t>
            </w:r>
            <w:r>
              <w:rPr>
                <w:rFonts w:ascii="Arial"/>
                <w:spacing w:val="-5"/>
                <w:sz w:val="20"/>
              </w:rPr>
              <w:t> </w:t>
            </w:r>
            <w:r>
              <w:rPr>
                <w:rFonts w:ascii="Arial"/>
                <w:sz w:val="20"/>
              </w:rPr>
              <w:t>multiple</w:t>
            </w:r>
            <w:r>
              <w:rPr>
                <w:rFonts w:ascii="Arial"/>
                <w:spacing w:val="-5"/>
                <w:sz w:val="20"/>
              </w:rPr>
              <w:t> </w:t>
            </w:r>
            <w:r>
              <w:rPr>
                <w:rFonts w:ascii="Arial"/>
                <w:sz w:val="20"/>
              </w:rPr>
              <w:t>transitions</w:t>
            </w:r>
            <w:r>
              <w:rPr>
                <w:rFonts w:ascii="Arial"/>
                <w:spacing w:val="-4"/>
                <w:sz w:val="20"/>
              </w:rPr>
              <w:t> </w:t>
            </w:r>
            <w:r>
              <w:rPr>
                <w:rFonts w:ascii="Arial"/>
                <w:sz w:val="20"/>
              </w:rPr>
              <w:t>between</w:t>
            </w:r>
            <w:r>
              <w:rPr>
                <w:rFonts w:ascii="Arial"/>
                <w:spacing w:val="-3"/>
                <w:sz w:val="20"/>
              </w:rPr>
              <w:t> </w:t>
            </w:r>
            <w:r>
              <w:rPr>
                <w:rFonts w:ascii="Arial"/>
                <w:sz w:val="20"/>
              </w:rPr>
              <w:t>schools</w:t>
            </w:r>
            <w:r>
              <w:rPr>
                <w:rFonts w:ascii="Arial"/>
                <w:spacing w:val="-4"/>
                <w:sz w:val="20"/>
              </w:rPr>
              <w:t> </w:t>
            </w:r>
            <w:r>
              <w:rPr>
                <w:rFonts w:ascii="Arial"/>
                <w:sz w:val="20"/>
              </w:rPr>
              <w:t>as</w:t>
            </w:r>
            <w:r>
              <w:rPr>
                <w:rFonts w:ascii="Arial"/>
                <w:spacing w:val="-4"/>
                <w:sz w:val="20"/>
              </w:rPr>
              <w:t> </w:t>
            </w:r>
            <w:r>
              <w:rPr>
                <w:rFonts w:ascii="Arial"/>
                <w:sz w:val="20"/>
              </w:rPr>
              <w:t>a</w:t>
            </w:r>
            <w:r>
              <w:rPr>
                <w:rFonts w:ascii="Arial"/>
                <w:spacing w:val="-5"/>
                <w:sz w:val="20"/>
              </w:rPr>
              <w:t> </w:t>
            </w:r>
            <w:r>
              <w:rPr>
                <w:rFonts w:ascii="Arial"/>
                <w:sz w:val="20"/>
              </w:rPr>
              <w:t>result</w:t>
            </w:r>
            <w:r>
              <w:rPr>
                <w:rFonts w:ascii="Arial"/>
                <w:spacing w:val="-3"/>
                <w:sz w:val="20"/>
              </w:rPr>
              <w:t> </w:t>
            </w:r>
            <w:r>
              <w:rPr>
                <w:rFonts w:ascii="Arial"/>
                <w:sz w:val="20"/>
              </w:rPr>
              <w:t>of</w:t>
            </w:r>
            <w:r>
              <w:rPr>
                <w:rFonts w:ascii="Arial"/>
                <w:spacing w:val="-3"/>
                <w:sz w:val="20"/>
              </w:rPr>
              <w:t> </w:t>
            </w:r>
            <w:r>
              <w:rPr>
                <w:rFonts w:ascii="Arial"/>
                <w:sz w:val="20"/>
              </w:rPr>
              <w:t>their</w:t>
            </w:r>
            <w:r>
              <w:rPr>
                <w:rFonts w:ascii="Arial"/>
                <w:spacing w:val="-2"/>
                <w:sz w:val="20"/>
              </w:rPr>
              <w:t> </w:t>
            </w:r>
            <w:r>
              <w:rPr>
                <w:rFonts w:ascii="Arial"/>
                <w:sz w:val="20"/>
              </w:rPr>
              <w:t>living</w:t>
            </w:r>
            <w:r>
              <w:rPr>
                <w:rFonts w:ascii="Arial"/>
                <w:spacing w:val="-3"/>
                <w:sz w:val="20"/>
              </w:rPr>
              <w:t> </w:t>
            </w:r>
            <w:r>
              <w:rPr>
                <w:rFonts w:ascii="Arial"/>
                <w:sz w:val="20"/>
              </w:rPr>
              <w:t>arrangements.</w:t>
            </w:r>
          </w:p>
          <w:p>
            <w:pPr>
              <w:pStyle w:val="TableParagraph"/>
              <w:spacing w:line="240" w:lineRule="auto" w:before="1"/>
              <w:ind w:right="0"/>
              <w:jc w:val="left"/>
              <w:rPr>
                <w:rFonts w:ascii="Arial" w:hAnsi="Arial" w:cs="Arial" w:eastAsia="Arial" w:hint="default"/>
                <w:sz w:val="20"/>
                <w:szCs w:val="20"/>
              </w:rPr>
            </w:pPr>
          </w:p>
          <w:p>
            <w:pPr>
              <w:pStyle w:val="TableParagraph"/>
              <w:spacing w:line="240" w:lineRule="auto"/>
              <w:ind w:left="105" w:right="0"/>
              <w:jc w:val="left"/>
              <w:rPr>
                <w:rFonts w:ascii="Arial" w:hAnsi="Arial" w:cs="Arial" w:eastAsia="Arial" w:hint="default"/>
                <w:sz w:val="20"/>
                <w:szCs w:val="20"/>
              </w:rPr>
            </w:pPr>
            <w:r>
              <w:rPr>
                <w:rFonts w:ascii="Arial"/>
                <w:sz w:val="20"/>
              </w:rPr>
              <w:t>In addition to advising the Regional Director, the principal</w:t>
            </w:r>
            <w:r>
              <w:rPr>
                <w:rFonts w:ascii="Arial"/>
                <w:spacing w:val="-28"/>
                <w:sz w:val="20"/>
              </w:rPr>
              <w:t> </w:t>
            </w:r>
            <w:r>
              <w:rPr>
                <w:rFonts w:ascii="Arial"/>
                <w:sz w:val="20"/>
              </w:rPr>
              <w:t>should:</w:t>
            </w:r>
          </w:p>
          <w:p>
            <w:pPr>
              <w:pStyle w:val="TableParagraph"/>
              <w:numPr>
                <w:ilvl w:val="0"/>
                <w:numId w:val="5"/>
              </w:numPr>
              <w:tabs>
                <w:tab w:pos="389" w:val="left" w:leader="none"/>
              </w:tabs>
              <w:spacing w:line="240" w:lineRule="auto" w:before="119" w:after="0"/>
              <w:ind w:left="388" w:right="306" w:hanging="283"/>
              <w:jc w:val="left"/>
              <w:rPr>
                <w:rFonts w:ascii="Arial" w:hAnsi="Arial" w:cs="Arial" w:eastAsia="Arial" w:hint="default"/>
                <w:sz w:val="20"/>
                <w:szCs w:val="20"/>
              </w:rPr>
            </w:pPr>
            <w:r>
              <w:rPr>
                <w:rFonts w:ascii="Arial"/>
                <w:sz w:val="20"/>
              </w:rPr>
              <w:t>ensure the </w:t>
            </w:r>
            <w:hyperlink r:id="rId30">
              <w:r>
                <w:rPr>
                  <w:rFonts w:ascii="Arial"/>
                  <w:sz w:val="20"/>
                </w:rPr>
                <w:t>Education Support Guarantee</w:t>
              </w:r>
            </w:hyperlink>
            <w:r>
              <w:rPr>
                <w:rFonts w:ascii="Arial"/>
                <w:sz w:val="20"/>
              </w:rPr>
              <w:t> has been delivered on, including arranging for an Educational </w:t>
            </w:r>
            <w:r>
              <w:rPr>
                <w:rFonts w:ascii="Arial"/>
                <w:sz w:val="20"/>
              </w:rPr>
              <w:t>Needs Assessment and appointing a Learning</w:t>
            </w:r>
            <w:r>
              <w:rPr>
                <w:rFonts w:ascii="Arial"/>
                <w:spacing w:val="-23"/>
                <w:sz w:val="20"/>
              </w:rPr>
              <w:t> </w:t>
            </w:r>
            <w:r>
              <w:rPr>
                <w:rFonts w:ascii="Arial"/>
                <w:sz w:val="20"/>
              </w:rPr>
              <w:t>Mentor</w:t>
            </w:r>
            <w:r>
              <w:rPr>
                <w:rFonts w:ascii="Arial"/>
                <w:position w:val="6"/>
                <w:sz w:val="13"/>
              </w:rPr>
              <w:t>1</w:t>
            </w:r>
            <w:r>
              <w:rPr>
                <w:rFonts w:ascii="Arial"/>
                <w:sz w:val="20"/>
              </w:rPr>
              <w:t>.</w:t>
            </w:r>
          </w:p>
          <w:p>
            <w:pPr>
              <w:pStyle w:val="TableParagraph"/>
              <w:numPr>
                <w:ilvl w:val="0"/>
                <w:numId w:val="5"/>
              </w:numPr>
              <w:tabs>
                <w:tab w:pos="389" w:val="left" w:leader="none"/>
              </w:tabs>
              <w:spacing w:line="240" w:lineRule="auto" w:before="118" w:after="0"/>
              <w:ind w:left="389" w:right="178" w:hanging="284"/>
              <w:jc w:val="left"/>
              <w:rPr>
                <w:rFonts w:ascii="Arial" w:hAnsi="Arial" w:cs="Arial" w:eastAsia="Arial" w:hint="default"/>
                <w:sz w:val="20"/>
                <w:szCs w:val="20"/>
              </w:rPr>
            </w:pPr>
            <w:r>
              <w:rPr>
                <w:rFonts w:ascii="Arial" w:hAnsi="Arial" w:cs="Arial" w:eastAsia="Arial" w:hint="default"/>
                <w:sz w:val="20"/>
                <w:szCs w:val="20"/>
              </w:rPr>
              <w:t>work</w:t>
            </w:r>
            <w:r>
              <w:rPr>
                <w:rFonts w:ascii="Arial" w:hAnsi="Arial" w:cs="Arial" w:eastAsia="Arial" w:hint="default"/>
                <w:spacing w:val="-1"/>
                <w:sz w:val="20"/>
                <w:szCs w:val="20"/>
              </w:rPr>
              <w:t> </w:t>
            </w:r>
            <w:r>
              <w:rPr>
                <w:rFonts w:ascii="Arial" w:hAnsi="Arial" w:cs="Arial" w:eastAsia="Arial" w:hint="default"/>
                <w:sz w:val="20"/>
                <w:szCs w:val="20"/>
              </w:rPr>
              <w:t>with</w:t>
            </w:r>
            <w:r>
              <w:rPr>
                <w:rFonts w:ascii="Arial" w:hAnsi="Arial" w:cs="Arial" w:eastAsia="Arial" w:hint="default"/>
                <w:spacing w:val="-3"/>
                <w:sz w:val="20"/>
                <w:szCs w:val="20"/>
              </w:rPr>
              <w:t> </w:t>
            </w:r>
            <w:r>
              <w:rPr>
                <w:rFonts w:ascii="Arial" w:hAnsi="Arial" w:cs="Arial" w:eastAsia="Arial" w:hint="default"/>
                <w:sz w:val="20"/>
                <w:szCs w:val="20"/>
              </w:rPr>
              <w:t>the</w:t>
            </w:r>
            <w:r>
              <w:rPr>
                <w:rFonts w:ascii="Arial" w:hAnsi="Arial" w:cs="Arial" w:eastAsia="Arial" w:hint="default"/>
                <w:spacing w:val="-3"/>
                <w:sz w:val="20"/>
                <w:szCs w:val="20"/>
              </w:rPr>
              <w:t> </w:t>
            </w:r>
            <w:r>
              <w:rPr>
                <w:rFonts w:ascii="Arial" w:hAnsi="Arial" w:cs="Arial" w:eastAsia="Arial" w:hint="default"/>
                <w:sz w:val="20"/>
                <w:szCs w:val="20"/>
              </w:rPr>
              <w:t>Department</w:t>
            </w:r>
            <w:r>
              <w:rPr>
                <w:rFonts w:ascii="Arial" w:hAnsi="Arial" w:cs="Arial" w:eastAsia="Arial" w:hint="default"/>
                <w:spacing w:val="-5"/>
                <w:sz w:val="20"/>
                <w:szCs w:val="20"/>
              </w:rPr>
              <w:t> </w:t>
            </w:r>
            <w:r>
              <w:rPr>
                <w:rFonts w:ascii="Arial" w:hAnsi="Arial" w:cs="Arial" w:eastAsia="Arial" w:hint="default"/>
                <w:sz w:val="20"/>
                <w:szCs w:val="20"/>
              </w:rPr>
              <w:t>of</w:t>
            </w:r>
            <w:r>
              <w:rPr>
                <w:rFonts w:ascii="Arial" w:hAnsi="Arial" w:cs="Arial" w:eastAsia="Arial" w:hint="default"/>
                <w:spacing w:val="-3"/>
                <w:sz w:val="20"/>
                <w:szCs w:val="20"/>
              </w:rPr>
              <w:t> </w:t>
            </w:r>
            <w:r>
              <w:rPr>
                <w:rFonts w:ascii="Arial" w:hAnsi="Arial" w:cs="Arial" w:eastAsia="Arial" w:hint="default"/>
                <w:sz w:val="20"/>
                <w:szCs w:val="20"/>
              </w:rPr>
              <w:t>Health</w:t>
            </w:r>
            <w:r>
              <w:rPr>
                <w:rFonts w:ascii="Arial" w:hAnsi="Arial" w:cs="Arial" w:eastAsia="Arial" w:hint="default"/>
                <w:spacing w:val="-3"/>
                <w:sz w:val="20"/>
                <w:szCs w:val="20"/>
              </w:rPr>
              <w:t> </w:t>
            </w:r>
            <w:r>
              <w:rPr>
                <w:rFonts w:ascii="Arial" w:hAnsi="Arial" w:cs="Arial" w:eastAsia="Arial" w:hint="default"/>
                <w:sz w:val="20"/>
                <w:szCs w:val="20"/>
              </w:rPr>
              <w:t>and</w:t>
            </w:r>
            <w:r>
              <w:rPr>
                <w:rFonts w:ascii="Arial" w:hAnsi="Arial" w:cs="Arial" w:eastAsia="Arial" w:hint="default"/>
                <w:spacing w:val="-3"/>
                <w:sz w:val="20"/>
                <w:szCs w:val="20"/>
              </w:rPr>
              <w:t> </w:t>
            </w:r>
            <w:r>
              <w:rPr>
                <w:rFonts w:ascii="Arial" w:hAnsi="Arial" w:cs="Arial" w:eastAsia="Arial" w:hint="default"/>
                <w:sz w:val="20"/>
                <w:szCs w:val="20"/>
              </w:rPr>
              <w:t>Human</w:t>
            </w:r>
            <w:r>
              <w:rPr>
                <w:rFonts w:ascii="Arial" w:hAnsi="Arial" w:cs="Arial" w:eastAsia="Arial" w:hint="default"/>
                <w:spacing w:val="-5"/>
                <w:sz w:val="20"/>
                <w:szCs w:val="20"/>
              </w:rPr>
              <w:t> </w:t>
            </w:r>
            <w:r>
              <w:rPr>
                <w:rFonts w:ascii="Arial" w:hAnsi="Arial" w:cs="Arial" w:eastAsia="Arial" w:hint="default"/>
                <w:sz w:val="20"/>
                <w:szCs w:val="20"/>
              </w:rPr>
              <w:t>Services</w:t>
            </w:r>
            <w:r>
              <w:rPr>
                <w:rFonts w:ascii="Arial" w:hAnsi="Arial" w:cs="Arial" w:eastAsia="Arial" w:hint="default"/>
                <w:spacing w:val="-3"/>
                <w:sz w:val="20"/>
                <w:szCs w:val="20"/>
              </w:rPr>
              <w:t> </w:t>
            </w:r>
            <w:r>
              <w:rPr>
                <w:rFonts w:ascii="Arial" w:hAnsi="Arial" w:cs="Arial" w:eastAsia="Arial" w:hint="default"/>
                <w:sz w:val="20"/>
                <w:szCs w:val="20"/>
              </w:rPr>
              <w:t>Care</w:t>
            </w:r>
            <w:r>
              <w:rPr>
                <w:rFonts w:ascii="Arial" w:hAnsi="Arial" w:cs="Arial" w:eastAsia="Arial" w:hint="default"/>
                <w:spacing w:val="-5"/>
                <w:sz w:val="20"/>
                <w:szCs w:val="20"/>
              </w:rPr>
              <w:t> </w:t>
            </w:r>
            <w:r>
              <w:rPr>
                <w:rFonts w:ascii="Arial" w:hAnsi="Arial" w:cs="Arial" w:eastAsia="Arial" w:hint="default"/>
                <w:sz w:val="20"/>
                <w:szCs w:val="20"/>
              </w:rPr>
              <w:t>Team and</w:t>
            </w:r>
            <w:r>
              <w:rPr>
                <w:rFonts w:ascii="Arial" w:hAnsi="Arial" w:cs="Arial" w:eastAsia="Arial" w:hint="default"/>
                <w:spacing w:val="-5"/>
                <w:sz w:val="20"/>
                <w:szCs w:val="20"/>
              </w:rPr>
              <w:t> </w:t>
            </w:r>
            <w:r>
              <w:rPr>
                <w:rFonts w:ascii="Arial" w:hAnsi="Arial" w:cs="Arial" w:eastAsia="Arial" w:hint="default"/>
                <w:sz w:val="20"/>
                <w:szCs w:val="20"/>
              </w:rPr>
              <w:t>Learning</w:t>
            </w:r>
            <w:r>
              <w:rPr>
                <w:rFonts w:ascii="Arial" w:hAnsi="Arial" w:cs="Arial" w:eastAsia="Arial" w:hint="default"/>
                <w:spacing w:val="-5"/>
                <w:sz w:val="20"/>
                <w:szCs w:val="20"/>
              </w:rPr>
              <w:t> </w:t>
            </w:r>
            <w:r>
              <w:rPr>
                <w:rFonts w:ascii="Arial" w:hAnsi="Arial" w:cs="Arial" w:eastAsia="Arial" w:hint="default"/>
                <w:sz w:val="20"/>
                <w:szCs w:val="20"/>
              </w:rPr>
              <w:t>Mentor</w:t>
            </w:r>
            <w:r>
              <w:rPr>
                <w:rFonts w:ascii="Arial" w:hAnsi="Arial" w:cs="Arial" w:eastAsia="Arial" w:hint="default"/>
                <w:spacing w:val="-4"/>
                <w:sz w:val="20"/>
                <w:szCs w:val="20"/>
              </w:rPr>
              <w:t> </w:t>
            </w:r>
            <w:r>
              <w:rPr>
                <w:rFonts w:ascii="Arial" w:hAnsi="Arial" w:cs="Arial" w:eastAsia="Arial" w:hint="default"/>
                <w:sz w:val="20"/>
                <w:szCs w:val="20"/>
              </w:rPr>
              <w:t>to</w:t>
            </w:r>
            <w:r>
              <w:rPr>
                <w:rFonts w:ascii="Arial" w:hAnsi="Arial" w:cs="Arial" w:eastAsia="Arial" w:hint="default"/>
                <w:spacing w:val="-5"/>
                <w:sz w:val="20"/>
                <w:szCs w:val="20"/>
              </w:rPr>
              <w:t> </w:t>
            </w:r>
            <w:r>
              <w:rPr>
                <w:rFonts w:ascii="Arial" w:hAnsi="Arial" w:cs="Arial" w:eastAsia="Arial" w:hint="default"/>
                <w:sz w:val="20"/>
                <w:szCs w:val="20"/>
              </w:rPr>
              <w:t>understand </w:t>
            </w:r>
            <w:r>
              <w:rPr>
                <w:rFonts w:ascii="Arial" w:hAnsi="Arial" w:cs="Arial" w:eastAsia="Arial" w:hint="default"/>
                <w:sz w:val="20"/>
                <w:szCs w:val="20"/>
              </w:rPr>
              <w:t>the</w:t>
            </w:r>
            <w:r>
              <w:rPr>
                <w:rFonts w:ascii="Arial" w:hAnsi="Arial" w:cs="Arial" w:eastAsia="Arial" w:hint="default"/>
                <w:spacing w:val="-2"/>
                <w:sz w:val="20"/>
                <w:szCs w:val="20"/>
              </w:rPr>
              <w:t> </w:t>
            </w:r>
            <w:r>
              <w:rPr>
                <w:rFonts w:ascii="Arial" w:hAnsi="Arial" w:cs="Arial" w:eastAsia="Arial" w:hint="default"/>
                <w:sz w:val="20"/>
                <w:szCs w:val="20"/>
              </w:rPr>
              <w:t>impact</w:t>
            </w:r>
            <w:r>
              <w:rPr>
                <w:rFonts w:ascii="Arial" w:hAnsi="Arial" w:cs="Arial" w:eastAsia="Arial" w:hint="default"/>
                <w:spacing w:val="-4"/>
                <w:sz w:val="20"/>
                <w:szCs w:val="20"/>
              </w:rPr>
              <w:t> </w:t>
            </w:r>
            <w:r>
              <w:rPr>
                <w:rFonts w:ascii="Arial" w:hAnsi="Arial" w:cs="Arial" w:eastAsia="Arial" w:hint="default"/>
                <w:sz w:val="20"/>
                <w:szCs w:val="20"/>
              </w:rPr>
              <w:t>that</w:t>
            </w:r>
            <w:r>
              <w:rPr>
                <w:rFonts w:ascii="Arial" w:hAnsi="Arial" w:cs="Arial" w:eastAsia="Arial" w:hint="default"/>
                <w:spacing w:val="-4"/>
                <w:sz w:val="20"/>
                <w:szCs w:val="20"/>
              </w:rPr>
              <w:t> </w:t>
            </w:r>
            <w:r>
              <w:rPr>
                <w:rFonts w:ascii="Arial" w:hAnsi="Arial" w:cs="Arial" w:eastAsia="Arial" w:hint="default"/>
                <w:sz w:val="20"/>
                <w:szCs w:val="20"/>
              </w:rPr>
              <w:t>trauma</w:t>
            </w:r>
            <w:r>
              <w:rPr>
                <w:rFonts w:ascii="Arial" w:hAnsi="Arial" w:cs="Arial" w:eastAsia="Arial" w:hint="default"/>
                <w:spacing w:val="-4"/>
                <w:sz w:val="20"/>
                <w:szCs w:val="20"/>
              </w:rPr>
              <w:t> </w:t>
            </w:r>
            <w:r>
              <w:rPr>
                <w:rFonts w:ascii="Arial" w:hAnsi="Arial" w:cs="Arial" w:eastAsia="Arial" w:hint="default"/>
                <w:spacing w:val="2"/>
                <w:sz w:val="20"/>
                <w:szCs w:val="20"/>
              </w:rPr>
              <w:t>may</w:t>
            </w:r>
            <w:r>
              <w:rPr>
                <w:rFonts w:ascii="Arial" w:hAnsi="Arial" w:cs="Arial" w:eastAsia="Arial" w:hint="default"/>
                <w:spacing w:val="-7"/>
                <w:sz w:val="20"/>
                <w:szCs w:val="20"/>
              </w:rPr>
              <w:t> </w:t>
            </w:r>
            <w:r>
              <w:rPr>
                <w:rFonts w:ascii="Arial" w:hAnsi="Arial" w:cs="Arial" w:eastAsia="Arial" w:hint="default"/>
                <w:sz w:val="20"/>
                <w:szCs w:val="20"/>
              </w:rPr>
              <w:t>have</w:t>
            </w:r>
            <w:r>
              <w:rPr>
                <w:rFonts w:ascii="Arial" w:hAnsi="Arial" w:cs="Arial" w:eastAsia="Arial" w:hint="default"/>
                <w:spacing w:val="-4"/>
                <w:sz w:val="20"/>
                <w:szCs w:val="20"/>
              </w:rPr>
              <w:t> </w:t>
            </w:r>
            <w:r>
              <w:rPr>
                <w:rFonts w:ascii="Arial" w:hAnsi="Arial" w:cs="Arial" w:eastAsia="Arial" w:hint="default"/>
                <w:sz w:val="20"/>
                <w:szCs w:val="20"/>
              </w:rPr>
              <w:t>on</w:t>
            </w:r>
            <w:r>
              <w:rPr>
                <w:rFonts w:ascii="Arial" w:hAnsi="Arial" w:cs="Arial" w:eastAsia="Arial" w:hint="default"/>
                <w:spacing w:val="-4"/>
                <w:sz w:val="20"/>
                <w:szCs w:val="20"/>
              </w:rPr>
              <w:t> </w:t>
            </w:r>
            <w:r>
              <w:rPr>
                <w:rFonts w:ascii="Arial" w:hAnsi="Arial" w:cs="Arial" w:eastAsia="Arial" w:hint="default"/>
                <w:sz w:val="20"/>
                <w:szCs w:val="20"/>
              </w:rPr>
              <w:t>the</w:t>
            </w:r>
            <w:r>
              <w:rPr>
                <w:rFonts w:ascii="Arial" w:hAnsi="Arial" w:cs="Arial" w:eastAsia="Arial" w:hint="default"/>
                <w:spacing w:val="-4"/>
                <w:sz w:val="20"/>
                <w:szCs w:val="20"/>
              </w:rPr>
              <w:t> </w:t>
            </w:r>
            <w:r>
              <w:rPr>
                <w:rFonts w:ascii="Arial" w:hAnsi="Arial" w:cs="Arial" w:eastAsia="Arial" w:hint="default"/>
                <w:sz w:val="20"/>
                <w:szCs w:val="20"/>
              </w:rPr>
              <w:t>student’s</w:t>
            </w:r>
            <w:r>
              <w:rPr>
                <w:rFonts w:ascii="Arial" w:hAnsi="Arial" w:cs="Arial" w:eastAsia="Arial" w:hint="default"/>
                <w:spacing w:val="-3"/>
                <w:sz w:val="20"/>
                <w:szCs w:val="20"/>
              </w:rPr>
              <w:t> </w:t>
            </w:r>
            <w:r>
              <w:rPr>
                <w:rFonts w:ascii="Arial" w:hAnsi="Arial" w:cs="Arial" w:eastAsia="Arial" w:hint="default"/>
                <w:sz w:val="20"/>
                <w:szCs w:val="20"/>
              </w:rPr>
              <w:t>behaviours,</w:t>
            </w:r>
            <w:r>
              <w:rPr>
                <w:rFonts w:ascii="Arial" w:hAnsi="Arial" w:cs="Arial" w:eastAsia="Arial" w:hint="default"/>
                <w:spacing w:val="-4"/>
                <w:sz w:val="20"/>
                <w:szCs w:val="20"/>
              </w:rPr>
              <w:t> </w:t>
            </w:r>
            <w:r>
              <w:rPr>
                <w:rFonts w:ascii="Arial" w:hAnsi="Arial" w:cs="Arial" w:eastAsia="Arial" w:hint="default"/>
                <w:sz w:val="20"/>
                <w:szCs w:val="20"/>
              </w:rPr>
              <w:t>and</w:t>
            </w:r>
            <w:r>
              <w:rPr>
                <w:rFonts w:ascii="Arial" w:hAnsi="Arial" w:cs="Arial" w:eastAsia="Arial" w:hint="default"/>
                <w:spacing w:val="-2"/>
                <w:sz w:val="20"/>
                <w:szCs w:val="20"/>
              </w:rPr>
              <w:t> </w:t>
            </w:r>
            <w:r>
              <w:rPr>
                <w:rFonts w:ascii="Arial" w:hAnsi="Arial" w:cs="Arial" w:eastAsia="Arial" w:hint="default"/>
                <w:sz w:val="20"/>
                <w:szCs w:val="20"/>
              </w:rPr>
              <w:t>any</w:t>
            </w:r>
            <w:r>
              <w:rPr>
                <w:rFonts w:ascii="Arial" w:hAnsi="Arial" w:cs="Arial" w:eastAsia="Arial" w:hint="default"/>
                <w:spacing w:val="-7"/>
                <w:sz w:val="20"/>
                <w:szCs w:val="20"/>
              </w:rPr>
              <w:t> </w:t>
            </w:r>
            <w:r>
              <w:rPr>
                <w:rFonts w:ascii="Arial" w:hAnsi="Arial" w:cs="Arial" w:eastAsia="Arial" w:hint="default"/>
                <w:sz w:val="20"/>
                <w:szCs w:val="20"/>
              </w:rPr>
              <w:t>underlying</w:t>
            </w:r>
            <w:r>
              <w:rPr>
                <w:rFonts w:ascii="Arial" w:hAnsi="Arial" w:cs="Arial" w:eastAsia="Arial" w:hint="default"/>
                <w:spacing w:val="-2"/>
                <w:sz w:val="20"/>
                <w:szCs w:val="20"/>
              </w:rPr>
              <w:t> </w:t>
            </w:r>
            <w:r>
              <w:rPr>
                <w:rFonts w:ascii="Arial" w:hAnsi="Arial" w:cs="Arial" w:eastAsia="Arial" w:hint="default"/>
                <w:sz w:val="20"/>
                <w:szCs w:val="20"/>
              </w:rPr>
              <w:t>needs</w:t>
            </w:r>
          </w:p>
          <w:p>
            <w:pPr>
              <w:pStyle w:val="TableParagraph"/>
              <w:numPr>
                <w:ilvl w:val="0"/>
                <w:numId w:val="5"/>
              </w:numPr>
              <w:tabs>
                <w:tab w:pos="390" w:val="left" w:leader="none"/>
              </w:tabs>
              <w:spacing w:line="240" w:lineRule="auto" w:before="119" w:after="0"/>
              <w:ind w:left="389" w:right="0" w:hanging="284"/>
              <w:jc w:val="left"/>
              <w:rPr>
                <w:rFonts w:ascii="Arial" w:hAnsi="Arial" w:cs="Arial" w:eastAsia="Arial" w:hint="default"/>
                <w:sz w:val="20"/>
                <w:szCs w:val="20"/>
              </w:rPr>
            </w:pPr>
            <w:r>
              <w:rPr>
                <w:rFonts w:ascii="Arial"/>
                <w:sz w:val="20"/>
              </w:rPr>
              <w:t>contact the Lookout Education Support Centre in their region for advice on available</w:t>
            </w:r>
            <w:r>
              <w:rPr>
                <w:rFonts w:ascii="Arial"/>
                <w:spacing w:val="-38"/>
                <w:sz w:val="20"/>
              </w:rPr>
              <w:t> </w:t>
            </w:r>
            <w:r>
              <w:rPr>
                <w:rFonts w:ascii="Arial"/>
                <w:sz w:val="20"/>
              </w:rPr>
              <w:t>supports.</w:t>
            </w:r>
          </w:p>
        </w:tc>
      </w:tr>
    </w:tbl>
    <w:p>
      <w:pPr>
        <w:spacing w:line="240" w:lineRule="auto" w:before="8" w:after="0"/>
        <w:ind w:right="0"/>
        <w:rPr>
          <w:rFonts w:ascii="Arial" w:hAnsi="Arial" w:cs="Arial" w:eastAsia="Arial" w:hint="default"/>
          <w:sz w:val="20"/>
          <w:szCs w:val="20"/>
        </w:rPr>
      </w:pPr>
    </w:p>
    <w:tbl>
      <w:tblPr>
        <w:tblW w:w="0" w:type="auto"/>
        <w:jc w:val="left"/>
        <w:tblInd w:w="112" w:type="dxa"/>
        <w:tblLayout w:type="fixed"/>
        <w:tblCellMar>
          <w:top w:w="0" w:type="dxa"/>
          <w:left w:w="0" w:type="dxa"/>
          <w:bottom w:w="0" w:type="dxa"/>
          <w:right w:w="0" w:type="dxa"/>
        </w:tblCellMar>
        <w:tblLook w:val="01E0"/>
      </w:tblPr>
      <w:tblGrid>
        <w:gridCol w:w="9847"/>
      </w:tblGrid>
      <w:tr>
        <w:trPr>
          <w:trHeight w:val="386" w:hRule="exact"/>
        </w:trPr>
        <w:tc>
          <w:tcPr>
            <w:tcW w:w="9847" w:type="dxa"/>
            <w:tcBorders>
              <w:top w:val="nil" w:sz="6" w:space="0" w:color="auto"/>
              <w:left w:val="nil" w:sz="6" w:space="0" w:color="auto"/>
              <w:bottom w:val="nil" w:sz="6" w:space="0" w:color="auto"/>
              <w:right w:val="nil" w:sz="6" w:space="0" w:color="auto"/>
            </w:tcBorders>
            <w:shd w:val="clear" w:color="auto" w:fill="ED7C39"/>
          </w:tcPr>
          <w:p>
            <w:pPr>
              <w:pStyle w:val="TableParagraph"/>
              <w:spacing w:line="240" w:lineRule="auto" w:before="93"/>
              <w:ind w:left="110" w:right="0"/>
              <w:jc w:val="left"/>
              <w:rPr>
                <w:rFonts w:ascii="Arial" w:hAnsi="Arial" w:cs="Arial" w:eastAsia="Arial" w:hint="default"/>
                <w:sz w:val="20"/>
                <w:szCs w:val="20"/>
              </w:rPr>
            </w:pPr>
            <w:r>
              <w:rPr>
                <w:rFonts w:ascii="Arial"/>
                <w:b/>
                <w:color w:val="FFFFFF"/>
                <w:sz w:val="20"/>
              </w:rPr>
              <w:t>Koorie</w:t>
            </w:r>
            <w:r>
              <w:rPr>
                <w:rFonts w:ascii="Arial"/>
                <w:b/>
                <w:color w:val="FFFFFF"/>
                <w:spacing w:val="-11"/>
                <w:sz w:val="20"/>
              </w:rPr>
              <w:t> </w:t>
            </w:r>
            <w:r>
              <w:rPr>
                <w:rFonts w:ascii="Arial"/>
                <w:b/>
                <w:color w:val="FFFFFF"/>
                <w:sz w:val="20"/>
              </w:rPr>
              <w:t>students</w:t>
            </w:r>
            <w:r>
              <w:rPr>
                <w:rFonts w:ascii="Arial"/>
                <w:sz w:val="20"/>
              </w:rPr>
            </w:r>
          </w:p>
        </w:tc>
      </w:tr>
      <w:tr>
        <w:trPr>
          <w:trHeight w:val="1747" w:hRule="exact"/>
        </w:trPr>
        <w:tc>
          <w:tcPr>
            <w:tcW w:w="9847" w:type="dxa"/>
            <w:tcBorders>
              <w:top w:val="nil" w:sz="6" w:space="0" w:color="auto"/>
              <w:left w:val="single" w:sz="4" w:space="0" w:color="ED7C39"/>
              <w:bottom w:val="single" w:sz="4" w:space="0" w:color="ED7C39"/>
              <w:right w:val="single" w:sz="4" w:space="0" w:color="ED7C39"/>
            </w:tcBorders>
          </w:tcPr>
          <w:p>
            <w:pPr>
              <w:pStyle w:val="TableParagraph"/>
              <w:spacing w:line="240" w:lineRule="auto" w:before="64"/>
              <w:ind w:left="105" w:right="149"/>
              <w:jc w:val="left"/>
              <w:rPr>
                <w:rFonts w:ascii="Arial" w:hAnsi="Arial" w:cs="Arial" w:eastAsia="Arial" w:hint="default"/>
                <w:sz w:val="20"/>
                <w:szCs w:val="20"/>
              </w:rPr>
            </w:pPr>
            <w:r>
              <w:rPr>
                <w:rFonts w:ascii="Arial"/>
                <w:sz w:val="20"/>
              </w:rPr>
              <w:t>Some Koorie students face increased barriers to engagement in education. In addition to advising the Regional</w:t>
            </w:r>
            <w:r>
              <w:rPr>
                <w:rFonts w:ascii="Arial"/>
                <w:spacing w:val="-5"/>
                <w:sz w:val="20"/>
              </w:rPr>
              <w:t> </w:t>
            </w:r>
            <w:r>
              <w:rPr>
                <w:rFonts w:ascii="Arial"/>
                <w:sz w:val="20"/>
              </w:rPr>
              <w:t>Director,</w:t>
            </w:r>
            <w:r>
              <w:rPr>
                <w:rFonts w:ascii="Arial"/>
                <w:spacing w:val="-4"/>
                <w:sz w:val="20"/>
              </w:rPr>
              <w:t> </w:t>
            </w:r>
            <w:r>
              <w:rPr>
                <w:rFonts w:ascii="Arial"/>
                <w:sz w:val="20"/>
              </w:rPr>
              <w:t>the</w:t>
            </w:r>
            <w:r>
              <w:rPr>
                <w:rFonts w:ascii="Arial"/>
                <w:spacing w:val="-2"/>
                <w:sz w:val="20"/>
              </w:rPr>
              <w:t> </w:t>
            </w:r>
            <w:r>
              <w:rPr>
                <w:rFonts w:ascii="Arial"/>
                <w:sz w:val="20"/>
              </w:rPr>
              <w:t>principal</w:t>
            </w:r>
            <w:r>
              <w:rPr>
                <w:rFonts w:ascii="Arial"/>
                <w:spacing w:val="-5"/>
                <w:sz w:val="20"/>
              </w:rPr>
              <w:t> </w:t>
            </w:r>
            <w:r>
              <w:rPr>
                <w:rFonts w:ascii="Arial"/>
                <w:sz w:val="20"/>
              </w:rPr>
              <w:t>can</w:t>
            </w:r>
            <w:r>
              <w:rPr>
                <w:rFonts w:ascii="Arial"/>
                <w:spacing w:val="-4"/>
                <w:sz w:val="20"/>
              </w:rPr>
              <w:t> </w:t>
            </w:r>
            <w:r>
              <w:rPr>
                <w:rFonts w:ascii="Arial"/>
                <w:sz w:val="20"/>
              </w:rPr>
              <w:t>seek additional</w:t>
            </w:r>
            <w:r>
              <w:rPr>
                <w:rFonts w:ascii="Arial"/>
                <w:spacing w:val="-2"/>
                <w:sz w:val="20"/>
              </w:rPr>
              <w:t> </w:t>
            </w:r>
            <w:r>
              <w:rPr>
                <w:rFonts w:ascii="Arial"/>
                <w:sz w:val="20"/>
              </w:rPr>
              <w:t>support</w:t>
            </w:r>
            <w:r>
              <w:rPr>
                <w:rFonts w:ascii="Arial"/>
                <w:spacing w:val="-3"/>
                <w:sz w:val="20"/>
              </w:rPr>
              <w:t> </w:t>
            </w:r>
            <w:r>
              <w:rPr>
                <w:rFonts w:ascii="Arial"/>
                <w:sz w:val="20"/>
              </w:rPr>
              <w:t>for</w:t>
            </w:r>
            <w:r>
              <w:rPr>
                <w:rFonts w:ascii="Arial"/>
                <w:spacing w:val="-3"/>
                <w:sz w:val="20"/>
              </w:rPr>
              <w:t> </w:t>
            </w:r>
            <w:r>
              <w:rPr>
                <w:rFonts w:ascii="Arial"/>
                <w:sz w:val="20"/>
              </w:rPr>
              <w:t>Koorie</w:t>
            </w:r>
            <w:r>
              <w:rPr>
                <w:rFonts w:ascii="Arial"/>
                <w:spacing w:val="-2"/>
                <w:sz w:val="20"/>
              </w:rPr>
              <w:t> </w:t>
            </w:r>
            <w:r>
              <w:rPr>
                <w:rFonts w:ascii="Arial"/>
                <w:sz w:val="20"/>
              </w:rPr>
              <w:t>students</w:t>
            </w:r>
            <w:r>
              <w:rPr>
                <w:rFonts w:ascii="Arial"/>
                <w:spacing w:val="-2"/>
                <w:sz w:val="20"/>
              </w:rPr>
              <w:t> </w:t>
            </w:r>
            <w:r>
              <w:rPr>
                <w:rFonts w:ascii="Arial"/>
                <w:sz w:val="20"/>
              </w:rPr>
              <w:t>through</w:t>
            </w:r>
            <w:r>
              <w:rPr>
                <w:rFonts w:ascii="Arial"/>
                <w:spacing w:val="-4"/>
                <w:sz w:val="20"/>
              </w:rPr>
              <w:t> </w:t>
            </w:r>
            <w:r>
              <w:rPr>
                <w:rFonts w:ascii="Arial"/>
                <w:sz w:val="20"/>
              </w:rPr>
              <w:t>their</w:t>
            </w:r>
            <w:r>
              <w:rPr>
                <w:rFonts w:ascii="Arial"/>
                <w:spacing w:val="-3"/>
                <w:sz w:val="20"/>
              </w:rPr>
              <w:t> </w:t>
            </w:r>
            <w:r>
              <w:rPr>
                <w:rFonts w:ascii="Arial"/>
                <w:sz w:val="20"/>
              </w:rPr>
              <w:t>local</w:t>
            </w:r>
            <w:r>
              <w:rPr>
                <w:rFonts w:ascii="Arial"/>
                <w:spacing w:val="-2"/>
                <w:sz w:val="20"/>
              </w:rPr>
              <w:t> </w:t>
            </w:r>
            <w:r>
              <w:rPr>
                <w:rFonts w:ascii="Arial"/>
                <w:sz w:val="20"/>
              </w:rPr>
              <w:t>Area</w:t>
            </w:r>
            <w:r>
              <w:rPr>
                <w:rFonts w:ascii="Arial"/>
                <w:spacing w:val="-4"/>
                <w:sz w:val="20"/>
              </w:rPr>
              <w:t> </w:t>
            </w:r>
            <w:r>
              <w:rPr>
                <w:rFonts w:ascii="Arial"/>
                <w:sz w:val="20"/>
              </w:rPr>
              <w:t>team </w:t>
            </w:r>
            <w:r>
              <w:rPr>
                <w:rFonts w:ascii="Arial"/>
                <w:sz w:val="20"/>
              </w:rPr>
              <w:t>or Regional Engagement</w:t>
            </w:r>
            <w:r>
              <w:rPr>
                <w:rFonts w:ascii="Arial"/>
                <w:spacing w:val="-16"/>
                <w:sz w:val="20"/>
              </w:rPr>
              <w:t> </w:t>
            </w:r>
            <w:r>
              <w:rPr>
                <w:rFonts w:ascii="Arial"/>
                <w:sz w:val="20"/>
              </w:rPr>
              <w:t>Coordinator.</w:t>
            </w:r>
          </w:p>
          <w:p>
            <w:pPr>
              <w:pStyle w:val="TableParagraph"/>
              <w:spacing w:line="240" w:lineRule="auto" w:before="120"/>
              <w:ind w:left="105" w:right="0"/>
              <w:jc w:val="left"/>
              <w:rPr>
                <w:rFonts w:ascii="Arial" w:hAnsi="Arial" w:cs="Arial" w:eastAsia="Arial" w:hint="default"/>
                <w:sz w:val="20"/>
                <w:szCs w:val="20"/>
              </w:rPr>
            </w:pPr>
            <w:r>
              <w:rPr>
                <w:rFonts w:ascii="Arial" w:hAnsi="Arial" w:cs="Arial" w:eastAsia="Arial" w:hint="default"/>
                <w:sz w:val="20"/>
                <w:szCs w:val="20"/>
              </w:rPr>
              <w:t>For</w:t>
            </w:r>
            <w:r>
              <w:rPr>
                <w:rFonts w:ascii="Arial" w:hAnsi="Arial" w:cs="Arial" w:eastAsia="Arial" w:hint="default"/>
                <w:spacing w:val="-5"/>
                <w:sz w:val="20"/>
                <w:szCs w:val="20"/>
              </w:rPr>
              <w:t> </w:t>
            </w:r>
            <w:r>
              <w:rPr>
                <w:rFonts w:ascii="Arial" w:hAnsi="Arial" w:cs="Arial" w:eastAsia="Arial" w:hint="default"/>
                <w:sz w:val="20"/>
                <w:szCs w:val="20"/>
              </w:rPr>
              <w:t>information</w:t>
            </w:r>
            <w:r>
              <w:rPr>
                <w:rFonts w:ascii="Arial" w:hAnsi="Arial" w:cs="Arial" w:eastAsia="Arial" w:hint="default"/>
                <w:spacing w:val="-6"/>
                <w:sz w:val="20"/>
                <w:szCs w:val="20"/>
              </w:rPr>
              <w:t> </w:t>
            </w:r>
            <w:r>
              <w:rPr>
                <w:rFonts w:ascii="Arial" w:hAnsi="Arial" w:cs="Arial" w:eastAsia="Arial" w:hint="default"/>
                <w:sz w:val="20"/>
                <w:szCs w:val="20"/>
              </w:rPr>
              <w:t>on</w:t>
            </w:r>
            <w:r>
              <w:rPr>
                <w:rFonts w:ascii="Arial" w:hAnsi="Arial" w:cs="Arial" w:eastAsia="Arial" w:hint="default"/>
                <w:spacing w:val="-4"/>
                <w:sz w:val="20"/>
                <w:szCs w:val="20"/>
              </w:rPr>
              <w:t> </w:t>
            </w:r>
            <w:r>
              <w:rPr>
                <w:rFonts w:ascii="Arial" w:hAnsi="Arial" w:cs="Arial" w:eastAsia="Arial" w:hint="default"/>
                <w:sz w:val="20"/>
                <w:szCs w:val="20"/>
              </w:rPr>
              <w:t>the</w:t>
            </w:r>
            <w:r>
              <w:rPr>
                <w:rFonts w:ascii="Arial" w:hAnsi="Arial" w:cs="Arial" w:eastAsia="Arial" w:hint="default"/>
                <w:spacing w:val="-4"/>
                <w:sz w:val="20"/>
                <w:szCs w:val="20"/>
              </w:rPr>
              <w:t> </w:t>
            </w:r>
            <w:r>
              <w:rPr>
                <w:rFonts w:ascii="Arial" w:hAnsi="Arial" w:cs="Arial" w:eastAsia="Arial" w:hint="default"/>
                <w:sz w:val="20"/>
                <w:szCs w:val="20"/>
              </w:rPr>
              <w:t>Department’s</w:t>
            </w:r>
            <w:r>
              <w:rPr>
                <w:rFonts w:ascii="Arial" w:hAnsi="Arial" w:cs="Arial" w:eastAsia="Arial" w:hint="default"/>
                <w:spacing w:val="-5"/>
                <w:sz w:val="20"/>
                <w:szCs w:val="20"/>
              </w:rPr>
              <w:t> </w:t>
            </w:r>
            <w:r>
              <w:rPr>
                <w:rFonts w:ascii="Arial" w:hAnsi="Arial" w:cs="Arial" w:eastAsia="Arial" w:hint="default"/>
                <w:sz w:val="20"/>
                <w:szCs w:val="20"/>
              </w:rPr>
              <w:t>dedicated</w:t>
            </w:r>
            <w:r>
              <w:rPr>
                <w:rFonts w:ascii="Arial" w:hAnsi="Arial" w:cs="Arial" w:eastAsia="Arial" w:hint="default"/>
                <w:spacing w:val="-4"/>
                <w:sz w:val="20"/>
                <w:szCs w:val="20"/>
              </w:rPr>
              <w:t> </w:t>
            </w:r>
            <w:r>
              <w:rPr>
                <w:rFonts w:ascii="Arial" w:hAnsi="Arial" w:cs="Arial" w:eastAsia="Arial" w:hint="default"/>
                <w:sz w:val="20"/>
                <w:szCs w:val="20"/>
              </w:rPr>
              <w:t>Koorie</w:t>
            </w:r>
            <w:r>
              <w:rPr>
                <w:rFonts w:ascii="Arial" w:hAnsi="Arial" w:cs="Arial" w:eastAsia="Arial" w:hint="default"/>
                <w:spacing w:val="-1"/>
                <w:sz w:val="20"/>
                <w:szCs w:val="20"/>
              </w:rPr>
              <w:t> </w:t>
            </w:r>
            <w:r>
              <w:rPr>
                <w:rFonts w:ascii="Arial" w:hAnsi="Arial" w:cs="Arial" w:eastAsia="Arial" w:hint="default"/>
                <w:sz w:val="20"/>
                <w:szCs w:val="20"/>
              </w:rPr>
              <w:t>workforce,</w:t>
            </w:r>
            <w:r>
              <w:rPr>
                <w:rFonts w:ascii="Arial" w:hAnsi="Arial" w:cs="Arial" w:eastAsia="Arial" w:hint="default"/>
                <w:spacing w:val="-6"/>
                <w:sz w:val="20"/>
                <w:szCs w:val="20"/>
              </w:rPr>
              <w:t> </w:t>
            </w:r>
            <w:r>
              <w:rPr>
                <w:rFonts w:ascii="Arial" w:hAnsi="Arial" w:cs="Arial" w:eastAsia="Arial" w:hint="default"/>
                <w:sz w:val="20"/>
                <w:szCs w:val="20"/>
              </w:rPr>
              <w:t>see:</w:t>
            </w:r>
            <w:r>
              <w:rPr>
                <w:rFonts w:ascii="Arial" w:hAnsi="Arial" w:cs="Arial" w:eastAsia="Arial" w:hint="default"/>
                <w:spacing w:val="-6"/>
                <w:sz w:val="20"/>
                <w:szCs w:val="20"/>
              </w:rPr>
              <w:t> </w:t>
            </w:r>
            <w:r>
              <w:rPr>
                <w:rFonts w:ascii="Arial" w:hAnsi="Arial" w:cs="Arial" w:eastAsia="Arial" w:hint="default"/>
                <w:color w:val="004EA8"/>
                <w:spacing w:val="-6"/>
                <w:sz w:val="20"/>
                <w:szCs w:val="20"/>
              </w:rPr>
            </w:r>
            <w:hyperlink r:id="rId31">
              <w:r>
                <w:rPr>
                  <w:rFonts w:ascii="Arial" w:hAnsi="Arial" w:cs="Arial" w:eastAsia="Arial" w:hint="default"/>
                  <w:color w:val="004EA8"/>
                  <w:sz w:val="20"/>
                  <w:szCs w:val="20"/>
                  <w:u w:val="single" w:color="004EA8"/>
                </w:rPr>
                <w:t>Koorie</w:t>
              </w:r>
              <w:r>
                <w:rPr>
                  <w:rFonts w:ascii="Arial" w:hAnsi="Arial" w:cs="Arial" w:eastAsia="Arial" w:hint="default"/>
                  <w:color w:val="004EA8"/>
                  <w:spacing w:val="-4"/>
                  <w:sz w:val="20"/>
                  <w:szCs w:val="20"/>
                  <w:u w:val="single" w:color="004EA8"/>
                </w:rPr>
                <w:t> </w:t>
              </w:r>
              <w:r>
                <w:rPr>
                  <w:rFonts w:ascii="Arial" w:hAnsi="Arial" w:cs="Arial" w:eastAsia="Arial" w:hint="default"/>
                  <w:color w:val="004EA8"/>
                  <w:sz w:val="20"/>
                  <w:szCs w:val="20"/>
                  <w:u w:val="single" w:color="004EA8"/>
                </w:rPr>
                <w:t>Education</w:t>
              </w:r>
              <w:r>
                <w:rPr>
                  <w:rFonts w:ascii="Arial" w:hAnsi="Arial" w:cs="Arial" w:eastAsia="Arial" w:hint="default"/>
                  <w:color w:val="004EA8"/>
                  <w:spacing w:val="-4"/>
                  <w:sz w:val="20"/>
                  <w:szCs w:val="20"/>
                  <w:u w:val="single" w:color="004EA8"/>
                </w:rPr>
                <w:t> </w:t>
              </w:r>
              <w:r>
                <w:rPr>
                  <w:rFonts w:ascii="Arial" w:hAnsi="Arial" w:cs="Arial" w:eastAsia="Arial" w:hint="default"/>
                  <w:color w:val="004EA8"/>
                  <w:sz w:val="20"/>
                  <w:szCs w:val="20"/>
                  <w:u w:val="single" w:color="004EA8"/>
                </w:rPr>
                <w:t>Coordinators</w:t>
              </w:r>
              <w:r>
                <w:rPr>
                  <w:rFonts w:ascii="Arial" w:hAnsi="Arial" w:cs="Arial" w:eastAsia="Arial" w:hint="default"/>
                  <w:color w:val="004EA8"/>
                  <w:sz w:val="20"/>
                  <w:szCs w:val="20"/>
                </w:rPr>
              </w:r>
              <w:r>
                <w:rPr>
                  <w:rFonts w:ascii="Arial" w:hAnsi="Arial" w:cs="Arial" w:eastAsia="Arial" w:hint="default"/>
                  <w:sz w:val="20"/>
                  <w:szCs w:val="20"/>
                </w:rPr>
                <w:t>.</w:t>
              </w:r>
            </w:hyperlink>
          </w:p>
          <w:p>
            <w:pPr>
              <w:pStyle w:val="TableParagraph"/>
              <w:spacing w:line="240" w:lineRule="auto" w:before="120"/>
              <w:ind w:left="105" w:right="1037"/>
              <w:jc w:val="left"/>
              <w:rPr>
                <w:rFonts w:ascii="Arial" w:hAnsi="Arial" w:cs="Arial" w:eastAsia="Arial" w:hint="default"/>
                <w:sz w:val="20"/>
                <w:szCs w:val="20"/>
              </w:rPr>
            </w:pPr>
            <w:r>
              <w:rPr>
                <w:rFonts w:ascii="Arial"/>
                <w:sz w:val="20"/>
              </w:rPr>
              <w:t>The principal should also let families know that they can contact the </w:t>
            </w:r>
            <w:r>
              <w:rPr>
                <w:rFonts w:ascii="Arial"/>
                <w:color w:val="004EA8"/>
                <w:sz w:val="20"/>
              </w:rPr>
            </w:r>
            <w:hyperlink r:id="rId32">
              <w:r>
                <w:rPr>
                  <w:rFonts w:ascii="Arial"/>
                  <w:color w:val="004EA8"/>
                  <w:sz w:val="20"/>
                  <w:u w:val="single" w:color="004EA8"/>
                </w:rPr>
                <w:t>Victorian Aboriginal</w:t>
              </w:r>
              <w:r>
                <w:rPr>
                  <w:rFonts w:ascii="Arial"/>
                  <w:color w:val="004EA8"/>
                  <w:spacing w:val="-34"/>
                  <w:sz w:val="20"/>
                  <w:u w:val="single" w:color="004EA8"/>
                </w:rPr>
                <w:t> </w:t>
              </w:r>
              <w:r>
                <w:rPr>
                  <w:rFonts w:ascii="Arial"/>
                  <w:color w:val="004EA8"/>
                  <w:sz w:val="20"/>
                  <w:u w:val="single" w:color="004EA8"/>
                </w:rPr>
                <w:t>Education </w:t>
              </w:r>
              <w:r>
                <w:rPr>
                  <w:rFonts w:ascii="Arial"/>
                  <w:color w:val="004EA8"/>
                  <w:sz w:val="20"/>
                </w:rPr>
              </w:r>
            </w:hyperlink>
            <w:r>
              <w:rPr>
                <w:rFonts w:ascii="Arial"/>
                <w:color w:val="004EA8"/>
                <w:sz w:val="20"/>
              </w:rPr>
            </w:r>
            <w:hyperlink r:id="rId32">
              <w:r>
                <w:rPr>
                  <w:rFonts w:ascii="Arial"/>
                  <w:color w:val="004EA8"/>
                  <w:sz w:val="20"/>
                </w:rPr>
              </w:r>
              <w:r>
                <w:rPr>
                  <w:rFonts w:ascii="Arial"/>
                  <w:color w:val="004EA8"/>
                  <w:sz w:val="20"/>
                  <w:u w:val="single" w:color="004EA8"/>
                </w:rPr>
                <w:t>Association Incorporated </w:t>
              </w:r>
              <w:r>
                <w:rPr>
                  <w:rFonts w:ascii="Arial"/>
                  <w:color w:val="004EA8"/>
                  <w:sz w:val="20"/>
                </w:rPr>
              </w:r>
            </w:hyperlink>
            <w:r>
              <w:rPr>
                <w:rFonts w:ascii="Arial"/>
                <w:sz w:val="20"/>
              </w:rPr>
              <w:t>(VAEAI) directly for independent support on 9481</w:t>
            </w:r>
            <w:r>
              <w:rPr>
                <w:rFonts w:ascii="Arial"/>
                <w:spacing w:val="-35"/>
                <w:sz w:val="20"/>
              </w:rPr>
              <w:t> </w:t>
            </w:r>
            <w:r>
              <w:rPr>
                <w:rFonts w:ascii="Arial"/>
                <w:sz w:val="20"/>
              </w:rPr>
              <w:t>0800.</w:t>
            </w:r>
          </w:p>
        </w:tc>
      </w:tr>
    </w:tbl>
    <w:p>
      <w:pPr>
        <w:spacing w:line="240" w:lineRule="auto" w:before="10" w:after="0"/>
        <w:ind w:right="0"/>
        <w:rPr>
          <w:rFonts w:ascii="Arial" w:hAnsi="Arial" w:cs="Arial" w:eastAsia="Arial" w:hint="default"/>
          <w:sz w:val="20"/>
          <w:szCs w:val="20"/>
        </w:rPr>
      </w:pPr>
    </w:p>
    <w:tbl>
      <w:tblPr>
        <w:tblW w:w="0" w:type="auto"/>
        <w:jc w:val="left"/>
        <w:tblInd w:w="112" w:type="dxa"/>
        <w:tblLayout w:type="fixed"/>
        <w:tblCellMar>
          <w:top w:w="0" w:type="dxa"/>
          <w:left w:w="0" w:type="dxa"/>
          <w:bottom w:w="0" w:type="dxa"/>
          <w:right w:w="0" w:type="dxa"/>
        </w:tblCellMar>
        <w:tblLook w:val="01E0"/>
      </w:tblPr>
      <w:tblGrid>
        <w:gridCol w:w="9847"/>
      </w:tblGrid>
      <w:tr>
        <w:trPr>
          <w:trHeight w:val="386" w:hRule="exact"/>
        </w:trPr>
        <w:tc>
          <w:tcPr>
            <w:tcW w:w="9847" w:type="dxa"/>
            <w:tcBorders>
              <w:top w:val="nil" w:sz="6" w:space="0" w:color="auto"/>
              <w:left w:val="nil" w:sz="6" w:space="0" w:color="auto"/>
              <w:bottom w:val="nil" w:sz="6" w:space="0" w:color="auto"/>
              <w:right w:val="nil" w:sz="6" w:space="0" w:color="auto"/>
            </w:tcBorders>
            <w:shd w:val="clear" w:color="auto" w:fill="ED7C39"/>
          </w:tcPr>
          <w:p>
            <w:pPr>
              <w:pStyle w:val="TableParagraph"/>
              <w:spacing w:line="240" w:lineRule="auto" w:before="93"/>
              <w:ind w:left="110" w:right="0"/>
              <w:jc w:val="left"/>
              <w:rPr>
                <w:rFonts w:ascii="Arial" w:hAnsi="Arial" w:cs="Arial" w:eastAsia="Arial" w:hint="default"/>
                <w:sz w:val="20"/>
                <w:szCs w:val="20"/>
              </w:rPr>
            </w:pPr>
            <w:r>
              <w:rPr>
                <w:rFonts w:ascii="Arial"/>
                <w:b/>
                <w:color w:val="FFFFFF"/>
                <w:sz w:val="20"/>
              </w:rPr>
              <w:t>Students with a</w:t>
            </w:r>
            <w:r>
              <w:rPr>
                <w:rFonts w:ascii="Arial"/>
                <w:b/>
                <w:color w:val="FFFFFF"/>
                <w:spacing w:val="-14"/>
                <w:sz w:val="20"/>
              </w:rPr>
              <w:t> </w:t>
            </w:r>
            <w:r>
              <w:rPr>
                <w:rFonts w:ascii="Arial"/>
                <w:b/>
                <w:color w:val="FFFFFF"/>
                <w:sz w:val="20"/>
              </w:rPr>
              <w:t>disability</w:t>
            </w:r>
            <w:r>
              <w:rPr>
                <w:rFonts w:ascii="Arial"/>
                <w:sz w:val="20"/>
              </w:rPr>
            </w:r>
          </w:p>
        </w:tc>
      </w:tr>
      <w:tr>
        <w:trPr>
          <w:trHeight w:val="2258" w:hRule="exact"/>
        </w:trPr>
        <w:tc>
          <w:tcPr>
            <w:tcW w:w="9847" w:type="dxa"/>
            <w:tcBorders>
              <w:top w:val="nil" w:sz="6" w:space="0" w:color="auto"/>
              <w:left w:val="single" w:sz="4" w:space="0" w:color="ED7C39"/>
              <w:bottom w:val="single" w:sz="4" w:space="0" w:color="ED7C39"/>
              <w:right w:val="single" w:sz="4" w:space="0" w:color="ED7C39"/>
            </w:tcBorders>
          </w:tcPr>
          <w:p>
            <w:pPr>
              <w:pStyle w:val="TableParagraph"/>
              <w:spacing w:line="240" w:lineRule="auto" w:before="64"/>
              <w:ind w:left="105" w:right="737"/>
              <w:jc w:val="left"/>
              <w:rPr>
                <w:rFonts w:ascii="Arial" w:hAnsi="Arial" w:cs="Arial" w:eastAsia="Arial" w:hint="default"/>
                <w:sz w:val="20"/>
                <w:szCs w:val="20"/>
              </w:rPr>
            </w:pPr>
            <w:r>
              <w:rPr>
                <w:rFonts w:ascii="Arial"/>
                <w:sz w:val="20"/>
              </w:rPr>
              <w:t>For</w:t>
            </w:r>
            <w:r>
              <w:rPr>
                <w:rFonts w:ascii="Arial"/>
                <w:spacing w:val="-4"/>
                <w:sz w:val="20"/>
              </w:rPr>
              <w:t> </w:t>
            </w:r>
            <w:r>
              <w:rPr>
                <w:rFonts w:ascii="Arial"/>
                <w:sz w:val="20"/>
              </w:rPr>
              <w:t>students</w:t>
            </w:r>
            <w:r>
              <w:rPr>
                <w:rFonts w:ascii="Arial"/>
                <w:spacing w:val="-1"/>
                <w:sz w:val="20"/>
              </w:rPr>
              <w:t> </w:t>
            </w:r>
            <w:r>
              <w:rPr>
                <w:rFonts w:ascii="Arial"/>
                <w:sz w:val="20"/>
              </w:rPr>
              <w:t>with</w:t>
            </w:r>
            <w:r>
              <w:rPr>
                <w:rFonts w:ascii="Arial"/>
                <w:spacing w:val="-5"/>
                <w:sz w:val="20"/>
              </w:rPr>
              <w:t> </w:t>
            </w:r>
            <w:r>
              <w:rPr>
                <w:rFonts w:ascii="Arial"/>
                <w:sz w:val="20"/>
              </w:rPr>
              <w:t>a</w:t>
            </w:r>
            <w:r>
              <w:rPr>
                <w:rFonts w:ascii="Arial"/>
                <w:spacing w:val="-3"/>
                <w:sz w:val="20"/>
              </w:rPr>
              <w:t> </w:t>
            </w:r>
            <w:r>
              <w:rPr>
                <w:rFonts w:ascii="Arial"/>
                <w:sz w:val="20"/>
              </w:rPr>
              <w:t>disability,</w:t>
            </w:r>
            <w:r>
              <w:rPr>
                <w:rFonts w:ascii="Arial"/>
                <w:spacing w:val="-2"/>
                <w:sz w:val="20"/>
              </w:rPr>
              <w:t> </w:t>
            </w:r>
            <w:r>
              <w:rPr>
                <w:rFonts w:ascii="Arial"/>
                <w:sz w:val="20"/>
              </w:rPr>
              <w:t>including</w:t>
            </w:r>
            <w:r>
              <w:rPr>
                <w:rFonts w:ascii="Arial"/>
                <w:spacing w:val="-5"/>
                <w:sz w:val="20"/>
              </w:rPr>
              <w:t> </w:t>
            </w:r>
            <w:r>
              <w:rPr>
                <w:rFonts w:ascii="Arial"/>
                <w:sz w:val="20"/>
              </w:rPr>
              <w:t>those</w:t>
            </w:r>
            <w:r>
              <w:rPr>
                <w:rFonts w:ascii="Arial"/>
                <w:spacing w:val="-3"/>
                <w:sz w:val="20"/>
              </w:rPr>
              <w:t> </w:t>
            </w:r>
            <w:r>
              <w:rPr>
                <w:rFonts w:ascii="Arial"/>
                <w:sz w:val="20"/>
              </w:rPr>
              <w:t>who</w:t>
            </w:r>
            <w:r>
              <w:rPr>
                <w:rFonts w:ascii="Arial"/>
                <w:spacing w:val="-3"/>
                <w:sz w:val="20"/>
              </w:rPr>
              <w:t> </w:t>
            </w:r>
            <w:r>
              <w:rPr>
                <w:rFonts w:ascii="Arial"/>
                <w:sz w:val="20"/>
              </w:rPr>
              <w:t>are</w:t>
            </w:r>
            <w:r>
              <w:rPr>
                <w:rFonts w:ascii="Arial"/>
                <w:spacing w:val="-3"/>
                <w:sz w:val="20"/>
              </w:rPr>
              <w:t> </w:t>
            </w:r>
            <w:r>
              <w:rPr>
                <w:rFonts w:ascii="Arial"/>
                <w:sz w:val="20"/>
              </w:rPr>
              <w:t>not</w:t>
            </w:r>
            <w:r>
              <w:rPr>
                <w:rFonts w:ascii="Arial"/>
                <w:spacing w:val="-5"/>
                <w:sz w:val="20"/>
              </w:rPr>
              <w:t> </w:t>
            </w:r>
            <w:r>
              <w:rPr>
                <w:rFonts w:ascii="Arial"/>
                <w:sz w:val="20"/>
              </w:rPr>
              <w:t>funded</w:t>
            </w:r>
            <w:r>
              <w:rPr>
                <w:rFonts w:ascii="Arial"/>
                <w:spacing w:val="-5"/>
                <w:sz w:val="20"/>
              </w:rPr>
              <w:t> </w:t>
            </w:r>
            <w:r>
              <w:rPr>
                <w:rFonts w:ascii="Arial"/>
                <w:sz w:val="20"/>
              </w:rPr>
              <w:t>under</w:t>
            </w:r>
            <w:r>
              <w:rPr>
                <w:rFonts w:ascii="Arial"/>
                <w:spacing w:val="-2"/>
                <w:sz w:val="20"/>
              </w:rPr>
              <w:t> </w:t>
            </w:r>
            <w:r>
              <w:rPr>
                <w:rFonts w:ascii="Arial"/>
                <w:sz w:val="20"/>
              </w:rPr>
              <w:t>the</w:t>
            </w:r>
            <w:r>
              <w:rPr>
                <w:rFonts w:ascii="Arial"/>
                <w:spacing w:val="-2"/>
                <w:sz w:val="20"/>
              </w:rPr>
              <w:t> </w:t>
            </w:r>
            <w:r>
              <w:rPr>
                <w:rFonts w:ascii="Arial"/>
                <w:sz w:val="20"/>
              </w:rPr>
              <w:t>Program</w:t>
            </w:r>
            <w:r>
              <w:rPr>
                <w:rFonts w:ascii="Arial"/>
                <w:spacing w:val="-3"/>
                <w:sz w:val="20"/>
              </w:rPr>
              <w:t> </w:t>
            </w:r>
            <w:r>
              <w:rPr>
                <w:rFonts w:ascii="Arial"/>
                <w:sz w:val="20"/>
              </w:rPr>
              <w:t>for</w:t>
            </w:r>
            <w:r>
              <w:rPr>
                <w:rFonts w:ascii="Arial"/>
                <w:spacing w:val="-4"/>
                <w:sz w:val="20"/>
              </w:rPr>
              <w:t> </w:t>
            </w:r>
            <w:r>
              <w:rPr>
                <w:rFonts w:ascii="Arial"/>
                <w:sz w:val="20"/>
              </w:rPr>
              <w:t>Students</w:t>
            </w:r>
            <w:r>
              <w:rPr>
                <w:rFonts w:ascii="Arial"/>
                <w:spacing w:val="-1"/>
                <w:sz w:val="20"/>
              </w:rPr>
              <w:t> </w:t>
            </w:r>
            <w:r>
              <w:rPr>
                <w:rFonts w:ascii="Arial"/>
                <w:sz w:val="20"/>
              </w:rPr>
              <w:t>with </w:t>
            </w:r>
            <w:r>
              <w:rPr>
                <w:rFonts w:ascii="Arial"/>
                <w:sz w:val="20"/>
              </w:rPr>
              <w:t>Disabilities, the principal should also seek support from their local Area team to consider</w:t>
            </w:r>
            <w:r>
              <w:rPr>
                <w:rFonts w:ascii="Arial"/>
                <w:spacing w:val="-35"/>
                <w:sz w:val="20"/>
              </w:rPr>
              <w:t> </w:t>
            </w:r>
            <w:r>
              <w:rPr>
                <w:rFonts w:ascii="Arial"/>
                <w:sz w:val="20"/>
              </w:rPr>
              <w:t>if:</w:t>
            </w:r>
          </w:p>
          <w:p>
            <w:pPr>
              <w:pStyle w:val="TableParagraph"/>
              <w:numPr>
                <w:ilvl w:val="0"/>
                <w:numId w:val="6"/>
              </w:numPr>
              <w:tabs>
                <w:tab w:pos="389" w:val="left" w:leader="none"/>
              </w:tabs>
              <w:spacing w:line="240" w:lineRule="auto" w:before="119" w:after="0"/>
              <w:ind w:left="388" w:right="0" w:hanging="283"/>
              <w:jc w:val="left"/>
              <w:rPr>
                <w:rFonts w:ascii="Arial" w:hAnsi="Arial" w:cs="Arial" w:eastAsia="Arial" w:hint="default"/>
                <w:sz w:val="20"/>
                <w:szCs w:val="20"/>
              </w:rPr>
            </w:pPr>
            <w:r>
              <w:rPr>
                <w:rFonts w:ascii="Arial" w:hAnsi="Arial" w:cs="Arial" w:eastAsia="Arial" w:hint="default"/>
                <w:sz w:val="20"/>
                <w:szCs w:val="20"/>
              </w:rPr>
              <w:t>the student’s behaviour is a symptom or manifestation of their</w:t>
            </w:r>
            <w:r>
              <w:rPr>
                <w:rFonts w:ascii="Arial" w:hAnsi="Arial" w:cs="Arial" w:eastAsia="Arial" w:hint="default"/>
                <w:spacing w:val="-26"/>
                <w:sz w:val="20"/>
                <w:szCs w:val="20"/>
              </w:rPr>
              <w:t> </w:t>
            </w:r>
            <w:r>
              <w:rPr>
                <w:rFonts w:ascii="Arial" w:hAnsi="Arial" w:cs="Arial" w:eastAsia="Arial" w:hint="default"/>
                <w:sz w:val="20"/>
                <w:szCs w:val="20"/>
              </w:rPr>
              <w:t>disability</w:t>
            </w:r>
          </w:p>
          <w:p>
            <w:pPr>
              <w:pStyle w:val="TableParagraph"/>
              <w:numPr>
                <w:ilvl w:val="0"/>
                <w:numId w:val="6"/>
              </w:numPr>
              <w:tabs>
                <w:tab w:pos="389" w:val="left" w:leader="none"/>
              </w:tabs>
              <w:spacing w:line="240" w:lineRule="auto" w:before="117" w:after="0"/>
              <w:ind w:left="388" w:right="1153" w:hanging="283"/>
              <w:jc w:val="left"/>
              <w:rPr>
                <w:rFonts w:ascii="Arial" w:hAnsi="Arial" w:cs="Arial" w:eastAsia="Arial" w:hint="default"/>
                <w:sz w:val="20"/>
                <w:szCs w:val="20"/>
              </w:rPr>
            </w:pPr>
            <w:r>
              <w:rPr>
                <w:rFonts w:ascii="Arial"/>
                <w:sz w:val="20"/>
              </w:rPr>
              <w:t>the student could be supported to remain and positively engage at the school with appropriate intervention and</w:t>
            </w:r>
            <w:r>
              <w:rPr>
                <w:rFonts w:ascii="Arial"/>
                <w:spacing w:val="-13"/>
                <w:sz w:val="20"/>
              </w:rPr>
              <w:t> </w:t>
            </w:r>
            <w:r>
              <w:rPr>
                <w:rFonts w:ascii="Arial"/>
                <w:sz w:val="20"/>
              </w:rPr>
              <w:t>support</w:t>
            </w:r>
          </w:p>
          <w:p>
            <w:pPr>
              <w:pStyle w:val="TableParagraph"/>
              <w:numPr>
                <w:ilvl w:val="0"/>
                <w:numId w:val="6"/>
              </w:numPr>
              <w:tabs>
                <w:tab w:pos="389" w:val="left" w:leader="none"/>
              </w:tabs>
              <w:spacing w:line="240" w:lineRule="auto" w:before="119" w:after="0"/>
              <w:ind w:left="388" w:right="396" w:hanging="283"/>
              <w:jc w:val="left"/>
              <w:rPr>
                <w:rFonts w:ascii="Arial" w:hAnsi="Arial" w:cs="Arial" w:eastAsia="Arial" w:hint="default"/>
                <w:sz w:val="20"/>
                <w:szCs w:val="20"/>
              </w:rPr>
            </w:pPr>
            <w:r>
              <w:rPr>
                <w:rFonts w:ascii="Arial"/>
                <w:sz w:val="20"/>
              </w:rPr>
              <w:t>reasonable adjustments have been made to support the student to participate in their education on the same basis as their peers without a</w:t>
            </w:r>
            <w:r>
              <w:rPr>
                <w:rFonts w:ascii="Arial"/>
                <w:spacing w:val="-20"/>
                <w:sz w:val="20"/>
              </w:rPr>
              <w:t> </w:t>
            </w:r>
            <w:r>
              <w:rPr>
                <w:rFonts w:ascii="Arial"/>
                <w:sz w:val="20"/>
              </w:rPr>
              <w:t>disability.</w:t>
            </w:r>
          </w:p>
        </w:tc>
      </w:tr>
    </w:tbl>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5" w:after="0"/>
        <w:ind w:right="0"/>
        <w:rPr>
          <w:rFonts w:ascii="Arial" w:hAnsi="Arial" w:cs="Arial" w:eastAsia="Arial" w:hint="default"/>
          <w:sz w:val="17"/>
          <w:szCs w:val="17"/>
        </w:rPr>
      </w:pPr>
    </w:p>
    <w:p>
      <w:pPr>
        <w:spacing w:line="20" w:lineRule="exact"/>
        <w:ind w:left="107" w:right="0" w:firstLine="0"/>
        <w:rPr>
          <w:rFonts w:ascii="Arial" w:hAnsi="Arial" w:cs="Arial" w:eastAsia="Arial" w:hint="default"/>
          <w:sz w:val="2"/>
          <w:szCs w:val="2"/>
        </w:rPr>
      </w:pPr>
      <w:r>
        <w:rPr>
          <w:rFonts w:ascii="Arial" w:hAnsi="Arial" w:cs="Arial" w:eastAsia="Arial" w:hint="default"/>
          <w:sz w:val="2"/>
          <w:szCs w:val="2"/>
        </w:rPr>
        <w:pict>
          <v:group style="width:144.5pt;height:.5pt;mso-position-horizontal-relative:char;mso-position-vertical-relative:line" coordorigin="0,0" coordsize="2890,10">
            <v:group style="position:absolute;left:5;top:5;width:2880;height:2" coordorigin="5,5" coordsize="2880,2">
              <v:shape style="position:absolute;left:5;top:5;width:2880;height:2" coordorigin="5,5" coordsize="2880,0" path="m5,5l2885,5e" filled="false" stroked="true" strokeweight=".481pt" strokecolor="#000000">
                <v:path arrowok="t"/>
              </v:shape>
            </v:group>
          </v:group>
        </w:pict>
      </w:r>
      <w:r>
        <w:rPr>
          <w:rFonts w:ascii="Arial" w:hAnsi="Arial" w:cs="Arial" w:eastAsia="Arial" w:hint="default"/>
          <w:sz w:val="2"/>
          <w:szCs w:val="2"/>
        </w:rPr>
      </w:r>
    </w:p>
    <w:p>
      <w:pPr>
        <w:tabs>
          <w:tab w:pos="395" w:val="left" w:leader="none"/>
        </w:tabs>
        <w:spacing w:before="70"/>
        <w:ind w:left="395" w:right="979" w:hanging="284"/>
        <w:jc w:val="left"/>
        <w:rPr>
          <w:rFonts w:ascii="Arial" w:hAnsi="Arial" w:cs="Arial" w:eastAsia="Arial" w:hint="default"/>
          <w:sz w:val="16"/>
          <w:szCs w:val="16"/>
        </w:rPr>
      </w:pPr>
      <w:r>
        <w:rPr>
          <w:rFonts w:ascii="Arial"/>
          <w:color w:val="AF272F"/>
          <w:w w:val="95"/>
          <w:position w:val="5"/>
          <w:sz w:val="8"/>
        </w:rPr>
        <w:t>1</w:t>
        <w:tab/>
      </w:r>
      <w:r>
        <w:rPr>
          <w:rFonts w:ascii="Arial"/>
          <w:i/>
          <w:color w:val="004EA8"/>
          <w:w w:val="95"/>
          <w:sz w:val="16"/>
        </w:rPr>
      </w:r>
      <w:hyperlink r:id="rId30">
        <w:r>
          <w:rPr>
            <w:rFonts w:ascii="Arial"/>
            <w:i/>
            <w:color w:val="004EA8"/>
            <w:sz w:val="16"/>
            <w:u w:val="single" w:color="004EA8"/>
          </w:rPr>
          <w:t>Education Commitment: A Partnering Agreement between the Department of Human Services, Department of Education</w:t>
        </w:r>
        <w:r>
          <w:rPr>
            <w:rFonts w:ascii="Arial"/>
            <w:i/>
            <w:color w:val="004EA8"/>
            <w:spacing w:val="-30"/>
            <w:sz w:val="16"/>
            <w:u w:val="single" w:color="004EA8"/>
          </w:rPr>
          <w:t> </w:t>
        </w:r>
        <w:r>
          <w:rPr>
            <w:rFonts w:ascii="Arial"/>
            <w:i/>
            <w:color w:val="004EA8"/>
            <w:sz w:val="16"/>
            <w:u w:val="single" w:color="004EA8"/>
          </w:rPr>
          <w:t>and</w:t>
        </w:r>
        <w:r>
          <w:rPr>
            <w:rFonts w:ascii="Arial"/>
            <w:i/>
            <w:color w:val="004EA8"/>
            <w:spacing w:val="-5"/>
            <w:sz w:val="16"/>
            <w:u w:val="single" w:color="004EA8"/>
          </w:rPr>
          <w:t> </w:t>
        </w:r>
        <w:r>
          <w:rPr>
            <w:rFonts w:ascii="Arial"/>
            <w:i/>
            <w:color w:val="004EA8"/>
            <w:sz w:val="16"/>
            <w:u w:val="single" w:color="004EA8"/>
          </w:rPr>
          <w:t>Early</w:t>
        </w:r>
        <w:r>
          <w:rPr>
            <w:rFonts w:ascii="Arial"/>
            <w:i/>
            <w:color w:val="004EA8"/>
            <w:w w:val="100"/>
            <w:sz w:val="16"/>
          </w:rPr>
        </w:r>
      </w:hyperlink>
      <w:r>
        <w:rPr>
          <w:rFonts w:ascii="Arial"/>
          <w:i/>
          <w:color w:val="004EA8"/>
          <w:w w:val="100"/>
          <w:sz w:val="16"/>
        </w:rPr>
        <w:t> </w:t>
      </w:r>
      <w:hyperlink r:id="rId30">
        <w:r>
          <w:rPr>
            <w:rFonts w:ascii="Arial"/>
            <w:i/>
            <w:color w:val="004EA8"/>
            <w:w w:val="100"/>
            <w:sz w:val="16"/>
          </w:rPr>
        </w:r>
        <w:r>
          <w:rPr>
            <w:rFonts w:ascii="Arial"/>
            <w:i/>
            <w:color w:val="004EA8"/>
            <w:sz w:val="16"/>
            <w:u w:val="single" w:color="004EA8"/>
          </w:rPr>
          <w:t>Childhood Development, the Catholic Education Commission of Victoria and Independent Schools Victoria </w:t>
        </w:r>
        <w:r>
          <w:rPr>
            <w:rFonts w:ascii="Arial"/>
            <w:i/>
            <w:color w:val="004EA8"/>
            <w:sz w:val="16"/>
          </w:rPr>
        </w:r>
      </w:hyperlink>
      <w:r>
        <w:rPr>
          <w:rFonts w:ascii="Arial"/>
          <w:color w:val="131313"/>
          <w:sz w:val="16"/>
        </w:rPr>
        <w:t>(the Partnering Agreement) commits all parties to improve the educational experience and outcomes of children and young people in out-of- home care in Victoria. </w:t>
      </w:r>
      <w:r>
        <w:rPr>
          <w:rFonts w:ascii="Arial"/>
          <w:sz w:val="16"/>
        </w:rPr>
        <w:t>As part of the Partnering Agreement, an </w:t>
      </w:r>
      <w:hyperlink r:id="rId30">
        <w:r>
          <w:rPr>
            <w:rFonts w:ascii="Arial"/>
            <w:i/>
            <w:color w:val="004EA8"/>
            <w:sz w:val="16"/>
          </w:rPr>
        </w:r>
        <w:r>
          <w:rPr>
            <w:rFonts w:ascii="Arial"/>
            <w:i/>
            <w:color w:val="004EA8"/>
            <w:sz w:val="16"/>
            <w:u w:val="single" w:color="004EA8"/>
          </w:rPr>
          <w:t>Education Support Guarantee </w:t>
        </w:r>
        <w:r>
          <w:rPr>
            <w:rFonts w:ascii="Arial"/>
            <w:i/>
            <w:color w:val="004EA8"/>
            <w:sz w:val="16"/>
          </w:rPr>
        </w:r>
      </w:hyperlink>
      <w:r>
        <w:rPr>
          <w:rFonts w:ascii="Arial"/>
          <w:sz w:val="16"/>
        </w:rPr>
        <w:t>for children and young people in out-of-home care has been established</w:t>
      </w:r>
      <w:r>
        <w:rPr>
          <w:rFonts w:ascii="Arial"/>
          <w:spacing w:val="-3"/>
          <w:sz w:val="16"/>
        </w:rPr>
        <w:t> </w:t>
      </w:r>
      <w:r>
        <w:rPr>
          <w:rFonts w:ascii="Arial"/>
          <w:sz w:val="16"/>
        </w:rPr>
        <w:t>and</w:t>
      </w:r>
      <w:r>
        <w:rPr>
          <w:rFonts w:ascii="Arial"/>
          <w:spacing w:val="-5"/>
          <w:sz w:val="16"/>
        </w:rPr>
        <w:t> </w:t>
      </w:r>
      <w:r>
        <w:rPr>
          <w:rFonts w:ascii="Arial"/>
          <w:sz w:val="16"/>
        </w:rPr>
        <w:t>commits</w:t>
      </w:r>
      <w:r>
        <w:rPr>
          <w:rFonts w:ascii="Arial"/>
          <w:spacing w:val="-3"/>
          <w:sz w:val="16"/>
        </w:rPr>
        <w:t> </w:t>
      </w:r>
      <w:r>
        <w:rPr>
          <w:rFonts w:ascii="Arial"/>
          <w:sz w:val="16"/>
        </w:rPr>
        <w:t>schools</w:t>
      </w:r>
      <w:r>
        <w:rPr>
          <w:rFonts w:ascii="Arial"/>
          <w:spacing w:val="-4"/>
          <w:sz w:val="16"/>
        </w:rPr>
        <w:t> </w:t>
      </w:r>
      <w:r>
        <w:rPr>
          <w:rFonts w:ascii="Arial"/>
          <w:sz w:val="16"/>
        </w:rPr>
        <w:t>to</w:t>
      </w:r>
      <w:r>
        <w:rPr>
          <w:rFonts w:ascii="Arial"/>
          <w:spacing w:val="-3"/>
          <w:sz w:val="16"/>
        </w:rPr>
        <w:t> </w:t>
      </w:r>
      <w:r>
        <w:rPr>
          <w:rFonts w:ascii="Arial"/>
          <w:sz w:val="16"/>
        </w:rPr>
        <w:t>providing</w:t>
      </w:r>
      <w:r>
        <w:rPr>
          <w:rFonts w:ascii="Arial"/>
          <w:spacing w:val="-3"/>
          <w:sz w:val="16"/>
        </w:rPr>
        <w:t> </w:t>
      </w:r>
      <w:r>
        <w:rPr>
          <w:rFonts w:ascii="Arial"/>
          <w:sz w:val="16"/>
        </w:rPr>
        <w:t>an</w:t>
      </w:r>
      <w:r>
        <w:rPr>
          <w:rFonts w:ascii="Arial"/>
          <w:spacing w:val="-3"/>
          <w:sz w:val="16"/>
        </w:rPr>
        <w:t> </w:t>
      </w:r>
      <w:r>
        <w:rPr>
          <w:rFonts w:ascii="Arial"/>
          <w:sz w:val="16"/>
        </w:rPr>
        <w:t>increased</w:t>
      </w:r>
      <w:r>
        <w:rPr>
          <w:rFonts w:ascii="Arial"/>
          <w:spacing w:val="-3"/>
          <w:sz w:val="16"/>
        </w:rPr>
        <w:t> </w:t>
      </w:r>
      <w:r>
        <w:rPr>
          <w:rFonts w:ascii="Arial"/>
          <w:sz w:val="16"/>
        </w:rPr>
        <w:t>level</w:t>
      </w:r>
      <w:r>
        <w:rPr>
          <w:rFonts w:ascii="Arial"/>
          <w:spacing w:val="-2"/>
          <w:sz w:val="16"/>
        </w:rPr>
        <w:t> </w:t>
      </w:r>
      <w:r>
        <w:rPr>
          <w:rFonts w:ascii="Arial"/>
          <w:sz w:val="16"/>
        </w:rPr>
        <w:t>of</w:t>
      </w:r>
      <w:r>
        <w:rPr>
          <w:rFonts w:ascii="Arial"/>
          <w:spacing w:val="-4"/>
          <w:sz w:val="16"/>
        </w:rPr>
        <w:t> </w:t>
      </w:r>
      <w:r>
        <w:rPr>
          <w:rFonts w:ascii="Arial"/>
          <w:sz w:val="16"/>
        </w:rPr>
        <w:t>support</w:t>
      </w:r>
      <w:r>
        <w:rPr>
          <w:rFonts w:ascii="Arial"/>
          <w:spacing w:val="-1"/>
          <w:sz w:val="16"/>
        </w:rPr>
        <w:t> </w:t>
      </w:r>
      <w:r>
        <w:rPr>
          <w:rFonts w:ascii="Arial"/>
          <w:sz w:val="16"/>
        </w:rPr>
        <w:t>for</w:t>
      </w:r>
      <w:r>
        <w:rPr>
          <w:rFonts w:ascii="Arial"/>
          <w:spacing w:val="-5"/>
          <w:sz w:val="16"/>
        </w:rPr>
        <w:t> </w:t>
      </w:r>
      <w:r>
        <w:rPr>
          <w:rFonts w:ascii="Arial"/>
          <w:sz w:val="16"/>
        </w:rPr>
        <w:t>students</w:t>
      </w:r>
      <w:r>
        <w:rPr>
          <w:rFonts w:ascii="Arial"/>
          <w:spacing w:val="-3"/>
          <w:sz w:val="16"/>
        </w:rPr>
        <w:t> </w:t>
      </w:r>
      <w:r>
        <w:rPr>
          <w:rFonts w:ascii="Arial"/>
          <w:sz w:val="16"/>
        </w:rPr>
        <w:t>in</w:t>
      </w:r>
      <w:r>
        <w:rPr>
          <w:rFonts w:ascii="Arial"/>
          <w:spacing w:val="-3"/>
          <w:sz w:val="16"/>
        </w:rPr>
        <w:t> </w:t>
      </w:r>
      <w:r>
        <w:rPr>
          <w:rFonts w:ascii="Arial"/>
          <w:sz w:val="16"/>
        </w:rPr>
        <w:t>out-of-home</w:t>
      </w:r>
      <w:r>
        <w:rPr>
          <w:rFonts w:ascii="Arial"/>
          <w:spacing w:val="-5"/>
          <w:sz w:val="16"/>
        </w:rPr>
        <w:t> </w:t>
      </w:r>
      <w:r>
        <w:rPr>
          <w:rFonts w:ascii="Arial"/>
          <w:sz w:val="16"/>
        </w:rPr>
        <w:t>care.</w:t>
      </w:r>
    </w:p>
    <w:p>
      <w:pPr>
        <w:spacing w:after="0"/>
        <w:jc w:val="left"/>
        <w:rPr>
          <w:rFonts w:ascii="Arial" w:hAnsi="Arial" w:cs="Arial" w:eastAsia="Arial" w:hint="default"/>
          <w:sz w:val="16"/>
          <w:szCs w:val="16"/>
        </w:rPr>
        <w:sectPr>
          <w:pgSz w:w="11900" w:h="16850"/>
          <w:pgMar w:header="0" w:footer="1181" w:top="1360" w:bottom="1380" w:left="1020" w:right="0"/>
        </w:sectPr>
      </w:pPr>
    </w:p>
    <w:tbl>
      <w:tblPr>
        <w:tblW w:w="0" w:type="auto"/>
        <w:jc w:val="left"/>
        <w:tblInd w:w="112" w:type="dxa"/>
        <w:tblLayout w:type="fixed"/>
        <w:tblCellMar>
          <w:top w:w="0" w:type="dxa"/>
          <w:left w:w="0" w:type="dxa"/>
          <w:bottom w:w="0" w:type="dxa"/>
          <w:right w:w="0" w:type="dxa"/>
        </w:tblCellMar>
        <w:tblLook w:val="01E0"/>
      </w:tblPr>
      <w:tblGrid>
        <w:gridCol w:w="9847"/>
      </w:tblGrid>
      <w:tr>
        <w:trPr>
          <w:trHeight w:val="384" w:hRule="exact"/>
        </w:trPr>
        <w:tc>
          <w:tcPr>
            <w:tcW w:w="9847" w:type="dxa"/>
            <w:tcBorders>
              <w:top w:val="nil" w:sz="6" w:space="0" w:color="auto"/>
              <w:left w:val="nil" w:sz="6" w:space="0" w:color="auto"/>
              <w:bottom w:val="nil" w:sz="6" w:space="0" w:color="auto"/>
              <w:right w:val="nil" w:sz="6" w:space="0" w:color="auto"/>
            </w:tcBorders>
            <w:shd w:val="clear" w:color="auto" w:fill="ED7C39"/>
          </w:tcPr>
          <w:p>
            <w:pPr>
              <w:pStyle w:val="TableParagraph"/>
              <w:spacing w:line="240" w:lineRule="auto" w:before="93"/>
              <w:ind w:left="110" w:right="0"/>
              <w:jc w:val="left"/>
              <w:rPr>
                <w:rFonts w:ascii="Arial" w:hAnsi="Arial" w:cs="Arial" w:eastAsia="Arial" w:hint="default"/>
                <w:sz w:val="20"/>
                <w:szCs w:val="20"/>
              </w:rPr>
            </w:pPr>
            <w:r>
              <w:rPr>
                <w:rFonts w:ascii="Arial"/>
                <w:b/>
                <w:color w:val="FFFFFF"/>
                <w:sz w:val="20"/>
              </w:rPr>
              <w:t>Overseas</w:t>
            </w:r>
            <w:r>
              <w:rPr>
                <w:rFonts w:ascii="Arial"/>
                <w:b/>
                <w:color w:val="FFFFFF"/>
                <w:spacing w:val="-11"/>
                <w:sz w:val="20"/>
              </w:rPr>
              <w:t> </w:t>
            </w:r>
            <w:r>
              <w:rPr>
                <w:rFonts w:ascii="Arial"/>
                <w:b/>
                <w:color w:val="FFFFFF"/>
                <w:sz w:val="20"/>
              </w:rPr>
              <w:t>students</w:t>
            </w:r>
            <w:r>
              <w:rPr>
                <w:rFonts w:ascii="Arial"/>
                <w:sz w:val="20"/>
              </w:rPr>
            </w:r>
          </w:p>
        </w:tc>
      </w:tr>
      <w:tr>
        <w:trPr>
          <w:trHeight w:val="1519" w:hRule="exact"/>
        </w:trPr>
        <w:tc>
          <w:tcPr>
            <w:tcW w:w="9847" w:type="dxa"/>
            <w:tcBorders>
              <w:top w:val="nil" w:sz="6" w:space="0" w:color="auto"/>
              <w:left w:val="single" w:sz="4" w:space="0" w:color="ED7C39"/>
              <w:bottom w:val="single" w:sz="4" w:space="0" w:color="ED7C39"/>
              <w:right w:val="single" w:sz="4" w:space="0" w:color="ED7C39"/>
            </w:tcBorders>
          </w:tcPr>
          <w:p>
            <w:pPr>
              <w:pStyle w:val="TableParagraph"/>
              <w:spacing w:line="242" w:lineRule="auto" w:before="64"/>
              <w:ind w:left="105" w:right="416"/>
              <w:jc w:val="left"/>
              <w:rPr>
                <w:rFonts w:ascii="Arial" w:hAnsi="Arial" w:cs="Arial" w:eastAsia="Arial" w:hint="default"/>
                <w:sz w:val="20"/>
                <w:szCs w:val="20"/>
              </w:rPr>
            </w:pPr>
            <w:r>
              <w:rPr>
                <w:rFonts w:ascii="Arial" w:hAnsi="Arial" w:cs="Arial" w:eastAsia="Arial" w:hint="default"/>
                <w:sz w:val="20"/>
                <w:szCs w:val="20"/>
              </w:rPr>
              <w:t>If</w:t>
            </w:r>
            <w:r>
              <w:rPr>
                <w:rFonts w:ascii="Arial" w:hAnsi="Arial" w:cs="Arial" w:eastAsia="Arial" w:hint="default"/>
                <w:spacing w:val="-3"/>
                <w:sz w:val="20"/>
                <w:szCs w:val="20"/>
              </w:rPr>
              <w:t> </w:t>
            </w:r>
            <w:r>
              <w:rPr>
                <w:rFonts w:ascii="Arial" w:hAnsi="Arial" w:cs="Arial" w:eastAsia="Arial" w:hint="default"/>
                <w:sz w:val="20"/>
                <w:szCs w:val="20"/>
              </w:rPr>
              <w:t>the</w:t>
            </w:r>
            <w:r>
              <w:rPr>
                <w:rFonts w:ascii="Arial" w:hAnsi="Arial" w:cs="Arial" w:eastAsia="Arial" w:hint="default"/>
                <w:spacing w:val="-5"/>
                <w:sz w:val="20"/>
                <w:szCs w:val="20"/>
              </w:rPr>
              <w:t> </w:t>
            </w:r>
            <w:r>
              <w:rPr>
                <w:rFonts w:ascii="Arial" w:hAnsi="Arial" w:cs="Arial" w:eastAsia="Arial" w:hint="default"/>
                <w:sz w:val="20"/>
                <w:szCs w:val="20"/>
              </w:rPr>
              <w:t>student</w:t>
            </w:r>
            <w:r>
              <w:rPr>
                <w:rFonts w:ascii="Arial" w:hAnsi="Arial" w:cs="Arial" w:eastAsia="Arial" w:hint="default"/>
                <w:spacing w:val="-3"/>
                <w:sz w:val="20"/>
                <w:szCs w:val="20"/>
              </w:rPr>
              <w:t> </w:t>
            </w:r>
            <w:r>
              <w:rPr>
                <w:rFonts w:ascii="Arial" w:hAnsi="Arial" w:cs="Arial" w:eastAsia="Arial" w:hint="default"/>
                <w:sz w:val="20"/>
                <w:szCs w:val="20"/>
              </w:rPr>
              <w:t>is</w:t>
            </w:r>
            <w:r>
              <w:rPr>
                <w:rFonts w:ascii="Arial" w:hAnsi="Arial" w:cs="Arial" w:eastAsia="Arial" w:hint="default"/>
                <w:spacing w:val="-4"/>
                <w:sz w:val="20"/>
                <w:szCs w:val="20"/>
              </w:rPr>
              <w:t> </w:t>
            </w:r>
            <w:r>
              <w:rPr>
                <w:rFonts w:ascii="Arial" w:hAnsi="Arial" w:cs="Arial" w:eastAsia="Arial" w:hint="default"/>
                <w:sz w:val="20"/>
                <w:szCs w:val="20"/>
              </w:rPr>
              <w:t>an</w:t>
            </w:r>
            <w:r>
              <w:rPr>
                <w:rFonts w:ascii="Arial" w:hAnsi="Arial" w:cs="Arial" w:eastAsia="Arial" w:hint="default"/>
                <w:spacing w:val="-3"/>
                <w:sz w:val="20"/>
                <w:szCs w:val="20"/>
              </w:rPr>
              <w:t> </w:t>
            </w:r>
            <w:r>
              <w:rPr>
                <w:rFonts w:ascii="Arial" w:hAnsi="Arial" w:cs="Arial" w:eastAsia="Arial" w:hint="default"/>
                <w:sz w:val="20"/>
                <w:szCs w:val="20"/>
              </w:rPr>
              <w:t>overseas</w:t>
            </w:r>
            <w:r>
              <w:rPr>
                <w:rFonts w:ascii="Arial" w:hAnsi="Arial" w:cs="Arial" w:eastAsia="Arial" w:hint="default"/>
                <w:spacing w:val="-4"/>
                <w:sz w:val="20"/>
                <w:szCs w:val="20"/>
              </w:rPr>
              <w:t> </w:t>
            </w:r>
            <w:r>
              <w:rPr>
                <w:rFonts w:ascii="Arial" w:hAnsi="Arial" w:cs="Arial" w:eastAsia="Arial" w:hint="default"/>
                <w:sz w:val="20"/>
                <w:szCs w:val="20"/>
              </w:rPr>
              <w:t>student,</w:t>
            </w:r>
            <w:r>
              <w:rPr>
                <w:rFonts w:ascii="Arial" w:hAnsi="Arial" w:cs="Arial" w:eastAsia="Arial" w:hint="default"/>
                <w:spacing w:val="-3"/>
                <w:sz w:val="20"/>
                <w:szCs w:val="20"/>
              </w:rPr>
              <w:t> </w:t>
            </w:r>
            <w:r>
              <w:rPr>
                <w:rFonts w:ascii="Arial" w:hAnsi="Arial" w:cs="Arial" w:eastAsia="Arial" w:hint="default"/>
                <w:sz w:val="20"/>
                <w:szCs w:val="20"/>
              </w:rPr>
              <w:t>the</w:t>
            </w:r>
            <w:r>
              <w:rPr>
                <w:rFonts w:ascii="Arial" w:hAnsi="Arial" w:cs="Arial" w:eastAsia="Arial" w:hint="default"/>
                <w:spacing w:val="-3"/>
                <w:sz w:val="20"/>
                <w:szCs w:val="20"/>
              </w:rPr>
              <w:t> </w:t>
            </w:r>
            <w:r>
              <w:rPr>
                <w:rFonts w:ascii="Arial" w:hAnsi="Arial" w:cs="Arial" w:eastAsia="Arial" w:hint="default"/>
                <w:sz w:val="20"/>
                <w:szCs w:val="20"/>
              </w:rPr>
              <w:t>principal</w:t>
            </w:r>
            <w:r>
              <w:rPr>
                <w:rFonts w:ascii="Arial" w:hAnsi="Arial" w:cs="Arial" w:eastAsia="Arial" w:hint="default"/>
                <w:spacing w:val="-5"/>
                <w:sz w:val="20"/>
                <w:szCs w:val="20"/>
              </w:rPr>
              <w:t> </w:t>
            </w:r>
            <w:r>
              <w:rPr>
                <w:rFonts w:ascii="Arial" w:hAnsi="Arial" w:cs="Arial" w:eastAsia="Arial" w:hint="default"/>
                <w:b/>
                <w:bCs/>
                <w:sz w:val="20"/>
                <w:szCs w:val="20"/>
              </w:rPr>
              <w:t>must</w:t>
            </w:r>
            <w:r>
              <w:rPr>
                <w:rFonts w:ascii="Arial" w:hAnsi="Arial" w:cs="Arial" w:eastAsia="Arial" w:hint="default"/>
                <w:b/>
                <w:bCs/>
                <w:spacing w:val="-4"/>
                <w:sz w:val="20"/>
                <w:szCs w:val="20"/>
              </w:rPr>
              <w:t> </w:t>
            </w:r>
            <w:r>
              <w:rPr>
                <w:rFonts w:ascii="Arial" w:hAnsi="Arial" w:cs="Arial" w:eastAsia="Arial" w:hint="default"/>
                <w:sz w:val="20"/>
                <w:szCs w:val="20"/>
              </w:rPr>
              <w:t>contact</w:t>
            </w:r>
            <w:r>
              <w:rPr>
                <w:rFonts w:ascii="Arial" w:hAnsi="Arial" w:cs="Arial" w:eastAsia="Arial" w:hint="default"/>
                <w:spacing w:val="-5"/>
                <w:sz w:val="20"/>
                <w:szCs w:val="20"/>
              </w:rPr>
              <w:t> </w:t>
            </w:r>
            <w:r>
              <w:rPr>
                <w:rFonts w:ascii="Arial" w:hAnsi="Arial" w:cs="Arial" w:eastAsia="Arial" w:hint="default"/>
                <w:sz w:val="20"/>
                <w:szCs w:val="20"/>
              </w:rPr>
              <w:t>the</w:t>
            </w:r>
            <w:r>
              <w:rPr>
                <w:rFonts w:ascii="Arial" w:hAnsi="Arial" w:cs="Arial" w:eastAsia="Arial" w:hint="default"/>
                <w:spacing w:val="-5"/>
                <w:sz w:val="20"/>
                <w:szCs w:val="20"/>
              </w:rPr>
              <w:t> </w:t>
            </w:r>
            <w:r>
              <w:rPr>
                <w:rFonts w:ascii="Arial" w:hAnsi="Arial" w:cs="Arial" w:eastAsia="Arial" w:hint="default"/>
                <w:sz w:val="20"/>
                <w:szCs w:val="20"/>
              </w:rPr>
              <w:t>Department’s</w:t>
            </w:r>
            <w:r>
              <w:rPr>
                <w:rFonts w:ascii="Arial" w:hAnsi="Arial" w:cs="Arial" w:eastAsia="Arial" w:hint="default"/>
                <w:spacing w:val="-4"/>
                <w:sz w:val="20"/>
                <w:szCs w:val="20"/>
              </w:rPr>
              <w:t> </w:t>
            </w:r>
            <w:r>
              <w:rPr>
                <w:rFonts w:ascii="Arial" w:hAnsi="Arial" w:cs="Arial" w:eastAsia="Arial" w:hint="default"/>
                <w:sz w:val="20"/>
                <w:szCs w:val="20"/>
              </w:rPr>
              <w:t>International</w:t>
            </w:r>
            <w:r>
              <w:rPr>
                <w:rFonts w:ascii="Arial" w:hAnsi="Arial" w:cs="Arial" w:eastAsia="Arial" w:hint="default"/>
                <w:spacing w:val="-6"/>
                <w:sz w:val="20"/>
                <w:szCs w:val="20"/>
              </w:rPr>
              <w:t> </w:t>
            </w:r>
            <w:r>
              <w:rPr>
                <w:rFonts w:ascii="Arial" w:hAnsi="Arial" w:cs="Arial" w:eastAsia="Arial" w:hint="default"/>
                <w:sz w:val="20"/>
                <w:szCs w:val="20"/>
              </w:rPr>
              <w:t>Education </w:t>
            </w:r>
            <w:r>
              <w:rPr>
                <w:rFonts w:ascii="Arial" w:hAnsi="Arial" w:cs="Arial" w:eastAsia="Arial" w:hint="default"/>
                <w:sz w:val="20"/>
                <w:szCs w:val="20"/>
              </w:rPr>
              <w:t>Division on 9637 2990 as the decision to expel </w:t>
            </w:r>
            <w:r>
              <w:rPr>
                <w:rFonts w:ascii="Arial" w:hAnsi="Arial" w:cs="Arial" w:eastAsia="Arial" w:hint="default"/>
                <w:spacing w:val="2"/>
                <w:sz w:val="20"/>
                <w:szCs w:val="20"/>
              </w:rPr>
              <w:t>may </w:t>
            </w:r>
            <w:r>
              <w:rPr>
                <w:rFonts w:ascii="Arial" w:hAnsi="Arial" w:cs="Arial" w:eastAsia="Arial" w:hint="default"/>
                <w:sz w:val="20"/>
                <w:szCs w:val="20"/>
              </w:rPr>
              <w:t>impact on the student’s</w:t>
            </w:r>
            <w:r>
              <w:rPr>
                <w:rFonts w:ascii="Arial" w:hAnsi="Arial" w:cs="Arial" w:eastAsia="Arial" w:hint="default"/>
                <w:spacing w:val="-38"/>
                <w:sz w:val="20"/>
                <w:szCs w:val="20"/>
              </w:rPr>
              <w:t> </w:t>
            </w:r>
            <w:r>
              <w:rPr>
                <w:rFonts w:ascii="Arial" w:hAnsi="Arial" w:cs="Arial" w:eastAsia="Arial" w:hint="default"/>
                <w:sz w:val="20"/>
                <w:szCs w:val="20"/>
              </w:rPr>
              <w:t>visa conditions.</w:t>
            </w:r>
          </w:p>
          <w:p>
            <w:pPr>
              <w:pStyle w:val="TableParagraph"/>
              <w:spacing w:line="240" w:lineRule="auto" w:before="115"/>
              <w:ind w:left="105" w:right="239"/>
              <w:jc w:val="left"/>
              <w:rPr>
                <w:rFonts w:ascii="Arial" w:hAnsi="Arial" w:cs="Arial" w:eastAsia="Arial" w:hint="default"/>
                <w:sz w:val="20"/>
                <w:szCs w:val="20"/>
              </w:rPr>
            </w:pPr>
            <w:r>
              <w:rPr>
                <w:rFonts w:ascii="Arial" w:hAnsi="Arial" w:cs="Arial" w:eastAsia="Arial" w:hint="default"/>
                <w:sz w:val="20"/>
                <w:szCs w:val="20"/>
              </w:rPr>
              <w:t>This</w:t>
            </w:r>
            <w:r>
              <w:rPr>
                <w:rFonts w:ascii="Arial" w:hAnsi="Arial" w:cs="Arial" w:eastAsia="Arial" w:hint="default"/>
                <w:spacing w:val="-3"/>
                <w:sz w:val="20"/>
                <w:szCs w:val="20"/>
              </w:rPr>
              <w:t> </w:t>
            </w:r>
            <w:r>
              <w:rPr>
                <w:rFonts w:ascii="Arial" w:hAnsi="Arial" w:cs="Arial" w:eastAsia="Arial" w:hint="default"/>
                <w:sz w:val="20"/>
                <w:szCs w:val="20"/>
              </w:rPr>
              <w:t>will</w:t>
            </w:r>
            <w:r>
              <w:rPr>
                <w:rFonts w:ascii="Arial" w:hAnsi="Arial" w:cs="Arial" w:eastAsia="Arial" w:hint="default"/>
                <w:spacing w:val="-2"/>
                <w:sz w:val="20"/>
                <w:szCs w:val="20"/>
              </w:rPr>
              <w:t> </w:t>
            </w:r>
            <w:r>
              <w:rPr>
                <w:rFonts w:ascii="Arial" w:hAnsi="Arial" w:cs="Arial" w:eastAsia="Arial" w:hint="default"/>
                <w:sz w:val="20"/>
                <w:szCs w:val="20"/>
              </w:rPr>
              <w:t>ensure</w:t>
            </w:r>
            <w:r>
              <w:rPr>
                <w:rFonts w:ascii="Arial" w:hAnsi="Arial" w:cs="Arial" w:eastAsia="Arial" w:hint="default"/>
                <w:spacing w:val="-2"/>
                <w:sz w:val="20"/>
                <w:szCs w:val="20"/>
              </w:rPr>
              <w:t> </w:t>
            </w:r>
            <w:r>
              <w:rPr>
                <w:rFonts w:ascii="Arial" w:hAnsi="Arial" w:cs="Arial" w:eastAsia="Arial" w:hint="default"/>
                <w:sz w:val="20"/>
                <w:szCs w:val="20"/>
              </w:rPr>
              <w:t>that</w:t>
            </w:r>
            <w:r>
              <w:rPr>
                <w:rFonts w:ascii="Arial" w:hAnsi="Arial" w:cs="Arial" w:eastAsia="Arial" w:hint="default"/>
                <w:spacing w:val="-2"/>
                <w:sz w:val="20"/>
                <w:szCs w:val="20"/>
              </w:rPr>
              <w:t> </w:t>
            </w:r>
            <w:r>
              <w:rPr>
                <w:rFonts w:ascii="Arial" w:hAnsi="Arial" w:cs="Arial" w:eastAsia="Arial" w:hint="default"/>
                <w:sz w:val="20"/>
                <w:szCs w:val="20"/>
              </w:rPr>
              <w:t>the</w:t>
            </w:r>
            <w:r>
              <w:rPr>
                <w:rFonts w:ascii="Arial" w:hAnsi="Arial" w:cs="Arial" w:eastAsia="Arial" w:hint="default"/>
                <w:spacing w:val="-2"/>
                <w:sz w:val="20"/>
                <w:szCs w:val="20"/>
              </w:rPr>
              <w:t> </w:t>
            </w:r>
            <w:r>
              <w:rPr>
                <w:rFonts w:ascii="Arial" w:hAnsi="Arial" w:cs="Arial" w:eastAsia="Arial" w:hint="default"/>
                <w:sz w:val="20"/>
                <w:szCs w:val="20"/>
              </w:rPr>
              <w:t>necessary</w:t>
            </w:r>
            <w:r>
              <w:rPr>
                <w:rFonts w:ascii="Arial" w:hAnsi="Arial" w:cs="Arial" w:eastAsia="Arial" w:hint="default"/>
                <w:spacing w:val="-10"/>
                <w:sz w:val="20"/>
                <w:szCs w:val="20"/>
              </w:rPr>
              <w:t> </w:t>
            </w:r>
            <w:r>
              <w:rPr>
                <w:rFonts w:ascii="Arial" w:hAnsi="Arial" w:cs="Arial" w:eastAsia="Arial" w:hint="default"/>
                <w:sz w:val="20"/>
                <w:szCs w:val="20"/>
              </w:rPr>
              <w:t>transition</w:t>
            </w:r>
            <w:r>
              <w:rPr>
                <w:rFonts w:ascii="Arial" w:hAnsi="Arial" w:cs="Arial" w:eastAsia="Arial" w:hint="default"/>
                <w:spacing w:val="-2"/>
                <w:sz w:val="20"/>
                <w:szCs w:val="20"/>
              </w:rPr>
              <w:t> </w:t>
            </w:r>
            <w:r>
              <w:rPr>
                <w:rFonts w:ascii="Arial" w:hAnsi="Arial" w:cs="Arial" w:eastAsia="Arial" w:hint="default"/>
                <w:sz w:val="20"/>
                <w:szCs w:val="20"/>
              </w:rPr>
              <w:t>arrangements</w:t>
            </w:r>
            <w:r>
              <w:rPr>
                <w:rFonts w:ascii="Arial" w:hAnsi="Arial" w:cs="Arial" w:eastAsia="Arial" w:hint="default"/>
                <w:spacing w:val="-3"/>
                <w:sz w:val="20"/>
                <w:szCs w:val="20"/>
              </w:rPr>
              <w:t> </w:t>
            </w:r>
            <w:r>
              <w:rPr>
                <w:rFonts w:ascii="Arial" w:hAnsi="Arial" w:cs="Arial" w:eastAsia="Arial" w:hint="default"/>
                <w:sz w:val="20"/>
                <w:szCs w:val="20"/>
              </w:rPr>
              <w:t>and/or</w:t>
            </w:r>
            <w:r>
              <w:rPr>
                <w:rFonts w:ascii="Arial" w:hAnsi="Arial" w:cs="Arial" w:eastAsia="Arial" w:hint="default"/>
                <w:spacing w:val="-3"/>
                <w:sz w:val="20"/>
                <w:szCs w:val="20"/>
              </w:rPr>
              <w:t> </w:t>
            </w:r>
            <w:r>
              <w:rPr>
                <w:rFonts w:ascii="Arial" w:hAnsi="Arial" w:cs="Arial" w:eastAsia="Arial" w:hint="default"/>
                <w:sz w:val="20"/>
                <w:szCs w:val="20"/>
              </w:rPr>
              <w:t>implications</w:t>
            </w:r>
            <w:r>
              <w:rPr>
                <w:rFonts w:ascii="Arial" w:hAnsi="Arial" w:cs="Arial" w:eastAsia="Arial" w:hint="default"/>
                <w:spacing w:val="-3"/>
                <w:sz w:val="20"/>
                <w:szCs w:val="20"/>
              </w:rPr>
              <w:t> </w:t>
            </w:r>
            <w:r>
              <w:rPr>
                <w:rFonts w:ascii="Arial" w:hAnsi="Arial" w:cs="Arial" w:eastAsia="Arial" w:hint="default"/>
                <w:sz w:val="20"/>
                <w:szCs w:val="20"/>
              </w:rPr>
              <w:t>for</w:t>
            </w:r>
            <w:r>
              <w:rPr>
                <w:rFonts w:ascii="Arial" w:hAnsi="Arial" w:cs="Arial" w:eastAsia="Arial" w:hint="default"/>
                <w:spacing w:val="-3"/>
                <w:sz w:val="20"/>
                <w:szCs w:val="20"/>
              </w:rPr>
              <w:t> </w:t>
            </w:r>
            <w:r>
              <w:rPr>
                <w:rFonts w:ascii="Arial" w:hAnsi="Arial" w:cs="Arial" w:eastAsia="Arial" w:hint="default"/>
                <w:sz w:val="20"/>
                <w:szCs w:val="20"/>
              </w:rPr>
              <w:t>the</w:t>
            </w:r>
            <w:r>
              <w:rPr>
                <w:rFonts w:ascii="Arial" w:hAnsi="Arial" w:cs="Arial" w:eastAsia="Arial" w:hint="default"/>
                <w:spacing w:val="-4"/>
                <w:sz w:val="20"/>
                <w:szCs w:val="20"/>
              </w:rPr>
              <w:t> </w:t>
            </w:r>
            <w:r>
              <w:rPr>
                <w:rFonts w:ascii="Arial" w:hAnsi="Arial" w:cs="Arial" w:eastAsia="Arial" w:hint="default"/>
                <w:sz w:val="20"/>
                <w:szCs w:val="20"/>
              </w:rPr>
              <w:t>student’s</w:t>
            </w:r>
            <w:r>
              <w:rPr>
                <w:rFonts w:ascii="Arial" w:hAnsi="Arial" w:cs="Arial" w:eastAsia="Arial" w:hint="default"/>
                <w:spacing w:val="-1"/>
                <w:sz w:val="20"/>
                <w:szCs w:val="20"/>
              </w:rPr>
              <w:t> </w:t>
            </w:r>
            <w:r>
              <w:rPr>
                <w:rFonts w:ascii="Arial" w:hAnsi="Arial" w:cs="Arial" w:eastAsia="Arial" w:hint="default"/>
                <w:sz w:val="20"/>
                <w:szCs w:val="20"/>
              </w:rPr>
              <w:t>visa</w:t>
            </w:r>
            <w:r>
              <w:rPr>
                <w:rFonts w:ascii="Arial" w:hAnsi="Arial" w:cs="Arial" w:eastAsia="Arial" w:hint="default"/>
                <w:spacing w:val="-4"/>
                <w:sz w:val="20"/>
                <w:szCs w:val="20"/>
              </w:rPr>
              <w:t> </w:t>
            </w:r>
            <w:r>
              <w:rPr>
                <w:rFonts w:ascii="Arial" w:hAnsi="Arial" w:cs="Arial" w:eastAsia="Arial" w:hint="default"/>
                <w:sz w:val="20"/>
                <w:szCs w:val="20"/>
              </w:rPr>
              <w:t>can</w:t>
            </w:r>
            <w:r>
              <w:rPr>
                <w:rFonts w:ascii="Arial" w:hAnsi="Arial" w:cs="Arial" w:eastAsia="Arial" w:hint="default"/>
                <w:spacing w:val="-4"/>
                <w:sz w:val="20"/>
                <w:szCs w:val="20"/>
              </w:rPr>
              <w:t> </w:t>
            </w:r>
            <w:r>
              <w:rPr>
                <w:rFonts w:ascii="Arial" w:hAnsi="Arial" w:cs="Arial" w:eastAsia="Arial" w:hint="default"/>
                <w:sz w:val="20"/>
                <w:szCs w:val="20"/>
              </w:rPr>
              <w:t>be </w:t>
            </w:r>
            <w:r>
              <w:rPr>
                <w:rFonts w:ascii="Arial" w:hAnsi="Arial" w:cs="Arial" w:eastAsia="Arial" w:hint="default"/>
                <w:sz w:val="20"/>
                <w:szCs w:val="20"/>
              </w:rPr>
              <w:t>managed. It will also ensure that the Department complies with its obligations as a registered CRICOS provider under Commonwealth</w:t>
            </w:r>
            <w:r>
              <w:rPr>
                <w:rFonts w:ascii="Arial" w:hAnsi="Arial" w:cs="Arial" w:eastAsia="Arial" w:hint="default"/>
                <w:spacing w:val="-22"/>
                <w:sz w:val="20"/>
                <w:szCs w:val="20"/>
              </w:rPr>
              <w:t> </w:t>
            </w:r>
            <w:r>
              <w:rPr>
                <w:rFonts w:ascii="Arial" w:hAnsi="Arial" w:cs="Arial" w:eastAsia="Arial" w:hint="default"/>
                <w:sz w:val="20"/>
                <w:szCs w:val="20"/>
              </w:rPr>
              <w:t>legislation.</w:t>
            </w:r>
          </w:p>
        </w:tc>
      </w:tr>
    </w:tbl>
    <w:p>
      <w:pPr>
        <w:spacing w:line="240" w:lineRule="auto" w:before="0"/>
        <w:ind w:right="0"/>
        <w:rPr>
          <w:rFonts w:ascii="Arial" w:hAnsi="Arial" w:cs="Arial" w:eastAsia="Arial" w:hint="default"/>
          <w:sz w:val="14"/>
          <w:szCs w:val="14"/>
        </w:rPr>
      </w:pPr>
    </w:p>
    <w:p>
      <w:pPr>
        <w:pStyle w:val="Heading4"/>
        <w:spacing w:line="240" w:lineRule="auto" w:before="74"/>
        <w:ind w:right="1398"/>
        <w:jc w:val="left"/>
        <w:rPr>
          <w:b w:val="0"/>
          <w:bCs w:val="0"/>
        </w:rPr>
      </w:pPr>
      <w:r>
        <w:rPr>
          <w:color w:val="FF860D"/>
        </w:rPr>
        <w:t>Next</w:t>
      </w:r>
      <w:r>
        <w:rPr>
          <w:color w:val="FF860D"/>
          <w:spacing w:val="-5"/>
        </w:rPr>
        <w:t> </w:t>
      </w:r>
      <w:r>
        <w:rPr>
          <w:color w:val="FF860D"/>
        </w:rPr>
        <w:t>steps</w:t>
      </w:r>
      <w:r>
        <w:rPr>
          <w:b w:val="0"/>
        </w:rPr>
      </w:r>
    </w:p>
    <w:p>
      <w:pPr>
        <w:pStyle w:val="BodyText"/>
        <w:spacing w:line="240" w:lineRule="auto" w:before="120"/>
        <w:ind w:right="863"/>
        <w:jc w:val="left"/>
      </w:pPr>
      <w:r>
        <w:rPr/>
        <w:t>If after reflecting and investigating, the principal thinks that the student can be supported to stay at the school, they should establish or reconvene a Student Support Group. The Student Support Group can develop, review or modify a Behaviour Support Plan and ensure appropriate interventions and support are in place to enable the student to remain at the</w:t>
      </w:r>
      <w:r>
        <w:rPr>
          <w:spacing w:val="-15"/>
        </w:rPr>
        <w:t> </w:t>
      </w:r>
      <w:r>
        <w:rPr/>
        <w:t>school.</w:t>
      </w:r>
    </w:p>
    <w:p>
      <w:pPr>
        <w:pStyle w:val="BodyText"/>
        <w:spacing w:line="240" w:lineRule="auto" w:before="120"/>
        <w:ind w:right="862" w:hanging="1"/>
        <w:jc w:val="left"/>
      </w:pPr>
      <w:r>
        <w:rPr/>
        <w:t>The principal should also give consideration to any supports required for students or staff affected by another student’s</w:t>
      </w:r>
      <w:r>
        <w:rPr>
          <w:spacing w:val="-3"/>
        </w:rPr>
        <w:t> </w:t>
      </w:r>
      <w:r>
        <w:rPr/>
        <w:t>behaviour.</w:t>
      </w:r>
      <w:r>
        <w:rPr>
          <w:spacing w:val="-4"/>
        </w:rPr>
        <w:t> </w:t>
      </w:r>
      <w:r>
        <w:rPr/>
        <w:t>It</w:t>
      </w:r>
      <w:r>
        <w:rPr>
          <w:spacing w:val="-2"/>
        </w:rPr>
        <w:t> </w:t>
      </w:r>
      <w:r>
        <w:rPr>
          <w:spacing w:val="2"/>
        </w:rPr>
        <w:t>may</w:t>
      </w:r>
      <w:r>
        <w:rPr>
          <w:spacing w:val="-7"/>
        </w:rPr>
        <w:t> </w:t>
      </w:r>
      <w:r>
        <w:rPr/>
        <w:t>also</w:t>
      </w:r>
      <w:r>
        <w:rPr>
          <w:spacing w:val="-4"/>
        </w:rPr>
        <w:t> </w:t>
      </w:r>
      <w:r>
        <w:rPr/>
        <w:t>be</w:t>
      </w:r>
      <w:r>
        <w:rPr>
          <w:spacing w:val="-4"/>
        </w:rPr>
        <w:t> </w:t>
      </w:r>
      <w:r>
        <w:rPr/>
        <w:t>appropriate</w:t>
      </w:r>
      <w:r>
        <w:rPr>
          <w:spacing w:val="-4"/>
        </w:rPr>
        <w:t> </w:t>
      </w:r>
      <w:r>
        <w:rPr/>
        <w:t>to</w:t>
      </w:r>
      <w:r>
        <w:rPr>
          <w:spacing w:val="-4"/>
        </w:rPr>
        <w:t> </w:t>
      </w:r>
      <w:r>
        <w:rPr/>
        <w:t>consider</w:t>
      </w:r>
      <w:r>
        <w:rPr>
          <w:spacing w:val="-3"/>
        </w:rPr>
        <w:t> </w:t>
      </w:r>
      <w:r>
        <w:rPr/>
        <w:t>accessing</w:t>
      </w:r>
      <w:r>
        <w:rPr>
          <w:spacing w:val="-4"/>
        </w:rPr>
        <w:t> </w:t>
      </w:r>
      <w:r>
        <w:rPr/>
        <w:t>conflict</w:t>
      </w:r>
      <w:r>
        <w:rPr>
          <w:spacing w:val="-3"/>
        </w:rPr>
        <w:t> </w:t>
      </w:r>
      <w:r>
        <w:rPr/>
        <w:t>resolution</w:t>
      </w:r>
      <w:r>
        <w:rPr>
          <w:spacing w:val="-4"/>
        </w:rPr>
        <w:t> </w:t>
      </w:r>
      <w:r>
        <w:rPr/>
        <w:t>options where</w:t>
      </w:r>
      <w:r>
        <w:rPr>
          <w:spacing w:val="-4"/>
        </w:rPr>
        <w:t> </w:t>
      </w:r>
      <w:r>
        <w:rPr/>
        <w:t>there</w:t>
      </w:r>
      <w:r>
        <w:rPr>
          <w:spacing w:val="-2"/>
        </w:rPr>
        <w:t> </w:t>
      </w:r>
      <w:r>
        <w:rPr/>
        <w:t>is </w:t>
      </w:r>
      <w:r>
        <w:rPr/>
        <w:t>an ongoing conflict or tension between members of the school</w:t>
      </w:r>
      <w:r>
        <w:rPr>
          <w:spacing w:val="-29"/>
        </w:rPr>
        <w:t> </w:t>
      </w:r>
      <w:r>
        <w:rPr/>
        <w:t>community.</w:t>
      </w:r>
    </w:p>
    <w:p>
      <w:pPr>
        <w:pStyle w:val="BodyText"/>
        <w:spacing w:line="240" w:lineRule="auto" w:before="118"/>
        <w:ind w:right="1398"/>
        <w:jc w:val="left"/>
      </w:pPr>
      <w:r>
        <w:rPr/>
        <w:t>Alternatively, the principal</w:t>
      </w:r>
      <w:r>
        <w:rPr>
          <w:spacing w:val="-39"/>
        </w:rPr>
        <w:t> </w:t>
      </w:r>
      <w:r>
        <w:rPr/>
        <w:t>can proceed to convene a Behaviour Support and Intervention Meeting.</w:t>
      </w:r>
    </w:p>
    <w:p>
      <w:pPr>
        <w:spacing w:after="0" w:line="240" w:lineRule="auto"/>
        <w:jc w:val="left"/>
        <w:sectPr>
          <w:pgSz w:w="11900" w:h="16850"/>
          <w:pgMar w:header="0" w:footer="1181" w:top="1420" w:bottom="1380" w:left="1020" w:right="0"/>
        </w:sectPr>
      </w:pPr>
    </w:p>
    <w:p>
      <w:pPr>
        <w:spacing w:before="31"/>
        <w:ind w:left="112" w:right="1227" w:firstLine="0"/>
        <w:jc w:val="left"/>
        <w:rPr>
          <w:rFonts w:ascii="Arial" w:hAnsi="Arial" w:cs="Arial" w:eastAsia="Arial" w:hint="default"/>
          <w:sz w:val="36"/>
          <w:szCs w:val="36"/>
        </w:rPr>
      </w:pPr>
      <w:bookmarkStart w:name="_bookmark13" w:id="35"/>
      <w:bookmarkEnd w:id="35"/>
      <w:r>
        <w:rPr/>
      </w:r>
      <w:r>
        <w:rPr>
          <w:rFonts w:ascii="Arial"/>
          <w:b/>
          <w:color w:val="FFFFFF"/>
          <w:w w:val="99"/>
          <w:sz w:val="36"/>
        </w:rPr>
      </w:r>
      <w:r>
        <w:rPr>
          <w:rFonts w:ascii="Arial"/>
          <w:b/>
          <w:color w:val="FFFFFF"/>
          <w:sz w:val="36"/>
          <w:shd w:fill="004EA8" w:color="auto" w:val="clear"/>
        </w:rPr>
        <w:t>BEHAVIOUR SUPPORT </w:t>
      </w:r>
      <w:r>
        <w:rPr>
          <w:rFonts w:ascii="Arial"/>
          <w:b/>
          <w:color w:val="FFFFFF"/>
          <w:spacing w:val="-3"/>
          <w:sz w:val="36"/>
          <w:shd w:fill="004EA8" w:color="auto" w:val="clear"/>
        </w:rPr>
        <w:t>AND </w:t>
      </w:r>
      <w:r>
        <w:rPr>
          <w:rFonts w:ascii="Arial"/>
          <w:b/>
          <w:color w:val="FFFFFF"/>
          <w:sz w:val="36"/>
          <w:shd w:fill="004EA8" w:color="auto" w:val="clear"/>
        </w:rPr>
        <w:t>INTERVENTION</w:t>
      </w:r>
      <w:r>
        <w:rPr>
          <w:rFonts w:ascii="Arial"/>
          <w:b/>
          <w:color w:val="FFFFFF"/>
          <w:spacing w:val="-3"/>
          <w:sz w:val="36"/>
          <w:shd w:fill="004EA8" w:color="auto" w:val="clear"/>
        </w:rPr>
        <w:t> </w:t>
      </w:r>
      <w:r>
        <w:rPr>
          <w:rFonts w:ascii="Arial"/>
          <w:b/>
          <w:color w:val="FFFFFF"/>
          <w:sz w:val="36"/>
          <w:shd w:fill="004EA8" w:color="auto" w:val="clear"/>
        </w:rPr>
        <w:t>MEETING</w:t>
      </w:r>
      <w:r>
        <w:rPr>
          <w:rFonts w:ascii="Arial"/>
          <w:b/>
          <w:color w:val="FFFFFF"/>
          <w:sz w:val="36"/>
        </w:rPr>
      </w:r>
      <w:r>
        <w:rPr>
          <w:rFonts w:ascii="Arial"/>
          <w:sz w:val="36"/>
        </w:rPr>
      </w:r>
    </w:p>
    <w:p>
      <w:pPr>
        <w:pStyle w:val="BodyText"/>
        <w:spacing w:line="240" w:lineRule="auto" w:before="283"/>
        <w:ind w:right="1398"/>
        <w:jc w:val="left"/>
      </w:pPr>
      <w:r>
        <w:rPr/>
        <w:t>A</w:t>
      </w:r>
      <w:r>
        <w:rPr>
          <w:spacing w:val="-5"/>
        </w:rPr>
        <w:t> </w:t>
      </w:r>
      <w:r>
        <w:rPr/>
        <w:t>Behaviour</w:t>
      </w:r>
      <w:r>
        <w:rPr>
          <w:spacing w:val="-2"/>
        </w:rPr>
        <w:t> </w:t>
      </w:r>
      <w:r>
        <w:rPr/>
        <w:t>Support</w:t>
      </w:r>
      <w:r>
        <w:rPr>
          <w:spacing w:val="-3"/>
        </w:rPr>
        <w:t> </w:t>
      </w:r>
      <w:r>
        <w:rPr/>
        <w:t>and</w:t>
      </w:r>
      <w:r>
        <w:rPr>
          <w:spacing w:val="-3"/>
        </w:rPr>
        <w:t> </w:t>
      </w:r>
      <w:r>
        <w:rPr/>
        <w:t>Intervention</w:t>
      </w:r>
      <w:r>
        <w:rPr>
          <w:spacing w:val="-3"/>
        </w:rPr>
        <w:t> </w:t>
      </w:r>
      <w:r>
        <w:rPr/>
        <w:t>Meeting</w:t>
      </w:r>
      <w:r>
        <w:rPr>
          <w:spacing w:val="-4"/>
        </w:rPr>
        <w:t> </w:t>
      </w:r>
      <w:r>
        <w:rPr>
          <w:rFonts w:ascii="Arial"/>
          <w:b/>
        </w:rPr>
        <w:t>must</w:t>
      </w:r>
      <w:r>
        <w:rPr>
          <w:rFonts w:ascii="Arial"/>
          <w:b/>
          <w:spacing w:val="-4"/>
        </w:rPr>
        <w:t> </w:t>
      </w:r>
      <w:r>
        <w:rPr/>
        <w:t>be</w:t>
      </w:r>
      <w:r>
        <w:rPr>
          <w:spacing w:val="-4"/>
        </w:rPr>
        <w:t> </w:t>
      </w:r>
      <w:r>
        <w:rPr/>
        <w:t>held when</w:t>
      </w:r>
      <w:r>
        <w:rPr>
          <w:spacing w:val="-4"/>
        </w:rPr>
        <w:t> </w:t>
      </w:r>
      <w:r>
        <w:rPr/>
        <w:t>an</w:t>
      </w:r>
      <w:r>
        <w:rPr>
          <w:spacing w:val="-4"/>
        </w:rPr>
        <w:t> </w:t>
      </w:r>
      <w:r>
        <w:rPr/>
        <w:t>expulsion</w:t>
      </w:r>
      <w:r>
        <w:rPr>
          <w:spacing w:val="-3"/>
        </w:rPr>
        <w:t> </w:t>
      </w:r>
      <w:r>
        <w:rPr/>
        <w:t>is</w:t>
      </w:r>
      <w:r>
        <w:rPr>
          <w:spacing w:val="-4"/>
        </w:rPr>
        <w:t> </w:t>
      </w:r>
      <w:r>
        <w:rPr/>
        <w:t>being</w:t>
      </w:r>
      <w:r>
        <w:rPr>
          <w:spacing w:val="-4"/>
        </w:rPr>
        <w:t> </w:t>
      </w:r>
      <w:r>
        <w:rPr/>
        <w:t>considered.</w:t>
      </w:r>
    </w:p>
    <w:p>
      <w:pPr>
        <w:pStyle w:val="Heading4"/>
        <w:spacing w:line="240" w:lineRule="auto"/>
        <w:ind w:right="1398"/>
        <w:jc w:val="left"/>
        <w:rPr>
          <w:b w:val="0"/>
          <w:bCs w:val="0"/>
        </w:rPr>
      </w:pPr>
      <w:r>
        <w:rPr/>
        <w:t>Expulsion should not be a pre-determined outcome of this</w:t>
      </w:r>
      <w:r>
        <w:rPr>
          <w:spacing w:val="-37"/>
        </w:rPr>
        <w:t> </w:t>
      </w:r>
      <w:r>
        <w:rPr/>
        <w:t>meeting.</w:t>
      </w:r>
      <w:r>
        <w:rPr>
          <w:b w:val="0"/>
        </w:rPr>
      </w:r>
    </w:p>
    <w:p>
      <w:pPr>
        <w:pStyle w:val="BodyText"/>
        <w:spacing w:line="240" w:lineRule="auto" w:before="120"/>
        <w:ind w:left="113" w:right="862" w:hanging="1"/>
        <w:jc w:val="left"/>
      </w:pPr>
      <w:r>
        <w:rPr/>
        <w:t>A Behaviour Support and Intervention Meeting provides an opportunity for the student and their parent/carer to meet</w:t>
      </w:r>
      <w:r>
        <w:rPr>
          <w:spacing w:val="-4"/>
        </w:rPr>
        <w:t> </w:t>
      </w:r>
      <w:r>
        <w:rPr/>
        <w:t>with</w:t>
      </w:r>
      <w:r>
        <w:rPr>
          <w:spacing w:val="-4"/>
        </w:rPr>
        <w:t> </w:t>
      </w:r>
      <w:r>
        <w:rPr/>
        <w:t>the</w:t>
      </w:r>
      <w:r>
        <w:rPr>
          <w:spacing w:val="-4"/>
        </w:rPr>
        <w:t> </w:t>
      </w:r>
      <w:r>
        <w:rPr/>
        <w:t>principal</w:t>
      </w:r>
      <w:r>
        <w:rPr>
          <w:spacing w:val="-2"/>
        </w:rPr>
        <w:t> </w:t>
      </w:r>
      <w:r>
        <w:rPr/>
        <w:t>and</w:t>
      </w:r>
      <w:r>
        <w:rPr>
          <w:spacing w:val="1"/>
        </w:rPr>
        <w:t> </w:t>
      </w:r>
      <w:r>
        <w:rPr/>
        <w:t>collaboratively</w:t>
      </w:r>
      <w:r>
        <w:rPr>
          <w:spacing w:val="-5"/>
        </w:rPr>
        <w:t> </w:t>
      </w:r>
      <w:r>
        <w:rPr/>
        <w:t>discuss</w:t>
      </w:r>
      <w:r>
        <w:rPr>
          <w:spacing w:val="-3"/>
        </w:rPr>
        <w:t> </w:t>
      </w:r>
      <w:r>
        <w:rPr/>
        <w:t>the</w:t>
      </w:r>
      <w:r>
        <w:rPr>
          <w:spacing w:val="-2"/>
        </w:rPr>
        <w:t> </w:t>
      </w:r>
      <w:r>
        <w:rPr/>
        <w:t>student’s</w:t>
      </w:r>
      <w:r>
        <w:rPr>
          <w:spacing w:val="-3"/>
        </w:rPr>
        <w:t> </w:t>
      </w:r>
      <w:r>
        <w:rPr/>
        <w:t>behaviour.</w:t>
      </w:r>
      <w:r>
        <w:rPr>
          <w:spacing w:val="-4"/>
        </w:rPr>
        <w:t> </w:t>
      </w:r>
      <w:r>
        <w:rPr/>
        <w:t>The</w:t>
      </w:r>
      <w:r>
        <w:rPr>
          <w:spacing w:val="-4"/>
        </w:rPr>
        <w:t> </w:t>
      </w:r>
      <w:r>
        <w:rPr/>
        <w:t>meeting</w:t>
      </w:r>
      <w:r>
        <w:rPr>
          <w:spacing w:val="-4"/>
        </w:rPr>
        <w:t> </w:t>
      </w:r>
      <w:r>
        <w:rPr>
          <w:rFonts w:ascii="Arial" w:hAnsi="Arial" w:cs="Arial" w:eastAsia="Arial" w:hint="default"/>
          <w:b/>
          <w:bCs/>
        </w:rPr>
        <w:t>must</w:t>
      </w:r>
      <w:r>
        <w:rPr>
          <w:rFonts w:ascii="Arial" w:hAnsi="Arial" w:cs="Arial" w:eastAsia="Arial" w:hint="default"/>
          <w:b/>
          <w:bCs/>
          <w:spacing w:val="-3"/>
        </w:rPr>
        <w:t> </w:t>
      </w:r>
      <w:r>
        <w:rPr/>
        <w:t>be</w:t>
      </w:r>
      <w:r>
        <w:rPr>
          <w:spacing w:val="-4"/>
        </w:rPr>
        <w:t> </w:t>
      </w:r>
      <w:r>
        <w:rPr/>
        <w:t>conducted</w:t>
      </w:r>
      <w:r>
        <w:rPr>
          <w:spacing w:val="-2"/>
        </w:rPr>
        <w:t> </w:t>
      </w:r>
      <w:r>
        <w:rPr/>
        <w:t>as </w:t>
      </w:r>
      <w:r>
        <w:rPr/>
        <w:t>informally as possible to encourage participation from all</w:t>
      </w:r>
      <w:r>
        <w:rPr>
          <w:spacing w:val="-28"/>
        </w:rPr>
        <w:t> </w:t>
      </w:r>
      <w:r>
        <w:rPr/>
        <w:t>parties.</w:t>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18"/>
          <w:szCs w:val="18"/>
        </w:rPr>
      </w:pPr>
    </w:p>
    <w:p>
      <w:pPr>
        <w:spacing w:before="0"/>
        <w:ind w:left="112" w:right="1398" w:firstLine="0"/>
        <w:jc w:val="left"/>
        <w:rPr>
          <w:rFonts w:ascii="Arial" w:hAnsi="Arial" w:cs="Arial" w:eastAsia="Arial" w:hint="default"/>
          <w:sz w:val="22"/>
          <w:szCs w:val="22"/>
        </w:rPr>
      </w:pPr>
      <w:bookmarkStart w:name="Meeting purpose" w:id="36"/>
      <w:bookmarkEnd w:id="36"/>
      <w:r>
        <w:rPr/>
      </w:r>
      <w:bookmarkStart w:name="_bookmark14" w:id="37"/>
      <w:bookmarkEnd w:id="37"/>
      <w:r>
        <w:rPr/>
      </w:r>
      <w:r>
        <w:rPr>
          <w:rFonts w:ascii="Arial"/>
          <w:b/>
          <w:color w:val="004EA8"/>
          <w:sz w:val="22"/>
        </w:rPr>
        <w:t>MEETING</w:t>
      </w:r>
      <w:r>
        <w:rPr>
          <w:rFonts w:ascii="Arial"/>
          <w:b/>
          <w:color w:val="004EA8"/>
          <w:spacing w:val="-1"/>
          <w:sz w:val="22"/>
        </w:rPr>
        <w:t> </w:t>
      </w:r>
      <w:r>
        <w:rPr>
          <w:rFonts w:ascii="Arial"/>
          <w:b/>
          <w:color w:val="004EA8"/>
          <w:sz w:val="22"/>
        </w:rPr>
        <w:t>PURPOSE</w:t>
      </w:r>
      <w:r>
        <w:rPr>
          <w:rFonts w:ascii="Arial"/>
          <w:sz w:val="22"/>
        </w:rPr>
      </w:r>
    </w:p>
    <w:p>
      <w:pPr>
        <w:pStyle w:val="BodyText"/>
        <w:spacing w:line="240" w:lineRule="auto" w:before="3"/>
        <w:ind w:right="1398"/>
        <w:jc w:val="left"/>
      </w:pPr>
      <w:r>
        <w:rPr/>
        <w:t>The purpose of the Behaviour Support and Intervention Meeting is</w:t>
      </w:r>
      <w:r>
        <w:rPr>
          <w:spacing w:val="-29"/>
        </w:rPr>
        <w:t> </w:t>
      </w:r>
      <w:r>
        <w:rPr/>
        <w:t>to:</w:t>
      </w:r>
    </w:p>
    <w:p>
      <w:pPr>
        <w:pStyle w:val="ListParagraph"/>
        <w:numPr>
          <w:ilvl w:val="0"/>
          <w:numId w:val="1"/>
        </w:numPr>
        <w:tabs>
          <w:tab w:pos="396" w:val="left" w:leader="none"/>
        </w:tabs>
        <w:spacing w:line="240" w:lineRule="auto" w:before="119" w:after="0"/>
        <w:ind w:left="395" w:right="0" w:hanging="283"/>
        <w:jc w:val="left"/>
        <w:rPr>
          <w:rFonts w:ascii="Arial" w:hAnsi="Arial" w:cs="Arial" w:eastAsia="Arial" w:hint="default"/>
          <w:sz w:val="20"/>
          <w:szCs w:val="20"/>
        </w:rPr>
      </w:pPr>
      <w:r>
        <w:rPr>
          <w:rFonts w:ascii="Arial"/>
          <w:sz w:val="20"/>
        </w:rPr>
        <w:t>advise</w:t>
      </w:r>
      <w:r>
        <w:rPr>
          <w:rFonts w:ascii="Arial"/>
          <w:spacing w:val="-5"/>
          <w:sz w:val="20"/>
        </w:rPr>
        <w:t> </w:t>
      </w:r>
      <w:r>
        <w:rPr>
          <w:rFonts w:ascii="Arial"/>
          <w:sz w:val="20"/>
        </w:rPr>
        <w:t>the</w:t>
      </w:r>
      <w:r>
        <w:rPr>
          <w:rFonts w:ascii="Arial"/>
          <w:spacing w:val="-5"/>
          <w:sz w:val="20"/>
        </w:rPr>
        <w:t> </w:t>
      </w:r>
      <w:r>
        <w:rPr>
          <w:rFonts w:ascii="Arial"/>
          <w:sz w:val="20"/>
        </w:rPr>
        <w:t>student</w:t>
      </w:r>
      <w:r>
        <w:rPr>
          <w:rFonts w:ascii="Arial"/>
          <w:spacing w:val="-3"/>
          <w:sz w:val="20"/>
        </w:rPr>
        <w:t> </w:t>
      </w:r>
      <w:r>
        <w:rPr>
          <w:rFonts w:ascii="Arial"/>
          <w:sz w:val="20"/>
        </w:rPr>
        <w:t>and</w:t>
      </w:r>
      <w:r>
        <w:rPr>
          <w:rFonts w:ascii="Arial"/>
          <w:spacing w:val="-5"/>
          <w:sz w:val="20"/>
        </w:rPr>
        <w:t> </w:t>
      </w:r>
      <w:r>
        <w:rPr>
          <w:rFonts w:ascii="Arial"/>
          <w:sz w:val="20"/>
        </w:rPr>
        <w:t>their</w:t>
      </w:r>
      <w:r>
        <w:rPr>
          <w:rFonts w:ascii="Arial"/>
          <w:spacing w:val="-4"/>
          <w:sz w:val="20"/>
        </w:rPr>
        <w:t> </w:t>
      </w:r>
      <w:r>
        <w:rPr>
          <w:rFonts w:ascii="Arial"/>
          <w:sz w:val="20"/>
        </w:rPr>
        <w:t>parent/carer</w:t>
      </w:r>
      <w:r>
        <w:rPr>
          <w:rFonts w:ascii="Arial"/>
          <w:spacing w:val="-1"/>
          <w:sz w:val="20"/>
        </w:rPr>
        <w:t> </w:t>
      </w:r>
      <w:r>
        <w:rPr>
          <w:rFonts w:ascii="Arial"/>
          <w:sz w:val="20"/>
        </w:rPr>
        <w:t>that</w:t>
      </w:r>
      <w:r>
        <w:rPr>
          <w:rFonts w:ascii="Arial"/>
          <w:spacing w:val="-2"/>
          <w:sz w:val="20"/>
        </w:rPr>
        <w:t> </w:t>
      </w:r>
      <w:r>
        <w:rPr>
          <w:rFonts w:ascii="Arial"/>
          <w:sz w:val="20"/>
        </w:rPr>
        <w:t>the</w:t>
      </w:r>
      <w:r>
        <w:rPr>
          <w:rFonts w:ascii="Arial"/>
          <w:spacing w:val="-3"/>
          <w:sz w:val="20"/>
        </w:rPr>
        <w:t> </w:t>
      </w:r>
      <w:r>
        <w:rPr>
          <w:rFonts w:ascii="Arial"/>
          <w:sz w:val="20"/>
        </w:rPr>
        <w:t>principal</w:t>
      </w:r>
      <w:r>
        <w:rPr>
          <w:rFonts w:ascii="Arial"/>
          <w:spacing w:val="-6"/>
          <w:sz w:val="20"/>
        </w:rPr>
        <w:t> </w:t>
      </w:r>
      <w:r>
        <w:rPr>
          <w:rFonts w:ascii="Arial"/>
          <w:sz w:val="20"/>
        </w:rPr>
        <w:t>is</w:t>
      </w:r>
      <w:r>
        <w:rPr>
          <w:rFonts w:ascii="Arial"/>
          <w:spacing w:val="-3"/>
          <w:sz w:val="20"/>
        </w:rPr>
        <w:t> </w:t>
      </w:r>
      <w:r>
        <w:rPr>
          <w:rFonts w:ascii="Arial"/>
          <w:sz w:val="20"/>
        </w:rPr>
        <w:t>considering whether</w:t>
      </w:r>
      <w:r>
        <w:rPr>
          <w:rFonts w:ascii="Arial"/>
          <w:spacing w:val="-2"/>
          <w:sz w:val="20"/>
        </w:rPr>
        <w:t> </w:t>
      </w:r>
      <w:r>
        <w:rPr>
          <w:rFonts w:ascii="Arial"/>
          <w:sz w:val="20"/>
        </w:rPr>
        <w:t>to</w:t>
      </w:r>
      <w:r>
        <w:rPr>
          <w:rFonts w:ascii="Arial"/>
          <w:spacing w:val="-5"/>
          <w:sz w:val="20"/>
        </w:rPr>
        <w:t> </w:t>
      </w:r>
      <w:r>
        <w:rPr>
          <w:rFonts w:ascii="Arial"/>
          <w:sz w:val="20"/>
        </w:rPr>
        <w:t>expel</w:t>
      </w:r>
      <w:r>
        <w:rPr>
          <w:rFonts w:ascii="Arial"/>
          <w:spacing w:val="-6"/>
          <w:sz w:val="20"/>
        </w:rPr>
        <w:t> </w:t>
      </w:r>
      <w:r>
        <w:rPr>
          <w:rFonts w:ascii="Arial"/>
          <w:sz w:val="20"/>
        </w:rPr>
        <w:t>the</w:t>
      </w:r>
      <w:r>
        <w:rPr>
          <w:rFonts w:ascii="Arial"/>
          <w:spacing w:val="-5"/>
          <w:sz w:val="20"/>
        </w:rPr>
        <w:t> </w:t>
      </w:r>
      <w:r>
        <w:rPr>
          <w:rFonts w:ascii="Arial"/>
          <w:sz w:val="20"/>
        </w:rPr>
        <w:t>student</w:t>
      </w:r>
    </w:p>
    <w:p>
      <w:pPr>
        <w:pStyle w:val="ListParagraph"/>
        <w:numPr>
          <w:ilvl w:val="0"/>
          <w:numId w:val="1"/>
        </w:numPr>
        <w:tabs>
          <w:tab w:pos="396" w:val="left" w:leader="none"/>
        </w:tabs>
        <w:spacing w:line="240" w:lineRule="auto" w:before="117" w:after="0"/>
        <w:ind w:left="395" w:right="1032" w:hanging="283"/>
        <w:jc w:val="left"/>
        <w:rPr>
          <w:rFonts w:ascii="Arial" w:hAnsi="Arial" w:cs="Arial" w:eastAsia="Arial" w:hint="default"/>
          <w:sz w:val="20"/>
          <w:szCs w:val="20"/>
        </w:rPr>
      </w:pPr>
      <w:r>
        <w:rPr>
          <w:rFonts w:ascii="Arial"/>
          <w:sz w:val="20"/>
        </w:rPr>
        <w:t>ensure all available supports and interventions in response to the behaviours of concern are considered for the</w:t>
      </w:r>
      <w:r>
        <w:rPr>
          <w:rFonts w:ascii="Arial"/>
          <w:spacing w:val="-9"/>
          <w:sz w:val="20"/>
        </w:rPr>
        <w:t> </w:t>
      </w:r>
      <w:r>
        <w:rPr>
          <w:rFonts w:ascii="Arial"/>
          <w:sz w:val="20"/>
        </w:rPr>
        <w:t>student</w:t>
      </w:r>
    </w:p>
    <w:p>
      <w:pPr>
        <w:pStyle w:val="ListParagraph"/>
        <w:numPr>
          <w:ilvl w:val="0"/>
          <w:numId w:val="1"/>
        </w:numPr>
        <w:tabs>
          <w:tab w:pos="396" w:val="left" w:leader="none"/>
        </w:tabs>
        <w:spacing w:line="240" w:lineRule="auto" w:before="116" w:after="0"/>
        <w:ind w:left="395" w:right="1221" w:hanging="283"/>
        <w:jc w:val="left"/>
        <w:rPr>
          <w:rFonts w:ascii="Arial" w:hAnsi="Arial" w:cs="Arial" w:eastAsia="Arial" w:hint="default"/>
          <w:sz w:val="20"/>
          <w:szCs w:val="20"/>
        </w:rPr>
      </w:pPr>
      <w:r>
        <w:rPr>
          <w:rFonts w:ascii="Arial"/>
          <w:sz w:val="20"/>
        </w:rPr>
        <w:t>outline the grounds for expulsion that are being considered and the evidence to support a finding that the student has engaged in relevant</w:t>
      </w:r>
      <w:r>
        <w:rPr>
          <w:rFonts w:ascii="Arial"/>
          <w:spacing w:val="-18"/>
          <w:sz w:val="20"/>
        </w:rPr>
        <w:t> </w:t>
      </w:r>
      <w:r>
        <w:rPr>
          <w:rFonts w:ascii="Arial"/>
          <w:sz w:val="20"/>
        </w:rPr>
        <w:t>conduct</w:t>
      </w:r>
    </w:p>
    <w:p>
      <w:pPr>
        <w:pStyle w:val="ListParagraph"/>
        <w:numPr>
          <w:ilvl w:val="0"/>
          <w:numId w:val="1"/>
        </w:numPr>
        <w:tabs>
          <w:tab w:pos="396" w:val="left" w:leader="none"/>
        </w:tabs>
        <w:spacing w:line="240" w:lineRule="auto" w:before="119" w:after="0"/>
        <w:ind w:left="395" w:right="0" w:hanging="283"/>
        <w:jc w:val="left"/>
        <w:rPr>
          <w:rFonts w:ascii="Arial" w:hAnsi="Arial" w:cs="Arial" w:eastAsia="Arial" w:hint="default"/>
          <w:sz w:val="20"/>
          <w:szCs w:val="20"/>
        </w:rPr>
      </w:pPr>
      <w:r>
        <w:rPr>
          <w:rFonts w:ascii="Arial"/>
          <w:sz w:val="20"/>
        </w:rPr>
        <w:t>ensure that the student and their parent/carer have the opportunity to be</w:t>
      </w:r>
      <w:r>
        <w:rPr>
          <w:rFonts w:ascii="Arial"/>
          <w:spacing w:val="-34"/>
          <w:sz w:val="20"/>
        </w:rPr>
        <w:t> </w:t>
      </w:r>
      <w:r>
        <w:rPr>
          <w:rFonts w:ascii="Arial"/>
          <w:sz w:val="20"/>
        </w:rPr>
        <w:t>heard</w:t>
      </w:r>
    </w:p>
    <w:p>
      <w:pPr>
        <w:pStyle w:val="ListParagraph"/>
        <w:numPr>
          <w:ilvl w:val="0"/>
          <w:numId w:val="1"/>
        </w:numPr>
        <w:tabs>
          <w:tab w:pos="396" w:val="left" w:leader="none"/>
        </w:tabs>
        <w:spacing w:line="240" w:lineRule="auto" w:before="117" w:after="0"/>
        <w:ind w:left="395" w:right="0" w:hanging="283"/>
        <w:jc w:val="left"/>
        <w:rPr>
          <w:rFonts w:ascii="Arial" w:hAnsi="Arial" w:cs="Arial" w:eastAsia="Arial" w:hint="default"/>
          <w:sz w:val="20"/>
          <w:szCs w:val="20"/>
        </w:rPr>
      </w:pPr>
      <w:r>
        <w:rPr>
          <w:rFonts w:ascii="Arial"/>
          <w:sz w:val="20"/>
        </w:rPr>
        <w:t>consider</w:t>
      </w:r>
      <w:r>
        <w:rPr>
          <w:rFonts w:ascii="Arial"/>
          <w:spacing w:val="-4"/>
          <w:sz w:val="20"/>
        </w:rPr>
        <w:t> </w:t>
      </w:r>
      <w:r>
        <w:rPr>
          <w:rFonts w:ascii="Arial"/>
          <w:sz w:val="20"/>
        </w:rPr>
        <w:t>the</w:t>
      </w:r>
      <w:r>
        <w:rPr>
          <w:rFonts w:ascii="Arial"/>
          <w:spacing w:val="-4"/>
          <w:sz w:val="20"/>
        </w:rPr>
        <w:t> </w:t>
      </w:r>
      <w:r>
        <w:rPr>
          <w:rFonts w:ascii="Arial"/>
          <w:sz w:val="20"/>
        </w:rPr>
        <w:t>impact</w:t>
      </w:r>
      <w:r>
        <w:rPr>
          <w:rFonts w:ascii="Arial"/>
          <w:spacing w:val="-5"/>
          <w:sz w:val="20"/>
        </w:rPr>
        <w:t> </w:t>
      </w:r>
      <w:r>
        <w:rPr>
          <w:rFonts w:ascii="Arial"/>
          <w:sz w:val="20"/>
        </w:rPr>
        <w:t>of</w:t>
      </w:r>
      <w:r>
        <w:rPr>
          <w:rFonts w:ascii="Arial"/>
          <w:spacing w:val="-4"/>
          <w:sz w:val="20"/>
        </w:rPr>
        <w:t> </w:t>
      </w:r>
      <w:r>
        <w:rPr>
          <w:rFonts w:ascii="Arial"/>
          <w:sz w:val="20"/>
        </w:rPr>
        <w:t>the</w:t>
      </w:r>
      <w:r>
        <w:rPr>
          <w:rFonts w:ascii="Arial"/>
          <w:spacing w:val="-5"/>
          <w:sz w:val="20"/>
        </w:rPr>
        <w:t> </w:t>
      </w:r>
      <w:r>
        <w:rPr>
          <w:rFonts w:ascii="Arial"/>
          <w:sz w:val="20"/>
        </w:rPr>
        <w:t>behaviour</w:t>
      </w:r>
      <w:r>
        <w:rPr>
          <w:rFonts w:ascii="Arial"/>
          <w:spacing w:val="-3"/>
          <w:sz w:val="20"/>
        </w:rPr>
        <w:t> </w:t>
      </w:r>
      <w:r>
        <w:rPr>
          <w:rFonts w:ascii="Arial"/>
          <w:sz w:val="20"/>
        </w:rPr>
        <w:t>of</w:t>
      </w:r>
      <w:r>
        <w:rPr>
          <w:rFonts w:ascii="Arial"/>
          <w:spacing w:val="-4"/>
          <w:sz w:val="20"/>
        </w:rPr>
        <w:t> </w:t>
      </w:r>
      <w:r>
        <w:rPr>
          <w:rFonts w:ascii="Arial"/>
          <w:sz w:val="20"/>
        </w:rPr>
        <w:t>the</w:t>
      </w:r>
      <w:r>
        <w:rPr>
          <w:rFonts w:ascii="Arial"/>
          <w:spacing w:val="-5"/>
          <w:sz w:val="20"/>
        </w:rPr>
        <w:t> </w:t>
      </w:r>
      <w:r>
        <w:rPr>
          <w:rFonts w:ascii="Arial"/>
          <w:sz w:val="20"/>
        </w:rPr>
        <w:t>student</w:t>
      </w:r>
      <w:r>
        <w:rPr>
          <w:rFonts w:ascii="Arial"/>
          <w:spacing w:val="-4"/>
          <w:sz w:val="20"/>
        </w:rPr>
        <w:t> </w:t>
      </w:r>
      <w:r>
        <w:rPr>
          <w:rFonts w:ascii="Arial"/>
          <w:sz w:val="20"/>
        </w:rPr>
        <w:t>on</w:t>
      </w:r>
      <w:r>
        <w:rPr>
          <w:rFonts w:ascii="Arial"/>
          <w:spacing w:val="-4"/>
          <w:sz w:val="20"/>
        </w:rPr>
        <w:t> </w:t>
      </w:r>
      <w:r>
        <w:rPr>
          <w:rFonts w:ascii="Arial"/>
          <w:sz w:val="20"/>
        </w:rPr>
        <w:t>other</w:t>
      </w:r>
      <w:r>
        <w:rPr>
          <w:rFonts w:ascii="Arial"/>
          <w:spacing w:val="-3"/>
          <w:sz w:val="20"/>
        </w:rPr>
        <w:t> </w:t>
      </w:r>
      <w:r>
        <w:rPr>
          <w:rFonts w:ascii="Arial"/>
          <w:sz w:val="20"/>
        </w:rPr>
        <w:t>affected</w:t>
      </w:r>
      <w:r>
        <w:rPr>
          <w:rFonts w:ascii="Arial"/>
          <w:spacing w:val="-5"/>
          <w:sz w:val="20"/>
        </w:rPr>
        <w:t> </w:t>
      </w:r>
      <w:r>
        <w:rPr>
          <w:rFonts w:ascii="Arial"/>
          <w:sz w:val="20"/>
        </w:rPr>
        <w:t>parties</w:t>
      </w:r>
    </w:p>
    <w:p>
      <w:pPr>
        <w:pStyle w:val="ListParagraph"/>
        <w:numPr>
          <w:ilvl w:val="0"/>
          <w:numId w:val="1"/>
        </w:numPr>
        <w:tabs>
          <w:tab w:pos="397" w:val="left" w:leader="none"/>
        </w:tabs>
        <w:spacing w:line="240" w:lineRule="auto" w:before="119" w:after="0"/>
        <w:ind w:left="396" w:right="1156" w:hanging="284"/>
        <w:jc w:val="left"/>
        <w:rPr>
          <w:rFonts w:ascii="Arial" w:hAnsi="Arial" w:cs="Arial" w:eastAsia="Arial" w:hint="default"/>
          <w:sz w:val="20"/>
          <w:szCs w:val="20"/>
        </w:rPr>
      </w:pPr>
      <w:r>
        <w:rPr>
          <w:rFonts w:ascii="Arial" w:hAnsi="Arial" w:cs="Arial" w:eastAsia="Arial" w:hint="default"/>
          <w:sz w:val="20"/>
          <w:szCs w:val="20"/>
        </w:rPr>
        <w:t>identify</w:t>
      </w:r>
      <w:r>
        <w:rPr>
          <w:rFonts w:ascii="Arial" w:hAnsi="Arial" w:cs="Arial" w:eastAsia="Arial" w:hint="default"/>
          <w:spacing w:val="-7"/>
          <w:sz w:val="20"/>
          <w:szCs w:val="20"/>
        </w:rPr>
        <w:t> </w:t>
      </w:r>
      <w:r>
        <w:rPr>
          <w:rFonts w:ascii="Arial" w:hAnsi="Arial" w:cs="Arial" w:eastAsia="Arial" w:hint="default"/>
          <w:sz w:val="20"/>
          <w:szCs w:val="20"/>
        </w:rPr>
        <w:t>the</w:t>
      </w:r>
      <w:r>
        <w:rPr>
          <w:rFonts w:ascii="Arial" w:hAnsi="Arial" w:cs="Arial" w:eastAsia="Arial" w:hint="default"/>
          <w:spacing w:val="-5"/>
          <w:sz w:val="20"/>
          <w:szCs w:val="20"/>
        </w:rPr>
        <w:t> </w:t>
      </w:r>
      <w:r>
        <w:rPr>
          <w:rFonts w:ascii="Arial" w:hAnsi="Arial" w:cs="Arial" w:eastAsia="Arial" w:hint="default"/>
          <w:sz w:val="20"/>
          <w:szCs w:val="20"/>
        </w:rPr>
        <w:t>future</w:t>
      </w:r>
      <w:r>
        <w:rPr>
          <w:rFonts w:ascii="Arial" w:hAnsi="Arial" w:cs="Arial" w:eastAsia="Arial" w:hint="default"/>
          <w:spacing w:val="-3"/>
          <w:sz w:val="20"/>
          <w:szCs w:val="20"/>
        </w:rPr>
        <w:t> </w:t>
      </w:r>
      <w:r>
        <w:rPr>
          <w:rFonts w:ascii="Arial" w:hAnsi="Arial" w:cs="Arial" w:eastAsia="Arial" w:hint="default"/>
          <w:sz w:val="20"/>
          <w:szCs w:val="20"/>
        </w:rPr>
        <w:t>educational,</w:t>
      </w:r>
      <w:r>
        <w:rPr>
          <w:rFonts w:ascii="Arial" w:hAnsi="Arial" w:cs="Arial" w:eastAsia="Arial" w:hint="default"/>
          <w:spacing w:val="-3"/>
          <w:sz w:val="20"/>
          <w:szCs w:val="20"/>
        </w:rPr>
        <w:t> </w:t>
      </w:r>
      <w:r>
        <w:rPr>
          <w:rFonts w:ascii="Arial" w:hAnsi="Arial" w:cs="Arial" w:eastAsia="Arial" w:hint="default"/>
          <w:sz w:val="20"/>
          <w:szCs w:val="20"/>
        </w:rPr>
        <w:t>training</w:t>
      </w:r>
      <w:r>
        <w:rPr>
          <w:rFonts w:ascii="Arial" w:hAnsi="Arial" w:cs="Arial" w:eastAsia="Arial" w:hint="default"/>
          <w:spacing w:val="-5"/>
          <w:sz w:val="20"/>
          <w:szCs w:val="20"/>
        </w:rPr>
        <w:t> </w:t>
      </w:r>
      <w:r>
        <w:rPr>
          <w:rFonts w:ascii="Arial" w:hAnsi="Arial" w:cs="Arial" w:eastAsia="Arial" w:hint="default"/>
          <w:sz w:val="20"/>
          <w:szCs w:val="20"/>
        </w:rPr>
        <w:t>and/or</w:t>
      </w:r>
      <w:r>
        <w:rPr>
          <w:rFonts w:ascii="Arial" w:hAnsi="Arial" w:cs="Arial" w:eastAsia="Arial" w:hint="default"/>
          <w:spacing w:val="-4"/>
          <w:sz w:val="20"/>
          <w:szCs w:val="20"/>
        </w:rPr>
        <w:t> </w:t>
      </w:r>
      <w:r>
        <w:rPr>
          <w:rFonts w:ascii="Arial" w:hAnsi="Arial" w:cs="Arial" w:eastAsia="Arial" w:hint="default"/>
          <w:sz w:val="20"/>
          <w:szCs w:val="20"/>
        </w:rPr>
        <w:t>employment</w:t>
      </w:r>
      <w:r>
        <w:rPr>
          <w:rFonts w:ascii="Arial" w:hAnsi="Arial" w:cs="Arial" w:eastAsia="Arial" w:hint="default"/>
          <w:spacing w:val="-5"/>
          <w:sz w:val="20"/>
          <w:szCs w:val="20"/>
        </w:rPr>
        <w:t> </w:t>
      </w:r>
      <w:r>
        <w:rPr>
          <w:rFonts w:ascii="Arial" w:hAnsi="Arial" w:cs="Arial" w:eastAsia="Arial" w:hint="default"/>
          <w:sz w:val="20"/>
          <w:szCs w:val="20"/>
        </w:rPr>
        <w:t>options</w:t>
      </w:r>
      <w:r>
        <w:rPr>
          <w:rFonts w:ascii="Arial" w:hAnsi="Arial" w:cs="Arial" w:eastAsia="Arial" w:hint="default"/>
          <w:spacing w:val="-4"/>
          <w:sz w:val="20"/>
          <w:szCs w:val="20"/>
        </w:rPr>
        <w:t> </w:t>
      </w:r>
      <w:r>
        <w:rPr>
          <w:rFonts w:ascii="Arial" w:hAnsi="Arial" w:cs="Arial" w:eastAsia="Arial" w:hint="default"/>
          <w:sz w:val="20"/>
          <w:szCs w:val="20"/>
        </w:rPr>
        <w:t>most</w:t>
      </w:r>
      <w:r>
        <w:rPr>
          <w:rFonts w:ascii="Arial" w:hAnsi="Arial" w:cs="Arial" w:eastAsia="Arial" w:hint="default"/>
          <w:spacing w:val="-5"/>
          <w:sz w:val="20"/>
          <w:szCs w:val="20"/>
        </w:rPr>
        <w:t> </w:t>
      </w:r>
      <w:r>
        <w:rPr>
          <w:rFonts w:ascii="Arial" w:hAnsi="Arial" w:cs="Arial" w:eastAsia="Arial" w:hint="default"/>
          <w:sz w:val="20"/>
          <w:szCs w:val="20"/>
        </w:rPr>
        <w:t>suited</w:t>
      </w:r>
      <w:r>
        <w:rPr>
          <w:rFonts w:ascii="Arial" w:hAnsi="Arial" w:cs="Arial" w:eastAsia="Arial" w:hint="default"/>
          <w:spacing w:val="-3"/>
          <w:sz w:val="20"/>
          <w:szCs w:val="20"/>
        </w:rPr>
        <w:t> </w:t>
      </w:r>
      <w:r>
        <w:rPr>
          <w:rFonts w:ascii="Arial" w:hAnsi="Arial" w:cs="Arial" w:eastAsia="Arial" w:hint="default"/>
          <w:sz w:val="20"/>
          <w:szCs w:val="20"/>
        </w:rPr>
        <w:t>to</w:t>
      </w:r>
      <w:r>
        <w:rPr>
          <w:rFonts w:ascii="Arial" w:hAnsi="Arial" w:cs="Arial" w:eastAsia="Arial" w:hint="default"/>
          <w:spacing w:val="-3"/>
          <w:sz w:val="20"/>
          <w:szCs w:val="20"/>
        </w:rPr>
        <w:t> </w:t>
      </w:r>
      <w:r>
        <w:rPr>
          <w:rFonts w:ascii="Arial" w:hAnsi="Arial" w:cs="Arial" w:eastAsia="Arial" w:hint="default"/>
          <w:sz w:val="20"/>
          <w:szCs w:val="20"/>
        </w:rPr>
        <w:t>the</w:t>
      </w:r>
      <w:r>
        <w:rPr>
          <w:rFonts w:ascii="Arial" w:hAnsi="Arial" w:cs="Arial" w:eastAsia="Arial" w:hint="default"/>
          <w:spacing w:val="-5"/>
          <w:sz w:val="20"/>
          <w:szCs w:val="20"/>
        </w:rPr>
        <w:t> </w:t>
      </w:r>
      <w:r>
        <w:rPr>
          <w:rFonts w:ascii="Arial" w:hAnsi="Arial" w:cs="Arial" w:eastAsia="Arial" w:hint="default"/>
          <w:sz w:val="20"/>
          <w:szCs w:val="20"/>
        </w:rPr>
        <w:t>student’s</w:t>
      </w:r>
      <w:r>
        <w:rPr>
          <w:rFonts w:ascii="Arial" w:hAnsi="Arial" w:cs="Arial" w:eastAsia="Arial" w:hint="default"/>
          <w:spacing w:val="-4"/>
          <w:sz w:val="20"/>
          <w:szCs w:val="20"/>
        </w:rPr>
        <w:t> </w:t>
      </w:r>
      <w:r>
        <w:rPr>
          <w:rFonts w:ascii="Arial" w:hAnsi="Arial" w:cs="Arial" w:eastAsia="Arial" w:hint="default"/>
          <w:sz w:val="20"/>
          <w:szCs w:val="20"/>
        </w:rPr>
        <w:t>needs</w:t>
      </w:r>
      <w:r>
        <w:rPr>
          <w:rFonts w:ascii="Arial" w:hAnsi="Arial" w:cs="Arial" w:eastAsia="Arial" w:hint="default"/>
          <w:spacing w:val="-4"/>
          <w:sz w:val="20"/>
          <w:szCs w:val="20"/>
        </w:rPr>
        <w:t> </w:t>
      </w:r>
      <w:r>
        <w:rPr>
          <w:rFonts w:ascii="Arial" w:hAnsi="Arial" w:cs="Arial" w:eastAsia="Arial" w:hint="default"/>
          <w:sz w:val="20"/>
          <w:szCs w:val="20"/>
        </w:rPr>
        <w:t>and </w:t>
      </w:r>
      <w:r>
        <w:rPr>
          <w:rFonts w:ascii="Arial" w:hAnsi="Arial" w:cs="Arial" w:eastAsia="Arial" w:hint="default"/>
          <w:sz w:val="20"/>
          <w:szCs w:val="20"/>
        </w:rPr>
        <w:t>agree on a course of action in the event expulsion is</w:t>
      </w:r>
      <w:r>
        <w:rPr>
          <w:rFonts w:ascii="Arial" w:hAnsi="Arial" w:cs="Arial" w:eastAsia="Arial" w:hint="default"/>
          <w:spacing w:val="-28"/>
          <w:sz w:val="20"/>
          <w:szCs w:val="20"/>
        </w:rPr>
        <w:t> </w:t>
      </w:r>
      <w:r>
        <w:rPr>
          <w:rFonts w:ascii="Arial" w:hAnsi="Arial" w:cs="Arial" w:eastAsia="Arial" w:hint="default"/>
          <w:sz w:val="20"/>
          <w:szCs w:val="20"/>
        </w:rPr>
        <w:t>decided.</w:t>
      </w:r>
    </w:p>
    <w:p>
      <w:pPr>
        <w:spacing w:line="240" w:lineRule="auto" w:before="0"/>
        <w:ind w:right="0"/>
        <w:rPr>
          <w:rFonts w:ascii="Arial" w:hAnsi="Arial" w:cs="Arial" w:eastAsia="Arial" w:hint="default"/>
          <w:sz w:val="20"/>
          <w:szCs w:val="20"/>
        </w:rPr>
      </w:pPr>
    </w:p>
    <w:p>
      <w:pPr>
        <w:spacing w:before="157"/>
        <w:ind w:left="112" w:right="1398" w:firstLine="0"/>
        <w:jc w:val="left"/>
        <w:rPr>
          <w:rFonts w:ascii="Arial" w:hAnsi="Arial" w:cs="Arial" w:eastAsia="Arial" w:hint="default"/>
          <w:sz w:val="22"/>
          <w:szCs w:val="22"/>
        </w:rPr>
      </w:pPr>
      <w:bookmarkStart w:name="Actions prior to the meeting" w:id="38"/>
      <w:bookmarkEnd w:id="38"/>
      <w:r>
        <w:rPr/>
      </w:r>
      <w:bookmarkStart w:name="_bookmark15" w:id="39"/>
      <w:bookmarkEnd w:id="39"/>
      <w:r>
        <w:rPr/>
      </w:r>
      <w:r>
        <w:rPr>
          <w:rFonts w:ascii="Arial"/>
          <w:b/>
          <w:color w:val="004EA8"/>
          <w:sz w:val="22"/>
        </w:rPr>
        <w:t>ACTIONS PRIOR TO THE</w:t>
      </w:r>
      <w:r>
        <w:rPr>
          <w:rFonts w:ascii="Arial"/>
          <w:b/>
          <w:color w:val="004EA8"/>
          <w:spacing w:val="-4"/>
          <w:sz w:val="22"/>
        </w:rPr>
        <w:t> </w:t>
      </w:r>
      <w:r>
        <w:rPr>
          <w:rFonts w:ascii="Arial"/>
          <w:b/>
          <w:color w:val="004EA8"/>
          <w:sz w:val="22"/>
        </w:rPr>
        <w:t>MEETING</w:t>
      </w:r>
      <w:r>
        <w:rPr>
          <w:rFonts w:ascii="Arial"/>
          <w:sz w:val="22"/>
        </w:rPr>
      </w:r>
    </w:p>
    <w:p>
      <w:pPr>
        <w:spacing w:before="1"/>
        <w:ind w:left="112" w:right="862" w:firstLine="0"/>
        <w:jc w:val="left"/>
        <w:rPr>
          <w:rFonts w:ascii="Arial" w:hAnsi="Arial" w:cs="Arial" w:eastAsia="Arial" w:hint="default"/>
          <w:sz w:val="20"/>
          <w:szCs w:val="20"/>
        </w:rPr>
      </w:pPr>
      <w:r>
        <w:rPr>
          <w:rFonts w:ascii="Arial" w:hAnsi="Arial" w:cs="Arial" w:eastAsia="Arial" w:hint="default"/>
          <w:sz w:val="20"/>
          <w:szCs w:val="20"/>
        </w:rPr>
        <w:t>The</w:t>
      </w:r>
      <w:r>
        <w:rPr>
          <w:rFonts w:ascii="Arial" w:hAnsi="Arial" w:cs="Arial" w:eastAsia="Arial" w:hint="default"/>
          <w:spacing w:val="-4"/>
          <w:sz w:val="20"/>
          <w:szCs w:val="20"/>
        </w:rPr>
        <w:t> </w:t>
      </w:r>
      <w:r>
        <w:rPr>
          <w:rFonts w:ascii="Arial" w:hAnsi="Arial" w:cs="Arial" w:eastAsia="Arial" w:hint="default"/>
          <w:sz w:val="20"/>
          <w:szCs w:val="20"/>
        </w:rPr>
        <w:t>principal</w:t>
      </w:r>
      <w:r>
        <w:rPr>
          <w:rFonts w:ascii="Arial" w:hAnsi="Arial" w:cs="Arial" w:eastAsia="Arial" w:hint="default"/>
          <w:spacing w:val="-5"/>
          <w:sz w:val="20"/>
          <w:szCs w:val="20"/>
        </w:rPr>
        <w:t> </w:t>
      </w:r>
      <w:r>
        <w:rPr>
          <w:rFonts w:ascii="Arial" w:hAnsi="Arial" w:cs="Arial" w:eastAsia="Arial" w:hint="default"/>
          <w:b/>
          <w:bCs/>
          <w:sz w:val="20"/>
          <w:szCs w:val="20"/>
        </w:rPr>
        <w:t>must</w:t>
      </w:r>
      <w:r>
        <w:rPr>
          <w:rFonts w:ascii="Arial" w:hAnsi="Arial" w:cs="Arial" w:eastAsia="Arial" w:hint="default"/>
          <w:b/>
          <w:bCs/>
          <w:spacing w:val="-3"/>
          <w:sz w:val="20"/>
          <w:szCs w:val="20"/>
        </w:rPr>
        <w:t> </w:t>
      </w:r>
      <w:r>
        <w:rPr>
          <w:rFonts w:ascii="Arial" w:hAnsi="Arial" w:cs="Arial" w:eastAsia="Arial" w:hint="default"/>
          <w:sz w:val="20"/>
          <w:szCs w:val="20"/>
        </w:rPr>
        <w:t>provide</w:t>
      </w:r>
      <w:r>
        <w:rPr>
          <w:rFonts w:ascii="Arial" w:hAnsi="Arial" w:cs="Arial" w:eastAsia="Arial" w:hint="default"/>
          <w:spacing w:val="-2"/>
          <w:sz w:val="20"/>
          <w:szCs w:val="20"/>
        </w:rPr>
        <w:t> </w:t>
      </w:r>
      <w:r>
        <w:rPr>
          <w:rFonts w:ascii="Arial" w:hAnsi="Arial" w:cs="Arial" w:eastAsia="Arial" w:hint="default"/>
          <w:sz w:val="20"/>
          <w:szCs w:val="20"/>
        </w:rPr>
        <w:t>a</w:t>
      </w:r>
      <w:r>
        <w:rPr>
          <w:rFonts w:ascii="Arial" w:hAnsi="Arial" w:cs="Arial" w:eastAsia="Arial" w:hint="default"/>
          <w:spacing w:val="-4"/>
          <w:sz w:val="20"/>
          <w:szCs w:val="20"/>
        </w:rPr>
        <w:t> </w:t>
      </w:r>
      <w:r>
        <w:rPr>
          <w:rFonts w:ascii="Arial" w:hAnsi="Arial" w:cs="Arial" w:eastAsia="Arial" w:hint="default"/>
          <w:sz w:val="20"/>
          <w:szCs w:val="20"/>
        </w:rPr>
        <w:t>student’s parent/carer</w:t>
      </w:r>
      <w:r>
        <w:rPr>
          <w:rFonts w:ascii="Arial" w:hAnsi="Arial" w:cs="Arial" w:eastAsia="Arial" w:hint="default"/>
          <w:spacing w:val="-1"/>
          <w:sz w:val="20"/>
          <w:szCs w:val="20"/>
        </w:rPr>
        <w:t> </w:t>
      </w:r>
      <w:r>
        <w:rPr>
          <w:rFonts w:ascii="Arial" w:hAnsi="Arial" w:cs="Arial" w:eastAsia="Arial" w:hint="default"/>
          <w:sz w:val="20"/>
          <w:szCs w:val="20"/>
        </w:rPr>
        <w:t>with</w:t>
      </w:r>
      <w:r>
        <w:rPr>
          <w:rFonts w:ascii="Arial" w:hAnsi="Arial" w:cs="Arial" w:eastAsia="Arial" w:hint="default"/>
          <w:spacing w:val="-4"/>
          <w:sz w:val="20"/>
          <w:szCs w:val="20"/>
        </w:rPr>
        <w:t> </w:t>
      </w:r>
      <w:r>
        <w:rPr>
          <w:rFonts w:ascii="Arial" w:hAnsi="Arial" w:cs="Arial" w:eastAsia="Arial" w:hint="default"/>
          <w:sz w:val="20"/>
          <w:szCs w:val="20"/>
        </w:rPr>
        <w:t>a</w:t>
      </w:r>
      <w:r>
        <w:rPr>
          <w:rFonts w:ascii="Arial" w:hAnsi="Arial" w:cs="Arial" w:eastAsia="Arial" w:hint="default"/>
          <w:spacing w:val="-4"/>
          <w:sz w:val="20"/>
          <w:szCs w:val="20"/>
        </w:rPr>
        <w:t> </w:t>
      </w:r>
      <w:r>
        <w:rPr>
          <w:rFonts w:ascii="Arial" w:hAnsi="Arial" w:cs="Arial" w:eastAsia="Arial" w:hint="default"/>
          <w:sz w:val="20"/>
          <w:szCs w:val="20"/>
        </w:rPr>
        <w:t>copy</w:t>
      </w:r>
      <w:r>
        <w:rPr>
          <w:rFonts w:ascii="Arial" w:hAnsi="Arial" w:cs="Arial" w:eastAsia="Arial" w:hint="default"/>
          <w:spacing w:val="-5"/>
          <w:sz w:val="20"/>
          <w:szCs w:val="20"/>
        </w:rPr>
        <w:t> </w:t>
      </w:r>
      <w:r>
        <w:rPr>
          <w:rFonts w:ascii="Arial" w:hAnsi="Arial" w:cs="Arial" w:eastAsia="Arial" w:hint="default"/>
          <w:sz w:val="20"/>
          <w:szCs w:val="20"/>
        </w:rPr>
        <w:t>of</w:t>
      </w:r>
      <w:r>
        <w:rPr>
          <w:rFonts w:ascii="Arial" w:hAnsi="Arial" w:cs="Arial" w:eastAsia="Arial" w:hint="default"/>
          <w:spacing w:val="-2"/>
          <w:sz w:val="20"/>
          <w:szCs w:val="20"/>
        </w:rPr>
        <w:t> </w:t>
      </w:r>
      <w:r>
        <w:rPr>
          <w:rFonts w:ascii="Arial" w:hAnsi="Arial" w:cs="Arial" w:eastAsia="Arial" w:hint="default"/>
          <w:sz w:val="20"/>
          <w:szCs w:val="20"/>
        </w:rPr>
        <w:t>the</w:t>
      </w:r>
      <w:r>
        <w:rPr>
          <w:rFonts w:ascii="Arial" w:hAnsi="Arial" w:cs="Arial" w:eastAsia="Arial" w:hint="default"/>
          <w:spacing w:val="-4"/>
          <w:sz w:val="20"/>
          <w:szCs w:val="20"/>
        </w:rPr>
        <w:t> </w:t>
      </w:r>
      <w:r>
        <w:rPr>
          <w:rFonts w:ascii="Arial" w:hAnsi="Arial" w:cs="Arial" w:eastAsia="Arial" w:hint="default"/>
          <w:i/>
          <w:sz w:val="20"/>
          <w:szCs w:val="20"/>
        </w:rPr>
        <w:t>Information</w:t>
      </w:r>
      <w:r>
        <w:rPr>
          <w:rFonts w:ascii="Arial" w:hAnsi="Arial" w:cs="Arial" w:eastAsia="Arial" w:hint="default"/>
          <w:i/>
          <w:spacing w:val="-2"/>
          <w:sz w:val="20"/>
          <w:szCs w:val="20"/>
        </w:rPr>
        <w:t> </w:t>
      </w:r>
      <w:r>
        <w:rPr>
          <w:rFonts w:ascii="Arial" w:hAnsi="Arial" w:cs="Arial" w:eastAsia="Arial" w:hint="default"/>
          <w:i/>
          <w:sz w:val="20"/>
          <w:szCs w:val="20"/>
        </w:rPr>
        <w:t>for</w:t>
      </w:r>
      <w:r>
        <w:rPr>
          <w:rFonts w:ascii="Arial" w:hAnsi="Arial" w:cs="Arial" w:eastAsia="Arial" w:hint="default"/>
          <w:i/>
          <w:spacing w:val="-3"/>
          <w:sz w:val="20"/>
          <w:szCs w:val="20"/>
        </w:rPr>
        <w:t> </w:t>
      </w:r>
      <w:r>
        <w:rPr>
          <w:rFonts w:ascii="Arial" w:hAnsi="Arial" w:cs="Arial" w:eastAsia="Arial" w:hint="default"/>
          <w:i/>
          <w:sz w:val="20"/>
          <w:szCs w:val="20"/>
        </w:rPr>
        <w:t>parents</w:t>
      </w:r>
      <w:r>
        <w:rPr>
          <w:rFonts w:ascii="Arial" w:hAnsi="Arial" w:cs="Arial" w:eastAsia="Arial" w:hint="default"/>
          <w:i/>
          <w:spacing w:val="-3"/>
          <w:sz w:val="20"/>
          <w:szCs w:val="20"/>
        </w:rPr>
        <w:t> </w:t>
      </w:r>
      <w:r>
        <w:rPr>
          <w:rFonts w:ascii="Arial" w:hAnsi="Arial" w:cs="Arial" w:eastAsia="Arial" w:hint="default"/>
          <w:i/>
          <w:sz w:val="20"/>
          <w:szCs w:val="20"/>
        </w:rPr>
        <w:t>and</w:t>
      </w:r>
      <w:r>
        <w:rPr>
          <w:rFonts w:ascii="Arial" w:hAnsi="Arial" w:cs="Arial" w:eastAsia="Arial" w:hint="default"/>
          <w:i/>
          <w:spacing w:val="-4"/>
          <w:sz w:val="20"/>
          <w:szCs w:val="20"/>
        </w:rPr>
        <w:t> </w:t>
      </w:r>
      <w:r>
        <w:rPr>
          <w:rFonts w:ascii="Arial" w:hAnsi="Arial" w:cs="Arial" w:eastAsia="Arial" w:hint="default"/>
          <w:i/>
          <w:sz w:val="20"/>
          <w:szCs w:val="20"/>
        </w:rPr>
        <w:t>carers</w:t>
      </w:r>
      <w:r>
        <w:rPr>
          <w:rFonts w:ascii="Arial" w:hAnsi="Arial" w:cs="Arial" w:eastAsia="Arial" w:hint="default"/>
          <w:i/>
          <w:spacing w:val="-3"/>
          <w:sz w:val="20"/>
          <w:szCs w:val="20"/>
        </w:rPr>
        <w:t> </w:t>
      </w:r>
      <w:r>
        <w:rPr>
          <w:rFonts w:ascii="Arial" w:hAnsi="Arial" w:cs="Arial" w:eastAsia="Arial" w:hint="default"/>
          <w:i/>
          <w:sz w:val="20"/>
          <w:szCs w:val="20"/>
        </w:rPr>
        <w:t>about </w:t>
      </w:r>
      <w:r>
        <w:rPr>
          <w:rFonts w:ascii="Arial" w:hAnsi="Arial" w:cs="Arial" w:eastAsia="Arial" w:hint="default"/>
          <w:i/>
          <w:sz w:val="20"/>
          <w:szCs w:val="20"/>
        </w:rPr>
        <w:t>school expulsions </w:t>
      </w:r>
      <w:r>
        <w:rPr>
          <w:rFonts w:ascii="Arial" w:hAnsi="Arial" w:cs="Arial" w:eastAsia="Arial" w:hint="default"/>
          <w:sz w:val="20"/>
          <w:szCs w:val="20"/>
        </w:rPr>
        <w:t>and, if appropriate, provide the student with a copy of the </w:t>
      </w:r>
      <w:r>
        <w:rPr>
          <w:rFonts w:ascii="Arial" w:hAnsi="Arial" w:cs="Arial" w:eastAsia="Arial" w:hint="default"/>
          <w:i/>
          <w:sz w:val="20"/>
          <w:szCs w:val="20"/>
        </w:rPr>
        <w:t>Information for students about school</w:t>
      </w:r>
      <w:r>
        <w:rPr>
          <w:rFonts w:ascii="Arial" w:hAnsi="Arial" w:cs="Arial" w:eastAsia="Arial" w:hint="default"/>
          <w:i/>
          <w:spacing w:val="-9"/>
          <w:sz w:val="20"/>
          <w:szCs w:val="20"/>
        </w:rPr>
        <w:t> </w:t>
      </w:r>
      <w:r>
        <w:rPr>
          <w:rFonts w:ascii="Arial" w:hAnsi="Arial" w:cs="Arial" w:eastAsia="Arial" w:hint="default"/>
          <w:i/>
          <w:sz w:val="20"/>
          <w:szCs w:val="20"/>
        </w:rPr>
        <w:t>expulsions</w:t>
      </w:r>
      <w:r>
        <w:rPr>
          <w:rFonts w:ascii="Arial" w:hAnsi="Arial" w:cs="Arial" w:eastAsia="Arial" w:hint="default"/>
          <w:sz w:val="20"/>
          <w:szCs w:val="20"/>
        </w:rPr>
        <w:t>.</w:t>
      </w:r>
    </w:p>
    <w:p>
      <w:pPr>
        <w:pStyle w:val="BodyText"/>
        <w:spacing w:line="242" w:lineRule="auto" w:before="120"/>
        <w:ind w:right="862"/>
        <w:jc w:val="left"/>
      </w:pPr>
      <w:r>
        <w:rPr/>
        <w:t>The</w:t>
      </w:r>
      <w:r>
        <w:rPr>
          <w:spacing w:val="-4"/>
        </w:rPr>
        <w:t> </w:t>
      </w:r>
      <w:r>
        <w:rPr/>
        <w:t>principal</w:t>
      </w:r>
      <w:r>
        <w:rPr>
          <w:spacing w:val="-5"/>
        </w:rPr>
        <w:t> </w:t>
      </w:r>
      <w:r>
        <w:rPr>
          <w:rFonts w:ascii="Arial"/>
          <w:b/>
        </w:rPr>
        <w:t>must</w:t>
      </w:r>
      <w:r>
        <w:rPr>
          <w:rFonts w:ascii="Arial"/>
          <w:b/>
          <w:spacing w:val="-3"/>
        </w:rPr>
        <w:t> </w:t>
      </w:r>
      <w:r>
        <w:rPr/>
        <w:t>contact</w:t>
      </w:r>
      <w:r>
        <w:rPr>
          <w:spacing w:val="-2"/>
        </w:rPr>
        <w:t> </w:t>
      </w:r>
      <w:r>
        <w:rPr/>
        <w:t>the</w:t>
      </w:r>
      <w:r>
        <w:rPr>
          <w:spacing w:val="-4"/>
        </w:rPr>
        <w:t> </w:t>
      </w:r>
      <w:r>
        <w:rPr/>
        <w:t>student</w:t>
      </w:r>
      <w:r>
        <w:rPr>
          <w:spacing w:val="-2"/>
        </w:rPr>
        <w:t> </w:t>
      </w:r>
      <w:r>
        <w:rPr/>
        <w:t>and</w:t>
      </w:r>
      <w:r>
        <w:rPr>
          <w:spacing w:val="-4"/>
        </w:rPr>
        <w:t> </w:t>
      </w:r>
      <w:r>
        <w:rPr/>
        <w:t>their</w:t>
      </w:r>
      <w:r>
        <w:rPr>
          <w:spacing w:val="-3"/>
        </w:rPr>
        <w:t> </w:t>
      </w:r>
      <w:r>
        <w:rPr/>
        <w:t>parent/carer</w:t>
      </w:r>
      <w:r>
        <w:rPr>
          <w:spacing w:val="-3"/>
        </w:rPr>
        <w:t> </w:t>
      </w:r>
      <w:r>
        <w:rPr/>
        <w:t>to</w:t>
      </w:r>
      <w:r>
        <w:rPr>
          <w:spacing w:val="-4"/>
        </w:rPr>
        <w:t> </w:t>
      </w:r>
      <w:r>
        <w:rPr/>
        <w:t>inform</w:t>
      </w:r>
      <w:r>
        <w:rPr>
          <w:spacing w:val="1"/>
        </w:rPr>
        <w:t> </w:t>
      </w:r>
      <w:r>
        <w:rPr/>
        <w:t>them</w:t>
      </w:r>
      <w:r>
        <w:rPr>
          <w:spacing w:val="1"/>
        </w:rPr>
        <w:t> </w:t>
      </w:r>
      <w:r>
        <w:rPr/>
        <w:t>of</w:t>
      </w:r>
      <w:r>
        <w:rPr>
          <w:spacing w:val="-2"/>
        </w:rPr>
        <w:t> </w:t>
      </w:r>
      <w:r>
        <w:rPr/>
        <w:t>the</w:t>
      </w:r>
      <w:r>
        <w:rPr>
          <w:spacing w:val="-4"/>
        </w:rPr>
        <w:t> </w:t>
      </w:r>
      <w:r>
        <w:rPr/>
        <w:t>date,</w:t>
      </w:r>
      <w:r>
        <w:rPr>
          <w:spacing w:val="-4"/>
        </w:rPr>
        <w:t> </w:t>
      </w:r>
      <w:r>
        <w:rPr/>
        <w:t>time</w:t>
      </w:r>
      <w:r>
        <w:rPr>
          <w:spacing w:val="-4"/>
        </w:rPr>
        <w:t> </w:t>
      </w:r>
      <w:r>
        <w:rPr/>
        <w:t>and</w:t>
      </w:r>
      <w:r>
        <w:rPr>
          <w:spacing w:val="-2"/>
        </w:rPr>
        <w:t> </w:t>
      </w:r>
      <w:r>
        <w:rPr/>
        <w:t>place</w:t>
      </w:r>
      <w:r>
        <w:rPr>
          <w:spacing w:val="-4"/>
        </w:rPr>
        <w:t> </w:t>
      </w:r>
      <w:r>
        <w:rPr/>
        <w:t>for</w:t>
      </w:r>
      <w:r>
        <w:rPr>
          <w:spacing w:val="-3"/>
        </w:rPr>
        <w:t> </w:t>
      </w:r>
      <w:r>
        <w:rPr/>
        <w:t>the </w:t>
      </w:r>
      <w:r>
        <w:rPr/>
        <w:t>meeting, taking reasonable steps to find a suitable time for all parties to</w:t>
      </w:r>
      <w:r>
        <w:rPr>
          <w:spacing w:val="-36"/>
        </w:rPr>
        <w:t> </w:t>
      </w:r>
      <w:r>
        <w:rPr/>
        <w:t>meet.</w:t>
      </w:r>
    </w:p>
    <w:p>
      <w:pPr>
        <w:pStyle w:val="BodyText"/>
        <w:spacing w:line="240" w:lineRule="auto" w:before="115"/>
        <w:ind w:right="1398"/>
        <w:jc w:val="left"/>
      </w:pPr>
      <w:r>
        <w:rPr/>
        <w:t>The principal </w:t>
      </w:r>
      <w:r>
        <w:rPr>
          <w:rFonts w:ascii="Arial"/>
          <w:b/>
        </w:rPr>
        <w:t>must </w:t>
      </w:r>
      <w:r>
        <w:rPr/>
        <w:t>also advise</w:t>
      </w:r>
      <w:r>
        <w:rPr>
          <w:spacing w:val="-13"/>
        </w:rPr>
        <w:t> </w:t>
      </w:r>
      <w:r>
        <w:rPr/>
        <w:t>them:</w:t>
      </w:r>
    </w:p>
    <w:p>
      <w:pPr>
        <w:pStyle w:val="ListParagraph"/>
        <w:numPr>
          <w:ilvl w:val="0"/>
          <w:numId w:val="1"/>
        </w:numPr>
        <w:tabs>
          <w:tab w:pos="397" w:val="left" w:leader="none"/>
        </w:tabs>
        <w:spacing w:line="240" w:lineRule="auto" w:before="121" w:after="0"/>
        <w:ind w:left="396" w:right="0" w:hanging="284"/>
        <w:jc w:val="left"/>
        <w:rPr>
          <w:rFonts w:ascii="Arial" w:hAnsi="Arial" w:cs="Arial" w:eastAsia="Arial" w:hint="default"/>
          <w:sz w:val="20"/>
          <w:szCs w:val="20"/>
        </w:rPr>
      </w:pPr>
      <w:r>
        <w:rPr>
          <w:rFonts w:ascii="Arial"/>
          <w:sz w:val="20"/>
        </w:rPr>
        <w:t>of the importance of both the student and their parent/carer attending the</w:t>
      </w:r>
      <w:r>
        <w:rPr>
          <w:rFonts w:ascii="Arial"/>
          <w:spacing w:val="-35"/>
          <w:sz w:val="20"/>
        </w:rPr>
        <w:t> </w:t>
      </w:r>
      <w:r>
        <w:rPr>
          <w:rFonts w:ascii="Arial"/>
          <w:sz w:val="20"/>
        </w:rPr>
        <w:t>meeting</w:t>
      </w:r>
    </w:p>
    <w:p>
      <w:pPr>
        <w:pStyle w:val="ListParagraph"/>
        <w:numPr>
          <w:ilvl w:val="0"/>
          <w:numId w:val="1"/>
        </w:numPr>
        <w:tabs>
          <w:tab w:pos="397" w:val="left" w:leader="none"/>
        </w:tabs>
        <w:spacing w:line="240" w:lineRule="auto" w:before="117" w:after="0"/>
        <w:ind w:left="396" w:right="1118" w:hanging="284"/>
        <w:jc w:val="left"/>
        <w:rPr>
          <w:rFonts w:ascii="Arial" w:hAnsi="Arial" w:cs="Arial" w:eastAsia="Arial" w:hint="default"/>
          <w:sz w:val="20"/>
          <w:szCs w:val="20"/>
        </w:rPr>
      </w:pPr>
      <w:r>
        <w:rPr>
          <w:rFonts w:ascii="Arial"/>
          <w:sz w:val="20"/>
        </w:rPr>
        <w:t>that</w:t>
      </w:r>
      <w:r>
        <w:rPr>
          <w:rFonts w:ascii="Arial"/>
          <w:spacing w:val="-2"/>
          <w:sz w:val="20"/>
        </w:rPr>
        <w:t> </w:t>
      </w:r>
      <w:r>
        <w:rPr>
          <w:rFonts w:ascii="Arial"/>
          <w:sz w:val="20"/>
        </w:rPr>
        <w:t>if</w:t>
      </w:r>
      <w:r>
        <w:rPr>
          <w:rFonts w:ascii="Arial"/>
          <w:spacing w:val="-2"/>
          <w:sz w:val="20"/>
        </w:rPr>
        <w:t> </w:t>
      </w:r>
      <w:r>
        <w:rPr>
          <w:rFonts w:ascii="Arial"/>
          <w:sz w:val="20"/>
        </w:rPr>
        <w:t>the</w:t>
      </w:r>
      <w:r>
        <w:rPr>
          <w:rFonts w:ascii="Arial"/>
          <w:spacing w:val="-4"/>
          <w:sz w:val="20"/>
        </w:rPr>
        <w:t> </w:t>
      </w:r>
      <w:r>
        <w:rPr>
          <w:rFonts w:ascii="Arial"/>
          <w:sz w:val="20"/>
        </w:rPr>
        <w:t>student's</w:t>
      </w:r>
      <w:r>
        <w:rPr>
          <w:rFonts w:ascii="Arial"/>
          <w:spacing w:val="-3"/>
          <w:sz w:val="20"/>
        </w:rPr>
        <w:t> </w:t>
      </w:r>
      <w:r>
        <w:rPr>
          <w:rFonts w:ascii="Arial"/>
          <w:sz w:val="20"/>
        </w:rPr>
        <w:t>parent/carer</w:t>
      </w:r>
      <w:r>
        <w:rPr>
          <w:rFonts w:ascii="Arial"/>
          <w:spacing w:val="-3"/>
          <w:sz w:val="20"/>
        </w:rPr>
        <w:t> </w:t>
      </w:r>
      <w:r>
        <w:rPr>
          <w:rFonts w:ascii="Arial"/>
          <w:sz w:val="20"/>
        </w:rPr>
        <w:t>is</w:t>
      </w:r>
      <w:r>
        <w:rPr>
          <w:rFonts w:ascii="Arial"/>
          <w:spacing w:val="-3"/>
          <w:sz w:val="20"/>
        </w:rPr>
        <w:t> </w:t>
      </w:r>
      <w:r>
        <w:rPr>
          <w:rFonts w:ascii="Arial"/>
          <w:sz w:val="20"/>
        </w:rPr>
        <w:t>unable</w:t>
      </w:r>
      <w:r>
        <w:rPr>
          <w:rFonts w:ascii="Arial"/>
          <w:spacing w:val="-4"/>
          <w:sz w:val="20"/>
        </w:rPr>
        <w:t> </w:t>
      </w:r>
      <w:r>
        <w:rPr>
          <w:rFonts w:ascii="Arial"/>
          <w:sz w:val="20"/>
        </w:rPr>
        <w:t>or</w:t>
      </w:r>
      <w:r>
        <w:rPr>
          <w:rFonts w:ascii="Arial"/>
          <w:spacing w:val="-1"/>
          <w:sz w:val="20"/>
        </w:rPr>
        <w:t> </w:t>
      </w:r>
      <w:r>
        <w:rPr>
          <w:rFonts w:ascii="Arial"/>
          <w:sz w:val="20"/>
        </w:rPr>
        <w:t>unwilling</w:t>
      </w:r>
      <w:r>
        <w:rPr>
          <w:rFonts w:ascii="Arial"/>
          <w:spacing w:val="-4"/>
          <w:sz w:val="20"/>
        </w:rPr>
        <w:t> </w:t>
      </w:r>
      <w:r>
        <w:rPr>
          <w:rFonts w:ascii="Arial"/>
          <w:sz w:val="20"/>
        </w:rPr>
        <w:t>to</w:t>
      </w:r>
      <w:r>
        <w:rPr>
          <w:rFonts w:ascii="Arial"/>
          <w:spacing w:val="-4"/>
          <w:sz w:val="20"/>
        </w:rPr>
        <w:t> </w:t>
      </w:r>
      <w:r>
        <w:rPr>
          <w:rFonts w:ascii="Arial"/>
          <w:sz w:val="20"/>
        </w:rPr>
        <w:t>attend,</w:t>
      </w:r>
      <w:r>
        <w:rPr>
          <w:rFonts w:ascii="Arial"/>
          <w:spacing w:val="-2"/>
          <w:sz w:val="20"/>
        </w:rPr>
        <w:t> </w:t>
      </w:r>
      <w:r>
        <w:rPr>
          <w:rFonts w:ascii="Arial"/>
          <w:sz w:val="20"/>
        </w:rPr>
        <w:t>they/or</w:t>
      </w:r>
      <w:r>
        <w:rPr>
          <w:rFonts w:ascii="Arial"/>
          <w:spacing w:val="-3"/>
          <w:sz w:val="20"/>
        </w:rPr>
        <w:t> </w:t>
      </w:r>
      <w:r>
        <w:rPr>
          <w:rFonts w:ascii="Arial"/>
          <w:sz w:val="20"/>
        </w:rPr>
        <w:t>the</w:t>
      </w:r>
      <w:r>
        <w:rPr>
          <w:rFonts w:ascii="Arial"/>
          <w:spacing w:val="-4"/>
          <w:sz w:val="20"/>
        </w:rPr>
        <w:t> </w:t>
      </w:r>
      <w:r>
        <w:rPr>
          <w:rFonts w:ascii="Arial"/>
          <w:sz w:val="20"/>
        </w:rPr>
        <w:t>student</w:t>
      </w:r>
      <w:r>
        <w:rPr>
          <w:rFonts w:ascii="Arial"/>
          <w:spacing w:val="-4"/>
          <w:sz w:val="20"/>
        </w:rPr>
        <w:t> </w:t>
      </w:r>
      <w:r>
        <w:rPr>
          <w:rFonts w:ascii="Arial"/>
          <w:spacing w:val="2"/>
          <w:sz w:val="20"/>
        </w:rPr>
        <w:t>may</w:t>
      </w:r>
      <w:r>
        <w:rPr>
          <w:rFonts w:ascii="Arial"/>
          <w:spacing w:val="-10"/>
          <w:sz w:val="20"/>
        </w:rPr>
        <w:t> </w:t>
      </w:r>
      <w:r>
        <w:rPr>
          <w:rFonts w:ascii="Arial"/>
          <w:sz w:val="20"/>
        </w:rPr>
        <w:t>nominate</w:t>
      </w:r>
      <w:r>
        <w:rPr>
          <w:rFonts w:ascii="Arial"/>
          <w:spacing w:val="-4"/>
          <w:sz w:val="20"/>
        </w:rPr>
        <w:t> </w:t>
      </w:r>
      <w:r>
        <w:rPr>
          <w:rFonts w:ascii="Arial"/>
          <w:sz w:val="20"/>
        </w:rPr>
        <w:t>another </w:t>
      </w:r>
      <w:r>
        <w:rPr>
          <w:rFonts w:ascii="Arial"/>
          <w:sz w:val="20"/>
        </w:rPr>
        <w:t>adult to</w:t>
      </w:r>
      <w:r>
        <w:rPr>
          <w:rFonts w:ascii="Arial"/>
          <w:spacing w:val="-10"/>
          <w:sz w:val="20"/>
        </w:rPr>
        <w:t> </w:t>
      </w:r>
      <w:r>
        <w:rPr>
          <w:rFonts w:ascii="Arial"/>
          <w:sz w:val="20"/>
        </w:rPr>
        <w:t>attend</w:t>
      </w:r>
    </w:p>
    <w:p>
      <w:pPr>
        <w:pStyle w:val="ListParagraph"/>
        <w:numPr>
          <w:ilvl w:val="0"/>
          <w:numId w:val="1"/>
        </w:numPr>
        <w:tabs>
          <w:tab w:pos="397" w:val="left" w:leader="none"/>
        </w:tabs>
        <w:spacing w:line="240" w:lineRule="auto" w:before="116" w:after="0"/>
        <w:ind w:left="396" w:right="909" w:hanging="284"/>
        <w:jc w:val="left"/>
        <w:rPr>
          <w:rFonts w:ascii="Arial" w:hAnsi="Arial" w:cs="Arial" w:eastAsia="Arial" w:hint="default"/>
          <w:sz w:val="20"/>
          <w:szCs w:val="20"/>
        </w:rPr>
      </w:pPr>
      <w:r>
        <w:rPr>
          <w:rFonts w:ascii="Arial" w:hAnsi="Arial" w:cs="Arial" w:eastAsia="Arial" w:hint="default"/>
          <w:sz w:val="20"/>
          <w:szCs w:val="20"/>
        </w:rPr>
        <w:t>of the matters to be discussed at the meeting, which will include the impact of the student’s behaviour on the affected</w:t>
      </w:r>
      <w:r>
        <w:rPr>
          <w:rFonts w:ascii="Arial" w:hAnsi="Arial" w:cs="Arial" w:eastAsia="Arial" w:hint="default"/>
          <w:spacing w:val="-12"/>
          <w:sz w:val="20"/>
          <w:szCs w:val="20"/>
        </w:rPr>
        <w:t> </w:t>
      </w:r>
      <w:r>
        <w:rPr>
          <w:rFonts w:ascii="Arial" w:hAnsi="Arial" w:cs="Arial" w:eastAsia="Arial" w:hint="default"/>
          <w:sz w:val="20"/>
          <w:szCs w:val="20"/>
        </w:rPr>
        <w:t>parties</w:t>
      </w:r>
    </w:p>
    <w:p>
      <w:pPr>
        <w:pStyle w:val="ListParagraph"/>
        <w:numPr>
          <w:ilvl w:val="0"/>
          <w:numId w:val="1"/>
        </w:numPr>
        <w:tabs>
          <w:tab w:pos="397" w:val="left" w:leader="none"/>
        </w:tabs>
        <w:spacing w:line="240" w:lineRule="auto" w:before="119" w:after="0"/>
        <w:ind w:left="396" w:right="0" w:hanging="284"/>
        <w:jc w:val="left"/>
        <w:rPr>
          <w:rFonts w:ascii="Arial" w:hAnsi="Arial" w:cs="Arial" w:eastAsia="Arial" w:hint="default"/>
          <w:sz w:val="20"/>
          <w:szCs w:val="20"/>
        </w:rPr>
      </w:pPr>
      <w:r>
        <w:rPr>
          <w:rFonts w:ascii="Arial"/>
          <w:sz w:val="20"/>
        </w:rPr>
        <w:t>that</w:t>
      </w:r>
      <w:r>
        <w:rPr>
          <w:rFonts w:ascii="Arial"/>
          <w:spacing w:val="-4"/>
          <w:sz w:val="20"/>
        </w:rPr>
        <w:t> </w:t>
      </w:r>
      <w:r>
        <w:rPr>
          <w:rFonts w:ascii="Arial"/>
          <w:sz w:val="20"/>
        </w:rPr>
        <w:t>support</w:t>
      </w:r>
      <w:r>
        <w:rPr>
          <w:rFonts w:ascii="Arial"/>
          <w:spacing w:val="-2"/>
          <w:sz w:val="20"/>
        </w:rPr>
        <w:t> </w:t>
      </w:r>
      <w:r>
        <w:rPr>
          <w:rFonts w:ascii="Arial"/>
          <w:sz w:val="20"/>
        </w:rPr>
        <w:t>person</w:t>
      </w:r>
      <w:r>
        <w:rPr>
          <w:rFonts w:ascii="Arial"/>
          <w:spacing w:val="-2"/>
          <w:sz w:val="20"/>
        </w:rPr>
        <w:t> </w:t>
      </w:r>
      <w:r>
        <w:rPr>
          <w:rFonts w:ascii="Arial"/>
          <w:sz w:val="20"/>
        </w:rPr>
        <w:t>of</w:t>
      </w:r>
      <w:r>
        <w:rPr>
          <w:rFonts w:ascii="Arial"/>
          <w:spacing w:val="-2"/>
          <w:sz w:val="20"/>
        </w:rPr>
        <w:t> </w:t>
      </w:r>
      <w:r>
        <w:rPr>
          <w:rFonts w:ascii="Arial"/>
          <w:sz w:val="20"/>
        </w:rPr>
        <w:t>their</w:t>
      </w:r>
      <w:r>
        <w:rPr>
          <w:rFonts w:ascii="Arial"/>
          <w:spacing w:val="-2"/>
          <w:sz w:val="20"/>
        </w:rPr>
        <w:t> </w:t>
      </w:r>
      <w:r>
        <w:rPr>
          <w:rFonts w:ascii="Arial"/>
          <w:sz w:val="20"/>
        </w:rPr>
        <w:t>choice</w:t>
      </w:r>
      <w:r>
        <w:rPr>
          <w:rFonts w:ascii="Arial"/>
          <w:spacing w:val="-2"/>
          <w:sz w:val="20"/>
        </w:rPr>
        <w:t> </w:t>
      </w:r>
      <w:r>
        <w:rPr>
          <w:rFonts w:ascii="Arial"/>
          <w:sz w:val="20"/>
        </w:rPr>
        <w:t>who</w:t>
      </w:r>
      <w:r>
        <w:rPr>
          <w:rFonts w:ascii="Arial"/>
          <w:spacing w:val="-2"/>
          <w:sz w:val="20"/>
        </w:rPr>
        <w:t> </w:t>
      </w:r>
      <w:r>
        <w:rPr>
          <w:rFonts w:ascii="Arial"/>
          <w:sz w:val="20"/>
        </w:rPr>
        <w:t>is</w:t>
      </w:r>
      <w:r>
        <w:rPr>
          <w:rFonts w:ascii="Arial"/>
          <w:spacing w:val="-3"/>
          <w:sz w:val="20"/>
        </w:rPr>
        <w:t> </w:t>
      </w:r>
      <w:r>
        <w:rPr>
          <w:rFonts w:ascii="Arial"/>
          <w:sz w:val="20"/>
        </w:rPr>
        <w:t>not</w:t>
      </w:r>
      <w:r>
        <w:rPr>
          <w:rFonts w:ascii="Arial"/>
          <w:spacing w:val="-2"/>
          <w:sz w:val="20"/>
        </w:rPr>
        <w:t> </w:t>
      </w:r>
      <w:r>
        <w:rPr>
          <w:rFonts w:ascii="Arial"/>
          <w:sz w:val="20"/>
        </w:rPr>
        <w:t>acting</w:t>
      </w:r>
      <w:r>
        <w:rPr>
          <w:rFonts w:ascii="Arial"/>
          <w:spacing w:val="-4"/>
          <w:sz w:val="20"/>
        </w:rPr>
        <w:t> </w:t>
      </w:r>
      <w:r>
        <w:rPr>
          <w:rFonts w:ascii="Arial"/>
          <w:sz w:val="20"/>
        </w:rPr>
        <w:t>for</w:t>
      </w:r>
      <w:r>
        <w:rPr>
          <w:rFonts w:ascii="Arial"/>
          <w:spacing w:val="-3"/>
          <w:sz w:val="20"/>
        </w:rPr>
        <w:t> </w:t>
      </w:r>
      <w:r>
        <w:rPr>
          <w:rFonts w:ascii="Arial"/>
          <w:sz w:val="20"/>
        </w:rPr>
        <w:t>fee</w:t>
      </w:r>
      <w:r>
        <w:rPr>
          <w:rFonts w:ascii="Arial"/>
          <w:spacing w:val="-4"/>
          <w:sz w:val="20"/>
        </w:rPr>
        <w:t> </w:t>
      </w:r>
      <w:r>
        <w:rPr>
          <w:rFonts w:ascii="Arial"/>
          <w:sz w:val="20"/>
        </w:rPr>
        <w:t>or</w:t>
      </w:r>
      <w:r>
        <w:rPr>
          <w:rFonts w:ascii="Arial"/>
          <w:spacing w:val="-3"/>
          <w:sz w:val="20"/>
        </w:rPr>
        <w:t> </w:t>
      </w:r>
      <w:r>
        <w:rPr>
          <w:rFonts w:ascii="Arial"/>
          <w:sz w:val="20"/>
        </w:rPr>
        <w:t>reward</w:t>
      </w:r>
      <w:r>
        <w:rPr>
          <w:rFonts w:ascii="Arial"/>
          <w:spacing w:val="-4"/>
          <w:sz w:val="20"/>
        </w:rPr>
        <w:t> </w:t>
      </w:r>
      <w:r>
        <w:rPr>
          <w:rFonts w:ascii="Arial"/>
          <w:spacing w:val="2"/>
          <w:sz w:val="20"/>
        </w:rPr>
        <w:t>may</w:t>
      </w:r>
      <w:r>
        <w:rPr>
          <w:rFonts w:ascii="Arial"/>
          <w:spacing w:val="-7"/>
          <w:sz w:val="20"/>
        </w:rPr>
        <w:t> </w:t>
      </w:r>
      <w:r>
        <w:rPr>
          <w:rFonts w:ascii="Arial"/>
          <w:sz w:val="20"/>
        </w:rPr>
        <w:t>accompany</w:t>
      </w:r>
      <w:r>
        <w:rPr>
          <w:rFonts w:ascii="Arial"/>
          <w:spacing w:val="-5"/>
          <w:sz w:val="20"/>
        </w:rPr>
        <w:t> </w:t>
      </w:r>
      <w:r>
        <w:rPr>
          <w:rFonts w:ascii="Arial"/>
          <w:sz w:val="20"/>
        </w:rPr>
        <w:t>them</w:t>
      </w:r>
    </w:p>
    <w:p>
      <w:pPr>
        <w:pStyle w:val="ListParagraph"/>
        <w:numPr>
          <w:ilvl w:val="0"/>
          <w:numId w:val="1"/>
        </w:numPr>
        <w:tabs>
          <w:tab w:pos="397" w:val="left" w:leader="none"/>
        </w:tabs>
        <w:spacing w:line="240" w:lineRule="auto" w:before="117" w:after="0"/>
        <w:ind w:left="396" w:right="872" w:hanging="283"/>
        <w:jc w:val="left"/>
        <w:rPr>
          <w:rFonts w:ascii="Arial" w:hAnsi="Arial" w:cs="Arial" w:eastAsia="Arial" w:hint="default"/>
          <w:sz w:val="20"/>
          <w:szCs w:val="20"/>
        </w:rPr>
      </w:pPr>
      <w:r>
        <w:rPr>
          <w:rFonts w:ascii="Arial"/>
          <w:sz w:val="20"/>
        </w:rPr>
        <w:t>that</w:t>
      </w:r>
      <w:r>
        <w:rPr>
          <w:rFonts w:ascii="Arial"/>
          <w:spacing w:val="-3"/>
          <w:sz w:val="20"/>
        </w:rPr>
        <w:t> </w:t>
      </w:r>
      <w:r>
        <w:rPr>
          <w:rFonts w:ascii="Arial"/>
          <w:sz w:val="20"/>
        </w:rPr>
        <w:t>if</w:t>
      </w:r>
      <w:r>
        <w:rPr>
          <w:rFonts w:ascii="Arial"/>
          <w:spacing w:val="-3"/>
          <w:sz w:val="20"/>
        </w:rPr>
        <w:t> </w:t>
      </w:r>
      <w:r>
        <w:rPr>
          <w:rFonts w:ascii="Arial"/>
          <w:sz w:val="20"/>
        </w:rPr>
        <w:t>the</w:t>
      </w:r>
      <w:r>
        <w:rPr>
          <w:rFonts w:ascii="Arial"/>
          <w:spacing w:val="-5"/>
          <w:sz w:val="20"/>
        </w:rPr>
        <w:t> </w:t>
      </w:r>
      <w:r>
        <w:rPr>
          <w:rFonts w:ascii="Arial"/>
          <w:sz w:val="20"/>
        </w:rPr>
        <w:t>student</w:t>
      </w:r>
      <w:r>
        <w:rPr>
          <w:rFonts w:ascii="Arial"/>
          <w:spacing w:val="-3"/>
          <w:sz w:val="20"/>
        </w:rPr>
        <w:t> </w:t>
      </w:r>
      <w:r>
        <w:rPr>
          <w:rFonts w:ascii="Arial"/>
          <w:sz w:val="20"/>
        </w:rPr>
        <w:t>and</w:t>
      </w:r>
      <w:r>
        <w:rPr>
          <w:rFonts w:ascii="Arial"/>
          <w:spacing w:val="-5"/>
          <w:sz w:val="20"/>
        </w:rPr>
        <w:t> </w:t>
      </w:r>
      <w:r>
        <w:rPr>
          <w:rFonts w:ascii="Arial"/>
          <w:sz w:val="20"/>
        </w:rPr>
        <w:t>their</w:t>
      </w:r>
      <w:r>
        <w:rPr>
          <w:rFonts w:ascii="Arial"/>
          <w:spacing w:val="-1"/>
          <w:sz w:val="20"/>
        </w:rPr>
        <w:t> </w:t>
      </w:r>
      <w:r>
        <w:rPr>
          <w:rFonts w:ascii="Arial"/>
          <w:sz w:val="20"/>
        </w:rPr>
        <w:t>parent/carer</w:t>
      </w:r>
      <w:r>
        <w:rPr>
          <w:rFonts w:ascii="Arial"/>
          <w:spacing w:val="-4"/>
          <w:sz w:val="20"/>
        </w:rPr>
        <w:t> </w:t>
      </w:r>
      <w:r>
        <w:rPr>
          <w:rFonts w:ascii="Arial"/>
          <w:sz w:val="20"/>
        </w:rPr>
        <w:t>do</w:t>
      </w:r>
      <w:r>
        <w:rPr>
          <w:rFonts w:ascii="Arial"/>
          <w:spacing w:val="-3"/>
          <w:sz w:val="20"/>
        </w:rPr>
        <w:t> </w:t>
      </w:r>
      <w:r>
        <w:rPr>
          <w:rFonts w:ascii="Arial"/>
          <w:sz w:val="20"/>
        </w:rPr>
        <w:t>not</w:t>
      </w:r>
      <w:r>
        <w:rPr>
          <w:rFonts w:ascii="Arial"/>
          <w:spacing w:val="-3"/>
          <w:sz w:val="20"/>
        </w:rPr>
        <w:t> </w:t>
      </w:r>
      <w:r>
        <w:rPr>
          <w:rFonts w:ascii="Arial"/>
          <w:sz w:val="20"/>
        </w:rPr>
        <w:t>attend</w:t>
      </w:r>
      <w:r>
        <w:rPr>
          <w:rFonts w:ascii="Arial"/>
          <w:spacing w:val="-5"/>
          <w:sz w:val="20"/>
        </w:rPr>
        <w:t> </w:t>
      </w:r>
      <w:r>
        <w:rPr>
          <w:rFonts w:ascii="Arial"/>
          <w:sz w:val="20"/>
        </w:rPr>
        <w:t>the</w:t>
      </w:r>
      <w:r>
        <w:rPr>
          <w:rFonts w:ascii="Arial"/>
          <w:spacing w:val="-5"/>
          <w:sz w:val="20"/>
        </w:rPr>
        <w:t> </w:t>
      </w:r>
      <w:r>
        <w:rPr>
          <w:rFonts w:ascii="Arial"/>
          <w:sz w:val="20"/>
        </w:rPr>
        <w:t>behaviour</w:t>
      </w:r>
      <w:r>
        <w:rPr>
          <w:rFonts w:ascii="Arial"/>
          <w:spacing w:val="-4"/>
          <w:sz w:val="20"/>
        </w:rPr>
        <w:t> </w:t>
      </w:r>
      <w:r>
        <w:rPr>
          <w:rFonts w:ascii="Arial"/>
          <w:sz w:val="20"/>
        </w:rPr>
        <w:t>support</w:t>
      </w:r>
      <w:r>
        <w:rPr>
          <w:rFonts w:ascii="Arial"/>
          <w:spacing w:val="-3"/>
          <w:sz w:val="20"/>
        </w:rPr>
        <w:t> </w:t>
      </w:r>
      <w:r>
        <w:rPr>
          <w:rFonts w:ascii="Arial"/>
          <w:sz w:val="20"/>
        </w:rPr>
        <w:t>and</w:t>
      </w:r>
      <w:r>
        <w:rPr>
          <w:rFonts w:ascii="Arial"/>
          <w:spacing w:val="-3"/>
          <w:sz w:val="20"/>
        </w:rPr>
        <w:t> </w:t>
      </w:r>
      <w:r>
        <w:rPr>
          <w:rFonts w:ascii="Arial"/>
          <w:sz w:val="20"/>
        </w:rPr>
        <w:t>intervention</w:t>
      </w:r>
      <w:r>
        <w:rPr>
          <w:rFonts w:ascii="Arial"/>
          <w:spacing w:val="-5"/>
          <w:sz w:val="20"/>
        </w:rPr>
        <w:t> </w:t>
      </w:r>
      <w:r>
        <w:rPr>
          <w:rFonts w:ascii="Arial"/>
          <w:sz w:val="20"/>
        </w:rPr>
        <w:t>meeting,</w:t>
      </w:r>
      <w:r>
        <w:rPr>
          <w:rFonts w:ascii="Arial"/>
          <w:spacing w:val="-2"/>
          <w:sz w:val="20"/>
        </w:rPr>
        <w:t> </w:t>
      </w:r>
      <w:r>
        <w:rPr>
          <w:rFonts w:ascii="Arial"/>
          <w:sz w:val="20"/>
        </w:rPr>
        <w:t>it</w:t>
      </w:r>
      <w:r>
        <w:rPr>
          <w:rFonts w:ascii="Arial"/>
          <w:spacing w:val="-5"/>
          <w:sz w:val="20"/>
        </w:rPr>
        <w:t> </w:t>
      </w:r>
      <w:r>
        <w:rPr>
          <w:rFonts w:ascii="Arial"/>
          <w:spacing w:val="2"/>
          <w:sz w:val="20"/>
        </w:rPr>
        <w:t>may </w:t>
      </w:r>
      <w:r>
        <w:rPr>
          <w:rFonts w:ascii="Arial"/>
          <w:spacing w:val="2"/>
          <w:sz w:val="20"/>
        </w:rPr>
      </w:r>
      <w:r>
        <w:rPr>
          <w:rFonts w:ascii="Arial"/>
          <w:sz w:val="20"/>
        </w:rPr>
        <w:t>proceed</w:t>
      </w:r>
      <w:r>
        <w:rPr>
          <w:rFonts w:ascii="Arial"/>
          <w:spacing w:val="-3"/>
          <w:sz w:val="20"/>
        </w:rPr>
        <w:t> </w:t>
      </w:r>
      <w:r>
        <w:rPr>
          <w:rFonts w:ascii="Arial"/>
          <w:sz w:val="20"/>
        </w:rPr>
        <w:t>without</w:t>
      </w:r>
      <w:r>
        <w:rPr>
          <w:rFonts w:ascii="Arial"/>
          <w:spacing w:val="-3"/>
          <w:sz w:val="20"/>
        </w:rPr>
        <w:t> </w:t>
      </w:r>
      <w:r>
        <w:rPr>
          <w:rFonts w:ascii="Arial"/>
          <w:sz w:val="20"/>
        </w:rPr>
        <w:t>them and</w:t>
      </w:r>
      <w:r>
        <w:rPr>
          <w:rFonts w:ascii="Arial"/>
          <w:spacing w:val="-3"/>
          <w:sz w:val="20"/>
        </w:rPr>
        <w:t> </w:t>
      </w:r>
      <w:r>
        <w:rPr>
          <w:rFonts w:ascii="Arial"/>
          <w:sz w:val="20"/>
        </w:rPr>
        <w:t>a</w:t>
      </w:r>
      <w:r>
        <w:rPr>
          <w:rFonts w:ascii="Arial"/>
          <w:spacing w:val="-5"/>
          <w:sz w:val="20"/>
        </w:rPr>
        <w:t> </w:t>
      </w:r>
      <w:r>
        <w:rPr>
          <w:rFonts w:ascii="Arial"/>
          <w:sz w:val="20"/>
        </w:rPr>
        <w:t>decision</w:t>
      </w:r>
      <w:r>
        <w:rPr>
          <w:rFonts w:ascii="Arial"/>
          <w:spacing w:val="-5"/>
          <w:sz w:val="20"/>
        </w:rPr>
        <w:t> </w:t>
      </w:r>
      <w:r>
        <w:rPr>
          <w:rFonts w:ascii="Arial"/>
          <w:spacing w:val="2"/>
          <w:sz w:val="20"/>
        </w:rPr>
        <w:t>may</w:t>
      </w:r>
      <w:r>
        <w:rPr>
          <w:rFonts w:ascii="Arial"/>
          <w:spacing w:val="-7"/>
          <w:sz w:val="20"/>
        </w:rPr>
        <w:t> </w:t>
      </w:r>
      <w:r>
        <w:rPr>
          <w:rFonts w:ascii="Arial"/>
          <w:sz w:val="20"/>
        </w:rPr>
        <w:t>be</w:t>
      </w:r>
      <w:r>
        <w:rPr>
          <w:rFonts w:ascii="Arial"/>
          <w:spacing w:val="-5"/>
          <w:sz w:val="20"/>
        </w:rPr>
        <w:t> </w:t>
      </w:r>
      <w:r>
        <w:rPr>
          <w:rFonts w:ascii="Arial"/>
          <w:sz w:val="20"/>
        </w:rPr>
        <w:t>made</w:t>
      </w:r>
      <w:r>
        <w:rPr>
          <w:rFonts w:ascii="Arial"/>
          <w:spacing w:val="-2"/>
          <w:sz w:val="20"/>
        </w:rPr>
        <w:t> </w:t>
      </w:r>
      <w:r>
        <w:rPr>
          <w:rFonts w:ascii="Arial"/>
          <w:sz w:val="20"/>
        </w:rPr>
        <w:t>without</w:t>
      </w:r>
      <w:r>
        <w:rPr>
          <w:rFonts w:ascii="Arial"/>
          <w:spacing w:val="-3"/>
          <w:sz w:val="20"/>
        </w:rPr>
        <w:t> </w:t>
      </w:r>
      <w:r>
        <w:rPr>
          <w:rFonts w:ascii="Arial"/>
          <w:sz w:val="20"/>
        </w:rPr>
        <w:t>the</w:t>
      </w:r>
      <w:r>
        <w:rPr>
          <w:rFonts w:ascii="Arial"/>
          <w:spacing w:val="-3"/>
          <w:sz w:val="20"/>
        </w:rPr>
        <w:t> </w:t>
      </w:r>
      <w:r>
        <w:rPr>
          <w:rFonts w:ascii="Arial"/>
          <w:sz w:val="20"/>
        </w:rPr>
        <w:t>benefit</w:t>
      </w:r>
      <w:r>
        <w:rPr>
          <w:rFonts w:ascii="Arial"/>
          <w:spacing w:val="-5"/>
          <w:sz w:val="20"/>
        </w:rPr>
        <w:t> </w:t>
      </w:r>
      <w:r>
        <w:rPr>
          <w:rFonts w:ascii="Arial"/>
          <w:sz w:val="20"/>
        </w:rPr>
        <w:t>of</w:t>
      </w:r>
      <w:r>
        <w:rPr>
          <w:rFonts w:ascii="Arial"/>
          <w:spacing w:val="-3"/>
          <w:sz w:val="20"/>
        </w:rPr>
        <w:t> </w:t>
      </w:r>
      <w:r>
        <w:rPr>
          <w:rFonts w:ascii="Arial"/>
          <w:sz w:val="20"/>
        </w:rPr>
        <w:t>hearing</w:t>
      </w:r>
      <w:r>
        <w:rPr>
          <w:rFonts w:ascii="Arial"/>
          <w:spacing w:val="-3"/>
          <w:sz w:val="20"/>
        </w:rPr>
        <w:t> </w:t>
      </w:r>
      <w:r>
        <w:rPr>
          <w:rFonts w:ascii="Arial"/>
          <w:sz w:val="20"/>
        </w:rPr>
        <w:t>from them.</w:t>
      </w:r>
    </w:p>
    <w:p>
      <w:pPr>
        <w:pStyle w:val="BodyText"/>
        <w:spacing w:line="240" w:lineRule="auto" w:before="168"/>
        <w:ind w:right="1398"/>
        <w:jc w:val="left"/>
      </w:pPr>
      <w:r>
        <w:rPr/>
        <w:t>The principal </w:t>
      </w:r>
      <w:r>
        <w:rPr>
          <w:rFonts w:ascii="Arial"/>
          <w:b/>
        </w:rPr>
        <w:t>must </w:t>
      </w:r>
      <w:r>
        <w:rPr/>
        <w:t>seek the support of a RASP</w:t>
      </w:r>
      <w:r>
        <w:rPr>
          <w:spacing w:val="-19"/>
        </w:rPr>
        <w:t> </w:t>
      </w:r>
      <w:r>
        <w:rPr/>
        <w:t>to:</w:t>
      </w:r>
    </w:p>
    <w:p>
      <w:pPr>
        <w:pStyle w:val="ListParagraph"/>
        <w:numPr>
          <w:ilvl w:val="0"/>
          <w:numId w:val="1"/>
        </w:numPr>
        <w:tabs>
          <w:tab w:pos="397" w:val="left" w:leader="none"/>
        </w:tabs>
        <w:spacing w:line="240" w:lineRule="auto" w:before="121" w:after="0"/>
        <w:ind w:left="396" w:right="0" w:hanging="283"/>
        <w:jc w:val="left"/>
        <w:rPr>
          <w:rFonts w:ascii="Arial" w:hAnsi="Arial" w:cs="Arial" w:eastAsia="Arial" w:hint="default"/>
          <w:sz w:val="20"/>
          <w:szCs w:val="20"/>
        </w:rPr>
      </w:pPr>
      <w:r>
        <w:rPr>
          <w:rFonts w:ascii="Arial"/>
          <w:sz w:val="20"/>
        </w:rPr>
        <w:t>attend the meeting, where</w:t>
      </w:r>
      <w:r>
        <w:rPr>
          <w:rFonts w:ascii="Arial"/>
          <w:spacing w:val="-19"/>
          <w:sz w:val="20"/>
        </w:rPr>
        <w:t> </w:t>
      </w:r>
      <w:r>
        <w:rPr>
          <w:rFonts w:ascii="Arial"/>
          <w:sz w:val="20"/>
        </w:rPr>
        <w:t>appropriate</w:t>
      </w:r>
    </w:p>
    <w:p>
      <w:pPr>
        <w:pStyle w:val="ListParagraph"/>
        <w:numPr>
          <w:ilvl w:val="0"/>
          <w:numId w:val="1"/>
        </w:numPr>
        <w:tabs>
          <w:tab w:pos="397" w:val="left" w:leader="none"/>
        </w:tabs>
        <w:spacing w:line="240" w:lineRule="auto" w:before="117" w:after="0"/>
        <w:ind w:left="396" w:right="1067" w:hanging="283"/>
        <w:jc w:val="left"/>
        <w:rPr>
          <w:rFonts w:ascii="Arial" w:hAnsi="Arial" w:cs="Arial" w:eastAsia="Arial" w:hint="default"/>
          <w:sz w:val="20"/>
          <w:szCs w:val="20"/>
        </w:rPr>
      </w:pPr>
      <w:r>
        <w:rPr>
          <w:rFonts w:ascii="Arial"/>
          <w:sz w:val="20"/>
        </w:rPr>
        <w:t>ensure</w:t>
      </w:r>
      <w:r>
        <w:rPr>
          <w:rFonts w:ascii="Arial"/>
          <w:spacing w:val="-4"/>
          <w:sz w:val="20"/>
        </w:rPr>
        <w:t> </w:t>
      </w:r>
      <w:r>
        <w:rPr>
          <w:rFonts w:ascii="Arial"/>
          <w:sz w:val="20"/>
        </w:rPr>
        <w:t>all</w:t>
      </w:r>
      <w:r>
        <w:rPr>
          <w:rFonts w:ascii="Arial"/>
          <w:spacing w:val="-2"/>
          <w:sz w:val="20"/>
        </w:rPr>
        <w:t> </w:t>
      </w:r>
      <w:r>
        <w:rPr>
          <w:rFonts w:ascii="Arial"/>
          <w:sz w:val="20"/>
        </w:rPr>
        <w:t>available</w:t>
      </w:r>
      <w:r>
        <w:rPr>
          <w:rFonts w:ascii="Arial"/>
          <w:spacing w:val="-2"/>
          <w:sz w:val="20"/>
        </w:rPr>
        <w:t> </w:t>
      </w:r>
      <w:r>
        <w:rPr>
          <w:rFonts w:ascii="Arial"/>
          <w:sz w:val="20"/>
        </w:rPr>
        <w:t>supports</w:t>
      </w:r>
      <w:r>
        <w:rPr>
          <w:rFonts w:ascii="Arial"/>
          <w:spacing w:val="-3"/>
          <w:sz w:val="20"/>
        </w:rPr>
        <w:t> </w:t>
      </w:r>
      <w:r>
        <w:rPr>
          <w:rFonts w:ascii="Arial"/>
          <w:sz w:val="20"/>
        </w:rPr>
        <w:t>and</w:t>
      </w:r>
      <w:r>
        <w:rPr>
          <w:rFonts w:ascii="Arial"/>
          <w:spacing w:val="-2"/>
          <w:sz w:val="20"/>
        </w:rPr>
        <w:t> </w:t>
      </w:r>
      <w:r>
        <w:rPr>
          <w:rFonts w:ascii="Arial"/>
          <w:sz w:val="20"/>
        </w:rPr>
        <w:t>interventions</w:t>
      </w:r>
      <w:r>
        <w:rPr>
          <w:rFonts w:ascii="Arial"/>
          <w:spacing w:val="-3"/>
          <w:sz w:val="20"/>
        </w:rPr>
        <w:t> </w:t>
      </w:r>
      <w:r>
        <w:rPr>
          <w:rFonts w:ascii="Arial"/>
          <w:sz w:val="20"/>
        </w:rPr>
        <w:t>to</w:t>
      </w:r>
      <w:r>
        <w:rPr>
          <w:rFonts w:ascii="Arial"/>
          <w:spacing w:val="-4"/>
          <w:sz w:val="20"/>
        </w:rPr>
        <w:t> </w:t>
      </w:r>
      <w:r>
        <w:rPr>
          <w:rFonts w:ascii="Arial"/>
          <w:sz w:val="20"/>
        </w:rPr>
        <w:t>support</w:t>
      </w:r>
      <w:r>
        <w:rPr>
          <w:rFonts w:ascii="Arial"/>
          <w:spacing w:val="-4"/>
          <w:sz w:val="20"/>
        </w:rPr>
        <w:t> </w:t>
      </w:r>
      <w:r>
        <w:rPr>
          <w:rFonts w:ascii="Arial"/>
          <w:sz w:val="20"/>
        </w:rPr>
        <w:t>the</w:t>
      </w:r>
      <w:r>
        <w:rPr>
          <w:rFonts w:ascii="Arial"/>
          <w:spacing w:val="-2"/>
          <w:sz w:val="20"/>
        </w:rPr>
        <w:t> </w:t>
      </w:r>
      <w:r>
        <w:rPr>
          <w:rFonts w:ascii="Arial"/>
          <w:sz w:val="20"/>
        </w:rPr>
        <w:t>behaviours</w:t>
      </w:r>
      <w:r>
        <w:rPr>
          <w:rFonts w:ascii="Arial"/>
          <w:spacing w:val="-3"/>
          <w:sz w:val="20"/>
        </w:rPr>
        <w:t> </w:t>
      </w:r>
      <w:r>
        <w:rPr>
          <w:rFonts w:ascii="Arial"/>
          <w:sz w:val="20"/>
        </w:rPr>
        <w:t>of</w:t>
      </w:r>
      <w:r>
        <w:rPr>
          <w:rFonts w:ascii="Arial"/>
          <w:spacing w:val="-2"/>
          <w:sz w:val="20"/>
        </w:rPr>
        <w:t> </w:t>
      </w:r>
      <w:r>
        <w:rPr>
          <w:rFonts w:ascii="Arial"/>
          <w:sz w:val="20"/>
        </w:rPr>
        <w:t>concern</w:t>
      </w:r>
      <w:r>
        <w:rPr>
          <w:rFonts w:ascii="Arial"/>
          <w:spacing w:val="-4"/>
          <w:sz w:val="20"/>
        </w:rPr>
        <w:t> </w:t>
      </w:r>
      <w:r>
        <w:rPr>
          <w:rFonts w:ascii="Arial"/>
          <w:sz w:val="20"/>
        </w:rPr>
        <w:t>are</w:t>
      </w:r>
      <w:r>
        <w:rPr>
          <w:rFonts w:ascii="Arial"/>
          <w:spacing w:val="-4"/>
          <w:sz w:val="20"/>
        </w:rPr>
        <w:t> </w:t>
      </w:r>
      <w:r>
        <w:rPr>
          <w:rFonts w:ascii="Arial"/>
          <w:sz w:val="20"/>
        </w:rPr>
        <w:t>considered</w:t>
      </w:r>
      <w:r>
        <w:rPr>
          <w:rFonts w:ascii="Arial"/>
          <w:spacing w:val="-4"/>
          <w:sz w:val="20"/>
        </w:rPr>
        <w:t> </w:t>
      </w:r>
      <w:r>
        <w:rPr>
          <w:rFonts w:ascii="Arial"/>
          <w:sz w:val="20"/>
        </w:rPr>
        <w:t>for</w:t>
      </w:r>
      <w:r>
        <w:rPr>
          <w:rFonts w:ascii="Arial"/>
          <w:spacing w:val="-3"/>
          <w:sz w:val="20"/>
        </w:rPr>
        <w:t> </w:t>
      </w:r>
      <w:r>
        <w:rPr>
          <w:rFonts w:ascii="Arial"/>
          <w:sz w:val="20"/>
        </w:rPr>
        <w:t>the </w:t>
      </w:r>
      <w:r>
        <w:rPr>
          <w:rFonts w:ascii="Arial"/>
          <w:sz w:val="20"/>
        </w:rPr>
        <w:t>student</w:t>
      </w:r>
    </w:p>
    <w:p>
      <w:pPr>
        <w:pStyle w:val="ListParagraph"/>
        <w:numPr>
          <w:ilvl w:val="0"/>
          <w:numId w:val="1"/>
        </w:numPr>
        <w:tabs>
          <w:tab w:pos="397" w:val="left" w:leader="none"/>
        </w:tabs>
        <w:spacing w:line="240" w:lineRule="auto" w:before="119" w:after="0"/>
        <w:ind w:left="396" w:right="0" w:hanging="283"/>
        <w:jc w:val="left"/>
        <w:rPr>
          <w:rFonts w:ascii="Arial" w:hAnsi="Arial" w:cs="Arial" w:eastAsia="Arial" w:hint="default"/>
          <w:sz w:val="20"/>
          <w:szCs w:val="20"/>
        </w:rPr>
      </w:pPr>
      <w:r>
        <w:rPr>
          <w:rFonts w:ascii="Arial"/>
          <w:sz w:val="20"/>
        </w:rPr>
        <w:t>ensure that alternative disciplinary measures are considered for the</w:t>
      </w:r>
      <w:r>
        <w:rPr>
          <w:rFonts w:ascii="Arial"/>
          <w:spacing w:val="-34"/>
          <w:sz w:val="20"/>
        </w:rPr>
        <w:t> </w:t>
      </w:r>
      <w:r>
        <w:rPr>
          <w:rFonts w:ascii="Arial"/>
          <w:sz w:val="20"/>
        </w:rPr>
        <w:t>student</w:t>
      </w:r>
    </w:p>
    <w:p>
      <w:pPr>
        <w:pStyle w:val="ListParagraph"/>
        <w:numPr>
          <w:ilvl w:val="0"/>
          <w:numId w:val="1"/>
        </w:numPr>
        <w:tabs>
          <w:tab w:pos="397" w:val="left" w:leader="none"/>
        </w:tabs>
        <w:spacing w:line="240" w:lineRule="auto" w:before="117" w:after="0"/>
        <w:ind w:left="396" w:right="0" w:hanging="283"/>
        <w:jc w:val="left"/>
        <w:rPr>
          <w:rFonts w:ascii="Arial" w:hAnsi="Arial" w:cs="Arial" w:eastAsia="Arial" w:hint="default"/>
          <w:sz w:val="20"/>
          <w:szCs w:val="20"/>
        </w:rPr>
      </w:pPr>
      <w:r>
        <w:rPr>
          <w:rFonts w:ascii="Arial"/>
          <w:sz w:val="20"/>
        </w:rPr>
        <w:t>ensure</w:t>
      </w:r>
      <w:r>
        <w:rPr>
          <w:rFonts w:ascii="Arial"/>
          <w:spacing w:val="-4"/>
          <w:sz w:val="20"/>
        </w:rPr>
        <w:t> </w:t>
      </w:r>
      <w:r>
        <w:rPr>
          <w:rFonts w:ascii="Arial"/>
          <w:sz w:val="20"/>
        </w:rPr>
        <w:t>that</w:t>
      </w:r>
      <w:r>
        <w:rPr>
          <w:rFonts w:ascii="Arial"/>
          <w:spacing w:val="-4"/>
          <w:sz w:val="20"/>
        </w:rPr>
        <w:t> </w:t>
      </w:r>
      <w:r>
        <w:rPr>
          <w:rFonts w:ascii="Arial"/>
          <w:sz w:val="20"/>
        </w:rPr>
        <w:t>the</w:t>
      </w:r>
      <w:r>
        <w:rPr>
          <w:rFonts w:ascii="Arial"/>
          <w:spacing w:val="-4"/>
          <w:sz w:val="20"/>
        </w:rPr>
        <w:t> </w:t>
      </w:r>
      <w:r>
        <w:rPr>
          <w:rFonts w:ascii="Arial"/>
          <w:sz w:val="20"/>
        </w:rPr>
        <w:t>appropriate</w:t>
      </w:r>
      <w:r>
        <w:rPr>
          <w:rFonts w:ascii="Arial"/>
          <w:spacing w:val="-3"/>
          <w:sz w:val="20"/>
        </w:rPr>
        <w:t> </w:t>
      </w:r>
      <w:r>
        <w:rPr>
          <w:rFonts w:ascii="Arial"/>
          <w:sz w:val="20"/>
        </w:rPr>
        <w:t>education,</w:t>
      </w:r>
      <w:r>
        <w:rPr>
          <w:rFonts w:ascii="Arial"/>
          <w:spacing w:val="-4"/>
          <w:sz w:val="20"/>
        </w:rPr>
        <w:t> </w:t>
      </w:r>
      <w:r>
        <w:rPr>
          <w:rFonts w:ascii="Arial"/>
          <w:sz w:val="20"/>
        </w:rPr>
        <w:t>training</w:t>
      </w:r>
      <w:r>
        <w:rPr>
          <w:rFonts w:ascii="Arial"/>
          <w:spacing w:val="-3"/>
          <w:sz w:val="20"/>
        </w:rPr>
        <w:t> </w:t>
      </w:r>
      <w:r>
        <w:rPr>
          <w:rFonts w:ascii="Arial"/>
          <w:sz w:val="20"/>
        </w:rPr>
        <w:t>and/or</w:t>
      </w:r>
      <w:r>
        <w:rPr>
          <w:rFonts w:ascii="Arial"/>
          <w:spacing w:val="-2"/>
          <w:sz w:val="20"/>
        </w:rPr>
        <w:t> </w:t>
      </w:r>
      <w:r>
        <w:rPr>
          <w:rFonts w:ascii="Arial"/>
          <w:sz w:val="20"/>
        </w:rPr>
        <w:t>employment</w:t>
      </w:r>
      <w:r>
        <w:rPr>
          <w:rFonts w:ascii="Arial"/>
          <w:spacing w:val="-4"/>
          <w:sz w:val="20"/>
        </w:rPr>
        <w:t> </w:t>
      </w:r>
      <w:r>
        <w:rPr>
          <w:rFonts w:ascii="Arial"/>
          <w:sz w:val="20"/>
        </w:rPr>
        <w:t>options</w:t>
      </w:r>
      <w:r>
        <w:rPr>
          <w:rFonts w:ascii="Arial"/>
          <w:spacing w:val="-3"/>
          <w:sz w:val="20"/>
        </w:rPr>
        <w:t> </w:t>
      </w:r>
      <w:r>
        <w:rPr>
          <w:rFonts w:ascii="Arial"/>
          <w:sz w:val="20"/>
        </w:rPr>
        <w:t>are</w:t>
      </w:r>
      <w:r>
        <w:rPr>
          <w:rFonts w:ascii="Arial"/>
          <w:spacing w:val="-3"/>
          <w:sz w:val="20"/>
        </w:rPr>
        <w:t> </w:t>
      </w:r>
      <w:r>
        <w:rPr>
          <w:rFonts w:ascii="Arial"/>
          <w:sz w:val="20"/>
        </w:rPr>
        <w:t>considered</w:t>
      </w:r>
      <w:r>
        <w:rPr>
          <w:rFonts w:ascii="Arial"/>
          <w:spacing w:val="-4"/>
          <w:sz w:val="20"/>
        </w:rPr>
        <w:t> </w:t>
      </w:r>
      <w:r>
        <w:rPr>
          <w:rFonts w:ascii="Arial"/>
          <w:sz w:val="20"/>
        </w:rPr>
        <w:t>for</w:t>
      </w:r>
      <w:r>
        <w:rPr>
          <w:rFonts w:ascii="Arial"/>
          <w:spacing w:val="-3"/>
          <w:sz w:val="20"/>
        </w:rPr>
        <w:t> </w:t>
      </w:r>
      <w:r>
        <w:rPr>
          <w:rFonts w:ascii="Arial"/>
          <w:sz w:val="20"/>
        </w:rPr>
        <w:t>the</w:t>
      </w:r>
      <w:r>
        <w:rPr>
          <w:rFonts w:ascii="Arial"/>
          <w:spacing w:val="-4"/>
          <w:sz w:val="20"/>
        </w:rPr>
        <w:t> </w:t>
      </w:r>
      <w:r>
        <w:rPr>
          <w:rFonts w:ascii="Arial"/>
          <w:sz w:val="20"/>
        </w:rPr>
        <w:t>student</w:t>
      </w:r>
    </w:p>
    <w:p>
      <w:pPr>
        <w:pStyle w:val="ListParagraph"/>
        <w:numPr>
          <w:ilvl w:val="0"/>
          <w:numId w:val="1"/>
        </w:numPr>
        <w:tabs>
          <w:tab w:pos="397" w:val="left" w:leader="none"/>
        </w:tabs>
        <w:spacing w:line="240" w:lineRule="auto" w:before="119" w:after="0"/>
        <w:ind w:left="396" w:right="0" w:hanging="283"/>
        <w:jc w:val="left"/>
        <w:rPr>
          <w:rFonts w:ascii="Arial" w:hAnsi="Arial" w:cs="Arial" w:eastAsia="Arial" w:hint="default"/>
          <w:sz w:val="20"/>
          <w:szCs w:val="20"/>
        </w:rPr>
      </w:pPr>
      <w:r>
        <w:rPr>
          <w:rFonts w:ascii="Arial"/>
          <w:sz w:val="20"/>
        </w:rPr>
        <w:t>assist</w:t>
      </w:r>
      <w:r>
        <w:rPr>
          <w:rFonts w:ascii="Arial"/>
          <w:spacing w:val="-5"/>
          <w:sz w:val="20"/>
        </w:rPr>
        <w:t> </w:t>
      </w:r>
      <w:r>
        <w:rPr>
          <w:rFonts w:ascii="Arial"/>
          <w:sz w:val="20"/>
        </w:rPr>
        <w:t>in</w:t>
      </w:r>
      <w:r>
        <w:rPr>
          <w:rFonts w:ascii="Arial"/>
          <w:spacing w:val="-3"/>
          <w:sz w:val="20"/>
        </w:rPr>
        <w:t> </w:t>
      </w:r>
      <w:r>
        <w:rPr>
          <w:rFonts w:ascii="Arial"/>
          <w:sz w:val="20"/>
        </w:rPr>
        <w:t>implementing</w:t>
      </w:r>
      <w:r>
        <w:rPr>
          <w:rFonts w:ascii="Arial"/>
          <w:spacing w:val="-5"/>
          <w:sz w:val="20"/>
        </w:rPr>
        <w:t> </w:t>
      </w:r>
      <w:r>
        <w:rPr>
          <w:rFonts w:ascii="Arial"/>
          <w:sz w:val="20"/>
        </w:rPr>
        <w:t>the</w:t>
      </w:r>
      <w:r>
        <w:rPr>
          <w:rFonts w:ascii="Arial"/>
          <w:spacing w:val="-3"/>
          <w:sz w:val="20"/>
        </w:rPr>
        <w:t> </w:t>
      </w:r>
      <w:r>
        <w:rPr>
          <w:rFonts w:ascii="Arial"/>
          <w:sz w:val="20"/>
        </w:rPr>
        <w:t>course</w:t>
      </w:r>
      <w:r>
        <w:rPr>
          <w:rFonts w:ascii="Arial"/>
          <w:spacing w:val="-5"/>
          <w:sz w:val="20"/>
        </w:rPr>
        <w:t> </w:t>
      </w:r>
      <w:r>
        <w:rPr>
          <w:rFonts w:ascii="Arial"/>
          <w:sz w:val="20"/>
        </w:rPr>
        <w:t>of</w:t>
      </w:r>
      <w:r>
        <w:rPr>
          <w:rFonts w:ascii="Arial"/>
          <w:spacing w:val="-3"/>
          <w:sz w:val="20"/>
        </w:rPr>
        <w:t> </w:t>
      </w:r>
      <w:r>
        <w:rPr>
          <w:rFonts w:ascii="Arial"/>
          <w:sz w:val="20"/>
        </w:rPr>
        <w:t>action</w:t>
      </w:r>
      <w:r>
        <w:rPr>
          <w:rFonts w:ascii="Arial"/>
          <w:spacing w:val="-3"/>
          <w:sz w:val="20"/>
        </w:rPr>
        <w:t> </w:t>
      </w:r>
      <w:r>
        <w:rPr>
          <w:rFonts w:ascii="Arial"/>
          <w:sz w:val="20"/>
        </w:rPr>
        <w:t>agreed</w:t>
      </w:r>
      <w:r>
        <w:rPr>
          <w:rFonts w:ascii="Arial"/>
          <w:spacing w:val="-5"/>
          <w:sz w:val="20"/>
        </w:rPr>
        <w:t> </w:t>
      </w:r>
      <w:r>
        <w:rPr>
          <w:rFonts w:ascii="Arial"/>
          <w:sz w:val="20"/>
        </w:rPr>
        <w:t>to</w:t>
      </w:r>
      <w:r>
        <w:rPr>
          <w:rFonts w:ascii="Arial"/>
          <w:spacing w:val="-3"/>
          <w:sz w:val="20"/>
        </w:rPr>
        <w:t> </w:t>
      </w:r>
      <w:r>
        <w:rPr>
          <w:rFonts w:ascii="Arial"/>
          <w:sz w:val="20"/>
        </w:rPr>
        <w:t>at</w:t>
      </w:r>
      <w:r>
        <w:rPr>
          <w:rFonts w:ascii="Arial"/>
          <w:spacing w:val="-5"/>
          <w:sz w:val="20"/>
        </w:rPr>
        <w:t> </w:t>
      </w:r>
      <w:r>
        <w:rPr>
          <w:rFonts w:ascii="Arial"/>
          <w:sz w:val="20"/>
        </w:rPr>
        <w:t>the</w:t>
      </w:r>
      <w:r>
        <w:rPr>
          <w:rFonts w:ascii="Arial"/>
          <w:spacing w:val="-5"/>
          <w:sz w:val="20"/>
        </w:rPr>
        <w:t> </w:t>
      </w:r>
      <w:r>
        <w:rPr>
          <w:rFonts w:ascii="Arial"/>
          <w:sz w:val="20"/>
        </w:rPr>
        <w:t>Behaviour</w:t>
      </w:r>
      <w:r>
        <w:rPr>
          <w:rFonts w:ascii="Arial"/>
          <w:spacing w:val="-2"/>
          <w:sz w:val="20"/>
        </w:rPr>
        <w:t> </w:t>
      </w:r>
      <w:r>
        <w:rPr>
          <w:rFonts w:ascii="Arial"/>
          <w:sz w:val="20"/>
        </w:rPr>
        <w:t>Support</w:t>
      </w:r>
      <w:r>
        <w:rPr>
          <w:rFonts w:ascii="Arial"/>
          <w:spacing w:val="-5"/>
          <w:sz w:val="20"/>
        </w:rPr>
        <w:t> </w:t>
      </w:r>
      <w:r>
        <w:rPr>
          <w:rFonts w:ascii="Arial"/>
          <w:sz w:val="20"/>
        </w:rPr>
        <w:t>and</w:t>
      </w:r>
      <w:r>
        <w:rPr>
          <w:rFonts w:ascii="Arial"/>
          <w:spacing w:val="-5"/>
          <w:sz w:val="20"/>
        </w:rPr>
        <w:t> </w:t>
      </w:r>
      <w:r>
        <w:rPr>
          <w:rFonts w:ascii="Arial"/>
          <w:sz w:val="20"/>
        </w:rPr>
        <w:t>Intervention</w:t>
      </w:r>
      <w:r>
        <w:rPr>
          <w:rFonts w:ascii="Arial"/>
          <w:spacing w:val="-3"/>
          <w:sz w:val="20"/>
        </w:rPr>
        <w:t> </w:t>
      </w:r>
      <w:r>
        <w:rPr>
          <w:rFonts w:ascii="Arial"/>
          <w:sz w:val="20"/>
        </w:rPr>
        <w:t>Meeting.</w:t>
      </w:r>
    </w:p>
    <w:p>
      <w:pPr>
        <w:spacing w:after="0" w:line="240" w:lineRule="auto"/>
        <w:jc w:val="left"/>
        <w:rPr>
          <w:rFonts w:ascii="Arial" w:hAnsi="Arial" w:cs="Arial" w:eastAsia="Arial" w:hint="default"/>
          <w:sz w:val="20"/>
          <w:szCs w:val="20"/>
        </w:rPr>
        <w:sectPr>
          <w:pgSz w:w="11900" w:h="16850"/>
          <w:pgMar w:header="0" w:footer="1181" w:top="1380" w:bottom="1380" w:left="1020" w:right="0"/>
        </w:sectPr>
      </w:pPr>
    </w:p>
    <w:p>
      <w:pPr>
        <w:pStyle w:val="Heading4"/>
        <w:spacing w:line="240" w:lineRule="auto" w:before="45"/>
        <w:ind w:right="1398"/>
        <w:jc w:val="left"/>
        <w:rPr>
          <w:b w:val="0"/>
          <w:bCs w:val="0"/>
        </w:rPr>
      </w:pPr>
      <w:r>
        <w:rPr>
          <w:color w:val="004EA8"/>
        </w:rPr>
        <w:t>When communicating with the parent/carer and mature</w:t>
      </w:r>
      <w:r>
        <w:rPr>
          <w:color w:val="004EA8"/>
          <w:spacing w:val="-32"/>
        </w:rPr>
        <w:t> </w:t>
      </w:r>
      <w:r>
        <w:rPr>
          <w:color w:val="004EA8"/>
        </w:rPr>
        <w:t>minors</w:t>
      </w:r>
      <w:r>
        <w:rPr>
          <w:b w:val="0"/>
        </w:rPr>
      </w:r>
    </w:p>
    <w:p>
      <w:pPr>
        <w:pStyle w:val="BodyText"/>
        <w:spacing w:line="240" w:lineRule="auto" w:before="120"/>
        <w:ind w:right="862"/>
        <w:jc w:val="left"/>
      </w:pPr>
      <w:r>
        <w:rPr/>
        <w:t>If after reasonable attempts to accommodate a parent/carers’ needs fail, and suitable time for all parties to meet cannot be found, it </w:t>
      </w:r>
      <w:r>
        <w:rPr>
          <w:spacing w:val="2"/>
        </w:rPr>
        <w:t>may </w:t>
      </w:r>
      <w:r>
        <w:rPr/>
        <w:t>be necessary to request that a person from the Suitable Person List be appointed to </w:t>
      </w:r>
      <w:r>
        <w:rPr/>
        <w:t>support</w:t>
      </w:r>
      <w:r>
        <w:rPr>
          <w:spacing w:val="-3"/>
        </w:rPr>
        <w:t> </w:t>
      </w:r>
      <w:r>
        <w:rPr/>
        <w:t>the</w:t>
      </w:r>
      <w:r>
        <w:rPr>
          <w:spacing w:val="-3"/>
        </w:rPr>
        <w:t> </w:t>
      </w:r>
      <w:r>
        <w:rPr/>
        <w:t>student</w:t>
      </w:r>
      <w:r>
        <w:rPr>
          <w:spacing w:val="-3"/>
        </w:rPr>
        <w:t> </w:t>
      </w:r>
      <w:r>
        <w:rPr/>
        <w:t>through</w:t>
      </w:r>
      <w:r>
        <w:rPr>
          <w:spacing w:val="-2"/>
        </w:rPr>
        <w:t> </w:t>
      </w:r>
      <w:r>
        <w:rPr/>
        <w:t>the</w:t>
      </w:r>
      <w:r>
        <w:rPr>
          <w:spacing w:val="-2"/>
        </w:rPr>
        <w:t> </w:t>
      </w:r>
      <w:r>
        <w:rPr/>
        <w:t>process.</w:t>
      </w:r>
      <w:r>
        <w:rPr>
          <w:spacing w:val="-2"/>
        </w:rPr>
        <w:t> </w:t>
      </w:r>
      <w:r>
        <w:rPr/>
        <w:t>In</w:t>
      </w:r>
      <w:r>
        <w:rPr>
          <w:spacing w:val="-3"/>
        </w:rPr>
        <w:t> </w:t>
      </w:r>
      <w:r>
        <w:rPr/>
        <w:t>this</w:t>
      </w:r>
      <w:r>
        <w:rPr>
          <w:spacing w:val="-2"/>
        </w:rPr>
        <w:t> </w:t>
      </w:r>
      <w:r>
        <w:rPr/>
        <w:t>case,</w:t>
      </w:r>
      <w:r>
        <w:rPr>
          <w:spacing w:val="-3"/>
        </w:rPr>
        <w:t> </w:t>
      </w:r>
      <w:r>
        <w:rPr/>
        <w:t>the</w:t>
      </w:r>
      <w:r>
        <w:rPr>
          <w:spacing w:val="-3"/>
        </w:rPr>
        <w:t> </w:t>
      </w:r>
      <w:r>
        <w:rPr/>
        <w:t>principal</w:t>
      </w:r>
      <w:r>
        <w:rPr>
          <w:spacing w:val="-4"/>
        </w:rPr>
        <w:t> </w:t>
      </w:r>
      <w:r>
        <w:rPr>
          <w:rFonts w:ascii="Arial" w:hAnsi="Arial" w:cs="Arial" w:eastAsia="Arial" w:hint="default"/>
          <w:b/>
          <w:bCs/>
        </w:rPr>
        <w:t>must</w:t>
      </w:r>
      <w:r>
        <w:rPr>
          <w:rFonts w:ascii="Arial" w:hAnsi="Arial" w:cs="Arial" w:eastAsia="Arial" w:hint="default"/>
          <w:b/>
          <w:bCs/>
          <w:spacing w:val="-2"/>
        </w:rPr>
        <w:t> </w:t>
      </w:r>
      <w:r>
        <w:rPr/>
        <w:t>ensure</w:t>
      </w:r>
      <w:r>
        <w:rPr>
          <w:spacing w:val="-2"/>
        </w:rPr>
        <w:t> </w:t>
      </w:r>
      <w:r>
        <w:rPr/>
        <w:t>that</w:t>
      </w:r>
      <w:r>
        <w:rPr>
          <w:spacing w:val="-3"/>
        </w:rPr>
        <w:t> </w:t>
      </w:r>
      <w:r>
        <w:rPr/>
        <w:t>the</w:t>
      </w:r>
      <w:r>
        <w:rPr>
          <w:spacing w:val="-3"/>
        </w:rPr>
        <w:t> </w:t>
      </w:r>
      <w:r>
        <w:rPr/>
        <w:t>key</w:t>
      </w:r>
      <w:r>
        <w:rPr>
          <w:spacing w:val="-6"/>
        </w:rPr>
        <w:t> </w:t>
      </w:r>
      <w:r>
        <w:rPr/>
        <w:t>points</w:t>
      </w:r>
      <w:r>
        <w:rPr>
          <w:spacing w:val="-2"/>
        </w:rPr>
        <w:t> </w:t>
      </w:r>
      <w:r>
        <w:rPr/>
        <w:t>discussed</w:t>
      </w:r>
      <w:r>
        <w:rPr>
          <w:spacing w:val="-2"/>
        </w:rPr>
        <w:t> </w:t>
      </w:r>
      <w:r>
        <w:rPr/>
        <w:t>at </w:t>
      </w:r>
      <w:r>
        <w:rPr/>
        <w:t>the meeting are recorded in writing and sent to the student and their</w:t>
      </w:r>
      <w:r>
        <w:rPr>
          <w:spacing w:val="-36"/>
        </w:rPr>
        <w:t> </w:t>
      </w:r>
      <w:r>
        <w:rPr/>
        <w:t>parent/carer.</w:t>
      </w:r>
    </w:p>
    <w:p>
      <w:pPr>
        <w:pStyle w:val="BodyText"/>
        <w:spacing w:line="240" w:lineRule="auto" w:before="120"/>
        <w:ind w:right="875"/>
        <w:jc w:val="left"/>
      </w:pPr>
      <w:r>
        <w:rPr/>
        <w:t>Students who</w:t>
      </w:r>
      <w:r>
        <w:rPr>
          <w:spacing w:val="-2"/>
        </w:rPr>
        <w:t> </w:t>
      </w:r>
      <w:r>
        <w:rPr/>
        <w:t>are</w:t>
      </w:r>
      <w:r>
        <w:rPr>
          <w:spacing w:val="-3"/>
        </w:rPr>
        <w:t> </w:t>
      </w:r>
      <w:r>
        <w:rPr/>
        <w:t>adults</w:t>
      </w:r>
      <w:r>
        <w:rPr>
          <w:spacing w:val="-3"/>
        </w:rPr>
        <w:t> </w:t>
      </w:r>
      <w:r>
        <w:rPr/>
        <w:t>(18</w:t>
      </w:r>
      <w:r>
        <w:rPr>
          <w:spacing w:val="-2"/>
        </w:rPr>
        <w:t> </w:t>
      </w:r>
      <w:r>
        <w:rPr/>
        <w:t>years</w:t>
      </w:r>
      <w:r>
        <w:rPr>
          <w:spacing w:val="-3"/>
        </w:rPr>
        <w:t> </w:t>
      </w:r>
      <w:r>
        <w:rPr/>
        <w:t>old</w:t>
      </w:r>
      <w:r>
        <w:rPr>
          <w:spacing w:val="-3"/>
        </w:rPr>
        <w:t> </w:t>
      </w:r>
      <w:r>
        <w:rPr/>
        <w:t>or</w:t>
      </w:r>
      <w:r>
        <w:rPr>
          <w:spacing w:val="-3"/>
        </w:rPr>
        <w:t> </w:t>
      </w:r>
      <w:r>
        <w:rPr/>
        <w:t>over)</w:t>
      </w:r>
      <w:r>
        <w:rPr>
          <w:spacing w:val="-3"/>
        </w:rPr>
        <w:t> </w:t>
      </w:r>
      <w:r>
        <w:rPr/>
        <w:t>or</w:t>
      </w:r>
      <w:r>
        <w:rPr>
          <w:spacing w:val="-1"/>
        </w:rPr>
        <w:t> </w:t>
      </w:r>
      <w:r>
        <w:rPr/>
        <w:t>who</w:t>
      </w:r>
      <w:r>
        <w:rPr>
          <w:spacing w:val="-2"/>
        </w:rPr>
        <w:t> </w:t>
      </w:r>
      <w:r>
        <w:rPr/>
        <w:t>are</w:t>
      </w:r>
      <w:r>
        <w:rPr>
          <w:spacing w:val="-3"/>
        </w:rPr>
        <w:t> </w:t>
      </w:r>
      <w:r>
        <w:rPr/>
        <w:t>considered</w:t>
      </w:r>
      <w:r>
        <w:rPr>
          <w:spacing w:val="-2"/>
        </w:rPr>
        <w:t> </w:t>
      </w:r>
      <w:r>
        <w:rPr/>
        <w:t>to</w:t>
      </w:r>
      <w:r>
        <w:rPr>
          <w:spacing w:val="-3"/>
        </w:rPr>
        <w:t> </w:t>
      </w:r>
      <w:r>
        <w:rPr/>
        <w:t>be</w:t>
      </w:r>
      <w:r>
        <w:rPr>
          <w:spacing w:val="-3"/>
        </w:rPr>
        <w:t> </w:t>
      </w:r>
      <w:r>
        <w:rPr/>
        <w:t>a</w:t>
      </w:r>
      <w:r>
        <w:rPr>
          <w:spacing w:val="-3"/>
        </w:rPr>
        <w:t> </w:t>
      </w:r>
      <w:r>
        <w:rPr/>
        <w:t>mature</w:t>
      </w:r>
      <w:r>
        <w:rPr>
          <w:spacing w:val="-3"/>
        </w:rPr>
        <w:t> </w:t>
      </w:r>
      <w:r>
        <w:rPr/>
        <w:t>minor</w:t>
      </w:r>
      <w:r>
        <w:rPr>
          <w:spacing w:val="-3"/>
        </w:rPr>
        <w:t> </w:t>
      </w:r>
      <w:r>
        <w:rPr/>
        <w:t>by</w:t>
      </w:r>
      <w:r>
        <w:rPr>
          <w:spacing w:val="-6"/>
        </w:rPr>
        <w:t> </w:t>
      </w:r>
      <w:r>
        <w:rPr/>
        <w:t>the</w:t>
      </w:r>
      <w:r>
        <w:rPr>
          <w:spacing w:val="-3"/>
        </w:rPr>
        <w:t> </w:t>
      </w:r>
      <w:r>
        <w:rPr/>
        <w:t>school</w:t>
      </w:r>
      <w:r>
        <w:rPr>
          <w:spacing w:val="-3"/>
        </w:rPr>
        <w:t> </w:t>
      </w:r>
      <w:r>
        <w:rPr/>
        <w:t>for</w:t>
      </w:r>
      <w:r>
        <w:rPr>
          <w:spacing w:val="-1"/>
        </w:rPr>
        <w:t> </w:t>
      </w:r>
      <w:r>
        <w:rPr/>
        <w:t>the </w:t>
      </w:r>
      <w:r>
        <w:rPr/>
        <w:t>purposes of expulsion issues, have the right to elect that their parent/carers not attend the meeting. The principal should strongly encourage these students to have a support person accompany</w:t>
      </w:r>
      <w:r>
        <w:rPr>
          <w:spacing w:val="-40"/>
        </w:rPr>
        <w:t> </w:t>
      </w:r>
      <w:r>
        <w:rPr/>
        <w:t>them.</w:t>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18"/>
          <w:szCs w:val="18"/>
        </w:rPr>
      </w:pPr>
    </w:p>
    <w:p>
      <w:pPr>
        <w:spacing w:before="0"/>
        <w:ind w:left="112" w:right="1398" w:firstLine="0"/>
        <w:jc w:val="left"/>
        <w:rPr>
          <w:rFonts w:ascii="Arial" w:hAnsi="Arial" w:cs="Arial" w:eastAsia="Arial" w:hint="default"/>
          <w:sz w:val="22"/>
          <w:szCs w:val="22"/>
        </w:rPr>
      </w:pPr>
      <w:bookmarkStart w:name="At the meeting" w:id="40"/>
      <w:bookmarkEnd w:id="40"/>
      <w:r>
        <w:rPr/>
      </w:r>
      <w:bookmarkStart w:name="_bookmark16" w:id="41"/>
      <w:bookmarkEnd w:id="41"/>
      <w:r>
        <w:rPr/>
      </w:r>
      <w:r>
        <w:rPr>
          <w:rFonts w:ascii="Arial"/>
          <w:b/>
          <w:color w:val="004EA8"/>
          <w:sz w:val="22"/>
        </w:rPr>
        <w:t>AT THE</w:t>
      </w:r>
      <w:r>
        <w:rPr>
          <w:rFonts w:ascii="Arial"/>
          <w:b/>
          <w:color w:val="004EA8"/>
          <w:spacing w:val="-4"/>
          <w:sz w:val="22"/>
        </w:rPr>
        <w:t> </w:t>
      </w:r>
      <w:r>
        <w:rPr>
          <w:rFonts w:ascii="Arial"/>
          <w:b/>
          <w:color w:val="004EA8"/>
          <w:sz w:val="22"/>
        </w:rPr>
        <w:t>MEETING</w:t>
      </w:r>
      <w:r>
        <w:rPr>
          <w:rFonts w:ascii="Arial"/>
          <w:sz w:val="22"/>
        </w:rPr>
      </w:r>
    </w:p>
    <w:p>
      <w:pPr>
        <w:spacing w:line="242" w:lineRule="auto" w:before="1"/>
        <w:ind w:left="112" w:right="851" w:firstLine="0"/>
        <w:jc w:val="left"/>
        <w:rPr>
          <w:rFonts w:ascii="Arial" w:hAnsi="Arial" w:cs="Arial" w:eastAsia="Arial" w:hint="default"/>
          <w:sz w:val="20"/>
          <w:szCs w:val="20"/>
        </w:rPr>
      </w:pPr>
      <w:r>
        <w:rPr>
          <w:rFonts w:ascii="Arial"/>
          <w:sz w:val="20"/>
        </w:rPr>
        <w:t>The </w:t>
      </w:r>
      <w:r>
        <w:rPr>
          <w:rFonts w:ascii="Arial"/>
          <w:i/>
          <w:sz w:val="20"/>
        </w:rPr>
        <w:t>Record of Behaviour Support and Intervention Meeting </w:t>
      </w:r>
      <w:r>
        <w:rPr>
          <w:rFonts w:ascii="Arial"/>
          <w:sz w:val="20"/>
        </w:rPr>
        <w:t>template includes guidance and an agenda to assist the principal in conducting the</w:t>
      </w:r>
      <w:r>
        <w:rPr>
          <w:rFonts w:ascii="Arial"/>
          <w:spacing w:val="-20"/>
          <w:sz w:val="20"/>
        </w:rPr>
        <w:t> </w:t>
      </w:r>
      <w:r>
        <w:rPr>
          <w:rFonts w:ascii="Arial"/>
          <w:sz w:val="20"/>
        </w:rPr>
        <w:t>meeting.</w:t>
      </w:r>
    </w:p>
    <w:p>
      <w:pPr>
        <w:pStyle w:val="BodyText"/>
        <w:spacing w:line="240" w:lineRule="auto" w:before="118"/>
        <w:ind w:right="1398"/>
        <w:jc w:val="left"/>
      </w:pPr>
      <w:r>
        <w:rPr/>
        <w:t>During the meeting, the principal</w:t>
      </w:r>
      <w:r>
        <w:rPr>
          <w:spacing w:val="-18"/>
        </w:rPr>
        <w:t> </w:t>
      </w:r>
      <w:r>
        <w:rPr/>
        <w:t>should:</w:t>
      </w:r>
    </w:p>
    <w:p>
      <w:pPr>
        <w:pStyle w:val="ListParagraph"/>
        <w:numPr>
          <w:ilvl w:val="0"/>
          <w:numId w:val="1"/>
        </w:numPr>
        <w:tabs>
          <w:tab w:pos="396" w:val="left" w:leader="none"/>
        </w:tabs>
        <w:spacing w:line="240" w:lineRule="auto" w:before="116" w:after="0"/>
        <w:ind w:left="395" w:right="0" w:hanging="283"/>
        <w:jc w:val="left"/>
        <w:rPr>
          <w:rFonts w:ascii="Arial" w:hAnsi="Arial" w:cs="Arial" w:eastAsia="Arial" w:hint="default"/>
          <w:sz w:val="20"/>
          <w:szCs w:val="20"/>
        </w:rPr>
      </w:pPr>
      <w:r>
        <w:rPr>
          <w:rFonts w:ascii="Arial"/>
          <w:sz w:val="20"/>
        </w:rPr>
        <w:t>discuss</w:t>
      </w:r>
      <w:r>
        <w:rPr>
          <w:rFonts w:ascii="Arial"/>
          <w:spacing w:val="-3"/>
          <w:sz w:val="20"/>
        </w:rPr>
        <w:t> </w:t>
      </w:r>
      <w:r>
        <w:rPr>
          <w:rFonts w:ascii="Arial"/>
          <w:sz w:val="20"/>
        </w:rPr>
        <w:t>grounds</w:t>
      </w:r>
      <w:r>
        <w:rPr>
          <w:rFonts w:ascii="Arial"/>
          <w:spacing w:val="-3"/>
          <w:sz w:val="20"/>
        </w:rPr>
        <w:t> </w:t>
      </w:r>
      <w:r>
        <w:rPr>
          <w:rFonts w:ascii="Arial"/>
          <w:sz w:val="20"/>
        </w:rPr>
        <w:t>upon</w:t>
      </w:r>
      <w:r>
        <w:rPr>
          <w:rFonts w:ascii="Arial"/>
          <w:spacing w:val="-1"/>
          <w:sz w:val="20"/>
        </w:rPr>
        <w:t> </w:t>
      </w:r>
      <w:r>
        <w:rPr>
          <w:rFonts w:ascii="Arial"/>
          <w:sz w:val="20"/>
        </w:rPr>
        <w:t>which</w:t>
      </w:r>
      <w:r>
        <w:rPr>
          <w:rFonts w:ascii="Arial"/>
          <w:spacing w:val="-4"/>
          <w:sz w:val="20"/>
        </w:rPr>
        <w:t> </w:t>
      </w:r>
      <w:r>
        <w:rPr>
          <w:rFonts w:ascii="Arial"/>
          <w:sz w:val="20"/>
        </w:rPr>
        <w:t>an</w:t>
      </w:r>
      <w:r>
        <w:rPr>
          <w:rFonts w:ascii="Arial"/>
          <w:spacing w:val="-2"/>
          <w:sz w:val="20"/>
        </w:rPr>
        <w:t> </w:t>
      </w:r>
      <w:r>
        <w:rPr>
          <w:rFonts w:ascii="Arial"/>
          <w:sz w:val="20"/>
        </w:rPr>
        <w:t>expulsion</w:t>
      </w:r>
      <w:r>
        <w:rPr>
          <w:rFonts w:ascii="Arial"/>
          <w:spacing w:val="-2"/>
          <w:sz w:val="20"/>
        </w:rPr>
        <w:t> </w:t>
      </w:r>
      <w:r>
        <w:rPr>
          <w:rFonts w:ascii="Arial"/>
          <w:sz w:val="20"/>
        </w:rPr>
        <w:t>is</w:t>
      </w:r>
      <w:r>
        <w:rPr>
          <w:rFonts w:ascii="Arial"/>
          <w:spacing w:val="-3"/>
          <w:sz w:val="20"/>
        </w:rPr>
        <w:t> </w:t>
      </w:r>
      <w:r>
        <w:rPr>
          <w:rFonts w:ascii="Arial"/>
          <w:sz w:val="20"/>
        </w:rPr>
        <w:t>being</w:t>
      </w:r>
      <w:r>
        <w:rPr>
          <w:rFonts w:ascii="Arial"/>
          <w:spacing w:val="-4"/>
          <w:sz w:val="20"/>
        </w:rPr>
        <w:t> </w:t>
      </w:r>
      <w:r>
        <w:rPr>
          <w:rFonts w:ascii="Arial"/>
          <w:sz w:val="20"/>
        </w:rPr>
        <w:t>considered</w:t>
      </w:r>
      <w:r>
        <w:rPr>
          <w:rFonts w:ascii="Arial"/>
          <w:spacing w:val="-2"/>
          <w:sz w:val="20"/>
        </w:rPr>
        <w:t> </w:t>
      </w:r>
      <w:r>
        <w:rPr>
          <w:rFonts w:ascii="Arial"/>
          <w:sz w:val="20"/>
        </w:rPr>
        <w:t>and</w:t>
      </w:r>
      <w:r>
        <w:rPr>
          <w:rFonts w:ascii="Arial"/>
          <w:spacing w:val="-4"/>
          <w:sz w:val="20"/>
        </w:rPr>
        <w:t> </w:t>
      </w:r>
      <w:r>
        <w:rPr>
          <w:rFonts w:ascii="Arial"/>
          <w:sz w:val="20"/>
        </w:rPr>
        <w:t>present</w:t>
      </w:r>
      <w:r>
        <w:rPr>
          <w:rFonts w:ascii="Arial"/>
          <w:spacing w:val="-4"/>
          <w:sz w:val="20"/>
        </w:rPr>
        <w:t> </w:t>
      </w:r>
      <w:r>
        <w:rPr>
          <w:rFonts w:ascii="Arial"/>
          <w:sz w:val="20"/>
        </w:rPr>
        <w:t>the</w:t>
      </w:r>
      <w:r>
        <w:rPr>
          <w:rFonts w:ascii="Arial"/>
          <w:spacing w:val="-4"/>
          <w:sz w:val="20"/>
        </w:rPr>
        <w:t> </w:t>
      </w:r>
      <w:r>
        <w:rPr>
          <w:rFonts w:ascii="Arial"/>
          <w:sz w:val="20"/>
        </w:rPr>
        <w:t>evidence</w:t>
      </w:r>
      <w:r>
        <w:rPr>
          <w:rFonts w:ascii="Arial"/>
          <w:spacing w:val="-4"/>
          <w:sz w:val="20"/>
        </w:rPr>
        <w:t> </w:t>
      </w:r>
      <w:r>
        <w:rPr>
          <w:rFonts w:ascii="Arial"/>
          <w:sz w:val="20"/>
        </w:rPr>
        <w:t>to</w:t>
      </w:r>
      <w:r>
        <w:rPr>
          <w:rFonts w:ascii="Arial"/>
          <w:spacing w:val="-4"/>
          <w:sz w:val="20"/>
        </w:rPr>
        <w:t> </w:t>
      </w:r>
      <w:r>
        <w:rPr>
          <w:rFonts w:ascii="Arial"/>
          <w:sz w:val="20"/>
        </w:rPr>
        <w:t>support</w:t>
      </w:r>
      <w:r>
        <w:rPr>
          <w:rFonts w:ascii="Arial"/>
          <w:spacing w:val="-4"/>
          <w:sz w:val="20"/>
        </w:rPr>
        <w:t> </w:t>
      </w:r>
      <w:r>
        <w:rPr>
          <w:rFonts w:ascii="Arial"/>
          <w:sz w:val="20"/>
        </w:rPr>
        <w:t>this</w:t>
      </w:r>
    </w:p>
    <w:p>
      <w:pPr>
        <w:pStyle w:val="ListParagraph"/>
        <w:numPr>
          <w:ilvl w:val="0"/>
          <w:numId w:val="1"/>
        </w:numPr>
        <w:tabs>
          <w:tab w:pos="396" w:val="left" w:leader="none"/>
        </w:tabs>
        <w:spacing w:line="240" w:lineRule="auto" w:before="119" w:after="0"/>
        <w:ind w:left="395" w:right="922" w:hanging="283"/>
        <w:jc w:val="left"/>
        <w:rPr>
          <w:rFonts w:ascii="Arial" w:hAnsi="Arial" w:cs="Arial" w:eastAsia="Arial" w:hint="default"/>
          <w:sz w:val="20"/>
          <w:szCs w:val="20"/>
        </w:rPr>
      </w:pPr>
      <w:r>
        <w:rPr>
          <w:rFonts w:ascii="Arial"/>
          <w:sz w:val="20"/>
        </w:rPr>
        <w:t>provide</w:t>
      </w:r>
      <w:r>
        <w:rPr>
          <w:rFonts w:ascii="Arial"/>
          <w:spacing w:val="-3"/>
          <w:sz w:val="20"/>
        </w:rPr>
        <w:t> </w:t>
      </w:r>
      <w:r>
        <w:rPr>
          <w:rFonts w:ascii="Arial"/>
          <w:sz w:val="20"/>
        </w:rPr>
        <w:t>the</w:t>
      </w:r>
      <w:r>
        <w:rPr>
          <w:rFonts w:ascii="Arial"/>
          <w:spacing w:val="-4"/>
          <w:sz w:val="20"/>
        </w:rPr>
        <w:t> </w:t>
      </w:r>
      <w:r>
        <w:rPr>
          <w:rFonts w:ascii="Arial"/>
          <w:sz w:val="20"/>
        </w:rPr>
        <w:t>student,</w:t>
      </w:r>
      <w:r>
        <w:rPr>
          <w:rFonts w:ascii="Arial"/>
          <w:spacing w:val="-4"/>
          <w:sz w:val="20"/>
        </w:rPr>
        <w:t> </w:t>
      </w:r>
      <w:r>
        <w:rPr>
          <w:rFonts w:ascii="Arial"/>
          <w:sz w:val="20"/>
        </w:rPr>
        <w:t>their</w:t>
      </w:r>
      <w:r>
        <w:rPr>
          <w:rFonts w:ascii="Arial"/>
          <w:spacing w:val="-3"/>
          <w:sz w:val="20"/>
        </w:rPr>
        <w:t> </w:t>
      </w:r>
      <w:r>
        <w:rPr>
          <w:rFonts w:ascii="Arial"/>
          <w:sz w:val="20"/>
        </w:rPr>
        <w:t>parent/carer</w:t>
      </w:r>
      <w:r>
        <w:rPr>
          <w:rFonts w:ascii="Arial"/>
          <w:spacing w:val="-3"/>
          <w:sz w:val="20"/>
        </w:rPr>
        <w:t> </w:t>
      </w:r>
      <w:r>
        <w:rPr>
          <w:rFonts w:ascii="Arial"/>
          <w:sz w:val="20"/>
        </w:rPr>
        <w:t>and</w:t>
      </w:r>
      <w:r>
        <w:rPr>
          <w:rFonts w:ascii="Arial"/>
          <w:spacing w:val="-3"/>
          <w:sz w:val="20"/>
        </w:rPr>
        <w:t> </w:t>
      </w:r>
      <w:r>
        <w:rPr>
          <w:rFonts w:ascii="Arial"/>
          <w:sz w:val="20"/>
        </w:rPr>
        <w:t>independent</w:t>
      </w:r>
      <w:r>
        <w:rPr>
          <w:rFonts w:ascii="Arial"/>
          <w:spacing w:val="-4"/>
          <w:sz w:val="20"/>
        </w:rPr>
        <w:t> </w:t>
      </w:r>
      <w:r>
        <w:rPr>
          <w:rFonts w:ascii="Arial"/>
          <w:sz w:val="20"/>
        </w:rPr>
        <w:t>support</w:t>
      </w:r>
      <w:r>
        <w:rPr>
          <w:rFonts w:ascii="Arial"/>
          <w:spacing w:val="-4"/>
          <w:sz w:val="20"/>
        </w:rPr>
        <w:t> </w:t>
      </w:r>
      <w:r>
        <w:rPr>
          <w:rFonts w:ascii="Arial"/>
          <w:sz w:val="20"/>
        </w:rPr>
        <w:t>persons</w:t>
      </w:r>
      <w:r>
        <w:rPr>
          <w:rFonts w:ascii="Arial"/>
          <w:spacing w:val="-1"/>
          <w:sz w:val="20"/>
        </w:rPr>
        <w:t> </w:t>
      </w:r>
      <w:r>
        <w:rPr>
          <w:rFonts w:ascii="Arial"/>
          <w:sz w:val="20"/>
        </w:rPr>
        <w:t>with</w:t>
      </w:r>
      <w:r>
        <w:rPr>
          <w:rFonts w:ascii="Arial"/>
          <w:spacing w:val="-4"/>
          <w:sz w:val="20"/>
        </w:rPr>
        <w:t> </w:t>
      </w:r>
      <w:r>
        <w:rPr>
          <w:rFonts w:ascii="Arial"/>
          <w:sz w:val="20"/>
        </w:rPr>
        <w:t>an opportunity</w:t>
      </w:r>
      <w:r>
        <w:rPr>
          <w:rFonts w:ascii="Arial"/>
          <w:spacing w:val="-5"/>
          <w:sz w:val="20"/>
        </w:rPr>
        <w:t> </w:t>
      </w:r>
      <w:r>
        <w:rPr>
          <w:rFonts w:ascii="Arial"/>
          <w:sz w:val="20"/>
        </w:rPr>
        <w:t>to</w:t>
      </w:r>
      <w:r>
        <w:rPr>
          <w:rFonts w:ascii="Arial"/>
          <w:spacing w:val="-3"/>
          <w:sz w:val="20"/>
        </w:rPr>
        <w:t> </w:t>
      </w:r>
      <w:r>
        <w:rPr>
          <w:rFonts w:ascii="Arial"/>
          <w:sz w:val="20"/>
        </w:rPr>
        <w:t>be</w:t>
      </w:r>
      <w:r>
        <w:rPr>
          <w:rFonts w:ascii="Arial"/>
          <w:spacing w:val="-4"/>
          <w:sz w:val="20"/>
        </w:rPr>
        <w:t> </w:t>
      </w:r>
      <w:r>
        <w:rPr>
          <w:rFonts w:ascii="Arial"/>
          <w:sz w:val="20"/>
        </w:rPr>
        <w:t>heard</w:t>
      </w:r>
      <w:r>
        <w:rPr>
          <w:rFonts w:ascii="Arial"/>
          <w:spacing w:val="-3"/>
          <w:sz w:val="20"/>
        </w:rPr>
        <w:t> </w:t>
      </w:r>
      <w:r>
        <w:rPr>
          <w:rFonts w:ascii="Arial"/>
          <w:sz w:val="20"/>
        </w:rPr>
        <w:t>and </w:t>
      </w:r>
      <w:r>
        <w:rPr>
          <w:rFonts w:ascii="Arial"/>
          <w:sz w:val="20"/>
        </w:rPr>
        <w:t>to provide </w:t>
      </w:r>
      <w:r>
        <w:rPr>
          <w:rFonts w:ascii="Arial"/>
          <w:spacing w:val="2"/>
          <w:sz w:val="20"/>
        </w:rPr>
        <w:t>any </w:t>
      </w:r>
      <w:r>
        <w:rPr>
          <w:rFonts w:ascii="Arial"/>
          <w:sz w:val="20"/>
        </w:rPr>
        <w:t>further context to the</w:t>
      </w:r>
      <w:r>
        <w:rPr>
          <w:rFonts w:ascii="Arial"/>
          <w:spacing w:val="-29"/>
          <w:sz w:val="20"/>
        </w:rPr>
        <w:t> </w:t>
      </w:r>
      <w:r>
        <w:rPr>
          <w:rFonts w:ascii="Arial"/>
          <w:sz w:val="20"/>
        </w:rPr>
        <w:t>behaviours</w:t>
      </w:r>
    </w:p>
    <w:p>
      <w:pPr>
        <w:pStyle w:val="ListParagraph"/>
        <w:numPr>
          <w:ilvl w:val="0"/>
          <w:numId w:val="1"/>
        </w:numPr>
        <w:tabs>
          <w:tab w:pos="396" w:val="left" w:leader="none"/>
        </w:tabs>
        <w:spacing w:line="240" w:lineRule="auto" w:before="119" w:after="0"/>
        <w:ind w:left="395" w:right="0" w:hanging="283"/>
        <w:jc w:val="left"/>
        <w:rPr>
          <w:rFonts w:ascii="Arial" w:hAnsi="Arial" w:cs="Arial" w:eastAsia="Arial" w:hint="default"/>
          <w:sz w:val="20"/>
          <w:szCs w:val="20"/>
        </w:rPr>
      </w:pPr>
      <w:r>
        <w:rPr>
          <w:rFonts w:ascii="Arial" w:hAnsi="Arial" w:cs="Arial" w:eastAsia="Arial" w:hint="default"/>
          <w:sz w:val="20"/>
          <w:szCs w:val="20"/>
        </w:rPr>
        <w:t>identify the needs and goals of the student and family for the student’s</w:t>
      </w:r>
      <w:r>
        <w:rPr>
          <w:rFonts w:ascii="Arial" w:hAnsi="Arial" w:cs="Arial" w:eastAsia="Arial" w:hint="default"/>
          <w:spacing w:val="-35"/>
          <w:sz w:val="20"/>
          <w:szCs w:val="20"/>
        </w:rPr>
        <w:t> </w:t>
      </w:r>
      <w:r>
        <w:rPr>
          <w:rFonts w:ascii="Arial" w:hAnsi="Arial" w:cs="Arial" w:eastAsia="Arial" w:hint="default"/>
          <w:sz w:val="20"/>
          <w:szCs w:val="20"/>
        </w:rPr>
        <w:t>future</w:t>
      </w:r>
    </w:p>
    <w:p>
      <w:pPr>
        <w:pStyle w:val="ListParagraph"/>
        <w:numPr>
          <w:ilvl w:val="0"/>
          <w:numId w:val="1"/>
        </w:numPr>
        <w:tabs>
          <w:tab w:pos="396" w:val="left" w:leader="none"/>
        </w:tabs>
        <w:spacing w:line="357" w:lineRule="auto" w:before="119" w:after="0"/>
        <w:ind w:left="112" w:right="6038" w:firstLine="0"/>
        <w:jc w:val="left"/>
        <w:rPr>
          <w:rFonts w:ascii="Arial" w:hAnsi="Arial" w:cs="Arial" w:eastAsia="Arial" w:hint="default"/>
          <w:sz w:val="20"/>
          <w:szCs w:val="20"/>
        </w:rPr>
      </w:pPr>
      <w:r>
        <w:rPr>
          <w:rFonts w:ascii="Arial"/>
          <w:sz w:val="20"/>
        </w:rPr>
        <w:t>discuss potential options for a supported</w:t>
      </w:r>
      <w:r>
        <w:rPr>
          <w:rFonts w:ascii="Arial"/>
          <w:spacing w:val="-23"/>
          <w:sz w:val="20"/>
        </w:rPr>
        <w:t> </w:t>
      </w:r>
      <w:r>
        <w:rPr>
          <w:rFonts w:ascii="Arial"/>
          <w:sz w:val="20"/>
        </w:rPr>
        <w:t>transition </w:t>
      </w:r>
      <w:r>
        <w:rPr>
          <w:rFonts w:ascii="Arial"/>
          <w:sz w:val="20"/>
        </w:rPr>
        <w:t>The principal also needs to</w:t>
      </w:r>
      <w:r>
        <w:rPr>
          <w:rFonts w:ascii="Arial"/>
          <w:spacing w:val="-17"/>
          <w:sz w:val="20"/>
        </w:rPr>
        <w:t> </w:t>
      </w:r>
      <w:r>
        <w:rPr>
          <w:rFonts w:ascii="Arial"/>
          <w:sz w:val="20"/>
        </w:rPr>
        <w:t>consider:</w:t>
      </w:r>
    </w:p>
    <w:p>
      <w:pPr>
        <w:pStyle w:val="ListParagraph"/>
        <w:numPr>
          <w:ilvl w:val="0"/>
          <w:numId w:val="1"/>
        </w:numPr>
        <w:tabs>
          <w:tab w:pos="396" w:val="left" w:leader="none"/>
        </w:tabs>
        <w:spacing w:line="240" w:lineRule="auto" w:before="9" w:after="0"/>
        <w:ind w:left="395" w:right="0" w:hanging="283"/>
        <w:jc w:val="left"/>
        <w:rPr>
          <w:rFonts w:ascii="Arial" w:hAnsi="Arial" w:cs="Arial" w:eastAsia="Arial" w:hint="default"/>
          <w:sz w:val="20"/>
          <w:szCs w:val="20"/>
        </w:rPr>
      </w:pPr>
      <w:r>
        <w:rPr>
          <w:rFonts w:ascii="Arial" w:hAnsi="Arial" w:cs="Arial" w:eastAsia="Arial" w:hint="default"/>
          <w:sz w:val="20"/>
          <w:szCs w:val="20"/>
        </w:rPr>
        <w:t>the impact of the student’s behaviour on other affected</w:t>
      </w:r>
      <w:r>
        <w:rPr>
          <w:rFonts w:ascii="Arial" w:hAnsi="Arial" w:cs="Arial" w:eastAsia="Arial" w:hint="default"/>
          <w:spacing w:val="-31"/>
          <w:sz w:val="20"/>
          <w:szCs w:val="20"/>
        </w:rPr>
        <w:t> </w:t>
      </w:r>
      <w:r>
        <w:rPr>
          <w:rFonts w:ascii="Arial" w:hAnsi="Arial" w:cs="Arial" w:eastAsia="Arial" w:hint="default"/>
          <w:sz w:val="20"/>
          <w:szCs w:val="20"/>
        </w:rPr>
        <w:t>parties</w:t>
      </w:r>
    </w:p>
    <w:p>
      <w:pPr>
        <w:pStyle w:val="ListParagraph"/>
        <w:numPr>
          <w:ilvl w:val="0"/>
          <w:numId w:val="1"/>
        </w:numPr>
        <w:tabs>
          <w:tab w:pos="396" w:val="left" w:leader="none"/>
        </w:tabs>
        <w:spacing w:line="240" w:lineRule="auto" w:before="117" w:after="0"/>
        <w:ind w:left="395" w:right="0" w:hanging="283"/>
        <w:jc w:val="left"/>
        <w:rPr>
          <w:rFonts w:ascii="Arial" w:hAnsi="Arial" w:cs="Arial" w:eastAsia="Arial" w:hint="default"/>
          <w:sz w:val="20"/>
          <w:szCs w:val="20"/>
        </w:rPr>
      </w:pPr>
      <w:r>
        <w:rPr>
          <w:rFonts w:ascii="Arial"/>
          <w:sz w:val="20"/>
        </w:rPr>
        <w:t>alternative disciplinary</w:t>
      </w:r>
      <w:r>
        <w:rPr>
          <w:rFonts w:ascii="Arial"/>
          <w:spacing w:val="-18"/>
          <w:sz w:val="20"/>
        </w:rPr>
        <w:t> </w:t>
      </w:r>
      <w:r>
        <w:rPr>
          <w:rFonts w:ascii="Arial"/>
          <w:sz w:val="20"/>
        </w:rPr>
        <w:t>measures</w:t>
      </w:r>
    </w:p>
    <w:p>
      <w:pPr>
        <w:pStyle w:val="ListParagraph"/>
        <w:numPr>
          <w:ilvl w:val="0"/>
          <w:numId w:val="1"/>
        </w:numPr>
        <w:tabs>
          <w:tab w:pos="396" w:val="left" w:leader="none"/>
        </w:tabs>
        <w:spacing w:line="240" w:lineRule="auto" w:before="119" w:after="0"/>
        <w:ind w:left="395" w:right="1245" w:hanging="283"/>
        <w:jc w:val="left"/>
        <w:rPr>
          <w:rFonts w:ascii="Arial" w:hAnsi="Arial" w:cs="Arial" w:eastAsia="Arial" w:hint="default"/>
          <w:sz w:val="20"/>
          <w:szCs w:val="20"/>
        </w:rPr>
      </w:pPr>
      <w:r>
        <w:rPr>
          <w:rFonts w:ascii="Arial"/>
          <w:sz w:val="20"/>
        </w:rPr>
        <w:t>new</w:t>
      </w:r>
      <w:r>
        <w:rPr>
          <w:rFonts w:ascii="Arial"/>
          <w:spacing w:val="-3"/>
          <w:sz w:val="20"/>
        </w:rPr>
        <w:t> </w:t>
      </w:r>
      <w:r>
        <w:rPr>
          <w:rFonts w:ascii="Arial"/>
          <w:sz w:val="20"/>
        </w:rPr>
        <w:t>interventions</w:t>
      </w:r>
      <w:r>
        <w:rPr>
          <w:rFonts w:ascii="Arial"/>
          <w:spacing w:val="-2"/>
          <w:sz w:val="20"/>
        </w:rPr>
        <w:t> </w:t>
      </w:r>
      <w:r>
        <w:rPr>
          <w:rFonts w:ascii="Arial"/>
          <w:sz w:val="20"/>
        </w:rPr>
        <w:t>and</w:t>
      </w:r>
      <w:r>
        <w:rPr>
          <w:rFonts w:ascii="Arial"/>
          <w:spacing w:val="-3"/>
          <w:sz w:val="20"/>
        </w:rPr>
        <w:t> </w:t>
      </w:r>
      <w:r>
        <w:rPr>
          <w:rFonts w:ascii="Arial"/>
          <w:sz w:val="20"/>
        </w:rPr>
        <w:t>supports</w:t>
      </w:r>
      <w:r>
        <w:rPr>
          <w:rFonts w:ascii="Arial"/>
          <w:spacing w:val="-2"/>
          <w:sz w:val="20"/>
        </w:rPr>
        <w:t> </w:t>
      </w:r>
      <w:r>
        <w:rPr>
          <w:rFonts w:ascii="Arial"/>
          <w:sz w:val="20"/>
        </w:rPr>
        <w:t>that</w:t>
      </w:r>
      <w:r>
        <w:rPr>
          <w:rFonts w:ascii="Arial"/>
          <w:spacing w:val="-3"/>
          <w:sz w:val="20"/>
        </w:rPr>
        <w:t> </w:t>
      </w:r>
      <w:r>
        <w:rPr>
          <w:rFonts w:ascii="Arial"/>
          <w:sz w:val="20"/>
        </w:rPr>
        <w:t>can</w:t>
      </w:r>
      <w:r>
        <w:rPr>
          <w:rFonts w:ascii="Arial"/>
          <w:spacing w:val="-3"/>
          <w:sz w:val="20"/>
        </w:rPr>
        <w:t> </w:t>
      </w:r>
      <w:r>
        <w:rPr>
          <w:rFonts w:ascii="Arial"/>
          <w:sz w:val="20"/>
        </w:rPr>
        <w:t>be</w:t>
      </w:r>
      <w:r>
        <w:rPr>
          <w:rFonts w:ascii="Arial"/>
          <w:spacing w:val="-1"/>
          <w:sz w:val="20"/>
        </w:rPr>
        <w:t> </w:t>
      </w:r>
      <w:r>
        <w:rPr>
          <w:rFonts w:ascii="Arial"/>
          <w:sz w:val="20"/>
        </w:rPr>
        <w:t>put</w:t>
      </w:r>
      <w:r>
        <w:rPr>
          <w:rFonts w:ascii="Arial"/>
          <w:spacing w:val="-1"/>
          <w:sz w:val="20"/>
        </w:rPr>
        <w:t> </w:t>
      </w:r>
      <w:r>
        <w:rPr>
          <w:rFonts w:ascii="Arial"/>
          <w:sz w:val="20"/>
        </w:rPr>
        <w:t>in</w:t>
      </w:r>
      <w:r>
        <w:rPr>
          <w:rFonts w:ascii="Arial"/>
          <w:spacing w:val="-1"/>
          <w:sz w:val="20"/>
        </w:rPr>
        <w:t> </w:t>
      </w:r>
      <w:r>
        <w:rPr>
          <w:rFonts w:ascii="Arial"/>
          <w:sz w:val="20"/>
        </w:rPr>
        <w:t>place</w:t>
      </w:r>
      <w:r>
        <w:rPr>
          <w:rFonts w:ascii="Arial"/>
          <w:spacing w:val="-3"/>
          <w:sz w:val="20"/>
        </w:rPr>
        <w:t> </w:t>
      </w:r>
      <w:r>
        <w:rPr>
          <w:rFonts w:ascii="Arial"/>
          <w:sz w:val="20"/>
        </w:rPr>
        <w:t>to</w:t>
      </w:r>
      <w:r>
        <w:rPr>
          <w:rFonts w:ascii="Arial"/>
          <w:spacing w:val="-3"/>
          <w:sz w:val="20"/>
        </w:rPr>
        <w:t> </w:t>
      </w:r>
      <w:r>
        <w:rPr>
          <w:rFonts w:ascii="Arial"/>
          <w:sz w:val="20"/>
        </w:rPr>
        <w:t>retain</w:t>
      </w:r>
      <w:r>
        <w:rPr>
          <w:rFonts w:ascii="Arial"/>
          <w:spacing w:val="-3"/>
          <w:sz w:val="20"/>
        </w:rPr>
        <w:t> </w:t>
      </w:r>
      <w:r>
        <w:rPr>
          <w:rFonts w:ascii="Arial"/>
          <w:sz w:val="20"/>
        </w:rPr>
        <w:t>the</w:t>
      </w:r>
      <w:r>
        <w:rPr>
          <w:rFonts w:ascii="Arial"/>
          <w:spacing w:val="-3"/>
          <w:sz w:val="20"/>
        </w:rPr>
        <w:t> </w:t>
      </w:r>
      <w:r>
        <w:rPr>
          <w:rFonts w:ascii="Arial"/>
          <w:sz w:val="20"/>
        </w:rPr>
        <w:t>student</w:t>
      </w:r>
      <w:r>
        <w:rPr>
          <w:rFonts w:ascii="Arial"/>
          <w:spacing w:val="-1"/>
          <w:sz w:val="20"/>
        </w:rPr>
        <w:t> </w:t>
      </w:r>
      <w:r>
        <w:rPr>
          <w:rFonts w:ascii="Arial"/>
          <w:sz w:val="20"/>
        </w:rPr>
        <w:t>at</w:t>
      </w:r>
      <w:r>
        <w:rPr>
          <w:rFonts w:ascii="Arial"/>
          <w:spacing w:val="-3"/>
          <w:sz w:val="20"/>
        </w:rPr>
        <w:t> </w:t>
      </w:r>
      <w:r>
        <w:rPr>
          <w:rFonts w:ascii="Arial"/>
          <w:sz w:val="20"/>
        </w:rPr>
        <w:t>school</w:t>
      </w:r>
      <w:r>
        <w:rPr>
          <w:rFonts w:ascii="Arial"/>
          <w:spacing w:val="-4"/>
          <w:sz w:val="20"/>
        </w:rPr>
        <w:t> </w:t>
      </w:r>
      <w:r>
        <w:rPr>
          <w:rFonts w:ascii="Arial"/>
          <w:sz w:val="20"/>
        </w:rPr>
        <w:t>(expulsion</w:t>
      </w:r>
      <w:r>
        <w:rPr>
          <w:rFonts w:ascii="Arial"/>
          <w:spacing w:val="-3"/>
          <w:sz w:val="20"/>
        </w:rPr>
        <w:t> </w:t>
      </w:r>
      <w:r>
        <w:rPr>
          <w:rFonts w:ascii="Arial"/>
          <w:sz w:val="20"/>
        </w:rPr>
        <w:t>is</w:t>
      </w:r>
      <w:r>
        <w:rPr>
          <w:rFonts w:ascii="Arial"/>
          <w:spacing w:val="-2"/>
          <w:sz w:val="20"/>
        </w:rPr>
        <w:t> </w:t>
      </w:r>
      <w:r>
        <w:rPr>
          <w:rFonts w:ascii="Arial"/>
          <w:sz w:val="20"/>
        </w:rPr>
        <w:t>not</w:t>
      </w:r>
      <w:r>
        <w:rPr>
          <w:rFonts w:ascii="Arial"/>
          <w:spacing w:val="-3"/>
          <w:sz w:val="20"/>
        </w:rPr>
        <w:t> </w:t>
      </w:r>
      <w:r>
        <w:rPr>
          <w:rFonts w:ascii="Arial"/>
          <w:sz w:val="20"/>
        </w:rPr>
        <w:t>a </w:t>
      </w:r>
      <w:r>
        <w:rPr>
          <w:rFonts w:ascii="Arial"/>
          <w:sz w:val="20"/>
        </w:rPr>
        <w:t>predetermined outcome of this</w:t>
      </w:r>
      <w:r>
        <w:rPr>
          <w:rFonts w:ascii="Arial"/>
          <w:spacing w:val="-23"/>
          <w:sz w:val="20"/>
        </w:rPr>
        <w:t> </w:t>
      </w:r>
      <w:r>
        <w:rPr>
          <w:rFonts w:ascii="Arial"/>
          <w:sz w:val="20"/>
        </w:rPr>
        <w:t>meeting).</w:t>
      </w:r>
    </w:p>
    <w:p>
      <w:pPr>
        <w:pStyle w:val="BodyText"/>
        <w:spacing w:line="240" w:lineRule="auto" w:before="118"/>
        <w:ind w:right="852" w:hanging="1"/>
        <w:jc w:val="left"/>
      </w:pPr>
      <w:r>
        <w:rPr/>
        <w:t>The</w:t>
      </w:r>
      <w:r>
        <w:rPr>
          <w:spacing w:val="-11"/>
        </w:rPr>
        <w:t> </w:t>
      </w:r>
      <w:r>
        <w:rPr/>
        <w:t>principal</w:t>
      </w:r>
      <w:r>
        <w:rPr>
          <w:spacing w:val="-12"/>
        </w:rPr>
        <w:t> </w:t>
      </w:r>
      <w:r>
        <w:rPr>
          <w:rFonts w:ascii="Arial"/>
          <w:b/>
        </w:rPr>
        <w:t>must</w:t>
      </w:r>
      <w:r>
        <w:rPr>
          <w:rFonts w:ascii="Arial"/>
          <w:b/>
          <w:spacing w:val="-11"/>
        </w:rPr>
        <w:t> </w:t>
      </w:r>
      <w:r>
        <w:rPr/>
        <w:t>document</w:t>
      </w:r>
      <w:r>
        <w:rPr>
          <w:spacing w:val="-11"/>
        </w:rPr>
        <w:t> </w:t>
      </w:r>
      <w:r>
        <w:rPr/>
        <w:t>the</w:t>
      </w:r>
      <w:r>
        <w:rPr>
          <w:spacing w:val="-11"/>
        </w:rPr>
        <w:t> </w:t>
      </w:r>
      <w:r>
        <w:rPr/>
        <w:t>key</w:t>
      </w:r>
      <w:r>
        <w:rPr>
          <w:spacing w:val="-15"/>
        </w:rPr>
        <w:t> </w:t>
      </w:r>
      <w:r>
        <w:rPr/>
        <w:t>points</w:t>
      </w:r>
      <w:r>
        <w:rPr>
          <w:spacing w:val="-11"/>
        </w:rPr>
        <w:t> </w:t>
      </w:r>
      <w:r>
        <w:rPr/>
        <w:t>discussed</w:t>
      </w:r>
      <w:r>
        <w:rPr>
          <w:spacing w:val="-10"/>
        </w:rPr>
        <w:t> </w:t>
      </w:r>
      <w:r>
        <w:rPr/>
        <w:t>at</w:t>
      </w:r>
      <w:r>
        <w:rPr>
          <w:spacing w:val="-11"/>
        </w:rPr>
        <w:t> </w:t>
      </w:r>
      <w:r>
        <w:rPr/>
        <w:t>the</w:t>
      </w:r>
      <w:r>
        <w:rPr>
          <w:spacing w:val="-11"/>
        </w:rPr>
        <w:t> </w:t>
      </w:r>
      <w:r>
        <w:rPr/>
        <w:t>meeting</w:t>
      </w:r>
      <w:r>
        <w:rPr>
          <w:rFonts w:ascii="Arial"/>
          <w:i/>
        </w:rPr>
        <w:t>.</w:t>
      </w:r>
      <w:r>
        <w:rPr>
          <w:rFonts w:ascii="Arial"/>
          <w:i/>
          <w:spacing w:val="-11"/>
        </w:rPr>
        <w:t> </w:t>
      </w:r>
      <w:r>
        <w:rPr/>
        <w:t>If</w:t>
      </w:r>
      <w:r>
        <w:rPr>
          <w:spacing w:val="-10"/>
        </w:rPr>
        <w:t> </w:t>
      </w:r>
      <w:r>
        <w:rPr/>
        <w:t>the</w:t>
      </w:r>
      <w:r>
        <w:rPr>
          <w:spacing w:val="-11"/>
        </w:rPr>
        <w:t> </w:t>
      </w:r>
      <w:r>
        <w:rPr/>
        <w:t>student</w:t>
      </w:r>
      <w:r>
        <w:rPr>
          <w:spacing w:val="-11"/>
        </w:rPr>
        <w:t> </w:t>
      </w:r>
      <w:r>
        <w:rPr/>
        <w:t>and</w:t>
      </w:r>
      <w:r>
        <w:rPr>
          <w:spacing w:val="-11"/>
        </w:rPr>
        <w:t> </w:t>
      </w:r>
      <w:r>
        <w:rPr/>
        <w:t>their</w:t>
      </w:r>
      <w:r>
        <w:rPr>
          <w:spacing w:val="-11"/>
        </w:rPr>
        <w:t> </w:t>
      </w:r>
      <w:r>
        <w:rPr/>
        <w:t>parent/carer</w:t>
      </w:r>
      <w:r>
        <w:rPr>
          <w:spacing w:val="-11"/>
        </w:rPr>
        <w:t> </w:t>
      </w:r>
      <w:r>
        <w:rPr/>
        <w:t>cannot </w:t>
      </w:r>
      <w:r>
        <w:rPr/>
        <w:t>attend the meeting, the principal </w:t>
      </w:r>
      <w:r>
        <w:rPr>
          <w:rFonts w:ascii="Arial"/>
          <w:b/>
        </w:rPr>
        <w:t>must </w:t>
      </w:r>
      <w:r>
        <w:rPr/>
        <w:t>send them a copy of the meeting</w:t>
      </w:r>
      <w:r>
        <w:rPr>
          <w:spacing w:val="-30"/>
        </w:rPr>
        <w:t> </w:t>
      </w:r>
      <w:r>
        <w:rPr/>
        <w:t>record.</w:t>
      </w:r>
    </w:p>
    <w:p>
      <w:pPr>
        <w:spacing w:line="240" w:lineRule="auto" w:before="0"/>
        <w:ind w:right="0"/>
        <w:rPr>
          <w:rFonts w:ascii="Arial" w:hAnsi="Arial" w:cs="Arial" w:eastAsia="Arial" w:hint="default"/>
          <w:sz w:val="20"/>
          <w:szCs w:val="20"/>
        </w:rPr>
      </w:pPr>
    </w:p>
    <w:p>
      <w:pPr>
        <w:spacing w:line="240" w:lineRule="auto" w:before="1"/>
        <w:ind w:right="0"/>
        <w:rPr>
          <w:rFonts w:ascii="Arial" w:hAnsi="Arial" w:cs="Arial" w:eastAsia="Arial" w:hint="default"/>
          <w:sz w:val="18"/>
          <w:szCs w:val="18"/>
        </w:rPr>
      </w:pPr>
    </w:p>
    <w:p>
      <w:pPr>
        <w:spacing w:before="0"/>
        <w:ind w:left="112" w:right="1398" w:firstLine="0"/>
        <w:jc w:val="left"/>
        <w:rPr>
          <w:rFonts w:ascii="Arial" w:hAnsi="Arial" w:cs="Arial" w:eastAsia="Arial" w:hint="default"/>
          <w:sz w:val="22"/>
          <w:szCs w:val="22"/>
        </w:rPr>
      </w:pPr>
      <w:bookmarkStart w:name="Meeting attendees and supports" w:id="42"/>
      <w:bookmarkEnd w:id="42"/>
      <w:r>
        <w:rPr/>
      </w:r>
      <w:bookmarkStart w:name="_bookmark17" w:id="43"/>
      <w:bookmarkEnd w:id="43"/>
      <w:r>
        <w:rPr/>
      </w:r>
      <w:r>
        <w:rPr>
          <w:rFonts w:ascii="Arial"/>
          <w:b/>
          <w:color w:val="004EA8"/>
          <w:sz w:val="22"/>
        </w:rPr>
        <w:t>MEETING ATTENDEES </w:t>
      </w:r>
      <w:r>
        <w:rPr>
          <w:rFonts w:ascii="Arial"/>
          <w:b/>
          <w:color w:val="004EA8"/>
          <w:spacing w:val="-3"/>
          <w:sz w:val="22"/>
        </w:rPr>
        <w:t>AND</w:t>
      </w:r>
      <w:r>
        <w:rPr>
          <w:rFonts w:ascii="Arial"/>
          <w:b/>
          <w:color w:val="004EA8"/>
          <w:spacing w:val="1"/>
          <w:sz w:val="22"/>
        </w:rPr>
        <w:t> </w:t>
      </w:r>
      <w:r>
        <w:rPr>
          <w:rFonts w:ascii="Arial"/>
          <w:b/>
          <w:color w:val="004EA8"/>
          <w:sz w:val="22"/>
        </w:rPr>
        <w:t>SUPPORTS</w:t>
      </w:r>
      <w:r>
        <w:rPr>
          <w:rFonts w:ascii="Arial"/>
          <w:sz w:val="22"/>
        </w:rPr>
      </w:r>
    </w:p>
    <w:p>
      <w:pPr>
        <w:pStyle w:val="BodyText"/>
        <w:spacing w:line="240" w:lineRule="auto" w:before="3"/>
        <w:ind w:right="1217"/>
        <w:jc w:val="both"/>
      </w:pPr>
      <w:r>
        <w:rPr/>
        <w:t>It is important that the student has a person to support and advocate for them throughout the process. If the student and their parent/carer do not attend the behaviour support and intervention meeting, it </w:t>
      </w:r>
      <w:r>
        <w:rPr>
          <w:spacing w:val="2"/>
        </w:rPr>
        <w:t>may </w:t>
      </w:r>
      <w:r>
        <w:rPr/>
        <w:t>proceed </w:t>
      </w:r>
      <w:r>
        <w:rPr/>
        <w:t>without them and a decision </w:t>
      </w:r>
      <w:r>
        <w:rPr>
          <w:spacing w:val="2"/>
        </w:rPr>
        <w:t>may </w:t>
      </w:r>
      <w:r>
        <w:rPr/>
        <w:t>be made without the benefit of hearing from</w:t>
      </w:r>
      <w:r>
        <w:rPr>
          <w:spacing w:val="-33"/>
        </w:rPr>
        <w:t> </w:t>
      </w:r>
      <w:r>
        <w:rPr/>
        <w:t>them.</w:t>
      </w:r>
    </w:p>
    <w:p>
      <w:pPr>
        <w:pStyle w:val="BodyText"/>
        <w:spacing w:line="240" w:lineRule="auto" w:before="120"/>
        <w:ind w:right="862"/>
        <w:jc w:val="left"/>
      </w:pPr>
      <w:r>
        <w:rPr/>
        <w:t>To</w:t>
      </w:r>
      <w:r>
        <w:rPr>
          <w:spacing w:val="-4"/>
        </w:rPr>
        <w:t> </w:t>
      </w:r>
      <w:r>
        <w:rPr/>
        <w:t>support</w:t>
      </w:r>
      <w:r>
        <w:rPr>
          <w:spacing w:val="-4"/>
        </w:rPr>
        <w:t> </w:t>
      </w:r>
      <w:r>
        <w:rPr/>
        <w:t>the</w:t>
      </w:r>
      <w:r>
        <w:rPr>
          <w:spacing w:val="-3"/>
        </w:rPr>
        <w:t> </w:t>
      </w:r>
      <w:r>
        <w:rPr/>
        <w:t>student</w:t>
      </w:r>
      <w:r>
        <w:rPr>
          <w:spacing w:val="-4"/>
        </w:rPr>
        <w:t> </w:t>
      </w:r>
      <w:r>
        <w:rPr/>
        <w:t>and</w:t>
      </w:r>
      <w:r>
        <w:rPr>
          <w:spacing w:val="-3"/>
        </w:rPr>
        <w:t> </w:t>
      </w:r>
      <w:r>
        <w:rPr/>
        <w:t>their</w:t>
      </w:r>
      <w:r>
        <w:rPr>
          <w:spacing w:val="-2"/>
        </w:rPr>
        <w:t> </w:t>
      </w:r>
      <w:r>
        <w:rPr/>
        <w:t>parent/carer,</w:t>
      </w:r>
      <w:r>
        <w:rPr>
          <w:spacing w:val="-4"/>
        </w:rPr>
        <w:t> </w:t>
      </w:r>
      <w:r>
        <w:rPr/>
        <w:t>a</w:t>
      </w:r>
      <w:r>
        <w:rPr>
          <w:spacing w:val="-4"/>
        </w:rPr>
        <w:t> </w:t>
      </w:r>
      <w:r>
        <w:rPr/>
        <w:t>relevant</w:t>
      </w:r>
      <w:r>
        <w:rPr>
          <w:spacing w:val="-4"/>
        </w:rPr>
        <w:t> </w:t>
      </w:r>
      <w:r>
        <w:rPr/>
        <w:t>person,</w:t>
      </w:r>
      <w:r>
        <w:rPr>
          <w:spacing w:val="-4"/>
        </w:rPr>
        <w:t> </w:t>
      </w:r>
      <w:r>
        <w:rPr/>
        <w:t>support</w:t>
      </w:r>
      <w:r>
        <w:rPr>
          <w:spacing w:val="-4"/>
        </w:rPr>
        <w:t> </w:t>
      </w:r>
      <w:r>
        <w:rPr/>
        <w:t>person</w:t>
      </w:r>
      <w:r>
        <w:rPr>
          <w:spacing w:val="-4"/>
        </w:rPr>
        <w:t> </w:t>
      </w:r>
      <w:r>
        <w:rPr/>
        <w:t>and</w:t>
      </w:r>
      <w:r>
        <w:rPr>
          <w:spacing w:val="-4"/>
        </w:rPr>
        <w:t> </w:t>
      </w:r>
      <w:r>
        <w:rPr/>
        <w:t>interpreter</w:t>
      </w:r>
      <w:r>
        <w:rPr>
          <w:spacing w:val="-4"/>
        </w:rPr>
        <w:t> </w:t>
      </w:r>
      <w:r>
        <w:rPr/>
        <w:t>can</w:t>
      </w:r>
      <w:r>
        <w:rPr>
          <w:spacing w:val="-3"/>
        </w:rPr>
        <w:t> </w:t>
      </w:r>
      <w:r>
        <w:rPr/>
        <w:t>also</w:t>
      </w:r>
      <w:r>
        <w:rPr>
          <w:spacing w:val="-3"/>
        </w:rPr>
        <w:t> </w:t>
      </w:r>
      <w:r>
        <w:rPr/>
        <w:t>attend </w:t>
      </w:r>
      <w:r>
        <w:rPr/>
        <w:t>the meeting if</w:t>
      </w:r>
      <w:r>
        <w:rPr>
          <w:spacing w:val="-15"/>
        </w:rPr>
        <w:t> </w:t>
      </w:r>
      <w:r>
        <w:rPr/>
        <w:t>required.</w:t>
      </w:r>
    </w:p>
    <w:p>
      <w:pPr>
        <w:spacing w:line="240" w:lineRule="auto" w:before="0"/>
        <w:ind w:right="0"/>
        <w:rPr>
          <w:rFonts w:ascii="Arial" w:hAnsi="Arial" w:cs="Arial" w:eastAsia="Arial" w:hint="default"/>
          <w:sz w:val="20"/>
          <w:szCs w:val="20"/>
        </w:rPr>
      </w:pPr>
    </w:p>
    <w:p>
      <w:pPr>
        <w:spacing w:line="240" w:lineRule="auto" w:before="3"/>
        <w:ind w:right="0"/>
        <w:rPr>
          <w:rFonts w:ascii="Arial" w:hAnsi="Arial" w:cs="Arial" w:eastAsia="Arial" w:hint="default"/>
          <w:sz w:val="29"/>
          <w:szCs w:val="29"/>
        </w:rPr>
      </w:pPr>
    </w:p>
    <w:p>
      <w:pPr>
        <w:pStyle w:val="Heading4"/>
        <w:spacing w:line="240" w:lineRule="auto"/>
        <w:ind w:right="1398"/>
        <w:jc w:val="left"/>
        <w:rPr>
          <w:b w:val="0"/>
          <w:bCs w:val="0"/>
        </w:rPr>
      </w:pPr>
      <w:r>
        <w:rPr>
          <w:color w:val="004EA8"/>
        </w:rPr>
        <w:t>Relevant</w:t>
      </w:r>
      <w:r>
        <w:rPr>
          <w:color w:val="004EA8"/>
          <w:spacing w:val="-10"/>
        </w:rPr>
        <w:t> </w:t>
      </w:r>
      <w:r>
        <w:rPr>
          <w:color w:val="004EA8"/>
        </w:rPr>
        <w:t>Person</w:t>
      </w:r>
      <w:r>
        <w:rPr>
          <w:b w:val="0"/>
        </w:rPr>
      </w:r>
    </w:p>
    <w:p>
      <w:pPr>
        <w:pStyle w:val="BodyText"/>
        <w:spacing w:line="240" w:lineRule="auto" w:before="123"/>
        <w:ind w:right="1227"/>
        <w:jc w:val="left"/>
      </w:pPr>
      <w:r>
        <w:rPr/>
        <w:t>In</w:t>
      </w:r>
      <w:r>
        <w:rPr>
          <w:spacing w:val="-4"/>
        </w:rPr>
        <w:t> </w:t>
      </w:r>
      <w:r>
        <w:rPr/>
        <w:t>some</w:t>
      </w:r>
      <w:r>
        <w:rPr>
          <w:spacing w:val="-4"/>
        </w:rPr>
        <w:t> </w:t>
      </w:r>
      <w:r>
        <w:rPr/>
        <w:t>circumstances,</w:t>
      </w:r>
      <w:r>
        <w:rPr>
          <w:spacing w:val="-4"/>
        </w:rPr>
        <w:t> </w:t>
      </w:r>
      <w:r>
        <w:rPr/>
        <w:t>the</w:t>
      </w:r>
      <w:r>
        <w:rPr>
          <w:spacing w:val="-4"/>
        </w:rPr>
        <w:t> </w:t>
      </w:r>
      <w:r>
        <w:rPr/>
        <w:t>student’s</w:t>
      </w:r>
      <w:r>
        <w:rPr>
          <w:spacing w:val="-4"/>
        </w:rPr>
        <w:t> </w:t>
      </w:r>
      <w:r>
        <w:rPr/>
        <w:t>parent/carer</w:t>
      </w:r>
      <w:r>
        <w:rPr>
          <w:spacing w:val="-4"/>
        </w:rPr>
        <w:t> </w:t>
      </w:r>
      <w:r>
        <w:rPr>
          <w:spacing w:val="2"/>
        </w:rPr>
        <w:t>may</w:t>
      </w:r>
      <w:r>
        <w:rPr>
          <w:spacing w:val="-5"/>
        </w:rPr>
        <w:t> </w:t>
      </w:r>
      <w:r>
        <w:rPr/>
        <w:t>be</w:t>
      </w:r>
      <w:r>
        <w:rPr>
          <w:spacing w:val="-4"/>
        </w:rPr>
        <w:t> </w:t>
      </w:r>
      <w:r>
        <w:rPr/>
        <w:t>unable</w:t>
      </w:r>
      <w:r>
        <w:rPr>
          <w:spacing w:val="-3"/>
        </w:rPr>
        <w:t> </w:t>
      </w:r>
      <w:r>
        <w:rPr/>
        <w:t>or</w:t>
      </w:r>
      <w:r>
        <w:rPr>
          <w:spacing w:val="-4"/>
        </w:rPr>
        <w:t> </w:t>
      </w:r>
      <w:r>
        <w:rPr/>
        <w:t>unwilling</w:t>
      </w:r>
      <w:r>
        <w:rPr>
          <w:spacing w:val="-3"/>
        </w:rPr>
        <w:t> </w:t>
      </w:r>
      <w:r>
        <w:rPr/>
        <w:t>to</w:t>
      </w:r>
      <w:r>
        <w:rPr>
          <w:spacing w:val="-4"/>
        </w:rPr>
        <w:t> </w:t>
      </w:r>
      <w:r>
        <w:rPr/>
        <w:t>participate</w:t>
      </w:r>
      <w:r>
        <w:rPr>
          <w:spacing w:val="-3"/>
        </w:rPr>
        <w:t> </w:t>
      </w:r>
      <w:r>
        <w:rPr/>
        <w:t>in</w:t>
      </w:r>
      <w:r>
        <w:rPr>
          <w:spacing w:val="-4"/>
        </w:rPr>
        <w:t> </w:t>
      </w:r>
      <w:r>
        <w:rPr/>
        <w:t>the</w:t>
      </w:r>
      <w:r>
        <w:rPr>
          <w:spacing w:val="-3"/>
        </w:rPr>
        <w:t> </w:t>
      </w:r>
      <w:r>
        <w:rPr/>
        <w:t>expulsion </w:t>
      </w:r>
      <w:r>
        <w:rPr/>
        <w:t>process. In this case, they can nominate a Relevant Person to act on their</w:t>
      </w:r>
      <w:r>
        <w:rPr>
          <w:spacing w:val="-29"/>
        </w:rPr>
        <w:t> </w:t>
      </w:r>
      <w:r>
        <w:rPr/>
        <w:t>behalf.</w:t>
      </w:r>
    </w:p>
    <w:p>
      <w:pPr>
        <w:pStyle w:val="BodyText"/>
        <w:spacing w:line="240" w:lineRule="auto" w:before="118"/>
        <w:ind w:right="1398"/>
        <w:jc w:val="left"/>
      </w:pPr>
      <w:r>
        <w:rPr/>
        <w:t>If</w:t>
      </w:r>
      <w:r>
        <w:rPr>
          <w:spacing w:val="-2"/>
        </w:rPr>
        <w:t> </w:t>
      </w:r>
      <w:r>
        <w:rPr/>
        <w:t>a</w:t>
      </w:r>
      <w:r>
        <w:rPr>
          <w:spacing w:val="-4"/>
        </w:rPr>
        <w:t> </w:t>
      </w:r>
      <w:r>
        <w:rPr/>
        <w:t>student</w:t>
      </w:r>
      <w:r>
        <w:rPr>
          <w:spacing w:val="-2"/>
        </w:rPr>
        <w:t> </w:t>
      </w:r>
      <w:r>
        <w:rPr/>
        <w:t>or</w:t>
      </w:r>
      <w:r>
        <w:rPr>
          <w:spacing w:val="-3"/>
        </w:rPr>
        <w:t> </w:t>
      </w:r>
      <w:r>
        <w:rPr/>
        <w:t>their</w:t>
      </w:r>
      <w:r>
        <w:rPr>
          <w:spacing w:val="-3"/>
        </w:rPr>
        <w:t> </w:t>
      </w:r>
      <w:r>
        <w:rPr/>
        <w:t>parent/carer</w:t>
      </w:r>
      <w:r>
        <w:rPr>
          <w:spacing w:val="-3"/>
        </w:rPr>
        <w:t> </w:t>
      </w:r>
      <w:r>
        <w:rPr/>
        <w:t>nominates</w:t>
      </w:r>
      <w:r>
        <w:rPr>
          <w:spacing w:val="-3"/>
        </w:rPr>
        <w:t> </w:t>
      </w:r>
      <w:r>
        <w:rPr/>
        <w:t>someone</w:t>
      </w:r>
      <w:r>
        <w:rPr>
          <w:spacing w:val="-3"/>
        </w:rPr>
        <w:t> </w:t>
      </w:r>
      <w:r>
        <w:rPr/>
        <w:t>to</w:t>
      </w:r>
      <w:r>
        <w:rPr>
          <w:spacing w:val="-2"/>
        </w:rPr>
        <w:t> </w:t>
      </w:r>
      <w:r>
        <w:rPr/>
        <w:t>act</w:t>
      </w:r>
      <w:r>
        <w:rPr>
          <w:spacing w:val="-4"/>
        </w:rPr>
        <w:t> </w:t>
      </w:r>
      <w:r>
        <w:rPr/>
        <w:t>as</w:t>
      </w:r>
      <w:r>
        <w:rPr>
          <w:spacing w:val="-3"/>
        </w:rPr>
        <w:t> </w:t>
      </w:r>
      <w:r>
        <w:rPr/>
        <w:t>a</w:t>
      </w:r>
      <w:r>
        <w:rPr>
          <w:spacing w:val="-4"/>
        </w:rPr>
        <w:t> </w:t>
      </w:r>
      <w:r>
        <w:rPr/>
        <w:t>Relevant</w:t>
      </w:r>
      <w:r>
        <w:rPr>
          <w:spacing w:val="-2"/>
        </w:rPr>
        <w:t> </w:t>
      </w:r>
      <w:r>
        <w:rPr/>
        <w:t>Person</w:t>
      </w:r>
      <w:r>
        <w:rPr>
          <w:spacing w:val="-2"/>
        </w:rPr>
        <w:t> </w:t>
      </w:r>
      <w:r>
        <w:rPr/>
        <w:t>the</w:t>
      </w:r>
      <w:r>
        <w:rPr>
          <w:spacing w:val="-4"/>
        </w:rPr>
        <w:t> </w:t>
      </w:r>
      <w:r>
        <w:rPr/>
        <w:t>principal</w:t>
      </w:r>
      <w:r>
        <w:rPr>
          <w:spacing w:val="-4"/>
        </w:rPr>
        <w:t> </w:t>
      </w:r>
      <w:r>
        <w:rPr>
          <w:rFonts w:ascii="Arial"/>
          <w:b/>
        </w:rPr>
        <w:t>must</w:t>
      </w:r>
      <w:r>
        <w:rPr/>
        <w:t>:</w:t>
      </w:r>
    </w:p>
    <w:p>
      <w:pPr>
        <w:pStyle w:val="ListParagraph"/>
        <w:numPr>
          <w:ilvl w:val="0"/>
          <w:numId w:val="1"/>
        </w:numPr>
        <w:tabs>
          <w:tab w:pos="397" w:val="left" w:leader="none"/>
        </w:tabs>
        <w:spacing w:line="240" w:lineRule="auto" w:before="119" w:after="0"/>
        <w:ind w:left="396" w:right="0" w:hanging="283"/>
        <w:jc w:val="left"/>
        <w:rPr>
          <w:rFonts w:ascii="Arial" w:hAnsi="Arial" w:cs="Arial" w:eastAsia="Arial" w:hint="default"/>
          <w:sz w:val="20"/>
          <w:szCs w:val="20"/>
        </w:rPr>
      </w:pPr>
      <w:r>
        <w:rPr>
          <w:rFonts w:ascii="Arial"/>
          <w:sz w:val="20"/>
        </w:rPr>
        <w:t>notify the adult of that nomination (a phone call or email is</w:t>
      </w:r>
      <w:r>
        <w:rPr>
          <w:rFonts w:ascii="Arial"/>
          <w:spacing w:val="-31"/>
          <w:sz w:val="20"/>
        </w:rPr>
        <w:t> </w:t>
      </w:r>
      <w:r>
        <w:rPr>
          <w:rFonts w:ascii="Arial"/>
          <w:sz w:val="20"/>
        </w:rPr>
        <w:t>recommended)</w:t>
      </w:r>
    </w:p>
    <w:p>
      <w:pPr>
        <w:pStyle w:val="ListParagraph"/>
        <w:numPr>
          <w:ilvl w:val="0"/>
          <w:numId w:val="1"/>
        </w:numPr>
        <w:tabs>
          <w:tab w:pos="397" w:val="left" w:leader="none"/>
        </w:tabs>
        <w:spacing w:line="240" w:lineRule="auto" w:before="117" w:after="0"/>
        <w:ind w:left="396" w:right="910" w:hanging="283"/>
        <w:jc w:val="left"/>
        <w:rPr>
          <w:rFonts w:ascii="Arial" w:hAnsi="Arial" w:cs="Arial" w:eastAsia="Arial" w:hint="default"/>
          <w:sz w:val="20"/>
          <w:szCs w:val="20"/>
        </w:rPr>
      </w:pPr>
      <w:r>
        <w:rPr>
          <w:rFonts w:ascii="Arial"/>
          <w:sz w:val="20"/>
        </w:rPr>
        <w:t>explain</w:t>
      </w:r>
      <w:r>
        <w:rPr>
          <w:rFonts w:ascii="Arial"/>
          <w:spacing w:val="-5"/>
          <w:sz w:val="20"/>
        </w:rPr>
        <w:t> </w:t>
      </w:r>
      <w:r>
        <w:rPr>
          <w:rFonts w:ascii="Arial"/>
          <w:sz w:val="20"/>
        </w:rPr>
        <w:t>their</w:t>
      </w:r>
      <w:r>
        <w:rPr>
          <w:rFonts w:ascii="Arial"/>
          <w:spacing w:val="-4"/>
          <w:sz w:val="20"/>
        </w:rPr>
        <w:t> </w:t>
      </w:r>
      <w:r>
        <w:rPr>
          <w:rFonts w:ascii="Arial"/>
          <w:sz w:val="20"/>
        </w:rPr>
        <w:t>duties</w:t>
      </w:r>
      <w:r>
        <w:rPr>
          <w:rFonts w:ascii="Arial"/>
          <w:spacing w:val="-4"/>
          <w:sz w:val="20"/>
        </w:rPr>
        <w:t> </w:t>
      </w:r>
      <w:r>
        <w:rPr>
          <w:rFonts w:ascii="Arial"/>
          <w:sz w:val="20"/>
        </w:rPr>
        <w:t>and</w:t>
      </w:r>
      <w:r>
        <w:rPr>
          <w:rFonts w:ascii="Arial"/>
          <w:spacing w:val="-3"/>
          <w:sz w:val="20"/>
        </w:rPr>
        <w:t> </w:t>
      </w:r>
      <w:r>
        <w:rPr>
          <w:rFonts w:ascii="Arial"/>
          <w:sz w:val="20"/>
        </w:rPr>
        <w:t>obligations</w:t>
      </w:r>
      <w:r>
        <w:rPr>
          <w:rFonts w:ascii="Arial"/>
          <w:spacing w:val="-4"/>
          <w:sz w:val="20"/>
        </w:rPr>
        <w:t> </w:t>
      </w:r>
      <w:r>
        <w:rPr>
          <w:rFonts w:ascii="Arial"/>
          <w:sz w:val="20"/>
        </w:rPr>
        <w:t>and</w:t>
      </w:r>
      <w:r>
        <w:rPr>
          <w:rFonts w:ascii="Arial"/>
          <w:spacing w:val="-5"/>
          <w:sz w:val="20"/>
        </w:rPr>
        <w:t> </w:t>
      </w:r>
      <w:r>
        <w:rPr>
          <w:rFonts w:ascii="Arial"/>
          <w:sz w:val="20"/>
        </w:rPr>
        <w:t>provide</w:t>
      </w:r>
      <w:r>
        <w:rPr>
          <w:rFonts w:ascii="Arial"/>
          <w:spacing w:val="-3"/>
          <w:sz w:val="20"/>
        </w:rPr>
        <w:t> </w:t>
      </w:r>
      <w:r>
        <w:rPr>
          <w:rFonts w:ascii="Arial"/>
          <w:sz w:val="20"/>
        </w:rPr>
        <w:t>them with</w:t>
      </w:r>
      <w:r>
        <w:rPr>
          <w:rFonts w:ascii="Arial"/>
          <w:spacing w:val="-3"/>
          <w:sz w:val="20"/>
        </w:rPr>
        <w:t> </w:t>
      </w:r>
      <w:r>
        <w:rPr>
          <w:rFonts w:ascii="Arial"/>
          <w:sz w:val="20"/>
        </w:rPr>
        <w:t>a</w:t>
      </w:r>
      <w:r>
        <w:rPr>
          <w:rFonts w:ascii="Arial"/>
          <w:spacing w:val="-5"/>
          <w:sz w:val="20"/>
        </w:rPr>
        <w:t> </w:t>
      </w:r>
      <w:r>
        <w:rPr>
          <w:rFonts w:ascii="Arial"/>
          <w:sz w:val="20"/>
        </w:rPr>
        <w:t>copy</w:t>
      </w:r>
      <w:r>
        <w:rPr>
          <w:rFonts w:ascii="Arial"/>
          <w:spacing w:val="-7"/>
          <w:sz w:val="20"/>
        </w:rPr>
        <w:t> </w:t>
      </w:r>
      <w:r>
        <w:rPr>
          <w:rFonts w:ascii="Arial"/>
          <w:sz w:val="20"/>
        </w:rPr>
        <w:t>of</w:t>
      </w:r>
      <w:r>
        <w:rPr>
          <w:rFonts w:ascii="Arial"/>
          <w:spacing w:val="-1"/>
          <w:sz w:val="20"/>
        </w:rPr>
        <w:t> </w:t>
      </w:r>
      <w:r>
        <w:rPr>
          <w:rFonts w:ascii="Arial"/>
          <w:i/>
          <w:sz w:val="20"/>
        </w:rPr>
        <w:t>Information</w:t>
      </w:r>
      <w:r>
        <w:rPr>
          <w:rFonts w:ascii="Arial"/>
          <w:i/>
          <w:spacing w:val="-3"/>
          <w:sz w:val="20"/>
        </w:rPr>
        <w:t> </w:t>
      </w:r>
      <w:r>
        <w:rPr>
          <w:rFonts w:ascii="Arial"/>
          <w:i/>
          <w:sz w:val="20"/>
        </w:rPr>
        <w:t>for</w:t>
      </w:r>
      <w:r>
        <w:rPr>
          <w:rFonts w:ascii="Arial"/>
          <w:i/>
          <w:spacing w:val="-2"/>
          <w:sz w:val="20"/>
        </w:rPr>
        <w:t> </w:t>
      </w:r>
      <w:r>
        <w:rPr>
          <w:rFonts w:ascii="Arial"/>
          <w:i/>
          <w:sz w:val="20"/>
        </w:rPr>
        <w:t>parents</w:t>
      </w:r>
      <w:r>
        <w:rPr>
          <w:rFonts w:ascii="Arial"/>
          <w:i/>
          <w:spacing w:val="-1"/>
          <w:sz w:val="20"/>
        </w:rPr>
        <w:t> </w:t>
      </w:r>
      <w:r>
        <w:rPr>
          <w:rFonts w:ascii="Arial"/>
          <w:i/>
          <w:sz w:val="20"/>
        </w:rPr>
        <w:t>and</w:t>
      </w:r>
      <w:r>
        <w:rPr>
          <w:rFonts w:ascii="Arial"/>
          <w:i/>
          <w:spacing w:val="-5"/>
          <w:sz w:val="20"/>
        </w:rPr>
        <w:t> </w:t>
      </w:r>
      <w:r>
        <w:rPr>
          <w:rFonts w:ascii="Arial"/>
          <w:i/>
          <w:sz w:val="20"/>
        </w:rPr>
        <w:t>carers</w:t>
      </w:r>
      <w:r>
        <w:rPr>
          <w:rFonts w:ascii="Arial"/>
          <w:i/>
          <w:spacing w:val="-4"/>
          <w:sz w:val="20"/>
        </w:rPr>
        <w:t> </w:t>
      </w:r>
      <w:r>
        <w:rPr>
          <w:rFonts w:ascii="Arial"/>
          <w:i/>
          <w:sz w:val="20"/>
        </w:rPr>
        <w:t>about </w:t>
      </w:r>
      <w:r>
        <w:rPr>
          <w:rFonts w:ascii="Arial"/>
          <w:i/>
          <w:sz w:val="20"/>
        </w:rPr>
        <w:t>school</w:t>
      </w:r>
      <w:r>
        <w:rPr>
          <w:rFonts w:ascii="Arial"/>
          <w:i/>
          <w:spacing w:val="-10"/>
          <w:sz w:val="20"/>
        </w:rPr>
        <w:t> </w:t>
      </w:r>
      <w:r>
        <w:rPr>
          <w:rFonts w:ascii="Arial"/>
          <w:i/>
          <w:sz w:val="20"/>
        </w:rPr>
        <w:t>expulsions</w:t>
      </w:r>
      <w:r>
        <w:rPr>
          <w:rFonts w:ascii="Arial"/>
          <w:sz w:val="20"/>
        </w:rPr>
      </w:r>
    </w:p>
    <w:p>
      <w:pPr>
        <w:pStyle w:val="ListParagraph"/>
        <w:numPr>
          <w:ilvl w:val="0"/>
          <w:numId w:val="1"/>
        </w:numPr>
        <w:tabs>
          <w:tab w:pos="397" w:val="left" w:leader="none"/>
        </w:tabs>
        <w:spacing w:line="240" w:lineRule="auto" w:before="121" w:after="0"/>
        <w:ind w:left="396" w:right="0" w:hanging="283"/>
        <w:jc w:val="left"/>
        <w:rPr>
          <w:rFonts w:ascii="Arial" w:hAnsi="Arial" w:cs="Arial" w:eastAsia="Arial" w:hint="default"/>
          <w:sz w:val="20"/>
          <w:szCs w:val="20"/>
        </w:rPr>
      </w:pPr>
      <w:r>
        <w:rPr>
          <w:rFonts w:ascii="Arial"/>
          <w:sz w:val="20"/>
        </w:rPr>
        <w:t>ensure that the student and parent/carer complete the Relevant Person Nomination</w:t>
      </w:r>
      <w:r>
        <w:rPr>
          <w:rFonts w:ascii="Arial"/>
          <w:spacing w:val="-32"/>
          <w:sz w:val="20"/>
        </w:rPr>
        <w:t> </w:t>
      </w:r>
      <w:r>
        <w:rPr>
          <w:rFonts w:ascii="Arial"/>
          <w:sz w:val="20"/>
        </w:rPr>
        <w:t>Form.</w:t>
      </w:r>
    </w:p>
    <w:p>
      <w:pPr>
        <w:pStyle w:val="BodyText"/>
        <w:spacing w:line="240" w:lineRule="auto" w:before="121"/>
        <w:ind w:left="113" w:right="1398"/>
        <w:jc w:val="left"/>
      </w:pPr>
      <w:r>
        <w:rPr/>
        <w:t>In</w:t>
      </w:r>
      <w:r>
        <w:rPr>
          <w:spacing w:val="-4"/>
        </w:rPr>
        <w:t> </w:t>
      </w:r>
      <w:r>
        <w:rPr/>
        <w:t>this</w:t>
      </w:r>
      <w:r>
        <w:rPr>
          <w:spacing w:val="-3"/>
        </w:rPr>
        <w:t> </w:t>
      </w:r>
      <w:r>
        <w:rPr/>
        <w:t>policy,</w:t>
      </w:r>
      <w:r>
        <w:rPr>
          <w:spacing w:val="-4"/>
        </w:rPr>
        <w:t> </w:t>
      </w:r>
      <w:r>
        <w:rPr/>
        <w:t>the</w:t>
      </w:r>
      <w:r>
        <w:rPr>
          <w:spacing w:val="-4"/>
        </w:rPr>
        <w:t> </w:t>
      </w:r>
      <w:r>
        <w:rPr/>
        <w:t>term parent/carer</w:t>
      </w:r>
      <w:r>
        <w:rPr>
          <w:spacing w:val="-3"/>
        </w:rPr>
        <w:t> </w:t>
      </w:r>
      <w:r>
        <w:rPr/>
        <w:t>also</w:t>
      </w:r>
      <w:r>
        <w:rPr>
          <w:spacing w:val="-4"/>
        </w:rPr>
        <w:t> </w:t>
      </w:r>
      <w:r>
        <w:rPr/>
        <w:t>reflects</w:t>
      </w:r>
      <w:r>
        <w:rPr>
          <w:spacing w:val="-3"/>
        </w:rPr>
        <w:t> </w:t>
      </w:r>
      <w:r>
        <w:rPr/>
        <w:t>adults who</w:t>
      </w:r>
      <w:r>
        <w:rPr>
          <w:spacing w:val="-4"/>
        </w:rPr>
        <w:t> </w:t>
      </w:r>
      <w:r>
        <w:rPr/>
        <w:t>are</w:t>
      </w:r>
      <w:r>
        <w:rPr>
          <w:spacing w:val="-2"/>
        </w:rPr>
        <w:t> </w:t>
      </w:r>
      <w:r>
        <w:rPr/>
        <w:t>nominated</w:t>
      </w:r>
      <w:r>
        <w:rPr>
          <w:spacing w:val="-4"/>
        </w:rPr>
        <w:t> </w:t>
      </w:r>
      <w:r>
        <w:rPr/>
        <w:t>to</w:t>
      </w:r>
      <w:r>
        <w:rPr>
          <w:spacing w:val="-2"/>
        </w:rPr>
        <w:t> </w:t>
      </w:r>
      <w:r>
        <w:rPr/>
        <w:t>act</w:t>
      </w:r>
      <w:r>
        <w:rPr>
          <w:spacing w:val="-4"/>
        </w:rPr>
        <w:t> </w:t>
      </w:r>
      <w:r>
        <w:rPr/>
        <w:t>as</w:t>
      </w:r>
      <w:r>
        <w:rPr>
          <w:spacing w:val="-3"/>
        </w:rPr>
        <w:t> </w:t>
      </w:r>
      <w:r>
        <w:rPr/>
        <w:t>Relevant</w:t>
      </w:r>
      <w:r>
        <w:rPr>
          <w:spacing w:val="-3"/>
        </w:rPr>
        <w:t> </w:t>
      </w:r>
      <w:r>
        <w:rPr/>
        <w:t>Person.</w:t>
      </w:r>
    </w:p>
    <w:p>
      <w:pPr>
        <w:spacing w:after="0" w:line="240" w:lineRule="auto"/>
        <w:jc w:val="left"/>
        <w:sectPr>
          <w:pgSz w:w="11900" w:h="16850"/>
          <w:pgMar w:header="0" w:footer="1181" w:top="1420" w:bottom="1380" w:left="1020" w:right="0"/>
        </w:sectPr>
      </w:pPr>
    </w:p>
    <w:p>
      <w:pPr>
        <w:pStyle w:val="Heading4"/>
        <w:spacing w:line="240" w:lineRule="auto" w:before="45"/>
        <w:ind w:right="1398"/>
        <w:jc w:val="left"/>
        <w:rPr>
          <w:b w:val="0"/>
          <w:bCs w:val="0"/>
        </w:rPr>
      </w:pPr>
      <w:r>
        <w:rPr>
          <w:color w:val="004EA8"/>
        </w:rPr>
        <w:t>Suitable</w:t>
      </w:r>
      <w:r>
        <w:rPr>
          <w:color w:val="004EA8"/>
          <w:spacing w:val="-10"/>
        </w:rPr>
        <w:t> </w:t>
      </w:r>
      <w:r>
        <w:rPr>
          <w:color w:val="004EA8"/>
        </w:rPr>
        <w:t>Person</w:t>
      </w:r>
      <w:r>
        <w:rPr>
          <w:b w:val="0"/>
        </w:rPr>
      </w:r>
    </w:p>
    <w:p>
      <w:pPr>
        <w:pStyle w:val="BodyText"/>
        <w:spacing w:line="240" w:lineRule="auto" w:before="120"/>
        <w:ind w:right="1108"/>
        <w:jc w:val="left"/>
      </w:pPr>
      <w:r>
        <w:rPr/>
        <w:t>If the student or their parent/carer are unable to nominate a Relevant Person, a number of Departmental staff have been trained as Suitable Persons who can act as the student’s Relevant Person for the purposes of expulsion.</w:t>
      </w:r>
    </w:p>
    <w:p>
      <w:pPr>
        <w:pStyle w:val="BodyText"/>
        <w:spacing w:line="240" w:lineRule="auto" w:before="120"/>
        <w:ind w:right="1227"/>
        <w:jc w:val="left"/>
      </w:pPr>
      <w:r>
        <w:rPr/>
        <w:t>To</w:t>
      </w:r>
      <w:r>
        <w:rPr>
          <w:spacing w:val="-3"/>
        </w:rPr>
        <w:t> </w:t>
      </w:r>
      <w:r>
        <w:rPr/>
        <w:t>access</w:t>
      </w:r>
      <w:r>
        <w:rPr>
          <w:spacing w:val="-2"/>
        </w:rPr>
        <w:t> </w:t>
      </w:r>
      <w:r>
        <w:rPr/>
        <w:t>a</w:t>
      </w:r>
      <w:r>
        <w:rPr>
          <w:spacing w:val="-3"/>
        </w:rPr>
        <w:t> </w:t>
      </w:r>
      <w:r>
        <w:rPr/>
        <w:t>Suitable</w:t>
      </w:r>
      <w:r>
        <w:rPr>
          <w:spacing w:val="-3"/>
        </w:rPr>
        <w:t> </w:t>
      </w:r>
      <w:r>
        <w:rPr/>
        <w:t>Person,</w:t>
      </w:r>
      <w:r>
        <w:rPr>
          <w:spacing w:val="-3"/>
        </w:rPr>
        <w:t> </w:t>
      </w:r>
      <w:r>
        <w:rPr/>
        <w:t>the</w:t>
      </w:r>
      <w:r>
        <w:rPr>
          <w:spacing w:val="-3"/>
        </w:rPr>
        <w:t> </w:t>
      </w:r>
      <w:r>
        <w:rPr/>
        <w:t>principal</w:t>
      </w:r>
      <w:r>
        <w:rPr>
          <w:spacing w:val="-4"/>
        </w:rPr>
        <w:t> </w:t>
      </w:r>
      <w:r>
        <w:rPr/>
        <w:t>should</w:t>
      </w:r>
      <w:r>
        <w:rPr>
          <w:spacing w:val="-3"/>
        </w:rPr>
        <w:t> </w:t>
      </w:r>
      <w:r>
        <w:rPr/>
        <w:t>submit</w:t>
      </w:r>
      <w:r>
        <w:rPr>
          <w:spacing w:val="-3"/>
        </w:rPr>
        <w:t> </w:t>
      </w:r>
      <w:r>
        <w:rPr/>
        <w:t>a</w:t>
      </w:r>
      <w:r>
        <w:rPr>
          <w:spacing w:val="-3"/>
        </w:rPr>
        <w:t> </w:t>
      </w:r>
      <w:r>
        <w:rPr/>
        <w:t>Request</w:t>
      </w:r>
      <w:r>
        <w:rPr>
          <w:spacing w:val="-3"/>
        </w:rPr>
        <w:t> </w:t>
      </w:r>
      <w:r>
        <w:rPr/>
        <w:t>to</w:t>
      </w:r>
      <w:r>
        <w:rPr>
          <w:spacing w:val="-1"/>
        </w:rPr>
        <w:t> </w:t>
      </w:r>
      <w:r>
        <w:rPr/>
        <w:t>Appoint</w:t>
      </w:r>
      <w:r>
        <w:rPr>
          <w:spacing w:val="-3"/>
        </w:rPr>
        <w:t> </w:t>
      </w:r>
      <w:r>
        <w:rPr/>
        <w:t>a</w:t>
      </w:r>
      <w:r>
        <w:rPr>
          <w:spacing w:val="-1"/>
        </w:rPr>
        <w:t> </w:t>
      </w:r>
      <w:r>
        <w:rPr/>
        <w:t>Person</w:t>
      </w:r>
      <w:r>
        <w:rPr>
          <w:spacing w:val="-3"/>
        </w:rPr>
        <w:t> </w:t>
      </w:r>
      <w:r>
        <w:rPr/>
        <w:t>from</w:t>
      </w:r>
      <w:r>
        <w:rPr>
          <w:spacing w:val="2"/>
        </w:rPr>
        <w:t> </w:t>
      </w:r>
      <w:r>
        <w:rPr/>
        <w:t>the</w:t>
      </w:r>
      <w:r>
        <w:rPr>
          <w:spacing w:val="-3"/>
        </w:rPr>
        <w:t> </w:t>
      </w:r>
      <w:r>
        <w:rPr/>
        <w:t>Suitable </w:t>
      </w:r>
      <w:r>
        <w:rPr/>
        <w:t>Person List form to the Area Executive</w:t>
      </w:r>
      <w:r>
        <w:rPr>
          <w:spacing w:val="-19"/>
        </w:rPr>
        <w:t> </w:t>
      </w:r>
      <w:r>
        <w:rPr/>
        <w:t>Director.</w:t>
      </w:r>
    </w:p>
    <w:p>
      <w:pPr>
        <w:pStyle w:val="BodyText"/>
        <w:spacing w:line="240" w:lineRule="auto" w:before="118"/>
        <w:ind w:right="1119"/>
        <w:jc w:val="left"/>
      </w:pPr>
      <w:r>
        <w:rPr/>
        <w:t>If</w:t>
      </w:r>
      <w:r>
        <w:rPr>
          <w:spacing w:val="-1"/>
        </w:rPr>
        <w:t> </w:t>
      </w:r>
      <w:r>
        <w:rPr/>
        <w:t>the</w:t>
      </w:r>
      <w:r>
        <w:rPr>
          <w:spacing w:val="-3"/>
        </w:rPr>
        <w:t> </w:t>
      </w:r>
      <w:r>
        <w:rPr/>
        <w:t>student</w:t>
      </w:r>
      <w:r>
        <w:rPr>
          <w:spacing w:val="-1"/>
        </w:rPr>
        <w:t> </w:t>
      </w:r>
      <w:r>
        <w:rPr/>
        <w:t>is</w:t>
      </w:r>
      <w:r>
        <w:rPr>
          <w:spacing w:val="-2"/>
        </w:rPr>
        <w:t> </w:t>
      </w:r>
      <w:r>
        <w:rPr/>
        <w:t>considered</w:t>
      </w:r>
      <w:r>
        <w:rPr>
          <w:spacing w:val="-1"/>
        </w:rPr>
        <w:t> </w:t>
      </w:r>
      <w:r>
        <w:rPr/>
        <w:t>a</w:t>
      </w:r>
      <w:r>
        <w:rPr>
          <w:spacing w:val="-3"/>
        </w:rPr>
        <w:t> </w:t>
      </w:r>
      <w:r>
        <w:rPr/>
        <w:t>mature</w:t>
      </w:r>
      <w:r>
        <w:rPr>
          <w:spacing w:val="-6"/>
        </w:rPr>
        <w:t> </w:t>
      </w:r>
      <w:r>
        <w:rPr/>
        <w:t>minor,</w:t>
      </w:r>
      <w:r>
        <w:rPr>
          <w:spacing w:val="-3"/>
        </w:rPr>
        <w:t> </w:t>
      </w:r>
      <w:r>
        <w:rPr/>
        <w:t>they</w:t>
      </w:r>
      <w:r>
        <w:rPr>
          <w:spacing w:val="-6"/>
        </w:rPr>
        <w:t> </w:t>
      </w:r>
      <w:r>
        <w:rPr>
          <w:spacing w:val="2"/>
        </w:rPr>
        <w:t>may</w:t>
      </w:r>
      <w:r>
        <w:rPr>
          <w:spacing w:val="-6"/>
        </w:rPr>
        <w:t> </w:t>
      </w:r>
      <w:r>
        <w:rPr/>
        <w:t>choose</w:t>
      </w:r>
      <w:r>
        <w:rPr>
          <w:spacing w:val="-3"/>
        </w:rPr>
        <w:t> </w:t>
      </w:r>
      <w:r>
        <w:rPr/>
        <w:t>to</w:t>
      </w:r>
      <w:r>
        <w:rPr>
          <w:spacing w:val="-3"/>
        </w:rPr>
        <w:t> </w:t>
      </w:r>
      <w:r>
        <w:rPr/>
        <w:t>nominate</w:t>
      </w:r>
      <w:r>
        <w:rPr>
          <w:spacing w:val="-3"/>
        </w:rPr>
        <w:t> </w:t>
      </w:r>
      <w:r>
        <w:rPr/>
        <w:t>a</w:t>
      </w:r>
      <w:r>
        <w:rPr>
          <w:spacing w:val="-1"/>
        </w:rPr>
        <w:t> </w:t>
      </w:r>
      <w:r>
        <w:rPr/>
        <w:t>trusted</w:t>
      </w:r>
      <w:r>
        <w:rPr>
          <w:spacing w:val="-3"/>
        </w:rPr>
        <w:t> </w:t>
      </w:r>
      <w:r>
        <w:rPr/>
        <w:t>adult</w:t>
      </w:r>
      <w:r>
        <w:rPr>
          <w:spacing w:val="-1"/>
        </w:rPr>
        <w:t> </w:t>
      </w:r>
      <w:r>
        <w:rPr/>
        <w:t>or</w:t>
      </w:r>
      <w:r>
        <w:rPr>
          <w:spacing w:val="-2"/>
        </w:rPr>
        <w:t> </w:t>
      </w:r>
      <w:r>
        <w:rPr/>
        <w:t>an</w:t>
      </w:r>
      <w:r>
        <w:rPr>
          <w:spacing w:val="-1"/>
        </w:rPr>
        <w:t> </w:t>
      </w:r>
      <w:r>
        <w:rPr/>
        <w:t>adult</w:t>
      </w:r>
      <w:r>
        <w:rPr>
          <w:spacing w:val="-3"/>
        </w:rPr>
        <w:t> </w:t>
      </w:r>
      <w:r>
        <w:rPr/>
        <w:t>from</w:t>
      </w:r>
      <w:r>
        <w:rPr>
          <w:spacing w:val="1"/>
        </w:rPr>
        <w:t> </w:t>
      </w:r>
      <w:r>
        <w:rPr/>
        <w:t>the </w:t>
      </w:r>
      <w:r>
        <w:rPr/>
        <w:t>Suitable Person list as a Relevant Person using the same</w:t>
      </w:r>
      <w:r>
        <w:rPr>
          <w:spacing w:val="-24"/>
        </w:rPr>
        <w:t> </w:t>
      </w:r>
      <w:r>
        <w:rPr/>
        <w:t>form.</w:t>
      </w:r>
    </w:p>
    <w:p>
      <w:pPr>
        <w:spacing w:line="240" w:lineRule="auto" w:before="0"/>
        <w:ind w:right="0"/>
        <w:rPr>
          <w:rFonts w:ascii="Arial" w:hAnsi="Arial" w:cs="Arial" w:eastAsia="Arial" w:hint="default"/>
          <w:sz w:val="20"/>
          <w:szCs w:val="20"/>
        </w:rPr>
      </w:pPr>
    </w:p>
    <w:p>
      <w:pPr>
        <w:spacing w:line="240" w:lineRule="auto" w:before="1"/>
        <w:ind w:right="0"/>
        <w:rPr>
          <w:rFonts w:ascii="Arial" w:hAnsi="Arial" w:cs="Arial" w:eastAsia="Arial" w:hint="default"/>
          <w:sz w:val="19"/>
          <w:szCs w:val="19"/>
        </w:rPr>
      </w:pPr>
    </w:p>
    <w:p>
      <w:pPr>
        <w:pStyle w:val="Heading4"/>
        <w:spacing w:line="240" w:lineRule="auto"/>
        <w:ind w:right="1398"/>
        <w:jc w:val="left"/>
        <w:rPr>
          <w:b w:val="0"/>
          <w:bCs w:val="0"/>
        </w:rPr>
      </w:pPr>
      <w:r>
        <w:rPr>
          <w:color w:val="004EA8"/>
        </w:rPr>
        <w:t>Support</w:t>
      </w:r>
      <w:r>
        <w:rPr>
          <w:color w:val="004EA8"/>
          <w:spacing w:val="-9"/>
        </w:rPr>
        <w:t> </w:t>
      </w:r>
      <w:r>
        <w:rPr>
          <w:color w:val="004EA8"/>
        </w:rPr>
        <w:t>Person</w:t>
      </w:r>
      <w:r>
        <w:rPr>
          <w:b w:val="0"/>
        </w:rPr>
      </w:r>
    </w:p>
    <w:p>
      <w:pPr>
        <w:pStyle w:val="BodyText"/>
        <w:spacing w:line="240" w:lineRule="auto" w:before="120"/>
        <w:ind w:right="1227"/>
        <w:jc w:val="left"/>
        <w:rPr>
          <w:rFonts w:ascii="Arial" w:hAnsi="Arial" w:cs="Arial" w:eastAsia="Arial" w:hint="default"/>
        </w:rPr>
      </w:pPr>
      <w:r>
        <w:rPr/>
        <w:t>A support person can be someone a family trusts and chooses to be involved as a support throughout the expulsion</w:t>
      </w:r>
      <w:r>
        <w:rPr>
          <w:spacing w:val="-1"/>
        </w:rPr>
        <w:t> </w:t>
      </w:r>
      <w:r>
        <w:rPr/>
        <w:t>process.</w:t>
      </w:r>
      <w:r>
        <w:rPr>
          <w:spacing w:val="-3"/>
        </w:rPr>
        <w:t> </w:t>
      </w:r>
      <w:r>
        <w:rPr/>
        <w:t>A</w:t>
      </w:r>
      <w:r>
        <w:rPr>
          <w:spacing w:val="-4"/>
        </w:rPr>
        <w:t> </w:t>
      </w:r>
      <w:r>
        <w:rPr/>
        <w:t>support</w:t>
      </w:r>
      <w:r>
        <w:rPr>
          <w:spacing w:val="-3"/>
        </w:rPr>
        <w:t> </w:t>
      </w:r>
      <w:r>
        <w:rPr/>
        <w:t>person</w:t>
      </w:r>
      <w:r>
        <w:rPr>
          <w:spacing w:val="-3"/>
        </w:rPr>
        <w:t> </w:t>
      </w:r>
      <w:r>
        <w:rPr/>
        <w:t>cannot</w:t>
      </w:r>
      <w:r>
        <w:rPr>
          <w:spacing w:val="-1"/>
        </w:rPr>
        <w:t> </w:t>
      </w:r>
      <w:r>
        <w:rPr/>
        <w:t>act</w:t>
      </w:r>
      <w:r>
        <w:rPr>
          <w:spacing w:val="-3"/>
        </w:rPr>
        <w:t> </w:t>
      </w:r>
      <w:r>
        <w:rPr/>
        <w:t>for</w:t>
      </w:r>
      <w:r>
        <w:rPr>
          <w:spacing w:val="-2"/>
        </w:rPr>
        <w:t> </w:t>
      </w:r>
      <w:r>
        <w:rPr/>
        <w:t>a</w:t>
      </w:r>
      <w:r>
        <w:rPr>
          <w:spacing w:val="-3"/>
        </w:rPr>
        <w:t> </w:t>
      </w:r>
      <w:r>
        <w:rPr/>
        <w:t>fee</w:t>
      </w:r>
      <w:r>
        <w:rPr>
          <w:spacing w:val="-3"/>
        </w:rPr>
        <w:t> </w:t>
      </w:r>
      <w:r>
        <w:rPr/>
        <w:t>or</w:t>
      </w:r>
      <w:r>
        <w:rPr>
          <w:spacing w:val="-2"/>
        </w:rPr>
        <w:t> </w:t>
      </w:r>
      <w:r>
        <w:rPr/>
        <w:t>reward.</w:t>
      </w:r>
      <w:r>
        <w:rPr>
          <w:spacing w:val="-2"/>
        </w:rPr>
        <w:t> </w:t>
      </w:r>
      <w:r>
        <w:rPr/>
        <w:t>A</w:t>
      </w:r>
      <w:r>
        <w:rPr>
          <w:spacing w:val="-1"/>
        </w:rPr>
        <w:t> </w:t>
      </w:r>
      <w:r>
        <w:rPr/>
        <w:t>support</w:t>
      </w:r>
      <w:r>
        <w:rPr>
          <w:spacing w:val="-3"/>
        </w:rPr>
        <w:t> </w:t>
      </w:r>
      <w:r>
        <w:rPr/>
        <w:t>person</w:t>
      </w:r>
      <w:r>
        <w:rPr>
          <w:spacing w:val="-3"/>
        </w:rPr>
        <w:t> </w:t>
      </w:r>
      <w:r>
        <w:rPr/>
        <w:t>cannot</w:t>
      </w:r>
      <w:r>
        <w:rPr>
          <w:spacing w:val="-1"/>
        </w:rPr>
        <w:t> </w:t>
      </w:r>
      <w:r>
        <w:rPr/>
        <w:t>act</w:t>
      </w:r>
      <w:r>
        <w:rPr>
          <w:spacing w:val="-3"/>
        </w:rPr>
        <w:t> </w:t>
      </w:r>
      <w:r>
        <w:rPr/>
        <w:t>for</w:t>
      </w:r>
      <w:r>
        <w:rPr>
          <w:spacing w:val="-2"/>
        </w:rPr>
        <w:t> </w:t>
      </w:r>
      <w:r>
        <w:rPr/>
        <w:t>a</w:t>
      </w:r>
      <w:r>
        <w:rPr>
          <w:spacing w:val="-3"/>
        </w:rPr>
        <w:t> </w:t>
      </w:r>
      <w:r>
        <w:rPr/>
        <w:t>fee</w:t>
      </w:r>
      <w:r>
        <w:rPr>
          <w:spacing w:val="-3"/>
        </w:rPr>
        <w:t> </w:t>
      </w:r>
      <w:r>
        <w:rPr/>
        <w:t>or </w:t>
      </w:r>
      <w:r>
        <w:rPr/>
        <w:t>reward. A support person should be provided with a copy of </w:t>
      </w:r>
      <w:r>
        <w:rPr>
          <w:rFonts w:ascii="Arial"/>
          <w:i/>
        </w:rPr>
        <w:t>Support Person</w:t>
      </w:r>
      <w:r>
        <w:rPr>
          <w:rFonts w:ascii="Arial"/>
          <w:i/>
          <w:spacing w:val="-28"/>
        </w:rPr>
        <w:t> </w:t>
      </w:r>
      <w:r>
        <w:rPr>
          <w:rFonts w:ascii="Arial"/>
          <w:i/>
        </w:rPr>
        <w:t>Guide.</w:t>
      </w:r>
      <w:r>
        <w:rPr>
          <w:rFonts w:ascii="Arial"/>
        </w:rPr>
      </w:r>
    </w:p>
    <w:p>
      <w:pPr>
        <w:pStyle w:val="BodyText"/>
        <w:spacing w:line="240" w:lineRule="auto" w:before="123"/>
        <w:ind w:right="1708"/>
        <w:jc w:val="left"/>
      </w:pPr>
      <w:r>
        <w:rPr/>
        <w:t>Students and families can access an independent support person from a community organisation. Key community organisations</w:t>
      </w:r>
      <w:r>
        <w:rPr>
          <w:spacing w:val="-16"/>
        </w:rPr>
        <w:t> </w:t>
      </w:r>
      <w:r>
        <w:rPr/>
        <w:t>include:</w:t>
      </w:r>
    </w:p>
    <w:p>
      <w:pPr>
        <w:pStyle w:val="ListParagraph"/>
        <w:numPr>
          <w:ilvl w:val="0"/>
          <w:numId w:val="1"/>
        </w:numPr>
        <w:tabs>
          <w:tab w:pos="396" w:val="left" w:leader="none"/>
        </w:tabs>
        <w:spacing w:line="240" w:lineRule="auto" w:before="119" w:after="0"/>
        <w:ind w:left="395" w:right="0" w:hanging="283"/>
        <w:jc w:val="left"/>
        <w:rPr>
          <w:rFonts w:ascii="Arial" w:hAnsi="Arial" w:cs="Arial" w:eastAsia="Arial" w:hint="default"/>
          <w:sz w:val="20"/>
          <w:szCs w:val="20"/>
        </w:rPr>
      </w:pPr>
      <w:hyperlink r:id="rId33">
        <w:r>
          <w:rPr>
            <w:rFonts w:ascii="Arial"/>
            <w:color w:val="004EA8"/>
            <w:sz w:val="20"/>
            <w:u w:val="single" w:color="13284B"/>
          </w:rPr>
          <w:t>Disability Advocacy Resource Unit </w:t>
        </w:r>
        <w:r>
          <w:rPr>
            <w:rFonts w:ascii="Arial"/>
            <w:color w:val="004EA8"/>
            <w:sz w:val="20"/>
          </w:rPr>
        </w:r>
      </w:hyperlink>
      <w:r>
        <w:rPr>
          <w:rFonts w:ascii="Arial"/>
          <w:sz w:val="20"/>
        </w:rPr>
        <w:t>for students with a disability (9639</w:t>
      </w:r>
      <w:r>
        <w:rPr>
          <w:rFonts w:ascii="Arial"/>
          <w:spacing w:val="-31"/>
          <w:sz w:val="20"/>
        </w:rPr>
        <w:t> </w:t>
      </w:r>
      <w:r>
        <w:rPr>
          <w:rFonts w:ascii="Arial"/>
          <w:sz w:val="20"/>
        </w:rPr>
        <w:t>5807)</w:t>
      </w:r>
    </w:p>
    <w:p>
      <w:pPr>
        <w:pStyle w:val="ListParagraph"/>
        <w:numPr>
          <w:ilvl w:val="0"/>
          <w:numId w:val="1"/>
        </w:numPr>
        <w:tabs>
          <w:tab w:pos="397" w:val="left" w:leader="none"/>
        </w:tabs>
        <w:spacing w:line="240" w:lineRule="auto" w:before="117" w:after="0"/>
        <w:ind w:left="396" w:right="0" w:hanging="284"/>
        <w:jc w:val="left"/>
        <w:rPr>
          <w:rFonts w:ascii="Arial" w:hAnsi="Arial" w:cs="Arial" w:eastAsia="Arial" w:hint="default"/>
          <w:sz w:val="20"/>
          <w:szCs w:val="20"/>
        </w:rPr>
      </w:pPr>
      <w:hyperlink r:id="rId32">
        <w:r>
          <w:rPr>
            <w:rFonts w:ascii="Arial"/>
            <w:color w:val="004EA8"/>
            <w:sz w:val="20"/>
            <w:u w:val="single" w:color="13284B"/>
          </w:rPr>
          <w:t>Victorian</w:t>
        </w:r>
        <w:r>
          <w:rPr>
            <w:rFonts w:ascii="Arial"/>
            <w:color w:val="004EA8"/>
            <w:spacing w:val="-3"/>
            <w:sz w:val="20"/>
            <w:u w:val="single" w:color="13284B"/>
          </w:rPr>
          <w:t> </w:t>
        </w:r>
        <w:r>
          <w:rPr>
            <w:rFonts w:ascii="Arial"/>
            <w:color w:val="004EA8"/>
            <w:sz w:val="20"/>
            <w:u w:val="single" w:color="13284B"/>
          </w:rPr>
          <w:t>Aboriginal</w:t>
        </w:r>
        <w:r>
          <w:rPr>
            <w:rFonts w:ascii="Arial"/>
            <w:color w:val="004EA8"/>
            <w:spacing w:val="-3"/>
            <w:sz w:val="20"/>
            <w:u w:val="single" w:color="13284B"/>
          </w:rPr>
          <w:t> </w:t>
        </w:r>
        <w:r>
          <w:rPr>
            <w:rFonts w:ascii="Arial"/>
            <w:color w:val="004EA8"/>
            <w:sz w:val="20"/>
            <w:u w:val="single" w:color="13284B"/>
          </w:rPr>
          <w:t>Education</w:t>
        </w:r>
        <w:r>
          <w:rPr>
            <w:rFonts w:ascii="Arial"/>
            <w:color w:val="004EA8"/>
            <w:spacing w:val="-5"/>
            <w:sz w:val="20"/>
            <w:u w:val="single" w:color="13284B"/>
          </w:rPr>
          <w:t> </w:t>
        </w:r>
        <w:r>
          <w:rPr>
            <w:rFonts w:ascii="Arial"/>
            <w:color w:val="004EA8"/>
            <w:sz w:val="20"/>
            <w:u w:val="single" w:color="13284B"/>
          </w:rPr>
          <w:t>Association</w:t>
        </w:r>
        <w:r>
          <w:rPr>
            <w:rFonts w:ascii="Arial"/>
            <w:color w:val="004EA8"/>
            <w:spacing w:val="-5"/>
            <w:sz w:val="20"/>
            <w:u w:val="single" w:color="13284B"/>
          </w:rPr>
          <w:t> </w:t>
        </w:r>
        <w:r>
          <w:rPr>
            <w:rFonts w:ascii="Arial"/>
            <w:color w:val="004EA8"/>
            <w:sz w:val="20"/>
            <w:u w:val="single" w:color="13284B"/>
          </w:rPr>
          <w:t>Incorporated.</w:t>
        </w:r>
        <w:r>
          <w:rPr>
            <w:rFonts w:ascii="Arial"/>
            <w:color w:val="004EA8"/>
            <w:spacing w:val="-5"/>
            <w:sz w:val="20"/>
            <w:u w:val="single" w:color="13284B"/>
          </w:rPr>
          <w:t> </w:t>
        </w:r>
        <w:r>
          <w:rPr>
            <w:rFonts w:ascii="Arial"/>
            <w:color w:val="004EA8"/>
            <w:sz w:val="20"/>
            <w:u w:val="single" w:color="13284B"/>
          </w:rPr>
          <w:t>(VAEAI</w:t>
        </w:r>
      </w:hyperlink>
      <w:r>
        <w:rPr>
          <w:rFonts w:ascii="Arial"/>
          <w:color w:val="004EA8"/>
          <w:sz w:val="20"/>
          <w:u w:val="single" w:color="13284B"/>
        </w:rPr>
        <w:t>)</w:t>
      </w:r>
      <w:r>
        <w:rPr>
          <w:rFonts w:ascii="Arial"/>
          <w:color w:val="004EA8"/>
          <w:spacing w:val="-4"/>
          <w:sz w:val="20"/>
          <w:u w:val="single" w:color="13284B"/>
        </w:rPr>
        <w:t> </w:t>
      </w:r>
      <w:r>
        <w:rPr>
          <w:rFonts w:ascii="Arial"/>
          <w:color w:val="004EA8"/>
          <w:spacing w:val="-4"/>
          <w:sz w:val="20"/>
        </w:rPr>
      </w:r>
      <w:r>
        <w:rPr>
          <w:rFonts w:ascii="Arial"/>
          <w:sz w:val="20"/>
        </w:rPr>
        <w:t>for</w:t>
      </w:r>
      <w:r>
        <w:rPr>
          <w:rFonts w:ascii="Arial"/>
          <w:spacing w:val="-4"/>
          <w:sz w:val="20"/>
        </w:rPr>
        <w:t> </w:t>
      </w:r>
      <w:r>
        <w:rPr>
          <w:rFonts w:ascii="Arial"/>
          <w:sz w:val="20"/>
        </w:rPr>
        <w:t>Koorie</w:t>
      </w:r>
      <w:r>
        <w:rPr>
          <w:rFonts w:ascii="Arial"/>
          <w:spacing w:val="-5"/>
          <w:sz w:val="20"/>
        </w:rPr>
        <w:t> </w:t>
      </w:r>
      <w:r>
        <w:rPr>
          <w:rFonts w:ascii="Arial"/>
          <w:sz w:val="20"/>
        </w:rPr>
        <w:t>students</w:t>
      </w:r>
      <w:r>
        <w:rPr>
          <w:rFonts w:ascii="Arial"/>
          <w:spacing w:val="-4"/>
          <w:sz w:val="20"/>
        </w:rPr>
        <w:t> </w:t>
      </w:r>
      <w:r>
        <w:rPr>
          <w:rFonts w:ascii="Arial"/>
          <w:sz w:val="20"/>
        </w:rPr>
        <w:t>(9481</w:t>
      </w:r>
      <w:r>
        <w:rPr>
          <w:rFonts w:ascii="Arial"/>
          <w:spacing w:val="-3"/>
          <w:sz w:val="20"/>
        </w:rPr>
        <w:t> </w:t>
      </w:r>
      <w:r>
        <w:rPr>
          <w:rFonts w:ascii="Arial"/>
          <w:sz w:val="20"/>
        </w:rPr>
        <w:t>0800).</w:t>
      </w:r>
    </w:p>
    <w:p>
      <w:pPr>
        <w:spacing w:line="240" w:lineRule="auto" w:before="2"/>
        <w:ind w:right="0"/>
        <w:rPr>
          <w:rFonts w:ascii="Arial" w:hAnsi="Arial" w:cs="Arial" w:eastAsia="Arial" w:hint="default"/>
          <w:sz w:val="28"/>
          <w:szCs w:val="28"/>
        </w:rPr>
      </w:pPr>
    </w:p>
    <w:p>
      <w:pPr>
        <w:pStyle w:val="Heading4"/>
        <w:spacing w:line="240" w:lineRule="auto" w:before="74"/>
        <w:ind w:right="1398"/>
        <w:jc w:val="left"/>
        <w:rPr>
          <w:b w:val="0"/>
          <w:bCs w:val="0"/>
        </w:rPr>
      </w:pPr>
      <w:r>
        <w:rPr>
          <w:color w:val="004EA8"/>
        </w:rPr>
        <w:t>Interpreter</w:t>
      </w:r>
      <w:r>
        <w:rPr>
          <w:b w:val="0"/>
        </w:rPr>
      </w:r>
    </w:p>
    <w:p>
      <w:pPr>
        <w:pStyle w:val="BodyText"/>
        <w:spacing w:line="240" w:lineRule="auto" w:before="173"/>
        <w:ind w:right="1398"/>
        <w:jc w:val="left"/>
      </w:pPr>
      <w:r>
        <w:rPr/>
        <w:t>The principal should organise an interpreter, including Auslan, if</w:t>
      </w:r>
      <w:r>
        <w:rPr>
          <w:spacing w:val="-33"/>
        </w:rPr>
        <w:t> </w:t>
      </w:r>
      <w:r>
        <w:rPr/>
        <w:t>required.</w:t>
      </w:r>
    </w:p>
    <w:p>
      <w:pPr>
        <w:spacing w:after="0" w:line="240" w:lineRule="auto"/>
        <w:jc w:val="left"/>
        <w:sectPr>
          <w:pgSz w:w="11900" w:h="16850"/>
          <w:pgMar w:header="0" w:footer="1181" w:top="1420" w:bottom="1380" w:left="1020" w:right="0"/>
        </w:sectPr>
      </w:pPr>
    </w:p>
    <w:p>
      <w:pPr>
        <w:pStyle w:val="Heading1"/>
        <w:tabs>
          <w:tab w:pos="10063" w:val="left" w:leader="none"/>
        </w:tabs>
        <w:spacing w:line="240" w:lineRule="auto"/>
        <w:ind w:right="1398"/>
        <w:jc w:val="left"/>
        <w:rPr>
          <w:b w:val="0"/>
          <w:bCs w:val="0"/>
        </w:rPr>
      </w:pPr>
      <w:bookmarkStart w:name="Decision" w:id="44"/>
      <w:bookmarkEnd w:id="44"/>
      <w:r>
        <w:rPr>
          <w:b w:val="0"/>
        </w:rPr>
      </w:r>
      <w:bookmarkStart w:name="_bookmark18" w:id="45"/>
      <w:bookmarkEnd w:id="45"/>
      <w:r>
        <w:rPr>
          <w:b w:val="0"/>
        </w:rPr>
      </w:r>
      <w:r>
        <w:rPr>
          <w:color w:val="FFFFFF"/>
          <w:w w:val="100"/>
        </w:rPr>
      </w:r>
      <w:r>
        <w:rPr>
          <w:color w:val="FFFFFF"/>
          <w:shd w:fill="92D050" w:color="auto" w:val="clear"/>
        </w:rPr>
        <w:t>DECISION</w:t>
        <w:tab/>
      </w:r>
      <w:r>
        <w:rPr>
          <w:color w:val="FFFFFF"/>
        </w:rPr>
      </w:r>
      <w:r>
        <w:rPr>
          <w:b w:val="0"/>
        </w:rPr>
      </w:r>
    </w:p>
    <w:p>
      <w:pPr>
        <w:pStyle w:val="BodyText"/>
        <w:spacing w:line="240" w:lineRule="auto" w:before="231"/>
        <w:ind w:right="848"/>
        <w:jc w:val="left"/>
      </w:pPr>
      <w:r>
        <w:rPr/>
        <w:t>In some instances it </w:t>
      </w:r>
      <w:r>
        <w:rPr>
          <w:spacing w:val="2"/>
        </w:rPr>
        <w:t>may </w:t>
      </w:r>
      <w:r>
        <w:rPr/>
        <w:t>be appropriate to expel a student who compromises the health, safety and wellbeing </w:t>
      </w:r>
      <w:r>
        <w:rPr/>
      </w:r>
      <w:r>
        <w:rPr/>
        <w:t>of the school community, in order to protect the learning environment for all students and to continue with effective teaching. This may be a difficult decision for a principal to balance the needs of all students in the school community. Principals are encouraged to engage closely with the Regional Engagement Coordinator and the local Area team to ensure the best outcome is</w:t>
      </w:r>
      <w:r>
        <w:rPr>
          <w:spacing w:val="-26"/>
        </w:rPr>
        <w:t> </w:t>
      </w:r>
      <w:r>
        <w:rPr/>
        <w:t>reached.</w:t>
      </w:r>
    </w:p>
    <w:p>
      <w:pPr>
        <w:pStyle w:val="BodyText"/>
        <w:spacing w:line="242" w:lineRule="auto" w:before="115"/>
        <w:ind w:right="1398"/>
        <w:jc w:val="left"/>
      </w:pPr>
      <w:r>
        <w:rPr/>
        <w:t>When</w:t>
      </w:r>
      <w:r>
        <w:rPr>
          <w:spacing w:val="-5"/>
        </w:rPr>
        <w:t> </w:t>
      </w:r>
      <w:r>
        <w:rPr/>
        <w:t>making</w:t>
      </w:r>
      <w:r>
        <w:rPr>
          <w:spacing w:val="-4"/>
        </w:rPr>
        <w:t> </w:t>
      </w:r>
      <w:r>
        <w:rPr/>
        <w:t>a</w:t>
      </w:r>
      <w:r>
        <w:rPr>
          <w:spacing w:val="-2"/>
        </w:rPr>
        <w:t> </w:t>
      </w:r>
      <w:r>
        <w:rPr/>
        <w:t>decision,</w:t>
      </w:r>
      <w:r>
        <w:rPr>
          <w:spacing w:val="-4"/>
        </w:rPr>
        <w:t> </w:t>
      </w:r>
      <w:r>
        <w:rPr/>
        <w:t>the</w:t>
      </w:r>
      <w:r>
        <w:rPr>
          <w:spacing w:val="-4"/>
        </w:rPr>
        <w:t> </w:t>
      </w:r>
      <w:r>
        <w:rPr/>
        <w:t>principal</w:t>
      </w:r>
      <w:r>
        <w:rPr>
          <w:spacing w:val="-5"/>
        </w:rPr>
        <w:t> </w:t>
      </w:r>
      <w:r>
        <w:rPr>
          <w:rFonts w:ascii="Arial"/>
          <w:b/>
        </w:rPr>
        <w:t>must</w:t>
      </w:r>
      <w:r>
        <w:rPr>
          <w:rFonts w:ascii="Arial"/>
          <w:b/>
          <w:spacing w:val="-3"/>
        </w:rPr>
        <w:t> </w:t>
      </w:r>
      <w:r>
        <w:rPr/>
        <w:t>properly,</w:t>
      </w:r>
      <w:r>
        <w:rPr>
          <w:spacing w:val="-2"/>
        </w:rPr>
        <w:t> </w:t>
      </w:r>
      <w:r>
        <w:rPr/>
        <w:t>fairly</w:t>
      </w:r>
      <w:r>
        <w:rPr>
          <w:spacing w:val="-6"/>
        </w:rPr>
        <w:t> </w:t>
      </w:r>
      <w:r>
        <w:rPr/>
        <w:t>and</w:t>
      </w:r>
      <w:r>
        <w:rPr>
          <w:spacing w:val="-2"/>
        </w:rPr>
        <w:t> </w:t>
      </w:r>
      <w:r>
        <w:rPr/>
        <w:t>without</w:t>
      </w:r>
      <w:r>
        <w:rPr>
          <w:spacing w:val="-2"/>
        </w:rPr>
        <w:t> </w:t>
      </w:r>
      <w:r>
        <w:rPr/>
        <w:t>bias</w:t>
      </w:r>
      <w:r>
        <w:rPr>
          <w:spacing w:val="-3"/>
        </w:rPr>
        <w:t> </w:t>
      </w:r>
      <w:r>
        <w:rPr/>
        <w:t>consider</w:t>
      </w:r>
      <w:r>
        <w:rPr>
          <w:spacing w:val="-3"/>
        </w:rPr>
        <w:t> </w:t>
      </w:r>
      <w:r>
        <w:rPr/>
        <w:t>all</w:t>
      </w:r>
      <w:r>
        <w:rPr>
          <w:spacing w:val="-5"/>
        </w:rPr>
        <w:t> </w:t>
      </w:r>
      <w:r>
        <w:rPr/>
        <w:t>relevant</w:t>
      </w:r>
      <w:r>
        <w:rPr>
          <w:spacing w:val="-4"/>
        </w:rPr>
        <w:t> </w:t>
      </w:r>
      <w:r>
        <w:rPr/>
        <w:t>matters, </w:t>
      </w:r>
      <w:r>
        <w:rPr/>
        <w:t>including the impact of the behaviour of the student on other affected</w:t>
      </w:r>
      <w:r>
        <w:rPr>
          <w:spacing w:val="-38"/>
        </w:rPr>
        <w:t> </w:t>
      </w:r>
      <w:r>
        <w:rPr/>
        <w:t>parties.</w:t>
      </w:r>
    </w:p>
    <w:p>
      <w:pPr>
        <w:pStyle w:val="BodyText"/>
        <w:spacing w:line="240" w:lineRule="auto" w:before="115"/>
        <w:ind w:right="1398"/>
        <w:jc w:val="left"/>
      </w:pPr>
      <w:r>
        <w:rPr/>
        <w:t>The principal </w:t>
      </w:r>
      <w:r>
        <w:rPr>
          <w:rFonts w:ascii="Arial"/>
          <w:b/>
        </w:rPr>
        <w:t>must </w:t>
      </w:r>
      <w:r>
        <w:rPr/>
        <w:t>determine whether the expulsion is appropriate in light</w:t>
      </w:r>
      <w:r>
        <w:rPr>
          <w:spacing w:val="-30"/>
        </w:rPr>
        <w:t> </w:t>
      </w:r>
      <w:r>
        <w:rPr/>
        <w:t>of:</w:t>
      </w:r>
    </w:p>
    <w:p>
      <w:pPr>
        <w:pStyle w:val="ListParagraph"/>
        <w:numPr>
          <w:ilvl w:val="0"/>
          <w:numId w:val="1"/>
        </w:numPr>
        <w:tabs>
          <w:tab w:pos="396" w:val="left" w:leader="none"/>
        </w:tabs>
        <w:spacing w:line="240" w:lineRule="auto" w:before="121" w:after="0"/>
        <w:ind w:left="395" w:right="0" w:hanging="283"/>
        <w:jc w:val="left"/>
        <w:rPr>
          <w:rFonts w:ascii="Arial" w:hAnsi="Arial" w:cs="Arial" w:eastAsia="Arial" w:hint="default"/>
          <w:sz w:val="20"/>
          <w:szCs w:val="20"/>
        </w:rPr>
      </w:pPr>
      <w:r>
        <w:rPr>
          <w:rFonts w:ascii="Arial"/>
          <w:sz w:val="20"/>
        </w:rPr>
        <w:t>the behaviour for which the student is being</w:t>
      </w:r>
      <w:r>
        <w:rPr>
          <w:rFonts w:ascii="Arial"/>
          <w:spacing w:val="-19"/>
          <w:sz w:val="20"/>
        </w:rPr>
        <w:t> </w:t>
      </w:r>
      <w:r>
        <w:rPr>
          <w:rFonts w:ascii="Arial"/>
          <w:sz w:val="20"/>
        </w:rPr>
        <w:t>expelled</w:t>
      </w:r>
    </w:p>
    <w:p>
      <w:pPr>
        <w:pStyle w:val="ListParagraph"/>
        <w:numPr>
          <w:ilvl w:val="0"/>
          <w:numId w:val="1"/>
        </w:numPr>
        <w:tabs>
          <w:tab w:pos="397" w:val="left" w:leader="none"/>
        </w:tabs>
        <w:spacing w:line="240" w:lineRule="auto" w:before="117" w:after="0"/>
        <w:ind w:left="396" w:right="0" w:hanging="284"/>
        <w:jc w:val="left"/>
        <w:rPr>
          <w:rFonts w:ascii="Arial" w:hAnsi="Arial" w:cs="Arial" w:eastAsia="Arial" w:hint="default"/>
          <w:sz w:val="20"/>
          <w:szCs w:val="20"/>
        </w:rPr>
      </w:pPr>
      <w:r>
        <w:rPr>
          <w:rFonts w:ascii="Arial"/>
          <w:sz w:val="20"/>
        </w:rPr>
        <w:t>the educational needs of the</w:t>
      </w:r>
      <w:r>
        <w:rPr>
          <w:rFonts w:ascii="Arial"/>
          <w:spacing w:val="-17"/>
          <w:sz w:val="20"/>
        </w:rPr>
        <w:t> </w:t>
      </w:r>
      <w:r>
        <w:rPr>
          <w:rFonts w:ascii="Arial"/>
          <w:sz w:val="20"/>
        </w:rPr>
        <w:t>student</w:t>
      </w:r>
    </w:p>
    <w:p>
      <w:pPr>
        <w:pStyle w:val="ListParagraph"/>
        <w:numPr>
          <w:ilvl w:val="0"/>
          <w:numId w:val="1"/>
        </w:numPr>
        <w:tabs>
          <w:tab w:pos="397" w:val="left" w:leader="none"/>
        </w:tabs>
        <w:spacing w:line="240" w:lineRule="auto" w:before="119" w:after="0"/>
        <w:ind w:left="396" w:right="0" w:hanging="283"/>
        <w:jc w:val="left"/>
        <w:rPr>
          <w:rFonts w:ascii="Arial" w:hAnsi="Arial" w:cs="Arial" w:eastAsia="Arial" w:hint="default"/>
          <w:sz w:val="20"/>
          <w:szCs w:val="20"/>
        </w:rPr>
      </w:pPr>
      <w:r>
        <w:rPr>
          <w:rFonts w:ascii="Arial"/>
          <w:sz w:val="20"/>
        </w:rPr>
        <w:t>any disability of the</w:t>
      </w:r>
      <w:r>
        <w:rPr>
          <w:rFonts w:ascii="Arial"/>
          <w:spacing w:val="-16"/>
          <w:sz w:val="20"/>
        </w:rPr>
        <w:t> </w:t>
      </w:r>
      <w:r>
        <w:rPr>
          <w:rFonts w:ascii="Arial"/>
          <w:sz w:val="20"/>
        </w:rPr>
        <w:t>student</w:t>
      </w:r>
    </w:p>
    <w:p>
      <w:pPr>
        <w:pStyle w:val="ListParagraph"/>
        <w:numPr>
          <w:ilvl w:val="0"/>
          <w:numId w:val="1"/>
        </w:numPr>
        <w:tabs>
          <w:tab w:pos="397" w:val="left" w:leader="none"/>
        </w:tabs>
        <w:spacing w:line="240" w:lineRule="auto" w:before="117" w:after="0"/>
        <w:ind w:left="396" w:right="0" w:hanging="283"/>
        <w:jc w:val="left"/>
        <w:rPr>
          <w:rFonts w:ascii="Arial" w:hAnsi="Arial" w:cs="Arial" w:eastAsia="Arial" w:hint="default"/>
          <w:sz w:val="20"/>
          <w:szCs w:val="20"/>
        </w:rPr>
      </w:pPr>
      <w:r>
        <w:rPr>
          <w:rFonts w:ascii="Arial"/>
          <w:sz w:val="20"/>
        </w:rPr>
        <w:t>the age of the</w:t>
      </w:r>
      <w:r>
        <w:rPr>
          <w:rFonts w:ascii="Arial"/>
          <w:spacing w:val="-14"/>
          <w:sz w:val="20"/>
        </w:rPr>
        <w:t> </w:t>
      </w:r>
      <w:r>
        <w:rPr>
          <w:rFonts w:ascii="Arial"/>
          <w:sz w:val="20"/>
        </w:rPr>
        <w:t>student</w:t>
      </w:r>
    </w:p>
    <w:p>
      <w:pPr>
        <w:pStyle w:val="ListParagraph"/>
        <w:numPr>
          <w:ilvl w:val="0"/>
          <w:numId w:val="1"/>
        </w:numPr>
        <w:tabs>
          <w:tab w:pos="397" w:val="left" w:leader="none"/>
        </w:tabs>
        <w:spacing w:line="240" w:lineRule="auto" w:before="119" w:after="0"/>
        <w:ind w:left="396" w:right="0" w:hanging="283"/>
        <w:jc w:val="left"/>
        <w:rPr>
          <w:rFonts w:ascii="Arial" w:hAnsi="Arial" w:cs="Arial" w:eastAsia="Arial" w:hint="default"/>
          <w:sz w:val="20"/>
          <w:szCs w:val="20"/>
        </w:rPr>
      </w:pPr>
      <w:r>
        <w:rPr>
          <w:rFonts w:ascii="Arial" w:hAnsi="Arial" w:cs="Arial" w:eastAsia="Arial" w:hint="default"/>
          <w:sz w:val="20"/>
          <w:szCs w:val="20"/>
        </w:rPr>
        <w:t>the magnitude and impact of the student’s</w:t>
      </w:r>
      <w:r>
        <w:rPr>
          <w:rFonts w:ascii="Arial" w:hAnsi="Arial" w:cs="Arial" w:eastAsia="Arial" w:hint="default"/>
          <w:spacing w:val="-24"/>
          <w:sz w:val="20"/>
          <w:szCs w:val="20"/>
        </w:rPr>
        <w:t> </w:t>
      </w:r>
      <w:r>
        <w:rPr>
          <w:rFonts w:ascii="Arial" w:hAnsi="Arial" w:cs="Arial" w:eastAsia="Arial" w:hint="default"/>
          <w:sz w:val="20"/>
          <w:szCs w:val="20"/>
        </w:rPr>
        <w:t>actions</w:t>
      </w:r>
    </w:p>
    <w:p>
      <w:pPr>
        <w:pStyle w:val="ListParagraph"/>
        <w:numPr>
          <w:ilvl w:val="0"/>
          <w:numId w:val="1"/>
        </w:numPr>
        <w:tabs>
          <w:tab w:pos="397" w:val="left" w:leader="none"/>
        </w:tabs>
        <w:spacing w:line="240" w:lineRule="auto" w:before="117" w:after="0"/>
        <w:ind w:left="396" w:right="0" w:hanging="283"/>
        <w:jc w:val="left"/>
        <w:rPr>
          <w:rFonts w:ascii="Arial" w:hAnsi="Arial" w:cs="Arial" w:eastAsia="Arial" w:hint="default"/>
          <w:sz w:val="20"/>
          <w:szCs w:val="20"/>
        </w:rPr>
      </w:pPr>
      <w:r>
        <w:rPr>
          <w:rFonts w:ascii="Arial"/>
          <w:sz w:val="20"/>
        </w:rPr>
        <w:t>the residential and social circumstances of the</w:t>
      </w:r>
      <w:r>
        <w:rPr>
          <w:rFonts w:ascii="Arial"/>
          <w:spacing w:val="-22"/>
          <w:sz w:val="20"/>
        </w:rPr>
        <w:t> </w:t>
      </w:r>
      <w:r>
        <w:rPr>
          <w:rFonts w:ascii="Arial"/>
          <w:sz w:val="20"/>
        </w:rPr>
        <w:t>student.</w:t>
      </w:r>
    </w:p>
    <w:p>
      <w:pPr>
        <w:pStyle w:val="BodyText"/>
        <w:spacing w:line="242" w:lineRule="auto" w:before="116"/>
        <w:ind w:right="854"/>
        <w:jc w:val="left"/>
      </w:pPr>
      <w:r>
        <w:rPr/>
        <w:t>The principal </w:t>
      </w:r>
      <w:r>
        <w:rPr>
          <w:rFonts w:ascii="Arial"/>
          <w:b/>
        </w:rPr>
        <w:t>must </w:t>
      </w:r>
      <w:r>
        <w:rPr/>
        <w:t>also ensure that all information or documentation provided by the student or their parent/carer has been taken into account when making the decision. The Regional Engagement Coordinator </w:t>
      </w:r>
      <w:r>
        <w:rPr/>
        <w:t>can</w:t>
      </w:r>
      <w:r>
        <w:rPr>
          <w:spacing w:val="-3"/>
        </w:rPr>
        <w:t> </w:t>
      </w:r>
      <w:r>
        <w:rPr/>
        <w:t>provide</w:t>
      </w:r>
      <w:r>
        <w:rPr>
          <w:spacing w:val="-3"/>
        </w:rPr>
        <w:t> </w:t>
      </w:r>
      <w:r>
        <w:rPr/>
        <w:t>advice</w:t>
      </w:r>
      <w:r>
        <w:rPr>
          <w:spacing w:val="-3"/>
        </w:rPr>
        <w:t> </w:t>
      </w:r>
      <w:r>
        <w:rPr/>
        <w:t>to</w:t>
      </w:r>
      <w:r>
        <w:rPr>
          <w:spacing w:val="-3"/>
        </w:rPr>
        <w:t> </w:t>
      </w:r>
      <w:r>
        <w:rPr/>
        <w:t>principals</w:t>
      </w:r>
      <w:r>
        <w:rPr>
          <w:spacing w:val="-2"/>
        </w:rPr>
        <w:t> </w:t>
      </w:r>
      <w:r>
        <w:rPr/>
        <w:t>on</w:t>
      </w:r>
      <w:r>
        <w:rPr>
          <w:spacing w:val="-3"/>
        </w:rPr>
        <w:t> </w:t>
      </w:r>
      <w:r>
        <w:rPr/>
        <w:t>documenting</w:t>
      </w:r>
      <w:r>
        <w:rPr>
          <w:spacing w:val="-3"/>
        </w:rPr>
        <w:t> </w:t>
      </w:r>
      <w:r>
        <w:rPr/>
        <w:t>their expulsion</w:t>
      </w:r>
      <w:r>
        <w:rPr>
          <w:spacing w:val="-1"/>
        </w:rPr>
        <w:t> </w:t>
      </w:r>
      <w:r>
        <w:rPr/>
        <w:t>decision.</w:t>
      </w:r>
      <w:r>
        <w:rPr>
          <w:spacing w:val="-3"/>
        </w:rPr>
        <w:t> </w:t>
      </w:r>
      <w:r>
        <w:rPr/>
        <w:t>The</w:t>
      </w:r>
      <w:r>
        <w:rPr>
          <w:spacing w:val="-3"/>
        </w:rPr>
        <w:t> </w:t>
      </w:r>
      <w:r>
        <w:rPr/>
        <w:t>RASP</w:t>
      </w:r>
      <w:r>
        <w:rPr>
          <w:spacing w:val="-4"/>
        </w:rPr>
        <w:t> </w:t>
      </w:r>
      <w:r>
        <w:rPr/>
        <w:t>can</w:t>
      </w:r>
      <w:r>
        <w:rPr>
          <w:spacing w:val="-3"/>
        </w:rPr>
        <w:t> </w:t>
      </w:r>
      <w:r>
        <w:rPr/>
        <w:t>support</w:t>
      </w:r>
      <w:r>
        <w:rPr>
          <w:spacing w:val="-3"/>
        </w:rPr>
        <w:t> </w:t>
      </w:r>
      <w:r>
        <w:rPr/>
        <w:t>the</w:t>
      </w:r>
      <w:r>
        <w:rPr>
          <w:spacing w:val="-3"/>
        </w:rPr>
        <w:t> </w:t>
      </w:r>
      <w:r>
        <w:rPr/>
        <w:t>principal</w:t>
      </w:r>
      <w:r>
        <w:rPr>
          <w:spacing w:val="-4"/>
        </w:rPr>
        <w:t> </w:t>
      </w:r>
      <w:r>
        <w:rPr/>
        <w:t>to </w:t>
      </w:r>
      <w:r>
        <w:rPr/>
        <w:t>consider the best options for the student and the</w:t>
      </w:r>
      <w:r>
        <w:rPr>
          <w:spacing w:val="-26"/>
        </w:rPr>
        <w:t> </w:t>
      </w:r>
      <w:r>
        <w:rPr/>
        <w:t>school.</w:t>
      </w:r>
    </w:p>
    <w:p>
      <w:pPr>
        <w:pStyle w:val="BodyText"/>
        <w:spacing w:line="240" w:lineRule="auto" w:before="118"/>
        <w:ind w:right="919"/>
        <w:jc w:val="left"/>
      </w:pPr>
      <w:r>
        <w:rPr/>
        <w:t>While the principal is making a decision, the school should continue to provide the student with work. If a student</w:t>
      </w:r>
      <w:r>
        <w:rPr>
          <w:spacing w:val="-2"/>
        </w:rPr>
        <w:t> </w:t>
      </w:r>
      <w:r>
        <w:rPr/>
        <w:t>is</w:t>
      </w:r>
      <w:r>
        <w:rPr>
          <w:spacing w:val="-3"/>
        </w:rPr>
        <w:t> </w:t>
      </w:r>
      <w:r>
        <w:rPr/>
        <w:t>suspended</w:t>
      </w:r>
      <w:r>
        <w:rPr>
          <w:spacing w:val="-4"/>
        </w:rPr>
        <w:t> </w:t>
      </w:r>
      <w:r>
        <w:rPr/>
        <w:t>for</w:t>
      </w:r>
      <w:r>
        <w:rPr>
          <w:spacing w:val="-3"/>
        </w:rPr>
        <w:t> </w:t>
      </w:r>
      <w:r>
        <w:rPr/>
        <w:t>longer</w:t>
      </w:r>
      <w:r>
        <w:rPr>
          <w:spacing w:val="-3"/>
        </w:rPr>
        <w:t> </w:t>
      </w:r>
      <w:r>
        <w:rPr/>
        <w:t>than</w:t>
      </w:r>
      <w:r>
        <w:rPr>
          <w:spacing w:val="-4"/>
        </w:rPr>
        <w:t> </w:t>
      </w:r>
      <w:r>
        <w:rPr/>
        <w:t>five</w:t>
      </w:r>
      <w:r>
        <w:rPr>
          <w:spacing w:val="-2"/>
        </w:rPr>
        <w:t> </w:t>
      </w:r>
      <w:r>
        <w:rPr/>
        <w:t>days,</w:t>
      </w:r>
      <w:r>
        <w:rPr>
          <w:spacing w:val="-2"/>
        </w:rPr>
        <w:t> </w:t>
      </w:r>
      <w:r>
        <w:rPr/>
        <w:t>the</w:t>
      </w:r>
      <w:r>
        <w:rPr>
          <w:spacing w:val="-2"/>
        </w:rPr>
        <w:t> </w:t>
      </w:r>
      <w:r>
        <w:rPr/>
        <w:t>designated</w:t>
      </w:r>
      <w:r>
        <w:rPr>
          <w:spacing w:val="-4"/>
        </w:rPr>
        <w:t> </w:t>
      </w:r>
      <w:r>
        <w:rPr/>
        <w:t>teacher</w:t>
      </w:r>
      <w:r>
        <w:rPr>
          <w:spacing w:val="-3"/>
        </w:rPr>
        <w:t> </w:t>
      </w:r>
      <w:r>
        <w:rPr/>
        <w:t>should</w:t>
      </w:r>
      <w:r>
        <w:rPr>
          <w:spacing w:val="-4"/>
        </w:rPr>
        <w:t> </w:t>
      </w:r>
      <w:r>
        <w:rPr/>
        <w:t>provide</w:t>
      </w:r>
      <w:r>
        <w:rPr>
          <w:spacing w:val="-4"/>
        </w:rPr>
        <w:t> </w:t>
      </w:r>
      <w:r>
        <w:rPr/>
        <w:t>support</w:t>
      </w:r>
      <w:r>
        <w:rPr>
          <w:spacing w:val="-2"/>
        </w:rPr>
        <w:t> </w:t>
      </w:r>
      <w:r>
        <w:rPr/>
        <w:t>during</w:t>
      </w:r>
      <w:r>
        <w:rPr>
          <w:spacing w:val="-4"/>
        </w:rPr>
        <w:t> </w:t>
      </w:r>
      <w:r>
        <w:rPr/>
        <w:t>this</w:t>
      </w:r>
      <w:r>
        <w:rPr>
          <w:spacing w:val="-3"/>
        </w:rPr>
        <w:t> </w:t>
      </w:r>
      <w:r>
        <w:rPr/>
        <w:t>time.</w:t>
      </w:r>
    </w:p>
    <w:p>
      <w:pPr>
        <w:spacing w:line="240" w:lineRule="auto" w:before="0"/>
        <w:ind w:right="0"/>
        <w:rPr>
          <w:rFonts w:ascii="Arial" w:hAnsi="Arial" w:cs="Arial" w:eastAsia="Arial" w:hint="default"/>
          <w:sz w:val="23"/>
          <w:szCs w:val="23"/>
        </w:rPr>
      </w:pPr>
    </w:p>
    <w:p>
      <w:pPr>
        <w:spacing w:before="0"/>
        <w:ind w:left="112" w:right="1398" w:firstLine="0"/>
        <w:jc w:val="left"/>
        <w:rPr>
          <w:rFonts w:ascii="Arial" w:hAnsi="Arial" w:cs="Arial" w:eastAsia="Arial" w:hint="default"/>
          <w:sz w:val="22"/>
          <w:szCs w:val="22"/>
        </w:rPr>
      </w:pPr>
      <w:bookmarkStart w:name="Timelines for decision" w:id="46"/>
      <w:bookmarkEnd w:id="46"/>
      <w:r>
        <w:rPr/>
      </w:r>
      <w:bookmarkStart w:name="_bookmark19" w:id="47"/>
      <w:bookmarkEnd w:id="47"/>
      <w:r>
        <w:rPr/>
      </w:r>
      <w:r>
        <w:rPr>
          <w:rFonts w:ascii="Arial"/>
          <w:b/>
          <w:color w:val="70AE47"/>
          <w:sz w:val="22"/>
        </w:rPr>
        <w:t>TIMELINES FOR</w:t>
      </w:r>
      <w:r>
        <w:rPr>
          <w:rFonts w:ascii="Arial"/>
          <w:b/>
          <w:color w:val="70AE47"/>
          <w:spacing w:val="1"/>
          <w:sz w:val="22"/>
        </w:rPr>
        <w:t> </w:t>
      </w:r>
      <w:r>
        <w:rPr>
          <w:rFonts w:ascii="Arial"/>
          <w:b/>
          <w:color w:val="70AE47"/>
          <w:sz w:val="22"/>
        </w:rPr>
        <w:t>DECISION</w:t>
      </w:r>
      <w:r>
        <w:rPr>
          <w:rFonts w:ascii="Arial"/>
          <w:sz w:val="22"/>
        </w:rPr>
      </w:r>
    </w:p>
    <w:p>
      <w:pPr>
        <w:pStyle w:val="BodyText"/>
        <w:spacing w:line="242" w:lineRule="auto" w:before="1"/>
        <w:ind w:right="1519"/>
        <w:jc w:val="left"/>
      </w:pPr>
      <w:r>
        <w:rPr/>
        <w:t>Following the conclusion of the behaviour support and intervention meeting, the principal </w:t>
      </w:r>
      <w:r>
        <w:rPr>
          <w:rFonts w:ascii="Arial"/>
          <w:b/>
        </w:rPr>
        <w:t>must </w:t>
      </w:r>
      <w:r>
        <w:rPr/>
        <w:t>notify the student</w:t>
      </w:r>
      <w:r>
        <w:rPr>
          <w:spacing w:val="-2"/>
        </w:rPr>
        <w:t> </w:t>
      </w:r>
      <w:r>
        <w:rPr/>
        <w:t>and</w:t>
      </w:r>
      <w:r>
        <w:rPr>
          <w:spacing w:val="-4"/>
        </w:rPr>
        <w:t> </w:t>
      </w:r>
      <w:r>
        <w:rPr/>
        <w:t>their</w:t>
      </w:r>
      <w:r>
        <w:rPr>
          <w:spacing w:val="-3"/>
        </w:rPr>
        <w:t> </w:t>
      </w:r>
      <w:r>
        <w:rPr/>
        <w:t>parent/carer</w:t>
      </w:r>
      <w:r>
        <w:rPr>
          <w:spacing w:val="-2"/>
        </w:rPr>
        <w:t> </w:t>
      </w:r>
      <w:r>
        <w:rPr/>
        <w:t>of</w:t>
      </w:r>
      <w:r>
        <w:rPr>
          <w:spacing w:val="-2"/>
        </w:rPr>
        <w:t> </w:t>
      </w:r>
      <w:r>
        <w:rPr/>
        <w:t>the</w:t>
      </w:r>
      <w:r>
        <w:rPr>
          <w:spacing w:val="-4"/>
        </w:rPr>
        <w:t> </w:t>
      </w:r>
      <w:r>
        <w:rPr/>
        <w:t>decision</w:t>
      </w:r>
      <w:r>
        <w:rPr>
          <w:spacing w:val="-4"/>
        </w:rPr>
        <w:t> </w:t>
      </w:r>
      <w:r>
        <w:rPr/>
        <w:t>to</w:t>
      </w:r>
      <w:r>
        <w:rPr>
          <w:spacing w:val="-2"/>
        </w:rPr>
        <w:t> </w:t>
      </w:r>
      <w:r>
        <w:rPr/>
        <w:t>expel</w:t>
      </w:r>
      <w:r>
        <w:rPr>
          <w:spacing w:val="-5"/>
        </w:rPr>
        <w:t> </w:t>
      </w:r>
      <w:r>
        <w:rPr/>
        <w:t>or</w:t>
      </w:r>
      <w:r>
        <w:rPr>
          <w:spacing w:val="-3"/>
        </w:rPr>
        <w:t> </w:t>
      </w:r>
      <w:r>
        <w:rPr/>
        <w:t>not</w:t>
      </w:r>
      <w:r>
        <w:rPr>
          <w:spacing w:val="-4"/>
        </w:rPr>
        <w:t> </w:t>
      </w:r>
      <w:r>
        <w:rPr/>
        <w:t>expel</w:t>
      </w:r>
      <w:r>
        <w:rPr>
          <w:spacing w:val="-2"/>
        </w:rPr>
        <w:t> </w:t>
      </w:r>
      <w:r>
        <w:rPr/>
        <w:t>within</w:t>
      </w:r>
      <w:r>
        <w:rPr>
          <w:spacing w:val="-2"/>
        </w:rPr>
        <w:t> </w:t>
      </w:r>
      <w:r>
        <w:rPr/>
        <w:t>the</w:t>
      </w:r>
      <w:r>
        <w:rPr>
          <w:spacing w:val="-2"/>
        </w:rPr>
        <w:t> </w:t>
      </w:r>
      <w:r>
        <w:rPr/>
        <w:t>following</w:t>
      </w:r>
      <w:r>
        <w:rPr>
          <w:spacing w:val="-4"/>
        </w:rPr>
        <w:t> </w:t>
      </w:r>
      <w:r>
        <w:rPr/>
        <w:t>timelines:</w:t>
      </w:r>
    </w:p>
    <w:p>
      <w:pPr>
        <w:pStyle w:val="ListParagraph"/>
        <w:numPr>
          <w:ilvl w:val="0"/>
          <w:numId w:val="1"/>
        </w:numPr>
        <w:tabs>
          <w:tab w:pos="397" w:val="left" w:leader="none"/>
        </w:tabs>
        <w:spacing w:line="240" w:lineRule="auto" w:before="114" w:after="0"/>
        <w:ind w:left="396" w:right="0" w:hanging="284"/>
        <w:jc w:val="left"/>
        <w:rPr>
          <w:rFonts w:ascii="Arial" w:hAnsi="Arial" w:cs="Arial" w:eastAsia="Arial" w:hint="default"/>
          <w:sz w:val="20"/>
          <w:szCs w:val="20"/>
        </w:rPr>
      </w:pPr>
      <w:r>
        <w:rPr>
          <w:rFonts w:ascii="Arial"/>
          <w:sz w:val="20"/>
        </w:rPr>
        <w:t>where the student is 9 years or more, </w:t>
      </w:r>
      <w:r>
        <w:rPr>
          <w:rFonts w:ascii="Arial"/>
          <w:b/>
          <w:sz w:val="20"/>
        </w:rPr>
        <w:t>within 2 business</w:t>
      </w:r>
      <w:r>
        <w:rPr>
          <w:rFonts w:ascii="Arial"/>
          <w:b/>
          <w:spacing w:val="-28"/>
          <w:sz w:val="20"/>
        </w:rPr>
        <w:t> </w:t>
      </w:r>
      <w:r>
        <w:rPr>
          <w:rFonts w:ascii="Arial"/>
          <w:b/>
          <w:sz w:val="20"/>
        </w:rPr>
        <w:t>days</w:t>
      </w:r>
      <w:r>
        <w:rPr>
          <w:rFonts w:ascii="Arial"/>
          <w:sz w:val="20"/>
        </w:rPr>
      </w:r>
    </w:p>
    <w:p>
      <w:pPr>
        <w:pStyle w:val="ListParagraph"/>
        <w:numPr>
          <w:ilvl w:val="0"/>
          <w:numId w:val="1"/>
        </w:numPr>
        <w:tabs>
          <w:tab w:pos="397" w:val="left" w:leader="none"/>
        </w:tabs>
        <w:spacing w:line="244" w:lineRule="auto" w:before="117" w:after="0"/>
        <w:ind w:left="396" w:right="1132" w:hanging="284"/>
        <w:jc w:val="left"/>
        <w:rPr>
          <w:rFonts w:ascii="Arial" w:hAnsi="Arial" w:cs="Arial" w:eastAsia="Arial" w:hint="default"/>
          <w:sz w:val="20"/>
          <w:szCs w:val="20"/>
        </w:rPr>
      </w:pPr>
      <w:r>
        <w:rPr>
          <w:rFonts w:ascii="Arial" w:hAnsi="Arial" w:cs="Arial" w:eastAsia="Arial" w:hint="default"/>
          <w:sz w:val="20"/>
          <w:szCs w:val="20"/>
        </w:rPr>
        <w:t>where the student is aged 8 or less, </w:t>
      </w:r>
      <w:r>
        <w:rPr>
          <w:rFonts w:ascii="Arial" w:hAnsi="Arial" w:cs="Arial" w:eastAsia="Arial" w:hint="default"/>
          <w:b/>
          <w:bCs/>
          <w:sz w:val="20"/>
          <w:szCs w:val="20"/>
        </w:rPr>
        <w:t>within 10 business days</w:t>
      </w:r>
      <w:r>
        <w:rPr>
          <w:rFonts w:ascii="Arial" w:hAnsi="Arial" w:cs="Arial" w:eastAsia="Arial" w:hint="default"/>
          <w:sz w:val="20"/>
          <w:szCs w:val="20"/>
        </w:rPr>
        <w:t>, and only once the Department Secretary’s approval is</w:t>
      </w:r>
      <w:r>
        <w:rPr>
          <w:rFonts w:ascii="Arial" w:hAnsi="Arial" w:cs="Arial" w:eastAsia="Arial" w:hint="default"/>
          <w:spacing w:val="-13"/>
          <w:sz w:val="20"/>
          <w:szCs w:val="20"/>
        </w:rPr>
        <w:t> </w:t>
      </w:r>
      <w:r>
        <w:rPr>
          <w:rFonts w:ascii="Arial" w:hAnsi="Arial" w:cs="Arial" w:eastAsia="Arial" w:hint="default"/>
          <w:sz w:val="20"/>
          <w:szCs w:val="20"/>
        </w:rPr>
        <w:t>obtained.</w:t>
      </w:r>
    </w:p>
    <w:p>
      <w:pPr>
        <w:spacing w:line="240" w:lineRule="auto" w:before="0"/>
        <w:ind w:right="0"/>
        <w:rPr>
          <w:rFonts w:ascii="Arial" w:hAnsi="Arial" w:cs="Arial" w:eastAsia="Arial" w:hint="default"/>
          <w:sz w:val="20"/>
          <w:szCs w:val="20"/>
        </w:rPr>
      </w:pPr>
    </w:p>
    <w:p>
      <w:pPr>
        <w:spacing w:line="240" w:lineRule="auto" w:before="11"/>
        <w:ind w:right="0"/>
        <w:rPr>
          <w:rFonts w:ascii="Arial" w:hAnsi="Arial" w:cs="Arial" w:eastAsia="Arial" w:hint="default"/>
          <w:sz w:val="10"/>
          <w:szCs w:val="10"/>
        </w:rPr>
      </w:pPr>
    </w:p>
    <w:tbl>
      <w:tblPr>
        <w:tblW w:w="0" w:type="auto"/>
        <w:jc w:val="left"/>
        <w:tblInd w:w="112" w:type="dxa"/>
        <w:tblLayout w:type="fixed"/>
        <w:tblCellMar>
          <w:top w:w="0" w:type="dxa"/>
          <w:left w:w="0" w:type="dxa"/>
          <w:bottom w:w="0" w:type="dxa"/>
          <w:right w:w="0" w:type="dxa"/>
        </w:tblCellMar>
        <w:tblLook w:val="01E0"/>
      </w:tblPr>
      <w:tblGrid>
        <w:gridCol w:w="9622"/>
      </w:tblGrid>
      <w:tr>
        <w:trPr>
          <w:trHeight w:val="350" w:hRule="exact"/>
        </w:trPr>
        <w:tc>
          <w:tcPr>
            <w:tcW w:w="9622" w:type="dxa"/>
            <w:tcBorders>
              <w:top w:val="nil" w:sz="6" w:space="0" w:color="auto"/>
              <w:left w:val="nil" w:sz="6" w:space="0" w:color="auto"/>
              <w:bottom w:val="nil" w:sz="6" w:space="0" w:color="auto"/>
              <w:right w:val="nil" w:sz="6" w:space="0" w:color="auto"/>
            </w:tcBorders>
            <w:shd w:val="clear" w:color="auto" w:fill="92D050"/>
          </w:tcPr>
          <w:p>
            <w:pPr>
              <w:pStyle w:val="TableParagraph"/>
              <w:spacing w:line="240" w:lineRule="auto" w:before="35"/>
              <w:ind w:left="110" w:right="0"/>
              <w:jc w:val="left"/>
              <w:rPr>
                <w:rFonts w:ascii="Arial" w:hAnsi="Arial" w:cs="Arial" w:eastAsia="Arial" w:hint="default"/>
                <w:sz w:val="20"/>
                <w:szCs w:val="20"/>
              </w:rPr>
            </w:pPr>
            <w:r>
              <w:rPr>
                <w:rFonts w:ascii="Arial"/>
                <w:b/>
                <w:color w:val="FFFFFF"/>
                <w:sz w:val="20"/>
              </w:rPr>
              <w:t>Students aged 8 or</w:t>
            </w:r>
            <w:r>
              <w:rPr>
                <w:rFonts w:ascii="Arial"/>
                <w:b/>
                <w:color w:val="FFFFFF"/>
                <w:spacing w:val="-12"/>
                <w:sz w:val="20"/>
              </w:rPr>
              <w:t> </w:t>
            </w:r>
            <w:r>
              <w:rPr>
                <w:rFonts w:ascii="Arial"/>
                <w:b/>
                <w:color w:val="FFFFFF"/>
                <w:sz w:val="20"/>
              </w:rPr>
              <w:t>less</w:t>
            </w:r>
            <w:r>
              <w:rPr>
                <w:rFonts w:ascii="Arial"/>
                <w:sz w:val="20"/>
              </w:rPr>
            </w:r>
          </w:p>
        </w:tc>
      </w:tr>
      <w:tr>
        <w:trPr>
          <w:trHeight w:val="2561" w:hRule="exact"/>
        </w:trPr>
        <w:tc>
          <w:tcPr>
            <w:tcW w:w="9622" w:type="dxa"/>
            <w:tcBorders>
              <w:top w:val="nil" w:sz="6" w:space="0" w:color="auto"/>
              <w:left w:val="single" w:sz="4" w:space="0" w:color="92D050"/>
              <w:bottom w:val="single" w:sz="4" w:space="0" w:color="92D050"/>
              <w:right w:val="single" w:sz="4" w:space="0" w:color="92D050"/>
            </w:tcBorders>
          </w:tcPr>
          <w:p>
            <w:pPr>
              <w:pStyle w:val="TableParagraph"/>
              <w:spacing w:line="240" w:lineRule="auto" w:before="124"/>
              <w:ind w:left="105" w:right="257"/>
              <w:jc w:val="left"/>
              <w:rPr>
                <w:rFonts w:ascii="Arial" w:hAnsi="Arial" w:cs="Arial" w:eastAsia="Arial" w:hint="default"/>
                <w:sz w:val="20"/>
                <w:szCs w:val="20"/>
              </w:rPr>
            </w:pPr>
            <w:r>
              <w:rPr>
                <w:rFonts w:ascii="Arial" w:hAnsi="Arial" w:cs="Arial" w:eastAsia="Arial" w:hint="default"/>
                <w:sz w:val="20"/>
                <w:szCs w:val="20"/>
              </w:rPr>
              <w:t>The</w:t>
            </w:r>
            <w:r>
              <w:rPr>
                <w:rFonts w:ascii="Arial" w:hAnsi="Arial" w:cs="Arial" w:eastAsia="Arial" w:hint="default"/>
                <w:spacing w:val="-4"/>
                <w:sz w:val="20"/>
                <w:szCs w:val="20"/>
              </w:rPr>
              <w:t> </w:t>
            </w:r>
            <w:r>
              <w:rPr>
                <w:rFonts w:ascii="Arial" w:hAnsi="Arial" w:cs="Arial" w:eastAsia="Arial" w:hint="default"/>
                <w:sz w:val="20"/>
                <w:szCs w:val="20"/>
              </w:rPr>
              <w:t>Secretary</w:t>
            </w:r>
            <w:r>
              <w:rPr>
                <w:rFonts w:ascii="Arial" w:hAnsi="Arial" w:cs="Arial" w:eastAsia="Arial" w:hint="default"/>
                <w:spacing w:val="-5"/>
                <w:sz w:val="20"/>
                <w:szCs w:val="20"/>
              </w:rPr>
              <w:t> </w:t>
            </w:r>
            <w:r>
              <w:rPr>
                <w:rFonts w:ascii="Arial" w:hAnsi="Arial" w:cs="Arial" w:eastAsia="Arial" w:hint="default"/>
                <w:sz w:val="20"/>
                <w:szCs w:val="20"/>
              </w:rPr>
              <w:t>of</w:t>
            </w:r>
            <w:r>
              <w:rPr>
                <w:rFonts w:ascii="Arial" w:hAnsi="Arial" w:cs="Arial" w:eastAsia="Arial" w:hint="default"/>
                <w:spacing w:val="-2"/>
                <w:sz w:val="20"/>
                <w:szCs w:val="20"/>
              </w:rPr>
              <w:t> </w:t>
            </w:r>
            <w:r>
              <w:rPr>
                <w:rFonts w:ascii="Arial" w:hAnsi="Arial" w:cs="Arial" w:eastAsia="Arial" w:hint="default"/>
                <w:sz w:val="20"/>
                <w:szCs w:val="20"/>
              </w:rPr>
              <w:t>the</w:t>
            </w:r>
            <w:r>
              <w:rPr>
                <w:rFonts w:ascii="Arial" w:hAnsi="Arial" w:cs="Arial" w:eastAsia="Arial" w:hint="default"/>
                <w:spacing w:val="-4"/>
                <w:sz w:val="20"/>
                <w:szCs w:val="20"/>
              </w:rPr>
              <w:t> </w:t>
            </w:r>
            <w:r>
              <w:rPr>
                <w:rFonts w:ascii="Arial" w:hAnsi="Arial" w:cs="Arial" w:eastAsia="Arial" w:hint="default"/>
                <w:sz w:val="20"/>
                <w:szCs w:val="20"/>
              </w:rPr>
              <w:t>Department</w:t>
            </w:r>
            <w:r>
              <w:rPr>
                <w:rFonts w:ascii="Arial" w:hAnsi="Arial" w:cs="Arial" w:eastAsia="Arial" w:hint="default"/>
                <w:spacing w:val="-6"/>
                <w:sz w:val="20"/>
                <w:szCs w:val="20"/>
              </w:rPr>
              <w:t> </w:t>
            </w:r>
            <w:r>
              <w:rPr>
                <w:rFonts w:ascii="Arial" w:hAnsi="Arial" w:cs="Arial" w:eastAsia="Arial" w:hint="default"/>
                <w:sz w:val="20"/>
                <w:szCs w:val="20"/>
              </w:rPr>
              <w:t>must</w:t>
            </w:r>
            <w:r>
              <w:rPr>
                <w:rFonts w:ascii="Arial" w:hAnsi="Arial" w:cs="Arial" w:eastAsia="Arial" w:hint="default"/>
                <w:spacing w:val="-4"/>
                <w:sz w:val="20"/>
                <w:szCs w:val="20"/>
              </w:rPr>
              <w:t> </w:t>
            </w:r>
            <w:r>
              <w:rPr>
                <w:rFonts w:ascii="Arial" w:hAnsi="Arial" w:cs="Arial" w:eastAsia="Arial" w:hint="default"/>
                <w:sz w:val="20"/>
                <w:szCs w:val="20"/>
              </w:rPr>
              <w:t>approve</w:t>
            </w:r>
            <w:r>
              <w:rPr>
                <w:rFonts w:ascii="Arial" w:hAnsi="Arial" w:cs="Arial" w:eastAsia="Arial" w:hint="default"/>
                <w:spacing w:val="-4"/>
                <w:sz w:val="20"/>
                <w:szCs w:val="20"/>
              </w:rPr>
              <w:t> </w:t>
            </w:r>
            <w:r>
              <w:rPr>
                <w:rFonts w:ascii="Arial" w:hAnsi="Arial" w:cs="Arial" w:eastAsia="Arial" w:hint="default"/>
                <w:sz w:val="20"/>
                <w:szCs w:val="20"/>
              </w:rPr>
              <w:t>a</w:t>
            </w:r>
            <w:r>
              <w:rPr>
                <w:rFonts w:ascii="Arial" w:hAnsi="Arial" w:cs="Arial" w:eastAsia="Arial" w:hint="default"/>
                <w:spacing w:val="-2"/>
                <w:sz w:val="20"/>
                <w:szCs w:val="20"/>
              </w:rPr>
              <w:t> </w:t>
            </w:r>
            <w:r>
              <w:rPr>
                <w:rFonts w:ascii="Arial" w:hAnsi="Arial" w:cs="Arial" w:eastAsia="Arial" w:hint="default"/>
                <w:sz w:val="20"/>
                <w:szCs w:val="20"/>
              </w:rPr>
              <w:t>principal’s</w:t>
            </w:r>
            <w:r>
              <w:rPr>
                <w:rFonts w:ascii="Arial" w:hAnsi="Arial" w:cs="Arial" w:eastAsia="Arial" w:hint="default"/>
                <w:spacing w:val="-3"/>
                <w:sz w:val="20"/>
                <w:szCs w:val="20"/>
              </w:rPr>
              <w:t> </w:t>
            </w:r>
            <w:r>
              <w:rPr>
                <w:rFonts w:ascii="Arial" w:hAnsi="Arial" w:cs="Arial" w:eastAsia="Arial" w:hint="default"/>
                <w:sz w:val="20"/>
                <w:szCs w:val="20"/>
              </w:rPr>
              <w:t>decision</w:t>
            </w:r>
            <w:r>
              <w:rPr>
                <w:rFonts w:ascii="Arial" w:hAnsi="Arial" w:cs="Arial" w:eastAsia="Arial" w:hint="default"/>
                <w:spacing w:val="-4"/>
                <w:sz w:val="20"/>
                <w:szCs w:val="20"/>
              </w:rPr>
              <w:t> </w:t>
            </w:r>
            <w:r>
              <w:rPr>
                <w:rFonts w:ascii="Arial" w:hAnsi="Arial" w:cs="Arial" w:eastAsia="Arial" w:hint="default"/>
                <w:sz w:val="20"/>
                <w:szCs w:val="20"/>
              </w:rPr>
              <w:t>to</w:t>
            </w:r>
            <w:r>
              <w:rPr>
                <w:rFonts w:ascii="Arial" w:hAnsi="Arial" w:cs="Arial" w:eastAsia="Arial" w:hint="default"/>
                <w:spacing w:val="-2"/>
                <w:sz w:val="20"/>
                <w:szCs w:val="20"/>
              </w:rPr>
              <w:t> </w:t>
            </w:r>
            <w:r>
              <w:rPr>
                <w:rFonts w:ascii="Arial" w:hAnsi="Arial" w:cs="Arial" w:eastAsia="Arial" w:hint="default"/>
                <w:sz w:val="20"/>
                <w:szCs w:val="20"/>
              </w:rPr>
              <w:t>expel</w:t>
            </w:r>
            <w:r>
              <w:rPr>
                <w:rFonts w:ascii="Arial" w:hAnsi="Arial" w:cs="Arial" w:eastAsia="Arial" w:hint="default"/>
                <w:spacing w:val="-5"/>
                <w:sz w:val="20"/>
                <w:szCs w:val="20"/>
              </w:rPr>
              <w:t> </w:t>
            </w:r>
            <w:r>
              <w:rPr>
                <w:rFonts w:ascii="Arial" w:hAnsi="Arial" w:cs="Arial" w:eastAsia="Arial" w:hint="default"/>
                <w:sz w:val="20"/>
                <w:szCs w:val="20"/>
              </w:rPr>
              <w:t>a</w:t>
            </w:r>
            <w:r>
              <w:rPr>
                <w:rFonts w:ascii="Arial" w:hAnsi="Arial" w:cs="Arial" w:eastAsia="Arial" w:hint="default"/>
                <w:spacing w:val="-2"/>
                <w:sz w:val="20"/>
                <w:szCs w:val="20"/>
              </w:rPr>
              <w:t> </w:t>
            </w:r>
            <w:r>
              <w:rPr>
                <w:rFonts w:ascii="Arial" w:hAnsi="Arial" w:cs="Arial" w:eastAsia="Arial" w:hint="default"/>
                <w:sz w:val="20"/>
                <w:szCs w:val="20"/>
              </w:rPr>
              <w:t>student</w:t>
            </w:r>
            <w:r>
              <w:rPr>
                <w:rFonts w:ascii="Arial" w:hAnsi="Arial" w:cs="Arial" w:eastAsia="Arial" w:hint="default"/>
                <w:spacing w:val="-4"/>
                <w:sz w:val="20"/>
                <w:szCs w:val="20"/>
              </w:rPr>
              <w:t> </w:t>
            </w:r>
            <w:r>
              <w:rPr>
                <w:rFonts w:ascii="Arial" w:hAnsi="Arial" w:cs="Arial" w:eastAsia="Arial" w:hint="default"/>
                <w:sz w:val="20"/>
                <w:szCs w:val="20"/>
              </w:rPr>
              <w:t>aged</w:t>
            </w:r>
            <w:r>
              <w:rPr>
                <w:rFonts w:ascii="Arial" w:hAnsi="Arial" w:cs="Arial" w:eastAsia="Arial" w:hint="default"/>
                <w:spacing w:val="-2"/>
                <w:sz w:val="20"/>
                <w:szCs w:val="20"/>
              </w:rPr>
              <w:t> </w:t>
            </w:r>
            <w:r>
              <w:rPr>
                <w:rFonts w:ascii="Arial" w:hAnsi="Arial" w:cs="Arial" w:eastAsia="Arial" w:hint="default"/>
                <w:sz w:val="20"/>
                <w:szCs w:val="20"/>
              </w:rPr>
              <w:t>eight</w:t>
            </w:r>
            <w:r>
              <w:rPr>
                <w:rFonts w:ascii="Arial" w:hAnsi="Arial" w:cs="Arial" w:eastAsia="Arial" w:hint="default"/>
                <w:spacing w:val="1"/>
                <w:sz w:val="20"/>
                <w:szCs w:val="20"/>
              </w:rPr>
              <w:t> </w:t>
            </w:r>
            <w:r>
              <w:rPr>
                <w:rFonts w:ascii="Arial" w:hAnsi="Arial" w:cs="Arial" w:eastAsia="Arial" w:hint="default"/>
                <w:sz w:val="20"/>
                <w:szCs w:val="20"/>
              </w:rPr>
              <w:t>years </w:t>
            </w:r>
            <w:r>
              <w:rPr>
                <w:rFonts w:ascii="Arial" w:hAnsi="Arial" w:cs="Arial" w:eastAsia="Arial" w:hint="default"/>
                <w:sz w:val="20"/>
                <w:szCs w:val="20"/>
              </w:rPr>
              <w:t>or less. This is because the Department recognises the critical importance of supporting very young students to remain engaged in</w:t>
            </w:r>
            <w:r>
              <w:rPr>
                <w:rFonts w:ascii="Arial" w:hAnsi="Arial" w:cs="Arial" w:eastAsia="Arial" w:hint="default"/>
                <w:spacing w:val="-20"/>
                <w:sz w:val="20"/>
                <w:szCs w:val="20"/>
              </w:rPr>
              <w:t> </w:t>
            </w:r>
            <w:r>
              <w:rPr>
                <w:rFonts w:ascii="Arial" w:hAnsi="Arial" w:cs="Arial" w:eastAsia="Arial" w:hint="default"/>
                <w:sz w:val="20"/>
                <w:szCs w:val="20"/>
              </w:rPr>
              <w:t>education.</w:t>
            </w:r>
          </w:p>
          <w:p>
            <w:pPr>
              <w:pStyle w:val="TableParagraph"/>
              <w:spacing w:line="240" w:lineRule="auto" w:before="118"/>
              <w:ind w:left="105" w:right="146"/>
              <w:jc w:val="left"/>
              <w:rPr>
                <w:rFonts w:ascii="Arial" w:hAnsi="Arial" w:cs="Arial" w:eastAsia="Arial" w:hint="default"/>
                <w:sz w:val="20"/>
                <w:szCs w:val="20"/>
              </w:rPr>
            </w:pPr>
            <w:r>
              <w:rPr>
                <w:rFonts w:ascii="Arial" w:hAnsi="Arial" w:cs="Arial" w:eastAsia="Arial" w:hint="default"/>
                <w:sz w:val="20"/>
                <w:szCs w:val="20"/>
              </w:rPr>
              <w:t>For</w:t>
            </w:r>
            <w:r>
              <w:rPr>
                <w:rFonts w:ascii="Arial" w:hAnsi="Arial" w:cs="Arial" w:eastAsia="Arial" w:hint="default"/>
                <w:spacing w:val="-3"/>
                <w:sz w:val="20"/>
                <w:szCs w:val="20"/>
              </w:rPr>
              <w:t> </w:t>
            </w:r>
            <w:r>
              <w:rPr>
                <w:rFonts w:ascii="Arial" w:hAnsi="Arial" w:cs="Arial" w:eastAsia="Arial" w:hint="default"/>
                <w:sz w:val="20"/>
                <w:szCs w:val="20"/>
              </w:rPr>
              <w:t>a</w:t>
            </w:r>
            <w:r>
              <w:rPr>
                <w:rFonts w:ascii="Arial" w:hAnsi="Arial" w:cs="Arial" w:eastAsia="Arial" w:hint="default"/>
                <w:spacing w:val="-4"/>
                <w:sz w:val="20"/>
                <w:szCs w:val="20"/>
              </w:rPr>
              <w:t> </w:t>
            </w:r>
            <w:r>
              <w:rPr>
                <w:rFonts w:ascii="Arial" w:hAnsi="Arial" w:cs="Arial" w:eastAsia="Arial" w:hint="default"/>
                <w:sz w:val="20"/>
                <w:szCs w:val="20"/>
              </w:rPr>
              <w:t>student</w:t>
            </w:r>
            <w:r>
              <w:rPr>
                <w:rFonts w:ascii="Arial" w:hAnsi="Arial" w:cs="Arial" w:eastAsia="Arial" w:hint="default"/>
                <w:spacing w:val="-2"/>
                <w:sz w:val="20"/>
                <w:szCs w:val="20"/>
              </w:rPr>
              <w:t> </w:t>
            </w:r>
            <w:r>
              <w:rPr>
                <w:rFonts w:ascii="Arial" w:hAnsi="Arial" w:cs="Arial" w:eastAsia="Arial" w:hint="default"/>
                <w:sz w:val="20"/>
                <w:szCs w:val="20"/>
              </w:rPr>
              <w:t>aged</w:t>
            </w:r>
            <w:r>
              <w:rPr>
                <w:rFonts w:ascii="Arial" w:hAnsi="Arial" w:cs="Arial" w:eastAsia="Arial" w:hint="default"/>
                <w:spacing w:val="-4"/>
                <w:sz w:val="20"/>
                <w:szCs w:val="20"/>
              </w:rPr>
              <w:t> </w:t>
            </w:r>
            <w:r>
              <w:rPr>
                <w:rFonts w:ascii="Arial" w:hAnsi="Arial" w:cs="Arial" w:eastAsia="Arial" w:hint="default"/>
                <w:sz w:val="20"/>
                <w:szCs w:val="20"/>
              </w:rPr>
              <w:t>eight</w:t>
            </w:r>
            <w:r>
              <w:rPr>
                <w:rFonts w:ascii="Arial" w:hAnsi="Arial" w:cs="Arial" w:eastAsia="Arial" w:hint="default"/>
                <w:spacing w:val="1"/>
                <w:sz w:val="20"/>
                <w:szCs w:val="20"/>
              </w:rPr>
              <w:t> </w:t>
            </w:r>
            <w:r>
              <w:rPr>
                <w:rFonts w:ascii="Arial" w:hAnsi="Arial" w:cs="Arial" w:eastAsia="Arial" w:hint="default"/>
                <w:sz w:val="20"/>
                <w:szCs w:val="20"/>
              </w:rPr>
              <w:t>years</w:t>
            </w:r>
            <w:r>
              <w:rPr>
                <w:rFonts w:ascii="Arial" w:hAnsi="Arial" w:cs="Arial" w:eastAsia="Arial" w:hint="default"/>
                <w:spacing w:val="-3"/>
                <w:sz w:val="20"/>
                <w:szCs w:val="20"/>
              </w:rPr>
              <w:t> </w:t>
            </w:r>
            <w:r>
              <w:rPr>
                <w:rFonts w:ascii="Arial" w:hAnsi="Arial" w:cs="Arial" w:eastAsia="Arial" w:hint="default"/>
                <w:sz w:val="20"/>
                <w:szCs w:val="20"/>
              </w:rPr>
              <w:t>or</w:t>
            </w:r>
            <w:r>
              <w:rPr>
                <w:rFonts w:ascii="Arial" w:hAnsi="Arial" w:cs="Arial" w:eastAsia="Arial" w:hint="default"/>
                <w:spacing w:val="-3"/>
                <w:sz w:val="20"/>
                <w:szCs w:val="20"/>
              </w:rPr>
              <w:t> </w:t>
            </w:r>
            <w:r>
              <w:rPr>
                <w:rFonts w:ascii="Arial" w:hAnsi="Arial" w:cs="Arial" w:eastAsia="Arial" w:hint="default"/>
                <w:sz w:val="20"/>
                <w:szCs w:val="20"/>
              </w:rPr>
              <w:t>less,</w:t>
            </w:r>
            <w:r>
              <w:rPr>
                <w:rFonts w:ascii="Arial" w:hAnsi="Arial" w:cs="Arial" w:eastAsia="Arial" w:hint="default"/>
                <w:spacing w:val="-4"/>
                <w:sz w:val="20"/>
                <w:szCs w:val="20"/>
              </w:rPr>
              <w:t> </w:t>
            </w:r>
            <w:r>
              <w:rPr>
                <w:rFonts w:ascii="Arial" w:hAnsi="Arial" w:cs="Arial" w:eastAsia="Arial" w:hint="default"/>
                <w:sz w:val="20"/>
                <w:szCs w:val="20"/>
              </w:rPr>
              <w:t>the</w:t>
            </w:r>
            <w:r>
              <w:rPr>
                <w:rFonts w:ascii="Arial" w:hAnsi="Arial" w:cs="Arial" w:eastAsia="Arial" w:hint="default"/>
                <w:spacing w:val="-4"/>
                <w:sz w:val="20"/>
                <w:szCs w:val="20"/>
              </w:rPr>
              <w:t> </w:t>
            </w:r>
            <w:r>
              <w:rPr>
                <w:rFonts w:ascii="Arial" w:hAnsi="Arial" w:cs="Arial" w:eastAsia="Arial" w:hint="default"/>
                <w:sz w:val="20"/>
                <w:szCs w:val="20"/>
              </w:rPr>
              <w:t>principal</w:t>
            </w:r>
            <w:r>
              <w:rPr>
                <w:rFonts w:ascii="Arial" w:hAnsi="Arial" w:cs="Arial" w:eastAsia="Arial" w:hint="default"/>
                <w:spacing w:val="-5"/>
                <w:sz w:val="20"/>
                <w:szCs w:val="20"/>
              </w:rPr>
              <w:t> </w:t>
            </w:r>
            <w:r>
              <w:rPr>
                <w:rFonts w:ascii="Arial" w:hAnsi="Arial" w:cs="Arial" w:eastAsia="Arial" w:hint="default"/>
                <w:sz w:val="20"/>
                <w:szCs w:val="20"/>
              </w:rPr>
              <w:t>should</w:t>
            </w:r>
            <w:r>
              <w:rPr>
                <w:rFonts w:ascii="Arial" w:hAnsi="Arial" w:cs="Arial" w:eastAsia="Arial" w:hint="default"/>
                <w:spacing w:val="-4"/>
                <w:sz w:val="20"/>
                <w:szCs w:val="20"/>
              </w:rPr>
              <w:t> </w:t>
            </w:r>
            <w:r>
              <w:rPr>
                <w:rFonts w:ascii="Arial" w:hAnsi="Arial" w:cs="Arial" w:eastAsia="Arial" w:hint="default"/>
                <w:sz w:val="20"/>
                <w:szCs w:val="20"/>
              </w:rPr>
              <w:t>contact</w:t>
            </w:r>
            <w:r>
              <w:rPr>
                <w:rFonts w:ascii="Arial" w:hAnsi="Arial" w:cs="Arial" w:eastAsia="Arial" w:hint="default"/>
                <w:spacing w:val="-4"/>
                <w:sz w:val="20"/>
                <w:szCs w:val="20"/>
              </w:rPr>
              <w:t> </w:t>
            </w:r>
            <w:r>
              <w:rPr>
                <w:rFonts w:ascii="Arial" w:hAnsi="Arial" w:cs="Arial" w:eastAsia="Arial" w:hint="default"/>
                <w:sz w:val="20"/>
                <w:szCs w:val="20"/>
              </w:rPr>
              <w:t>the</w:t>
            </w:r>
            <w:r>
              <w:rPr>
                <w:rFonts w:ascii="Arial" w:hAnsi="Arial" w:cs="Arial" w:eastAsia="Arial" w:hint="default"/>
                <w:spacing w:val="-2"/>
                <w:sz w:val="20"/>
                <w:szCs w:val="20"/>
              </w:rPr>
              <w:t> </w:t>
            </w:r>
            <w:r>
              <w:rPr>
                <w:rFonts w:ascii="Arial" w:hAnsi="Arial" w:cs="Arial" w:eastAsia="Arial" w:hint="default"/>
                <w:sz w:val="20"/>
                <w:szCs w:val="20"/>
              </w:rPr>
              <w:t>Regional</w:t>
            </w:r>
            <w:r>
              <w:rPr>
                <w:rFonts w:ascii="Arial" w:hAnsi="Arial" w:cs="Arial" w:eastAsia="Arial" w:hint="default"/>
                <w:spacing w:val="-5"/>
                <w:sz w:val="20"/>
                <w:szCs w:val="20"/>
              </w:rPr>
              <w:t> </w:t>
            </w:r>
            <w:r>
              <w:rPr>
                <w:rFonts w:ascii="Arial" w:hAnsi="Arial" w:cs="Arial" w:eastAsia="Arial" w:hint="default"/>
                <w:sz w:val="20"/>
                <w:szCs w:val="20"/>
              </w:rPr>
              <w:t>Engagement</w:t>
            </w:r>
            <w:r>
              <w:rPr>
                <w:rFonts w:ascii="Arial" w:hAnsi="Arial" w:cs="Arial" w:eastAsia="Arial" w:hint="default"/>
                <w:spacing w:val="-4"/>
                <w:sz w:val="20"/>
                <w:szCs w:val="20"/>
              </w:rPr>
              <w:t> </w:t>
            </w:r>
            <w:r>
              <w:rPr>
                <w:rFonts w:ascii="Arial" w:hAnsi="Arial" w:cs="Arial" w:eastAsia="Arial" w:hint="default"/>
                <w:sz w:val="20"/>
                <w:szCs w:val="20"/>
              </w:rPr>
              <w:t>Coordinator </w:t>
            </w:r>
            <w:r>
              <w:rPr>
                <w:rFonts w:ascii="Arial" w:hAnsi="Arial" w:cs="Arial" w:eastAsia="Arial" w:hint="default"/>
                <w:sz w:val="20"/>
                <w:szCs w:val="20"/>
              </w:rPr>
              <w:t>and work with them to prepare a brief to the Secretary outlining the principal’s recommendation and seeking their</w:t>
            </w:r>
            <w:r>
              <w:rPr>
                <w:rFonts w:ascii="Arial" w:hAnsi="Arial" w:cs="Arial" w:eastAsia="Arial" w:hint="default"/>
                <w:spacing w:val="-10"/>
                <w:sz w:val="20"/>
                <w:szCs w:val="20"/>
              </w:rPr>
              <w:t> </w:t>
            </w:r>
            <w:r>
              <w:rPr>
                <w:rFonts w:ascii="Arial" w:hAnsi="Arial" w:cs="Arial" w:eastAsia="Arial" w:hint="default"/>
                <w:sz w:val="20"/>
                <w:szCs w:val="20"/>
              </w:rPr>
              <w:t>approval.</w:t>
            </w:r>
          </w:p>
          <w:p>
            <w:pPr>
              <w:pStyle w:val="TableParagraph"/>
              <w:spacing w:line="240" w:lineRule="auto" w:before="120"/>
              <w:ind w:left="105" w:right="123"/>
              <w:jc w:val="left"/>
              <w:rPr>
                <w:rFonts w:ascii="Arial" w:hAnsi="Arial" w:cs="Arial" w:eastAsia="Arial" w:hint="default"/>
                <w:sz w:val="20"/>
                <w:szCs w:val="20"/>
              </w:rPr>
            </w:pPr>
            <w:r>
              <w:rPr>
                <w:rFonts w:ascii="Arial" w:hAnsi="Arial" w:cs="Arial" w:eastAsia="Arial" w:hint="default"/>
                <w:sz w:val="20"/>
                <w:szCs w:val="20"/>
              </w:rPr>
              <w:t>The principal will be informed of the Secretary’s decision within 10 business days to enable them to notify the</w:t>
            </w:r>
            <w:r>
              <w:rPr>
                <w:rFonts w:ascii="Arial" w:hAnsi="Arial" w:cs="Arial" w:eastAsia="Arial" w:hint="default"/>
                <w:spacing w:val="-4"/>
                <w:sz w:val="20"/>
                <w:szCs w:val="20"/>
              </w:rPr>
              <w:t> </w:t>
            </w:r>
            <w:r>
              <w:rPr>
                <w:rFonts w:ascii="Arial" w:hAnsi="Arial" w:cs="Arial" w:eastAsia="Arial" w:hint="default"/>
                <w:sz w:val="20"/>
                <w:szCs w:val="20"/>
              </w:rPr>
              <w:t>student</w:t>
            </w:r>
            <w:r>
              <w:rPr>
                <w:rFonts w:ascii="Arial" w:hAnsi="Arial" w:cs="Arial" w:eastAsia="Arial" w:hint="default"/>
                <w:spacing w:val="-2"/>
                <w:sz w:val="20"/>
                <w:szCs w:val="20"/>
              </w:rPr>
              <w:t> </w:t>
            </w:r>
            <w:r>
              <w:rPr>
                <w:rFonts w:ascii="Arial" w:hAnsi="Arial" w:cs="Arial" w:eastAsia="Arial" w:hint="default"/>
                <w:sz w:val="20"/>
                <w:szCs w:val="20"/>
              </w:rPr>
              <w:t>and</w:t>
            </w:r>
            <w:r>
              <w:rPr>
                <w:rFonts w:ascii="Arial" w:hAnsi="Arial" w:cs="Arial" w:eastAsia="Arial" w:hint="default"/>
                <w:spacing w:val="-4"/>
                <w:sz w:val="20"/>
                <w:szCs w:val="20"/>
              </w:rPr>
              <w:t> </w:t>
            </w:r>
            <w:r>
              <w:rPr>
                <w:rFonts w:ascii="Arial" w:hAnsi="Arial" w:cs="Arial" w:eastAsia="Arial" w:hint="default"/>
                <w:sz w:val="20"/>
                <w:szCs w:val="20"/>
              </w:rPr>
              <w:t>their</w:t>
            </w:r>
            <w:r>
              <w:rPr>
                <w:rFonts w:ascii="Arial" w:hAnsi="Arial" w:cs="Arial" w:eastAsia="Arial" w:hint="default"/>
                <w:spacing w:val="-3"/>
                <w:sz w:val="20"/>
                <w:szCs w:val="20"/>
              </w:rPr>
              <w:t> </w:t>
            </w:r>
            <w:r>
              <w:rPr>
                <w:rFonts w:ascii="Arial" w:hAnsi="Arial" w:cs="Arial" w:eastAsia="Arial" w:hint="default"/>
                <w:sz w:val="20"/>
                <w:szCs w:val="20"/>
              </w:rPr>
              <w:t>parent/carer</w:t>
            </w:r>
            <w:r>
              <w:rPr>
                <w:rFonts w:ascii="Arial" w:hAnsi="Arial" w:cs="Arial" w:eastAsia="Arial" w:hint="default"/>
                <w:spacing w:val="-2"/>
                <w:sz w:val="20"/>
                <w:szCs w:val="20"/>
              </w:rPr>
              <w:t> </w:t>
            </w:r>
            <w:r>
              <w:rPr>
                <w:rFonts w:ascii="Arial" w:hAnsi="Arial" w:cs="Arial" w:eastAsia="Arial" w:hint="default"/>
                <w:sz w:val="20"/>
                <w:szCs w:val="20"/>
              </w:rPr>
              <w:t>within</w:t>
            </w:r>
            <w:r>
              <w:rPr>
                <w:rFonts w:ascii="Arial" w:hAnsi="Arial" w:cs="Arial" w:eastAsia="Arial" w:hint="default"/>
                <w:spacing w:val="-2"/>
                <w:sz w:val="20"/>
                <w:szCs w:val="20"/>
              </w:rPr>
              <w:t> </w:t>
            </w:r>
            <w:r>
              <w:rPr>
                <w:rFonts w:ascii="Arial" w:hAnsi="Arial" w:cs="Arial" w:eastAsia="Arial" w:hint="default"/>
                <w:sz w:val="20"/>
                <w:szCs w:val="20"/>
              </w:rPr>
              <w:t>the</w:t>
            </w:r>
            <w:r>
              <w:rPr>
                <w:rFonts w:ascii="Arial" w:hAnsi="Arial" w:cs="Arial" w:eastAsia="Arial" w:hint="default"/>
                <w:spacing w:val="-4"/>
                <w:sz w:val="20"/>
                <w:szCs w:val="20"/>
              </w:rPr>
              <w:t> </w:t>
            </w:r>
            <w:r>
              <w:rPr>
                <w:rFonts w:ascii="Arial" w:hAnsi="Arial" w:cs="Arial" w:eastAsia="Arial" w:hint="default"/>
                <w:sz w:val="20"/>
                <w:szCs w:val="20"/>
              </w:rPr>
              <w:t>required</w:t>
            </w:r>
            <w:r>
              <w:rPr>
                <w:rFonts w:ascii="Arial" w:hAnsi="Arial" w:cs="Arial" w:eastAsia="Arial" w:hint="default"/>
                <w:spacing w:val="-4"/>
                <w:sz w:val="20"/>
                <w:szCs w:val="20"/>
              </w:rPr>
              <w:t> </w:t>
            </w:r>
            <w:r>
              <w:rPr>
                <w:rFonts w:ascii="Arial" w:hAnsi="Arial" w:cs="Arial" w:eastAsia="Arial" w:hint="default"/>
                <w:sz w:val="20"/>
                <w:szCs w:val="20"/>
              </w:rPr>
              <w:t>time</w:t>
            </w:r>
            <w:r>
              <w:rPr>
                <w:rFonts w:ascii="Arial" w:hAnsi="Arial" w:cs="Arial" w:eastAsia="Arial" w:hint="default"/>
                <w:spacing w:val="-4"/>
                <w:sz w:val="20"/>
                <w:szCs w:val="20"/>
              </w:rPr>
              <w:t> </w:t>
            </w:r>
            <w:r>
              <w:rPr>
                <w:rFonts w:ascii="Arial" w:hAnsi="Arial" w:cs="Arial" w:eastAsia="Arial" w:hint="default"/>
                <w:sz w:val="20"/>
                <w:szCs w:val="20"/>
              </w:rPr>
              <w:t>period.</w:t>
            </w:r>
            <w:r>
              <w:rPr>
                <w:rFonts w:ascii="Arial" w:hAnsi="Arial" w:cs="Arial" w:eastAsia="Arial" w:hint="default"/>
                <w:spacing w:val="-3"/>
                <w:sz w:val="20"/>
                <w:szCs w:val="20"/>
              </w:rPr>
              <w:t> </w:t>
            </w:r>
            <w:r>
              <w:rPr>
                <w:rFonts w:ascii="Arial" w:hAnsi="Arial" w:cs="Arial" w:eastAsia="Arial" w:hint="default"/>
                <w:sz w:val="20"/>
                <w:szCs w:val="20"/>
              </w:rPr>
              <w:t>Until</w:t>
            </w:r>
            <w:r>
              <w:rPr>
                <w:rFonts w:ascii="Arial" w:hAnsi="Arial" w:cs="Arial" w:eastAsia="Arial" w:hint="default"/>
                <w:spacing w:val="-5"/>
                <w:sz w:val="20"/>
                <w:szCs w:val="20"/>
              </w:rPr>
              <w:t> </w:t>
            </w:r>
            <w:r>
              <w:rPr>
                <w:rFonts w:ascii="Arial" w:hAnsi="Arial" w:cs="Arial" w:eastAsia="Arial" w:hint="default"/>
                <w:sz w:val="20"/>
                <w:szCs w:val="20"/>
              </w:rPr>
              <w:t>the</w:t>
            </w:r>
            <w:r>
              <w:rPr>
                <w:rFonts w:ascii="Arial" w:hAnsi="Arial" w:cs="Arial" w:eastAsia="Arial" w:hint="default"/>
                <w:spacing w:val="-4"/>
                <w:sz w:val="20"/>
                <w:szCs w:val="20"/>
              </w:rPr>
              <w:t> </w:t>
            </w:r>
            <w:r>
              <w:rPr>
                <w:rFonts w:ascii="Arial" w:hAnsi="Arial" w:cs="Arial" w:eastAsia="Arial" w:hint="default"/>
                <w:sz w:val="20"/>
                <w:szCs w:val="20"/>
              </w:rPr>
              <w:t>Secretary</w:t>
            </w:r>
            <w:r>
              <w:rPr>
                <w:rFonts w:ascii="Arial" w:hAnsi="Arial" w:cs="Arial" w:eastAsia="Arial" w:hint="default"/>
                <w:spacing w:val="-7"/>
                <w:sz w:val="20"/>
                <w:szCs w:val="20"/>
              </w:rPr>
              <w:t> </w:t>
            </w:r>
            <w:r>
              <w:rPr>
                <w:rFonts w:ascii="Arial" w:hAnsi="Arial" w:cs="Arial" w:eastAsia="Arial" w:hint="default"/>
                <w:sz w:val="20"/>
                <w:szCs w:val="20"/>
              </w:rPr>
              <w:t>makes</w:t>
            </w:r>
            <w:r>
              <w:rPr>
                <w:rFonts w:ascii="Arial" w:hAnsi="Arial" w:cs="Arial" w:eastAsia="Arial" w:hint="default"/>
                <w:spacing w:val="-3"/>
                <w:sz w:val="20"/>
                <w:szCs w:val="20"/>
              </w:rPr>
              <w:t> </w:t>
            </w:r>
            <w:r>
              <w:rPr>
                <w:rFonts w:ascii="Arial" w:hAnsi="Arial" w:cs="Arial" w:eastAsia="Arial" w:hint="default"/>
                <w:sz w:val="20"/>
                <w:szCs w:val="20"/>
              </w:rPr>
              <w:t>their</w:t>
            </w:r>
            <w:r>
              <w:rPr>
                <w:rFonts w:ascii="Arial" w:hAnsi="Arial" w:cs="Arial" w:eastAsia="Arial" w:hint="default"/>
                <w:spacing w:val="-3"/>
                <w:sz w:val="20"/>
                <w:szCs w:val="20"/>
              </w:rPr>
              <w:t> </w:t>
            </w:r>
            <w:r>
              <w:rPr>
                <w:rFonts w:ascii="Arial" w:hAnsi="Arial" w:cs="Arial" w:eastAsia="Arial" w:hint="default"/>
                <w:sz w:val="20"/>
                <w:szCs w:val="20"/>
              </w:rPr>
              <w:t>decision, </w:t>
            </w:r>
            <w:r>
              <w:rPr>
                <w:rFonts w:ascii="Arial" w:hAnsi="Arial" w:cs="Arial" w:eastAsia="Arial" w:hint="default"/>
                <w:sz w:val="20"/>
                <w:szCs w:val="20"/>
              </w:rPr>
              <w:t>the principal </w:t>
            </w:r>
            <w:r>
              <w:rPr>
                <w:rFonts w:ascii="Arial" w:hAnsi="Arial" w:cs="Arial" w:eastAsia="Arial" w:hint="default"/>
                <w:spacing w:val="2"/>
                <w:sz w:val="20"/>
                <w:szCs w:val="20"/>
              </w:rPr>
              <w:t>may </w:t>
            </w:r>
            <w:r>
              <w:rPr>
                <w:rFonts w:ascii="Arial" w:hAnsi="Arial" w:cs="Arial" w:eastAsia="Arial" w:hint="default"/>
                <w:sz w:val="20"/>
                <w:szCs w:val="20"/>
              </w:rPr>
              <w:t>not proceed with their expulsion</w:t>
            </w:r>
            <w:r>
              <w:rPr>
                <w:rFonts w:ascii="Arial" w:hAnsi="Arial" w:cs="Arial" w:eastAsia="Arial" w:hint="default"/>
                <w:spacing w:val="-33"/>
                <w:sz w:val="20"/>
                <w:szCs w:val="20"/>
              </w:rPr>
              <w:t> </w:t>
            </w:r>
            <w:r>
              <w:rPr>
                <w:rFonts w:ascii="Arial" w:hAnsi="Arial" w:cs="Arial" w:eastAsia="Arial" w:hint="default"/>
                <w:sz w:val="20"/>
                <w:szCs w:val="20"/>
              </w:rPr>
              <w:t>decision.</w:t>
            </w:r>
          </w:p>
        </w:tc>
      </w:tr>
    </w:tbl>
    <w:p>
      <w:pPr>
        <w:spacing w:after="0" w:line="240" w:lineRule="auto"/>
        <w:jc w:val="left"/>
        <w:rPr>
          <w:rFonts w:ascii="Arial" w:hAnsi="Arial" w:cs="Arial" w:eastAsia="Arial" w:hint="default"/>
          <w:sz w:val="20"/>
          <w:szCs w:val="20"/>
        </w:rPr>
        <w:sectPr>
          <w:pgSz w:w="11900" w:h="16850"/>
          <w:pgMar w:header="0" w:footer="1181" w:top="1380" w:bottom="1380" w:left="1020" w:right="0"/>
        </w:sectPr>
      </w:pPr>
    </w:p>
    <w:p>
      <w:pPr>
        <w:spacing w:before="53"/>
        <w:ind w:left="112" w:right="1398" w:firstLine="0"/>
        <w:jc w:val="left"/>
        <w:rPr>
          <w:rFonts w:ascii="Arial" w:hAnsi="Arial" w:cs="Arial" w:eastAsia="Arial" w:hint="default"/>
          <w:sz w:val="22"/>
          <w:szCs w:val="22"/>
        </w:rPr>
      </w:pPr>
      <w:bookmarkStart w:name="_bookmark22" w:id="48"/>
      <w:bookmarkEnd w:id="48"/>
      <w:r>
        <w:rPr/>
      </w:r>
      <w:bookmarkStart w:name="Deciding not to expel" w:id="49"/>
      <w:bookmarkEnd w:id="49"/>
      <w:r>
        <w:rPr/>
      </w:r>
      <w:bookmarkStart w:name="_bookmark20" w:id="50"/>
      <w:bookmarkEnd w:id="50"/>
      <w:r>
        <w:rPr/>
      </w:r>
      <w:r>
        <w:rPr>
          <w:rFonts w:ascii="Arial"/>
          <w:b/>
          <w:color w:val="70AE47"/>
          <w:sz w:val="22"/>
        </w:rPr>
        <w:t>DECIDING NOT TO</w:t>
      </w:r>
      <w:r>
        <w:rPr>
          <w:rFonts w:ascii="Arial"/>
          <w:b/>
          <w:color w:val="70AE47"/>
          <w:spacing w:val="-3"/>
          <w:sz w:val="22"/>
        </w:rPr>
        <w:t> </w:t>
      </w:r>
      <w:r>
        <w:rPr>
          <w:rFonts w:ascii="Arial"/>
          <w:b/>
          <w:color w:val="70AE47"/>
          <w:sz w:val="22"/>
        </w:rPr>
        <w:t>EXPEL</w:t>
      </w:r>
      <w:r>
        <w:rPr>
          <w:rFonts w:ascii="Arial"/>
          <w:sz w:val="22"/>
        </w:rPr>
      </w:r>
    </w:p>
    <w:p>
      <w:pPr>
        <w:pStyle w:val="BodyText"/>
        <w:spacing w:line="240" w:lineRule="auto" w:before="3"/>
        <w:ind w:right="973"/>
        <w:jc w:val="left"/>
      </w:pPr>
      <w:r>
        <w:rPr/>
        <w:t>If the principal decides not to expel the student, the student should be supported to continue at the school. The principal should convene a Student Support Group in collaboration with the student and their parent/carer. The focus of this group is to put in place additional, or review existing, interventions and supports to engage the student positively at</w:t>
      </w:r>
      <w:r>
        <w:rPr>
          <w:spacing w:val="-15"/>
        </w:rPr>
        <w:t> </w:t>
      </w:r>
      <w:r>
        <w:rPr/>
        <w:t>school.</w:t>
      </w:r>
    </w:p>
    <w:p>
      <w:pPr>
        <w:pStyle w:val="BodyText"/>
        <w:spacing w:line="240" w:lineRule="auto" w:before="118"/>
        <w:ind w:right="1174"/>
        <w:jc w:val="left"/>
      </w:pPr>
      <w:r>
        <w:rPr/>
        <w:t>Referrals</w:t>
      </w:r>
      <w:r>
        <w:rPr>
          <w:spacing w:val="-3"/>
        </w:rPr>
        <w:t> </w:t>
      </w:r>
      <w:r>
        <w:rPr/>
        <w:t>to</w:t>
      </w:r>
      <w:r>
        <w:rPr>
          <w:spacing w:val="-4"/>
        </w:rPr>
        <w:t> </w:t>
      </w:r>
      <w:r>
        <w:rPr/>
        <w:t>school</w:t>
      </w:r>
      <w:r>
        <w:rPr>
          <w:spacing w:val="-5"/>
        </w:rPr>
        <w:t> </w:t>
      </w:r>
      <w:r>
        <w:rPr/>
        <w:t>based,</w:t>
      </w:r>
      <w:r>
        <w:rPr>
          <w:spacing w:val="-2"/>
        </w:rPr>
        <w:t> </w:t>
      </w:r>
      <w:r>
        <w:rPr/>
        <w:t>local</w:t>
      </w:r>
      <w:r>
        <w:rPr>
          <w:spacing w:val="-2"/>
        </w:rPr>
        <w:t> </w:t>
      </w:r>
      <w:r>
        <w:rPr/>
        <w:t>Area,</w:t>
      </w:r>
      <w:r>
        <w:rPr>
          <w:spacing w:val="-2"/>
        </w:rPr>
        <w:t> </w:t>
      </w:r>
      <w:r>
        <w:rPr/>
        <w:t>allied</w:t>
      </w:r>
      <w:r>
        <w:rPr>
          <w:spacing w:val="-4"/>
        </w:rPr>
        <w:t> </w:t>
      </w:r>
      <w:r>
        <w:rPr/>
        <w:t>health</w:t>
      </w:r>
      <w:r>
        <w:rPr>
          <w:spacing w:val="-2"/>
        </w:rPr>
        <w:t> </w:t>
      </w:r>
      <w:r>
        <w:rPr/>
        <w:t>and</w:t>
      </w:r>
      <w:r>
        <w:rPr>
          <w:spacing w:val="-2"/>
        </w:rPr>
        <w:t> </w:t>
      </w:r>
      <w:r>
        <w:rPr/>
        <w:t>community</w:t>
      </w:r>
      <w:r>
        <w:rPr>
          <w:spacing w:val="-7"/>
        </w:rPr>
        <w:t> </w:t>
      </w:r>
      <w:r>
        <w:rPr/>
        <w:t>supports</w:t>
      </w:r>
      <w:r>
        <w:rPr>
          <w:spacing w:val="-3"/>
        </w:rPr>
        <w:t> </w:t>
      </w:r>
      <w:r>
        <w:rPr/>
        <w:t>should</w:t>
      </w:r>
      <w:r>
        <w:rPr>
          <w:spacing w:val="-4"/>
        </w:rPr>
        <w:t> </w:t>
      </w:r>
      <w:r>
        <w:rPr/>
        <w:t>be</w:t>
      </w:r>
      <w:r>
        <w:rPr>
          <w:spacing w:val="-3"/>
        </w:rPr>
        <w:t> </w:t>
      </w:r>
      <w:r>
        <w:rPr/>
        <w:t>made</w:t>
      </w:r>
      <w:r>
        <w:rPr>
          <w:spacing w:val="-4"/>
        </w:rPr>
        <w:t> </w:t>
      </w:r>
      <w:r>
        <w:rPr/>
        <w:t>as appropriate. </w:t>
      </w:r>
      <w:r>
        <w:rPr/>
        <w:t>Other reasonable adjustments to the student’s program should also be</w:t>
      </w:r>
      <w:r>
        <w:rPr>
          <w:spacing w:val="-31"/>
        </w:rPr>
        <w:t> </w:t>
      </w:r>
      <w:r>
        <w:rPr/>
        <w:t>considered.</w:t>
      </w:r>
    </w:p>
    <w:p>
      <w:pPr>
        <w:pStyle w:val="BodyText"/>
        <w:spacing w:line="240" w:lineRule="auto" w:before="120"/>
        <w:ind w:right="841" w:hanging="1"/>
        <w:jc w:val="left"/>
      </w:pPr>
      <w:r>
        <w:rPr/>
        <w:t>Building a working relationship with the student and parent/carer should be a priority. Depending on the circumstances that led to the Behaviour Support and Intervention Meeting, the principal should consider seeking support from conflict resolution services to address any unresolved issues and to restore relationships and a positive learning</w:t>
      </w:r>
      <w:r>
        <w:rPr>
          <w:spacing w:val="-14"/>
        </w:rPr>
        <w:t> </w:t>
      </w:r>
      <w:r>
        <w:rPr/>
        <w:t>environment.</w:t>
      </w:r>
    </w:p>
    <w:p>
      <w:pPr>
        <w:spacing w:line="240" w:lineRule="auto" w:before="0"/>
        <w:ind w:right="0"/>
        <w:rPr>
          <w:rFonts w:ascii="Arial" w:hAnsi="Arial" w:cs="Arial" w:eastAsia="Arial" w:hint="default"/>
          <w:sz w:val="20"/>
          <w:szCs w:val="20"/>
        </w:rPr>
      </w:pPr>
    </w:p>
    <w:p>
      <w:pPr>
        <w:spacing w:before="154"/>
        <w:ind w:left="112" w:right="1398" w:firstLine="0"/>
        <w:jc w:val="left"/>
        <w:rPr>
          <w:rFonts w:ascii="Arial" w:hAnsi="Arial" w:cs="Arial" w:eastAsia="Arial" w:hint="default"/>
          <w:sz w:val="22"/>
          <w:szCs w:val="22"/>
        </w:rPr>
      </w:pPr>
      <w:bookmarkStart w:name="Deciding to expel" w:id="51"/>
      <w:bookmarkEnd w:id="51"/>
      <w:r>
        <w:rPr/>
      </w:r>
      <w:bookmarkStart w:name="_bookmark21" w:id="52"/>
      <w:bookmarkEnd w:id="52"/>
      <w:r>
        <w:rPr/>
      </w:r>
      <w:r>
        <w:rPr>
          <w:rFonts w:ascii="Arial"/>
          <w:b/>
          <w:color w:val="70AE47"/>
          <w:sz w:val="22"/>
        </w:rPr>
        <w:t>DECIDING TO</w:t>
      </w:r>
      <w:r>
        <w:rPr>
          <w:rFonts w:ascii="Arial"/>
          <w:b/>
          <w:color w:val="70AE47"/>
          <w:spacing w:val="-3"/>
          <w:sz w:val="22"/>
        </w:rPr>
        <w:t> </w:t>
      </w:r>
      <w:r>
        <w:rPr>
          <w:rFonts w:ascii="Arial"/>
          <w:b/>
          <w:color w:val="70AE47"/>
          <w:sz w:val="22"/>
        </w:rPr>
        <w:t>EXPEL</w:t>
      </w:r>
      <w:r>
        <w:rPr>
          <w:rFonts w:ascii="Arial"/>
          <w:sz w:val="22"/>
        </w:rPr>
      </w:r>
    </w:p>
    <w:p>
      <w:pPr>
        <w:pStyle w:val="BodyText"/>
        <w:spacing w:line="242" w:lineRule="auto" w:before="1"/>
        <w:ind w:right="1058"/>
        <w:jc w:val="both"/>
      </w:pPr>
      <w:r>
        <w:rPr/>
        <w:t>To maintain procedural fairness and transparency, principals </w:t>
      </w:r>
      <w:r>
        <w:rPr>
          <w:rFonts w:ascii="Arial"/>
          <w:b/>
        </w:rPr>
        <w:t>must </w:t>
      </w:r>
      <w:r>
        <w:rPr/>
        <w:t>complete and retain thorough and detailed documentation of their expulsion decision. This is also important as an expulsion decision can be appealed by the student or their parent/carer on the basis that the process was not</w:t>
      </w:r>
      <w:r>
        <w:rPr>
          <w:spacing w:val="-37"/>
        </w:rPr>
        <w:t> </w:t>
      </w:r>
      <w:r>
        <w:rPr/>
        <w:t>followed.</w:t>
      </w:r>
    </w:p>
    <w:p>
      <w:pPr>
        <w:spacing w:before="115"/>
        <w:ind w:left="112" w:right="1398" w:firstLine="0"/>
        <w:jc w:val="left"/>
        <w:rPr>
          <w:rFonts w:ascii="Arial" w:hAnsi="Arial" w:cs="Arial" w:eastAsia="Arial" w:hint="default"/>
          <w:sz w:val="20"/>
          <w:szCs w:val="20"/>
        </w:rPr>
      </w:pPr>
      <w:r>
        <w:rPr>
          <w:rFonts w:ascii="Arial"/>
          <w:sz w:val="20"/>
        </w:rPr>
        <w:t>Principals</w:t>
      </w:r>
      <w:r>
        <w:rPr>
          <w:rFonts w:ascii="Arial"/>
          <w:spacing w:val="-3"/>
          <w:sz w:val="20"/>
        </w:rPr>
        <w:t> </w:t>
      </w:r>
      <w:r>
        <w:rPr>
          <w:rFonts w:ascii="Arial"/>
          <w:b/>
          <w:sz w:val="20"/>
        </w:rPr>
        <w:t>must</w:t>
      </w:r>
      <w:r>
        <w:rPr>
          <w:rFonts w:ascii="Arial"/>
          <w:b/>
          <w:spacing w:val="-3"/>
          <w:sz w:val="20"/>
        </w:rPr>
        <w:t> </w:t>
      </w:r>
      <w:r>
        <w:rPr>
          <w:rFonts w:ascii="Arial"/>
          <w:sz w:val="20"/>
        </w:rPr>
        <w:t>provide</w:t>
      </w:r>
      <w:r>
        <w:rPr>
          <w:rFonts w:ascii="Arial"/>
          <w:spacing w:val="-4"/>
          <w:sz w:val="20"/>
        </w:rPr>
        <w:t> </w:t>
      </w:r>
      <w:r>
        <w:rPr>
          <w:rFonts w:ascii="Arial"/>
          <w:sz w:val="20"/>
        </w:rPr>
        <w:t>the</w:t>
      </w:r>
      <w:r>
        <w:rPr>
          <w:rFonts w:ascii="Arial"/>
          <w:spacing w:val="-2"/>
          <w:sz w:val="20"/>
        </w:rPr>
        <w:t> </w:t>
      </w:r>
      <w:r>
        <w:rPr>
          <w:rFonts w:ascii="Arial"/>
          <w:sz w:val="20"/>
        </w:rPr>
        <w:t>student</w:t>
      </w:r>
      <w:r>
        <w:rPr>
          <w:rFonts w:ascii="Arial"/>
          <w:spacing w:val="-4"/>
          <w:sz w:val="20"/>
        </w:rPr>
        <w:t> </w:t>
      </w:r>
      <w:r>
        <w:rPr>
          <w:rFonts w:ascii="Arial"/>
          <w:sz w:val="20"/>
        </w:rPr>
        <w:t>and</w:t>
      </w:r>
      <w:r>
        <w:rPr>
          <w:rFonts w:ascii="Arial"/>
          <w:spacing w:val="-4"/>
          <w:sz w:val="20"/>
        </w:rPr>
        <w:t> </w:t>
      </w:r>
      <w:r>
        <w:rPr>
          <w:rFonts w:ascii="Arial"/>
          <w:sz w:val="20"/>
        </w:rPr>
        <w:t>their parent/carer</w:t>
      </w:r>
      <w:r>
        <w:rPr>
          <w:rFonts w:ascii="Arial"/>
          <w:spacing w:val="-3"/>
          <w:sz w:val="20"/>
        </w:rPr>
        <w:t> </w:t>
      </w:r>
      <w:r>
        <w:rPr>
          <w:rFonts w:ascii="Arial"/>
          <w:sz w:val="20"/>
        </w:rPr>
        <w:t>with</w:t>
      </w:r>
      <w:r>
        <w:rPr>
          <w:rFonts w:ascii="Arial"/>
          <w:spacing w:val="-2"/>
          <w:sz w:val="20"/>
        </w:rPr>
        <w:t> </w:t>
      </w:r>
      <w:r>
        <w:rPr>
          <w:rFonts w:ascii="Arial"/>
          <w:sz w:val="20"/>
        </w:rPr>
        <w:t>a</w:t>
      </w:r>
      <w:r>
        <w:rPr>
          <w:rFonts w:ascii="Arial"/>
          <w:spacing w:val="-4"/>
          <w:sz w:val="20"/>
        </w:rPr>
        <w:t> </w:t>
      </w:r>
      <w:r>
        <w:rPr>
          <w:rFonts w:ascii="Arial"/>
          <w:i/>
          <w:sz w:val="20"/>
        </w:rPr>
        <w:t>Notice</w:t>
      </w:r>
      <w:r>
        <w:rPr>
          <w:rFonts w:ascii="Arial"/>
          <w:i/>
          <w:spacing w:val="-2"/>
          <w:sz w:val="20"/>
        </w:rPr>
        <w:t> </w:t>
      </w:r>
      <w:r>
        <w:rPr>
          <w:rFonts w:ascii="Arial"/>
          <w:i/>
          <w:sz w:val="20"/>
        </w:rPr>
        <w:t>of</w:t>
      </w:r>
      <w:r>
        <w:rPr>
          <w:rFonts w:ascii="Arial"/>
          <w:i/>
          <w:spacing w:val="-4"/>
          <w:sz w:val="20"/>
        </w:rPr>
        <w:t> </w:t>
      </w:r>
      <w:r>
        <w:rPr>
          <w:rFonts w:ascii="Arial"/>
          <w:i/>
          <w:sz w:val="20"/>
        </w:rPr>
        <w:t>Expulsion</w:t>
      </w:r>
      <w:r>
        <w:rPr>
          <w:rFonts w:ascii="Arial"/>
          <w:i/>
          <w:spacing w:val="-4"/>
          <w:sz w:val="20"/>
        </w:rPr>
        <w:t> </w:t>
      </w:r>
      <w:r>
        <w:rPr>
          <w:rFonts w:ascii="Arial"/>
          <w:sz w:val="20"/>
        </w:rPr>
        <w:t>and</w:t>
      </w:r>
      <w:r>
        <w:rPr>
          <w:rFonts w:ascii="Arial"/>
          <w:spacing w:val="-4"/>
          <w:sz w:val="20"/>
        </w:rPr>
        <w:t> </w:t>
      </w:r>
      <w:r>
        <w:rPr>
          <w:rFonts w:ascii="Arial"/>
          <w:sz w:val="20"/>
        </w:rPr>
        <w:t>a</w:t>
      </w:r>
      <w:r>
        <w:rPr>
          <w:rFonts w:ascii="Arial"/>
          <w:spacing w:val="-2"/>
          <w:sz w:val="20"/>
        </w:rPr>
        <w:t> </w:t>
      </w:r>
      <w:r>
        <w:rPr>
          <w:rFonts w:ascii="Arial"/>
          <w:sz w:val="20"/>
        </w:rPr>
        <w:t>copy</w:t>
      </w:r>
      <w:r>
        <w:rPr>
          <w:rFonts w:ascii="Arial"/>
          <w:spacing w:val="-7"/>
          <w:sz w:val="20"/>
        </w:rPr>
        <w:t> </w:t>
      </w:r>
      <w:r>
        <w:rPr>
          <w:rFonts w:ascii="Arial"/>
          <w:sz w:val="20"/>
        </w:rPr>
        <w:t>of</w:t>
      </w:r>
      <w:r>
        <w:rPr>
          <w:rFonts w:ascii="Arial"/>
          <w:spacing w:val="-2"/>
          <w:sz w:val="20"/>
        </w:rPr>
        <w:t> </w:t>
      </w:r>
      <w:r>
        <w:rPr>
          <w:rFonts w:ascii="Arial"/>
          <w:sz w:val="20"/>
        </w:rPr>
        <w:t>the</w:t>
      </w:r>
    </w:p>
    <w:p>
      <w:pPr>
        <w:spacing w:before="0"/>
        <w:ind w:left="112" w:right="1398" w:firstLine="0"/>
        <w:jc w:val="left"/>
        <w:rPr>
          <w:rFonts w:ascii="Arial" w:hAnsi="Arial" w:cs="Arial" w:eastAsia="Arial" w:hint="default"/>
          <w:sz w:val="20"/>
          <w:szCs w:val="20"/>
        </w:rPr>
      </w:pPr>
      <w:r>
        <w:rPr>
          <w:rFonts w:ascii="Arial"/>
          <w:i/>
          <w:sz w:val="20"/>
        </w:rPr>
        <w:t>Expulsion Appeal Form</w:t>
      </w:r>
      <w:r>
        <w:rPr>
          <w:rFonts w:ascii="Arial"/>
          <w:sz w:val="20"/>
        </w:rPr>
        <w:t>. The </w:t>
      </w:r>
      <w:r>
        <w:rPr>
          <w:rFonts w:ascii="Arial"/>
          <w:i/>
          <w:sz w:val="20"/>
        </w:rPr>
        <w:t>Notice of Expulsion </w:t>
      </w:r>
      <w:r>
        <w:rPr>
          <w:rFonts w:ascii="Arial"/>
          <w:b/>
          <w:sz w:val="20"/>
        </w:rPr>
        <w:t>must</w:t>
      </w:r>
      <w:r>
        <w:rPr>
          <w:rFonts w:ascii="Arial"/>
          <w:b/>
          <w:spacing w:val="-25"/>
          <w:sz w:val="20"/>
        </w:rPr>
        <w:t> </w:t>
      </w:r>
      <w:r>
        <w:rPr>
          <w:rFonts w:ascii="Arial"/>
          <w:sz w:val="20"/>
        </w:rPr>
        <w:t>state:</w:t>
      </w:r>
    </w:p>
    <w:p>
      <w:pPr>
        <w:pStyle w:val="ListParagraph"/>
        <w:numPr>
          <w:ilvl w:val="0"/>
          <w:numId w:val="1"/>
        </w:numPr>
        <w:tabs>
          <w:tab w:pos="396" w:val="left" w:leader="none"/>
        </w:tabs>
        <w:spacing w:line="240" w:lineRule="auto" w:before="121" w:after="0"/>
        <w:ind w:left="395" w:right="0" w:hanging="283"/>
        <w:jc w:val="left"/>
        <w:rPr>
          <w:rFonts w:ascii="Arial" w:hAnsi="Arial" w:cs="Arial" w:eastAsia="Arial" w:hint="default"/>
          <w:sz w:val="20"/>
          <w:szCs w:val="20"/>
        </w:rPr>
      </w:pPr>
      <w:r>
        <w:rPr>
          <w:rFonts w:ascii="Arial"/>
          <w:sz w:val="20"/>
        </w:rPr>
        <w:t>the ground/s for the</w:t>
      </w:r>
      <w:r>
        <w:rPr>
          <w:rFonts w:ascii="Arial"/>
          <w:spacing w:val="-16"/>
          <w:sz w:val="20"/>
        </w:rPr>
        <w:t> </w:t>
      </w:r>
      <w:r>
        <w:rPr>
          <w:rFonts w:ascii="Arial"/>
          <w:sz w:val="20"/>
        </w:rPr>
        <w:t>expulsion</w:t>
      </w:r>
    </w:p>
    <w:p>
      <w:pPr>
        <w:pStyle w:val="ListParagraph"/>
        <w:numPr>
          <w:ilvl w:val="0"/>
          <w:numId w:val="1"/>
        </w:numPr>
        <w:tabs>
          <w:tab w:pos="396" w:val="left" w:leader="none"/>
        </w:tabs>
        <w:spacing w:line="240" w:lineRule="auto" w:before="117" w:after="0"/>
        <w:ind w:left="395" w:right="0" w:hanging="283"/>
        <w:jc w:val="left"/>
        <w:rPr>
          <w:rFonts w:ascii="Arial" w:hAnsi="Arial" w:cs="Arial" w:eastAsia="Arial" w:hint="default"/>
          <w:sz w:val="20"/>
          <w:szCs w:val="20"/>
        </w:rPr>
      </w:pPr>
      <w:r>
        <w:rPr>
          <w:rFonts w:ascii="Arial"/>
          <w:sz w:val="20"/>
        </w:rPr>
        <w:t>the reason/s for the</w:t>
      </w:r>
      <w:r>
        <w:rPr>
          <w:rFonts w:ascii="Arial"/>
          <w:spacing w:val="-15"/>
          <w:sz w:val="20"/>
        </w:rPr>
        <w:t> </w:t>
      </w:r>
      <w:r>
        <w:rPr>
          <w:rFonts w:ascii="Arial"/>
          <w:sz w:val="20"/>
        </w:rPr>
        <w:t>expulsion</w:t>
      </w:r>
    </w:p>
    <w:p>
      <w:pPr>
        <w:pStyle w:val="ListParagraph"/>
        <w:numPr>
          <w:ilvl w:val="0"/>
          <w:numId w:val="1"/>
        </w:numPr>
        <w:tabs>
          <w:tab w:pos="397" w:val="left" w:leader="none"/>
        </w:tabs>
        <w:spacing w:line="240" w:lineRule="auto" w:before="117" w:after="0"/>
        <w:ind w:left="396" w:right="0" w:hanging="284"/>
        <w:jc w:val="left"/>
        <w:rPr>
          <w:rFonts w:ascii="Arial" w:hAnsi="Arial" w:cs="Arial" w:eastAsia="Arial" w:hint="default"/>
          <w:sz w:val="20"/>
          <w:szCs w:val="20"/>
        </w:rPr>
      </w:pPr>
      <w:r>
        <w:rPr>
          <w:rFonts w:ascii="Arial"/>
          <w:sz w:val="20"/>
        </w:rPr>
        <w:t>the date of the commencement of the</w:t>
      </w:r>
      <w:r>
        <w:rPr>
          <w:rFonts w:ascii="Arial"/>
          <w:spacing w:val="-23"/>
          <w:sz w:val="20"/>
        </w:rPr>
        <w:t> </w:t>
      </w:r>
      <w:r>
        <w:rPr>
          <w:rFonts w:ascii="Arial"/>
          <w:sz w:val="20"/>
        </w:rPr>
        <w:t>expulsion</w:t>
      </w:r>
    </w:p>
    <w:p>
      <w:pPr>
        <w:pStyle w:val="ListParagraph"/>
        <w:numPr>
          <w:ilvl w:val="0"/>
          <w:numId w:val="1"/>
        </w:numPr>
        <w:tabs>
          <w:tab w:pos="397" w:val="left" w:leader="none"/>
        </w:tabs>
        <w:spacing w:line="240" w:lineRule="auto" w:before="119" w:after="0"/>
        <w:ind w:left="396" w:right="0" w:hanging="283"/>
        <w:jc w:val="left"/>
        <w:rPr>
          <w:rFonts w:ascii="Arial" w:hAnsi="Arial" w:cs="Arial" w:eastAsia="Arial" w:hint="default"/>
          <w:sz w:val="20"/>
          <w:szCs w:val="20"/>
        </w:rPr>
      </w:pPr>
      <w:r>
        <w:rPr>
          <w:rFonts w:ascii="Arial"/>
          <w:sz w:val="20"/>
        </w:rPr>
        <w:t>that the student has a right to appeal the expulsion</w:t>
      </w:r>
      <w:r>
        <w:rPr>
          <w:rFonts w:ascii="Arial"/>
          <w:spacing w:val="-25"/>
          <w:sz w:val="20"/>
        </w:rPr>
        <w:t> </w:t>
      </w:r>
      <w:r>
        <w:rPr>
          <w:rFonts w:ascii="Arial"/>
          <w:sz w:val="20"/>
        </w:rPr>
        <w:t>decision.</w:t>
      </w:r>
    </w:p>
    <w:p>
      <w:pPr>
        <w:spacing w:line="240" w:lineRule="auto" w:before="6"/>
        <w:ind w:right="0"/>
        <w:rPr>
          <w:rFonts w:ascii="Arial" w:hAnsi="Arial" w:cs="Arial" w:eastAsia="Arial" w:hint="default"/>
          <w:sz w:val="20"/>
          <w:szCs w:val="20"/>
        </w:rPr>
      </w:pPr>
    </w:p>
    <w:p>
      <w:pPr>
        <w:spacing w:before="0"/>
        <w:ind w:left="112" w:right="1398" w:firstLine="0"/>
        <w:jc w:val="left"/>
        <w:rPr>
          <w:rFonts w:ascii="Arial" w:hAnsi="Arial" w:cs="Arial" w:eastAsia="Arial" w:hint="default"/>
          <w:sz w:val="20"/>
          <w:szCs w:val="20"/>
        </w:rPr>
      </w:pPr>
      <w:r>
        <w:rPr>
          <w:rFonts w:ascii="Arial"/>
          <w:sz w:val="20"/>
        </w:rPr>
        <w:t>The principal </w:t>
      </w:r>
      <w:r>
        <w:rPr>
          <w:rFonts w:ascii="Arial"/>
          <w:b/>
          <w:sz w:val="20"/>
        </w:rPr>
        <w:t>must </w:t>
      </w:r>
      <w:r>
        <w:rPr>
          <w:rFonts w:ascii="Arial"/>
          <w:sz w:val="20"/>
        </w:rPr>
        <w:t>also prepare a written </w:t>
      </w:r>
      <w:r>
        <w:rPr>
          <w:rFonts w:ascii="Arial"/>
          <w:i/>
          <w:sz w:val="20"/>
        </w:rPr>
        <w:t>Expulsion Report </w:t>
      </w:r>
      <w:r>
        <w:rPr>
          <w:rFonts w:ascii="Arial"/>
          <w:sz w:val="20"/>
        </w:rPr>
        <w:t>which</w:t>
      </w:r>
      <w:r>
        <w:rPr>
          <w:rFonts w:ascii="Arial"/>
          <w:spacing w:val="-27"/>
          <w:sz w:val="20"/>
        </w:rPr>
        <w:t> </w:t>
      </w:r>
      <w:r>
        <w:rPr>
          <w:rFonts w:ascii="Arial"/>
          <w:sz w:val="20"/>
        </w:rPr>
        <w:t>contains:</w:t>
      </w:r>
    </w:p>
    <w:p>
      <w:pPr>
        <w:pStyle w:val="ListParagraph"/>
        <w:numPr>
          <w:ilvl w:val="0"/>
          <w:numId w:val="1"/>
        </w:numPr>
        <w:tabs>
          <w:tab w:pos="397" w:val="left" w:leader="none"/>
        </w:tabs>
        <w:spacing w:line="240" w:lineRule="auto" w:before="121" w:after="0"/>
        <w:ind w:left="396" w:right="0" w:hanging="283"/>
        <w:jc w:val="left"/>
        <w:rPr>
          <w:rFonts w:ascii="Arial" w:hAnsi="Arial" w:cs="Arial" w:eastAsia="Arial" w:hint="default"/>
          <w:sz w:val="20"/>
          <w:szCs w:val="20"/>
        </w:rPr>
      </w:pPr>
      <w:r>
        <w:rPr>
          <w:rFonts w:ascii="Arial"/>
          <w:sz w:val="20"/>
        </w:rPr>
        <w:t>a short statement of the history of the student's time at the</w:t>
      </w:r>
      <w:r>
        <w:rPr>
          <w:rFonts w:ascii="Arial"/>
          <w:spacing w:val="-30"/>
          <w:sz w:val="20"/>
        </w:rPr>
        <w:t> </w:t>
      </w:r>
      <w:r>
        <w:rPr>
          <w:rFonts w:ascii="Arial"/>
          <w:sz w:val="20"/>
        </w:rPr>
        <w:t>school</w:t>
      </w:r>
    </w:p>
    <w:p>
      <w:pPr>
        <w:pStyle w:val="ListParagraph"/>
        <w:numPr>
          <w:ilvl w:val="0"/>
          <w:numId w:val="1"/>
        </w:numPr>
        <w:tabs>
          <w:tab w:pos="397" w:val="left" w:leader="none"/>
        </w:tabs>
        <w:spacing w:line="240" w:lineRule="auto" w:before="119" w:after="0"/>
        <w:ind w:left="396" w:right="0" w:hanging="283"/>
        <w:jc w:val="left"/>
        <w:rPr>
          <w:rFonts w:ascii="Arial" w:hAnsi="Arial" w:cs="Arial" w:eastAsia="Arial" w:hint="default"/>
          <w:sz w:val="20"/>
          <w:szCs w:val="20"/>
        </w:rPr>
      </w:pPr>
      <w:r>
        <w:rPr>
          <w:rFonts w:ascii="Arial"/>
          <w:sz w:val="20"/>
        </w:rPr>
        <w:t>the grounds for the</w:t>
      </w:r>
      <w:r>
        <w:rPr>
          <w:rFonts w:ascii="Arial"/>
          <w:spacing w:val="-15"/>
          <w:sz w:val="20"/>
        </w:rPr>
        <w:t> </w:t>
      </w:r>
      <w:r>
        <w:rPr>
          <w:rFonts w:ascii="Arial"/>
          <w:sz w:val="20"/>
        </w:rPr>
        <w:t>expulsion</w:t>
      </w:r>
    </w:p>
    <w:p>
      <w:pPr>
        <w:pStyle w:val="ListParagraph"/>
        <w:numPr>
          <w:ilvl w:val="0"/>
          <w:numId w:val="1"/>
        </w:numPr>
        <w:tabs>
          <w:tab w:pos="397" w:val="left" w:leader="none"/>
        </w:tabs>
        <w:spacing w:line="240" w:lineRule="auto" w:before="117" w:after="0"/>
        <w:ind w:left="396" w:right="0" w:hanging="283"/>
        <w:jc w:val="left"/>
        <w:rPr>
          <w:rFonts w:ascii="Arial" w:hAnsi="Arial" w:cs="Arial" w:eastAsia="Arial" w:hint="default"/>
          <w:sz w:val="20"/>
          <w:szCs w:val="20"/>
        </w:rPr>
      </w:pPr>
      <w:r>
        <w:rPr>
          <w:rFonts w:ascii="Arial"/>
          <w:sz w:val="20"/>
        </w:rPr>
        <w:t>the reasons for</w:t>
      </w:r>
      <w:r>
        <w:rPr>
          <w:rFonts w:ascii="Arial"/>
          <w:spacing w:val="-14"/>
          <w:sz w:val="20"/>
        </w:rPr>
        <w:t> </w:t>
      </w:r>
      <w:r>
        <w:rPr>
          <w:rFonts w:ascii="Arial"/>
          <w:sz w:val="20"/>
        </w:rPr>
        <w:t>expulsion</w:t>
      </w:r>
    </w:p>
    <w:p>
      <w:pPr>
        <w:pStyle w:val="ListParagraph"/>
        <w:numPr>
          <w:ilvl w:val="0"/>
          <w:numId w:val="1"/>
        </w:numPr>
        <w:tabs>
          <w:tab w:pos="397" w:val="left" w:leader="none"/>
        </w:tabs>
        <w:spacing w:line="240" w:lineRule="auto" w:before="117" w:after="0"/>
        <w:ind w:left="396" w:right="1178" w:hanging="283"/>
        <w:jc w:val="left"/>
        <w:rPr>
          <w:rFonts w:ascii="Arial" w:hAnsi="Arial" w:cs="Arial" w:eastAsia="Arial" w:hint="default"/>
          <w:sz w:val="20"/>
          <w:szCs w:val="20"/>
        </w:rPr>
      </w:pPr>
      <w:r>
        <w:rPr>
          <w:rFonts w:ascii="Arial"/>
          <w:sz w:val="20"/>
        </w:rPr>
        <w:t>any</w:t>
      </w:r>
      <w:r>
        <w:rPr>
          <w:rFonts w:ascii="Arial"/>
          <w:spacing w:val="-39"/>
          <w:sz w:val="20"/>
        </w:rPr>
        <w:t> </w:t>
      </w:r>
      <w:r>
        <w:rPr>
          <w:rFonts w:ascii="Arial"/>
          <w:sz w:val="20"/>
        </w:rPr>
        <w:t>considerations in support of the expulsion including a comprehensive range of strategies which might </w:t>
      </w:r>
      <w:r>
        <w:rPr>
          <w:rFonts w:ascii="Arial"/>
          <w:sz w:val="20"/>
        </w:rPr>
        <w:t>have been employed to</w:t>
      </w:r>
      <w:r>
        <w:rPr>
          <w:rFonts w:ascii="Arial"/>
          <w:spacing w:val="-11"/>
          <w:sz w:val="20"/>
        </w:rPr>
        <w:t> </w:t>
      </w:r>
      <w:r>
        <w:rPr>
          <w:rFonts w:ascii="Arial"/>
          <w:sz w:val="20"/>
        </w:rPr>
        <w:t>date</w:t>
      </w:r>
    </w:p>
    <w:p>
      <w:pPr>
        <w:pStyle w:val="ListParagraph"/>
        <w:numPr>
          <w:ilvl w:val="0"/>
          <w:numId w:val="1"/>
        </w:numPr>
        <w:tabs>
          <w:tab w:pos="397" w:val="left" w:leader="none"/>
        </w:tabs>
        <w:spacing w:line="240" w:lineRule="auto" w:before="119" w:after="0"/>
        <w:ind w:left="396" w:right="0" w:hanging="283"/>
        <w:jc w:val="left"/>
        <w:rPr>
          <w:rFonts w:ascii="Arial" w:hAnsi="Arial" w:cs="Arial" w:eastAsia="Arial" w:hint="default"/>
          <w:sz w:val="20"/>
          <w:szCs w:val="20"/>
        </w:rPr>
      </w:pPr>
      <w:r>
        <w:rPr>
          <w:rFonts w:ascii="Arial"/>
          <w:sz w:val="20"/>
        </w:rPr>
        <w:t>any</w:t>
      </w:r>
      <w:r>
        <w:rPr>
          <w:rFonts w:ascii="Arial"/>
          <w:spacing w:val="-7"/>
          <w:sz w:val="20"/>
        </w:rPr>
        <w:t> </w:t>
      </w:r>
      <w:r>
        <w:rPr>
          <w:rFonts w:ascii="Arial"/>
          <w:sz w:val="20"/>
        </w:rPr>
        <w:t>considerations</w:t>
      </w:r>
      <w:r>
        <w:rPr>
          <w:rFonts w:ascii="Arial"/>
          <w:spacing w:val="-3"/>
          <w:sz w:val="20"/>
        </w:rPr>
        <w:t> </w:t>
      </w:r>
      <w:r>
        <w:rPr>
          <w:rFonts w:ascii="Arial"/>
          <w:sz w:val="20"/>
        </w:rPr>
        <w:t>of</w:t>
      </w:r>
      <w:r>
        <w:rPr>
          <w:rFonts w:ascii="Arial"/>
          <w:spacing w:val="-2"/>
          <w:sz w:val="20"/>
        </w:rPr>
        <w:t> </w:t>
      </w:r>
      <w:r>
        <w:rPr>
          <w:rFonts w:ascii="Arial"/>
          <w:sz w:val="20"/>
        </w:rPr>
        <w:t>the</w:t>
      </w:r>
      <w:r>
        <w:rPr>
          <w:rFonts w:ascii="Arial"/>
          <w:spacing w:val="-4"/>
          <w:sz w:val="20"/>
        </w:rPr>
        <w:t> </w:t>
      </w:r>
      <w:r>
        <w:rPr>
          <w:rFonts w:ascii="Arial"/>
          <w:sz w:val="20"/>
        </w:rPr>
        <w:t>impact</w:t>
      </w:r>
      <w:r>
        <w:rPr>
          <w:rFonts w:ascii="Arial"/>
          <w:spacing w:val="-4"/>
          <w:sz w:val="20"/>
        </w:rPr>
        <w:t> </w:t>
      </w:r>
      <w:r>
        <w:rPr>
          <w:rFonts w:ascii="Arial"/>
          <w:sz w:val="20"/>
        </w:rPr>
        <w:t>of</w:t>
      </w:r>
      <w:r>
        <w:rPr>
          <w:rFonts w:ascii="Arial"/>
          <w:spacing w:val="-2"/>
          <w:sz w:val="20"/>
        </w:rPr>
        <w:t> </w:t>
      </w:r>
      <w:r>
        <w:rPr>
          <w:rFonts w:ascii="Arial"/>
          <w:sz w:val="20"/>
        </w:rPr>
        <w:t>behaviour</w:t>
      </w:r>
      <w:r>
        <w:rPr>
          <w:rFonts w:ascii="Arial"/>
          <w:spacing w:val="-3"/>
          <w:sz w:val="20"/>
        </w:rPr>
        <w:t> </w:t>
      </w:r>
      <w:r>
        <w:rPr>
          <w:rFonts w:ascii="Arial"/>
          <w:sz w:val="20"/>
        </w:rPr>
        <w:t>of</w:t>
      </w:r>
      <w:r>
        <w:rPr>
          <w:rFonts w:ascii="Arial"/>
          <w:spacing w:val="-2"/>
          <w:sz w:val="20"/>
        </w:rPr>
        <w:t> </w:t>
      </w:r>
      <w:r>
        <w:rPr>
          <w:rFonts w:ascii="Arial"/>
          <w:sz w:val="20"/>
        </w:rPr>
        <w:t>the</w:t>
      </w:r>
      <w:r>
        <w:rPr>
          <w:rFonts w:ascii="Arial"/>
          <w:spacing w:val="-2"/>
          <w:sz w:val="20"/>
        </w:rPr>
        <w:t> </w:t>
      </w:r>
      <w:r>
        <w:rPr>
          <w:rFonts w:ascii="Arial"/>
          <w:sz w:val="20"/>
        </w:rPr>
        <w:t>student</w:t>
      </w:r>
      <w:r>
        <w:rPr>
          <w:rFonts w:ascii="Arial"/>
          <w:spacing w:val="-4"/>
          <w:sz w:val="20"/>
        </w:rPr>
        <w:t> </w:t>
      </w:r>
      <w:r>
        <w:rPr>
          <w:rFonts w:ascii="Arial"/>
          <w:sz w:val="20"/>
        </w:rPr>
        <w:t>on</w:t>
      </w:r>
      <w:r>
        <w:rPr>
          <w:rFonts w:ascii="Arial"/>
          <w:spacing w:val="-4"/>
          <w:sz w:val="20"/>
        </w:rPr>
        <w:t> </w:t>
      </w:r>
      <w:r>
        <w:rPr>
          <w:rFonts w:ascii="Arial"/>
          <w:sz w:val="20"/>
        </w:rPr>
        <w:t>other</w:t>
      </w:r>
      <w:r>
        <w:rPr>
          <w:rFonts w:ascii="Arial"/>
          <w:spacing w:val="-3"/>
          <w:sz w:val="20"/>
        </w:rPr>
        <w:t> </w:t>
      </w:r>
      <w:r>
        <w:rPr>
          <w:rFonts w:ascii="Arial"/>
          <w:sz w:val="20"/>
        </w:rPr>
        <w:t>affected</w:t>
      </w:r>
      <w:r>
        <w:rPr>
          <w:rFonts w:ascii="Arial"/>
          <w:spacing w:val="-4"/>
          <w:sz w:val="20"/>
        </w:rPr>
        <w:t> </w:t>
      </w:r>
      <w:r>
        <w:rPr>
          <w:rFonts w:ascii="Arial"/>
          <w:sz w:val="20"/>
        </w:rPr>
        <w:t>parties;</w:t>
      </w:r>
    </w:p>
    <w:p>
      <w:pPr>
        <w:pStyle w:val="ListParagraph"/>
        <w:numPr>
          <w:ilvl w:val="0"/>
          <w:numId w:val="1"/>
        </w:numPr>
        <w:tabs>
          <w:tab w:pos="397" w:val="left" w:leader="none"/>
        </w:tabs>
        <w:spacing w:line="240" w:lineRule="auto" w:before="117" w:after="0"/>
        <w:ind w:left="396" w:right="0" w:hanging="283"/>
        <w:jc w:val="left"/>
        <w:rPr>
          <w:rFonts w:ascii="Arial" w:hAnsi="Arial" w:cs="Arial" w:eastAsia="Arial" w:hint="default"/>
          <w:sz w:val="20"/>
          <w:szCs w:val="20"/>
        </w:rPr>
      </w:pPr>
      <w:r>
        <w:rPr>
          <w:rFonts w:ascii="Arial"/>
          <w:sz w:val="20"/>
        </w:rPr>
        <w:t>any representations made by the student or their Relevant</w:t>
      </w:r>
      <w:r>
        <w:rPr>
          <w:rFonts w:ascii="Arial"/>
          <w:spacing w:val="-25"/>
          <w:sz w:val="20"/>
        </w:rPr>
        <w:t> </w:t>
      </w:r>
      <w:r>
        <w:rPr>
          <w:rFonts w:ascii="Arial"/>
          <w:sz w:val="20"/>
        </w:rPr>
        <w:t>Person</w:t>
      </w:r>
    </w:p>
    <w:p>
      <w:pPr>
        <w:pStyle w:val="ListParagraph"/>
        <w:numPr>
          <w:ilvl w:val="0"/>
          <w:numId w:val="1"/>
        </w:numPr>
        <w:tabs>
          <w:tab w:pos="397" w:val="left" w:leader="none"/>
        </w:tabs>
        <w:spacing w:line="240" w:lineRule="auto" w:before="119" w:after="0"/>
        <w:ind w:left="396" w:right="977" w:hanging="283"/>
        <w:jc w:val="left"/>
        <w:rPr>
          <w:rFonts w:ascii="Arial" w:hAnsi="Arial" w:cs="Arial" w:eastAsia="Arial" w:hint="default"/>
          <w:sz w:val="20"/>
          <w:szCs w:val="20"/>
        </w:rPr>
      </w:pPr>
      <w:r>
        <w:rPr>
          <w:rFonts w:ascii="Arial"/>
          <w:sz w:val="20"/>
        </w:rPr>
        <w:t>a</w:t>
      </w:r>
      <w:r>
        <w:rPr>
          <w:rFonts w:ascii="Arial"/>
          <w:spacing w:val="-4"/>
          <w:sz w:val="20"/>
        </w:rPr>
        <w:t> </w:t>
      </w:r>
      <w:r>
        <w:rPr>
          <w:rFonts w:ascii="Arial"/>
          <w:sz w:val="20"/>
        </w:rPr>
        <w:t>summary</w:t>
      </w:r>
      <w:r>
        <w:rPr>
          <w:rFonts w:ascii="Arial"/>
          <w:spacing w:val="-6"/>
          <w:sz w:val="20"/>
        </w:rPr>
        <w:t> </w:t>
      </w:r>
      <w:r>
        <w:rPr>
          <w:rFonts w:ascii="Arial"/>
          <w:sz w:val="20"/>
        </w:rPr>
        <w:t>of</w:t>
      </w:r>
      <w:r>
        <w:rPr>
          <w:rFonts w:ascii="Arial"/>
          <w:spacing w:val="-2"/>
          <w:sz w:val="20"/>
        </w:rPr>
        <w:t> </w:t>
      </w:r>
      <w:r>
        <w:rPr>
          <w:rFonts w:ascii="Arial"/>
          <w:sz w:val="20"/>
        </w:rPr>
        <w:t>the</w:t>
      </w:r>
      <w:r>
        <w:rPr>
          <w:rFonts w:ascii="Arial"/>
          <w:spacing w:val="-4"/>
          <w:sz w:val="20"/>
        </w:rPr>
        <w:t> </w:t>
      </w:r>
      <w:r>
        <w:rPr>
          <w:rFonts w:ascii="Arial"/>
          <w:sz w:val="20"/>
        </w:rPr>
        <w:t>options</w:t>
      </w:r>
      <w:r>
        <w:rPr>
          <w:rFonts w:ascii="Arial"/>
          <w:spacing w:val="-3"/>
          <w:sz w:val="20"/>
        </w:rPr>
        <w:t> </w:t>
      </w:r>
      <w:r>
        <w:rPr>
          <w:rFonts w:ascii="Arial"/>
          <w:sz w:val="20"/>
        </w:rPr>
        <w:t>considered</w:t>
      </w:r>
      <w:r>
        <w:rPr>
          <w:rFonts w:ascii="Arial"/>
          <w:spacing w:val="-2"/>
          <w:sz w:val="20"/>
        </w:rPr>
        <w:t> </w:t>
      </w:r>
      <w:r>
        <w:rPr>
          <w:rFonts w:ascii="Arial"/>
          <w:sz w:val="20"/>
        </w:rPr>
        <w:t>at</w:t>
      </w:r>
      <w:r>
        <w:rPr>
          <w:rFonts w:ascii="Arial"/>
          <w:spacing w:val="-4"/>
          <w:sz w:val="20"/>
        </w:rPr>
        <w:t> </w:t>
      </w:r>
      <w:r>
        <w:rPr>
          <w:rFonts w:ascii="Arial"/>
          <w:sz w:val="20"/>
        </w:rPr>
        <w:t>the</w:t>
      </w:r>
      <w:r>
        <w:rPr>
          <w:rFonts w:ascii="Arial"/>
          <w:spacing w:val="-4"/>
          <w:sz w:val="20"/>
        </w:rPr>
        <w:t> </w:t>
      </w:r>
      <w:r>
        <w:rPr>
          <w:rFonts w:ascii="Arial"/>
          <w:sz w:val="20"/>
        </w:rPr>
        <w:t>Behaviour</w:t>
      </w:r>
      <w:r>
        <w:rPr>
          <w:rFonts w:ascii="Arial"/>
          <w:spacing w:val="-1"/>
          <w:sz w:val="20"/>
        </w:rPr>
        <w:t> </w:t>
      </w:r>
      <w:r>
        <w:rPr>
          <w:rFonts w:ascii="Arial"/>
          <w:sz w:val="20"/>
        </w:rPr>
        <w:t>Support</w:t>
      </w:r>
      <w:r>
        <w:rPr>
          <w:rFonts w:ascii="Arial"/>
          <w:spacing w:val="-4"/>
          <w:sz w:val="20"/>
        </w:rPr>
        <w:t> </w:t>
      </w:r>
      <w:r>
        <w:rPr>
          <w:rFonts w:ascii="Arial"/>
          <w:sz w:val="20"/>
        </w:rPr>
        <w:t>and</w:t>
      </w:r>
      <w:r>
        <w:rPr>
          <w:rFonts w:ascii="Arial"/>
          <w:spacing w:val="-4"/>
          <w:sz w:val="20"/>
        </w:rPr>
        <w:t> </w:t>
      </w:r>
      <w:r>
        <w:rPr>
          <w:rFonts w:ascii="Arial"/>
          <w:sz w:val="20"/>
        </w:rPr>
        <w:t>Intervention</w:t>
      </w:r>
      <w:r>
        <w:rPr>
          <w:rFonts w:ascii="Arial"/>
          <w:spacing w:val="-4"/>
          <w:sz w:val="20"/>
        </w:rPr>
        <w:t> </w:t>
      </w:r>
      <w:r>
        <w:rPr>
          <w:rFonts w:ascii="Arial"/>
          <w:sz w:val="20"/>
        </w:rPr>
        <w:t>Meeting</w:t>
      </w:r>
      <w:r>
        <w:rPr>
          <w:rFonts w:ascii="Arial"/>
          <w:spacing w:val="-2"/>
          <w:sz w:val="20"/>
        </w:rPr>
        <w:t> </w:t>
      </w:r>
      <w:r>
        <w:rPr>
          <w:rFonts w:ascii="Arial"/>
          <w:sz w:val="20"/>
        </w:rPr>
        <w:t>and</w:t>
      </w:r>
      <w:r>
        <w:rPr>
          <w:rFonts w:ascii="Arial"/>
          <w:spacing w:val="-2"/>
          <w:sz w:val="20"/>
        </w:rPr>
        <w:t> </w:t>
      </w:r>
      <w:r>
        <w:rPr>
          <w:rFonts w:ascii="Arial"/>
          <w:sz w:val="20"/>
        </w:rPr>
        <w:t>why</w:t>
      </w:r>
      <w:r>
        <w:rPr>
          <w:rFonts w:ascii="Arial"/>
          <w:spacing w:val="-6"/>
          <w:sz w:val="20"/>
        </w:rPr>
        <w:t> </w:t>
      </w:r>
      <w:r>
        <w:rPr>
          <w:rFonts w:ascii="Arial"/>
          <w:sz w:val="20"/>
        </w:rPr>
        <w:t>expulsion </w:t>
      </w:r>
      <w:r>
        <w:rPr>
          <w:rFonts w:ascii="Arial"/>
          <w:sz w:val="20"/>
        </w:rPr>
        <w:t>was considered</w:t>
      </w:r>
      <w:r>
        <w:rPr>
          <w:rFonts w:ascii="Arial"/>
          <w:spacing w:val="-9"/>
          <w:sz w:val="20"/>
        </w:rPr>
        <w:t> </w:t>
      </w:r>
      <w:r>
        <w:rPr>
          <w:rFonts w:ascii="Arial"/>
          <w:sz w:val="20"/>
        </w:rPr>
        <w:t>necessary</w:t>
      </w:r>
    </w:p>
    <w:p>
      <w:pPr>
        <w:pStyle w:val="ListParagraph"/>
        <w:numPr>
          <w:ilvl w:val="0"/>
          <w:numId w:val="1"/>
        </w:numPr>
        <w:tabs>
          <w:tab w:pos="397" w:val="left" w:leader="none"/>
        </w:tabs>
        <w:spacing w:line="240" w:lineRule="auto" w:before="119" w:after="0"/>
        <w:ind w:left="396" w:right="856" w:hanging="283"/>
        <w:jc w:val="left"/>
        <w:rPr>
          <w:rFonts w:ascii="Arial" w:hAnsi="Arial" w:cs="Arial" w:eastAsia="Arial" w:hint="default"/>
          <w:sz w:val="20"/>
          <w:szCs w:val="20"/>
        </w:rPr>
      </w:pPr>
      <w:r>
        <w:rPr>
          <w:rFonts w:ascii="Arial"/>
          <w:sz w:val="20"/>
        </w:rPr>
        <w:t>details</w:t>
      </w:r>
      <w:r>
        <w:rPr>
          <w:rFonts w:ascii="Arial"/>
          <w:spacing w:val="-4"/>
          <w:sz w:val="20"/>
        </w:rPr>
        <w:t> </w:t>
      </w:r>
      <w:r>
        <w:rPr>
          <w:rFonts w:ascii="Arial"/>
          <w:sz w:val="20"/>
        </w:rPr>
        <w:t>of</w:t>
      </w:r>
      <w:r>
        <w:rPr>
          <w:rFonts w:ascii="Arial"/>
          <w:spacing w:val="-3"/>
          <w:sz w:val="20"/>
        </w:rPr>
        <w:t> </w:t>
      </w:r>
      <w:r>
        <w:rPr>
          <w:rFonts w:ascii="Arial"/>
          <w:sz w:val="20"/>
        </w:rPr>
        <w:t>the</w:t>
      </w:r>
      <w:r>
        <w:rPr>
          <w:rFonts w:ascii="Arial"/>
          <w:spacing w:val="-5"/>
          <w:sz w:val="20"/>
        </w:rPr>
        <w:t> </w:t>
      </w:r>
      <w:r>
        <w:rPr>
          <w:rFonts w:ascii="Arial"/>
          <w:sz w:val="20"/>
        </w:rPr>
        <w:t>arrangements</w:t>
      </w:r>
      <w:r>
        <w:rPr>
          <w:rFonts w:ascii="Arial"/>
          <w:spacing w:val="-4"/>
          <w:sz w:val="20"/>
        </w:rPr>
        <w:t> </w:t>
      </w:r>
      <w:r>
        <w:rPr>
          <w:rFonts w:ascii="Arial"/>
          <w:sz w:val="20"/>
        </w:rPr>
        <w:t>that</w:t>
      </w:r>
      <w:r>
        <w:rPr>
          <w:rFonts w:ascii="Arial"/>
          <w:spacing w:val="-3"/>
          <w:sz w:val="20"/>
        </w:rPr>
        <w:t> </w:t>
      </w:r>
      <w:r>
        <w:rPr>
          <w:rFonts w:ascii="Arial"/>
          <w:sz w:val="20"/>
        </w:rPr>
        <w:t>have</w:t>
      </w:r>
      <w:r>
        <w:rPr>
          <w:rFonts w:ascii="Arial"/>
          <w:spacing w:val="-3"/>
          <w:sz w:val="20"/>
        </w:rPr>
        <w:t> </w:t>
      </w:r>
      <w:r>
        <w:rPr>
          <w:rFonts w:ascii="Arial"/>
          <w:sz w:val="20"/>
        </w:rPr>
        <w:t>been</w:t>
      </w:r>
      <w:r>
        <w:rPr>
          <w:rFonts w:ascii="Arial"/>
          <w:spacing w:val="-5"/>
          <w:sz w:val="20"/>
        </w:rPr>
        <w:t> </w:t>
      </w:r>
      <w:r>
        <w:rPr>
          <w:rFonts w:ascii="Arial"/>
          <w:sz w:val="20"/>
        </w:rPr>
        <w:t>made</w:t>
      </w:r>
      <w:r>
        <w:rPr>
          <w:rFonts w:ascii="Arial"/>
          <w:spacing w:val="-5"/>
          <w:sz w:val="20"/>
        </w:rPr>
        <w:t> </w:t>
      </w:r>
      <w:r>
        <w:rPr>
          <w:rFonts w:ascii="Arial"/>
          <w:sz w:val="20"/>
        </w:rPr>
        <w:t>for</w:t>
      </w:r>
      <w:r>
        <w:rPr>
          <w:rFonts w:ascii="Arial"/>
          <w:spacing w:val="-4"/>
          <w:sz w:val="20"/>
        </w:rPr>
        <w:t> </w:t>
      </w:r>
      <w:r>
        <w:rPr>
          <w:rFonts w:ascii="Arial"/>
          <w:sz w:val="20"/>
        </w:rPr>
        <w:t>the</w:t>
      </w:r>
      <w:r>
        <w:rPr>
          <w:rFonts w:ascii="Arial"/>
          <w:spacing w:val="-5"/>
          <w:sz w:val="20"/>
        </w:rPr>
        <w:t> </w:t>
      </w:r>
      <w:r>
        <w:rPr>
          <w:rFonts w:ascii="Arial"/>
          <w:sz w:val="20"/>
        </w:rPr>
        <w:t>continuing</w:t>
      </w:r>
      <w:r>
        <w:rPr>
          <w:rFonts w:ascii="Arial"/>
          <w:spacing w:val="-3"/>
          <w:sz w:val="20"/>
        </w:rPr>
        <w:t> </w:t>
      </w:r>
      <w:r>
        <w:rPr>
          <w:rFonts w:ascii="Arial"/>
          <w:sz w:val="20"/>
        </w:rPr>
        <w:t>education,</w:t>
      </w:r>
      <w:r>
        <w:rPr>
          <w:rFonts w:ascii="Arial"/>
          <w:spacing w:val="-3"/>
          <w:sz w:val="20"/>
        </w:rPr>
        <w:t> </w:t>
      </w:r>
      <w:r>
        <w:rPr>
          <w:rFonts w:ascii="Arial"/>
          <w:sz w:val="20"/>
        </w:rPr>
        <w:t>training</w:t>
      </w:r>
      <w:r>
        <w:rPr>
          <w:rFonts w:ascii="Arial"/>
          <w:spacing w:val="-5"/>
          <w:sz w:val="20"/>
        </w:rPr>
        <w:t> </w:t>
      </w:r>
      <w:r>
        <w:rPr>
          <w:rFonts w:ascii="Arial"/>
          <w:sz w:val="20"/>
        </w:rPr>
        <w:t>and/or</w:t>
      </w:r>
      <w:r>
        <w:rPr>
          <w:rFonts w:ascii="Arial"/>
          <w:spacing w:val="-2"/>
          <w:sz w:val="20"/>
        </w:rPr>
        <w:t> </w:t>
      </w:r>
      <w:r>
        <w:rPr>
          <w:rFonts w:ascii="Arial"/>
          <w:sz w:val="20"/>
        </w:rPr>
        <w:t>employment</w:t>
      </w:r>
      <w:r>
        <w:rPr>
          <w:rFonts w:ascii="Arial"/>
          <w:spacing w:val="-3"/>
          <w:sz w:val="20"/>
        </w:rPr>
        <w:t> </w:t>
      </w:r>
      <w:r>
        <w:rPr>
          <w:rFonts w:ascii="Arial"/>
          <w:sz w:val="20"/>
        </w:rPr>
        <w:t>of </w:t>
      </w:r>
      <w:r>
        <w:rPr>
          <w:rFonts w:ascii="Arial"/>
          <w:sz w:val="20"/>
        </w:rPr>
        <w:t>the</w:t>
      </w:r>
      <w:r>
        <w:rPr>
          <w:rFonts w:ascii="Arial"/>
          <w:spacing w:val="-9"/>
          <w:sz w:val="20"/>
        </w:rPr>
        <w:t> </w:t>
      </w:r>
      <w:r>
        <w:rPr>
          <w:rFonts w:ascii="Arial"/>
          <w:sz w:val="20"/>
        </w:rPr>
        <w:t>student</w:t>
      </w:r>
    </w:p>
    <w:p>
      <w:pPr>
        <w:pStyle w:val="ListParagraph"/>
        <w:numPr>
          <w:ilvl w:val="0"/>
          <w:numId w:val="1"/>
        </w:numPr>
        <w:tabs>
          <w:tab w:pos="397" w:val="left" w:leader="none"/>
        </w:tabs>
        <w:spacing w:line="240" w:lineRule="auto" w:before="119" w:after="0"/>
        <w:ind w:left="396" w:right="1572" w:hanging="283"/>
        <w:jc w:val="left"/>
        <w:rPr>
          <w:rFonts w:ascii="Arial" w:hAnsi="Arial" w:cs="Arial" w:eastAsia="Arial" w:hint="default"/>
          <w:sz w:val="20"/>
          <w:szCs w:val="20"/>
        </w:rPr>
      </w:pPr>
      <w:r>
        <w:rPr>
          <w:rFonts w:ascii="Arial"/>
          <w:sz w:val="20"/>
        </w:rPr>
        <w:t>recommendations</w:t>
      </w:r>
      <w:r>
        <w:rPr>
          <w:rFonts w:ascii="Arial"/>
          <w:spacing w:val="-3"/>
          <w:sz w:val="20"/>
        </w:rPr>
        <w:t> </w:t>
      </w:r>
      <w:r>
        <w:rPr>
          <w:rFonts w:ascii="Arial"/>
          <w:sz w:val="20"/>
        </w:rPr>
        <w:t>on</w:t>
      </w:r>
      <w:r>
        <w:rPr>
          <w:rFonts w:ascii="Arial"/>
          <w:spacing w:val="-2"/>
          <w:sz w:val="20"/>
        </w:rPr>
        <w:t> </w:t>
      </w:r>
      <w:r>
        <w:rPr>
          <w:rFonts w:ascii="Arial"/>
          <w:sz w:val="20"/>
        </w:rPr>
        <w:t>whether</w:t>
      </w:r>
      <w:r>
        <w:rPr>
          <w:rFonts w:ascii="Arial"/>
          <w:spacing w:val="-3"/>
          <w:sz w:val="20"/>
        </w:rPr>
        <w:t> </w:t>
      </w:r>
      <w:r>
        <w:rPr>
          <w:rFonts w:ascii="Arial"/>
          <w:sz w:val="20"/>
        </w:rPr>
        <w:t>any</w:t>
      </w:r>
      <w:r>
        <w:rPr>
          <w:rFonts w:ascii="Arial"/>
          <w:spacing w:val="-7"/>
          <w:sz w:val="20"/>
        </w:rPr>
        <w:t> </w:t>
      </w:r>
      <w:r>
        <w:rPr>
          <w:rFonts w:ascii="Arial"/>
          <w:sz w:val="20"/>
        </w:rPr>
        <w:t>further</w:t>
      </w:r>
      <w:r>
        <w:rPr>
          <w:rFonts w:ascii="Arial"/>
          <w:spacing w:val="-3"/>
          <w:sz w:val="20"/>
        </w:rPr>
        <w:t> </w:t>
      </w:r>
      <w:r>
        <w:rPr>
          <w:rFonts w:ascii="Arial"/>
          <w:sz w:val="20"/>
        </w:rPr>
        <w:t>action</w:t>
      </w:r>
      <w:r>
        <w:rPr>
          <w:rFonts w:ascii="Arial"/>
          <w:spacing w:val="-4"/>
          <w:sz w:val="20"/>
        </w:rPr>
        <w:t> </w:t>
      </w:r>
      <w:r>
        <w:rPr>
          <w:rFonts w:ascii="Arial"/>
          <w:sz w:val="20"/>
        </w:rPr>
        <w:t>either</w:t>
      </w:r>
      <w:r>
        <w:rPr>
          <w:rFonts w:ascii="Arial"/>
          <w:spacing w:val="-1"/>
          <w:sz w:val="20"/>
        </w:rPr>
        <w:t> </w:t>
      </w:r>
      <w:r>
        <w:rPr>
          <w:rFonts w:ascii="Arial"/>
          <w:sz w:val="20"/>
        </w:rPr>
        <w:t>at</w:t>
      </w:r>
      <w:r>
        <w:rPr>
          <w:rFonts w:ascii="Arial"/>
          <w:spacing w:val="-4"/>
          <w:sz w:val="20"/>
        </w:rPr>
        <w:t> </w:t>
      </w:r>
      <w:r>
        <w:rPr>
          <w:rFonts w:ascii="Arial"/>
          <w:sz w:val="20"/>
        </w:rPr>
        <w:t>the</w:t>
      </w:r>
      <w:r>
        <w:rPr>
          <w:rFonts w:ascii="Arial"/>
          <w:spacing w:val="-4"/>
          <w:sz w:val="20"/>
        </w:rPr>
        <w:t> </w:t>
      </w:r>
      <w:r>
        <w:rPr>
          <w:rFonts w:ascii="Arial"/>
          <w:sz w:val="20"/>
        </w:rPr>
        <w:t>school,</w:t>
      </w:r>
      <w:r>
        <w:rPr>
          <w:rFonts w:ascii="Arial"/>
          <w:spacing w:val="-2"/>
          <w:sz w:val="20"/>
        </w:rPr>
        <w:t> </w:t>
      </w:r>
      <w:r>
        <w:rPr>
          <w:rFonts w:ascii="Arial"/>
          <w:sz w:val="20"/>
        </w:rPr>
        <w:t>local,</w:t>
      </w:r>
      <w:r>
        <w:rPr>
          <w:rFonts w:ascii="Arial"/>
          <w:spacing w:val="-4"/>
          <w:sz w:val="20"/>
        </w:rPr>
        <w:t> </w:t>
      </w:r>
      <w:r>
        <w:rPr>
          <w:rFonts w:ascii="Arial"/>
          <w:sz w:val="20"/>
        </w:rPr>
        <w:t>regional</w:t>
      </w:r>
      <w:r>
        <w:rPr>
          <w:rFonts w:ascii="Arial"/>
          <w:spacing w:val="-5"/>
          <w:sz w:val="20"/>
        </w:rPr>
        <w:t> </w:t>
      </w:r>
      <w:r>
        <w:rPr>
          <w:rFonts w:ascii="Arial"/>
          <w:sz w:val="20"/>
        </w:rPr>
        <w:t>or</w:t>
      </w:r>
      <w:r>
        <w:rPr>
          <w:rFonts w:ascii="Arial"/>
          <w:spacing w:val="-3"/>
          <w:sz w:val="20"/>
        </w:rPr>
        <w:t> </w:t>
      </w:r>
      <w:r>
        <w:rPr>
          <w:rFonts w:ascii="Arial"/>
          <w:sz w:val="20"/>
        </w:rPr>
        <w:t>system</w:t>
      </w:r>
      <w:r>
        <w:rPr>
          <w:rFonts w:ascii="Arial"/>
          <w:spacing w:val="1"/>
          <w:sz w:val="20"/>
        </w:rPr>
        <w:t> </w:t>
      </w:r>
      <w:r>
        <w:rPr>
          <w:rFonts w:ascii="Arial"/>
          <w:sz w:val="20"/>
        </w:rPr>
        <w:t>level</w:t>
      </w:r>
      <w:r>
        <w:rPr>
          <w:rFonts w:ascii="Arial"/>
          <w:spacing w:val="-5"/>
          <w:sz w:val="20"/>
        </w:rPr>
        <w:t> </w:t>
      </w:r>
      <w:r>
        <w:rPr>
          <w:rFonts w:ascii="Arial"/>
          <w:sz w:val="20"/>
        </w:rPr>
        <w:t>is </w:t>
      </w:r>
      <w:r>
        <w:rPr>
          <w:rFonts w:ascii="Arial"/>
          <w:sz w:val="20"/>
        </w:rPr>
        <w:t>required, including strategies at the school level to prevent the repeat of similar</w:t>
      </w:r>
      <w:r>
        <w:rPr>
          <w:rFonts w:ascii="Arial"/>
          <w:spacing w:val="-38"/>
          <w:sz w:val="20"/>
        </w:rPr>
        <w:t> </w:t>
      </w:r>
      <w:r>
        <w:rPr>
          <w:rFonts w:ascii="Arial"/>
          <w:sz w:val="20"/>
        </w:rPr>
        <w:t>circumstances.</w:t>
      </w:r>
    </w:p>
    <w:p>
      <w:pPr>
        <w:spacing w:before="115"/>
        <w:ind w:left="112" w:right="986" w:firstLine="0"/>
        <w:jc w:val="left"/>
        <w:rPr>
          <w:rFonts w:ascii="Arial" w:hAnsi="Arial" w:cs="Arial" w:eastAsia="Arial" w:hint="default"/>
          <w:sz w:val="20"/>
          <w:szCs w:val="20"/>
        </w:rPr>
      </w:pPr>
      <w:r>
        <w:rPr>
          <w:rFonts w:ascii="Arial"/>
          <w:sz w:val="20"/>
        </w:rPr>
        <w:t>The </w:t>
      </w:r>
      <w:r>
        <w:rPr>
          <w:rFonts w:ascii="Arial"/>
          <w:i/>
          <w:sz w:val="20"/>
        </w:rPr>
        <w:t>Expulsion Report </w:t>
      </w:r>
      <w:r>
        <w:rPr>
          <w:rFonts w:ascii="Arial"/>
          <w:sz w:val="20"/>
        </w:rPr>
        <w:t>and a copy of the </w:t>
      </w:r>
      <w:r>
        <w:rPr>
          <w:rFonts w:ascii="Arial"/>
          <w:i/>
          <w:sz w:val="20"/>
        </w:rPr>
        <w:t>Notice of Expulsion </w:t>
      </w:r>
      <w:r>
        <w:rPr>
          <w:rFonts w:ascii="Arial"/>
          <w:b/>
          <w:sz w:val="20"/>
        </w:rPr>
        <w:t>must </w:t>
      </w:r>
      <w:r>
        <w:rPr>
          <w:rFonts w:ascii="Arial"/>
          <w:sz w:val="20"/>
        </w:rPr>
        <w:t>be provided to the Regional Director, </w:t>
      </w:r>
      <w:r>
        <w:rPr>
          <w:rFonts w:ascii="Arial"/>
          <w:b/>
          <w:sz w:val="20"/>
        </w:rPr>
        <w:t>within 1 business day </w:t>
      </w:r>
      <w:r>
        <w:rPr>
          <w:rFonts w:ascii="Arial"/>
          <w:sz w:val="20"/>
        </w:rPr>
        <w:t>of the expulsion taking</w:t>
      </w:r>
      <w:r>
        <w:rPr>
          <w:rFonts w:ascii="Arial"/>
          <w:spacing w:val="-17"/>
          <w:sz w:val="20"/>
        </w:rPr>
        <w:t> </w:t>
      </w:r>
      <w:r>
        <w:rPr>
          <w:rFonts w:ascii="Arial"/>
          <w:sz w:val="20"/>
        </w:rPr>
        <w:t>effect.</w:t>
      </w:r>
    </w:p>
    <w:p>
      <w:pPr>
        <w:spacing w:before="120"/>
        <w:ind w:left="113" w:right="930" w:hanging="1"/>
        <w:jc w:val="left"/>
        <w:rPr>
          <w:rFonts w:ascii="Arial" w:hAnsi="Arial" w:cs="Arial" w:eastAsia="Arial" w:hint="default"/>
          <w:sz w:val="20"/>
          <w:szCs w:val="20"/>
        </w:rPr>
      </w:pPr>
      <w:r>
        <w:rPr>
          <w:rFonts w:ascii="Arial"/>
          <w:sz w:val="20"/>
        </w:rPr>
        <w:t>The principal should retain a copy of the </w:t>
      </w:r>
      <w:r>
        <w:rPr>
          <w:rFonts w:ascii="Arial"/>
          <w:i/>
          <w:sz w:val="20"/>
        </w:rPr>
        <w:t>Expulsion Report</w:t>
      </w:r>
      <w:r>
        <w:rPr>
          <w:rFonts w:ascii="Arial"/>
          <w:sz w:val="20"/>
        </w:rPr>
        <w:t>, </w:t>
      </w:r>
      <w:r>
        <w:rPr>
          <w:rFonts w:ascii="Arial"/>
          <w:i/>
          <w:sz w:val="20"/>
        </w:rPr>
        <w:t>Notice of Expulsion </w:t>
      </w:r>
      <w:r>
        <w:rPr>
          <w:rFonts w:ascii="Arial"/>
          <w:sz w:val="20"/>
        </w:rPr>
        <w:t>and all relevant communication. The expulsion </w:t>
      </w:r>
      <w:r>
        <w:rPr>
          <w:rFonts w:ascii="Arial"/>
          <w:b/>
          <w:sz w:val="20"/>
        </w:rPr>
        <w:t>must </w:t>
      </w:r>
      <w:r>
        <w:rPr>
          <w:rFonts w:ascii="Arial"/>
          <w:sz w:val="20"/>
        </w:rPr>
        <w:t>also be recorded in</w:t>
      </w:r>
      <w:r>
        <w:rPr>
          <w:rFonts w:ascii="Arial"/>
          <w:spacing w:val="-18"/>
          <w:sz w:val="20"/>
        </w:rPr>
        <w:t> </w:t>
      </w:r>
      <w:r>
        <w:rPr>
          <w:rFonts w:ascii="Arial"/>
          <w:sz w:val="20"/>
        </w:rPr>
        <w:t>CASES21.</w:t>
      </w:r>
    </w:p>
    <w:p>
      <w:pPr>
        <w:spacing w:after="0"/>
        <w:jc w:val="left"/>
        <w:rPr>
          <w:rFonts w:ascii="Arial" w:hAnsi="Arial" w:cs="Arial" w:eastAsia="Arial" w:hint="default"/>
          <w:sz w:val="20"/>
          <w:szCs w:val="20"/>
        </w:rPr>
        <w:sectPr>
          <w:pgSz w:w="11900" w:h="16850"/>
          <w:pgMar w:header="0" w:footer="1181" w:top="1360" w:bottom="1380" w:left="1020" w:right="0"/>
        </w:sectPr>
      </w:pPr>
    </w:p>
    <w:p>
      <w:pPr>
        <w:pStyle w:val="Heading1"/>
        <w:tabs>
          <w:tab w:pos="10063" w:val="left" w:leader="none"/>
        </w:tabs>
        <w:spacing w:line="240" w:lineRule="auto"/>
        <w:ind w:right="1398"/>
        <w:jc w:val="left"/>
        <w:rPr>
          <w:b w:val="0"/>
          <w:bCs w:val="0"/>
        </w:rPr>
      </w:pPr>
      <w:bookmarkStart w:name="Supported Transition" w:id="53"/>
      <w:bookmarkEnd w:id="53"/>
      <w:r>
        <w:rPr>
          <w:b w:val="0"/>
        </w:rPr>
      </w:r>
      <w:r>
        <w:rPr>
          <w:color w:val="FFFFFF"/>
          <w:w w:val="100"/>
        </w:rPr>
      </w:r>
      <w:r>
        <w:rPr>
          <w:color w:val="FFFFFF"/>
          <w:shd w:fill="F6BE00" w:color="auto" w:val="clear"/>
        </w:rPr>
        <w:t>SUPPORTED</w:t>
      </w:r>
      <w:r>
        <w:rPr>
          <w:color w:val="FFFFFF"/>
          <w:spacing w:val="-5"/>
          <w:shd w:fill="F6BE00" w:color="auto" w:val="clear"/>
        </w:rPr>
        <w:t> </w:t>
      </w:r>
      <w:r>
        <w:rPr>
          <w:color w:val="FFFFFF"/>
          <w:shd w:fill="F6BE00" w:color="auto" w:val="clear"/>
        </w:rPr>
        <w:t>TRANSITION</w:t>
        <w:tab/>
      </w:r>
      <w:r>
        <w:rPr>
          <w:color w:val="FFFFFF"/>
        </w:rPr>
      </w:r>
      <w:r>
        <w:rPr>
          <w:b w:val="0"/>
        </w:rPr>
      </w:r>
    </w:p>
    <w:p>
      <w:pPr>
        <w:pStyle w:val="BodyText"/>
        <w:spacing w:line="240" w:lineRule="auto" w:before="231"/>
        <w:ind w:right="904"/>
        <w:jc w:val="left"/>
      </w:pPr>
      <w:r>
        <w:rPr/>
        <w:t>To uphold the principle that no child will be excluded from the government school system, if a student is expelled it is essential that a supported transition plan is promptly developed and enacted to ensure the student remains</w:t>
      </w:r>
      <w:r>
        <w:rPr>
          <w:spacing w:val="-3"/>
        </w:rPr>
        <w:t> </w:t>
      </w:r>
      <w:r>
        <w:rPr/>
        <w:t>engaged</w:t>
      </w:r>
      <w:r>
        <w:rPr>
          <w:spacing w:val="-2"/>
        </w:rPr>
        <w:t> </w:t>
      </w:r>
      <w:r>
        <w:rPr/>
        <w:t>in</w:t>
      </w:r>
      <w:r>
        <w:rPr>
          <w:spacing w:val="-2"/>
        </w:rPr>
        <w:t> </w:t>
      </w:r>
      <w:r>
        <w:rPr/>
        <w:t>education.</w:t>
      </w:r>
      <w:r>
        <w:rPr>
          <w:spacing w:val="-1"/>
        </w:rPr>
        <w:t> </w:t>
      </w:r>
      <w:r>
        <w:rPr/>
        <w:t>In</w:t>
      </w:r>
      <w:r>
        <w:rPr>
          <w:spacing w:val="-4"/>
        </w:rPr>
        <w:t> </w:t>
      </w:r>
      <w:r>
        <w:rPr/>
        <w:t>many</w:t>
      </w:r>
      <w:r>
        <w:rPr>
          <w:spacing w:val="-6"/>
        </w:rPr>
        <w:t> </w:t>
      </w:r>
      <w:r>
        <w:rPr/>
        <w:t>cases,</w:t>
      </w:r>
      <w:r>
        <w:rPr>
          <w:spacing w:val="-4"/>
        </w:rPr>
        <w:t> </w:t>
      </w:r>
      <w:r>
        <w:rPr/>
        <w:t>a</w:t>
      </w:r>
      <w:r>
        <w:rPr>
          <w:spacing w:val="-2"/>
        </w:rPr>
        <w:t> </w:t>
      </w:r>
      <w:r>
        <w:rPr/>
        <w:t>transition</w:t>
      </w:r>
      <w:r>
        <w:rPr>
          <w:spacing w:val="-2"/>
        </w:rPr>
        <w:t> </w:t>
      </w:r>
      <w:r>
        <w:rPr/>
        <w:t>to</w:t>
      </w:r>
      <w:r>
        <w:rPr>
          <w:spacing w:val="-2"/>
        </w:rPr>
        <w:t> </w:t>
      </w:r>
      <w:r>
        <w:rPr/>
        <w:t>a</w:t>
      </w:r>
      <w:r>
        <w:rPr>
          <w:spacing w:val="-4"/>
        </w:rPr>
        <w:t> </w:t>
      </w:r>
      <w:r>
        <w:rPr/>
        <w:t>new</w:t>
      </w:r>
      <w:r>
        <w:rPr>
          <w:spacing w:val="-4"/>
        </w:rPr>
        <w:t> </w:t>
      </w:r>
      <w:r>
        <w:rPr/>
        <w:t>setting</w:t>
      </w:r>
      <w:r>
        <w:rPr>
          <w:spacing w:val="-2"/>
        </w:rPr>
        <w:t> </w:t>
      </w:r>
      <w:r>
        <w:rPr/>
        <w:t>with</w:t>
      </w:r>
      <w:r>
        <w:rPr>
          <w:spacing w:val="-4"/>
        </w:rPr>
        <w:t> </w:t>
      </w:r>
      <w:r>
        <w:rPr/>
        <w:t>the</w:t>
      </w:r>
      <w:r>
        <w:rPr>
          <w:spacing w:val="-4"/>
        </w:rPr>
        <w:t> </w:t>
      </w:r>
      <w:r>
        <w:rPr/>
        <w:t>right</w:t>
      </w:r>
      <w:r>
        <w:rPr>
          <w:spacing w:val="-4"/>
        </w:rPr>
        <w:t> </w:t>
      </w:r>
      <w:r>
        <w:rPr/>
        <w:t>support</w:t>
      </w:r>
      <w:r>
        <w:rPr>
          <w:spacing w:val="-1"/>
        </w:rPr>
        <w:t> </w:t>
      </w:r>
      <w:r>
        <w:rPr/>
        <w:t>will</w:t>
      </w:r>
      <w:r>
        <w:rPr>
          <w:spacing w:val="-5"/>
        </w:rPr>
        <w:t> </w:t>
      </w:r>
      <w:r>
        <w:rPr/>
        <w:t>enable</w:t>
      </w:r>
      <w:r>
        <w:rPr>
          <w:spacing w:val="-4"/>
        </w:rPr>
        <w:t> </w:t>
      </w:r>
      <w:r>
        <w:rPr/>
        <w:t>the </w:t>
      </w:r>
      <w:r>
        <w:rPr/>
        <w:t>student to</w:t>
      </w:r>
      <w:r>
        <w:rPr>
          <w:spacing w:val="-13"/>
        </w:rPr>
        <w:t> </w:t>
      </w:r>
      <w:r>
        <w:rPr/>
        <w:t>thrive.</w:t>
      </w:r>
    </w:p>
    <w:p>
      <w:pPr>
        <w:pStyle w:val="BodyText"/>
        <w:spacing w:line="240" w:lineRule="auto" w:before="118"/>
        <w:ind w:right="829"/>
        <w:jc w:val="left"/>
      </w:pPr>
      <w:r>
        <w:rPr/>
        <w:t>The principal, in collaboration with the local Area team and regional office, will work to identify a new setting and implement a transition plan for the student. This plan will build on discussions and options identified at the Behaviour Support and Intervention Meeting, reflect the needs and goals of the student and family, and consider the</w:t>
      </w:r>
      <w:r>
        <w:rPr>
          <w:spacing w:val="-4"/>
        </w:rPr>
        <w:t> </w:t>
      </w:r>
      <w:r>
        <w:rPr/>
        <w:t>student’s</w:t>
      </w:r>
      <w:r>
        <w:rPr>
          <w:spacing w:val="-3"/>
        </w:rPr>
        <w:t> </w:t>
      </w:r>
      <w:r>
        <w:rPr/>
        <w:t>strengths</w:t>
      </w:r>
      <w:r>
        <w:rPr>
          <w:spacing w:val="-3"/>
        </w:rPr>
        <w:t> </w:t>
      </w:r>
      <w:r>
        <w:rPr/>
        <w:t>and</w:t>
      </w:r>
      <w:r>
        <w:rPr>
          <w:spacing w:val="-2"/>
        </w:rPr>
        <w:t> </w:t>
      </w:r>
      <w:r>
        <w:rPr/>
        <w:t>any</w:t>
      </w:r>
      <w:r>
        <w:rPr>
          <w:spacing w:val="-7"/>
        </w:rPr>
        <w:t> </w:t>
      </w:r>
      <w:r>
        <w:rPr/>
        <w:t>insights</w:t>
      </w:r>
      <w:r>
        <w:rPr>
          <w:spacing w:val="-3"/>
        </w:rPr>
        <w:t> </w:t>
      </w:r>
      <w:r>
        <w:rPr/>
        <w:t>from</w:t>
      </w:r>
      <w:r>
        <w:rPr>
          <w:spacing w:val="1"/>
        </w:rPr>
        <w:t> </w:t>
      </w:r>
      <w:r>
        <w:rPr/>
        <w:t>the</w:t>
      </w:r>
      <w:r>
        <w:rPr>
          <w:spacing w:val="-4"/>
        </w:rPr>
        <w:t> </w:t>
      </w:r>
      <w:r>
        <w:rPr/>
        <w:t>school</w:t>
      </w:r>
      <w:r>
        <w:rPr>
          <w:spacing w:val="-5"/>
        </w:rPr>
        <w:t> </w:t>
      </w:r>
      <w:r>
        <w:rPr/>
        <w:t>about</w:t>
      </w:r>
      <w:r>
        <w:rPr>
          <w:spacing w:val="-4"/>
        </w:rPr>
        <w:t> </w:t>
      </w:r>
      <w:r>
        <w:rPr/>
        <w:t>the</w:t>
      </w:r>
      <w:r>
        <w:rPr>
          <w:spacing w:val="-4"/>
        </w:rPr>
        <w:t> </w:t>
      </w:r>
      <w:r>
        <w:rPr/>
        <w:t>best educational</w:t>
      </w:r>
      <w:r>
        <w:rPr>
          <w:spacing w:val="-5"/>
        </w:rPr>
        <w:t> </w:t>
      </w:r>
      <w:r>
        <w:rPr/>
        <w:t>options</w:t>
      </w:r>
      <w:r>
        <w:rPr>
          <w:spacing w:val="-3"/>
        </w:rPr>
        <w:t> </w:t>
      </w:r>
      <w:r>
        <w:rPr/>
        <w:t>for</w:t>
      </w:r>
      <w:r>
        <w:rPr>
          <w:spacing w:val="-3"/>
        </w:rPr>
        <w:t> </w:t>
      </w:r>
      <w:r>
        <w:rPr/>
        <w:t>the</w:t>
      </w:r>
      <w:r>
        <w:rPr>
          <w:spacing w:val="-4"/>
        </w:rPr>
        <w:t> </w:t>
      </w:r>
      <w:r>
        <w:rPr/>
        <w:t>student.</w:t>
      </w:r>
    </w:p>
    <w:p>
      <w:pPr>
        <w:pStyle w:val="BodyText"/>
        <w:spacing w:line="240" w:lineRule="auto" w:before="120"/>
        <w:ind w:left="113" w:right="1398"/>
        <w:jc w:val="left"/>
      </w:pPr>
      <w:r>
        <w:rPr/>
        <w:t>Wherever possible, the transition plan will facilitate a placement in a new setting within</w:t>
      </w:r>
      <w:r>
        <w:rPr>
          <w:spacing w:val="-38"/>
        </w:rPr>
        <w:t> </w:t>
      </w:r>
      <w:r>
        <w:rPr/>
        <w:t>a month.</w:t>
      </w:r>
    </w:p>
    <w:p>
      <w:pPr>
        <w:spacing w:line="240" w:lineRule="auto" w:before="8"/>
        <w:ind w:right="0"/>
        <w:rPr>
          <w:rFonts w:ascii="Arial" w:hAnsi="Arial" w:cs="Arial" w:eastAsia="Arial" w:hint="default"/>
          <w:sz w:val="20"/>
          <w:szCs w:val="20"/>
        </w:rPr>
      </w:pPr>
    </w:p>
    <w:p>
      <w:pPr>
        <w:pStyle w:val="BodyText"/>
        <w:spacing w:line="240" w:lineRule="auto" w:before="0"/>
        <w:ind w:left="113" w:right="1398"/>
        <w:jc w:val="left"/>
      </w:pPr>
      <w:r>
        <w:rPr/>
        <w:t>Students of compulsory school age </w:t>
      </w:r>
      <w:r>
        <w:rPr>
          <w:rFonts w:ascii="Arial"/>
          <w:b/>
        </w:rPr>
        <w:t>must</w:t>
      </w:r>
      <w:r>
        <w:rPr>
          <w:rFonts w:ascii="Arial"/>
          <w:b/>
          <w:spacing w:val="-21"/>
        </w:rPr>
        <w:t> </w:t>
      </w:r>
      <w:r>
        <w:rPr/>
        <w:t>be:</w:t>
      </w:r>
    </w:p>
    <w:p>
      <w:pPr>
        <w:pStyle w:val="ListParagraph"/>
        <w:numPr>
          <w:ilvl w:val="0"/>
          <w:numId w:val="1"/>
        </w:numPr>
        <w:tabs>
          <w:tab w:pos="397" w:val="left" w:leader="none"/>
        </w:tabs>
        <w:spacing w:line="240" w:lineRule="auto" w:before="121" w:after="0"/>
        <w:ind w:left="396" w:right="0" w:hanging="283"/>
        <w:jc w:val="left"/>
        <w:rPr>
          <w:rFonts w:ascii="Arial" w:hAnsi="Arial" w:cs="Arial" w:eastAsia="Arial" w:hint="default"/>
          <w:sz w:val="20"/>
          <w:szCs w:val="20"/>
        </w:rPr>
      </w:pPr>
      <w:r>
        <w:rPr>
          <w:rFonts w:ascii="Arial"/>
          <w:sz w:val="20"/>
        </w:rPr>
        <w:t>enrolled at a registered</w:t>
      </w:r>
      <w:r>
        <w:rPr>
          <w:rFonts w:ascii="Arial"/>
          <w:spacing w:val="-18"/>
          <w:sz w:val="20"/>
        </w:rPr>
        <w:t> </w:t>
      </w:r>
      <w:r>
        <w:rPr>
          <w:rFonts w:ascii="Arial"/>
          <w:sz w:val="20"/>
        </w:rPr>
        <w:t>school</w:t>
      </w:r>
    </w:p>
    <w:p>
      <w:pPr>
        <w:pStyle w:val="ListParagraph"/>
        <w:numPr>
          <w:ilvl w:val="0"/>
          <w:numId w:val="1"/>
        </w:numPr>
        <w:tabs>
          <w:tab w:pos="397" w:val="left" w:leader="none"/>
        </w:tabs>
        <w:spacing w:line="240" w:lineRule="auto" w:before="117" w:after="0"/>
        <w:ind w:left="396" w:right="0" w:hanging="283"/>
        <w:jc w:val="left"/>
        <w:rPr>
          <w:rFonts w:ascii="Arial" w:hAnsi="Arial" w:cs="Arial" w:eastAsia="Arial" w:hint="default"/>
          <w:sz w:val="20"/>
          <w:szCs w:val="20"/>
        </w:rPr>
      </w:pPr>
      <w:r>
        <w:rPr>
          <w:rFonts w:ascii="Arial"/>
          <w:sz w:val="20"/>
        </w:rPr>
        <w:t>enrolled at a Registered Training Organisation</w:t>
      </w:r>
      <w:r>
        <w:rPr>
          <w:rFonts w:ascii="Arial"/>
          <w:spacing w:val="-19"/>
          <w:sz w:val="20"/>
        </w:rPr>
        <w:t> </w:t>
      </w:r>
      <w:r>
        <w:rPr>
          <w:rFonts w:ascii="Arial"/>
          <w:sz w:val="20"/>
        </w:rPr>
        <w:t>(RTO)</w:t>
      </w:r>
    </w:p>
    <w:p>
      <w:pPr>
        <w:pStyle w:val="ListParagraph"/>
        <w:numPr>
          <w:ilvl w:val="0"/>
          <w:numId w:val="1"/>
        </w:numPr>
        <w:tabs>
          <w:tab w:pos="398" w:val="left" w:leader="none"/>
        </w:tabs>
        <w:spacing w:line="240" w:lineRule="auto" w:before="117" w:after="0"/>
        <w:ind w:left="397" w:right="1163" w:hanging="284"/>
        <w:jc w:val="left"/>
        <w:rPr>
          <w:rFonts w:ascii="Arial" w:hAnsi="Arial" w:cs="Arial" w:eastAsia="Arial" w:hint="default"/>
          <w:sz w:val="20"/>
          <w:szCs w:val="20"/>
        </w:rPr>
      </w:pPr>
      <w:r>
        <w:rPr>
          <w:rFonts w:ascii="Arial"/>
          <w:sz w:val="20"/>
        </w:rPr>
        <w:t>engaged with an employment agency or other organisation that provides services that support their future employment.</w:t>
      </w:r>
    </w:p>
    <w:p>
      <w:pPr>
        <w:spacing w:line="240" w:lineRule="auto" w:before="8"/>
        <w:ind w:right="0"/>
        <w:rPr>
          <w:rFonts w:ascii="Arial" w:hAnsi="Arial" w:cs="Arial" w:eastAsia="Arial" w:hint="default"/>
          <w:sz w:val="20"/>
          <w:szCs w:val="20"/>
        </w:rPr>
      </w:pPr>
    </w:p>
    <w:p>
      <w:pPr>
        <w:pStyle w:val="BodyText"/>
        <w:spacing w:line="240" w:lineRule="auto" w:before="0"/>
        <w:ind w:left="113" w:right="1398"/>
        <w:jc w:val="left"/>
      </w:pPr>
      <w:r>
        <w:rPr/>
        <w:t>Students</w:t>
      </w:r>
      <w:r>
        <w:rPr>
          <w:spacing w:val="-4"/>
        </w:rPr>
        <w:t> </w:t>
      </w:r>
      <w:r>
        <w:rPr/>
        <w:t>beyond</w:t>
      </w:r>
      <w:r>
        <w:rPr>
          <w:spacing w:val="-5"/>
        </w:rPr>
        <w:t> </w:t>
      </w:r>
      <w:r>
        <w:rPr/>
        <w:t>compulsory</w:t>
      </w:r>
      <w:r>
        <w:rPr>
          <w:spacing w:val="-7"/>
        </w:rPr>
        <w:t> </w:t>
      </w:r>
      <w:r>
        <w:rPr/>
        <w:t>school</w:t>
      </w:r>
      <w:r>
        <w:rPr>
          <w:spacing w:val="-3"/>
        </w:rPr>
        <w:t> </w:t>
      </w:r>
      <w:r>
        <w:rPr/>
        <w:t>age</w:t>
      </w:r>
      <w:r>
        <w:rPr>
          <w:spacing w:val="-5"/>
        </w:rPr>
        <w:t> </w:t>
      </w:r>
      <w:r>
        <w:rPr/>
        <w:t>and</w:t>
      </w:r>
      <w:r>
        <w:rPr>
          <w:spacing w:val="-5"/>
        </w:rPr>
        <w:t> </w:t>
      </w:r>
      <w:r>
        <w:rPr/>
        <w:t>their</w:t>
      </w:r>
      <w:r>
        <w:rPr>
          <w:spacing w:val="-1"/>
        </w:rPr>
        <w:t> </w:t>
      </w:r>
      <w:r>
        <w:rPr/>
        <w:t>parent/carer</w:t>
      </w:r>
      <w:r>
        <w:rPr>
          <w:spacing w:val="-4"/>
        </w:rPr>
        <w:t> </w:t>
      </w:r>
      <w:r>
        <w:rPr>
          <w:rFonts w:ascii="Arial"/>
          <w:b/>
        </w:rPr>
        <w:t>must</w:t>
      </w:r>
      <w:r>
        <w:rPr>
          <w:rFonts w:ascii="Arial"/>
          <w:b/>
          <w:spacing w:val="-1"/>
        </w:rPr>
        <w:t> </w:t>
      </w:r>
      <w:r>
        <w:rPr/>
        <w:t>be</w:t>
      </w:r>
      <w:r>
        <w:rPr>
          <w:spacing w:val="-3"/>
        </w:rPr>
        <w:t> </w:t>
      </w:r>
      <w:r>
        <w:rPr/>
        <w:t>provided</w:t>
      </w:r>
      <w:r>
        <w:rPr>
          <w:spacing w:val="-3"/>
        </w:rPr>
        <w:t> </w:t>
      </w:r>
      <w:r>
        <w:rPr/>
        <w:t>with</w:t>
      </w:r>
      <w:r>
        <w:rPr>
          <w:spacing w:val="-3"/>
        </w:rPr>
        <w:t> </w:t>
      </w:r>
      <w:r>
        <w:rPr/>
        <w:t>information</w:t>
      </w:r>
      <w:r>
        <w:rPr>
          <w:spacing w:val="-5"/>
        </w:rPr>
        <w:t> </w:t>
      </w:r>
      <w:r>
        <w:rPr/>
        <w:t>about:</w:t>
      </w:r>
    </w:p>
    <w:p>
      <w:pPr>
        <w:pStyle w:val="ListParagraph"/>
        <w:numPr>
          <w:ilvl w:val="0"/>
          <w:numId w:val="1"/>
        </w:numPr>
        <w:tabs>
          <w:tab w:pos="398" w:val="left" w:leader="none"/>
        </w:tabs>
        <w:spacing w:line="240" w:lineRule="auto" w:before="121" w:after="0"/>
        <w:ind w:left="397" w:right="0" w:hanging="284"/>
        <w:jc w:val="left"/>
        <w:rPr>
          <w:rFonts w:ascii="Arial" w:hAnsi="Arial" w:cs="Arial" w:eastAsia="Arial" w:hint="default"/>
          <w:sz w:val="20"/>
          <w:szCs w:val="20"/>
        </w:rPr>
      </w:pPr>
      <w:r>
        <w:rPr>
          <w:rFonts w:ascii="Arial"/>
          <w:sz w:val="20"/>
        </w:rPr>
        <w:t>other schools or RTOs that may provide suitable opportunities for the student,</w:t>
      </w:r>
      <w:r>
        <w:rPr>
          <w:rFonts w:ascii="Arial"/>
          <w:spacing w:val="-36"/>
          <w:sz w:val="20"/>
        </w:rPr>
        <w:t> </w:t>
      </w:r>
      <w:r>
        <w:rPr>
          <w:rFonts w:ascii="Arial"/>
          <w:sz w:val="20"/>
        </w:rPr>
        <w:t>or</w:t>
      </w:r>
    </w:p>
    <w:p>
      <w:pPr>
        <w:pStyle w:val="ListParagraph"/>
        <w:numPr>
          <w:ilvl w:val="0"/>
          <w:numId w:val="1"/>
        </w:numPr>
        <w:tabs>
          <w:tab w:pos="398" w:val="left" w:leader="none"/>
        </w:tabs>
        <w:spacing w:line="240" w:lineRule="auto" w:before="117" w:after="0"/>
        <w:ind w:left="397" w:right="0" w:hanging="284"/>
        <w:jc w:val="left"/>
        <w:rPr>
          <w:rFonts w:ascii="Arial" w:hAnsi="Arial" w:cs="Arial" w:eastAsia="Arial" w:hint="default"/>
          <w:sz w:val="20"/>
          <w:szCs w:val="20"/>
        </w:rPr>
      </w:pPr>
      <w:r>
        <w:rPr>
          <w:rFonts w:ascii="Arial"/>
          <w:sz w:val="20"/>
        </w:rPr>
        <w:t>employment agencies or other organisations that support engagement in</w:t>
      </w:r>
      <w:r>
        <w:rPr>
          <w:rFonts w:ascii="Arial"/>
          <w:spacing w:val="-33"/>
          <w:sz w:val="20"/>
        </w:rPr>
        <w:t> </w:t>
      </w:r>
      <w:r>
        <w:rPr>
          <w:rFonts w:ascii="Arial"/>
          <w:sz w:val="20"/>
        </w:rPr>
        <w:t>employment.</w:t>
      </w:r>
    </w:p>
    <w:p>
      <w:pPr>
        <w:spacing w:line="240" w:lineRule="auto" w:before="9"/>
        <w:ind w:right="0"/>
        <w:rPr>
          <w:rFonts w:ascii="Arial" w:hAnsi="Arial" w:cs="Arial" w:eastAsia="Arial" w:hint="default"/>
          <w:sz w:val="20"/>
          <w:szCs w:val="20"/>
        </w:rPr>
      </w:pPr>
    </w:p>
    <w:p>
      <w:pPr>
        <w:pStyle w:val="BodyText"/>
        <w:spacing w:line="240" w:lineRule="auto" w:before="0"/>
        <w:ind w:right="842"/>
        <w:jc w:val="both"/>
        <w:rPr>
          <w:rFonts w:ascii="Segoe UI" w:hAnsi="Segoe UI" w:cs="Segoe UI" w:eastAsia="Segoe UI" w:hint="default"/>
        </w:rPr>
      </w:pPr>
      <w:r>
        <w:rPr>
          <w:rFonts w:ascii="Segoe UI" w:hAnsi="Segoe UI" w:cs="Segoe UI" w:eastAsia="Segoe UI" w:hint="default"/>
          <w:color w:val="090A1B"/>
        </w:rPr>
        <w:t>In identifying a new setting for the student the principal, along with regional staff, should be guided by the Department’s </w:t>
      </w:r>
      <w:r>
        <w:rPr>
          <w:rFonts w:ascii="Segoe UI" w:hAnsi="Segoe UI" w:cs="Segoe UI" w:eastAsia="Segoe UI" w:hint="default"/>
          <w:color w:val="0000FF"/>
        </w:rPr>
      </w:r>
      <w:r>
        <w:rPr>
          <w:rFonts w:ascii="Segoe UI" w:hAnsi="Segoe UI" w:cs="Segoe UI" w:eastAsia="Segoe UI" w:hint="default"/>
          <w:color w:val="0000FF"/>
          <w:u w:val="single" w:color="0000FF"/>
        </w:rPr>
        <w:t>Transfers </w:t>
      </w:r>
      <w:r>
        <w:rPr>
          <w:rFonts w:ascii="Segoe UI" w:hAnsi="Segoe UI" w:cs="Segoe UI" w:eastAsia="Segoe UI" w:hint="default"/>
          <w:color w:val="0000FF"/>
        </w:rPr>
      </w:r>
      <w:r>
        <w:rPr>
          <w:rFonts w:ascii="Segoe UI" w:hAnsi="Segoe UI" w:cs="Segoe UI" w:eastAsia="Segoe UI" w:hint="default"/>
          <w:color w:val="090A1B"/>
        </w:rPr>
        <w:t>and </w:t>
      </w:r>
      <w:r>
        <w:rPr>
          <w:rFonts w:ascii="Segoe UI" w:hAnsi="Segoe UI" w:cs="Segoe UI" w:eastAsia="Segoe UI" w:hint="default"/>
          <w:color w:val="0000FF"/>
        </w:rPr>
      </w:r>
      <w:r>
        <w:rPr>
          <w:rFonts w:ascii="Segoe UI" w:hAnsi="Segoe UI" w:cs="Segoe UI" w:eastAsia="Segoe UI" w:hint="default"/>
          <w:color w:val="0000FF"/>
          <w:u w:val="single" w:color="0000FF"/>
        </w:rPr>
        <w:t>Placement </w:t>
      </w:r>
      <w:r>
        <w:rPr>
          <w:rFonts w:ascii="Segoe UI" w:hAnsi="Segoe UI" w:cs="Segoe UI" w:eastAsia="Segoe UI" w:hint="default"/>
          <w:color w:val="0000FF"/>
        </w:rPr>
      </w:r>
      <w:r>
        <w:rPr>
          <w:rFonts w:ascii="Segoe UI" w:hAnsi="Segoe UI" w:cs="Segoe UI" w:eastAsia="Segoe UI" w:hint="default"/>
          <w:color w:val="090A1B"/>
        </w:rPr>
        <w:t>policies which outline students’ entitlements to enrolment and the </w:t>
      </w:r>
      <w:r>
        <w:rPr>
          <w:rFonts w:ascii="Segoe UI" w:hAnsi="Segoe UI" w:cs="Segoe UI" w:eastAsia="Segoe UI" w:hint="default"/>
          <w:color w:val="090A1B"/>
        </w:rPr>
        <w:t>expectations placed on enrolling</w:t>
      </w:r>
      <w:r>
        <w:rPr>
          <w:rFonts w:ascii="Segoe UI" w:hAnsi="Segoe UI" w:cs="Segoe UI" w:eastAsia="Segoe UI" w:hint="default"/>
          <w:color w:val="090A1B"/>
          <w:spacing w:val="-20"/>
        </w:rPr>
        <w:t> </w:t>
      </w:r>
      <w:r>
        <w:rPr>
          <w:rFonts w:ascii="Segoe UI" w:hAnsi="Segoe UI" w:cs="Segoe UI" w:eastAsia="Segoe UI" w:hint="default"/>
          <w:color w:val="090A1B"/>
        </w:rPr>
        <w:t>schools.</w:t>
      </w:r>
      <w:r>
        <w:rPr>
          <w:rFonts w:ascii="Segoe UI" w:hAnsi="Segoe UI" w:cs="Segoe UI" w:eastAsia="Segoe UI" w:hint="default"/>
        </w:rPr>
      </w:r>
    </w:p>
    <w:p>
      <w:pPr>
        <w:pStyle w:val="BodyText"/>
        <w:spacing w:line="242" w:lineRule="auto" w:before="117"/>
        <w:ind w:right="919"/>
        <w:jc w:val="left"/>
      </w:pPr>
      <w:r>
        <w:rPr/>
        <w:t>The</w:t>
      </w:r>
      <w:r>
        <w:rPr>
          <w:spacing w:val="-4"/>
        </w:rPr>
        <w:t> </w:t>
      </w:r>
      <w:r>
        <w:rPr/>
        <w:t>principal</w:t>
      </w:r>
      <w:r>
        <w:rPr>
          <w:spacing w:val="-5"/>
        </w:rPr>
        <w:t> </w:t>
      </w:r>
      <w:r>
        <w:rPr>
          <w:rFonts w:ascii="Arial"/>
          <w:b/>
        </w:rPr>
        <w:t>must</w:t>
      </w:r>
      <w:r>
        <w:rPr>
          <w:rFonts w:ascii="Arial"/>
          <w:b/>
          <w:spacing w:val="-3"/>
        </w:rPr>
        <w:t> </w:t>
      </w:r>
      <w:r>
        <w:rPr/>
        <w:t>establish</w:t>
      </w:r>
      <w:r>
        <w:rPr>
          <w:spacing w:val="-4"/>
        </w:rPr>
        <w:t> </w:t>
      </w:r>
      <w:r>
        <w:rPr/>
        <w:t>a</w:t>
      </w:r>
      <w:r>
        <w:rPr>
          <w:spacing w:val="-2"/>
        </w:rPr>
        <w:t> </w:t>
      </w:r>
      <w:r>
        <w:rPr/>
        <w:t>Student</w:t>
      </w:r>
      <w:r>
        <w:rPr>
          <w:spacing w:val="-2"/>
        </w:rPr>
        <w:t> </w:t>
      </w:r>
      <w:r>
        <w:rPr/>
        <w:t>Absence</w:t>
      </w:r>
      <w:r>
        <w:rPr>
          <w:spacing w:val="-4"/>
        </w:rPr>
        <w:t> </w:t>
      </w:r>
      <w:r>
        <w:rPr/>
        <w:t>Learning</w:t>
      </w:r>
      <w:r>
        <w:rPr>
          <w:spacing w:val="-2"/>
        </w:rPr>
        <w:t> </w:t>
      </w:r>
      <w:r>
        <w:rPr/>
        <w:t>Plan</w:t>
      </w:r>
      <w:r>
        <w:rPr>
          <w:spacing w:val="-2"/>
        </w:rPr>
        <w:t> </w:t>
      </w:r>
      <w:r>
        <w:rPr/>
        <w:t>and</w:t>
      </w:r>
      <w:r>
        <w:rPr>
          <w:spacing w:val="-1"/>
        </w:rPr>
        <w:t> </w:t>
      </w:r>
      <w:r>
        <w:rPr/>
        <w:t>ensure</w:t>
      </w:r>
      <w:r>
        <w:rPr>
          <w:spacing w:val="-2"/>
        </w:rPr>
        <w:t> </w:t>
      </w:r>
      <w:r>
        <w:rPr/>
        <w:t>that</w:t>
      </w:r>
      <w:r>
        <w:rPr>
          <w:spacing w:val="-4"/>
        </w:rPr>
        <w:t> </w:t>
      </w:r>
      <w:r>
        <w:rPr/>
        <w:t>the</w:t>
      </w:r>
      <w:r>
        <w:rPr>
          <w:spacing w:val="-4"/>
        </w:rPr>
        <w:t> </w:t>
      </w:r>
      <w:r>
        <w:rPr/>
        <w:t>school</w:t>
      </w:r>
      <w:r>
        <w:rPr>
          <w:spacing w:val="-2"/>
        </w:rPr>
        <w:t> </w:t>
      </w:r>
      <w:r>
        <w:rPr/>
        <w:t>continues</w:t>
      </w:r>
      <w:r>
        <w:rPr>
          <w:spacing w:val="-3"/>
        </w:rPr>
        <w:t> </w:t>
      </w:r>
      <w:r>
        <w:rPr/>
        <w:t>to</w:t>
      </w:r>
      <w:r>
        <w:rPr>
          <w:spacing w:val="-4"/>
        </w:rPr>
        <w:t> </w:t>
      </w:r>
      <w:r>
        <w:rPr/>
        <w:t>provide </w:t>
      </w:r>
      <w:r>
        <w:rPr/>
        <w:t>the student with meaningful work until they have successfully transitioned to the identified setting. This </w:t>
      </w:r>
      <w:r>
        <w:rPr>
          <w:spacing w:val="2"/>
        </w:rPr>
        <w:t>may </w:t>
      </w:r>
      <w:r>
        <w:rPr>
          <w:spacing w:val="2"/>
        </w:rPr>
      </w:r>
      <w:r>
        <w:rPr/>
        <w:t>need</w:t>
      </w:r>
      <w:r>
        <w:rPr>
          <w:spacing w:val="-2"/>
        </w:rPr>
        <w:t> </w:t>
      </w:r>
      <w:r>
        <w:rPr/>
        <w:t>to</w:t>
      </w:r>
      <w:r>
        <w:rPr>
          <w:spacing w:val="-2"/>
        </w:rPr>
        <w:t> </w:t>
      </w:r>
      <w:r>
        <w:rPr/>
        <w:t>be</w:t>
      </w:r>
      <w:r>
        <w:rPr>
          <w:spacing w:val="-4"/>
        </w:rPr>
        <w:t> </w:t>
      </w:r>
      <w:r>
        <w:rPr/>
        <w:t>monitored</w:t>
      </w:r>
      <w:r>
        <w:rPr>
          <w:spacing w:val="-4"/>
        </w:rPr>
        <w:t> </w:t>
      </w:r>
      <w:r>
        <w:rPr/>
        <w:t>and</w:t>
      </w:r>
      <w:r>
        <w:rPr>
          <w:spacing w:val="-4"/>
        </w:rPr>
        <w:t> </w:t>
      </w:r>
      <w:r>
        <w:rPr/>
        <w:t>updated</w:t>
      </w:r>
      <w:r>
        <w:rPr>
          <w:spacing w:val="-3"/>
        </w:rPr>
        <w:t> </w:t>
      </w:r>
      <w:r>
        <w:rPr/>
        <w:t>and</w:t>
      </w:r>
      <w:r>
        <w:rPr>
          <w:spacing w:val="-4"/>
        </w:rPr>
        <w:t> </w:t>
      </w:r>
      <w:r>
        <w:rPr/>
        <w:t>the</w:t>
      </w:r>
      <w:r>
        <w:rPr>
          <w:spacing w:val="-2"/>
        </w:rPr>
        <w:t> </w:t>
      </w:r>
      <w:r>
        <w:rPr/>
        <w:t>designated</w:t>
      </w:r>
      <w:r>
        <w:rPr>
          <w:spacing w:val="-2"/>
        </w:rPr>
        <w:t> </w:t>
      </w:r>
      <w:r>
        <w:rPr/>
        <w:t>teacher</w:t>
      </w:r>
      <w:r>
        <w:rPr>
          <w:spacing w:val="-2"/>
        </w:rPr>
        <w:t> </w:t>
      </w:r>
      <w:r>
        <w:rPr/>
        <w:t>should</w:t>
      </w:r>
      <w:r>
        <w:rPr>
          <w:spacing w:val="-4"/>
        </w:rPr>
        <w:t> </w:t>
      </w:r>
      <w:r>
        <w:rPr/>
        <w:t>offer</w:t>
      </w:r>
      <w:r>
        <w:rPr>
          <w:spacing w:val="-3"/>
        </w:rPr>
        <w:t> </w:t>
      </w:r>
      <w:r>
        <w:rPr/>
        <w:t>support,</w:t>
      </w:r>
      <w:r>
        <w:rPr>
          <w:spacing w:val="-4"/>
        </w:rPr>
        <w:t> </w:t>
      </w:r>
      <w:r>
        <w:rPr/>
        <w:t>as</w:t>
      </w:r>
      <w:r>
        <w:rPr>
          <w:spacing w:val="-3"/>
        </w:rPr>
        <w:t> </w:t>
      </w:r>
      <w:r>
        <w:rPr/>
        <w:t>required.</w:t>
      </w:r>
    </w:p>
    <w:p>
      <w:pPr>
        <w:pStyle w:val="BodyText"/>
        <w:spacing w:line="240" w:lineRule="auto" w:before="115"/>
        <w:ind w:right="862"/>
        <w:jc w:val="left"/>
      </w:pPr>
      <w:r>
        <w:rPr/>
        <w:t>The</w:t>
      </w:r>
      <w:r>
        <w:rPr>
          <w:spacing w:val="-4"/>
        </w:rPr>
        <w:t> </w:t>
      </w:r>
      <w:r>
        <w:rPr/>
        <w:t>Regional</w:t>
      </w:r>
      <w:r>
        <w:rPr>
          <w:spacing w:val="-5"/>
        </w:rPr>
        <w:t> </w:t>
      </w:r>
      <w:r>
        <w:rPr/>
        <w:t>Engagement</w:t>
      </w:r>
      <w:r>
        <w:rPr>
          <w:spacing w:val="-2"/>
        </w:rPr>
        <w:t> </w:t>
      </w:r>
      <w:r>
        <w:rPr/>
        <w:t>Coordinator</w:t>
      </w:r>
      <w:r>
        <w:rPr>
          <w:spacing w:val="-1"/>
        </w:rPr>
        <w:t> </w:t>
      </w:r>
      <w:r>
        <w:rPr/>
        <w:t>will</w:t>
      </w:r>
      <w:r>
        <w:rPr>
          <w:spacing w:val="-5"/>
        </w:rPr>
        <w:t> </w:t>
      </w:r>
      <w:r>
        <w:rPr/>
        <w:t>follow</w:t>
      </w:r>
      <w:r>
        <w:rPr>
          <w:spacing w:val="-4"/>
        </w:rPr>
        <w:t> </w:t>
      </w:r>
      <w:r>
        <w:rPr/>
        <w:t>up</w:t>
      </w:r>
      <w:r>
        <w:rPr>
          <w:spacing w:val="1"/>
        </w:rPr>
        <w:t> </w:t>
      </w:r>
      <w:r>
        <w:rPr/>
        <w:t>with</w:t>
      </w:r>
      <w:r>
        <w:rPr>
          <w:spacing w:val="-4"/>
        </w:rPr>
        <w:t> </w:t>
      </w:r>
      <w:r>
        <w:rPr/>
        <w:t>the</w:t>
      </w:r>
      <w:r>
        <w:rPr>
          <w:spacing w:val="-2"/>
        </w:rPr>
        <w:t> </w:t>
      </w:r>
      <w:r>
        <w:rPr/>
        <w:t>new</w:t>
      </w:r>
      <w:r>
        <w:rPr>
          <w:spacing w:val="-5"/>
        </w:rPr>
        <w:t> </w:t>
      </w:r>
      <w:r>
        <w:rPr/>
        <w:t>setting</w:t>
      </w:r>
      <w:r>
        <w:rPr>
          <w:spacing w:val="-4"/>
        </w:rPr>
        <w:t> </w:t>
      </w:r>
      <w:r>
        <w:rPr/>
        <w:t>at</w:t>
      </w:r>
      <w:r>
        <w:rPr>
          <w:spacing w:val="-2"/>
        </w:rPr>
        <w:t> </w:t>
      </w:r>
      <w:r>
        <w:rPr/>
        <w:t>the</w:t>
      </w:r>
      <w:r>
        <w:rPr>
          <w:spacing w:val="-2"/>
        </w:rPr>
        <w:t> </w:t>
      </w:r>
      <w:r>
        <w:rPr/>
        <w:t>one</w:t>
      </w:r>
      <w:r>
        <w:rPr>
          <w:spacing w:val="-4"/>
        </w:rPr>
        <w:t> </w:t>
      </w:r>
      <w:r>
        <w:rPr/>
        <w:t>and</w:t>
      </w:r>
      <w:r>
        <w:rPr>
          <w:spacing w:val="-4"/>
        </w:rPr>
        <w:t> </w:t>
      </w:r>
      <w:r>
        <w:rPr/>
        <w:t>six</w:t>
      </w:r>
      <w:r>
        <w:rPr>
          <w:spacing w:val="-3"/>
        </w:rPr>
        <w:t> </w:t>
      </w:r>
      <w:r>
        <w:rPr/>
        <w:t>months</w:t>
      </w:r>
      <w:r>
        <w:rPr>
          <w:spacing w:val="-3"/>
        </w:rPr>
        <w:t> </w:t>
      </w:r>
      <w:r>
        <w:rPr/>
        <w:t>points</w:t>
      </w:r>
      <w:r>
        <w:rPr>
          <w:spacing w:val="-3"/>
        </w:rPr>
        <w:t> </w:t>
      </w:r>
      <w:r>
        <w:rPr/>
        <w:t>and </w:t>
      </w:r>
      <w:r>
        <w:rPr/>
        <w:t>refer the case to the local area team if additional support is</w:t>
      </w:r>
      <w:r>
        <w:rPr>
          <w:spacing w:val="-31"/>
        </w:rPr>
        <w:t> </w:t>
      </w:r>
      <w:r>
        <w:rPr/>
        <w:t>required.</w:t>
      </w:r>
    </w:p>
    <w:p>
      <w:pPr>
        <w:spacing w:after="0" w:line="240" w:lineRule="auto"/>
        <w:jc w:val="left"/>
        <w:sectPr>
          <w:pgSz w:w="11900" w:h="16850"/>
          <w:pgMar w:header="0" w:footer="1181" w:top="1380" w:bottom="1380" w:left="1020" w:right="0"/>
        </w:sectPr>
      </w:pPr>
    </w:p>
    <w:p>
      <w:pPr>
        <w:pStyle w:val="Heading1"/>
        <w:tabs>
          <w:tab w:pos="10063" w:val="left" w:leader="none"/>
        </w:tabs>
        <w:spacing w:line="240" w:lineRule="auto"/>
        <w:ind w:right="1398"/>
        <w:jc w:val="left"/>
        <w:rPr>
          <w:b w:val="0"/>
          <w:bCs w:val="0"/>
        </w:rPr>
      </w:pPr>
      <w:bookmarkStart w:name="Appeals" w:id="54"/>
      <w:bookmarkEnd w:id="54"/>
      <w:r>
        <w:rPr>
          <w:b w:val="0"/>
        </w:rPr>
      </w:r>
      <w:bookmarkStart w:name="_bookmark23" w:id="55"/>
      <w:bookmarkEnd w:id="55"/>
      <w:r>
        <w:rPr>
          <w:b w:val="0"/>
        </w:rPr>
      </w:r>
      <w:r>
        <w:rPr>
          <w:color w:val="FFFFFF"/>
          <w:w w:val="100"/>
        </w:rPr>
      </w:r>
      <w:r>
        <w:rPr>
          <w:color w:val="FFFFFF"/>
          <w:shd w:fill="92D050" w:color="auto" w:val="clear"/>
        </w:rPr>
        <w:t>APPEALS</w:t>
        <w:tab/>
      </w:r>
      <w:r>
        <w:rPr>
          <w:color w:val="FFFFFF"/>
        </w:rPr>
      </w:r>
      <w:r>
        <w:rPr>
          <w:b w:val="0"/>
        </w:rPr>
      </w:r>
    </w:p>
    <w:p>
      <w:pPr>
        <w:pStyle w:val="BodyText"/>
        <w:spacing w:line="240" w:lineRule="auto" w:before="231"/>
        <w:ind w:right="941"/>
        <w:jc w:val="left"/>
      </w:pPr>
      <w:r>
        <w:rPr/>
        <w:t>In keeping with principles of procedural fairness and natural justice, a decision to expel a student from a Victorian government school can be appealed by the student or their parent/carer. This provides an opportunity to test the rare but sometimes necessary decision to expel a</w:t>
      </w:r>
      <w:r>
        <w:rPr>
          <w:spacing w:val="-32"/>
        </w:rPr>
        <w:t> </w:t>
      </w:r>
      <w:r>
        <w:rPr/>
        <w:t>student.</w:t>
      </w:r>
    </w:p>
    <w:p>
      <w:pPr>
        <w:spacing w:line="242" w:lineRule="auto" w:before="118"/>
        <w:ind w:left="113" w:right="1320" w:hanging="1"/>
        <w:jc w:val="left"/>
        <w:rPr>
          <w:rFonts w:ascii="Arial" w:hAnsi="Arial" w:cs="Arial" w:eastAsia="Arial" w:hint="default"/>
          <w:sz w:val="20"/>
          <w:szCs w:val="20"/>
        </w:rPr>
      </w:pPr>
      <w:r>
        <w:rPr>
          <w:rFonts w:ascii="Arial"/>
          <w:sz w:val="20"/>
        </w:rPr>
        <w:t>Principals </w:t>
      </w:r>
      <w:r>
        <w:rPr>
          <w:rFonts w:ascii="Arial"/>
          <w:b/>
          <w:sz w:val="20"/>
        </w:rPr>
        <w:t>must </w:t>
      </w:r>
      <w:r>
        <w:rPr>
          <w:rFonts w:ascii="Arial"/>
          <w:sz w:val="20"/>
        </w:rPr>
        <w:t>provide the student and their parent/carer with copy of the </w:t>
      </w:r>
      <w:r>
        <w:rPr>
          <w:rFonts w:ascii="Arial"/>
          <w:i/>
          <w:sz w:val="20"/>
        </w:rPr>
        <w:t>Expulsion Appeal Form </w:t>
      </w:r>
      <w:r>
        <w:rPr>
          <w:rFonts w:ascii="Arial"/>
          <w:sz w:val="20"/>
        </w:rPr>
        <w:t>for their consideration.</w:t>
      </w:r>
    </w:p>
    <w:p>
      <w:pPr>
        <w:pStyle w:val="BodyText"/>
        <w:spacing w:line="240" w:lineRule="auto" w:before="115"/>
        <w:ind w:left="113" w:right="1398"/>
        <w:jc w:val="left"/>
      </w:pPr>
      <w:r>
        <w:rPr/>
        <w:t>An expulsion can be appealed on the following</w:t>
      </w:r>
      <w:r>
        <w:rPr>
          <w:spacing w:val="-17"/>
        </w:rPr>
        <w:t> </w:t>
      </w:r>
      <w:r>
        <w:rPr/>
        <w:t>grounds:</w:t>
      </w:r>
    </w:p>
    <w:p>
      <w:pPr>
        <w:pStyle w:val="ListParagraph"/>
        <w:numPr>
          <w:ilvl w:val="0"/>
          <w:numId w:val="1"/>
        </w:numPr>
        <w:tabs>
          <w:tab w:pos="397" w:val="left" w:leader="none"/>
        </w:tabs>
        <w:spacing w:line="240" w:lineRule="auto" w:before="119" w:after="0"/>
        <w:ind w:left="396" w:right="1656" w:hanging="283"/>
        <w:jc w:val="left"/>
        <w:rPr>
          <w:rFonts w:ascii="Arial" w:hAnsi="Arial" w:cs="Arial" w:eastAsia="Arial" w:hint="default"/>
          <w:sz w:val="20"/>
          <w:szCs w:val="20"/>
        </w:rPr>
      </w:pPr>
      <w:r>
        <w:rPr>
          <w:rFonts w:ascii="Arial"/>
          <w:sz w:val="20"/>
        </w:rPr>
        <w:t>a</w:t>
      </w:r>
      <w:r>
        <w:rPr>
          <w:rFonts w:ascii="Arial"/>
          <w:spacing w:val="-4"/>
          <w:sz w:val="20"/>
        </w:rPr>
        <w:t> </w:t>
      </w:r>
      <w:r>
        <w:rPr>
          <w:rFonts w:ascii="Arial"/>
          <w:sz w:val="20"/>
        </w:rPr>
        <w:t>student</w:t>
      </w:r>
      <w:r>
        <w:rPr>
          <w:rFonts w:ascii="Arial"/>
          <w:spacing w:val="-4"/>
          <w:sz w:val="20"/>
        </w:rPr>
        <w:t> </w:t>
      </w:r>
      <w:r>
        <w:rPr>
          <w:rFonts w:ascii="Arial"/>
          <w:sz w:val="20"/>
        </w:rPr>
        <w:t>has</w:t>
      </w:r>
      <w:r>
        <w:rPr>
          <w:rFonts w:ascii="Arial"/>
          <w:spacing w:val="-3"/>
          <w:sz w:val="20"/>
        </w:rPr>
        <w:t> </w:t>
      </w:r>
      <w:r>
        <w:rPr>
          <w:rFonts w:ascii="Arial"/>
          <w:sz w:val="20"/>
        </w:rPr>
        <w:t>a</w:t>
      </w:r>
      <w:r>
        <w:rPr>
          <w:rFonts w:ascii="Arial"/>
          <w:spacing w:val="-4"/>
          <w:sz w:val="20"/>
        </w:rPr>
        <w:t> </w:t>
      </w:r>
      <w:r>
        <w:rPr>
          <w:rFonts w:ascii="Arial"/>
          <w:sz w:val="20"/>
        </w:rPr>
        <w:t>history</w:t>
      </w:r>
      <w:r>
        <w:rPr>
          <w:rFonts w:ascii="Arial"/>
          <w:spacing w:val="-7"/>
          <w:sz w:val="20"/>
        </w:rPr>
        <w:t> </w:t>
      </w:r>
      <w:r>
        <w:rPr>
          <w:rFonts w:ascii="Arial"/>
          <w:sz w:val="20"/>
        </w:rPr>
        <w:t>of</w:t>
      </w:r>
      <w:r>
        <w:rPr>
          <w:rFonts w:ascii="Arial"/>
          <w:spacing w:val="-2"/>
          <w:sz w:val="20"/>
        </w:rPr>
        <w:t> </w:t>
      </w:r>
      <w:r>
        <w:rPr>
          <w:rFonts w:ascii="Arial"/>
          <w:sz w:val="20"/>
        </w:rPr>
        <w:t>behavioural</w:t>
      </w:r>
      <w:r>
        <w:rPr>
          <w:rFonts w:ascii="Arial"/>
          <w:spacing w:val="-5"/>
          <w:sz w:val="20"/>
        </w:rPr>
        <w:t> </w:t>
      </w:r>
      <w:r>
        <w:rPr>
          <w:rFonts w:ascii="Arial"/>
          <w:sz w:val="20"/>
        </w:rPr>
        <w:t>issues,</w:t>
      </w:r>
      <w:r>
        <w:rPr>
          <w:rFonts w:ascii="Arial"/>
          <w:spacing w:val="-2"/>
          <w:sz w:val="20"/>
        </w:rPr>
        <w:t> </w:t>
      </w:r>
      <w:r>
        <w:rPr>
          <w:rFonts w:ascii="Arial"/>
          <w:sz w:val="20"/>
        </w:rPr>
        <w:t>and</w:t>
      </w:r>
      <w:r>
        <w:rPr>
          <w:rFonts w:ascii="Arial"/>
          <w:spacing w:val="-2"/>
          <w:sz w:val="20"/>
        </w:rPr>
        <w:t> </w:t>
      </w:r>
      <w:r>
        <w:rPr>
          <w:rFonts w:ascii="Arial"/>
          <w:sz w:val="20"/>
        </w:rPr>
        <w:t>there</w:t>
      </w:r>
      <w:r>
        <w:rPr>
          <w:rFonts w:ascii="Arial"/>
          <w:spacing w:val="-4"/>
          <w:sz w:val="20"/>
        </w:rPr>
        <w:t> </w:t>
      </w:r>
      <w:r>
        <w:rPr>
          <w:rFonts w:ascii="Arial"/>
          <w:sz w:val="20"/>
        </w:rPr>
        <w:t>is</w:t>
      </w:r>
      <w:r>
        <w:rPr>
          <w:rFonts w:ascii="Arial"/>
          <w:spacing w:val="-3"/>
          <w:sz w:val="20"/>
        </w:rPr>
        <w:t> </w:t>
      </w:r>
      <w:r>
        <w:rPr>
          <w:rFonts w:ascii="Arial"/>
          <w:sz w:val="20"/>
        </w:rPr>
        <w:t>insufficient</w:t>
      </w:r>
      <w:r>
        <w:rPr>
          <w:rFonts w:ascii="Arial"/>
          <w:spacing w:val="-4"/>
          <w:sz w:val="20"/>
        </w:rPr>
        <w:t> </w:t>
      </w:r>
      <w:r>
        <w:rPr>
          <w:rFonts w:ascii="Arial"/>
          <w:sz w:val="20"/>
        </w:rPr>
        <w:t>evidence</w:t>
      </w:r>
      <w:r>
        <w:rPr>
          <w:rFonts w:ascii="Arial"/>
          <w:spacing w:val="-2"/>
          <w:sz w:val="20"/>
        </w:rPr>
        <w:t> </w:t>
      </w:r>
      <w:r>
        <w:rPr>
          <w:rFonts w:ascii="Arial"/>
          <w:sz w:val="20"/>
        </w:rPr>
        <w:t>of</w:t>
      </w:r>
      <w:r>
        <w:rPr>
          <w:rFonts w:ascii="Arial"/>
          <w:spacing w:val="-2"/>
          <w:sz w:val="20"/>
        </w:rPr>
        <w:t> </w:t>
      </w:r>
      <w:r>
        <w:rPr>
          <w:rFonts w:ascii="Arial"/>
          <w:sz w:val="20"/>
        </w:rPr>
        <w:t>prior</w:t>
      </w:r>
      <w:r>
        <w:rPr>
          <w:rFonts w:ascii="Arial"/>
          <w:spacing w:val="-3"/>
          <w:sz w:val="20"/>
        </w:rPr>
        <w:t> </w:t>
      </w:r>
      <w:r>
        <w:rPr>
          <w:rFonts w:ascii="Arial"/>
          <w:sz w:val="20"/>
        </w:rPr>
        <w:t>interventions </w:t>
      </w:r>
      <w:r>
        <w:rPr>
          <w:rFonts w:ascii="Arial"/>
          <w:sz w:val="20"/>
        </w:rPr>
        <w:t>designed to address the behaviour and support the</w:t>
      </w:r>
      <w:r>
        <w:rPr>
          <w:rFonts w:ascii="Arial"/>
          <w:spacing w:val="-27"/>
          <w:sz w:val="20"/>
        </w:rPr>
        <w:t> </w:t>
      </w:r>
      <w:r>
        <w:rPr>
          <w:rFonts w:ascii="Arial"/>
          <w:sz w:val="20"/>
        </w:rPr>
        <w:t>student</w:t>
      </w:r>
    </w:p>
    <w:p>
      <w:pPr>
        <w:pStyle w:val="ListParagraph"/>
        <w:numPr>
          <w:ilvl w:val="0"/>
          <w:numId w:val="1"/>
        </w:numPr>
        <w:tabs>
          <w:tab w:pos="397" w:val="left" w:leader="none"/>
        </w:tabs>
        <w:spacing w:line="240" w:lineRule="auto" w:before="119" w:after="0"/>
        <w:ind w:left="396" w:right="0" w:hanging="283"/>
        <w:jc w:val="left"/>
        <w:rPr>
          <w:rFonts w:ascii="Arial" w:hAnsi="Arial" w:cs="Arial" w:eastAsia="Arial" w:hint="default"/>
          <w:sz w:val="20"/>
          <w:szCs w:val="20"/>
        </w:rPr>
      </w:pPr>
      <w:r>
        <w:rPr>
          <w:rFonts w:ascii="Arial"/>
          <w:sz w:val="20"/>
        </w:rPr>
        <w:t>the grounds on which the student was expelled are considered</w:t>
      </w:r>
      <w:r>
        <w:rPr>
          <w:rFonts w:ascii="Arial"/>
          <w:spacing w:val="-30"/>
          <w:sz w:val="20"/>
        </w:rPr>
        <w:t> </w:t>
      </w:r>
      <w:r>
        <w:rPr>
          <w:rFonts w:ascii="Arial"/>
          <w:sz w:val="20"/>
        </w:rPr>
        <w:t>unfair</w:t>
      </w:r>
    </w:p>
    <w:p>
      <w:pPr>
        <w:pStyle w:val="ListParagraph"/>
        <w:numPr>
          <w:ilvl w:val="0"/>
          <w:numId w:val="1"/>
        </w:numPr>
        <w:tabs>
          <w:tab w:pos="397" w:val="left" w:leader="none"/>
        </w:tabs>
        <w:spacing w:line="240" w:lineRule="auto" w:before="117" w:after="0"/>
        <w:ind w:left="396" w:right="0" w:hanging="283"/>
        <w:jc w:val="left"/>
        <w:rPr>
          <w:rFonts w:ascii="Arial" w:hAnsi="Arial" w:cs="Arial" w:eastAsia="Arial" w:hint="default"/>
          <w:sz w:val="20"/>
          <w:szCs w:val="20"/>
        </w:rPr>
      </w:pPr>
      <w:r>
        <w:rPr>
          <w:rFonts w:ascii="Arial"/>
          <w:sz w:val="20"/>
        </w:rPr>
        <w:t>the expulsion process was not followed by the</w:t>
      </w:r>
      <w:r>
        <w:rPr>
          <w:rFonts w:ascii="Arial"/>
          <w:spacing w:val="-19"/>
          <w:sz w:val="20"/>
        </w:rPr>
        <w:t> </w:t>
      </w:r>
      <w:r>
        <w:rPr>
          <w:rFonts w:ascii="Arial"/>
          <w:sz w:val="20"/>
        </w:rPr>
        <w:t>principal</w:t>
      </w:r>
    </w:p>
    <w:p>
      <w:pPr>
        <w:pStyle w:val="ListParagraph"/>
        <w:numPr>
          <w:ilvl w:val="0"/>
          <w:numId w:val="1"/>
        </w:numPr>
        <w:tabs>
          <w:tab w:pos="397" w:val="left" w:leader="none"/>
        </w:tabs>
        <w:spacing w:line="240" w:lineRule="auto" w:before="117" w:after="0"/>
        <w:ind w:left="396" w:right="0" w:hanging="283"/>
        <w:jc w:val="left"/>
        <w:rPr>
          <w:rFonts w:ascii="Arial" w:hAnsi="Arial" w:cs="Arial" w:eastAsia="Arial" w:hint="default"/>
          <w:sz w:val="20"/>
          <w:szCs w:val="20"/>
        </w:rPr>
      </w:pPr>
      <w:r>
        <w:rPr>
          <w:rFonts w:ascii="Arial"/>
          <w:sz w:val="20"/>
        </w:rPr>
        <w:t>other extenuating</w:t>
      </w:r>
      <w:r>
        <w:rPr>
          <w:rFonts w:ascii="Arial"/>
          <w:spacing w:val="-16"/>
          <w:sz w:val="20"/>
        </w:rPr>
        <w:t> </w:t>
      </w:r>
      <w:r>
        <w:rPr>
          <w:rFonts w:ascii="Arial"/>
          <w:sz w:val="20"/>
        </w:rPr>
        <w:t>circumstances.</w:t>
      </w:r>
    </w:p>
    <w:p>
      <w:pPr>
        <w:spacing w:before="119"/>
        <w:ind w:left="112" w:right="841" w:firstLine="0"/>
        <w:jc w:val="left"/>
        <w:rPr>
          <w:rFonts w:ascii="Arial" w:hAnsi="Arial" w:cs="Arial" w:eastAsia="Arial" w:hint="default"/>
          <w:sz w:val="20"/>
          <w:szCs w:val="20"/>
        </w:rPr>
      </w:pPr>
      <w:r>
        <w:rPr>
          <w:rFonts w:ascii="Arial"/>
          <w:sz w:val="20"/>
        </w:rPr>
        <w:t>Principals are encouraged to use the </w:t>
      </w:r>
      <w:r>
        <w:rPr>
          <w:rFonts w:ascii="Arial"/>
          <w:i/>
          <w:sz w:val="20"/>
        </w:rPr>
        <w:t>Expulsion Appeal Process </w:t>
      </w:r>
      <w:r>
        <w:rPr>
          <w:rFonts w:ascii="Arial"/>
          <w:sz w:val="20"/>
        </w:rPr>
        <w:t>and </w:t>
      </w:r>
      <w:r>
        <w:rPr>
          <w:rFonts w:ascii="Arial"/>
          <w:i/>
          <w:sz w:val="20"/>
        </w:rPr>
        <w:t>Principal Expulsion Checklist </w:t>
      </w:r>
      <w:r>
        <w:rPr>
          <w:rFonts w:ascii="Arial"/>
          <w:sz w:val="20"/>
        </w:rPr>
        <w:t>which reflects the requirements of Ministerial Order 1125. This document will assist principals in understanding and acquitting each step of the appeal</w:t>
      </w:r>
      <w:r>
        <w:rPr>
          <w:rFonts w:ascii="Arial"/>
          <w:spacing w:val="-11"/>
          <w:sz w:val="20"/>
        </w:rPr>
        <w:t> </w:t>
      </w:r>
      <w:r>
        <w:rPr>
          <w:rFonts w:ascii="Arial"/>
          <w:sz w:val="20"/>
        </w:rPr>
        <w:t>process.</w:t>
      </w:r>
    </w:p>
    <w:p>
      <w:pPr>
        <w:spacing w:line="240" w:lineRule="auto" w:before="0"/>
        <w:ind w:right="0"/>
        <w:rPr>
          <w:rFonts w:ascii="Arial" w:hAnsi="Arial" w:cs="Arial" w:eastAsia="Arial" w:hint="default"/>
          <w:sz w:val="20"/>
          <w:szCs w:val="20"/>
        </w:rPr>
      </w:pPr>
    </w:p>
    <w:p>
      <w:pPr>
        <w:spacing w:before="116"/>
        <w:ind w:left="112" w:right="1398" w:firstLine="0"/>
        <w:jc w:val="left"/>
        <w:rPr>
          <w:rFonts w:ascii="Arial" w:hAnsi="Arial" w:cs="Arial" w:eastAsia="Arial" w:hint="default"/>
          <w:sz w:val="22"/>
          <w:szCs w:val="22"/>
        </w:rPr>
      </w:pPr>
      <w:bookmarkStart w:name="Appeal Lodgement" w:id="56"/>
      <w:bookmarkEnd w:id="56"/>
      <w:r>
        <w:rPr/>
      </w:r>
      <w:bookmarkStart w:name="_bookmark24" w:id="57"/>
      <w:bookmarkEnd w:id="57"/>
      <w:r>
        <w:rPr/>
      </w:r>
      <w:r>
        <w:rPr>
          <w:rFonts w:ascii="Arial"/>
          <w:b/>
          <w:color w:val="70AE47"/>
          <w:sz w:val="22"/>
        </w:rPr>
        <w:t>APPEAL</w:t>
      </w:r>
      <w:r>
        <w:rPr>
          <w:rFonts w:ascii="Arial"/>
          <w:b/>
          <w:color w:val="70AE47"/>
          <w:spacing w:val="-2"/>
          <w:sz w:val="22"/>
        </w:rPr>
        <w:t> </w:t>
      </w:r>
      <w:r>
        <w:rPr>
          <w:rFonts w:ascii="Arial"/>
          <w:b/>
          <w:color w:val="70AE47"/>
          <w:sz w:val="22"/>
        </w:rPr>
        <w:t>LODGEMENT</w:t>
      </w:r>
      <w:r>
        <w:rPr>
          <w:rFonts w:ascii="Arial"/>
          <w:sz w:val="22"/>
        </w:rPr>
      </w:r>
    </w:p>
    <w:p>
      <w:pPr>
        <w:spacing w:before="3"/>
        <w:ind w:left="112" w:right="1119" w:firstLine="0"/>
        <w:jc w:val="left"/>
        <w:rPr>
          <w:rFonts w:ascii="Arial" w:hAnsi="Arial" w:cs="Arial" w:eastAsia="Arial" w:hint="default"/>
          <w:sz w:val="20"/>
          <w:szCs w:val="20"/>
        </w:rPr>
      </w:pPr>
      <w:r>
        <w:rPr>
          <w:rFonts w:ascii="Arial" w:hAnsi="Arial" w:cs="Arial" w:eastAsia="Arial" w:hint="default"/>
          <w:sz w:val="20"/>
          <w:szCs w:val="20"/>
        </w:rPr>
        <w:t>If</w:t>
      </w:r>
      <w:r>
        <w:rPr>
          <w:rFonts w:ascii="Arial" w:hAnsi="Arial" w:cs="Arial" w:eastAsia="Arial" w:hint="default"/>
          <w:spacing w:val="-2"/>
          <w:sz w:val="20"/>
          <w:szCs w:val="20"/>
        </w:rPr>
        <w:t> </w:t>
      </w:r>
      <w:r>
        <w:rPr>
          <w:rFonts w:ascii="Arial" w:hAnsi="Arial" w:cs="Arial" w:eastAsia="Arial" w:hint="default"/>
          <w:sz w:val="20"/>
          <w:szCs w:val="20"/>
        </w:rPr>
        <w:t>a</w:t>
      </w:r>
      <w:r>
        <w:rPr>
          <w:rFonts w:ascii="Arial" w:hAnsi="Arial" w:cs="Arial" w:eastAsia="Arial" w:hint="default"/>
          <w:spacing w:val="-4"/>
          <w:sz w:val="20"/>
          <w:szCs w:val="20"/>
        </w:rPr>
        <w:t> </w:t>
      </w:r>
      <w:r>
        <w:rPr>
          <w:rFonts w:ascii="Arial" w:hAnsi="Arial" w:cs="Arial" w:eastAsia="Arial" w:hint="default"/>
          <w:sz w:val="20"/>
          <w:szCs w:val="20"/>
        </w:rPr>
        <w:t>student</w:t>
      </w:r>
      <w:r>
        <w:rPr>
          <w:rFonts w:ascii="Arial" w:hAnsi="Arial" w:cs="Arial" w:eastAsia="Arial" w:hint="default"/>
          <w:spacing w:val="-2"/>
          <w:sz w:val="20"/>
          <w:szCs w:val="20"/>
        </w:rPr>
        <w:t> </w:t>
      </w:r>
      <w:r>
        <w:rPr>
          <w:rFonts w:ascii="Arial" w:hAnsi="Arial" w:cs="Arial" w:eastAsia="Arial" w:hint="default"/>
          <w:sz w:val="20"/>
          <w:szCs w:val="20"/>
        </w:rPr>
        <w:t>or</w:t>
      </w:r>
      <w:r>
        <w:rPr>
          <w:rFonts w:ascii="Arial" w:hAnsi="Arial" w:cs="Arial" w:eastAsia="Arial" w:hint="default"/>
          <w:spacing w:val="-3"/>
          <w:sz w:val="20"/>
          <w:szCs w:val="20"/>
        </w:rPr>
        <w:t> </w:t>
      </w:r>
      <w:r>
        <w:rPr>
          <w:rFonts w:ascii="Arial" w:hAnsi="Arial" w:cs="Arial" w:eastAsia="Arial" w:hint="default"/>
          <w:sz w:val="20"/>
          <w:szCs w:val="20"/>
        </w:rPr>
        <w:t>their</w:t>
      </w:r>
      <w:r>
        <w:rPr>
          <w:rFonts w:ascii="Arial" w:hAnsi="Arial" w:cs="Arial" w:eastAsia="Arial" w:hint="default"/>
          <w:spacing w:val="-3"/>
          <w:sz w:val="20"/>
          <w:szCs w:val="20"/>
        </w:rPr>
        <w:t> </w:t>
      </w:r>
      <w:r>
        <w:rPr>
          <w:rFonts w:ascii="Arial" w:hAnsi="Arial" w:cs="Arial" w:eastAsia="Arial" w:hint="default"/>
          <w:sz w:val="20"/>
          <w:szCs w:val="20"/>
        </w:rPr>
        <w:t>parent/carer</w:t>
      </w:r>
      <w:r>
        <w:rPr>
          <w:rFonts w:ascii="Arial" w:hAnsi="Arial" w:cs="Arial" w:eastAsia="Arial" w:hint="default"/>
          <w:spacing w:val="-3"/>
          <w:sz w:val="20"/>
          <w:szCs w:val="20"/>
        </w:rPr>
        <w:t> </w:t>
      </w:r>
      <w:r>
        <w:rPr>
          <w:rFonts w:ascii="Arial" w:hAnsi="Arial" w:cs="Arial" w:eastAsia="Arial" w:hint="default"/>
          <w:sz w:val="20"/>
          <w:szCs w:val="20"/>
        </w:rPr>
        <w:t>chooses</w:t>
      </w:r>
      <w:r>
        <w:rPr>
          <w:rFonts w:ascii="Arial" w:hAnsi="Arial" w:cs="Arial" w:eastAsia="Arial" w:hint="default"/>
          <w:spacing w:val="-3"/>
          <w:sz w:val="20"/>
          <w:szCs w:val="20"/>
        </w:rPr>
        <w:t> </w:t>
      </w:r>
      <w:r>
        <w:rPr>
          <w:rFonts w:ascii="Arial" w:hAnsi="Arial" w:cs="Arial" w:eastAsia="Arial" w:hint="default"/>
          <w:sz w:val="20"/>
          <w:szCs w:val="20"/>
        </w:rPr>
        <w:t>to</w:t>
      </w:r>
      <w:r>
        <w:rPr>
          <w:rFonts w:ascii="Arial" w:hAnsi="Arial" w:cs="Arial" w:eastAsia="Arial" w:hint="default"/>
          <w:spacing w:val="-2"/>
          <w:sz w:val="20"/>
          <w:szCs w:val="20"/>
        </w:rPr>
        <w:t> </w:t>
      </w:r>
      <w:r>
        <w:rPr>
          <w:rFonts w:ascii="Arial" w:hAnsi="Arial" w:cs="Arial" w:eastAsia="Arial" w:hint="default"/>
          <w:sz w:val="20"/>
          <w:szCs w:val="20"/>
        </w:rPr>
        <w:t>appeal</w:t>
      </w:r>
      <w:r>
        <w:rPr>
          <w:rFonts w:ascii="Arial" w:hAnsi="Arial" w:cs="Arial" w:eastAsia="Arial" w:hint="default"/>
          <w:spacing w:val="-5"/>
          <w:sz w:val="20"/>
          <w:szCs w:val="20"/>
        </w:rPr>
        <w:t> </w:t>
      </w:r>
      <w:r>
        <w:rPr>
          <w:rFonts w:ascii="Arial" w:hAnsi="Arial" w:cs="Arial" w:eastAsia="Arial" w:hint="default"/>
          <w:sz w:val="20"/>
          <w:szCs w:val="20"/>
        </w:rPr>
        <w:t>the</w:t>
      </w:r>
      <w:r>
        <w:rPr>
          <w:rFonts w:ascii="Arial" w:hAnsi="Arial" w:cs="Arial" w:eastAsia="Arial" w:hint="default"/>
          <w:spacing w:val="-2"/>
          <w:sz w:val="20"/>
          <w:szCs w:val="20"/>
        </w:rPr>
        <w:t> </w:t>
      </w:r>
      <w:r>
        <w:rPr>
          <w:rFonts w:ascii="Arial" w:hAnsi="Arial" w:cs="Arial" w:eastAsia="Arial" w:hint="default"/>
          <w:sz w:val="20"/>
          <w:szCs w:val="20"/>
        </w:rPr>
        <w:t>principal’s</w:t>
      </w:r>
      <w:r>
        <w:rPr>
          <w:rFonts w:ascii="Arial" w:hAnsi="Arial" w:cs="Arial" w:eastAsia="Arial" w:hint="default"/>
          <w:spacing w:val="-3"/>
          <w:sz w:val="20"/>
          <w:szCs w:val="20"/>
        </w:rPr>
        <w:t> </w:t>
      </w:r>
      <w:r>
        <w:rPr>
          <w:rFonts w:ascii="Arial" w:hAnsi="Arial" w:cs="Arial" w:eastAsia="Arial" w:hint="default"/>
          <w:sz w:val="20"/>
          <w:szCs w:val="20"/>
        </w:rPr>
        <w:t>expulsion</w:t>
      </w:r>
      <w:r>
        <w:rPr>
          <w:rFonts w:ascii="Arial" w:hAnsi="Arial" w:cs="Arial" w:eastAsia="Arial" w:hint="default"/>
          <w:spacing w:val="-4"/>
          <w:sz w:val="20"/>
          <w:szCs w:val="20"/>
        </w:rPr>
        <w:t> </w:t>
      </w:r>
      <w:r>
        <w:rPr>
          <w:rFonts w:ascii="Arial" w:hAnsi="Arial" w:cs="Arial" w:eastAsia="Arial" w:hint="default"/>
          <w:sz w:val="20"/>
          <w:szCs w:val="20"/>
        </w:rPr>
        <w:t>decision,</w:t>
      </w:r>
      <w:r>
        <w:rPr>
          <w:rFonts w:ascii="Arial" w:hAnsi="Arial" w:cs="Arial" w:eastAsia="Arial" w:hint="default"/>
          <w:spacing w:val="-4"/>
          <w:sz w:val="20"/>
          <w:szCs w:val="20"/>
        </w:rPr>
        <w:t> </w:t>
      </w:r>
      <w:r>
        <w:rPr>
          <w:rFonts w:ascii="Arial" w:hAnsi="Arial" w:cs="Arial" w:eastAsia="Arial" w:hint="default"/>
          <w:sz w:val="20"/>
          <w:szCs w:val="20"/>
        </w:rPr>
        <w:t>they</w:t>
      </w:r>
      <w:r>
        <w:rPr>
          <w:rFonts w:ascii="Arial" w:hAnsi="Arial" w:cs="Arial" w:eastAsia="Arial" w:hint="default"/>
          <w:spacing w:val="-7"/>
          <w:sz w:val="20"/>
          <w:szCs w:val="20"/>
        </w:rPr>
        <w:t> </w:t>
      </w:r>
      <w:r>
        <w:rPr>
          <w:rFonts w:ascii="Arial" w:hAnsi="Arial" w:cs="Arial" w:eastAsia="Arial" w:hint="default"/>
          <w:sz w:val="20"/>
          <w:szCs w:val="20"/>
        </w:rPr>
        <w:t>must</w:t>
      </w:r>
      <w:r>
        <w:rPr>
          <w:rFonts w:ascii="Arial" w:hAnsi="Arial" w:cs="Arial" w:eastAsia="Arial" w:hint="default"/>
          <w:spacing w:val="-4"/>
          <w:sz w:val="20"/>
          <w:szCs w:val="20"/>
        </w:rPr>
        <w:t> </w:t>
      </w:r>
      <w:r>
        <w:rPr>
          <w:rFonts w:ascii="Arial" w:hAnsi="Arial" w:cs="Arial" w:eastAsia="Arial" w:hint="default"/>
          <w:sz w:val="20"/>
          <w:szCs w:val="20"/>
        </w:rPr>
        <w:t>complete</w:t>
      </w:r>
      <w:r>
        <w:rPr>
          <w:rFonts w:ascii="Arial" w:hAnsi="Arial" w:cs="Arial" w:eastAsia="Arial" w:hint="default"/>
          <w:spacing w:val="-4"/>
          <w:sz w:val="20"/>
          <w:szCs w:val="20"/>
        </w:rPr>
        <w:t> </w:t>
      </w:r>
      <w:r>
        <w:rPr>
          <w:rFonts w:ascii="Arial" w:hAnsi="Arial" w:cs="Arial" w:eastAsia="Arial" w:hint="default"/>
          <w:sz w:val="20"/>
          <w:szCs w:val="20"/>
        </w:rPr>
        <w:t>the </w:t>
      </w:r>
      <w:r>
        <w:rPr>
          <w:rFonts w:ascii="Arial" w:hAnsi="Arial" w:cs="Arial" w:eastAsia="Arial" w:hint="default"/>
          <w:sz w:val="20"/>
          <w:szCs w:val="20"/>
        </w:rPr>
      </w:r>
      <w:r>
        <w:rPr>
          <w:rFonts w:ascii="Arial" w:hAnsi="Arial" w:cs="Arial" w:eastAsia="Arial" w:hint="default"/>
          <w:i/>
          <w:sz w:val="20"/>
          <w:szCs w:val="20"/>
        </w:rPr>
        <w:t>Expulsion Appeal Form </w:t>
      </w:r>
      <w:r>
        <w:rPr>
          <w:rFonts w:ascii="Arial" w:hAnsi="Arial" w:cs="Arial" w:eastAsia="Arial" w:hint="default"/>
          <w:sz w:val="20"/>
          <w:szCs w:val="20"/>
        </w:rPr>
        <w:t>and provide it to the principal </w:t>
      </w:r>
      <w:r>
        <w:rPr>
          <w:rFonts w:ascii="Arial" w:hAnsi="Arial" w:cs="Arial" w:eastAsia="Arial" w:hint="default"/>
          <w:b/>
          <w:bCs/>
          <w:sz w:val="20"/>
          <w:szCs w:val="20"/>
        </w:rPr>
        <w:t>within 10 business days </w:t>
      </w:r>
      <w:r>
        <w:rPr>
          <w:rFonts w:ascii="Arial" w:hAnsi="Arial" w:cs="Arial" w:eastAsia="Arial" w:hint="default"/>
          <w:sz w:val="20"/>
          <w:szCs w:val="20"/>
        </w:rPr>
        <w:t>of receiving the </w:t>
      </w:r>
      <w:r>
        <w:rPr>
          <w:rFonts w:ascii="Arial" w:hAnsi="Arial" w:cs="Arial" w:eastAsia="Arial" w:hint="default"/>
          <w:i/>
          <w:sz w:val="20"/>
          <w:szCs w:val="20"/>
        </w:rPr>
        <w:t>Notice of Expulsion</w:t>
      </w:r>
      <w:r>
        <w:rPr>
          <w:rFonts w:ascii="Arial" w:hAnsi="Arial" w:cs="Arial" w:eastAsia="Arial" w:hint="default"/>
          <w:sz w:val="20"/>
          <w:szCs w:val="20"/>
        </w:rPr>
        <w:t>.</w:t>
      </w:r>
    </w:p>
    <w:p>
      <w:pPr>
        <w:pStyle w:val="BodyText"/>
        <w:spacing w:line="240" w:lineRule="auto" w:before="123"/>
        <w:ind w:right="862"/>
        <w:jc w:val="left"/>
      </w:pPr>
      <w:r>
        <w:rPr/>
        <w:t>Appeals lodged after 10 business days will only be considered in extenuating circumstances. The principal</w:t>
      </w:r>
      <w:r>
        <w:rPr>
          <w:spacing w:val="-36"/>
        </w:rPr>
        <w:t> </w:t>
      </w:r>
      <w:r>
        <w:rPr/>
        <w:t>must </w:t>
      </w:r>
      <w:r>
        <w:rPr/>
        <w:t>still forward late appeals to the Area Executive Director who will make an assessment on a case </w:t>
      </w:r>
      <w:r>
        <w:rPr>
          <w:spacing w:val="2"/>
        </w:rPr>
        <w:t>by</w:t>
      </w:r>
      <w:r>
        <w:rPr>
          <w:spacing w:val="-39"/>
        </w:rPr>
        <w:t> </w:t>
      </w:r>
      <w:r>
        <w:rPr/>
        <w:t>case basis.</w:t>
      </w:r>
    </w:p>
    <w:p>
      <w:pPr>
        <w:pStyle w:val="BodyText"/>
        <w:spacing w:line="242" w:lineRule="auto" w:before="118"/>
        <w:ind w:right="1398"/>
        <w:jc w:val="left"/>
      </w:pPr>
      <w:r>
        <w:rPr/>
        <w:t>The</w:t>
      </w:r>
      <w:r>
        <w:rPr>
          <w:spacing w:val="-4"/>
        </w:rPr>
        <w:t> </w:t>
      </w:r>
      <w:r>
        <w:rPr/>
        <w:t>principal</w:t>
      </w:r>
      <w:r>
        <w:rPr>
          <w:spacing w:val="-5"/>
        </w:rPr>
        <w:t> </w:t>
      </w:r>
      <w:r>
        <w:rPr/>
        <w:t>must</w:t>
      </w:r>
      <w:r>
        <w:rPr>
          <w:spacing w:val="-4"/>
        </w:rPr>
        <w:t> </w:t>
      </w:r>
      <w:r>
        <w:rPr/>
        <w:t>provide</w:t>
      </w:r>
      <w:r>
        <w:rPr>
          <w:spacing w:val="1"/>
        </w:rPr>
        <w:t> </w:t>
      </w:r>
      <w:r>
        <w:rPr/>
        <w:t>the</w:t>
      </w:r>
      <w:r>
        <w:rPr>
          <w:spacing w:val="-1"/>
        </w:rPr>
        <w:t> </w:t>
      </w:r>
      <w:r>
        <w:rPr/>
        <w:t>Area</w:t>
      </w:r>
      <w:r>
        <w:rPr>
          <w:spacing w:val="-2"/>
        </w:rPr>
        <w:t> </w:t>
      </w:r>
      <w:r>
        <w:rPr/>
        <w:t>Executive</w:t>
      </w:r>
      <w:r>
        <w:rPr>
          <w:spacing w:val="-4"/>
        </w:rPr>
        <w:t> </w:t>
      </w:r>
      <w:r>
        <w:rPr/>
        <w:t>Director</w:t>
      </w:r>
      <w:r>
        <w:rPr>
          <w:spacing w:val="-3"/>
        </w:rPr>
        <w:t> </w:t>
      </w:r>
      <w:r>
        <w:rPr>
          <w:rFonts w:ascii="Arial"/>
          <w:b/>
        </w:rPr>
        <w:t>within</w:t>
      </w:r>
      <w:r>
        <w:rPr>
          <w:rFonts w:ascii="Arial"/>
          <w:b/>
          <w:spacing w:val="-3"/>
        </w:rPr>
        <w:t> </w:t>
      </w:r>
      <w:r>
        <w:rPr>
          <w:rFonts w:ascii="Arial"/>
          <w:b/>
        </w:rPr>
        <w:t>1</w:t>
      </w:r>
      <w:r>
        <w:rPr>
          <w:rFonts w:ascii="Arial"/>
          <w:b/>
          <w:spacing w:val="-4"/>
        </w:rPr>
        <w:t> </w:t>
      </w:r>
      <w:r>
        <w:rPr>
          <w:rFonts w:ascii="Arial"/>
          <w:b/>
        </w:rPr>
        <w:t>business</w:t>
      </w:r>
      <w:r>
        <w:rPr>
          <w:rFonts w:ascii="Arial"/>
          <w:b/>
          <w:spacing w:val="-4"/>
        </w:rPr>
        <w:t> </w:t>
      </w:r>
      <w:r>
        <w:rPr>
          <w:rFonts w:ascii="Arial"/>
          <w:b/>
        </w:rPr>
        <w:t>day</w:t>
      </w:r>
      <w:r>
        <w:rPr>
          <w:rFonts w:ascii="Arial"/>
          <w:b/>
          <w:spacing w:val="-4"/>
        </w:rPr>
        <w:t> </w:t>
      </w:r>
      <w:r>
        <w:rPr/>
        <w:t>of</w:t>
      </w:r>
      <w:r>
        <w:rPr>
          <w:spacing w:val="-2"/>
        </w:rPr>
        <w:t> </w:t>
      </w:r>
      <w:r>
        <w:rPr/>
        <w:t>receiving</w:t>
      </w:r>
      <w:r>
        <w:rPr>
          <w:spacing w:val="-4"/>
        </w:rPr>
        <w:t> </w:t>
      </w:r>
      <w:r>
        <w:rPr/>
        <w:t>the</w:t>
      </w:r>
      <w:r>
        <w:rPr>
          <w:spacing w:val="-4"/>
        </w:rPr>
        <w:t> </w:t>
      </w:r>
      <w:r>
        <w:rPr/>
        <w:t>appeal </w:t>
      </w:r>
      <w:r>
        <w:rPr/>
        <w:t>(including appeals received after 10 business days) with a copy</w:t>
      </w:r>
      <w:r>
        <w:rPr>
          <w:spacing w:val="-21"/>
        </w:rPr>
        <w:t> </w:t>
      </w:r>
      <w:r>
        <w:rPr/>
        <w:t>of:</w:t>
      </w:r>
    </w:p>
    <w:p>
      <w:pPr>
        <w:pStyle w:val="ListParagraph"/>
        <w:numPr>
          <w:ilvl w:val="0"/>
          <w:numId w:val="1"/>
        </w:numPr>
        <w:tabs>
          <w:tab w:pos="396" w:val="left" w:leader="none"/>
        </w:tabs>
        <w:spacing w:line="240" w:lineRule="auto" w:before="112" w:after="0"/>
        <w:ind w:left="395" w:right="0" w:hanging="283"/>
        <w:jc w:val="left"/>
        <w:rPr>
          <w:rFonts w:ascii="Arial" w:hAnsi="Arial" w:cs="Arial" w:eastAsia="Arial" w:hint="default"/>
          <w:sz w:val="20"/>
          <w:szCs w:val="20"/>
        </w:rPr>
      </w:pPr>
      <w:r>
        <w:rPr>
          <w:rFonts w:ascii="Arial"/>
          <w:i/>
          <w:sz w:val="20"/>
        </w:rPr>
        <w:t>Notice of</w:t>
      </w:r>
      <w:r>
        <w:rPr>
          <w:rFonts w:ascii="Arial"/>
          <w:i/>
          <w:spacing w:val="-10"/>
          <w:sz w:val="20"/>
        </w:rPr>
        <w:t> </w:t>
      </w:r>
      <w:r>
        <w:rPr>
          <w:rFonts w:ascii="Arial"/>
          <w:i/>
          <w:sz w:val="20"/>
        </w:rPr>
        <w:t>Expulsion</w:t>
      </w:r>
      <w:r>
        <w:rPr>
          <w:rFonts w:ascii="Arial"/>
          <w:sz w:val="20"/>
        </w:rPr>
      </w:r>
    </w:p>
    <w:p>
      <w:pPr>
        <w:pStyle w:val="ListParagraph"/>
        <w:numPr>
          <w:ilvl w:val="0"/>
          <w:numId w:val="1"/>
        </w:numPr>
        <w:tabs>
          <w:tab w:pos="396" w:val="left" w:leader="none"/>
        </w:tabs>
        <w:spacing w:line="240" w:lineRule="auto" w:before="119" w:after="0"/>
        <w:ind w:left="395" w:right="0" w:hanging="283"/>
        <w:jc w:val="left"/>
        <w:rPr>
          <w:rFonts w:ascii="Arial" w:hAnsi="Arial" w:cs="Arial" w:eastAsia="Arial" w:hint="default"/>
          <w:sz w:val="20"/>
          <w:szCs w:val="20"/>
        </w:rPr>
      </w:pPr>
      <w:r>
        <w:rPr>
          <w:rFonts w:ascii="Arial"/>
          <w:i/>
          <w:sz w:val="20"/>
        </w:rPr>
        <w:t>Expulsion Report </w:t>
      </w:r>
      <w:r>
        <w:rPr>
          <w:rFonts w:ascii="Arial"/>
          <w:sz w:val="20"/>
        </w:rPr>
        <w:t>(and the </w:t>
      </w:r>
      <w:r>
        <w:rPr>
          <w:rFonts w:ascii="Arial"/>
          <w:i/>
          <w:sz w:val="20"/>
        </w:rPr>
        <w:t>Record of Behaviour Support and Intervention</w:t>
      </w:r>
      <w:r>
        <w:rPr>
          <w:rFonts w:ascii="Arial"/>
          <w:i/>
          <w:spacing w:val="-35"/>
          <w:sz w:val="20"/>
        </w:rPr>
        <w:t> </w:t>
      </w:r>
      <w:r>
        <w:rPr>
          <w:rFonts w:ascii="Arial"/>
          <w:i/>
          <w:sz w:val="20"/>
        </w:rPr>
        <w:t>Meeting</w:t>
      </w:r>
      <w:r>
        <w:rPr>
          <w:rFonts w:ascii="Arial"/>
          <w:sz w:val="20"/>
        </w:rPr>
        <w:t>)</w:t>
      </w:r>
    </w:p>
    <w:p>
      <w:pPr>
        <w:pStyle w:val="ListParagraph"/>
        <w:numPr>
          <w:ilvl w:val="0"/>
          <w:numId w:val="1"/>
        </w:numPr>
        <w:tabs>
          <w:tab w:pos="396" w:val="left" w:leader="none"/>
        </w:tabs>
        <w:spacing w:line="240" w:lineRule="auto" w:before="117" w:after="0"/>
        <w:ind w:left="395" w:right="0" w:hanging="283"/>
        <w:jc w:val="left"/>
        <w:rPr>
          <w:rFonts w:ascii="Arial" w:hAnsi="Arial" w:cs="Arial" w:eastAsia="Arial" w:hint="default"/>
          <w:sz w:val="20"/>
          <w:szCs w:val="20"/>
        </w:rPr>
      </w:pPr>
      <w:r>
        <w:rPr>
          <w:rFonts w:ascii="Arial"/>
          <w:i/>
          <w:sz w:val="20"/>
        </w:rPr>
        <w:t>Expulsion Appeal</w:t>
      </w:r>
      <w:r>
        <w:rPr>
          <w:rFonts w:ascii="Arial"/>
          <w:i/>
          <w:spacing w:val="-10"/>
          <w:sz w:val="20"/>
        </w:rPr>
        <w:t> </w:t>
      </w:r>
      <w:r>
        <w:rPr>
          <w:rFonts w:ascii="Arial"/>
          <w:i/>
          <w:sz w:val="20"/>
        </w:rPr>
        <w:t>Form</w:t>
      </w:r>
      <w:r>
        <w:rPr>
          <w:rFonts w:ascii="Arial"/>
          <w:sz w:val="20"/>
        </w:rPr>
        <w:t>.</w:t>
      </w:r>
    </w:p>
    <w:p>
      <w:pPr>
        <w:pStyle w:val="BodyText"/>
        <w:spacing w:line="240" w:lineRule="auto" w:before="121"/>
        <w:ind w:right="1018"/>
        <w:jc w:val="left"/>
      </w:pPr>
      <w:r>
        <w:rPr/>
        <w:t>The principal should contact the Regional Engagement Coordinator to advise that an appeal has been lodged. They will continue to support the student and their parent/carer during the appeal</w:t>
      </w:r>
      <w:r>
        <w:rPr>
          <w:spacing w:val="-34"/>
        </w:rPr>
        <w:t> </w:t>
      </w:r>
      <w:r>
        <w:rPr/>
        <w:t>process.</w:t>
      </w:r>
    </w:p>
    <w:p>
      <w:pPr>
        <w:spacing w:line="240" w:lineRule="auto" w:before="0"/>
        <w:ind w:right="0"/>
        <w:rPr>
          <w:rFonts w:ascii="Arial" w:hAnsi="Arial" w:cs="Arial" w:eastAsia="Arial" w:hint="default"/>
          <w:sz w:val="20"/>
          <w:szCs w:val="20"/>
        </w:rPr>
      </w:pPr>
    </w:p>
    <w:p>
      <w:pPr>
        <w:spacing w:line="240" w:lineRule="auto" w:before="6"/>
        <w:ind w:right="0"/>
        <w:rPr>
          <w:rFonts w:ascii="Arial" w:hAnsi="Arial" w:cs="Arial" w:eastAsia="Arial" w:hint="default"/>
          <w:sz w:val="20"/>
          <w:szCs w:val="20"/>
        </w:rPr>
      </w:pPr>
    </w:p>
    <w:p>
      <w:pPr>
        <w:spacing w:before="0"/>
        <w:ind w:left="112" w:right="1398" w:firstLine="0"/>
        <w:jc w:val="left"/>
        <w:rPr>
          <w:rFonts w:ascii="Arial" w:hAnsi="Arial" w:cs="Arial" w:eastAsia="Arial" w:hint="default"/>
          <w:sz w:val="22"/>
          <w:szCs w:val="22"/>
        </w:rPr>
      </w:pPr>
      <w:bookmarkStart w:name="Review Process" w:id="58"/>
      <w:bookmarkEnd w:id="58"/>
      <w:r>
        <w:rPr/>
      </w:r>
      <w:bookmarkStart w:name="_bookmark25" w:id="59"/>
      <w:bookmarkEnd w:id="59"/>
      <w:r>
        <w:rPr/>
      </w:r>
      <w:r>
        <w:rPr>
          <w:rFonts w:ascii="Arial"/>
          <w:b/>
          <w:color w:val="70AE47"/>
          <w:sz w:val="22"/>
        </w:rPr>
        <w:t>REVIEW PROCESS</w:t>
      </w:r>
      <w:r>
        <w:rPr>
          <w:rFonts w:ascii="Arial"/>
          <w:sz w:val="22"/>
        </w:rPr>
      </w:r>
    </w:p>
    <w:p>
      <w:pPr>
        <w:pStyle w:val="BodyText"/>
        <w:spacing w:line="240" w:lineRule="auto" w:before="3"/>
        <w:ind w:right="862"/>
        <w:jc w:val="left"/>
      </w:pPr>
      <w:r>
        <w:rPr/>
        <w:t>Only the Secretary or their delegate (usually the Area Executive Director) has the authority to decide on an expulsion appeal. The Area Executive Director will assess whether an Expulsion Review Panel is required</w:t>
      </w:r>
      <w:r>
        <w:rPr>
          <w:spacing w:val="-37"/>
        </w:rPr>
        <w:t> </w:t>
      </w:r>
      <w:r>
        <w:rPr/>
        <w:t>and </w:t>
      </w:r>
      <w:r>
        <w:rPr/>
        <w:t>convene one where useful to make a recommendation to them on whether to uphold or overturn an expulsion decision.</w:t>
      </w:r>
    </w:p>
    <w:p>
      <w:pPr>
        <w:pStyle w:val="BodyText"/>
        <w:spacing w:line="240" w:lineRule="auto" w:before="120"/>
        <w:ind w:right="1398"/>
        <w:jc w:val="left"/>
      </w:pPr>
      <w:r>
        <w:rPr/>
        <w:t>The Expulsion Review Panel is comprised of three</w:t>
      </w:r>
      <w:r>
        <w:rPr>
          <w:spacing w:val="-18"/>
        </w:rPr>
        <w:t> </w:t>
      </w:r>
      <w:r>
        <w:rPr/>
        <w:t>members:</w:t>
      </w:r>
    </w:p>
    <w:p>
      <w:pPr>
        <w:pStyle w:val="ListParagraph"/>
        <w:numPr>
          <w:ilvl w:val="0"/>
          <w:numId w:val="1"/>
        </w:numPr>
        <w:tabs>
          <w:tab w:pos="396" w:val="left" w:leader="none"/>
        </w:tabs>
        <w:spacing w:line="240" w:lineRule="auto" w:before="119" w:after="0"/>
        <w:ind w:left="395" w:right="1532" w:hanging="283"/>
        <w:jc w:val="left"/>
        <w:rPr>
          <w:rFonts w:ascii="Arial" w:hAnsi="Arial" w:cs="Arial" w:eastAsia="Arial" w:hint="default"/>
          <w:sz w:val="20"/>
          <w:szCs w:val="20"/>
        </w:rPr>
      </w:pPr>
      <w:r>
        <w:rPr>
          <w:rFonts w:ascii="Arial"/>
          <w:sz w:val="20"/>
        </w:rPr>
        <w:t>a departmental representative selected by the Secretary or their delegate (usually the Area Executive Director)</w:t>
      </w:r>
    </w:p>
    <w:p>
      <w:pPr>
        <w:pStyle w:val="ListParagraph"/>
        <w:numPr>
          <w:ilvl w:val="0"/>
          <w:numId w:val="1"/>
        </w:numPr>
        <w:tabs>
          <w:tab w:pos="396" w:val="left" w:leader="none"/>
        </w:tabs>
        <w:spacing w:line="240" w:lineRule="auto" w:before="119" w:after="0"/>
        <w:ind w:left="395" w:right="900" w:hanging="283"/>
        <w:jc w:val="left"/>
        <w:rPr>
          <w:rFonts w:ascii="Arial" w:hAnsi="Arial" w:cs="Arial" w:eastAsia="Arial" w:hint="default"/>
          <w:sz w:val="20"/>
          <w:szCs w:val="20"/>
        </w:rPr>
      </w:pPr>
      <w:r>
        <w:rPr>
          <w:rFonts w:ascii="Arial"/>
          <w:sz w:val="20"/>
        </w:rPr>
        <w:t>an independent member from a pool of nominated staff from the Department of Health and Human Services, selected by the Regional</w:t>
      </w:r>
      <w:r>
        <w:rPr>
          <w:rFonts w:ascii="Arial"/>
          <w:spacing w:val="-13"/>
          <w:sz w:val="20"/>
        </w:rPr>
        <w:t> </w:t>
      </w:r>
      <w:r>
        <w:rPr>
          <w:rFonts w:ascii="Arial"/>
          <w:sz w:val="20"/>
        </w:rPr>
        <w:t>Director</w:t>
      </w:r>
    </w:p>
    <w:p>
      <w:pPr>
        <w:pStyle w:val="ListParagraph"/>
        <w:numPr>
          <w:ilvl w:val="0"/>
          <w:numId w:val="1"/>
        </w:numPr>
        <w:tabs>
          <w:tab w:pos="396" w:val="left" w:leader="none"/>
        </w:tabs>
        <w:spacing w:line="240" w:lineRule="auto" w:before="119" w:after="0"/>
        <w:ind w:left="395" w:right="0" w:hanging="283"/>
        <w:jc w:val="left"/>
        <w:rPr>
          <w:rFonts w:ascii="Arial" w:hAnsi="Arial" w:cs="Arial" w:eastAsia="Arial" w:hint="default"/>
          <w:sz w:val="20"/>
          <w:szCs w:val="20"/>
        </w:rPr>
      </w:pPr>
      <w:r>
        <w:rPr>
          <w:rFonts w:ascii="Arial"/>
          <w:sz w:val="20"/>
        </w:rPr>
        <w:t>a RASP selected by the</w:t>
      </w:r>
      <w:r>
        <w:rPr>
          <w:rFonts w:ascii="Arial"/>
          <w:spacing w:val="-13"/>
          <w:sz w:val="20"/>
        </w:rPr>
        <w:t> </w:t>
      </w:r>
      <w:r>
        <w:rPr>
          <w:rFonts w:ascii="Arial"/>
          <w:sz w:val="20"/>
        </w:rPr>
        <w:t>principal.</w:t>
      </w:r>
    </w:p>
    <w:p>
      <w:pPr>
        <w:pStyle w:val="BodyText"/>
        <w:spacing w:line="240" w:lineRule="auto"/>
        <w:ind w:right="985"/>
        <w:jc w:val="left"/>
      </w:pPr>
      <w:r>
        <w:rPr/>
        <w:t>The RASP on an Expulsion Review Panel cannot be the same person who has been engaged in the expulsion process to date and attended the Behaviour Support and Intervention</w:t>
      </w:r>
      <w:r>
        <w:rPr>
          <w:spacing w:val="-34"/>
        </w:rPr>
        <w:t> </w:t>
      </w:r>
      <w:r>
        <w:rPr/>
        <w:t>Meeting.</w:t>
      </w:r>
    </w:p>
    <w:p>
      <w:pPr>
        <w:spacing w:after="0" w:line="240" w:lineRule="auto"/>
        <w:jc w:val="left"/>
        <w:sectPr>
          <w:pgSz w:w="11900" w:h="16850"/>
          <w:pgMar w:header="0" w:footer="1181" w:top="1380" w:bottom="1380" w:left="1020" w:right="0"/>
        </w:sectPr>
      </w:pPr>
    </w:p>
    <w:p>
      <w:pPr>
        <w:pStyle w:val="BodyText"/>
        <w:spacing w:line="240" w:lineRule="auto" w:before="57"/>
        <w:ind w:right="941"/>
        <w:jc w:val="left"/>
      </w:pPr>
      <w:bookmarkStart w:name="_bookmark27" w:id="60"/>
      <w:bookmarkEnd w:id="60"/>
      <w:r>
        <w:rPr/>
      </w:r>
      <w:r>
        <w:rPr/>
        <w:t>The Expulsion Review Panel will consider the documentation provided and must provide an opportunity to hear from the student and affected</w:t>
      </w:r>
      <w:r>
        <w:rPr>
          <w:spacing w:val="-20"/>
        </w:rPr>
        <w:t> </w:t>
      </w:r>
      <w:r>
        <w:rPr/>
        <w:t>parties:</w:t>
      </w:r>
    </w:p>
    <w:p>
      <w:pPr>
        <w:pStyle w:val="ListParagraph"/>
        <w:numPr>
          <w:ilvl w:val="0"/>
          <w:numId w:val="1"/>
        </w:numPr>
        <w:tabs>
          <w:tab w:pos="397" w:val="left" w:leader="none"/>
        </w:tabs>
        <w:spacing w:line="240" w:lineRule="auto" w:before="116" w:after="0"/>
        <w:ind w:left="395" w:right="864" w:hanging="283"/>
        <w:jc w:val="left"/>
        <w:rPr>
          <w:rFonts w:ascii="Arial" w:hAnsi="Arial" w:cs="Arial" w:eastAsia="Arial" w:hint="default"/>
          <w:sz w:val="20"/>
          <w:szCs w:val="20"/>
        </w:rPr>
      </w:pPr>
      <w:r>
        <w:rPr>
          <w:rFonts w:ascii="Arial" w:hAnsi="Arial" w:cs="Arial" w:eastAsia="Arial" w:hint="default"/>
          <w:sz w:val="20"/>
          <w:szCs w:val="20"/>
        </w:rPr>
        <w:t>the student and their parent/carer will explain their reasons for appealing the expulsion decision – this can be done in person or via phone, engaging interpreters where</w:t>
      </w:r>
      <w:r>
        <w:rPr>
          <w:rFonts w:ascii="Arial" w:hAnsi="Arial" w:cs="Arial" w:eastAsia="Arial" w:hint="default"/>
          <w:spacing w:val="-31"/>
          <w:sz w:val="20"/>
          <w:szCs w:val="20"/>
        </w:rPr>
        <w:t> </w:t>
      </w:r>
      <w:r>
        <w:rPr>
          <w:rFonts w:ascii="Arial" w:hAnsi="Arial" w:cs="Arial" w:eastAsia="Arial" w:hint="default"/>
          <w:sz w:val="20"/>
          <w:szCs w:val="20"/>
        </w:rPr>
        <w:t>required</w:t>
      </w:r>
    </w:p>
    <w:p>
      <w:pPr>
        <w:pStyle w:val="ListParagraph"/>
        <w:numPr>
          <w:ilvl w:val="0"/>
          <w:numId w:val="1"/>
        </w:numPr>
        <w:tabs>
          <w:tab w:pos="396" w:val="left" w:leader="none"/>
        </w:tabs>
        <w:spacing w:line="240" w:lineRule="auto" w:before="119" w:after="0"/>
        <w:ind w:left="396" w:right="1464" w:hanging="284"/>
        <w:jc w:val="left"/>
        <w:rPr>
          <w:rFonts w:ascii="Arial" w:hAnsi="Arial" w:cs="Arial" w:eastAsia="Arial" w:hint="default"/>
          <w:sz w:val="20"/>
          <w:szCs w:val="20"/>
        </w:rPr>
      </w:pPr>
      <w:r>
        <w:rPr>
          <w:rFonts w:ascii="Arial"/>
          <w:sz w:val="20"/>
        </w:rPr>
        <w:t>the principal will be provided with an opportunity to be heard, either in person or by some other means considered appropriate by the</w:t>
      </w:r>
      <w:r>
        <w:rPr>
          <w:rFonts w:ascii="Arial"/>
          <w:spacing w:val="-15"/>
          <w:sz w:val="20"/>
        </w:rPr>
        <w:t> </w:t>
      </w:r>
      <w:r>
        <w:rPr>
          <w:rFonts w:ascii="Arial"/>
          <w:sz w:val="20"/>
        </w:rPr>
        <w:t>Panel</w:t>
      </w:r>
    </w:p>
    <w:p>
      <w:pPr>
        <w:pStyle w:val="ListParagraph"/>
        <w:numPr>
          <w:ilvl w:val="0"/>
          <w:numId w:val="1"/>
        </w:numPr>
        <w:tabs>
          <w:tab w:pos="397" w:val="left" w:leader="none"/>
        </w:tabs>
        <w:spacing w:line="240" w:lineRule="auto" w:before="119" w:after="0"/>
        <w:ind w:left="395" w:right="890" w:hanging="283"/>
        <w:jc w:val="left"/>
        <w:rPr>
          <w:rFonts w:ascii="Arial" w:hAnsi="Arial" w:cs="Arial" w:eastAsia="Arial" w:hint="default"/>
          <w:sz w:val="20"/>
          <w:szCs w:val="20"/>
        </w:rPr>
      </w:pPr>
      <w:r>
        <w:rPr>
          <w:rFonts w:ascii="Arial"/>
          <w:sz w:val="20"/>
        </w:rPr>
        <w:t>the</w:t>
      </w:r>
      <w:r>
        <w:rPr>
          <w:rFonts w:ascii="Arial"/>
          <w:spacing w:val="-2"/>
          <w:sz w:val="20"/>
        </w:rPr>
        <w:t> </w:t>
      </w:r>
      <w:r>
        <w:rPr>
          <w:rFonts w:ascii="Arial"/>
          <w:sz w:val="20"/>
        </w:rPr>
        <w:t>Panel</w:t>
      </w:r>
      <w:r>
        <w:rPr>
          <w:rFonts w:ascii="Arial"/>
          <w:spacing w:val="-2"/>
          <w:sz w:val="20"/>
        </w:rPr>
        <w:t> </w:t>
      </w:r>
      <w:r>
        <w:rPr>
          <w:rFonts w:ascii="Arial"/>
          <w:sz w:val="20"/>
        </w:rPr>
        <w:t>will</w:t>
      </w:r>
      <w:r>
        <w:rPr>
          <w:rFonts w:ascii="Arial"/>
          <w:spacing w:val="-2"/>
          <w:sz w:val="20"/>
        </w:rPr>
        <w:t> </w:t>
      </w:r>
      <w:r>
        <w:rPr>
          <w:rFonts w:ascii="Arial"/>
          <w:sz w:val="20"/>
        </w:rPr>
        <w:t>give</w:t>
      </w:r>
      <w:r>
        <w:rPr>
          <w:rFonts w:ascii="Arial"/>
          <w:spacing w:val="-4"/>
          <w:sz w:val="20"/>
        </w:rPr>
        <w:t> </w:t>
      </w:r>
      <w:r>
        <w:rPr>
          <w:rFonts w:ascii="Arial"/>
          <w:sz w:val="20"/>
        </w:rPr>
        <w:t>consideration</w:t>
      </w:r>
      <w:r>
        <w:rPr>
          <w:rFonts w:ascii="Arial"/>
          <w:spacing w:val="-4"/>
          <w:sz w:val="20"/>
        </w:rPr>
        <w:t> </w:t>
      </w:r>
      <w:r>
        <w:rPr>
          <w:rFonts w:ascii="Arial"/>
          <w:sz w:val="20"/>
        </w:rPr>
        <w:t>to</w:t>
      </w:r>
      <w:r>
        <w:rPr>
          <w:rFonts w:ascii="Arial"/>
          <w:spacing w:val="-2"/>
          <w:sz w:val="20"/>
        </w:rPr>
        <w:t> </w:t>
      </w:r>
      <w:r>
        <w:rPr>
          <w:rFonts w:ascii="Arial"/>
          <w:sz w:val="20"/>
        </w:rPr>
        <w:t>the</w:t>
      </w:r>
      <w:r>
        <w:rPr>
          <w:rFonts w:ascii="Arial"/>
          <w:spacing w:val="-2"/>
          <w:sz w:val="20"/>
        </w:rPr>
        <w:t> </w:t>
      </w:r>
      <w:r>
        <w:rPr>
          <w:rFonts w:ascii="Arial"/>
          <w:sz w:val="20"/>
        </w:rPr>
        <w:t>safety</w:t>
      </w:r>
      <w:r>
        <w:rPr>
          <w:rFonts w:ascii="Arial"/>
          <w:spacing w:val="-7"/>
          <w:sz w:val="20"/>
        </w:rPr>
        <w:t> </w:t>
      </w:r>
      <w:r>
        <w:rPr>
          <w:rFonts w:ascii="Arial"/>
          <w:sz w:val="20"/>
        </w:rPr>
        <w:t>and</w:t>
      </w:r>
      <w:r>
        <w:rPr>
          <w:rFonts w:ascii="Arial"/>
          <w:spacing w:val="-2"/>
          <w:sz w:val="20"/>
        </w:rPr>
        <w:t> </w:t>
      </w:r>
      <w:r>
        <w:rPr>
          <w:rFonts w:ascii="Arial"/>
          <w:sz w:val="20"/>
        </w:rPr>
        <w:t>wellbeing</w:t>
      </w:r>
      <w:r>
        <w:rPr>
          <w:rFonts w:ascii="Arial"/>
          <w:spacing w:val="-4"/>
          <w:sz w:val="20"/>
        </w:rPr>
        <w:t> </w:t>
      </w:r>
      <w:r>
        <w:rPr>
          <w:rFonts w:ascii="Arial"/>
          <w:sz w:val="20"/>
        </w:rPr>
        <w:t>of</w:t>
      </w:r>
      <w:r>
        <w:rPr>
          <w:rFonts w:ascii="Arial"/>
          <w:spacing w:val="-2"/>
          <w:sz w:val="20"/>
        </w:rPr>
        <w:t> </w:t>
      </w:r>
      <w:r>
        <w:rPr>
          <w:rFonts w:ascii="Arial"/>
          <w:sz w:val="20"/>
        </w:rPr>
        <w:t>affected</w:t>
      </w:r>
      <w:r>
        <w:rPr>
          <w:rFonts w:ascii="Arial"/>
          <w:spacing w:val="-4"/>
          <w:sz w:val="20"/>
        </w:rPr>
        <w:t> </w:t>
      </w:r>
      <w:r>
        <w:rPr>
          <w:rFonts w:ascii="Arial"/>
          <w:sz w:val="20"/>
        </w:rPr>
        <w:t>parties,</w:t>
      </w:r>
      <w:r>
        <w:rPr>
          <w:rFonts w:ascii="Arial"/>
          <w:spacing w:val="-4"/>
          <w:sz w:val="20"/>
        </w:rPr>
        <w:t> </w:t>
      </w:r>
      <w:r>
        <w:rPr>
          <w:rFonts w:ascii="Arial"/>
          <w:sz w:val="20"/>
        </w:rPr>
        <w:t>including</w:t>
      </w:r>
      <w:r>
        <w:rPr>
          <w:rFonts w:ascii="Arial"/>
          <w:spacing w:val="-2"/>
          <w:sz w:val="20"/>
        </w:rPr>
        <w:t> </w:t>
      </w:r>
      <w:r>
        <w:rPr>
          <w:rFonts w:ascii="Arial"/>
          <w:sz w:val="20"/>
        </w:rPr>
        <w:t>where</w:t>
      </w:r>
      <w:r>
        <w:rPr>
          <w:rFonts w:ascii="Arial"/>
          <w:spacing w:val="-2"/>
          <w:sz w:val="20"/>
        </w:rPr>
        <w:t> </w:t>
      </w:r>
      <w:r>
        <w:rPr>
          <w:rFonts w:ascii="Arial"/>
          <w:sz w:val="20"/>
        </w:rPr>
        <w:t>an</w:t>
      </w:r>
      <w:r>
        <w:rPr>
          <w:rFonts w:ascii="Arial"/>
          <w:spacing w:val="-2"/>
          <w:sz w:val="20"/>
        </w:rPr>
        <w:t> </w:t>
      </w:r>
      <w:r>
        <w:rPr>
          <w:rFonts w:ascii="Arial"/>
          <w:sz w:val="20"/>
        </w:rPr>
        <w:t>expulsion </w:t>
      </w:r>
      <w:r>
        <w:rPr>
          <w:rFonts w:ascii="Arial"/>
          <w:sz w:val="20"/>
        </w:rPr>
        <w:t>decision </w:t>
      </w:r>
      <w:r>
        <w:rPr>
          <w:rFonts w:ascii="Arial"/>
          <w:spacing w:val="2"/>
          <w:sz w:val="20"/>
        </w:rPr>
        <w:t>may</w:t>
      </w:r>
      <w:r>
        <w:rPr>
          <w:rFonts w:ascii="Arial"/>
          <w:spacing w:val="-38"/>
          <w:sz w:val="20"/>
        </w:rPr>
        <w:t> </w:t>
      </w:r>
      <w:r>
        <w:rPr>
          <w:rFonts w:ascii="Arial"/>
          <w:sz w:val="20"/>
        </w:rPr>
        <w:t>be overturned, where relevant to the grounds of the appeal.</w:t>
      </w:r>
    </w:p>
    <w:p>
      <w:pPr>
        <w:spacing w:line="240" w:lineRule="auto" w:before="10"/>
        <w:ind w:right="0"/>
        <w:rPr>
          <w:rFonts w:ascii="Arial" w:hAnsi="Arial" w:cs="Arial" w:eastAsia="Arial" w:hint="default"/>
          <w:sz w:val="20"/>
          <w:szCs w:val="20"/>
        </w:rPr>
      </w:pPr>
    </w:p>
    <w:p>
      <w:pPr>
        <w:pStyle w:val="BodyText"/>
        <w:spacing w:line="240" w:lineRule="auto" w:before="0"/>
        <w:ind w:right="862" w:hanging="1"/>
        <w:jc w:val="left"/>
      </w:pPr>
      <w:r>
        <w:rPr/>
        <w:t>The Expulsion Review Panel will deliberate and prepare a report for the decision maker (usually the Area Executive</w:t>
      </w:r>
      <w:r>
        <w:rPr>
          <w:spacing w:val="-2"/>
        </w:rPr>
        <w:t> </w:t>
      </w:r>
      <w:r>
        <w:rPr/>
        <w:t>Director)</w:t>
      </w:r>
      <w:r>
        <w:rPr>
          <w:spacing w:val="-3"/>
        </w:rPr>
        <w:t> </w:t>
      </w:r>
      <w:r>
        <w:rPr/>
        <w:t>outlining</w:t>
      </w:r>
      <w:r>
        <w:rPr>
          <w:spacing w:val="-4"/>
        </w:rPr>
        <w:t> </w:t>
      </w:r>
      <w:r>
        <w:rPr/>
        <w:t>the</w:t>
      </w:r>
      <w:r>
        <w:rPr>
          <w:spacing w:val="-2"/>
        </w:rPr>
        <w:t> </w:t>
      </w:r>
      <w:r>
        <w:rPr/>
        <w:t>relevant</w:t>
      </w:r>
      <w:r>
        <w:rPr>
          <w:spacing w:val="-4"/>
        </w:rPr>
        <w:t> </w:t>
      </w:r>
      <w:r>
        <w:rPr/>
        <w:t>facts</w:t>
      </w:r>
      <w:r>
        <w:rPr>
          <w:spacing w:val="-3"/>
        </w:rPr>
        <w:t> </w:t>
      </w:r>
      <w:r>
        <w:rPr/>
        <w:t>and</w:t>
      </w:r>
      <w:r>
        <w:rPr>
          <w:spacing w:val="-2"/>
        </w:rPr>
        <w:t> </w:t>
      </w:r>
      <w:r>
        <w:rPr/>
        <w:t>considerations,</w:t>
      </w:r>
      <w:r>
        <w:rPr>
          <w:spacing w:val="-4"/>
        </w:rPr>
        <w:t> </w:t>
      </w:r>
      <w:r>
        <w:rPr/>
        <w:t>and</w:t>
      </w:r>
      <w:r>
        <w:rPr>
          <w:spacing w:val="-4"/>
        </w:rPr>
        <w:t> </w:t>
      </w:r>
      <w:r>
        <w:rPr/>
        <w:t>making</w:t>
      </w:r>
      <w:r>
        <w:rPr>
          <w:spacing w:val="-4"/>
        </w:rPr>
        <w:t> </w:t>
      </w:r>
      <w:r>
        <w:rPr/>
        <w:t>a</w:t>
      </w:r>
      <w:r>
        <w:rPr>
          <w:spacing w:val="-2"/>
        </w:rPr>
        <w:t> </w:t>
      </w:r>
      <w:r>
        <w:rPr/>
        <w:t>recommendation</w:t>
      </w:r>
      <w:r>
        <w:rPr>
          <w:spacing w:val="-4"/>
        </w:rPr>
        <w:t> </w:t>
      </w:r>
      <w:r>
        <w:rPr/>
        <w:t>in</w:t>
      </w:r>
      <w:r>
        <w:rPr>
          <w:spacing w:val="-4"/>
        </w:rPr>
        <w:t> </w:t>
      </w:r>
      <w:r>
        <w:rPr/>
        <w:t>relation</w:t>
      </w:r>
      <w:r>
        <w:rPr>
          <w:spacing w:val="-2"/>
        </w:rPr>
        <w:t> </w:t>
      </w:r>
      <w:r>
        <w:rPr/>
        <w:t>to </w:t>
      </w:r>
      <w:r>
        <w:rPr/>
        <w:t>the appeal </w:t>
      </w:r>
      <w:r>
        <w:rPr>
          <w:rFonts w:ascii="Arial"/>
          <w:b/>
        </w:rPr>
        <w:t>within 1 business </w:t>
      </w:r>
      <w:r>
        <w:rPr/>
        <w:t>day of the conclusion of the Panel</w:t>
      </w:r>
      <w:r>
        <w:rPr>
          <w:spacing w:val="-32"/>
        </w:rPr>
        <w:t> </w:t>
      </w:r>
      <w:r>
        <w:rPr/>
        <w:t>meeting.</w:t>
      </w:r>
    </w:p>
    <w:p>
      <w:pPr>
        <w:spacing w:line="240" w:lineRule="auto" w:before="0"/>
        <w:ind w:right="0"/>
        <w:rPr>
          <w:rFonts w:ascii="Arial" w:hAnsi="Arial" w:cs="Arial" w:eastAsia="Arial" w:hint="default"/>
          <w:sz w:val="20"/>
          <w:szCs w:val="20"/>
        </w:rPr>
      </w:pPr>
    </w:p>
    <w:p>
      <w:pPr>
        <w:spacing w:before="159"/>
        <w:ind w:left="112" w:right="1398" w:firstLine="0"/>
        <w:jc w:val="left"/>
        <w:rPr>
          <w:rFonts w:ascii="Arial" w:hAnsi="Arial" w:cs="Arial" w:eastAsia="Arial" w:hint="default"/>
          <w:sz w:val="22"/>
          <w:szCs w:val="22"/>
        </w:rPr>
      </w:pPr>
      <w:bookmarkStart w:name="Appeal Decision" w:id="61"/>
      <w:bookmarkEnd w:id="61"/>
      <w:r>
        <w:rPr/>
      </w:r>
      <w:bookmarkStart w:name="_bookmark26" w:id="62"/>
      <w:bookmarkEnd w:id="62"/>
      <w:r>
        <w:rPr/>
      </w:r>
      <w:r>
        <w:rPr>
          <w:rFonts w:ascii="Arial"/>
          <w:b/>
          <w:color w:val="70AE47"/>
          <w:sz w:val="22"/>
        </w:rPr>
        <w:t>APPEAL DECISION</w:t>
      </w:r>
      <w:r>
        <w:rPr>
          <w:rFonts w:ascii="Arial"/>
          <w:sz w:val="22"/>
        </w:rPr>
      </w:r>
    </w:p>
    <w:p>
      <w:pPr>
        <w:pStyle w:val="BodyText"/>
        <w:spacing w:line="240" w:lineRule="auto" w:before="1"/>
        <w:ind w:right="862"/>
        <w:jc w:val="left"/>
      </w:pPr>
      <w:r>
        <w:rPr/>
        <w:t>The</w:t>
      </w:r>
      <w:r>
        <w:rPr>
          <w:spacing w:val="-4"/>
        </w:rPr>
        <w:t> </w:t>
      </w:r>
      <w:r>
        <w:rPr/>
        <w:t>Area</w:t>
      </w:r>
      <w:r>
        <w:rPr>
          <w:spacing w:val="-2"/>
        </w:rPr>
        <w:t> </w:t>
      </w:r>
      <w:r>
        <w:rPr/>
        <w:t>Executive</w:t>
      </w:r>
      <w:r>
        <w:rPr>
          <w:spacing w:val="-2"/>
        </w:rPr>
        <w:t> </w:t>
      </w:r>
      <w:r>
        <w:rPr/>
        <w:t>Director</w:t>
      </w:r>
      <w:r>
        <w:rPr>
          <w:spacing w:val="-3"/>
        </w:rPr>
        <w:t> </w:t>
      </w:r>
      <w:r>
        <w:rPr/>
        <w:t>will</w:t>
      </w:r>
      <w:r>
        <w:rPr>
          <w:spacing w:val="-5"/>
        </w:rPr>
        <w:t> </w:t>
      </w:r>
      <w:r>
        <w:rPr/>
        <w:t>consider</w:t>
      </w:r>
      <w:r>
        <w:rPr>
          <w:spacing w:val="-3"/>
        </w:rPr>
        <w:t> </w:t>
      </w:r>
      <w:r>
        <w:rPr/>
        <w:t>the</w:t>
      </w:r>
      <w:r>
        <w:rPr>
          <w:spacing w:val="-4"/>
        </w:rPr>
        <w:t> </w:t>
      </w:r>
      <w:r>
        <w:rPr/>
        <w:t>panel's</w:t>
      </w:r>
      <w:r>
        <w:rPr>
          <w:spacing w:val="-3"/>
        </w:rPr>
        <w:t> </w:t>
      </w:r>
      <w:r>
        <w:rPr/>
        <w:t>recommendation</w:t>
      </w:r>
      <w:r>
        <w:rPr>
          <w:spacing w:val="-4"/>
        </w:rPr>
        <w:t> </w:t>
      </w:r>
      <w:r>
        <w:rPr/>
        <w:t>to</w:t>
      </w:r>
      <w:r>
        <w:rPr>
          <w:spacing w:val="-4"/>
        </w:rPr>
        <w:t> </w:t>
      </w:r>
      <w:r>
        <w:rPr/>
        <w:t>uphold</w:t>
      </w:r>
      <w:r>
        <w:rPr>
          <w:spacing w:val="-2"/>
        </w:rPr>
        <w:t> </w:t>
      </w:r>
      <w:r>
        <w:rPr/>
        <w:t>or</w:t>
      </w:r>
      <w:r>
        <w:rPr>
          <w:spacing w:val="-3"/>
        </w:rPr>
        <w:t> </w:t>
      </w:r>
      <w:r>
        <w:rPr/>
        <w:t>overturn</w:t>
      </w:r>
      <w:r>
        <w:rPr>
          <w:spacing w:val="-4"/>
        </w:rPr>
        <w:t> </w:t>
      </w:r>
      <w:r>
        <w:rPr/>
        <w:t>the</w:t>
      </w:r>
      <w:r>
        <w:rPr>
          <w:spacing w:val="-4"/>
        </w:rPr>
        <w:t> </w:t>
      </w:r>
      <w:r>
        <w:rPr/>
        <w:t>expulsion,</w:t>
      </w:r>
      <w:r>
        <w:rPr>
          <w:spacing w:val="-2"/>
        </w:rPr>
        <w:t> </w:t>
      </w:r>
      <w:r>
        <w:rPr/>
        <w:t>but </w:t>
      </w:r>
      <w:r>
        <w:rPr/>
        <w:t>they are not bound to follow the</w:t>
      </w:r>
      <w:r>
        <w:rPr>
          <w:spacing w:val="-24"/>
        </w:rPr>
        <w:t> </w:t>
      </w:r>
      <w:r>
        <w:rPr/>
        <w:t>recommendation.</w:t>
      </w:r>
    </w:p>
    <w:p>
      <w:pPr>
        <w:pStyle w:val="BodyText"/>
        <w:spacing w:line="242" w:lineRule="auto" w:before="118"/>
        <w:ind w:right="862"/>
        <w:jc w:val="left"/>
      </w:pPr>
      <w:r>
        <w:rPr/>
        <w:t>The</w:t>
      </w:r>
      <w:r>
        <w:rPr>
          <w:spacing w:val="-4"/>
        </w:rPr>
        <w:t> </w:t>
      </w:r>
      <w:r>
        <w:rPr/>
        <w:t>Area</w:t>
      </w:r>
      <w:r>
        <w:rPr>
          <w:spacing w:val="-2"/>
        </w:rPr>
        <w:t> </w:t>
      </w:r>
      <w:r>
        <w:rPr/>
        <w:t>Executive</w:t>
      </w:r>
      <w:r>
        <w:rPr>
          <w:spacing w:val="-2"/>
        </w:rPr>
        <w:t> </w:t>
      </w:r>
      <w:r>
        <w:rPr/>
        <w:t>Director</w:t>
      </w:r>
      <w:r>
        <w:rPr>
          <w:spacing w:val="-3"/>
        </w:rPr>
        <w:t> </w:t>
      </w:r>
      <w:r>
        <w:rPr>
          <w:rFonts w:ascii="Arial"/>
          <w:b/>
        </w:rPr>
        <w:t>must</w:t>
      </w:r>
      <w:r>
        <w:rPr>
          <w:rFonts w:ascii="Arial"/>
          <w:b/>
          <w:spacing w:val="-3"/>
        </w:rPr>
        <w:t> </w:t>
      </w:r>
      <w:r>
        <w:rPr/>
        <w:t>use</w:t>
      </w:r>
      <w:r>
        <w:rPr>
          <w:spacing w:val="-4"/>
        </w:rPr>
        <w:t> </w:t>
      </w:r>
      <w:r>
        <w:rPr/>
        <w:t>their</w:t>
      </w:r>
      <w:r>
        <w:rPr>
          <w:spacing w:val="-3"/>
        </w:rPr>
        <w:t> </w:t>
      </w:r>
      <w:r>
        <w:rPr/>
        <w:t>best</w:t>
      </w:r>
      <w:r>
        <w:rPr>
          <w:spacing w:val="-4"/>
        </w:rPr>
        <w:t> </w:t>
      </w:r>
      <w:r>
        <w:rPr/>
        <w:t>endeavours</w:t>
      </w:r>
      <w:r>
        <w:rPr>
          <w:spacing w:val="-3"/>
        </w:rPr>
        <w:t> </w:t>
      </w:r>
      <w:r>
        <w:rPr/>
        <w:t>to</w:t>
      </w:r>
      <w:r>
        <w:rPr>
          <w:spacing w:val="-4"/>
        </w:rPr>
        <w:t> </w:t>
      </w:r>
      <w:r>
        <w:rPr/>
        <w:t>make</w:t>
      </w:r>
      <w:r>
        <w:rPr>
          <w:spacing w:val="-4"/>
        </w:rPr>
        <w:t> </w:t>
      </w:r>
      <w:r>
        <w:rPr/>
        <w:t>a</w:t>
      </w:r>
      <w:r>
        <w:rPr>
          <w:spacing w:val="-4"/>
        </w:rPr>
        <w:t> </w:t>
      </w:r>
      <w:r>
        <w:rPr/>
        <w:t>decision</w:t>
      </w:r>
      <w:r>
        <w:rPr>
          <w:spacing w:val="-1"/>
        </w:rPr>
        <w:t> </w:t>
      </w:r>
      <w:r>
        <w:rPr>
          <w:rFonts w:ascii="Arial"/>
          <w:b/>
        </w:rPr>
        <w:t>within</w:t>
      </w:r>
      <w:r>
        <w:rPr>
          <w:rFonts w:ascii="Arial"/>
          <w:b/>
          <w:spacing w:val="-3"/>
        </w:rPr>
        <w:t> </w:t>
      </w:r>
      <w:r>
        <w:rPr>
          <w:rFonts w:ascii="Arial"/>
          <w:b/>
        </w:rPr>
        <w:t>15</w:t>
      </w:r>
      <w:r>
        <w:rPr>
          <w:rFonts w:ascii="Arial"/>
          <w:b/>
          <w:spacing w:val="-4"/>
        </w:rPr>
        <w:t> </w:t>
      </w:r>
      <w:r>
        <w:rPr>
          <w:rFonts w:ascii="Arial"/>
          <w:b/>
        </w:rPr>
        <w:t>business</w:t>
      </w:r>
      <w:r>
        <w:rPr>
          <w:rFonts w:ascii="Arial"/>
          <w:b/>
          <w:spacing w:val="-4"/>
        </w:rPr>
        <w:t> </w:t>
      </w:r>
      <w:r>
        <w:rPr>
          <w:rFonts w:ascii="Arial"/>
          <w:b/>
        </w:rPr>
        <w:t>days</w:t>
      </w:r>
      <w:r>
        <w:rPr>
          <w:rFonts w:ascii="Arial"/>
          <w:b/>
          <w:spacing w:val="-2"/>
        </w:rPr>
        <w:t> </w:t>
      </w:r>
      <w:r>
        <w:rPr/>
        <w:t>of receiving the Expulsion Appeal Form from the</w:t>
      </w:r>
      <w:r>
        <w:rPr>
          <w:spacing w:val="-21"/>
        </w:rPr>
        <w:t> </w:t>
      </w:r>
      <w:r>
        <w:rPr/>
        <w:t>principal.</w:t>
      </w:r>
    </w:p>
    <w:p>
      <w:pPr>
        <w:pStyle w:val="BodyText"/>
        <w:spacing w:line="240" w:lineRule="auto" w:before="115"/>
        <w:ind w:right="1007"/>
        <w:jc w:val="left"/>
      </w:pPr>
      <w:r>
        <w:rPr/>
        <w:t>The Area Executive Director will contact the student and their parent/carer </w:t>
      </w:r>
      <w:r>
        <w:rPr>
          <w:rFonts w:ascii="Arial"/>
          <w:b/>
        </w:rPr>
        <w:t>within 2 business days </w:t>
      </w:r>
      <w:r>
        <w:rPr/>
        <w:t>of a decision being reached to communicate the decision made. They</w:t>
      </w:r>
      <w:r>
        <w:rPr>
          <w:spacing w:val="-38"/>
        </w:rPr>
        <w:t> </w:t>
      </w:r>
      <w:r>
        <w:rPr>
          <w:rFonts w:ascii="Arial"/>
          <w:b/>
        </w:rPr>
        <w:t>must </w:t>
      </w:r>
      <w:r>
        <w:rPr/>
        <w:t>also provide the principal, student and their</w:t>
      </w:r>
      <w:r>
        <w:rPr>
          <w:spacing w:val="-2"/>
        </w:rPr>
        <w:t> </w:t>
      </w:r>
      <w:r>
        <w:rPr/>
        <w:t>parent/carer</w:t>
      </w:r>
      <w:r>
        <w:rPr>
          <w:spacing w:val="-2"/>
        </w:rPr>
        <w:t> </w:t>
      </w:r>
      <w:r>
        <w:rPr/>
        <w:t>with</w:t>
      </w:r>
      <w:r>
        <w:rPr>
          <w:spacing w:val="-3"/>
        </w:rPr>
        <w:t> </w:t>
      </w:r>
      <w:r>
        <w:rPr/>
        <w:t>written</w:t>
      </w:r>
      <w:r>
        <w:rPr>
          <w:spacing w:val="-5"/>
        </w:rPr>
        <w:t> </w:t>
      </w:r>
      <w:r>
        <w:rPr/>
        <w:t>notification</w:t>
      </w:r>
      <w:r>
        <w:rPr>
          <w:spacing w:val="-3"/>
        </w:rPr>
        <w:t> </w:t>
      </w:r>
      <w:r>
        <w:rPr/>
        <w:t>of</w:t>
      </w:r>
      <w:r>
        <w:rPr>
          <w:spacing w:val="-3"/>
        </w:rPr>
        <w:t> </w:t>
      </w:r>
      <w:r>
        <w:rPr/>
        <w:t>their</w:t>
      </w:r>
      <w:r>
        <w:rPr>
          <w:spacing w:val="-2"/>
        </w:rPr>
        <w:t> </w:t>
      </w:r>
      <w:r>
        <w:rPr/>
        <w:t>decision</w:t>
      </w:r>
      <w:r>
        <w:rPr>
          <w:spacing w:val="-3"/>
        </w:rPr>
        <w:t> </w:t>
      </w:r>
      <w:r>
        <w:rPr/>
        <w:t>and</w:t>
      </w:r>
      <w:r>
        <w:rPr>
          <w:spacing w:val="-2"/>
        </w:rPr>
        <w:t> </w:t>
      </w:r>
      <w:r>
        <w:rPr/>
        <w:t>a</w:t>
      </w:r>
      <w:r>
        <w:rPr>
          <w:spacing w:val="-5"/>
        </w:rPr>
        <w:t> </w:t>
      </w:r>
      <w:r>
        <w:rPr/>
        <w:t>copy</w:t>
      </w:r>
      <w:r>
        <w:rPr>
          <w:spacing w:val="-6"/>
        </w:rPr>
        <w:t> </w:t>
      </w:r>
      <w:r>
        <w:rPr/>
        <w:t>of</w:t>
      </w:r>
      <w:r>
        <w:rPr>
          <w:spacing w:val="-3"/>
        </w:rPr>
        <w:t> </w:t>
      </w:r>
      <w:r>
        <w:rPr/>
        <w:t>the</w:t>
      </w:r>
      <w:r>
        <w:rPr>
          <w:spacing w:val="-3"/>
        </w:rPr>
        <w:t> </w:t>
      </w:r>
      <w:r>
        <w:rPr>
          <w:rFonts w:ascii="Arial"/>
          <w:i/>
        </w:rPr>
        <w:t>Expulsion</w:t>
      </w:r>
      <w:r>
        <w:rPr>
          <w:rFonts w:ascii="Arial"/>
          <w:i/>
          <w:spacing w:val="-5"/>
        </w:rPr>
        <w:t> </w:t>
      </w:r>
      <w:r>
        <w:rPr>
          <w:rFonts w:ascii="Arial"/>
          <w:i/>
        </w:rPr>
        <w:t>Review</w:t>
      </w:r>
      <w:r>
        <w:rPr>
          <w:rFonts w:ascii="Arial"/>
          <w:i/>
          <w:spacing w:val="-2"/>
        </w:rPr>
        <w:t> </w:t>
      </w:r>
      <w:r>
        <w:rPr>
          <w:rFonts w:ascii="Arial"/>
          <w:i/>
        </w:rPr>
        <w:t>Panel</w:t>
      </w:r>
      <w:r>
        <w:rPr>
          <w:rFonts w:ascii="Arial"/>
          <w:i/>
          <w:spacing w:val="-6"/>
        </w:rPr>
        <w:t> </w:t>
      </w:r>
      <w:r>
        <w:rPr>
          <w:rFonts w:ascii="Arial"/>
          <w:i/>
        </w:rPr>
        <w:t>Report</w:t>
      </w:r>
      <w:r>
        <w:rPr/>
        <w:t>.</w:t>
      </w:r>
    </w:p>
    <w:p>
      <w:pPr>
        <w:spacing w:line="240" w:lineRule="auto" w:before="0"/>
        <w:ind w:right="0"/>
        <w:rPr>
          <w:rFonts w:ascii="Arial" w:hAnsi="Arial" w:cs="Arial" w:eastAsia="Arial" w:hint="default"/>
          <w:sz w:val="20"/>
          <w:szCs w:val="20"/>
        </w:rPr>
      </w:pPr>
    </w:p>
    <w:p>
      <w:pPr>
        <w:pStyle w:val="Heading4"/>
        <w:spacing w:line="240" w:lineRule="auto" w:before="156"/>
        <w:ind w:right="1398"/>
        <w:jc w:val="left"/>
        <w:rPr>
          <w:b w:val="0"/>
          <w:bCs w:val="0"/>
        </w:rPr>
      </w:pPr>
      <w:bookmarkStart w:name="Decision to uphold the expulsion" w:id="63"/>
      <w:bookmarkEnd w:id="63"/>
      <w:r>
        <w:rPr>
          <w:b w:val="0"/>
        </w:rPr>
      </w:r>
      <w:r>
        <w:rPr>
          <w:color w:val="70AE47"/>
        </w:rPr>
        <w:t>Decision to uphold the</w:t>
      </w:r>
      <w:r>
        <w:rPr>
          <w:color w:val="70AE47"/>
          <w:spacing w:val="-18"/>
        </w:rPr>
        <w:t> </w:t>
      </w:r>
      <w:r>
        <w:rPr>
          <w:color w:val="70AE47"/>
        </w:rPr>
        <w:t>expulsion</w:t>
      </w:r>
      <w:r>
        <w:rPr>
          <w:b w:val="0"/>
        </w:rPr>
      </w:r>
    </w:p>
    <w:p>
      <w:pPr>
        <w:pStyle w:val="BodyText"/>
        <w:spacing w:line="240" w:lineRule="auto" w:before="125"/>
        <w:ind w:right="930"/>
        <w:jc w:val="left"/>
      </w:pPr>
      <w:r>
        <w:rPr/>
        <w:t>It is essential that a supported transition plan is promptly developed and enacted to ensure the student remains engaged</w:t>
      </w:r>
      <w:r>
        <w:rPr>
          <w:spacing w:val="-3"/>
        </w:rPr>
        <w:t> </w:t>
      </w:r>
      <w:r>
        <w:rPr/>
        <w:t>in</w:t>
      </w:r>
      <w:r>
        <w:rPr>
          <w:spacing w:val="-3"/>
        </w:rPr>
        <w:t> </w:t>
      </w:r>
      <w:r>
        <w:rPr/>
        <w:t>education.</w:t>
      </w:r>
      <w:r>
        <w:rPr>
          <w:spacing w:val="-2"/>
        </w:rPr>
        <w:t> </w:t>
      </w:r>
      <w:r>
        <w:rPr/>
        <w:t>Refer</w:t>
      </w:r>
      <w:r>
        <w:rPr>
          <w:spacing w:val="-4"/>
        </w:rPr>
        <w:t> </w:t>
      </w:r>
      <w:r>
        <w:rPr/>
        <w:t>to</w:t>
      </w:r>
      <w:r>
        <w:rPr>
          <w:spacing w:val="-4"/>
        </w:rPr>
        <w:t> </w:t>
      </w:r>
      <w:r>
        <w:rPr/>
        <w:t>the</w:t>
      </w:r>
      <w:r>
        <w:rPr>
          <w:spacing w:val="-3"/>
        </w:rPr>
        <w:t> </w:t>
      </w:r>
      <w:r>
        <w:rPr/>
        <w:t>section</w:t>
      </w:r>
      <w:r>
        <w:rPr>
          <w:spacing w:val="-4"/>
        </w:rPr>
        <w:t> </w:t>
      </w:r>
      <w:r>
        <w:rPr/>
        <w:t>of</w:t>
      </w:r>
      <w:r>
        <w:rPr>
          <w:spacing w:val="-3"/>
        </w:rPr>
        <w:t> </w:t>
      </w:r>
      <w:r>
        <w:rPr/>
        <w:t>this</w:t>
      </w:r>
      <w:r>
        <w:rPr>
          <w:spacing w:val="-1"/>
        </w:rPr>
        <w:t> </w:t>
      </w:r>
      <w:r>
        <w:rPr/>
        <w:t>policy</w:t>
      </w:r>
      <w:r>
        <w:rPr>
          <w:spacing w:val="-5"/>
        </w:rPr>
        <w:t> </w:t>
      </w:r>
      <w:r>
        <w:rPr/>
        <w:t>on</w:t>
      </w:r>
      <w:r>
        <w:rPr>
          <w:spacing w:val="-4"/>
        </w:rPr>
        <w:t> </w:t>
      </w:r>
      <w:r>
        <w:rPr/>
        <w:t>supported</w:t>
      </w:r>
      <w:r>
        <w:rPr>
          <w:spacing w:val="-3"/>
        </w:rPr>
        <w:t> </w:t>
      </w:r>
      <w:r>
        <w:rPr/>
        <w:t>transition</w:t>
      </w:r>
      <w:r>
        <w:rPr>
          <w:spacing w:val="-4"/>
        </w:rPr>
        <w:t> </w:t>
      </w:r>
      <w:r>
        <w:rPr/>
        <w:t>for</w:t>
      </w:r>
      <w:r>
        <w:rPr>
          <w:spacing w:val="-4"/>
        </w:rPr>
        <w:t> </w:t>
      </w:r>
      <w:r>
        <w:rPr/>
        <w:t>further</w:t>
      </w:r>
      <w:r>
        <w:rPr>
          <w:spacing w:val="-4"/>
        </w:rPr>
        <w:t> </w:t>
      </w:r>
      <w:r>
        <w:rPr/>
        <w:t>advice.</w:t>
      </w:r>
    </w:p>
    <w:p>
      <w:pPr>
        <w:spacing w:line="240" w:lineRule="auto" w:before="0"/>
        <w:ind w:right="0"/>
        <w:rPr>
          <w:rFonts w:ascii="Arial" w:hAnsi="Arial" w:cs="Arial" w:eastAsia="Arial" w:hint="default"/>
          <w:sz w:val="20"/>
          <w:szCs w:val="20"/>
        </w:rPr>
      </w:pPr>
    </w:p>
    <w:p>
      <w:pPr>
        <w:pStyle w:val="Heading4"/>
        <w:spacing w:line="240" w:lineRule="auto" w:before="154"/>
        <w:ind w:right="1398"/>
        <w:jc w:val="left"/>
        <w:rPr>
          <w:b w:val="0"/>
          <w:bCs w:val="0"/>
        </w:rPr>
      </w:pPr>
      <w:bookmarkStart w:name="Decision to overturn the expulsion" w:id="64"/>
      <w:bookmarkEnd w:id="64"/>
      <w:r>
        <w:rPr>
          <w:b w:val="0"/>
        </w:rPr>
      </w:r>
      <w:r>
        <w:rPr>
          <w:color w:val="70AE47"/>
        </w:rPr>
        <w:t>Decision to overturn the</w:t>
      </w:r>
      <w:r>
        <w:rPr>
          <w:color w:val="70AE47"/>
          <w:spacing w:val="-20"/>
        </w:rPr>
        <w:t> </w:t>
      </w:r>
      <w:r>
        <w:rPr>
          <w:color w:val="70AE47"/>
        </w:rPr>
        <w:t>expulsion</w:t>
      </w:r>
      <w:r>
        <w:rPr>
          <w:b w:val="0"/>
        </w:rPr>
      </w:r>
    </w:p>
    <w:p>
      <w:pPr>
        <w:pStyle w:val="BodyText"/>
        <w:spacing w:line="242" w:lineRule="auto" w:before="123"/>
        <w:ind w:right="1398"/>
        <w:jc w:val="left"/>
      </w:pPr>
      <w:r>
        <w:rPr/>
        <w:t>If</w:t>
      </w:r>
      <w:r>
        <w:rPr>
          <w:spacing w:val="-2"/>
        </w:rPr>
        <w:t> </w:t>
      </w:r>
      <w:r>
        <w:rPr/>
        <w:t>the</w:t>
      </w:r>
      <w:r>
        <w:rPr>
          <w:spacing w:val="-4"/>
        </w:rPr>
        <w:t> </w:t>
      </w:r>
      <w:r>
        <w:rPr/>
        <w:t>decision</w:t>
      </w:r>
      <w:r>
        <w:rPr>
          <w:spacing w:val="-2"/>
        </w:rPr>
        <w:t> </w:t>
      </w:r>
      <w:r>
        <w:rPr/>
        <w:t>is</w:t>
      </w:r>
      <w:r>
        <w:rPr>
          <w:spacing w:val="-3"/>
        </w:rPr>
        <w:t> </w:t>
      </w:r>
      <w:r>
        <w:rPr/>
        <w:t>made</w:t>
      </w:r>
      <w:r>
        <w:rPr>
          <w:spacing w:val="-4"/>
        </w:rPr>
        <w:t> </w:t>
      </w:r>
      <w:r>
        <w:rPr/>
        <w:t>to</w:t>
      </w:r>
      <w:r>
        <w:rPr>
          <w:spacing w:val="-4"/>
        </w:rPr>
        <w:t> </w:t>
      </w:r>
      <w:r>
        <w:rPr/>
        <w:t>overturn</w:t>
      </w:r>
      <w:r>
        <w:rPr>
          <w:spacing w:val="-2"/>
        </w:rPr>
        <w:t> </w:t>
      </w:r>
      <w:r>
        <w:rPr/>
        <w:t>the</w:t>
      </w:r>
      <w:r>
        <w:rPr>
          <w:spacing w:val="-2"/>
        </w:rPr>
        <w:t> </w:t>
      </w:r>
      <w:r>
        <w:rPr/>
        <w:t>expulsion,</w:t>
      </w:r>
      <w:r>
        <w:rPr>
          <w:spacing w:val="-4"/>
        </w:rPr>
        <w:t> </w:t>
      </w:r>
      <w:r>
        <w:rPr/>
        <w:t>the</w:t>
      </w:r>
      <w:r>
        <w:rPr>
          <w:spacing w:val="-4"/>
        </w:rPr>
        <w:t> </w:t>
      </w:r>
      <w:r>
        <w:rPr/>
        <w:t>principal</w:t>
      </w:r>
      <w:r>
        <w:rPr>
          <w:spacing w:val="-5"/>
        </w:rPr>
        <w:t> </w:t>
      </w:r>
      <w:r>
        <w:rPr>
          <w:rFonts w:ascii="Arial"/>
          <w:b/>
        </w:rPr>
        <w:t>must</w:t>
      </w:r>
      <w:r>
        <w:rPr>
          <w:rFonts w:ascii="Arial"/>
          <w:b/>
          <w:spacing w:val="-2"/>
        </w:rPr>
        <w:t> </w:t>
      </w:r>
      <w:r>
        <w:rPr/>
        <w:t>take</w:t>
      </w:r>
      <w:r>
        <w:rPr>
          <w:spacing w:val="-4"/>
        </w:rPr>
        <w:t> </w:t>
      </w:r>
      <w:r>
        <w:rPr/>
        <w:t>the</w:t>
      </w:r>
      <w:r>
        <w:rPr>
          <w:spacing w:val="-4"/>
        </w:rPr>
        <w:t> </w:t>
      </w:r>
      <w:r>
        <w:rPr/>
        <w:t>following</w:t>
      </w:r>
      <w:r>
        <w:rPr>
          <w:spacing w:val="-2"/>
        </w:rPr>
        <w:t> </w:t>
      </w:r>
      <w:r>
        <w:rPr/>
        <w:t>actions</w:t>
      </w:r>
      <w:r>
        <w:rPr>
          <w:spacing w:val="-2"/>
        </w:rPr>
        <w:t> </w:t>
      </w:r>
      <w:r>
        <w:rPr/>
        <w:t>as</w:t>
      </w:r>
      <w:r>
        <w:rPr>
          <w:spacing w:val="-3"/>
        </w:rPr>
        <w:t> </w:t>
      </w:r>
      <w:r>
        <w:rPr/>
        <w:t>soon</w:t>
      </w:r>
      <w:r>
        <w:rPr>
          <w:spacing w:val="-4"/>
        </w:rPr>
        <w:t> </w:t>
      </w:r>
      <w:r>
        <w:rPr/>
        <w:t>as </w:t>
      </w:r>
      <w:r>
        <w:rPr/>
        <w:t>possible:</w:t>
      </w:r>
    </w:p>
    <w:p>
      <w:pPr>
        <w:pStyle w:val="ListParagraph"/>
        <w:numPr>
          <w:ilvl w:val="0"/>
          <w:numId w:val="1"/>
        </w:numPr>
        <w:tabs>
          <w:tab w:pos="396" w:val="left" w:leader="none"/>
        </w:tabs>
        <w:spacing w:line="240" w:lineRule="auto" w:before="114" w:after="0"/>
        <w:ind w:left="395" w:right="1343" w:hanging="283"/>
        <w:jc w:val="left"/>
        <w:rPr>
          <w:rFonts w:ascii="Arial" w:hAnsi="Arial" w:cs="Arial" w:eastAsia="Arial" w:hint="default"/>
          <w:sz w:val="20"/>
          <w:szCs w:val="20"/>
        </w:rPr>
      </w:pPr>
      <w:r>
        <w:rPr>
          <w:rFonts w:ascii="Arial" w:hAnsi="Arial" w:cs="Arial" w:eastAsia="Arial" w:hint="default"/>
          <w:sz w:val="20"/>
          <w:szCs w:val="20"/>
        </w:rPr>
        <w:t>re-enrol the student in the school (where this is still the preference of the student and their parent/carer) under</w:t>
      </w:r>
      <w:r>
        <w:rPr>
          <w:rFonts w:ascii="Arial" w:hAnsi="Arial" w:cs="Arial" w:eastAsia="Arial" w:hint="default"/>
          <w:spacing w:val="-2"/>
          <w:sz w:val="20"/>
          <w:szCs w:val="20"/>
        </w:rPr>
        <w:t> </w:t>
      </w:r>
      <w:r>
        <w:rPr>
          <w:rFonts w:ascii="Arial" w:hAnsi="Arial" w:cs="Arial" w:eastAsia="Arial" w:hint="default"/>
          <w:sz w:val="20"/>
          <w:szCs w:val="20"/>
        </w:rPr>
        <w:t>a</w:t>
      </w:r>
      <w:r>
        <w:rPr>
          <w:rFonts w:ascii="Arial" w:hAnsi="Arial" w:cs="Arial" w:eastAsia="Arial" w:hint="default"/>
          <w:spacing w:val="-5"/>
          <w:sz w:val="20"/>
          <w:szCs w:val="20"/>
        </w:rPr>
        <w:t> </w:t>
      </w:r>
      <w:r>
        <w:rPr>
          <w:rFonts w:ascii="Arial" w:hAnsi="Arial" w:cs="Arial" w:eastAsia="Arial" w:hint="default"/>
          <w:sz w:val="20"/>
          <w:szCs w:val="20"/>
        </w:rPr>
        <w:t>Return</w:t>
      </w:r>
      <w:r>
        <w:rPr>
          <w:rFonts w:ascii="Arial" w:hAnsi="Arial" w:cs="Arial" w:eastAsia="Arial" w:hint="default"/>
          <w:spacing w:val="-5"/>
          <w:sz w:val="20"/>
          <w:szCs w:val="20"/>
        </w:rPr>
        <w:t> </w:t>
      </w:r>
      <w:r>
        <w:rPr>
          <w:rFonts w:ascii="Arial" w:hAnsi="Arial" w:cs="Arial" w:eastAsia="Arial" w:hint="default"/>
          <w:sz w:val="20"/>
          <w:szCs w:val="20"/>
        </w:rPr>
        <w:t>to</w:t>
      </w:r>
      <w:r>
        <w:rPr>
          <w:rFonts w:ascii="Arial" w:hAnsi="Arial" w:cs="Arial" w:eastAsia="Arial" w:hint="default"/>
          <w:spacing w:val="-5"/>
          <w:sz w:val="20"/>
          <w:szCs w:val="20"/>
        </w:rPr>
        <w:t> </w:t>
      </w:r>
      <w:r>
        <w:rPr>
          <w:rFonts w:ascii="Arial" w:hAnsi="Arial" w:cs="Arial" w:eastAsia="Arial" w:hint="default"/>
          <w:sz w:val="20"/>
          <w:szCs w:val="20"/>
        </w:rPr>
        <w:t>School</w:t>
      </w:r>
      <w:r>
        <w:rPr>
          <w:rFonts w:ascii="Arial" w:hAnsi="Arial" w:cs="Arial" w:eastAsia="Arial" w:hint="default"/>
          <w:spacing w:val="-6"/>
          <w:sz w:val="20"/>
          <w:szCs w:val="20"/>
        </w:rPr>
        <w:t> </w:t>
      </w:r>
      <w:r>
        <w:rPr>
          <w:rFonts w:ascii="Arial" w:hAnsi="Arial" w:cs="Arial" w:eastAsia="Arial" w:hint="default"/>
          <w:sz w:val="20"/>
          <w:szCs w:val="20"/>
        </w:rPr>
        <w:t>Plan</w:t>
      </w:r>
      <w:r>
        <w:rPr>
          <w:rFonts w:ascii="Arial" w:hAnsi="Arial" w:cs="Arial" w:eastAsia="Arial" w:hint="default"/>
          <w:spacing w:val="-3"/>
          <w:sz w:val="20"/>
          <w:szCs w:val="20"/>
        </w:rPr>
        <w:t> </w:t>
      </w:r>
      <w:r>
        <w:rPr>
          <w:rFonts w:ascii="Arial" w:hAnsi="Arial" w:cs="Arial" w:eastAsia="Arial" w:hint="default"/>
          <w:sz w:val="20"/>
          <w:szCs w:val="20"/>
        </w:rPr>
        <w:t>developed</w:t>
      </w:r>
      <w:r>
        <w:rPr>
          <w:rFonts w:ascii="Arial" w:hAnsi="Arial" w:cs="Arial" w:eastAsia="Arial" w:hint="default"/>
          <w:spacing w:val="-3"/>
          <w:sz w:val="20"/>
          <w:szCs w:val="20"/>
        </w:rPr>
        <w:t> </w:t>
      </w:r>
      <w:r>
        <w:rPr>
          <w:rFonts w:ascii="Arial" w:hAnsi="Arial" w:cs="Arial" w:eastAsia="Arial" w:hint="default"/>
          <w:sz w:val="20"/>
          <w:szCs w:val="20"/>
        </w:rPr>
        <w:t>with</w:t>
      </w:r>
      <w:r>
        <w:rPr>
          <w:rFonts w:ascii="Arial" w:hAnsi="Arial" w:cs="Arial" w:eastAsia="Arial" w:hint="default"/>
          <w:spacing w:val="-3"/>
          <w:sz w:val="20"/>
          <w:szCs w:val="20"/>
        </w:rPr>
        <w:t> </w:t>
      </w:r>
      <w:r>
        <w:rPr>
          <w:rFonts w:ascii="Arial" w:hAnsi="Arial" w:cs="Arial" w:eastAsia="Arial" w:hint="default"/>
          <w:sz w:val="20"/>
          <w:szCs w:val="20"/>
        </w:rPr>
        <w:t>the</w:t>
      </w:r>
      <w:r>
        <w:rPr>
          <w:rFonts w:ascii="Arial" w:hAnsi="Arial" w:cs="Arial" w:eastAsia="Arial" w:hint="default"/>
          <w:spacing w:val="-3"/>
          <w:sz w:val="20"/>
          <w:szCs w:val="20"/>
        </w:rPr>
        <w:t> </w:t>
      </w:r>
      <w:r>
        <w:rPr>
          <w:rFonts w:ascii="Arial" w:hAnsi="Arial" w:cs="Arial" w:eastAsia="Arial" w:hint="default"/>
          <w:sz w:val="20"/>
          <w:szCs w:val="20"/>
        </w:rPr>
        <w:t>student,</w:t>
      </w:r>
      <w:r>
        <w:rPr>
          <w:rFonts w:ascii="Arial" w:hAnsi="Arial" w:cs="Arial" w:eastAsia="Arial" w:hint="default"/>
          <w:spacing w:val="-2"/>
          <w:sz w:val="20"/>
          <w:szCs w:val="20"/>
        </w:rPr>
        <w:t> </w:t>
      </w:r>
      <w:r>
        <w:rPr>
          <w:rFonts w:ascii="Arial" w:hAnsi="Arial" w:cs="Arial" w:eastAsia="Arial" w:hint="default"/>
          <w:sz w:val="20"/>
          <w:szCs w:val="20"/>
        </w:rPr>
        <w:t>parent/carer</w:t>
      </w:r>
      <w:r>
        <w:rPr>
          <w:rFonts w:ascii="Arial" w:hAnsi="Arial" w:cs="Arial" w:eastAsia="Arial" w:hint="default"/>
          <w:spacing w:val="-4"/>
          <w:sz w:val="20"/>
          <w:szCs w:val="20"/>
        </w:rPr>
        <w:t> </w:t>
      </w:r>
      <w:r>
        <w:rPr>
          <w:rFonts w:ascii="Arial" w:hAnsi="Arial" w:cs="Arial" w:eastAsia="Arial" w:hint="default"/>
          <w:sz w:val="20"/>
          <w:szCs w:val="20"/>
        </w:rPr>
        <w:t>and</w:t>
      </w:r>
      <w:r>
        <w:rPr>
          <w:rFonts w:ascii="Arial" w:hAnsi="Arial" w:cs="Arial" w:eastAsia="Arial" w:hint="default"/>
          <w:spacing w:val="-5"/>
          <w:sz w:val="20"/>
          <w:szCs w:val="20"/>
        </w:rPr>
        <w:t> </w:t>
      </w:r>
      <w:r>
        <w:rPr>
          <w:rFonts w:ascii="Arial" w:hAnsi="Arial" w:cs="Arial" w:eastAsia="Arial" w:hint="default"/>
          <w:sz w:val="20"/>
          <w:szCs w:val="20"/>
        </w:rPr>
        <w:t>student’s</w:t>
      </w:r>
      <w:r>
        <w:rPr>
          <w:rFonts w:ascii="Arial" w:hAnsi="Arial" w:cs="Arial" w:eastAsia="Arial" w:hint="default"/>
          <w:spacing w:val="-4"/>
          <w:sz w:val="20"/>
          <w:szCs w:val="20"/>
        </w:rPr>
        <w:t> </w:t>
      </w:r>
      <w:r>
        <w:rPr>
          <w:rFonts w:ascii="Arial" w:hAnsi="Arial" w:cs="Arial" w:eastAsia="Arial" w:hint="default"/>
          <w:sz w:val="20"/>
          <w:szCs w:val="20"/>
        </w:rPr>
        <w:t>teacher/s</w:t>
      </w:r>
    </w:p>
    <w:p>
      <w:pPr>
        <w:pStyle w:val="ListParagraph"/>
        <w:numPr>
          <w:ilvl w:val="0"/>
          <w:numId w:val="1"/>
        </w:numPr>
        <w:tabs>
          <w:tab w:pos="396" w:val="left" w:leader="none"/>
        </w:tabs>
        <w:spacing w:line="240" w:lineRule="auto" w:before="119" w:after="0"/>
        <w:ind w:left="395" w:right="0" w:hanging="283"/>
        <w:jc w:val="left"/>
        <w:rPr>
          <w:rFonts w:ascii="Arial" w:hAnsi="Arial" w:cs="Arial" w:eastAsia="Arial" w:hint="default"/>
          <w:sz w:val="20"/>
          <w:szCs w:val="20"/>
        </w:rPr>
      </w:pPr>
      <w:r>
        <w:rPr>
          <w:rFonts w:ascii="Arial" w:hAnsi="Arial" w:cs="Arial" w:eastAsia="Arial" w:hint="default"/>
          <w:sz w:val="20"/>
          <w:szCs w:val="20"/>
        </w:rPr>
        <w:t>remove record of the expulsion from the student’s permanent record and</w:t>
      </w:r>
      <w:r>
        <w:rPr>
          <w:rFonts w:ascii="Arial" w:hAnsi="Arial" w:cs="Arial" w:eastAsia="Arial" w:hint="default"/>
          <w:spacing w:val="-38"/>
          <w:sz w:val="20"/>
          <w:szCs w:val="20"/>
        </w:rPr>
        <w:t> </w:t>
      </w:r>
      <w:r>
        <w:rPr>
          <w:rFonts w:ascii="Arial" w:hAnsi="Arial" w:cs="Arial" w:eastAsia="Arial" w:hint="default"/>
          <w:sz w:val="20"/>
          <w:szCs w:val="20"/>
        </w:rPr>
        <w:t>CASES21</w:t>
      </w:r>
    </w:p>
    <w:p>
      <w:pPr>
        <w:pStyle w:val="ListParagraph"/>
        <w:numPr>
          <w:ilvl w:val="0"/>
          <w:numId w:val="1"/>
        </w:numPr>
        <w:tabs>
          <w:tab w:pos="396" w:val="left" w:leader="none"/>
        </w:tabs>
        <w:spacing w:line="240" w:lineRule="auto" w:before="117" w:after="0"/>
        <w:ind w:left="395" w:right="0" w:hanging="283"/>
        <w:jc w:val="left"/>
        <w:rPr>
          <w:rFonts w:ascii="Arial" w:hAnsi="Arial" w:cs="Arial" w:eastAsia="Arial" w:hint="default"/>
          <w:sz w:val="20"/>
          <w:szCs w:val="20"/>
        </w:rPr>
      </w:pPr>
      <w:r>
        <w:rPr>
          <w:rFonts w:ascii="Arial"/>
          <w:sz w:val="20"/>
        </w:rPr>
        <w:t>notify</w:t>
      </w:r>
      <w:r>
        <w:rPr>
          <w:rFonts w:ascii="Arial"/>
          <w:spacing w:val="-6"/>
          <w:sz w:val="20"/>
        </w:rPr>
        <w:t> </w:t>
      </w:r>
      <w:r>
        <w:rPr>
          <w:rFonts w:ascii="Arial"/>
          <w:sz w:val="20"/>
        </w:rPr>
        <w:t>the</w:t>
      </w:r>
      <w:r>
        <w:rPr>
          <w:rFonts w:ascii="Arial"/>
          <w:spacing w:val="-5"/>
          <w:sz w:val="20"/>
        </w:rPr>
        <w:t> </w:t>
      </w:r>
      <w:r>
        <w:rPr>
          <w:rFonts w:ascii="Arial"/>
          <w:sz w:val="20"/>
        </w:rPr>
        <w:t>student</w:t>
      </w:r>
      <w:r>
        <w:rPr>
          <w:rFonts w:ascii="Arial"/>
          <w:spacing w:val="-5"/>
          <w:sz w:val="20"/>
        </w:rPr>
        <w:t> </w:t>
      </w:r>
      <w:r>
        <w:rPr>
          <w:rFonts w:ascii="Arial"/>
          <w:sz w:val="20"/>
        </w:rPr>
        <w:t>and</w:t>
      </w:r>
      <w:r>
        <w:rPr>
          <w:rFonts w:ascii="Arial"/>
          <w:spacing w:val="-5"/>
          <w:sz w:val="20"/>
        </w:rPr>
        <w:t> </w:t>
      </w:r>
      <w:r>
        <w:rPr>
          <w:rFonts w:ascii="Arial"/>
          <w:sz w:val="20"/>
        </w:rPr>
        <w:t>their</w:t>
      </w:r>
      <w:r>
        <w:rPr>
          <w:rFonts w:ascii="Arial"/>
          <w:spacing w:val="-1"/>
          <w:sz w:val="20"/>
        </w:rPr>
        <w:t> </w:t>
      </w:r>
      <w:r>
        <w:rPr>
          <w:rFonts w:ascii="Arial"/>
          <w:sz w:val="20"/>
        </w:rPr>
        <w:t>parent/carer</w:t>
      </w:r>
      <w:r>
        <w:rPr>
          <w:rFonts w:ascii="Arial"/>
          <w:spacing w:val="-4"/>
          <w:sz w:val="20"/>
        </w:rPr>
        <w:t> </w:t>
      </w:r>
      <w:r>
        <w:rPr>
          <w:rFonts w:ascii="Arial"/>
          <w:sz w:val="20"/>
        </w:rPr>
        <w:t>in writing</w:t>
      </w:r>
      <w:r>
        <w:rPr>
          <w:rFonts w:ascii="Arial"/>
          <w:spacing w:val="-3"/>
          <w:sz w:val="20"/>
        </w:rPr>
        <w:t> </w:t>
      </w:r>
      <w:r>
        <w:rPr>
          <w:rFonts w:ascii="Arial"/>
          <w:sz w:val="20"/>
        </w:rPr>
        <w:t>that</w:t>
      </w:r>
      <w:r>
        <w:rPr>
          <w:rFonts w:ascii="Arial"/>
          <w:spacing w:val="-2"/>
          <w:sz w:val="20"/>
        </w:rPr>
        <w:t> </w:t>
      </w:r>
      <w:r>
        <w:rPr>
          <w:rFonts w:ascii="Arial"/>
          <w:sz w:val="20"/>
        </w:rPr>
        <w:t>their</w:t>
      </w:r>
      <w:r>
        <w:rPr>
          <w:rFonts w:ascii="Arial"/>
          <w:spacing w:val="-4"/>
          <w:sz w:val="20"/>
        </w:rPr>
        <w:t> </w:t>
      </w:r>
      <w:r>
        <w:rPr>
          <w:rFonts w:ascii="Arial"/>
          <w:sz w:val="20"/>
        </w:rPr>
        <w:t>record</w:t>
      </w:r>
      <w:r>
        <w:rPr>
          <w:rFonts w:ascii="Arial"/>
          <w:spacing w:val="-3"/>
          <w:sz w:val="20"/>
        </w:rPr>
        <w:t> </w:t>
      </w:r>
      <w:r>
        <w:rPr>
          <w:rFonts w:ascii="Arial"/>
          <w:sz w:val="20"/>
        </w:rPr>
        <w:t>has</w:t>
      </w:r>
      <w:r>
        <w:rPr>
          <w:rFonts w:ascii="Arial"/>
          <w:spacing w:val="-4"/>
          <w:sz w:val="20"/>
        </w:rPr>
        <w:t> </w:t>
      </w:r>
      <w:r>
        <w:rPr>
          <w:rFonts w:ascii="Arial"/>
          <w:sz w:val="20"/>
        </w:rPr>
        <w:t>been</w:t>
      </w:r>
      <w:r>
        <w:rPr>
          <w:rFonts w:ascii="Arial"/>
          <w:spacing w:val="-3"/>
          <w:sz w:val="20"/>
        </w:rPr>
        <w:t> </w:t>
      </w:r>
      <w:r>
        <w:rPr>
          <w:rFonts w:ascii="Arial"/>
          <w:sz w:val="20"/>
        </w:rPr>
        <w:t>amended.</w:t>
      </w:r>
    </w:p>
    <w:p>
      <w:pPr>
        <w:pStyle w:val="BodyText"/>
        <w:spacing w:line="240" w:lineRule="auto"/>
        <w:ind w:right="862"/>
        <w:jc w:val="left"/>
      </w:pPr>
      <w:r>
        <w:rPr/>
        <w:t>To</w:t>
      </w:r>
      <w:r>
        <w:rPr>
          <w:spacing w:val="-4"/>
        </w:rPr>
        <w:t> </w:t>
      </w:r>
      <w:r>
        <w:rPr/>
        <w:t>ensure</w:t>
      </w:r>
      <w:r>
        <w:rPr>
          <w:spacing w:val="-4"/>
        </w:rPr>
        <w:t> </w:t>
      </w:r>
      <w:r>
        <w:rPr/>
        <w:t>the</w:t>
      </w:r>
      <w:r>
        <w:rPr>
          <w:spacing w:val="-4"/>
        </w:rPr>
        <w:t> </w:t>
      </w:r>
      <w:r>
        <w:rPr/>
        <w:t>student</w:t>
      </w:r>
      <w:r>
        <w:rPr>
          <w:spacing w:val="-4"/>
        </w:rPr>
        <w:t> </w:t>
      </w:r>
      <w:r>
        <w:rPr/>
        <w:t>and</w:t>
      </w:r>
      <w:r>
        <w:rPr>
          <w:spacing w:val="-2"/>
        </w:rPr>
        <w:t> </w:t>
      </w:r>
      <w:r>
        <w:rPr/>
        <w:t>whole</w:t>
      </w:r>
      <w:r>
        <w:rPr>
          <w:spacing w:val="-4"/>
        </w:rPr>
        <w:t> </w:t>
      </w:r>
      <w:r>
        <w:rPr/>
        <w:t>school</w:t>
      </w:r>
      <w:r>
        <w:rPr>
          <w:spacing w:val="-5"/>
        </w:rPr>
        <w:t> </w:t>
      </w:r>
      <w:r>
        <w:rPr/>
        <w:t>community</w:t>
      </w:r>
      <w:r>
        <w:rPr>
          <w:spacing w:val="-5"/>
        </w:rPr>
        <w:t> </w:t>
      </w:r>
      <w:r>
        <w:rPr/>
        <w:t>is</w:t>
      </w:r>
      <w:r>
        <w:rPr>
          <w:spacing w:val="-3"/>
        </w:rPr>
        <w:t> </w:t>
      </w:r>
      <w:r>
        <w:rPr/>
        <w:t>appropriately</w:t>
      </w:r>
      <w:r>
        <w:rPr>
          <w:spacing w:val="-6"/>
        </w:rPr>
        <w:t> </w:t>
      </w:r>
      <w:r>
        <w:rPr/>
        <w:t>supported,</w:t>
      </w:r>
      <w:r>
        <w:rPr>
          <w:spacing w:val="-4"/>
        </w:rPr>
        <w:t> </w:t>
      </w:r>
      <w:r>
        <w:rPr/>
        <w:t>the</w:t>
      </w:r>
      <w:r>
        <w:rPr>
          <w:spacing w:val="-4"/>
        </w:rPr>
        <w:t> </w:t>
      </w:r>
      <w:r>
        <w:rPr/>
        <w:t>principal</w:t>
      </w:r>
      <w:r>
        <w:rPr>
          <w:spacing w:val="-5"/>
        </w:rPr>
        <w:t> </w:t>
      </w:r>
      <w:r>
        <w:rPr/>
        <w:t>should</w:t>
      </w:r>
      <w:r>
        <w:rPr>
          <w:spacing w:val="-2"/>
        </w:rPr>
        <w:t> </w:t>
      </w:r>
      <w:r>
        <w:rPr/>
        <w:t>work closely </w:t>
      </w:r>
      <w:r>
        <w:rPr/>
        <w:t>with the local Area Team to plan the student’s return to school. This can include convening a Student Support Group and implementing a Behaviour Support Plan for the student. The focus of the Student Support Group should be to collaborate with the parent/carer and student and put in place or review relevant interventions and support to engage the student positively at</w:t>
      </w:r>
      <w:r>
        <w:rPr>
          <w:spacing w:val="-18"/>
        </w:rPr>
        <w:t> </w:t>
      </w:r>
      <w:r>
        <w:rPr/>
        <w:t>school.</w:t>
      </w:r>
    </w:p>
    <w:p>
      <w:pPr>
        <w:pStyle w:val="BodyText"/>
        <w:spacing w:line="240" w:lineRule="auto" w:before="118"/>
        <w:ind w:right="862"/>
        <w:jc w:val="left"/>
      </w:pPr>
      <w:r>
        <w:rPr/>
        <w:t>The principal should also give consideration to any supports required for students or staff affected by the student’s</w:t>
      </w:r>
      <w:r>
        <w:rPr>
          <w:spacing w:val="-3"/>
        </w:rPr>
        <w:t> </w:t>
      </w:r>
      <w:r>
        <w:rPr/>
        <w:t>behaviour.</w:t>
      </w:r>
      <w:r>
        <w:rPr>
          <w:spacing w:val="-4"/>
        </w:rPr>
        <w:t> </w:t>
      </w:r>
      <w:r>
        <w:rPr/>
        <w:t>It</w:t>
      </w:r>
      <w:r>
        <w:rPr>
          <w:spacing w:val="-2"/>
        </w:rPr>
        <w:t> </w:t>
      </w:r>
      <w:r>
        <w:rPr>
          <w:spacing w:val="2"/>
        </w:rPr>
        <w:t>may</w:t>
      </w:r>
      <w:r>
        <w:rPr>
          <w:spacing w:val="-7"/>
        </w:rPr>
        <w:t> </w:t>
      </w:r>
      <w:r>
        <w:rPr/>
        <w:t>also</w:t>
      </w:r>
      <w:r>
        <w:rPr>
          <w:spacing w:val="-4"/>
        </w:rPr>
        <w:t> </w:t>
      </w:r>
      <w:r>
        <w:rPr/>
        <w:t>be</w:t>
      </w:r>
      <w:r>
        <w:rPr>
          <w:spacing w:val="-4"/>
        </w:rPr>
        <w:t> </w:t>
      </w:r>
      <w:r>
        <w:rPr/>
        <w:t>appropriate</w:t>
      </w:r>
      <w:r>
        <w:rPr>
          <w:spacing w:val="-4"/>
        </w:rPr>
        <w:t> </w:t>
      </w:r>
      <w:r>
        <w:rPr/>
        <w:t>to</w:t>
      </w:r>
      <w:r>
        <w:rPr>
          <w:spacing w:val="-4"/>
        </w:rPr>
        <w:t> </w:t>
      </w:r>
      <w:r>
        <w:rPr/>
        <w:t>consider</w:t>
      </w:r>
      <w:r>
        <w:rPr>
          <w:spacing w:val="-3"/>
        </w:rPr>
        <w:t> </w:t>
      </w:r>
      <w:r>
        <w:rPr/>
        <w:t>accessing</w:t>
      </w:r>
      <w:r>
        <w:rPr>
          <w:spacing w:val="-4"/>
        </w:rPr>
        <w:t> </w:t>
      </w:r>
      <w:r>
        <w:rPr/>
        <w:t>conflict</w:t>
      </w:r>
      <w:r>
        <w:rPr>
          <w:spacing w:val="-3"/>
        </w:rPr>
        <w:t> </w:t>
      </w:r>
      <w:r>
        <w:rPr/>
        <w:t>resolution</w:t>
      </w:r>
      <w:r>
        <w:rPr>
          <w:spacing w:val="-4"/>
        </w:rPr>
        <w:t> </w:t>
      </w:r>
      <w:r>
        <w:rPr/>
        <w:t>supports where</w:t>
      </w:r>
      <w:r>
        <w:rPr>
          <w:spacing w:val="-4"/>
        </w:rPr>
        <w:t> </w:t>
      </w:r>
      <w:r>
        <w:rPr/>
        <w:t>there</w:t>
      </w:r>
      <w:r>
        <w:rPr>
          <w:spacing w:val="-2"/>
        </w:rPr>
        <w:t> </w:t>
      </w:r>
      <w:r>
        <w:rPr/>
        <w:t>is </w:t>
      </w:r>
      <w:r>
        <w:rPr/>
        <w:t>an ongoing conflict or tension between members of the school community. The principal can seek advice and support on conflict resolution options from their local Area team or the Central Complaints</w:t>
      </w:r>
      <w:r>
        <w:rPr>
          <w:spacing w:val="-33"/>
        </w:rPr>
        <w:t> </w:t>
      </w:r>
      <w:r>
        <w:rPr/>
        <w:t>Team.</w:t>
      </w:r>
    </w:p>
    <w:p>
      <w:pPr>
        <w:spacing w:after="0" w:line="240" w:lineRule="auto"/>
        <w:jc w:val="left"/>
        <w:sectPr>
          <w:pgSz w:w="11900" w:h="16850"/>
          <w:pgMar w:header="0" w:footer="1181" w:top="1360" w:bottom="1380" w:left="1020" w:right="0"/>
        </w:sectPr>
      </w:pPr>
    </w:p>
    <w:p>
      <w:pPr>
        <w:spacing w:before="53"/>
        <w:ind w:left="113" w:right="1227" w:hanging="1"/>
        <w:jc w:val="left"/>
        <w:rPr>
          <w:rFonts w:ascii="Arial" w:hAnsi="Arial" w:cs="Arial" w:eastAsia="Arial" w:hint="default"/>
          <w:sz w:val="22"/>
          <w:szCs w:val="22"/>
        </w:rPr>
      </w:pPr>
      <w:bookmarkStart w:name="Referring an overturned expulsion to the" w:id="65"/>
      <w:bookmarkEnd w:id="65"/>
      <w:r>
        <w:rPr/>
      </w:r>
      <w:r>
        <w:rPr>
          <w:rFonts w:ascii="Arial"/>
          <w:b/>
          <w:color w:val="70AE47"/>
          <w:sz w:val="22"/>
        </w:rPr>
        <w:t>REFERRING </w:t>
      </w:r>
      <w:r>
        <w:rPr>
          <w:rFonts w:ascii="Arial"/>
          <w:b/>
          <w:color w:val="70AE47"/>
          <w:spacing w:val="-3"/>
          <w:sz w:val="22"/>
        </w:rPr>
        <w:t>AN </w:t>
      </w:r>
      <w:r>
        <w:rPr>
          <w:rFonts w:ascii="Arial"/>
          <w:b/>
          <w:color w:val="70AE47"/>
          <w:sz w:val="22"/>
        </w:rPr>
        <w:t>OVERTURNED EXPULSION TO THE STUDENT SAFETY </w:t>
      </w:r>
      <w:r>
        <w:rPr>
          <w:rFonts w:ascii="Arial"/>
          <w:b/>
          <w:color w:val="70AE47"/>
          <w:spacing w:val="-3"/>
          <w:sz w:val="22"/>
        </w:rPr>
        <w:t>AND </w:t>
      </w:r>
      <w:r>
        <w:rPr>
          <w:rFonts w:ascii="Arial"/>
          <w:b/>
          <w:color w:val="70AE47"/>
          <w:sz w:val="22"/>
        </w:rPr>
        <w:t>WELLBEING </w:t>
      </w:r>
      <w:r>
        <w:rPr>
          <w:rFonts w:ascii="Arial"/>
          <w:b/>
          <w:color w:val="70AE47"/>
          <w:sz w:val="22"/>
        </w:rPr>
        <w:t>EXPERT</w:t>
      </w:r>
      <w:r>
        <w:rPr>
          <w:rFonts w:ascii="Arial"/>
          <w:b/>
          <w:color w:val="70AE47"/>
          <w:spacing w:val="-6"/>
          <w:sz w:val="22"/>
        </w:rPr>
        <w:t> </w:t>
      </w:r>
      <w:r>
        <w:rPr>
          <w:rFonts w:ascii="Arial"/>
          <w:b/>
          <w:color w:val="70AE47"/>
          <w:sz w:val="22"/>
        </w:rPr>
        <w:t>PANEL</w:t>
      </w:r>
      <w:r>
        <w:rPr>
          <w:rFonts w:ascii="Arial"/>
          <w:sz w:val="22"/>
        </w:rPr>
      </w:r>
    </w:p>
    <w:p>
      <w:pPr>
        <w:pStyle w:val="BodyText"/>
        <w:spacing w:line="240" w:lineRule="auto" w:before="44"/>
        <w:ind w:right="875"/>
        <w:jc w:val="left"/>
      </w:pPr>
      <w:r>
        <w:rPr/>
        <w:t>In</w:t>
      </w:r>
      <w:r>
        <w:rPr>
          <w:spacing w:val="-3"/>
        </w:rPr>
        <w:t> </w:t>
      </w:r>
      <w:r>
        <w:rPr/>
        <w:t>rare</w:t>
      </w:r>
      <w:r>
        <w:rPr>
          <w:spacing w:val="-3"/>
        </w:rPr>
        <w:t> </w:t>
      </w:r>
      <w:r>
        <w:rPr/>
        <w:t>cases,</w:t>
      </w:r>
      <w:r>
        <w:rPr>
          <w:spacing w:val="-3"/>
        </w:rPr>
        <w:t> </w:t>
      </w:r>
      <w:r>
        <w:rPr/>
        <w:t>a</w:t>
      </w:r>
      <w:r>
        <w:rPr>
          <w:spacing w:val="-1"/>
        </w:rPr>
        <w:t> </w:t>
      </w:r>
      <w:r>
        <w:rPr/>
        <w:t>principal</w:t>
      </w:r>
      <w:r>
        <w:rPr>
          <w:spacing w:val="-4"/>
        </w:rPr>
        <w:t> </w:t>
      </w:r>
      <w:r>
        <w:rPr/>
        <w:t>may</w:t>
      </w:r>
      <w:r>
        <w:rPr>
          <w:spacing w:val="-4"/>
        </w:rPr>
        <w:t> </w:t>
      </w:r>
      <w:r>
        <w:rPr/>
        <w:t>hold</w:t>
      </w:r>
      <w:r>
        <w:rPr>
          <w:spacing w:val="-3"/>
        </w:rPr>
        <w:t> </w:t>
      </w:r>
      <w:r>
        <w:rPr/>
        <w:t>ongoing</w:t>
      </w:r>
      <w:r>
        <w:rPr>
          <w:spacing w:val="-3"/>
        </w:rPr>
        <w:t> </w:t>
      </w:r>
      <w:r>
        <w:rPr/>
        <w:t>concerns</w:t>
      </w:r>
      <w:r>
        <w:rPr>
          <w:spacing w:val="-2"/>
        </w:rPr>
        <w:t> </w:t>
      </w:r>
      <w:r>
        <w:rPr/>
        <w:t>for</w:t>
      </w:r>
      <w:r>
        <w:rPr>
          <w:spacing w:val="-2"/>
        </w:rPr>
        <w:t> </w:t>
      </w:r>
      <w:r>
        <w:rPr/>
        <w:t>the</w:t>
      </w:r>
      <w:r>
        <w:rPr>
          <w:spacing w:val="-3"/>
        </w:rPr>
        <w:t> </w:t>
      </w:r>
      <w:r>
        <w:rPr/>
        <w:t>safety</w:t>
      </w:r>
      <w:r>
        <w:rPr>
          <w:spacing w:val="-6"/>
        </w:rPr>
        <w:t> </w:t>
      </w:r>
      <w:r>
        <w:rPr/>
        <w:t>of</w:t>
      </w:r>
      <w:r>
        <w:rPr>
          <w:spacing w:val="-1"/>
        </w:rPr>
        <w:t> </w:t>
      </w:r>
      <w:r>
        <w:rPr/>
        <w:t>students</w:t>
      </w:r>
      <w:r>
        <w:rPr>
          <w:spacing w:val="-2"/>
        </w:rPr>
        <w:t> </w:t>
      </w:r>
      <w:r>
        <w:rPr/>
        <w:t>at</w:t>
      </w:r>
      <w:r>
        <w:rPr>
          <w:spacing w:val="-1"/>
        </w:rPr>
        <w:t> </w:t>
      </w:r>
      <w:r>
        <w:rPr/>
        <w:t>the</w:t>
      </w:r>
      <w:r>
        <w:rPr>
          <w:spacing w:val="-3"/>
        </w:rPr>
        <w:t> </w:t>
      </w:r>
      <w:r>
        <w:rPr/>
        <w:t>school</w:t>
      </w:r>
      <w:r>
        <w:rPr>
          <w:spacing w:val="-1"/>
        </w:rPr>
        <w:t> </w:t>
      </w:r>
      <w:r>
        <w:rPr/>
        <w:t>where</w:t>
      </w:r>
      <w:r>
        <w:rPr>
          <w:spacing w:val="-1"/>
        </w:rPr>
        <w:t> </w:t>
      </w:r>
      <w:r>
        <w:rPr/>
        <w:t>an</w:t>
      </w:r>
      <w:r>
        <w:rPr>
          <w:spacing w:val="-3"/>
        </w:rPr>
        <w:t> </w:t>
      </w:r>
      <w:r>
        <w:rPr/>
        <w:t>expulsion </w:t>
      </w:r>
      <w:r>
        <w:rPr/>
        <w:t>decision is overturned and the student plans to return to the school. In these circumstances, the principal may refer the case to a Student Safety and Wellbeing Expert Panel (Expert Panel) to consider the matter with regard to student safety, in order to provide a recommendation(s) to the Secretary, as a delegate of the Minister, about the</w:t>
      </w:r>
      <w:r>
        <w:rPr>
          <w:spacing w:val="-4"/>
        </w:rPr>
        <w:t> </w:t>
      </w:r>
      <w:r>
        <w:rPr/>
        <w:t>student’s</w:t>
      </w:r>
      <w:r>
        <w:rPr>
          <w:spacing w:val="-3"/>
        </w:rPr>
        <w:t> </w:t>
      </w:r>
      <w:r>
        <w:rPr/>
        <w:t>future</w:t>
      </w:r>
      <w:r>
        <w:rPr>
          <w:spacing w:val="-4"/>
        </w:rPr>
        <w:t> </w:t>
      </w:r>
      <w:r>
        <w:rPr/>
        <w:t>at</w:t>
      </w:r>
      <w:r>
        <w:rPr>
          <w:spacing w:val="-2"/>
        </w:rPr>
        <w:t> </w:t>
      </w:r>
      <w:r>
        <w:rPr/>
        <w:t>the</w:t>
      </w:r>
      <w:r>
        <w:rPr>
          <w:spacing w:val="-4"/>
        </w:rPr>
        <w:t> </w:t>
      </w:r>
      <w:r>
        <w:rPr/>
        <w:t>school</w:t>
      </w:r>
      <w:r>
        <w:rPr>
          <w:spacing w:val="-2"/>
        </w:rPr>
        <w:t> </w:t>
      </w:r>
      <w:r>
        <w:rPr/>
        <w:t>and</w:t>
      </w:r>
      <w:r>
        <w:rPr>
          <w:spacing w:val="-2"/>
        </w:rPr>
        <w:t> </w:t>
      </w:r>
      <w:r>
        <w:rPr/>
        <w:t>advise</w:t>
      </w:r>
      <w:r>
        <w:rPr>
          <w:spacing w:val="-2"/>
        </w:rPr>
        <w:t> </w:t>
      </w:r>
      <w:r>
        <w:rPr/>
        <w:t>how</w:t>
      </w:r>
      <w:r>
        <w:rPr>
          <w:spacing w:val="-4"/>
        </w:rPr>
        <w:t> </w:t>
      </w:r>
      <w:r>
        <w:rPr/>
        <w:t>best</w:t>
      </w:r>
      <w:r>
        <w:rPr>
          <w:spacing w:val="-2"/>
        </w:rPr>
        <w:t> </w:t>
      </w:r>
      <w:r>
        <w:rPr/>
        <w:t>to</w:t>
      </w:r>
      <w:r>
        <w:rPr>
          <w:spacing w:val="-4"/>
        </w:rPr>
        <w:t> </w:t>
      </w:r>
      <w:r>
        <w:rPr/>
        <w:t>support</w:t>
      </w:r>
      <w:r>
        <w:rPr>
          <w:spacing w:val="-4"/>
        </w:rPr>
        <w:t> </w:t>
      </w:r>
      <w:r>
        <w:rPr/>
        <w:t>their</w:t>
      </w:r>
      <w:r>
        <w:rPr>
          <w:spacing w:val="-3"/>
        </w:rPr>
        <w:t> </w:t>
      </w:r>
      <w:r>
        <w:rPr/>
        <w:t>ongoing</w:t>
      </w:r>
      <w:r>
        <w:rPr>
          <w:spacing w:val="-4"/>
        </w:rPr>
        <w:t> </w:t>
      </w:r>
      <w:r>
        <w:rPr/>
        <w:t>engagement</w:t>
      </w:r>
      <w:r>
        <w:rPr>
          <w:spacing w:val="-4"/>
        </w:rPr>
        <w:t> </w:t>
      </w:r>
      <w:r>
        <w:rPr/>
        <w:t>in</w:t>
      </w:r>
      <w:r>
        <w:rPr>
          <w:spacing w:val="-4"/>
        </w:rPr>
        <w:t> </w:t>
      </w:r>
      <w:r>
        <w:rPr/>
        <w:t>education.</w:t>
      </w:r>
    </w:p>
    <w:p>
      <w:pPr>
        <w:pStyle w:val="BodyText"/>
        <w:spacing w:line="240" w:lineRule="auto" w:before="118"/>
        <w:ind w:right="1007"/>
        <w:jc w:val="left"/>
      </w:pPr>
      <w:r>
        <w:rPr/>
        <w:t>This</w:t>
      </w:r>
      <w:r>
        <w:rPr>
          <w:spacing w:val="-2"/>
        </w:rPr>
        <w:t> </w:t>
      </w:r>
      <w:r>
        <w:rPr/>
        <w:t>step</w:t>
      </w:r>
      <w:r>
        <w:rPr>
          <w:spacing w:val="-3"/>
        </w:rPr>
        <w:t> </w:t>
      </w:r>
      <w:r>
        <w:rPr/>
        <w:t>is</w:t>
      </w:r>
      <w:r>
        <w:rPr>
          <w:spacing w:val="-2"/>
        </w:rPr>
        <w:t> </w:t>
      </w:r>
      <w:r>
        <w:rPr/>
        <w:t>designed</w:t>
      </w:r>
      <w:r>
        <w:rPr>
          <w:spacing w:val="-3"/>
        </w:rPr>
        <w:t> </w:t>
      </w:r>
      <w:r>
        <w:rPr/>
        <w:t>to</w:t>
      </w:r>
      <w:r>
        <w:rPr>
          <w:spacing w:val="-3"/>
        </w:rPr>
        <w:t> </w:t>
      </w:r>
      <w:r>
        <w:rPr/>
        <w:t>ensure</w:t>
      </w:r>
      <w:r>
        <w:rPr>
          <w:spacing w:val="-3"/>
        </w:rPr>
        <w:t> </w:t>
      </w:r>
      <w:r>
        <w:rPr/>
        <w:t>that</w:t>
      </w:r>
      <w:r>
        <w:rPr>
          <w:spacing w:val="-1"/>
        </w:rPr>
        <w:t> </w:t>
      </w:r>
      <w:r>
        <w:rPr/>
        <w:t>the</w:t>
      </w:r>
      <w:r>
        <w:rPr>
          <w:spacing w:val="-1"/>
        </w:rPr>
        <w:t> </w:t>
      </w:r>
      <w:r>
        <w:rPr/>
        <w:t>best</w:t>
      </w:r>
      <w:r>
        <w:rPr>
          <w:spacing w:val="-3"/>
        </w:rPr>
        <w:t> </w:t>
      </w:r>
      <w:r>
        <w:rPr/>
        <w:t>outcome</w:t>
      </w:r>
      <w:r>
        <w:rPr>
          <w:spacing w:val="-3"/>
        </w:rPr>
        <w:t> </w:t>
      </w:r>
      <w:r>
        <w:rPr/>
        <w:t>for</w:t>
      </w:r>
      <w:r>
        <w:rPr>
          <w:spacing w:val="-2"/>
        </w:rPr>
        <w:t> </w:t>
      </w:r>
      <w:r>
        <w:rPr/>
        <w:t>all</w:t>
      </w:r>
      <w:r>
        <w:rPr>
          <w:spacing w:val="-4"/>
        </w:rPr>
        <w:t> </w:t>
      </w:r>
      <w:r>
        <w:rPr/>
        <w:t>students</w:t>
      </w:r>
      <w:r>
        <w:rPr>
          <w:spacing w:val="1"/>
        </w:rPr>
        <w:t> </w:t>
      </w:r>
      <w:r>
        <w:rPr/>
        <w:t>in</w:t>
      </w:r>
      <w:r>
        <w:rPr>
          <w:spacing w:val="-3"/>
        </w:rPr>
        <w:t> </w:t>
      </w:r>
      <w:r>
        <w:rPr/>
        <w:t>the</w:t>
      </w:r>
      <w:r>
        <w:rPr>
          <w:spacing w:val="-3"/>
        </w:rPr>
        <w:t> </w:t>
      </w:r>
      <w:r>
        <w:rPr/>
        <w:t>school</w:t>
      </w:r>
      <w:r>
        <w:rPr>
          <w:spacing w:val="-4"/>
        </w:rPr>
        <w:t> </w:t>
      </w:r>
      <w:r>
        <w:rPr/>
        <w:t>community</w:t>
      </w:r>
      <w:r>
        <w:rPr>
          <w:spacing w:val="-6"/>
        </w:rPr>
        <w:t> </w:t>
      </w:r>
      <w:r>
        <w:rPr/>
        <w:t>is</w:t>
      </w:r>
      <w:r>
        <w:rPr>
          <w:spacing w:val="-2"/>
        </w:rPr>
        <w:t> </w:t>
      </w:r>
      <w:r>
        <w:rPr/>
        <w:t>reached,</w:t>
      </w:r>
      <w:r>
        <w:rPr>
          <w:spacing w:val="-1"/>
        </w:rPr>
        <w:t> </w:t>
      </w:r>
      <w:r>
        <w:rPr/>
        <w:t>and </w:t>
      </w:r>
      <w:r>
        <w:rPr/>
        <w:t>can only be pursued where the principal reasonably believes that returning the student to the school poses a risk to</w:t>
      </w:r>
      <w:r>
        <w:rPr>
          <w:spacing w:val="-3"/>
        </w:rPr>
        <w:t> </w:t>
      </w:r>
      <w:r>
        <w:rPr/>
        <w:t>the</w:t>
      </w:r>
      <w:r>
        <w:rPr>
          <w:spacing w:val="-3"/>
        </w:rPr>
        <w:t> </w:t>
      </w:r>
      <w:r>
        <w:rPr/>
        <w:t>safety</w:t>
      </w:r>
      <w:r>
        <w:rPr>
          <w:spacing w:val="-6"/>
        </w:rPr>
        <w:t> </w:t>
      </w:r>
      <w:r>
        <w:rPr/>
        <w:t>of</w:t>
      </w:r>
      <w:r>
        <w:rPr>
          <w:spacing w:val="-1"/>
        </w:rPr>
        <w:t> </w:t>
      </w:r>
      <w:r>
        <w:rPr/>
        <w:t>other</w:t>
      </w:r>
      <w:r>
        <w:rPr>
          <w:spacing w:val="-2"/>
        </w:rPr>
        <w:t> </w:t>
      </w:r>
      <w:r>
        <w:rPr/>
        <w:t>students</w:t>
      </w:r>
      <w:r>
        <w:rPr>
          <w:spacing w:val="-2"/>
        </w:rPr>
        <w:t> </w:t>
      </w:r>
      <w:r>
        <w:rPr/>
        <w:t>at</w:t>
      </w:r>
      <w:r>
        <w:rPr>
          <w:spacing w:val="-3"/>
        </w:rPr>
        <w:t> </w:t>
      </w:r>
      <w:r>
        <w:rPr/>
        <w:t>the</w:t>
      </w:r>
      <w:r>
        <w:rPr>
          <w:spacing w:val="-3"/>
        </w:rPr>
        <w:t> </w:t>
      </w:r>
      <w:r>
        <w:rPr/>
        <w:t>school</w:t>
      </w:r>
      <w:r>
        <w:rPr>
          <w:spacing w:val="-4"/>
        </w:rPr>
        <w:t> </w:t>
      </w:r>
      <w:r>
        <w:rPr/>
        <w:t>that</w:t>
      </w:r>
      <w:r>
        <w:rPr>
          <w:spacing w:val="-3"/>
        </w:rPr>
        <w:t> </w:t>
      </w:r>
      <w:r>
        <w:rPr/>
        <w:t>cannot</w:t>
      </w:r>
      <w:r>
        <w:rPr>
          <w:spacing w:val="-1"/>
        </w:rPr>
        <w:t> </w:t>
      </w:r>
      <w:r>
        <w:rPr/>
        <w:t>be</w:t>
      </w:r>
      <w:r>
        <w:rPr>
          <w:spacing w:val="-3"/>
        </w:rPr>
        <w:t> </w:t>
      </w:r>
      <w:r>
        <w:rPr/>
        <w:t>managed,</w:t>
      </w:r>
      <w:r>
        <w:rPr>
          <w:spacing w:val="-1"/>
        </w:rPr>
        <w:t> </w:t>
      </w:r>
      <w:r>
        <w:rPr/>
        <w:t>including</w:t>
      </w:r>
      <w:r>
        <w:rPr>
          <w:spacing w:val="-1"/>
        </w:rPr>
        <w:t> </w:t>
      </w:r>
      <w:r>
        <w:rPr/>
        <w:t>with</w:t>
      </w:r>
      <w:r>
        <w:rPr>
          <w:spacing w:val="-3"/>
        </w:rPr>
        <w:t> </w:t>
      </w:r>
      <w:r>
        <w:rPr/>
        <w:t>additional</w:t>
      </w:r>
      <w:r>
        <w:rPr>
          <w:spacing w:val="-4"/>
        </w:rPr>
        <w:t> </w:t>
      </w:r>
      <w:r>
        <w:rPr/>
        <w:t>support.</w:t>
      </w:r>
    </w:p>
    <w:p>
      <w:pPr>
        <w:pStyle w:val="BodyText"/>
        <w:spacing w:line="240" w:lineRule="auto" w:before="120"/>
        <w:ind w:right="919"/>
        <w:jc w:val="left"/>
      </w:pPr>
      <w:r>
        <w:rPr/>
        <w:t>Principals are encouraged to discuss their views and concerns with the Area Executive Director or a senior regional</w:t>
      </w:r>
      <w:r>
        <w:rPr>
          <w:spacing w:val="-4"/>
        </w:rPr>
        <w:t> </w:t>
      </w:r>
      <w:r>
        <w:rPr/>
        <w:t>staff</w:t>
      </w:r>
      <w:r>
        <w:rPr>
          <w:spacing w:val="-4"/>
        </w:rPr>
        <w:t> </w:t>
      </w:r>
      <w:r>
        <w:rPr/>
        <w:t>member</w:t>
      </w:r>
      <w:r>
        <w:rPr>
          <w:spacing w:val="-3"/>
        </w:rPr>
        <w:t> </w:t>
      </w:r>
      <w:r>
        <w:rPr/>
        <w:t>in</w:t>
      </w:r>
      <w:r>
        <w:rPr>
          <w:spacing w:val="-4"/>
        </w:rPr>
        <w:t> </w:t>
      </w:r>
      <w:r>
        <w:rPr/>
        <w:t>determining</w:t>
      </w:r>
      <w:r>
        <w:rPr>
          <w:spacing w:val="-2"/>
        </w:rPr>
        <w:t> </w:t>
      </w:r>
      <w:r>
        <w:rPr/>
        <w:t>whether</w:t>
      </w:r>
      <w:r>
        <w:rPr>
          <w:spacing w:val="-3"/>
        </w:rPr>
        <w:t> </w:t>
      </w:r>
      <w:r>
        <w:rPr/>
        <w:t>to</w:t>
      </w:r>
      <w:r>
        <w:rPr>
          <w:spacing w:val="-4"/>
        </w:rPr>
        <w:t> </w:t>
      </w:r>
      <w:r>
        <w:rPr/>
        <w:t>refer</w:t>
      </w:r>
      <w:r>
        <w:rPr>
          <w:spacing w:val="-3"/>
        </w:rPr>
        <w:t> </w:t>
      </w:r>
      <w:r>
        <w:rPr/>
        <w:t>a</w:t>
      </w:r>
      <w:r>
        <w:rPr>
          <w:spacing w:val="-2"/>
        </w:rPr>
        <w:t> </w:t>
      </w:r>
      <w:r>
        <w:rPr/>
        <w:t>matter</w:t>
      </w:r>
      <w:r>
        <w:rPr>
          <w:spacing w:val="-3"/>
        </w:rPr>
        <w:t> </w:t>
      </w:r>
      <w:r>
        <w:rPr/>
        <w:t>to</w:t>
      </w:r>
      <w:r>
        <w:rPr>
          <w:spacing w:val="-4"/>
        </w:rPr>
        <w:t> </w:t>
      </w:r>
      <w:r>
        <w:rPr/>
        <w:t>an</w:t>
      </w:r>
      <w:r>
        <w:rPr>
          <w:spacing w:val="-2"/>
        </w:rPr>
        <w:t> </w:t>
      </w:r>
      <w:r>
        <w:rPr/>
        <w:t>Expert</w:t>
      </w:r>
      <w:r>
        <w:rPr>
          <w:spacing w:val="-2"/>
        </w:rPr>
        <w:t> </w:t>
      </w:r>
      <w:r>
        <w:rPr/>
        <w:t>Panel.</w:t>
      </w:r>
      <w:r>
        <w:rPr>
          <w:spacing w:val="-2"/>
        </w:rPr>
        <w:t> </w:t>
      </w:r>
      <w:r>
        <w:rPr/>
        <w:t>This</w:t>
      </w:r>
      <w:r>
        <w:rPr>
          <w:spacing w:val="-3"/>
        </w:rPr>
        <w:t> </w:t>
      </w:r>
      <w:r>
        <w:rPr/>
        <w:t>is</w:t>
      </w:r>
      <w:r>
        <w:rPr>
          <w:spacing w:val="-3"/>
        </w:rPr>
        <w:t> </w:t>
      </w:r>
      <w:r>
        <w:rPr/>
        <w:t>an</w:t>
      </w:r>
      <w:r>
        <w:rPr>
          <w:spacing w:val="-4"/>
        </w:rPr>
        <w:t> </w:t>
      </w:r>
      <w:r>
        <w:rPr/>
        <w:t>opportunity</w:t>
      </w:r>
      <w:r>
        <w:rPr>
          <w:spacing w:val="-6"/>
        </w:rPr>
        <w:t> </w:t>
      </w:r>
      <w:r>
        <w:rPr/>
        <w:t>for</w:t>
      </w:r>
      <w:r>
        <w:rPr>
          <w:spacing w:val="-3"/>
        </w:rPr>
        <w:t> </w:t>
      </w:r>
      <w:r>
        <w:rPr/>
        <w:t>the </w:t>
      </w:r>
      <w:r>
        <w:rPr/>
        <w:t>principal, local Area team and regional office to work closely together to collectively identify all available supports and interventions to mitigate safety concerns and support the student’s successful transition back to school and ongoing educational</w:t>
      </w:r>
      <w:r>
        <w:rPr>
          <w:spacing w:val="-18"/>
        </w:rPr>
        <w:t> </w:t>
      </w:r>
      <w:r>
        <w:rPr/>
        <w:t>engagement.</w:t>
      </w:r>
    </w:p>
    <w:p>
      <w:pPr>
        <w:pStyle w:val="BodyText"/>
        <w:spacing w:line="240" w:lineRule="auto" w:before="120"/>
        <w:ind w:right="862"/>
        <w:jc w:val="left"/>
      </w:pPr>
      <w:r>
        <w:rPr/>
        <w:t>If, after these discussions, the principal believes the safety risks cannot be managed or mitigated, they should inform</w:t>
      </w:r>
      <w:r>
        <w:rPr>
          <w:spacing w:val="1"/>
        </w:rPr>
        <w:t> </w:t>
      </w:r>
      <w:r>
        <w:rPr/>
        <w:t>the</w:t>
      </w:r>
      <w:r>
        <w:rPr>
          <w:spacing w:val="-4"/>
        </w:rPr>
        <w:t> </w:t>
      </w:r>
      <w:r>
        <w:rPr/>
        <w:t>Area</w:t>
      </w:r>
      <w:r>
        <w:rPr>
          <w:spacing w:val="-4"/>
        </w:rPr>
        <w:t> </w:t>
      </w:r>
      <w:r>
        <w:rPr/>
        <w:t>Executive</w:t>
      </w:r>
      <w:r>
        <w:rPr>
          <w:spacing w:val="-2"/>
        </w:rPr>
        <w:t> </w:t>
      </w:r>
      <w:r>
        <w:rPr/>
        <w:t>Director</w:t>
      </w:r>
      <w:r>
        <w:rPr>
          <w:spacing w:val="-3"/>
        </w:rPr>
        <w:t> </w:t>
      </w:r>
      <w:r>
        <w:rPr/>
        <w:t>of</w:t>
      </w:r>
      <w:r>
        <w:rPr>
          <w:spacing w:val="-2"/>
        </w:rPr>
        <w:t> </w:t>
      </w:r>
      <w:r>
        <w:rPr/>
        <w:t>their</w:t>
      </w:r>
      <w:r>
        <w:rPr>
          <w:spacing w:val="-3"/>
        </w:rPr>
        <w:t> </w:t>
      </w:r>
      <w:r>
        <w:rPr/>
        <w:t>intent</w:t>
      </w:r>
      <w:r>
        <w:rPr>
          <w:spacing w:val="-4"/>
        </w:rPr>
        <w:t> </w:t>
      </w:r>
      <w:r>
        <w:rPr/>
        <w:t>to</w:t>
      </w:r>
      <w:r>
        <w:rPr>
          <w:spacing w:val="-2"/>
        </w:rPr>
        <w:t> </w:t>
      </w:r>
      <w:r>
        <w:rPr/>
        <w:t>refer</w:t>
      </w:r>
      <w:r>
        <w:rPr>
          <w:spacing w:val="-3"/>
        </w:rPr>
        <w:t> </w:t>
      </w:r>
      <w:r>
        <w:rPr/>
        <w:t>the</w:t>
      </w:r>
      <w:r>
        <w:rPr>
          <w:spacing w:val="-4"/>
        </w:rPr>
        <w:t> </w:t>
      </w:r>
      <w:r>
        <w:rPr/>
        <w:t>case</w:t>
      </w:r>
      <w:r>
        <w:rPr>
          <w:spacing w:val="-1"/>
        </w:rPr>
        <w:t> </w:t>
      </w:r>
      <w:r>
        <w:rPr/>
        <w:t>to</w:t>
      </w:r>
      <w:r>
        <w:rPr>
          <w:spacing w:val="-4"/>
        </w:rPr>
        <w:t> </w:t>
      </w:r>
      <w:r>
        <w:rPr/>
        <w:t>an</w:t>
      </w:r>
      <w:r>
        <w:rPr>
          <w:spacing w:val="-2"/>
        </w:rPr>
        <w:t> </w:t>
      </w:r>
      <w:r>
        <w:rPr/>
        <w:t>Expert</w:t>
      </w:r>
      <w:r>
        <w:rPr>
          <w:spacing w:val="-2"/>
        </w:rPr>
        <w:t> </w:t>
      </w:r>
      <w:r>
        <w:rPr/>
        <w:t>Panel.</w:t>
      </w:r>
      <w:r>
        <w:rPr>
          <w:spacing w:val="-2"/>
        </w:rPr>
        <w:t> </w:t>
      </w:r>
      <w:r>
        <w:rPr/>
        <w:t>The</w:t>
      </w:r>
      <w:r>
        <w:rPr>
          <w:spacing w:val="-4"/>
        </w:rPr>
        <w:t> </w:t>
      </w:r>
      <w:r>
        <w:rPr/>
        <w:t>principal</w:t>
      </w:r>
      <w:r>
        <w:rPr>
          <w:spacing w:val="-5"/>
        </w:rPr>
        <w:t> </w:t>
      </w:r>
      <w:r>
        <w:rPr/>
        <w:t>must</w:t>
      </w:r>
      <w:r>
        <w:rPr>
          <w:spacing w:val="-4"/>
        </w:rPr>
        <w:t> </w:t>
      </w:r>
      <w:r>
        <w:rPr/>
        <w:t>provide </w:t>
      </w:r>
      <w:r>
        <w:rPr/>
        <w:t>the Area Executive Director with a completed and signed </w:t>
      </w:r>
      <w:r>
        <w:rPr>
          <w:rFonts w:ascii="Arial" w:hAnsi="Arial" w:cs="Arial" w:eastAsia="Arial" w:hint="default"/>
          <w:i/>
        </w:rPr>
        <w:t>Referral Form </w:t>
      </w:r>
      <w:r>
        <w:rPr>
          <w:rFonts w:ascii="Arial" w:hAnsi="Arial" w:cs="Arial" w:eastAsia="Arial" w:hint="default"/>
          <w:b/>
          <w:bCs/>
        </w:rPr>
        <w:t>within 1 business day </w:t>
      </w:r>
      <w:r>
        <w:rPr/>
        <w:t>of being informed that the expulsion is overturned. This is to ensure the Area Executive Director is aware of the principal’s decision prior to informing the student and their parent/carer of the outcome of the expulsion appeal process, which must occur </w:t>
      </w:r>
      <w:r>
        <w:rPr>
          <w:rFonts w:ascii="Arial" w:hAnsi="Arial" w:cs="Arial" w:eastAsia="Arial" w:hint="default"/>
          <w:b/>
          <w:bCs/>
        </w:rPr>
        <w:t>within 2 business</w:t>
      </w:r>
      <w:r>
        <w:rPr>
          <w:rFonts w:ascii="Arial" w:hAnsi="Arial" w:cs="Arial" w:eastAsia="Arial" w:hint="default"/>
          <w:b/>
          <w:bCs/>
          <w:spacing w:val="-22"/>
        </w:rPr>
        <w:t> </w:t>
      </w:r>
      <w:r>
        <w:rPr>
          <w:rFonts w:ascii="Arial" w:hAnsi="Arial" w:cs="Arial" w:eastAsia="Arial" w:hint="default"/>
          <w:b/>
          <w:bCs/>
        </w:rPr>
        <w:t>days</w:t>
      </w:r>
      <w:r>
        <w:rPr/>
        <w:t>.</w:t>
      </w:r>
    </w:p>
    <w:p>
      <w:pPr>
        <w:pStyle w:val="BodyText"/>
        <w:spacing w:line="240" w:lineRule="auto" w:before="123"/>
        <w:ind w:right="952"/>
        <w:jc w:val="left"/>
      </w:pPr>
      <w:r>
        <w:rPr/>
        <w:t>An Expert Panel will be convened by members appointed on behalf of the Secretary to consider the matter and to make a recommendation(s) relating to the student’s continued enrolment at the school, in accordance with section 2.2.17 of the </w:t>
      </w:r>
      <w:r>
        <w:rPr>
          <w:rFonts w:ascii="Arial" w:hAnsi="Arial" w:cs="Arial" w:eastAsia="Arial" w:hint="default"/>
          <w:i/>
        </w:rPr>
        <w:t>Education and Training Reform Act 2006</w:t>
      </w:r>
      <w:r>
        <w:rPr/>
        <w:t>, with specific regard to the safety of the student or other students at the</w:t>
      </w:r>
      <w:r>
        <w:rPr>
          <w:spacing w:val="-17"/>
        </w:rPr>
        <w:t> </w:t>
      </w:r>
      <w:r>
        <w:rPr/>
        <w:t>school.</w:t>
      </w:r>
    </w:p>
    <w:p>
      <w:pPr>
        <w:pStyle w:val="BodyText"/>
        <w:spacing w:line="240" w:lineRule="auto" w:before="120"/>
        <w:ind w:right="1007"/>
        <w:jc w:val="left"/>
      </w:pPr>
      <w:r>
        <w:rPr/>
        <w:t>The</w:t>
      </w:r>
      <w:r>
        <w:rPr>
          <w:spacing w:val="-3"/>
        </w:rPr>
        <w:t> </w:t>
      </w:r>
      <w:r>
        <w:rPr/>
        <w:t>Secretary</w:t>
      </w:r>
      <w:r>
        <w:rPr>
          <w:spacing w:val="-4"/>
        </w:rPr>
        <w:t> </w:t>
      </w:r>
      <w:r>
        <w:rPr/>
        <w:t>will</w:t>
      </w:r>
      <w:r>
        <w:rPr>
          <w:spacing w:val="-4"/>
        </w:rPr>
        <w:t> </w:t>
      </w:r>
      <w:r>
        <w:rPr/>
        <w:t>make</w:t>
      </w:r>
      <w:r>
        <w:rPr>
          <w:spacing w:val="-3"/>
        </w:rPr>
        <w:t> </w:t>
      </w:r>
      <w:r>
        <w:rPr/>
        <w:t>a</w:t>
      </w:r>
      <w:r>
        <w:rPr>
          <w:spacing w:val="-3"/>
        </w:rPr>
        <w:t> </w:t>
      </w:r>
      <w:r>
        <w:rPr/>
        <w:t>decision,</w:t>
      </w:r>
      <w:r>
        <w:rPr>
          <w:spacing w:val="-1"/>
        </w:rPr>
        <w:t> </w:t>
      </w:r>
      <w:r>
        <w:rPr/>
        <w:t>in</w:t>
      </w:r>
      <w:r>
        <w:rPr>
          <w:spacing w:val="-3"/>
        </w:rPr>
        <w:t> </w:t>
      </w:r>
      <w:r>
        <w:rPr/>
        <w:t>a</w:t>
      </w:r>
      <w:r>
        <w:rPr>
          <w:spacing w:val="-1"/>
        </w:rPr>
        <w:t> </w:t>
      </w:r>
      <w:r>
        <w:rPr/>
        <w:t>timely</w:t>
      </w:r>
      <w:r>
        <w:rPr>
          <w:spacing w:val="-6"/>
        </w:rPr>
        <w:t> </w:t>
      </w:r>
      <w:r>
        <w:rPr/>
        <w:t>manner,</w:t>
      </w:r>
      <w:r>
        <w:rPr>
          <w:spacing w:val="-3"/>
        </w:rPr>
        <w:t> </w:t>
      </w:r>
      <w:r>
        <w:rPr/>
        <w:t>having</w:t>
      </w:r>
      <w:r>
        <w:rPr>
          <w:spacing w:val="-3"/>
        </w:rPr>
        <w:t> </w:t>
      </w:r>
      <w:r>
        <w:rPr/>
        <w:t>regard</w:t>
      </w:r>
      <w:r>
        <w:rPr>
          <w:spacing w:val="-3"/>
        </w:rPr>
        <w:t> </w:t>
      </w:r>
      <w:r>
        <w:rPr/>
        <w:t>to</w:t>
      </w:r>
      <w:r>
        <w:rPr>
          <w:spacing w:val="-1"/>
        </w:rPr>
        <w:t> </w:t>
      </w:r>
      <w:r>
        <w:rPr/>
        <w:t>the</w:t>
      </w:r>
      <w:r>
        <w:rPr>
          <w:spacing w:val="-1"/>
        </w:rPr>
        <w:t> </w:t>
      </w:r>
      <w:r>
        <w:rPr/>
        <w:t>advice</w:t>
      </w:r>
      <w:r>
        <w:rPr>
          <w:spacing w:val="-3"/>
        </w:rPr>
        <w:t> </w:t>
      </w:r>
      <w:r>
        <w:rPr/>
        <w:t>and</w:t>
      </w:r>
      <w:r>
        <w:rPr>
          <w:spacing w:val="-3"/>
        </w:rPr>
        <w:t> </w:t>
      </w:r>
      <w:r>
        <w:rPr/>
        <w:t>recommendation(s)</w:t>
      </w:r>
      <w:r>
        <w:rPr>
          <w:spacing w:val="-2"/>
        </w:rPr>
        <w:t> </w:t>
      </w:r>
      <w:r>
        <w:rPr/>
        <w:t>of </w:t>
      </w:r>
      <w:r>
        <w:rPr/>
        <w:t>an Expert Panel as to whether to refuse the student’s continued enrolment at the school in the interests of ensuring the safety of all students at the school. The Secretary </w:t>
      </w:r>
      <w:r>
        <w:rPr>
          <w:spacing w:val="2"/>
        </w:rPr>
        <w:t>may </w:t>
      </w:r>
      <w:r>
        <w:rPr/>
        <w:t>also give consideration to any other </w:t>
      </w:r>
      <w:r>
        <w:rPr/>
        <w:t>comments made by an Expert</w:t>
      </w:r>
      <w:r>
        <w:rPr>
          <w:spacing w:val="-12"/>
        </w:rPr>
        <w:t> </w:t>
      </w:r>
      <w:r>
        <w:rPr/>
        <w:t>Panel.</w:t>
      </w:r>
    </w:p>
    <w:p>
      <w:pPr>
        <w:pStyle w:val="BodyText"/>
        <w:spacing w:line="240" w:lineRule="auto" w:before="118"/>
        <w:ind w:right="996"/>
        <w:jc w:val="left"/>
      </w:pPr>
      <w:r>
        <w:rPr/>
        <w:t>In the instance that an overturned expulsion is referred to an Expert Panel, the student’s re-enrolment in the school will be deferred while an Expert Panel is considering the matter. It is essential that the student remains supported throughout this process. The school, including the teacher designated to support the student throughout the expulsion process, should continue to provide appropriate and meaningful work to support their ongoing</w:t>
      </w:r>
      <w:r>
        <w:rPr>
          <w:spacing w:val="-5"/>
        </w:rPr>
        <w:t> </w:t>
      </w:r>
      <w:r>
        <w:rPr/>
        <w:t>education.</w:t>
      </w:r>
      <w:r>
        <w:rPr>
          <w:spacing w:val="-3"/>
        </w:rPr>
        <w:t> </w:t>
      </w:r>
      <w:r>
        <w:rPr/>
        <w:t>The</w:t>
      </w:r>
      <w:r>
        <w:rPr>
          <w:spacing w:val="-5"/>
        </w:rPr>
        <w:t> </w:t>
      </w:r>
      <w:r>
        <w:rPr/>
        <w:t>student’s</w:t>
      </w:r>
      <w:r>
        <w:rPr>
          <w:spacing w:val="-4"/>
        </w:rPr>
        <w:t> </w:t>
      </w:r>
      <w:r>
        <w:rPr/>
        <w:t>Student</w:t>
      </w:r>
      <w:r>
        <w:rPr>
          <w:spacing w:val="-3"/>
        </w:rPr>
        <w:t> </w:t>
      </w:r>
      <w:r>
        <w:rPr/>
        <w:t>Absence</w:t>
      </w:r>
      <w:r>
        <w:rPr>
          <w:spacing w:val="-3"/>
        </w:rPr>
        <w:t> </w:t>
      </w:r>
      <w:r>
        <w:rPr/>
        <w:t>Learning</w:t>
      </w:r>
      <w:r>
        <w:rPr>
          <w:spacing w:val="-5"/>
        </w:rPr>
        <w:t> </w:t>
      </w:r>
      <w:r>
        <w:rPr/>
        <w:t>Plan</w:t>
      </w:r>
      <w:r>
        <w:rPr>
          <w:spacing w:val="-5"/>
        </w:rPr>
        <w:t> </w:t>
      </w:r>
      <w:r>
        <w:rPr/>
        <w:t>should</w:t>
      </w:r>
      <w:r>
        <w:rPr>
          <w:spacing w:val="-3"/>
        </w:rPr>
        <w:t> </w:t>
      </w:r>
      <w:r>
        <w:rPr/>
        <w:t>be</w:t>
      </w:r>
      <w:r>
        <w:rPr>
          <w:spacing w:val="-3"/>
        </w:rPr>
        <w:t> </w:t>
      </w:r>
      <w:r>
        <w:rPr/>
        <w:t>updated,</w:t>
      </w:r>
      <w:r>
        <w:rPr>
          <w:spacing w:val="-3"/>
        </w:rPr>
        <w:t> </w:t>
      </w:r>
      <w:r>
        <w:rPr/>
        <w:t>if</w:t>
      </w:r>
      <w:r>
        <w:rPr>
          <w:spacing w:val="-3"/>
        </w:rPr>
        <w:t> </w:t>
      </w:r>
      <w:r>
        <w:rPr/>
        <w:t>required.</w:t>
      </w:r>
    </w:p>
    <w:p>
      <w:pPr>
        <w:pStyle w:val="BodyText"/>
        <w:spacing w:line="240" w:lineRule="auto" w:before="120"/>
        <w:ind w:right="862"/>
        <w:jc w:val="left"/>
      </w:pPr>
      <w:r>
        <w:rPr/>
        <w:t>The Department’s local area and regional teams will work closely with the school, student(s) and their family during</w:t>
      </w:r>
      <w:r>
        <w:rPr>
          <w:spacing w:val="-5"/>
        </w:rPr>
        <w:t> </w:t>
      </w:r>
      <w:r>
        <w:rPr/>
        <w:t>this</w:t>
      </w:r>
      <w:r>
        <w:rPr>
          <w:spacing w:val="-4"/>
        </w:rPr>
        <w:t> </w:t>
      </w:r>
      <w:r>
        <w:rPr/>
        <w:t>period,</w:t>
      </w:r>
      <w:r>
        <w:rPr>
          <w:spacing w:val="-3"/>
        </w:rPr>
        <w:t> </w:t>
      </w:r>
      <w:r>
        <w:rPr/>
        <w:t>including</w:t>
      </w:r>
      <w:r>
        <w:rPr>
          <w:spacing w:val="-3"/>
        </w:rPr>
        <w:t> </w:t>
      </w:r>
      <w:r>
        <w:rPr/>
        <w:t>considering</w:t>
      </w:r>
      <w:r>
        <w:rPr>
          <w:spacing w:val="-3"/>
        </w:rPr>
        <w:t> </w:t>
      </w:r>
      <w:r>
        <w:rPr/>
        <w:t>any</w:t>
      </w:r>
      <w:r>
        <w:rPr>
          <w:spacing w:val="-7"/>
        </w:rPr>
        <w:t> </w:t>
      </w:r>
      <w:r>
        <w:rPr/>
        <w:t>further</w:t>
      </w:r>
      <w:r>
        <w:rPr>
          <w:spacing w:val="-4"/>
        </w:rPr>
        <w:t> </w:t>
      </w:r>
      <w:r>
        <w:rPr/>
        <w:t>actions</w:t>
      </w:r>
      <w:r>
        <w:rPr>
          <w:spacing w:val="-4"/>
        </w:rPr>
        <w:t> </w:t>
      </w:r>
      <w:r>
        <w:rPr/>
        <w:t>required</w:t>
      </w:r>
      <w:r>
        <w:rPr>
          <w:spacing w:val="-5"/>
        </w:rPr>
        <w:t> </w:t>
      </w:r>
      <w:r>
        <w:rPr/>
        <w:t>to</w:t>
      </w:r>
      <w:r>
        <w:rPr>
          <w:spacing w:val="-3"/>
        </w:rPr>
        <w:t> </w:t>
      </w:r>
      <w:r>
        <w:rPr/>
        <w:t>support</w:t>
      </w:r>
      <w:r>
        <w:rPr>
          <w:spacing w:val="-5"/>
        </w:rPr>
        <w:t> </w:t>
      </w:r>
      <w:r>
        <w:rPr/>
        <w:t>the</w:t>
      </w:r>
      <w:r>
        <w:rPr>
          <w:spacing w:val="-3"/>
        </w:rPr>
        <w:t> </w:t>
      </w:r>
      <w:r>
        <w:rPr/>
        <w:t>student’s</w:t>
      </w:r>
      <w:r>
        <w:rPr>
          <w:spacing w:val="-4"/>
        </w:rPr>
        <w:t> </w:t>
      </w:r>
      <w:r>
        <w:rPr/>
        <w:t>continued</w:t>
      </w:r>
      <w:r>
        <w:rPr>
          <w:spacing w:val="-3"/>
        </w:rPr>
        <w:t> </w:t>
      </w:r>
      <w:r>
        <w:rPr/>
        <w:t>learning.</w:t>
      </w:r>
    </w:p>
    <w:p>
      <w:pPr>
        <w:pStyle w:val="BodyText"/>
        <w:spacing w:line="240" w:lineRule="auto" w:before="118"/>
        <w:ind w:right="862"/>
        <w:jc w:val="left"/>
      </w:pPr>
      <w:r>
        <w:rPr/>
        <w:t>The principal, student and their parent/carer will be informed of the outcome of an Expert Panel process. The local</w:t>
      </w:r>
      <w:r>
        <w:rPr>
          <w:spacing w:val="-2"/>
        </w:rPr>
        <w:t> </w:t>
      </w:r>
      <w:r>
        <w:rPr/>
        <w:t>Area</w:t>
      </w:r>
      <w:r>
        <w:rPr>
          <w:spacing w:val="-4"/>
        </w:rPr>
        <w:t> </w:t>
      </w:r>
      <w:r>
        <w:rPr/>
        <w:t>team</w:t>
      </w:r>
      <w:r>
        <w:rPr>
          <w:spacing w:val="1"/>
        </w:rPr>
        <w:t> </w:t>
      </w:r>
      <w:r>
        <w:rPr/>
        <w:t>and</w:t>
      </w:r>
      <w:r>
        <w:rPr>
          <w:spacing w:val="-4"/>
        </w:rPr>
        <w:t> </w:t>
      </w:r>
      <w:r>
        <w:rPr/>
        <w:t>regional</w:t>
      </w:r>
      <w:r>
        <w:rPr>
          <w:spacing w:val="-5"/>
        </w:rPr>
        <w:t> </w:t>
      </w:r>
      <w:r>
        <w:rPr/>
        <w:t>office</w:t>
      </w:r>
      <w:r>
        <w:rPr>
          <w:spacing w:val="-2"/>
        </w:rPr>
        <w:t> </w:t>
      </w:r>
      <w:r>
        <w:rPr/>
        <w:t>will</w:t>
      </w:r>
      <w:r>
        <w:rPr>
          <w:spacing w:val="-2"/>
        </w:rPr>
        <w:t> </w:t>
      </w:r>
      <w:r>
        <w:rPr/>
        <w:t>work closely</w:t>
      </w:r>
      <w:r>
        <w:rPr>
          <w:spacing w:val="-5"/>
        </w:rPr>
        <w:t> </w:t>
      </w:r>
      <w:r>
        <w:rPr/>
        <w:t>with</w:t>
      </w:r>
      <w:r>
        <w:rPr>
          <w:spacing w:val="-4"/>
        </w:rPr>
        <w:t> </w:t>
      </w:r>
      <w:r>
        <w:rPr/>
        <w:t>all</w:t>
      </w:r>
      <w:r>
        <w:rPr>
          <w:spacing w:val="-2"/>
        </w:rPr>
        <w:t> </w:t>
      </w:r>
      <w:r>
        <w:rPr/>
        <w:t>involved</w:t>
      </w:r>
      <w:r>
        <w:rPr>
          <w:spacing w:val="-4"/>
        </w:rPr>
        <w:t> </w:t>
      </w:r>
      <w:r>
        <w:rPr/>
        <w:t>to</w:t>
      </w:r>
      <w:r>
        <w:rPr>
          <w:spacing w:val="-4"/>
        </w:rPr>
        <w:t> </w:t>
      </w:r>
      <w:r>
        <w:rPr/>
        <w:t>ensure</w:t>
      </w:r>
      <w:r>
        <w:rPr>
          <w:spacing w:val="-4"/>
        </w:rPr>
        <w:t> </w:t>
      </w:r>
      <w:r>
        <w:rPr/>
        <w:t>they</w:t>
      </w:r>
      <w:r>
        <w:rPr>
          <w:spacing w:val="-5"/>
        </w:rPr>
        <w:t> </w:t>
      </w:r>
      <w:r>
        <w:rPr/>
        <w:t>are</w:t>
      </w:r>
      <w:r>
        <w:rPr>
          <w:spacing w:val="-2"/>
        </w:rPr>
        <w:t> </w:t>
      </w:r>
      <w:r>
        <w:rPr/>
        <w:t>appropriately</w:t>
      </w:r>
      <w:r>
        <w:rPr>
          <w:spacing w:val="-7"/>
        </w:rPr>
        <w:t> </w:t>
      </w:r>
      <w:r>
        <w:rPr/>
        <w:t>supported </w:t>
      </w:r>
      <w:r>
        <w:rPr/>
        <w:t>and the actions arising from an Expert Panel process are</w:t>
      </w:r>
      <w:r>
        <w:rPr>
          <w:spacing w:val="-31"/>
        </w:rPr>
        <w:t> </w:t>
      </w:r>
      <w:r>
        <w:rPr/>
        <w:t>implemented.</w:t>
      </w:r>
    </w:p>
    <w:sectPr>
      <w:pgSz w:w="11900" w:h="16850"/>
      <w:pgMar w:header="0" w:footer="1181" w:top="1360" w:bottom="1380" w:left="10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 w:name="Calibri">
    <w:altName w:val="Calibri"/>
    <w:charset w:val="0"/>
    <w:family w:val="swiss"/>
    <w:pitch w:val="variable"/>
  </w:font>
  <w:font w:name="Segoe UI">
    <w:altName w:val="Segoe U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12.149994pt;margin-top:773.000977pt;width:382.81pt;height:68.84993pt;mso-position-horizontal-relative:page;mso-position-vertical-relative:page;z-index:-21232" type="#_x0000_t75" stroked="false">
          <v:imagedata r:id="rId1" o:title=""/>
        </v:shape>
      </w:pict>
    </w:r>
    <w:r>
      <w:rPr/>
      <w:pict>
        <v:shapetype id="_x0000_t202" o:spt="202" coordsize="21600,21600" path="m,l,21600r21600,l21600,xe">
          <v:stroke joinstyle="miter"/>
          <v:path gradientshapeok="t" o:connecttype="rect"/>
        </v:shapetype>
        <v:shape style="position:absolute;margin-left:55.639999pt;margin-top:783.764954pt;width:7.55pt;height:12pt;mso-position-horizontal-relative:page;mso-position-vertical-relative:page;z-index:-21208" type="#_x0000_t202" filled="false" stroked="false">
          <v:textbox inset="0,0,0,0">
            <w:txbxContent>
              <w:p>
                <w:pPr>
                  <w:pStyle w:val="BodyText"/>
                  <w:spacing w:line="224" w:lineRule="exact" w:before="0"/>
                  <w:ind w:left="20" w:right="0"/>
                  <w:jc w:val="left"/>
                </w:pPr>
                <w:r>
                  <w:rPr/>
                  <w:t>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12.149994pt;margin-top:773.000977pt;width:382.81pt;height:68.84993pt;mso-position-horizontal-relative:page;mso-position-vertical-relative:page;z-index:-21184" type="#_x0000_t75" stroked="false">
          <v:imagedata r:id="rId1" o:title=""/>
        </v:shape>
      </w:pict>
    </w:r>
    <w:r>
      <w:rPr/>
      <w:pict>
        <v:shape style="position:absolute;margin-left:54.639999pt;margin-top:783.764954pt;width:9.550pt;height:12pt;mso-position-horizontal-relative:page;mso-position-vertical-relative:page;z-index:-21160" type="#_x0000_t202" filled="false" stroked="false">
          <v:textbox inset="0,0,0,0">
            <w:txbxContent>
              <w:p>
                <w:pPr>
                  <w:pStyle w:val="BodyText"/>
                  <w:spacing w:line="224" w:lineRule="exact" w:before="0"/>
                  <w:ind w:left="40" w:right="0"/>
                  <w:jc w:val="left"/>
                </w:pPr>
                <w:r>
                  <w:rPr>
                    <w:w w:val="99"/>
                  </w:rPr>
                </w:r>
                <w:r>
                  <w:rPr/>
                  <w:fldChar w:fldCharType="begin"/>
                </w:r>
                <w:r>
                  <w:rPr/>
                  <w:instrText> PAGE </w:instrText>
                </w:r>
                <w:r>
                  <w:rPr/>
                  <w:fldChar w:fldCharType="separate"/>
                </w:r>
                <w:r>
                  <w:rPr/>
                  <w:t>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12.149994pt;margin-top:773.000977pt;width:382.81pt;height:68.84993pt;mso-position-horizontal-relative:page;mso-position-vertical-relative:page;z-index:-21136" type="#_x0000_t75" stroked="false">
          <v:imagedata r:id="rId1" o:title=""/>
        </v:shape>
      </w:pict>
    </w:r>
    <w:r>
      <w:rPr/>
      <w:pict>
        <v:shape style="position:absolute;margin-left:54.639999pt;margin-top:783.764954pt;width:15.05pt;height:12pt;mso-position-horizontal-relative:page;mso-position-vertical-relative:page;z-index:-21112" type="#_x0000_t202" filled="false" stroked="false">
          <v:textbox inset="0,0,0,0">
            <w:txbxContent>
              <w:p>
                <w:pPr>
                  <w:pStyle w:val="BodyText"/>
                  <w:spacing w:line="224" w:lineRule="exact" w:before="0"/>
                  <w:ind w:left="40" w:right="0"/>
                  <w:jc w:val="left"/>
                </w:pPr>
                <w:r>
                  <w:rPr>
                    <w:w w:val="99"/>
                  </w:rPr>
                </w:r>
                <w:r>
                  <w:rPr/>
                  <w:fldChar w:fldCharType="begin"/>
                </w:r>
                <w:r>
                  <w:rPr/>
                  <w:instrText> PAGE </w:instrText>
                </w:r>
                <w:r>
                  <w:rPr/>
                  <w:fldChar w:fldCharType="separate"/>
                </w:r>
                <w:r>
                  <w:rPr/>
                  <w:t>10</w:t>
                </w:r>
                <w:r>
                  <w:rPr/>
                  <w:fldChar w:fldCharType="end"/>
                </w:r>
                <w:r>
                  <w:rPr>
                    <w:spacing w:val="-1"/>
                  </w:rPr>
                </w:r>
                <w:r>
                  <w:rPr/>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bullet"/>
      <w:lvlText w:val=""/>
      <w:lvlJc w:val="left"/>
      <w:pPr>
        <w:ind w:left="388" w:hanging="284"/>
      </w:pPr>
      <w:rPr>
        <w:rFonts w:hint="default" w:ascii="Symbol" w:hAnsi="Symbol" w:eastAsia="Symbol"/>
        <w:w w:val="99"/>
        <w:sz w:val="20"/>
        <w:szCs w:val="20"/>
      </w:rPr>
    </w:lvl>
    <w:lvl w:ilvl="1">
      <w:start w:val="1"/>
      <w:numFmt w:val="bullet"/>
      <w:lvlText w:val="•"/>
      <w:lvlJc w:val="left"/>
      <w:pPr>
        <w:ind w:left="1325" w:hanging="284"/>
      </w:pPr>
      <w:rPr>
        <w:rFonts w:hint="default"/>
      </w:rPr>
    </w:lvl>
    <w:lvl w:ilvl="2">
      <w:start w:val="1"/>
      <w:numFmt w:val="bullet"/>
      <w:lvlText w:val="•"/>
      <w:lvlJc w:val="left"/>
      <w:pPr>
        <w:ind w:left="2271" w:hanging="284"/>
      </w:pPr>
      <w:rPr>
        <w:rFonts w:hint="default"/>
      </w:rPr>
    </w:lvl>
    <w:lvl w:ilvl="3">
      <w:start w:val="1"/>
      <w:numFmt w:val="bullet"/>
      <w:lvlText w:val="•"/>
      <w:lvlJc w:val="left"/>
      <w:pPr>
        <w:ind w:left="3217" w:hanging="284"/>
      </w:pPr>
      <w:rPr>
        <w:rFonts w:hint="default"/>
      </w:rPr>
    </w:lvl>
    <w:lvl w:ilvl="4">
      <w:start w:val="1"/>
      <w:numFmt w:val="bullet"/>
      <w:lvlText w:val="•"/>
      <w:lvlJc w:val="left"/>
      <w:pPr>
        <w:ind w:left="4163" w:hanging="284"/>
      </w:pPr>
      <w:rPr>
        <w:rFonts w:hint="default"/>
      </w:rPr>
    </w:lvl>
    <w:lvl w:ilvl="5">
      <w:start w:val="1"/>
      <w:numFmt w:val="bullet"/>
      <w:lvlText w:val="•"/>
      <w:lvlJc w:val="left"/>
      <w:pPr>
        <w:ind w:left="5108" w:hanging="284"/>
      </w:pPr>
      <w:rPr>
        <w:rFonts w:hint="default"/>
      </w:rPr>
    </w:lvl>
    <w:lvl w:ilvl="6">
      <w:start w:val="1"/>
      <w:numFmt w:val="bullet"/>
      <w:lvlText w:val="•"/>
      <w:lvlJc w:val="left"/>
      <w:pPr>
        <w:ind w:left="6054" w:hanging="284"/>
      </w:pPr>
      <w:rPr>
        <w:rFonts w:hint="default"/>
      </w:rPr>
    </w:lvl>
    <w:lvl w:ilvl="7">
      <w:start w:val="1"/>
      <w:numFmt w:val="bullet"/>
      <w:lvlText w:val="•"/>
      <w:lvlJc w:val="left"/>
      <w:pPr>
        <w:ind w:left="7000" w:hanging="284"/>
      </w:pPr>
      <w:rPr>
        <w:rFonts w:hint="default"/>
      </w:rPr>
    </w:lvl>
    <w:lvl w:ilvl="8">
      <w:start w:val="1"/>
      <w:numFmt w:val="bullet"/>
      <w:lvlText w:val="•"/>
      <w:lvlJc w:val="left"/>
      <w:pPr>
        <w:ind w:left="7946" w:hanging="284"/>
      </w:pPr>
      <w:rPr>
        <w:rFonts w:hint="default"/>
      </w:rPr>
    </w:lvl>
  </w:abstractNum>
  <w:abstractNum w:abstractNumId="4">
    <w:multiLevelType w:val="hybridMultilevel"/>
    <w:lvl w:ilvl="0">
      <w:start w:val="1"/>
      <w:numFmt w:val="bullet"/>
      <w:lvlText w:val=""/>
      <w:lvlJc w:val="left"/>
      <w:pPr>
        <w:ind w:left="388" w:hanging="284"/>
      </w:pPr>
      <w:rPr>
        <w:rFonts w:hint="default" w:ascii="Symbol" w:hAnsi="Symbol" w:eastAsia="Symbol"/>
        <w:w w:val="99"/>
        <w:sz w:val="20"/>
        <w:szCs w:val="20"/>
      </w:rPr>
    </w:lvl>
    <w:lvl w:ilvl="1">
      <w:start w:val="1"/>
      <w:numFmt w:val="bullet"/>
      <w:lvlText w:val="•"/>
      <w:lvlJc w:val="left"/>
      <w:pPr>
        <w:ind w:left="1325" w:hanging="284"/>
      </w:pPr>
      <w:rPr>
        <w:rFonts w:hint="default"/>
      </w:rPr>
    </w:lvl>
    <w:lvl w:ilvl="2">
      <w:start w:val="1"/>
      <w:numFmt w:val="bullet"/>
      <w:lvlText w:val="•"/>
      <w:lvlJc w:val="left"/>
      <w:pPr>
        <w:ind w:left="2271" w:hanging="284"/>
      </w:pPr>
      <w:rPr>
        <w:rFonts w:hint="default"/>
      </w:rPr>
    </w:lvl>
    <w:lvl w:ilvl="3">
      <w:start w:val="1"/>
      <w:numFmt w:val="bullet"/>
      <w:lvlText w:val="•"/>
      <w:lvlJc w:val="left"/>
      <w:pPr>
        <w:ind w:left="3217" w:hanging="284"/>
      </w:pPr>
      <w:rPr>
        <w:rFonts w:hint="default"/>
      </w:rPr>
    </w:lvl>
    <w:lvl w:ilvl="4">
      <w:start w:val="1"/>
      <w:numFmt w:val="bullet"/>
      <w:lvlText w:val="•"/>
      <w:lvlJc w:val="left"/>
      <w:pPr>
        <w:ind w:left="4163" w:hanging="284"/>
      </w:pPr>
      <w:rPr>
        <w:rFonts w:hint="default"/>
      </w:rPr>
    </w:lvl>
    <w:lvl w:ilvl="5">
      <w:start w:val="1"/>
      <w:numFmt w:val="bullet"/>
      <w:lvlText w:val="•"/>
      <w:lvlJc w:val="left"/>
      <w:pPr>
        <w:ind w:left="5108" w:hanging="284"/>
      </w:pPr>
      <w:rPr>
        <w:rFonts w:hint="default"/>
      </w:rPr>
    </w:lvl>
    <w:lvl w:ilvl="6">
      <w:start w:val="1"/>
      <w:numFmt w:val="bullet"/>
      <w:lvlText w:val="•"/>
      <w:lvlJc w:val="left"/>
      <w:pPr>
        <w:ind w:left="6054" w:hanging="284"/>
      </w:pPr>
      <w:rPr>
        <w:rFonts w:hint="default"/>
      </w:rPr>
    </w:lvl>
    <w:lvl w:ilvl="7">
      <w:start w:val="1"/>
      <w:numFmt w:val="bullet"/>
      <w:lvlText w:val="•"/>
      <w:lvlJc w:val="left"/>
      <w:pPr>
        <w:ind w:left="7000" w:hanging="284"/>
      </w:pPr>
      <w:rPr>
        <w:rFonts w:hint="default"/>
      </w:rPr>
    </w:lvl>
    <w:lvl w:ilvl="8">
      <w:start w:val="1"/>
      <w:numFmt w:val="bullet"/>
      <w:lvlText w:val="•"/>
      <w:lvlJc w:val="left"/>
      <w:pPr>
        <w:ind w:left="7946" w:hanging="284"/>
      </w:pPr>
      <w:rPr>
        <w:rFonts w:hint="default"/>
      </w:rPr>
    </w:lvl>
  </w:abstractNum>
  <w:abstractNum w:abstractNumId="3">
    <w:multiLevelType w:val="hybridMultilevel"/>
    <w:lvl w:ilvl="0">
      <w:start w:val="1"/>
      <w:numFmt w:val="bullet"/>
      <w:lvlText w:val=""/>
      <w:lvlJc w:val="left"/>
      <w:pPr>
        <w:ind w:left="823" w:hanging="360"/>
      </w:pPr>
      <w:rPr>
        <w:rFonts w:hint="default" w:ascii="Symbol" w:hAnsi="Symbol" w:eastAsia="Symbol"/>
        <w:w w:val="99"/>
        <w:sz w:val="20"/>
        <w:szCs w:val="20"/>
      </w:rPr>
    </w:lvl>
    <w:lvl w:ilvl="1">
      <w:start w:val="1"/>
      <w:numFmt w:val="bullet"/>
      <w:lvlText w:val="•"/>
      <w:lvlJc w:val="left"/>
      <w:pPr>
        <w:ind w:left="1721" w:hanging="360"/>
      </w:pPr>
      <w:rPr>
        <w:rFonts w:hint="default"/>
      </w:rPr>
    </w:lvl>
    <w:lvl w:ilvl="2">
      <w:start w:val="1"/>
      <w:numFmt w:val="bullet"/>
      <w:lvlText w:val="•"/>
      <w:lvlJc w:val="left"/>
      <w:pPr>
        <w:ind w:left="2623" w:hanging="360"/>
      </w:pPr>
      <w:rPr>
        <w:rFonts w:hint="default"/>
      </w:rPr>
    </w:lvl>
    <w:lvl w:ilvl="3">
      <w:start w:val="1"/>
      <w:numFmt w:val="bullet"/>
      <w:lvlText w:val="•"/>
      <w:lvlJc w:val="left"/>
      <w:pPr>
        <w:ind w:left="3525" w:hanging="360"/>
      </w:pPr>
      <w:rPr>
        <w:rFonts w:hint="default"/>
      </w:rPr>
    </w:lvl>
    <w:lvl w:ilvl="4">
      <w:start w:val="1"/>
      <w:numFmt w:val="bullet"/>
      <w:lvlText w:val="•"/>
      <w:lvlJc w:val="left"/>
      <w:pPr>
        <w:ind w:left="4427" w:hanging="360"/>
      </w:pPr>
      <w:rPr>
        <w:rFonts w:hint="default"/>
      </w:rPr>
    </w:lvl>
    <w:lvl w:ilvl="5">
      <w:start w:val="1"/>
      <w:numFmt w:val="bullet"/>
      <w:lvlText w:val="•"/>
      <w:lvlJc w:val="left"/>
      <w:pPr>
        <w:ind w:left="5328" w:hanging="360"/>
      </w:pPr>
      <w:rPr>
        <w:rFonts w:hint="default"/>
      </w:rPr>
    </w:lvl>
    <w:lvl w:ilvl="6">
      <w:start w:val="1"/>
      <w:numFmt w:val="bullet"/>
      <w:lvlText w:val="•"/>
      <w:lvlJc w:val="left"/>
      <w:pPr>
        <w:ind w:left="6230" w:hanging="360"/>
      </w:pPr>
      <w:rPr>
        <w:rFonts w:hint="default"/>
      </w:rPr>
    </w:lvl>
    <w:lvl w:ilvl="7">
      <w:start w:val="1"/>
      <w:numFmt w:val="bullet"/>
      <w:lvlText w:val="•"/>
      <w:lvlJc w:val="left"/>
      <w:pPr>
        <w:ind w:left="7132" w:hanging="360"/>
      </w:pPr>
      <w:rPr>
        <w:rFonts w:hint="default"/>
      </w:rPr>
    </w:lvl>
    <w:lvl w:ilvl="8">
      <w:start w:val="1"/>
      <w:numFmt w:val="bullet"/>
      <w:lvlText w:val="•"/>
      <w:lvlJc w:val="left"/>
      <w:pPr>
        <w:ind w:left="8034" w:hanging="360"/>
      </w:pPr>
      <w:rPr>
        <w:rFonts w:hint="default"/>
      </w:rPr>
    </w:lvl>
  </w:abstractNum>
  <w:abstractNum w:abstractNumId="2">
    <w:multiLevelType w:val="hybridMultilevel"/>
    <w:lvl w:ilvl="0">
      <w:start w:val="1"/>
      <w:numFmt w:val="bullet"/>
      <w:lvlText w:val=""/>
      <w:lvlJc w:val="left"/>
      <w:pPr>
        <w:ind w:left="1182" w:hanging="360"/>
      </w:pPr>
      <w:rPr>
        <w:rFonts w:hint="default" w:ascii="Symbol" w:hAnsi="Symbol" w:eastAsia="Symbol"/>
        <w:w w:val="99"/>
        <w:sz w:val="20"/>
        <w:szCs w:val="20"/>
      </w:rPr>
    </w:lvl>
    <w:lvl w:ilvl="1">
      <w:start w:val="1"/>
      <w:numFmt w:val="bullet"/>
      <w:lvlText w:val="•"/>
      <w:lvlJc w:val="left"/>
      <w:pPr>
        <w:ind w:left="2045" w:hanging="360"/>
      </w:pPr>
      <w:rPr>
        <w:rFonts w:hint="default"/>
      </w:rPr>
    </w:lvl>
    <w:lvl w:ilvl="2">
      <w:start w:val="1"/>
      <w:numFmt w:val="bullet"/>
      <w:lvlText w:val="•"/>
      <w:lvlJc w:val="left"/>
      <w:pPr>
        <w:ind w:left="2911" w:hanging="360"/>
      </w:pPr>
      <w:rPr>
        <w:rFonts w:hint="default"/>
      </w:rPr>
    </w:lvl>
    <w:lvl w:ilvl="3">
      <w:start w:val="1"/>
      <w:numFmt w:val="bullet"/>
      <w:lvlText w:val="•"/>
      <w:lvlJc w:val="left"/>
      <w:pPr>
        <w:ind w:left="3777" w:hanging="360"/>
      </w:pPr>
      <w:rPr>
        <w:rFonts w:hint="default"/>
      </w:rPr>
    </w:lvl>
    <w:lvl w:ilvl="4">
      <w:start w:val="1"/>
      <w:numFmt w:val="bullet"/>
      <w:lvlText w:val="•"/>
      <w:lvlJc w:val="left"/>
      <w:pPr>
        <w:ind w:left="4643" w:hanging="360"/>
      </w:pPr>
      <w:rPr>
        <w:rFonts w:hint="default"/>
      </w:rPr>
    </w:lvl>
    <w:lvl w:ilvl="5">
      <w:start w:val="1"/>
      <w:numFmt w:val="bullet"/>
      <w:lvlText w:val="•"/>
      <w:lvlJc w:val="left"/>
      <w:pPr>
        <w:ind w:left="5508" w:hanging="360"/>
      </w:pPr>
      <w:rPr>
        <w:rFonts w:hint="default"/>
      </w:rPr>
    </w:lvl>
    <w:lvl w:ilvl="6">
      <w:start w:val="1"/>
      <w:numFmt w:val="bullet"/>
      <w:lvlText w:val="•"/>
      <w:lvlJc w:val="left"/>
      <w:pPr>
        <w:ind w:left="6374" w:hanging="360"/>
      </w:pPr>
      <w:rPr>
        <w:rFonts w:hint="default"/>
      </w:rPr>
    </w:lvl>
    <w:lvl w:ilvl="7">
      <w:start w:val="1"/>
      <w:numFmt w:val="bullet"/>
      <w:lvlText w:val="•"/>
      <w:lvlJc w:val="left"/>
      <w:pPr>
        <w:ind w:left="7240" w:hanging="360"/>
      </w:pPr>
      <w:rPr>
        <w:rFonts w:hint="default"/>
      </w:rPr>
    </w:lvl>
    <w:lvl w:ilvl="8">
      <w:start w:val="1"/>
      <w:numFmt w:val="bullet"/>
      <w:lvlText w:val="•"/>
      <w:lvlJc w:val="left"/>
      <w:pPr>
        <w:ind w:left="8106" w:hanging="360"/>
      </w:pPr>
      <w:rPr>
        <w:rFonts w:hint="default"/>
      </w:rPr>
    </w:lvl>
  </w:abstractNum>
  <w:abstractNum w:abstractNumId="1">
    <w:multiLevelType w:val="hybridMultilevel"/>
    <w:lvl w:ilvl="0">
      <w:start w:val="1"/>
      <w:numFmt w:val="decimal"/>
      <w:lvlText w:val="%1."/>
      <w:lvlJc w:val="left"/>
      <w:pPr>
        <w:ind w:left="818" w:hanging="356"/>
        <w:jc w:val="left"/>
      </w:pPr>
      <w:rPr>
        <w:rFonts w:hint="default" w:ascii="Arial" w:hAnsi="Arial" w:eastAsia="Arial"/>
        <w:spacing w:val="-1"/>
        <w:w w:val="99"/>
        <w:sz w:val="20"/>
        <w:szCs w:val="20"/>
      </w:rPr>
    </w:lvl>
    <w:lvl w:ilvl="1">
      <w:start w:val="1"/>
      <w:numFmt w:val="bullet"/>
      <w:lvlText w:val="•"/>
      <w:lvlJc w:val="left"/>
      <w:pPr>
        <w:ind w:left="1721" w:hanging="356"/>
      </w:pPr>
      <w:rPr>
        <w:rFonts w:hint="default"/>
      </w:rPr>
    </w:lvl>
    <w:lvl w:ilvl="2">
      <w:start w:val="1"/>
      <w:numFmt w:val="bullet"/>
      <w:lvlText w:val="•"/>
      <w:lvlJc w:val="left"/>
      <w:pPr>
        <w:ind w:left="2623" w:hanging="356"/>
      </w:pPr>
      <w:rPr>
        <w:rFonts w:hint="default"/>
      </w:rPr>
    </w:lvl>
    <w:lvl w:ilvl="3">
      <w:start w:val="1"/>
      <w:numFmt w:val="bullet"/>
      <w:lvlText w:val="•"/>
      <w:lvlJc w:val="left"/>
      <w:pPr>
        <w:ind w:left="3525" w:hanging="356"/>
      </w:pPr>
      <w:rPr>
        <w:rFonts w:hint="default"/>
      </w:rPr>
    </w:lvl>
    <w:lvl w:ilvl="4">
      <w:start w:val="1"/>
      <w:numFmt w:val="bullet"/>
      <w:lvlText w:val="•"/>
      <w:lvlJc w:val="left"/>
      <w:pPr>
        <w:ind w:left="4427" w:hanging="356"/>
      </w:pPr>
      <w:rPr>
        <w:rFonts w:hint="default"/>
      </w:rPr>
    </w:lvl>
    <w:lvl w:ilvl="5">
      <w:start w:val="1"/>
      <w:numFmt w:val="bullet"/>
      <w:lvlText w:val="•"/>
      <w:lvlJc w:val="left"/>
      <w:pPr>
        <w:ind w:left="5328" w:hanging="356"/>
      </w:pPr>
      <w:rPr>
        <w:rFonts w:hint="default"/>
      </w:rPr>
    </w:lvl>
    <w:lvl w:ilvl="6">
      <w:start w:val="1"/>
      <w:numFmt w:val="bullet"/>
      <w:lvlText w:val="•"/>
      <w:lvlJc w:val="left"/>
      <w:pPr>
        <w:ind w:left="6230" w:hanging="356"/>
      </w:pPr>
      <w:rPr>
        <w:rFonts w:hint="default"/>
      </w:rPr>
    </w:lvl>
    <w:lvl w:ilvl="7">
      <w:start w:val="1"/>
      <w:numFmt w:val="bullet"/>
      <w:lvlText w:val="•"/>
      <w:lvlJc w:val="left"/>
      <w:pPr>
        <w:ind w:left="7132" w:hanging="356"/>
      </w:pPr>
      <w:rPr>
        <w:rFonts w:hint="default"/>
      </w:rPr>
    </w:lvl>
    <w:lvl w:ilvl="8">
      <w:start w:val="1"/>
      <w:numFmt w:val="bullet"/>
      <w:lvlText w:val="•"/>
      <w:lvlJc w:val="left"/>
      <w:pPr>
        <w:ind w:left="8034" w:hanging="356"/>
      </w:pPr>
      <w:rPr>
        <w:rFonts w:hint="default"/>
      </w:rPr>
    </w:lvl>
  </w:abstractNum>
  <w:abstractNum w:abstractNumId="0">
    <w:multiLevelType w:val="hybridMultilevel"/>
    <w:lvl w:ilvl="0">
      <w:start w:val="1"/>
      <w:numFmt w:val="bullet"/>
      <w:lvlText w:val=""/>
      <w:lvlJc w:val="left"/>
      <w:pPr>
        <w:ind w:left="395" w:hanging="284"/>
      </w:pPr>
      <w:rPr>
        <w:rFonts w:hint="default" w:ascii="Symbol" w:hAnsi="Symbol" w:eastAsia="Symbol"/>
        <w:w w:val="99"/>
        <w:sz w:val="20"/>
        <w:szCs w:val="20"/>
      </w:rPr>
    </w:lvl>
    <w:lvl w:ilvl="1">
      <w:start w:val="1"/>
      <w:numFmt w:val="bullet"/>
      <w:lvlText w:val="o"/>
      <w:lvlJc w:val="left"/>
      <w:pPr>
        <w:ind w:left="885" w:hanging="360"/>
      </w:pPr>
      <w:rPr>
        <w:rFonts w:hint="default" w:ascii="Courier New" w:hAnsi="Courier New" w:eastAsia="Courier New"/>
        <w:w w:val="99"/>
        <w:sz w:val="20"/>
        <w:szCs w:val="20"/>
      </w:rPr>
    </w:lvl>
    <w:lvl w:ilvl="2">
      <w:start w:val="1"/>
      <w:numFmt w:val="bullet"/>
      <w:lvlText w:val="•"/>
      <w:lvlJc w:val="left"/>
      <w:pPr>
        <w:ind w:left="1991" w:hanging="360"/>
      </w:pPr>
      <w:rPr>
        <w:rFonts w:hint="default"/>
      </w:rPr>
    </w:lvl>
    <w:lvl w:ilvl="3">
      <w:start w:val="1"/>
      <w:numFmt w:val="bullet"/>
      <w:lvlText w:val="•"/>
      <w:lvlJc w:val="left"/>
      <w:pPr>
        <w:ind w:left="3102" w:hanging="360"/>
      </w:pPr>
      <w:rPr>
        <w:rFonts w:hint="default"/>
      </w:rPr>
    </w:lvl>
    <w:lvl w:ilvl="4">
      <w:start w:val="1"/>
      <w:numFmt w:val="bullet"/>
      <w:lvlText w:val="•"/>
      <w:lvlJc w:val="left"/>
      <w:pPr>
        <w:ind w:left="4213" w:hanging="360"/>
      </w:pPr>
      <w:rPr>
        <w:rFonts w:hint="default"/>
      </w:rPr>
    </w:lvl>
    <w:lvl w:ilvl="5">
      <w:start w:val="1"/>
      <w:numFmt w:val="bullet"/>
      <w:lvlText w:val="•"/>
      <w:lvlJc w:val="left"/>
      <w:pPr>
        <w:ind w:left="5324" w:hanging="360"/>
      </w:pPr>
      <w:rPr>
        <w:rFonts w:hint="default"/>
      </w:rPr>
    </w:lvl>
    <w:lvl w:ilvl="6">
      <w:start w:val="1"/>
      <w:numFmt w:val="bullet"/>
      <w:lvlText w:val="•"/>
      <w:lvlJc w:val="left"/>
      <w:pPr>
        <w:ind w:left="6435" w:hanging="360"/>
      </w:pPr>
      <w:rPr>
        <w:rFonts w:hint="default"/>
      </w:rPr>
    </w:lvl>
    <w:lvl w:ilvl="7">
      <w:start w:val="1"/>
      <w:numFmt w:val="bullet"/>
      <w:lvlText w:val="•"/>
      <w:lvlJc w:val="left"/>
      <w:pPr>
        <w:ind w:left="7546" w:hanging="360"/>
      </w:pPr>
      <w:rPr>
        <w:rFonts w:hint="default"/>
      </w:rPr>
    </w:lvl>
    <w:lvl w:ilvl="8">
      <w:start w:val="1"/>
      <w:numFmt w:val="bullet"/>
      <w:lvlText w:val="•"/>
      <w:lvlJc w:val="left"/>
      <w:pPr>
        <w:ind w:left="8657" w:hanging="360"/>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TOC1" w:type="paragraph">
    <w:name w:val="TOC 1"/>
    <w:basedOn w:val="Normal"/>
    <w:uiPriority w:val="1"/>
    <w:qFormat/>
    <w:pPr>
      <w:spacing w:before="126"/>
    </w:pPr>
    <w:rPr>
      <w:rFonts w:ascii="Arial" w:hAnsi="Arial" w:eastAsia="Arial"/>
      <w:b/>
      <w:bCs/>
      <w:sz w:val="18"/>
      <w:szCs w:val="18"/>
    </w:rPr>
  </w:style>
  <w:style w:styleId="TOC2" w:type="paragraph">
    <w:name w:val="TOC 2"/>
    <w:basedOn w:val="Normal"/>
    <w:uiPriority w:val="1"/>
    <w:qFormat/>
    <w:pPr>
      <w:spacing w:before="134"/>
    </w:pPr>
    <w:rPr>
      <w:rFonts w:ascii="Arial" w:hAnsi="Arial" w:eastAsia="Arial"/>
      <w:sz w:val="18"/>
      <w:szCs w:val="18"/>
    </w:rPr>
  </w:style>
  <w:style w:styleId="BodyText" w:type="paragraph">
    <w:name w:val="Body Text"/>
    <w:basedOn w:val="Normal"/>
    <w:uiPriority w:val="1"/>
    <w:qFormat/>
    <w:pPr>
      <w:spacing w:before="119"/>
      <w:ind w:left="112"/>
    </w:pPr>
    <w:rPr>
      <w:rFonts w:ascii="Arial" w:hAnsi="Arial" w:eastAsia="Arial"/>
      <w:sz w:val="20"/>
      <w:szCs w:val="20"/>
    </w:rPr>
  </w:style>
  <w:style w:styleId="Heading1" w:type="paragraph">
    <w:name w:val="Heading 1"/>
    <w:basedOn w:val="Normal"/>
    <w:uiPriority w:val="1"/>
    <w:qFormat/>
    <w:pPr>
      <w:spacing w:before="34"/>
      <w:ind w:left="112"/>
      <w:outlineLvl w:val="1"/>
    </w:pPr>
    <w:rPr>
      <w:rFonts w:ascii="Arial" w:hAnsi="Arial" w:eastAsia="Arial"/>
      <w:b/>
      <w:bCs/>
      <w:sz w:val="40"/>
      <w:szCs w:val="40"/>
    </w:rPr>
  </w:style>
  <w:style w:styleId="Heading2" w:type="paragraph">
    <w:name w:val="Heading 2"/>
    <w:basedOn w:val="Normal"/>
    <w:uiPriority w:val="1"/>
    <w:qFormat/>
    <w:pPr>
      <w:ind w:left="112"/>
      <w:outlineLvl w:val="2"/>
    </w:pPr>
    <w:rPr>
      <w:rFonts w:ascii="Arial" w:hAnsi="Arial" w:eastAsia="Arial"/>
      <w:b/>
      <w:bCs/>
      <w:sz w:val="24"/>
      <w:szCs w:val="24"/>
    </w:rPr>
  </w:style>
  <w:style w:styleId="Heading3" w:type="paragraph">
    <w:name w:val="Heading 3"/>
    <w:basedOn w:val="Normal"/>
    <w:uiPriority w:val="1"/>
    <w:qFormat/>
    <w:pPr>
      <w:ind w:left="112"/>
      <w:outlineLvl w:val="3"/>
    </w:pPr>
    <w:rPr>
      <w:rFonts w:ascii="Arial" w:hAnsi="Arial" w:eastAsia="Arial"/>
      <w:b/>
      <w:bCs/>
      <w:sz w:val="22"/>
      <w:szCs w:val="22"/>
    </w:rPr>
  </w:style>
  <w:style w:styleId="Heading4" w:type="paragraph">
    <w:name w:val="Heading 4"/>
    <w:basedOn w:val="Normal"/>
    <w:uiPriority w:val="1"/>
    <w:qFormat/>
    <w:pPr>
      <w:ind w:left="112"/>
      <w:outlineLvl w:val="4"/>
    </w:pPr>
    <w:rPr>
      <w:rFonts w:ascii="Arial" w:hAnsi="Arial" w:eastAsia="Arial"/>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3" Type="http://schemas.openxmlformats.org/officeDocument/2006/relationships/hyperlink" Target="http://www.education.vic.gov.au/school/teachers/management/improvement/Pages/swpbs.aspx?Redirect=1" TargetMode="External"/><Relationship Id="rId18" Type="http://schemas.openxmlformats.org/officeDocument/2006/relationships/hyperlink" Target="http://www.education.vic.gov.au/school/teachers/health/Pages/sss.aspx" TargetMode="External"/><Relationship Id="rId26" Type="http://schemas.openxmlformats.org/officeDocument/2006/relationships/hyperlink" Target="http://www.education.vic.gov.au/school/principals/spag/safety/Pages/parentalresponsibility.aspx" TargetMode="External"/><Relationship Id="rId21" Type="http://schemas.openxmlformats.org/officeDocument/2006/relationships/hyperlink" Target="http://www.education.vic.gov.au/hrweb/safetyhw/Pages/ohsmgtsystem.aspx" TargetMode="External"/><Relationship Id="rId34" Type="http://schemas.openxmlformats.org/officeDocument/2006/relationships/numbering" Target="numbering.xml"/><Relationship Id="rId7" Type="http://schemas.openxmlformats.org/officeDocument/2006/relationships/footer" Target="footer2.xml"/><Relationship Id="rId12" Type="http://schemas.openxmlformats.org/officeDocument/2006/relationships/footer" Target="footer4.xml"/><Relationship Id="rId17" Type="http://schemas.openxmlformats.org/officeDocument/2006/relationships/hyperlink" Target="http://detbehavioursupport.vic.edu.au/" TargetMode="External"/><Relationship Id="rId25" Type="http://schemas.openxmlformats.org/officeDocument/2006/relationships/hyperlink" Target="mailto:legal.services@edumail.vic.gov.au" TargetMode="External"/><Relationship Id="rId33" Type="http://schemas.openxmlformats.org/officeDocument/2006/relationships/hyperlink" Target="http://www.daru.org.au/" TargetMode="External"/><Relationship Id="rId2" Type="http://schemas.openxmlformats.org/officeDocument/2006/relationships/fontTable" Target="fontTable.xml"/><Relationship Id="rId16" Type="http://schemas.openxmlformats.org/officeDocument/2006/relationships/hyperlink" Target="http://www.education.vic.gov.au/school/teachers/studentmanagement/Pages/respondingtobehaviour.aspx" TargetMode="External"/><Relationship Id="rId20" Type="http://schemas.openxmlformats.org/officeDocument/2006/relationships/hyperlink" Target="http://www.education.vic.gov.au/school/principals/spag/management/Pages/emergency.aspx" TargetMode="External"/><Relationship Id="rId29" Type="http://schemas.openxmlformats.org/officeDocument/2006/relationships/hyperlink" Target="http://www.education.vic.gov.au/school/teachers/studentmanagement/Pages/suspensionconsiderations.aspx#link26"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jpeg"/><Relationship Id="rId24" Type="http://schemas.openxmlformats.org/officeDocument/2006/relationships/hyperlink" Target="http://www.education.vic.gov.au/hrweb/safetyhw/Pages/employeeservices.aspx" TargetMode="External"/><Relationship Id="rId32" Type="http://schemas.openxmlformats.org/officeDocument/2006/relationships/hyperlink" Target="http://www.vaeai.org.au/" TargetMode="External"/><Relationship Id="rId37" Type="http://schemas.openxmlformats.org/officeDocument/2006/relationships/customXml" Target="../customXml/item3.xml"/><Relationship Id="rId5" Type="http://schemas.openxmlformats.org/officeDocument/2006/relationships/image" Target="media/image1.jpeg"/><Relationship Id="rId15" Type="http://schemas.openxmlformats.org/officeDocument/2006/relationships/hyperlink" Target="http://www.schoolresolution.vic.gov.au/Pages/default.aspx" TargetMode="External"/><Relationship Id="rId23" Type="http://schemas.openxmlformats.org/officeDocument/2006/relationships/hyperlink" Target="http://www.education.vic.gov.au/school/principals/spag/safety/Pages/sexualassault.aspx" TargetMode="External"/><Relationship Id="rId28" Type="http://schemas.openxmlformats.org/officeDocument/2006/relationships/hyperlink" Target="http://www.education.vic.gov.au/Documents/school/.../studentabsencelearningplan.docx" TargetMode="External"/><Relationship Id="rId36"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hyperlink" Target="http://www.education.vic.gov.au/hrweb/safetyhw/Pages/reportinjuryhazard.aspx" TargetMode="External"/><Relationship Id="rId31" Type="http://schemas.openxmlformats.org/officeDocument/2006/relationships/hyperlink" Target="http://www.education.vic.gov.au/about/contact/Pages/wannikregional.aspx" TargetMode="External"/><Relationship Id="rId4" Type="http://schemas.openxmlformats.org/officeDocument/2006/relationships/settings" Target="settings.xml"/><Relationship Id="rId9" Type="http://schemas.openxmlformats.org/officeDocument/2006/relationships/footer" Target="footer3.xml"/><Relationship Id="rId14" Type="http://schemas.openxmlformats.org/officeDocument/2006/relationships/hyperlink" Target="http://www.education.vic.gov.au/hrweb/safetyhw/Pages/conflictmgt.aspx?Redirect=1" TargetMode="External"/><Relationship Id="rId22" Type="http://schemas.openxmlformats.org/officeDocument/2006/relationships/hyperlink" Target="http://www.education.vic.gov.au/school/principals/spag/governance/Pages/restraint.aspx" TargetMode="External"/><Relationship Id="rId27" Type="http://schemas.openxmlformats.org/officeDocument/2006/relationships/hyperlink" Target="http://www.humanrightscommission.vic.gov.au/index.php/the-charter/rights-under-the-charter" TargetMode="External"/><Relationship Id="rId30" Type="http://schemas.openxmlformats.org/officeDocument/2006/relationships/hyperlink" Target="http://www.education.vic.gov.au/documents/school/teachers/health/a4partnering.pdf" TargetMode="External"/><Relationship Id="rId35" Type="http://schemas.openxmlformats.org/officeDocument/2006/relationships/customXml" Target="../customXml/item1.xml"/><Relationship Id="rId8" Type="http://schemas.openxmlformats.org/officeDocument/2006/relationships/hyperlink" Target="http://www.education.vic.gov.au/school/teachers/studentmanagement/Pages/studentengagementguidance.aspx" TargetMode="External"/><Relationship Id="rId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ExpulsionpolicyforPrincipals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8EB1C91-D29F-41C0-85E3-C105197119E8}"/>
</file>

<file path=customXml/itemProps2.xml><?xml version="1.0" encoding="utf-8"?>
<ds:datastoreItem xmlns:ds="http://schemas.openxmlformats.org/officeDocument/2006/customXml" ds:itemID="{490C222E-A88B-4A57-8BBE-DBDC13824598}"/>
</file>

<file path=customXml/itemProps3.xml><?xml version="1.0" encoding="utf-8"?>
<ds:datastoreItem xmlns:ds="http://schemas.openxmlformats.org/officeDocument/2006/customXml" ds:itemID="{A840E71B-BCEC-475F-8739-BF0AD450411C}"/>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Wyatt, Sarah S</dc:creator>
  <dcterms:created xsi:type="dcterms:W3CDTF">2019-06-18T15:48:14Z</dcterms:created>
  <dcterms:modified xsi:type="dcterms:W3CDTF">2019-06-18T15:48:14Z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Creator">
    <vt:lpwstr>Acrobat PDFMaker 17 for Word</vt:lpwstr>
  </property>
  <property fmtid="{D5CDD505-2E9C-101B-9397-08002B2CF9AE}" pid="4" name="LastSaved">
    <vt:filetime>2019-06-18T00:00:00Z</vt:filetime>
  </property>
  <property fmtid="{D5CDD505-2E9C-101B-9397-08002B2CF9AE}" pid="5" name="ContentTypeId">
    <vt:lpwstr>0x0101008840106FE30D4F50BC61A726A7CA6E3800A01D47DD30CBB54F95863B7DC80A2CEC</vt:lpwstr>
  </property>
  <property fmtid="{D5CDD505-2E9C-101B-9397-08002B2CF9AE}" pid="6" name="DEECD_Author">
    <vt:lpwstr>94;#Education|5232e41c-5101-41fe-b638-7d41d1371531</vt:lpwstr>
  </property>
  <property fmtid="{D5CDD505-2E9C-101B-9397-08002B2CF9AE}" pid="7" name="DEECD_ItemType">
    <vt:lpwstr>101;#Page|eb523acf-a821-456c-a76b-7607578309d7</vt:lpwstr>
  </property>
  <property fmtid="{D5CDD505-2E9C-101B-9397-08002B2CF9AE}" pid="8" name="DEECD_SubjectCategory">
    <vt:lpwstr/>
  </property>
  <property fmtid="{D5CDD505-2E9C-101B-9397-08002B2CF9AE}" pid="9" name="DEECD_Audience">
    <vt:lpwstr/>
  </property>
</Properties>
</file>