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1E3C6C27" w:rsidR="00624A55" w:rsidRPr="008F3D35" w:rsidRDefault="004C5C72" w:rsidP="008F3D35">
      <w:pPr>
        <w:pStyle w:val="Heading1"/>
      </w:pPr>
      <w:proofErr w:type="spellStart"/>
      <w:r>
        <w:rPr>
          <w:lang w:val="en-AU"/>
        </w:rPr>
        <w:t>IncludED@OSHC</w:t>
      </w:r>
      <w:proofErr w:type="spellEnd"/>
      <w:r>
        <w:rPr>
          <w:lang w:val="en-AU"/>
        </w:rPr>
        <w:t xml:space="preserve"> </w:t>
      </w:r>
    </w:p>
    <w:p w14:paraId="7D101E54" w14:textId="407C0294" w:rsidR="00624A55" w:rsidRPr="004C5C72" w:rsidRDefault="004C5C72" w:rsidP="00624A55">
      <w:pPr>
        <w:pStyle w:val="Intro"/>
        <w:rPr>
          <w:i/>
          <w:iCs/>
        </w:rPr>
      </w:pPr>
      <w:r>
        <w:rPr>
          <w:i/>
          <w:iCs/>
        </w:rPr>
        <w:t xml:space="preserve">Guidance, </w:t>
      </w:r>
      <w:proofErr w:type="gramStart"/>
      <w:r>
        <w:rPr>
          <w:i/>
          <w:iCs/>
        </w:rPr>
        <w:t>training</w:t>
      </w:r>
      <w:proofErr w:type="gramEnd"/>
      <w:r>
        <w:rPr>
          <w:i/>
          <w:iCs/>
        </w:rPr>
        <w:t xml:space="preserve"> and resources to support the inclusion of children with complex disability in OSHC</w:t>
      </w:r>
    </w:p>
    <w:p w14:paraId="6E6868DC" w14:textId="6D7CB2DD" w:rsidR="00624A55" w:rsidRDefault="00CE039E" w:rsidP="00624A55">
      <w:pPr>
        <w:pStyle w:val="Heading2"/>
        <w:rPr>
          <w:lang w:val="en-AU"/>
        </w:rPr>
      </w:pPr>
      <w:r>
        <w:rPr>
          <w:lang w:val="en-AU"/>
        </w:rPr>
        <w:t>Child enrolment profile questionnaire</w:t>
      </w:r>
    </w:p>
    <w:p w14:paraId="3E8ED540" w14:textId="072780A0" w:rsidR="00375849" w:rsidRPr="00375849" w:rsidRDefault="00375849" w:rsidP="00375849">
      <w:pPr>
        <w:rPr>
          <w:b/>
          <w:bCs/>
          <w:i/>
          <w:iCs/>
          <w:color w:val="E57100" w:themeColor="accent1"/>
          <w:lang w:val="en-AU"/>
        </w:rPr>
      </w:pPr>
      <w:r w:rsidRPr="00375849">
        <w:rPr>
          <w:b/>
          <w:bCs/>
          <w:i/>
          <w:iCs/>
          <w:color w:val="E57100" w:themeColor="accent1"/>
          <w:lang w:val="en-AU"/>
        </w:rPr>
        <w:t xml:space="preserve">Delete </w:t>
      </w:r>
      <w:r>
        <w:rPr>
          <w:b/>
          <w:bCs/>
          <w:i/>
          <w:iCs/>
          <w:color w:val="E57100" w:themeColor="accent1"/>
          <w:lang w:val="en-AU"/>
        </w:rPr>
        <w:t>these instructions written in orange once you’ve read them</w:t>
      </w:r>
    </w:p>
    <w:p w14:paraId="15583764" w14:textId="77777777" w:rsidR="00983317" w:rsidRPr="00983317" w:rsidRDefault="00983317" w:rsidP="00983317">
      <w:pPr>
        <w:rPr>
          <w:rFonts w:ascii="Arial" w:eastAsia="Arial" w:hAnsi="Arial" w:cs="Times New Roman"/>
          <w:i/>
          <w:iCs/>
          <w:color w:val="E57100"/>
          <w:lang w:val="en-US"/>
        </w:rPr>
      </w:pPr>
      <w:r w:rsidRPr="00983317">
        <w:rPr>
          <w:rFonts w:ascii="Arial" w:eastAsia="Arial" w:hAnsi="Arial" w:cs="Times New Roman"/>
          <w:i/>
          <w:iCs/>
          <w:color w:val="E57100"/>
          <w:lang w:val="en-US"/>
        </w:rPr>
        <w:t xml:space="preserve">Use the information from the child enrolment profile questionnaire and insights from a child’s support team as the basis to create this individual support plan. </w:t>
      </w:r>
    </w:p>
    <w:p w14:paraId="7451BC7C" w14:textId="77777777" w:rsidR="00983317" w:rsidRPr="00983317" w:rsidRDefault="00983317" w:rsidP="00983317">
      <w:pPr>
        <w:rPr>
          <w:rFonts w:ascii="Arial" w:eastAsia="Arial" w:hAnsi="Arial" w:cs="Times New Roman"/>
          <w:i/>
          <w:iCs/>
          <w:color w:val="E57100"/>
          <w:lang w:val="en-US"/>
        </w:rPr>
      </w:pPr>
      <w:r w:rsidRPr="00983317">
        <w:rPr>
          <w:rFonts w:ascii="Arial" w:eastAsia="Arial" w:hAnsi="Arial" w:cs="Times New Roman"/>
          <w:i/>
          <w:iCs/>
          <w:color w:val="E57100"/>
          <w:lang w:val="en-US"/>
        </w:rPr>
        <w:t xml:space="preserve">Make sure all staff are aware of the details in this individual support plan. </w:t>
      </w:r>
    </w:p>
    <w:p w14:paraId="7EB8D3FC" w14:textId="77777777" w:rsidR="00983317" w:rsidRPr="00983317" w:rsidRDefault="00983317" w:rsidP="00983317">
      <w:pPr>
        <w:rPr>
          <w:rFonts w:ascii="Arial" w:eastAsia="Arial" w:hAnsi="Arial" w:cs="Times New Roman"/>
          <w:i/>
          <w:iCs/>
          <w:color w:val="E57100"/>
          <w:lang w:val="en-US"/>
        </w:rPr>
      </w:pPr>
      <w:r w:rsidRPr="00983317">
        <w:rPr>
          <w:rFonts w:ascii="Arial" w:eastAsia="Arial" w:hAnsi="Arial" w:cs="Times New Roman"/>
          <w:i/>
          <w:iCs/>
          <w:color w:val="E57100"/>
          <w:lang w:val="en-US"/>
        </w:rPr>
        <w:t>Staff who accept enrolments should make an assessment about whether the following two optional sections</w:t>
      </w:r>
      <w:r w:rsidRPr="00983317">
        <w:rPr>
          <w:rFonts w:ascii="Arial" w:eastAsia="Arial" w:hAnsi="Arial" w:cs="Times New Roman"/>
          <w:b/>
          <w:bCs/>
          <w:i/>
          <w:iCs/>
          <w:color w:val="E57100"/>
          <w:lang w:val="en-US"/>
        </w:rPr>
        <w:t xml:space="preserve"> </w:t>
      </w:r>
      <w:r w:rsidRPr="00983317">
        <w:rPr>
          <w:rFonts w:ascii="Arial" w:eastAsia="Arial" w:hAnsi="Arial" w:cs="Times New Roman"/>
          <w:i/>
          <w:iCs/>
          <w:color w:val="E57100"/>
          <w:lang w:val="en-US"/>
        </w:rPr>
        <w:t xml:space="preserve">should be included:  the medical and personal care support plan, and the positive behaviour support plan. </w:t>
      </w:r>
    </w:p>
    <w:p w14:paraId="13A95CF7" w14:textId="77777777" w:rsidR="00983317" w:rsidRPr="00983317" w:rsidRDefault="00983317" w:rsidP="00983317">
      <w:pPr>
        <w:rPr>
          <w:rFonts w:ascii="Arial" w:eastAsia="Arial" w:hAnsi="Arial" w:cs="Times New Roman"/>
          <w:i/>
          <w:iCs/>
          <w:color w:val="E57100"/>
          <w:lang w:val="en-US"/>
        </w:rPr>
      </w:pPr>
      <w:r w:rsidRPr="00983317">
        <w:rPr>
          <w:rFonts w:ascii="Arial" w:eastAsia="Arial" w:hAnsi="Arial" w:cs="Times New Roman"/>
          <w:i/>
          <w:iCs/>
          <w:color w:val="E57100"/>
          <w:lang w:val="en-US"/>
        </w:rPr>
        <w:t xml:space="preserve">Update these support plans as required (for example, in response to changing medical needs or a behavioural incident), but also hold a formal review every year with the child, family and their support team. </w:t>
      </w:r>
    </w:p>
    <w:p w14:paraId="6360314A" w14:textId="5446B87A" w:rsidR="00983317" w:rsidRDefault="00983317" w:rsidP="00983317">
      <w:pPr>
        <w:rPr>
          <w:rFonts w:ascii="Arial" w:eastAsia="Arial" w:hAnsi="Arial" w:cs="Times New Roman"/>
          <w:i/>
          <w:iCs/>
          <w:color w:val="E57100"/>
          <w:lang w:val="en-US"/>
        </w:rPr>
      </w:pPr>
      <w:r w:rsidRPr="00983317">
        <w:rPr>
          <w:rFonts w:ascii="Arial" w:eastAsia="Arial" w:hAnsi="Arial" w:cs="Times New Roman"/>
          <w:i/>
          <w:iCs/>
          <w:color w:val="E57100"/>
          <w:lang w:val="en-US"/>
        </w:rPr>
        <w:t>Delete the optional sections on this document that are not required.</w:t>
      </w:r>
    </w:p>
    <w:p w14:paraId="381FF477" w14:textId="241480F6" w:rsidR="000F483F" w:rsidRDefault="000F483F" w:rsidP="00983317">
      <w:pPr>
        <w:rPr>
          <w:rFonts w:ascii="Arial" w:eastAsia="Arial" w:hAnsi="Arial" w:cs="Times New Roman"/>
          <w:i/>
          <w:iCs/>
          <w:color w:val="E57100"/>
          <w:lang w:val="en-US"/>
        </w:rPr>
      </w:pPr>
    </w:p>
    <w:p w14:paraId="53B5E020" w14:textId="73C6331D" w:rsidR="00271EBA" w:rsidRDefault="00271EBA" w:rsidP="00271EBA">
      <w:pPr>
        <w:pStyle w:val="Heading2"/>
        <w:rPr>
          <w:lang w:val="en-AU"/>
        </w:rPr>
      </w:pPr>
      <w:r>
        <w:rPr>
          <w:lang w:val="en-AU"/>
        </w:rPr>
        <w:t>Preamble to parents</w:t>
      </w:r>
    </w:p>
    <w:p w14:paraId="211487D7" w14:textId="77777777" w:rsidR="00271EBA" w:rsidRDefault="00271EBA" w:rsidP="00271EBA">
      <w:pPr>
        <w:spacing w:before="200" w:after="160" w:line="259" w:lineRule="auto"/>
        <w:rPr>
          <w:bCs/>
        </w:rPr>
      </w:pPr>
      <w:r w:rsidRPr="0037013A">
        <w:rPr>
          <w:bCs/>
        </w:rPr>
        <w:t>“</w:t>
      </w:r>
      <w:r>
        <w:rPr>
          <w:bCs/>
        </w:rPr>
        <w:t xml:space="preserve">Our </w:t>
      </w:r>
      <w:r w:rsidRPr="0037013A">
        <w:rPr>
          <w:bCs/>
        </w:rPr>
        <w:t>OSHC service require</w:t>
      </w:r>
      <w:r>
        <w:rPr>
          <w:bCs/>
        </w:rPr>
        <w:t>s</w:t>
      </w:r>
      <w:r w:rsidRPr="0037013A">
        <w:rPr>
          <w:bCs/>
        </w:rPr>
        <w:t xml:space="preserve"> information about </w:t>
      </w:r>
      <w:r>
        <w:rPr>
          <w:bCs/>
        </w:rPr>
        <w:t>your</w:t>
      </w:r>
      <w:r w:rsidRPr="0037013A">
        <w:rPr>
          <w:bCs/>
        </w:rPr>
        <w:t xml:space="preserve"> child</w:t>
      </w:r>
      <w:r>
        <w:rPr>
          <w:bCs/>
        </w:rPr>
        <w:t xml:space="preserve"> </w:t>
      </w:r>
      <w:r w:rsidRPr="0037013A">
        <w:rPr>
          <w:bCs/>
        </w:rPr>
        <w:t xml:space="preserve">to ensure </w:t>
      </w:r>
      <w:r>
        <w:rPr>
          <w:bCs/>
        </w:rPr>
        <w:t xml:space="preserve">our </w:t>
      </w:r>
      <w:r w:rsidRPr="0037013A">
        <w:rPr>
          <w:bCs/>
        </w:rPr>
        <w:t xml:space="preserve">program and activities are engaging and interesting for all children. </w:t>
      </w:r>
      <w:r>
        <w:rPr>
          <w:bCs/>
        </w:rPr>
        <w:t>We will ask you the following q</w:t>
      </w:r>
      <w:r w:rsidRPr="0037013A">
        <w:rPr>
          <w:bCs/>
        </w:rPr>
        <w:t xml:space="preserve">uestions about </w:t>
      </w:r>
      <w:r>
        <w:rPr>
          <w:bCs/>
        </w:rPr>
        <w:t>your</w:t>
      </w:r>
      <w:r w:rsidRPr="0037013A">
        <w:rPr>
          <w:bCs/>
        </w:rPr>
        <w:t xml:space="preserve"> child’s interests, goals, personal care, medical supports and other areas</w:t>
      </w:r>
      <w:r>
        <w:rPr>
          <w:bCs/>
        </w:rPr>
        <w:t xml:space="preserve"> to help us deliver a service that includes and supports your child</w:t>
      </w:r>
      <w:r w:rsidRPr="0037013A">
        <w:rPr>
          <w:bCs/>
        </w:rPr>
        <w:t>.”</w:t>
      </w:r>
    </w:p>
    <w:p w14:paraId="2BAC15D4" w14:textId="77777777" w:rsidR="00271EBA" w:rsidRDefault="00271EBA" w:rsidP="00271EBA">
      <w:pPr>
        <w:spacing w:before="200" w:after="160" w:line="259" w:lineRule="auto"/>
        <w:rPr>
          <w:b/>
        </w:rPr>
      </w:pPr>
      <w:r>
        <w:rPr>
          <w:b/>
        </w:rPr>
        <w:t xml:space="preserve">Child strengths, </w:t>
      </w:r>
      <w:proofErr w:type="gramStart"/>
      <w:r>
        <w:rPr>
          <w:b/>
        </w:rPr>
        <w:t>abilities</w:t>
      </w:r>
      <w:proofErr w:type="gramEnd"/>
      <w:r>
        <w:rPr>
          <w:b/>
        </w:rPr>
        <w:t xml:space="preserve"> and interests</w:t>
      </w:r>
    </w:p>
    <w:p w14:paraId="03CE2DE0" w14:textId="77777777" w:rsidR="00271EBA" w:rsidRDefault="00271EBA" w:rsidP="00271EBA">
      <w:pPr>
        <w:numPr>
          <w:ilvl w:val="0"/>
          <w:numId w:val="29"/>
        </w:numPr>
        <w:spacing w:after="0"/>
      </w:pPr>
      <w:r>
        <w:t>What are the child’s strengths? What are they good at?</w:t>
      </w:r>
    </w:p>
    <w:p w14:paraId="17C2A545" w14:textId="77777777" w:rsidR="00271EBA" w:rsidRDefault="00271EBA" w:rsidP="00271EBA">
      <w:pPr>
        <w:numPr>
          <w:ilvl w:val="0"/>
          <w:numId w:val="29"/>
        </w:numPr>
        <w:spacing w:after="0"/>
      </w:pPr>
      <w:r>
        <w:t>What is the child able to do independently?</w:t>
      </w:r>
    </w:p>
    <w:p w14:paraId="214B1911" w14:textId="77777777" w:rsidR="00271EBA" w:rsidRDefault="00271EBA" w:rsidP="00271EBA">
      <w:pPr>
        <w:numPr>
          <w:ilvl w:val="0"/>
          <w:numId w:val="29"/>
        </w:numPr>
        <w:spacing w:after="0"/>
      </w:pPr>
      <w:r>
        <w:t>What does the child like? What motivates them?</w:t>
      </w:r>
    </w:p>
    <w:p w14:paraId="590D6236" w14:textId="77777777" w:rsidR="00271EBA" w:rsidRDefault="00271EBA" w:rsidP="00271EBA">
      <w:pPr>
        <w:numPr>
          <w:ilvl w:val="0"/>
          <w:numId w:val="29"/>
        </w:numPr>
        <w:spacing w:after="0"/>
      </w:pPr>
      <w:r>
        <w:t>What does the child dislike? What activities do they avoid?</w:t>
      </w:r>
    </w:p>
    <w:p w14:paraId="717DA4EE" w14:textId="77777777" w:rsidR="00271EBA" w:rsidRDefault="00271EBA" w:rsidP="00271EBA">
      <w:pPr>
        <w:numPr>
          <w:ilvl w:val="0"/>
          <w:numId w:val="29"/>
        </w:numPr>
        <w:spacing w:after="0"/>
      </w:pPr>
      <w:r>
        <w:t>What interests the child? What do they like to do?</w:t>
      </w:r>
    </w:p>
    <w:p w14:paraId="7C2D2D34" w14:textId="77777777" w:rsidR="00271EBA" w:rsidRDefault="00271EBA" w:rsidP="00271EBA">
      <w:pPr>
        <w:numPr>
          <w:ilvl w:val="0"/>
          <w:numId w:val="29"/>
        </w:numPr>
        <w:spacing w:after="0"/>
      </w:pPr>
      <w:r>
        <w:t xml:space="preserve">What are the child’s social skills, </w:t>
      </w:r>
      <w:proofErr w:type="gramStart"/>
      <w:r>
        <w:t>preferences</w:t>
      </w:r>
      <w:proofErr w:type="gramEnd"/>
      <w:r>
        <w:t xml:space="preserve"> and tendencies to play with others?</w:t>
      </w:r>
    </w:p>
    <w:p w14:paraId="6C2C0FB6" w14:textId="77777777" w:rsidR="00271EBA" w:rsidRDefault="00271EBA" w:rsidP="00271EBA">
      <w:pPr>
        <w:numPr>
          <w:ilvl w:val="0"/>
          <w:numId w:val="29"/>
        </w:numPr>
        <w:spacing w:after="0"/>
      </w:pPr>
      <w:r>
        <w:t>What does the child enjoy doing with others? What do they enjoy doing alone?</w:t>
      </w:r>
    </w:p>
    <w:p w14:paraId="7163A1A4" w14:textId="77777777" w:rsidR="00271EBA" w:rsidRDefault="00271EBA" w:rsidP="00271EBA">
      <w:pPr>
        <w:spacing w:before="200" w:after="160" w:line="259" w:lineRule="auto"/>
        <w:rPr>
          <w:b/>
        </w:rPr>
      </w:pPr>
      <w:r>
        <w:rPr>
          <w:b/>
        </w:rPr>
        <w:t xml:space="preserve">Child background </w:t>
      </w:r>
    </w:p>
    <w:p w14:paraId="163CF968" w14:textId="77777777" w:rsidR="00271EBA" w:rsidRDefault="00271EBA" w:rsidP="00271EBA">
      <w:pPr>
        <w:numPr>
          <w:ilvl w:val="0"/>
          <w:numId w:val="25"/>
        </w:numPr>
        <w:spacing w:after="0"/>
      </w:pPr>
      <w:r>
        <w:t>Who does the child live with?</w:t>
      </w:r>
    </w:p>
    <w:p w14:paraId="3C38C2C1" w14:textId="77777777" w:rsidR="00271EBA" w:rsidRDefault="00271EBA" w:rsidP="00271EBA">
      <w:pPr>
        <w:numPr>
          <w:ilvl w:val="0"/>
          <w:numId w:val="25"/>
        </w:numPr>
        <w:spacing w:after="0"/>
      </w:pPr>
      <w:r>
        <w:t xml:space="preserve">Does the child have any siblings? If so, what are their names and ages? </w:t>
      </w:r>
    </w:p>
    <w:p w14:paraId="689433E3" w14:textId="77777777" w:rsidR="00271EBA" w:rsidRDefault="00271EBA" w:rsidP="00271EBA">
      <w:pPr>
        <w:numPr>
          <w:ilvl w:val="0"/>
          <w:numId w:val="25"/>
        </w:numPr>
        <w:spacing w:after="0"/>
      </w:pPr>
      <w:r>
        <w:t>What is the child’s and family’s cultural background?</w:t>
      </w:r>
    </w:p>
    <w:p w14:paraId="18977A23" w14:textId="77777777" w:rsidR="00271EBA" w:rsidRDefault="00271EBA" w:rsidP="00271EBA">
      <w:pPr>
        <w:numPr>
          <w:ilvl w:val="0"/>
          <w:numId w:val="25"/>
        </w:numPr>
        <w:spacing w:after="0"/>
      </w:pPr>
      <w:r>
        <w:t>Do they speak languages other than English at home? If yes, what language/s?</w:t>
      </w:r>
    </w:p>
    <w:p w14:paraId="06354F0F" w14:textId="77777777" w:rsidR="00271EBA" w:rsidRDefault="00271EBA" w:rsidP="00271EBA">
      <w:pPr>
        <w:numPr>
          <w:ilvl w:val="0"/>
          <w:numId w:val="25"/>
        </w:numPr>
        <w:spacing w:after="0"/>
      </w:pPr>
      <w:r>
        <w:t>Are there any key words or phrases the OSHC should be aware of to help communicate with the child?</w:t>
      </w:r>
    </w:p>
    <w:p w14:paraId="4626AAB8" w14:textId="77777777" w:rsidR="00271EBA" w:rsidRDefault="00271EBA" w:rsidP="00271EBA">
      <w:pPr>
        <w:numPr>
          <w:ilvl w:val="0"/>
          <w:numId w:val="25"/>
        </w:numPr>
        <w:spacing w:after="0"/>
      </w:pPr>
      <w:r>
        <w:t>Does the child have any diagnosed disabilities?</w:t>
      </w:r>
    </w:p>
    <w:p w14:paraId="54703E7E" w14:textId="77777777" w:rsidR="00271EBA" w:rsidRDefault="00271EBA" w:rsidP="00271EBA">
      <w:pPr>
        <w:numPr>
          <w:ilvl w:val="0"/>
          <w:numId w:val="25"/>
        </w:numPr>
        <w:spacing w:after="0"/>
      </w:pPr>
      <w:r>
        <w:t>What goals (personal, developmental etc.) is the child working towards?</w:t>
      </w:r>
    </w:p>
    <w:p w14:paraId="711A45F5" w14:textId="77777777" w:rsidR="00271EBA" w:rsidRDefault="00271EBA" w:rsidP="00271EBA">
      <w:pPr>
        <w:numPr>
          <w:ilvl w:val="0"/>
          <w:numId w:val="25"/>
        </w:numPr>
        <w:spacing w:after="0"/>
      </w:pPr>
      <w:r>
        <w:t>What can OSHC do to support the child to achieve their goals?</w:t>
      </w:r>
    </w:p>
    <w:p w14:paraId="17FAAE35" w14:textId="77777777" w:rsidR="00271EBA" w:rsidRDefault="00271EBA" w:rsidP="00271EBA">
      <w:pPr>
        <w:numPr>
          <w:ilvl w:val="0"/>
          <w:numId w:val="25"/>
        </w:numPr>
        <w:spacing w:after="0"/>
      </w:pPr>
      <w:r>
        <w:lastRenderedPageBreak/>
        <w:t>Does the child have an NDIS plan with goals that OSHC could support?</w:t>
      </w:r>
    </w:p>
    <w:p w14:paraId="06F9F7CE" w14:textId="77777777" w:rsidR="00271EBA" w:rsidRDefault="00271EBA" w:rsidP="00271EBA">
      <w:pPr>
        <w:spacing w:before="200" w:after="160" w:line="259" w:lineRule="auto"/>
        <w:rPr>
          <w:b/>
        </w:rPr>
      </w:pPr>
      <w:r>
        <w:rPr>
          <w:b/>
        </w:rPr>
        <w:t>Child support needs</w:t>
      </w:r>
    </w:p>
    <w:p w14:paraId="3EA4576D" w14:textId="77777777" w:rsidR="00271EBA" w:rsidRDefault="00271EBA" w:rsidP="00271EBA">
      <w:pPr>
        <w:spacing w:after="200"/>
        <w:rPr>
          <w:b/>
        </w:rPr>
      </w:pPr>
      <w:r>
        <w:t>Which of the following areas does the child require assistance or support with?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71EBA" w14:paraId="21F7898A" w14:textId="77777777" w:rsidTr="00A84E71">
        <w:tc>
          <w:tcPr>
            <w:tcW w:w="9016" w:type="dxa"/>
          </w:tcPr>
          <w:p w14:paraId="41BAD647" w14:textId="77777777" w:rsidR="00271EBA" w:rsidRDefault="00271EBA" w:rsidP="00A84E71">
            <w:pPr>
              <w:spacing w:before="100" w:after="100"/>
            </w:pPr>
            <w:r>
              <w:t>Does the child have any medical conditions or support needs?</w:t>
            </w:r>
          </w:p>
          <w:p w14:paraId="37BB27ED" w14:textId="77777777" w:rsidR="00271EBA" w:rsidRDefault="00271EBA" w:rsidP="00A84E71">
            <w:pPr>
              <w:spacing w:before="100" w:after="100"/>
            </w:pPr>
            <w:proofErr w:type="gramStart"/>
            <w:r>
              <w:rPr>
                <w:rFonts w:ascii="Fira Mono" w:eastAsia="Fira Mono" w:hAnsi="Fira Mono" w:cs="Fira Mono"/>
              </w:rPr>
              <w:t>Yes  ⬜</w:t>
            </w:r>
            <w:proofErr w:type="gramEnd"/>
            <w:r>
              <w:rPr>
                <w:rFonts w:ascii="Fira Mono" w:eastAsia="Fira Mono" w:hAnsi="Fira Mono" w:cs="Fira Mono"/>
              </w:rPr>
              <w:t xml:space="preserve">     No  ⬜  </w:t>
            </w:r>
          </w:p>
        </w:tc>
      </w:tr>
      <w:tr w:rsidR="00271EBA" w14:paraId="1B30E9EA" w14:textId="77777777" w:rsidTr="00A84E71">
        <w:tc>
          <w:tcPr>
            <w:tcW w:w="9016" w:type="dxa"/>
          </w:tcPr>
          <w:p w14:paraId="30642FD3" w14:textId="77777777" w:rsidR="00271EBA" w:rsidRDefault="00271EBA" w:rsidP="00A84E71">
            <w:pPr>
              <w:spacing w:before="100" w:after="100"/>
            </w:pPr>
            <w:r>
              <w:t>Does the child have any personal care support needs?</w:t>
            </w:r>
          </w:p>
          <w:p w14:paraId="0E8B9071" w14:textId="77777777" w:rsidR="00271EBA" w:rsidRDefault="00271EBA" w:rsidP="00A84E71">
            <w:pPr>
              <w:spacing w:before="100" w:after="100"/>
            </w:pPr>
            <w:proofErr w:type="gramStart"/>
            <w:r>
              <w:rPr>
                <w:rFonts w:ascii="Fira Mono" w:eastAsia="Fira Mono" w:hAnsi="Fira Mono" w:cs="Fira Mono"/>
              </w:rPr>
              <w:t>Yes  ⬜</w:t>
            </w:r>
            <w:proofErr w:type="gramEnd"/>
            <w:r>
              <w:rPr>
                <w:rFonts w:ascii="Fira Mono" w:eastAsia="Fira Mono" w:hAnsi="Fira Mono" w:cs="Fira Mono"/>
              </w:rPr>
              <w:t xml:space="preserve">     No  ⬜  </w:t>
            </w:r>
          </w:p>
        </w:tc>
      </w:tr>
      <w:tr w:rsidR="00271EBA" w14:paraId="599868EB" w14:textId="77777777" w:rsidTr="00A84E71">
        <w:tc>
          <w:tcPr>
            <w:tcW w:w="9016" w:type="dxa"/>
          </w:tcPr>
          <w:p w14:paraId="3E8A6596" w14:textId="77777777" w:rsidR="00271EBA" w:rsidRDefault="00271EBA" w:rsidP="00A84E71">
            <w:pPr>
              <w:spacing w:before="100" w:after="100"/>
            </w:pPr>
            <w:r>
              <w:t>Does the child have any dietary or eating support needs?</w:t>
            </w:r>
          </w:p>
          <w:p w14:paraId="5E681271" w14:textId="77777777" w:rsidR="00271EBA" w:rsidRDefault="00271EBA" w:rsidP="00A84E71">
            <w:pPr>
              <w:spacing w:before="100" w:after="100"/>
            </w:pPr>
            <w:proofErr w:type="gramStart"/>
            <w:r>
              <w:rPr>
                <w:rFonts w:ascii="Fira Mono" w:eastAsia="Fira Mono" w:hAnsi="Fira Mono" w:cs="Fira Mono"/>
              </w:rPr>
              <w:t>Yes  ⬜</w:t>
            </w:r>
            <w:proofErr w:type="gramEnd"/>
            <w:r>
              <w:rPr>
                <w:rFonts w:ascii="Fira Mono" w:eastAsia="Fira Mono" w:hAnsi="Fira Mono" w:cs="Fira Mono"/>
              </w:rPr>
              <w:t xml:space="preserve">     No  ⬜  </w:t>
            </w:r>
          </w:p>
        </w:tc>
      </w:tr>
      <w:tr w:rsidR="00271EBA" w14:paraId="627915AA" w14:textId="77777777" w:rsidTr="00A84E71">
        <w:tc>
          <w:tcPr>
            <w:tcW w:w="9016" w:type="dxa"/>
          </w:tcPr>
          <w:p w14:paraId="46FDE07A" w14:textId="77777777" w:rsidR="00271EBA" w:rsidRDefault="00271EBA" w:rsidP="00A84E71">
            <w:pPr>
              <w:spacing w:before="100" w:after="100"/>
            </w:pPr>
            <w:r>
              <w:t>Does the child have any communication support needs?</w:t>
            </w:r>
          </w:p>
          <w:p w14:paraId="149991BF" w14:textId="77777777" w:rsidR="00271EBA" w:rsidRDefault="00271EBA" w:rsidP="00A84E71">
            <w:pPr>
              <w:spacing w:before="100" w:after="100"/>
            </w:pPr>
            <w:proofErr w:type="gramStart"/>
            <w:r>
              <w:rPr>
                <w:rFonts w:ascii="Fira Mono" w:eastAsia="Fira Mono" w:hAnsi="Fira Mono" w:cs="Fira Mono"/>
              </w:rPr>
              <w:t>Yes  ⬜</w:t>
            </w:r>
            <w:proofErr w:type="gramEnd"/>
            <w:r>
              <w:rPr>
                <w:rFonts w:ascii="Fira Mono" w:eastAsia="Fira Mono" w:hAnsi="Fira Mono" w:cs="Fira Mono"/>
              </w:rPr>
              <w:t xml:space="preserve">     No  ⬜  </w:t>
            </w:r>
          </w:p>
        </w:tc>
      </w:tr>
      <w:tr w:rsidR="00271EBA" w14:paraId="49550DEC" w14:textId="77777777" w:rsidTr="00A84E71">
        <w:tc>
          <w:tcPr>
            <w:tcW w:w="9016" w:type="dxa"/>
          </w:tcPr>
          <w:p w14:paraId="5A410D52" w14:textId="77777777" w:rsidR="00271EBA" w:rsidRDefault="00271EBA" w:rsidP="00A84E71">
            <w:pPr>
              <w:spacing w:before="100" w:after="100"/>
            </w:pPr>
            <w:r>
              <w:t>Does the child have any mobility support needs?</w:t>
            </w:r>
          </w:p>
          <w:p w14:paraId="0CA8F894" w14:textId="77777777" w:rsidR="00271EBA" w:rsidRDefault="00271EBA" w:rsidP="00A84E71">
            <w:pPr>
              <w:spacing w:before="100" w:after="100"/>
            </w:pPr>
            <w:proofErr w:type="gramStart"/>
            <w:r>
              <w:rPr>
                <w:rFonts w:ascii="Fira Mono" w:eastAsia="Fira Mono" w:hAnsi="Fira Mono" w:cs="Fira Mono"/>
              </w:rPr>
              <w:t>Yes  ⬜</w:t>
            </w:r>
            <w:proofErr w:type="gramEnd"/>
            <w:r>
              <w:rPr>
                <w:rFonts w:ascii="Fira Mono" w:eastAsia="Fira Mono" w:hAnsi="Fira Mono" w:cs="Fira Mono"/>
              </w:rPr>
              <w:t xml:space="preserve">     No  ⬜  </w:t>
            </w:r>
          </w:p>
        </w:tc>
      </w:tr>
      <w:tr w:rsidR="00271EBA" w14:paraId="0BEF01C7" w14:textId="77777777" w:rsidTr="00A84E71">
        <w:tc>
          <w:tcPr>
            <w:tcW w:w="9016" w:type="dxa"/>
          </w:tcPr>
          <w:p w14:paraId="5F03ED80" w14:textId="77777777" w:rsidR="00271EBA" w:rsidRDefault="00271EBA" w:rsidP="00A84E71">
            <w:pPr>
              <w:spacing w:before="100" w:after="100"/>
            </w:pPr>
            <w:r>
              <w:t>Does the child have any cognitive support needs?</w:t>
            </w:r>
          </w:p>
          <w:p w14:paraId="34BB2E61" w14:textId="77777777" w:rsidR="00271EBA" w:rsidRDefault="00271EBA" w:rsidP="00A84E71">
            <w:pPr>
              <w:spacing w:before="100" w:after="100"/>
            </w:pPr>
            <w:proofErr w:type="gramStart"/>
            <w:r>
              <w:rPr>
                <w:rFonts w:ascii="Fira Mono" w:eastAsia="Fira Mono" w:hAnsi="Fira Mono" w:cs="Fira Mono"/>
              </w:rPr>
              <w:t>Yes  ⬜</w:t>
            </w:r>
            <w:proofErr w:type="gramEnd"/>
            <w:r>
              <w:rPr>
                <w:rFonts w:ascii="Fira Mono" w:eastAsia="Fira Mono" w:hAnsi="Fira Mono" w:cs="Fira Mono"/>
              </w:rPr>
              <w:t xml:space="preserve">     No  ⬜  </w:t>
            </w:r>
          </w:p>
        </w:tc>
      </w:tr>
      <w:tr w:rsidR="00271EBA" w14:paraId="7736EA14" w14:textId="77777777" w:rsidTr="00A84E71">
        <w:tc>
          <w:tcPr>
            <w:tcW w:w="9016" w:type="dxa"/>
          </w:tcPr>
          <w:p w14:paraId="6B23EE28" w14:textId="77777777" w:rsidR="00271EBA" w:rsidRDefault="00271EBA" w:rsidP="00A84E71">
            <w:pPr>
              <w:spacing w:before="100" w:after="100"/>
            </w:pPr>
            <w:r>
              <w:t>Does the child have any emotional support needs?</w:t>
            </w:r>
          </w:p>
          <w:p w14:paraId="5C745D94" w14:textId="77777777" w:rsidR="00271EBA" w:rsidRDefault="00271EBA" w:rsidP="00A84E71">
            <w:pPr>
              <w:spacing w:before="100" w:after="100"/>
            </w:pPr>
            <w:proofErr w:type="gramStart"/>
            <w:r>
              <w:rPr>
                <w:rFonts w:ascii="Fira Mono" w:eastAsia="Fira Mono" w:hAnsi="Fira Mono" w:cs="Fira Mono"/>
              </w:rPr>
              <w:t>Yes  ⬜</w:t>
            </w:r>
            <w:proofErr w:type="gramEnd"/>
            <w:r>
              <w:rPr>
                <w:rFonts w:ascii="Fira Mono" w:eastAsia="Fira Mono" w:hAnsi="Fira Mono" w:cs="Fira Mono"/>
              </w:rPr>
              <w:t xml:space="preserve">     No  ⬜  </w:t>
            </w:r>
          </w:p>
        </w:tc>
      </w:tr>
      <w:tr w:rsidR="00271EBA" w14:paraId="1259AB50" w14:textId="77777777" w:rsidTr="00A84E71">
        <w:tc>
          <w:tcPr>
            <w:tcW w:w="9016" w:type="dxa"/>
          </w:tcPr>
          <w:p w14:paraId="10BEF003" w14:textId="77777777" w:rsidR="00271EBA" w:rsidRDefault="00271EBA" w:rsidP="00A84E71">
            <w:pPr>
              <w:spacing w:before="100" w:after="100"/>
            </w:pPr>
            <w:r>
              <w:t>Does the child have any social interaction support needs?</w:t>
            </w:r>
          </w:p>
          <w:p w14:paraId="080A688D" w14:textId="77777777" w:rsidR="00271EBA" w:rsidRDefault="00271EBA" w:rsidP="00A84E71">
            <w:pPr>
              <w:spacing w:before="100" w:after="100"/>
            </w:pPr>
            <w:proofErr w:type="gramStart"/>
            <w:r>
              <w:rPr>
                <w:rFonts w:ascii="Fira Mono" w:eastAsia="Fira Mono" w:hAnsi="Fira Mono" w:cs="Fira Mono"/>
              </w:rPr>
              <w:t>Yes  ⬜</w:t>
            </w:r>
            <w:proofErr w:type="gramEnd"/>
            <w:r>
              <w:rPr>
                <w:rFonts w:ascii="Fira Mono" w:eastAsia="Fira Mono" w:hAnsi="Fira Mono" w:cs="Fira Mono"/>
              </w:rPr>
              <w:t xml:space="preserve">     No  ⬜  </w:t>
            </w:r>
          </w:p>
        </w:tc>
      </w:tr>
      <w:tr w:rsidR="00271EBA" w14:paraId="43033AA3" w14:textId="77777777" w:rsidTr="00A84E71">
        <w:tc>
          <w:tcPr>
            <w:tcW w:w="9016" w:type="dxa"/>
          </w:tcPr>
          <w:p w14:paraId="150DD77C" w14:textId="77777777" w:rsidR="00271EBA" w:rsidRDefault="00271EBA" w:rsidP="00A84E71">
            <w:pPr>
              <w:spacing w:before="100" w:after="100"/>
            </w:pPr>
            <w:r>
              <w:t>Does the child have any sensory support needs?</w:t>
            </w:r>
          </w:p>
          <w:p w14:paraId="4F106518" w14:textId="77777777" w:rsidR="00271EBA" w:rsidRDefault="00271EBA" w:rsidP="00A84E71">
            <w:pPr>
              <w:spacing w:before="100" w:after="100"/>
            </w:pPr>
            <w:proofErr w:type="gramStart"/>
            <w:r>
              <w:rPr>
                <w:rFonts w:ascii="Fira Mono" w:eastAsia="Fira Mono" w:hAnsi="Fira Mono" w:cs="Fira Mono"/>
              </w:rPr>
              <w:t>Yes  ⬜</w:t>
            </w:r>
            <w:proofErr w:type="gramEnd"/>
            <w:r>
              <w:rPr>
                <w:rFonts w:ascii="Fira Mono" w:eastAsia="Fira Mono" w:hAnsi="Fira Mono" w:cs="Fira Mono"/>
              </w:rPr>
              <w:t xml:space="preserve">     No  ⬜  </w:t>
            </w:r>
          </w:p>
        </w:tc>
      </w:tr>
      <w:tr w:rsidR="00271EBA" w14:paraId="13B223EC" w14:textId="77777777" w:rsidTr="00A84E71">
        <w:tc>
          <w:tcPr>
            <w:tcW w:w="9016" w:type="dxa"/>
          </w:tcPr>
          <w:p w14:paraId="6DED4EC9" w14:textId="77777777" w:rsidR="00271EBA" w:rsidRDefault="00271EBA" w:rsidP="00A84E71">
            <w:pPr>
              <w:spacing w:before="100" w:after="100"/>
            </w:pPr>
            <w:r>
              <w:t>Does the child have any behavioural support needs?</w:t>
            </w:r>
          </w:p>
          <w:p w14:paraId="43F4717A" w14:textId="77777777" w:rsidR="00271EBA" w:rsidRDefault="00271EBA" w:rsidP="00A84E71">
            <w:pPr>
              <w:spacing w:before="100" w:after="100"/>
            </w:pPr>
            <w:proofErr w:type="gramStart"/>
            <w:r>
              <w:rPr>
                <w:rFonts w:ascii="Fira Mono" w:eastAsia="Fira Mono" w:hAnsi="Fira Mono" w:cs="Fira Mono"/>
              </w:rPr>
              <w:t>Yes  ⬜</w:t>
            </w:r>
            <w:proofErr w:type="gramEnd"/>
            <w:r>
              <w:rPr>
                <w:rFonts w:ascii="Fira Mono" w:eastAsia="Fira Mono" w:hAnsi="Fira Mono" w:cs="Fira Mono"/>
              </w:rPr>
              <w:t xml:space="preserve">     No  ⬜  </w:t>
            </w:r>
          </w:p>
        </w:tc>
      </w:tr>
    </w:tbl>
    <w:p w14:paraId="3418DCF7" w14:textId="77777777" w:rsidR="00271EBA" w:rsidRDefault="00271EBA" w:rsidP="00271EBA">
      <w:pPr>
        <w:spacing w:before="200" w:after="160" w:line="259" w:lineRule="auto"/>
      </w:pPr>
      <w:r>
        <w:t>If yes was selected for any of the above, ask the related questions below:</w:t>
      </w:r>
    </w:p>
    <w:p w14:paraId="38E1CD77" w14:textId="77777777" w:rsidR="00271EBA" w:rsidRDefault="00271EBA" w:rsidP="00271EBA">
      <w:pPr>
        <w:spacing w:before="200" w:after="160" w:line="259" w:lineRule="auto"/>
        <w:rPr>
          <w:b/>
        </w:rPr>
      </w:pPr>
      <w:r>
        <w:rPr>
          <w:b/>
        </w:rPr>
        <w:t>Medical conditions and support</w:t>
      </w:r>
    </w:p>
    <w:p w14:paraId="499430FC" w14:textId="77777777" w:rsidR="00271EBA" w:rsidRDefault="00271EBA" w:rsidP="00271EBA">
      <w:pPr>
        <w:numPr>
          <w:ilvl w:val="0"/>
          <w:numId w:val="22"/>
        </w:numPr>
        <w:spacing w:before="200" w:after="0" w:line="259" w:lineRule="auto"/>
      </w:pPr>
      <w:r>
        <w:t>Does the child have any medical conditions?</w:t>
      </w:r>
    </w:p>
    <w:p w14:paraId="55281CD2" w14:textId="77777777" w:rsidR="00271EBA" w:rsidRDefault="00271EBA" w:rsidP="00271EBA">
      <w:pPr>
        <w:numPr>
          <w:ilvl w:val="0"/>
          <w:numId w:val="22"/>
        </w:numPr>
        <w:spacing w:after="0" w:line="259" w:lineRule="auto"/>
      </w:pPr>
      <w:r>
        <w:t>What health support will the child need at OSHC?</w:t>
      </w:r>
    </w:p>
    <w:p w14:paraId="7EE685FE" w14:textId="77777777" w:rsidR="00271EBA" w:rsidRDefault="00271EBA" w:rsidP="00271EBA">
      <w:pPr>
        <w:numPr>
          <w:ilvl w:val="0"/>
          <w:numId w:val="22"/>
        </w:numPr>
        <w:spacing w:after="0" w:line="259" w:lineRule="auto"/>
      </w:pPr>
      <w:r>
        <w:t>Is there any training that OSHC staff must undertake to provide health support to the child?</w:t>
      </w:r>
    </w:p>
    <w:p w14:paraId="6CAF5C14" w14:textId="77777777" w:rsidR="00271EBA" w:rsidRDefault="00271EBA" w:rsidP="00271EBA">
      <w:pPr>
        <w:numPr>
          <w:ilvl w:val="0"/>
          <w:numId w:val="22"/>
        </w:numPr>
        <w:spacing w:after="0" w:line="259" w:lineRule="auto"/>
      </w:pPr>
      <w:r>
        <w:t>Does the child have any symptoms that need to be monitored?</w:t>
      </w:r>
    </w:p>
    <w:p w14:paraId="1E6C6062" w14:textId="77777777" w:rsidR="00271EBA" w:rsidRDefault="00271EBA" w:rsidP="00271EBA">
      <w:pPr>
        <w:numPr>
          <w:ilvl w:val="0"/>
          <w:numId w:val="22"/>
        </w:numPr>
        <w:spacing w:after="0" w:line="259" w:lineRule="auto"/>
      </w:pPr>
      <w:r>
        <w:t>Are there any triggers or causes that can lead to a condition ‘flare-up’?</w:t>
      </w:r>
    </w:p>
    <w:p w14:paraId="3EBA3F7B" w14:textId="77777777" w:rsidR="00271EBA" w:rsidRDefault="00271EBA" w:rsidP="00271EBA">
      <w:pPr>
        <w:numPr>
          <w:ilvl w:val="0"/>
          <w:numId w:val="22"/>
        </w:numPr>
        <w:spacing w:after="0" w:line="259" w:lineRule="auto"/>
      </w:pPr>
      <w:r>
        <w:t>Does the child take any medications?</w:t>
      </w:r>
    </w:p>
    <w:p w14:paraId="0A222E26" w14:textId="77777777" w:rsidR="00271EBA" w:rsidRDefault="00271EBA" w:rsidP="00271EBA">
      <w:pPr>
        <w:numPr>
          <w:ilvl w:val="0"/>
          <w:numId w:val="22"/>
        </w:numPr>
        <w:spacing w:after="0" w:line="259" w:lineRule="auto"/>
      </w:pPr>
      <w:r>
        <w:t>When does their medication need to be administered? Do they need help to take it?</w:t>
      </w:r>
    </w:p>
    <w:p w14:paraId="5C5120D3" w14:textId="77777777" w:rsidR="00271EBA" w:rsidRDefault="00271EBA" w:rsidP="00271EBA">
      <w:pPr>
        <w:numPr>
          <w:ilvl w:val="0"/>
          <w:numId w:val="22"/>
        </w:numPr>
        <w:spacing w:after="0" w:line="259" w:lineRule="auto"/>
      </w:pPr>
      <w:r>
        <w:lastRenderedPageBreak/>
        <w:t>Does the child work with any medical or allied health professionals (</w:t>
      </w:r>
      <w:proofErr w:type="gramStart"/>
      <w:r>
        <w:t>e.g.</w:t>
      </w:r>
      <w:proofErr w:type="gramEnd"/>
      <w:r>
        <w:t xml:space="preserve"> occupational therapist, physiotherapist, psychologist)?</w:t>
      </w:r>
    </w:p>
    <w:p w14:paraId="2F652142" w14:textId="77777777" w:rsidR="00271EBA" w:rsidRDefault="00271EBA" w:rsidP="00271EBA">
      <w:pPr>
        <w:numPr>
          <w:ilvl w:val="0"/>
          <w:numId w:val="22"/>
        </w:numPr>
        <w:spacing w:after="0" w:line="259" w:lineRule="auto"/>
        <w:ind w:left="714" w:hanging="357"/>
      </w:pPr>
      <w:r>
        <w:t>Does the OSHC need to contact any of these care professionals to discuss the child’s medical needs?</w:t>
      </w:r>
    </w:p>
    <w:p w14:paraId="55B9BC50" w14:textId="77777777" w:rsidR="00271EBA" w:rsidRDefault="00271EBA" w:rsidP="00271EBA">
      <w:pPr>
        <w:numPr>
          <w:ilvl w:val="0"/>
          <w:numId w:val="22"/>
        </w:numPr>
        <w:spacing w:after="0" w:line="259" w:lineRule="auto"/>
        <w:ind w:left="714" w:hanging="357"/>
      </w:pPr>
      <w:r>
        <w:t>Does the child have strategies in place at school or at home that the OSHC plan should align with to support their medical needs?</w:t>
      </w:r>
    </w:p>
    <w:p w14:paraId="517A3303" w14:textId="77777777" w:rsidR="00271EBA" w:rsidRDefault="00271EBA" w:rsidP="00271EBA">
      <w:pPr>
        <w:spacing w:before="200" w:after="160" w:line="259" w:lineRule="auto"/>
        <w:rPr>
          <w:b/>
        </w:rPr>
      </w:pPr>
      <w:r>
        <w:rPr>
          <w:b/>
        </w:rPr>
        <w:t>Personal care support</w:t>
      </w:r>
    </w:p>
    <w:p w14:paraId="5803CDC9" w14:textId="77777777" w:rsidR="00271EBA" w:rsidRDefault="00271EBA" w:rsidP="00271EBA">
      <w:pPr>
        <w:numPr>
          <w:ilvl w:val="0"/>
          <w:numId w:val="24"/>
        </w:numPr>
        <w:spacing w:before="200" w:after="0" w:line="259" w:lineRule="auto"/>
      </w:pPr>
      <w:r>
        <w:t>What personal care tasks is the child able to do themselves?</w:t>
      </w:r>
    </w:p>
    <w:p w14:paraId="24FA6DBD" w14:textId="77777777" w:rsidR="00271EBA" w:rsidRDefault="00271EBA" w:rsidP="00271EBA">
      <w:pPr>
        <w:numPr>
          <w:ilvl w:val="0"/>
          <w:numId w:val="24"/>
        </w:numPr>
        <w:spacing w:after="0" w:line="259" w:lineRule="auto"/>
      </w:pPr>
      <w:r>
        <w:t>Does the child have any toileting support needs (</w:t>
      </w:r>
      <w:proofErr w:type="gramStart"/>
      <w:r>
        <w:t>e.g.</w:t>
      </w:r>
      <w:proofErr w:type="gramEnd"/>
      <w:r>
        <w:t xml:space="preserve"> wearing continence products or needing help, such as hoisting, to use the toilet)?</w:t>
      </w:r>
    </w:p>
    <w:p w14:paraId="3650BDB5" w14:textId="77777777" w:rsidR="00271EBA" w:rsidRDefault="00271EBA" w:rsidP="00271EBA">
      <w:pPr>
        <w:numPr>
          <w:ilvl w:val="0"/>
          <w:numId w:val="24"/>
        </w:numPr>
        <w:spacing w:after="0" w:line="259" w:lineRule="auto"/>
      </w:pPr>
      <w:r>
        <w:t>Does the child have any personal hygiene support needs?</w:t>
      </w:r>
    </w:p>
    <w:p w14:paraId="528A9E9F" w14:textId="77777777" w:rsidR="00271EBA" w:rsidRDefault="00271EBA" w:rsidP="00271EBA">
      <w:pPr>
        <w:numPr>
          <w:ilvl w:val="0"/>
          <w:numId w:val="24"/>
        </w:numPr>
        <w:spacing w:after="0" w:line="259" w:lineRule="auto"/>
      </w:pPr>
      <w:r>
        <w:t>Does the child need any assistance with dressing?</w:t>
      </w:r>
    </w:p>
    <w:p w14:paraId="2AF419BF" w14:textId="77777777" w:rsidR="00271EBA" w:rsidRDefault="00271EBA" w:rsidP="00271EBA">
      <w:pPr>
        <w:numPr>
          <w:ilvl w:val="0"/>
          <w:numId w:val="24"/>
        </w:numPr>
        <w:spacing w:after="0" w:line="259" w:lineRule="auto"/>
        <w:ind w:left="714" w:hanging="357"/>
      </w:pPr>
      <w:r>
        <w:t>Is there any training that OSHC staff must do to provide personal care to the child?</w:t>
      </w:r>
    </w:p>
    <w:p w14:paraId="718C8202" w14:textId="77777777" w:rsidR="00271EBA" w:rsidRDefault="00271EBA" w:rsidP="00271EBA">
      <w:pPr>
        <w:numPr>
          <w:ilvl w:val="0"/>
          <w:numId w:val="24"/>
        </w:numPr>
        <w:spacing w:after="0" w:line="259" w:lineRule="auto"/>
        <w:ind w:left="714" w:hanging="357"/>
      </w:pPr>
      <w:r>
        <w:t>Does the child have strategies in place at school or at home that the OSHC plan should align with to support their personal needs?</w:t>
      </w:r>
    </w:p>
    <w:p w14:paraId="36648DD3" w14:textId="77777777" w:rsidR="00271EBA" w:rsidRDefault="00271EBA" w:rsidP="00271EBA">
      <w:pPr>
        <w:spacing w:before="200" w:after="160" w:line="259" w:lineRule="auto"/>
        <w:rPr>
          <w:b/>
        </w:rPr>
      </w:pPr>
      <w:r>
        <w:rPr>
          <w:b/>
        </w:rPr>
        <w:t>Dietary and eating support</w:t>
      </w:r>
    </w:p>
    <w:p w14:paraId="4AA19E4F" w14:textId="77777777" w:rsidR="00271EBA" w:rsidRDefault="00271EBA" w:rsidP="00271EBA">
      <w:pPr>
        <w:numPr>
          <w:ilvl w:val="0"/>
          <w:numId w:val="20"/>
        </w:numPr>
        <w:spacing w:before="200" w:after="0" w:line="259" w:lineRule="auto"/>
      </w:pPr>
      <w:r>
        <w:t>Does the child have any food allergies or intolerances?</w:t>
      </w:r>
    </w:p>
    <w:p w14:paraId="3543218E" w14:textId="77777777" w:rsidR="00271EBA" w:rsidRDefault="00271EBA" w:rsidP="00271EBA">
      <w:pPr>
        <w:numPr>
          <w:ilvl w:val="0"/>
          <w:numId w:val="20"/>
        </w:numPr>
        <w:spacing w:after="0" w:line="259" w:lineRule="auto"/>
      </w:pPr>
      <w:r>
        <w:t>Does the child have any dietary restrictions or aversions (</w:t>
      </w:r>
      <w:proofErr w:type="gramStart"/>
      <w:r>
        <w:t>e.g.</w:t>
      </w:r>
      <w:proofErr w:type="gramEnd"/>
      <w:r>
        <w:t xml:space="preserve"> cultural, religious, sensory)?</w:t>
      </w:r>
    </w:p>
    <w:p w14:paraId="6B6B0ACB" w14:textId="77777777" w:rsidR="00271EBA" w:rsidRDefault="00271EBA" w:rsidP="00271EBA">
      <w:pPr>
        <w:numPr>
          <w:ilvl w:val="0"/>
          <w:numId w:val="20"/>
        </w:numPr>
        <w:spacing w:after="0" w:line="259" w:lineRule="auto"/>
      </w:pPr>
      <w:r>
        <w:t>What tasks can the child manage independently during mealtimes? Are there certain foods they can eat without assistance?</w:t>
      </w:r>
    </w:p>
    <w:p w14:paraId="0489EF28" w14:textId="77777777" w:rsidR="00271EBA" w:rsidRDefault="00271EBA" w:rsidP="00271EBA">
      <w:pPr>
        <w:numPr>
          <w:ilvl w:val="0"/>
          <w:numId w:val="20"/>
        </w:numPr>
        <w:spacing w:after="0" w:line="259" w:lineRule="auto"/>
      </w:pPr>
      <w:r>
        <w:t>What assistance does the child need with eating and drinking?</w:t>
      </w:r>
    </w:p>
    <w:p w14:paraId="3AA88A1A" w14:textId="77777777" w:rsidR="00271EBA" w:rsidRDefault="00271EBA" w:rsidP="00271EBA">
      <w:pPr>
        <w:numPr>
          <w:ilvl w:val="0"/>
          <w:numId w:val="20"/>
        </w:numPr>
        <w:spacing w:after="0" w:line="259" w:lineRule="auto"/>
      </w:pPr>
      <w:r>
        <w:t>Does the child have any strong food preferences?</w:t>
      </w:r>
    </w:p>
    <w:p w14:paraId="6EC6E69A" w14:textId="77777777" w:rsidR="00271EBA" w:rsidRDefault="00271EBA" w:rsidP="00271EBA">
      <w:pPr>
        <w:numPr>
          <w:ilvl w:val="0"/>
          <w:numId w:val="20"/>
        </w:numPr>
        <w:spacing w:after="0" w:line="259" w:lineRule="auto"/>
      </w:pPr>
      <w:r>
        <w:t>If the child uses a feeding tube, how is it administered?</w:t>
      </w:r>
    </w:p>
    <w:p w14:paraId="5F899602" w14:textId="77777777" w:rsidR="00271EBA" w:rsidRDefault="00271EBA" w:rsidP="00271EBA">
      <w:pPr>
        <w:numPr>
          <w:ilvl w:val="0"/>
          <w:numId w:val="20"/>
        </w:numPr>
        <w:spacing w:after="0" w:line="259" w:lineRule="auto"/>
        <w:ind w:left="714" w:hanging="357"/>
      </w:pPr>
      <w:r>
        <w:t>Is there any training that OSHC staff must do to provide feeding support to the child?</w:t>
      </w:r>
    </w:p>
    <w:p w14:paraId="3C4CB281" w14:textId="77777777" w:rsidR="00271EBA" w:rsidRDefault="00271EBA" w:rsidP="00271EBA">
      <w:pPr>
        <w:numPr>
          <w:ilvl w:val="0"/>
          <w:numId w:val="20"/>
        </w:numPr>
        <w:spacing w:after="0" w:line="259" w:lineRule="auto"/>
        <w:ind w:left="714" w:hanging="357"/>
      </w:pPr>
      <w:r>
        <w:t>Does the child have strategies in place at school or at home that the OSHC plan should align with to support their eating needs?</w:t>
      </w:r>
    </w:p>
    <w:p w14:paraId="6568C84B" w14:textId="77777777" w:rsidR="00271EBA" w:rsidRDefault="00271EBA" w:rsidP="00271EBA">
      <w:pPr>
        <w:spacing w:before="200" w:after="160" w:line="259" w:lineRule="auto"/>
        <w:rPr>
          <w:b/>
        </w:rPr>
      </w:pPr>
      <w:r>
        <w:rPr>
          <w:b/>
        </w:rPr>
        <w:t>Communication support</w:t>
      </w:r>
    </w:p>
    <w:p w14:paraId="7FD8BF62" w14:textId="77777777" w:rsidR="00271EBA" w:rsidRDefault="00271EBA" w:rsidP="00271EBA">
      <w:pPr>
        <w:numPr>
          <w:ilvl w:val="0"/>
          <w:numId w:val="19"/>
        </w:numPr>
        <w:spacing w:before="200" w:after="0" w:line="259" w:lineRule="auto"/>
      </w:pPr>
      <w:r>
        <w:t xml:space="preserve">What are the child’s communication preferences? </w:t>
      </w:r>
    </w:p>
    <w:p w14:paraId="39330026" w14:textId="77777777" w:rsidR="00271EBA" w:rsidRDefault="00271EBA" w:rsidP="00271EBA">
      <w:pPr>
        <w:numPr>
          <w:ilvl w:val="0"/>
          <w:numId w:val="19"/>
        </w:numPr>
        <w:spacing w:after="0" w:line="259" w:lineRule="auto"/>
      </w:pPr>
      <w:r>
        <w:t xml:space="preserve">Does the child use </w:t>
      </w:r>
      <w:proofErr w:type="gramStart"/>
      <w:r>
        <w:t>spoken</w:t>
      </w:r>
      <w:proofErr w:type="gramEnd"/>
      <w:r>
        <w:t xml:space="preserve"> communication?</w:t>
      </w:r>
    </w:p>
    <w:p w14:paraId="74997ADB" w14:textId="77777777" w:rsidR="00271EBA" w:rsidRDefault="00271EBA" w:rsidP="00271EBA">
      <w:pPr>
        <w:numPr>
          <w:ilvl w:val="0"/>
          <w:numId w:val="19"/>
        </w:numPr>
        <w:spacing w:after="0" w:line="259" w:lineRule="auto"/>
      </w:pPr>
      <w:r>
        <w:t>Does the child use non-spoken communication methods (</w:t>
      </w:r>
      <w:proofErr w:type="gramStart"/>
      <w:r>
        <w:t>e.g.</w:t>
      </w:r>
      <w:proofErr w:type="gramEnd"/>
      <w:r>
        <w:t xml:space="preserve"> noises, visuals, gestures)?</w:t>
      </w:r>
    </w:p>
    <w:p w14:paraId="3F0B2795" w14:textId="77777777" w:rsidR="00271EBA" w:rsidRDefault="00271EBA" w:rsidP="00271EBA">
      <w:pPr>
        <w:numPr>
          <w:ilvl w:val="0"/>
          <w:numId w:val="19"/>
        </w:numPr>
        <w:spacing w:after="0" w:line="259" w:lineRule="auto"/>
      </w:pPr>
      <w:r>
        <w:t xml:space="preserve">Does the child use any augmentative and alternative communication (AAC) aids? </w:t>
      </w:r>
    </w:p>
    <w:p w14:paraId="29FA5B11" w14:textId="77777777" w:rsidR="00271EBA" w:rsidRDefault="00271EBA" w:rsidP="00271EBA">
      <w:pPr>
        <w:numPr>
          <w:ilvl w:val="0"/>
          <w:numId w:val="19"/>
        </w:numPr>
        <w:spacing w:after="0" w:line="259" w:lineRule="auto"/>
      </w:pPr>
      <w:r>
        <w:t xml:space="preserve">How would you describe the child’s ability to understand their peers and their teachers and educators? </w:t>
      </w:r>
    </w:p>
    <w:p w14:paraId="04847026" w14:textId="77777777" w:rsidR="00271EBA" w:rsidRDefault="00271EBA" w:rsidP="00271EBA">
      <w:pPr>
        <w:numPr>
          <w:ilvl w:val="0"/>
          <w:numId w:val="19"/>
        </w:numPr>
        <w:spacing w:after="0" w:line="259" w:lineRule="auto"/>
      </w:pPr>
      <w:r>
        <w:t>Is there any training that OSHC staff must do to communicate with the child?</w:t>
      </w:r>
    </w:p>
    <w:p w14:paraId="67CF1487" w14:textId="77777777" w:rsidR="00271EBA" w:rsidRDefault="00271EBA" w:rsidP="00271EBA">
      <w:pPr>
        <w:numPr>
          <w:ilvl w:val="0"/>
          <w:numId w:val="19"/>
        </w:numPr>
        <w:spacing w:after="0" w:line="259" w:lineRule="auto"/>
        <w:ind w:left="714" w:hanging="357"/>
      </w:pPr>
      <w:r>
        <w:t>Is there any support that OSHC staff need to give the other children so they can communicate with the child?</w:t>
      </w:r>
    </w:p>
    <w:p w14:paraId="0E537E20" w14:textId="77777777" w:rsidR="00271EBA" w:rsidRDefault="00271EBA" w:rsidP="00271EBA">
      <w:pPr>
        <w:numPr>
          <w:ilvl w:val="0"/>
          <w:numId w:val="19"/>
        </w:numPr>
        <w:spacing w:after="0" w:line="259" w:lineRule="auto"/>
        <w:ind w:left="714" w:hanging="357"/>
      </w:pPr>
      <w:r>
        <w:t>Does the child have strategies in place at school or at home that the OSHC plan should align with to support their communication support needs?</w:t>
      </w:r>
    </w:p>
    <w:p w14:paraId="341A4780" w14:textId="77777777" w:rsidR="00271EBA" w:rsidRDefault="00271EBA" w:rsidP="00271EBA">
      <w:pPr>
        <w:spacing w:before="200" w:after="160" w:line="259" w:lineRule="auto"/>
        <w:rPr>
          <w:b/>
        </w:rPr>
      </w:pPr>
      <w:r>
        <w:rPr>
          <w:b/>
        </w:rPr>
        <w:t>Mobility support</w:t>
      </w:r>
    </w:p>
    <w:p w14:paraId="6F35C3FA" w14:textId="77777777" w:rsidR="00271EBA" w:rsidRDefault="00271EBA" w:rsidP="00271EBA">
      <w:pPr>
        <w:numPr>
          <w:ilvl w:val="0"/>
          <w:numId w:val="21"/>
        </w:numPr>
        <w:spacing w:before="200" w:after="0" w:line="259" w:lineRule="auto"/>
      </w:pPr>
      <w:r>
        <w:t xml:space="preserve">How would you describe the child’s motor skills, physical </w:t>
      </w:r>
      <w:proofErr w:type="gramStart"/>
      <w:r>
        <w:t>movement</w:t>
      </w:r>
      <w:proofErr w:type="gramEnd"/>
      <w:r>
        <w:t xml:space="preserve"> and mobility abilities?</w:t>
      </w:r>
    </w:p>
    <w:p w14:paraId="7CAC3CC9" w14:textId="77777777" w:rsidR="00271EBA" w:rsidRDefault="00271EBA" w:rsidP="00271EBA">
      <w:pPr>
        <w:numPr>
          <w:ilvl w:val="0"/>
          <w:numId w:val="21"/>
        </w:numPr>
        <w:spacing w:after="0" w:line="259" w:lineRule="auto"/>
      </w:pPr>
      <w:r>
        <w:t>Does the child have any physical or mobility limitations?</w:t>
      </w:r>
    </w:p>
    <w:p w14:paraId="76A4EBAB" w14:textId="77777777" w:rsidR="00271EBA" w:rsidRDefault="00271EBA" w:rsidP="00271EBA">
      <w:pPr>
        <w:numPr>
          <w:ilvl w:val="0"/>
          <w:numId w:val="21"/>
        </w:numPr>
        <w:spacing w:after="0" w:line="259" w:lineRule="auto"/>
      </w:pPr>
      <w:r>
        <w:lastRenderedPageBreak/>
        <w:t xml:space="preserve">What support does the child require with motor skills, </w:t>
      </w:r>
      <w:proofErr w:type="gramStart"/>
      <w:r>
        <w:t>mobility</w:t>
      </w:r>
      <w:proofErr w:type="gramEnd"/>
      <w:r>
        <w:t xml:space="preserve"> or movement?</w:t>
      </w:r>
    </w:p>
    <w:p w14:paraId="2FF1FAAE" w14:textId="77777777" w:rsidR="00271EBA" w:rsidRDefault="00271EBA" w:rsidP="00271EBA">
      <w:pPr>
        <w:numPr>
          <w:ilvl w:val="0"/>
          <w:numId w:val="21"/>
        </w:numPr>
        <w:spacing w:after="0" w:line="259" w:lineRule="auto"/>
      </w:pPr>
      <w:r>
        <w:t xml:space="preserve">Does the child use any mobility aids or support equipment? Are there any times or activities where they do or don’t need these aids or equipment? </w:t>
      </w:r>
    </w:p>
    <w:p w14:paraId="712AACEA" w14:textId="77777777" w:rsidR="00271EBA" w:rsidRDefault="00271EBA" w:rsidP="00271EBA">
      <w:pPr>
        <w:numPr>
          <w:ilvl w:val="0"/>
          <w:numId w:val="21"/>
        </w:numPr>
        <w:spacing w:after="0" w:line="259" w:lineRule="auto"/>
        <w:ind w:left="714" w:hanging="357"/>
      </w:pPr>
      <w:r>
        <w:t>Is there any training that OSHC staff must do to provide mobility support to the child?</w:t>
      </w:r>
    </w:p>
    <w:p w14:paraId="0D3886B2" w14:textId="77777777" w:rsidR="00271EBA" w:rsidRDefault="00271EBA" w:rsidP="00271EBA">
      <w:pPr>
        <w:numPr>
          <w:ilvl w:val="0"/>
          <w:numId w:val="21"/>
        </w:numPr>
        <w:spacing w:after="0" w:line="259" w:lineRule="auto"/>
        <w:ind w:left="714" w:hanging="357"/>
      </w:pPr>
      <w:r>
        <w:t>Does the child have strategies in place at school or at home that the OSHC plan should align with to support their physical mobility needs?</w:t>
      </w:r>
    </w:p>
    <w:p w14:paraId="4C940D8A" w14:textId="77777777" w:rsidR="00271EBA" w:rsidRDefault="00271EBA" w:rsidP="00271EBA">
      <w:pPr>
        <w:spacing w:before="200" w:after="160" w:line="259" w:lineRule="auto"/>
        <w:rPr>
          <w:b/>
        </w:rPr>
      </w:pPr>
      <w:r>
        <w:rPr>
          <w:b/>
        </w:rPr>
        <w:t>Cognitive support</w:t>
      </w:r>
    </w:p>
    <w:p w14:paraId="66D84DC8" w14:textId="77777777" w:rsidR="00271EBA" w:rsidRDefault="00271EBA" w:rsidP="00271EBA">
      <w:pPr>
        <w:numPr>
          <w:ilvl w:val="0"/>
          <w:numId w:val="23"/>
        </w:numPr>
        <w:spacing w:before="200" w:after="0" w:line="259" w:lineRule="auto"/>
      </w:pPr>
      <w:r>
        <w:t>How would you describe the child’s cognitive abilities (</w:t>
      </w:r>
      <w:proofErr w:type="gramStart"/>
      <w:r>
        <w:t>e.g.</w:t>
      </w:r>
      <w:proofErr w:type="gramEnd"/>
      <w:r>
        <w:t xml:space="preserve"> attention, memory, learning, decision-making, following instructions)?</w:t>
      </w:r>
    </w:p>
    <w:p w14:paraId="132CEC04" w14:textId="77777777" w:rsidR="00271EBA" w:rsidRDefault="00271EBA" w:rsidP="00271EBA">
      <w:pPr>
        <w:numPr>
          <w:ilvl w:val="0"/>
          <w:numId w:val="23"/>
        </w:numPr>
        <w:spacing w:after="0" w:line="259" w:lineRule="auto"/>
      </w:pPr>
      <w:r>
        <w:t>Does the child have any cognitive support needs (</w:t>
      </w:r>
      <w:proofErr w:type="gramStart"/>
      <w:r>
        <w:t>e.g.</w:t>
      </w:r>
      <w:proofErr w:type="gramEnd"/>
      <w:r>
        <w:t xml:space="preserve"> support to follow instructions, make decisions, understand information)?</w:t>
      </w:r>
    </w:p>
    <w:p w14:paraId="3D6720AE" w14:textId="77777777" w:rsidR="00271EBA" w:rsidRDefault="00271EBA" w:rsidP="00271EBA">
      <w:pPr>
        <w:numPr>
          <w:ilvl w:val="0"/>
          <w:numId w:val="23"/>
        </w:numPr>
        <w:spacing w:after="0" w:line="259" w:lineRule="auto"/>
        <w:ind w:left="714" w:hanging="357"/>
      </w:pPr>
      <w:r>
        <w:t>To what extent does the child understand personal safety and risks (</w:t>
      </w:r>
      <w:proofErr w:type="gramStart"/>
      <w:r>
        <w:t>e.g.</w:t>
      </w:r>
      <w:proofErr w:type="gramEnd"/>
      <w:r>
        <w:t xml:space="preserve"> road safety)?</w:t>
      </w:r>
    </w:p>
    <w:p w14:paraId="385D9B23" w14:textId="77777777" w:rsidR="00271EBA" w:rsidRDefault="00271EBA" w:rsidP="00271EBA">
      <w:pPr>
        <w:numPr>
          <w:ilvl w:val="0"/>
          <w:numId w:val="23"/>
        </w:numPr>
        <w:spacing w:after="0" w:line="259" w:lineRule="auto"/>
        <w:ind w:left="714" w:hanging="357"/>
      </w:pPr>
      <w:r>
        <w:t>Does the child have strategies in place at school or at home that the OSHC plan should align with to support their cognitive support needs?</w:t>
      </w:r>
    </w:p>
    <w:p w14:paraId="7A156514" w14:textId="77777777" w:rsidR="00271EBA" w:rsidRDefault="00271EBA" w:rsidP="00271EBA">
      <w:pPr>
        <w:spacing w:before="200" w:after="160" w:line="259" w:lineRule="auto"/>
        <w:rPr>
          <w:b/>
        </w:rPr>
      </w:pPr>
      <w:r>
        <w:rPr>
          <w:b/>
        </w:rPr>
        <w:t>Emotional support</w:t>
      </w:r>
    </w:p>
    <w:p w14:paraId="21D3A887" w14:textId="77777777" w:rsidR="00271EBA" w:rsidRDefault="00271EBA" w:rsidP="00271EBA">
      <w:pPr>
        <w:numPr>
          <w:ilvl w:val="0"/>
          <w:numId w:val="26"/>
        </w:numPr>
        <w:spacing w:before="200" w:after="0" w:line="259" w:lineRule="auto"/>
      </w:pPr>
      <w:r>
        <w:t>How would you describe the child’s ability to self-regulate their emotions?</w:t>
      </w:r>
    </w:p>
    <w:p w14:paraId="4FF50B0C" w14:textId="77777777" w:rsidR="00271EBA" w:rsidRDefault="00271EBA" w:rsidP="00271EBA">
      <w:pPr>
        <w:numPr>
          <w:ilvl w:val="0"/>
          <w:numId w:val="26"/>
        </w:numPr>
        <w:spacing w:after="0" w:line="259" w:lineRule="auto"/>
      </w:pPr>
      <w:r>
        <w:t>What abilities does the child have to communicate how they are feeling?</w:t>
      </w:r>
    </w:p>
    <w:p w14:paraId="06B5BA8F" w14:textId="77777777" w:rsidR="00271EBA" w:rsidRDefault="00271EBA" w:rsidP="00271EBA">
      <w:pPr>
        <w:numPr>
          <w:ilvl w:val="0"/>
          <w:numId w:val="26"/>
        </w:numPr>
        <w:spacing w:after="0" w:line="259" w:lineRule="auto"/>
      </w:pPr>
      <w:r>
        <w:t>Are there any circumstances or triggers that may lead to a child experiencing challenges with regulating their emotions?</w:t>
      </w:r>
    </w:p>
    <w:p w14:paraId="04C2A258" w14:textId="77777777" w:rsidR="00271EBA" w:rsidRDefault="00271EBA" w:rsidP="00271EBA">
      <w:pPr>
        <w:numPr>
          <w:ilvl w:val="0"/>
          <w:numId w:val="26"/>
        </w:numPr>
        <w:spacing w:after="0" w:line="259" w:lineRule="auto"/>
      </w:pPr>
      <w:r>
        <w:t>How does the child’s emotions impact their behavioural responses?</w:t>
      </w:r>
    </w:p>
    <w:p w14:paraId="39DACBC2" w14:textId="77777777" w:rsidR="00271EBA" w:rsidRDefault="00271EBA" w:rsidP="00271EBA">
      <w:pPr>
        <w:numPr>
          <w:ilvl w:val="0"/>
          <w:numId w:val="26"/>
        </w:numPr>
        <w:spacing w:after="0" w:line="259" w:lineRule="auto"/>
        <w:ind w:left="714" w:hanging="357"/>
      </w:pPr>
      <w:r>
        <w:t>What support does the child need to self-regulate their emotions?</w:t>
      </w:r>
    </w:p>
    <w:p w14:paraId="19C79763" w14:textId="77777777" w:rsidR="00271EBA" w:rsidRDefault="00271EBA" w:rsidP="00271EBA">
      <w:pPr>
        <w:numPr>
          <w:ilvl w:val="0"/>
          <w:numId w:val="26"/>
        </w:numPr>
        <w:spacing w:after="0" w:line="259" w:lineRule="auto"/>
        <w:ind w:left="714" w:hanging="357"/>
      </w:pPr>
      <w:r>
        <w:t>Does the child have strategies in place at school or at home that the OSHC plan should align with to support their emotional needs?</w:t>
      </w:r>
    </w:p>
    <w:p w14:paraId="19077680" w14:textId="77777777" w:rsidR="00271EBA" w:rsidRDefault="00271EBA" w:rsidP="00271EBA">
      <w:pPr>
        <w:spacing w:before="200" w:after="160" w:line="259" w:lineRule="auto"/>
        <w:rPr>
          <w:b/>
        </w:rPr>
      </w:pPr>
      <w:r>
        <w:rPr>
          <w:b/>
        </w:rPr>
        <w:t>Social interaction support</w:t>
      </w:r>
    </w:p>
    <w:p w14:paraId="4E59D58E" w14:textId="77777777" w:rsidR="00271EBA" w:rsidRDefault="00271EBA" w:rsidP="00271EBA">
      <w:pPr>
        <w:numPr>
          <w:ilvl w:val="0"/>
          <w:numId w:val="30"/>
        </w:numPr>
        <w:spacing w:before="200" w:after="0" w:line="259" w:lineRule="auto"/>
      </w:pPr>
      <w:r>
        <w:t>How would you describe the child’s abilities to socialise and interact with others?</w:t>
      </w:r>
    </w:p>
    <w:p w14:paraId="6762863F" w14:textId="77777777" w:rsidR="00271EBA" w:rsidRDefault="00271EBA" w:rsidP="00271EBA">
      <w:pPr>
        <w:numPr>
          <w:ilvl w:val="0"/>
          <w:numId w:val="30"/>
        </w:numPr>
        <w:spacing w:after="0" w:line="259" w:lineRule="auto"/>
      </w:pPr>
      <w:r>
        <w:t>How does the child prefer to socialise? Do they comfortably interact with most people, tend to interact with only certain people, or prefer to spend more time alone?</w:t>
      </w:r>
    </w:p>
    <w:p w14:paraId="49C4FAAC" w14:textId="77777777" w:rsidR="00271EBA" w:rsidRDefault="00271EBA" w:rsidP="00271EBA">
      <w:pPr>
        <w:numPr>
          <w:ilvl w:val="0"/>
          <w:numId w:val="30"/>
        </w:numPr>
        <w:spacing w:after="0" w:line="259" w:lineRule="auto"/>
        <w:ind w:left="714" w:hanging="357"/>
      </w:pPr>
      <w:r>
        <w:t>What strategies assist a child to be able to interact with others?</w:t>
      </w:r>
    </w:p>
    <w:p w14:paraId="24D185E2" w14:textId="77777777" w:rsidR="00271EBA" w:rsidRDefault="00271EBA" w:rsidP="00271EBA">
      <w:pPr>
        <w:numPr>
          <w:ilvl w:val="0"/>
          <w:numId w:val="30"/>
        </w:numPr>
        <w:spacing w:after="0" w:line="259" w:lineRule="auto"/>
        <w:ind w:left="714" w:hanging="357"/>
      </w:pPr>
      <w:r>
        <w:t>Does the child have strategies in place at school or at home that the OSHC plan should align with to support their social interactions?</w:t>
      </w:r>
    </w:p>
    <w:p w14:paraId="1509EA13" w14:textId="77777777" w:rsidR="00271EBA" w:rsidRDefault="00271EBA" w:rsidP="00271EBA">
      <w:pPr>
        <w:spacing w:before="200" w:after="160" w:line="259" w:lineRule="auto"/>
        <w:rPr>
          <w:b/>
        </w:rPr>
      </w:pPr>
      <w:r>
        <w:rPr>
          <w:b/>
        </w:rPr>
        <w:t>Sensory support</w:t>
      </w:r>
    </w:p>
    <w:p w14:paraId="38658C81" w14:textId="77777777" w:rsidR="00271EBA" w:rsidRDefault="00271EBA" w:rsidP="00271EBA">
      <w:pPr>
        <w:numPr>
          <w:ilvl w:val="0"/>
          <w:numId w:val="27"/>
        </w:numPr>
        <w:spacing w:after="0" w:line="259" w:lineRule="auto"/>
        <w:ind w:left="714" w:hanging="357"/>
      </w:pPr>
      <w:r>
        <w:t>What types of sensory input and stimuli would you describe as affecting the child?</w:t>
      </w:r>
    </w:p>
    <w:p w14:paraId="2ACC1425" w14:textId="77777777" w:rsidR="00271EBA" w:rsidRDefault="00271EBA" w:rsidP="00271EBA">
      <w:pPr>
        <w:numPr>
          <w:ilvl w:val="0"/>
          <w:numId w:val="27"/>
        </w:numPr>
        <w:spacing w:after="0" w:line="259" w:lineRule="auto"/>
        <w:ind w:left="714" w:hanging="357"/>
      </w:pPr>
      <w:r>
        <w:t>Is the child under-sensitive or overly sensitive to sensory input or both?</w:t>
      </w:r>
    </w:p>
    <w:p w14:paraId="722D9CC4" w14:textId="77777777" w:rsidR="00271EBA" w:rsidRDefault="00271EBA" w:rsidP="00271EBA">
      <w:pPr>
        <w:numPr>
          <w:ilvl w:val="0"/>
          <w:numId w:val="27"/>
        </w:numPr>
        <w:spacing w:after="0" w:line="259" w:lineRule="auto"/>
      </w:pPr>
      <w:r>
        <w:t xml:space="preserve">Does the child seek out or avoid any </w:t>
      </w:r>
      <w:proofErr w:type="gramStart"/>
      <w:r>
        <w:t>particular sensory</w:t>
      </w:r>
      <w:proofErr w:type="gramEnd"/>
      <w:r>
        <w:t xml:space="preserve"> stimulation?</w:t>
      </w:r>
    </w:p>
    <w:p w14:paraId="5AE3F66D" w14:textId="77777777" w:rsidR="00271EBA" w:rsidRDefault="00271EBA" w:rsidP="00271EBA">
      <w:pPr>
        <w:numPr>
          <w:ilvl w:val="0"/>
          <w:numId w:val="27"/>
        </w:numPr>
        <w:spacing w:after="0" w:line="259" w:lineRule="auto"/>
      </w:pPr>
      <w:r>
        <w:t>Does the child have any challenges responding to or processing certain sensory stimuli?</w:t>
      </w:r>
    </w:p>
    <w:p w14:paraId="76718ABC" w14:textId="77777777" w:rsidR="00271EBA" w:rsidRDefault="00271EBA" w:rsidP="00271EBA">
      <w:pPr>
        <w:numPr>
          <w:ilvl w:val="0"/>
          <w:numId w:val="27"/>
        </w:numPr>
        <w:spacing w:after="0" w:line="259" w:lineRule="auto"/>
      </w:pPr>
      <w:r>
        <w:t>What support does the child need in response to sensory challenges such as sensory overload?</w:t>
      </w:r>
    </w:p>
    <w:p w14:paraId="7CE45803" w14:textId="77777777" w:rsidR="00271EBA" w:rsidRDefault="00271EBA" w:rsidP="00271EBA">
      <w:pPr>
        <w:numPr>
          <w:ilvl w:val="0"/>
          <w:numId w:val="27"/>
        </w:numPr>
        <w:spacing w:after="0" w:line="259" w:lineRule="auto"/>
      </w:pPr>
      <w:r>
        <w:t>What behaviours does the child exhibit when experiencing challenges with sensory regulation?</w:t>
      </w:r>
    </w:p>
    <w:p w14:paraId="5F1165E5" w14:textId="77777777" w:rsidR="00271EBA" w:rsidRDefault="00271EBA" w:rsidP="00271EBA">
      <w:pPr>
        <w:numPr>
          <w:ilvl w:val="0"/>
          <w:numId w:val="27"/>
        </w:numPr>
        <w:spacing w:after="0" w:line="259" w:lineRule="auto"/>
        <w:ind w:left="714" w:hanging="357"/>
      </w:pPr>
      <w:r>
        <w:t>Are there particular sensory stimuli that can support a child to self-regulate?</w:t>
      </w:r>
    </w:p>
    <w:p w14:paraId="397EF74E" w14:textId="77777777" w:rsidR="00271EBA" w:rsidRDefault="00271EBA" w:rsidP="00271EBA">
      <w:pPr>
        <w:numPr>
          <w:ilvl w:val="0"/>
          <w:numId w:val="27"/>
        </w:numPr>
        <w:spacing w:after="0" w:line="259" w:lineRule="auto"/>
        <w:ind w:left="714" w:hanging="357"/>
      </w:pPr>
      <w:r>
        <w:lastRenderedPageBreak/>
        <w:t>Does the child have strategies in place at school or at home that the OSHC plan should align with to support their sensory needs?</w:t>
      </w:r>
    </w:p>
    <w:p w14:paraId="56E24181" w14:textId="77777777" w:rsidR="00271EBA" w:rsidRDefault="00271EBA" w:rsidP="00271EBA">
      <w:pPr>
        <w:spacing w:before="200" w:after="160" w:line="259" w:lineRule="auto"/>
        <w:rPr>
          <w:b/>
        </w:rPr>
      </w:pPr>
      <w:bookmarkStart w:id="0" w:name="_tmou2w58si6k" w:colFirst="0" w:colLast="0"/>
      <w:bookmarkEnd w:id="0"/>
      <w:r>
        <w:rPr>
          <w:b/>
        </w:rPr>
        <w:t>Behavioural support</w:t>
      </w:r>
    </w:p>
    <w:p w14:paraId="40F7C75B" w14:textId="77777777" w:rsidR="00271EBA" w:rsidRDefault="00271EBA" w:rsidP="00271EBA">
      <w:pPr>
        <w:numPr>
          <w:ilvl w:val="0"/>
          <w:numId w:val="31"/>
        </w:numPr>
        <w:spacing w:after="0" w:line="259" w:lineRule="auto"/>
      </w:pPr>
      <w:r>
        <w:t>Does the child experience any escalated behaviours or behaviours of concern?</w:t>
      </w:r>
    </w:p>
    <w:p w14:paraId="7CA7D18F" w14:textId="77777777" w:rsidR="00271EBA" w:rsidRDefault="00271EBA" w:rsidP="00271EBA">
      <w:pPr>
        <w:numPr>
          <w:ilvl w:val="0"/>
          <w:numId w:val="31"/>
        </w:numPr>
        <w:spacing w:after="0" w:line="259" w:lineRule="auto"/>
      </w:pPr>
      <w:r>
        <w:t>Are there any known triggers for these behaviours?</w:t>
      </w:r>
    </w:p>
    <w:p w14:paraId="4D1F638B" w14:textId="77777777" w:rsidR="00271EBA" w:rsidRDefault="00271EBA" w:rsidP="00271EBA">
      <w:pPr>
        <w:numPr>
          <w:ilvl w:val="0"/>
          <w:numId w:val="31"/>
        </w:numPr>
        <w:spacing w:after="0" w:line="259" w:lineRule="auto"/>
      </w:pPr>
      <w:r>
        <w:t>What strategies can support positive behaviour patterns for the child at OSHC (</w:t>
      </w:r>
      <w:proofErr w:type="gramStart"/>
      <w:r>
        <w:t>i.e.</w:t>
      </w:r>
      <w:proofErr w:type="gramEnd"/>
      <w:r>
        <w:t xml:space="preserve"> to minimise behaviour escalation)? </w:t>
      </w:r>
    </w:p>
    <w:p w14:paraId="483AAA6E" w14:textId="77777777" w:rsidR="00271EBA" w:rsidRDefault="00271EBA" w:rsidP="00271EBA">
      <w:pPr>
        <w:numPr>
          <w:ilvl w:val="0"/>
          <w:numId w:val="31"/>
        </w:numPr>
        <w:spacing w:after="0" w:line="259" w:lineRule="auto"/>
      </w:pPr>
      <w:r>
        <w:t xml:space="preserve">Does the child require a positive behaviour support plan at OSHC? </w:t>
      </w:r>
    </w:p>
    <w:p w14:paraId="0DA91D20" w14:textId="77777777" w:rsidR="00271EBA" w:rsidRDefault="00271EBA" w:rsidP="00271EBA">
      <w:pPr>
        <w:numPr>
          <w:ilvl w:val="0"/>
          <w:numId w:val="31"/>
        </w:numPr>
        <w:spacing w:after="0" w:line="259" w:lineRule="auto"/>
        <w:ind w:left="714" w:hanging="357"/>
      </w:pPr>
      <w:r>
        <w:t>Does the child have a positive behaviour support plan in place at school or at home that the OSHC plan should align with?</w:t>
      </w:r>
    </w:p>
    <w:p w14:paraId="2BCEFBF7" w14:textId="77777777" w:rsidR="00271EBA" w:rsidRDefault="00271EBA" w:rsidP="00271EBA">
      <w:pPr>
        <w:numPr>
          <w:ilvl w:val="0"/>
          <w:numId w:val="31"/>
        </w:numPr>
        <w:spacing w:after="0" w:line="259" w:lineRule="auto"/>
        <w:ind w:left="714" w:hanging="357"/>
      </w:pPr>
      <w:r>
        <w:t>What are the best ways to respond to or support the child when exhibiting these behaviours?</w:t>
      </w:r>
    </w:p>
    <w:p w14:paraId="3EA4F411" w14:textId="77777777" w:rsidR="00271EBA" w:rsidRDefault="00271EBA" w:rsidP="00271EBA">
      <w:pPr>
        <w:spacing w:after="0" w:line="259" w:lineRule="auto"/>
      </w:pPr>
    </w:p>
    <w:p w14:paraId="59341900" w14:textId="77777777" w:rsidR="00271EBA" w:rsidRDefault="00271EBA" w:rsidP="00271EBA">
      <w:pPr>
        <w:pBdr>
          <w:bottom w:val="single" w:sz="12" w:space="1" w:color="auto"/>
        </w:pBdr>
        <w:spacing w:after="0" w:line="259" w:lineRule="auto"/>
      </w:pPr>
    </w:p>
    <w:p w14:paraId="3EAFF343" w14:textId="77777777" w:rsidR="00271EBA" w:rsidRDefault="00271EBA" w:rsidP="00271EBA">
      <w:pPr>
        <w:spacing w:before="200" w:after="160" w:line="259" w:lineRule="auto"/>
      </w:pPr>
      <w:bookmarkStart w:id="1" w:name="_ta2kxn5kxm9b" w:colFirst="0" w:colLast="0"/>
      <w:bookmarkStart w:id="2" w:name="_m4oxbo3ea37" w:colFirst="0" w:colLast="0"/>
      <w:bookmarkEnd w:id="1"/>
      <w:bookmarkEnd w:id="2"/>
    </w:p>
    <w:p w14:paraId="7F141825" w14:textId="77777777" w:rsidR="00271EBA" w:rsidRDefault="00271EBA" w:rsidP="00271EBA">
      <w:pPr>
        <w:spacing w:before="200" w:after="160" w:line="259" w:lineRule="auto"/>
        <w:rPr>
          <w:b/>
        </w:rPr>
      </w:pPr>
      <w:r>
        <w:rPr>
          <w:b/>
        </w:rPr>
        <w:t>Next steps</w:t>
      </w:r>
    </w:p>
    <w:p w14:paraId="40EF363B" w14:textId="77777777" w:rsidR="00271EBA" w:rsidRDefault="00271EBA" w:rsidP="00271EBA">
      <w:pPr>
        <w:numPr>
          <w:ilvl w:val="0"/>
          <w:numId w:val="28"/>
        </w:numPr>
        <w:spacing w:after="0"/>
      </w:pPr>
      <w:r>
        <w:t>Develop an individual support plan for the child.</w:t>
      </w:r>
    </w:p>
    <w:p w14:paraId="340059C3" w14:textId="77777777" w:rsidR="00271EBA" w:rsidRDefault="00271EBA" w:rsidP="00271EBA">
      <w:pPr>
        <w:numPr>
          <w:ilvl w:val="0"/>
          <w:numId w:val="28"/>
        </w:numPr>
        <w:spacing w:after="0"/>
      </w:pPr>
      <w:r>
        <w:t>Send the plan to the child and their family so they can provide input and finalise the plan.</w:t>
      </w:r>
    </w:p>
    <w:p w14:paraId="0C807000" w14:textId="77777777" w:rsidR="00271EBA" w:rsidRDefault="00271EBA" w:rsidP="00271EBA">
      <w:pPr>
        <w:numPr>
          <w:ilvl w:val="0"/>
          <w:numId w:val="28"/>
        </w:numPr>
        <w:spacing w:after="0"/>
      </w:pPr>
      <w:r>
        <w:t>Agree with the family on the frequency and method of ongoing communication and check-ins about the child’s support needs.</w:t>
      </w:r>
    </w:p>
    <w:p w14:paraId="36556187" w14:textId="77777777" w:rsidR="00271EBA" w:rsidRPr="0037013A" w:rsidRDefault="00271EBA" w:rsidP="00271EBA">
      <w:pPr>
        <w:spacing w:before="200" w:after="160" w:line="259" w:lineRule="auto"/>
        <w:rPr>
          <w:bCs/>
        </w:rPr>
      </w:pPr>
    </w:p>
    <w:p w14:paraId="41A435EF" w14:textId="77777777" w:rsidR="00271EBA" w:rsidRDefault="00271EBA" w:rsidP="00983317">
      <w:pPr>
        <w:rPr>
          <w:rFonts w:ascii="Arial" w:eastAsia="Arial" w:hAnsi="Arial" w:cs="Times New Roman"/>
          <w:i/>
          <w:iCs/>
          <w:color w:val="E57100"/>
          <w:lang w:val="en-US"/>
        </w:rPr>
      </w:pPr>
    </w:p>
    <w:sectPr w:rsidR="00271EBA" w:rsidSect="006E2B9A">
      <w:headerReference w:type="default" r:id="rId10"/>
      <w:footerReference w:type="even" r:id="rId11"/>
      <w:footerReference w:type="default" r:id="rId12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EDDD" w14:textId="77777777" w:rsidR="00CA3372" w:rsidRDefault="00CA3372" w:rsidP="003967DD">
      <w:pPr>
        <w:spacing w:after="0"/>
      </w:pPr>
      <w:r>
        <w:separator/>
      </w:r>
    </w:p>
  </w:endnote>
  <w:endnote w:type="continuationSeparator" w:id="0">
    <w:p w14:paraId="68BE629C" w14:textId="77777777" w:rsidR="00CA3372" w:rsidRDefault="00CA337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ira Mono">
    <w:charset w:val="00"/>
    <w:family w:val="modern"/>
    <w:pitch w:val="fixed"/>
    <w:sig w:usb0="40000287" w:usb1="020038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2901A4AB" w:rsidR="00A31926" w:rsidRDefault="00A31926" w:rsidP="002357A1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3C10" w14:textId="77777777" w:rsidR="00CA3372" w:rsidRDefault="00CA3372" w:rsidP="003967DD">
      <w:pPr>
        <w:spacing w:after="0"/>
      </w:pPr>
      <w:r>
        <w:separator/>
      </w:r>
    </w:p>
  </w:footnote>
  <w:footnote w:type="continuationSeparator" w:id="0">
    <w:p w14:paraId="5162D757" w14:textId="77777777" w:rsidR="00CA3372" w:rsidRDefault="00CA337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CD4CE9"/>
    <w:multiLevelType w:val="multilevel"/>
    <w:tmpl w:val="9086DA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F06559C"/>
    <w:multiLevelType w:val="multilevel"/>
    <w:tmpl w:val="EF3C7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2E30D8A"/>
    <w:multiLevelType w:val="multilevel"/>
    <w:tmpl w:val="575851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A3B5900"/>
    <w:multiLevelType w:val="multilevel"/>
    <w:tmpl w:val="38E879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AAE03C6"/>
    <w:multiLevelType w:val="multilevel"/>
    <w:tmpl w:val="028AB5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C4EC0"/>
    <w:multiLevelType w:val="multilevel"/>
    <w:tmpl w:val="D682BB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E227D98"/>
    <w:multiLevelType w:val="multilevel"/>
    <w:tmpl w:val="20DCE7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C06C6"/>
    <w:multiLevelType w:val="multilevel"/>
    <w:tmpl w:val="19AE94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41F26"/>
    <w:multiLevelType w:val="multilevel"/>
    <w:tmpl w:val="6AD28E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271070A"/>
    <w:multiLevelType w:val="hybridMultilevel"/>
    <w:tmpl w:val="F70E57B8"/>
    <w:lvl w:ilvl="0" w:tplc="AC0E1B7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86D20"/>
    <w:multiLevelType w:val="multilevel"/>
    <w:tmpl w:val="7EAE7C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6886523"/>
    <w:multiLevelType w:val="multilevel"/>
    <w:tmpl w:val="7DC6A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40983"/>
    <w:multiLevelType w:val="multilevel"/>
    <w:tmpl w:val="1CB48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C3D7DEC"/>
    <w:multiLevelType w:val="multilevel"/>
    <w:tmpl w:val="452ABE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0"/>
  </w:num>
  <w:num w:numId="13">
    <w:abstractNumId w:val="27"/>
  </w:num>
  <w:num w:numId="14">
    <w:abstractNumId w:val="28"/>
  </w:num>
  <w:num w:numId="15">
    <w:abstractNumId w:val="16"/>
  </w:num>
  <w:num w:numId="16">
    <w:abstractNumId w:val="22"/>
  </w:num>
  <w:num w:numId="17">
    <w:abstractNumId w:val="19"/>
  </w:num>
  <w:num w:numId="18">
    <w:abstractNumId w:val="24"/>
  </w:num>
  <w:num w:numId="19">
    <w:abstractNumId w:val="11"/>
  </w:num>
  <w:num w:numId="20">
    <w:abstractNumId w:val="29"/>
  </w:num>
  <w:num w:numId="21">
    <w:abstractNumId w:val="13"/>
  </w:num>
  <w:num w:numId="22">
    <w:abstractNumId w:val="25"/>
  </w:num>
  <w:num w:numId="23">
    <w:abstractNumId w:val="30"/>
  </w:num>
  <w:num w:numId="24">
    <w:abstractNumId w:val="14"/>
  </w:num>
  <w:num w:numId="25">
    <w:abstractNumId w:val="21"/>
  </w:num>
  <w:num w:numId="26">
    <w:abstractNumId w:val="18"/>
  </w:num>
  <w:num w:numId="27">
    <w:abstractNumId w:val="23"/>
  </w:num>
  <w:num w:numId="28">
    <w:abstractNumId w:val="12"/>
  </w:num>
  <w:num w:numId="29">
    <w:abstractNumId w:val="17"/>
  </w:num>
  <w:num w:numId="30">
    <w:abstractNumId w:val="2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80DA9"/>
    <w:rsid w:val="000861DD"/>
    <w:rsid w:val="000A47D4"/>
    <w:rsid w:val="000C600E"/>
    <w:rsid w:val="000F483F"/>
    <w:rsid w:val="00122369"/>
    <w:rsid w:val="00150E0F"/>
    <w:rsid w:val="00157212"/>
    <w:rsid w:val="0016287D"/>
    <w:rsid w:val="001D0D94"/>
    <w:rsid w:val="001D13F9"/>
    <w:rsid w:val="001F39DD"/>
    <w:rsid w:val="002357A1"/>
    <w:rsid w:val="002512BE"/>
    <w:rsid w:val="00271EBA"/>
    <w:rsid w:val="00275FB8"/>
    <w:rsid w:val="002A4A96"/>
    <w:rsid w:val="002E3BED"/>
    <w:rsid w:val="002F41D7"/>
    <w:rsid w:val="002F6115"/>
    <w:rsid w:val="00312720"/>
    <w:rsid w:val="00343AFC"/>
    <w:rsid w:val="0034745C"/>
    <w:rsid w:val="00375849"/>
    <w:rsid w:val="003967DD"/>
    <w:rsid w:val="003A4C39"/>
    <w:rsid w:val="0042333B"/>
    <w:rsid w:val="00443E58"/>
    <w:rsid w:val="004A2E74"/>
    <w:rsid w:val="004B2ED6"/>
    <w:rsid w:val="004C5C72"/>
    <w:rsid w:val="00500ADA"/>
    <w:rsid w:val="00512BBA"/>
    <w:rsid w:val="00555277"/>
    <w:rsid w:val="00567CF0"/>
    <w:rsid w:val="00584366"/>
    <w:rsid w:val="005A4F12"/>
    <w:rsid w:val="005E0713"/>
    <w:rsid w:val="00624A55"/>
    <w:rsid w:val="006523D7"/>
    <w:rsid w:val="006671CE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7D40FC"/>
    <w:rsid w:val="008065DA"/>
    <w:rsid w:val="00890680"/>
    <w:rsid w:val="00892E24"/>
    <w:rsid w:val="008B1737"/>
    <w:rsid w:val="008F3D35"/>
    <w:rsid w:val="00952690"/>
    <w:rsid w:val="00954B9A"/>
    <w:rsid w:val="00983317"/>
    <w:rsid w:val="0099358C"/>
    <w:rsid w:val="009F6A77"/>
    <w:rsid w:val="00A31926"/>
    <w:rsid w:val="00A710DF"/>
    <w:rsid w:val="00B21562"/>
    <w:rsid w:val="00B775D4"/>
    <w:rsid w:val="00C539BB"/>
    <w:rsid w:val="00CA3372"/>
    <w:rsid w:val="00CC5AA8"/>
    <w:rsid w:val="00CD5993"/>
    <w:rsid w:val="00CE039E"/>
    <w:rsid w:val="00CE7916"/>
    <w:rsid w:val="00D17E55"/>
    <w:rsid w:val="00D9777A"/>
    <w:rsid w:val="00DC4D0D"/>
    <w:rsid w:val="00E34263"/>
    <w:rsid w:val="00E34721"/>
    <w:rsid w:val="00E4317E"/>
    <w:rsid w:val="00E47519"/>
    <w:rsid w:val="00E5030B"/>
    <w:rsid w:val="00E64758"/>
    <w:rsid w:val="00E77EB9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4C5C72"/>
    <w:pPr>
      <w:spacing w:after="0" w:line="276" w:lineRule="auto"/>
      <w:ind w:left="720"/>
      <w:contextualSpacing/>
    </w:pPr>
    <w:rPr>
      <w:rFonts w:ascii="Arial" w:eastAsia="Arial" w:hAnsi="Arial" w:cs="Arial"/>
      <w:szCs w:val="22"/>
      <w:lang w:val="en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Child enrolment profile questionnaire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3F7EA1C0-B699-4368-9660-EA2C42D6A7B0}"/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BF8E8-547F-4BD5-9462-B7F8B9F4B2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enrolment profile questionnaire</dc:title>
  <dc:subject/>
  <dc:creator>Isabel Lim</dc:creator>
  <cp:keywords/>
  <dc:description/>
  <cp:lastModifiedBy>Georgia Batrouney</cp:lastModifiedBy>
  <cp:revision>8</cp:revision>
  <dcterms:created xsi:type="dcterms:W3CDTF">2021-08-24T02:56:00Z</dcterms:created>
  <dcterms:modified xsi:type="dcterms:W3CDTF">2021-10-04T03:17:00Z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{9783cb2c-a1b8-4868-b7ca-b85c3aaaa84b}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