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BC83" w14:textId="11C3B317" w:rsidR="00975366" w:rsidRDefault="00334A09">
      <w:pPr>
        <w:rPr>
          <w:rFonts w:ascii="inherit" w:eastAsia="Times New Roman" w:hAnsi="inherit" w:cs="Segoe UI"/>
          <w:b/>
          <w:bCs/>
          <w:color w:val="333333"/>
          <w:sz w:val="36"/>
          <w:szCs w:val="36"/>
          <w:lang w:val="en-US" w:eastAsia="en-AU"/>
        </w:rPr>
      </w:pPr>
      <w:r w:rsidRPr="00334A09">
        <w:rPr>
          <w:rFonts w:ascii="inherit" w:eastAsia="Times New Roman" w:hAnsi="inherit" w:cs="Segoe UI"/>
          <w:b/>
          <w:bCs/>
          <w:color w:val="333333"/>
          <w:sz w:val="36"/>
          <w:szCs w:val="36"/>
          <w:lang w:val="en-US" w:eastAsia="en-AU"/>
        </w:rPr>
        <w:t>Privacy Notice</w:t>
      </w:r>
    </w:p>
    <w:p w14:paraId="5BEE2DF1" w14:textId="478DC262" w:rsidR="00971E53" w:rsidRPr="00253A53" w:rsidRDefault="0033307E" w:rsidP="0064774E">
      <w:pPr>
        <w:spacing w:after="100" w:afterAutospacing="1" w:line="240" w:lineRule="auto"/>
        <w:jc w:val="both"/>
      </w:pPr>
      <w:r w:rsidRPr="00253A53">
        <w:t>The Graduate Teacher Conferences</w:t>
      </w:r>
      <w:r w:rsidR="00C812DF">
        <w:t xml:space="preserve"> (GTC</w:t>
      </w:r>
      <w:r w:rsidR="00D12A10">
        <w:t>s</w:t>
      </w:r>
      <w:r w:rsidR="00C812DF">
        <w:t>)</w:t>
      </w:r>
      <w:r w:rsidRPr="00253A53">
        <w:t xml:space="preserve"> comprise of first year and second year graduate conferences with a focus on developing graduate teacher professional practice, professional identity, wellbeing and networks, and providing access to professional supports and resources.</w:t>
      </w:r>
      <w:r w:rsidR="00C812DF">
        <w:t xml:space="preserve">  The GTC</w:t>
      </w:r>
      <w:r w:rsidR="00D12A10">
        <w:t>s</w:t>
      </w:r>
      <w:r w:rsidR="00C812DF">
        <w:t xml:space="preserve"> will be </w:t>
      </w:r>
      <w:r w:rsidR="00623203">
        <w:t xml:space="preserve">facilitated by </w:t>
      </w:r>
      <w:r w:rsidR="00EB5854" w:rsidRPr="00EB5854">
        <w:t xml:space="preserve">Mott </w:t>
      </w:r>
      <w:r w:rsidR="00A1084A" w:rsidRPr="00EB5854">
        <w:t xml:space="preserve">MacDonald </w:t>
      </w:r>
      <w:r w:rsidR="00A1084A">
        <w:t xml:space="preserve">(trading as </w:t>
      </w:r>
      <w:r w:rsidR="00623203">
        <w:t>Cambridge Education</w:t>
      </w:r>
      <w:r w:rsidR="00A1084A">
        <w:t>)</w:t>
      </w:r>
      <w:r w:rsidR="00623203">
        <w:t xml:space="preserve"> on behalf of the Department of Education and Training (the Department).</w:t>
      </w:r>
      <w:r w:rsidR="00C812DF">
        <w:t xml:space="preserve"> </w:t>
      </w:r>
    </w:p>
    <w:p w14:paraId="7F2D2DCF" w14:textId="77777777" w:rsidR="00971E53" w:rsidRDefault="00971E53" w:rsidP="00971E53">
      <w:pPr>
        <w:pStyle w:val="Heading2"/>
        <w:rPr>
          <w:b/>
        </w:rPr>
      </w:pPr>
      <w:r>
        <w:rPr>
          <w:b/>
        </w:rPr>
        <w:t>What information will be collected?</w:t>
      </w:r>
    </w:p>
    <w:p w14:paraId="16E0656B" w14:textId="68F21ECA" w:rsidR="00971E53" w:rsidRPr="00253A53" w:rsidRDefault="008C3382" w:rsidP="00334A09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333333"/>
          <w:lang w:val="en-US" w:eastAsia="en-AU"/>
        </w:rPr>
      </w:pPr>
      <w:r w:rsidRPr="00253A53">
        <w:rPr>
          <w:rFonts w:ascii="Calibri" w:eastAsia="Times New Roman" w:hAnsi="Calibri" w:cs="Calibri"/>
          <w:color w:val="333333"/>
          <w:lang w:val="en-US" w:eastAsia="en-AU"/>
        </w:rPr>
        <w:t>The information required is demographic data including</w:t>
      </w:r>
      <w:r w:rsidR="00D61C5E" w:rsidRPr="00253A53">
        <w:rPr>
          <w:rFonts w:ascii="Calibri" w:eastAsia="Times New Roman" w:hAnsi="Calibri" w:cs="Calibri"/>
          <w:color w:val="333333"/>
          <w:lang w:val="en-US" w:eastAsia="en-AU"/>
        </w:rPr>
        <w:t>:</w:t>
      </w:r>
    </w:p>
    <w:p w14:paraId="2E69C916" w14:textId="66CD1548" w:rsidR="00D61C5E" w:rsidRPr="00253A53" w:rsidRDefault="00D61C5E" w:rsidP="00D61C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333333"/>
          <w:lang w:val="en-US" w:eastAsia="en-AU"/>
        </w:rPr>
      </w:pPr>
      <w:r w:rsidRPr="00253A53">
        <w:rPr>
          <w:rFonts w:ascii="Calibri" w:eastAsia="Times New Roman" w:hAnsi="Calibri" w:cs="Calibri"/>
          <w:color w:val="333333"/>
          <w:lang w:val="en-US" w:eastAsia="en-AU"/>
        </w:rPr>
        <w:t>Your name and email contact details</w:t>
      </w:r>
    </w:p>
    <w:p w14:paraId="64B65B19" w14:textId="22A24F3F" w:rsidR="00D61C5E" w:rsidRDefault="00D61C5E" w:rsidP="00D61C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333333"/>
          <w:lang w:val="en-US" w:eastAsia="en-AU"/>
        </w:rPr>
      </w:pPr>
      <w:r w:rsidRPr="00253A53">
        <w:rPr>
          <w:rFonts w:ascii="Calibri" w:eastAsia="Times New Roman" w:hAnsi="Calibri" w:cs="Calibri"/>
          <w:color w:val="333333"/>
          <w:lang w:val="en-US" w:eastAsia="en-AU"/>
        </w:rPr>
        <w:t>Details of your school setting</w:t>
      </w:r>
      <w:r w:rsidR="00C74412">
        <w:rPr>
          <w:rFonts w:ascii="Calibri" w:eastAsia="Times New Roman" w:hAnsi="Calibri" w:cs="Calibri"/>
          <w:color w:val="333333"/>
          <w:lang w:val="en-US" w:eastAsia="en-AU"/>
        </w:rPr>
        <w:t xml:space="preserve"> (school name and postcode)</w:t>
      </w:r>
    </w:p>
    <w:p w14:paraId="47C6DB42" w14:textId="507FB86A" w:rsidR="007A7A49" w:rsidRDefault="007A7A49" w:rsidP="00D61C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333333"/>
          <w:lang w:val="en-US" w:eastAsia="en-AU"/>
        </w:rPr>
      </w:pPr>
      <w:r>
        <w:rPr>
          <w:rFonts w:ascii="Calibri" w:eastAsia="Times New Roman" w:hAnsi="Calibri" w:cs="Calibri"/>
          <w:color w:val="333333"/>
          <w:lang w:val="en-US" w:eastAsia="en-AU"/>
        </w:rPr>
        <w:t xml:space="preserve">Responses to activities </w:t>
      </w:r>
      <w:r w:rsidR="000F522F">
        <w:rPr>
          <w:rFonts w:ascii="Calibri" w:eastAsia="Times New Roman" w:hAnsi="Calibri" w:cs="Calibri"/>
          <w:color w:val="333333"/>
          <w:lang w:val="en-US" w:eastAsia="en-AU"/>
        </w:rPr>
        <w:t xml:space="preserve">that occur </w:t>
      </w:r>
      <w:r>
        <w:rPr>
          <w:rFonts w:ascii="Calibri" w:eastAsia="Times New Roman" w:hAnsi="Calibri" w:cs="Calibri"/>
          <w:color w:val="333333"/>
          <w:lang w:val="en-US" w:eastAsia="en-AU"/>
        </w:rPr>
        <w:t xml:space="preserve">during </w:t>
      </w:r>
      <w:r w:rsidR="008B143D">
        <w:rPr>
          <w:rFonts w:ascii="Calibri" w:eastAsia="Times New Roman" w:hAnsi="Calibri" w:cs="Calibri"/>
          <w:color w:val="333333"/>
          <w:lang w:val="en-US" w:eastAsia="en-AU"/>
        </w:rPr>
        <w:t>conference sessions</w:t>
      </w:r>
    </w:p>
    <w:p w14:paraId="205D3E11" w14:textId="2EFDB095" w:rsidR="007A7A49" w:rsidRPr="00253A53" w:rsidRDefault="007A7A49" w:rsidP="00D61C5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333333"/>
          <w:lang w:val="en-US" w:eastAsia="en-AU"/>
        </w:rPr>
      </w:pPr>
      <w:r>
        <w:rPr>
          <w:rFonts w:ascii="Calibri" w:eastAsia="Times New Roman" w:hAnsi="Calibri" w:cs="Calibri"/>
          <w:color w:val="333333"/>
          <w:lang w:val="en-US" w:eastAsia="en-AU"/>
        </w:rPr>
        <w:t xml:space="preserve">Responses to </w:t>
      </w:r>
      <w:r w:rsidR="000F522F">
        <w:rPr>
          <w:rFonts w:ascii="Calibri" w:eastAsia="Times New Roman" w:hAnsi="Calibri" w:cs="Calibri"/>
          <w:color w:val="333333"/>
          <w:lang w:val="en-US" w:eastAsia="en-AU"/>
        </w:rPr>
        <w:t>evaluation</w:t>
      </w:r>
      <w:r w:rsidR="008B143D">
        <w:rPr>
          <w:rFonts w:ascii="Calibri" w:eastAsia="Times New Roman" w:hAnsi="Calibri" w:cs="Calibri"/>
          <w:color w:val="333333"/>
          <w:lang w:val="en-US" w:eastAsia="en-AU"/>
        </w:rPr>
        <w:t xml:space="preserve"> </w:t>
      </w:r>
      <w:r>
        <w:rPr>
          <w:rFonts w:ascii="Calibri" w:eastAsia="Times New Roman" w:hAnsi="Calibri" w:cs="Calibri"/>
          <w:color w:val="333333"/>
          <w:lang w:val="en-US" w:eastAsia="en-AU"/>
        </w:rPr>
        <w:t xml:space="preserve">surveys </w:t>
      </w:r>
      <w:r w:rsidR="000F522F">
        <w:rPr>
          <w:rFonts w:ascii="Calibri" w:eastAsia="Times New Roman" w:hAnsi="Calibri" w:cs="Calibri"/>
          <w:color w:val="333333"/>
          <w:lang w:val="en-US" w:eastAsia="en-AU"/>
        </w:rPr>
        <w:t xml:space="preserve">completed </w:t>
      </w:r>
      <w:r w:rsidR="00C93237">
        <w:rPr>
          <w:rFonts w:ascii="Calibri" w:eastAsia="Times New Roman" w:hAnsi="Calibri" w:cs="Calibri"/>
          <w:color w:val="333333"/>
          <w:lang w:val="en-US" w:eastAsia="en-AU"/>
        </w:rPr>
        <w:t xml:space="preserve">post the </w:t>
      </w:r>
      <w:r>
        <w:rPr>
          <w:rFonts w:ascii="Calibri" w:eastAsia="Times New Roman" w:hAnsi="Calibri" w:cs="Calibri"/>
          <w:color w:val="333333"/>
          <w:lang w:val="en-US" w:eastAsia="en-AU"/>
        </w:rPr>
        <w:t>GTCs</w:t>
      </w:r>
    </w:p>
    <w:p w14:paraId="575D8120" w14:textId="76D9ECD7" w:rsidR="00334A09" w:rsidRPr="00253A53" w:rsidRDefault="00334A09" w:rsidP="0064774E">
      <w:pPr>
        <w:spacing w:after="100" w:afterAutospacing="1" w:line="240" w:lineRule="auto"/>
        <w:jc w:val="both"/>
        <w:rPr>
          <w:rFonts w:ascii="Calibri" w:eastAsia="Times New Roman" w:hAnsi="Calibri" w:cs="Calibri"/>
          <w:color w:val="333333"/>
          <w:lang w:val="en-US" w:eastAsia="en-AU"/>
        </w:rPr>
      </w:pPr>
      <w:r w:rsidRPr="00253A53">
        <w:rPr>
          <w:rFonts w:ascii="Calibri" w:eastAsia="Times New Roman" w:hAnsi="Calibri" w:cs="Calibri"/>
          <w:color w:val="333333"/>
          <w:lang w:val="en-US" w:eastAsia="en-AU"/>
        </w:rPr>
        <w:t xml:space="preserve">The information you provide will be </w:t>
      </w:r>
      <w:r w:rsidR="00D12A10">
        <w:rPr>
          <w:rFonts w:ascii="Calibri" w:eastAsia="Times New Roman" w:hAnsi="Calibri" w:cs="Calibri"/>
          <w:color w:val="333333"/>
          <w:lang w:val="en-US" w:eastAsia="en-AU"/>
        </w:rPr>
        <w:t>collected</w:t>
      </w:r>
      <w:r w:rsidR="00D12A10" w:rsidRPr="00253A53">
        <w:rPr>
          <w:rFonts w:ascii="Calibri" w:eastAsia="Times New Roman" w:hAnsi="Calibri" w:cs="Calibri"/>
          <w:color w:val="333333"/>
          <w:lang w:val="en-US" w:eastAsia="en-AU"/>
        </w:rPr>
        <w:t xml:space="preserve"> </w:t>
      </w:r>
      <w:r w:rsidR="00D12A10">
        <w:rPr>
          <w:rFonts w:ascii="Calibri" w:eastAsia="Times New Roman" w:hAnsi="Calibri" w:cs="Calibri"/>
          <w:color w:val="333333"/>
          <w:lang w:val="en-US" w:eastAsia="en-AU"/>
        </w:rPr>
        <w:t>by the</w:t>
      </w:r>
      <w:r w:rsidR="00D12A10" w:rsidRPr="00253A53">
        <w:rPr>
          <w:rFonts w:ascii="Calibri" w:eastAsia="Times New Roman" w:hAnsi="Calibri" w:cs="Calibri"/>
          <w:color w:val="333333"/>
          <w:lang w:val="en-US" w:eastAsia="en-AU"/>
        </w:rPr>
        <w:t xml:space="preserve"> </w:t>
      </w:r>
      <w:r w:rsidR="00C74412">
        <w:rPr>
          <w:rFonts w:ascii="Calibri" w:eastAsia="Times New Roman" w:hAnsi="Calibri" w:cs="Calibri"/>
          <w:color w:val="333333"/>
          <w:lang w:val="en-US" w:eastAsia="en-AU"/>
        </w:rPr>
        <w:t>Cambridge Education staff</w:t>
      </w:r>
      <w:r w:rsidRPr="00253A53">
        <w:rPr>
          <w:rFonts w:ascii="Calibri" w:eastAsia="Times New Roman" w:hAnsi="Calibri" w:cs="Calibri"/>
          <w:color w:val="333333"/>
          <w:lang w:val="en-US" w:eastAsia="en-AU"/>
        </w:rPr>
        <w:t xml:space="preserve"> involved in administering </w:t>
      </w:r>
      <w:r w:rsidR="00C352CE" w:rsidRPr="00253A53">
        <w:rPr>
          <w:rFonts w:ascii="Calibri" w:eastAsia="Times New Roman" w:hAnsi="Calibri" w:cs="Calibri"/>
          <w:i/>
          <w:iCs/>
          <w:color w:val="333333"/>
          <w:lang w:val="en-US" w:eastAsia="en-AU"/>
        </w:rPr>
        <w:t xml:space="preserve">The Graduate Teacher </w:t>
      </w:r>
      <w:r w:rsidR="00C352CE" w:rsidRPr="00CD5AED">
        <w:rPr>
          <w:rFonts w:ascii="Calibri" w:eastAsia="Times New Roman" w:hAnsi="Calibri" w:cs="Calibri"/>
          <w:i/>
          <w:iCs/>
          <w:color w:val="333333"/>
          <w:lang w:val="en-US" w:eastAsia="en-AU"/>
        </w:rPr>
        <w:t>Conferences</w:t>
      </w:r>
      <w:r w:rsidR="00C74412" w:rsidRPr="000F5035">
        <w:rPr>
          <w:rFonts w:ascii="Calibri" w:eastAsia="Times New Roman" w:hAnsi="Calibri" w:cs="Calibri"/>
          <w:color w:val="333333"/>
          <w:lang w:val="en-US" w:eastAsia="en-AU"/>
        </w:rPr>
        <w:t>.</w:t>
      </w:r>
    </w:p>
    <w:p w14:paraId="392F9678" w14:textId="210786ED" w:rsidR="00334A09" w:rsidRPr="00253A53" w:rsidRDefault="006B768C" w:rsidP="0064774E">
      <w:pPr>
        <w:spacing w:after="100" w:afterAutospacing="1" w:line="240" w:lineRule="auto"/>
        <w:jc w:val="both"/>
        <w:rPr>
          <w:rFonts w:ascii="Calibri" w:eastAsia="Times New Roman" w:hAnsi="Calibri" w:cs="Calibri"/>
          <w:color w:val="333333"/>
          <w:lang w:val="en-US" w:eastAsia="en-AU"/>
        </w:rPr>
      </w:pPr>
      <w:r>
        <w:rPr>
          <w:rFonts w:ascii="Calibri" w:eastAsia="Times New Roman" w:hAnsi="Calibri" w:cs="Calibri"/>
          <w:color w:val="333333"/>
          <w:lang w:val="en-US" w:eastAsia="en-AU"/>
        </w:rPr>
        <w:t>Cambridge</w:t>
      </w:r>
      <w:r w:rsidR="000F5035">
        <w:rPr>
          <w:rFonts w:ascii="Calibri" w:eastAsia="Times New Roman" w:hAnsi="Calibri" w:cs="Calibri"/>
          <w:color w:val="333333"/>
          <w:lang w:val="en-US" w:eastAsia="en-AU"/>
        </w:rPr>
        <w:t xml:space="preserve"> Education</w:t>
      </w:r>
      <w:r>
        <w:rPr>
          <w:rFonts w:ascii="Calibri" w:eastAsia="Times New Roman" w:hAnsi="Calibri" w:cs="Calibri"/>
          <w:color w:val="333333"/>
          <w:lang w:val="en-US" w:eastAsia="en-AU"/>
        </w:rPr>
        <w:t xml:space="preserve"> and the Department</w:t>
      </w:r>
      <w:r w:rsidR="00334A09" w:rsidRPr="00253A53">
        <w:rPr>
          <w:rFonts w:ascii="Calibri" w:eastAsia="Times New Roman" w:hAnsi="Calibri" w:cs="Calibri"/>
          <w:color w:val="333333"/>
          <w:lang w:val="en-US" w:eastAsia="en-AU"/>
        </w:rPr>
        <w:t xml:space="preserve"> protects your personal information in accordance with the Privacy and Data Protection Act 2014 (Vic), the Health Records Act 2001 (Vic) and the Public Records Act 1973 (Vic).</w:t>
      </w:r>
    </w:p>
    <w:p w14:paraId="54088427" w14:textId="5361A80E" w:rsidR="00971E53" w:rsidRDefault="00971E53" w:rsidP="00971E53">
      <w:pPr>
        <w:pStyle w:val="Heading2"/>
        <w:rPr>
          <w:b/>
          <w:lang w:val="en-AU"/>
        </w:rPr>
      </w:pPr>
      <w:r>
        <w:rPr>
          <w:b/>
          <w:lang w:val="en-AU"/>
        </w:rPr>
        <w:t>what will the information be used for</w:t>
      </w:r>
      <w:r w:rsidR="006B768C">
        <w:rPr>
          <w:b/>
          <w:lang w:val="en-AU"/>
        </w:rPr>
        <w:t xml:space="preserve"> and why</w:t>
      </w:r>
      <w:r>
        <w:rPr>
          <w:b/>
          <w:lang w:val="en-AU"/>
        </w:rPr>
        <w:t>?</w:t>
      </w:r>
    </w:p>
    <w:p w14:paraId="7A588A83" w14:textId="1EDC9E9A" w:rsidR="00971E53" w:rsidRPr="00253A53" w:rsidRDefault="00334A09" w:rsidP="0064774E">
      <w:pPr>
        <w:spacing w:after="100" w:afterAutospacing="1" w:line="240" w:lineRule="auto"/>
        <w:jc w:val="both"/>
        <w:rPr>
          <w:rFonts w:eastAsia="Times New Roman" w:cstheme="minorHAnsi"/>
          <w:color w:val="333333"/>
          <w:lang w:val="en-US" w:eastAsia="en-AU"/>
        </w:rPr>
      </w:pPr>
      <w:r w:rsidRPr="00253A53">
        <w:rPr>
          <w:rFonts w:eastAsia="Times New Roman" w:cstheme="minorHAnsi"/>
          <w:color w:val="333333"/>
          <w:lang w:val="en-US" w:eastAsia="en-AU"/>
        </w:rPr>
        <w:t xml:space="preserve">Your information is used to support your </w:t>
      </w:r>
      <w:r w:rsidR="00412F62" w:rsidRPr="00253A53">
        <w:rPr>
          <w:rFonts w:eastAsia="Times New Roman" w:cstheme="minorHAnsi"/>
          <w:color w:val="333333"/>
          <w:lang w:val="en-US" w:eastAsia="en-AU"/>
        </w:rPr>
        <w:t xml:space="preserve">registration </w:t>
      </w:r>
      <w:r w:rsidR="00971E53" w:rsidRPr="00253A53">
        <w:rPr>
          <w:rFonts w:eastAsia="Times New Roman" w:cstheme="minorHAnsi"/>
          <w:color w:val="333333"/>
          <w:lang w:val="en-US" w:eastAsia="en-AU"/>
        </w:rPr>
        <w:t xml:space="preserve">for </w:t>
      </w:r>
      <w:r w:rsidR="00390EA6" w:rsidRPr="00253A53">
        <w:rPr>
          <w:rFonts w:eastAsia="Times New Roman" w:cstheme="minorHAnsi"/>
          <w:i/>
          <w:iCs/>
          <w:color w:val="333333"/>
          <w:lang w:val="en-US" w:eastAsia="en-AU"/>
        </w:rPr>
        <w:t>The Graduate Teacher Conferences</w:t>
      </w:r>
      <w:r w:rsidR="00390EA6" w:rsidRPr="00253A53">
        <w:rPr>
          <w:rFonts w:eastAsia="Times New Roman" w:cstheme="minorHAnsi"/>
          <w:color w:val="333333"/>
          <w:lang w:val="en-US" w:eastAsia="en-AU"/>
        </w:rPr>
        <w:t>.</w:t>
      </w:r>
      <w:r w:rsidRPr="00253A53">
        <w:rPr>
          <w:rFonts w:eastAsia="Times New Roman" w:cstheme="minorHAnsi"/>
          <w:color w:val="333333"/>
          <w:lang w:val="en-US" w:eastAsia="en-AU"/>
        </w:rPr>
        <w:t xml:space="preserve"> </w:t>
      </w:r>
      <w:r w:rsidR="005D4716">
        <w:rPr>
          <w:rFonts w:eastAsia="Times New Roman" w:cstheme="minorHAnsi"/>
          <w:color w:val="333333"/>
          <w:lang w:val="en-US" w:eastAsia="en-AU"/>
        </w:rPr>
        <w:t>Cambridge Education will be managing the registration process on behalf of the Department.</w:t>
      </w:r>
    </w:p>
    <w:p w14:paraId="54DE44D2" w14:textId="7BC03164" w:rsidR="00A56B57" w:rsidRDefault="006B768C" w:rsidP="0064774E">
      <w:pPr>
        <w:jc w:val="both"/>
        <w:rPr>
          <w:rFonts w:eastAsia="Times New Roman" w:cstheme="minorHAnsi"/>
          <w:color w:val="333333"/>
          <w:lang w:val="en-US" w:eastAsia="en-AU"/>
        </w:rPr>
      </w:pPr>
      <w:r>
        <w:rPr>
          <w:rFonts w:cstheme="minorHAnsi"/>
          <w:iCs/>
        </w:rPr>
        <w:t>Cambridge Education</w:t>
      </w:r>
      <w:r w:rsidR="00971E53" w:rsidRPr="00253A53">
        <w:rPr>
          <w:rFonts w:cstheme="minorHAnsi"/>
          <w:iCs/>
        </w:rPr>
        <w:t xml:space="preserve"> will use your personal information for the purpose of registering and administering your application </w:t>
      </w:r>
      <w:r w:rsidR="009133C1" w:rsidRPr="00253A53">
        <w:rPr>
          <w:rFonts w:cstheme="minorHAnsi"/>
          <w:iCs/>
        </w:rPr>
        <w:t xml:space="preserve">for </w:t>
      </w:r>
      <w:r w:rsidR="009133C1" w:rsidRPr="00253A53">
        <w:rPr>
          <w:rFonts w:eastAsia="Times New Roman" w:cstheme="minorHAnsi"/>
          <w:i/>
          <w:iCs/>
          <w:color w:val="333333"/>
          <w:lang w:val="en-US" w:eastAsia="en-AU"/>
        </w:rPr>
        <w:t xml:space="preserve">The Graduate Teacher Conferences. </w:t>
      </w:r>
      <w:r w:rsidR="003948EF" w:rsidRPr="003948EF">
        <w:rPr>
          <w:rFonts w:eastAsia="Times New Roman" w:cstheme="minorHAnsi"/>
          <w:color w:val="333333"/>
          <w:lang w:val="en-US" w:eastAsia="en-AU"/>
        </w:rPr>
        <w:t>This information is needed for registration into selected GTCs</w:t>
      </w:r>
      <w:r w:rsidR="00A56B57">
        <w:rPr>
          <w:rFonts w:eastAsia="Times New Roman" w:cstheme="minorHAnsi"/>
          <w:color w:val="333333"/>
          <w:lang w:val="en-US" w:eastAsia="en-AU"/>
        </w:rPr>
        <w:t>,</w:t>
      </w:r>
      <w:r w:rsidR="003948EF" w:rsidRPr="003948EF">
        <w:rPr>
          <w:rFonts w:eastAsia="Times New Roman" w:cstheme="minorHAnsi"/>
          <w:color w:val="333333"/>
          <w:lang w:val="en-US" w:eastAsia="en-AU"/>
        </w:rPr>
        <w:t xml:space="preserve"> pre-registration communications including the date, time and location of the conference</w:t>
      </w:r>
      <w:r w:rsidR="00A56B57">
        <w:rPr>
          <w:rFonts w:eastAsia="Times New Roman" w:cstheme="minorHAnsi"/>
          <w:color w:val="333333"/>
          <w:lang w:val="en-US" w:eastAsia="en-AU"/>
        </w:rPr>
        <w:t xml:space="preserve">, and </w:t>
      </w:r>
      <w:r w:rsidR="00A56B57" w:rsidRPr="00A56B57">
        <w:rPr>
          <w:rFonts w:eastAsia="Times New Roman" w:cstheme="minorHAnsi"/>
          <w:color w:val="333333"/>
          <w:lang w:val="en-US" w:eastAsia="en-AU"/>
        </w:rPr>
        <w:t>to update you on any information regarding the GTC</w:t>
      </w:r>
      <w:r w:rsidR="00A56B57">
        <w:rPr>
          <w:rFonts w:eastAsia="Times New Roman" w:cstheme="minorHAnsi"/>
          <w:color w:val="333333"/>
          <w:lang w:val="en-US" w:eastAsia="en-AU"/>
        </w:rPr>
        <w:t>s.</w:t>
      </w:r>
    </w:p>
    <w:p w14:paraId="37169258" w14:textId="57A90CB4" w:rsidR="000011B6" w:rsidRDefault="00A56B57" w:rsidP="0064774E">
      <w:pPr>
        <w:jc w:val="both"/>
        <w:rPr>
          <w:rFonts w:eastAsia="Times New Roman" w:cstheme="minorHAnsi"/>
          <w:color w:val="333333"/>
          <w:lang w:val="en-US" w:eastAsia="en-AU"/>
        </w:rPr>
      </w:pPr>
      <w:r>
        <w:rPr>
          <w:rFonts w:eastAsia="Times New Roman" w:cstheme="minorHAnsi"/>
          <w:color w:val="333333"/>
          <w:lang w:val="en-US" w:eastAsia="en-AU"/>
        </w:rPr>
        <w:t>Your contact information</w:t>
      </w:r>
      <w:r w:rsidRPr="006B768C">
        <w:rPr>
          <w:rFonts w:eastAsia="Times New Roman" w:cstheme="minorHAnsi"/>
          <w:color w:val="333333"/>
          <w:lang w:val="en-US" w:eastAsia="en-AU"/>
        </w:rPr>
        <w:t xml:space="preserve"> allows for post-conference communications including distribution of resources, network contacts,</w:t>
      </w:r>
      <w:r>
        <w:rPr>
          <w:rFonts w:eastAsia="Times New Roman" w:cstheme="minorHAnsi"/>
          <w:color w:val="333333"/>
          <w:lang w:val="en-US" w:eastAsia="en-AU"/>
        </w:rPr>
        <w:t xml:space="preserve"> </w:t>
      </w:r>
      <w:r w:rsidR="00E45EF8">
        <w:rPr>
          <w:rFonts w:eastAsia="Times New Roman" w:cstheme="minorHAnsi"/>
          <w:color w:val="333333"/>
          <w:lang w:val="en-US" w:eastAsia="en-AU"/>
        </w:rPr>
        <w:t xml:space="preserve">and also in relation to any feedback surveys </w:t>
      </w:r>
      <w:r w:rsidR="002F4C1A">
        <w:rPr>
          <w:rFonts w:eastAsia="Times New Roman" w:cstheme="minorHAnsi"/>
          <w:color w:val="333333"/>
          <w:lang w:val="en-US" w:eastAsia="en-AU"/>
        </w:rPr>
        <w:t>either for the co</w:t>
      </w:r>
      <w:r w:rsidR="005D4716">
        <w:rPr>
          <w:rFonts w:eastAsia="Times New Roman" w:cstheme="minorHAnsi"/>
          <w:color w:val="333333"/>
          <w:lang w:val="en-US" w:eastAsia="en-AU"/>
        </w:rPr>
        <w:t xml:space="preserve">nference </w:t>
      </w:r>
      <w:r w:rsidR="002F4C1A">
        <w:rPr>
          <w:rFonts w:eastAsia="Times New Roman" w:cstheme="minorHAnsi"/>
          <w:color w:val="333333"/>
          <w:lang w:val="en-US" w:eastAsia="en-AU"/>
        </w:rPr>
        <w:t xml:space="preserve">or in relation to Cambridge Education.  </w:t>
      </w:r>
    </w:p>
    <w:p w14:paraId="6384B54B" w14:textId="49E467E1" w:rsidR="00971E53" w:rsidRDefault="00130C05" w:rsidP="0064774E">
      <w:pPr>
        <w:jc w:val="both"/>
        <w:rPr>
          <w:rFonts w:eastAsia="Times New Roman" w:cstheme="minorHAnsi"/>
          <w:color w:val="333333"/>
          <w:lang w:val="en-US" w:eastAsia="en-AU"/>
        </w:rPr>
      </w:pPr>
      <w:r>
        <w:rPr>
          <w:rFonts w:eastAsia="Times New Roman" w:cstheme="minorHAnsi"/>
          <w:color w:val="333333"/>
          <w:lang w:val="en-US" w:eastAsia="en-AU"/>
        </w:rPr>
        <w:t xml:space="preserve">Cambridge </w:t>
      </w:r>
      <w:r w:rsidR="005D4716">
        <w:rPr>
          <w:rFonts w:eastAsia="Times New Roman" w:cstheme="minorHAnsi"/>
          <w:color w:val="333333"/>
          <w:lang w:val="en-US" w:eastAsia="en-AU"/>
        </w:rPr>
        <w:t>Education</w:t>
      </w:r>
      <w:r>
        <w:rPr>
          <w:rFonts w:eastAsia="Times New Roman" w:cstheme="minorHAnsi"/>
          <w:color w:val="333333"/>
          <w:lang w:val="en-US" w:eastAsia="en-AU"/>
        </w:rPr>
        <w:t xml:space="preserve"> will provide the Department with de-identified and aggregated </w:t>
      </w:r>
      <w:r w:rsidR="00B04326">
        <w:rPr>
          <w:rFonts w:eastAsia="Times New Roman" w:cstheme="minorHAnsi"/>
          <w:color w:val="333333"/>
          <w:lang w:val="en-US" w:eastAsia="en-AU"/>
        </w:rPr>
        <w:t xml:space="preserve">quantitative </w:t>
      </w:r>
      <w:r>
        <w:rPr>
          <w:rFonts w:eastAsia="Times New Roman" w:cstheme="minorHAnsi"/>
          <w:color w:val="333333"/>
          <w:lang w:val="en-US" w:eastAsia="en-AU"/>
        </w:rPr>
        <w:t xml:space="preserve">data in reports which will be used by DET to </w:t>
      </w:r>
      <w:r w:rsidR="00315A17" w:rsidRPr="00315A17">
        <w:rPr>
          <w:rFonts w:eastAsia="Times New Roman" w:cstheme="minorHAnsi"/>
          <w:color w:val="333333"/>
          <w:lang w:val="en-US" w:eastAsia="en-AU"/>
        </w:rPr>
        <w:t>identify any gaps by analysing engagement levels across the State</w:t>
      </w:r>
      <w:r>
        <w:rPr>
          <w:rFonts w:eastAsia="Times New Roman" w:cstheme="minorHAnsi"/>
          <w:color w:val="333333"/>
          <w:lang w:val="en-US" w:eastAsia="en-AU"/>
        </w:rPr>
        <w:t xml:space="preserve"> using the school setting information</w:t>
      </w:r>
      <w:r w:rsidR="00315A17" w:rsidRPr="00315A17">
        <w:rPr>
          <w:rFonts w:eastAsia="Times New Roman" w:cstheme="minorHAnsi"/>
          <w:color w:val="333333"/>
          <w:lang w:val="en-US" w:eastAsia="en-AU"/>
        </w:rPr>
        <w:t xml:space="preserve">. This information will assist the Department in providing targeted communications to locations </w:t>
      </w:r>
      <w:r w:rsidR="00E4128C">
        <w:rPr>
          <w:rFonts w:eastAsia="Times New Roman" w:cstheme="minorHAnsi"/>
          <w:color w:val="333333"/>
          <w:lang w:val="en-US" w:eastAsia="en-AU"/>
        </w:rPr>
        <w:t>with low participation numbers.</w:t>
      </w:r>
      <w:r w:rsidR="009C3FA9">
        <w:rPr>
          <w:rFonts w:eastAsia="Times New Roman" w:cstheme="minorHAnsi"/>
          <w:color w:val="333333"/>
          <w:lang w:val="en-US" w:eastAsia="en-AU"/>
        </w:rPr>
        <w:t xml:space="preserve"> </w:t>
      </w:r>
    </w:p>
    <w:p w14:paraId="531B253E" w14:textId="6C4ED73C" w:rsidR="00192170" w:rsidRPr="00192170" w:rsidRDefault="00192170" w:rsidP="0064774E">
      <w:pPr>
        <w:jc w:val="both"/>
        <w:rPr>
          <w:rFonts w:eastAsia="Times New Roman" w:cstheme="minorHAnsi"/>
          <w:color w:val="333333"/>
          <w:lang w:val="en" w:eastAsia="en-AU"/>
        </w:rPr>
      </w:pPr>
      <w:r w:rsidRPr="00192170">
        <w:rPr>
          <w:rFonts w:eastAsia="Times New Roman" w:cstheme="minorHAnsi"/>
          <w:color w:val="333333"/>
          <w:lang w:val="en" w:eastAsia="en-AU"/>
        </w:rPr>
        <w:t xml:space="preserve">De-identified </w:t>
      </w:r>
      <w:r w:rsidR="00B04326">
        <w:rPr>
          <w:rFonts w:eastAsia="Times New Roman" w:cstheme="minorHAnsi"/>
          <w:color w:val="333333"/>
          <w:lang w:val="en" w:eastAsia="en-AU"/>
        </w:rPr>
        <w:t xml:space="preserve">qualitative </w:t>
      </w:r>
      <w:r w:rsidRPr="00192170">
        <w:rPr>
          <w:rFonts w:eastAsia="Times New Roman" w:cstheme="minorHAnsi"/>
          <w:color w:val="333333"/>
          <w:lang w:val="en" w:eastAsia="en-AU"/>
        </w:rPr>
        <w:t>information collected from</w:t>
      </w:r>
      <w:r w:rsidR="0088141A">
        <w:rPr>
          <w:rFonts w:eastAsia="Times New Roman" w:cstheme="minorHAnsi"/>
          <w:color w:val="333333"/>
          <w:lang w:val="en" w:eastAsia="en-AU"/>
        </w:rPr>
        <w:t xml:space="preserve"> feedback</w:t>
      </w:r>
      <w:r w:rsidRPr="00192170">
        <w:rPr>
          <w:rFonts w:eastAsia="Times New Roman" w:cstheme="minorHAnsi"/>
          <w:color w:val="333333"/>
          <w:lang w:val="en" w:eastAsia="en-AU"/>
        </w:rPr>
        <w:t xml:space="preserve"> surveys will be used by Cambridge Education </w:t>
      </w:r>
      <w:r w:rsidR="00B04326">
        <w:rPr>
          <w:rFonts w:eastAsia="Times New Roman" w:cstheme="minorHAnsi"/>
          <w:color w:val="333333"/>
          <w:lang w:val="en" w:eastAsia="en-AU"/>
        </w:rPr>
        <w:t>to prepare</w:t>
      </w:r>
      <w:r w:rsidR="00CA17CF">
        <w:rPr>
          <w:rFonts w:eastAsia="Times New Roman" w:cstheme="minorHAnsi"/>
          <w:color w:val="333333"/>
          <w:lang w:val="en" w:eastAsia="en-AU"/>
        </w:rPr>
        <w:t xml:space="preserve"> a</w:t>
      </w:r>
      <w:r w:rsidR="00B04326">
        <w:rPr>
          <w:rFonts w:eastAsia="Times New Roman" w:cstheme="minorHAnsi"/>
          <w:color w:val="333333"/>
          <w:lang w:val="en" w:eastAsia="en-AU"/>
        </w:rPr>
        <w:t xml:space="preserve"> GTC evaluation</w:t>
      </w:r>
      <w:r w:rsidRPr="00192170">
        <w:rPr>
          <w:rFonts w:eastAsia="Times New Roman" w:cstheme="minorHAnsi"/>
          <w:color w:val="333333"/>
          <w:lang w:val="en" w:eastAsia="en-AU"/>
        </w:rPr>
        <w:t xml:space="preserve"> report for the Department.  The Department will use th</w:t>
      </w:r>
      <w:r w:rsidR="00E84B1D">
        <w:rPr>
          <w:rFonts w:eastAsia="Times New Roman" w:cstheme="minorHAnsi"/>
          <w:color w:val="333333"/>
          <w:lang w:val="en" w:eastAsia="en-AU"/>
        </w:rPr>
        <w:t>is report</w:t>
      </w:r>
      <w:r w:rsidRPr="00192170">
        <w:rPr>
          <w:rFonts w:eastAsia="Times New Roman" w:cstheme="minorHAnsi"/>
          <w:color w:val="333333"/>
          <w:lang w:val="en" w:eastAsia="en-AU"/>
        </w:rPr>
        <w:t xml:space="preserve"> to inform decision making including </w:t>
      </w:r>
      <w:r w:rsidR="00BB044A">
        <w:rPr>
          <w:rFonts w:eastAsia="Times New Roman" w:cstheme="minorHAnsi"/>
          <w:color w:val="333333"/>
          <w:lang w:val="en" w:eastAsia="en-AU"/>
        </w:rPr>
        <w:t xml:space="preserve">strengthening of induction and mentoring </w:t>
      </w:r>
      <w:r w:rsidRPr="00192170">
        <w:rPr>
          <w:rFonts w:eastAsia="Times New Roman" w:cstheme="minorHAnsi"/>
          <w:color w:val="333333"/>
          <w:lang w:val="en" w:eastAsia="en-AU"/>
        </w:rPr>
        <w:t>polic</w:t>
      </w:r>
      <w:r w:rsidR="00BB044A">
        <w:rPr>
          <w:rFonts w:eastAsia="Times New Roman" w:cstheme="minorHAnsi"/>
          <w:color w:val="333333"/>
          <w:lang w:val="en" w:eastAsia="en-AU"/>
        </w:rPr>
        <w:t xml:space="preserve">ies for graduate </w:t>
      </w:r>
      <w:r w:rsidR="00CE57B4">
        <w:rPr>
          <w:rFonts w:eastAsia="Times New Roman" w:cstheme="minorHAnsi"/>
          <w:color w:val="333333"/>
          <w:lang w:val="en" w:eastAsia="en-AU"/>
        </w:rPr>
        <w:t>teachers,</w:t>
      </w:r>
      <w:r w:rsidRPr="00192170">
        <w:rPr>
          <w:rFonts w:eastAsia="Times New Roman" w:cstheme="minorHAnsi"/>
          <w:color w:val="333333"/>
          <w:lang w:val="en" w:eastAsia="en-AU"/>
        </w:rPr>
        <w:t xml:space="preserve"> and also to improve the </w:t>
      </w:r>
      <w:r w:rsidR="00CA17CF">
        <w:rPr>
          <w:rFonts w:eastAsia="Times New Roman" w:cstheme="minorHAnsi"/>
          <w:color w:val="333333"/>
          <w:lang w:val="en" w:eastAsia="en-AU"/>
        </w:rPr>
        <w:t>GTC</w:t>
      </w:r>
      <w:r w:rsidR="00DC3D62">
        <w:rPr>
          <w:rFonts w:eastAsia="Times New Roman" w:cstheme="minorHAnsi"/>
          <w:color w:val="333333"/>
          <w:lang w:val="en" w:eastAsia="en-AU"/>
        </w:rPr>
        <w:t xml:space="preserve"> program and enga</w:t>
      </w:r>
      <w:r w:rsidR="00E134B0">
        <w:rPr>
          <w:rFonts w:eastAsia="Times New Roman" w:cstheme="minorHAnsi"/>
          <w:color w:val="333333"/>
          <w:lang w:val="en" w:eastAsia="en-AU"/>
        </w:rPr>
        <w:t>ge</w:t>
      </w:r>
      <w:r w:rsidR="00DC3D62">
        <w:rPr>
          <w:rFonts w:eastAsia="Times New Roman" w:cstheme="minorHAnsi"/>
          <w:color w:val="333333"/>
          <w:lang w:val="en" w:eastAsia="en-AU"/>
        </w:rPr>
        <w:t>ment by the graduate teachers.</w:t>
      </w:r>
      <w:r w:rsidRPr="00192170">
        <w:rPr>
          <w:rFonts w:eastAsia="Times New Roman" w:cstheme="minorHAnsi"/>
          <w:color w:val="333333"/>
          <w:lang w:val="en" w:eastAsia="en-AU"/>
        </w:rPr>
        <w:t xml:space="preserve"> </w:t>
      </w:r>
    </w:p>
    <w:p w14:paraId="1CF6D171" w14:textId="00662D8D" w:rsidR="006C61A2" w:rsidRDefault="00EB0BF1" w:rsidP="0064774E">
      <w:pPr>
        <w:jc w:val="both"/>
        <w:rPr>
          <w:rFonts w:eastAsia="Times New Roman" w:cstheme="minorHAnsi"/>
          <w:color w:val="333333"/>
          <w:lang w:val="en-US" w:eastAsia="en-AU"/>
        </w:rPr>
      </w:pPr>
      <w:r>
        <w:rPr>
          <w:rFonts w:eastAsia="Times New Roman" w:cstheme="minorHAnsi"/>
          <w:color w:val="333333"/>
          <w:lang w:val="en-US" w:eastAsia="en-AU"/>
        </w:rPr>
        <w:t>Cambridge</w:t>
      </w:r>
      <w:r w:rsidR="00CA17CF">
        <w:rPr>
          <w:rFonts w:eastAsia="Times New Roman" w:cstheme="minorHAnsi"/>
          <w:color w:val="333333"/>
          <w:lang w:val="en-US" w:eastAsia="en-AU"/>
        </w:rPr>
        <w:t xml:space="preserve"> Education </w:t>
      </w:r>
      <w:r>
        <w:rPr>
          <w:rFonts w:eastAsia="Times New Roman" w:cstheme="minorHAnsi"/>
          <w:color w:val="333333"/>
          <w:lang w:val="en-US" w:eastAsia="en-AU"/>
        </w:rPr>
        <w:t xml:space="preserve">will provide the Department with de-identified data collected </w:t>
      </w:r>
      <w:r w:rsidR="003948EF">
        <w:rPr>
          <w:rFonts w:eastAsia="Times New Roman" w:cstheme="minorHAnsi"/>
          <w:color w:val="333333"/>
          <w:lang w:val="en-US" w:eastAsia="en-AU"/>
        </w:rPr>
        <w:t>during GTCs</w:t>
      </w:r>
      <w:r w:rsidR="00CA17CF">
        <w:rPr>
          <w:rFonts w:eastAsia="Times New Roman" w:cstheme="minorHAnsi"/>
          <w:color w:val="333333"/>
          <w:lang w:val="en-US" w:eastAsia="en-AU"/>
        </w:rPr>
        <w:t xml:space="preserve"> via the reports mentioned above</w:t>
      </w:r>
      <w:r w:rsidR="003948EF">
        <w:rPr>
          <w:rFonts w:eastAsia="Times New Roman" w:cstheme="minorHAnsi"/>
          <w:color w:val="333333"/>
          <w:lang w:val="en-US" w:eastAsia="en-AU"/>
        </w:rPr>
        <w:t xml:space="preserve">. However, there may be occasions where a </w:t>
      </w:r>
      <w:r w:rsidR="00F05F01">
        <w:rPr>
          <w:rFonts w:eastAsia="Times New Roman" w:cstheme="minorHAnsi"/>
          <w:color w:val="333333"/>
          <w:lang w:val="en-US" w:eastAsia="en-AU"/>
        </w:rPr>
        <w:t xml:space="preserve">central office staff </w:t>
      </w:r>
      <w:r w:rsidR="003948EF">
        <w:rPr>
          <w:rFonts w:eastAsia="Times New Roman" w:cstheme="minorHAnsi"/>
          <w:color w:val="333333"/>
          <w:lang w:val="en-US" w:eastAsia="en-AU"/>
        </w:rPr>
        <w:t xml:space="preserve">will attend </w:t>
      </w:r>
      <w:r w:rsidR="003948EF">
        <w:rPr>
          <w:rFonts w:eastAsia="Times New Roman" w:cstheme="minorHAnsi"/>
          <w:color w:val="333333"/>
          <w:lang w:val="en-US" w:eastAsia="en-AU"/>
        </w:rPr>
        <w:lastRenderedPageBreak/>
        <w:t>a conference session as an observer. Cambridge Education will indicate if this is the case</w:t>
      </w:r>
      <w:r w:rsidR="00E4128C">
        <w:rPr>
          <w:rFonts w:eastAsia="Times New Roman" w:cstheme="minorHAnsi"/>
          <w:color w:val="333333"/>
          <w:lang w:val="en-US" w:eastAsia="en-AU"/>
        </w:rPr>
        <w:t xml:space="preserve"> at the onset of each conference session</w:t>
      </w:r>
      <w:r w:rsidR="003948EF">
        <w:rPr>
          <w:rFonts w:eastAsia="Times New Roman" w:cstheme="minorHAnsi"/>
          <w:color w:val="333333"/>
          <w:lang w:val="en-US" w:eastAsia="en-AU"/>
        </w:rPr>
        <w:t>.</w:t>
      </w:r>
    </w:p>
    <w:p w14:paraId="3863B17D" w14:textId="7D60CB9F" w:rsidR="002F0BE5" w:rsidRDefault="00E4128C" w:rsidP="0064774E">
      <w:pPr>
        <w:jc w:val="both"/>
        <w:rPr>
          <w:rFonts w:eastAsia="Times New Roman" w:cstheme="minorHAnsi"/>
          <w:color w:val="333333"/>
          <w:lang w:val="en-US" w:eastAsia="en-AU"/>
        </w:rPr>
      </w:pPr>
      <w:r>
        <w:rPr>
          <w:rFonts w:eastAsia="Times New Roman" w:cstheme="minorHAnsi"/>
          <w:color w:val="333333"/>
          <w:lang w:val="en-US" w:eastAsia="en-AU"/>
        </w:rPr>
        <w:t>For online conferences, Cambridge</w:t>
      </w:r>
      <w:r w:rsidR="00CA17CF">
        <w:rPr>
          <w:rFonts w:eastAsia="Times New Roman" w:cstheme="minorHAnsi"/>
          <w:color w:val="333333"/>
          <w:lang w:val="en-US" w:eastAsia="en-AU"/>
        </w:rPr>
        <w:t xml:space="preserve"> Education</w:t>
      </w:r>
      <w:r>
        <w:rPr>
          <w:rFonts w:eastAsia="Times New Roman" w:cstheme="minorHAnsi"/>
          <w:color w:val="333333"/>
          <w:lang w:val="en-US" w:eastAsia="en-AU"/>
        </w:rPr>
        <w:t xml:space="preserve"> will utilise </w:t>
      </w:r>
      <w:r w:rsidR="004B18BD">
        <w:rPr>
          <w:rFonts w:eastAsia="Times New Roman" w:cstheme="minorHAnsi"/>
          <w:color w:val="333333"/>
          <w:lang w:val="en-US" w:eastAsia="en-AU"/>
        </w:rPr>
        <w:t xml:space="preserve">the Department’s </w:t>
      </w:r>
      <w:r w:rsidR="00CA17CF">
        <w:rPr>
          <w:rFonts w:eastAsia="Times New Roman" w:cstheme="minorHAnsi"/>
          <w:color w:val="333333"/>
          <w:lang w:val="en-US" w:eastAsia="en-AU"/>
        </w:rPr>
        <w:t xml:space="preserve">instance of </w:t>
      </w:r>
      <w:r>
        <w:rPr>
          <w:rFonts w:eastAsia="Times New Roman" w:cstheme="minorHAnsi"/>
          <w:color w:val="333333"/>
          <w:lang w:val="en-US" w:eastAsia="en-AU"/>
        </w:rPr>
        <w:t>Webex to deliver the sessions. You will be required to utilise your existing DET</w:t>
      </w:r>
      <w:r w:rsidR="002F0BE5">
        <w:rPr>
          <w:rFonts w:eastAsia="Times New Roman" w:cstheme="minorHAnsi"/>
          <w:color w:val="333333"/>
          <w:lang w:val="en-US" w:eastAsia="en-AU"/>
        </w:rPr>
        <w:t xml:space="preserve"> </w:t>
      </w:r>
      <w:r w:rsidR="008C3538">
        <w:rPr>
          <w:rFonts w:eastAsia="Times New Roman" w:cstheme="minorHAnsi"/>
          <w:color w:val="333333"/>
          <w:lang w:val="en-US" w:eastAsia="en-AU"/>
        </w:rPr>
        <w:t xml:space="preserve">login details </w:t>
      </w:r>
      <w:r w:rsidR="002F0BE5">
        <w:rPr>
          <w:rFonts w:eastAsia="Times New Roman" w:cstheme="minorHAnsi"/>
          <w:color w:val="333333"/>
          <w:lang w:val="en-US" w:eastAsia="en-AU"/>
        </w:rPr>
        <w:t>to access videoconferencing</w:t>
      </w:r>
      <w:r w:rsidR="00880FA3">
        <w:rPr>
          <w:rFonts w:eastAsia="Times New Roman" w:cstheme="minorHAnsi"/>
          <w:color w:val="333333"/>
          <w:lang w:val="en-US" w:eastAsia="en-AU"/>
        </w:rPr>
        <w:t>.</w:t>
      </w:r>
    </w:p>
    <w:p w14:paraId="07C13517" w14:textId="4EEF7575" w:rsidR="002F0BE5" w:rsidRDefault="0046769E" w:rsidP="0064774E">
      <w:pPr>
        <w:jc w:val="both"/>
        <w:rPr>
          <w:rFonts w:eastAsia="Times New Roman" w:cstheme="minorHAnsi"/>
          <w:color w:val="333333"/>
          <w:lang w:val="en-US" w:eastAsia="en-AU"/>
        </w:rPr>
      </w:pPr>
      <w:r>
        <w:rPr>
          <w:rFonts w:eastAsia="Times New Roman" w:cstheme="minorHAnsi"/>
          <w:color w:val="333333"/>
          <w:lang w:val="en-US" w:eastAsia="en-AU"/>
        </w:rPr>
        <w:t xml:space="preserve">Cambridge Education will use your email address to provide you with the link to </w:t>
      </w:r>
      <w:r w:rsidR="002F0BE5">
        <w:rPr>
          <w:rFonts w:eastAsia="Times New Roman" w:cstheme="minorHAnsi"/>
          <w:color w:val="333333"/>
          <w:lang w:val="en-US" w:eastAsia="en-AU"/>
        </w:rPr>
        <w:t xml:space="preserve">Survey </w:t>
      </w:r>
      <w:r>
        <w:rPr>
          <w:rFonts w:eastAsia="Times New Roman" w:cstheme="minorHAnsi"/>
          <w:color w:val="333333"/>
          <w:lang w:val="en-US" w:eastAsia="en-AU"/>
        </w:rPr>
        <w:t>M</w:t>
      </w:r>
      <w:r w:rsidR="002F0BE5">
        <w:rPr>
          <w:rFonts w:eastAsia="Times New Roman" w:cstheme="minorHAnsi"/>
          <w:color w:val="333333"/>
          <w:lang w:val="en-US" w:eastAsia="en-AU"/>
        </w:rPr>
        <w:t>onkey</w:t>
      </w:r>
      <w:r>
        <w:rPr>
          <w:rFonts w:eastAsia="Times New Roman" w:cstheme="minorHAnsi"/>
          <w:color w:val="333333"/>
          <w:lang w:val="en-US" w:eastAsia="en-AU"/>
        </w:rPr>
        <w:t>. The platform will be used to collect feedback on the conferences.</w:t>
      </w:r>
    </w:p>
    <w:p w14:paraId="129B48A3" w14:textId="4855E7E3" w:rsidR="002F0BE5" w:rsidRPr="006B768C" w:rsidRDefault="0046769E" w:rsidP="0064774E">
      <w:pPr>
        <w:jc w:val="both"/>
        <w:rPr>
          <w:rFonts w:eastAsia="Times New Roman" w:cstheme="minorHAnsi"/>
          <w:color w:val="333333"/>
          <w:lang w:val="en-US" w:eastAsia="en-AU"/>
        </w:rPr>
      </w:pPr>
      <w:r>
        <w:rPr>
          <w:rFonts w:eastAsia="Times New Roman" w:cstheme="minorHAnsi"/>
          <w:color w:val="333333"/>
          <w:lang w:val="en-US" w:eastAsia="en-AU"/>
        </w:rPr>
        <w:t>Cambridge Education will use</w:t>
      </w:r>
      <w:r w:rsidR="00591E5A">
        <w:rPr>
          <w:rFonts w:eastAsia="Times New Roman" w:cstheme="minorHAnsi"/>
          <w:color w:val="333333"/>
          <w:lang w:val="en-US" w:eastAsia="en-AU"/>
        </w:rPr>
        <w:t xml:space="preserve"> </w:t>
      </w:r>
      <w:r w:rsidR="002F0BE5">
        <w:rPr>
          <w:rFonts w:eastAsia="Times New Roman" w:cstheme="minorHAnsi"/>
          <w:color w:val="333333"/>
          <w:lang w:val="en-US" w:eastAsia="en-AU"/>
        </w:rPr>
        <w:t xml:space="preserve">Eventbrite </w:t>
      </w:r>
      <w:r w:rsidR="00591E5A">
        <w:rPr>
          <w:rFonts w:eastAsia="Times New Roman" w:cstheme="minorHAnsi"/>
          <w:color w:val="333333"/>
          <w:lang w:val="en-US" w:eastAsia="en-AU"/>
        </w:rPr>
        <w:t xml:space="preserve">to collect </w:t>
      </w:r>
      <w:r w:rsidR="002F0BE5">
        <w:rPr>
          <w:rFonts w:eastAsia="Times New Roman" w:cstheme="minorHAnsi"/>
          <w:color w:val="333333"/>
          <w:lang w:val="en-US" w:eastAsia="en-AU"/>
        </w:rPr>
        <w:t>registration information (</w:t>
      </w:r>
      <w:r w:rsidR="00591E5A">
        <w:rPr>
          <w:rFonts w:eastAsia="Times New Roman" w:cstheme="minorHAnsi"/>
          <w:color w:val="333333"/>
          <w:lang w:val="en-US" w:eastAsia="en-AU"/>
        </w:rPr>
        <w:t xml:space="preserve">name, email address and </w:t>
      </w:r>
      <w:r w:rsidR="002F0BE5">
        <w:rPr>
          <w:rFonts w:eastAsia="Times New Roman" w:cstheme="minorHAnsi"/>
          <w:color w:val="333333"/>
          <w:lang w:val="en-US" w:eastAsia="en-AU"/>
        </w:rPr>
        <w:t>school setting)</w:t>
      </w:r>
      <w:r w:rsidR="00591E5A">
        <w:rPr>
          <w:rFonts w:eastAsia="Times New Roman" w:cstheme="minorHAnsi"/>
          <w:color w:val="333333"/>
          <w:lang w:val="en-US" w:eastAsia="en-AU"/>
        </w:rPr>
        <w:t>.</w:t>
      </w:r>
    </w:p>
    <w:p w14:paraId="39DE1F0E" w14:textId="6E7FD1C0" w:rsidR="00971E53" w:rsidRPr="00253A53" w:rsidRDefault="00971E53" w:rsidP="0064774E">
      <w:pPr>
        <w:jc w:val="both"/>
        <w:rPr>
          <w:rFonts w:cstheme="minorHAnsi"/>
          <w:lang w:val="en-AU"/>
        </w:rPr>
      </w:pPr>
      <w:r w:rsidRPr="00253A53">
        <w:rPr>
          <w:rFonts w:eastAsia="Arial" w:cstheme="minorHAnsi"/>
          <w:lang w:val="en"/>
        </w:rPr>
        <w:t xml:space="preserve">Information collected by </w:t>
      </w:r>
      <w:r w:rsidR="00725475">
        <w:rPr>
          <w:rFonts w:eastAsia="Arial" w:cstheme="minorHAnsi"/>
          <w:lang w:val="en"/>
        </w:rPr>
        <w:t xml:space="preserve">Cambridge Education and </w:t>
      </w:r>
      <w:r w:rsidRPr="00253A53">
        <w:rPr>
          <w:rFonts w:eastAsia="Arial" w:cstheme="minorHAnsi"/>
          <w:lang w:val="en"/>
        </w:rPr>
        <w:t>the Department will be used or disclosed for the purposes stated in the Notice or where otherwise permitted by law</w:t>
      </w:r>
    </w:p>
    <w:p w14:paraId="44FEE02B" w14:textId="00EAAB77" w:rsidR="002461A3" w:rsidRDefault="002461A3" w:rsidP="002461A3">
      <w:pPr>
        <w:pStyle w:val="Heading2"/>
        <w:rPr>
          <w:b/>
        </w:rPr>
      </w:pPr>
      <w:r>
        <w:rPr>
          <w:b/>
        </w:rPr>
        <w:t>how will my information be secured?</w:t>
      </w:r>
    </w:p>
    <w:p w14:paraId="2E61BFB9" w14:textId="764964DD" w:rsidR="00944039" w:rsidRPr="002461A3" w:rsidRDefault="002461A3" w:rsidP="0064774E">
      <w:pPr>
        <w:jc w:val="both"/>
      </w:pPr>
      <w:r>
        <w:t>Your personal information will be managed securely and consistently with Victorian Privacy laws, by both the Department of Education</w:t>
      </w:r>
      <w:r w:rsidR="00B57968">
        <w:t xml:space="preserve"> and Cambridge Education</w:t>
      </w:r>
      <w:r w:rsidR="00944039">
        <w:t xml:space="preserve"> as a subsidiary of Mott MacDonald. </w:t>
      </w:r>
    </w:p>
    <w:p w14:paraId="7F0BE4F5" w14:textId="28E3067A" w:rsidR="000A137C" w:rsidRDefault="000A137C" w:rsidP="0064774E">
      <w:pPr>
        <w:pStyle w:val="xmsonormal"/>
        <w:jc w:val="both"/>
        <w:rPr>
          <w:rFonts w:asciiTheme="minorHAnsi" w:hAnsiTheme="minorHAnsi" w:cstheme="minorBidi"/>
          <w:lang w:val="en-GB" w:eastAsia="en-US"/>
        </w:rPr>
      </w:pPr>
      <w:r w:rsidRPr="000A137C">
        <w:rPr>
          <w:rFonts w:asciiTheme="minorHAnsi" w:hAnsiTheme="minorHAnsi" w:cstheme="minorBidi"/>
          <w:lang w:val="en-GB" w:eastAsia="en-US"/>
        </w:rPr>
        <w:t xml:space="preserve">Your personal information will be stored securely on the Department servers and on Cambridge Education servers. Only those administering the program </w:t>
      </w:r>
      <w:r w:rsidR="00591E5A" w:rsidRPr="000A137C">
        <w:rPr>
          <w:rFonts w:asciiTheme="minorHAnsi" w:hAnsiTheme="minorHAnsi" w:cstheme="minorBidi"/>
          <w:lang w:val="en-GB" w:eastAsia="en-US"/>
        </w:rPr>
        <w:t>from Cambridge</w:t>
      </w:r>
      <w:r w:rsidR="00725475" w:rsidRPr="00725475">
        <w:rPr>
          <w:rFonts w:asciiTheme="minorHAnsi" w:hAnsiTheme="minorHAnsi" w:cstheme="minorBidi"/>
          <w:lang w:val="en-GB" w:eastAsia="en-US"/>
        </w:rPr>
        <w:t xml:space="preserve"> Education </w:t>
      </w:r>
      <w:r w:rsidRPr="000A137C">
        <w:rPr>
          <w:rFonts w:asciiTheme="minorHAnsi" w:hAnsiTheme="minorHAnsi" w:cstheme="minorBidi"/>
          <w:lang w:val="en-GB" w:eastAsia="en-US"/>
        </w:rPr>
        <w:t xml:space="preserve">and those providing technical support </w:t>
      </w:r>
      <w:r w:rsidR="00725475">
        <w:rPr>
          <w:rFonts w:asciiTheme="minorHAnsi" w:hAnsiTheme="minorHAnsi" w:cstheme="minorBidi"/>
          <w:lang w:val="en-GB" w:eastAsia="en-US"/>
        </w:rPr>
        <w:t xml:space="preserve">from the Department’s technical team or Webex </w:t>
      </w:r>
      <w:r w:rsidR="00591E5A">
        <w:rPr>
          <w:rFonts w:asciiTheme="minorHAnsi" w:hAnsiTheme="minorHAnsi" w:cstheme="minorBidi"/>
          <w:lang w:val="en-GB" w:eastAsia="en-US"/>
        </w:rPr>
        <w:t>or</w:t>
      </w:r>
      <w:r w:rsidR="00725475">
        <w:rPr>
          <w:rFonts w:asciiTheme="minorHAnsi" w:hAnsiTheme="minorHAnsi" w:cstheme="minorBidi"/>
          <w:lang w:val="en-GB" w:eastAsia="en-US"/>
        </w:rPr>
        <w:t xml:space="preserve"> Jamboard</w:t>
      </w:r>
      <w:r w:rsidRPr="000A137C">
        <w:rPr>
          <w:rFonts w:asciiTheme="minorHAnsi" w:hAnsiTheme="minorHAnsi" w:cstheme="minorBidi"/>
          <w:lang w:val="en-GB" w:eastAsia="en-US"/>
        </w:rPr>
        <w:t xml:space="preserve"> </w:t>
      </w:r>
      <w:r w:rsidR="002F0BE5">
        <w:rPr>
          <w:rFonts w:asciiTheme="minorHAnsi" w:hAnsiTheme="minorHAnsi" w:cstheme="minorBidi"/>
          <w:lang w:val="en-GB" w:eastAsia="en-US"/>
        </w:rPr>
        <w:t>or Eventbrite</w:t>
      </w:r>
      <w:r w:rsidR="00591E5A">
        <w:rPr>
          <w:rFonts w:asciiTheme="minorHAnsi" w:hAnsiTheme="minorHAnsi" w:cstheme="minorBidi"/>
          <w:lang w:val="en-GB" w:eastAsia="en-US"/>
        </w:rPr>
        <w:t xml:space="preserve"> or Survey Monkey </w:t>
      </w:r>
      <w:r w:rsidRPr="000A137C">
        <w:rPr>
          <w:rFonts w:asciiTheme="minorHAnsi" w:hAnsiTheme="minorHAnsi" w:cstheme="minorBidi"/>
          <w:lang w:val="en-GB" w:eastAsia="en-US"/>
        </w:rPr>
        <w:t>will have access to your personal information.</w:t>
      </w:r>
    </w:p>
    <w:p w14:paraId="779C54F0" w14:textId="32EAA25D" w:rsidR="009B0212" w:rsidRPr="009B0212" w:rsidRDefault="00334A09" w:rsidP="009B0212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Segoe UI"/>
          <w:b/>
          <w:bCs/>
          <w:color w:val="333333"/>
          <w:sz w:val="36"/>
          <w:szCs w:val="36"/>
          <w:lang w:val="en-US" w:eastAsia="en-AU"/>
        </w:rPr>
      </w:pPr>
      <w:r w:rsidRPr="00334A09">
        <w:rPr>
          <w:rFonts w:ascii="inherit" w:eastAsia="Times New Roman" w:hAnsi="inherit" w:cs="Segoe UI"/>
          <w:b/>
          <w:bCs/>
          <w:color w:val="333333"/>
          <w:sz w:val="36"/>
          <w:szCs w:val="36"/>
          <w:lang w:val="en-US" w:eastAsia="en-AU"/>
        </w:rPr>
        <w:t>Further information</w:t>
      </w:r>
    </w:p>
    <w:p w14:paraId="40E6F65A" w14:textId="705FB678" w:rsidR="009B0212" w:rsidRPr="00253A53" w:rsidRDefault="009B0212" w:rsidP="0064774E">
      <w:pPr>
        <w:jc w:val="both"/>
        <w:rPr>
          <w:rFonts w:ascii="Calibri" w:hAnsi="Calibri" w:cs="Calibri"/>
        </w:rPr>
      </w:pPr>
      <w:r w:rsidRPr="00253A53">
        <w:rPr>
          <w:rFonts w:ascii="Calibri" w:hAnsi="Calibri" w:cs="Calibri"/>
        </w:rPr>
        <w:t xml:space="preserve">For further information on this statement, or to request access and correction of personal information, </w:t>
      </w:r>
      <w:r w:rsidR="00F347E9" w:rsidRPr="00253A53">
        <w:rPr>
          <w:rFonts w:ascii="Calibri" w:hAnsi="Calibri" w:cs="Calibri"/>
        </w:rPr>
        <w:t>Cambridge Education</w:t>
      </w:r>
      <w:r w:rsidR="0035227D" w:rsidRPr="00253A53">
        <w:rPr>
          <w:rFonts w:ascii="Calibri" w:hAnsi="Calibri" w:cs="Calibri"/>
        </w:rPr>
        <w:t xml:space="preserve"> at </w:t>
      </w:r>
      <w:hyperlink r:id="rId5" w:history="1">
        <w:r w:rsidR="00B8569A" w:rsidRPr="00253A53">
          <w:rPr>
            <w:rStyle w:val="Hyperlink"/>
            <w:rFonts w:ascii="Calibri" w:hAnsi="Calibri" w:cs="Calibri"/>
          </w:rPr>
          <w:t>info@camb-ed.com.au</w:t>
        </w:r>
      </w:hyperlink>
      <w:r w:rsidR="00B8569A" w:rsidRPr="00253A53">
        <w:rPr>
          <w:rFonts w:ascii="Calibri" w:hAnsi="Calibri" w:cs="Calibri"/>
        </w:rPr>
        <w:t xml:space="preserve"> </w:t>
      </w:r>
      <w:r w:rsidRPr="00253A53">
        <w:rPr>
          <w:rFonts w:ascii="Calibri" w:hAnsi="Calibri" w:cs="Calibri"/>
        </w:rPr>
        <w:t xml:space="preserve"> </w:t>
      </w:r>
    </w:p>
    <w:p w14:paraId="5C015A9A" w14:textId="1B8ADE5E" w:rsidR="00334A09" w:rsidRPr="00253A53" w:rsidRDefault="009B0212" w:rsidP="0064774E">
      <w:pPr>
        <w:spacing w:after="100" w:afterAutospacing="1" w:line="240" w:lineRule="auto"/>
        <w:jc w:val="both"/>
        <w:rPr>
          <w:rFonts w:ascii="Calibri" w:eastAsia="Times New Roman" w:hAnsi="Calibri" w:cs="Calibri"/>
          <w:color w:val="333333"/>
          <w:lang w:val="en-US" w:eastAsia="en-AU"/>
        </w:rPr>
      </w:pPr>
      <w:r w:rsidRPr="00253A53">
        <w:rPr>
          <w:rFonts w:ascii="Calibri" w:hAnsi="Calibri" w:cs="Calibri"/>
        </w:rPr>
        <w:t>For more information</w:t>
      </w:r>
      <w:r w:rsidR="00334A09" w:rsidRPr="00253A53">
        <w:rPr>
          <w:rFonts w:ascii="Calibri" w:eastAsia="Times New Roman" w:hAnsi="Calibri" w:cs="Calibri"/>
          <w:color w:val="333333"/>
          <w:lang w:val="en-US" w:eastAsia="en-AU"/>
        </w:rPr>
        <w:t xml:space="preserve"> about the way the Department collects and handles personal information, including access, correction and complaints, read our </w:t>
      </w:r>
      <w:hyperlink r:id="rId6" w:tgtFrame="_blank" w:history="1">
        <w:r w:rsidR="00334A09" w:rsidRPr="00253A53">
          <w:rPr>
            <w:rFonts w:ascii="Calibri" w:eastAsia="Times New Roman" w:hAnsi="Calibri" w:cs="Calibri"/>
            <w:color w:val="36797F"/>
            <w:lang w:val="en-US" w:eastAsia="en-AU"/>
          </w:rPr>
          <w:t>privacy policy </w:t>
        </w:r>
      </w:hyperlink>
    </w:p>
    <w:p w14:paraId="0AC4D576" w14:textId="00759DCD" w:rsidR="00334A09" w:rsidRDefault="002461A3" w:rsidP="0064774E">
      <w:pPr>
        <w:spacing w:after="100" w:afterAutospacing="1" w:line="240" w:lineRule="auto"/>
        <w:jc w:val="both"/>
        <w:rPr>
          <w:rStyle w:val="Hyperlink"/>
          <w:rFonts w:ascii="Calibri" w:hAnsi="Calibri" w:cs="Calibri"/>
          <w:color w:val="4F52B2"/>
          <w:shd w:val="clear" w:color="auto" w:fill="FFFFFF"/>
        </w:rPr>
      </w:pPr>
      <w:r w:rsidRPr="00253A53">
        <w:rPr>
          <w:rFonts w:ascii="Calibri" w:eastAsia="Times New Roman" w:hAnsi="Calibri" w:cs="Calibri"/>
          <w:color w:val="333333"/>
          <w:lang w:val="en-US" w:eastAsia="en-AU"/>
        </w:rPr>
        <w:t>For further information about the way th</w:t>
      </w:r>
      <w:r w:rsidR="00AB7CDD">
        <w:rPr>
          <w:rFonts w:ascii="Calibri" w:eastAsia="Times New Roman" w:hAnsi="Calibri" w:cs="Calibri"/>
          <w:color w:val="333333"/>
          <w:lang w:val="en-US" w:eastAsia="en-AU"/>
        </w:rPr>
        <w:t xml:space="preserve">at Cambridge Education </w:t>
      </w:r>
      <w:r w:rsidRPr="00253A53">
        <w:rPr>
          <w:rFonts w:ascii="Calibri" w:eastAsia="Times New Roman" w:hAnsi="Calibri" w:cs="Calibri"/>
          <w:color w:val="333333"/>
          <w:lang w:val="en-US" w:eastAsia="en-AU"/>
        </w:rPr>
        <w:t>handles personal information, read their</w:t>
      </w:r>
      <w:r w:rsidR="006D3979" w:rsidRPr="00253A53">
        <w:rPr>
          <w:rFonts w:ascii="Calibri" w:eastAsia="Times New Roman" w:hAnsi="Calibri" w:cs="Calibri"/>
          <w:color w:val="333333"/>
          <w:lang w:val="en-US" w:eastAsia="en-AU"/>
        </w:rPr>
        <w:t xml:space="preserve"> Privacy Policy </w:t>
      </w:r>
      <w:hyperlink r:id="rId7" w:tgtFrame="_blank" w:tooltip="https://www.mottmac.com/privacy-policy" w:history="1">
        <w:r w:rsidR="006D3979" w:rsidRPr="00253A53">
          <w:rPr>
            <w:rStyle w:val="Hyperlink"/>
            <w:rFonts w:ascii="Calibri" w:hAnsi="Calibri" w:cs="Calibri"/>
            <w:color w:val="4F52B2"/>
            <w:shd w:val="clear" w:color="auto" w:fill="FFFFFF"/>
          </w:rPr>
          <w:t>Privacy - Mott MacDonald</w:t>
        </w:r>
      </w:hyperlink>
    </w:p>
    <w:p w14:paraId="11663A1C" w14:textId="0A1DA014" w:rsidR="00FF71F9" w:rsidRDefault="009C3FA9" w:rsidP="0064774E">
      <w:pPr>
        <w:spacing w:after="100" w:afterAutospacing="1" w:line="240" w:lineRule="auto"/>
        <w:jc w:val="both"/>
        <w:rPr>
          <w:rFonts w:ascii="Calibri" w:hAnsi="Calibri" w:cs="Calibri"/>
          <w:color w:val="4F52B2"/>
          <w:u w:val="single"/>
          <w:shd w:val="clear" w:color="auto" w:fill="FFFFFF"/>
        </w:rPr>
      </w:pPr>
      <w:r w:rsidRPr="00641C71">
        <w:rPr>
          <w:rFonts w:ascii="Calibri" w:hAnsi="Calibri" w:cs="Calibri"/>
          <w:shd w:val="clear" w:color="auto" w:fill="FFFFFF"/>
          <w:lang w:val="en-AU"/>
        </w:rPr>
        <w:t>For further information about the way Eventbrite handles personal information, read their</w:t>
      </w:r>
      <w:r w:rsidR="00FF71F9" w:rsidRPr="00641C71">
        <w:rPr>
          <w:rFonts w:ascii="Calibri" w:hAnsi="Calibri" w:cs="Calibri"/>
          <w:shd w:val="clear" w:color="auto" w:fill="FFFFFF"/>
          <w:lang w:val="en-AU"/>
        </w:rPr>
        <w:t xml:space="preserve"> </w:t>
      </w:r>
      <w:r w:rsidR="00591E5A" w:rsidRPr="00641C71">
        <w:rPr>
          <w:rFonts w:ascii="Calibri" w:hAnsi="Calibri" w:cs="Calibri"/>
          <w:shd w:val="clear" w:color="auto" w:fill="FFFFFF"/>
          <w:lang w:val="en-US"/>
        </w:rPr>
        <w:t xml:space="preserve">Privacy Policy </w:t>
      </w:r>
      <w:r w:rsidR="00641C71" w:rsidRPr="00641C71">
        <w:rPr>
          <w:rFonts w:ascii="Calibri" w:hAnsi="Calibri" w:cs="Calibri"/>
          <w:shd w:val="clear" w:color="auto" w:fill="FFFFFF"/>
          <w:lang w:val="en-AU"/>
        </w:rPr>
        <w:t>at</w:t>
      </w:r>
      <w:r w:rsidR="00FF71F9" w:rsidRPr="00641C71">
        <w:rPr>
          <w:rFonts w:ascii="Calibri" w:hAnsi="Calibri" w:cs="Calibri"/>
          <w:shd w:val="clear" w:color="auto" w:fill="FFFFFF"/>
          <w:lang w:val="en-AU"/>
        </w:rPr>
        <w:t xml:space="preserve"> </w:t>
      </w:r>
      <w:hyperlink r:id="rId8" w:history="1">
        <w:r w:rsidR="00FF71F9" w:rsidRPr="00641C71">
          <w:rPr>
            <w:rStyle w:val="Hyperlink"/>
            <w:rFonts w:ascii="Calibri" w:hAnsi="Calibri" w:cs="Calibri"/>
            <w:u w:val="none"/>
            <w:shd w:val="clear" w:color="auto" w:fill="FFFFFF"/>
            <w:lang w:val="en-AU"/>
          </w:rPr>
          <w:t>Eventbrite &amp; Australia Data Protection</w:t>
        </w:r>
        <w:r w:rsidR="00641C71" w:rsidRPr="00641C71">
          <w:rPr>
            <w:rStyle w:val="Hyperlink"/>
            <w:rFonts w:ascii="Calibri" w:hAnsi="Calibri" w:cs="Calibri"/>
            <w:u w:val="none"/>
            <w:shd w:val="clear" w:color="auto" w:fill="FFFFFF"/>
            <w:lang w:val="en-AU"/>
          </w:rPr>
          <w:t>.</w:t>
        </w:r>
        <w:r w:rsidR="00FF71F9" w:rsidRPr="00641C71">
          <w:rPr>
            <w:rStyle w:val="Hyperlink"/>
            <w:rFonts w:ascii="Calibri" w:hAnsi="Calibri" w:cs="Calibri"/>
            <w:u w:val="none"/>
            <w:shd w:val="clear" w:color="auto" w:fill="FFFFFF"/>
            <w:lang w:val="en-AU"/>
          </w:rPr>
          <w:t xml:space="preserve"> </w:t>
        </w:r>
      </w:hyperlink>
    </w:p>
    <w:p w14:paraId="72A90BD8" w14:textId="47E30C75" w:rsidR="00641C71" w:rsidRPr="00641C71" w:rsidRDefault="00641C71" w:rsidP="0064774E">
      <w:pPr>
        <w:spacing w:after="100" w:afterAutospacing="1" w:line="240" w:lineRule="auto"/>
        <w:jc w:val="both"/>
        <w:rPr>
          <w:rFonts w:ascii="Calibri" w:eastAsia="Times New Roman" w:hAnsi="Calibri" w:cs="Calibri"/>
          <w:color w:val="333333"/>
          <w:lang w:val="en-US" w:eastAsia="en-AU"/>
        </w:rPr>
      </w:pPr>
      <w:r w:rsidRPr="00641C71">
        <w:rPr>
          <w:rFonts w:ascii="Calibri" w:eastAsia="Times New Roman" w:hAnsi="Calibri" w:cs="Calibri"/>
          <w:color w:val="333333"/>
          <w:lang w:val="en-US" w:eastAsia="en-AU"/>
        </w:rPr>
        <w:t xml:space="preserve">For further information about the way that Jamboard handles personal information, read their Privacy Policy </w:t>
      </w:r>
      <w:r w:rsidR="00B72573">
        <w:rPr>
          <w:rFonts w:ascii="Calibri" w:eastAsia="Times New Roman" w:hAnsi="Calibri" w:cs="Calibri"/>
          <w:color w:val="333333"/>
          <w:lang w:val="en-US" w:eastAsia="en-AU"/>
        </w:rPr>
        <w:t xml:space="preserve">at </w:t>
      </w:r>
      <w:hyperlink r:id="rId9" w:history="1">
        <w:r w:rsidR="00B72573" w:rsidRPr="00B72573">
          <w:rPr>
            <w:rStyle w:val="Hyperlink"/>
            <w:rFonts w:ascii="Calibri" w:eastAsia="Times New Roman" w:hAnsi="Calibri" w:cs="Calibri"/>
            <w:lang w:val="en-US" w:eastAsia="en-AU"/>
          </w:rPr>
          <w:t>Jamboard privacy policy</w:t>
        </w:r>
      </w:hyperlink>
      <w:r w:rsidR="00B72573">
        <w:rPr>
          <w:rFonts w:ascii="Calibri" w:eastAsia="Times New Roman" w:hAnsi="Calibri" w:cs="Calibri"/>
          <w:color w:val="333333"/>
          <w:lang w:val="en-US" w:eastAsia="en-AU"/>
        </w:rPr>
        <w:t>.</w:t>
      </w:r>
    </w:p>
    <w:p w14:paraId="3A23FC1A" w14:textId="2ED730C0" w:rsidR="00B72573" w:rsidRPr="00B72573" w:rsidRDefault="00641C71" w:rsidP="0064774E">
      <w:pPr>
        <w:spacing w:after="100" w:afterAutospacing="1" w:line="240" w:lineRule="auto"/>
        <w:jc w:val="both"/>
        <w:rPr>
          <w:rFonts w:ascii="Calibri" w:eastAsia="Times New Roman" w:hAnsi="Calibri" w:cs="Calibri"/>
          <w:color w:val="333333"/>
          <w:lang w:val="en-AU" w:eastAsia="en-AU"/>
        </w:rPr>
      </w:pPr>
      <w:r w:rsidRPr="00641C71">
        <w:rPr>
          <w:rFonts w:ascii="Calibri" w:eastAsia="Times New Roman" w:hAnsi="Calibri" w:cs="Calibri"/>
          <w:color w:val="333333"/>
          <w:lang w:val="en-US" w:eastAsia="en-AU"/>
        </w:rPr>
        <w:t xml:space="preserve">For further information about the way that Webex handles personal information, read their Privacy </w:t>
      </w:r>
      <w:r w:rsidR="002066B1" w:rsidRPr="00641C71">
        <w:rPr>
          <w:rFonts w:ascii="Calibri" w:eastAsia="Times New Roman" w:hAnsi="Calibri" w:cs="Calibri"/>
          <w:color w:val="333333"/>
          <w:lang w:val="en-US" w:eastAsia="en-AU"/>
        </w:rPr>
        <w:t xml:space="preserve">Policy </w:t>
      </w:r>
      <w:r w:rsidR="002066B1">
        <w:rPr>
          <w:rFonts w:ascii="Calibri" w:eastAsia="Times New Roman" w:hAnsi="Calibri" w:cs="Calibri"/>
          <w:color w:val="333333"/>
          <w:lang w:val="en-US" w:eastAsia="en-AU"/>
        </w:rPr>
        <w:t>at</w:t>
      </w:r>
      <w:r w:rsidR="00B72573">
        <w:rPr>
          <w:rFonts w:ascii="Calibri" w:eastAsia="Times New Roman" w:hAnsi="Calibri" w:cs="Calibri"/>
          <w:color w:val="333333"/>
          <w:lang w:val="en-US" w:eastAsia="en-AU"/>
        </w:rPr>
        <w:t xml:space="preserve"> </w:t>
      </w:r>
      <w:hyperlink r:id="rId10" w:history="1">
        <w:r w:rsidR="00B72573" w:rsidRPr="002066B1">
          <w:rPr>
            <w:rStyle w:val="Hyperlink"/>
            <w:rFonts w:ascii="Calibri" w:eastAsia="Times New Roman" w:hAnsi="Calibri" w:cs="Calibri"/>
            <w:lang w:val="en-AU" w:eastAsia="en-AU"/>
          </w:rPr>
          <w:t>Cisco Online Privacy Statement</w:t>
        </w:r>
      </w:hyperlink>
      <w:r w:rsidR="002066B1">
        <w:rPr>
          <w:rFonts w:ascii="Calibri" w:eastAsia="Times New Roman" w:hAnsi="Calibri" w:cs="Calibri"/>
          <w:color w:val="333333"/>
          <w:lang w:val="en-AU" w:eastAsia="en-AU"/>
        </w:rPr>
        <w:t>.</w:t>
      </w:r>
    </w:p>
    <w:p w14:paraId="48A5882E" w14:textId="07B4BCAD" w:rsidR="00FF71F9" w:rsidRDefault="00641C71" w:rsidP="006D3979">
      <w:pPr>
        <w:spacing w:after="100" w:afterAutospacing="1" w:line="240" w:lineRule="auto"/>
      </w:pPr>
      <w:r w:rsidRPr="002066B1">
        <w:rPr>
          <w:rFonts w:ascii="Calibri" w:hAnsi="Calibri" w:cs="Calibri"/>
          <w:shd w:val="clear" w:color="auto" w:fill="FFFFFF"/>
          <w:lang w:val="en-US"/>
        </w:rPr>
        <w:t xml:space="preserve">For further information about the way that Survey Monkey handles personal information, read their Privacy </w:t>
      </w:r>
      <w:r w:rsidR="002066B1" w:rsidRPr="002066B1">
        <w:rPr>
          <w:rFonts w:ascii="Calibri" w:hAnsi="Calibri" w:cs="Calibri"/>
          <w:shd w:val="clear" w:color="auto" w:fill="FFFFFF"/>
          <w:lang w:val="en-US"/>
        </w:rPr>
        <w:t>Policy at</w:t>
      </w:r>
      <w:r w:rsidR="002066B1" w:rsidRPr="002066B1">
        <w:rPr>
          <w:rFonts w:ascii="Calibri" w:hAnsi="Calibri" w:cs="Calibri"/>
          <w:u w:val="single"/>
          <w:shd w:val="clear" w:color="auto" w:fill="FFFFFF"/>
          <w:lang w:val="en-US"/>
        </w:rPr>
        <w:t xml:space="preserve"> </w:t>
      </w:r>
      <w:hyperlink r:id="rId11" w:history="1">
        <w:r w:rsidR="002066B1" w:rsidRPr="002066B1">
          <w:rPr>
            <w:rStyle w:val="Hyperlink"/>
            <w:rFonts w:ascii="Calibri" w:hAnsi="Calibri" w:cs="Calibri"/>
            <w:shd w:val="clear" w:color="auto" w:fill="FFFFFF"/>
            <w:lang w:val="en-US"/>
          </w:rPr>
          <w:t>Survey Monkey Privacy Notice</w:t>
        </w:r>
      </w:hyperlink>
      <w:r w:rsidR="002066B1">
        <w:rPr>
          <w:rFonts w:ascii="Calibri" w:hAnsi="Calibri" w:cs="Calibri"/>
          <w:color w:val="4F52B2"/>
          <w:u w:val="single"/>
          <w:shd w:val="clear" w:color="auto" w:fill="FFFFFF"/>
          <w:lang w:val="en-US"/>
        </w:rPr>
        <w:t>.</w:t>
      </w:r>
    </w:p>
    <w:sectPr w:rsidR="00FF7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52B7"/>
    <w:multiLevelType w:val="hybridMultilevel"/>
    <w:tmpl w:val="D7DCA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4158D"/>
    <w:multiLevelType w:val="hybridMultilevel"/>
    <w:tmpl w:val="CD2491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8833FF"/>
    <w:multiLevelType w:val="hybridMultilevel"/>
    <w:tmpl w:val="FEAE1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F7DB1"/>
    <w:multiLevelType w:val="multilevel"/>
    <w:tmpl w:val="7146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C48EB"/>
    <w:multiLevelType w:val="multilevel"/>
    <w:tmpl w:val="2646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74DFC"/>
    <w:multiLevelType w:val="hybridMultilevel"/>
    <w:tmpl w:val="01E280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5017909">
    <w:abstractNumId w:val="3"/>
  </w:num>
  <w:num w:numId="2" w16cid:durableId="550188204">
    <w:abstractNumId w:val="4"/>
  </w:num>
  <w:num w:numId="3" w16cid:durableId="182517827">
    <w:abstractNumId w:val="2"/>
  </w:num>
  <w:num w:numId="4" w16cid:durableId="1804496473">
    <w:abstractNumId w:val="0"/>
  </w:num>
  <w:num w:numId="5" w16cid:durableId="571308897">
    <w:abstractNumId w:val="1"/>
  </w:num>
  <w:num w:numId="6" w16cid:durableId="93331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09"/>
    <w:rsid w:val="000011B6"/>
    <w:rsid w:val="00007B65"/>
    <w:rsid w:val="00042214"/>
    <w:rsid w:val="000841A6"/>
    <w:rsid w:val="00091415"/>
    <w:rsid w:val="000920DA"/>
    <w:rsid w:val="000A137C"/>
    <w:rsid w:val="000A68DD"/>
    <w:rsid w:val="000C46B5"/>
    <w:rsid w:val="000D16A7"/>
    <w:rsid w:val="000F5035"/>
    <w:rsid w:val="000F522F"/>
    <w:rsid w:val="000F781D"/>
    <w:rsid w:val="00100F1F"/>
    <w:rsid w:val="00116A05"/>
    <w:rsid w:val="001306B0"/>
    <w:rsid w:val="00130C05"/>
    <w:rsid w:val="00132FE3"/>
    <w:rsid w:val="00140D8B"/>
    <w:rsid w:val="001551C5"/>
    <w:rsid w:val="00160166"/>
    <w:rsid w:val="00180E7A"/>
    <w:rsid w:val="00192170"/>
    <w:rsid w:val="00197ACA"/>
    <w:rsid w:val="001A1D70"/>
    <w:rsid w:val="001B647A"/>
    <w:rsid w:val="001C245F"/>
    <w:rsid w:val="001C3722"/>
    <w:rsid w:val="001C5558"/>
    <w:rsid w:val="001C6FF0"/>
    <w:rsid w:val="001E004D"/>
    <w:rsid w:val="00201219"/>
    <w:rsid w:val="002066B1"/>
    <w:rsid w:val="00210B51"/>
    <w:rsid w:val="00244D31"/>
    <w:rsid w:val="002461A3"/>
    <w:rsid w:val="00253A53"/>
    <w:rsid w:val="00272317"/>
    <w:rsid w:val="00291792"/>
    <w:rsid w:val="002C46C0"/>
    <w:rsid w:val="002C58C1"/>
    <w:rsid w:val="002D1FC9"/>
    <w:rsid w:val="002E1DCC"/>
    <w:rsid w:val="002E70B6"/>
    <w:rsid w:val="002F0BE5"/>
    <w:rsid w:val="002F4C1A"/>
    <w:rsid w:val="00315A17"/>
    <w:rsid w:val="003213E9"/>
    <w:rsid w:val="00323BB8"/>
    <w:rsid w:val="003270A0"/>
    <w:rsid w:val="00327A18"/>
    <w:rsid w:val="0033307E"/>
    <w:rsid w:val="00334A09"/>
    <w:rsid w:val="0035227D"/>
    <w:rsid w:val="00390EA6"/>
    <w:rsid w:val="003948EF"/>
    <w:rsid w:val="003C459B"/>
    <w:rsid w:val="00403E95"/>
    <w:rsid w:val="0041116A"/>
    <w:rsid w:val="00412F62"/>
    <w:rsid w:val="00413EAC"/>
    <w:rsid w:val="004372D8"/>
    <w:rsid w:val="0046769E"/>
    <w:rsid w:val="00475FE5"/>
    <w:rsid w:val="004A69B7"/>
    <w:rsid w:val="004A6B81"/>
    <w:rsid w:val="004A7FAE"/>
    <w:rsid w:val="004B18BD"/>
    <w:rsid w:val="004B79CB"/>
    <w:rsid w:val="004F7989"/>
    <w:rsid w:val="005024A9"/>
    <w:rsid w:val="00514AFF"/>
    <w:rsid w:val="00541510"/>
    <w:rsid w:val="0054653D"/>
    <w:rsid w:val="00550367"/>
    <w:rsid w:val="005745B5"/>
    <w:rsid w:val="00582019"/>
    <w:rsid w:val="00582AC9"/>
    <w:rsid w:val="00591E5A"/>
    <w:rsid w:val="00592CAB"/>
    <w:rsid w:val="005B2DE8"/>
    <w:rsid w:val="005C0DFC"/>
    <w:rsid w:val="005D4716"/>
    <w:rsid w:val="00602345"/>
    <w:rsid w:val="00612020"/>
    <w:rsid w:val="00622DB8"/>
    <w:rsid w:val="00623203"/>
    <w:rsid w:val="00627AC1"/>
    <w:rsid w:val="00641C71"/>
    <w:rsid w:val="0064774E"/>
    <w:rsid w:val="0065145A"/>
    <w:rsid w:val="006B61F5"/>
    <w:rsid w:val="006B768C"/>
    <w:rsid w:val="006C61A2"/>
    <w:rsid w:val="006D3979"/>
    <w:rsid w:val="00713524"/>
    <w:rsid w:val="007218F3"/>
    <w:rsid w:val="00725475"/>
    <w:rsid w:val="0074294D"/>
    <w:rsid w:val="007703D8"/>
    <w:rsid w:val="00797CCA"/>
    <w:rsid w:val="007A4FCB"/>
    <w:rsid w:val="007A7A49"/>
    <w:rsid w:val="007B488E"/>
    <w:rsid w:val="007C59A1"/>
    <w:rsid w:val="007D11F0"/>
    <w:rsid w:val="00803CC3"/>
    <w:rsid w:val="00831239"/>
    <w:rsid w:val="00847FB4"/>
    <w:rsid w:val="008602DB"/>
    <w:rsid w:val="00880FA3"/>
    <w:rsid w:val="0088141A"/>
    <w:rsid w:val="008B143D"/>
    <w:rsid w:val="008B7BFC"/>
    <w:rsid w:val="008C3382"/>
    <w:rsid w:val="008C3538"/>
    <w:rsid w:val="008E46BC"/>
    <w:rsid w:val="009133C1"/>
    <w:rsid w:val="0092762C"/>
    <w:rsid w:val="0093250C"/>
    <w:rsid w:val="009357DB"/>
    <w:rsid w:val="00937E9D"/>
    <w:rsid w:val="00944039"/>
    <w:rsid w:val="00971E53"/>
    <w:rsid w:val="009729DF"/>
    <w:rsid w:val="009803AF"/>
    <w:rsid w:val="00984AAF"/>
    <w:rsid w:val="009A2866"/>
    <w:rsid w:val="009B0212"/>
    <w:rsid w:val="009B40CF"/>
    <w:rsid w:val="009B5694"/>
    <w:rsid w:val="009C3FA9"/>
    <w:rsid w:val="00A1084A"/>
    <w:rsid w:val="00A40E31"/>
    <w:rsid w:val="00A4627C"/>
    <w:rsid w:val="00A54F1A"/>
    <w:rsid w:val="00A56B57"/>
    <w:rsid w:val="00A63365"/>
    <w:rsid w:val="00A87698"/>
    <w:rsid w:val="00A9489A"/>
    <w:rsid w:val="00AB7CDD"/>
    <w:rsid w:val="00AE2EBB"/>
    <w:rsid w:val="00B04326"/>
    <w:rsid w:val="00B57968"/>
    <w:rsid w:val="00B72573"/>
    <w:rsid w:val="00B827F5"/>
    <w:rsid w:val="00B8569A"/>
    <w:rsid w:val="00BB044A"/>
    <w:rsid w:val="00BC2F43"/>
    <w:rsid w:val="00C26FCB"/>
    <w:rsid w:val="00C352CE"/>
    <w:rsid w:val="00C74412"/>
    <w:rsid w:val="00C812DF"/>
    <w:rsid w:val="00C9076F"/>
    <w:rsid w:val="00C93237"/>
    <w:rsid w:val="00CA17CF"/>
    <w:rsid w:val="00CA7A2A"/>
    <w:rsid w:val="00CC3EA2"/>
    <w:rsid w:val="00CC604D"/>
    <w:rsid w:val="00CD5AED"/>
    <w:rsid w:val="00CE57B4"/>
    <w:rsid w:val="00CF2F54"/>
    <w:rsid w:val="00CF3E4E"/>
    <w:rsid w:val="00D02E66"/>
    <w:rsid w:val="00D12A10"/>
    <w:rsid w:val="00D4651E"/>
    <w:rsid w:val="00D51B89"/>
    <w:rsid w:val="00D54CA1"/>
    <w:rsid w:val="00D57772"/>
    <w:rsid w:val="00D61C5E"/>
    <w:rsid w:val="00D72F08"/>
    <w:rsid w:val="00D740A4"/>
    <w:rsid w:val="00DA61A5"/>
    <w:rsid w:val="00DB6B22"/>
    <w:rsid w:val="00DB7EA6"/>
    <w:rsid w:val="00DC3D62"/>
    <w:rsid w:val="00DD7F70"/>
    <w:rsid w:val="00DE050D"/>
    <w:rsid w:val="00DF0866"/>
    <w:rsid w:val="00E134B0"/>
    <w:rsid w:val="00E25072"/>
    <w:rsid w:val="00E4128C"/>
    <w:rsid w:val="00E45EF8"/>
    <w:rsid w:val="00E528C3"/>
    <w:rsid w:val="00E723A9"/>
    <w:rsid w:val="00E73A3E"/>
    <w:rsid w:val="00E76181"/>
    <w:rsid w:val="00E835F9"/>
    <w:rsid w:val="00E84B1D"/>
    <w:rsid w:val="00EB0BF1"/>
    <w:rsid w:val="00EB5854"/>
    <w:rsid w:val="00EB6109"/>
    <w:rsid w:val="00EC0A93"/>
    <w:rsid w:val="00EE3A42"/>
    <w:rsid w:val="00F04ED5"/>
    <w:rsid w:val="00F05F01"/>
    <w:rsid w:val="00F30C78"/>
    <w:rsid w:val="00F347E9"/>
    <w:rsid w:val="00F62B02"/>
    <w:rsid w:val="00F67D81"/>
    <w:rsid w:val="00F9100F"/>
    <w:rsid w:val="00FA1827"/>
    <w:rsid w:val="00FA2894"/>
    <w:rsid w:val="00FE1553"/>
    <w:rsid w:val="00FF1E1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04D"/>
  <w15:chartTrackingRefBased/>
  <w15:docId w15:val="{CB89E438-C0C0-4B83-AD15-2E82D91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Char3,Heading 2 Char2 Char,Heading 2 Char1 Char Char,Heading 2 Char Char Char Char,Heading 2 Char Char1 Char,Heading 2 Char1 Char1,Heading 2 Char Char Char1,Heading 2 Char Char2,Heading 2 Char1,Heading 2 Char Char,Heading 2 Char2,h2"/>
    <w:basedOn w:val="Normal"/>
    <w:next w:val="Normal"/>
    <w:link w:val="Heading2Char"/>
    <w:uiPriority w:val="9"/>
    <w:semiHidden/>
    <w:unhideWhenUsed/>
    <w:qFormat/>
    <w:rsid w:val="00971E53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cap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9A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9A1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97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C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D81"/>
    <w:pPr>
      <w:ind w:left="720"/>
      <w:contextualSpacing/>
    </w:pPr>
  </w:style>
  <w:style w:type="character" w:customStyle="1" w:styleId="Heading2Char">
    <w:name w:val="Heading 2 Char"/>
    <w:aliases w:val="Heading 2 Char3 Char,Heading 2 Char2 Char Char,Heading 2 Char1 Char Char Char,Heading 2 Char Char Char Char Char,Heading 2 Char Char1 Char Char,Heading 2 Char1 Char1 Char,Heading 2 Char Char Char1 Char,Heading 2 Char Char2 Char,h2 Char"/>
    <w:basedOn w:val="DefaultParagraphFont"/>
    <w:link w:val="Heading2"/>
    <w:uiPriority w:val="9"/>
    <w:semiHidden/>
    <w:rsid w:val="00971E53"/>
    <w:rPr>
      <w:rFonts w:asciiTheme="majorHAnsi" w:eastAsiaTheme="majorEastAsia" w:hAnsiTheme="majorHAnsi" w:cstheme="majorBidi"/>
      <w:caps/>
      <w:color w:val="4472C4" w:themeColor="accent1"/>
      <w:sz w:val="26"/>
      <w:szCs w:val="26"/>
      <w:lang w:val="en-GB"/>
    </w:rPr>
  </w:style>
  <w:style w:type="paragraph" w:customStyle="1" w:styleId="xmsonormal">
    <w:name w:val="x_msonormal"/>
    <w:basedOn w:val="Normal"/>
    <w:rsid w:val="002461A3"/>
    <w:pPr>
      <w:spacing w:after="0" w:line="240" w:lineRule="auto"/>
    </w:pPr>
    <w:rPr>
      <w:rFonts w:ascii="Calibri" w:hAnsi="Calibri" w:cs="Calibri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41C7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25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C9076F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F2F5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.au/support/articles/en_AU/Troubleshooting/eventbrite-australia-data-protection?lg=en_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ttmac.com/privacy-poli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education.vic.gov.au/Pages/privacypolicy.aspx" TargetMode="External"/><Relationship Id="rId11" Type="http://schemas.openxmlformats.org/officeDocument/2006/relationships/hyperlink" Target="https://www.surveymonkey.com/mp/legal/privacy/" TargetMode="External"/><Relationship Id="rId5" Type="http://schemas.openxmlformats.org/officeDocument/2006/relationships/hyperlink" Target="mailto:info@camb-ed.com.a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cisco.com/c/en/us/about/legal/privacy-fu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mboards.com/help/privacy-policy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2022_GTC_Registrations_Privacy_Collection_Notice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E1506258-6467-4911-A4E7-75566AAC1D6C}"/>
</file>

<file path=customXml/itemProps2.xml><?xml version="1.0" encoding="utf-8"?>
<ds:datastoreItem xmlns:ds="http://schemas.openxmlformats.org/officeDocument/2006/customXml" ds:itemID="{0D88AE6D-3CAF-4BB4-AA77-282AA0B53BD1}"/>
</file>

<file path=customXml/itemProps3.xml><?xml version="1.0" encoding="utf-8"?>
<ds:datastoreItem xmlns:ds="http://schemas.openxmlformats.org/officeDocument/2006/customXml" ds:itemID="{BFC3B987-A47D-4911-8032-9AAFA6C2D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Price</dc:creator>
  <cp:keywords/>
  <dc:description/>
  <cp:lastModifiedBy>Kate Nichols 3</cp:lastModifiedBy>
  <cp:revision>4</cp:revision>
  <dcterms:created xsi:type="dcterms:W3CDTF">2022-06-17T01:59:00Z</dcterms:created>
  <dcterms:modified xsi:type="dcterms:W3CDTF">2022-07-04T23:30:00Z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ntegrity">
    <vt:lpwstr>native</vt:lpwstr>
  </property>
  <property fmtid="{D5CDD505-2E9C-101B-9397-08002B2CF9AE}" pid="3" name="SavedOnce">
    <vt:lpwstr>true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