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WHITE"/>
          <w:rFonts w:ascii="Calibri" w:eastAsiaTheme="minorHAnsi" w:hAnsi="Calibri" w:cstheme="majorHAnsi"/>
          <w:b w:val="0"/>
          <w:caps w:val="0"/>
          <w:spacing w:val="0"/>
          <w:kern w:val="0"/>
          <w:sz w:val="18"/>
          <w:szCs w:val="22"/>
        </w:rPr>
        <w:id w:val="1894155918"/>
        <w:docPartObj>
          <w:docPartGallery w:val="Cover Pages"/>
          <w:docPartUnique/>
        </w:docPartObj>
      </w:sdtPr>
      <w:sdtEndPr>
        <w:rPr>
          <w:rStyle w:val="DefaultParagraphFont"/>
          <w:color w:val="auto"/>
          <w:sz w:val="22"/>
        </w:rPr>
      </w:sdtEndPr>
      <w:sdtContent>
        <w:p w:rsidR="00D64148" w:rsidRPr="007578E3" w:rsidRDefault="00833AF8" w:rsidP="00D64148">
          <w:pPr>
            <w:pStyle w:val="Title"/>
            <w:rPr>
              <w:rStyle w:val="WHITE"/>
              <w:rFonts w:cstheme="majorHAnsi"/>
            </w:rPr>
          </w:pPr>
          <w:r w:rsidRPr="007578E3">
            <w:rPr>
              <w:rFonts w:cstheme="majorHAnsi"/>
              <w:noProof/>
              <w:lang w:val="en-AU" w:eastAsia="en-AU"/>
            </w:rPr>
            <mc:AlternateContent>
              <mc:Choice Requires="wpg">
                <w:drawing>
                  <wp:anchor distT="0" distB="0" distL="114300" distR="114300" simplePos="0" relativeHeight="251658240" behindDoc="1" locked="1" layoutInCell="1" allowOverlap="1" wp14:anchorId="74D58EA0" wp14:editId="6FD05945">
                    <wp:simplePos x="0" y="0"/>
                    <wp:positionH relativeFrom="page">
                      <wp:align>left</wp:align>
                    </wp:positionH>
                    <wp:positionV relativeFrom="margin">
                      <wp:posOffset>-886460</wp:posOffset>
                    </wp:positionV>
                    <wp:extent cx="7559675" cy="10690860"/>
                    <wp:effectExtent l="0" t="0" r="3175" b="0"/>
                    <wp:wrapNone/>
                    <wp:docPr id="5" name="Group 5" descr="Schools clearning reforms title page"/>
                    <wp:cNvGraphicFramePr/>
                    <a:graphic xmlns:a="http://schemas.openxmlformats.org/drawingml/2006/main">
                      <a:graphicData uri="http://schemas.microsoft.com/office/word/2010/wordprocessingGroup">
                        <wpg:wgp>
                          <wpg:cNvGrpSpPr/>
                          <wpg:grpSpPr>
                            <a:xfrm>
                              <a:off x="0" y="0"/>
                              <a:ext cx="7559675" cy="10690860"/>
                              <a:chOff x="15239" y="868699"/>
                              <a:chExt cx="7558920" cy="10691640"/>
                            </a:xfrm>
                          </wpg:grpSpPr>
                          <wpg:grpSp>
                            <wpg:cNvPr id="3" name="Group 2"/>
                            <wpg:cNvGrpSpPr/>
                            <wpg:grpSpPr>
                              <a:xfrm>
                                <a:off x="15239" y="868699"/>
                                <a:ext cx="7558920" cy="10691640"/>
                                <a:chOff x="15241" y="868728"/>
                                <a:chExt cx="7560000" cy="10692000"/>
                              </a:xfrm>
                            </wpg:grpSpPr>
                            <wps:wsp>
                              <wps:cNvPr id="21" name="Rectangle 21" descr="School cleaning reforms title page."/>
                              <wps:cNvSpPr/>
                              <wps:spPr>
                                <a:xfrm>
                                  <a:off x="15241" y="868728"/>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descr="Department of Education and Traini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6377" y="3504561"/>
                                  <a:ext cx="6272214" cy="7408831"/>
                                </a:xfrm>
                                <a:prstGeom prst="rect">
                                  <a:avLst/>
                                </a:prstGeom>
                                <a:noFill/>
                                <a:ln>
                                  <a:noFill/>
                                </a:ln>
                              </pic:spPr>
                            </pic:pic>
                            <pic:pic xmlns:pic="http://schemas.openxmlformats.org/drawingml/2006/picture">
                              <pic:nvPicPr>
                                <pic:cNvPr id="22" name="Picture 22" descr="Victorian state government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8971" y="9956800"/>
                                  <a:ext cx="633095" cy="356235"/>
                                </a:xfrm>
                                <a:prstGeom prst="rect">
                                  <a:avLst/>
                                </a:prstGeom>
                                <a:noFill/>
                                <a:ln>
                                  <a:noFill/>
                                </a:ln>
                              </pic:spPr>
                            </pic:pic>
                          </wpg:grpSp>
                          <pic:pic xmlns:pic="http://schemas.openxmlformats.org/drawingml/2006/picture">
                            <pic:nvPicPr>
                              <pic:cNvPr id="240" name="Picture 240" descr="Education state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206663" y="1359081"/>
                                <a:ext cx="188404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DE7897" id="Group 5" o:spid="_x0000_s1026" alt="Schools clearning reforms title page" style="position:absolute;margin-left:0;margin-top:-69.8pt;width:595.25pt;height:841.8pt;z-index:-251658240;mso-position-horizontal:left;mso-position-horizontal-relative:page;mso-position-vertical-relative:margin;mso-width-relative:margin;mso-height-relative:margin" coordorigin="152,8686" coordsize="75589,106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">
                    <v:group id="Group 2" o:spid="_x0000_s1027" style="position:absolute;left:152;top:8686;width:75589;height:106917" coordorigin="152,8687" coordsize="75600,10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1" o:spid="_x0000_s1028" alt="School cleaning reforms title page." style="position:absolute;left:152;top:8687;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" fillcolor="#af272f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alt="Department of Education and Training" style="position:absolute;left:7363;top:35045;width:62722;height:74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">
                        <v:imagedata r:id="rId14" o:title="Department of Education and Training"/>
                        <v:path arrowok="t"/>
                      </v:shape>
                      <v:shape id="Picture 22" o:spid="_x0000_s1030" type="#_x0000_t75" alt="Victorian state government logo" style="position:absolute;left:4789;top:99568;width:633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">
                        <v:imagedata r:id="rId15" o:title="Victorian state government logo"/>
                        <v:path arrowok="t"/>
                      </v:shape>
                    </v:group>
                    <v:shape id="Picture 240" o:spid="_x0000_s1031" type="#_x0000_t75" alt="Education state logo" style="position:absolute;left:52066;top:13590;width:18841;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">
                      <v:imagedata r:id="rId16" o:title="Education state logo"/>
                      <v:path arrowok="t"/>
                    </v:shape>
                    <w10:wrap anchorx="page" anchory="margin"/>
                    <w10:anchorlock/>
                  </v:group>
                </w:pict>
              </mc:Fallback>
            </mc:AlternateContent>
          </w:r>
          <w:r w:rsidR="00815313" w:rsidRPr="007578E3">
            <w:rPr>
              <w:rStyle w:val="WHITE"/>
              <w:rFonts w:cstheme="majorHAnsi"/>
              <w:lang w:val="en-AU"/>
            </w:rPr>
            <w:t>Schools</w:t>
          </w:r>
          <w:r w:rsidR="00E54B9B">
            <w:rPr>
              <w:rStyle w:val="WHITE"/>
              <w:rFonts w:cstheme="majorHAnsi"/>
              <w:lang w:val="en-AU"/>
            </w:rPr>
            <w:t xml:space="preserve"> cleaning reforms</w:t>
          </w:r>
        </w:p>
        <w:p w:rsidR="003B0EA5" w:rsidRPr="007578E3" w:rsidRDefault="00E54B9B" w:rsidP="003B0EA5">
          <w:pPr>
            <w:pStyle w:val="Title"/>
            <w:rPr>
              <w:rFonts w:cstheme="majorHAnsi"/>
              <w:i/>
              <w:sz w:val="28"/>
              <w:lang w:val="en-AU"/>
            </w:rPr>
          </w:pPr>
          <w:r>
            <w:rPr>
              <w:rStyle w:val="WHITE"/>
              <w:rFonts w:cstheme="majorHAnsi"/>
              <w:i/>
              <w:sz w:val="28"/>
              <w:lang w:val="en-AU"/>
            </w:rPr>
            <w:t>secretary’s policy</w:t>
          </w:r>
        </w:p>
        <w:p w:rsidR="00833AF8" w:rsidRDefault="00E54B9B" w:rsidP="00B74A5B">
          <w:pPr>
            <w:pStyle w:val="Subtitle"/>
            <w:spacing w:after="0"/>
            <w:contextualSpacing/>
            <w:rPr>
              <w:rFonts w:asciiTheme="majorHAnsi" w:hAnsiTheme="majorHAnsi" w:cstheme="majorHAnsi"/>
              <w:sz w:val="32"/>
            </w:rPr>
          </w:pPr>
          <w:r>
            <w:rPr>
              <w:rFonts w:asciiTheme="majorHAnsi" w:hAnsiTheme="majorHAnsi" w:cstheme="majorHAnsi"/>
              <w:sz w:val="32"/>
            </w:rPr>
            <w:t>may</w:t>
          </w:r>
          <w:r w:rsidR="006850BE">
            <w:rPr>
              <w:rFonts w:asciiTheme="majorHAnsi" w:hAnsiTheme="majorHAnsi" w:cstheme="majorHAnsi"/>
              <w:sz w:val="32"/>
            </w:rPr>
            <w:t xml:space="preserve"> 2018</w:t>
          </w:r>
        </w:p>
        <w:p w:rsidR="006970AB" w:rsidRPr="006970AB" w:rsidRDefault="006970AB" w:rsidP="006970AB">
          <w:pPr>
            <w:rPr>
              <w:rFonts w:asciiTheme="majorHAnsi" w:eastAsiaTheme="minorEastAsia" w:hAnsiTheme="majorHAnsi" w:cstheme="majorHAnsi"/>
              <w:caps/>
              <w:color w:val="FFFFFF" w:themeColor="background2"/>
              <w:spacing w:val="15"/>
              <w:sz w:val="32"/>
            </w:rPr>
          </w:pPr>
          <w:r w:rsidRPr="006970AB">
            <w:rPr>
              <w:rFonts w:asciiTheme="majorHAnsi" w:eastAsiaTheme="minorEastAsia" w:hAnsiTheme="majorHAnsi" w:cstheme="majorHAnsi"/>
              <w:caps/>
              <w:color w:val="FFFFFF" w:themeColor="background2"/>
              <w:spacing w:val="15"/>
              <w:sz w:val="32"/>
            </w:rPr>
            <w:t>Policy Version 1.1</w:t>
          </w:r>
        </w:p>
        <w:p w:rsidR="00833AF8" w:rsidRPr="007578E3" w:rsidRDefault="00833AF8" w:rsidP="00F3105D">
          <w:pPr>
            <w:rPr>
              <w:rFonts w:asciiTheme="majorHAnsi" w:hAnsiTheme="majorHAnsi" w:cstheme="majorHAnsi"/>
            </w:rPr>
          </w:pPr>
        </w:p>
        <w:p w:rsidR="00833AF8" w:rsidRDefault="00833AF8" w:rsidP="00F3105D">
          <w:pPr>
            <w:rPr>
              <w:rFonts w:asciiTheme="majorHAnsi" w:hAnsiTheme="majorHAnsi" w:cstheme="majorHAnsi"/>
            </w:rPr>
          </w:pPr>
        </w:p>
        <w:p w:rsidR="001C2939" w:rsidRPr="007578E3" w:rsidRDefault="001C2939" w:rsidP="00F3105D">
          <w:pPr>
            <w:rPr>
              <w:rFonts w:asciiTheme="majorHAnsi" w:hAnsiTheme="majorHAnsi" w:cstheme="majorHAnsi"/>
            </w:rPr>
          </w:pPr>
        </w:p>
        <w:p w:rsidR="00833AF8" w:rsidRPr="007578E3" w:rsidRDefault="00833AF8"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Default="000848CE"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DA4168" w:rsidRDefault="00DA4168"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0848CE" w:rsidRPr="007578E3" w:rsidRDefault="000848CE" w:rsidP="004C6205">
          <w:pPr>
            <w:pStyle w:val="NoSpacing"/>
            <w:rPr>
              <w:rFonts w:asciiTheme="majorHAnsi" w:hAnsiTheme="majorHAnsi" w:cstheme="majorHAnsi"/>
            </w:rPr>
          </w:pPr>
        </w:p>
        <w:p w:rsidR="00833AF8" w:rsidRPr="007578E3" w:rsidRDefault="007555A2" w:rsidP="00F3105D">
          <w:pPr>
            <w:rPr>
              <w:rFonts w:asciiTheme="majorHAnsi" w:hAnsiTheme="majorHAnsi" w:cstheme="majorHAnsi"/>
            </w:rPr>
          </w:pPr>
        </w:p>
      </w:sdtContent>
    </w:sdt>
    <w:p w:rsidR="00C46ACC" w:rsidRPr="007578E3" w:rsidRDefault="00C46ACC" w:rsidP="00E54794">
      <w:pPr>
        <w:pStyle w:val="Heading1"/>
        <w:rPr>
          <w:rFonts w:cstheme="majorHAnsi"/>
          <w:color w:val="FFFFFF" w:themeColor="background2"/>
        </w:rPr>
        <w:sectPr w:rsidR="00C46ACC" w:rsidRPr="007578E3" w:rsidSect="00E54B9B">
          <w:footerReference w:type="first" r:id="rId17"/>
          <w:type w:val="oddPage"/>
          <w:pgSz w:w="11906" w:h="16838" w:code="9"/>
          <w:pgMar w:top="1276" w:right="3119" w:bottom="1134" w:left="709" w:header="851" w:footer="567" w:gutter="0"/>
          <w:cols w:space="567"/>
          <w:docGrid w:linePitch="360"/>
        </w:sectPr>
      </w:pPr>
    </w:p>
    <w:sdt>
      <w:sdtPr>
        <w:rPr>
          <w:rFonts w:ascii="Calibri" w:eastAsiaTheme="minorHAnsi" w:hAnsi="Calibri" w:cstheme="majorHAnsi"/>
          <w:b/>
          <w:color w:val="auto"/>
          <w:sz w:val="22"/>
          <w:szCs w:val="22"/>
        </w:rPr>
        <w:id w:val="598915377"/>
        <w:docPartObj>
          <w:docPartGallery w:val="Table of Contents"/>
          <w:docPartUnique/>
        </w:docPartObj>
      </w:sdtPr>
      <w:sdtEndPr>
        <w:rPr>
          <w:bCs/>
          <w:noProof/>
        </w:rPr>
      </w:sdtEndPr>
      <w:sdtContent>
        <w:p w:rsidR="006B3767" w:rsidRPr="005D1157" w:rsidRDefault="006B3767" w:rsidP="00470FAB">
          <w:pPr>
            <w:pStyle w:val="TOCHeading"/>
            <w:tabs>
              <w:tab w:val="center" w:pos="4748"/>
            </w:tabs>
            <w:rPr>
              <w:rFonts w:cstheme="majorHAnsi"/>
              <w:b/>
            </w:rPr>
          </w:pPr>
          <w:r w:rsidRPr="005D1157">
            <w:rPr>
              <w:rFonts w:cstheme="majorHAnsi"/>
              <w:b/>
            </w:rPr>
            <w:t>Contents</w:t>
          </w:r>
          <w:r w:rsidR="00470FAB" w:rsidRPr="005D1157">
            <w:rPr>
              <w:rFonts w:cstheme="majorHAnsi"/>
              <w:b/>
            </w:rPr>
            <w:tab/>
          </w:r>
        </w:p>
        <w:p w:rsidR="006B3767" w:rsidRPr="007578E3" w:rsidRDefault="006B3767" w:rsidP="006B3767">
          <w:pPr>
            <w:rPr>
              <w:rFonts w:asciiTheme="majorHAnsi" w:hAnsiTheme="majorHAnsi" w:cstheme="majorHAnsi"/>
            </w:rPr>
          </w:pPr>
        </w:p>
        <w:p w:rsidR="005D1157" w:rsidRPr="005D1157" w:rsidRDefault="000348A5">
          <w:pPr>
            <w:pStyle w:val="TOC2"/>
            <w:rPr>
              <w:rFonts w:eastAsiaTheme="minorEastAsia" w:cstheme="minorBidi"/>
              <w:b/>
              <w:noProof/>
              <w:lang w:val="en-AU" w:eastAsia="en-AU"/>
            </w:rPr>
          </w:pPr>
          <w:r>
            <w:rPr>
              <w:rFonts w:asciiTheme="majorHAnsi" w:hAnsiTheme="majorHAnsi" w:cstheme="majorHAnsi"/>
              <w:b/>
              <w:noProof/>
            </w:rPr>
            <w:fldChar w:fldCharType="begin"/>
          </w:r>
          <w:r>
            <w:rPr>
              <w:rFonts w:asciiTheme="majorHAnsi" w:hAnsiTheme="majorHAnsi" w:cstheme="majorHAnsi"/>
            </w:rPr>
            <w:instrText xml:space="preserve"> TOC \h \z \t "Page Title-White,1,Section Heading,2,Section Heading-White,3" </w:instrText>
          </w:r>
          <w:r>
            <w:rPr>
              <w:rFonts w:asciiTheme="majorHAnsi" w:hAnsiTheme="majorHAnsi" w:cstheme="majorHAnsi"/>
              <w:b/>
              <w:noProof/>
            </w:rPr>
            <w:fldChar w:fldCharType="separate"/>
          </w:r>
          <w:hyperlink w:anchor="_Toc513457317" w:history="1">
            <w:r w:rsidR="005D1157" w:rsidRPr="005D1157">
              <w:rPr>
                <w:rStyle w:val="Hyperlink"/>
                <w:b/>
                <w:noProof/>
              </w:rPr>
              <w:t>SECTION 1: Background</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_Toc513457317 \h </w:instrText>
            </w:r>
            <w:r w:rsidR="005D1157" w:rsidRPr="005D1157">
              <w:rPr>
                <w:b/>
                <w:noProof/>
                <w:webHidden/>
              </w:rPr>
            </w:r>
            <w:r w:rsidR="005D1157" w:rsidRPr="005D1157">
              <w:rPr>
                <w:b/>
                <w:noProof/>
                <w:webHidden/>
              </w:rPr>
              <w:fldChar w:fldCharType="separate"/>
            </w:r>
            <w:r w:rsidR="005D1157" w:rsidRPr="005D1157">
              <w:rPr>
                <w:b/>
                <w:noProof/>
                <w:webHidden/>
              </w:rPr>
              <w:t>3</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18" w:history="1">
            <w:r w:rsidR="005D1157" w:rsidRPr="005D1157">
              <w:rPr>
                <w:rStyle w:val="Hyperlink"/>
                <w:b/>
                <w:noProof/>
              </w:rPr>
              <w:t>SECTION 2: Authorising provisions</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_Toc513457318 \h </w:instrText>
            </w:r>
            <w:r w:rsidR="005D1157" w:rsidRPr="005D1157">
              <w:rPr>
                <w:b/>
                <w:noProof/>
                <w:webHidden/>
              </w:rPr>
            </w:r>
            <w:r w:rsidR="005D1157" w:rsidRPr="005D1157">
              <w:rPr>
                <w:b/>
                <w:noProof/>
                <w:webHidden/>
              </w:rPr>
              <w:fldChar w:fldCharType="separate"/>
            </w:r>
            <w:r w:rsidR="005D1157" w:rsidRPr="005D1157">
              <w:rPr>
                <w:b/>
                <w:noProof/>
                <w:webHidden/>
              </w:rPr>
              <w:t>3</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19" w:history="1">
            <w:r w:rsidR="005D1157" w:rsidRPr="005D1157">
              <w:rPr>
                <w:rStyle w:val="Hyperlink"/>
                <w:b/>
                <w:noProof/>
              </w:rPr>
              <w:t>SECTION 3: Scope of the school cleaning reforms</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_Toc513457319 \h </w:instrText>
            </w:r>
            <w:r w:rsidR="005D1157" w:rsidRPr="005D1157">
              <w:rPr>
                <w:b/>
                <w:noProof/>
                <w:webHidden/>
              </w:rPr>
            </w:r>
            <w:r w:rsidR="005D1157" w:rsidRPr="005D1157">
              <w:rPr>
                <w:b/>
                <w:noProof/>
                <w:webHidden/>
              </w:rPr>
              <w:fldChar w:fldCharType="separate"/>
            </w:r>
            <w:r w:rsidR="005D1157" w:rsidRPr="005D1157">
              <w:rPr>
                <w:b/>
                <w:noProof/>
                <w:webHidden/>
              </w:rPr>
              <w:t>3</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0" w:history="1">
            <w:r w:rsidR="005D1157" w:rsidRPr="005D1157">
              <w:rPr>
                <w:rStyle w:val="Hyperlink"/>
                <w:b/>
                <w:noProof/>
              </w:rPr>
              <w:t>SECTION 4: Application of this policy</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_Toc513457320 \h </w:instrText>
            </w:r>
            <w:r w:rsidR="005D1157" w:rsidRPr="005D1157">
              <w:rPr>
                <w:b/>
                <w:noProof/>
                <w:webHidden/>
              </w:rPr>
            </w:r>
            <w:r w:rsidR="005D1157" w:rsidRPr="005D1157">
              <w:rPr>
                <w:b/>
                <w:noProof/>
                <w:webHidden/>
              </w:rPr>
              <w:fldChar w:fldCharType="separate"/>
            </w:r>
            <w:r w:rsidR="005D1157" w:rsidRPr="005D1157">
              <w:rPr>
                <w:b/>
                <w:noProof/>
                <w:webHidden/>
              </w:rPr>
              <w:t>4</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1" w:history="1">
            <w:r w:rsidR="005D1157" w:rsidRPr="005D1157">
              <w:rPr>
                <w:rStyle w:val="Hyperlink"/>
                <w:b/>
                <w:noProof/>
              </w:rPr>
              <w:t>SECTION 5: School cleaning contracts that expire before or on 30 June 2018</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_Toc513457321 \h </w:instrText>
            </w:r>
            <w:r w:rsidR="005D1157" w:rsidRPr="005D1157">
              <w:rPr>
                <w:b/>
                <w:noProof/>
                <w:webHidden/>
              </w:rPr>
            </w:r>
            <w:r w:rsidR="005D1157" w:rsidRPr="005D1157">
              <w:rPr>
                <w:b/>
                <w:noProof/>
                <w:webHidden/>
              </w:rPr>
              <w:fldChar w:fldCharType="separate"/>
            </w:r>
            <w:r w:rsidR="005D1157" w:rsidRPr="005D1157">
              <w:rPr>
                <w:b/>
                <w:noProof/>
                <w:webHidden/>
              </w:rPr>
              <w:t>5</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2" w:history="1">
            <w:r w:rsidR="005D1157" w:rsidRPr="005D1157">
              <w:rPr>
                <w:rStyle w:val="Hyperlink"/>
                <w:b/>
                <w:noProof/>
              </w:rPr>
              <w:t>SECTION 6: School cleaning contracts that expire after 30 June 2018</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_Toc513457322 \h </w:instrText>
            </w:r>
            <w:r w:rsidR="005D1157" w:rsidRPr="005D1157">
              <w:rPr>
                <w:b/>
                <w:noProof/>
                <w:webHidden/>
              </w:rPr>
            </w:r>
            <w:r w:rsidR="005D1157" w:rsidRPr="005D1157">
              <w:rPr>
                <w:b/>
                <w:noProof/>
                <w:webHidden/>
              </w:rPr>
              <w:fldChar w:fldCharType="separate"/>
            </w:r>
            <w:r w:rsidR="005D1157" w:rsidRPr="005D1157">
              <w:rPr>
                <w:b/>
                <w:noProof/>
                <w:webHidden/>
              </w:rPr>
              <w:t>6</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3" w:history="1">
            <w:r w:rsidR="005D1157" w:rsidRPr="005D1157">
              <w:rPr>
                <w:rStyle w:val="Hyperlink"/>
                <w:b/>
                <w:noProof/>
              </w:rPr>
              <w:t>SECTION 7: School councils with small operator service contracts</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_Toc513457323 \h </w:instrText>
            </w:r>
            <w:r w:rsidR="005D1157" w:rsidRPr="005D1157">
              <w:rPr>
                <w:b/>
                <w:noProof/>
                <w:webHidden/>
              </w:rPr>
            </w:r>
            <w:r w:rsidR="005D1157" w:rsidRPr="005D1157">
              <w:rPr>
                <w:b/>
                <w:noProof/>
                <w:webHidden/>
              </w:rPr>
              <w:fldChar w:fldCharType="separate"/>
            </w:r>
            <w:r w:rsidR="005D1157" w:rsidRPr="005D1157">
              <w:rPr>
                <w:b/>
                <w:noProof/>
                <w:webHidden/>
              </w:rPr>
              <w:t>6</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4" w:history="1">
            <w:r w:rsidR="005D1157" w:rsidRPr="005D1157">
              <w:rPr>
                <w:rStyle w:val="Hyperlink"/>
                <w:b/>
                <w:noProof/>
              </w:rPr>
              <w:t>SECTION 8: School councils that directly employ cleaners</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_Toc513457324 \h </w:instrText>
            </w:r>
            <w:r w:rsidR="005D1157" w:rsidRPr="005D1157">
              <w:rPr>
                <w:b/>
                <w:noProof/>
                <w:webHidden/>
              </w:rPr>
            </w:r>
            <w:r w:rsidR="005D1157" w:rsidRPr="005D1157">
              <w:rPr>
                <w:b/>
                <w:noProof/>
                <w:webHidden/>
              </w:rPr>
              <w:fldChar w:fldCharType="separate"/>
            </w:r>
            <w:r w:rsidR="005D1157" w:rsidRPr="005D1157">
              <w:rPr>
                <w:b/>
                <w:noProof/>
                <w:webHidden/>
              </w:rPr>
              <w:t>7</w:t>
            </w:r>
            <w:r w:rsidR="005D1157" w:rsidRPr="005D1157">
              <w:rPr>
                <w:b/>
                <w:noProof/>
                <w:webHidden/>
              </w:rPr>
              <w:fldChar w:fldCharType="end"/>
            </w:r>
          </w:hyperlink>
        </w:p>
        <w:p w:rsidR="005D1157" w:rsidRPr="005D1157" w:rsidRDefault="007555A2">
          <w:pPr>
            <w:pStyle w:val="TOC2"/>
            <w:rPr>
              <w:rFonts w:eastAsiaTheme="minorEastAsia" w:cstheme="minorBidi"/>
              <w:b/>
              <w:noProof/>
              <w:lang w:val="en-AU" w:eastAsia="en-AU"/>
            </w:rPr>
          </w:pPr>
          <w:hyperlink w:anchor="_Toc513457325" w:history="1">
            <w:r w:rsidR="005D1157" w:rsidRPr="005D1157">
              <w:rPr>
                <w:rStyle w:val="Hyperlink"/>
                <w:b/>
                <w:noProof/>
              </w:rPr>
              <w:t>SECTION 9: Further information</w:t>
            </w:r>
            <w:r w:rsidR="005D1157" w:rsidRPr="005D1157">
              <w:rPr>
                <w:b/>
                <w:noProof/>
                <w:webHidden/>
              </w:rPr>
              <w:tab/>
            </w:r>
            <w:r w:rsidR="005D1157" w:rsidRPr="005D1157">
              <w:rPr>
                <w:b/>
                <w:noProof/>
                <w:webHidden/>
              </w:rPr>
              <w:fldChar w:fldCharType="begin"/>
            </w:r>
            <w:r w:rsidR="005D1157" w:rsidRPr="005D1157">
              <w:rPr>
                <w:b/>
                <w:noProof/>
                <w:webHidden/>
              </w:rPr>
              <w:instrText xml:space="preserve"> PAGEREF _Toc513457325 \h </w:instrText>
            </w:r>
            <w:r w:rsidR="005D1157" w:rsidRPr="005D1157">
              <w:rPr>
                <w:b/>
                <w:noProof/>
                <w:webHidden/>
              </w:rPr>
            </w:r>
            <w:r w:rsidR="005D1157" w:rsidRPr="005D1157">
              <w:rPr>
                <w:b/>
                <w:noProof/>
                <w:webHidden/>
              </w:rPr>
              <w:fldChar w:fldCharType="separate"/>
            </w:r>
            <w:r w:rsidR="005D1157" w:rsidRPr="005D1157">
              <w:rPr>
                <w:b/>
                <w:noProof/>
                <w:webHidden/>
              </w:rPr>
              <w:t>7</w:t>
            </w:r>
            <w:r w:rsidR="005D1157" w:rsidRPr="005D1157">
              <w:rPr>
                <w:b/>
                <w:noProof/>
                <w:webHidden/>
              </w:rPr>
              <w:fldChar w:fldCharType="end"/>
            </w:r>
          </w:hyperlink>
        </w:p>
        <w:p w:rsidR="00781DF7" w:rsidRDefault="000348A5" w:rsidP="00781DF7">
          <w:pPr>
            <w:rPr>
              <w:rFonts w:asciiTheme="majorHAnsi" w:hAnsiTheme="majorHAnsi" w:cstheme="majorHAnsi"/>
            </w:rPr>
          </w:pPr>
          <w:r>
            <w:rPr>
              <w:rFonts w:asciiTheme="majorHAnsi" w:hAnsiTheme="majorHAnsi" w:cstheme="majorHAnsi"/>
            </w:rPr>
            <w:fldChar w:fldCharType="end"/>
          </w:r>
        </w:p>
        <w:p w:rsidR="00781DF7" w:rsidRDefault="007555A2" w:rsidP="00781DF7">
          <w:pPr>
            <w:rPr>
              <w:rFonts w:asciiTheme="majorHAnsi" w:hAnsiTheme="majorHAnsi" w:cstheme="majorHAnsi"/>
            </w:rPr>
            <w:sectPr w:rsidR="00781DF7" w:rsidSect="00E54B9B">
              <w:headerReference w:type="even" r:id="rId18"/>
              <w:headerReference w:type="default" r:id="rId19"/>
              <w:footerReference w:type="default" r:id="rId20"/>
              <w:headerReference w:type="first" r:id="rId21"/>
              <w:type w:val="continuous"/>
              <w:pgSz w:w="11906" w:h="16838" w:code="9"/>
              <w:pgMar w:top="1701" w:right="1701" w:bottom="1134" w:left="709" w:header="851" w:footer="567" w:gutter="0"/>
              <w:cols w:space="567"/>
              <w:docGrid w:linePitch="360"/>
            </w:sectPr>
          </w:pPr>
        </w:p>
      </w:sdtContent>
    </w:sdt>
    <w:p w:rsidR="00B76E65" w:rsidRPr="00A365CD" w:rsidRDefault="00E54B9B" w:rsidP="00B76E65">
      <w:pPr>
        <w:pStyle w:val="SectionHeading"/>
        <w:rPr>
          <w:sz w:val="28"/>
        </w:rPr>
      </w:pPr>
      <w:bookmarkStart w:id="0" w:name="_Toc513457317"/>
      <w:r w:rsidRPr="00A365CD">
        <w:rPr>
          <w:sz w:val="28"/>
        </w:rPr>
        <w:t>SECTION 1: Background</w:t>
      </w:r>
      <w:bookmarkEnd w:id="0"/>
    </w:p>
    <w:p w:rsidR="00E54B9B" w:rsidRPr="004513C9" w:rsidRDefault="00E54B9B" w:rsidP="00E54B9B">
      <w:pPr>
        <w:ind w:left="360"/>
        <w:jc w:val="both"/>
      </w:pPr>
      <w:r w:rsidRPr="004513C9">
        <w:t>The Victorian Government is committed to ensuring that all government schools receive consistent, high-quality cleaning services and that all government school cleaners across Victoria receive their lawful wages and entitlements.</w:t>
      </w:r>
    </w:p>
    <w:p w:rsidR="00E54B9B" w:rsidRPr="004513C9" w:rsidRDefault="00E54B9B" w:rsidP="00E54B9B">
      <w:pPr>
        <w:ind w:left="360"/>
        <w:jc w:val="both"/>
      </w:pPr>
      <w:r w:rsidRPr="004513C9">
        <w:t xml:space="preserve">The Department of Education and Training (Department) is committed to ensuring that staff and students in government schools have access to high-quality learning environments. </w:t>
      </w:r>
    </w:p>
    <w:p w:rsidR="00E54B9B" w:rsidRPr="004513C9" w:rsidRDefault="00E54B9B" w:rsidP="00E54B9B">
      <w:pPr>
        <w:ind w:left="360"/>
        <w:jc w:val="both"/>
      </w:pPr>
      <w:r w:rsidRPr="004513C9">
        <w:t>To ensure a consistent standard of cleaning is delivered by high-quality contractors, the Department is introducing an area-based cleaning model for metropolitan schools in Victoria (School Cleaning Reform).</w:t>
      </w:r>
    </w:p>
    <w:p w:rsidR="00E54B9B" w:rsidRPr="004513C9" w:rsidRDefault="00E54B9B" w:rsidP="00E54B9B">
      <w:pPr>
        <w:ind w:left="360"/>
        <w:jc w:val="both"/>
      </w:pPr>
      <w:r w:rsidRPr="004513C9">
        <w:t>While the selected cleaning contractors engaged under the School Cleaning Reform will hold a service agreement directly with the Department, they are expected to develop a service relationship with schools. This will include the development of individual School Cleaning Plans to reflect the unique needs of each school. Furthermore, school principals will continue to have an important role in monitoring the quality and consistency of cleaning as well as reporting any issues and concerns under the new arrangements to the School Cleaning Reform Unit, Victorian Schools Building Authority (VSBA).</w:t>
      </w:r>
    </w:p>
    <w:p w:rsidR="002B226E" w:rsidRDefault="00E54B9B" w:rsidP="00E54B9B">
      <w:pPr>
        <w:ind w:left="360"/>
        <w:jc w:val="both"/>
      </w:pPr>
      <w:r w:rsidRPr="004513C9">
        <w:t>The Department will support schools and cleaning contractors throughout the transition to the new model.</w:t>
      </w:r>
    </w:p>
    <w:p w:rsidR="00A365CD" w:rsidRDefault="00A365CD" w:rsidP="00B76E65">
      <w:pPr>
        <w:pStyle w:val="SectionHeading"/>
        <w:rPr>
          <w:sz w:val="28"/>
        </w:rPr>
      </w:pPr>
    </w:p>
    <w:p w:rsidR="00B76E65" w:rsidRPr="00A365CD" w:rsidRDefault="00E54B9B" w:rsidP="00B76E65">
      <w:pPr>
        <w:pStyle w:val="SectionHeading"/>
        <w:rPr>
          <w:sz w:val="28"/>
        </w:rPr>
      </w:pPr>
      <w:bookmarkStart w:id="1" w:name="_Toc513457318"/>
      <w:r w:rsidRPr="00A365CD">
        <w:rPr>
          <w:sz w:val="28"/>
        </w:rPr>
        <w:t xml:space="preserve">SECTION 2: Authorising </w:t>
      </w:r>
      <w:r w:rsidR="00A365CD" w:rsidRPr="00A365CD">
        <w:rPr>
          <w:sz w:val="28"/>
        </w:rPr>
        <w:t>p</w:t>
      </w:r>
      <w:r w:rsidRPr="00A365CD">
        <w:rPr>
          <w:sz w:val="28"/>
        </w:rPr>
        <w:t>rovisions</w:t>
      </w:r>
      <w:bookmarkEnd w:id="1"/>
    </w:p>
    <w:p w:rsidR="00E54B9B" w:rsidRPr="004513C9" w:rsidRDefault="00E54B9B" w:rsidP="00E54B9B">
      <w:pPr>
        <w:ind w:left="360"/>
        <w:jc w:val="both"/>
      </w:pPr>
      <w:r w:rsidRPr="004513C9">
        <w:t xml:space="preserve">This policy is made pursuant to Ministerial Order No. 1127 – </w:t>
      </w:r>
      <w:r w:rsidRPr="004513C9">
        <w:rPr>
          <w:i/>
        </w:rPr>
        <w:t xml:space="preserve">School Cleaning in Government Schools </w:t>
      </w:r>
      <w:r w:rsidRPr="004513C9">
        <w:t>(Ministerial Order), as made by the Minister for Education on 30 April 2018.</w:t>
      </w:r>
    </w:p>
    <w:p w:rsidR="00E54B9B" w:rsidRPr="004513C9" w:rsidRDefault="00E54B9B" w:rsidP="00E54B9B">
      <w:pPr>
        <w:ind w:left="360"/>
        <w:jc w:val="both"/>
      </w:pPr>
      <w:r w:rsidRPr="004513C9">
        <w:t>The Ministerial Order provides that a school council for a metropolitan Government school (listed in a schedule attached to the Order) must provide school cleaning in accordance with the arrangements approved by the Department, which are to commence from 1 July 2018.</w:t>
      </w:r>
    </w:p>
    <w:p w:rsidR="00E54B9B" w:rsidRPr="004513C9" w:rsidRDefault="00E54B9B" w:rsidP="00E54B9B">
      <w:pPr>
        <w:ind w:left="360"/>
        <w:jc w:val="both"/>
      </w:pPr>
      <w:r w:rsidRPr="004513C9">
        <w:rPr>
          <w:bCs/>
        </w:rPr>
        <w:t xml:space="preserve">The Ministerial Order provides that a school council for a metropolitan school must transition to the Department’s school cleaning arrangements in accordance with any applicable policy issued by the Secretary. This policy sets out those transitional arrangements, in order to give effect to the requirement in the Ministerial Order that school councils transition promptly to the new school cleaning arrangements, unless there are reasons relating to the school council's existing cleaning arrangements why the transition may be delayed. A delayed transition may occur in the circumstances set out below or where, in the opinion of the Executive Director, Strategy and Reform, VSBA, a delayed transition is appropriate due to unforeseen or exceptional circumstances. </w:t>
      </w:r>
    </w:p>
    <w:p w:rsidR="00A365CD" w:rsidRDefault="00A365CD" w:rsidP="00CB216D">
      <w:pPr>
        <w:pStyle w:val="SectionHeading"/>
        <w:rPr>
          <w:sz w:val="28"/>
        </w:rPr>
      </w:pPr>
    </w:p>
    <w:p w:rsidR="00CB216D" w:rsidRPr="00A365CD" w:rsidRDefault="00E54B9B" w:rsidP="00CB216D">
      <w:pPr>
        <w:pStyle w:val="SectionHeading"/>
        <w:rPr>
          <w:sz w:val="28"/>
        </w:rPr>
      </w:pPr>
      <w:bookmarkStart w:id="2" w:name="_Toc513457319"/>
      <w:r w:rsidRPr="00A365CD">
        <w:rPr>
          <w:sz w:val="28"/>
        </w:rPr>
        <w:t xml:space="preserve">SECTION 3: </w:t>
      </w:r>
      <w:r w:rsidR="00A365CD" w:rsidRPr="00A365CD">
        <w:rPr>
          <w:sz w:val="28"/>
        </w:rPr>
        <w:t>Scope of the school cleaning reforms</w:t>
      </w:r>
      <w:bookmarkEnd w:id="2"/>
    </w:p>
    <w:p w:rsidR="00A365CD" w:rsidRDefault="00E54B9B" w:rsidP="00E54B9B">
      <w:pPr>
        <w:ind w:left="360"/>
        <w:jc w:val="both"/>
      </w:pPr>
      <w:r w:rsidRPr="004513C9">
        <w:t xml:space="preserve">Under the School Cleaning Reform, metropolitan Melbourne has been divided into eight separate service areas, each of which will be serviced by a single cleaning contractor appointed by the Department (Appointed Service Provider). </w:t>
      </w:r>
    </w:p>
    <w:p w:rsidR="00E54B9B" w:rsidRPr="004513C9" w:rsidRDefault="00E54B9B" w:rsidP="00E54B9B">
      <w:pPr>
        <w:ind w:left="360"/>
        <w:jc w:val="both"/>
      </w:pPr>
      <w:r w:rsidRPr="004513C9">
        <w:t xml:space="preserve">In accordance with current arrangements, school councils will be responsible for paying for cleaning services provided up to and including 30 June 2018 and then the Department will pay for </w:t>
      </w:r>
      <w:r w:rsidR="00260739">
        <w:t xml:space="preserve">base cleaning services, as defined under the service specifications, </w:t>
      </w:r>
      <w:r w:rsidRPr="004513C9">
        <w:t>delivered from 1 July 2018 under the School Cleaning Reform.</w:t>
      </w:r>
    </w:p>
    <w:p w:rsidR="00E54B9B" w:rsidRPr="004513C9" w:rsidRDefault="00E54B9B" w:rsidP="00E54B9B">
      <w:pPr>
        <w:ind w:left="360"/>
        <w:jc w:val="both"/>
      </w:pPr>
      <w:r w:rsidRPr="004513C9">
        <w:t>Under the new arrangements with Appointed Service Providers, school councils decide what cleaning they need and when they need it under a cleaning services plan and have flexibility to change these arrangements during the term of the engagement of the Appointed Service Provider.</w:t>
      </w:r>
    </w:p>
    <w:p w:rsidR="00E54B9B" w:rsidRPr="004513C9" w:rsidRDefault="00E54B9B" w:rsidP="00E54B9B">
      <w:pPr>
        <w:ind w:left="360"/>
        <w:jc w:val="both"/>
      </w:pPr>
      <w:r w:rsidRPr="004513C9">
        <w:t>Regional schools, meaning schools that do not fall within the eight metropolitan areas within the Department’s area structure, are outside the scope and are not included in the School Cleaning Reform for the purposes of this policy.</w:t>
      </w:r>
    </w:p>
    <w:p w:rsidR="00E54B9B" w:rsidRPr="004513C9" w:rsidRDefault="00E54B9B" w:rsidP="00E54B9B">
      <w:pPr>
        <w:ind w:left="360"/>
        <w:jc w:val="both"/>
      </w:pPr>
      <w:r w:rsidRPr="004513C9">
        <w:t>While the majority of metropolitan schools will transition to this new model on 1 July 2018, extended transition arrangements are available for those school councils whose school is currently cleaned by a sole proprietor or a cleaning contractor who only cleans that school (small operators). Schools to which this extended transition was available were required to take action by the end of 2017 to confirm their take up of this arrangement. Where this transitional arrangement for small operators applies, and schools took appropriate action by the required date, the school may continue using their current contracted cleaning arrangement until 30 June 2020 in accordance with this policy (see section 7 below).</w:t>
      </w:r>
    </w:p>
    <w:p w:rsidR="00E54B9B" w:rsidRPr="004513C9" w:rsidRDefault="00E54B9B" w:rsidP="00E54B9B">
      <w:pPr>
        <w:ind w:left="360"/>
        <w:jc w:val="both"/>
      </w:pPr>
      <w:r w:rsidRPr="004513C9">
        <w:t xml:space="preserve">In addition, a limited transitional arrangement applies to some school councils who directly employ cleaning staff in accordance with the conditions in this policy (see section 8 below) and to a limited number of school councils </w:t>
      </w:r>
      <w:r w:rsidRPr="004513C9">
        <w:rPr>
          <w:bCs/>
        </w:rPr>
        <w:t xml:space="preserve">relating to the school council's existing cleaning arrangements </w:t>
      </w:r>
      <w:r w:rsidRPr="004513C9">
        <w:t xml:space="preserve">(see section 9 below). </w:t>
      </w:r>
    </w:p>
    <w:p w:rsidR="00E54B9B" w:rsidRPr="004513C9" w:rsidRDefault="00E54B9B" w:rsidP="00E54B9B">
      <w:pPr>
        <w:ind w:left="360"/>
        <w:jc w:val="both"/>
      </w:pPr>
      <w:r w:rsidRPr="004513C9">
        <w:t xml:space="preserve">As services delivered by the Appointed Service Provider under the School Cleaning Reforms commence for each school, that school will no longer receive a budget allocation to fund cleaning services since the Department will pay the Appointed Service Provider directly. Schools are responsible for the payment of services performed by their cleaning contractor up until they transition to the area-based model. </w:t>
      </w:r>
    </w:p>
    <w:p w:rsidR="00A365CD" w:rsidRDefault="00A365CD" w:rsidP="000348A5">
      <w:pPr>
        <w:pStyle w:val="SectionHeading"/>
        <w:rPr>
          <w:sz w:val="28"/>
        </w:rPr>
      </w:pPr>
    </w:p>
    <w:p w:rsidR="00AA521D" w:rsidRPr="00A365CD" w:rsidRDefault="00E54B9B" w:rsidP="000348A5">
      <w:pPr>
        <w:pStyle w:val="SectionHeading"/>
        <w:rPr>
          <w:sz w:val="28"/>
        </w:rPr>
      </w:pPr>
      <w:bookmarkStart w:id="3" w:name="_Toc513457320"/>
      <w:r w:rsidRPr="00A365CD">
        <w:rPr>
          <w:sz w:val="28"/>
        </w:rPr>
        <w:t>SECTION 4: A</w:t>
      </w:r>
      <w:r w:rsidR="00A365CD" w:rsidRPr="00A365CD">
        <w:rPr>
          <w:sz w:val="28"/>
        </w:rPr>
        <w:t>pplication of this policy</w:t>
      </w:r>
      <w:bookmarkEnd w:id="3"/>
    </w:p>
    <w:p w:rsidR="00E54B9B" w:rsidRPr="004513C9" w:rsidRDefault="00E54B9B" w:rsidP="00E54B9B">
      <w:pPr>
        <w:ind w:left="360"/>
        <w:jc w:val="both"/>
      </w:pPr>
      <w:r w:rsidRPr="004513C9">
        <w:t xml:space="preserve">This policy operates subject to the Ministerial Order, and takes precedence to the extent of any inconsistency over any other policy or procedure made by the </w:t>
      </w:r>
      <w:r w:rsidR="00260739" w:rsidRPr="004513C9">
        <w:t>Department with</w:t>
      </w:r>
      <w:r w:rsidRPr="004513C9">
        <w:t xml:space="preserve"> respect to school cleaning. </w:t>
      </w:r>
    </w:p>
    <w:p w:rsidR="00E54B9B" w:rsidRPr="004513C9" w:rsidRDefault="00E54B9B" w:rsidP="00E54B9B">
      <w:pPr>
        <w:ind w:left="360"/>
        <w:jc w:val="both"/>
      </w:pPr>
      <w:r w:rsidRPr="004513C9">
        <w:t xml:space="preserve">This policy applies to each school council of a metropolitan Government school (as defined in the Ministerial Order) regarding the provision of cleaning services for its school through the use of contracted cleaning services or directly employed cleaners, and provides guidance to school councils on the manner in which school cleaning is to be delivered using contracted services or employees. </w:t>
      </w:r>
    </w:p>
    <w:p w:rsidR="00E54B9B" w:rsidRPr="004513C9" w:rsidRDefault="00E54B9B" w:rsidP="00E54B9B">
      <w:pPr>
        <w:spacing w:before="240"/>
        <w:ind w:left="360"/>
        <w:jc w:val="both"/>
      </w:pPr>
      <w:r w:rsidRPr="004513C9">
        <w:t>Each school council must comply with this policy as it applies to that school council’s cleaning arrangements. This policy addresses the following issues:</w:t>
      </w:r>
    </w:p>
    <w:p w:rsidR="00E54B9B" w:rsidRPr="004513C9" w:rsidRDefault="00E54B9B" w:rsidP="003F2737">
      <w:pPr>
        <w:pStyle w:val="ListParagraph"/>
        <w:numPr>
          <w:ilvl w:val="0"/>
          <w:numId w:val="7"/>
        </w:numPr>
        <w:spacing w:before="240"/>
        <w:jc w:val="both"/>
      </w:pPr>
      <w:r w:rsidRPr="004513C9">
        <w:t>Model transitional arrangement until 30 June 2018 affecting metropolitan schools using medium or large commercial cleaning contractors according to current contractual arrangements</w:t>
      </w:r>
    </w:p>
    <w:p w:rsidR="00E54B9B" w:rsidRPr="004513C9" w:rsidRDefault="00E54B9B" w:rsidP="003F2737">
      <w:pPr>
        <w:pStyle w:val="ListParagraph"/>
        <w:numPr>
          <w:ilvl w:val="0"/>
          <w:numId w:val="7"/>
        </w:numPr>
        <w:spacing w:before="240"/>
        <w:jc w:val="both"/>
      </w:pPr>
      <w:r w:rsidRPr="004513C9">
        <w:t>Special transitional arrangement until no later than 30 June 2020 for schools using small operators (as defined by this policy) for contracted cleaning services</w:t>
      </w:r>
    </w:p>
    <w:p w:rsidR="00E54B9B" w:rsidRPr="004513C9" w:rsidRDefault="00E54B9B" w:rsidP="003F2737">
      <w:pPr>
        <w:pStyle w:val="ListParagraph"/>
        <w:numPr>
          <w:ilvl w:val="0"/>
          <w:numId w:val="7"/>
        </w:numPr>
        <w:spacing w:before="240"/>
        <w:jc w:val="both"/>
      </w:pPr>
      <w:r w:rsidRPr="004513C9">
        <w:t>Special transitional arrangement for school cleaners directly employed by school councils</w:t>
      </w:r>
    </w:p>
    <w:p w:rsidR="00E54B9B" w:rsidRPr="004513C9" w:rsidRDefault="00E54B9B" w:rsidP="003F2737">
      <w:pPr>
        <w:pStyle w:val="ListParagraph"/>
        <w:numPr>
          <w:ilvl w:val="0"/>
          <w:numId w:val="7"/>
        </w:numPr>
        <w:spacing w:before="240"/>
        <w:jc w:val="both"/>
      </w:pPr>
      <w:r w:rsidRPr="004513C9">
        <w:t xml:space="preserve">Special transition arrangements for schools where special circumstances apply in relation to the </w:t>
      </w:r>
      <w:r w:rsidRPr="004513C9">
        <w:rPr>
          <w:bCs/>
        </w:rPr>
        <w:t>school council's existing cleaning arrangements</w:t>
      </w:r>
    </w:p>
    <w:p w:rsidR="00A365CD" w:rsidRDefault="00A365CD" w:rsidP="002913D3">
      <w:pPr>
        <w:pStyle w:val="SectionHeading"/>
        <w:rPr>
          <w:sz w:val="28"/>
        </w:rPr>
      </w:pPr>
    </w:p>
    <w:p w:rsidR="002913D3" w:rsidRPr="00A365CD" w:rsidRDefault="00E54B9B" w:rsidP="002913D3">
      <w:pPr>
        <w:pStyle w:val="SectionHeading"/>
        <w:rPr>
          <w:sz w:val="28"/>
        </w:rPr>
      </w:pPr>
      <w:bookmarkStart w:id="4" w:name="_Toc513457321"/>
      <w:r w:rsidRPr="00A365CD">
        <w:rPr>
          <w:sz w:val="28"/>
        </w:rPr>
        <w:t>SECTION 5: S</w:t>
      </w:r>
      <w:r w:rsidR="00A365CD" w:rsidRPr="00A365CD">
        <w:rPr>
          <w:sz w:val="28"/>
        </w:rPr>
        <w:t>chool cleaning contracts that expire before or on 30 June 2018</w:t>
      </w:r>
      <w:bookmarkEnd w:id="4"/>
    </w:p>
    <w:p w:rsidR="00E54B9B" w:rsidRPr="004513C9" w:rsidRDefault="00E54B9B" w:rsidP="00E54B9B">
      <w:pPr>
        <w:ind w:left="360"/>
        <w:jc w:val="both"/>
      </w:pPr>
      <w:r w:rsidRPr="004513C9">
        <w:t>Most schools in metropolitan Melbourne are planned to transition to the Department’s new arrangements on 1 July 2018 and be serviced from that date by the Appointed Service Provider for the service area in which the school is located. An exceptional arrangement will be made for small operators (see section 7 below), for school cleaners directly employed by school councils (see section 8 below) and in a limited number of other circumstances (see section 9 below).</w:t>
      </w:r>
    </w:p>
    <w:p w:rsidR="00E54B9B" w:rsidRPr="004513C9" w:rsidRDefault="00E54B9B" w:rsidP="00E54B9B">
      <w:pPr>
        <w:ind w:left="360"/>
        <w:jc w:val="both"/>
      </w:pPr>
      <w:r w:rsidRPr="004513C9">
        <w:t xml:space="preserve">To enable the transition to the Department’s new arrangements on 1 July 2018 to occur without interruption to school cleaning, the school council needs to take action promptly and properly to manage their existing contract or agreement with a cleaning service provider. </w:t>
      </w:r>
    </w:p>
    <w:p w:rsidR="00E54B9B" w:rsidRPr="004513C9" w:rsidRDefault="00E54B9B" w:rsidP="00E54B9B">
      <w:pPr>
        <w:keepNext/>
        <w:ind w:left="360"/>
        <w:jc w:val="both"/>
        <w:rPr>
          <w:u w:val="single"/>
        </w:rPr>
      </w:pPr>
      <w:r w:rsidRPr="004513C9">
        <w:rPr>
          <w:u w:val="single"/>
        </w:rPr>
        <w:t>School cleaning contracts that expire on 30 June 2018</w:t>
      </w:r>
    </w:p>
    <w:p w:rsidR="00E54B9B" w:rsidRPr="004513C9" w:rsidRDefault="00E54B9B" w:rsidP="00E54B9B">
      <w:pPr>
        <w:ind w:left="360"/>
        <w:jc w:val="both"/>
      </w:pPr>
      <w:r w:rsidRPr="004513C9">
        <w:t xml:space="preserve">Many schools have a current cleaning contract or agreement that expires </w:t>
      </w:r>
      <w:r w:rsidRPr="004513C9">
        <w:rPr>
          <w:b/>
        </w:rPr>
        <w:t>on 30 June 2018</w:t>
      </w:r>
      <w:r w:rsidRPr="004513C9">
        <w:t xml:space="preserve">. This includes recent service agreements that school councils have entered into following the announcement of the School Cleaning Reform, following advice from the School Cleaning Reform Unit in the Department. </w:t>
      </w:r>
    </w:p>
    <w:p w:rsidR="00E54B9B" w:rsidRPr="004513C9" w:rsidRDefault="00E54B9B" w:rsidP="00E54B9B">
      <w:pPr>
        <w:ind w:left="360"/>
        <w:jc w:val="both"/>
      </w:pPr>
      <w:r w:rsidRPr="004513C9">
        <w:t>If the current contract or agreement expires on 30 June 2018, the school council (or the Department, if authorised by the school council) needs to write to their existing service provider noting that the expiry date is approaching and providing instructions to enable a smooth transition to the Department’s new school cleaning arrangement (e.g. organise handover of keys to the Appointed Service Provider, removal of equipment, etc.).</w:t>
      </w:r>
    </w:p>
    <w:p w:rsidR="00E54B9B" w:rsidRPr="004513C9" w:rsidRDefault="00E54B9B" w:rsidP="00E54B9B">
      <w:pPr>
        <w:ind w:left="360"/>
        <w:jc w:val="both"/>
      </w:pPr>
      <w:r w:rsidRPr="004513C9">
        <w:t xml:space="preserve">School councils must not make any new contract or agreement with the current school cleaning provider for cleaning work to be done after 30 June 2018 without the prior approval of the Executive Director, Strategy and Reform Division, VSBA,. Such approval will only be given for services not performed by the Appointed Service Provider under the area-based model, as defined in the associated service specifications, and in other exceptional circumstances. </w:t>
      </w:r>
    </w:p>
    <w:p w:rsidR="00E54B9B" w:rsidRPr="004513C9" w:rsidRDefault="00E54B9B" w:rsidP="00E54B9B">
      <w:pPr>
        <w:ind w:left="360"/>
        <w:jc w:val="both"/>
        <w:outlineLvl w:val="0"/>
        <w:rPr>
          <w:u w:val="single"/>
        </w:rPr>
      </w:pPr>
      <w:r w:rsidRPr="004513C9">
        <w:rPr>
          <w:u w:val="single"/>
        </w:rPr>
        <w:t>School cleaning contracts that expire before 30 June 2018</w:t>
      </w:r>
    </w:p>
    <w:p w:rsidR="00E54B9B" w:rsidRPr="004513C9" w:rsidRDefault="00E54B9B" w:rsidP="00E54B9B">
      <w:pPr>
        <w:ind w:left="360"/>
        <w:jc w:val="both"/>
      </w:pPr>
      <w:r w:rsidRPr="004513C9">
        <w:t>Some schools in metropolitan Melbourne will have current cleaning arrangements where the expiry date of the contract with the cleaning contractor expired before 30 June 2018 (or has already passed or is otherwise uncertain).</w:t>
      </w:r>
    </w:p>
    <w:p w:rsidR="00E54B9B" w:rsidRPr="004513C9" w:rsidRDefault="00E54B9B" w:rsidP="00E54B9B">
      <w:pPr>
        <w:ind w:left="360"/>
        <w:jc w:val="both"/>
      </w:pPr>
      <w:r w:rsidRPr="004513C9">
        <w:t xml:space="preserve">Schools can continue to use these cleaning services until 30 June 2018, after which time they are expected to transition to the Department’s school cleaning arrangement and be serviced by the Appointed Service Provider for the service area in which their school is located.  </w:t>
      </w:r>
    </w:p>
    <w:p w:rsidR="00E54B9B" w:rsidRPr="004513C9" w:rsidRDefault="00E54B9B" w:rsidP="00E54B9B">
      <w:pPr>
        <w:ind w:left="360"/>
        <w:jc w:val="both"/>
      </w:pPr>
      <w:r w:rsidRPr="004513C9">
        <w:t xml:space="preserve">The preferred transition process for schools in this category is for the school council and the service provider to enter into a written contract using a template Service Agreement developed by the School Cleaning Reform Unit that expires on 30 June 2018. Schools should urgently seek advice from the School Cleaning Reform Unit in the Department. </w:t>
      </w:r>
    </w:p>
    <w:p w:rsidR="00E54B9B" w:rsidRPr="004513C9" w:rsidRDefault="00E54B9B" w:rsidP="00A365CD">
      <w:pPr>
        <w:keepLines/>
        <w:ind w:left="357"/>
        <w:jc w:val="both"/>
      </w:pPr>
      <w:r w:rsidRPr="004513C9">
        <w:t xml:space="preserve">Where making a short-term contract using the template Service Agreement is not possible, the school council should liaise with the School Cleaning Reform Unit seeking advice in relation to the school council's ability to terminate its current contract. Such advice should be sought </w:t>
      </w:r>
      <w:r w:rsidR="005E4607">
        <w:rPr>
          <w:b/>
        </w:rPr>
        <w:t>before 2</w:t>
      </w:r>
      <w:bookmarkStart w:id="5" w:name="_GoBack"/>
      <w:bookmarkEnd w:id="5"/>
      <w:r w:rsidRPr="004513C9">
        <w:rPr>
          <w:b/>
        </w:rPr>
        <w:t>5 May 2018</w:t>
      </w:r>
      <w:r w:rsidRPr="004513C9">
        <w:t>. The School Cleaning Reform Unit will assist the school council to manage its transitional process and contractual risks.</w:t>
      </w:r>
    </w:p>
    <w:p w:rsidR="00E54B9B" w:rsidRPr="004513C9" w:rsidRDefault="00E54B9B" w:rsidP="00E54B9B">
      <w:pPr>
        <w:ind w:left="360"/>
        <w:jc w:val="both"/>
      </w:pPr>
      <w:r w:rsidRPr="004513C9">
        <w:t>Where the school council is advised it has a right to terminate its existing contract (including pursuant to a right to terminate the existing contract for convenience), the school council is expected to terminate the existing contract in order to allow it to transition to the area-based model.</w:t>
      </w:r>
    </w:p>
    <w:p w:rsidR="00E54B9B" w:rsidRPr="004513C9" w:rsidRDefault="00E54B9B" w:rsidP="00E54B9B">
      <w:pPr>
        <w:ind w:left="360"/>
        <w:jc w:val="both"/>
      </w:pPr>
      <w:r w:rsidRPr="004513C9">
        <w:t xml:space="preserve">The school council must not make representations about, or offer additional cleaning work to, the current school cleaning provider that extends after 30 June 2018 without the prior approval of the Executive Director, Strategy and Reform Division, VSBA. Such approval will only be given for services not performed by the Appointed Service Provider under the area-based model, as defined in the associated service specifications, and in other exceptional circumstances. </w:t>
      </w:r>
    </w:p>
    <w:p w:rsidR="00E54B9B" w:rsidRPr="004513C9" w:rsidRDefault="00E54B9B" w:rsidP="00E54B9B">
      <w:pPr>
        <w:ind w:left="360"/>
        <w:jc w:val="both"/>
      </w:pPr>
      <w:r w:rsidRPr="004513C9">
        <w:t>If the school council has not previously authorised the Department to act on its behalf in relation to the existing contract, but would like to do so, urgent advice should be sought from the School Cleaning Reform Unit.</w:t>
      </w:r>
    </w:p>
    <w:p w:rsidR="002913D3" w:rsidRDefault="002913D3" w:rsidP="002913D3"/>
    <w:p w:rsidR="00E54B9B" w:rsidRPr="00A365CD" w:rsidRDefault="00E54B9B" w:rsidP="00E54B9B">
      <w:pPr>
        <w:pStyle w:val="SectionHeading"/>
        <w:rPr>
          <w:sz w:val="28"/>
        </w:rPr>
      </w:pPr>
      <w:bookmarkStart w:id="6" w:name="_Toc513457322"/>
      <w:r w:rsidRPr="00A365CD">
        <w:rPr>
          <w:sz w:val="28"/>
        </w:rPr>
        <w:t>SECTION 6: S</w:t>
      </w:r>
      <w:r w:rsidR="00A365CD" w:rsidRPr="00A365CD">
        <w:rPr>
          <w:sz w:val="28"/>
        </w:rPr>
        <w:t>chool cleaning contracts that expire after 30 June 2018</w:t>
      </w:r>
      <w:bookmarkEnd w:id="6"/>
      <w:r w:rsidR="00A365CD" w:rsidRPr="00A365CD">
        <w:rPr>
          <w:sz w:val="28"/>
        </w:rPr>
        <w:t xml:space="preserve">  </w:t>
      </w:r>
    </w:p>
    <w:p w:rsidR="00E54B9B" w:rsidRPr="004513C9" w:rsidRDefault="00E54B9B" w:rsidP="00E54B9B">
      <w:pPr>
        <w:pStyle w:val="ListParagraph"/>
        <w:ind w:left="360"/>
        <w:jc w:val="both"/>
      </w:pPr>
      <w:r w:rsidRPr="004513C9">
        <w:t xml:space="preserve">Some schools currently have school cleaning contracts or agreements that expire after 30 June 2018. </w:t>
      </w:r>
    </w:p>
    <w:p w:rsidR="00E54B9B" w:rsidRPr="004513C9" w:rsidRDefault="00E54B9B" w:rsidP="00E54B9B">
      <w:pPr>
        <w:ind w:left="360"/>
        <w:jc w:val="both"/>
      </w:pPr>
      <w:r w:rsidRPr="004513C9">
        <w:t>If the school council has previously authorised the Department to act on its behalf and the contract contains a right to terminate for convenience then the Department will act on behalf of the school council to terminate the contract effective 30 June 2018 and the School Cleaning Reform Unit will keep the school council informed about the progress of the transition.</w:t>
      </w:r>
    </w:p>
    <w:p w:rsidR="00E54B9B" w:rsidRPr="004513C9" w:rsidRDefault="00E54B9B" w:rsidP="00E54B9B">
      <w:pPr>
        <w:pStyle w:val="ListParagraph"/>
        <w:ind w:left="360"/>
        <w:jc w:val="both"/>
        <w:rPr>
          <w:b/>
        </w:rPr>
      </w:pPr>
      <w:r w:rsidRPr="004513C9">
        <w:t>If the school council has not previously authorised the Department to act on its behalf, but would like to do so, urgent advice should be sought from the School Cleaning Reform Unit.</w:t>
      </w:r>
    </w:p>
    <w:p w:rsidR="00E54B9B" w:rsidRPr="004513C9" w:rsidRDefault="00E54B9B" w:rsidP="00E54B9B">
      <w:pPr>
        <w:pStyle w:val="ListParagraph"/>
        <w:ind w:left="360"/>
        <w:jc w:val="both"/>
      </w:pPr>
    </w:p>
    <w:p w:rsidR="00E54B9B" w:rsidRPr="004513C9" w:rsidRDefault="00E54B9B" w:rsidP="00E54B9B">
      <w:pPr>
        <w:pStyle w:val="ListParagraph"/>
        <w:ind w:left="360"/>
        <w:jc w:val="both"/>
      </w:pPr>
      <w:r w:rsidRPr="004513C9">
        <w:t xml:space="preserve">Where the contract has an expiry date after 1 July 2018, the particular contract may allow for an earlier end at the election of the school council. To confirm this, it would be prudent for the school council to seek advice from the School Cleaning Reform Unit before taking any action to end the contract early. It is important that the school council’s particular contract be brought to an end correctly. Otherwise, the school council may be liable for breach of contract. </w:t>
      </w:r>
    </w:p>
    <w:p w:rsidR="00E54B9B" w:rsidRPr="004513C9" w:rsidRDefault="00E54B9B" w:rsidP="00E54B9B">
      <w:pPr>
        <w:pStyle w:val="ListParagraph"/>
        <w:ind w:left="360"/>
        <w:jc w:val="both"/>
      </w:pPr>
    </w:p>
    <w:p w:rsidR="00E54B9B" w:rsidRPr="004513C9" w:rsidRDefault="00E54B9B" w:rsidP="00E54B9B">
      <w:pPr>
        <w:pStyle w:val="ListParagraph"/>
        <w:ind w:left="360"/>
        <w:jc w:val="both"/>
      </w:pPr>
      <w:r w:rsidRPr="004513C9">
        <w:t xml:space="preserve">Advice should be sought from the School Cleaning Reform Unit </w:t>
      </w:r>
      <w:r w:rsidR="005E4607">
        <w:rPr>
          <w:b/>
        </w:rPr>
        <w:t>before 2</w:t>
      </w:r>
      <w:r w:rsidRPr="004513C9">
        <w:rPr>
          <w:b/>
        </w:rPr>
        <w:t>5 May 2018</w:t>
      </w:r>
      <w:r w:rsidRPr="004513C9">
        <w:t>. The School Cleaning Reform Unit will assist the school council to manage their contractual risks and negotiate with the contractor.</w:t>
      </w:r>
    </w:p>
    <w:p w:rsidR="00E54B9B" w:rsidRDefault="00E54B9B" w:rsidP="00E54B9B">
      <w:pPr>
        <w:rPr>
          <w:rFonts w:asciiTheme="majorHAnsi" w:hAnsiTheme="majorHAnsi" w:cstheme="majorHAnsi"/>
          <w:sz w:val="16"/>
          <w:szCs w:val="16"/>
          <w:lang w:eastAsia="en-AU"/>
        </w:rPr>
      </w:pPr>
    </w:p>
    <w:p w:rsidR="00E54B9B" w:rsidRPr="00A365CD" w:rsidRDefault="00E54B9B" w:rsidP="00E54B9B">
      <w:pPr>
        <w:pStyle w:val="SectionHeading"/>
        <w:rPr>
          <w:sz w:val="28"/>
        </w:rPr>
      </w:pPr>
      <w:bookmarkStart w:id="7" w:name="_Toc513457323"/>
      <w:r w:rsidRPr="00A365CD">
        <w:rPr>
          <w:sz w:val="28"/>
        </w:rPr>
        <w:t>SECTION 7: S</w:t>
      </w:r>
      <w:r w:rsidR="00A365CD" w:rsidRPr="00A365CD">
        <w:rPr>
          <w:sz w:val="28"/>
        </w:rPr>
        <w:t>chool councils with small operator service contracts</w:t>
      </w:r>
      <w:bookmarkEnd w:id="7"/>
      <w:r w:rsidR="00A365CD" w:rsidRPr="00A365CD">
        <w:rPr>
          <w:sz w:val="28"/>
        </w:rPr>
        <w:t xml:space="preserve"> </w:t>
      </w:r>
    </w:p>
    <w:p w:rsidR="00AF6E33" w:rsidRDefault="00E54B9B" w:rsidP="00E54B9B">
      <w:pPr>
        <w:ind w:left="360"/>
        <w:jc w:val="both"/>
      </w:pPr>
      <w:r w:rsidRPr="004513C9">
        <w:t xml:space="preserve">In consideration of the impact on small business owners, a school council that has a current contract or agreement with a small operator was given the opportunity to continue this arrangement with the current cleaning contractor until 30 June 2020. </w:t>
      </w:r>
    </w:p>
    <w:p w:rsidR="00E54B9B" w:rsidRPr="004513C9" w:rsidRDefault="00E54B9B" w:rsidP="00E54B9B">
      <w:pPr>
        <w:ind w:left="360"/>
        <w:jc w:val="both"/>
      </w:pPr>
      <w:r w:rsidRPr="004513C9">
        <w:t xml:space="preserve">Schools were required to take action to notify the Department it would accept this extended transition arrangement before the end of 2017. This extended transition arrangement only applies to schools that took such action by the end of 2017. </w:t>
      </w:r>
    </w:p>
    <w:p w:rsidR="00E54B9B" w:rsidRPr="004513C9" w:rsidRDefault="00E54B9B" w:rsidP="00E54B9B">
      <w:pPr>
        <w:ind w:left="360"/>
        <w:jc w:val="both"/>
      </w:pPr>
      <w:r w:rsidRPr="004513C9">
        <w:t>A small operator refers to a provider of cleaning services who:</w:t>
      </w:r>
    </w:p>
    <w:p w:rsidR="00E54B9B" w:rsidRPr="004513C9" w:rsidRDefault="00E54B9B" w:rsidP="003F2737">
      <w:pPr>
        <w:pStyle w:val="ListParagraph"/>
        <w:numPr>
          <w:ilvl w:val="0"/>
          <w:numId w:val="8"/>
        </w:numPr>
        <w:ind w:left="1080"/>
        <w:jc w:val="both"/>
      </w:pPr>
      <w:r w:rsidRPr="004513C9">
        <w:t>is an individual operating a cleaning business where there is no legal distinction between the owner and the business (sole trader); or</w:t>
      </w:r>
    </w:p>
    <w:p w:rsidR="00E54B9B" w:rsidRPr="004513C9" w:rsidRDefault="00E54B9B" w:rsidP="003F2737">
      <w:pPr>
        <w:pStyle w:val="ListParagraph"/>
        <w:numPr>
          <w:ilvl w:val="0"/>
          <w:numId w:val="8"/>
        </w:numPr>
        <w:ind w:left="1080"/>
        <w:jc w:val="both"/>
      </w:pPr>
      <w:r w:rsidRPr="004513C9">
        <w:t>operates a cleaning business that provides cleaning services to a single school council (for one or more government schools).</w:t>
      </w:r>
    </w:p>
    <w:p w:rsidR="00E54B9B" w:rsidRPr="004513C9" w:rsidRDefault="00E54B9B" w:rsidP="00E54B9B">
      <w:pPr>
        <w:ind w:left="360"/>
        <w:jc w:val="both"/>
      </w:pPr>
      <w:r w:rsidRPr="004513C9">
        <w:t xml:space="preserve">A school council that uses this transitional arrangement must ensure that the small operator service contract is properly managed during the remainder of its term. </w:t>
      </w:r>
    </w:p>
    <w:p w:rsidR="00E54B9B" w:rsidRPr="004513C9" w:rsidRDefault="00E54B9B" w:rsidP="00E54B9B">
      <w:pPr>
        <w:ind w:left="360"/>
        <w:jc w:val="both"/>
      </w:pPr>
      <w:r w:rsidRPr="004513C9">
        <w:t>School councils must not enter into any new contract or agreement with the small operator, nor extend the end date for their current contract or agreement beyond 30 June 2020. These school councils must transition to the area-based model by 30 June 2020. For further assistance about this transitional arrangement, including advice about ending the contract, the school council should contact the School Cleaning Reform Unit in the Department.</w:t>
      </w:r>
    </w:p>
    <w:p w:rsidR="00E54B9B" w:rsidRDefault="00E54B9B" w:rsidP="00E54B9B">
      <w:pPr>
        <w:rPr>
          <w:rFonts w:asciiTheme="majorHAnsi" w:hAnsiTheme="majorHAnsi" w:cstheme="majorHAnsi"/>
          <w:sz w:val="16"/>
          <w:szCs w:val="16"/>
          <w:lang w:eastAsia="en-AU"/>
        </w:rPr>
      </w:pPr>
    </w:p>
    <w:p w:rsidR="00E54B9B" w:rsidRPr="00A365CD" w:rsidRDefault="00E54B9B" w:rsidP="00E54B9B">
      <w:pPr>
        <w:pStyle w:val="SectionHeading"/>
        <w:rPr>
          <w:sz w:val="28"/>
        </w:rPr>
      </w:pPr>
      <w:bookmarkStart w:id="8" w:name="_Toc513457324"/>
      <w:r w:rsidRPr="00A365CD">
        <w:rPr>
          <w:sz w:val="28"/>
        </w:rPr>
        <w:t>SECTION 8: S</w:t>
      </w:r>
      <w:r w:rsidR="00A365CD" w:rsidRPr="00A365CD">
        <w:rPr>
          <w:sz w:val="28"/>
        </w:rPr>
        <w:t>chool councils that directly employ cleaners</w:t>
      </w:r>
      <w:bookmarkEnd w:id="8"/>
      <w:r w:rsidR="00A365CD" w:rsidRPr="00A365CD">
        <w:rPr>
          <w:sz w:val="28"/>
        </w:rPr>
        <w:t xml:space="preserve"> </w:t>
      </w:r>
    </w:p>
    <w:p w:rsidR="00E54B9B" w:rsidRPr="004513C9" w:rsidRDefault="00E54B9B" w:rsidP="00AF6E33">
      <w:pPr>
        <w:spacing w:before="240"/>
        <w:ind w:left="357"/>
        <w:jc w:val="both"/>
      </w:pPr>
      <w:r w:rsidRPr="004513C9">
        <w:t>Generally, a school council that directly employs a cleaner is permitted to continue that employment relationship until the cleaner’s employment ends for any reason, at which time the school will be required to transition to the Department’s school cleaning arrangement. No further direct employment of cleaning staff may occur. This transitional arrangement for school cleaner employment is intended to support cleaners who are directly employed by school councils but is subject to the following conditions:</w:t>
      </w:r>
    </w:p>
    <w:p w:rsidR="00E54B9B" w:rsidRPr="004513C9" w:rsidRDefault="00E54B9B" w:rsidP="003F2737">
      <w:pPr>
        <w:pStyle w:val="ListParagraph"/>
        <w:numPr>
          <w:ilvl w:val="0"/>
          <w:numId w:val="9"/>
        </w:numPr>
        <w:ind w:left="1080"/>
        <w:jc w:val="both"/>
      </w:pPr>
      <w:r w:rsidRPr="004513C9">
        <w:t>the transitional arrangement is only available to current employees who were employed by the school council as at the date that Ministerial Order 1127 was made;</w:t>
      </w:r>
    </w:p>
    <w:p w:rsidR="00E54B9B" w:rsidRPr="004513C9" w:rsidRDefault="00E54B9B" w:rsidP="00E54B9B">
      <w:pPr>
        <w:pStyle w:val="ListParagraph"/>
        <w:ind w:left="1080"/>
        <w:jc w:val="both"/>
      </w:pPr>
    </w:p>
    <w:p w:rsidR="00E54B9B" w:rsidRPr="004513C9" w:rsidRDefault="00E54B9B" w:rsidP="003F2737">
      <w:pPr>
        <w:pStyle w:val="ListParagraph"/>
        <w:numPr>
          <w:ilvl w:val="0"/>
          <w:numId w:val="9"/>
        </w:numPr>
        <w:ind w:left="1080"/>
        <w:jc w:val="both"/>
      </w:pPr>
      <w:r w:rsidRPr="004513C9">
        <w:t>the school council can increase the hours of work performed by its current employees but cannot employ any new cleaners;</w:t>
      </w:r>
    </w:p>
    <w:p w:rsidR="00E54B9B" w:rsidRPr="004513C9" w:rsidRDefault="00E54B9B" w:rsidP="00E54B9B">
      <w:pPr>
        <w:pStyle w:val="ListParagraph"/>
        <w:jc w:val="both"/>
      </w:pPr>
    </w:p>
    <w:p w:rsidR="00E54B9B" w:rsidRPr="004513C9" w:rsidRDefault="00E54B9B" w:rsidP="003F2737">
      <w:pPr>
        <w:pStyle w:val="ListParagraph"/>
        <w:numPr>
          <w:ilvl w:val="0"/>
          <w:numId w:val="9"/>
        </w:numPr>
        <w:ind w:left="1080"/>
        <w:jc w:val="both"/>
      </w:pPr>
      <w:r w:rsidRPr="004513C9">
        <w:t>if a school council employs multiple cleaners and, due to the employment of one or more of those cleaners ending for any reason, the remaining employees are unable to perform the school cleaning duties previously performed by employees, the school will be required to inform the School Cleaning Reform Unit and take steps to transition into the new School Cleaning Reform model; and</w:t>
      </w:r>
    </w:p>
    <w:p w:rsidR="00E54B9B" w:rsidRPr="004513C9" w:rsidRDefault="00E54B9B" w:rsidP="00E54B9B">
      <w:pPr>
        <w:pStyle w:val="ListParagraph"/>
        <w:ind w:left="1080"/>
        <w:jc w:val="both"/>
      </w:pPr>
    </w:p>
    <w:p w:rsidR="00E54B9B" w:rsidRPr="004513C9" w:rsidRDefault="00E54B9B" w:rsidP="003F2737">
      <w:pPr>
        <w:pStyle w:val="ListParagraph"/>
        <w:numPr>
          <w:ilvl w:val="0"/>
          <w:numId w:val="9"/>
        </w:numPr>
        <w:ind w:left="1080"/>
        <w:jc w:val="both"/>
      </w:pPr>
      <w:r w:rsidRPr="004513C9">
        <w:t>any liability associated with ending a cleaner’s employment for any reason is the sole responsibility of the school council. In some circumstances, this may include liability for employment entitlements, including leave, notice and redundancy pay.</w:t>
      </w:r>
    </w:p>
    <w:p w:rsidR="00E54B9B" w:rsidRDefault="00E54B9B" w:rsidP="00E54B9B">
      <w:pPr>
        <w:rPr>
          <w:rFonts w:asciiTheme="majorHAnsi" w:hAnsiTheme="majorHAnsi" w:cstheme="majorHAnsi"/>
          <w:sz w:val="16"/>
          <w:szCs w:val="16"/>
          <w:lang w:eastAsia="en-AU"/>
        </w:rPr>
      </w:pPr>
    </w:p>
    <w:p w:rsidR="00E54B9B" w:rsidRPr="00A365CD" w:rsidRDefault="00E54B9B" w:rsidP="00E54B9B">
      <w:pPr>
        <w:pStyle w:val="SectionHeading"/>
        <w:rPr>
          <w:sz w:val="28"/>
        </w:rPr>
      </w:pPr>
      <w:bookmarkStart w:id="9" w:name="_Toc513457325"/>
      <w:r w:rsidRPr="00A365CD">
        <w:rPr>
          <w:sz w:val="28"/>
        </w:rPr>
        <w:t xml:space="preserve">SECTION 9: </w:t>
      </w:r>
      <w:r w:rsidR="00A365CD" w:rsidRPr="00A365CD">
        <w:rPr>
          <w:sz w:val="28"/>
        </w:rPr>
        <w:t>Further information</w:t>
      </w:r>
      <w:bookmarkEnd w:id="9"/>
    </w:p>
    <w:p w:rsidR="00E54B9B" w:rsidRPr="009B5E25" w:rsidRDefault="00E54B9B" w:rsidP="00E54B9B">
      <w:pPr>
        <w:ind w:left="360"/>
        <w:jc w:val="both"/>
      </w:pPr>
      <w:r w:rsidRPr="004513C9">
        <w:t xml:space="preserve">For further advice and information relating to this policy, please contact the School Cleaning Reform Unit on 1300 842 754 or </w:t>
      </w:r>
      <w:hyperlink r:id="rId22" w:history="1">
        <w:r w:rsidRPr="004513C9">
          <w:rPr>
            <w:rStyle w:val="Hyperlink"/>
          </w:rPr>
          <w:t>cleaning@edumail.vic.gov.au</w:t>
        </w:r>
      </w:hyperlink>
      <w:r w:rsidRPr="004513C9">
        <w:t>.</w:t>
      </w:r>
      <w:r>
        <w:t xml:space="preserve"> </w:t>
      </w:r>
    </w:p>
    <w:sectPr w:rsidR="00E54B9B" w:rsidRPr="009B5E25" w:rsidSect="00E54B9B">
      <w:footerReference w:type="default" r:id="rId23"/>
      <w:pgSz w:w="11906" w:h="16838" w:code="9"/>
      <w:pgMar w:top="1701" w:right="1560"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A2" w:rsidRDefault="007555A2" w:rsidP="00F3105D">
      <w:r>
        <w:separator/>
      </w:r>
    </w:p>
  </w:endnote>
  <w:endnote w:type="continuationSeparator" w:id="0">
    <w:p w:rsidR="007555A2" w:rsidRDefault="007555A2" w:rsidP="00F3105D">
      <w:r>
        <w:continuationSeparator/>
      </w:r>
    </w:p>
  </w:endnote>
  <w:endnote w:type="continuationNotice" w:id="1">
    <w:p w:rsidR="007555A2" w:rsidRDefault="007555A2"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Pr="00E629C1" w:rsidRDefault="007555A2" w:rsidP="00DA04DC">
    <w:pPr>
      <w:pStyle w:val="Footer"/>
      <w:tabs>
        <w:tab w:val="clear" w:pos="4513"/>
        <w:tab w:val="clear" w:pos="9026"/>
        <w:tab w:val="left" w:pos="4558"/>
      </w:tabs>
      <w:rPr>
        <w:rStyle w:val="Red"/>
      </w:rPr>
    </w:pPr>
    <w:sdt>
      <w:sdtPr>
        <w:rPr>
          <w:rStyle w:val="WHITE"/>
        </w:rPr>
        <w:id w:val="195829919"/>
        <w:docPartObj>
          <w:docPartGallery w:val="Page Numbers (Bottom of Page)"/>
          <w:docPartUnique/>
        </w:docPartObj>
      </w:sdtPr>
      <w:sdtEndPr>
        <w:rPr>
          <w:rStyle w:val="WHITE"/>
          <w:color w:val="AF272F" w:themeColor="background1"/>
        </w:rPr>
      </w:sdtEndPr>
      <w:sdtContent>
        <w:sdt>
          <w:sdtPr>
            <w:rPr>
              <w:rStyle w:val="WHITE"/>
              <w:color w:val="AF272F" w:themeColor="background1"/>
            </w:rPr>
            <w:alias w:val="Title"/>
            <w:tag w:val=""/>
            <w:id w:val="-1306623191"/>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E54B9B">
              <w:rPr>
                <w:rStyle w:val="WHITE"/>
                <w:color w:val="AF272F" w:themeColor="background1"/>
              </w:rPr>
              <w:t>School Cleaning Reform – Secretary’s Policy</w:t>
            </w:r>
          </w:sdtContent>
        </w:sdt>
      </w:sdtContent>
    </w:sdt>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r>
    <w:r w:rsidR="006850BE">
      <w:rPr>
        <w:rStyle w:val="WHITE"/>
        <w:color w:val="AF272F" w:themeColor="background1"/>
      </w:rPr>
      <w:tab/>
      <w:t>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Pr="00733DE4" w:rsidRDefault="007555A2" w:rsidP="001415F4">
    <w:pPr>
      <w:pStyle w:val="Footer"/>
      <w:tabs>
        <w:tab w:val="clear" w:pos="4513"/>
        <w:tab w:val="clear" w:pos="9026"/>
        <w:tab w:val="left" w:pos="4558"/>
      </w:tabs>
      <w:rPr>
        <w:rStyle w:val="WHITE"/>
        <w:rFonts w:asciiTheme="majorHAnsi" w:hAnsiTheme="majorHAnsi" w:cstheme="majorHAnsi"/>
        <w:noProof/>
        <w:color w:val="AF272F" w:themeColor="background1"/>
        <w:sz w:val="16"/>
        <w:szCs w:val="16"/>
      </w:rPr>
    </w:pPr>
    <w:sdt>
      <w:sdtPr>
        <w:rPr>
          <w:rStyle w:val="WHITE"/>
        </w:rPr>
        <w:id w:val="1421597460"/>
        <w:docPartObj>
          <w:docPartGallery w:val="Page Numbers (Bottom of Page)"/>
          <w:docPartUnique/>
        </w:docPartObj>
      </w:sdtPr>
      <w:sdtEndPr>
        <w:rPr>
          <w:rStyle w:val="WHITE"/>
          <w:rFonts w:asciiTheme="majorHAnsi" w:hAnsiTheme="majorHAnsi" w:cstheme="majorHAnsi"/>
          <w:color w:val="AF272F" w:themeColor="background1"/>
          <w:sz w:val="16"/>
          <w:szCs w:val="16"/>
        </w:rPr>
      </w:sdtEndPr>
      <w:sdtContent>
        <w:sdt>
          <w:sdtPr>
            <w:rPr>
              <w:rStyle w:val="WHITE"/>
              <w:rFonts w:asciiTheme="majorHAnsi" w:hAnsiTheme="majorHAnsi" w:cstheme="majorHAnsi"/>
              <w:color w:val="AF272F" w:themeColor="background1"/>
              <w:sz w:val="16"/>
              <w:szCs w:val="16"/>
            </w:rPr>
            <w:alias w:val="Title"/>
            <w:tag w:val=""/>
            <w:id w:val="-313105189"/>
            <w:placeholder>
              <w:docPart w:val="5D3D4067501F4A45ADE795F73BD4FE22"/>
            </w:placeholder>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E54B9B">
              <w:rPr>
                <w:rStyle w:val="WHITE"/>
                <w:rFonts w:asciiTheme="majorHAnsi" w:hAnsiTheme="majorHAnsi" w:cstheme="majorHAnsi"/>
                <w:color w:val="AF272F" w:themeColor="background1"/>
                <w:sz w:val="16"/>
                <w:szCs w:val="16"/>
                <w:lang w:val="en-AU"/>
              </w:rPr>
              <w:t>School Cleaning Reform – Secretary’s Policy</w:t>
            </w:r>
          </w:sdtContent>
        </w:sdt>
      </w:sdtContent>
    </w:sdt>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fldChar w:fldCharType="begin"/>
    </w:r>
    <w:r w:rsidR="006850BE" w:rsidRPr="00733DE4">
      <w:rPr>
        <w:rStyle w:val="WHITE"/>
        <w:rFonts w:asciiTheme="majorHAnsi" w:hAnsiTheme="majorHAnsi" w:cstheme="majorHAnsi"/>
        <w:color w:val="AF272F" w:themeColor="background1"/>
        <w:sz w:val="16"/>
        <w:szCs w:val="16"/>
      </w:rPr>
      <w:instrText xml:space="preserve"> PAGE   \* MERGEFORMAT </w:instrText>
    </w:r>
    <w:r w:rsidR="006850BE" w:rsidRPr="00733DE4">
      <w:rPr>
        <w:rStyle w:val="WHITE"/>
        <w:rFonts w:asciiTheme="majorHAnsi" w:hAnsiTheme="majorHAnsi" w:cstheme="majorHAnsi"/>
        <w:color w:val="AF272F" w:themeColor="background1"/>
        <w:sz w:val="16"/>
        <w:szCs w:val="16"/>
      </w:rPr>
      <w:fldChar w:fldCharType="separate"/>
    </w:r>
    <w:r w:rsidR="00F64C6F">
      <w:rPr>
        <w:rStyle w:val="WHITE"/>
        <w:rFonts w:asciiTheme="majorHAnsi" w:hAnsiTheme="majorHAnsi" w:cstheme="majorHAnsi"/>
        <w:noProof/>
        <w:color w:val="AF272F" w:themeColor="background1"/>
        <w:sz w:val="16"/>
        <w:szCs w:val="16"/>
      </w:rPr>
      <w:t>2</w:t>
    </w:r>
    <w:r w:rsidR="006850BE" w:rsidRPr="00733DE4">
      <w:rPr>
        <w:rStyle w:val="WHITE"/>
        <w:rFonts w:asciiTheme="majorHAnsi" w:hAnsiTheme="majorHAnsi" w:cstheme="majorHAnsi"/>
        <w:noProof/>
        <w:color w:val="AF272F" w:themeColor="background1"/>
        <w:sz w:val="16"/>
        <w:szCs w:val="16"/>
      </w:rPr>
      <w:fldChar w:fldCharType="end"/>
    </w:r>
  </w:p>
  <w:p w:rsidR="006850BE" w:rsidRPr="00733DE4" w:rsidRDefault="006850BE" w:rsidP="00CC1F95">
    <w:pPr>
      <w:pStyle w:val="Footer"/>
      <w:tabs>
        <w:tab w:val="clear" w:pos="4513"/>
        <w:tab w:val="clear" w:pos="9026"/>
        <w:tab w:val="left" w:pos="4558"/>
      </w:tabs>
      <w:ind w:right="-710"/>
      <w:rPr>
        <w:rStyle w:val="Red"/>
        <w:rFonts w:asciiTheme="majorHAnsi" w:hAnsiTheme="majorHAnsi" w:cstheme="majorHAnsi"/>
        <w:sz w:val="16"/>
        <w:szCs w:val="16"/>
      </w:rPr>
    </w:pPr>
    <w:r w:rsidRPr="00733DE4">
      <w:rPr>
        <w:rStyle w:val="WHITE"/>
        <w:rFonts w:asciiTheme="majorHAnsi" w:hAnsiTheme="majorHAnsi" w:cstheme="majorHAnsi"/>
        <w:noProof/>
        <w:color w:val="AF272F" w:themeColor="background1"/>
        <w:sz w:val="16"/>
        <w:szCs w:val="16"/>
      </w:rPr>
      <w:tab/>
    </w:r>
    <w:r w:rsidRPr="00733DE4">
      <w:rPr>
        <w:rStyle w:val="WHITE"/>
        <w:rFonts w:asciiTheme="majorHAnsi" w:hAnsiTheme="majorHAnsi" w:cstheme="majorHAnsi"/>
        <w:noProof/>
        <w:color w:val="AF272F" w:themeColor="background1"/>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Pr="00733DE4" w:rsidRDefault="007555A2" w:rsidP="001415F4">
    <w:pPr>
      <w:pStyle w:val="Footer"/>
      <w:tabs>
        <w:tab w:val="clear" w:pos="4513"/>
        <w:tab w:val="clear" w:pos="9026"/>
        <w:tab w:val="left" w:pos="4558"/>
      </w:tabs>
      <w:rPr>
        <w:rStyle w:val="Red"/>
        <w:rFonts w:asciiTheme="majorHAnsi" w:hAnsiTheme="majorHAnsi" w:cstheme="majorHAnsi"/>
        <w:noProof/>
        <w:sz w:val="16"/>
        <w:szCs w:val="16"/>
      </w:rPr>
    </w:pPr>
    <w:sdt>
      <w:sdtPr>
        <w:rPr>
          <w:rStyle w:val="WHITE"/>
        </w:rPr>
        <w:id w:val="1278520990"/>
        <w:docPartObj>
          <w:docPartGallery w:val="Page Numbers (Bottom of Page)"/>
          <w:docPartUnique/>
        </w:docPartObj>
      </w:sdtPr>
      <w:sdtEndPr>
        <w:rPr>
          <w:rStyle w:val="WHITE"/>
          <w:rFonts w:asciiTheme="majorHAnsi" w:hAnsiTheme="majorHAnsi" w:cstheme="majorHAnsi"/>
          <w:color w:val="AF272F" w:themeColor="background1"/>
          <w:sz w:val="16"/>
          <w:szCs w:val="16"/>
        </w:rPr>
      </w:sdtEndPr>
      <w:sdtContent>
        <w:sdt>
          <w:sdtPr>
            <w:rPr>
              <w:rStyle w:val="WHITE"/>
              <w:rFonts w:asciiTheme="majorHAnsi" w:hAnsiTheme="majorHAnsi" w:cstheme="majorHAnsi"/>
              <w:color w:val="AF272F" w:themeColor="background1"/>
              <w:sz w:val="16"/>
              <w:szCs w:val="16"/>
            </w:rPr>
            <w:alias w:val="Title"/>
            <w:tag w:val=""/>
            <w:id w:val="1077025871"/>
            <w:placeholder>
              <w:docPart w:val="93A0A6458DEA42DEA181B7ACE62D09AE"/>
            </w:placeholder>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E54B9B">
              <w:rPr>
                <w:rStyle w:val="WHITE"/>
                <w:rFonts w:asciiTheme="majorHAnsi" w:hAnsiTheme="majorHAnsi" w:cstheme="majorHAnsi"/>
                <w:color w:val="AF272F" w:themeColor="background1"/>
                <w:sz w:val="16"/>
                <w:szCs w:val="16"/>
              </w:rPr>
              <w:t>School Cleaning Reform – Secretary’s Policy</w:t>
            </w:r>
          </w:sdtContent>
        </w:sdt>
      </w:sdtContent>
    </w:sdt>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tab/>
    </w:r>
    <w:r w:rsidR="006850BE" w:rsidRPr="00733DE4">
      <w:rPr>
        <w:rStyle w:val="WHITE"/>
        <w:rFonts w:asciiTheme="majorHAnsi" w:hAnsiTheme="majorHAnsi" w:cstheme="majorHAnsi"/>
        <w:color w:val="AF272F" w:themeColor="background1"/>
        <w:sz w:val="16"/>
        <w:szCs w:val="16"/>
      </w:rPr>
      <w:fldChar w:fldCharType="begin"/>
    </w:r>
    <w:r w:rsidR="006850BE" w:rsidRPr="00733DE4">
      <w:rPr>
        <w:rStyle w:val="WHITE"/>
        <w:rFonts w:asciiTheme="majorHAnsi" w:hAnsiTheme="majorHAnsi" w:cstheme="majorHAnsi"/>
        <w:color w:val="AF272F" w:themeColor="background1"/>
        <w:sz w:val="16"/>
        <w:szCs w:val="16"/>
      </w:rPr>
      <w:instrText xml:space="preserve"> PAGE   \* MERGEFORMAT </w:instrText>
    </w:r>
    <w:r w:rsidR="006850BE" w:rsidRPr="00733DE4">
      <w:rPr>
        <w:rStyle w:val="WHITE"/>
        <w:rFonts w:asciiTheme="majorHAnsi" w:hAnsiTheme="majorHAnsi" w:cstheme="majorHAnsi"/>
        <w:color w:val="AF272F" w:themeColor="background1"/>
        <w:sz w:val="16"/>
        <w:szCs w:val="16"/>
      </w:rPr>
      <w:fldChar w:fldCharType="separate"/>
    </w:r>
    <w:r w:rsidR="00F64C6F">
      <w:rPr>
        <w:rStyle w:val="WHITE"/>
        <w:rFonts w:asciiTheme="majorHAnsi" w:hAnsiTheme="majorHAnsi" w:cstheme="majorHAnsi"/>
        <w:noProof/>
        <w:color w:val="AF272F" w:themeColor="background1"/>
        <w:sz w:val="16"/>
        <w:szCs w:val="16"/>
      </w:rPr>
      <w:t>7</w:t>
    </w:r>
    <w:r w:rsidR="006850BE" w:rsidRPr="00733DE4">
      <w:rPr>
        <w:rStyle w:val="WHITE"/>
        <w:rFonts w:asciiTheme="majorHAnsi" w:hAnsiTheme="majorHAnsi" w:cstheme="majorHAnsi"/>
        <w:noProof/>
        <w:color w:val="AF272F" w:themeColor="background1"/>
        <w:sz w:val="16"/>
        <w:szCs w:val="16"/>
      </w:rPr>
      <w:fldChar w:fldCharType="end"/>
    </w:r>
    <w:r w:rsidR="006850BE" w:rsidRPr="00733DE4">
      <w:rPr>
        <w:rStyle w:val="WHITE"/>
        <w:rFonts w:asciiTheme="majorHAnsi" w:hAnsiTheme="majorHAnsi" w:cstheme="majorHAnsi"/>
        <w:noProof/>
        <w:color w:val="AF272F" w:themeColor="background1"/>
        <w:sz w:val="16"/>
        <w:szCs w:val="16"/>
      </w:rPr>
      <w:tab/>
    </w:r>
    <w:r w:rsidR="006850BE" w:rsidRPr="00733DE4">
      <w:rPr>
        <w:rStyle w:val="WHITE"/>
        <w:rFonts w:asciiTheme="majorHAnsi" w:hAnsiTheme="majorHAnsi" w:cstheme="majorHAnsi"/>
        <w:noProof/>
        <w:color w:val="AF272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A2" w:rsidRDefault="007555A2" w:rsidP="00F3105D">
      <w:r>
        <w:separator/>
      </w:r>
    </w:p>
  </w:footnote>
  <w:footnote w:type="continuationSeparator" w:id="0">
    <w:p w:rsidR="007555A2" w:rsidRDefault="007555A2" w:rsidP="00F3105D">
      <w:r>
        <w:continuationSeparator/>
      </w:r>
    </w:p>
  </w:footnote>
  <w:footnote w:type="continuationNotice" w:id="1">
    <w:p w:rsidR="007555A2" w:rsidRDefault="007555A2"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Default="00685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Default="006850BE" w:rsidP="00F310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BE" w:rsidRDefault="0068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2"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B64AD"/>
    <w:multiLevelType w:val="hybridMultilevel"/>
    <w:tmpl w:val="30D4AFD4"/>
    <w:lvl w:ilvl="0" w:tplc="BD724A3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35074"/>
    <w:multiLevelType w:val="hybridMultilevel"/>
    <w:tmpl w:val="86BA1B1E"/>
    <w:lvl w:ilvl="0" w:tplc="4712DD84">
      <w:start w:val="6"/>
      <w:numFmt w:val="decimal"/>
      <w:lvlRestart w:val="0"/>
      <w:pStyle w:val="BriefDocParagraph"/>
      <w:lvlText w:val="%1."/>
      <w:lvlJc w:val="left"/>
      <w:pPr>
        <w:tabs>
          <w:tab w:val="num" w:pos="391"/>
        </w:tabs>
        <w:ind w:left="391" w:hanging="357"/>
      </w:pPr>
      <w:rPr>
        <w:rFonts w:hint="default"/>
      </w:rPr>
    </w:lvl>
    <w:lvl w:ilvl="1" w:tplc="0C090003" w:tentative="1">
      <w:start w:val="1"/>
      <w:numFmt w:val="bullet"/>
      <w:lvlText w:val="o"/>
      <w:lvlJc w:val="left"/>
      <w:pPr>
        <w:tabs>
          <w:tab w:val="num" w:pos="-21"/>
        </w:tabs>
        <w:ind w:left="-21" w:hanging="360"/>
      </w:pPr>
      <w:rPr>
        <w:rFonts w:ascii="Courier New" w:hAnsi="Courier New" w:cs="Courier New" w:hint="default"/>
      </w:rPr>
    </w:lvl>
    <w:lvl w:ilvl="2" w:tplc="0C090005" w:tentative="1">
      <w:start w:val="1"/>
      <w:numFmt w:val="bullet"/>
      <w:lvlText w:val=""/>
      <w:lvlJc w:val="left"/>
      <w:pPr>
        <w:tabs>
          <w:tab w:val="num" w:pos="699"/>
        </w:tabs>
        <w:ind w:left="699" w:hanging="360"/>
      </w:pPr>
      <w:rPr>
        <w:rFonts w:ascii="Wingdings" w:hAnsi="Wingdings" w:hint="default"/>
      </w:rPr>
    </w:lvl>
    <w:lvl w:ilvl="3" w:tplc="0C090001" w:tentative="1">
      <w:start w:val="1"/>
      <w:numFmt w:val="bullet"/>
      <w:lvlText w:val=""/>
      <w:lvlJc w:val="left"/>
      <w:pPr>
        <w:tabs>
          <w:tab w:val="num" w:pos="1419"/>
        </w:tabs>
        <w:ind w:left="1419" w:hanging="360"/>
      </w:pPr>
      <w:rPr>
        <w:rFonts w:ascii="Symbol" w:hAnsi="Symbol" w:hint="default"/>
      </w:rPr>
    </w:lvl>
    <w:lvl w:ilvl="4" w:tplc="0C090003" w:tentative="1">
      <w:start w:val="1"/>
      <w:numFmt w:val="bullet"/>
      <w:lvlText w:val="o"/>
      <w:lvlJc w:val="left"/>
      <w:pPr>
        <w:tabs>
          <w:tab w:val="num" w:pos="2139"/>
        </w:tabs>
        <w:ind w:left="2139" w:hanging="360"/>
      </w:pPr>
      <w:rPr>
        <w:rFonts w:ascii="Courier New" w:hAnsi="Courier New" w:cs="Courier New" w:hint="default"/>
      </w:rPr>
    </w:lvl>
    <w:lvl w:ilvl="5" w:tplc="0C090005" w:tentative="1">
      <w:start w:val="1"/>
      <w:numFmt w:val="bullet"/>
      <w:lvlText w:val=""/>
      <w:lvlJc w:val="left"/>
      <w:pPr>
        <w:tabs>
          <w:tab w:val="num" w:pos="2859"/>
        </w:tabs>
        <w:ind w:left="2859" w:hanging="360"/>
      </w:pPr>
      <w:rPr>
        <w:rFonts w:ascii="Wingdings" w:hAnsi="Wingdings" w:hint="default"/>
      </w:rPr>
    </w:lvl>
    <w:lvl w:ilvl="6" w:tplc="0C090001" w:tentative="1">
      <w:start w:val="1"/>
      <w:numFmt w:val="bullet"/>
      <w:lvlText w:val=""/>
      <w:lvlJc w:val="left"/>
      <w:pPr>
        <w:tabs>
          <w:tab w:val="num" w:pos="3579"/>
        </w:tabs>
        <w:ind w:left="3579" w:hanging="360"/>
      </w:pPr>
      <w:rPr>
        <w:rFonts w:ascii="Symbol" w:hAnsi="Symbol" w:hint="default"/>
      </w:rPr>
    </w:lvl>
    <w:lvl w:ilvl="7" w:tplc="0C090003" w:tentative="1">
      <w:start w:val="1"/>
      <w:numFmt w:val="bullet"/>
      <w:lvlText w:val="o"/>
      <w:lvlJc w:val="left"/>
      <w:pPr>
        <w:tabs>
          <w:tab w:val="num" w:pos="4299"/>
        </w:tabs>
        <w:ind w:left="4299" w:hanging="360"/>
      </w:pPr>
      <w:rPr>
        <w:rFonts w:ascii="Courier New" w:hAnsi="Courier New" w:cs="Courier New" w:hint="default"/>
      </w:rPr>
    </w:lvl>
    <w:lvl w:ilvl="8" w:tplc="0C090005" w:tentative="1">
      <w:start w:val="1"/>
      <w:numFmt w:val="bullet"/>
      <w:lvlText w:val=""/>
      <w:lvlJc w:val="left"/>
      <w:pPr>
        <w:tabs>
          <w:tab w:val="num" w:pos="5019"/>
        </w:tabs>
        <w:ind w:left="5019" w:hanging="360"/>
      </w:pPr>
      <w:rPr>
        <w:rFonts w:ascii="Wingdings" w:hAnsi="Wingdings" w:hint="default"/>
      </w:rPr>
    </w:lvl>
  </w:abstractNum>
  <w:abstractNum w:abstractNumId="6"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8943E0C"/>
    <w:multiLevelType w:val="hybridMultilevel"/>
    <w:tmpl w:val="0B704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847259"/>
    <w:multiLevelType w:val="hybridMultilevel"/>
    <w:tmpl w:val="339C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8"/>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9"/>
    <w:rsid w:val="00000747"/>
    <w:rsid w:val="00001C5C"/>
    <w:rsid w:val="00002F09"/>
    <w:rsid w:val="00003493"/>
    <w:rsid w:val="000053B1"/>
    <w:rsid w:val="000055A4"/>
    <w:rsid w:val="000062A5"/>
    <w:rsid w:val="0000742F"/>
    <w:rsid w:val="00007721"/>
    <w:rsid w:val="00010E2E"/>
    <w:rsid w:val="000113E3"/>
    <w:rsid w:val="0001164C"/>
    <w:rsid w:val="000138E7"/>
    <w:rsid w:val="0001431E"/>
    <w:rsid w:val="00014AA6"/>
    <w:rsid w:val="000153D0"/>
    <w:rsid w:val="000156FD"/>
    <w:rsid w:val="00016FB4"/>
    <w:rsid w:val="000172E2"/>
    <w:rsid w:val="00017FDE"/>
    <w:rsid w:val="00020758"/>
    <w:rsid w:val="00020D88"/>
    <w:rsid w:val="00021B99"/>
    <w:rsid w:val="0002357B"/>
    <w:rsid w:val="00024148"/>
    <w:rsid w:val="00024720"/>
    <w:rsid w:val="000267B8"/>
    <w:rsid w:val="000276E6"/>
    <w:rsid w:val="0003201C"/>
    <w:rsid w:val="00032DA4"/>
    <w:rsid w:val="00034330"/>
    <w:rsid w:val="000343E2"/>
    <w:rsid w:val="000348A5"/>
    <w:rsid w:val="000351EF"/>
    <w:rsid w:val="0003558B"/>
    <w:rsid w:val="00036673"/>
    <w:rsid w:val="00037037"/>
    <w:rsid w:val="00037C3B"/>
    <w:rsid w:val="000428C9"/>
    <w:rsid w:val="00042B23"/>
    <w:rsid w:val="000430E2"/>
    <w:rsid w:val="000452C9"/>
    <w:rsid w:val="000454E8"/>
    <w:rsid w:val="000467F7"/>
    <w:rsid w:val="0005078F"/>
    <w:rsid w:val="00050990"/>
    <w:rsid w:val="00051CB9"/>
    <w:rsid w:val="00052050"/>
    <w:rsid w:val="000521E5"/>
    <w:rsid w:val="00052F33"/>
    <w:rsid w:val="00055D98"/>
    <w:rsid w:val="00056980"/>
    <w:rsid w:val="00057EB9"/>
    <w:rsid w:val="0006047F"/>
    <w:rsid w:val="000615FD"/>
    <w:rsid w:val="000630DC"/>
    <w:rsid w:val="000647F4"/>
    <w:rsid w:val="000653C2"/>
    <w:rsid w:val="000656AD"/>
    <w:rsid w:val="00066326"/>
    <w:rsid w:val="00066559"/>
    <w:rsid w:val="00070C90"/>
    <w:rsid w:val="000713A9"/>
    <w:rsid w:val="00071603"/>
    <w:rsid w:val="0007220C"/>
    <w:rsid w:val="0007254B"/>
    <w:rsid w:val="00072909"/>
    <w:rsid w:val="00072F6D"/>
    <w:rsid w:val="00073F4E"/>
    <w:rsid w:val="00074581"/>
    <w:rsid w:val="000753EA"/>
    <w:rsid w:val="00081FB3"/>
    <w:rsid w:val="00082ED6"/>
    <w:rsid w:val="00083D85"/>
    <w:rsid w:val="000848CE"/>
    <w:rsid w:val="00084C76"/>
    <w:rsid w:val="00085741"/>
    <w:rsid w:val="00085E8A"/>
    <w:rsid w:val="00085F80"/>
    <w:rsid w:val="00093D9C"/>
    <w:rsid w:val="00095761"/>
    <w:rsid w:val="00096B8C"/>
    <w:rsid w:val="00096C20"/>
    <w:rsid w:val="00096DF9"/>
    <w:rsid w:val="00097BD4"/>
    <w:rsid w:val="000A0CC5"/>
    <w:rsid w:val="000A12DE"/>
    <w:rsid w:val="000A3906"/>
    <w:rsid w:val="000A5CDB"/>
    <w:rsid w:val="000A6EC7"/>
    <w:rsid w:val="000A7909"/>
    <w:rsid w:val="000B0148"/>
    <w:rsid w:val="000B06E6"/>
    <w:rsid w:val="000B0A6A"/>
    <w:rsid w:val="000B14C2"/>
    <w:rsid w:val="000B2007"/>
    <w:rsid w:val="000B2D8F"/>
    <w:rsid w:val="000B33CA"/>
    <w:rsid w:val="000B36E6"/>
    <w:rsid w:val="000B555C"/>
    <w:rsid w:val="000B5F01"/>
    <w:rsid w:val="000B7ECE"/>
    <w:rsid w:val="000C013A"/>
    <w:rsid w:val="000C3A2C"/>
    <w:rsid w:val="000C43CD"/>
    <w:rsid w:val="000C46A9"/>
    <w:rsid w:val="000C5C97"/>
    <w:rsid w:val="000C6DE1"/>
    <w:rsid w:val="000C6E92"/>
    <w:rsid w:val="000C767C"/>
    <w:rsid w:val="000D035F"/>
    <w:rsid w:val="000D05FA"/>
    <w:rsid w:val="000D0D02"/>
    <w:rsid w:val="000D0F84"/>
    <w:rsid w:val="000D39B0"/>
    <w:rsid w:val="000D70E2"/>
    <w:rsid w:val="000D7F35"/>
    <w:rsid w:val="000E0698"/>
    <w:rsid w:val="000E0882"/>
    <w:rsid w:val="000E13D3"/>
    <w:rsid w:val="000E1D7B"/>
    <w:rsid w:val="000E1DCE"/>
    <w:rsid w:val="000E2048"/>
    <w:rsid w:val="000E25FC"/>
    <w:rsid w:val="000E35C8"/>
    <w:rsid w:val="000E3922"/>
    <w:rsid w:val="000E453B"/>
    <w:rsid w:val="000E6272"/>
    <w:rsid w:val="000F0E00"/>
    <w:rsid w:val="000F17F9"/>
    <w:rsid w:val="000F2CDE"/>
    <w:rsid w:val="000F2DCA"/>
    <w:rsid w:val="000F43BC"/>
    <w:rsid w:val="000F51A5"/>
    <w:rsid w:val="00100376"/>
    <w:rsid w:val="00103187"/>
    <w:rsid w:val="0010382A"/>
    <w:rsid w:val="00103AD0"/>
    <w:rsid w:val="00103D61"/>
    <w:rsid w:val="0010430F"/>
    <w:rsid w:val="0010463C"/>
    <w:rsid w:val="0010650B"/>
    <w:rsid w:val="00106B11"/>
    <w:rsid w:val="00107B4C"/>
    <w:rsid w:val="0011294C"/>
    <w:rsid w:val="00112A5D"/>
    <w:rsid w:val="001143A2"/>
    <w:rsid w:val="001143C6"/>
    <w:rsid w:val="001152DA"/>
    <w:rsid w:val="00115396"/>
    <w:rsid w:val="00115719"/>
    <w:rsid w:val="00115ABC"/>
    <w:rsid w:val="00116294"/>
    <w:rsid w:val="00116EA9"/>
    <w:rsid w:val="001210D8"/>
    <w:rsid w:val="00122D6B"/>
    <w:rsid w:val="00122EF5"/>
    <w:rsid w:val="001230E2"/>
    <w:rsid w:val="00123CC3"/>
    <w:rsid w:val="00124057"/>
    <w:rsid w:val="00124705"/>
    <w:rsid w:val="0013033E"/>
    <w:rsid w:val="001319D5"/>
    <w:rsid w:val="001326C0"/>
    <w:rsid w:val="00132D4A"/>
    <w:rsid w:val="00132DE4"/>
    <w:rsid w:val="001343DA"/>
    <w:rsid w:val="00134B46"/>
    <w:rsid w:val="00135D3E"/>
    <w:rsid w:val="00135F26"/>
    <w:rsid w:val="00136F6D"/>
    <w:rsid w:val="001415F4"/>
    <w:rsid w:val="001416B8"/>
    <w:rsid w:val="00142013"/>
    <w:rsid w:val="0014394B"/>
    <w:rsid w:val="001454B7"/>
    <w:rsid w:val="00146A2B"/>
    <w:rsid w:val="00147077"/>
    <w:rsid w:val="00150537"/>
    <w:rsid w:val="0015094C"/>
    <w:rsid w:val="0015356C"/>
    <w:rsid w:val="00154062"/>
    <w:rsid w:val="001550C9"/>
    <w:rsid w:val="00156816"/>
    <w:rsid w:val="00162172"/>
    <w:rsid w:val="00163E9D"/>
    <w:rsid w:val="00164039"/>
    <w:rsid w:val="00166170"/>
    <w:rsid w:val="00167070"/>
    <w:rsid w:val="001704F1"/>
    <w:rsid w:val="00170E64"/>
    <w:rsid w:val="00172916"/>
    <w:rsid w:val="00173FAE"/>
    <w:rsid w:val="0017434E"/>
    <w:rsid w:val="00174929"/>
    <w:rsid w:val="00175633"/>
    <w:rsid w:val="00175ECB"/>
    <w:rsid w:val="001766A2"/>
    <w:rsid w:val="001809C6"/>
    <w:rsid w:val="0018204E"/>
    <w:rsid w:val="00182927"/>
    <w:rsid w:val="00182FF3"/>
    <w:rsid w:val="0018379A"/>
    <w:rsid w:val="00184416"/>
    <w:rsid w:val="00185148"/>
    <w:rsid w:val="00186A4B"/>
    <w:rsid w:val="00186CA8"/>
    <w:rsid w:val="0019029E"/>
    <w:rsid w:val="00190751"/>
    <w:rsid w:val="00191400"/>
    <w:rsid w:val="00191572"/>
    <w:rsid w:val="0019219E"/>
    <w:rsid w:val="001931EB"/>
    <w:rsid w:val="00193DF6"/>
    <w:rsid w:val="00194EF4"/>
    <w:rsid w:val="00195EB2"/>
    <w:rsid w:val="00196A04"/>
    <w:rsid w:val="00196DDF"/>
    <w:rsid w:val="001A017E"/>
    <w:rsid w:val="001A1569"/>
    <w:rsid w:val="001A2D96"/>
    <w:rsid w:val="001A3B6F"/>
    <w:rsid w:val="001A4187"/>
    <w:rsid w:val="001A5DF2"/>
    <w:rsid w:val="001A6402"/>
    <w:rsid w:val="001A69AC"/>
    <w:rsid w:val="001B079B"/>
    <w:rsid w:val="001B0943"/>
    <w:rsid w:val="001B1643"/>
    <w:rsid w:val="001B3914"/>
    <w:rsid w:val="001B4100"/>
    <w:rsid w:val="001B441A"/>
    <w:rsid w:val="001B4DB4"/>
    <w:rsid w:val="001B7630"/>
    <w:rsid w:val="001B794A"/>
    <w:rsid w:val="001C0037"/>
    <w:rsid w:val="001C17EF"/>
    <w:rsid w:val="001C2939"/>
    <w:rsid w:val="001C2EAB"/>
    <w:rsid w:val="001C38E2"/>
    <w:rsid w:val="001C3C88"/>
    <w:rsid w:val="001C3E3F"/>
    <w:rsid w:val="001C565B"/>
    <w:rsid w:val="001C6AB2"/>
    <w:rsid w:val="001D1653"/>
    <w:rsid w:val="001D1E24"/>
    <w:rsid w:val="001D4C45"/>
    <w:rsid w:val="001D5D1D"/>
    <w:rsid w:val="001D67D0"/>
    <w:rsid w:val="001D6F6A"/>
    <w:rsid w:val="001D71A9"/>
    <w:rsid w:val="001E20E9"/>
    <w:rsid w:val="001E270C"/>
    <w:rsid w:val="001E43AB"/>
    <w:rsid w:val="001E4D1C"/>
    <w:rsid w:val="001E52D4"/>
    <w:rsid w:val="001E5506"/>
    <w:rsid w:val="001E7A66"/>
    <w:rsid w:val="001F1262"/>
    <w:rsid w:val="001F2257"/>
    <w:rsid w:val="001F67E1"/>
    <w:rsid w:val="001F71F6"/>
    <w:rsid w:val="002005D1"/>
    <w:rsid w:val="00201ABD"/>
    <w:rsid w:val="00202D80"/>
    <w:rsid w:val="00205EB6"/>
    <w:rsid w:val="00210156"/>
    <w:rsid w:val="002127F9"/>
    <w:rsid w:val="00213FE3"/>
    <w:rsid w:val="00214831"/>
    <w:rsid w:val="00215169"/>
    <w:rsid w:val="00215553"/>
    <w:rsid w:val="00217785"/>
    <w:rsid w:val="002205F4"/>
    <w:rsid w:val="00220920"/>
    <w:rsid w:val="00220956"/>
    <w:rsid w:val="0022136E"/>
    <w:rsid w:val="002215E2"/>
    <w:rsid w:val="0022162A"/>
    <w:rsid w:val="00222726"/>
    <w:rsid w:val="0022420A"/>
    <w:rsid w:val="00225ABB"/>
    <w:rsid w:val="002263D1"/>
    <w:rsid w:val="002265BB"/>
    <w:rsid w:val="0022680D"/>
    <w:rsid w:val="00226A67"/>
    <w:rsid w:val="002273BE"/>
    <w:rsid w:val="002274CA"/>
    <w:rsid w:val="00231FB9"/>
    <w:rsid w:val="00232159"/>
    <w:rsid w:val="00232690"/>
    <w:rsid w:val="002329AD"/>
    <w:rsid w:val="00233125"/>
    <w:rsid w:val="0023328E"/>
    <w:rsid w:val="00233926"/>
    <w:rsid w:val="0023485F"/>
    <w:rsid w:val="00235DC6"/>
    <w:rsid w:val="002364E9"/>
    <w:rsid w:val="00236F0F"/>
    <w:rsid w:val="002431B9"/>
    <w:rsid w:val="00243954"/>
    <w:rsid w:val="0024533D"/>
    <w:rsid w:val="00245FA9"/>
    <w:rsid w:val="00246988"/>
    <w:rsid w:val="00250CEB"/>
    <w:rsid w:val="00251E94"/>
    <w:rsid w:val="00252DF4"/>
    <w:rsid w:val="00253451"/>
    <w:rsid w:val="00253CCB"/>
    <w:rsid w:val="0025421E"/>
    <w:rsid w:val="0025539E"/>
    <w:rsid w:val="00255558"/>
    <w:rsid w:val="00255FAF"/>
    <w:rsid w:val="00257161"/>
    <w:rsid w:val="00257411"/>
    <w:rsid w:val="00257714"/>
    <w:rsid w:val="00257A7C"/>
    <w:rsid w:val="00260739"/>
    <w:rsid w:val="00261E5B"/>
    <w:rsid w:val="00264398"/>
    <w:rsid w:val="00264D78"/>
    <w:rsid w:val="00265F11"/>
    <w:rsid w:val="0026600E"/>
    <w:rsid w:val="002662E7"/>
    <w:rsid w:val="00267C84"/>
    <w:rsid w:val="002700AA"/>
    <w:rsid w:val="0027195A"/>
    <w:rsid w:val="0027227F"/>
    <w:rsid w:val="002722AB"/>
    <w:rsid w:val="002723BB"/>
    <w:rsid w:val="00272701"/>
    <w:rsid w:val="00273D3B"/>
    <w:rsid w:val="00273E5B"/>
    <w:rsid w:val="0027464C"/>
    <w:rsid w:val="00274CA0"/>
    <w:rsid w:val="0027572E"/>
    <w:rsid w:val="00275902"/>
    <w:rsid w:val="002768D5"/>
    <w:rsid w:val="00276AE0"/>
    <w:rsid w:val="0027726B"/>
    <w:rsid w:val="0027755F"/>
    <w:rsid w:val="00277B38"/>
    <w:rsid w:val="002806A6"/>
    <w:rsid w:val="0028099D"/>
    <w:rsid w:val="00281574"/>
    <w:rsid w:val="00281DDE"/>
    <w:rsid w:val="00281E82"/>
    <w:rsid w:val="00281FF7"/>
    <w:rsid w:val="002824C5"/>
    <w:rsid w:val="0028312A"/>
    <w:rsid w:val="002835A5"/>
    <w:rsid w:val="002838CF"/>
    <w:rsid w:val="00285476"/>
    <w:rsid w:val="00290266"/>
    <w:rsid w:val="00290C51"/>
    <w:rsid w:val="00291076"/>
    <w:rsid w:val="002913D3"/>
    <w:rsid w:val="002929A2"/>
    <w:rsid w:val="00292D4A"/>
    <w:rsid w:val="00293257"/>
    <w:rsid w:val="00293C15"/>
    <w:rsid w:val="002941C7"/>
    <w:rsid w:val="002947AC"/>
    <w:rsid w:val="00297671"/>
    <w:rsid w:val="002A1EAC"/>
    <w:rsid w:val="002A300D"/>
    <w:rsid w:val="002A3081"/>
    <w:rsid w:val="002A30EC"/>
    <w:rsid w:val="002A4129"/>
    <w:rsid w:val="002A42DF"/>
    <w:rsid w:val="002A4877"/>
    <w:rsid w:val="002A494D"/>
    <w:rsid w:val="002A5231"/>
    <w:rsid w:val="002A5FA9"/>
    <w:rsid w:val="002A67A5"/>
    <w:rsid w:val="002A6B2F"/>
    <w:rsid w:val="002B149A"/>
    <w:rsid w:val="002B16E4"/>
    <w:rsid w:val="002B226E"/>
    <w:rsid w:val="002B22AC"/>
    <w:rsid w:val="002B2EB1"/>
    <w:rsid w:val="002B302A"/>
    <w:rsid w:val="002B3618"/>
    <w:rsid w:val="002B3B9E"/>
    <w:rsid w:val="002B4601"/>
    <w:rsid w:val="002B49FA"/>
    <w:rsid w:val="002B5656"/>
    <w:rsid w:val="002B56BE"/>
    <w:rsid w:val="002B5BC6"/>
    <w:rsid w:val="002B67E6"/>
    <w:rsid w:val="002B7674"/>
    <w:rsid w:val="002B76DC"/>
    <w:rsid w:val="002C19F8"/>
    <w:rsid w:val="002C386F"/>
    <w:rsid w:val="002C38FB"/>
    <w:rsid w:val="002C4BA6"/>
    <w:rsid w:val="002C51C7"/>
    <w:rsid w:val="002C5B2B"/>
    <w:rsid w:val="002C712A"/>
    <w:rsid w:val="002C7C4D"/>
    <w:rsid w:val="002C7DCE"/>
    <w:rsid w:val="002D013A"/>
    <w:rsid w:val="002D0FC9"/>
    <w:rsid w:val="002D3B26"/>
    <w:rsid w:val="002D3B71"/>
    <w:rsid w:val="002D3F9A"/>
    <w:rsid w:val="002D6CF5"/>
    <w:rsid w:val="002E0AE9"/>
    <w:rsid w:val="002E2263"/>
    <w:rsid w:val="002E2EB6"/>
    <w:rsid w:val="002E3BB0"/>
    <w:rsid w:val="002E3BC6"/>
    <w:rsid w:val="002E3E04"/>
    <w:rsid w:val="002E5C35"/>
    <w:rsid w:val="002F076E"/>
    <w:rsid w:val="002F08B3"/>
    <w:rsid w:val="002F1973"/>
    <w:rsid w:val="002F290F"/>
    <w:rsid w:val="002F3469"/>
    <w:rsid w:val="002F3FB7"/>
    <w:rsid w:val="002F408E"/>
    <w:rsid w:val="002F49A2"/>
    <w:rsid w:val="002F6469"/>
    <w:rsid w:val="002F666E"/>
    <w:rsid w:val="002F794F"/>
    <w:rsid w:val="002F7FF7"/>
    <w:rsid w:val="003002C7"/>
    <w:rsid w:val="00300C1A"/>
    <w:rsid w:val="0030110E"/>
    <w:rsid w:val="003014C7"/>
    <w:rsid w:val="0030201D"/>
    <w:rsid w:val="0030296A"/>
    <w:rsid w:val="00302E06"/>
    <w:rsid w:val="00303062"/>
    <w:rsid w:val="003048D0"/>
    <w:rsid w:val="00307378"/>
    <w:rsid w:val="00312EED"/>
    <w:rsid w:val="00313C0A"/>
    <w:rsid w:val="00314965"/>
    <w:rsid w:val="0031571B"/>
    <w:rsid w:val="003176AA"/>
    <w:rsid w:val="003212F3"/>
    <w:rsid w:val="0032184B"/>
    <w:rsid w:val="00321DFC"/>
    <w:rsid w:val="00321F7E"/>
    <w:rsid w:val="00322022"/>
    <w:rsid w:val="00322278"/>
    <w:rsid w:val="00322E53"/>
    <w:rsid w:val="00326600"/>
    <w:rsid w:val="00327B26"/>
    <w:rsid w:val="00333AF7"/>
    <w:rsid w:val="00333E42"/>
    <w:rsid w:val="00335175"/>
    <w:rsid w:val="0033549C"/>
    <w:rsid w:val="0033586D"/>
    <w:rsid w:val="003370DC"/>
    <w:rsid w:val="003379AF"/>
    <w:rsid w:val="00337E9B"/>
    <w:rsid w:val="003400CA"/>
    <w:rsid w:val="0034102E"/>
    <w:rsid w:val="003411F8"/>
    <w:rsid w:val="003413A9"/>
    <w:rsid w:val="0034161C"/>
    <w:rsid w:val="003417D6"/>
    <w:rsid w:val="00342DBF"/>
    <w:rsid w:val="00342EDB"/>
    <w:rsid w:val="00343D5A"/>
    <w:rsid w:val="00343F0D"/>
    <w:rsid w:val="003446DD"/>
    <w:rsid w:val="003475E5"/>
    <w:rsid w:val="00347A96"/>
    <w:rsid w:val="003507DE"/>
    <w:rsid w:val="00352A0F"/>
    <w:rsid w:val="003542B9"/>
    <w:rsid w:val="00354973"/>
    <w:rsid w:val="00354A44"/>
    <w:rsid w:val="00354F96"/>
    <w:rsid w:val="00356D90"/>
    <w:rsid w:val="00357A48"/>
    <w:rsid w:val="00364C9D"/>
    <w:rsid w:val="00364CF1"/>
    <w:rsid w:val="0036577B"/>
    <w:rsid w:val="00365FA4"/>
    <w:rsid w:val="00367D85"/>
    <w:rsid w:val="003723A6"/>
    <w:rsid w:val="0037307D"/>
    <w:rsid w:val="003743B1"/>
    <w:rsid w:val="00374D99"/>
    <w:rsid w:val="003774DF"/>
    <w:rsid w:val="00377515"/>
    <w:rsid w:val="003776CF"/>
    <w:rsid w:val="00377DDA"/>
    <w:rsid w:val="0038134E"/>
    <w:rsid w:val="00382237"/>
    <w:rsid w:val="00384386"/>
    <w:rsid w:val="003868BC"/>
    <w:rsid w:val="00386E11"/>
    <w:rsid w:val="00386EA8"/>
    <w:rsid w:val="00386F1B"/>
    <w:rsid w:val="003877D9"/>
    <w:rsid w:val="00387AEA"/>
    <w:rsid w:val="0039266E"/>
    <w:rsid w:val="003930AD"/>
    <w:rsid w:val="003933E8"/>
    <w:rsid w:val="00393F4E"/>
    <w:rsid w:val="003953E1"/>
    <w:rsid w:val="003959FE"/>
    <w:rsid w:val="00395FC9"/>
    <w:rsid w:val="00396E53"/>
    <w:rsid w:val="00396EF5"/>
    <w:rsid w:val="003978BE"/>
    <w:rsid w:val="003A1530"/>
    <w:rsid w:val="003A2A88"/>
    <w:rsid w:val="003A3328"/>
    <w:rsid w:val="003A5DE8"/>
    <w:rsid w:val="003A65DE"/>
    <w:rsid w:val="003A6D77"/>
    <w:rsid w:val="003B0EA5"/>
    <w:rsid w:val="003B104C"/>
    <w:rsid w:val="003B159E"/>
    <w:rsid w:val="003B1634"/>
    <w:rsid w:val="003B1873"/>
    <w:rsid w:val="003B3388"/>
    <w:rsid w:val="003B3B95"/>
    <w:rsid w:val="003B3F41"/>
    <w:rsid w:val="003B630D"/>
    <w:rsid w:val="003C24B5"/>
    <w:rsid w:val="003C290D"/>
    <w:rsid w:val="003C4970"/>
    <w:rsid w:val="003C5A6B"/>
    <w:rsid w:val="003C66FB"/>
    <w:rsid w:val="003C70BC"/>
    <w:rsid w:val="003D1982"/>
    <w:rsid w:val="003D2573"/>
    <w:rsid w:val="003D420C"/>
    <w:rsid w:val="003D424D"/>
    <w:rsid w:val="003D4B7A"/>
    <w:rsid w:val="003D69CC"/>
    <w:rsid w:val="003D7AFB"/>
    <w:rsid w:val="003E1196"/>
    <w:rsid w:val="003E1AEF"/>
    <w:rsid w:val="003E2FD6"/>
    <w:rsid w:val="003E3712"/>
    <w:rsid w:val="003E3CB2"/>
    <w:rsid w:val="003E41E8"/>
    <w:rsid w:val="003E442B"/>
    <w:rsid w:val="003E50CF"/>
    <w:rsid w:val="003E51D5"/>
    <w:rsid w:val="003E5D9B"/>
    <w:rsid w:val="003E715F"/>
    <w:rsid w:val="003E7A99"/>
    <w:rsid w:val="003F0FE7"/>
    <w:rsid w:val="003F1C55"/>
    <w:rsid w:val="003F25FB"/>
    <w:rsid w:val="003F2737"/>
    <w:rsid w:val="003F3905"/>
    <w:rsid w:val="003F42CC"/>
    <w:rsid w:val="003F476C"/>
    <w:rsid w:val="003F5DED"/>
    <w:rsid w:val="003F7063"/>
    <w:rsid w:val="0040043C"/>
    <w:rsid w:val="00401303"/>
    <w:rsid w:val="00401B04"/>
    <w:rsid w:val="00401F97"/>
    <w:rsid w:val="004022EF"/>
    <w:rsid w:val="004036DA"/>
    <w:rsid w:val="004037BA"/>
    <w:rsid w:val="004040F2"/>
    <w:rsid w:val="004049DA"/>
    <w:rsid w:val="00404ACC"/>
    <w:rsid w:val="00405D5A"/>
    <w:rsid w:val="00405D7F"/>
    <w:rsid w:val="00406021"/>
    <w:rsid w:val="00407CA6"/>
    <w:rsid w:val="00410310"/>
    <w:rsid w:val="0041098E"/>
    <w:rsid w:val="00410A97"/>
    <w:rsid w:val="00412691"/>
    <w:rsid w:val="004141B9"/>
    <w:rsid w:val="0041608B"/>
    <w:rsid w:val="00416122"/>
    <w:rsid w:val="00416706"/>
    <w:rsid w:val="004168AF"/>
    <w:rsid w:val="00420293"/>
    <w:rsid w:val="00420C39"/>
    <w:rsid w:val="00422618"/>
    <w:rsid w:val="0042291A"/>
    <w:rsid w:val="0042398C"/>
    <w:rsid w:val="0042509E"/>
    <w:rsid w:val="00425D63"/>
    <w:rsid w:val="00426CFC"/>
    <w:rsid w:val="00426E03"/>
    <w:rsid w:val="004278C4"/>
    <w:rsid w:val="00430406"/>
    <w:rsid w:val="004304EA"/>
    <w:rsid w:val="004314DB"/>
    <w:rsid w:val="00431ACB"/>
    <w:rsid w:val="00431F8C"/>
    <w:rsid w:val="00432679"/>
    <w:rsid w:val="00433183"/>
    <w:rsid w:val="004335CC"/>
    <w:rsid w:val="00434132"/>
    <w:rsid w:val="004413C4"/>
    <w:rsid w:val="00441AE3"/>
    <w:rsid w:val="00443445"/>
    <w:rsid w:val="00444F8C"/>
    <w:rsid w:val="00445185"/>
    <w:rsid w:val="00446B18"/>
    <w:rsid w:val="00446B7E"/>
    <w:rsid w:val="00453223"/>
    <w:rsid w:val="00453B0C"/>
    <w:rsid w:val="00454B99"/>
    <w:rsid w:val="004562DC"/>
    <w:rsid w:val="00457080"/>
    <w:rsid w:val="00457752"/>
    <w:rsid w:val="00457788"/>
    <w:rsid w:val="00457A4A"/>
    <w:rsid w:val="00457E33"/>
    <w:rsid w:val="00462537"/>
    <w:rsid w:val="00463E9A"/>
    <w:rsid w:val="00464D63"/>
    <w:rsid w:val="00465596"/>
    <w:rsid w:val="00465881"/>
    <w:rsid w:val="00465994"/>
    <w:rsid w:val="004667B5"/>
    <w:rsid w:val="00466DB4"/>
    <w:rsid w:val="004709A0"/>
    <w:rsid w:val="00470FAB"/>
    <w:rsid w:val="00472C4E"/>
    <w:rsid w:val="0047409D"/>
    <w:rsid w:val="00474469"/>
    <w:rsid w:val="00474D00"/>
    <w:rsid w:val="00474F4D"/>
    <w:rsid w:val="004757E2"/>
    <w:rsid w:val="0047681C"/>
    <w:rsid w:val="00476B81"/>
    <w:rsid w:val="004828FF"/>
    <w:rsid w:val="00483E80"/>
    <w:rsid w:val="00484886"/>
    <w:rsid w:val="00485DA8"/>
    <w:rsid w:val="00486250"/>
    <w:rsid w:val="00486AC0"/>
    <w:rsid w:val="0049002B"/>
    <w:rsid w:val="0049018F"/>
    <w:rsid w:val="0049164A"/>
    <w:rsid w:val="00491A86"/>
    <w:rsid w:val="0049213B"/>
    <w:rsid w:val="00492E7D"/>
    <w:rsid w:val="00493160"/>
    <w:rsid w:val="004938BC"/>
    <w:rsid w:val="00493EE8"/>
    <w:rsid w:val="00494538"/>
    <w:rsid w:val="00495570"/>
    <w:rsid w:val="004963AB"/>
    <w:rsid w:val="004963D8"/>
    <w:rsid w:val="00497086"/>
    <w:rsid w:val="00497149"/>
    <w:rsid w:val="0049757A"/>
    <w:rsid w:val="004A0583"/>
    <w:rsid w:val="004A36FE"/>
    <w:rsid w:val="004A5DB5"/>
    <w:rsid w:val="004A5F62"/>
    <w:rsid w:val="004A64AE"/>
    <w:rsid w:val="004A6E4A"/>
    <w:rsid w:val="004A72D2"/>
    <w:rsid w:val="004B1CCD"/>
    <w:rsid w:val="004B3944"/>
    <w:rsid w:val="004B4DD2"/>
    <w:rsid w:val="004B57AF"/>
    <w:rsid w:val="004B59D8"/>
    <w:rsid w:val="004B6444"/>
    <w:rsid w:val="004B69AA"/>
    <w:rsid w:val="004B6D31"/>
    <w:rsid w:val="004B72E3"/>
    <w:rsid w:val="004B7E84"/>
    <w:rsid w:val="004C11F7"/>
    <w:rsid w:val="004C4712"/>
    <w:rsid w:val="004C47FA"/>
    <w:rsid w:val="004C6205"/>
    <w:rsid w:val="004C6A17"/>
    <w:rsid w:val="004C6CE4"/>
    <w:rsid w:val="004C7CAF"/>
    <w:rsid w:val="004D0914"/>
    <w:rsid w:val="004D0DD5"/>
    <w:rsid w:val="004D0DDA"/>
    <w:rsid w:val="004D266B"/>
    <w:rsid w:val="004D2EF9"/>
    <w:rsid w:val="004D3723"/>
    <w:rsid w:val="004D3EE5"/>
    <w:rsid w:val="004D491E"/>
    <w:rsid w:val="004D5C90"/>
    <w:rsid w:val="004D66C6"/>
    <w:rsid w:val="004E1062"/>
    <w:rsid w:val="004E2135"/>
    <w:rsid w:val="004E2D03"/>
    <w:rsid w:val="004E2EFD"/>
    <w:rsid w:val="004E45A1"/>
    <w:rsid w:val="004E5CF7"/>
    <w:rsid w:val="004E5F73"/>
    <w:rsid w:val="004E673A"/>
    <w:rsid w:val="004E79B0"/>
    <w:rsid w:val="004F1466"/>
    <w:rsid w:val="004F23D4"/>
    <w:rsid w:val="004F2948"/>
    <w:rsid w:val="004F2F91"/>
    <w:rsid w:val="004F41E3"/>
    <w:rsid w:val="004F42B6"/>
    <w:rsid w:val="004F4AD4"/>
    <w:rsid w:val="004F6704"/>
    <w:rsid w:val="004F694C"/>
    <w:rsid w:val="004F7859"/>
    <w:rsid w:val="005003D3"/>
    <w:rsid w:val="0050118F"/>
    <w:rsid w:val="00501A9B"/>
    <w:rsid w:val="00502F32"/>
    <w:rsid w:val="00504D94"/>
    <w:rsid w:val="00506776"/>
    <w:rsid w:val="005069F8"/>
    <w:rsid w:val="00507A4A"/>
    <w:rsid w:val="00511BC0"/>
    <w:rsid w:val="00512E28"/>
    <w:rsid w:val="00513380"/>
    <w:rsid w:val="0051400B"/>
    <w:rsid w:val="00515D88"/>
    <w:rsid w:val="00516DA5"/>
    <w:rsid w:val="00520127"/>
    <w:rsid w:val="00520571"/>
    <w:rsid w:val="00520BD5"/>
    <w:rsid w:val="00520E6D"/>
    <w:rsid w:val="00523005"/>
    <w:rsid w:val="00523179"/>
    <w:rsid w:val="00524C36"/>
    <w:rsid w:val="00525A1B"/>
    <w:rsid w:val="00526770"/>
    <w:rsid w:val="00527474"/>
    <w:rsid w:val="00530FCC"/>
    <w:rsid w:val="00532C30"/>
    <w:rsid w:val="00533B32"/>
    <w:rsid w:val="00535ADE"/>
    <w:rsid w:val="00536145"/>
    <w:rsid w:val="00536D45"/>
    <w:rsid w:val="005372BE"/>
    <w:rsid w:val="0054188C"/>
    <w:rsid w:val="005434ED"/>
    <w:rsid w:val="00543A9F"/>
    <w:rsid w:val="005470D2"/>
    <w:rsid w:val="005476F2"/>
    <w:rsid w:val="00547A14"/>
    <w:rsid w:val="00550741"/>
    <w:rsid w:val="00550A2E"/>
    <w:rsid w:val="005517FA"/>
    <w:rsid w:val="005521CD"/>
    <w:rsid w:val="0055295F"/>
    <w:rsid w:val="0055489D"/>
    <w:rsid w:val="00556560"/>
    <w:rsid w:val="00563384"/>
    <w:rsid w:val="005636A0"/>
    <w:rsid w:val="00564552"/>
    <w:rsid w:val="005651F5"/>
    <w:rsid w:val="005653CC"/>
    <w:rsid w:val="005655BE"/>
    <w:rsid w:val="005669E7"/>
    <w:rsid w:val="00566B0A"/>
    <w:rsid w:val="0057083F"/>
    <w:rsid w:val="00570D49"/>
    <w:rsid w:val="005726FE"/>
    <w:rsid w:val="00572859"/>
    <w:rsid w:val="00573875"/>
    <w:rsid w:val="00574F3E"/>
    <w:rsid w:val="00575D3F"/>
    <w:rsid w:val="00577086"/>
    <w:rsid w:val="0057767E"/>
    <w:rsid w:val="00581B3D"/>
    <w:rsid w:val="00582128"/>
    <w:rsid w:val="0058496E"/>
    <w:rsid w:val="00586281"/>
    <w:rsid w:val="00586AEA"/>
    <w:rsid w:val="00586B8D"/>
    <w:rsid w:val="00590136"/>
    <w:rsid w:val="00590767"/>
    <w:rsid w:val="00591238"/>
    <w:rsid w:val="00592648"/>
    <w:rsid w:val="005926D4"/>
    <w:rsid w:val="00593495"/>
    <w:rsid w:val="00593FCC"/>
    <w:rsid w:val="00594091"/>
    <w:rsid w:val="005944D8"/>
    <w:rsid w:val="00594A81"/>
    <w:rsid w:val="005965AD"/>
    <w:rsid w:val="00596E3C"/>
    <w:rsid w:val="00597DCB"/>
    <w:rsid w:val="005A03E0"/>
    <w:rsid w:val="005A18BC"/>
    <w:rsid w:val="005A20C0"/>
    <w:rsid w:val="005A2521"/>
    <w:rsid w:val="005A4130"/>
    <w:rsid w:val="005A4734"/>
    <w:rsid w:val="005A478A"/>
    <w:rsid w:val="005A53B9"/>
    <w:rsid w:val="005A5503"/>
    <w:rsid w:val="005A6113"/>
    <w:rsid w:val="005A6300"/>
    <w:rsid w:val="005A677D"/>
    <w:rsid w:val="005B03FD"/>
    <w:rsid w:val="005B0C1A"/>
    <w:rsid w:val="005B2E7C"/>
    <w:rsid w:val="005B38B0"/>
    <w:rsid w:val="005B497A"/>
    <w:rsid w:val="005B58C2"/>
    <w:rsid w:val="005B64DC"/>
    <w:rsid w:val="005B709D"/>
    <w:rsid w:val="005B7E6F"/>
    <w:rsid w:val="005C028B"/>
    <w:rsid w:val="005C0963"/>
    <w:rsid w:val="005C2165"/>
    <w:rsid w:val="005C389B"/>
    <w:rsid w:val="005C3AFA"/>
    <w:rsid w:val="005C3B2C"/>
    <w:rsid w:val="005C73A0"/>
    <w:rsid w:val="005C7B01"/>
    <w:rsid w:val="005D046B"/>
    <w:rsid w:val="005D1157"/>
    <w:rsid w:val="005D11D3"/>
    <w:rsid w:val="005D1721"/>
    <w:rsid w:val="005D2089"/>
    <w:rsid w:val="005D3A36"/>
    <w:rsid w:val="005D3F4C"/>
    <w:rsid w:val="005D4709"/>
    <w:rsid w:val="005D4E06"/>
    <w:rsid w:val="005D509E"/>
    <w:rsid w:val="005D7414"/>
    <w:rsid w:val="005D7BB6"/>
    <w:rsid w:val="005E1040"/>
    <w:rsid w:val="005E11A5"/>
    <w:rsid w:val="005E19A8"/>
    <w:rsid w:val="005E1C04"/>
    <w:rsid w:val="005E1F2F"/>
    <w:rsid w:val="005E2363"/>
    <w:rsid w:val="005E3E21"/>
    <w:rsid w:val="005E4607"/>
    <w:rsid w:val="005E485F"/>
    <w:rsid w:val="005E5A31"/>
    <w:rsid w:val="005E6D69"/>
    <w:rsid w:val="005E7990"/>
    <w:rsid w:val="005F146D"/>
    <w:rsid w:val="005F2028"/>
    <w:rsid w:val="005F33E8"/>
    <w:rsid w:val="005F3F82"/>
    <w:rsid w:val="005F4E1B"/>
    <w:rsid w:val="005F5892"/>
    <w:rsid w:val="005F6F01"/>
    <w:rsid w:val="006014CA"/>
    <w:rsid w:val="006023EB"/>
    <w:rsid w:val="00602419"/>
    <w:rsid w:val="00603A65"/>
    <w:rsid w:val="00603F78"/>
    <w:rsid w:val="00604016"/>
    <w:rsid w:val="006050EE"/>
    <w:rsid w:val="006054A7"/>
    <w:rsid w:val="00605617"/>
    <w:rsid w:val="00611A0F"/>
    <w:rsid w:val="006139CD"/>
    <w:rsid w:val="00614A1F"/>
    <w:rsid w:val="006151B9"/>
    <w:rsid w:val="006170AA"/>
    <w:rsid w:val="00617400"/>
    <w:rsid w:val="00617979"/>
    <w:rsid w:val="006200F7"/>
    <w:rsid w:val="00620F03"/>
    <w:rsid w:val="00621CB1"/>
    <w:rsid w:val="006279C1"/>
    <w:rsid w:val="00630838"/>
    <w:rsid w:val="00631E93"/>
    <w:rsid w:val="00632357"/>
    <w:rsid w:val="00633FBE"/>
    <w:rsid w:val="00635EE8"/>
    <w:rsid w:val="006361FB"/>
    <w:rsid w:val="00636D6C"/>
    <w:rsid w:val="006375BE"/>
    <w:rsid w:val="00641042"/>
    <w:rsid w:val="00641396"/>
    <w:rsid w:val="00641E8B"/>
    <w:rsid w:val="0064209D"/>
    <w:rsid w:val="00642F60"/>
    <w:rsid w:val="00644591"/>
    <w:rsid w:val="00645B1B"/>
    <w:rsid w:val="00645B28"/>
    <w:rsid w:val="00646001"/>
    <w:rsid w:val="00650077"/>
    <w:rsid w:val="00650487"/>
    <w:rsid w:val="00650B56"/>
    <w:rsid w:val="00650C8A"/>
    <w:rsid w:val="00654531"/>
    <w:rsid w:val="006557AD"/>
    <w:rsid w:val="00656D34"/>
    <w:rsid w:val="006571C5"/>
    <w:rsid w:val="00660E74"/>
    <w:rsid w:val="00661132"/>
    <w:rsid w:val="00663C8B"/>
    <w:rsid w:val="00663DCE"/>
    <w:rsid w:val="00663E6A"/>
    <w:rsid w:val="006647B9"/>
    <w:rsid w:val="0066498A"/>
    <w:rsid w:val="00664AC0"/>
    <w:rsid w:val="0066525B"/>
    <w:rsid w:val="00670DA1"/>
    <w:rsid w:val="00673626"/>
    <w:rsid w:val="006738B5"/>
    <w:rsid w:val="006738BC"/>
    <w:rsid w:val="0067392D"/>
    <w:rsid w:val="00674990"/>
    <w:rsid w:val="00674D19"/>
    <w:rsid w:val="00674F9E"/>
    <w:rsid w:val="006773FB"/>
    <w:rsid w:val="00677746"/>
    <w:rsid w:val="00682388"/>
    <w:rsid w:val="00682A3C"/>
    <w:rsid w:val="00683612"/>
    <w:rsid w:val="00683DFB"/>
    <w:rsid w:val="00684413"/>
    <w:rsid w:val="00684966"/>
    <w:rsid w:val="00684E2C"/>
    <w:rsid w:val="006850BE"/>
    <w:rsid w:val="006852D2"/>
    <w:rsid w:val="006856D2"/>
    <w:rsid w:val="00685B24"/>
    <w:rsid w:val="00685B3E"/>
    <w:rsid w:val="00686299"/>
    <w:rsid w:val="00690258"/>
    <w:rsid w:val="006907D5"/>
    <w:rsid w:val="00690B62"/>
    <w:rsid w:val="00691ECF"/>
    <w:rsid w:val="00695890"/>
    <w:rsid w:val="006960C8"/>
    <w:rsid w:val="006970AB"/>
    <w:rsid w:val="006976E4"/>
    <w:rsid w:val="006A0D12"/>
    <w:rsid w:val="006A17EA"/>
    <w:rsid w:val="006A2138"/>
    <w:rsid w:val="006A21B2"/>
    <w:rsid w:val="006A2F44"/>
    <w:rsid w:val="006A41C4"/>
    <w:rsid w:val="006A4887"/>
    <w:rsid w:val="006A51A2"/>
    <w:rsid w:val="006A51AC"/>
    <w:rsid w:val="006A5641"/>
    <w:rsid w:val="006A5822"/>
    <w:rsid w:val="006A6FA4"/>
    <w:rsid w:val="006A750C"/>
    <w:rsid w:val="006B06B8"/>
    <w:rsid w:val="006B148B"/>
    <w:rsid w:val="006B3767"/>
    <w:rsid w:val="006B411F"/>
    <w:rsid w:val="006B4E1D"/>
    <w:rsid w:val="006B793D"/>
    <w:rsid w:val="006B7C73"/>
    <w:rsid w:val="006C119E"/>
    <w:rsid w:val="006C1660"/>
    <w:rsid w:val="006C257A"/>
    <w:rsid w:val="006C2BDF"/>
    <w:rsid w:val="006C50AF"/>
    <w:rsid w:val="006C7714"/>
    <w:rsid w:val="006D06B8"/>
    <w:rsid w:val="006D18DB"/>
    <w:rsid w:val="006D2070"/>
    <w:rsid w:val="006D21A6"/>
    <w:rsid w:val="006D37A9"/>
    <w:rsid w:val="006D386B"/>
    <w:rsid w:val="006D3F6F"/>
    <w:rsid w:val="006D4486"/>
    <w:rsid w:val="006D6A4E"/>
    <w:rsid w:val="006D6CE4"/>
    <w:rsid w:val="006D6E47"/>
    <w:rsid w:val="006E028F"/>
    <w:rsid w:val="006E305A"/>
    <w:rsid w:val="006E3503"/>
    <w:rsid w:val="006E5E5E"/>
    <w:rsid w:val="006F03B1"/>
    <w:rsid w:val="006F04CF"/>
    <w:rsid w:val="006F098D"/>
    <w:rsid w:val="006F320E"/>
    <w:rsid w:val="006F364F"/>
    <w:rsid w:val="006F5008"/>
    <w:rsid w:val="006F5AEB"/>
    <w:rsid w:val="006F5C0D"/>
    <w:rsid w:val="006F64A5"/>
    <w:rsid w:val="006F6792"/>
    <w:rsid w:val="006F74B0"/>
    <w:rsid w:val="006F780A"/>
    <w:rsid w:val="007015DB"/>
    <w:rsid w:val="00704222"/>
    <w:rsid w:val="007071B5"/>
    <w:rsid w:val="00710602"/>
    <w:rsid w:val="007114F1"/>
    <w:rsid w:val="00711DAB"/>
    <w:rsid w:val="00712DD0"/>
    <w:rsid w:val="00712F86"/>
    <w:rsid w:val="007141AB"/>
    <w:rsid w:val="00714640"/>
    <w:rsid w:val="0071542E"/>
    <w:rsid w:val="00717006"/>
    <w:rsid w:val="00717096"/>
    <w:rsid w:val="007171C0"/>
    <w:rsid w:val="00721280"/>
    <w:rsid w:val="0072171D"/>
    <w:rsid w:val="00721E34"/>
    <w:rsid w:val="007238A4"/>
    <w:rsid w:val="00723DF6"/>
    <w:rsid w:val="007248BE"/>
    <w:rsid w:val="007251A4"/>
    <w:rsid w:val="00725B1C"/>
    <w:rsid w:val="00725E7D"/>
    <w:rsid w:val="007265BB"/>
    <w:rsid w:val="00726F0B"/>
    <w:rsid w:val="00727514"/>
    <w:rsid w:val="00727822"/>
    <w:rsid w:val="007278E5"/>
    <w:rsid w:val="00727C6D"/>
    <w:rsid w:val="00730B7B"/>
    <w:rsid w:val="00731C9C"/>
    <w:rsid w:val="00733580"/>
    <w:rsid w:val="00733D91"/>
    <w:rsid w:val="00733DE4"/>
    <w:rsid w:val="00734025"/>
    <w:rsid w:val="007340CB"/>
    <w:rsid w:val="00734C04"/>
    <w:rsid w:val="00734EBC"/>
    <w:rsid w:val="00735714"/>
    <w:rsid w:val="0073624A"/>
    <w:rsid w:val="00737D42"/>
    <w:rsid w:val="007400F5"/>
    <w:rsid w:val="00741309"/>
    <w:rsid w:val="00741563"/>
    <w:rsid w:val="00741798"/>
    <w:rsid w:val="0074422F"/>
    <w:rsid w:val="00745B44"/>
    <w:rsid w:val="00745EFE"/>
    <w:rsid w:val="00746664"/>
    <w:rsid w:val="00747897"/>
    <w:rsid w:val="00750997"/>
    <w:rsid w:val="00751A0F"/>
    <w:rsid w:val="00751B25"/>
    <w:rsid w:val="00752A36"/>
    <w:rsid w:val="007533DE"/>
    <w:rsid w:val="0075372E"/>
    <w:rsid w:val="00753CA2"/>
    <w:rsid w:val="0075474B"/>
    <w:rsid w:val="0075549C"/>
    <w:rsid w:val="007555A2"/>
    <w:rsid w:val="00755954"/>
    <w:rsid w:val="00756679"/>
    <w:rsid w:val="007566D7"/>
    <w:rsid w:val="007578E3"/>
    <w:rsid w:val="00762960"/>
    <w:rsid w:val="00762A97"/>
    <w:rsid w:val="00764FD1"/>
    <w:rsid w:val="00765DBA"/>
    <w:rsid w:val="00767143"/>
    <w:rsid w:val="007679BF"/>
    <w:rsid w:val="00770BC7"/>
    <w:rsid w:val="00770D2A"/>
    <w:rsid w:val="007719ED"/>
    <w:rsid w:val="007722B0"/>
    <w:rsid w:val="00772777"/>
    <w:rsid w:val="00773DD6"/>
    <w:rsid w:val="00776D01"/>
    <w:rsid w:val="00777507"/>
    <w:rsid w:val="007779AF"/>
    <w:rsid w:val="007816B0"/>
    <w:rsid w:val="00781DF7"/>
    <w:rsid w:val="0078274B"/>
    <w:rsid w:val="00782E4B"/>
    <w:rsid w:val="0078400B"/>
    <w:rsid w:val="007842C9"/>
    <w:rsid w:val="00784366"/>
    <w:rsid w:val="00784777"/>
    <w:rsid w:val="007849E2"/>
    <w:rsid w:val="00785030"/>
    <w:rsid w:val="00785554"/>
    <w:rsid w:val="007856E3"/>
    <w:rsid w:val="00785C12"/>
    <w:rsid w:val="00787795"/>
    <w:rsid w:val="00787B7C"/>
    <w:rsid w:val="00791FFB"/>
    <w:rsid w:val="00793412"/>
    <w:rsid w:val="00794976"/>
    <w:rsid w:val="0079642D"/>
    <w:rsid w:val="00796DF1"/>
    <w:rsid w:val="00797255"/>
    <w:rsid w:val="007976DD"/>
    <w:rsid w:val="00797E03"/>
    <w:rsid w:val="007A0574"/>
    <w:rsid w:val="007A08F6"/>
    <w:rsid w:val="007A1BA4"/>
    <w:rsid w:val="007A2288"/>
    <w:rsid w:val="007A4333"/>
    <w:rsid w:val="007A4427"/>
    <w:rsid w:val="007A5146"/>
    <w:rsid w:val="007A5759"/>
    <w:rsid w:val="007A5BF9"/>
    <w:rsid w:val="007A6A49"/>
    <w:rsid w:val="007B0538"/>
    <w:rsid w:val="007B09D6"/>
    <w:rsid w:val="007B16E7"/>
    <w:rsid w:val="007B180E"/>
    <w:rsid w:val="007B29F9"/>
    <w:rsid w:val="007B3206"/>
    <w:rsid w:val="007B3CD0"/>
    <w:rsid w:val="007B48FF"/>
    <w:rsid w:val="007B544F"/>
    <w:rsid w:val="007B7A6D"/>
    <w:rsid w:val="007C0BA3"/>
    <w:rsid w:val="007C14B0"/>
    <w:rsid w:val="007C343A"/>
    <w:rsid w:val="007C3890"/>
    <w:rsid w:val="007C4945"/>
    <w:rsid w:val="007C7121"/>
    <w:rsid w:val="007C7A5A"/>
    <w:rsid w:val="007D0096"/>
    <w:rsid w:val="007D00F3"/>
    <w:rsid w:val="007D05B2"/>
    <w:rsid w:val="007D15A0"/>
    <w:rsid w:val="007D1CBD"/>
    <w:rsid w:val="007D31B2"/>
    <w:rsid w:val="007D3B7B"/>
    <w:rsid w:val="007D5806"/>
    <w:rsid w:val="007D5F87"/>
    <w:rsid w:val="007D75E6"/>
    <w:rsid w:val="007D761D"/>
    <w:rsid w:val="007D7C5C"/>
    <w:rsid w:val="007E0AA1"/>
    <w:rsid w:val="007E0E2B"/>
    <w:rsid w:val="007E19B8"/>
    <w:rsid w:val="007E2AB9"/>
    <w:rsid w:val="007E3513"/>
    <w:rsid w:val="007E4086"/>
    <w:rsid w:val="007E4EA8"/>
    <w:rsid w:val="007E6928"/>
    <w:rsid w:val="007F0CEA"/>
    <w:rsid w:val="007F3279"/>
    <w:rsid w:val="007F3307"/>
    <w:rsid w:val="007F4260"/>
    <w:rsid w:val="007F6F99"/>
    <w:rsid w:val="007F75A7"/>
    <w:rsid w:val="00800D39"/>
    <w:rsid w:val="00802BD9"/>
    <w:rsid w:val="00802DD5"/>
    <w:rsid w:val="008030AA"/>
    <w:rsid w:val="0080442D"/>
    <w:rsid w:val="00804674"/>
    <w:rsid w:val="00805833"/>
    <w:rsid w:val="008067CD"/>
    <w:rsid w:val="008072CE"/>
    <w:rsid w:val="00807EEA"/>
    <w:rsid w:val="00810C43"/>
    <w:rsid w:val="00814072"/>
    <w:rsid w:val="00814D63"/>
    <w:rsid w:val="00814F16"/>
    <w:rsid w:val="00815313"/>
    <w:rsid w:val="00815C99"/>
    <w:rsid w:val="00817C75"/>
    <w:rsid w:val="00821F53"/>
    <w:rsid w:val="0082242F"/>
    <w:rsid w:val="00823705"/>
    <w:rsid w:val="00823B9C"/>
    <w:rsid w:val="00824BA1"/>
    <w:rsid w:val="008250D4"/>
    <w:rsid w:val="00830D91"/>
    <w:rsid w:val="008313E2"/>
    <w:rsid w:val="00831716"/>
    <w:rsid w:val="00831D01"/>
    <w:rsid w:val="00832B04"/>
    <w:rsid w:val="00833AF8"/>
    <w:rsid w:val="00833F8B"/>
    <w:rsid w:val="00833F9C"/>
    <w:rsid w:val="008359C8"/>
    <w:rsid w:val="00835F18"/>
    <w:rsid w:val="00836F46"/>
    <w:rsid w:val="00837132"/>
    <w:rsid w:val="008376AB"/>
    <w:rsid w:val="00840952"/>
    <w:rsid w:val="00841928"/>
    <w:rsid w:val="008424FC"/>
    <w:rsid w:val="00844377"/>
    <w:rsid w:val="00845362"/>
    <w:rsid w:val="008453DE"/>
    <w:rsid w:val="008456D8"/>
    <w:rsid w:val="00845C42"/>
    <w:rsid w:val="00851772"/>
    <w:rsid w:val="00851B53"/>
    <w:rsid w:val="00851D9A"/>
    <w:rsid w:val="008529E4"/>
    <w:rsid w:val="00852FC3"/>
    <w:rsid w:val="0085522F"/>
    <w:rsid w:val="00856350"/>
    <w:rsid w:val="008572EB"/>
    <w:rsid w:val="0085762D"/>
    <w:rsid w:val="008579D5"/>
    <w:rsid w:val="00857A8B"/>
    <w:rsid w:val="008608D6"/>
    <w:rsid w:val="008614B8"/>
    <w:rsid w:val="00861E97"/>
    <w:rsid w:val="00862375"/>
    <w:rsid w:val="00862F79"/>
    <w:rsid w:val="008631DF"/>
    <w:rsid w:val="008639D5"/>
    <w:rsid w:val="00863D83"/>
    <w:rsid w:val="008644CA"/>
    <w:rsid w:val="00865400"/>
    <w:rsid w:val="00865403"/>
    <w:rsid w:val="00865990"/>
    <w:rsid w:val="008663FC"/>
    <w:rsid w:val="0087049D"/>
    <w:rsid w:val="00870A9F"/>
    <w:rsid w:val="0087165C"/>
    <w:rsid w:val="0087220E"/>
    <w:rsid w:val="008726DA"/>
    <w:rsid w:val="0087344F"/>
    <w:rsid w:val="00876388"/>
    <w:rsid w:val="00881944"/>
    <w:rsid w:val="008822D9"/>
    <w:rsid w:val="0088266D"/>
    <w:rsid w:val="00882D42"/>
    <w:rsid w:val="008845E6"/>
    <w:rsid w:val="008845FE"/>
    <w:rsid w:val="00884A75"/>
    <w:rsid w:val="00884D04"/>
    <w:rsid w:val="00886F00"/>
    <w:rsid w:val="00887B9D"/>
    <w:rsid w:val="008904DB"/>
    <w:rsid w:val="0089079A"/>
    <w:rsid w:val="00890F26"/>
    <w:rsid w:val="0089105C"/>
    <w:rsid w:val="00891B5B"/>
    <w:rsid w:val="00892486"/>
    <w:rsid w:val="008926D7"/>
    <w:rsid w:val="00892F8A"/>
    <w:rsid w:val="0089438C"/>
    <w:rsid w:val="00895BDE"/>
    <w:rsid w:val="0089635C"/>
    <w:rsid w:val="00896C6F"/>
    <w:rsid w:val="00896E6E"/>
    <w:rsid w:val="00896EA3"/>
    <w:rsid w:val="00897DC0"/>
    <w:rsid w:val="008A0227"/>
    <w:rsid w:val="008A02F5"/>
    <w:rsid w:val="008A05A9"/>
    <w:rsid w:val="008A0D2E"/>
    <w:rsid w:val="008A3D26"/>
    <w:rsid w:val="008A712E"/>
    <w:rsid w:val="008B2418"/>
    <w:rsid w:val="008B2F0D"/>
    <w:rsid w:val="008B3926"/>
    <w:rsid w:val="008B3B4F"/>
    <w:rsid w:val="008B3EC1"/>
    <w:rsid w:val="008B654A"/>
    <w:rsid w:val="008B667C"/>
    <w:rsid w:val="008B6D08"/>
    <w:rsid w:val="008B6DB4"/>
    <w:rsid w:val="008B7864"/>
    <w:rsid w:val="008C025B"/>
    <w:rsid w:val="008C1252"/>
    <w:rsid w:val="008C28CA"/>
    <w:rsid w:val="008C419A"/>
    <w:rsid w:val="008C46CF"/>
    <w:rsid w:val="008C4894"/>
    <w:rsid w:val="008C49EA"/>
    <w:rsid w:val="008C6119"/>
    <w:rsid w:val="008C72C0"/>
    <w:rsid w:val="008D152A"/>
    <w:rsid w:val="008D1583"/>
    <w:rsid w:val="008D16DB"/>
    <w:rsid w:val="008D1EF8"/>
    <w:rsid w:val="008D30BE"/>
    <w:rsid w:val="008D40C1"/>
    <w:rsid w:val="008D53CD"/>
    <w:rsid w:val="008D647E"/>
    <w:rsid w:val="008D7B28"/>
    <w:rsid w:val="008E03D1"/>
    <w:rsid w:val="008E0BEC"/>
    <w:rsid w:val="008E3133"/>
    <w:rsid w:val="008E3996"/>
    <w:rsid w:val="008E3A8A"/>
    <w:rsid w:val="008E3D3F"/>
    <w:rsid w:val="008E402B"/>
    <w:rsid w:val="008E5161"/>
    <w:rsid w:val="008E5CE1"/>
    <w:rsid w:val="008E6480"/>
    <w:rsid w:val="008E6607"/>
    <w:rsid w:val="008E6FE1"/>
    <w:rsid w:val="008E7F86"/>
    <w:rsid w:val="008F033B"/>
    <w:rsid w:val="008F26E4"/>
    <w:rsid w:val="008F33AE"/>
    <w:rsid w:val="008F40D1"/>
    <w:rsid w:val="008F45D3"/>
    <w:rsid w:val="008F4EF0"/>
    <w:rsid w:val="008F5405"/>
    <w:rsid w:val="008F5477"/>
    <w:rsid w:val="008F54F9"/>
    <w:rsid w:val="008F641D"/>
    <w:rsid w:val="008F6794"/>
    <w:rsid w:val="008F6DB4"/>
    <w:rsid w:val="008F715A"/>
    <w:rsid w:val="008F7ECF"/>
    <w:rsid w:val="00900AA3"/>
    <w:rsid w:val="009013AE"/>
    <w:rsid w:val="0090146F"/>
    <w:rsid w:val="00901B1F"/>
    <w:rsid w:val="00901D45"/>
    <w:rsid w:val="00901EBE"/>
    <w:rsid w:val="0090231D"/>
    <w:rsid w:val="00903771"/>
    <w:rsid w:val="00904247"/>
    <w:rsid w:val="00907E11"/>
    <w:rsid w:val="009110BF"/>
    <w:rsid w:val="00911C05"/>
    <w:rsid w:val="00912389"/>
    <w:rsid w:val="009137BD"/>
    <w:rsid w:val="009138C3"/>
    <w:rsid w:val="00913C4E"/>
    <w:rsid w:val="00914BA5"/>
    <w:rsid w:val="00916156"/>
    <w:rsid w:val="00917A2D"/>
    <w:rsid w:val="00917A69"/>
    <w:rsid w:val="00917DEC"/>
    <w:rsid w:val="009202BF"/>
    <w:rsid w:val="00920EFF"/>
    <w:rsid w:val="00921008"/>
    <w:rsid w:val="00921574"/>
    <w:rsid w:val="009218E4"/>
    <w:rsid w:val="00923C60"/>
    <w:rsid w:val="00924977"/>
    <w:rsid w:val="00925F29"/>
    <w:rsid w:val="009300F0"/>
    <w:rsid w:val="009314F9"/>
    <w:rsid w:val="00933869"/>
    <w:rsid w:val="00935808"/>
    <w:rsid w:val="00940C0C"/>
    <w:rsid w:val="00940EFD"/>
    <w:rsid w:val="00941C44"/>
    <w:rsid w:val="0094316A"/>
    <w:rsid w:val="00946E0A"/>
    <w:rsid w:val="00947658"/>
    <w:rsid w:val="009504B6"/>
    <w:rsid w:val="0095052F"/>
    <w:rsid w:val="00952088"/>
    <w:rsid w:val="00952244"/>
    <w:rsid w:val="00954C9E"/>
    <w:rsid w:val="0095505A"/>
    <w:rsid w:val="00956AA7"/>
    <w:rsid w:val="00956DB9"/>
    <w:rsid w:val="009575D1"/>
    <w:rsid w:val="00957F6E"/>
    <w:rsid w:val="00960ECF"/>
    <w:rsid w:val="009612DD"/>
    <w:rsid w:val="009618E6"/>
    <w:rsid w:val="00961A6C"/>
    <w:rsid w:val="00962BC8"/>
    <w:rsid w:val="00962F47"/>
    <w:rsid w:val="00962F96"/>
    <w:rsid w:val="00963B0E"/>
    <w:rsid w:val="00966673"/>
    <w:rsid w:val="0097063B"/>
    <w:rsid w:val="00970CD4"/>
    <w:rsid w:val="0097185E"/>
    <w:rsid w:val="00971A7D"/>
    <w:rsid w:val="009725BB"/>
    <w:rsid w:val="009750D2"/>
    <w:rsid w:val="00975726"/>
    <w:rsid w:val="009757BF"/>
    <w:rsid w:val="00975B2A"/>
    <w:rsid w:val="0097669B"/>
    <w:rsid w:val="0097711E"/>
    <w:rsid w:val="009771AE"/>
    <w:rsid w:val="009805BA"/>
    <w:rsid w:val="00980873"/>
    <w:rsid w:val="00982406"/>
    <w:rsid w:val="00982EB6"/>
    <w:rsid w:val="00987021"/>
    <w:rsid w:val="00987DF1"/>
    <w:rsid w:val="009911ED"/>
    <w:rsid w:val="0099220E"/>
    <w:rsid w:val="009922A4"/>
    <w:rsid w:val="00993D4B"/>
    <w:rsid w:val="00996BFC"/>
    <w:rsid w:val="0099764A"/>
    <w:rsid w:val="00997D31"/>
    <w:rsid w:val="00997E9B"/>
    <w:rsid w:val="009A12FE"/>
    <w:rsid w:val="009A1BCE"/>
    <w:rsid w:val="009A490A"/>
    <w:rsid w:val="009A4DC9"/>
    <w:rsid w:val="009A4DD8"/>
    <w:rsid w:val="009A566A"/>
    <w:rsid w:val="009A587E"/>
    <w:rsid w:val="009A6A16"/>
    <w:rsid w:val="009B0009"/>
    <w:rsid w:val="009B0400"/>
    <w:rsid w:val="009B15F3"/>
    <w:rsid w:val="009B2148"/>
    <w:rsid w:val="009B2DF0"/>
    <w:rsid w:val="009B3207"/>
    <w:rsid w:val="009B3477"/>
    <w:rsid w:val="009B35A5"/>
    <w:rsid w:val="009B3CE0"/>
    <w:rsid w:val="009B4EEC"/>
    <w:rsid w:val="009B5373"/>
    <w:rsid w:val="009B5A04"/>
    <w:rsid w:val="009B5EA8"/>
    <w:rsid w:val="009B7D22"/>
    <w:rsid w:val="009C00AE"/>
    <w:rsid w:val="009C097F"/>
    <w:rsid w:val="009C1F18"/>
    <w:rsid w:val="009C267E"/>
    <w:rsid w:val="009C3F93"/>
    <w:rsid w:val="009C44F6"/>
    <w:rsid w:val="009C477C"/>
    <w:rsid w:val="009C5050"/>
    <w:rsid w:val="009C5813"/>
    <w:rsid w:val="009C6076"/>
    <w:rsid w:val="009C64EA"/>
    <w:rsid w:val="009C65FC"/>
    <w:rsid w:val="009C6BED"/>
    <w:rsid w:val="009D02DD"/>
    <w:rsid w:val="009D06C2"/>
    <w:rsid w:val="009D148D"/>
    <w:rsid w:val="009D152D"/>
    <w:rsid w:val="009D1897"/>
    <w:rsid w:val="009D3332"/>
    <w:rsid w:val="009D3A42"/>
    <w:rsid w:val="009D3DB2"/>
    <w:rsid w:val="009D50D0"/>
    <w:rsid w:val="009D5737"/>
    <w:rsid w:val="009D5A95"/>
    <w:rsid w:val="009D5C3F"/>
    <w:rsid w:val="009E0C94"/>
    <w:rsid w:val="009E112E"/>
    <w:rsid w:val="009E18FA"/>
    <w:rsid w:val="009E19E2"/>
    <w:rsid w:val="009E1B04"/>
    <w:rsid w:val="009E5DEB"/>
    <w:rsid w:val="009E6634"/>
    <w:rsid w:val="009E7C2E"/>
    <w:rsid w:val="009F0B46"/>
    <w:rsid w:val="009F1680"/>
    <w:rsid w:val="009F2DA7"/>
    <w:rsid w:val="009F508C"/>
    <w:rsid w:val="009F5D85"/>
    <w:rsid w:val="009F793B"/>
    <w:rsid w:val="009F7941"/>
    <w:rsid w:val="009F7A1A"/>
    <w:rsid w:val="009F7CBD"/>
    <w:rsid w:val="00A0051C"/>
    <w:rsid w:val="00A0136F"/>
    <w:rsid w:val="00A043B2"/>
    <w:rsid w:val="00A04E4F"/>
    <w:rsid w:val="00A060CA"/>
    <w:rsid w:val="00A07EAC"/>
    <w:rsid w:val="00A11328"/>
    <w:rsid w:val="00A114E9"/>
    <w:rsid w:val="00A11F3D"/>
    <w:rsid w:val="00A12A57"/>
    <w:rsid w:val="00A12E13"/>
    <w:rsid w:val="00A13300"/>
    <w:rsid w:val="00A13F78"/>
    <w:rsid w:val="00A15992"/>
    <w:rsid w:val="00A17D07"/>
    <w:rsid w:val="00A2015A"/>
    <w:rsid w:val="00A20C48"/>
    <w:rsid w:val="00A21A6F"/>
    <w:rsid w:val="00A22380"/>
    <w:rsid w:val="00A23876"/>
    <w:rsid w:val="00A24A26"/>
    <w:rsid w:val="00A25405"/>
    <w:rsid w:val="00A256A6"/>
    <w:rsid w:val="00A26784"/>
    <w:rsid w:val="00A26FCD"/>
    <w:rsid w:val="00A2714A"/>
    <w:rsid w:val="00A274E0"/>
    <w:rsid w:val="00A27F07"/>
    <w:rsid w:val="00A32A01"/>
    <w:rsid w:val="00A35A13"/>
    <w:rsid w:val="00A365CD"/>
    <w:rsid w:val="00A378D9"/>
    <w:rsid w:val="00A37BB2"/>
    <w:rsid w:val="00A37D51"/>
    <w:rsid w:val="00A37FC1"/>
    <w:rsid w:val="00A4044C"/>
    <w:rsid w:val="00A40DE7"/>
    <w:rsid w:val="00A42D1E"/>
    <w:rsid w:val="00A44B42"/>
    <w:rsid w:val="00A461D5"/>
    <w:rsid w:val="00A46807"/>
    <w:rsid w:val="00A508C8"/>
    <w:rsid w:val="00A51124"/>
    <w:rsid w:val="00A5218F"/>
    <w:rsid w:val="00A5228C"/>
    <w:rsid w:val="00A54887"/>
    <w:rsid w:val="00A54910"/>
    <w:rsid w:val="00A55B82"/>
    <w:rsid w:val="00A5700C"/>
    <w:rsid w:val="00A606FA"/>
    <w:rsid w:val="00A6072A"/>
    <w:rsid w:val="00A63023"/>
    <w:rsid w:val="00A65182"/>
    <w:rsid w:val="00A65915"/>
    <w:rsid w:val="00A6698F"/>
    <w:rsid w:val="00A716CB"/>
    <w:rsid w:val="00A717E6"/>
    <w:rsid w:val="00A71B84"/>
    <w:rsid w:val="00A71CAC"/>
    <w:rsid w:val="00A72BCF"/>
    <w:rsid w:val="00A7547E"/>
    <w:rsid w:val="00A775BD"/>
    <w:rsid w:val="00A81927"/>
    <w:rsid w:val="00A839ED"/>
    <w:rsid w:val="00A8436D"/>
    <w:rsid w:val="00A87234"/>
    <w:rsid w:val="00A9113D"/>
    <w:rsid w:val="00A92B04"/>
    <w:rsid w:val="00A9424F"/>
    <w:rsid w:val="00A9476B"/>
    <w:rsid w:val="00A9478E"/>
    <w:rsid w:val="00A94EE6"/>
    <w:rsid w:val="00A96AED"/>
    <w:rsid w:val="00A96CDB"/>
    <w:rsid w:val="00AA084C"/>
    <w:rsid w:val="00AA272B"/>
    <w:rsid w:val="00AA521D"/>
    <w:rsid w:val="00AA63CC"/>
    <w:rsid w:val="00AA6CB5"/>
    <w:rsid w:val="00AA7435"/>
    <w:rsid w:val="00AA75FA"/>
    <w:rsid w:val="00AA769D"/>
    <w:rsid w:val="00AA7EB4"/>
    <w:rsid w:val="00AA7FA3"/>
    <w:rsid w:val="00AB0138"/>
    <w:rsid w:val="00AB0226"/>
    <w:rsid w:val="00AB12A9"/>
    <w:rsid w:val="00AB3512"/>
    <w:rsid w:val="00AB3C05"/>
    <w:rsid w:val="00AB3F44"/>
    <w:rsid w:val="00AB7BF4"/>
    <w:rsid w:val="00AC4C61"/>
    <w:rsid w:val="00AC5968"/>
    <w:rsid w:val="00AC5A06"/>
    <w:rsid w:val="00AC5E04"/>
    <w:rsid w:val="00AC709E"/>
    <w:rsid w:val="00AC7149"/>
    <w:rsid w:val="00AC7507"/>
    <w:rsid w:val="00AD03C1"/>
    <w:rsid w:val="00AD30AC"/>
    <w:rsid w:val="00AD331D"/>
    <w:rsid w:val="00AD3642"/>
    <w:rsid w:val="00AD5344"/>
    <w:rsid w:val="00AD6453"/>
    <w:rsid w:val="00AD726A"/>
    <w:rsid w:val="00AD76C8"/>
    <w:rsid w:val="00AE0016"/>
    <w:rsid w:val="00AE1A19"/>
    <w:rsid w:val="00AE320D"/>
    <w:rsid w:val="00AE393E"/>
    <w:rsid w:val="00AE3C75"/>
    <w:rsid w:val="00AE3FD4"/>
    <w:rsid w:val="00AE5170"/>
    <w:rsid w:val="00AE55AD"/>
    <w:rsid w:val="00AE56D9"/>
    <w:rsid w:val="00AE6339"/>
    <w:rsid w:val="00AE6E22"/>
    <w:rsid w:val="00AE72BB"/>
    <w:rsid w:val="00AE7688"/>
    <w:rsid w:val="00AF0F68"/>
    <w:rsid w:val="00AF1543"/>
    <w:rsid w:val="00AF28C5"/>
    <w:rsid w:val="00AF2A14"/>
    <w:rsid w:val="00AF2D9F"/>
    <w:rsid w:val="00AF3D5E"/>
    <w:rsid w:val="00AF59E6"/>
    <w:rsid w:val="00AF695D"/>
    <w:rsid w:val="00AF6E33"/>
    <w:rsid w:val="00B00353"/>
    <w:rsid w:val="00B00527"/>
    <w:rsid w:val="00B019C7"/>
    <w:rsid w:val="00B0367D"/>
    <w:rsid w:val="00B0437B"/>
    <w:rsid w:val="00B047EC"/>
    <w:rsid w:val="00B04EEA"/>
    <w:rsid w:val="00B06894"/>
    <w:rsid w:val="00B06FD0"/>
    <w:rsid w:val="00B107C5"/>
    <w:rsid w:val="00B10F1D"/>
    <w:rsid w:val="00B10F30"/>
    <w:rsid w:val="00B11493"/>
    <w:rsid w:val="00B11E40"/>
    <w:rsid w:val="00B1280F"/>
    <w:rsid w:val="00B133DA"/>
    <w:rsid w:val="00B13EE1"/>
    <w:rsid w:val="00B15657"/>
    <w:rsid w:val="00B16BD1"/>
    <w:rsid w:val="00B16E91"/>
    <w:rsid w:val="00B17829"/>
    <w:rsid w:val="00B17B40"/>
    <w:rsid w:val="00B208BA"/>
    <w:rsid w:val="00B20EDF"/>
    <w:rsid w:val="00B21E1A"/>
    <w:rsid w:val="00B238C7"/>
    <w:rsid w:val="00B24724"/>
    <w:rsid w:val="00B24DC8"/>
    <w:rsid w:val="00B27123"/>
    <w:rsid w:val="00B27B38"/>
    <w:rsid w:val="00B27B9D"/>
    <w:rsid w:val="00B27C31"/>
    <w:rsid w:val="00B302AA"/>
    <w:rsid w:val="00B308D6"/>
    <w:rsid w:val="00B30CB7"/>
    <w:rsid w:val="00B318B8"/>
    <w:rsid w:val="00B3401F"/>
    <w:rsid w:val="00B345F5"/>
    <w:rsid w:val="00B37A8E"/>
    <w:rsid w:val="00B40492"/>
    <w:rsid w:val="00B405AA"/>
    <w:rsid w:val="00B417E6"/>
    <w:rsid w:val="00B41843"/>
    <w:rsid w:val="00B418B3"/>
    <w:rsid w:val="00B41985"/>
    <w:rsid w:val="00B41BB0"/>
    <w:rsid w:val="00B42570"/>
    <w:rsid w:val="00B42DBC"/>
    <w:rsid w:val="00B42DFD"/>
    <w:rsid w:val="00B43EC5"/>
    <w:rsid w:val="00B45F5E"/>
    <w:rsid w:val="00B460F8"/>
    <w:rsid w:val="00B46F28"/>
    <w:rsid w:val="00B5124E"/>
    <w:rsid w:val="00B52875"/>
    <w:rsid w:val="00B52921"/>
    <w:rsid w:val="00B52D12"/>
    <w:rsid w:val="00B53D3B"/>
    <w:rsid w:val="00B5429C"/>
    <w:rsid w:val="00B542C7"/>
    <w:rsid w:val="00B56104"/>
    <w:rsid w:val="00B612D9"/>
    <w:rsid w:val="00B6189E"/>
    <w:rsid w:val="00B64A53"/>
    <w:rsid w:val="00B658B4"/>
    <w:rsid w:val="00B66FED"/>
    <w:rsid w:val="00B6780C"/>
    <w:rsid w:val="00B73728"/>
    <w:rsid w:val="00B7384B"/>
    <w:rsid w:val="00B7409E"/>
    <w:rsid w:val="00B7446F"/>
    <w:rsid w:val="00B7466A"/>
    <w:rsid w:val="00B74A5B"/>
    <w:rsid w:val="00B764C6"/>
    <w:rsid w:val="00B767A6"/>
    <w:rsid w:val="00B76DC1"/>
    <w:rsid w:val="00B76E65"/>
    <w:rsid w:val="00B7776C"/>
    <w:rsid w:val="00B808DA"/>
    <w:rsid w:val="00B8220E"/>
    <w:rsid w:val="00B83400"/>
    <w:rsid w:val="00B84DB7"/>
    <w:rsid w:val="00B85618"/>
    <w:rsid w:val="00B90E0C"/>
    <w:rsid w:val="00B90E64"/>
    <w:rsid w:val="00B91716"/>
    <w:rsid w:val="00B92889"/>
    <w:rsid w:val="00B9399C"/>
    <w:rsid w:val="00B949CF"/>
    <w:rsid w:val="00B955DB"/>
    <w:rsid w:val="00BA13AE"/>
    <w:rsid w:val="00BA2862"/>
    <w:rsid w:val="00BA374F"/>
    <w:rsid w:val="00BA3A9A"/>
    <w:rsid w:val="00BA42EC"/>
    <w:rsid w:val="00BA4F49"/>
    <w:rsid w:val="00BA63A5"/>
    <w:rsid w:val="00BB0835"/>
    <w:rsid w:val="00BB09E4"/>
    <w:rsid w:val="00BB19D1"/>
    <w:rsid w:val="00BB1C81"/>
    <w:rsid w:val="00BB28BB"/>
    <w:rsid w:val="00BB485A"/>
    <w:rsid w:val="00BC06D1"/>
    <w:rsid w:val="00BC0D9F"/>
    <w:rsid w:val="00BC1E14"/>
    <w:rsid w:val="00BC1E86"/>
    <w:rsid w:val="00BC441F"/>
    <w:rsid w:val="00BC6CC7"/>
    <w:rsid w:val="00BC7280"/>
    <w:rsid w:val="00BC7365"/>
    <w:rsid w:val="00BC7520"/>
    <w:rsid w:val="00BD0511"/>
    <w:rsid w:val="00BD0956"/>
    <w:rsid w:val="00BD4036"/>
    <w:rsid w:val="00BD5F6B"/>
    <w:rsid w:val="00BD6AE0"/>
    <w:rsid w:val="00BD731D"/>
    <w:rsid w:val="00BD7B71"/>
    <w:rsid w:val="00BE036A"/>
    <w:rsid w:val="00BE1390"/>
    <w:rsid w:val="00BE141C"/>
    <w:rsid w:val="00BE22D7"/>
    <w:rsid w:val="00BE2356"/>
    <w:rsid w:val="00BE59F7"/>
    <w:rsid w:val="00BE63EE"/>
    <w:rsid w:val="00BE784D"/>
    <w:rsid w:val="00BF0AA6"/>
    <w:rsid w:val="00BF3DF3"/>
    <w:rsid w:val="00BF4036"/>
    <w:rsid w:val="00BF5036"/>
    <w:rsid w:val="00BF51B4"/>
    <w:rsid w:val="00BF5FE4"/>
    <w:rsid w:val="00BF6B71"/>
    <w:rsid w:val="00BF6CC9"/>
    <w:rsid w:val="00BF7DA9"/>
    <w:rsid w:val="00C00A9B"/>
    <w:rsid w:val="00C00C17"/>
    <w:rsid w:val="00C01213"/>
    <w:rsid w:val="00C02B6A"/>
    <w:rsid w:val="00C0321C"/>
    <w:rsid w:val="00C03670"/>
    <w:rsid w:val="00C03BB9"/>
    <w:rsid w:val="00C0520F"/>
    <w:rsid w:val="00C052BA"/>
    <w:rsid w:val="00C0563D"/>
    <w:rsid w:val="00C05D86"/>
    <w:rsid w:val="00C0675E"/>
    <w:rsid w:val="00C100EF"/>
    <w:rsid w:val="00C101EE"/>
    <w:rsid w:val="00C111D6"/>
    <w:rsid w:val="00C118C0"/>
    <w:rsid w:val="00C11B7E"/>
    <w:rsid w:val="00C12958"/>
    <w:rsid w:val="00C13929"/>
    <w:rsid w:val="00C13F07"/>
    <w:rsid w:val="00C15B2A"/>
    <w:rsid w:val="00C15CED"/>
    <w:rsid w:val="00C20714"/>
    <w:rsid w:val="00C22A80"/>
    <w:rsid w:val="00C23000"/>
    <w:rsid w:val="00C23695"/>
    <w:rsid w:val="00C23987"/>
    <w:rsid w:val="00C23B3B"/>
    <w:rsid w:val="00C247C7"/>
    <w:rsid w:val="00C24EDF"/>
    <w:rsid w:val="00C25D28"/>
    <w:rsid w:val="00C26DA1"/>
    <w:rsid w:val="00C31533"/>
    <w:rsid w:val="00C3158F"/>
    <w:rsid w:val="00C31A25"/>
    <w:rsid w:val="00C33410"/>
    <w:rsid w:val="00C33F7A"/>
    <w:rsid w:val="00C34EEB"/>
    <w:rsid w:val="00C36751"/>
    <w:rsid w:val="00C371B1"/>
    <w:rsid w:val="00C37F73"/>
    <w:rsid w:val="00C400CF"/>
    <w:rsid w:val="00C408EC"/>
    <w:rsid w:val="00C40FFC"/>
    <w:rsid w:val="00C4112C"/>
    <w:rsid w:val="00C42274"/>
    <w:rsid w:val="00C4251B"/>
    <w:rsid w:val="00C43C31"/>
    <w:rsid w:val="00C452BA"/>
    <w:rsid w:val="00C45553"/>
    <w:rsid w:val="00C459A7"/>
    <w:rsid w:val="00C46ACC"/>
    <w:rsid w:val="00C514A1"/>
    <w:rsid w:val="00C51BC2"/>
    <w:rsid w:val="00C51E11"/>
    <w:rsid w:val="00C5253F"/>
    <w:rsid w:val="00C527B0"/>
    <w:rsid w:val="00C54A0E"/>
    <w:rsid w:val="00C55899"/>
    <w:rsid w:val="00C559E0"/>
    <w:rsid w:val="00C570C5"/>
    <w:rsid w:val="00C5745B"/>
    <w:rsid w:val="00C5758D"/>
    <w:rsid w:val="00C57D21"/>
    <w:rsid w:val="00C60147"/>
    <w:rsid w:val="00C60B8D"/>
    <w:rsid w:val="00C61156"/>
    <w:rsid w:val="00C6211E"/>
    <w:rsid w:val="00C62363"/>
    <w:rsid w:val="00C6337E"/>
    <w:rsid w:val="00C63F75"/>
    <w:rsid w:val="00C64492"/>
    <w:rsid w:val="00C6515A"/>
    <w:rsid w:val="00C663F2"/>
    <w:rsid w:val="00C671C7"/>
    <w:rsid w:val="00C677CE"/>
    <w:rsid w:val="00C7181B"/>
    <w:rsid w:val="00C744A0"/>
    <w:rsid w:val="00C80858"/>
    <w:rsid w:val="00C816DE"/>
    <w:rsid w:val="00C81CAA"/>
    <w:rsid w:val="00C83BF6"/>
    <w:rsid w:val="00C84A2C"/>
    <w:rsid w:val="00C84AC9"/>
    <w:rsid w:val="00C85073"/>
    <w:rsid w:val="00C85846"/>
    <w:rsid w:val="00C86C85"/>
    <w:rsid w:val="00C87A88"/>
    <w:rsid w:val="00C90A40"/>
    <w:rsid w:val="00C90B70"/>
    <w:rsid w:val="00C912E9"/>
    <w:rsid w:val="00C91B81"/>
    <w:rsid w:val="00C92636"/>
    <w:rsid w:val="00C940DF"/>
    <w:rsid w:val="00C941D1"/>
    <w:rsid w:val="00C94A83"/>
    <w:rsid w:val="00C9533B"/>
    <w:rsid w:val="00C955D0"/>
    <w:rsid w:val="00C95A04"/>
    <w:rsid w:val="00C95C80"/>
    <w:rsid w:val="00C9617B"/>
    <w:rsid w:val="00C96AC6"/>
    <w:rsid w:val="00C97C46"/>
    <w:rsid w:val="00CA0805"/>
    <w:rsid w:val="00CA0C03"/>
    <w:rsid w:val="00CA1037"/>
    <w:rsid w:val="00CA2658"/>
    <w:rsid w:val="00CA35FE"/>
    <w:rsid w:val="00CA4AC0"/>
    <w:rsid w:val="00CA6672"/>
    <w:rsid w:val="00CB18F1"/>
    <w:rsid w:val="00CB1E3C"/>
    <w:rsid w:val="00CB216D"/>
    <w:rsid w:val="00CB6519"/>
    <w:rsid w:val="00CC00F9"/>
    <w:rsid w:val="00CC01FF"/>
    <w:rsid w:val="00CC0450"/>
    <w:rsid w:val="00CC0B3C"/>
    <w:rsid w:val="00CC1F95"/>
    <w:rsid w:val="00CC2550"/>
    <w:rsid w:val="00CC3752"/>
    <w:rsid w:val="00CC452A"/>
    <w:rsid w:val="00CC4B2F"/>
    <w:rsid w:val="00CC67E7"/>
    <w:rsid w:val="00CC7BFE"/>
    <w:rsid w:val="00CD1823"/>
    <w:rsid w:val="00CD2ECD"/>
    <w:rsid w:val="00CD3219"/>
    <w:rsid w:val="00CD4ABB"/>
    <w:rsid w:val="00CD7ACE"/>
    <w:rsid w:val="00CE0DE8"/>
    <w:rsid w:val="00CE17E4"/>
    <w:rsid w:val="00CE2493"/>
    <w:rsid w:val="00CE24F1"/>
    <w:rsid w:val="00CE2C11"/>
    <w:rsid w:val="00CE32DA"/>
    <w:rsid w:val="00CE6C34"/>
    <w:rsid w:val="00CE6DF7"/>
    <w:rsid w:val="00CE7615"/>
    <w:rsid w:val="00CF02FE"/>
    <w:rsid w:val="00CF0428"/>
    <w:rsid w:val="00CF2731"/>
    <w:rsid w:val="00CF2886"/>
    <w:rsid w:val="00CF31E9"/>
    <w:rsid w:val="00CF493C"/>
    <w:rsid w:val="00CF4D69"/>
    <w:rsid w:val="00CF5824"/>
    <w:rsid w:val="00CF6912"/>
    <w:rsid w:val="00CF69EA"/>
    <w:rsid w:val="00CF6E19"/>
    <w:rsid w:val="00CF71B9"/>
    <w:rsid w:val="00CF796F"/>
    <w:rsid w:val="00CF7BD7"/>
    <w:rsid w:val="00CF7D1C"/>
    <w:rsid w:val="00CF7EB8"/>
    <w:rsid w:val="00D04034"/>
    <w:rsid w:val="00D05A31"/>
    <w:rsid w:val="00D060A4"/>
    <w:rsid w:val="00D06469"/>
    <w:rsid w:val="00D06E01"/>
    <w:rsid w:val="00D10039"/>
    <w:rsid w:val="00D111E3"/>
    <w:rsid w:val="00D1238C"/>
    <w:rsid w:val="00D125E5"/>
    <w:rsid w:val="00D128A9"/>
    <w:rsid w:val="00D13008"/>
    <w:rsid w:val="00D1339E"/>
    <w:rsid w:val="00D15274"/>
    <w:rsid w:val="00D15869"/>
    <w:rsid w:val="00D159E1"/>
    <w:rsid w:val="00D165A1"/>
    <w:rsid w:val="00D16B19"/>
    <w:rsid w:val="00D16E35"/>
    <w:rsid w:val="00D2089D"/>
    <w:rsid w:val="00D20FAE"/>
    <w:rsid w:val="00D2119B"/>
    <w:rsid w:val="00D220A5"/>
    <w:rsid w:val="00D229B8"/>
    <w:rsid w:val="00D240C5"/>
    <w:rsid w:val="00D24512"/>
    <w:rsid w:val="00D24543"/>
    <w:rsid w:val="00D24986"/>
    <w:rsid w:val="00D256D3"/>
    <w:rsid w:val="00D25BC4"/>
    <w:rsid w:val="00D26191"/>
    <w:rsid w:val="00D26D58"/>
    <w:rsid w:val="00D271CE"/>
    <w:rsid w:val="00D27FAE"/>
    <w:rsid w:val="00D312C4"/>
    <w:rsid w:val="00D32AFC"/>
    <w:rsid w:val="00D32D7F"/>
    <w:rsid w:val="00D33189"/>
    <w:rsid w:val="00D33485"/>
    <w:rsid w:val="00D33AC2"/>
    <w:rsid w:val="00D35BC9"/>
    <w:rsid w:val="00D36226"/>
    <w:rsid w:val="00D36C8F"/>
    <w:rsid w:val="00D41033"/>
    <w:rsid w:val="00D420E5"/>
    <w:rsid w:val="00D42FD0"/>
    <w:rsid w:val="00D43611"/>
    <w:rsid w:val="00D43B5E"/>
    <w:rsid w:val="00D43E8F"/>
    <w:rsid w:val="00D4478D"/>
    <w:rsid w:val="00D44D29"/>
    <w:rsid w:val="00D46740"/>
    <w:rsid w:val="00D46854"/>
    <w:rsid w:val="00D47A35"/>
    <w:rsid w:val="00D47B19"/>
    <w:rsid w:val="00D5026A"/>
    <w:rsid w:val="00D53BF7"/>
    <w:rsid w:val="00D53F28"/>
    <w:rsid w:val="00D551A3"/>
    <w:rsid w:val="00D552A5"/>
    <w:rsid w:val="00D55EB7"/>
    <w:rsid w:val="00D55EEF"/>
    <w:rsid w:val="00D55FCA"/>
    <w:rsid w:val="00D56205"/>
    <w:rsid w:val="00D576E9"/>
    <w:rsid w:val="00D57CA1"/>
    <w:rsid w:val="00D60D6B"/>
    <w:rsid w:val="00D60D92"/>
    <w:rsid w:val="00D6169D"/>
    <w:rsid w:val="00D62CF2"/>
    <w:rsid w:val="00D64148"/>
    <w:rsid w:val="00D64EFD"/>
    <w:rsid w:val="00D659B6"/>
    <w:rsid w:val="00D67D77"/>
    <w:rsid w:val="00D71399"/>
    <w:rsid w:val="00D72D13"/>
    <w:rsid w:val="00D7370D"/>
    <w:rsid w:val="00D739A2"/>
    <w:rsid w:val="00D73E2B"/>
    <w:rsid w:val="00D74190"/>
    <w:rsid w:val="00D743BD"/>
    <w:rsid w:val="00D74F57"/>
    <w:rsid w:val="00D75366"/>
    <w:rsid w:val="00D75E61"/>
    <w:rsid w:val="00D7749C"/>
    <w:rsid w:val="00D77B6A"/>
    <w:rsid w:val="00D77F96"/>
    <w:rsid w:val="00D80F8A"/>
    <w:rsid w:val="00D8160E"/>
    <w:rsid w:val="00D81862"/>
    <w:rsid w:val="00D8250A"/>
    <w:rsid w:val="00D83AA6"/>
    <w:rsid w:val="00D8481F"/>
    <w:rsid w:val="00D8588B"/>
    <w:rsid w:val="00D86205"/>
    <w:rsid w:val="00D864E2"/>
    <w:rsid w:val="00D86EE6"/>
    <w:rsid w:val="00D875F0"/>
    <w:rsid w:val="00D90C77"/>
    <w:rsid w:val="00D911E1"/>
    <w:rsid w:val="00D91F43"/>
    <w:rsid w:val="00D92EAF"/>
    <w:rsid w:val="00D92F8C"/>
    <w:rsid w:val="00D9335A"/>
    <w:rsid w:val="00D93661"/>
    <w:rsid w:val="00D94196"/>
    <w:rsid w:val="00D94934"/>
    <w:rsid w:val="00D96FC7"/>
    <w:rsid w:val="00D972A8"/>
    <w:rsid w:val="00DA04DC"/>
    <w:rsid w:val="00DA1541"/>
    <w:rsid w:val="00DA30A5"/>
    <w:rsid w:val="00DA3C92"/>
    <w:rsid w:val="00DA40B3"/>
    <w:rsid w:val="00DA4168"/>
    <w:rsid w:val="00DA43AC"/>
    <w:rsid w:val="00DA5A3D"/>
    <w:rsid w:val="00DB09BF"/>
    <w:rsid w:val="00DB248E"/>
    <w:rsid w:val="00DB287D"/>
    <w:rsid w:val="00DB7555"/>
    <w:rsid w:val="00DB7566"/>
    <w:rsid w:val="00DB7748"/>
    <w:rsid w:val="00DB7836"/>
    <w:rsid w:val="00DC05D7"/>
    <w:rsid w:val="00DC1612"/>
    <w:rsid w:val="00DC2498"/>
    <w:rsid w:val="00DC296C"/>
    <w:rsid w:val="00DC371D"/>
    <w:rsid w:val="00DC377A"/>
    <w:rsid w:val="00DC3BD0"/>
    <w:rsid w:val="00DC5F59"/>
    <w:rsid w:val="00DC6B2F"/>
    <w:rsid w:val="00DC6F6D"/>
    <w:rsid w:val="00DD1D2C"/>
    <w:rsid w:val="00DD20D0"/>
    <w:rsid w:val="00DD27FB"/>
    <w:rsid w:val="00DD376D"/>
    <w:rsid w:val="00DD4302"/>
    <w:rsid w:val="00DD4A96"/>
    <w:rsid w:val="00DD5D34"/>
    <w:rsid w:val="00DD6709"/>
    <w:rsid w:val="00DE0AE7"/>
    <w:rsid w:val="00DE0EAE"/>
    <w:rsid w:val="00DE1D34"/>
    <w:rsid w:val="00DE2947"/>
    <w:rsid w:val="00DE454F"/>
    <w:rsid w:val="00DE5606"/>
    <w:rsid w:val="00DE79C7"/>
    <w:rsid w:val="00DF224F"/>
    <w:rsid w:val="00DF2EC1"/>
    <w:rsid w:val="00DF43CD"/>
    <w:rsid w:val="00DF6CAF"/>
    <w:rsid w:val="00DF6DA2"/>
    <w:rsid w:val="00DF7245"/>
    <w:rsid w:val="00E00000"/>
    <w:rsid w:val="00E0142F"/>
    <w:rsid w:val="00E01C40"/>
    <w:rsid w:val="00E037A3"/>
    <w:rsid w:val="00E03893"/>
    <w:rsid w:val="00E03C1F"/>
    <w:rsid w:val="00E0599D"/>
    <w:rsid w:val="00E05F02"/>
    <w:rsid w:val="00E06E06"/>
    <w:rsid w:val="00E10823"/>
    <w:rsid w:val="00E125EC"/>
    <w:rsid w:val="00E131D1"/>
    <w:rsid w:val="00E14986"/>
    <w:rsid w:val="00E14A55"/>
    <w:rsid w:val="00E14C39"/>
    <w:rsid w:val="00E15EC9"/>
    <w:rsid w:val="00E16041"/>
    <w:rsid w:val="00E16A6E"/>
    <w:rsid w:val="00E16FA7"/>
    <w:rsid w:val="00E22BA7"/>
    <w:rsid w:val="00E250C5"/>
    <w:rsid w:val="00E258ED"/>
    <w:rsid w:val="00E26036"/>
    <w:rsid w:val="00E26A92"/>
    <w:rsid w:val="00E27F59"/>
    <w:rsid w:val="00E30BAF"/>
    <w:rsid w:val="00E325BE"/>
    <w:rsid w:val="00E3260C"/>
    <w:rsid w:val="00E33EA6"/>
    <w:rsid w:val="00E35687"/>
    <w:rsid w:val="00E37FCD"/>
    <w:rsid w:val="00E40248"/>
    <w:rsid w:val="00E40ABA"/>
    <w:rsid w:val="00E40C28"/>
    <w:rsid w:val="00E40CF2"/>
    <w:rsid w:val="00E417A6"/>
    <w:rsid w:val="00E41C00"/>
    <w:rsid w:val="00E430EE"/>
    <w:rsid w:val="00E432C0"/>
    <w:rsid w:val="00E44E47"/>
    <w:rsid w:val="00E45CCE"/>
    <w:rsid w:val="00E46C5B"/>
    <w:rsid w:val="00E46F4A"/>
    <w:rsid w:val="00E5150D"/>
    <w:rsid w:val="00E5176C"/>
    <w:rsid w:val="00E5200B"/>
    <w:rsid w:val="00E52651"/>
    <w:rsid w:val="00E5476E"/>
    <w:rsid w:val="00E54794"/>
    <w:rsid w:val="00E54896"/>
    <w:rsid w:val="00E54B9B"/>
    <w:rsid w:val="00E54C66"/>
    <w:rsid w:val="00E55768"/>
    <w:rsid w:val="00E5586B"/>
    <w:rsid w:val="00E55A4F"/>
    <w:rsid w:val="00E561AC"/>
    <w:rsid w:val="00E5638D"/>
    <w:rsid w:val="00E563D7"/>
    <w:rsid w:val="00E56800"/>
    <w:rsid w:val="00E603FD"/>
    <w:rsid w:val="00E60877"/>
    <w:rsid w:val="00E61A42"/>
    <w:rsid w:val="00E61D01"/>
    <w:rsid w:val="00E62401"/>
    <w:rsid w:val="00E628A9"/>
    <w:rsid w:val="00E629C1"/>
    <w:rsid w:val="00E63851"/>
    <w:rsid w:val="00E6458E"/>
    <w:rsid w:val="00E6466B"/>
    <w:rsid w:val="00E707F6"/>
    <w:rsid w:val="00E708A3"/>
    <w:rsid w:val="00E71DCE"/>
    <w:rsid w:val="00E726E0"/>
    <w:rsid w:val="00E7301D"/>
    <w:rsid w:val="00E7340B"/>
    <w:rsid w:val="00E760A9"/>
    <w:rsid w:val="00E76451"/>
    <w:rsid w:val="00E7660F"/>
    <w:rsid w:val="00E76F46"/>
    <w:rsid w:val="00E77760"/>
    <w:rsid w:val="00E77827"/>
    <w:rsid w:val="00E806B8"/>
    <w:rsid w:val="00E80D25"/>
    <w:rsid w:val="00E8191F"/>
    <w:rsid w:val="00E86220"/>
    <w:rsid w:val="00E86EA1"/>
    <w:rsid w:val="00E8722F"/>
    <w:rsid w:val="00E90B4F"/>
    <w:rsid w:val="00E91282"/>
    <w:rsid w:val="00E927B6"/>
    <w:rsid w:val="00E94231"/>
    <w:rsid w:val="00E9482C"/>
    <w:rsid w:val="00E95F7B"/>
    <w:rsid w:val="00E96E60"/>
    <w:rsid w:val="00E97482"/>
    <w:rsid w:val="00E9770C"/>
    <w:rsid w:val="00EA0E09"/>
    <w:rsid w:val="00EA1C10"/>
    <w:rsid w:val="00EA292A"/>
    <w:rsid w:val="00EA49F4"/>
    <w:rsid w:val="00EA537A"/>
    <w:rsid w:val="00EA6B4E"/>
    <w:rsid w:val="00EA6FD0"/>
    <w:rsid w:val="00EB0607"/>
    <w:rsid w:val="00EB148F"/>
    <w:rsid w:val="00EB18F9"/>
    <w:rsid w:val="00EB1BB8"/>
    <w:rsid w:val="00EB37CA"/>
    <w:rsid w:val="00EB3B91"/>
    <w:rsid w:val="00EB4865"/>
    <w:rsid w:val="00EB4D24"/>
    <w:rsid w:val="00EB5807"/>
    <w:rsid w:val="00EB5FD9"/>
    <w:rsid w:val="00EC0251"/>
    <w:rsid w:val="00EC02CA"/>
    <w:rsid w:val="00EC039B"/>
    <w:rsid w:val="00EC08C1"/>
    <w:rsid w:val="00EC0936"/>
    <w:rsid w:val="00EC1397"/>
    <w:rsid w:val="00EC1A3A"/>
    <w:rsid w:val="00EC1F8E"/>
    <w:rsid w:val="00EC26E0"/>
    <w:rsid w:val="00EC3EFB"/>
    <w:rsid w:val="00EC5301"/>
    <w:rsid w:val="00EC55C0"/>
    <w:rsid w:val="00EC59A6"/>
    <w:rsid w:val="00EC6072"/>
    <w:rsid w:val="00EC66D2"/>
    <w:rsid w:val="00ED0582"/>
    <w:rsid w:val="00ED07CB"/>
    <w:rsid w:val="00ED0BED"/>
    <w:rsid w:val="00ED0EF8"/>
    <w:rsid w:val="00ED11D7"/>
    <w:rsid w:val="00ED1B52"/>
    <w:rsid w:val="00ED1BAD"/>
    <w:rsid w:val="00ED22C2"/>
    <w:rsid w:val="00ED2351"/>
    <w:rsid w:val="00ED351E"/>
    <w:rsid w:val="00ED3E7A"/>
    <w:rsid w:val="00ED42F6"/>
    <w:rsid w:val="00ED4B35"/>
    <w:rsid w:val="00ED4C02"/>
    <w:rsid w:val="00ED61A1"/>
    <w:rsid w:val="00ED73EA"/>
    <w:rsid w:val="00ED7617"/>
    <w:rsid w:val="00ED78C3"/>
    <w:rsid w:val="00EE0175"/>
    <w:rsid w:val="00EE15D4"/>
    <w:rsid w:val="00EE1A5A"/>
    <w:rsid w:val="00EE544E"/>
    <w:rsid w:val="00EE5F4E"/>
    <w:rsid w:val="00EE67A4"/>
    <w:rsid w:val="00EF01C8"/>
    <w:rsid w:val="00EF1C41"/>
    <w:rsid w:val="00EF21B2"/>
    <w:rsid w:val="00EF2319"/>
    <w:rsid w:val="00EF24DF"/>
    <w:rsid w:val="00EF2824"/>
    <w:rsid w:val="00EF40AF"/>
    <w:rsid w:val="00EF4DAC"/>
    <w:rsid w:val="00EF50F4"/>
    <w:rsid w:val="00EF5935"/>
    <w:rsid w:val="00EF5AEF"/>
    <w:rsid w:val="00EF5BD8"/>
    <w:rsid w:val="00EF5EA8"/>
    <w:rsid w:val="00EF6903"/>
    <w:rsid w:val="00EF6A00"/>
    <w:rsid w:val="00F01360"/>
    <w:rsid w:val="00F031BA"/>
    <w:rsid w:val="00F03636"/>
    <w:rsid w:val="00F037BA"/>
    <w:rsid w:val="00F04259"/>
    <w:rsid w:val="00F055C1"/>
    <w:rsid w:val="00F05D84"/>
    <w:rsid w:val="00F0640C"/>
    <w:rsid w:val="00F127E5"/>
    <w:rsid w:val="00F12DC2"/>
    <w:rsid w:val="00F1307D"/>
    <w:rsid w:val="00F132EF"/>
    <w:rsid w:val="00F13456"/>
    <w:rsid w:val="00F14A81"/>
    <w:rsid w:val="00F2135A"/>
    <w:rsid w:val="00F22CAF"/>
    <w:rsid w:val="00F2473A"/>
    <w:rsid w:val="00F25409"/>
    <w:rsid w:val="00F256A1"/>
    <w:rsid w:val="00F275B8"/>
    <w:rsid w:val="00F3105D"/>
    <w:rsid w:val="00F324E5"/>
    <w:rsid w:val="00F32A77"/>
    <w:rsid w:val="00F32CB7"/>
    <w:rsid w:val="00F34807"/>
    <w:rsid w:val="00F40198"/>
    <w:rsid w:val="00F40E51"/>
    <w:rsid w:val="00F40EED"/>
    <w:rsid w:val="00F415F0"/>
    <w:rsid w:val="00F427CF"/>
    <w:rsid w:val="00F42BAC"/>
    <w:rsid w:val="00F4331A"/>
    <w:rsid w:val="00F44EEB"/>
    <w:rsid w:val="00F46017"/>
    <w:rsid w:val="00F462DC"/>
    <w:rsid w:val="00F46ADD"/>
    <w:rsid w:val="00F4714E"/>
    <w:rsid w:val="00F47FF5"/>
    <w:rsid w:val="00F5022C"/>
    <w:rsid w:val="00F50985"/>
    <w:rsid w:val="00F50B9B"/>
    <w:rsid w:val="00F55C3D"/>
    <w:rsid w:val="00F567AD"/>
    <w:rsid w:val="00F56B5E"/>
    <w:rsid w:val="00F61130"/>
    <w:rsid w:val="00F61ECC"/>
    <w:rsid w:val="00F6211A"/>
    <w:rsid w:val="00F634AC"/>
    <w:rsid w:val="00F640B5"/>
    <w:rsid w:val="00F64514"/>
    <w:rsid w:val="00F64C6F"/>
    <w:rsid w:val="00F66423"/>
    <w:rsid w:val="00F665B1"/>
    <w:rsid w:val="00F667DB"/>
    <w:rsid w:val="00F66C83"/>
    <w:rsid w:val="00F66D55"/>
    <w:rsid w:val="00F6786C"/>
    <w:rsid w:val="00F67B56"/>
    <w:rsid w:val="00F70C7F"/>
    <w:rsid w:val="00F714AC"/>
    <w:rsid w:val="00F71A2D"/>
    <w:rsid w:val="00F72A29"/>
    <w:rsid w:val="00F7348B"/>
    <w:rsid w:val="00F73B1F"/>
    <w:rsid w:val="00F742F3"/>
    <w:rsid w:val="00F74664"/>
    <w:rsid w:val="00F74D4E"/>
    <w:rsid w:val="00F75A4E"/>
    <w:rsid w:val="00F762E4"/>
    <w:rsid w:val="00F765FD"/>
    <w:rsid w:val="00F76C5D"/>
    <w:rsid w:val="00F77AAC"/>
    <w:rsid w:val="00F80155"/>
    <w:rsid w:val="00F8069C"/>
    <w:rsid w:val="00F810B2"/>
    <w:rsid w:val="00F8185B"/>
    <w:rsid w:val="00F8225C"/>
    <w:rsid w:val="00F82641"/>
    <w:rsid w:val="00F82B93"/>
    <w:rsid w:val="00F8366D"/>
    <w:rsid w:val="00F83F39"/>
    <w:rsid w:val="00F84914"/>
    <w:rsid w:val="00F84B2B"/>
    <w:rsid w:val="00F866FF"/>
    <w:rsid w:val="00F86906"/>
    <w:rsid w:val="00F873E6"/>
    <w:rsid w:val="00F911B5"/>
    <w:rsid w:val="00F93CB7"/>
    <w:rsid w:val="00F969F9"/>
    <w:rsid w:val="00F97465"/>
    <w:rsid w:val="00F974AC"/>
    <w:rsid w:val="00FA01B6"/>
    <w:rsid w:val="00FA03B0"/>
    <w:rsid w:val="00FA0FB5"/>
    <w:rsid w:val="00FA234A"/>
    <w:rsid w:val="00FA36C5"/>
    <w:rsid w:val="00FA3DE0"/>
    <w:rsid w:val="00FA3F08"/>
    <w:rsid w:val="00FA3F9D"/>
    <w:rsid w:val="00FA4A7A"/>
    <w:rsid w:val="00FA4D14"/>
    <w:rsid w:val="00FA5B75"/>
    <w:rsid w:val="00FA5FB0"/>
    <w:rsid w:val="00FA6631"/>
    <w:rsid w:val="00FB0363"/>
    <w:rsid w:val="00FB0AA7"/>
    <w:rsid w:val="00FB19A7"/>
    <w:rsid w:val="00FB2818"/>
    <w:rsid w:val="00FB2D38"/>
    <w:rsid w:val="00FB3341"/>
    <w:rsid w:val="00FB3E5F"/>
    <w:rsid w:val="00FB48C3"/>
    <w:rsid w:val="00FB5925"/>
    <w:rsid w:val="00FB7236"/>
    <w:rsid w:val="00FC049A"/>
    <w:rsid w:val="00FC1E1B"/>
    <w:rsid w:val="00FC1EFC"/>
    <w:rsid w:val="00FC2038"/>
    <w:rsid w:val="00FC27AD"/>
    <w:rsid w:val="00FC360D"/>
    <w:rsid w:val="00FC50E6"/>
    <w:rsid w:val="00FC6BBC"/>
    <w:rsid w:val="00FC6D9D"/>
    <w:rsid w:val="00FD157B"/>
    <w:rsid w:val="00FD4ED4"/>
    <w:rsid w:val="00FD507A"/>
    <w:rsid w:val="00FE1467"/>
    <w:rsid w:val="00FE2527"/>
    <w:rsid w:val="00FE2B46"/>
    <w:rsid w:val="00FE4432"/>
    <w:rsid w:val="00FE4727"/>
    <w:rsid w:val="00FE4F7B"/>
    <w:rsid w:val="00FE559E"/>
    <w:rsid w:val="00FE5A58"/>
    <w:rsid w:val="00FE6B45"/>
    <w:rsid w:val="00FE7E1F"/>
    <w:rsid w:val="00FF0CDB"/>
    <w:rsid w:val="00FF0DFB"/>
    <w:rsid w:val="00FF38C5"/>
    <w:rsid w:val="00FF3BF5"/>
    <w:rsid w:val="00FF4EF4"/>
    <w:rsid w:val="00FF5324"/>
    <w:rsid w:val="00FF55CB"/>
    <w:rsid w:val="00FF5B2E"/>
    <w:rsid w:val="00FF6CD1"/>
    <w:rsid w:val="00FF7717"/>
    <w:rsid w:val="00FF7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D"/>
    <w:rPr>
      <w:rFonts w:ascii="Calibri" w:hAnsi="Calibri" w:cs="Times New Roman"/>
      <w:lang w:val="en-US"/>
    </w:rPr>
  </w:style>
  <w:style w:type="paragraph" w:styleId="Heading1">
    <w:name w:val="heading 1"/>
    <w:basedOn w:val="Normal"/>
    <w:next w:val="Normal"/>
    <w:link w:val="Heading1Char"/>
    <w:uiPriority w:val="9"/>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basedOn w:val="Normal"/>
    <w:next w:val="Normal"/>
    <w:link w:val="Heading4Char"/>
    <w:uiPriority w:val="9"/>
    <w:unhideWhenUsed/>
    <w:rsid w:val="00F70C7F"/>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unhideWhenUsed/>
    <w:qFormat/>
    <w:rsid w:val="00F70C7F"/>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nhideWhenUsed/>
    <w:rsid w:val="007A2288"/>
    <w:pPr>
      <w:tabs>
        <w:tab w:val="center" w:pos="4513"/>
        <w:tab w:val="right" w:pos="9026"/>
      </w:tabs>
      <w:spacing w:after="0"/>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1Char">
    <w:name w:val="Heading 1 Char"/>
    <w:basedOn w:val="DefaultParagraphFont"/>
    <w:link w:val="Heading1"/>
    <w:uiPriority w:val="9"/>
    <w:rsid w:val="00E44E47"/>
    <w:rPr>
      <w:rFonts w:asciiTheme="majorHAnsi" w:eastAsiaTheme="majorEastAsia" w:hAnsiTheme="majorHAnsi" w:cstheme="majorBidi"/>
      <w:caps/>
      <w:color w:val="AF272F" w:themeColor="background1"/>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0348A5"/>
    <w:pPr>
      <w:pBdr>
        <w:bottom w:val="single" w:sz="12" w:space="6" w:color="AF272F" w:themeColor="background1"/>
      </w:pBdr>
      <w:spacing w:line="216" w:lineRule="auto"/>
      <w:ind w:right="-711"/>
    </w:pPr>
    <w:rPr>
      <w:rFonts w:asciiTheme="majorHAnsi" w:eastAsiaTheme="majorEastAsia" w:hAnsiTheme="majorHAnsi" w:cstheme="majorHAns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745B44"/>
    <w:pPr>
      <w:pBdr>
        <w:bottom w:val="single" w:sz="12" w:space="6" w:color="FFFFFF" w:themeColor="background2"/>
      </w:pBdr>
    </w:pPr>
    <w:rPr>
      <w:color w:val="auto"/>
      <w:u w:val="single"/>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uiPriority w:val="99"/>
    <w:semiHidden/>
    <w:unhideWhenUsed/>
    <w:rsid w:val="009338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69"/>
    <w:rPr>
      <w:rFonts w:ascii="Tahoma" w:hAnsi="Tahoma" w:cs="Tahoma"/>
      <w:sz w:val="16"/>
      <w:szCs w:val="16"/>
    </w:rPr>
  </w:style>
  <w:style w:type="paragraph" w:styleId="TOC1">
    <w:name w:val="toc 1"/>
    <w:basedOn w:val="Normal"/>
    <w:next w:val="Normal"/>
    <w:autoRedefine/>
    <w:uiPriority w:val="39"/>
    <w:unhideWhenUsed/>
    <w:rsid w:val="00BE22D7"/>
    <w:pPr>
      <w:tabs>
        <w:tab w:val="right" w:pos="9486"/>
      </w:tabs>
      <w:spacing w:before="60" w:after="60" w:line="360" w:lineRule="auto"/>
    </w:pPr>
    <w:rPr>
      <w:rFonts w:asciiTheme="minorHAnsi" w:hAnsiTheme="minorHAnsi"/>
      <w:b/>
      <w:noProof/>
    </w:rPr>
  </w:style>
  <w:style w:type="character" w:styleId="Hyperlink">
    <w:name w:val="Hyperlink"/>
    <w:basedOn w:val="DefaultParagraphFont"/>
    <w:uiPriority w:val="99"/>
    <w:unhideWhenUsed/>
    <w:rsid w:val="00933869"/>
    <w:rPr>
      <w:color w:val="000000" w:themeColor="hyperlink"/>
      <w:u w:val="single"/>
    </w:rPr>
  </w:style>
  <w:style w:type="paragraph" w:styleId="TOC3">
    <w:name w:val="toc 3"/>
    <w:basedOn w:val="Normal"/>
    <w:next w:val="Normal"/>
    <w:autoRedefine/>
    <w:uiPriority w:val="39"/>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39"/>
    <w:rsid w:val="0024698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iPriority w:val="39"/>
    <w:unhideWhenUsed/>
    <w:rsid w:val="00745B44"/>
    <w:pPr>
      <w:tabs>
        <w:tab w:val="right" w:leader="dot" w:pos="9486"/>
      </w:tabs>
      <w:spacing w:before="60" w:after="60" w:line="360" w:lineRule="auto"/>
      <w:ind w:left="181"/>
    </w:pPr>
    <w:rPr>
      <w:rFonts w:asciiTheme="minorHAnsi" w:hAnsiTheme="minorHAnsi"/>
    </w:rPr>
  </w:style>
  <w:style w:type="table" w:customStyle="1" w:styleId="TableGrid1">
    <w:name w:val="Table Grid1"/>
    <w:basedOn w:val="TableNormal"/>
    <w:next w:val="TableGrid"/>
    <w:uiPriority w:val="59"/>
    <w:rsid w:val="00674D1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uiPriority w:val="99"/>
    <w:semiHidden/>
    <w:unhideWhenUsed/>
    <w:rsid w:val="00C64492"/>
    <w:rPr>
      <w:b/>
      <w:bCs/>
    </w:rPr>
  </w:style>
  <w:style w:type="character" w:customStyle="1" w:styleId="CommentSubjectChar">
    <w:name w:val="Comment Subject Char"/>
    <w:basedOn w:val="CommentTextChar"/>
    <w:link w:val="CommentSubject"/>
    <w:uiPriority w:val="99"/>
    <w:semiHidden/>
    <w:rsid w:val="00C64492"/>
    <w:rPr>
      <w:b/>
      <w:bCs/>
      <w:sz w:val="20"/>
      <w:szCs w:val="20"/>
    </w:rPr>
  </w:style>
  <w:style w:type="character" w:styleId="FollowedHyperlink">
    <w:name w:val="FollowedHyperlink"/>
    <w:basedOn w:val="DefaultParagraphFont"/>
    <w:uiPriority w:val="99"/>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line="240" w:lineRule="auto"/>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pPr>
      <w:spacing w:after="0" w:line="240" w:lineRule="auto"/>
    </w:pPr>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line="240" w:lineRule="auto"/>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paragraph" w:styleId="TOCHeading">
    <w:name w:val="TOC Heading"/>
    <w:basedOn w:val="Heading1"/>
    <w:next w:val="Normal"/>
    <w:uiPriority w:val="39"/>
    <w:unhideWhenUsed/>
    <w:qFormat/>
    <w:rsid w:val="006B3767"/>
    <w:pPr>
      <w:spacing w:before="240" w:after="0"/>
      <w:outlineLvl w:val="9"/>
    </w:pPr>
    <w:rPr>
      <w:caps w:val="0"/>
      <w:color w:val="000000" w:themeColor="accent1" w:themeShade="BF"/>
      <w:sz w:val="32"/>
      <w:szCs w:val="32"/>
    </w:rPr>
  </w:style>
  <w:style w:type="paragraph" w:customStyle="1" w:styleId="bodycopy">
    <w:name w:val="# body copy"/>
    <w:basedOn w:val="Normal"/>
    <w:rsid w:val="006D6CE4"/>
    <w:pPr>
      <w:spacing w:after="0" w:line="240" w:lineRule="auto"/>
    </w:pPr>
    <w:rPr>
      <w:rFonts w:ascii="Tahoma" w:eastAsia="Times New Roman" w:hAnsi="Tahoma" w:cs="Tahoma"/>
      <w:lang w:val="en-AU" w:eastAsia="en-AU"/>
    </w:rPr>
  </w:style>
  <w:style w:type="paragraph" w:customStyle="1" w:styleId="instructions">
    <w:name w:val="# instructions"/>
    <w:basedOn w:val="Normal"/>
    <w:link w:val="instructionsChar"/>
    <w:rsid w:val="004C6A17"/>
    <w:pPr>
      <w:spacing w:after="0" w:line="240" w:lineRule="auto"/>
    </w:pPr>
    <w:rPr>
      <w:rFonts w:ascii="Tahoma" w:eastAsia="Times New Roman" w:hAnsi="Tahoma" w:cs="Tahoma"/>
      <w:i/>
      <w:color w:val="FF0000"/>
      <w:lang w:val="en-AU" w:eastAsia="en-AU"/>
    </w:rPr>
  </w:style>
  <w:style w:type="character" w:customStyle="1" w:styleId="instructionsChar">
    <w:name w:val="# instructions Char"/>
    <w:basedOn w:val="DefaultParagraphFont"/>
    <w:link w:val="instructions"/>
    <w:rsid w:val="004C6A17"/>
    <w:rPr>
      <w:rFonts w:ascii="Tahoma" w:eastAsia="Times New Roman" w:hAnsi="Tahoma" w:cs="Tahoma"/>
      <w:i/>
      <w:color w:val="FF0000"/>
      <w:lang w:eastAsia="en-AU"/>
    </w:rPr>
  </w:style>
  <w:style w:type="paragraph" w:customStyle="1" w:styleId="DELWPHA">
    <w:name w:val="DELWP_HA"/>
    <w:next w:val="Normal"/>
    <w:uiPriority w:val="99"/>
    <w:rsid w:val="0097711E"/>
    <w:pPr>
      <w:spacing w:after="440" w:line="460" w:lineRule="atLeast"/>
      <w:outlineLvl w:val="0"/>
    </w:pPr>
    <w:rPr>
      <w:rFonts w:ascii="Calibri" w:eastAsia="Times New Roman" w:hAnsi="Calibri" w:cs="Arial"/>
      <w:color w:val="000000"/>
      <w:sz w:val="40"/>
      <w:szCs w:val="24"/>
      <w:lang w:val="en-US"/>
    </w:rPr>
  </w:style>
  <w:style w:type="paragraph" w:customStyle="1" w:styleId="DSEMRHdrLine1">
    <w:name w:val="DSE_MR_HdrLine1"/>
    <w:uiPriority w:val="99"/>
    <w:semiHidden/>
    <w:rsid w:val="0097711E"/>
    <w:pPr>
      <w:spacing w:before="240" w:after="240" w:line="240" w:lineRule="auto"/>
    </w:pPr>
    <w:rPr>
      <w:rFonts w:ascii="Arial" w:eastAsia="Times New Roman" w:hAnsi="Arial" w:cs="Arial"/>
      <w:sz w:val="72"/>
      <w:szCs w:val="24"/>
    </w:rPr>
  </w:style>
  <w:style w:type="paragraph" w:customStyle="1" w:styleId="DELWPBody">
    <w:name w:val="DELWP_Body"/>
    <w:uiPriority w:val="99"/>
    <w:rsid w:val="00264398"/>
    <w:pPr>
      <w:spacing w:after="113" w:line="240" w:lineRule="atLeast"/>
    </w:pPr>
    <w:rPr>
      <w:rFonts w:ascii="Calibri" w:eastAsia="Times New Roman" w:hAnsi="Calibri" w:cs="Arial"/>
      <w:color w:val="000000"/>
      <w:szCs w:val="24"/>
    </w:rPr>
  </w:style>
  <w:style w:type="paragraph" w:styleId="FootnoteText">
    <w:name w:val="footnote text"/>
    <w:basedOn w:val="Normal"/>
    <w:link w:val="FootnoteTextChar"/>
    <w:rsid w:val="00264398"/>
    <w:pPr>
      <w:tabs>
        <w:tab w:val="left" w:pos="142"/>
      </w:tabs>
      <w:spacing w:after="85" w:line="170" w:lineRule="atLeast"/>
      <w:ind w:left="142" w:hanging="142"/>
    </w:pPr>
    <w:rPr>
      <w:rFonts w:ascii="Arial" w:eastAsia="Times New Roman" w:hAnsi="Arial"/>
      <w:sz w:val="14"/>
      <w:szCs w:val="20"/>
      <w:lang w:val="en-AU"/>
    </w:rPr>
  </w:style>
  <w:style w:type="character" w:customStyle="1" w:styleId="FootnoteTextChar">
    <w:name w:val="Footnote Text Char"/>
    <w:basedOn w:val="DefaultParagraphFont"/>
    <w:link w:val="FootnoteText"/>
    <w:rsid w:val="00264398"/>
    <w:rPr>
      <w:rFonts w:ascii="Arial" w:eastAsia="Times New Roman" w:hAnsi="Arial" w:cs="Times New Roman"/>
      <w:sz w:val="14"/>
      <w:szCs w:val="20"/>
    </w:rPr>
  </w:style>
  <w:style w:type="character" w:styleId="FootnoteReference">
    <w:name w:val="footnote reference"/>
    <w:basedOn w:val="DefaultParagraphFont"/>
    <w:rsid w:val="00264398"/>
    <w:rPr>
      <w:rFonts w:ascii="Arial" w:hAnsi="Arial" w:cs="Times New Roman"/>
      <w:vertAlign w:val="superscript"/>
    </w:rPr>
  </w:style>
  <w:style w:type="paragraph" w:customStyle="1" w:styleId="BriefDocParagraph">
    <w:name w:val="BriefDoc Paragraph"/>
    <w:basedOn w:val="Normal"/>
    <w:rsid w:val="00264398"/>
    <w:pPr>
      <w:numPr>
        <w:numId w:val="6"/>
      </w:numPr>
      <w:spacing w:after="0" w:line="240" w:lineRule="auto"/>
    </w:pPr>
    <w:rPr>
      <w:rFonts w:ascii="Times New Roman" w:eastAsia="Times New Roman" w:hAnsi="Times New Roman"/>
      <w:sz w:val="20"/>
      <w:szCs w:val="20"/>
      <w:lang w:val="en-AU" w:eastAsia="en-AU"/>
    </w:rPr>
  </w:style>
  <w:style w:type="paragraph" w:styleId="BodyText2">
    <w:name w:val="Body Text 2"/>
    <w:basedOn w:val="Normal"/>
    <w:link w:val="BodyText2Char"/>
    <w:uiPriority w:val="99"/>
    <w:semiHidden/>
    <w:unhideWhenUsed/>
    <w:rsid w:val="00D47A35"/>
    <w:pPr>
      <w:spacing w:after="120" w:line="480" w:lineRule="auto"/>
    </w:pPr>
  </w:style>
  <w:style w:type="character" w:customStyle="1" w:styleId="BodyText2Char">
    <w:name w:val="Body Text 2 Char"/>
    <w:basedOn w:val="DefaultParagraphFont"/>
    <w:link w:val="BodyText2"/>
    <w:uiPriority w:val="99"/>
    <w:semiHidden/>
    <w:rsid w:val="00D47A35"/>
    <w:rPr>
      <w:rFonts w:ascii="Calibri" w:hAnsi="Calibri" w:cs="Times New Roman"/>
      <w:lang w:val="en-US"/>
    </w:rPr>
  </w:style>
  <w:style w:type="paragraph" w:customStyle="1" w:styleId="Indent4">
    <w:name w:val="Indent 4"/>
    <w:basedOn w:val="Normal"/>
    <w:rsid w:val="00D47A35"/>
    <w:pPr>
      <w:tabs>
        <w:tab w:val="left" w:pos="851"/>
        <w:tab w:val="left" w:pos="1985"/>
        <w:tab w:val="left" w:pos="3289"/>
        <w:tab w:val="left" w:pos="4763"/>
        <w:tab w:val="left" w:pos="6407"/>
        <w:tab w:val="left" w:pos="8222"/>
        <w:tab w:val="right" w:pos="9639"/>
      </w:tabs>
      <w:spacing w:before="240" w:after="0" w:line="240" w:lineRule="auto"/>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D47A35"/>
    <w:pPr>
      <w:spacing w:after="0" w:line="120" w:lineRule="atLeast"/>
    </w:pPr>
    <w:rPr>
      <w:rFonts w:eastAsia="Times New Roman"/>
      <w:sz w:val="12"/>
      <w:szCs w:val="20"/>
      <w:lang w:val="en-AU"/>
    </w:rPr>
  </w:style>
  <w:style w:type="paragraph" w:customStyle="1" w:styleId="TableText">
    <w:name w:val="Table Text"/>
    <w:uiPriority w:val="15"/>
    <w:qFormat/>
    <w:rsid w:val="00D47A35"/>
    <w:pPr>
      <w:spacing w:before="60" w:after="60" w:line="240" w:lineRule="auto"/>
    </w:pPr>
    <w:rPr>
      <w:rFonts w:ascii="Calibri" w:eastAsia="Times New Roman" w:hAnsi="Calibri" w:cs="Calibri"/>
      <w:lang w:eastAsia="en-AU"/>
    </w:rPr>
  </w:style>
  <w:style w:type="paragraph" w:customStyle="1" w:styleId="TableHeading">
    <w:name w:val="Table Heading"/>
    <w:qFormat/>
    <w:rsid w:val="00D47A35"/>
    <w:pPr>
      <w:spacing w:before="60" w:after="60" w:line="240" w:lineRule="auto"/>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D47A35"/>
    <w:rPr>
      <w:rFonts w:asciiTheme="minorHAnsi" w:hAnsiTheme="minorHAnsi"/>
      <w:b w:val="0"/>
      <w:noProof/>
      <w:color w:val="5F5F5F"/>
      <w:sz w:val="20"/>
    </w:rPr>
  </w:style>
  <w:style w:type="table" w:customStyle="1" w:styleId="Tabbedtable">
    <w:name w:val="Tabbed table"/>
    <w:basedOn w:val="TableNormal"/>
    <w:uiPriority w:val="99"/>
    <w:rsid w:val="00D47A35"/>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D47A35"/>
    <w:pPr>
      <w:spacing w:before="60" w:after="60" w:line="240" w:lineRule="auto"/>
    </w:pPr>
    <w:rPr>
      <w:rFonts w:eastAsia="Times New Roman"/>
      <w:color w:val="0000FF"/>
      <w:szCs w:val="20"/>
      <w:lang w:val="en-AU"/>
    </w:rPr>
  </w:style>
  <w:style w:type="character" w:customStyle="1" w:styleId="InstructionChar">
    <w:name w:val="Instruction Char"/>
    <w:basedOn w:val="DefaultParagraphFont"/>
    <w:link w:val="Instruction"/>
    <w:rsid w:val="00D47A35"/>
    <w:rPr>
      <w:rFonts w:ascii="Calibri" w:eastAsia="Times New Roman" w:hAnsi="Calibri" w:cs="Times New Roman"/>
      <w:color w:val="0000FF"/>
      <w:szCs w:val="20"/>
    </w:rPr>
  </w:style>
  <w:style w:type="paragraph" w:styleId="Revision">
    <w:name w:val="Revision"/>
    <w:hidden/>
    <w:uiPriority w:val="99"/>
    <w:semiHidden/>
    <w:rsid w:val="00F765FD"/>
    <w:pPr>
      <w:spacing w:after="0" w:line="240" w:lineRule="auto"/>
    </w:pPr>
    <w:rPr>
      <w:rFonts w:ascii="Calibri" w:hAnsi="Calibri" w:cs="Times New Roman"/>
      <w:lang w:val="en-US"/>
    </w:rPr>
  </w:style>
  <w:style w:type="character" w:customStyle="1" w:styleId="Heading4Char">
    <w:name w:val="Heading 4 Char"/>
    <w:basedOn w:val="DefaultParagraphFont"/>
    <w:link w:val="Heading4"/>
    <w:uiPriority w:val="9"/>
    <w:rsid w:val="00F70C7F"/>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uiPriority w:val="9"/>
    <w:rsid w:val="00F70C7F"/>
    <w:rPr>
      <w:rFonts w:asciiTheme="majorHAnsi" w:eastAsiaTheme="majorEastAsia" w:hAnsiTheme="majorHAnsi" w:cstheme="majorBidi"/>
      <w:color w:val="000000"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426">
      <w:bodyDiv w:val="1"/>
      <w:marLeft w:val="0"/>
      <w:marRight w:val="0"/>
      <w:marTop w:val="0"/>
      <w:marBottom w:val="0"/>
      <w:divBdr>
        <w:top w:val="none" w:sz="0" w:space="0" w:color="auto"/>
        <w:left w:val="none" w:sz="0" w:space="0" w:color="auto"/>
        <w:bottom w:val="none" w:sz="0" w:space="0" w:color="auto"/>
        <w:right w:val="none" w:sz="0" w:space="0" w:color="auto"/>
      </w:divBdr>
    </w:div>
    <w:div w:id="37974550">
      <w:bodyDiv w:val="1"/>
      <w:marLeft w:val="0"/>
      <w:marRight w:val="0"/>
      <w:marTop w:val="0"/>
      <w:marBottom w:val="0"/>
      <w:divBdr>
        <w:top w:val="none" w:sz="0" w:space="0" w:color="auto"/>
        <w:left w:val="none" w:sz="0" w:space="0" w:color="auto"/>
        <w:bottom w:val="none" w:sz="0" w:space="0" w:color="auto"/>
        <w:right w:val="none" w:sz="0" w:space="0" w:color="auto"/>
      </w:divBdr>
    </w:div>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07961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483199557">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57489914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644554714">
      <w:bodyDiv w:val="1"/>
      <w:marLeft w:val="0"/>
      <w:marRight w:val="0"/>
      <w:marTop w:val="0"/>
      <w:marBottom w:val="0"/>
      <w:divBdr>
        <w:top w:val="none" w:sz="0" w:space="0" w:color="auto"/>
        <w:left w:val="none" w:sz="0" w:space="0" w:color="auto"/>
        <w:bottom w:val="none" w:sz="0" w:space="0" w:color="auto"/>
        <w:right w:val="none" w:sz="0" w:space="0" w:color="auto"/>
      </w:divBdr>
    </w:div>
    <w:div w:id="662201199">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305428273">
          <w:marLeft w:val="108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 w:id="561521558">
          <w:marLeft w:val="36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46802586">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47157891">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128715785">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500581572">
          <w:marLeft w:val="36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355306045">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409036412">
          <w:marLeft w:val="288"/>
          <w:marRight w:val="0"/>
          <w:marTop w:val="0"/>
          <w:marBottom w:val="120"/>
          <w:divBdr>
            <w:top w:val="none" w:sz="0" w:space="0" w:color="auto"/>
            <w:left w:val="none" w:sz="0" w:space="0" w:color="auto"/>
            <w:bottom w:val="none" w:sz="0" w:space="0" w:color="auto"/>
            <w:right w:val="none" w:sz="0" w:space="0" w:color="auto"/>
          </w:divBdr>
        </w:div>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sChild>
    </w:div>
    <w:div w:id="1623073582">
      <w:bodyDiv w:val="1"/>
      <w:marLeft w:val="0"/>
      <w:marRight w:val="0"/>
      <w:marTop w:val="0"/>
      <w:marBottom w:val="0"/>
      <w:divBdr>
        <w:top w:val="none" w:sz="0" w:space="0" w:color="auto"/>
        <w:left w:val="none" w:sz="0" w:space="0" w:color="auto"/>
        <w:bottom w:val="none" w:sz="0" w:space="0" w:color="auto"/>
        <w:right w:val="none" w:sz="0" w:space="0" w:color="auto"/>
      </w:divBdr>
      <w:divsChild>
        <w:div w:id="60491521">
          <w:marLeft w:val="619"/>
          <w:marRight w:val="0"/>
          <w:marTop w:val="20"/>
          <w:marBottom w:val="20"/>
          <w:divBdr>
            <w:top w:val="none" w:sz="0" w:space="0" w:color="auto"/>
            <w:left w:val="none" w:sz="0" w:space="0" w:color="auto"/>
            <w:bottom w:val="none" w:sz="0" w:space="0" w:color="auto"/>
            <w:right w:val="none" w:sz="0" w:space="0" w:color="auto"/>
          </w:divBdr>
        </w:div>
        <w:div w:id="95639032">
          <w:marLeft w:val="619"/>
          <w:marRight w:val="0"/>
          <w:marTop w:val="20"/>
          <w:marBottom w:val="20"/>
          <w:divBdr>
            <w:top w:val="none" w:sz="0" w:space="0" w:color="auto"/>
            <w:left w:val="none" w:sz="0" w:space="0" w:color="auto"/>
            <w:bottom w:val="none" w:sz="0" w:space="0" w:color="auto"/>
            <w:right w:val="none" w:sz="0" w:space="0" w:color="auto"/>
          </w:divBdr>
        </w:div>
        <w:div w:id="221141353">
          <w:marLeft w:val="619"/>
          <w:marRight w:val="0"/>
          <w:marTop w:val="20"/>
          <w:marBottom w:val="20"/>
          <w:divBdr>
            <w:top w:val="none" w:sz="0" w:space="0" w:color="auto"/>
            <w:left w:val="none" w:sz="0" w:space="0" w:color="auto"/>
            <w:bottom w:val="none" w:sz="0" w:space="0" w:color="auto"/>
            <w:right w:val="none" w:sz="0" w:space="0" w:color="auto"/>
          </w:divBdr>
        </w:div>
        <w:div w:id="573705152">
          <w:marLeft w:val="619"/>
          <w:marRight w:val="0"/>
          <w:marTop w:val="20"/>
          <w:marBottom w:val="20"/>
          <w:divBdr>
            <w:top w:val="none" w:sz="0" w:space="0" w:color="auto"/>
            <w:left w:val="none" w:sz="0" w:space="0" w:color="auto"/>
            <w:bottom w:val="none" w:sz="0" w:space="0" w:color="auto"/>
            <w:right w:val="none" w:sz="0" w:space="0" w:color="auto"/>
          </w:divBdr>
        </w:div>
        <w:div w:id="771702538">
          <w:marLeft w:val="288"/>
          <w:marRight w:val="0"/>
          <w:marTop w:val="20"/>
          <w:marBottom w:val="20"/>
          <w:divBdr>
            <w:top w:val="none" w:sz="0" w:space="0" w:color="auto"/>
            <w:left w:val="none" w:sz="0" w:space="0" w:color="auto"/>
            <w:bottom w:val="none" w:sz="0" w:space="0" w:color="auto"/>
            <w:right w:val="none" w:sz="0" w:space="0" w:color="auto"/>
          </w:divBdr>
        </w:div>
        <w:div w:id="1181356236">
          <w:marLeft w:val="619"/>
          <w:marRight w:val="0"/>
          <w:marTop w:val="20"/>
          <w:marBottom w:val="20"/>
          <w:divBdr>
            <w:top w:val="none" w:sz="0" w:space="0" w:color="auto"/>
            <w:left w:val="none" w:sz="0" w:space="0" w:color="auto"/>
            <w:bottom w:val="none" w:sz="0" w:space="0" w:color="auto"/>
            <w:right w:val="none" w:sz="0" w:space="0" w:color="auto"/>
          </w:divBdr>
        </w:div>
        <w:div w:id="1552184294">
          <w:marLeft w:val="619"/>
          <w:marRight w:val="0"/>
          <w:marTop w:val="20"/>
          <w:marBottom w:val="20"/>
          <w:divBdr>
            <w:top w:val="none" w:sz="0" w:space="0" w:color="auto"/>
            <w:left w:val="none" w:sz="0" w:space="0" w:color="auto"/>
            <w:bottom w:val="none" w:sz="0" w:space="0" w:color="auto"/>
            <w:right w:val="none" w:sz="0" w:space="0" w:color="auto"/>
          </w:divBdr>
        </w:div>
        <w:div w:id="2018270067">
          <w:marLeft w:val="619"/>
          <w:marRight w:val="0"/>
          <w:marTop w:val="20"/>
          <w:marBottom w:val="20"/>
          <w:divBdr>
            <w:top w:val="none" w:sz="0" w:space="0" w:color="auto"/>
            <w:left w:val="none" w:sz="0" w:space="0" w:color="auto"/>
            <w:bottom w:val="none" w:sz="0" w:space="0" w:color="auto"/>
            <w:right w:val="none" w:sz="0" w:space="0" w:color="auto"/>
          </w:divBdr>
        </w:div>
      </w:divsChild>
    </w:div>
    <w:div w:id="1636060025">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62990717">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32425950">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235895103">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 w:id="1433546389">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 w:id="21103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mailto:cleaning@edumail.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D4067501F4A45ADE795F73BD4FE22"/>
        <w:category>
          <w:name w:val="General"/>
          <w:gallery w:val="placeholder"/>
        </w:category>
        <w:types>
          <w:type w:val="bbPlcHdr"/>
        </w:types>
        <w:behaviors>
          <w:behavior w:val="content"/>
        </w:behaviors>
        <w:guid w:val="{48C2510D-FA4B-4136-AE6F-26206DE10458}"/>
      </w:docPartPr>
      <w:docPartBody>
        <w:p w:rsidR="009657D9" w:rsidRDefault="009657D9">
          <w:r w:rsidRPr="00834F3B">
            <w:rPr>
              <w:rStyle w:val="PlaceholderText"/>
            </w:rPr>
            <w:t>[Title]</w:t>
          </w:r>
        </w:p>
      </w:docPartBody>
    </w:docPart>
    <w:docPart>
      <w:docPartPr>
        <w:name w:val="93A0A6458DEA42DEA181B7ACE62D09AE"/>
        <w:category>
          <w:name w:val="General"/>
          <w:gallery w:val="placeholder"/>
        </w:category>
        <w:types>
          <w:type w:val="bbPlcHdr"/>
        </w:types>
        <w:behaviors>
          <w:behavior w:val="content"/>
        </w:behaviors>
        <w:guid w:val="{769A3C00-1DF3-4608-82D5-DCF65105FAF5}"/>
      </w:docPartPr>
      <w:docPartBody>
        <w:p w:rsidR="00753407" w:rsidRDefault="00753407" w:rsidP="00753407">
          <w:pPr>
            <w:pStyle w:val="93A0A6458DEA42DEA181B7ACE62D09AE"/>
          </w:pPr>
          <w:r w:rsidRPr="00834F3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D9"/>
    <w:rsid w:val="0001389B"/>
    <w:rsid w:val="000308B5"/>
    <w:rsid w:val="000400A2"/>
    <w:rsid w:val="00092BFB"/>
    <w:rsid w:val="000F1A08"/>
    <w:rsid w:val="00170738"/>
    <w:rsid w:val="00192E4E"/>
    <w:rsid w:val="001B68C3"/>
    <w:rsid w:val="001D21BF"/>
    <w:rsid w:val="001F5148"/>
    <w:rsid w:val="00222B32"/>
    <w:rsid w:val="00232F4D"/>
    <w:rsid w:val="00282C93"/>
    <w:rsid w:val="002B4960"/>
    <w:rsid w:val="002D248D"/>
    <w:rsid w:val="00301277"/>
    <w:rsid w:val="0031132A"/>
    <w:rsid w:val="00330448"/>
    <w:rsid w:val="0034153B"/>
    <w:rsid w:val="003449EF"/>
    <w:rsid w:val="00346081"/>
    <w:rsid w:val="003677EE"/>
    <w:rsid w:val="00371F2E"/>
    <w:rsid w:val="003942AE"/>
    <w:rsid w:val="003D63F3"/>
    <w:rsid w:val="004A7DAD"/>
    <w:rsid w:val="005318AB"/>
    <w:rsid w:val="0057568C"/>
    <w:rsid w:val="005F4289"/>
    <w:rsid w:val="00611269"/>
    <w:rsid w:val="006B2E02"/>
    <w:rsid w:val="006F5CF3"/>
    <w:rsid w:val="0074274E"/>
    <w:rsid w:val="00753407"/>
    <w:rsid w:val="007F0EC1"/>
    <w:rsid w:val="00813D52"/>
    <w:rsid w:val="00837C2E"/>
    <w:rsid w:val="0085147D"/>
    <w:rsid w:val="00884DA3"/>
    <w:rsid w:val="008C06B2"/>
    <w:rsid w:val="008E11B0"/>
    <w:rsid w:val="008E4992"/>
    <w:rsid w:val="009033FA"/>
    <w:rsid w:val="009465F9"/>
    <w:rsid w:val="009657D9"/>
    <w:rsid w:val="00A40918"/>
    <w:rsid w:val="00A57986"/>
    <w:rsid w:val="00A64F69"/>
    <w:rsid w:val="00B06AA2"/>
    <w:rsid w:val="00B204F0"/>
    <w:rsid w:val="00B36FC5"/>
    <w:rsid w:val="00B51E9A"/>
    <w:rsid w:val="00C00542"/>
    <w:rsid w:val="00C1022E"/>
    <w:rsid w:val="00C4315A"/>
    <w:rsid w:val="00C5697A"/>
    <w:rsid w:val="00CB1952"/>
    <w:rsid w:val="00D5747D"/>
    <w:rsid w:val="00D90AE5"/>
    <w:rsid w:val="00E212CE"/>
    <w:rsid w:val="00E71363"/>
    <w:rsid w:val="00F43713"/>
    <w:rsid w:val="00FC252A"/>
    <w:rsid w:val="00FC2FED"/>
    <w:rsid w:val="00FE4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D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407"/>
    <w:rPr>
      <w:color w:val="808080"/>
    </w:rPr>
  </w:style>
  <w:style w:type="paragraph" w:customStyle="1" w:styleId="8BFBCCDD5958495399A294DE7349A141">
    <w:name w:val="8BFBCCDD5958495399A294DE7349A141"/>
    <w:rsid w:val="009657D9"/>
  </w:style>
  <w:style w:type="paragraph" w:customStyle="1" w:styleId="ADF80EFF380B426CB713CE130AEAF2BF">
    <w:name w:val="ADF80EFF380B426CB713CE130AEAF2BF"/>
    <w:rsid w:val="009657D9"/>
  </w:style>
  <w:style w:type="paragraph" w:customStyle="1" w:styleId="C849781070CD40FF84F25490B544D606">
    <w:name w:val="C849781070CD40FF84F25490B544D606"/>
    <w:rsid w:val="009657D9"/>
  </w:style>
  <w:style w:type="paragraph" w:customStyle="1" w:styleId="6972979ABD2243AFAA79FD7184342E37">
    <w:name w:val="6972979ABD2243AFAA79FD7184342E37"/>
    <w:rsid w:val="009657D9"/>
  </w:style>
  <w:style w:type="paragraph" w:customStyle="1" w:styleId="E0DBDEA8605F482C842F2BBC2E6FAECE">
    <w:name w:val="E0DBDEA8605F482C842F2BBC2E6FAECE"/>
    <w:rsid w:val="009657D9"/>
  </w:style>
  <w:style w:type="paragraph" w:customStyle="1" w:styleId="1F2B00825A1C45DFA43CBB38E0700331">
    <w:name w:val="1F2B00825A1C45DFA43CBB38E0700331"/>
    <w:rsid w:val="009657D9"/>
  </w:style>
  <w:style w:type="paragraph" w:customStyle="1" w:styleId="BCE14DAAC2BA492AAEABB9DD7BA6F2EE">
    <w:name w:val="BCE14DAAC2BA492AAEABB9DD7BA6F2EE"/>
    <w:rsid w:val="00330448"/>
  </w:style>
  <w:style w:type="paragraph" w:customStyle="1" w:styleId="FFD56CF0176D4731996E30617CC32C6C">
    <w:name w:val="FFD56CF0176D4731996E30617CC32C6C"/>
    <w:rsid w:val="009033FA"/>
  </w:style>
  <w:style w:type="paragraph" w:customStyle="1" w:styleId="498DCF07BDEA43DCACE3B9CD457C686B">
    <w:name w:val="498DCF07BDEA43DCACE3B9CD457C686B"/>
    <w:rsid w:val="008E4992"/>
  </w:style>
  <w:style w:type="paragraph" w:customStyle="1" w:styleId="BDC0993E705F468689D2EC30A8710FD5">
    <w:name w:val="BDC0993E705F468689D2EC30A8710FD5"/>
    <w:rsid w:val="008E4992"/>
  </w:style>
  <w:style w:type="paragraph" w:customStyle="1" w:styleId="93A0A6458DEA42DEA181B7ACE62D09AE">
    <w:name w:val="93A0A6458DEA42DEA181B7ACE62D09AE"/>
    <w:rsid w:val="0075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8B-CDF3-4CD7-B0D5-1FE204316067}"/>
</file>

<file path=customXml/itemProps2.xml><?xml version="1.0" encoding="utf-8"?>
<ds:datastoreItem xmlns:ds="http://schemas.openxmlformats.org/officeDocument/2006/customXml" ds:itemID="{375680D5-8E87-4CA6-9503-7325FFFDBDAF}"/>
</file>

<file path=customXml/itemProps3.xml><?xml version="1.0" encoding="utf-8"?>
<ds:datastoreItem xmlns:ds="http://schemas.openxmlformats.org/officeDocument/2006/customXml" ds:itemID="{F1F64CB8-0242-4DEC-8D22-15DDEBCC230F}"/>
</file>

<file path=customXml/itemProps4.xml><?xml version="1.0" encoding="utf-8"?>
<ds:datastoreItem xmlns:ds="http://schemas.openxmlformats.org/officeDocument/2006/customXml" ds:itemID="{F63894A9-C103-4EA8-8FDC-84A5917454BB}"/>
</file>

<file path=docProps/app.xml><?xml version="1.0" encoding="utf-8"?>
<Properties xmlns="http://schemas.openxmlformats.org/officeDocument/2006/extended-properties" xmlns:vt="http://schemas.openxmlformats.org/officeDocument/2006/docPropsVTypes">
  <Template>Normal</Template>
  <TotalTime>0</TotalTime>
  <Pages>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School Cleaning Reform – Secretary’s Policy</vt:lpstr>
    </vt:vector>
  </TitlesOfParts>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Cleaning Reform – Secretary’s Policy</dc:title>
  <dc:subject/>
  <dc:creator/>
  <cp:keywords/>
  <dc:description/>
  <cp:lastModifiedBy/>
  <cp:revision>1</cp:revision>
  <dcterms:created xsi:type="dcterms:W3CDTF">2018-05-15T00:37:00Z</dcterms:created>
  <dcterms:modified xsi:type="dcterms:W3CDTF">2018-05-15T00:37:00Z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BusUnit">
    <vt:lpwstr>541;#IFSG - Procurement|363b6e10-665c-4078-b72d-bd937ec64cfa</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{c085e22e-98a4-421e-9530-8a0a41c451ef}</vt:lpwstr>
  </property>
  <property fmtid="{D5CDD505-2E9C-101B-9397-08002B2CF9AE}" pid="8" name="RecordPoint_ActiveItemWebId">
    <vt:lpwstr>{93e5d3d8-b9fb-46a4-86a5-b6d866266d73}</vt:lpwstr>
  </property>
  <property fmtid="{D5CDD505-2E9C-101B-9397-08002B2CF9AE}" pid="9" name="RecordPoint_ActiveItemSiteId">
    <vt:lpwstr>{03dc8113-b288-4f44-a289-6e7ea0196235}</vt:lpwstr>
  </property>
  <property fmtid="{D5CDD505-2E9C-101B-9397-08002B2CF9AE}" pid="10" name="RecordPoint_ActiveItemListId">
    <vt:lpwstr>{91438108-2ee0-4dbf-aedf-e7286ac59246}</vt:lpwstr>
  </property>
  <property fmtid="{D5CDD505-2E9C-101B-9397-08002B2CF9AE}" pid="11" name="RecordPoint_SubmissionCompleted">
    <vt:lpwstr>2017-09-18T10:03:06.9470141+10:00</vt:lpwstr>
  </property>
  <property fmtid="{D5CDD505-2E9C-101B-9397-08002B2CF9AE}" pid="12" name="RecordPoint_RecordNumberSubmitted">
    <vt:lpwstr>R0001029716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DEECD_ItemType">
    <vt:lpwstr>101;#Page|eb523acf-a821-456c-a76b-7607578309d7</vt:lpwstr>
  </property>
</Properties>
</file>