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CD23" w14:textId="11805410" w:rsidR="004F720E" w:rsidRPr="00BA1912" w:rsidRDefault="00C73ECF" w:rsidP="00C73ECF">
      <w:pPr>
        <w:rPr>
          <w:rFonts w:ascii="Arial Unicode MS" w:eastAsia="Arial Unicode MS" w:hAnsi="Arial Unicode MS" w:cs="Noto Sans Tamil"/>
          <w:bCs/>
          <w:color w:val="500778" w:themeColor="accent5"/>
          <w:szCs w:val="22"/>
          <w:rtl/>
          <w:lang w:eastAsia="zh-CN"/>
        </w:rPr>
      </w:pPr>
      <w:bookmarkStart w:id="0" w:name="_Toc80790451"/>
      <w:bookmarkStart w:id="1" w:name="_Toc78984737"/>
      <w:bookmarkStart w:id="2" w:name="_Toc78984803"/>
      <w:r w:rsidRPr="00BA1912">
        <w:rPr>
          <w:rFonts w:ascii="Arial Unicode MS" w:eastAsia="Arial Unicode MS" w:hAnsi="Arial Unicode MS" w:cs="Noto Sans Tamil"/>
          <w:bCs/>
          <w:color w:val="500778" w:themeColor="accent5"/>
          <w:szCs w:val="22"/>
          <w:lang w:eastAsia="zh-CN"/>
        </w:rPr>
        <w:t xml:space="preserve">Tamil | </w:t>
      </w:r>
      <w:r w:rsidRPr="00BA1912">
        <w:rPr>
          <w:rFonts w:ascii="Arial Unicode MS" w:eastAsia="Arial Unicode MS" w:hAnsi="Arial Unicode MS" w:cs="Noto Sans Tamil" w:hint="cs"/>
          <w:bCs/>
          <w:color w:val="500778" w:themeColor="accent5"/>
          <w:szCs w:val="22"/>
          <w:cs/>
          <w:lang w:val="ta" w:eastAsia="zh-CN" w:bidi="ta-IN"/>
        </w:rPr>
        <w:t>தமிழ்</w:t>
      </w:r>
    </w:p>
    <w:p w14:paraId="01C78B30" w14:textId="77777777" w:rsidR="000B553A" w:rsidRPr="00BA1912" w:rsidRDefault="00E46B72" w:rsidP="000B553A">
      <w:pPr>
        <w:keepNext/>
        <w:keepLines/>
        <w:spacing w:before="120" w:after="40"/>
        <w:outlineLvl w:val="2"/>
        <w:rPr>
          <w:rFonts w:ascii="Arial Unicode MS" w:eastAsia="Arial Unicode MS" w:hAnsi="Arial Unicode MS" w:cs="Noto Sans Tamil"/>
          <w:b/>
          <w:color w:val="500778" w:themeColor="accent5"/>
          <w:sz w:val="24"/>
        </w:rPr>
      </w:pPr>
      <w:r w:rsidRPr="00BA1912">
        <w:rPr>
          <w:rFonts w:ascii="Arial Unicode MS" w:eastAsia="Arial Unicode MS" w:hAnsi="Arial Unicode MS" w:cs="Noto Sans Tamil"/>
          <w:b/>
          <w:bCs/>
          <w:color w:val="500778" w:themeColor="accent5"/>
          <w:sz w:val="24"/>
          <w:cs/>
          <w:lang w:val="ta" w:bidi="ta-IN"/>
        </w:rPr>
        <w:t>இயலாமை</w:t>
      </w:r>
      <w:r w:rsidRPr="00BA1912">
        <w:rPr>
          <w:rFonts w:ascii="Arial Unicode MS" w:eastAsia="Arial Unicode MS" w:hAnsi="Arial Unicode MS" w:cs="Noto Sans Tamil"/>
          <w:b/>
          <w:bCs/>
          <w:color w:val="500778" w:themeColor="accent5"/>
          <w:sz w:val="24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b/>
          <w:bCs/>
          <w:color w:val="500778" w:themeColor="accent5"/>
          <w:sz w:val="24"/>
          <w:cs/>
          <w:lang w:val="ta" w:bidi="ta-IN"/>
        </w:rPr>
        <w:t>உள்ளடக்கம்</w:t>
      </w:r>
      <w:r w:rsidRPr="00BA1912">
        <w:rPr>
          <w:rFonts w:ascii="Arial Unicode MS" w:eastAsia="Arial Unicode MS" w:hAnsi="Arial Unicode MS" w:cs="Noto Sans Tamil"/>
          <w:b/>
          <w:bCs/>
          <w:color w:val="500778" w:themeColor="accent5"/>
          <w:sz w:val="24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b/>
          <w:bCs/>
          <w:color w:val="500778" w:themeColor="accent5"/>
          <w:sz w:val="24"/>
          <w:cs/>
          <w:lang w:val="ta" w:bidi="ta-IN"/>
        </w:rPr>
        <w:t>பற்றிய</w:t>
      </w:r>
      <w:r w:rsidRPr="00BA1912">
        <w:rPr>
          <w:rFonts w:ascii="Arial Unicode MS" w:eastAsia="Arial Unicode MS" w:hAnsi="Arial Unicode MS" w:cs="Noto Sans Tamil"/>
          <w:b/>
          <w:bCs/>
          <w:color w:val="500778" w:themeColor="accent5"/>
          <w:sz w:val="24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b/>
          <w:bCs/>
          <w:color w:val="500778" w:themeColor="accent5"/>
          <w:sz w:val="24"/>
          <w:cs/>
          <w:lang w:val="ta" w:bidi="ta-IN"/>
        </w:rPr>
        <w:t>தகவல்தாள்</w:t>
      </w:r>
      <w:bookmarkEnd w:id="0"/>
      <w:r w:rsidRPr="00BA1912">
        <w:rPr>
          <w:rFonts w:ascii="Arial Unicode MS" w:eastAsia="Arial Unicode MS" w:hAnsi="Arial Unicode MS" w:cs="Noto Sans Tamil"/>
          <w:b/>
          <w:bCs/>
          <w:color w:val="500778" w:themeColor="accent5"/>
          <w:sz w:val="24"/>
          <w:cs/>
          <w:lang w:val="ta" w:bidi="ta"/>
        </w:rPr>
        <w:t xml:space="preserve"> </w:t>
      </w:r>
    </w:p>
    <w:bookmarkEnd w:id="1"/>
    <w:bookmarkEnd w:id="2"/>
    <w:p w14:paraId="5F337140" w14:textId="77777777" w:rsidR="00DC3A22" w:rsidRPr="00BA1912" w:rsidRDefault="00E46B72" w:rsidP="00DC3A22">
      <w:pPr>
        <w:rPr>
          <w:rFonts w:ascii="Arial Unicode MS" w:eastAsia="Arial Unicode MS" w:hAnsi="Arial Unicode MS" w:cs="Noto Sans Tamil"/>
          <w:bCs/>
          <w:color w:val="201547" w:themeColor="text1"/>
          <w:sz w:val="48"/>
          <w:lang w:val="en-AU"/>
        </w:rPr>
      </w:pPr>
      <w:r w:rsidRPr="00BA1912">
        <w:rPr>
          <w:rFonts w:ascii="Arial Unicode MS" w:eastAsia="Arial Unicode MS" w:hAnsi="Arial Unicode MS" w:cs="Noto Sans Tamil"/>
          <w:bCs/>
          <w:color w:val="201547" w:themeColor="text1"/>
          <w:sz w:val="48"/>
          <w:szCs w:val="48"/>
          <w:cs/>
          <w:lang w:val="ta" w:bidi="ta-IN"/>
        </w:rPr>
        <w:t>இயலாமை</w:t>
      </w:r>
      <w:r w:rsidRPr="00BA1912">
        <w:rPr>
          <w:rFonts w:ascii="Arial Unicode MS" w:eastAsia="Arial Unicode MS" w:hAnsi="Arial Unicode MS" w:cs="Noto Sans Tamil"/>
          <w:bCs/>
          <w:color w:val="201547" w:themeColor="text1"/>
          <w:sz w:val="48"/>
          <w:szCs w:val="48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bCs/>
          <w:color w:val="201547" w:themeColor="text1"/>
          <w:sz w:val="48"/>
          <w:szCs w:val="48"/>
          <w:cs/>
          <w:lang w:val="ta" w:bidi="ta-IN"/>
        </w:rPr>
        <w:t>உள்ளடக்கம்</w:t>
      </w:r>
      <w:r w:rsidRPr="00BA1912">
        <w:rPr>
          <w:rFonts w:ascii="Arial Unicode MS" w:eastAsia="Arial Unicode MS" w:hAnsi="Arial Unicode MS" w:cs="Noto Sans Tamil"/>
          <w:bCs/>
          <w:color w:val="201547" w:themeColor="text1"/>
          <w:sz w:val="48"/>
          <w:szCs w:val="48"/>
          <w:cs/>
          <w:lang w:val="ta" w:bidi="ta"/>
        </w:rPr>
        <w:t xml:space="preserve"> - </w:t>
      </w:r>
      <w:r w:rsidRPr="00BA1912">
        <w:rPr>
          <w:rFonts w:ascii="Arial Unicode MS" w:eastAsia="Arial Unicode MS" w:hAnsi="Arial Unicode MS" w:cs="Noto Sans Tamil"/>
          <w:bCs/>
          <w:color w:val="201547" w:themeColor="text1"/>
          <w:sz w:val="48"/>
          <w:szCs w:val="48"/>
          <w:cs/>
          <w:lang w:val="ta" w:bidi="ta-IN"/>
        </w:rPr>
        <w:t>குடும்பங்களுக்கான</w:t>
      </w:r>
      <w:r w:rsidRPr="00BA1912">
        <w:rPr>
          <w:rFonts w:ascii="Arial Unicode MS" w:eastAsia="Arial Unicode MS" w:hAnsi="Arial Unicode MS" w:cs="Noto Sans Tamil"/>
          <w:bCs/>
          <w:color w:val="201547" w:themeColor="text1"/>
          <w:sz w:val="48"/>
          <w:szCs w:val="48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bCs/>
          <w:color w:val="201547" w:themeColor="text1"/>
          <w:sz w:val="48"/>
          <w:szCs w:val="48"/>
          <w:cs/>
          <w:lang w:val="ta" w:bidi="ta-IN"/>
        </w:rPr>
        <w:t>தகவல்தாள்</w:t>
      </w:r>
      <w:r w:rsidRPr="00BA1912">
        <w:rPr>
          <w:rFonts w:ascii="Arial Unicode MS" w:eastAsia="Arial Unicode MS" w:hAnsi="Arial Unicode MS" w:cs="Noto Sans Tamil"/>
          <w:bCs/>
          <w:color w:val="201547" w:themeColor="text1"/>
          <w:sz w:val="48"/>
          <w:szCs w:val="48"/>
          <w:cs/>
          <w:lang w:val="ta" w:bidi="ta"/>
        </w:rPr>
        <w:t xml:space="preserve"> </w:t>
      </w:r>
    </w:p>
    <w:p w14:paraId="538C82A9" w14:textId="77777777" w:rsidR="000840A7" w:rsidRPr="00BA1912" w:rsidRDefault="00E46B72" w:rsidP="000840A7">
      <w:p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என்பது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இயலாமையுடன்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மாணவர்களுக்கான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ஆதரவினை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மேம்படுத்துவதற்கு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எமக்கு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உதவுவதற்கும்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அத்துடன்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எமது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அனைத்து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மாணவர்களுக்காக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அவர்களை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அதிகளவு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உள்வாங்கக்கூடிய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பாடசாலைகளை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உருவாக்குவதற்கான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புதிய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அணுகுமுறையாகும்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.</w:t>
      </w:r>
    </w:p>
    <w:p w14:paraId="507D7924" w14:textId="77777777" w:rsidR="00074F2C" w:rsidRPr="00BA1912" w:rsidRDefault="00E46B72" w:rsidP="00074F2C">
      <w:p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கல்வி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ஈடுபாடு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நல்வாழ்வு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போன்றவற்றில்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அனைத்து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மாணவர்களையும்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சிறந்த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பலன்களைக்கொண்டுள்ளன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.</w:t>
      </w:r>
    </w:p>
    <w:p w14:paraId="789D3B8F" w14:textId="77777777" w:rsidR="000840A7" w:rsidRPr="00BA1912" w:rsidRDefault="00E46B72" w:rsidP="000840A7">
      <w:p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இயலாமையுடன்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படிப்பதற்கு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உதவுவதற்கு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எமது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என்ன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தேவையெனப்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நன்கு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விளங்கிக்கொள்வதற்கு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இயலாமையுடன்கூடிய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மாணவர்களைப்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பின்வருவனவற்றினூடாக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உள்ளடக்குவது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: </w:t>
      </w:r>
    </w:p>
    <w:p w14:paraId="4302C2DA" w14:textId="77777777" w:rsidR="00C52E09" w:rsidRPr="00BA1912" w:rsidRDefault="00E46B72" w:rsidP="00B332F3">
      <w:pPr>
        <w:numPr>
          <w:ilvl w:val="0"/>
          <w:numId w:val="66"/>
        </w:num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முதலீட்டுடன்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புதிய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நிதியுதவி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முன்மாதிரி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வழிகாட்டி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</w:p>
    <w:p w14:paraId="5BFA003B" w14:textId="0B7BE7BB" w:rsidR="007262AE" w:rsidRPr="00BA1912" w:rsidRDefault="00E46B72" w:rsidP="00B332F3">
      <w:pPr>
        <w:numPr>
          <w:ilvl w:val="0"/>
          <w:numId w:val="66"/>
        </w:num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ணவர்களுடைய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தேவைகள்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தேவைப்படும்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சரிப்படுத்துதல்கள்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போன்றவற்றை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அடையாளம்காண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உதவுவதற்கு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'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விவர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அறிக்கை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' </w:t>
      </w:r>
      <w:r w:rsidRPr="00D03576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(Disability Inclusion Profile)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என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அழைக்கப்படும்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புதிய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வலிமை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சார்ந்த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புதிய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நடைமுறை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</w:p>
    <w:p w14:paraId="20E7CBE0" w14:textId="63ED4222" w:rsidR="000840A7" w:rsidRPr="00BA1912" w:rsidRDefault="00E46B72" w:rsidP="00B332F3">
      <w:pPr>
        <w:numPr>
          <w:ilvl w:val="0"/>
          <w:numId w:val="66"/>
        </w:num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கல்விக்கு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ஆதரவளிப்பதற்கான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சிறந்த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வழ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ிகள்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பற்றி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ஆசிரியர்கள்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பணியாளர்களுக்கு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பயிற்சியும்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கற்பித்தலும்</w:t>
      </w:r>
      <w:r w:rsidR="003F06E0" w:rsidRPr="00BA1912">
        <w:rPr>
          <w:rFonts w:ascii="Arial Unicode MS" w:eastAsia="Arial Unicode MS" w:hAnsi="Arial Unicode MS" w:cs="Noto Sans Tamil" w:hint="cs"/>
          <w:sz w:val="21"/>
          <w:szCs w:val="21"/>
          <w:rtl/>
          <w:lang w:val="ta"/>
        </w:rPr>
        <w:t>.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</w:p>
    <w:p w14:paraId="77850E30" w14:textId="77777777" w:rsidR="00C52E09" w:rsidRPr="00BA1912" w:rsidRDefault="00E46B72" w:rsidP="00C52E09">
      <w:pPr>
        <w:pStyle w:val="Heading4"/>
        <w:rPr>
          <w:rStyle w:val="Strong"/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முதலீட்டுடன்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புதிய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நிதியுதவி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முன்மாதிரி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வழிகாட்டி</w:t>
      </w:r>
    </w:p>
    <w:p w14:paraId="467E4205" w14:textId="72BC49E6" w:rsidR="00C52E09" w:rsidRPr="00BA1912" w:rsidRDefault="00E46B72" w:rsidP="00C52E09">
      <w:p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இறுக்கம்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கற்பதில்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சிரமம்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அத்துடன்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இன்னும்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அதிகளவு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சிக்கல்கள்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அடங்கிய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பல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உதவுவதற்குப்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பயன்படுத்தக்கூடிய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மேலதிக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முதலீட்டை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இந்தப்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புதிய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நிதியுதவி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முன்மாதிரி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வழங்குகிறது</w:t>
      </w:r>
      <w:r w:rsidR="00696DD5" w:rsidRPr="00BA1912">
        <w:rPr>
          <w:rFonts w:ascii="Arial Unicode MS" w:eastAsia="Arial Unicode MS" w:hAnsi="Arial Unicode MS" w:cs="Noto Sans Tamil" w:hint="cs"/>
          <w:sz w:val="21"/>
          <w:szCs w:val="21"/>
          <w:rtl/>
          <w:lang w:val="ta" w:eastAsia="zh-CN"/>
        </w:rPr>
        <w:t>.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</w:p>
    <w:p w14:paraId="74B799F2" w14:textId="205B6ABA" w:rsidR="00372642" w:rsidRPr="00BA1912" w:rsidRDefault="00E46B72" w:rsidP="00372642">
      <w:p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கடந்த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காலத்தில்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'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இயலாமையுடன்கூடிய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மாணவர்களுக்கான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திட்டத்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'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தினூடாக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br/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(Program for Students with Disabilities (PSD))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தனிப்பட்ட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நிதியுதவிக்குத்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தகுதியடையாத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உட்பட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இயலாமையுடன்கூடிய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மாணவர்களுக்காக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ஆதரவை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இந்த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மேலதிக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முதலீடு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வழங்கும்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</w:p>
    <w:p w14:paraId="4299DAD7" w14:textId="77777777" w:rsidR="00C52E09" w:rsidRPr="00BA1912" w:rsidRDefault="00E46B72" w:rsidP="00C52E09">
      <w:p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பின்வருவன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உட்பட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பல்வேறு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செயற்பாடுகளுக்காக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இந்த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நிதியுதவியை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பயன்படுத்தலாம்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:</w:t>
      </w:r>
    </w:p>
    <w:p w14:paraId="236D42BF" w14:textId="77777777" w:rsidR="00C52E09" w:rsidRPr="00BA1912" w:rsidRDefault="00E46B72" w:rsidP="00C52E09">
      <w:pPr>
        <w:numPr>
          <w:ilvl w:val="0"/>
          <w:numId w:val="66"/>
        </w:num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ஆசிரியர்கள்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பணியாளர்களுக்கான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அதிகளவான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பயிற்சியும்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தொழில்சார்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மேம்பாடும்</w:t>
      </w:r>
    </w:p>
    <w:p w14:paraId="31A66EA8" w14:textId="77777777" w:rsidR="00C52E09" w:rsidRPr="00BA1912" w:rsidRDefault="00E46B72" w:rsidP="00C52E09">
      <w:pPr>
        <w:numPr>
          <w:ilvl w:val="0"/>
          <w:numId w:val="66"/>
        </w:num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lastRenderedPageBreak/>
        <w:t>இயலாமையைப்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பற்றி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நிபுணத்துவ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ஆலோசனையைப்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பெறுதல்</w:t>
      </w:r>
    </w:p>
    <w:p w14:paraId="58EFF1A1" w14:textId="77777777" w:rsidR="00C52E09" w:rsidRPr="00BA1912" w:rsidRDefault="00E46B72" w:rsidP="00C52E09">
      <w:pPr>
        <w:numPr>
          <w:ilvl w:val="0"/>
          <w:numId w:val="66"/>
        </w:num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மாற்றங்களைத்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திட்டமிட்டு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ஒப்படைக்க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உதவுவதற்காக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ஆசிரியர்கள்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அல்லது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வேறு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பணியாளர்களைக்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கட்டணம்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செலுத்திப்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பயன்படுத்துதல்</w:t>
      </w:r>
    </w:p>
    <w:p w14:paraId="08159C16" w14:textId="7AB27D10" w:rsidR="00C52E09" w:rsidRPr="00BA1912" w:rsidRDefault="00E46B72" w:rsidP="00C52E09">
      <w:pPr>
        <w:numPr>
          <w:ilvl w:val="0"/>
          <w:numId w:val="66"/>
        </w:num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கற்றலுக்கு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உதவுவதற்குத்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தளவாடங்கள்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மூலவளங்கள்</w:t>
      </w:r>
      <w:r w:rsidR="00297ABA" w:rsidRPr="00BA1912">
        <w:rPr>
          <w:rFonts w:ascii="Arial Unicode MS" w:eastAsia="Arial Unicode MS" w:hAnsi="Arial Unicode MS" w:cs="Noto Sans Tamil" w:hint="cs"/>
          <w:sz w:val="21"/>
          <w:szCs w:val="21"/>
          <w:rtl/>
          <w:lang w:val="ta"/>
        </w:rPr>
        <w:t>.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</w:p>
    <w:p w14:paraId="4011AF5D" w14:textId="5E4F1958" w:rsidR="000840A7" w:rsidRPr="00BA1912" w:rsidRDefault="001E170E" w:rsidP="00430EF2">
      <w:pPr>
        <w:pStyle w:val="Heading4"/>
        <w:rPr>
          <w:rStyle w:val="Strong"/>
          <w:rFonts w:eastAsia="Arial Unicode MS" w:cstheme="majorHAnsi"/>
          <w:sz w:val="21"/>
          <w:szCs w:val="21"/>
        </w:rPr>
      </w:pP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இயலாமையுடன்கூடியவர்களை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உள்ளடக்கிய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விவர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அறிக்கை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br/>
      </w:r>
      <w:r w:rsidRPr="00BA1912">
        <w:rPr>
          <w:rStyle w:val="Strong"/>
          <w:rFonts w:eastAsia="Arial Unicode MS" w:cstheme="majorHAnsi"/>
          <w:sz w:val="21"/>
          <w:szCs w:val="21"/>
          <w:cs/>
          <w:lang w:val="ta" w:bidi="ta"/>
        </w:rPr>
        <w:t>(Disability Inclusion Profile)</w:t>
      </w:r>
    </w:p>
    <w:p w14:paraId="0181658B" w14:textId="21AE3774" w:rsidR="001E170E" w:rsidRPr="00BA1912" w:rsidRDefault="00297ABA" w:rsidP="00131A89">
      <w:pPr>
        <w:ind w:right="3692"/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noProof/>
          <w:sz w:val="2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683E533B" wp14:editId="71BAB645">
            <wp:simplePos x="0" y="0"/>
            <wp:positionH relativeFrom="margin">
              <wp:posOffset>4051231</wp:posOffset>
            </wp:positionH>
            <wp:positionV relativeFrom="paragraph">
              <wp:posOffset>159551</wp:posOffset>
            </wp:positionV>
            <wp:extent cx="2409245" cy="2425691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45" cy="2425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பிள்ளையின்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ஆற்றல்கள்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தேவைகள்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பற்றி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அதிகளவில்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அறிந்துகொள்ள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Disability Inclusion Profile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பாடசாலைகளுக்கு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திறம்படக்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கற்பதற்குத்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தேவைப்படக்கூடிய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தனக்கே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உரித்தான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நிதிப்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பங்கீடுகள்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கல்விக்கான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திட்ட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திறம்படக்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கற்பதற்கு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மாணவனுக்கு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வேண்டிய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ஏதேனும்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மாற்றங்களை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அறிவிக்கும்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</w:p>
    <w:p w14:paraId="5C214868" w14:textId="66485BD7" w:rsidR="008F6967" w:rsidRPr="00BA1912" w:rsidRDefault="00E46B72" w:rsidP="00131A89">
      <w:pPr>
        <w:ind w:right="3692"/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தற்போதய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PSD-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பகுதியாகப்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பாவிக்கப்படும்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'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கல்விசார்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தேவைகள்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கேள்விக்கொத்து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'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(Educational Needs Questionnaire)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-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க்குப்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பதிலாகப்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புதிய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'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இயலாமையுடன்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கூடியவர்களை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விவர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அறிக்கை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'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(Disability Inclusion Profile)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நடவடிக்கை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அமையும்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</w:p>
    <w:p w14:paraId="03E39F7E" w14:textId="77777777" w:rsidR="00510D63" w:rsidRPr="00BA1912" w:rsidRDefault="00E46B72" w:rsidP="001947E4">
      <w:pPr>
        <w:pStyle w:val="NormalWeb"/>
        <w:tabs>
          <w:tab w:val="left" w:pos="5670"/>
        </w:tabs>
        <w:spacing w:before="48" w:beforeAutospacing="0" w:after="120" w:afterAutospacing="0"/>
        <w:ind w:right="2"/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புதிய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அணுகுமுறைக்க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நிலைமாறுவதால்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Disability Inclusion Profile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ஒன்றினை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பூர்த்திசெய்வதற்கு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கூட்டத்தில்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பங்குபற்றுமாறு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PSD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-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பகுதியான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மாணவர்களின்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குடும்பங்கள்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கேட்கப்படும்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</w:p>
    <w:p w14:paraId="4E6A5E51" w14:textId="77777777" w:rsidR="00510D63" w:rsidRPr="00BA1912" w:rsidRDefault="00E46B72" w:rsidP="00E77553">
      <w:pPr>
        <w:pStyle w:val="NormalWeb"/>
        <w:spacing w:before="48" w:beforeAutospacing="0" w:after="120" w:afterAutospacing="0"/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குடும்பங்கள்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விவர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அறிக்கையைப்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பூர்த்திசெய்ய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சுயாதீன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பயி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ற்றப்பட்ட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உதவியாளர்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ஒருவருடன்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உங்களின்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பிள்ளையைத்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தெரிந்த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ஆட்கள்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கூட்டத்தில்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ஈடுபடுத்தப்படுவார்கள்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.</w:t>
      </w:r>
    </w:p>
    <w:p w14:paraId="61B13672" w14:textId="77777777" w:rsidR="00F4202F" w:rsidRPr="00BA1912" w:rsidRDefault="00E46B72" w:rsidP="001F0269">
      <w:p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உங்களின்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பிள்ளை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PSD-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ஒரு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பகுதியானால்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அவரின்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விவர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அறிக்கையைப்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பூர்த்திசெய்வதற்கான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மிகவும்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பொருத்தமான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நேரத்தைக்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கண்டறிய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உங்களுடைய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செயற்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படும்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</w:p>
    <w:p w14:paraId="66829844" w14:textId="77777777" w:rsidR="004A6844" w:rsidRPr="00BA1912" w:rsidRDefault="00E46B72" w:rsidP="00372642">
      <w:p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மிகக்கூடுதலான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தேவைகளைக்கொண்ட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பல்வேறு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வகையான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குழுவுக்கும்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இந்த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விவர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அறிக்கை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கிடைக்கும்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</w:p>
    <w:p w14:paraId="3B185546" w14:textId="77777777" w:rsidR="00276096" w:rsidRPr="00BA1912" w:rsidRDefault="00E46B72" w:rsidP="00276096">
      <w:pPr>
        <w:pStyle w:val="Heading4"/>
        <w:rPr>
          <w:rStyle w:val="Strong"/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நிலைமாற்ற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நிதியுதவி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</w:p>
    <w:p w14:paraId="2F8C3FD6" w14:textId="460579E9" w:rsidR="00276096" w:rsidRPr="00BA1912" w:rsidRDefault="00E46B72" w:rsidP="00276096">
      <w:p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Program for Students with Disabilities (PSD)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-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இலிருந்து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புதிய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அணுகுமுறைக்கு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அவர்களது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பிள்ளை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நிலைமாறும்போது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குடும்பங்களுக்கு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நம்ப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ிக்கையை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உறுதியாக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வழங்குவதற்காக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2024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வரை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'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நிலைமாற்ற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நிதியுதவி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'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யை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(Disability Inclusion Transition Funding)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விக்டோரிய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அரசாங்கம்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வழங்குகிறது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</w:p>
    <w:p w14:paraId="3279D3AD" w14:textId="77777777" w:rsidR="00276096" w:rsidRPr="00BA1912" w:rsidRDefault="00E46B72" w:rsidP="00276096">
      <w:p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lastRenderedPageBreak/>
        <w:t xml:space="preserve">PSD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இலிருந்து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Disability Inclusion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-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மாணவரின்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நிலைமாற்றத்திற்கு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உதவுவதற்கு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மாணவர்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-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மட்டத்தினர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ுக்கான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அதே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பணத்தொகை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அல்லது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அதிலும்கூடிய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தொகையை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பெற்றுக்கொள்வதை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Disability Inclusion Transition Funding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உறுதிசெய்யும்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.</w:t>
      </w:r>
    </w:p>
    <w:p w14:paraId="06BA7303" w14:textId="77777777" w:rsidR="00276096" w:rsidRPr="00BA1912" w:rsidRDefault="00E46B72" w:rsidP="00372642">
      <w:pPr>
        <w:rPr>
          <w:rFonts w:ascii="Arial Unicode MS" w:eastAsia="Arial Unicode MS" w:hAnsi="Arial Unicode MS" w:cs="Noto Sans Tamil"/>
          <w:sz w:val="21"/>
          <w:szCs w:val="21"/>
          <w:lang w:val="en-AU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உங்களுடைய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பிள்ளையின்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சூழ்நிலைகளுக்கு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Disability Inclusion Transition Funding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பற்றிய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அதிக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தகவல்களையும்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எவ்வாறு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அவை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பிரயோகிக்கப்ப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டும்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என்பதையும்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அறியத்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தயவுசெய்து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உங்களுடைய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தலைமையாசிரியருடன்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தொடர்புகொள்ளவும்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.</w:t>
      </w:r>
    </w:p>
    <w:p w14:paraId="39DAE16E" w14:textId="77777777" w:rsidR="000840A7" w:rsidRPr="00BA1912" w:rsidRDefault="00E46B72" w:rsidP="00430EF2">
      <w:pPr>
        <w:pStyle w:val="Heading4"/>
        <w:rPr>
          <w:rStyle w:val="Strong"/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ஆசிரியர்கள்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பாடசாலைப்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பணியாளர்களுக்கான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கூடுதல்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போதனையும்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பயிற்சியளித்தலும்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 </w:t>
      </w:r>
    </w:p>
    <w:p w14:paraId="1D06FA4D" w14:textId="77777777" w:rsidR="000840A7" w:rsidRPr="00BA1912" w:rsidRDefault="00E46B72" w:rsidP="000840A7">
      <w:p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அதற்கு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எவ்வாறு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பதிலளிப்பதென்பது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குறித்து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, '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' </w:t>
      </w:r>
      <w:r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"/>
        </w:rPr>
        <w:t>(Disability Inclusion)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கூடுதலான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ஆசிரியர்கள்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மற்றும்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ஆதரவுப்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பணியாளர்கள்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போன்றோருக்கு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சிறந்த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புரிந்துணர்வை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வழங்கும்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பின்வருவனவற்றைப்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பயன்படுத்துவதற்கான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வாய்ப்பை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:</w:t>
      </w:r>
    </w:p>
    <w:p w14:paraId="2FBD1E6F" w14:textId="77777777" w:rsidR="000840A7" w:rsidRPr="00BA1912" w:rsidRDefault="00E46B72" w:rsidP="000840A7">
      <w:pPr>
        <w:pStyle w:val="ListParagraph"/>
        <w:numPr>
          <w:ilvl w:val="0"/>
          <w:numId w:val="37"/>
        </w:num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பாடசாலையில்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இயலாமையில்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நிபுணர்களாக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இருக்கும்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கூடிய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தொழில்சார்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வல்லுநர்கள்</w:t>
      </w:r>
    </w:p>
    <w:p w14:paraId="05456697" w14:textId="77777777" w:rsidR="000840A7" w:rsidRPr="00BA1912" w:rsidRDefault="00E46B72" w:rsidP="000840A7">
      <w:pPr>
        <w:pStyle w:val="ListParagraph"/>
        <w:numPr>
          <w:ilvl w:val="0"/>
          <w:numId w:val="37"/>
        </w:num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பய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ிற்சியளித்தல்</w:t>
      </w:r>
    </w:p>
    <w:p w14:paraId="527D4F4C" w14:textId="77777777" w:rsidR="000840A7" w:rsidRPr="00BA1912" w:rsidRDefault="00E46B72" w:rsidP="000840A7">
      <w:pPr>
        <w:pStyle w:val="ListParagraph"/>
        <w:numPr>
          <w:ilvl w:val="0"/>
          <w:numId w:val="37"/>
        </w:num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தொழில்சார்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கற்கைநெறி</w:t>
      </w:r>
    </w:p>
    <w:p w14:paraId="2C580967" w14:textId="77777777" w:rsidR="000840A7" w:rsidRPr="00BA1912" w:rsidRDefault="00E46B72" w:rsidP="000840A7">
      <w:pPr>
        <w:pStyle w:val="ListParagraph"/>
        <w:numPr>
          <w:ilvl w:val="0"/>
          <w:numId w:val="37"/>
        </w:num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சான்றுகளை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அடிப்படையாகக்கொண்ட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வழிகாட்டியும்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மூலவளங்களும்</w:t>
      </w:r>
    </w:p>
    <w:p w14:paraId="486D7262" w14:textId="48337750" w:rsidR="000840A7" w:rsidRPr="00BA1912" w:rsidRDefault="00E46B72" w:rsidP="00BA1912">
      <w:pPr>
        <w:pStyle w:val="ListParagraph"/>
        <w:numPr>
          <w:ilvl w:val="0"/>
          <w:numId w:val="37"/>
        </w:num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தகுதிசார்</w:t>
      </w:r>
      <w:r w:rsidR="00AB10BD" w:rsidRPr="00BA1912">
        <w:rPr>
          <w:rFonts w:ascii="Arial Unicode MS" w:eastAsia="Arial Unicode MS" w:hAnsi="Arial Unicode MS" w:cs="Noto Sans Tamil" w:hint="cs"/>
          <w:sz w:val="21"/>
          <w:szCs w:val="21"/>
          <w:cs/>
          <w:lang w:val="ta" w:bidi="ta-IN"/>
        </w:rPr>
        <w:t xml:space="preserve">(புலமை </w:t>
      </w:r>
      <w:r w:rsidR="00891723" w:rsidRPr="00BA1912">
        <w:rPr>
          <w:rFonts w:asciiTheme="majorHAnsi" w:eastAsia="Arial Unicode MS" w:hAnsiTheme="majorHAnsi" w:cstheme="majorHAnsi"/>
          <w:sz w:val="21"/>
          <w:szCs w:val="21"/>
          <w:cs/>
          <w:lang w:val="ta" w:bidi="ta-IN"/>
        </w:rPr>
        <w:t>scholarship</w:t>
      </w:r>
      <w:r w:rsidR="00AB10BD" w:rsidRPr="00BA1912">
        <w:rPr>
          <w:rFonts w:ascii="Arial Unicode MS" w:eastAsia="Arial Unicode MS" w:hAnsi="Arial Unicode MS" w:cs="Noto Sans Tamil" w:hint="cs"/>
          <w:sz w:val="21"/>
          <w:szCs w:val="21"/>
          <w:cs/>
          <w:lang w:val="ta" w:bidi="ta-IN"/>
        </w:rPr>
        <w:t>)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கல்வி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உதவித்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தொகை</w:t>
      </w:r>
      <w:r w:rsidR="00BA1912">
        <w:rPr>
          <w:rFonts w:ascii="Arial Unicode MS" w:eastAsia="Arial Unicode MS" w:hAnsi="Arial Unicode MS" w:cs="Noto Sans Tamil" w:hint="cs"/>
          <w:sz w:val="21"/>
          <w:szCs w:val="21"/>
          <w:cs/>
          <w:lang w:val="ta" w:bidi="ta-IN"/>
        </w:rPr>
        <w:t>.</w:t>
      </w:r>
    </w:p>
    <w:p w14:paraId="29C9FBC2" w14:textId="77777777" w:rsidR="000840A7" w:rsidRPr="00BA1912" w:rsidRDefault="00E46B72" w:rsidP="00231EC4">
      <w:pPr>
        <w:pStyle w:val="Heading4"/>
        <w:rPr>
          <w:rStyle w:val="Strong"/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மேலதிகத்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தகவல்கள்</w:t>
      </w:r>
      <w:r w:rsidRPr="00BA1912">
        <w:rPr>
          <w:rStyle w:val="Strong"/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</w:p>
    <w:p w14:paraId="44CC195E" w14:textId="698C0AEC" w:rsidR="000840A7" w:rsidRPr="00BA1912" w:rsidRDefault="00E46B72" w:rsidP="00231EC4">
      <w:p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>'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இயலாமை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உள்ளடக்கம்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'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பற்றி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மேலும்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அறிந்துகொள்ள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hyperlink r:id="rId12" w:history="1">
        <w:r w:rsidRPr="00D03576">
          <w:rPr>
            <w:rStyle w:val="Hyperlink"/>
            <w:rFonts w:asciiTheme="majorHAnsi" w:eastAsia="Arial Unicode MS" w:hAnsiTheme="majorHAnsi" w:cstheme="majorHAnsi"/>
            <w:sz w:val="21"/>
            <w:szCs w:val="21"/>
            <w:cs/>
            <w:lang w:val="ta" w:bidi="ta"/>
          </w:rPr>
          <w:t>www.education.vic.gov.au/disabilityinclusion</w:t>
        </w:r>
      </w:hyperlink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-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ஐப்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பாருங்கள்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</w:p>
    <w:p w14:paraId="64F60775" w14:textId="77777777" w:rsidR="000840A7" w:rsidRPr="00BA1912" w:rsidRDefault="00E46B72" w:rsidP="00231EC4">
      <w:pPr>
        <w:rPr>
          <w:rFonts w:ascii="Arial Unicode MS" w:eastAsia="Arial Unicode MS" w:hAnsi="Arial Unicode MS" w:cs="Noto Sans Tamil"/>
          <w:sz w:val="21"/>
          <w:szCs w:val="21"/>
        </w:rPr>
      </w:pP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பாடசாலையில்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பிள்ளையின்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தேவைகள்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பற்றி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நீங்கள்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பேச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விரும்பினால்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அல்லது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உங்களுக்கு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மொழிபெயர்ப்பு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அல்லது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மொழிபெயர்த்துரைப்ப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உதவி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தேவைப்பட்டால்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,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தயவுசெய்து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உங்கள்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பாடசாலை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தலைமையாசிரியருடன்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 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-IN"/>
        </w:rPr>
        <w:t>தொடர்புகொள்ளவும்</w:t>
      </w:r>
      <w:r w:rsidRPr="00BA1912">
        <w:rPr>
          <w:rFonts w:ascii="Arial Unicode MS" w:eastAsia="Arial Unicode MS" w:hAnsi="Arial Unicode MS" w:cs="Noto Sans Tamil"/>
          <w:sz w:val="21"/>
          <w:szCs w:val="21"/>
          <w:cs/>
          <w:lang w:val="ta" w:bidi="ta"/>
        </w:rPr>
        <w:t xml:space="preserve">. </w:t>
      </w:r>
    </w:p>
    <w:p w14:paraId="4D890B50" w14:textId="77777777" w:rsidR="000840A7" w:rsidRPr="00BA1912" w:rsidRDefault="000840A7" w:rsidP="005269F0">
      <w:pPr>
        <w:rPr>
          <w:rFonts w:ascii="Arial Unicode MS" w:eastAsia="Arial Unicode MS" w:hAnsi="Arial Unicode MS" w:cs="Noto Sans Tamil"/>
          <w:sz w:val="21"/>
          <w:szCs w:val="21"/>
        </w:rPr>
      </w:pPr>
    </w:p>
    <w:p w14:paraId="1D83E6EA" w14:textId="77777777" w:rsidR="00B1044F" w:rsidRPr="00BA1912" w:rsidRDefault="00B1044F" w:rsidP="000B553A">
      <w:pPr>
        <w:spacing w:after="0"/>
        <w:rPr>
          <w:rFonts w:ascii="Arial Unicode MS" w:eastAsia="Arial Unicode MS" w:hAnsi="Arial Unicode MS" w:cs="Noto Sans Tamil"/>
          <w:b/>
          <w:color w:val="500778" w:themeColor="accent5"/>
          <w:sz w:val="21"/>
          <w:szCs w:val="21"/>
        </w:rPr>
      </w:pPr>
    </w:p>
    <w:sectPr w:rsidR="00B1044F" w:rsidRPr="00BA1912" w:rsidSect="00523E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134" w:bottom="1701" w:left="1134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4AA53" w14:textId="77777777" w:rsidR="00E46B72" w:rsidRDefault="00E46B72">
      <w:pPr>
        <w:spacing w:after="0"/>
      </w:pPr>
      <w:r>
        <w:separator/>
      </w:r>
    </w:p>
  </w:endnote>
  <w:endnote w:type="continuationSeparator" w:id="0">
    <w:p w14:paraId="6B0E3602" w14:textId="77777777" w:rsidR="00E46B72" w:rsidRDefault="00E46B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1" w:subsetted="1" w:fontKey="{1AE4D43F-A28F-443D-B8C8-A4AD9764FF86}"/>
  </w:font>
  <w:font w:name="Noto Sans Tamil">
    <w:panose1 w:val="020B0502040504020204"/>
    <w:charset w:val="01"/>
    <w:family w:val="swiss"/>
    <w:pitch w:val="variable"/>
    <w:sig w:usb0="80108003" w:usb1="02002043" w:usb2="00000000" w:usb3="00000000" w:csb0="00000000" w:csb1="00000000"/>
    <w:embedRegular r:id="rId2" w:fontKey="{8D0F1292-E545-4278-B8DA-B7498D798E5D}"/>
    <w:embedBold r:id="rId3" w:fontKey="{C9284922-B425-4736-8672-D3F3D5375297}"/>
    <w:embedBoldItalic r:id="rId4" w:fontKey="{1B8AF1A3-7C01-415B-B3B6-926C52501B80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E582E" w14:textId="77777777" w:rsidR="0018261B" w:rsidRDefault="00182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254" w14:textId="61D1BE62" w:rsidR="00C41FD1" w:rsidRPr="00F94004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rFonts w:ascii="Arial Unicode MS" w:eastAsia="Arial Unicode MS" w:hAnsi="Arial Unicode MS" w:cs="Arial Unicode MS"/>
        <w:noProof/>
      </w:rPr>
    </w:pPr>
  </w:p>
  <w:p w14:paraId="329D1F7E" w14:textId="77777777" w:rsidR="009B2C8C" w:rsidRPr="00F94004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rFonts w:ascii="Arial Unicode MS" w:eastAsia="Arial Unicode MS" w:hAnsi="Arial Unicode MS" w:cs="Arial Unicode MS"/>
        <w:noProof/>
      </w:rPr>
    </w:pPr>
  </w:p>
  <w:p w14:paraId="50CDE97B" w14:textId="016C1303" w:rsidR="00C41FD1" w:rsidRPr="00F94004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rFonts w:ascii="Arial Unicode MS" w:eastAsia="Arial Unicode MS" w:hAnsi="Arial Unicode MS" w:cs="Arial Unicode MS"/>
        <w:noProof/>
      </w:rPr>
    </w:pPr>
  </w:p>
  <w:p w14:paraId="0683032E" w14:textId="0E6949FC" w:rsidR="00145B07" w:rsidRPr="004D40B7" w:rsidRDefault="00E46B72" w:rsidP="00365A68">
    <w:pPr>
      <w:pStyle w:val="Footer"/>
      <w:tabs>
        <w:tab w:val="clear" w:pos="4513"/>
        <w:tab w:val="clear" w:pos="9026"/>
      </w:tabs>
      <w:ind w:left="540" w:right="4952" w:hanging="540"/>
      <w:rPr>
        <w:rFonts w:ascii="Arial Unicode MS" w:eastAsia="Arial Unicode MS" w:hAnsi="Arial Unicode MS" w:cs="Noto Sans Tamil"/>
      </w:rPr>
    </w:pPr>
    <w:sdt>
      <w:sdtPr>
        <w:rPr>
          <w:rFonts w:ascii="Arial Unicode MS" w:eastAsia="Arial Unicode MS" w:hAnsi="Arial Unicode MS" w:cs="Noto Sans Tamil"/>
          <w:noProof/>
          <w:lang w:val="ta"/>
        </w:rPr>
        <w:id w:val="516380548"/>
        <w:docPartObj>
          <w:docPartGallery w:val="Page Numbers (Bottom of Page)"/>
          <w:docPartUnique/>
        </w:docPartObj>
      </w:sdtPr>
      <w:sdtEndPr/>
      <w:sdtContent>
        <w:r w:rsidRPr="004D40B7">
          <w:rPr>
            <w:rFonts w:ascii="Arial Unicode MS" w:eastAsia="Arial Unicode MS" w:hAnsi="Arial Unicode MS" w:cs="Noto Sans Tamil"/>
          </w:rPr>
          <w:fldChar w:fldCharType="begin"/>
        </w:r>
        <w:r w:rsidRPr="004D40B7">
          <w:rPr>
            <w:rFonts w:ascii="Arial Unicode MS" w:eastAsia="Arial Unicode MS" w:hAnsi="Arial Unicode MS" w:cs="Noto Sans Tamil"/>
            <w:szCs w:val="22"/>
            <w:cs/>
            <w:lang w:val="ta" w:bidi="ta"/>
          </w:rPr>
          <w:instrText xml:space="preserve"> PAGE   \* MERGEFORMAT </w:instrText>
        </w:r>
        <w:r w:rsidRPr="004D40B7">
          <w:rPr>
            <w:rFonts w:ascii="Arial Unicode MS" w:eastAsia="Arial Unicode MS" w:hAnsi="Arial Unicode MS" w:cs="Noto Sans Tamil"/>
          </w:rPr>
          <w:fldChar w:fldCharType="separate"/>
        </w:r>
        <w:r w:rsidR="004D40B7">
          <w:rPr>
            <w:rFonts w:ascii="Arial Unicode MS" w:eastAsia="Arial Unicode MS" w:hAnsi="Arial Unicode MS" w:cs="Noto Sans Tamil"/>
            <w:noProof/>
            <w:szCs w:val="22"/>
            <w:cs/>
            <w:lang w:val="ta" w:bidi="ta"/>
          </w:rPr>
          <w:t>1</w:t>
        </w:r>
        <w:r w:rsidRPr="004D40B7">
          <w:rPr>
            <w:rFonts w:ascii="Arial Unicode MS" w:eastAsia="Arial Unicode MS" w:hAnsi="Arial Unicode MS" w:cs="Noto Sans Tamil"/>
            <w:noProof/>
          </w:rPr>
          <w:fldChar w:fldCharType="end"/>
        </w:r>
      </w:sdtContent>
    </w:sdt>
    <w:r w:rsidRPr="004D40B7">
      <w:rPr>
        <w:rFonts w:ascii="Arial Unicode MS" w:eastAsia="Arial Unicode MS" w:hAnsi="Arial Unicode MS" w:cs="Noto Sans Tamil"/>
        <w:noProof/>
        <w:szCs w:val="22"/>
        <w:cs/>
        <w:lang w:val="ta" w:bidi="ta"/>
      </w:rPr>
      <w:tab/>
    </w:r>
    <w:r w:rsidRPr="004D40B7">
      <w:rPr>
        <w:rFonts w:ascii="Arial Unicode MS" w:eastAsia="Arial Unicode MS" w:hAnsi="Arial Unicode MS" w:cs="Noto Sans Tamil"/>
        <w:noProof/>
        <w:szCs w:val="22"/>
        <w:cs/>
        <w:lang w:val="ta" w:bidi="ta-IN"/>
      </w:rPr>
      <w:t>கடைசியாக</w:t>
    </w:r>
    <w:r w:rsidR="0018261B" w:rsidRPr="004D40B7">
      <w:rPr>
        <w:rFonts w:ascii="Arial Unicode MS" w:eastAsia="Arial Unicode MS" w:hAnsi="Arial Unicode MS" w:cs="Noto Sans Tamil" w:hint="cs"/>
        <w:noProof/>
        <w:cs/>
        <w:lang w:val="ta" w:bidi="ta-IN"/>
      </w:rPr>
      <w:t>ப் புதுப்பிக்க</w:t>
    </w:r>
    <w:r w:rsidRPr="004D40B7">
      <w:rPr>
        <w:rFonts w:ascii="Arial Unicode MS" w:eastAsia="Arial Unicode MS" w:hAnsi="Arial Unicode MS" w:cs="Noto Sans Tamil"/>
        <w:noProof/>
        <w:szCs w:val="22"/>
        <w:cs/>
        <w:lang w:val="ta" w:bidi="ta-IN"/>
      </w:rPr>
      <w:t>ப்பட்டது</w:t>
    </w:r>
    <w:r w:rsidRPr="004D40B7">
      <w:rPr>
        <w:rFonts w:ascii="Arial Unicode MS" w:eastAsia="Arial Unicode MS" w:hAnsi="Arial Unicode MS" w:cs="Noto Sans Tamil"/>
        <w:noProof/>
        <w:szCs w:val="22"/>
        <w:cs/>
        <w:lang w:val="ta" w:bidi="ta"/>
      </w:rPr>
      <w:t xml:space="preserve">: </w:t>
    </w:r>
    <w:r w:rsidRPr="004D40B7">
      <w:rPr>
        <w:rFonts w:ascii="Arial Unicode MS" w:eastAsia="Arial Unicode MS" w:hAnsi="Arial Unicode MS" w:cs="Noto Sans Tamil"/>
        <w:noProof/>
        <w:szCs w:val="22"/>
        <w:cs/>
        <w:lang w:val="ta" w:bidi="ta-IN"/>
      </w:rPr>
      <w:t>ஆகஸ்ட்</w:t>
    </w:r>
    <w:r w:rsidRPr="004D40B7">
      <w:rPr>
        <w:rFonts w:ascii="Arial Unicode MS" w:eastAsia="Arial Unicode MS" w:hAnsi="Arial Unicode MS" w:cs="Noto Sans Tamil"/>
        <w:noProof/>
        <w:szCs w:val="22"/>
        <w:cs/>
        <w:lang w:val="ta" w:bidi="ta"/>
      </w:rPr>
      <w:t xml:space="preserve">, 2022 </w:t>
    </w:r>
  </w:p>
  <w:p w14:paraId="6B1DB9F9" w14:textId="77777777" w:rsidR="0044791F" w:rsidRPr="00F94004" w:rsidRDefault="0044791F" w:rsidP="00A31926">
    <w:pPr>
      <w:pStyle w:val="Footer"/>
      <w:ind w:firstLine="360"/>
      <w:rPr>
        <w:rFonts w:ascii="Arial Unicode MS" w:eastAsia="Arial Unicode MS" w:hAnsi="Arial Unicode MS" w:cs="Arial Unicode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519B" w14:textId="77777777" w:rsidR="0018261B" w:rsidRDefault="00182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5031C" w14:textId="77777777" w:rsidR="00E46B72" w:rsidRDefault="00E46B72">
      <w:pPr>
        <w:spacing w:after="0"/>
      </w:pPr>
      <w:r>
        <w:separator/>
      </w:r>
    </w:p>
  </w:footnote>
  <w:footnote w:type="continuationSeparator" w:id="0">
    <w:p w14:paraId="68E40B47" w14:textId="77777777" w:rsidR="00E46B72" w:rsidRDefault="00E46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2F6C" w14:textId="77777777" w:rsidR="0018261B" w:rsidRDefault="00182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10F9" w14:textId="2EC167FC" w:rsidR="00C41FD1" w:rsidRDefault="00B53F7E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bookmarkStart w:id="3" w:name="_GoBack"/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7E166104" wp14:editId="07882081">
          <wp:simplePos x="0" y="0"/>
          <wp:positionH relativeFrom="page">
            <wp:posOffset>6350</wp:posOffset>
          </wp:positionH>
          <wp:positionV relativeFrom="page">
            <wp:posOffset>-61546</wp:posOffset>
          </wp:positionV>
          <wp:extent cx="7560000" cy="10699200"/>
          <wp:effectExtent l="0" t="0" r="3175" b="6985"/>
          <wp:wrapNone/>
          <wp:docPr id="6" name="Picture 6" descr="அடையாளச் சின்னம்-இயலாமை உள்ளடக்கம்- அனைவருக்குமான கல்வி அத்துடன் கல்வி மற்றும் பயிற்சித் திணைக்களம், விக்டோரிய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அடையாளச் சின்னம்-இயலாமை உள்ளடக்கம்- அனைவருக்குமான கல்வி அத்துடன் கல்வி மற்றும் பயிற்சித் திணைக்களம், விக்டோரியா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3F87FA72" w14:textId="7978EA4C" w:rsidR="0044791F" w:rsidRDefault="00E46B72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3F9F" w14:textId="77777777" w:rsidR="0018261B" w:rsidRDefault="00182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195EB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CF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2B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E5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F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A9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C7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A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4A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16D2D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AD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2F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67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69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EA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AC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45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08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D6E8F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8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EC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AE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88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61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4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E9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4F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4DC60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63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2B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EF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6C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43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C8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23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0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B0206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A8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4E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C7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5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E7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29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01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64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C3448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AB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2A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E0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C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4F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63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C7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62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47561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E7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9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8E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22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E2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8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0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0B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3BCC7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3386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C9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8C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2A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6D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E8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6B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C9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20281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47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C7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E3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D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5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C2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C1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4E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7016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2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EE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AD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09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81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C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E8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2C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FAB8F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CE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03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EF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8D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00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68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F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67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2E9A1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C8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42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6A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AF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08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8F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07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CE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A228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8C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45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C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C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47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4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0F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82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90E6541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94BEC644" w:tentative="1">
      <w:start w:val="1"/>
      <w:numFmt w:val="lowerLetter"/>
      <w:lvlText w:val="%2."/>
      <w:lvlJc w:val="left"/>
      <w:pPr>
        <w:ind w:left="1440" w:hanging="360"/>
      </w:pPr>
    </w:lvl>
    <w:lvl w:ilvl="2" w:tplc="D1CE7F44" w:tentative="1">
      <w:start w:val="1"/>
      <w:numFmt w:val="lowerRoman"/>
      <w:lvlText w:val="%3."/>
      <w:lvlJc w:val="right"/>
      <w:pPr>
        <w:ind w:left="2160" w:hanging="180"/>
      </w:pPr>
    </w:lvl>
    <w:lvl w:ilvl="3" w:tplc="CC6CE6C6" w:tentative="1">
      <w:start w:val="1"/>
      <w:numFmt w:val="decimal"/>
      <w:lvlText w:val="%4."/>
      <w:lvlJc w:val="left"/>
      <w:pPr>
        <w:ind w:left="2880" w:hanging="360"/>
      </w:pPr>
    </w:lvl>
    <w:lvl w:ilvl="4" w:tplc="E48C5504" w:tentative="1">
      <w:start w:val="1"/>
      <w:numFmt w:val="lowerLetter"/>
      <w:lvlText w:val="%5."/>
      <w:lvlJc w:val="left"/>
      <w:pPr>
        <w:ind w:left="3600" w:hanging="360"/>
      </w:pPr>
    </w:lvl>
    <w:lvl w:ilvl="5" w:tplc="EF4E4D4E" w:tentative="1">
      <w:start w:val="1"/>
      <w:numFmt w:val="lowerRoman"/>
      <w:lvlText w:val="%6."/>
      <w:lvlJc w:val="right"/>
      <w:pPr>
        <w:ind w:left="4320" w:hanging="180"/>
      </w:pPr>
    </w:lvl>
    <w:lvl w:ilvl="6" w:tplc="0CDCC7A4" w:tentative="1">
      <w:start w:val="1"/>
      <w:numFmt w:val="decimal"/>
      <w:lvlText w:val="%7."/>
      <w:lvlJc w:val="left"/>
      <w:pPr>
        <w:ind w:left="5040" w:hanging="360"/>
      </w:pPr>
    </w:lvl>
    <w:lvl w:ilvl="7" w:tplc="77A20B52" w:tentative="1">
      <w:start w:val="1"/>
      <w:numFmt w:val="lowerLetter"/>
      <w:lvlText w:val="%8."/>
      <w:lvlJc w:val="left"/>
      <w:pPr>
        <w:ind w:left="5760" w:hanging="360"/>
      </w:pPr>
    </w:lvl>
    <w:lvl w:ilvl="8" w:tplc="CDF6E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7AC20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0D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AB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5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2A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8D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8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66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A5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37F0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02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CA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EE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80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27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05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68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86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4EEC1C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5B2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EF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E7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2B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08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E6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A9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A1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980476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BCA6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F460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9C5D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C809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7679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5E16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B054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72FE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A48C3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A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86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69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A1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E3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2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4F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CF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6C18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EA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82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0C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84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EC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01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6E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8E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ED546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63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80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42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A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67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00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EA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43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2B2E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EE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E8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04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6D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6A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EB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21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4B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488A2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83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40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2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89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A2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4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40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AD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AE2A09D0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B7C21F8A" w:tentative="1">
      <w:start w:val="1"/>
      <w:numFmt w:val="lowerLetter"/>
      <w:lvlText w:val="%2."/>
      <w:lvlJc w:val="left"/>
      <w:pPr>
        <w:ind w:left="1724" w:hanging="360"/>
      </w:pPr>
    </w:lvl>
    <w:lvl w:ilvl="2" w:tplc="3F82A792" w:tentative="1">
      <w:start w:val="1"/>
      <w:numFmt w:val="lowerRoman"/>
      <w:lvlText w:val="%3."/>
      <w:lvlJc w:val="right"/>
      <w:pPr>
        <w:ind w:left="2444" w:hanging="180"/>
      </w:pPr>
    </w:lvl>
    <w:lvl w:ilvl="3" w:tplc="362C9288" w:tentative="1">
      <w:start w:val="1"/>
      <w:numFmt w:val="decimal"/>
      <w:lvlText w:val="%4."/>
      <w:lvlJc w:val="left"/>
      <w:pPr>
        <w:ind w:left="3164" w:hanging="360"/>
      </w:pPr>
    </w:lvl>
    <w:lvl w:ilvl="4" w:tplc="EF681A96" w:tentative="1">
      <w:start w:val="1"/>
      <w:numFmt w:val="lowerLetter"/>
      <w:lvlText w:val="%5."/>
      <w:lvlJc w:val="left"/>
      <w:pPr>
        <w:ind w:left="3884" w:hanging="360"/>
      </w:pPr>
    </w:lvl>
    <w:lvl w:ilvl="5" w:tplc="43A44D92" w:tentative="1">
      <w:start w:val="1"/>
      <w:numFmt w:val="lowerRoman"/>
      <w:lvlText w:val="%6."/>
      <w:lvlJc w:val="right"/>
      <w:pPr>
        <w:ind w:left="4604" w:hanging="180"/>
      </w:pPr>
    </w:lvl>
    <w:lvl w:ilvl="6" w:tplc="41746028" w:tentative="1">
      <w:start w:val="1"/>
      <w:numFmt w:val="decimal"/>
      <w:lvlText w:val="%7."/>
      <w:lvlJc w:val="left"/>
      <w:pPr>
        <w:ind w:left="5324" w:hanging="360"/>
      </w:pPr>
    </w:lvl>
    <w:lvl w:ilvl="7" w:tplc="5AD4D4BC" w:tentative="1">
      <w:start w:val="1"/>
      <w:numFmt w:val="lowerLetter"/>
      <w:lvlText w:val="%8."/>
      <w:lvlJc w:val="left"/>
      <w:pPr>
        <w:ind w:left="6044" w:hanging="360"/>
      </w:pPr>
    </w:lvl>
    <w:lvl w:ilvl="8" w:tplc="BEE6119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D6CC07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DA37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5488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92D3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92D6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D671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7A0E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4885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5077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0920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A7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2C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3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B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61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2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7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21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BFD62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81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6A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C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EA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AE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AC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C9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6C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C8B43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06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6A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AF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B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EA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AE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C9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3A8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B97AF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24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87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0A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6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EE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3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4A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C6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512A5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47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2B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68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42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6C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28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E2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42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739A5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C1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2D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4C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CF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06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69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2E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8A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93547D1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09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2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C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88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8A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2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6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68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292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A9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28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07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26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62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05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2F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C5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04B86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C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3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E9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8F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0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69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E8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4D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9EDC0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81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C8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C2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E2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EF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4F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89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E8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76D67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62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09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87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E2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60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A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517C5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EA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0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00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9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48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6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A5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8A4"/>
    <w:rsid w:val="000054AA"/>
    <w:rsid w:val="00013339"/>
    <w:rsid w:val="000136A4"/>
    <w:rsid w:val="00014F38"/>
    <w:rsid w:val="00016354"/>
    <w:rsid w:val="0001640E"/>
    <w:rsid w:val="000177B9"/>
    <w:rsid w:val="00025EA6"/>
    <w:rsid w:val="00045850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3052"/>
    <w:rsid w:val="000B4F53"/>
    <w:rsid w:val="000B553A"/>
    <w:rsid w:val="000B6DE8"/>
    <w:rsid w:val="000B716D"/>
    <w:rsid w:val="000B7A2B"/>
    <w:rsid w:val="000C754D"/>
    <w:rsid w:val="000E2E3E"/>
    <w:rsid w:val="000E33D4"/>
    <w:rsid w:val="000F508F"/>
    <w:rsid w:val="00110E6E"/>
    <w:rsid w:val="0011202D"/>
    <w:rsid w:val="00122369"/>
    <w:rsid w:val="001245A2"/>
    <w:rsid w:val="00124D09"/>
    <w:rsid w:val="0012582C"/>
    <w:rsid w:val="001318C7"/>
    <w:rsid w:val="00131A89"/>
    <w:rsid w:val="00132D78"/>
    <w:rsid w:val="00134BA9"/>
    <w:rsid w:val="00141F23"/>
    <w:rsid w:val="001428F5"/>
    <w:rsid w:val="00145B07"/>
    <w:rsid w:val="001747E9"/>
    <w:rsid w:val="00182049"/>
    <w:rsid w:val="0018261B"/>
    <w:rsid w:val="001947E4"/>
    <w:rsid w:val="001A0273"/>
    <w:rsid w:val="001B28D8"/>
    <w:rsid w:val="001C7F25"/>
    <w:rsid w:val="001D3B29"/>
    <w:rsid w:val="001D3E6E"/>
    <w:rsid w:val="001D6308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4219C"/>
    <w:rsid w:val="00246CB0"/>
    <w:rsid w:val="00247919"/>
    <w:rsid w:val="002568E2"/>
    <w:rsid w:val="00261D4A"/>
    <w:rsid w:val="0026278B"/>
    <w:rsid w:val="00271E9D"/>
    <w:rsid w:val="00276096"/>
    <w:rsid w:val="0028612C"/>
    <w:rsid w:val="00286364"/>
    <w:rsid w:val="00286D3D"/>
    <w:rsid w:val="0028788A"/>
    <w:rsid w:val="002946EE"/>
    <w:rsid w:val="002970D9"/>
    <w:rsid w:val="00297ABA"/>
    <w:rsid w:val="002A0DB5"/>
    <w:rsid w:val="002A17C9"/>
    <w:rsid w:val="002A2E69"/>
    <w:rsid w:val="002A4A96"/>
    <w:rsid w:val="002A7366"/>
    <w:rsid w:val="002B20FC"/>
    <w:rsid w:val="002B7D00"/>
    <w:rsid w:val="002C0F80"/>
    <w:rsid w:val="002D3924"/>
    <w:rsid w:val="002D65FA"/>
    <w:rsid w:val="002E324B"/>
    <w:rsid w:val="002E332F"/>
    <w:rsid w:val="002E3BED"/>
    <w:rsid w:val="002E5773"/>
    <w:rsid w:val="002F21C2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43D7F"/>
    <w:rsid w:val="003518B2"/>
    <w:rsid w:val="003549BF"/>
    <w:rsid w:val="00365778"/>
    <w:rsid w:val="00365A6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B77AB"/>
    <w:rsid w:val="003C11DB"/>
    <w:rsid w:val="003C2CFB"/>
    <w:rsid w:val="003C35A7"/>
    <w:rsid w:val="003C4624"/>
    <w:rsid w:val="003D0B80"/>
    <w:rsid w:val="003D32D9"/>
    <w:rsid w:val="003F06E0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4B1F"/>
    <w:rsid w:val="00435E78"/>
    <w:rsid w:val="0043713B"/>
    <w:rsid w:val="004407E5"/>
    <w:rsid w:val="00445657"/>
    <w:rsid w:val="0044791F"/>
    <w:rsid w:val="0045446B"/>
    <w:rsid w:val="00455C97"/>
    <w:rsid w:val="00461859"/>
    <w:rsid w:val="004720FE"/>
    <w:rsid w:val="004736D1"/>
    <w:rsid w:val="00482401"/>
    <w:rsid w:val="00482554"/>
    <w:rsid w:val="00487B9F"/>
    <w:rsid w:val="004A3A6A"/>
    <w:rsid w:val="004A3AD7"/>
    <w:rsid w:val="004A51FC"/>
    <w:rsid w:val="004A6844"/>
    <w:rsid w:val="004C547F"/>
    <w:rsid w:val="004C5F37"/>
    <w:rsid w:val="004D2D1B"/>
    <w:rsid w:val="004D40B7"/>
    <w:rsid w:val="004D4A00"/>
    <w:rsid w:val="004E15A2"/>
    <w:rsid w:val="004F15EF"/>
    <w:rsid w:val="004F4FB3"/>
    <w:rsid w:val="004F720E"/>
    <w:rsid w:val="00507148"/>
    <w:rsid w:val="00507A7F"/>
    <w:rsid w:val="00510D63"/>
    <w:rsid w:val="00522667"/>
    <w:rsid w:val="00523EEC"/>
    <w:rsid w:val="005265B9"/>
    <w:rsid w:val="005269F0"/>
    <w:rsid w:val="0052787A"/>
    <w:rsid w:val="0053036D"/>
    <w:rsid w:val="00530D89"/>
    <w:rsid w:val="00532FB7"/>
    <w:rsid w:val="00534638"/>
    <w:rsid w:val="00536255"/>
    <w:rsid w:val="00537F0A"/>
    <w:rsid w:val="0054158E"/>
    <w:rsid w:val="00546255"/>
    <w:rsid w:val="00547F9C"/>
    <w:rsid w:val="00550229"/>
    <w:rsid w:val="00565555"/>
    <w:rsid w:val="0056665D"/>
    <w:rsid w:val="00572DDA"/>
    <w:rsid w:val="00577DC9"/>
    <w:rsid w:val="00584366"/>
    <w:rsid w:val="00592264"/>
    <w:rsid w:val="00593820"/>
    <w:rsid w:val="005A1E43"/>
    <w:rsid w:val="005A55D0"/>
    <w:rsid w:val="005C4CC0"/>
    <w:rsid w:val="005C5633"/>
    <w:rsid w:val="005C57E7"/>
    <w:rsid w:val="005C62E8"/>
    <w:rsid w:val="005C660E"/>
    <w:rsid w:val="005D344F"/>
    <w:rsid w:val="005D38EB"/>
    <w:rsid w:val="005E38D2"/>
    <w:rsid w:val="005F5CE8"/>
    <w:rsid w:val="0061352E"/>
    <w:rsid w:val="00615E55"/>
    <w:rsid w:val="00624A55"/>
    <w:rsid w:val="0063499D"/>
    <w:rsid w:val="006351A7"/>
    <w:rsid w:val="00635C65"/>
    <w:rsid w:val="00647EDE"/>
    <w:rsid w:val="00652720"/>
    <w:rsid w:val="006621B2"/>
    <w:rsid w:val="00663B5C"/>
    <w:rsid w:val="00663FEC"/>
    <w:rsid w:val="00667CB6"/>
    <w:rsid w:val="00683B6D"/>
    <w:rsid w:val="00685432"/>
    <w:rsid w:val="006905D3"/>
    <w:rsid w:val="00693501"/>
    <w:rsid w:val="00696DD5"/>
    <w:rsid w:val="006A25AC"/>
    <w:rsid w:val="006A29C4"/>
    <w:rsid w:val="006A312D"/>
    <w:rsid w:val="006B5DAA"/>
    <w:rsid w:val="006B79EF"/>
    <w:rsid w:val="006C7449"/>
    <w:rsid w:val="006D0B3E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1609A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738AB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F0635"/>
    <w:rsid w:val="007F1ECE"/>
    <w:rsid w:val="007F2207"/>
    <w:rsid w:val="007F6C21"/>
    <w:rsid w:val="0080166A"/>
    <w:rsid w:val="00805486"/>
    <w:rsid w:val="00806B21"/>
    <w:rsid w:val="00814107"/>
    <w:rsid w:val="008154BA"/>
    <w:rsid w:val="00820696"/>
    <w:rsid w:val="008261A5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1723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5C8A"/>
    <w:rsid w:val="008E3D65"/>
    <w:rsid w:val="008F03DA"/>
    <w:rsid w:val="008F494F"/>
    <w:rsid w:val="008F4B59"/>
    <w:rsid w:val="008F6967"/>
    <w:rsid w:val="0090276F"/>
    <w:rsid w:val="00903BB1"/>
    <w:rsid w:val="009067EA"/>
    <w:rsid w:val="009101FB"/>
    <w:rsid w:val="00910703"/>
    <w:rsid w:val="00921782"/>
    <w:rsid w:val="0092482C"/>
    <w:rsid w:val="00944BD7"/>
    <w:rsid w:val="009470A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F22DB"/>
    <w:rsid w:val="009F2432"/>
    <w:rsid w:val="009F7877"/>
    <w:rsid w:val="00A00F33"/>
    <w:rsid w:val="00A03CD3"/>
    <w:rsid w:val="00A12062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6E43"/>
    <w:rsid w:val="00AA7E57"/>
    <w:rsid w:val="00AB0411"/>
    <w:rsid w:val="00AB10BD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0754"/>
    <w:rsid w:val="00B332F3"/>
    <w:rsid w:val="00B44894"/>
    <w:rsid w:val="00B476BA"/>
    <w:rsid w:val="00B53F7E"/>
    <w:rsid w:val="00B56176"/>
    <w:rsid w:val="00B608C5"/>
    <w:rsid w:val="00B65264"/>
    <w:rsid w:val="00B6625E"/>
    <w:rsid w:val="00B76BB1"/>
    <w:rsid w:val="00B85E6F"/>
    <w:rsid w:val="00B914F9"/>
    <w:rsid w:val="00B91DC9"/>
    <w:rsid w:val="00BA1912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46699"/>
    <w:rsid w:val="00C522A4"/>
    <w:rsid w:val="00C52E09"/>
    <w:rsid w:val="00C55DD1"/>
    <w:rsid w:val="00C626ED"/>
    <w:rsid w:val="00C63598"/>
    <w:rsid w:val="00C6592B"/>
    <w:rsid w:val="00C70AE0"/>
    <w:rsid w:val="00C73ECF"/>
    <w:rsid w:val="00C7726F"/>
    <w:rsid w:val="00C86D89"/>
    <w:rsid w:val="00CA322A"/>
    <w:rsid w:val="00CA7601"/>
    <w:rsid w:val="00CB351C"/>
    <w:rsid w:val="00CB5BCA"/>
    <w:rsid w:val="00CB64F2"/>
    <w:rsid w:val="00CC3AB6"/>
    <w:rsid w:val="00CD2DFA"/>
    <w:rsid w:val="00CD757C"/>
    <w:rsid w:val="00CE16AC"/>
    <w:rsid w:val="00CE3CC1"/>
    <w:rsid w:val="00CF005A"/>
    <w:rsid w:val="00CF0767"/>
    <w:rsid w:val="00CF1A94"/>
    <w:rsid w:val="00CF330A"/>
    <w:rsid w:val="00CF6247"/>
    <w:rsid w:val="00D013E1"/>
    <w:rsid w:val="00D01D21"/>
    <w:rsid w:val="00D03576"/>
    <w:rsid w:val="00D111CD"/>
    <w:rsid w:val="00D137A0"/>
    <w:rsid w:val="00D17DAB"/>
    <w:rsid w:val="00D20655"/>
    <w:rsid w:val="00D21AAE"/>
    <w:rsid w:val="00D22459"/>
    <w:rsid w:val="00D22480"/>
    <w:rsid w:val="00D252AE"/>
    <w:rsid w:val="00D3327B"/>
    <w:rsid w:val="00D332DA"/>
    <w:rsid w:val="00D3741D"/>
    <w:rsid w:val="00D41EB8"/>
    <w:rsid w:val="00D44E16"/>
    <w:rsid w:val="00D51122"/>
    <w:rsid w:val="00D54EF4"/>
    <w:rsid w:val="00D65F6D"/>
    <w:rsid w:val="00D65FD9"/>
    <w:rsid w:val="00D67BDF"/>
    <w:rsid w:val="00D72C00"/>
    <w:rsid w:val="00D74A12"/>
    <w:rsid w:val="00D77869"/>
    <w:rsid w:val="00D9091E"/>
    <w:rsid w:val="00DA0055"/>
    <w:rsid w:val="00DA3218"/>
    <w:rsid w:val="00DA3707"/>
    <w:rsid w:val="00DA5F30"/>
    <w:rsid w:val="00DB1279"/>
    <w:rsid w:val="00DB2743"/>
    <w:rsid w:val="00DB2F43"/>
    <w:rsid w:val="00DC3A22"/>
    <w:rsid w:val="00DD3D20"/>
    <w:rsid w:val="00DD3F70"/>
    <w:rsid w:val="00DE3C52"/>
    <w:rsid w:val="00DE7549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46B72"/>
    <w:rsid w:val="00E57378"/>
    <w:rsid w:val="00E77553"/>
    <w:rsid w:val="00E8041B"/>
    <w:rsid w:val="00E81D0A"/>
    <w:rsid w:val="00E858CB"/>
    <w:rsid w:val="00E86980"/>
    <w:rsid w:val="00E9598B"/>
    <w:rsid w:val="00EA14B0"/>
    <w:rsid w:val="00EA313B"/>
    <w:rsid w:val="00EA6032"/>
    <w:rsid w:val="00EB027C"/>
    <w:rsid w:val="00EB05AC"/>
    <w:rsid w:val="00EB4033"/>
    <w:rsid w:val="00EB4D18"/>
    <w:rsid w:val="00EB5E6B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70B0"/>
    <w:rsid w:val="00F4202F"/>
    <w:rsid w:val="00F5360E"/>
    <w:rsid w:val="00F625ED"/>
    <w:rsid w:val="00F67C22"/>
    <w:rsid w:val="00F94004"/>
    <w:rsid w:val="00F941D6"/>
    <w:rsid w:val="00FA44CF"/>
    <w:rsid w:val="00FB16F4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63EEE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2.xml><?xml version="1.0" encoding="utf-8"?>
<ds:datastoreItem xmlns:ds="http://schemas.openxmlformats.org/officeDocument/2006/customXml" ds:itemID="{C675EA91-5810-4B58-91BC-EF7AF4AA237D}"/>
</file>

<file path=customXml/itemProps3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98597-953E-4D50-B1E5-507C77D1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User</cp:lastModifiedBy>
  <cp:revision>11</cp:revision>
  <cp:lastPrinted>2022-09-30T02:46:00Z</cp:lastPrinted>
  <dcterms:created xsi:type="dcterms:W3CDTF">2022-09-29T02:10:00Z</dcterms:created>
  <dcterms:modified xsi:type="dcterms:W3CDTF">2022-09-30T02:47:00Z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