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EB3A9" w14:textId="77777777" w:rsidR="00BC3CB3" w:rsidRDefault="00BC3CB3" w:rsidP="00BC3CB3">
      <w:pPr>
        <w:keepNext/>
        <w:keepLines/>
        <w:spacing w:before="120" w:after="40"/>
        <w:jc w:val="right"/>
        <w:outlineLvl w:val="2"/>
        <w:rPr>
          <w:rFonts w:ascii="Tahoma" w:eastAsiaTheme="majorEastAsia" w:hAnsi="Tahoma" w:cs="Tahoma"/>
          <w:bCs/>
          <w:color w:val="500778" w:themeColor="accent5"/>
          <w:szCs w:val="22"/>
          <w:rtl/>
          <w:lang w:val="fa-IR" w:eastAsia="zh-CN" w:bidi="fa-IR"/>
        </w:rPr>
      </w:pPr>
      <w:bookmarkStart w:id="0" w:name="_Toc80790451"/>
      <w:bookmarkStart w:id="1" w:name="_Toc78984737"/>
      <w:bookmarkStart w:id="2" w:name="_Toc78984803"/>
      <w:r w:rsidRPr="00BC3CB3">
        <w:rPr>
          <w:rFonts w:ascii="Tahoma" w:eastAsiaTheme="majorEastAsia" w:hAnsi="Tahoma" w:cs="Tahoma"/>
          <w:bCs/>
          <w:color w:val="500778" w:themeColor="accent5"/>
          <w:szCs w:val="22"/>
          <w:lang w:eastAsia="zh-CN"/>
        </w:rPr>
        <w:t xml:space="preserve">Farsi | </w:t>
      </w:r>
      <w:r w:rsidRPr="00BC3CB3">
        <w:rPr>
          <w:rFonts w:ascii="Tahoma" w:eastAsiaTheme="majorEastAsia" w:hAnsi="Tahoma" w:cs="Tahoma"/>
          <w:bCs/>
          <w:color w:val="500778" w:themeColor="accent5"/>
          <w:szCs w:val="22"/>
          <w:rtl/>
          <w:lang w:val="fa-IR" w:eastAsia="zh-CN" w:bidi="fa-IR"/>
        </w:rPr>
        <w:t>فارسی</w:t>
      </w:r>
    </w:p>
    <w:p w14:paraId="14ACD5DE" w14:textId="3D1EEAB3" w:rsidR="000B553A" w:rsidRPr="009D6DBB" w:rsidRDefault="00971844" w:rsidP="00BC3CB3">
      <w:pPr>
        <w:keepNext/>
        <w:keepLines/>
        <w:bidi/>
        <w:spacing w:before="120" w:after="40"/>
        <w:outlineLvl w:val="2"/>
        <w:rPr>
          <w:rFonts w:ascii="Tahoma" w:eastAsiaTheme="majorEastAsia" w:hAnsi="Tahoma" w:cs="Tahoma"/>
          <w:b/>
          <w:color w:val="500778" w:themeColor="accent5"/>
          <w:sz w:val="24"/>
        </w:rPr>
      </w:pPr>
      <w:r w:rsidRPr="009D6DBB">
        <w:rPr>
          <w:rFonts w:ascii="Tahoma" w:eastAsiaTheme="majorEastAsia" w:hAnsi="Tahoma" w:cs="Tahoma"/>
          <w:b/>
          <w:color w:val="500778" w:themeColor="accent5"/>
          <w:sz w:val="24"/>
          <w:rtl/>
          <w:lang w:val="fa-IR" w:bidi="fa-IR"/>
        </w:rPr>
        <w:t>گزاره برگ در مورد شمول معلولیت</w:t>
      </w:r>
      <w:bookmarkEnd w:id="0"/>
      <w:r w:rsidRPr="009D6DBB">
        <w:rPr>
          <w:rFonts w:ascii="Tahoma" w:eastAsiaTheme="majorEastAsia" w:hAnsi="Tahoma" w:cs="Tahoma"/>
          <w:b/>
          <w:color w:val="500778" w:themeColor="accent5"/>
          <w:sz w:val="24"/>
          <w:rtl/>
          <w:lang w:val="fa-IR" w:bidi="fa-IR"/>
        </w:rPr>
        <w:t xml:space="preserve"> </w:t>
      </w:r>
    </w:p>
    <w:bookmarkEnd w:id="1"/>
    <w:bookmarkEnd w:id="2"/>
    <w:p w14:paraId="4595535B" w14:textId="77777777" w:rsidR="00DC3A22" w:rsidRPr="00DC3D61" w:rsidRDefault="00971844" w:rsidP="00DC3A22">
      <w:pPr>
        <w:bidi/>
        <w:rPr>
          <w:rFonts w:ascii="Tahoma" w:hAnsi="Tahoma" w:cs="Tahoma"/>
          <w:bCs/>
          <w:color w:val="201547" w:themeColor="text1"/>
          <w:spacing w:val="-4"/>
          <w:sz w:val="48"/>
          <w:szCs w:val="48"/>
          <w:lang w:val="en-AU"/>
        </w:rPr>
      </w:pPr>
      <w:r w:rsidRPr="00DC3D61">
        <w:rPr>
          <w:rFonts w:ascii="Tahoma" w:hAnsi="Tahoma" w:cs="Tahoma"/>
          <w:bCs/>
          <w:color w:val="201547" w:themeColor="text1"/>
          <w:spacing w:val="-4"/>
          <w:sz w:val="48"/>
          <w:szCs w:val="48"/>
          <w:rtl/>
          <w:lang w:val="fa-IR" w:bidi="fa-IR"/>
        </w:rPr>
        <w:t xml:space="preserve">شمول معلولیت </w:t>
      </w:r>
      <w:r w:rsidRPr="00DC3D61">
        <w:rPr>
          <w:rFonts w:ascii="Tahoma" w:hAnsi="Tahoma" w:cs="Tahoma"/>
          <w:bCs/>
          <w:color w:val="201547" w:themeColor="text1"/>
          <w:spacing w:val="-4"/>
          <w:sz w:val="48"/>
          <w:szCs w:val="48"/>
          <w:rtl/>
          <w:lang w:val="fa-IR"/>
        </w:rPr>
        <w:t xml:space="preserve">- </w:t>
      </w:r>
      <w:r w:rsidRPr="00DC3D61">
        <w:rPr>
          <w:rFonts w:ascii="Tahoma" w:hAnsi="Tahoma" w:cs="Tahoma"/>
          <w:bCs/>
          <w:color w:val="201547" w:themeColor="text1"/>
          <w:spacing w:val="-4"/>
          <w:sz w:val="48"/>
          <w:szCs w:val="48"/>
          <w:rtl/>
          <w:lang w:val="fa-IR" w:bidi="fa-IR"/>
        </w:rPr>
        <w:t xml:space="preserve">گزاره برگ برای خانواده ها </w:t>
      </w:r>
    </w:p>
    <w:p w14:paraId="0CAB9C42" w14:textId="77777777" w:rsidR="000840A7" w:rsidRPr="00C46679" w:rsidRDefault="00971844" w:rsidP="000840A7">
      <w:p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شمول معلولیت رویکرد جدیدی است که به ما کمک می کند حمایت از دانش آموزان معلول را بهبود بخشیم و مدرسه ای فراگیرتر برای همه دانش آموزان مان بسازیم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>.</w:t>
      </w:r>
    </w:p>
    <w:p w14:paraId="2E964D6B" w14:textId="77777777" w:rsidR="00074F2C" w:rsidRPr="00C46679" w:rsidRDefault="00971844" w:rsidP="00074F2C">
      <w:p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مدارس فراگیر نتایج بهتری در یادگیری</w:t>
      </w:r>
      <w:bookmarkStart w:id="3" w:name="_GoBack"/>
      <w:bookmarkEnd w:id="3"/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، مشارکت و رفاه برای همه دانش آموزان دارند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>.</w:t>
      </w:r>
    </w:p>
    <w:p w14:paraId="5724D99C" w14:textId="77777777" w:rsidR="000840A7" w:rsidRPr="00C46679" w:rsidRDefault="00971844" w:rsidP="000840A7">
      <w:p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شمول معلولیت به مدارس کمک می کند تا به درک بهتری از آنچه دانش آموزان ما برای کمک به آنها در یادگیری نیاز دارند، برسند از طریق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: </w:t>
      </w:r>
    </w:p>
    <w:p w14:paraId="3BBD2A69" w14:textId="77777777" w:rsidR="00C52E09" w:rsidRPr="00C46679" w:rsidRDefault="00971844" w:rsidP="00B332F3">
      <w:pPr>
        <w:numPr>
          <w:ilvl w:val="0"/>
          <w:numId w:val="66"/>
        </w:num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 xml:space="preserve">یک مدل تامین مالی جدید با سرمایه گذاری بیشتر </w:t>
      </w:r>
    </w:p>
    <w:p w14:paraId="6310D7D5" w14:textId="77777777" w:rsidR="007262AE" w:rsidRPr="00C46679" w:rsidRDefault="00971844" w:rsidP="00B332F3">
      <w:pPr>
        <w:numPr>
          <w:ilvl w:val="0"/>
          <w:numId w:val="66"/>
        </w:num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 xml:space="preserve">یک فرآیند جدید مبتنی بر توانایی به نام نمایه شمول معلولیت برای کمک به شناسایی نیازهای دانش آموز و تغییرات مورد نیاز </w:t>
      </w:r>
    </w:p>
    <w:p w14:paraId="1834F07B" w14:textId="77777777" w:rsidR="000840A7" w:rsidRPr="00C46679" w:rsidRDefault="00971844" w:rsidP="00B332F3">
      <w:pPr>
        <w:numPr>
          <w:ilvl w:val="0"/>
          <w:numId w:val="66"/>
        </w:num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آموزش و مربیگری بیشتر برای معلمان و کارکنان مدرسه در مورد بهترین راه ها برای حمایت از یادگیری دانش آموزان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</w:p>
    <w:p w14:paraId="41FA59F4" w14:textId="77777777" w:rsidR="00C52E09" w:rsidRPr="00C46679" w:rsidRDefault="00971844" w:rsidP="00C52E09">
      <w:pPr>
        <w:pStyle w:val="Heading4"/>
        <w:bidi/>
        <w:rPr>
          <w:rStyle w:val="Strong"/>
          <w:rFonts w:ascii="Tahoma" w:hAnsi="Tahoma" w:cs="Tahoma"/>
          <w:sz w:val="21"/>
          <w:szCs w:val="21"/>
        </w:rPr>
      </w:pPr>
      <w:r w:rsidRPr="00C46679">
        <w:rPr>
          <w:rStyle w:val="Strong"/>
          <w:rFonts w:ascii="Tahoma" w:hAnsi="Tahoma" w:cs="Tahoma"/>
          <w:sz w:val="21"/>
          <w:szCs w:val="21"/>
          <w:rtl/>
          <w:lang w:val="fa-IR" w:bidi="fa-IR"/>
        </w:rPr>
        <w:t>یک مدل تامین مالی جدید با سرمایه گذاری بیشتر</w:t>
      </w:r>
    </w:p>
    <w:p w14:paraId="3C59B31E" w14:textId="77777777" w:rsidR="00C52E09" w:rsidRPr="00C46679" w:rsidRDefault="00971844" w:rsidP="00C52E09">
      <w:pPr>
        <w:bidi/>
        <w:rPr>
          <w:rFonts w:ascii="Tahoma" w:hAnsi="Tahoma" w:cs="Tahoma"/>
          <w:sz w:val="21"/>
          <w:szCs w:val="21"/>
          <w:lang w:val="en-AU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مدل جدید بودجه، سرمایه‌گذاری بیشتری را فراهم می‌کند که مدارس می‌توانند از آن برای حمایت از بسیاری از دانش‌آموزان از جمله افراد مبتلا به اوتیسم، مشکلات یادگیری و غیره استفاده کنند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</w:p>
    <w:p w14:paraId="583958B1" w14:textId="77777777" w:rsidR="00372642" w:rsidRPr="00C46679" w:rsidRDefault="00971844" w:rsidP="00372642">
      <w:pPr>
        <w:bidi/>
        <w:rPr>
          <w:rFonts w:ascii="Tahoma" w:hAnsi="Tahoma" w:cs="Tahoma"/>
          <w:sz w:val="21"/>
          <w:szCs w:val="21"/>
          <w:lang w:val="en-AU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 xml:space="preserve">این سرمایه‌گذاری اضافی، حمایت بیشتری را برای دانش‌آموزان معلول، از جمله دانش‌آموزانی که در گذشته واجد شرایط بودجه فردی از طریق برنامه برای دانش‌آموزان دارای معلولیت 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(PSD) </w:t>
      </w: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نبوده‌اند، فراهم می‌کند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</w:p>
    <w:p w14:paraId="2B0C737D" w14:textId="77777777" w:rsidR="00C52E09" w:rsidRPr="00C46679" w:rsidRDefault="00971844" w:rsidP="00C52E09">
      <w:pPr>
        <w:bidi/>
        <w:rPr>
          <w:rFonts w:ascii="Tahoma" w:hAnsi="Tahoma" w:cs="Tahoma"/>
          <w:sz w:val="21"/>
          <w:szCs w:val="21"/>
          <w:lang w:val="en-AU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مدارس می توانند از این بودجه برای طیف وسیعی از فعالیت ها استفاده کنند، از جمله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>:</w:t>
      </w:r>
    </w:p>
    <w:p w14:paraId="17B75F8C" w14:textId="77777777" w:rsidR="00C52E09" w:rsidRPr="00C46679" w:rsidRDefault="00971844" w:rsidP="00C52E09">
      <w:pPr>
        <w:numPr>
          <w:ilvl w:val="0"/>
          <w:numId w:val="66"/>
        </w:numPr>
        <w:bidi/>
        <w:rPr>
          <w:rFonts w:ascii="Tahoma" w:hAnsi="Tahoma" w:cs="Tahoma"/>
          <w:sz w:val="21"/>
          <w:szCs w:val="21"/>
          <w:lang w:val="en-AU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آموزش و توسعه حرفه ای بیشتر برای معلمان و کارکنان مدرسه</w:t>
      </w:r>
    </w:p>
    <w:p w14:paraId="70D94F3B" w14:textId="6F4CB233" w:rsidR="00C52E09" w:rsidRPr="00C46679" w:rsidRDefault="00971844" w:rsidP="00C52E09">
      <w:pPr>
        <w:numPr>
          <w:ilvl w:val="0"/>
          <w:numId w:val="66"/>
        </w:numPr>
        <w:bidi/>
        <w:rPr>
          <w:rFonts w:ascii="Tahoma" w:hAnsi="Tahoma" w:cs="Tahoma"/>
          <w:sz w:val="21"/>
          <w:szCs w:val="21"/>
          <w:lang w:val="en-AU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دریافت مشاوره تخصصی در مورد معلولیت</w:t>
      </w:r>
    </w:p>
    <w:p w14:paraId="5BC16E50" w14:textId="7F50A5C6" w:rsidR="00C52E09" w:rsidRPr="00C46679" w:rsidRDefault="00971844" w:rsidP="00C52E09">
      <w:pPr>
        <w:numPr>
          <w:ilvl w:val="0"/>
          <w:numId w:val="66"/>
        </w:numPr>
        <w:bidi/>
        <w:rPr>
          <w:rFonts w:ascii="Tahoma" w:hAnsi="Tahoma" w:cs="Tahoma"/>
          <w:sz w:val="21"/>
          <w:szCs w:val="21"/>
          <w:lang w:val="en-AU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استخدام معلمان یا سایر کارکنان برای کمک به برنامه ریزی و ارائه تغییرات برای دانش آموزان</w:t>
      </w:r>
    </w:p>
    <w:p w14:paraId="26B1D1D9" w14:textId="53F49E54" w:rsidR="00C52E09" w:rsidRPr="00C46679" w:rsidRDefault="009E2589" w:rsidP="00C52E09">
      <w:pPr>
        <w:numPr>
          <w:ilvl w:val="0"/>
          <w:numId w:val="66"/>
        </w:numPr>
        <w:bidi/>
        <w:rPr>
          <w:rFonts w:ascii="Tahoma" w:hAnsi="Tahoma" w:cs="Tahoma"/>
          <w:sz w:val="21"/>
          <w:szCs w:val="21"/>
          <w:lang w:val="en-AU"/>
        </w:rPr>
      </w:pPr>
      <w:r w:rsidRPr="00C46679">
        <w:rPr>
          <w:rFonts w:ascii="Tahoma" w:hAnsi="Tahoma" w:cs="Tahoma"/>
          <w:noProof/>
          <w:sz w:val="21"/>
          <w:szCs w:val="21"/>
          <w:lang w:val="en-US" w:eastAsia="zh-CN"/>
        </w:rPr>
        <w:drawing>
          <wp:anchor distT="0" distB="0" distL="114300" distR="114300" simplePos="0" relativeHeight="251658240" behindDoc="0" locked="0" layoutInCell="1" allowOverlap="1" wp14:anchorId="04819F33" wp14:editId="3D52556D">
            <wp:simplePos x="0" y="0"/>
            <wp:positionH relativeFrom="margin">
              <wp:align>left</wp:align>
            </wp:positionH>
            <wp:positionV relativeFrom="paragraph">
              <wp:posOffset>117199</wp:posOffset>
            </wp:positionV>
            <wp:extent cx="2092076" cy="2095500"/>
            <wp:effectExtent l="0" t="0" r="3810" b="0"/>
            <wp:wrapNone/>
            <wp:docPr id="5" name="Picture 4" descr="نموداری که افراد دخیل در جلسه نمایه شمول معلولیت را نشان می‌دهد – مدیر/نماینده، والدین/مراقب/سرپرست، تسهیل کننده، معلم، دانش آموز، سایر افراد (اختیاری)، به عنوان مثال کارمندان پشتیبانی،  پیرادرمانی">
              <a:extLst xmlns:a="http://schemas.openxmlformats.org/drawingml/2006/main">
                <a:ext uri="{FF2B5EF4-FFF2-40B4-BE49-F238E27FC236}">
                  <a16:creationId xmlns:a16="http://schemas.microsoft.com/office/drawing/2014/main" id="{D2A23E6A-FF78-42C1-A636-631045CA59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نموداری که افراد دخیل در جلسه نمایه شمول معلولیت را نشان می‌دهد – مدیر/نماینده، والدین/مراقب/سرپرست، تسهیل کننده، معلم، دانش آموز، سایر افراد (اختیاری)، به عنوان مثال کارمندان پشتیبانی،  پیرادرمانی">
                      <a:extLst>
                        <a:ext uri="{FF2B5EF4-FFF2-40B4-BE49-F238E27FC236}">
                          <a16:creationId xmlns:a16="http://schemas.microsoft.com/office/drawing/2014/main" id="{D2A23E6A-FF78-42C1-A636-631045CA59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076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تجهیزات و منابع برای حمایت از یادگیری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</w:p>
    <w:p w14:paraId="0ECC430F" w14:textId="4915FF3B" w:rsidR="000840A7" w:rsidRPr="00C46679" w:rsidRDefault="001E170E" w:rsidP="00430EF2">
      <w:pPr>
        <w:pStyle w:val="Heading4"/>
        <w:bidi/>
        <w:rPr>
          <w:rStyle w:val="Strong"/>
          <w:rFonts w:ascii="Tahoma" w:hAnsi="Tahoma" w:cs="Tahoma"/>
          <w:sz w:val="21"/>
          <w:szCs w:val="21"/>
        </w:rPr>
      </w:pPr>
      <w:r w:rsidRPr="00C46679">
        <w:rPr>
          <w:rStyle w:val="Strong"/>
          <w:rFonts w:ascii="Tahoma" w:hAnsi="Tahoma" w:cs="Tahoma"/>
          <w:sz w:val="21"/>
          <w:szCs w:val="21"/>
          <w:rtl/>
          <w:lang w:val="fa-IR" w:bidi="fa-IR"/>
        </w:rPr>
        <w:t>نمایه شمول معلولیت</w:t>
      </w:r>
    </w:p>
    <w:p w14:paraId="4D354607" w14:textId="4053FCF6" w:rsidR="001E170E" w:rsidRPr="00C46679" w:rsidRDefault="00971844" w:rsidP="00131A89">
      <w:pPr>
        <w:bidi/>
        <w:ind w:right="3692"/>
        <w:rPr>
          <w:rFonts w:ascii="Tahoma" w:hAnsi="Tahoma" w:cs="Tahoma"/>
          <w:sz w:val="21"/>
          <w:szCs w:val="21"/>
          <w:lang w:val="en-AU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نمایه شمول معلولیت به مدارس کمک می کند تا در مورد نقاط قوت و نیازهای فرزند شما اطلاعات بیشتری کسب کنند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این نمایه به تخصیص بودجه شخصی‌شده، کمک به برنامه‌ریزی برای یادگیری دانش‌آموز و هرگونه تغییری که ممکن است دانش‌آموز برای یادگیری بهتر به آن نیاز داشته باشد، اطلاع‌رسانی می‌کند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</w:p>
    <w:p w14:paraId="0FCC617F" w14:textId="789D7FA7" w:rsidR="009E2589" w:rsidRDefault="00971844" w:rsidP="00131A89">
      <w:pPr>
        <w:bidi/>
        <w:ind w:right="3692"/>
        <w:rPr>
          <w:rFonts w:ascii="Tahoma" w:hAnsi="Tahoma" w:cs="Tahoma"/>
          <w:sz w:val="21"/>
          <w:szCs w:val="21"/>
          <w:rtl/>
          <w:lang w:val="fa-IR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 xml:space="preserve">فرآیند جدید نمایه شمول معلولیت جایگزین پرسشنامه نیازهای آموزشی خواهد شد که به عنوان بخشی از 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PSD </w:t>
      </w: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فعلی استفاده می‌شود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</w:p>
    <w:p w14:paraId="01F394BB" w14:textId="59AA091D" w:rsidR="008F6967" w:rsidRPr="009E2589" w:rsidRDefault="009E2589" w:rsidP="009E2589">
      <w:pPr>
        <w:spacing w:after="0"/>
        <w:rPr>
          <w:rFonts w:ascii="Tahoma" w:hAnsi="Tahoma" w:cs="Tahoma"/>
          <w:sz w:val="21"/>
          <w:szCs w:val="21"/>
          <w:rtl/>
          <w:lang w:val="fa-IR" w:bidi="fa-IR"/>
        </w:rPr>
      </w:pPr>
      <w:r>
        <w:rPr>
          <w:rFonts w:ascii="Tahoma" w:hAnsi="Tahoma" w:cs="Tahoma"/>
          <w:sz w:val="21"/>
          <w:szCs w:val="21"/>
          <w:rtl/>
          <w:lang w:val="fa-IR"/>
        </w:rPr>
        <w:br w:type="page"/>
      </w:r>
    </w:p>
    <w:p w14:paraId="2EC50EA5" w14:textId="77777777" w:rsidR="00510D63" w:rsidRPr="00C46679" w:rsidRDefault="00971844" w:rsidP="003328AE">
      <w:pPr>
        <w:pStyle w:val="NormalWeb"/>
        <w:tabs>
          <w:tab w:val="right" w:pos="5762"/>
        </w:tabs>
        <w:bidi/>
        <w:spacing w:before="48" w:beforeAutospacing="0" w:after="120" w:afterAutospacing="0"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lastRenderedPageBreak/>
        <w:t xml:space="preserve">با تغییر رویه مدارس به رویکرد جدید، از خانواده‌های دانش‌آموزانی که عضوی از 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PSD </w:t>
      </w: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هستند خواسته می‌شود در جلسه‌ای برای تکمیل نمایه شمول معلولیت شرکت کنند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</w:p>
    <w:p w14:paraId="58CF8AAF" w14:textId="77777777" w:rsidR="00510D63" w:rsidRPr="00C46679" w:rsidRDefault="00971844" w:rsidP="00E77553">
      <w:pPr>
        <w:pStyle w:val="NormalWeb"/>
        <w:bidi/>
        <w:spacing w:before="48" w:beforeAutospacing="0" w:after="120" w:afterAutospacing="0"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افرادی که فرزند شما را می شناسند، همراه با یک تسهیل کننده مستقل و آموزش دیده که به مدارس و خانواده ها کمک می کند تا مشخصات را تکمیل کنند، در جلسه شرکت خواهند کرد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>.</w:t>
      </w:r>
    </w:p>
    <w:p w14:paraId="2D084500" w14:textId="77777777" w:rsidR="00F4202F" w:rsidRPr="00C46679" w:rsidRDefault="00971844" w:rsidP="001F0269">
      <w:p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 xml:space="preserve">اگر فرزند شما عضو 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PSD </w:t>
      </w: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باشد، مدرسه شما با شما همکاری خواهد کرد تا مناسب ترین زمان را برای تکمیل مشخصات خود بیابد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</w:p>
    <w:p w14:paraId="314BDA48" w14:textId="77777777" w:rsidR="004A6844" w:rsidRPr="00C46679" w:rsidRDefault="00971844" w:rsidP="00372642">
      <w:pPr>
        <w:bidi/>
        <w:rPr>
          <w:rFonts w:ascii="Tahoma" w:hAnsi="Tahoma" w:cs="Tahoma"/>
          <w:sz w:val="21"/>
          <w:szCs w:val="21"/>
          <w:lang w:val="en-AU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این نمایه همچنین برای گروه وسیعی از دانش آموزان با نیازهای بالا در دسترس خواهد بود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</w:p>
    <w:p w14:paraId="4601C85C" w14:textId="77777777" w:rsidR="00276096" w:rsidRPr="00C46679" w:rsidRDefault="00971844" w:rsidP="00276096">
      <w:pPr>
        <w:pStyle w:val="Heading4"/>
        <w:bidi/>
        <w:rPr>
          <w:rStyle w:val="Strong"/>
          <w:rFonts w:ascii="Tahoma" w:hAnsi="Tahoma" w:cs="Tahoma"/>
          <w:sz w:val="21"/>
          <w:szCs w:val="21"/>
        </w:rPr>
      </w:pPr>
      <w:r w:rsidRPr="00C46679">
        <w:rPr>
          <w:rStyle w:val="Strong"/>
          <w:rFonts w:ascii="Tahoma" w:hAnsi="Tahoma" w:cs="Tahoma"/>
          <w:sz w:val="21"/>
          <w:szCs w:val="21"/>
          <w:rtl/>
          <w:lang w:val="fa-IR" w:bidi="fa-IR"/>
        </w:rPr>
        <w:t>بودجه انتقال</w:t>
      </w:r>
    </w:p>
    <w:p w14:paraId="4D7040D8" w14:textId="77777777" w:rsidR="00276096" w:rsidRPr="00C46679" w:rsidRDefault="00971844" w:rsidP="00276096">
      <w:pPr>
        <w:bidi/>
        <w:rPr>
          <w:rFonts w:ascii="Tahoma" w:hAnsi="Tahoma" w:cs="Tahoma"/>
          <w:sz w:val="21"/>
          <w:szCs w:val="21"/>
          <w:lang w:val="en-AU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 xml:space="preserve">دولت ویکتوریا برای کمک به اطمینان بیشتر خانواده ها هنگام انتقال فرزندشان از برنامه دانش آموزان دارای معلولیت 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(PSD) </w:t>
      </w:r>
      <w:r w:rsidRPr="00C46679">
        <w:rPr>
          <w:rFonts w:ascii="Tahoma" w:hAnsi="Tahoma" w:cs="Tahoma"/>
          <w:sz w:val="21"/>
          <w:szCs w:val="21"/>
          <w:rtl/>
          <w:lang w:val="fa-IR" w:bidi="fa-IR"/>
        </w:rPr>
        <w:t xml:space="preserve">به رویکرد جدید، بودجه انتقال شمول معلولیت را تا سال 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2024 </w:t>
      </w: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ارائه می کند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</w:p>
    <w:p w14:paraId="66748CFC" w14:textId="77777777" w:rsidR="00276096" w:rsidRPr="00C46679" w:rsidRDefault="00971844" w:rsidP="00276096">
      <w:pPr>
        <w:bidi/>
        <w:rPr>
          <w:rFonts w:ascii="Tahoma" w:hAnsi="Tahoma" w:cs="Tahoma"/>
          <w:sz w:val="21"/>
          <w:szCs w:val="21"/>
          <w:lang w:val="en-AU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 xml:space="preserve">تامین مالی دوره انتقال شمول معلولیت اطمینان حاصل می کند که برای حمایت از انتقال دانش آموزان از 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PSD </w:t>
      </w:r>
      <w:r w:rsidRPr="00C46679">
        <w:rPr>
          <w:rFonts w:ascii="Tahoma" w:hAnsi="Tahoma" w:cs="Tahoma"/>
          <w:sz w:val="21"/>
          <w:szCs w:val="21"/>
          <w:rtl/>
          <w:lang w:val="fa-IR" w:bidi="fa-IR"/>
        </w:rPr>
        <w:t xml:space="preserve">به شمول معلولیت مدارس همان مقدار بودجه سطح 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- </w:t>
      </w: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دانش آموز یا بیشتر را دریافت می کنند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>.</w:t>
      </w:r>
    </w:p>
    <w:p w14:paraId="20519CAE" w14:textId="77777777" w:rsidR="00276096" w:rsidRPr="00C46679" w:rsidRDefault="00971844" w:rsidP="00372642">
      <w:pPr>
        <w:bidi/>
        <w:rPr>
          <w:rFonts w:ascii="Tahoma" w:hAnsi="Tahoma" w:cs="Tahoma"/>
          <w:sz w:val="21"/>
          <w:szCs w:val="21"/>
          <w:lang w:val="en-AU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برای اطلاعات بیشتر و نحوه اعمال بودجه انتقال شمول معلولیت در شرایط فرزندتان، لطفاً با مدیر مدرسه خود تماس بگیرید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>.</w:t>
      </w:r>
    </w:p>
    <w:p w14:paraId="75F47FB9" w14:textId="77777777" w:rsidR="000840A7" w:rsidRPr="00C46679" w:rsidRDefault="00971844" w:rsidP="00430EF2">
      <w:pPr>
        <w:pStyle w:val="Heading4"/>
        <w:bidi/>
        <w:rPr>
          <w:rStyle w:val="Strong"/>
          <w:rFonts w:ascii="Tahoma" w:hAnsi="Tahoma" w:cs="Tahoma"/>
          <w:sz w:val="21"/>
          <w:szCs w:val="21"/>
        </w:rPr>
      </w:pPr>
      <w:r w:rsidRPr="00C46679">
        <w:rPr>
          <w:rStyle w:val="Strong"/>
          <w:rFonts w:ascii="Tahoma" w:hAnsi="Tahoma" w:cs="Tahoma"/>
          <w:sz w:val="21"/>
          <w:szCs w:val="21"/>
          <w:rtl/>
          <w:lang w:val="fa-IR" w:bidi="fa-IR"/>
        </w:rPr>
        <w:t xml:space="preserve">آموزش و مربیگری بیشتر برای معلمان و کارکنان مدرسه </w:t>
      </w:r>
    </w:p>
    <w:p w14:paraId="3FD4C51B" w14:textId="77777777" w:rsidR="000840A7" w:rsidRPr="00C46679" w:rsidRDefault="00971844" w:rsidP="000840A7">
      <w:p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شمول معلولیت به معلمان و کارکنان پشتیبانی، درک بهتر و بیشتری از معلولیت و نحوه واکنش به آن را نشان می دهد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این می تواند شامل دسترسی به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>:</w:t>
      </w:r>
    </w:p>
    <w:p w14:paraId="609A8209" w14:textId="77777777" w:rsidR="000840A7" w:rsidRPr="00C46679" w:rsidRDefault="00971844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متخصصان بیشتر در مدارس تخصصی معلولیت</w:t>
      </w:r>
    </w:p>
    <w:p w14:paraId="227B7C52" w14:textId="77777777" w:rsidR="000840A7" w:rsidRPr="00C46679" w:rsidRDefault="00971844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مربیگری</w:t>
      </w:r>
    </w:p>
    <w:p w14:paraId="765D2296" w14:textId="77777777" w:rsidR="000840A7" w:rsidRPr="00C46679" w:rsidRDefault="00971844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یادگیری حرفه ای</w:t>
      </w:r>
    </w:p>
    <w:p w14:paraId="6E04DBA9" w14:textId="77777777" w:rsidR="000840A7" w:rsidRPr="00C46679" w:rsidRDefault="00971844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راهنمایی و منابع مبتنی بر شواهد</w:t>
      </w:r>
    </w:p>
    <w:p w14:paraId="4B6BD64F" w14:textId="77777777" w:rsidR="000840A7" w:rsidRPr="00C46679" w:rsidRDefault="00971844" w:rsidP="000840A7">
      <w:pPr>
        <w:pStyle w:val="ListParagraph"/>
        <w:numPr>
          <w:ilvl w:val="0"/>
          <w:numId w:val="37"/>
        </w:num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بورسیه های تحصیلی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>.</w:t>
      </w:r>
    </w:p>
    <w:p w14:paraId="03096E8B" w14:textId="77777777" w:rsidR="000840A7" w:rsidRPr="00C46679" w:rsidRDefault="00971844" w:rsidP="00231EC4">
      <w:pPr>
        <w:pStyle w:val="Heading4"/>
        <w:bidi/>
        <w:rPr>
          <w:rStyle w:val="Strong"/>
          <w:rFonts w:ascii="Tahoma" w:hAnsi="Tahoma" w:cs="Tahoma"/>
          <w:sz w:val="21"/>
          <w:szCs w:val="21"/>
        </w:rPr>
      </w:pPr>
      <w:r w:rsidRPr="00C46679">
        <w:rPr>
          <w:rStyle w:val="Strong"/>
          <w:rFonts w:ascii="Tahoma" w:hAnsi="Tahoma" w:cs="Tahoma"/>
          <w:sz w:val="21"/>
          <w:szCs w:val="21"/>
          <w:rtl/>
          <w:lang w:val="fa-IR" w:bidi="fa-IR"/>
        </w:rPr>
        <w:t xml:space="preserve">اطلاعات بیشتر </w:t>
      </w:r>
    </w:p>
    <w:p w14:paraId="1BE275CF" w14:textId="77777777" w:rsidR="000840A7" w:rsidRPr="00C46679" w:rsidRDefault="00971844" w:rsidP="00231EC4">
      <w:p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 xml:space="preserve">برای کسب اطلاعات بیشتر در مورد شمول معلولیت، به </w:t>
      </w:r>
      <w:hyperlink r:id="rId12" w:history="1">
        <w:r w:rsidRPr="00C46679">
          <w:rPr>
            <w:rStyle w:val="Hyperlink"/>
            <w:rFonts w:ascii="Tahoma" w:hAnsi="Tahoma" w:cs="Tahoma"/>
            <w:sz w:val="21"/>
            <w:szCs w:val="21"/>
            <w:rtl/>
            <w:lang w:val="fa-IR"/>
          </w:rPr>
          <w:t>www.education.vic.gov.au/disabilityinclusion</w:t>
        </w:r>
      </w:hyperlink>
      <w:r w:rsidRPr="00C46679">
        <w:rPr>
          <w:rFonts w:ascii="Tahoma" w:hAnsi="Tahoma" w:cs="Tahoma"/>
          <w:sz w:val="21"/>
          <w:szCs w:val="21"/>
          <w:rtl/>
          <w:lang w:val="fa-IR" w:bidi="fa-IR"/>
        </w:rPr>
        <w:t xml:space="preserve"> مراجعه کنید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</w:p>
    <w:p w14:paraId="59CE393A" w14:textId="77777777" w:rsidR="000840A7" w:rsidRPr="00C46679" w:rsidRDefault="00971844" w:rsidP="00231EC4">
      <w:pPr>
        <w:bidi/>
        <w:rPr>
          <w:rFonts w:ascii="Tahoma" w:hAnsi="Tahoma" w:cs="Tahoma"/>
          <w:sz w:val="21"/>
          <w:szCs w:val="21"/>
        </w:rPr>
      </w:pPr>
      <w:r w:rsidRPr="00C46679">
        <w:rPr>
          <w:rFonts w:ascii="Tahoma" w:hAnsi="Tahoma" w:cs="Tahoma"/>
          <w:sz w:val="21"/>
          <w:szCs w:val="21"/>
          <w:rtl/>
          <w:lang w:val="fa-IR" w:bidi="fa-IR"/>
        </w:rPr>
        <w:t>اگر می خواهید در مورد نیازهای فرزندتان در مدرسه صحبت کنید، یا اگر به کمک ترجمه کتبی یا شفاهی نیاز دارید، لطفاً با مدیر مدرسه خود تماس بگیرید</w:t>
      </w:r>
      <w:r w:rsidRPr="00C46679">
        <w:rPr>
          <w:rFonts w:ascii="Tahoma" w:hAnsi="Tahoma" w:cs="Tahoma"/>
          <w:sz w:val="21"/>
          <w:szCs w:val="21"/>
          <w:rtl/>
          <w:lang w:val="fa-IR"/>
        </w:rPr>
        <w:t xml:space="preserve">. </w:t>
      </w:r>
    </w:p>
    <w:p w14:paraId="57764B4C" w14:textId="77777777" w:rsidR="000840A7" w:rsidRPr="00C46679" w:rsidRDefault="000840A7" w:rsidP="005269F0">
      <w:pPr>
        <w:rPr>
          <w:rFonts w:ascii="Tahoma" w:hAnsi="Tahoma" w:cs="Tahoma"/>
          <w:sz w:val="21"/>
          <w:szCs w:val="21"/>
        </w:rPr>
      </w:pPr>
    </w:p>
    <w:p w14:paraId="70338BA8" w14:textId="77777777" w:rsidR="00B1044F" w:rsidRPr="009D6DBB" w:rsidRDefault="00B1044F" w:rsidP="000B553A">
      <w:pPr>
        <w:spacing w:after="0"/>
        <w:rPr>
          <w:rFonts w:ascii="Tahoma" w:eastAsiaTheme="majorEastAsia" w:hAnsi="Tahoma" w:cs="Tahoma"/>
          <w:b/>
          <w:color w:val="500778" w:themeColor="accent5"/>
          <w:sz w:val="24"/>
        </w:rPr>
      </w:pPr>
    </w:p>
    <w:sectPr w:rsidR="00B1044F" w:rsidRPr="009D6DBB" w:rsidSect="00D9091E">
      <w:headerReference w:type="default" r:id="rId13"/>
      <w:footerReference w:type="default" r:id="rId14"/>
      <w:pgSz w:w="11900" w:h="16840"/>
      <w:pgMar w:top="2552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E3090" w14:textId="77777777" w:rsidR="00903CE3" w:rsidRDefault="00903CE3">
      <w:pPr>
        <w:spacing w:after="0"/>
      </w:pPr>
      <w:r>
        <w:separator/>
      </w:r>
    </w:p>
  </w:endnote>
  <w:endnote w:type="continuationSeparator" w:id="0">
    <w:p w14:paraId="042ECE4B" w14:textId="77777777" w:rsidR="00903CE3" w:rsidRDefault="00903C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3AFE065-9CF8-4711-AAE3-C5A74CED77B8}"/>
    <w:embedBold r:id="rId2" w:fontKey="{B25B4B0E-E109-4F10-8E80-B25466BDFC1D}"/>
    <w:embedBoldItalic r:id="rId3" w:fontKey="{8D2CFEE5-97A3-443B-A6D5-8CB509B6DD5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AB4CE" w14:textId="4A1E3DD1" w:rsidR="00C41FD1" w:rsidRPr="00907D8D" w:rsidRDefault="00A86A6A" w:rsidP="00DF137F">
    <w:pPr>
      <w:pStyle w:val="Footer"/>
      <w:tabs>
        <w:tab w:val="clear" w:pos="4513"/>
        <w:tab w:val="clear" w:pos="9026"/>
        <w:tab w:val="left" w:pos="1276"/>
      </w:tabs>
      <w:rPr>
        <w:rFonts w:ascii="Tahoma" w:hAnsi="Tahoma" w:cs="Tahoma"/>
        <w:noProof/>
      </w:rPr>
    </w:pPr>
    <w:r w:rsidRPr="00907D8D">
      <w:rPr>
        <w:rFonts w:ascii="Tahoma" w:hAnsi="Tahoma" w:cs="Tahoma"/>
        <w:noProof/>
        <w:lang w:val="en-US" w:eastAsia="zh-CN"/>
      </w:rPr>
      <w:drawing>
        <wp:anchor distT="0" distB="0" distL="114300" distR="114300" simplePos="0" relativeHeight="251660288" behindDoc="1" locked="0" layoutInCell="1" allowOverlap="1" wp14:anchorId="01190F79" wp14:editId="78375057">
          <wp:simplePos x="0" y="0"/>
          <wp:positionH relativeFrom="page">
            <wp:posOffset>106587</wp:posOffset>
          </wp:positionH>
          <wp:positionV relativeFrom="bottomMargin">
            <wp:posOffset>266747</wp:posOffset>
          </wp:positionV>
          <wp:extent cx="4186555" cy="946150"/>
          <wp:effectExtent l="0" t="0" r="4445" b="6350"/>
          <wp:wrapNone/>
          <wp:docPr id="1" name="Picture 1" descr="نشان – وزارت آموزش وپرورش ویکتوری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نشان – وزارت آموزش وپرورش ویکتوریا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491" t="89794" r="105" b="1357"/>
                  <a:stretch/>
                </pic:blipFill>
                <pic:spPr bwMode="auto">
                  <a:xfrm>
                    <a:off x="0" y="0"/>
                    <a:ext cx="4186555" cy="946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D719AD" w14:textId="2F78D8B4" w:rsidR="009B2C8C" w:rsidRPr="00907D8D" w:rsidRDefault="009B2C8C" w:rsidP="00DF137F">
    <w:pPr>
      <w:pStyle w:val="Footer"/>
      <w:tabs>
        <w:tab w:val="clear" w:pos="4513"/>
        <w:tab w:val="clear" w:pos="9026"/>
        <w:tab w:val="left" w:pos="1276"/>
      </w:tabs>
      <w:rPr>
        <w:rFonts w:ascii="Tahoma" w:hAnsi="Tahoma" w:cs="Tahoma"/>
        <w:noProof/>
      </w:rPr>
    </w:pPr>
  </w:p>
  <w:p w14:paraId="2000EFB2" w14:textId="72D253FE" w:rsidR="00C41FD1" w:rsidRPr="00907D8D" w:rsidRDefault="00C41FD1" w:rsidP="00DF137F">
    <w:pPr>
      <w:pStyle w:val="Footer"/>
      <w:tabs>
        <w:tab w:val="clear" w:pos="4513"/>
        <w:tab w:val="clear" w:pos="9026"/>
        <w:tab w:val="left" w:pos="1276"/>
      </w:tabs>
      <w:rPr>
        <w:rFonts w:ascii="Tahoma" w:hAnsi="Tahoma" w:cs="Tahoma"/>
        <w:noProof/>
      </w:rPr>
    </w:pPr>
  </w:p>
  <w:p w14:paraId="74726ADE" w14:textId="105F4749" w:rsidR="0044791F" w:rsidRPr="00907D8D" w:rsidRDefault="00903CE3" w:rsidP="00DF543D">
    <w:pPr>
      <w:pStyle w:val="Footer"/>
      <w:tabs>
        <w:tab w:val="clear" w:pos="4513"/>
        <w:tab w:val="clear" w:pos="9026"/>
        <w:tab w:val="left" w:pos="722"/>
      </w:tabs>
      <w:bidi/>
      <w:rPr>
        <w:rFonts w:ascii="Tahoma" w:hAnsi="Tahoma" w:cs="Tahoma"/>
      </w:rPr>
    </w:pPr>
    <w:sdt>
      <w:sdtPr>
        <w:rPr>
          <w:rFonts w:ascii="Tahoma" w:hAnsi="Tahoma" w:cs="Tahoma"/>
          <w:noProof/>
          <w:rtl/>
          <w:lang w:val="fa-IR"/>
        </w:rPr>
        <w:id w:val="1143130715"/>
        <w:docPartObj>
          <w:docPartGallery w:val="Page Numbers (Bottom of Page)"/>
          <w:docPartUnique/>
        </w:docPartObj>
      </w:sdtPr>
      <w:sdtEndPr/>
      <w:sdtContent>
        <w:r w:rsidR="00971844" w:rsidRPr="00907D8D">
          <w:rPr>
            <w:rFonts w:ascii="Tahoma" w:hAnsi="Tahoma" w:cs="Tahoma"/>
          </w:rPr>
          <w:fldChar w:fldCharType="begin"/>
        </w:r>
        <w:r w:rsidR="00971844" w:rsidRPr="00907D8D">
          <w:rPr>
            <w:rFonts w:ascii="Tahoma" w:hAnsi="Tahoma" w:cs="Tahoma"/>
            <w:rtl/>
            <w:lang w:val="fa-IR"/>
          </w:rPr>
          <w:instrText xml:space="preserve"> PAGE   \* MERGEFORMAT </w:instrText>
        </w:r>
        <w:r w:rsidR="00971844" w:rsidRPr="00907D8D">
          <w:rPr>
            <w:rFonts w:ascii="Tahoma" w:hAnsi="Tahoma" w:cs="Tahoma"/>
          </w:rPr>
          <w:fldChar w:fldCharType="separate"/>
        </w:r>
        <w:r w:rsidR="0054021A">
          <w:rPr>
            <w:rFonts w:ascii="Tahoma" w:hAnsi="Tahoma" w:cs="Tahoma"/>
            <w:noProof/>
            <w:rtl/>
            <w:lang w:val="fa-IR"/>
          </w:rPr>
          <w:t>2</w:t>
        </w:r>
        <w:r w:rsidR="00971844" w:rsidRPr="00907D8D">
          <w:rPr>
            <w:rFonts w:ascii="Tahoma" w:hAnsi="Tahoma" w:cs="Tahoma"/>
            <w:noProof/>
          </w:rPr>
          <w:fldChar w:fldCharType="end"/>
        </w:r>
      </w:sdtContent>
    </w:sdt>
    <w:r w:rsidR="00971844" w:rsidRPr="00907D8D">
      <w:rPr>
        <w:rFonts w:ascii="Tahoma" w:hAnsi="Tahoma" w:cs="Tahoma"/>
        <w:noProof/>
        <w:rtl/>
        <w:lang w:val="fa-IR"/>
      </w:rPr>
      <w:tab/>
    </w:r>
    <w:r w:rsidR="00971844" w:rsidRPr="00907D8D">
      <w:rPr>
        <w:rFonts w:ascii="Tahoma" w:hAnsi="Tahoma" w:cs="Tahoma"/>
        <w:noProof/>
        <w:rtl/>
        <w:lang w:val="fa-IR" w:bidi="fa-IR"/>
      </w:rPr>
      <w:t>آخرین به روز رسانی</w:t>
    </w:r>
    <w:r w:rsidR="00971844" w:rsidRPr="00907D8D">
      <w:rPr>
        <w:rFonts w:ascii="Tahoma" w:hAnsi="Tahoma" w:cs="Tahoma"/>
        <w:noProof/>
        <w:rtl/>
        <w:lang w:val="fa-IR"/>
      </w:rPr>
      <w:t xml:space="preserve">: </w:t>
    </w:r>
    <w:r w:rsidR="00971844" w:rsidRPr="00907D8D">
      <w:rPr>
        <w:rFonts w:ascii="Tahoma" w:hAnsi="Tahoma" w:cs="Tahoma"/>
        <w:noProof/>
        <w:rtl/>
        <w:lang w:val="fa-IR" w:bidi="fa-IR"/>
      </w:rPr>
      <w:t xml:space="preserve">آگوست، </w:t>
    </w:r>
    <w:r w:rsidR="00971844" w:rsidRPr="00907D8D">
      <w:rPr>
        <w:rFonts w:ascii="Tahoma" w:hAnsi="Tahoma" w:cs="Tahoma"/>
        <w:noProof/>
        <w:rtl/>
        <w:lang w:val="fa-IR"/>
      </w:rPr>
      <w:t xml:space="preserve">2022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4EBBA" w14:textId="77777777" w:rsidR="00903CE3" w:rsidRDefault="00903CE3">
      <w:pPr>
        <w:spacing w:after="0"/>
      </w:pPr>
      <w:r>
        <w:separator/>
      </w:r>
    </w:p>
  </w:footnote>
  <w:footnote w:type="continuationSeparator" w:id="0">
    <w:p w14:paraId="47BECB65" w14:textId="77777777" w:rsidR="00903CE3" w:rsidRDefault="00903C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AF097" w14:textId="77777777" w:rsidR="00C41FD1" w:rsidRDefault="00C41FD1" w:rsidP="00A63D55">
    <w:pPr>
      <w:pStyle w:val="Header"/>
      <w:tabs>
        <w:tab w:val="clear" w:pos="4513"/>
        <w:tab w:val="clear" w:pos="9026"/>
        <w:tab w:val="left" w:pos="1425"/>
      </w:tabs>
      <w:rPr>
        <w:noProof/>
      </w:rPr>
    </w:pPr>
  </w:p>
  <w:p w14:paraId="3A1CD39B" w14:textId="77777777" w:rsidR="0044791F" w:rsidRDefault="00971844" w:rsidP="00A63D55">
    <w:pPr>
      <w:pStyle w:val="Header"/>
      <w:tabs>
        <w:tab w:val="clear" w:pos="4513"/>
        <w:tab w:val="clear" w:pos="9026"/>
        <w:tab w:val="left" w:pos="1425"/>
      </w:tabs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23C73ED6" wp14:editId="34830AF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640" cy="2854197"/>
          <wp:effectExtent l="0" t="0" r="4445" b="3810"/>
          <wp:wrapNone/>
          <wp:docPr id="6" name="Picture 6" descr="نشان – شمول معلولیت – آموزش برای همه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نشان – شمول معلولیت – آموزش برای همه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73317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2854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BD3827"/>
    <w:multiLevelType w:val="hybridMultilevel"/>
    <w:tmpl w:val="FB4C45BA"/>
    <w:lvl w:ilvl="0" w:tplc="CDF01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FCB9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92DD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86DA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3A24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8EDF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0CF4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9C96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30D3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3C1358"/>
    <w:multiLevelType w:val="hybridMultilevel"/>
    <w:tmpl w:val="B2A29B24"/>
    <w:lvl w:ilvl="0" w:tplc="A6E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D2AD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5C29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76D9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2AB5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C8BB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6C3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AADC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848F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CE15CF"/>
    <w:multiLevelType w:val="multilevel"/>
    <w:tmpl w:val="9EB04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1BA418C"/>
    <w:multiLevelType w:val="hybridMultilevel"/>
    <w:tmpl w:val="92E87122"/>
    <w:lvl w:ilvl="0" w:tplc="7AF0A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4474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2E03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C428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D273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4222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D89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7290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2023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1F631B"/>
    <w:multiLevelType w:val="hybridMultilevel"/>
    <w:tmpl w:val="9F22668A"/>
    <w:lvl w:ilvl="0" w:tplc="CE32E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0C69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FAA3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345D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4447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7815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A83A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FE58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5698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C63408"/>
    <w:multiLevelType w:val="hybridMultilevel"/>
    <w:tmpl w:val="AACCD334"/>
    <w:lvl w:ilvl="0" w:tplc="D0FE2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A62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3035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E259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DC8A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92FE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14AC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456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8063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431EA"/>
    <w:multiLevelType w:val="hybridMultilevel"/>
    <w:tmpl w:val="38A0A50E"/>
    <w:lvl w:ilvl="0" w:tplc="213C4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80F2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EAEE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64E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D404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A4CE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C3F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2E9C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F615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607083"/>
    <w:multiLevelType w:val="hybridMultilevel"/>
    <w:tmpl w:val="36A855EE"/>
    <w:lvl w:ilvl="0" w:tplc="F606D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78CE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A485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C0DB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BC83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EE6E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B6C5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BAC4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A648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5D4292"/>
    <w:multiLevelType w:val="hybridMultilevel"/>
    <w:tmpl w:val="A52C0F42"/>
    <w:lvl w:ilvl="0" w:tplc="0CDEDD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7CEDA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6803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E29A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E27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CA90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90C7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E19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6A20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5022F7"/>
    <w:multiLevelType w:val="hybridMultilevel"/>
    <w:tmpl w:val="01A21E3C"/>
    <w:lvl w:ilvl="0" w:tplc="5A3AD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C2C4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44B8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206D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B0B5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9231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F408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3A90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14C7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864282"/>
    <w:multiLevelType w:val="hybridMultilevel"/>
    <w:tmpl w:val="583A399E"/>
    <w:lvl w:ilvl="0" w:tplc="79DC5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4011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E7F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3E8E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FA50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EE48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1067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4EC3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00FD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95AAE"/>
    <w:multiLevelType w:val="hybridMultilevel"/>
    <w:tmpl w:val="1E9A6FA4"/>
    <w:lvl w:ilvl="0" w:tplc="58EE3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24BD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66FC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36C2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E8A4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4D5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B2D8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5C88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3A40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897F4A"/>
    <w:multiLevelType w:val="hybridMultilevel"/>
    <w:tmpl w:val="3A7AD4BC"/>
    <w:lvl w:ilvl="0" w:tplc="36BEA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0AFF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5E73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180D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96FA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5CF3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142F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2C29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4460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093FEE"/>
    <w:multiLevelType w:val="hybridMultilevel"/>
    <w:tmpl w:val="84CCF26A"/>
    <w:lvl w:ilvl="0" w:tplc="F36E48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EEEC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0E0B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A865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3A95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6ADE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C6FE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6A5B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AEF3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A35373"/>
    <w:multiLevelType w:val="hybridMultilevel"/>
    <w:tmpl w:val="467A483A"/>
    <w:lvl w:ilvl="0" w:tplc="75BE7B6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6B04EA4C" w:tentative="1">
      <w:start w:val="1"/>
      <w:numFmt w:val="lowerLetter"/>
      <w:lvlText w:val="%2."/>
      <w:lvlJc w:val="left"/>
      <w:pPr>
        <w:ind w:left="1440" w:hanging="360"/>
      </w:pPr>
    </w:lvl>
    <w:lvl w:ilvl="2" w:tplc="2CBA57D2" w:tentative="1">
      <w:start w:val="1"/>
      <w:numFmt w:val="lowerRoman"/>
      <w:lvlText w:val="%3."/>
      <w:lvlJc w:val="right"/>
      <w:pPr>
        <w:ind w:left="2160" w:hanging="180"/>
      </w:pPr>
    </w:lvl>
    <w:lvl w:ilvl="3" w:tplc="94EE00BE" w:tentative="1">
      <w:start w:val="1"/>
      <w:numFmt w:val="decimal"/>
      <w:lvlText w:val="%4."/>
      <w:lvlJc w:val="left"/>
      <w:pPr>
        <w:ind w:left="2880" w:hanging="360"/>
      </w:pPr>
    </w:lvl>
    <w:lvl w:ilvl="4" w:tplc="D6AADD72" w:tentative="1">
      <w:start w:val="1"/>
      <w:numFmt w:val="lowerLetter"/>
      <w:lvlText w:val="%5."/>
      <w:lvlJc w:val="left"/>
      <w:pPr>
        <w:ind w:left="3600" w:hanging="360"/>
      </w:pPr>
    </w:lvl>
    <w:lvl w:ilvl="5" w:tplc="F1BEBD14" w:tentative="1">
      <w:start w:val="1"/>
      <w:numFmt w:val="lowerRoman"/>
      <w:lvlText w:val="%6."/>
      <w:lvlJc w:val="right"/>
      <w:pPr>
        <w:ind w:left="4320" w:hanging="180"/>
      </w:pPr>
    </w:lvl>
    <w:lvl w:ilvl="6" w:tplc="4A8C31B6" w:tentative="1">
      <w:start w:val="1"/>
      <w:numFmt w:val="decimal"/>
      <w:lvlText w:val="%7."/>
      <w:lvlJc w:val="left"/>
      <w:pPr>
        <w:ind w:left="5040" w:hanging="360"/>
      </w:pPr>
    </w:lvl>
    <w:lvl w:ilvl="7" w:tplc="9AD67DAC" w:tentative="1">
      <w:start w:val="1"/>
      <w:numFmt w:val="lowerLetter"/>
      <w:lvlText w:val="%8."/>
      <w:lvlJc w:val="left"/>
      <w:pPr>
        <w:ind w:left="5760" w:hanging="360"/>
      </w:pPr>
    </w:lvl>
    <w:lvl w:ilvl="8" w:tplc="CE369A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EF7E25"/>
    <w:multiLevelType w:val="hybridMultilevel"/>
    <w:tmpl w:val="DD16242E"/>
    <w:lvl w:ilvl="0" w:tplc="83F49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CE50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A4A8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709D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26D0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1C7F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086A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1AA1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66D2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455C57"/>
    <w:multiLevelType w:val="hybridMultilevel"/>
    <w:tmpl w:val="590E0630"/>
    <w:lvl w:ilvl="0" w:tplc="A594B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8F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2C7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8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C27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FAB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F80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E9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C41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356B7CD3"/>
    <w:multiLevelType w:val="hybridMultilevel"/>
    <w:tmpl w:val="43A4603A"/>
    <w:lvl w:ilvl="0" w:tplc="11A0AE5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35230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208F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5AE2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E896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4459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1CEC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407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A678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2D43B7"/>
    <w:multiLevelType w:val="hybridMultilevel"/>
    <w:tmpl w:val="2C4CEF58"/>
    <w:lvl w:ilvl="0" w:tplc="06E015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65804E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B5AB7C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BB2EC5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52C5DA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5B2FE5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967E5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F7E220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23CA37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95C47FB"/>
    <w:multiLevelType w:val="multilevel"/>
    <w:tmpl w:val="7710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C2D5C18"/>
    <w:multiLevelType w:val="multilevel"/>
    <w:tmpl w:val="849A7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EEA46CD"/>
    <w:multiLevelType w:val="hybridMultilevel"/>
    <w:tmpl w:val="F7C4A2EC"/>
    <w:lvl w:ilvl="0" w:tplc="C3EA9A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BC3E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B4E2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724D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92C9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DEA4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F8F5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24F7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5447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CE4E00"/>
    <w:multiLevelType w:val="hybridMultilevel"/>
    <w:tmpl w:val="50FEBA20"/>
    <w:lvl w:ilvl="0" w:tplc="B4C2F9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3819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6837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620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FA31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842D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0C29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0C88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925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444FA2"/>
    <w:multiLevelType w:val="hybridMultilevel"/>
    <w:tmpl w:val="7010B0C0"/>
    <w:lvl w:ilvl="0" w:tplc="B2307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1E6B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CCEB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4E2D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0EAE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8C60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02E7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3C27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4E35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925968"/>
    <w:multiLevelType w:val="multilevel"/>
    <w:tmpl w:val="6EFE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A416518"/>
    <w:multiLevelType w:val="hybridMultilevel"/>
    <w:tmpl w:val="52C26A06"/>
    <w:lvl w:ilvl="0" w:tplc="2370E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863D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CCCC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2BC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D8FD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748D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A2F8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46EC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C04C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2F082E"/>
    <w:multiLevelType w:val="hybridMultilevel"/>
    <w:tmpl w:val="10C83386"/>
    <w:lvl w:ilvl="0" w:tplc="3F889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9464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9AAC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9661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501F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21E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5023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4A94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DCF1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B619BD"/>
    <w:multiLevelType w:val="hybridMultilevel"/>
    <w:tmpl w:val="3070A5AC"/>
    <w:lvl w:ilvl="0" w:tplc="9522E286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D8560A6E" w:tentative="1">
      <w:start w:val="1"/>
      <w:numFmt w:val="lowerLetter"/>
      <w:lvlText w:val="%2."/>
      <w:lvlJc w:val="left"/>
      <w:pPr>
        <w:ind w:left="1724" w:hanging="360"/>
      </w:pPr>
    </w:lvl>
    <w:lvl w:ilvl="2" w:tplc="59382C7C" w:tentative="1">
      <w:start w:val="1"/>
      <w:numFmt w:val="lowerRoman"/>
      <w:lvlText w:val="%3."/>
      <w:lvlJc w:val="right"/>
      <w:pPr>
        <w:ind w:left="2444" w:hanging="180"/>
      </w:pPr>
    </w:lvl>
    <w:lvl w:ilvl="3" w:tplc="1A381950" w:tentative="1">
      <w:start w:val="1"/>
      <w:numFmt w:val="decimal"/>
      <w:lvlText w:val="%4."/>
      <w:lvlJc w:val="left"/>
      <w:pPr>
        <w:ind w:left="3164" w:hanging="360"/>
      </w:pPr>
    </w:lvl>
    <w:lvl w:ilvl="4" w:tplc="738428A8" w:tentative="1">
      <w:start w:val="1"/>
      <w:numFmt w:val="lowerLetter"/>
      <w:lvlText w:val="%5."/>
      <w:lvlJc w:val="left"/>
      <w:pPr>
        <w:ind w:left="3884" w:hanging="360"/>
      </w:pPr>
    </w:lvl>
    <w:lvl w:ilvl="5" w:tplc="04021A6C" w:tentative="1">
      <w:start w:val="1"/>
      <w:numFmt w:val="lowerRoman"/>
      <w:lvlText w:val="%6."/>
      <w:lvlJc w:val="right"/>
      <w:pPr>
        <w:ind w:left="4604" w:hanging="180"/>
      </w:pPr>
    </w:lvl>
    <w:lvl w:ilvl="6" w:tplc="FD286A88" w:tentative="1">
      <w:start w:val="1"/>
      <w:numFmt w:val="decimal"/>
      <w:lvlText w:val="%7."/>
      <w:lvlJc w:val="left"/>
      <w:pPr>
        <w:ind w:left="5324" w:hanging="360"/>
      </w:pPr>
    </w:lvl>
    <w:lvl w:ilvl="7" w:tplc="3A74E6E4" w:tentative="1">
      <w:start w:val="1"/>
      <w:numFmt w:val="lowerLetter"/>
      <w:lvlText w:val="%8."/>
      <w:lvlJc w:val="left"/>
      <w:pPr>
        <w:ind w:left="6044" w:hanging="360"/>
      </w:pPr>
    </w:lvl>
    <w:lvl w:ilvl="8" w:tplc="39D2A88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4D1A2E16"/>
    <w:multiLevelType w:val="hybridMultilevel"/>
    <w:tmpl w:val="6A6ABD2E"/>
    <w:lvl w:ilvl="0" w:tplc="F378C4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D5613C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982731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90437D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A0627E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E4C96A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978255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D6C52A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1C4297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4E8119F"/>
    <w:multiLevelType w:val="hybridMultilevel"/>
    <w:tmpl w:val="81226808"/>
    <w:lvl w:ilvl="0" w:tplc="0E702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28E5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AAFD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8CC4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A41D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5A33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446C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EA0F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3C52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B1042C"/>
    <w:multiLevelType w:val="hybridMultilevel"/>
    <w:tmpl w:val="5A9CA6A8"/>
    <w:lvl w:ilvl="0" w:tplc="D2CEC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84A1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52EC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D08F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74B1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D496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5ED1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C2CB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206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88B0850"/>
    <w:multiLevelType w:val="multilevel"/>
    <w:tmpl w:val="33A6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D456A77"/>
    <w:multiLevelType w:val="hybridMultilevel"/>
    <w:tmpl w:val="36A25C58"/>
    <w:lvl w:ilvl="0" w:tplc="DAC8C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665B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1EAB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C861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2C7F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D229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BA73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547B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A074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235956"/>
    <w:multiLevelType w:val="hybridMultilevel"/>
    <w:tmpl w:val="6B60A142"/>
    <w:lvl w:ilvl="0" w:tplc="E8AEF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6EA3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EEAD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56D6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D243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C4D1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7689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80E3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C0FE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E448FD"/>
    <w:multiLevelType w:val="hybridMultilevel"/>
    <w:tmpl w:val="D0E8E5B0"/>
    <w:lvl w:ilvl="0" w:tplc="4F8E5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D821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3C71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FCD5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4881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1C16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FAEF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6D9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16A5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017A9D"/>
    <w:multiLevelType w:val="hybridMultilevel"/>
    <w:tmpl w:val="6874B2E6"/>
    <w:lvl w:ilvl="0" w:tplc="28468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BE9D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08E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B4C5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EAD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C0F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B661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2461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50BF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B36AF8"/>
    <w:multiLevelType w:val="hybridMultilevel"/>
    <w:tmpl w:val="D1A8A6B2"/>
    <w:lvl w:ilvl="0" w:tplc="42EEF4E2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627E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0EFF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AED0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3C9F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0EF9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3801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AEFE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9C10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FC4E2E"/>
    <w:multiLevelType w:val="hybridMultilevel"/>
    <w:tmpl w:val="F52E811A"/>
    <w:lvl w:ilvl="0" w:tplc="94D2A2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EA8A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D62A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C90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A4C7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0807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E87C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102E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20F5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C107536"/>
    <w:multiLevelType w:val="hybridMultilevel"/>
    <w:tmpl w:val="B2CCCCF8"/>
    <w:lvl w:ilvl="0" w:tplc="C6A41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6E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2AE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0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D0C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36C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609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385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704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6E21398F"/>
    <w:multiLevelType w:val="hybridMultilevel"/>
    <w:tmpl w:val="CE5422B6"/>
    <w:lvl w:ilvl="0" w:tplc="D1401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A8A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42D3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A44B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6C0A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CE3E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8A33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9CAB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BA16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7C6C6A"/>
    <w:multiLevelType w:val="hybridMultilevel"/>
    <w:tmpl w:val="C2EC89A8"/>
    <w:lvl w:ilvl="0" w:tplc="B9408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8262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52CB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1A2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30C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EED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A25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A69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689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 w15:restartNumberingAfterBreak="0">
    <w:nsid w:val="7F703F6E"/>
    <w:multiLevelType w:val="hybridMultilevel"/>
    <w:tmpl w:val="3E64F758"/>
    <w:lvl w:ilvl="0" w:tplc="6AD4D9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DCA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929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FA3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346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E42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B00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528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A076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28"/>
  </w:num>
  <w:num w:numId="13">
    <w:abstractNumId w:val="44"/>
  </w:num>
  <w:num w:numId="14">
    <w:abstractNumId w:val="48"/>
  </w:num>
  <w:num w:numId="15">
    <w:abstractNumId w:val="25"/>
  </w:num>
  <w:num w:numId="16">
    <w:abstractNumId w:val="25"/>
    <w:lvlOverride w:ilvl="0">
      <w:startOverride w:val="1"/>
    </w:lvlOverride>
  </w:num>
  <w:num w:numId="17">
    <w:abstractNumId w:val="38"/>
  </w:num>
  <w:num w:numId="18">
    <w:abstractNumId w:val="22"/>
  </w:num>
  <w:num w:numId="19">
    <w:abstractNumId w:val="45"/>
  </w:num>
  <w:num w:numId="20">
    <w:abstractNumId w:val="26"/>
  </w:num>
  <w:num w:numId="21">
    <w:abstractNumId w:val="24"/>
  </w:num>
  <w:num w:numId="22">
    <w:abstractNumId w:val="32"/>
  </w:num>
  <w:num w:numId="23">
    <w:abstractNumId w:val="48"/>
  </w:num>
  <w:num w:numId="24">
    <w:abstractNumId w:val="48"/>
  </w:num>
  <w:num w:numId="25">
    <w:abstractNumId w:val="19"/>
  </w:num>
  <w:num w:numId="26">
    <w:abstractNumId w:val="15"/>
  </w:num>
  <w:num w:numId="27">
    <w:abstractNumId w:val="48"/>
  </w:num>
  <w:num w:numId="28">
    <w:abstractNumId w:val="11"/>
  </w:num>
  <w:num w:numId="29">
    <w:abstractNumId w:val="48"/>
  </w:num>
  <w:num w:numId="30">
    <w:abstractNumId w:val="31"/>
  </w:num>
  <w:num w:numId="31">
    <w:abstractNumId w:val="42"/>
  </w:num>
  <w:num w:numId="32">
    <w:abstractNumId w:val="30"/>
  </w:num>
  <w:num w:numId="33">
    <w:abstractNumId w:val="35"/>
  </w:num>
  <w:num w:numId="34">
    <w:abstractNumId w:val="13"/>
  </w:num>
  <w:num w:numId="35">
    <w:abstractNumId w:val="37"/>
  </w:num>
  <w:num w:numId="36">
    <w:abstractNumId w:val="36"/>
  </w:num>
  <w:num w:numId="37">
    <w:abstractNumId w:val="41"/>
  </w:num>
  <w:num w:numId="38">
    <w:abstractNumId w:val="33"/>
  </w:num>
  <w:num w:numId="39">
    <w:abstractNumId w:val="43"/>
  </w:num>
  <w:num w:numId="40">
    <w:abstractNumId w:val="12"/>
  </w:num>
  <w:num w:numId="41">
    <w:abstractNumId w:val="17"/>
  </w:num>
  <w:num w:numId="42">
    <w:abstractNumId w:val="48"/>
  </w:num>
  <w:num w:numId="43">
    <w:abstractNumId w:val="48"/>
  </w:num>
  <w:num w:numId="44">
    <w:abstractNumId w:val="48"/>
  </w:num>
  <w:num w:numId="45">
    <w:abstractNumId w:val="21"/>
  </w:num>
  <w:num w:numId="46">
    <w:abstractNumId w:val="48"/>
  </w:num>
  <w:num w:numId="47">
    <w:abstractNumId w:val="48"/>
  </w:num>
  <w:num w:numId="48">
    <w:abstractNumId w:val="48"/>
  </w:num>
  <w:num w:numId="49">
    <w:abstractNumId w:val="23"/>
  </w:num>
  <w:num w:numId="50">
    <w:abstractNumId w:val="48"/>
  </w:num>
  <w:num w:numId="51">
    <w:abstractNumId w:val="48"/>
  </w:num>
  <w:num w:numId="52">
    <w:abstractNumId w:val="34"/>
  </w:num>
  <w:num w:numId="53">
    <w:abstractNumId w:val="18"/>
  </w:num>
  <w:num w:numId="54">
    <w:abstractNumId w:val="39"/>
  </w:num>
  <w:num w:numId="55">
    <w:abstractNumId w:val="48"/>
  </w:num>
  <w:num w:numId="56">
    <w:abstractNumId w:val="46"/>
  </w:num>
  <w:num w:numId="57">
    <w:abstractNumId w:val="29"/>
  </w:num>
  <w:num w:numId="58">
    <w:abstractNumId w:val="48"/>
  </w:num>
  <w:num w:numId="59">
    <w:abstractNumId w:val="48"/>
  </w:num>
  <w:num w:numId="60">
    <w:abstractNumId w:val="16"/>
  </w:num>
  <w:num w:numId="61">
    <w:abstractNumId w:val="53"/>
  </w:num>
  <w:num w:numId="62">
    <w:abstractNumId w:val="49"/>
  </w:num>
  <w:num w:numId="63">
    <w:abstractNumId w:val="52"/>
  </w:num>
  <w:num w:numId="64">
    <w:abstractNumId w:val="51"/>
  </w:num>
  <w:num w:numId="65">
    <w:abstractNumId w:val="50"/>
  </w:num>
  <w:num w:numId="66">
    <w:abstractNumId w:val="27"/>
  </w:num>
  <w:num w:numId="67">
    <w:abstractNumId w:val="47"/>
  </w:num>
  <w:num w:numId="68">
    <w:abstractNumId w:val="14"/>
  </w:num>
  <w:num w:numId="69">
    <w:abstractNumId w:val="40"/>
  </w:num>
  <w:num w:numId="70">
    <w:abstractNumId w:val="20"/>
  </w:num>
  <w:num w:numId="71">
    <w:abstractNumId w:val="48"/>
  </w:num>
  <w:num w:numId="72">
    <w:abstractNumId w:val="48"/>
  </w:num>
  <w:num w:numId="73">
    <w:abstractNumId w:val="48"/>
  </w:num>
  <w:num w:numId="74">
    <w:abstractNumId w:val="48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embedTrueTypeFonts/>
  <w:saveSubset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7DD"/>
    <w:rsid w:val="000038A4"/>
    <w:rsid w:val="00013339"/>
    <w:rsid w:val="000136A4"/>
    <w:rsid w:val="00016354"/>
    <w:rsid w:val="0001640E"/>
    <w:rsid w:val="000177B9"/>
    <w:rsid w:val="00025EA6"/>
    <w:rsid w:val="000502D5"/>
    <w:rsid w:val="0005119D"/>
    <w:rsid w:val="00052F18"/>
    <w:rsid w:val="000534F5"/>
    <w:rsid w:val="00057B59"/>
    <w:rsid w:val="00065195"/>
    <w:rsid w:val="0006773D"/>
    <w:rsid w:val="000724DB"/>
    <w:rsid w:val="00074F2C"/>
    <w:rsid w:val="000770C4"/>
    <w:rsid w:val="00083C9C"/>
    <w:rsid w:val="000840A7"/>
    <w:rsid w:val="000955EC"/>
    <w:rsid w:val="000961C2"/>
    <w:rsid w:val="000A2C3C"/>
    <w:rsid w:val="000A47D4"/>
    <w:rsid w:val="000A73BE"/>
    <w:rsid w:val="000B3052"/>
    <w:rsid w:val="000B553A"/>
    <w:rsid w:val="000B6DE8"/>
    <w:rsid w:val="000B716D"/>
    <w:rsid w:val="000B7A2B"/>
    <w:rsid w:val="000C754D"/>
    <w:rsid w:val="000E2E3E"/>
    <w:rsid w:val="000E33D4"/>
    <w:rsid w:val="000F508F"/>
    <w:rsid w:val="00110E6E"/>
    <w:rsid w:val="0011202D"/>
    <w:rsid w:val="00122369"/>
    <w:rsid w:val="00124D09"/>
    <w:rsid w:val="0012582C"/>
    <w:rsid w:val="001318C7"/>
    <w:rsid w:val="00131A89"/>
    <w:rsid w:val="00132D78"/>
    <w:rsid w:val="00134BA9"/>
    <w:rsid w:val="00141F23"/>
    <w:rsid w:val="001428F5"/>
    <w:rsid w:val="00145B07"/>
    <w:rsid w:val="001747E9"/>
    <w:rsid w:val="00180422"/>
    <w:rsid w:val="00182049"/>
    <w:rsid w:val="001B28D8"/>
    <w:rsid w:val="001C7F25"/>
    <w:rsid w:val="001D3B29"/>
    <w:rsid w:val="001D3E6E"/>
    <w:rsid w:val="001D6308"/>
    <w:rsid w:val="001D7BA1"/>
    <w:rsid w:val="001D7EA4"/>
    <w:rsid w:val="001D7FCD"/>
    <w:rsid w:val="001E170E"/>
    <w:rsid w:val="001F0269"/>
    <w:rsid w:val="001F0550"/>
    <w:rsid w:val="001F454C"/>
    <w:rsid w:val="0020333C"/>
    <w:rsid w:val="00207499"/>
    <w:rsid w:val="00210D41"/>
    <w:rsid w:val="002136D9"/>
    <w:rsid w:val="00216531"/>
    <w:rsid w:val="00216B17"/>
    <w:rsid w:val="00217933"/>
    <w:rsid w:val="00231EC4"/>
    <w:rsid w:val="00232634"/>
    <w:rsid w:val="0024219C"/>
    <w:rsid w:val="00246CB0"/>
    <w:rsid w:val="00247919"/>
    <w:rsid w:val="002568E2"/>
    <w:rsid w:val="00261D4A"/>
    <w:rsid w:val="00271E9D"/>
    <w:rsid w:val="00276096"/>
    <w:rsid w:val="0028612C"/>
    <w:rsid w:val="00286364"/>
    <w:rsid w:val="00286D3D"/>
    <w:rsid w:val="0028788A"/>
    <w:rsid w:val="002946EE"/>
    <w:rsid w:val="002970D9"/>
    <w:rsid w:val="002A0DB5"/>
    <w:rsid w:val="002A17C9"/>
    <w:rsid w:val="002A2B84"/>
    <w:rsid w:val="002A2E69"/>
    <w:rsid w:val="002A4A96"/>
    <w:rsid w:val="002A7366"/>
    <w:rsid w:val="002B20FC"/>
    <w:rsid w:val="002B7D00"/>
    <w:rsid w:val="002C0F80"/>
    <w:rsid w:val="002D65FA"/>
    <w:rsid w:val="002E324B"/>
    <w:rsid w:val="002E3BED"/>
    <w:rsid w:val="002E5773"/>
    <w:rsid w:val="002F2DF0"/>
    <w:rsid w:val="0030544F"/>
    <w:rsid w:val="003073A8"/>
    <w:rsid w:val="00312720"/>
    <w:rsid w:val="00313C2E"/>
    <w:rsid w:val="003166DC"/>
    <w:rsid w:val="00323DD1"/>
    <w:rsid w:val="0032522D"/>
    <w:rsid w:val="00325B99"/>
    <w:rsid w:val="003328AE"/>
    <w:rsid w:val="00332FDE"/>
    <w:rsid w:val="00343D7F"/>
    <w:rsid w:val="003518B2"/>
    <w:rsid w:val="00365778"/>
    <w:rsid w:val="00372642"/>
    <w:rsid w:val="00374253"/>
    <w:rsid w:val="00382067"/>
    <w:rsid w:val="00392DBA"/>
    <w:rsid w:val="003967DD"/>
    <w:rsid w:val="00397444"/>
    <w:rsid w:val="003A192A"/>
    <w:rsid w:val="003A440E"/>
    <w:rsid w:val="003B2826"/>
    <w:rsid w:val="003B4495"/>
    <w:rsid w:val="003B65C3"/>
    <w:rsid w:val="003C11DB"/>
    <w:rsid w:val="003C2CFB"/>
    <w:rsid w:val="003C35A7"/>
    <w:rsid w:val="003D0B80"/>
    <w:rsid w:val="003D32D9"/>
    <w:rsid w:val="00411608"/>
    <w:rsid w:val="00414A62"/>
    <w:rsid w:val="00415A42"/>
    <w:rsid w:val="00416A97"/>
    <w:rsid w:val="004170CE"/>
    <w:rsid w:val="00420768"/>
    <w:rsid w:val="0042269F"/>
    <w:rsid w:val="004226DF"/>
    <w:rsid w:val="00425076"/>
    <w:rsid w:val="00427FA8"/>
    <w:rsid w:val="004306E0"/>
    <w:rsid w:val="00430EF2"/>
    <w:rsid w:val="00434B1F"/>
    <w:rsid w:val="00435E78"/>
    <w:rsid w:val="0043713B"/>
    <w:rsid w:val="004407E5"/>
    <w:rsid w:val="0044791F"/>
    <w:rsid w:val="0045446B"/>
    <w:rsid w:val="00455C97"/>
    <w:rsid w:val="00461859"/>
    <w:rsid w:val="004736D1"/>
    <w:rsid w:val="00482401"/>
    <w:rsid w:val="00482554"/>
    <w:rsid w:val="00487B9F"/>
    <w:rsid w:val="004A3A6A"/>
    <w:rsid w:val="004A3AD7"/>
    <w:rsid w:val="004A51FC"/>
    <w:rsid w:val="004A6844"/>
    <w:rsid w:val="004C5F37"/>
    <w:rsid w:val="004D2D1B"/>
    <w:rsid w:val="004D4A00"/>
    <w:rsid w:val="004F4FB3"/>
    <w:rsid w:val="004F720E"/>
    <w:rsid w:val="00507148"/>
    <w:rsid w:val="00507A7F"/>
    <w:rsid w:val="00510D63"/>
    <w:rsid w:val="00522667"/>
    <w:rsid w:val="005265B9"/>
    <w:rsid w:val="005269F0"/>
    <w:rsid w:val="0052787A"/>
    <w:rsid w:val="0053036D"/>
    <w:rsid w:val="00530D89"/>
    <w:rsid w:val="00534638"/>
    <w:rsid w:val="00536255"/>
    <w:rsid w:val="00537F0A"/>
    <w:rsid w:val="0054021A"/>
    <w:rsid w:val="0054158E"/>
    <w:rsid w:val="00546255"/>
    <w:rsid w:val="00547F9C"/>
    <w:rsid w:val="00550229"/>
    <w:rsid w:val="0056665D"/>
    <w:rsid w:val="00572DDA"/>
    <w:rsid w:val="00577DC9"/>
    <w:rsid w:val="00584366"/>
    <w:rsid w:val="00592264"/>
    <w:rsid w:val="00593820"/>
    <w:rsid w:val="005A1E43"/>
    <w:rsid w:val="005A55D0"/>
    <w:rsid w:val="005C4CC0"/>
    <w:rsid w:val="005C5633"/>
    <w:rsid w:val="005C57E7"/>
    <w:rsid w:val="005C62E8"/>
    <w:rsid w:val="005D344F"/>
    <w:rsid w:val="005D38EB"/>
    <w:rsid w:val="005D6551"/>
    <w:rsid w:val="005E38D2"/>
    <w:rsid w:val="005F5CE8"/>
    <w:rsid w:val="0061352E"/>
    <w:rsid w:val="00615E55"/>
    <w:rsid w:val="00624A55"/>
    <w:rsid w:val="0063499D"/>
    <w:rsid w:val="006351A7"/>
    <w:rsid w:val="00635C65"/>
    <w:rsid w:val="00647EDE"/>
    <w:rsid w:val="00652720"/>
    <w:rsid w:val="006621B2"/>
    <w:rsid w:val="00663B5C"/>
    <w:rsid w:val="00663FEC"/>
    <w:rsid w:val="00683B6D"/>
    <w:rsid w:val="00685432"/>
    <w:rsid w:val="00693501"/>
    <w:rsid w:val="006A25AC"/>
    <w:rsid w:val="006A29C4"/>
    <w:rsid w:val="006A312D"/>
    <w:rsid w:val="006B5DAA"/>
    <w:rsid w:val="006B79EF"/>
    <w:rsid w:val="006C7449"/>
    <w:rsid w:val="006D382D"/>
    <w:rsid w:val="006E7669"/>
    <w:rsid w:val="006F1734"/>
    <w:rsid w:val="006F41B0"/>
    <w:rsid w:val="007011A4"/>
    <w:rsid w:val="0070484F"/>
    <w:rsid w:val="00707BDB"/>
    <w:rsid w:val="0071169A"/>
    <w:rsid w:val="00714A99"/>
    <w:rsid w:val="007262AE"/>
    <w:rsid w:val="0073120C"/>
    <w:rsid w:val="00731454"/>
    <w:rsid w:val="0073270D"/>
    <w:rsid w:val="00732BFE"/>
    <w:rsid w:val="0073439D"/>
    <w:rsid w:val="00736FB0"/>
    <w:rsid w:val="00743392"/>
    <w:rsid w:val="00744E46"/>
    <w:rsid w:val="00764BD7"/>
    <w:rsid w:val="007707BB"/>
    <w:rsid w:val="00770CE4"/>
    <w:rsid w:val="00792247"/>
    <w:rsid w:val="007A13F8"/>
    <w:rsid w:val="007A2E64"/>
    <w:rsid w:val="007B556E"/>
    <w:rsid w:val="007B5834"/>
    <w:rsid w:val="007C2CA6"/>
    <w:rsid w:val="007C4770"/>
    <w:rsid w:val="007C745D"/>
    <w:rsid w:val="007D1FB1"/>
    <w:rsid w:val="007D3E38"/>
    <w:rsid w:val="007D5517"/>
    <w:rsid w:val="007E4E8C"/>
    <w:rsid w:val="007F0635"/>
    <w:rsid w:val="007F1ECE"/>
    <w:rsid w:val="007F2207"/>
    <w:rsid w:val="0080166A"/>
    <w:rsid w:val="00805486"/>
    <w:rsid w:val="00806B21"/>
    <w:rsid w:val="00814107"/>
    <w:rsid w:val="008154BA"/>
    <w:rsid w:val="00820696"/>
    <w:rsid w:val="008261A5"/>
    <w:rsid w:val="008417C4"/>
    <w:rsid w:val="00852759"/>
    <w:rsid w:val="00862197"/>
    <w:rsid w:val="00863752"/>
    <w:rsid w:val="008717D1"/>
    <w:rsid w:val="0087456B"/>
    <w:rsid w:val="00877E4D"/>
    <w:rsid w:val="00885C2A"/>
    <w:rsid w:val="008862A1"/>
    <w:rsid w:val="00894B60"/>
    <w:rsid w:val="0089606B"/>
    <w:rsid w:val="008A247C"/>
    <w:rsid w:val="008A4A74"/>
    <w:rsid w:val="008B20DA"/>
    <w:rsid w:val="008C217F"/>
    <w:rsid w:val="008C5F63"/>
    <w:rsid w:val="008C6C2E"/>
    <w:rsid w:val="008C6C90"/>
    <w:rsid w:val="008C78AF"/>
    <w:rsid w:val="008D01CC"/>
    <w:rsid w:val="008D5C8A"/>
    <w:rsid w:val="008E3D65"/>
    <w:rsid w:val="008F03DA"/>
    <w:rsid w:val="008F494F"/>
    <w:rsid w:val="008F6967"/>
    <w:rsid w:val="0090195C"/>
    <w:rsid w:val="0090276F"/>
    <w:rsid w:val="00903BB1"/>
    <w:rsid w:val="00903CE3"/>
    <w:rsid w:val="009067EA"/>
    <w:rsid w:val="00907D8D"/>
    <w:rsid w:val="009101FB"/>
    <w:rsid w:val="00910703"/>
    <w:rsid w:val="00921782"/>
    <w:rsid w:val="0092482C"/>
    <w:rsid w:val="00944BD7"/>
    <w:rsid w:val="009470A2"/>
    <w:rsid w:val="00955A39"/>
    <w:rsid w:val="009620DE"/>
    <w:rsid w:val="009639F3"/>
    <w:rsid w:val="00971844"/>
    <w:rsid w:val="00974A8D"/>
    <w:rsid w:val="00975262"/>
    <w:rsid w:val="009822E4"/>
    <w:rsid w:val="00992292"/>
    <w:rsid w:val="0099389E"/>
    <w:rsid w:val="00995C3B"/>
    <w:rsid w:val="009A0367"/>
    <w:rsid w:val="009A055F"/>
    <w:rsid w:val="009B1FBE"/>
    <w:rsid w:val="009B2C8C"/>
    <w:rsid w:val="009C7CB0"/>
    <w:rsid w:val="009D6DBB"/>
    <w:rsid w:val="009E2589"/>
    <w:rsid w:val="009E2B18"/>
    <w:rsid w:val="009F22DB"/>
    <w:rsid w:val="009F2432"/>
    <w:rsid w:val="009F7877"/>
    <w:rsid w:val="00A00F33"/>
    <w:rsid w:val="00A03CD3"/>
    <w:rsid w:val="00A12062"/>
    <w:rsid w:val="00A31926"/>
    <w:rsid w:val="00A41E3D"/>
    <w:rsid w:val="00A42664"/>
    <w:rsid w:val="00A56474"/>
    <w:rsid w:val="00A56B88"/>
    <w:rsid w:val="00A57DAB"/>
    <w:rsid w:val="00A6382B"/>
    <w:rsid w:val="00A63D55"/>
    <w:rsid w:val="00A724F4"/>
    <w:rsid w:val="00A76E43"/>
    <w:rsid w:val="00A82939"/>
    <w:rsid w:val="00A86A6A"/>
    <w:rsid w:val="00AA7E57"/>
    <w:rsid w:val="00AB0411"/>
    <w:rsid w:val="00AD26DB"/>
    <w:rsid w:val="00AD348A"/>
    <w:rsid w:val="00AD4C56"/>
    <w:rsid w:val="00AE324B"/>
    <w:rsid w:val="00AF6FFE"/>
    <w:rsid w:val="00B009FB"/>
    <w:rsid w:val="00B02431"/>
    <w:rsid w:val="00B04CD2"/>
    <w:rsid w:val="00B0601D"/>
    <w:rsid w:val="00B1044F"/>
    <w:rsid w:val="00B12B63"/>
    <w:rsid w:val="00B146F7"/>
    <w:rsid w:val="00B211E6"/>
    <w:rsid w:val="00B23289"/>
    <w:rsid w:val="00B332F3"/>
    <w:rsid w:val="00B476BA"/>
    <w:rsid w:val="00B56176"/>
    <w:rsid w:val="00B608C5"/>
    <w:rsid w:val="00B65264"/>
    <w:rsid w:val="00B6625E"/>
    <w:rsid w:val="00B76BB1"/>
    <w:rsid w:val="00B914F9"/>
    <w:rsid w:val="00B91DC9"/>
    <w:rsid w:val="00BA41DB"/>
    <w:rsid w:val="00BA45A4"/>
    <w:rsid w:val="00BA66A4"/>
    <w:rsid w:val="00BB4230"/>
    <w:rsid w:val="00BC3CB3"/>
    <w:rsid w:val="00BC5718"/>
    <w:rsid w:val="00BE099F"/>
    <w:rsid w:val="00BE09E5"/>
    <w:rsid w:val="00BE2851"/>
    <w:rsid w:val="00BE35B0"/>
    <w:rsid w:val="00BE63CA"/>
    <w:rsid w:val="00BE69F5"/>
    <w:rsid w:val="00BF37A3"/>
    <w:rsid w:val="00BF49F7"/>
    <w:rsid w:val="00BF796B"/>
    <w:rsid w:val="00C05463"/>
    <w:rsid w:val="00C20270"/>
    <w:rsid w:val="00C23D87"/>
    <w:rsid w:val="00C27546"/>
    <w:rsid w:val="00C34A49"/>
    <w:rsid w:val="00C37AE2"/>
    <w:rsid w:val="00C40345"/>
    <w:rsid w:val="00C41FD1"/>
    <w:rsid w:val="00C46679"/>
    <w:rsid w:val="00C522A4"/>
    <w:rsid w:val="00C52E09"/>
    <w:rsid w:val="00C55DD1"/>
    <w:rsid w:val="00C626ED"/>
    <w:rsid w:val="00C63598"/>
    <w:rsid w:val="00C6592B"/>
    <w:rsid w:val="00C70AE0"/>
    <w:rsid w:val="00C7726F"/>
    <w:rsid w:val="00C86D89"/>
    <w:rsid w:val="00CA322A"/>
    <w:rsid w:val="00CB351C"/>
    <w:rsid w:val="00CB5BCA"/>
    <w:rsid w:val="00CB64F2"/>
    <w:rsid w:val="00CC3AB6"/>
    <w:rsid w:val="00CD2DFA"/>
    <w:rsid w:val="00CD757C"/>
    <w:rsid w:val="00CE16AC"/>
    <w:rsid w:val="00CE3CC1"/>
    <w:rsid w:val="00CF0767"/>
    <w:rsid w:val="00CF1A94"/>
    <w:rsid w:val="00CF330A"/>
    <w:rsid w:val="00CF6247"/>
    <w:rsid w:val="00D013E1"/>
    <w:rsid w:val="00D01D21"/>
    <w:rsid w:val="00D111CD"/>
    <w:rsid w:val="00D137A0"/>
    <w:rsid w:val="00D17DAB"/>
    <w:rsid w:val="00D20655"/>
    <w:rsid w:val="00D21AAE"/>
    <w:rsid w:val="00D22480"/>
    <w:rsid w:val="00D252AE"/>
    <w:rsid w:val="00D255E8"/>
    <w:rsid w:val="00D3327B"/>
    <w:rsid w:val="00D332DA"/>
    <w:rsid w:val="00D3741D"/>
    <w:rsid w:val="00D41EB8"/>
    <w:rsid w:val="00D44E16"/>
    <w:rsid w:val="00D51122"/>
    <w:rsid w:val="00D54EF4"/>
    <w:rsid w:val="00D65F6D"/>
    <w:rsid w:val="00D65FD9"/>
    <w:rsid w:val="00D67BDF"/>
    <w:rsid w:val="00D72C00"/>
    <w:rsid w:val="00D74A12"/>
    <w:rsid w:val="00D77869"/>
    <w:rsid w:val="00D80958"/>
    <w:rsid w:val="00D9091E"/>
    <w:rsid w:val="00D95807"/>
    <w:rsid w:val="00DA0055"/>
    <w:rsid w:val="00DA3218"/>
    <w:rsid w:val="00DA3707"/>
    <w:rsid w:val="00DA5F30"/>
    <w:rsid w:val="00DB1279"/>
    <w:rsid w:val="00DB2743"/>
    <w:rsid w:val="00DB2F43"/>
    <w:rsid w:val="00DC3A22"/>
    <w:rsid w:val="00DC3D61"/>
    <w:rsid w:val="00DD3D20"/>
    <w:rsid w:val="00DD3F70"/>
    <w:rsid w:val="00DE3C52"/>
    <w:rsid w:val="00DE7549"/>
    <w:rsid w:val="00DF0C45"/>
    <w:rsid w:val="00DF137F"/>
    <w:rsid w:val="00DF3442"/>
    <w:rsid w:val="00DF43F3"/>
    <w:rsid w:val="00DF543D"/>
    <w:rsid w:val="00E02E79"/>
    <w:rsid w:val="00E03CE0"/>
    <w:rsid w:val="00E05B39"/>
    <w:rsid w:val="00E10BDC"/>
    <w:rsid w:val="00E21C28"/>
    <w:rsid w:val="00E21FEC"/>
    <w:rsid w:val="00E27C14"/>
    <w:rsid w:val="00E33DF0"/>
    <w:rsid w:val="00E37E69"/>
    <w:rsid w:val="00E57378"/>
    <w:rsid w:val="00E77553"/>
    <w:rsid w:val="00E8041B"/>
    <w:rsid w:val="00E81D0A"/>
    <w:rsid w:val="00E858CB"/>
    <w:rsid w:val="00E86980"/>
    <w:rsid w:val="00E9598B"/>
    <w:rsid w:val="00EA14B0"/>
    <w:rsid w:val="00EA6032"/>
    <w:rsid w:val="00EB027C"/>
    <w:rsid w:val="00EB05AC"/>
    <w:rsid w:val="00EB4033"/>
    <w:rsid w:val="00EB5E6B"/>
    <w:rsid w:val="00EC4158"/>
    <w:rsid w:val="00EC6651"/>
    <w:rsid w:val="00ED0DAE"/>
    <w:rsid w:val="00ED74F5"/>
    <w:rsid w:val="00EE75B5"/>
    <w:rsid w:val="00EE7BCD"/>
    <w:rsid w:val="00F000BE"/>
    <w:rsid w:val="00F23AB8"/>
    <w:rsid w:val="00F26E1C"/>
    <w:rsid w:val="00F30431"/>
    <w:rsid w:val="00F370B0"/>
    <w:rsid w:val="00F4202F"/>
    <w:rsid w:val="00F5360E"/>
    <w:rsid w:val="00F625ED"/>
    <w:rsid w:val="00F67C22"/>
    <w:rsid w:val="00F70588"/>
    <w:rsid w:val="00F941D6"/>
    <w:rsid w:val="00FA44CF"/>
    <w:rsid w:val="00FB16F4"/>
    <w:rsid w:val="00FB7769"/>
    <w:rsid w:val="00FC376D"/>
    <w:rsid w:val="00FC4BBD"/>
    <w:rsid w:val="00FD1618"/>
    <w:rsid w:val="00FD1CC5"/>
    <w:rsid w:val="00FD471B"/>
    <w:rsid w:val="00FD5AB2"/>
    <w:rsid w:val="00FD689B"/>
    <w:rsid w:val="00FE1B80"/>
    <w:rsid w:val="00FE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569AD"/>
  <w14:defaultImageDpi w14:val="330"/>
  <w15:chartTrackingRefBased/>
  <w15:docId w15:val="{95AFAE5D-5264-4B38-9F67-6AE96ED2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27C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A6A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01547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A6A"/>
    <w:pPr>
      <w:keepNext/>
      <w:keepLines/>
      <w:spacing w:before="240" w:after="40"/>
      <w:outlineLvl w:val="1"/>
    </w:pPr>
    <w:rPr>
      <w:rFonts w:asciiTheme="majorHAnsi" w:eastAsiaTheme="majorEastAsia" w:hAnsiTheme="majorHAnsi" w:cs="Times New Roman (Headings CS)"/>
      <w:b/>
      <w:color w:val="004C97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A6A"/>
    <w:pPr>
      <w:keepNext/>
      <w:keepLines/>
      <w:spacing w:before="120" w:after="40"/>
      <w:outlineLvl w:val="2"/>
    </w:pPr>
    <w:rPr>
      <w:rFonts w:asciiTheme="majorHAnsi" w:eastAsiaTheme="majorEastAsia" w:hAnsiTheme="majorHAnsi" w:cs="Times New Roman (Headings CS)"/>
      <w:b/>
      <w:color w:val="500778" w:themeColor="accent5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C66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3A6A"/>
    <w:rPr>
      <w:rFonts w:asciiTheme="majorHAnsi" w:eastAsiaTheme="majorEastAsia" w:hAnsiTheme="majorHAnsi" w:cs="Times New Roman (Headings CS)"/>
      <w:b/>
      <w:color w:val="201547" w:themeColor="text1"/>
      <w:sz w:val="44"/>
      <w:szCs w:val="32"/>
    </w:rPr>
  </w:style>
  <w:style w:type="paragraph" w:customStyle="1" w:styleId="Intro">
    <w:name w:val="Intro"/>
    <w:basedOn w:val="Normal"/>
    <w:qFormat/>
    <w:rsid w:val="00EC6651"/>
    <w:pPr>
      <w:pBdr>
        <w:top w:val="single" w:sz="4" w:space="1" w:color="201547" w:themeColor="text1"/>
      </w:pBdr>
    </w:pPr>
    <w:rPr>
      <w:color w:val="201547" w:themeColor="tex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4A3A6A"/>
    <w:rPr>
      <w:rFonts w:asciiTheme="majorHAnsi" w:eastAsiaTheme="majorEastAsia" w:hAnsiTheme="majorHAnsi" w:cs="Times New Roman (Headings CS)"/>
      <w:b/>
      <w:color w:val="004C97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A6A"/>
    <w:rPr>
      <w:rFonts w:asciiTheme="majorHAnsi" w:eastAsiaTheme="majorEastAsia" w:hAnsiTheme="majorHAnsi" w:cs="Times New Roman (Headings CS)"/>
      <w:b/>
      <w:color w:val="500778" w:themeColor="accent5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aliases w:val="b1"/>
    <w:basedOn w:val="Normal"/>
    <w:next w:val="Normal"/>
    <w:link w:val="Bullet1Char"/>
    <w:qFormat/>
    <w:rsid w:val="002E3BED"/>
    <w:pPr>
      <w:numPr>
        <w:numId w:val="14"/>
      </w:numPr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0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15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7B556E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90DA" w:themeFill="accent1"/>
      </w:tcPr>
    </w:tblStylePr>
    <w:tblStylePr w:type="firstCol">
      <w:rPr>
        <w:color w:val="0090DA" w:themeColor="accen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styleId="TOC3">
    <w:name w:val="toc 3"/>
    <w:basedOn w:val="Normal"/>
    <w:next w:val="Normal"/>
    <w:autoRedefine/>
    <w:uiPriority w:val="39"/>
    <w:unhideWhenUsed/>
    <w:rsid w:val="00DA5F30"/>
    <w:pPr>
      <w:spacing w:line="240" w:lineRule="atLeast"/>
      <w:ind w:left="360"/>
    </w:pPr>
    <w:rPr>
      <w:rFonts w:ascii="Arial" w:eastAsiaTheme="minorEastAsia" w:hAnsi="Arial" w:cs="Arial"/>
      <w:szCs w:val="1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A3A6A"/>
    <w:pPr>
      <w:tabs>
        <w:tab w:val="right" w:leader="dot" w:pos="9639"/>
      </w:tabs>
      <w:spacing w:after="100" w:line="240" w:lineRule="atLeast"/>
    </w:pPr>
    <w:rPr>
      <w:rFonts w:ascii="Arial" w:eastAsiaTheme="minorEastAsia" w:hAnsi="Arial" w:cs="Arial"/>
      <w:b/>
      <w:color w:val="004C97" w:themeColor="accent2"/>
      <w:szCs w:val="1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A3A6A"/>
    <w:pPr>
      <w:spacing w:after="100" w:line="240" w:lineRule="atLeast"/>
      <w:ind w:left="180"/>
    </w:pPr>
    <w:rPr>
      <w:rFonts w:ascii="Arial" w:eastAsiaTheme="minorEastAsia" w:hAnsi="Arial" w:cs="Arial"/>
      <w:color w:val="000000" w:themeColor="text2"/>
      <w:szCs w:val="18"/>
      <w:lang w:val="en-US"/>
    </w:rPr>
  </w:style>
  <w:style w:type="paragraph" w:customStyle="1" w:styleId="Figuretitle">
    <w:name w:val="Figure title"/>
    <w:basedOn w:val="Normal"/>
    <w:qFormat/>
    <w:rsid w:val="00EC6651"/>
    <w:rPr>
      <w:b/>
      <w:color w:val="201547" w:themeColor="text1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B211E6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11E6"/>
    <w:rPr>
      <w:rFonts w:ascii="Arial" w:eastAsiaTheme="minorEastAsia" w:hAnsi="Arial" w:cs="Arial"/>
      <w:sz w:val="11"/>
      <w:szCs w:val="11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4A3A6A"/>
    <w:rPr>
      <w:color w:val="000000" w:themeColor="text2"/>
      <w:sz w:val="13"/>
      <w:szCs w:val="13"/>
      <w:vertAlign w:val="superscript"/>
    </w:rPr>
  </w:style>
  <w:style w:type="paragraph" w:customStyle="1" w:styleId="Covertitle">
    <w:name w:val="Cover title"/>
    <w:basedOn w:val="Normal"/>
    <w:qFormat/>
    <w:rsid w:val="004A3A6A"/>
    <w:pPr>
      <w:spacing w:after="180"/>
    </w:pPr>
    <w:rPr>
      <w:rFonts w:cs="Times New Roman (Body CS)"/>
      <w:b/>
      <w:color w:val="201547" w:themeColor="text1"/>
      <w:sz w:val="48"/>
      <w:lang w:val="en-AU"/>
    </w:rPr>
  </w:style>
  <w:style w:type="paragraph" w:customStyle="1" w:styleId="Coversubtitle">
    <w:name w:val="Cover subtitle"/>
    <w:basedOn w:val="Covertitle"/>
    <w:qFormat/>
    <w:rsid w:val="00A63D55"/>
    <w:rPr>
      <w:b w:val="0"/>
      <w:color w:val="000000" w:themeColor="text2"/>
      <w:sz w:val="36"/>
    </w:rPr>
  </w:style>
  <w:style w:type="paragraph" w:customStyle="1" w:styleId="Alphabetlist">
    <w:name w:val="Alphabet list"/>
    <w:basedOn w:val="Normal"/>
    <w:qFormat/>
    <w:rsid w:val="00D013E1"/>
    <w:pPr>
      <w:numPr>
        <w:numId w:val="17"/>
      </w:numPr>
      <w:ind w:left="568" w:hanging="284"/>
    </w:pPr>
    <w:rPr>
      <w:lang w:val="en-AU"/>
    </w:rPr>
  </w:style>
  <w:style w:type="character" w:styleId="Hyperlink">
    <w:name w:val="Hyperlink"/>
    <w:basedOn w:val="DefaultParagraphFont"/>
    <w:uiPriority w:val="99"/>
    <w:unhideWhenUsed/>
    <w:rsid w:val="00B76BB1"/>
    <w:rPr>
      <w:color w:val="0090DA" w:themeColor="hyperlink"/>
      <w:u w:val="single"/>
    </w:rPr>
  </w:style>
  <w:style w:type="character" w:customStyle="1" w:styleId="apple-converted-space">
    <w:name w:val="apple-converted-space"/>
    <w:basedOn w:val="DefaultParagraphFont"/>
    <w:rsid w:val="007F2207"/>
  </w:style>
  <w:style w:type="character" w:styleId="Strong">
    <w:name w:val="Strong"/>
    <w:basedOn w:val="DefaultParagraphFont"/>
    <w:uiPriority w:val="22"/>
    <w:qFormat/>
    <w:rsid w:val="0089606B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C6651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character" w:styleId="IntenseEmphasis">
    <w:name w:val="Intense Emphasis"/>
    <w:basedOn w:val="DefaultParagraphFont"/>
    <w:uiPriority w:val="21"/>
    <w:qFormat/>
    <w:rsid w:val="00EC6651"/>
    <w:rPr>
      <w:i/>
      <w:iCs/>
      <w:color w:val="500778" w:themeColor="accent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6651"/>
    <w:pPr>
      <w:pBdr>
        <w:top w:val="single" w:sz="4" w:space="10" w:color="500778" w:themeColor="accent5"/>
        <w:bottom w:val="single" w:sz="4" w:space="10" w:color="500778" w:themeColor="accent5"/>
      </w:pBdr>
      <w:spacing w:before="360" w:after="360"/>
      <w:ind w:left="864" w:right="864"/>
    </w:pPr>
    <w:rPr>
      <w:i/>
      <w:iCs/>
      <w:color w:val="500778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651"/>
    <w:rPr>
      <w:i/>
      <w:iCs/>
      <w:color w:val="500778" w:themeColor="accent5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6651"/>
    <w:pPr>
      <w:numPr>
        <w:ilvl w:val="1"/>
      </w:numPr>
      <w:spacing w:after="160"/>
    </w:pPr>
    <w:rPr>
      <w:rFonts w:eastAsiaTheme="minorEastAsia"/>
      <w:color w:val="201547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C6651"/>
    <w:rPr>
      <w:rFonts w:eastAsiaTheme="minorEastAsia"/>
      <w:color w:val="201547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EC6651"/>
    <w:rPr>
      <w:i/>
      <w:iCs/>
      <w:color w:val="201547" w:themeColor="text1"/>
    </w:rPr>
  </w:style>
  <w:style w:type="character" w:styleId="SubtleReference">
    <w:name w:val="Subtle Reference"/>
    <w:basedOn w:val="DefaultParagraphFont"/>
    <w:uiPriority w:val="31"/>
    <w:qFormat/>
    <w:rsid w:val="00EC6651"/>
    <w:rPr>
      <w:smallCaps/>
      <w:color w:val="500778" w:themeColor="accent5"/>
    </w:rPr>
  </w:style>
  <w:style w:type="character" w:styleId="IntenseReference">
    <w:name w:val="Intense Reference"/>
    <w:basedOn w:val="DefaultParagraphFont"/>
    <w:uiPriority w:val="32"/>
    <w:qFormat/>
    <w:rsid w:val="00EC6651"/>
    <w:rPr>
      <w:b/>
      <w:bCs/>
      <w:smallCaps/>
      <w:color w:val="201547" w:themeColor="tex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9F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9F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269F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styleId="ListParagraph">
    <w:name w:val="List Paragraph"/>
    <w:aliases w:val="Bullet Point,Bullet point,Bullet points,Capire List Paragraph,Content descriptions,DDM Gen Text,Heading 4 for contents,L,List Paragraph - bullets,List Paragraph1,List Paragraph11,NFP GP Bulleted List,Recommendation,bullet point list,列出段落"/>
    <w:basedOn w:val="Normal"/>
    <w:link w:val="ListParagraphChar"/>
    <w:uiPriority w:val="34"/>
    <w:qFormat/>
    <w:rsid w:val="005269F0"/>
    <w:pPr>
      <w:spacing w:after="160" w:line="259" w:lineRule="auto"/>
      <w:ind w:left="720"/>
      <w:contextualSpacing/>
    </w:pPr>
    <w:rPr>
      <w:szCs w:val="22"/>
      <w:lang w:val="en-AU"/>
    </w:rPr>
  </w:style>
  <w:style w:type="character" w:customStyle="1" w:styleId="ListParagraphChar">
    <w:name w:val="List Paragraph Char"/>
    <w:aliases w:val="Bullet Point Char,Bullet point Char,Bullet points Char,Capire List Paragraph Char,Content descriptions Char,DDM Gen Text Char,Heading 4 for contents Char,L Char,List Paragraph - bullets Char,List Paragraph1 Char,List Paragraph11 Char"/>
    <w:link w:val="ListParagraph"/>
    <w:uiPriority w:val="34"/>
    <w:qFormat/>
    <w:rsid w:val="005269F0"/>
    <w:rPr>
      <w:sz w:val="22"/>
      <w:szCs w:val="22"/>
      <w:lang w:val="en-AU"/>
    </w:rPr>
  </w:style>
  <w:style w:type="paragraph" w:customStyle="1" w:styleId="ESBodyText">
    <w:name w:val="ES_Body Text"/>
    <w:basedOn w:val="Normal"/>
    <w:uiPriority w:val="99"/>
    <w:qFormat/>
    <w:rsid w:val="005269F0"/>
    <w:pPr>
      <w:spacing w:line="240" w:lineRule="atLeast"/>
    </w:pPr>
    <w:rPr>
      <w:rFonts w:ascii="Arial" w:eastAsiaTheme="minorEastAsia" w:hAnsi="Arial" w:cs="Arial"/>
      <w:sz w:val="18"/>
      <w:szCs w:val="18"/>
      <w:lang w:val="en-US"/>
    </w:rPr>
  </w:style>
  <w:style w:type="character" w:customStyle="1" w:styleId="UnresolvedMention1">
    <w:name w:val="Unresolved Mention1"/>
    <w:basedOn w:val="DefaultParagraphFont"/>
    <w:uiPriority w:val="99"/>
    <w:rsid w:val="003166DC"/>
    <w:rPr>
      <w:color w:val="605E5C"/>
      <w:shd w:val="clear" w:color="auto" w:fill="E1DFDD"/>
    </w:rPr>
  </w:style>
  <w:style w:type="character" w:customStyle="1" w:styleId="Bullet1Char">
    <w:name w:val="Bullet 1 Char"/>
    <w:aliases w:val="b1 Char"/>
    <w:basedOn w:val="DefaultParagraphFont"/>
    <w:link w:val="Bullet1"/>
    <w:rsid w:val="001C7F25"/>
    <w:rPr>
      <w:sz w:val="22"/>
      <w:lang w:val="en-AU"/>
    </w:rPr>
  </w:style>
  <w:style w:type="character" w:styleId="CommentReference">
    <w:name w:val="annotation reference"/>
    <w:basedOn w:val="DefaultParagraphFont"/>
    <w:uiPriority w:val="99"/>
    <w:unhideWhenUsed/>
    <w:rsid w:val="001C7F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F25"/>
    <w:pPr>
      <w:spacing w:after="160"/>
    </w:pPr>
    <w:rPr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F25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89B"/>
    <w:pPr>
      <w:spacing w:after="120"/>
    </w:pPr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689B"/>
    <w:rPr>
      <w:b/>
      <w:bCs/>
      <w:sz w:val="20"/>
      <w:szCs w:val="20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42664"/>
    <w:rPr>
      <w:color w:val="87189D" w:themeColor="followedHyperlink"/>
      <w:u w:val="single"/>
    </w:rPr>
  </w:style>
  <w:style w:type="character" w:customStyle="1" w:styleId="normaltextrun">
    <w:name w:val="normaltextrun"/>
    <w:basedOn w:val="DefaultParagraphFont"/>
    <w:rsid w:val="007707BB"/>
  </w:style>
  <w:style w:type="character" w:styleId="Emphasis">
    <w:name w:val="Emphasis"/>
    <w:basedOn w:val="DefaultParagraphFont"/>
    <w:uiPriority w:val="20"/>
    <w:qFormat/>
    <w:rsid w:val="00CF330A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707BDB"/>
    <w:pPr>
      <w:spacing w:after="0" w:line="259" w:lineRule="auto"/>
      <w:outlineLvl w:val="9"/>
    </w:pPr>
    <w:rPr>
      <w:rFonts w:cstheme="majorBidi"/>
      <w:b w:val="0"/>
      <w:color w:val="006BA3" w:themeColor="accent1" w:themeShade="BF"/>
      <w:sz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ducation.vic.gov.au/disabilityinclusio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Disability Inclusion">
      <a:dk1>
        <a:srgbClr val="201547"/>
      </a:dk1>
      <a:lt1>
        <a:srgbClr val="FFFFFF"/>
      </a:lt1>
      <a:dk2>
        <a:srgbClr val="000000"/>
      </a:dk2>
      <a:lt2>
        <a:srgbClr val="E7E6E6"/>
      </a:lt2>
      <a:accent1>
        <a:srgbClr val="0090DA"/>
      </a:accent1>
      <a:accent2>
        <a:srgbClr val="004C97"/>
      </a:accent2>
      <a:accent3>
        <a:srgbClr val="009CA6"/>
      </a:accent3>
      <a:accent4>
        <a:srgbClr val="87189D"/>
      </a:accent4>
      <a:accent5>
        <a:srgbClr val="500778"/>
      </a:accent5>
      <a:accent6>
        <a:srgbClr val="E57100"/>
      </a:accent6>
      <a:hlink>
        <a:srgbClr val="0090DA"/>
      </a:hlink>
      <a:folHlink>
        <a:srgbClr val="87189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Disability Inclusion Schools Communications Pack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1D360-3186-4EE2-B7CA-11910899D0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F643A7-F850-49E6-98A7-9F279FADDAD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3"/>
    <ds:schemaRef ds:uri="1369bba9-6661-486f-b3af-9667f85bbb99"/>
    <ds:schemaRef ds:uri="4bfc7e91-370d-4b60-8d1f-2624933eab39"/>
  </ds:schemaRefs>
</ds:datastoreItem>
</file>

<file path=customXml/itemProps3.xml><?xml version="1.0" encoding="utf-8"?>
<ds:datastoreItem xmlns:ds="http://schemas.openxmlformats.org/officeDocument/2006/customXml" ds:itemID="{4AAE5143-24CF-46EF-A7E9-CE0A27557F41}"/>
</file>

<file path=customXml/itemProps4.xml><?xml version="1.0" encoding="utf-8"?>
<ds:datastoreItem xmlns:ds="http://schemas.openxmlformats.org/officeDocument/2006/customXml" ds:itemID="{A99BE8F7-9DB2-4FA3-8D4B-B69C10C09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Inclusion Schools Communications Pack</vt:lpstr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Inclusion Schools Communications Pack</dc:title>
  <dc:creator>Isabel Lim</dc:creator>
  <cp:lastModifiedBy>User</cp:lastModifiedBy>
  <cp:revision>39</cp:revision>
  <cp:lastPrinted>2022-09-30T02:25:00Z</cp:lastPrinted>
  <dcterms:created xsi:type="dcterms:W3CDTF">2022-08-15T08:30:00Z</dcterms:created>
  <dcterms:modified xsi:type="dcterms:W3CDTF">2022-09-30T02:26:00Z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BusUnit">
    <vt:lpwstr/>
  </property>
  <property fmtid="{D5CDD505-2E9C-101B-9397-08002B2CF9AE}" pid="4" name="DET_EDRMS_RCS">
    <vt:lpwstr>1;#13.1.2 Internal Policy|ad985a07-89db-41e4-84da-e1a6cef79014</vt:lpwstr>
  </property>
  <property fmtid="{D5CDD505-2E9C-101B-9397-08002B2CF9AE}" pid="5" name="DET_EDRMS_SecClass">
    <vt:lpwstr/>
  </property>
  <property fmtid="{D5CDD505-2E9C-101B-9397-08002B2CF9AE}" pid="6" name="RecordPoint_ActiveItemListId">
    <vt:lpwstr>{4bfc7e91-370d-4b60-8d1f-2624933eab39}</vt:lpwstr>
  </property>
  <property fmtid="{D5CDD505-2E9C-101B-9397-08002B2CF9AE}" pid="7" name="RecordPoint_ActiveItemMoved">
    <vt:lpwstr/>
  </property>
  <property fmtid="{D5CDD505-2E9C-101B-9397-08002B2CF9AE}" pid="8" name="RecordPoint_ActiveItemSiteId">
    <vt:lpwstr>{176de2e0-2a11-48d2-981f-4e6c21d69f89}</vt:lpwstr>
  </property>
  <property fmtid="{D5CDD505-2E9C-101B-9397-08002B2CF9AE}" pid="9" name="RecordPoint_ActiveItemUniqueId">
    <vt:lpwstr>{9367245c-338d-428d-a18b-5a0679aa173a}</vt:lpwstr>
  </property>
  <property fmtid="{D5CDD505-2E9C-101B-9397-08002B2CF9AE}" pid="10" name="RecordPoint_ActiveItemWebId">
    <vt:lpwstr>{1369bba9-6661-486f-b3af-9667f85bbb99}</vt:lpwstr>
  </property>
  <property fmtid="{D5CDD505-2E9C-101B-9397-08002B2CF9AE}" pid="11" name="RecordPoint_RecordFormat">
    <vt:lpwstr/>
  </property>
  <property fmtid="{D5CDD505-2E9C-101B-9397-08002B2CF9AE}" pid="12" name="RecordPoint_RecordNumberSubmitted">
    <vt:lpwstr>R20211881070</vt:lpwstr>
  </property>
  <property fmtid="{D5CDD505-2E9C-101B-9397-08002B2CF9AE}" pid="13" name="RecordPoint_SubmissionCompleted">
    <vt:lpwstr>2021-09-23T12:48:53.1886677+10:00</vt:lpwstr>
  </property>
  <property fmtid="{D5CDD505-2E9C-101B-9397-08002B2CF9AE}" pid="14" name="RecordPoint_SubmissionDate">
    <vt:lpwstr/>
  </property>
  <property fmtid="{D5CDD505-2E9C-101B-9397-08002B2CF9AE}" pid="15" name="RecordPoint_WorkflowType">
    <vt:lpwstr>ActiveSubmitStub</vt:lpwstr>
  </property>
  <property fmtid="{D5CDD505-2E9C-101B-9397-08002B2CF9AE}" pid="16" name="DEECD_Author">
    <vt:lpwstr>94;#Education|5232e41c-5101-41fe-b638-7d41d1371531</vt:lpwstr>
  </property>
  <property fmtid="{D5CDD505-2E9C-101B-9397-08002B2CF9AE}" pid="17" name="DEECD_ItemType">
    <vt:lpwstr>101;#Page|eb523acf-a821-456c-a76b-7607578309d7</vt:lpwstr>
  </property>
  <property fmtid="{D5CDD505-2E9C-101B-9397-08002B2CF9AE}" pid="18" name="DEECD_SubjectCategory">
    <vt:lpwstr/>
  </property>
  <property fmtid="{D5CDD505-2E9C-101B-9397-08002B2CF9AE}" pid="19" name="DEECD_Audience">
    <vt:lpwstr/>
  </property>
</Properties>
</file>