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6B4E" w14:textId="521775A5" w:rsidR="00624A55" w:rsidRPr="002B2A4F" w:rsidRDefault="00D66671" w:rsidP="00E67855">
      <w:pPr>
        <w:pStyle w:val="Ttulo1"/>
        <w:bidi/>
        <w:spacing w:before="0" w:after="120"/>
        <w:rPr>
          <w:rFonts w:ascii="VIC" w:hAnsi="VIC"/>
          <w:b/>
          <w:bCs w:val="0"/>
          <w:szCs w:val="48"/>
        </w:rPr>
      </w:pPr>
      <w:r w:rsidRPr="002B2A4F">
        <w:rPr>
          <w:rFonts w:ascii="VIC" w:eastAsia="VIC" w:hAnsi="VIC" w:cs="VIC"/>
          <w:b/>
          <w:szCs w:val="48"/>
          <w:rtl/>
          <w:lang w:eastAsia="ar" w:bidi="ar-MA"/>
        </w:rPr>
        <w:t xml:space="preserve">للأهالي ومقدمي الرعاية </w:t>
      </w:r>
      <w:r w:rsidRPr="002B2A4F">
        <w:rPr>
          <w:rFonts w:ascii="VIC" w:eastAsia="VIC" w:hAnsi="VIC" w:cs="VIC"/>
          <w:szCs w:val="48"/>
          <w:rtl/>
          <w:lang w:eastAsia="ar" w:bidi="ar-MA"/>
        </w:rPr>
        <w:br/>
      </w:r>
      <w:r w:rsidRPr="002B2A4F">
        <w:rPr>
          <w:rFonts w:ascii="VIC" w:eastAsia="VIC" w:hAnsi="VIC" w:cs="VIC"/>
          <w:b/>
          <w:bCs w:val="0"/>
          <w:szCs w:val="48"/>
          <w:rtl/>
          <w:lang w:eastAsia="ar" w:bidi="ar-MA"/>
        </w:rPr>
        <w:t>تقديم الدعم النفسي للطلاب خلال العطلات المدرسية</w:t>
      </w:r>
    </w:p>
    <w:p w14:paraId="794CAF02" w14:textId="1EECDDEB" w:rsidR="00D66671" w:rsidRPr="002B2A4F" w:rsidRDefault="00D66671" w:rsidP="00612CC5">
      <w:pPr>
        <w:pStyle w:val="Intro"/>
        <w:bidi/>
        <w:rPr>
          <w:rFonts w:ascii="VIC" w:hAnsi="VIC"/>
          <w:b/>
          <w:bCs w:val="0"/>
          <w:sz w:val="22"/>
          <w:szCs w:val="22"/>
        </w:rPr>
        <w:sectPr w:rsidR="00D66671" w:rsidRPr="002B2A4F" w:rsidSect="00FC770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2155" w:right="1134" w:bottom="1361" w:left="1134" w:header="284" w:footer="709" w:gutter="0"/>
          <w:cols w:space="708"/>
          <w:docGrid w:linePitch="360"/>
        </w:sectPr>
      </w:pPr>
      <w:r w:rsidRPr="002B2A4F">
        <w:rPr>
          <w:rFonts w:ascii="VIC" w:eastAsia="VIC" w:hAnsi="VIC" w:cs="VIC"/>
          <w:b/>
          <w:bCs w:val="0"/>
          <w:sz w:val="22"/>
          <w:szCs w:val="22"/>
          <w:rtl/>
          <w:lang w:eastAsia="ar" w:bidi="ar-MA"/>
        </w:rPr>
        <w:t xml:space="preserve">يقدم هذا الدليل نصائح وموارد للأهل ومقدمي الرعاية والأسر لدعم الصحة النفسية ورفاهية الأطفال والشباب الذين </w:t>
      </w:r>
      <w:r w:rsidR="00B476D1" w:rsidRPr="002B2A4F">
        <w:rPr>
          <w:rFonts w:ascii="VIC" w:eastAsia="VIC" w:hAnsi="VIC" w:cs="VIC"/>
          <w:b/>
          <w:bCs w:val="0"/>
          <w:sz w:val="22"/>
          <w:szCs w:val="22"/>
          <w:rtl/>
          <w:lang w:eastAsia="ar"/>
        </w:rPr>
        <w:t>هم تحت رعايتهم</w:t>
      </w:r>
      <w:r w:rsidR="00B476D1" w:rsidRPr="002B2A4F">
        <w:rPr>
          <w:rFonts w:ascii="VIC" w:eastAsia="VIC" w:hAnsi="VIC" w:cs="VIC"/>
          <w:b/>
          <w:bCs w:val="0"/>
          <w:sz w:val="22"/>
          <w:szCs w:val="22"/>
          <w:lang w:eastAsia="ar"/>
        </w:rPr>
        <w:t xml:space="preserve"> </w:t>
      </w:r>
      <w:r w:rsidRPr="002B2A4F">
        <w:rPr>
          <w:rFonts w:ascii="VIC" w:eastAsia="VIC" w:hAnsi="VIC" w:cs="VIC"/>
          <w:b/>
          <w:bCs w:val="0"/>
          <w:sz w:val="22"/>
          <w:szCs w:val="22"/>
          <w:rtl/>
          <w:lang w:eastAsia="ar" w:bidi="ar-MA"/>
        </w:rPr>
        <w:t xml:space="preserve">خلال العطلات المدرسية. ويشمل ذلك خدمات يمكن التواصل معها في حال الحاجة إلى مزيد من الدعم. </w:t>
      </w:r>
    </w:p>
    <w:p w14:paraId="365E8236" w14:textId="24ED2750" w:rsidR="00624A55" w:rsidRPr="002B2A4F" w:rsidRDefault="00D66671" w:rsidP="009D259B">
      <w:pPr>
        <w:pStyle w:val="Ttulo3"/>
        <w:bidi/>
        <w:spacing w:after="40" w:line="240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</w:rPr>
      </w:pPr>
      <w:r w:rsidRPr="002B2A4F">
        <w:rPr>
          <w:rFonts w:ascii="VIC" w:eastAsia="VIC" w:hAnsi="VIC" w:cs="Times New Roman (Headings CS)"/>
          <w:b/>
          <w:bCs w:val="0"/>
          <w:color w:val="1F1546" w:themeColor="text2"/>
          <w:sz w:val="28"/>
          <w:szCs w:val="28"/>
          <w:rtl/>
          <w:lang w:eastAsia="ar" w:bidi="ar-MA"/>
        </w:rPr>
        <w:t>إجراءات تدعم الصحة النفسية الإيجابية</w:t>
      </w:r>
    </w:p>
    <w:p w14:paraId="39B14D1E" w14:textId="000A54BF" w:rsidR="00D66671" w:rsidRPr="002B2A4F" w:rsidRDefault="00D66671" w:rsidP="009D259B">
      <w:pPr>
        <w:bidi/>
        <w:spacing w:after="40" w:line="240" w:lineRule="auto"/>
        <w:rPr>
          <w:rFonts w:ascii="VIC" w:hAnsi="VIC"/>
        </w:rPr>
      </w:pPr>
      <w:r w:rsidRPr="002B2A4F">
        <w:rPr>
          <w:rFonts w:ascii="VIC" w:eastAsia="VIC" w:hAnsi="VIC" w:cs="VIC"/>
          <w:rtl/>
          <w:lang w:eastAsia="ar" w:bidi="ar-MA"/>
        </w:rPr>
        <w:t xml:space="preserve">شجع طفلك أو </w:t>
      </w:r>
      <w:r w:rsidR="00B476D1" w:rsidRPr="002B2A4F">
        <w:rPr>
          <w:rtl/>
        </w:rPr>
        <w:t>الشاب/ة</w:t>
      </w:r>
      <w:r w:rsidR="00B476D1" w:rsidRPr="002B2A4F">
        <w:t xml:space="preserve"> </w:t>
      </w:r>
      <w:r w:rsidRPr="002B2A4F">
        <w:rPr>
          <w:rFonts w:ascii="VIC" w:eastAsia="VIC" w:hAnsi="VIC" w:cs="VIC"/>
          <w:rtl/>
          <w:lang w:eastAsia="ar" w:bidi="ar-MA"/>
        </w:rPr>
        <w:t>على:</w:t>
      </w:r>
    </w:p>
    <w:p w14:paraId="61E83AA8" w14:textId="2761C4BB" w:rsidR="00D66671" w:rsidRPr="002B2A4F" w:rsidRDefault="00B476D1" w:rsidP="009D259B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2B2A4F">
        <w:rPr>
          <w:rtl/>
        </w:rPr>
        <w:t>ممارسة</w:t>
      </w:r>
      <w:r w:rsidRPr="002B2A4F">
        <w:t xml:space="preserve"> </w:t>
      </w:r>
      <w:r w:rsidR="00D66671" w:rsidRPr="002B2A4F">
        <w:rPr>
          <w:rFonts w:ascii="VIC" w:eastAsia="VIC" w:hAnsi="VIC" w:cs="VIC"/>
          <w:rtl/>
          <w:lang w:eastAsia="ar" w:bidi="ar-MA"/>
        </w:rPr>
        <w:t>الرياضة وتناول الطعام الصحي لتحسين مزاجهم</w:t>
      </w:r>
    </w:p>
    <w:p w14:paraId="251F392B" w14:textId="5E9A5D7D" w:rsidR="00D66671" w:rsidRPr="002B2A4F" w:rsidRDefault="00B476D1" w:rsidP="009D259B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2B2A4F">
        <w:rPr>
          <w:rtl/>
        </w:rPr>
        <w:t>إعطاء</w:t>
      </w:r>
      <w:r w:rsidRPr="002B2A4F">
        <w:t xml:space="preserve"> </w:t>
      </w:r>
      <w:r w:rsidR="00D66671" w:rsidRPr="002B2A4F">
        <w:rPr>
          <w:rFonts w:ascii="VIC" w:eastAsia="VIC" w:hAnsi="VIC" w:cs="VIC"/>
          <w:rtl/>
          <w:lang w:eastAsia="ar" w:bidi="ar-MA"/>
        </w:rPr>
        <w:t xml:space="preserve">الأولوية للنوم لدعم الصحة </w:t>
      </w:r>
      <w:r w:rsidRPr="002B2A4F">
        <w:rPr>
          <w:rtl/>
        </w:rPr>
        <w:t>النفسية</w:t>
      </w:r>
      <w:r w:rsidRPr="002B2A4F">
        <w:t xml:space="preserve"> </w:t>
      </w:r>
      <w:r w:rsidR="00D66671" w:rsidRPr="002B2A4F">
        <w:rPr>
          <w:rFonts w:ascii="VIC" w:eastAsia="VIC" w:hAnsi="VIC" w:cs="VIC"/>
          <w:rtl/>
          <w:lang w:eastAsia="ar" w:bidi="ar-MA"/>
        </w:rPr>
        <w:t>والعاطفية</w:t>
      </w:r>
    </w:p>
    <w:p w14:paraId="39E0DCF2" w14:textId="63016D62" w:rsidR="00D66671" w:rsidRPr="002B2A4F" w:rsidRDefault="00B476D1" w:rsidP="009D259B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2B2A4F">
        <w:rPr>
          <w:rtl/>
        </w:rPr>
        <w:t>استكشاف</w:t>
      </w:r>
      <w:r w:rsidRPr="002B2A4F">
        <w:t xml:space="preserve"> </w:t>
      </w:r>
      <w:r w:rsidR="00D66671" w:rsidRPr="002B2A4F">
        <w:rPr>
          <w:rFonts w:ascii="VIC" w:eastAsia="VIC" w:hAnsi="VIC" w:cs="VIC"/>
          <w:rtl/>
          <w:lang w:eastAsia="ar" w:bidi="ar-MA"/>
        </w:rPr>
        <w:t>تقنيات الاسترخاء واستراتيجيات التأقلم</w:t>
      </w:r>
    </w:p>
    <w:p w14:paraId="0288FDD8" w14:textId="48CE34CC" w:rsidR="00D66671" w:rsidRPr="002B2A4F" w:rsidRDefault="00B476D1" w:rsidP="009D259B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2B2A4F">
        <w:rPr>
          <w:rtl/>
        </w:rPr>
        <w:t>البقاء</w:t>
      </w:r>
      <w:r w:rsidRPr="002B2A4F">
        <w:t xml:space="preserve"> </w:t>
      </w:r>
      <w:r w:rsidR="00D66671" w:rsidRPr="002B2A4F">
        <w:rPr>
          <w:rFonts w:ascii="VIC" w:eastAsia="VIC" w:hAnsi="VIC" w:cs="VIC"/>
          <w:rtl/>
          <w:lang w:eastAsia="ar" w:bidi="ar-MA"/>
        </w:rPr>
        <w:t>على اتصال وتواصل مع الأصدقاء والأحباب</w:t>
      </w:r>
    </w:p>
    <w:p w14:paraId="15DA8518" w14:textId="29CC5B0A" w:rsidR="00D66671" w:rsidRPr="002B2A4F" w:rsidRDefault="00B476D1" w:rsidP="009D259B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2B2A4F">
        <w:rPr>
          <w:rtl/>
        </w:rPr>
        <w:t>تخصيص</w:t>
      </w:r>
      <w:r w:rsidRPr="002B2A4F">
        <w:t xml:space="preserve"> </w:t>
      </w:r>
      <w:r w:rsidR="00D66671" w:rsidRPr="002B2A4F">
        <w:rPr>
          <w:rFonts w:ascii="VIC" w:eastAsia="VIC" w:hAnsi="VIC" w:cs="VIC"/>
          <w:rtl/>
          <w:lang w:eastAsia="ar" w:bidi="ar-MA"/>
        </w:rPr>
        <w:t>وقتًا للقيام بالأشياء التي يستمتعون بها</w:t>
      </w:r>
    </w:p>
    <w:p w14:paraId="5ECE3B04" w14:textId="2447F17D" w:rsidR="00D66671" w:rsidRPr="002B2A4F" w:rsidRDefault="00B476D1" w:rsidP="009D259B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2B2A4F">
        <w:rPr>
          <w:rtl/>
        </w:rPr>
        <w:t>ممارسة</w:t>
      </w:r>
      <w:r w:rsidRPr="002B2A4F">
        <w:t xml:space="preserve"> </w:t>
      </w:r>
      <w:r w:rsidR="00D66671" w:rsidRPr="002B2A4F">
        <w:rPr>
          <w:rFonts w:ascii="VIC" w:eastAsia="VIC" w:hAnsi="VIC" w:cs="VIC"/>
          <w:rtl/>
          <w:lang w:eastAsia="ar" w:bidi="ar-MA"/>
        </w:rPr>
        <w:t xml:space="preserve">الحديث الإيجابي مع الذات، </w:t>
      </w:r>
      <w:r w:rsidRPr="002B2A4F">
        <w:rPr>
          <w:rtl/>
        </w:rPr>
        <w:t>وتذكيرهم</w:t>
      </w:r>
      <w:r w:rsidRPr="002B2A4F">
        <w:t xml:space="preserve"> </w:t>
      </w:r>
      <w:r w:rsidR="00D66671" w:rsidRPr="002B2A4F">
        <w:rPr>
          <w:rFonts w:ascii="VIC" w:eastAsia="VIC" w:hAnsi="VIC" w:cs="VIC"/>
          <w:rtl/>
          <w:lang w:eastAsia="ar" w:bidi="ar-MA"/>
        </w:rPr>
        <w:t>بأنهم ليسوا وحدهم.</w:t>
      </w:r>
    </w:p>
    <w:p w14:paraId="727E423E" w14:textId="7708015A" w:rsidR="00C163C9" w:rsidRPr="002B2A4F" w:rsidRDefault="00B476D1" w:rsidP="00C163C9">
      <w:pPr>
        <w:pStyle w:val="Bullet1"/>
        <w:bidi/>
        <w:rPr>
          <w:rFonts w:ascii="VIC" w:hAnsi="VIC"/>
        </w:rPr>
      </w:pPr>
      <w:r w:rsidRPr="002B2A4F">
        <w:rPr>
          <w:rtl/>
        </w:rPr>
        <w:t>تبنّي</w:t>
      </w:r>
      <w:r w:rsidRPr="002B2A4F">
        <w:t xml:space="preserve"> </w:t>
      </w:r>
      <w:r w:rsidR="002562E9" w:rsidRPr="002B2A4F">
        <w:rPr>
          <w:rFonts w:ascii="VIC" w:eastAsia="VIC" w:hAnsi="VIC" w:cs="VIC"/>
          <w:rtl/>
          <w:lang w:eastAsia="ar" w:bidi="ar-MA"/>
        </w:rPr>
        <w:t>عادات صحية على الإنترنت</w:t>
      </w:r>
    </w:p>
    <w:p w14:paraId="7C267B21" w14:textId="0928DBB3" w:rsidR="00D66671" w:rsidRPr="002B2A4F" w:rsidRDefault="00B476D1" w:rsidP="009D259B">
      <w:pPr>
        <w:pStyle w:val="Bullet1"/>
        <w:bidi/>
        <w:spacing w:after="40" w:line="240" w:lineRule="auto"/>
        <w:rPr>
          <w:rFonts w:ascii="VIC" w:hAnsi="VIC"/>
        </w:rPr>
      </w:pPr>
      <w:r w:rsidRPr="002B2A4F">
        <w:rPr>
          <w:rtl/>
        </w:rPr>
        <w:t>طلب</w:t>
      </w:r>
      <w:r w:rsidRPr="002B2A4F">
        <w:t xml:space="preserve"> </w:t>
      </w:r>
      <w:r w:rsidR="00D66671" w:rsidRPr="002B2A4F">
        <w:rPr>
          <w:rFonts w:ascii="VIC" w:eastAsia="VIC" w:hAnsi="VIC" w:cs="VIC"/>
          <w:rtl/>
          <w:lang w:eastAsia="ar" w:bidi="ar-MA"/>
        </w:rPr>
        <w:t>المساعدة المتخصصة إذا لزم الأمر.</w:t>
      </w:r>
      <w:r w:rsidR="00D66671" w:rsidRPr="002B2A4F">
        <w:rPr>
          <w:rStyle w:val="Refdenotaalpie"/>
          <w:rFonts w:ascii="VIC" w:eastAsia="VIC" w:hAnsi="VIC" w:cs="VIC"/>
          <w:rtl/>
          <w:lang w:eastAsia="ar" w:bidi="ar-MA"/>
        </w:rPr>
        <w:footnoteReference w:id="1"/>
      </w:r>
    </w:p>
    <w:p w14:paraId="230A81BB" w14:textId="6F2DB97E" w:rsidR="00D66671" w:rsidRPr="002B2A4F" w:rsidRDefault="00D66671" w:rsidP="009D259B">
      <w:pPr>
        <w:bidi/>
        <w:spacing w:after="40" w:line="240" w:lineRule="auto"/>
        <w:rPr>
          <w:rFonts w:ascii="VIC" w:hAnsi="VIC"/>
        </w:rPr>
      </w:pPr>
      <w:r w:rsidRPr="002B2A4F">
        <w:rPr>
          <w:rFonts w:ascii="VIC" w:eastAsia="VIC" w:hAnsi="VIC" w:cs="VIC"/>
          <w:rtl/>
          <w:lang w:eastAsia="ar" w:bidi="ar-MA"/>
        </w:rPr>
        <w:t xml:space="preserve">قامت الإدارة بتطوير أنشطة الرفاهية </w:t>
      </w:r>
      <w:r w:rsidR="00B476D1" w:rsidRPr="002B2A4F">
        <w:rPr>
          <w:rtl/>
        </w:rPr>
        <w:t>ومبادرات لبدء الحوار</w:t>
      </w:r>
      <w:r w:rsidR="00B476D1" w:rsidRPr="002B2A4F">
        <w:t xml:space="preserve"> </w:t>
      </w:r>
      <w:r w:rsidRPr="002B2A4F">
        <w:rPr>
          <w:rFonts w:ascii="VIC" w:eastAsia="VIC" w:hAnsi="VIC" w:cs="VIC"/>
          <w:rtl/>
          <w:lang w:eastAsia="ar" w:bidi="ar-MA"/>
        </w:rPr>
        <w:t xml:space="preserve">لأولياء الأمور ومقدمي الرعاية للأطفال في </w:t>
      </w:r>
      <w:hyperlink r:id="rId17">
        <w:r w:rsidR="001B1DA7" w:rsidRPr="002B2A4F">
          <w:rPr>
            <w:rStyle w:val="Hipervnculo"/>
            <w:rFonts w:ascii="VIC" w:eastAsia="VIC" w:hAnsi="VIC" w:cs="VIC"/>
            <w:rtl/>
            <w:lang w:eastAsia="ar" w:bidi="ar-MA"/>
          </w:rPr>
          <w:t>سن المدرسة الابتدائية والأطفال</w:t>
        </w:r>
      </w:hyperlink>
      <w:r w:rsidRPr="002B2A4F">
        <w:rPr>
          <w:rFonts w:ascii="VIC" w:eastAsia="VIC" w:hAnsi="VIC" w:cs="VIC"/>
          <w:rtl/>
          <w:lang w:eastAsia="ar" w:bidi="ar-MA"/>
        </w:rPr>
        <w:t xml:space="preserve"> </w:t>
      </w:r>
      <w:hyperlink r:id="rId18">
        <w:r w:rsidR="001B1DA7" w:rsidRPr="002B2A4F">
          <w:rPr>
            <w:rStyle w:val="Hipervnculo"/>
            <w:rFonts w:ascii="VIC" w:eastAsia="VIC" w:hAnsi="VIC" w:cs="VIC"/>
            <w:rtl/>
            <w:lang w:eastAsia="ar" w:bidi="ar-MA"/>
          </w:rPr>
          <w:t>في سن المدرسة الثانوية</w:t>
        </w:r>
      </w:hyperlink>
      <w:r w:rsidRPr="002B2A4F">
        <w:rPr>
          <w:rFonts w:ascii="VIC" w:eastAsia="VIC" w:hAnsi="VIC" w:cs="VIC"/>
          <w:rtl/>
          <w:lang w:eastAsia="ar" w:bidi="ar-MA"/>
        </w:rPr>
        <w:t>.</w:t>
      </w:r>
    </w:p>
    <w:p w14:paraId="03E70A37" w14:textId="61D7AA65" w:rsidR="00353893" w:rsidRPr="002B2A4F" w:rsidRDefault="00D66671" w:rsidP="00612CC5">
      <w:pPr>
        <w:bidi/>
        <w:spacing w:after="240" w:line="240" w:lineRule="auto"/>
        <w:rPr>
          <w:rFonts w:ascii="VIC" w:hAnsi="VIC"/>
        </w:rPr>
      </w:pPr>
      <w:r w:rsidRPr="002B2A4F">
        <w:rPr>
          <w:rFonts w:ascii="VIC" w:eastAsia="VIC" w:hAnsi="VIC" w:cs="VIC"/>
          <w:b/>
          <w:bCs/>
          <w:lang w:val="en-US" w:eastAsia="ar" w:bidi="en-US"/>
        </w:rPr>
        <w:t>Feeling it</w:t>
      </w:r>
      <w:r w:rsidRPr="002B2A4F">
        <w:rPr>
          <w:rFonts w:ascii="VIC" w:eastAsia="VIC" w:hAnsi="VIC" w:cs="VIC"/>
          <w:rtl/>
          <w:lang w:eastAsia="ar" w:bidi="ar-MA"/>
        </w:rPr>
        <w:t>:</w:t>
      </w:r>
      <w:r w:rsidR="001B1DA7" w:rsidRPr="002B2A4F">
        <w:rPr>
          <w:rFonts w:ascii="VIC" w:eastAsia="Lucida Sans" w:hAnsi="VIC" w:cs="Lucida Sans"/>
          <w:sz w:val="22"/>
          <w:szCs w:val="22"/>
          <w:rtl/>
          <w:lang w:eastAsia="ar" w:bidi="ar-MA"/>
        </w:rPr>
        <w:t xml:space="preserve"> </w:t>
      </w:r>
      <w:hyperlink r:id="rId19" w:history="1">
        <w:r w:rsidR="008532BA" w:rsidRPr="002B2A4F">
          <w:rPr>
            <w:rStyle w:val="Hipervnculo"/>
            <w:rFonts w:ascii="VIC" w:eastAsia="VIC" w:hAnsi="VIC" w:cs="VIC"/>
            <w:rtl/>
            <w:lang w:eastAsia="ar" w:bidi="ar-MA"/>
          </w:rPr>
          <w:t>موارد وأنشطة اليقظة الذهنية لطلاب المرحلة الثانوية</w:t>
        </w:r>
      </w:hyperlink>
      <w:r w:rsidRPr="002B2A4F">
        <w:rPr>
          <w:rFonts w:ascii="VIC" w:eastAsia="VIC" w:hAnsi="VIC" w:cs="VIC"/>
          <w:rtl/>
          <w:lang w:eastAsia="ar" w:bidi="ar-MA"/>
        </w:rPr>
        <w:t xml:space="preserve">. </w:t>
      </w:r>
      <w:proofErr w:type="gramStart"/>
      <w:r w:rsidRPr="002B2A4F">
        <w:rPr>
          <w:rFonts w:ascii="VIC" w:eastAsia="VIC" w:hAnsi="VIC" w:cs="VIC"/>
          <w:rtl/>
          <w:lang w:eastAsia="ar" w:bidi="ar-MA"/>
        </w:rPr>
        <w:t>يقدم  موقع</w:t>
      </w:r>
      <w:proofErr w:type="gramEnd"/>
      <w:r w:rsidRPr="002B2A4F">
        <w:rPr>
          <w:rFonts w:ascii="VIC" w:eastAsia="VIC" w:hAnsi="VIC" w:cs="VIC"/>
          <w:lang w:val="en-US" w:eastAsia="ar" w:bidi="en-US"/>
        </w:rPr>
        <w:t>Smiling Mind</w:t>
      </w:r>
      <w:r w:rsidRPr="002B2A4F">
        <w:rPr>
          <w:rFonts w:ascii="VIC" w:eastAsia="VIC" w:hAnsi="VIC" w:cs="VIC"/>
          <w:rtl/>
          <w:lang w:eastAsia="ar" w:bidi="ar-MA"/>
        </w:rPr>
        <w:t xml:space="preserve"> نصائح حول الرعاية الذاتية، وفهم وإدارة المشاعر، واليقظة الذهنية، واللطف مع الذات، والتعامل مع عدم اليقين، والاستعداد للتغيير.</w:t>
      </w:r>
    </w:p>
    <w:p w14:paraId="3756DC3B" w14:textId="48320CDC" w:rsidR="00D66671" w:rsidRPr="002B2A4F" w:rsidRDefault="00D66671" w:rsidP="009D259B">
      <w:pPr>
        <w:pStyle w:val="Ttulo3"/>
        <w:bidi/>
        <w:spacing w:after="40" w:line="240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</w:rPr>
      </w:pPr>
      <w:r w:rsidRPr="002B2A4F">
        <w:rPr>
          <w:rFonts w:ascii="VIC" w:eastAsia="VIC" w:hAnsi="VIC" w:cs="Times New Roman (Headings CS)"/>
          <w:b/>
          <w:bCs w:val="0"/>
          <w:color w:val="1F1546" w:themeColor="text2"/>
          <w:sz w:val="28"/>
          <w:szCs w:val="28"/>
          <w:rtl/>
          <w:lang w:eastAsia="ar" w:bidi="ar-MA"/>
        </w:rPr>
        <w:t xml:space="preserve">علامات تدل على أن الطفل أو </w:t>
      </w:r>
      <w:r w:rsidR="00B476D1" w:rsidRPr="002B2A4F">
        <w:rPr>
          <w:b/>
          <w:bCs w:val="0"/>
          <w:rtl/>
        </w:rPr>
        <w:t>الشاب/ة</w:t>
      </w:r>
      <w:r w:rsidR="00B476D1" w:rsidRPr="002B2A4F">
        <w:rPr>
          <w:b/>
          <w:bCs w:val="0"/>
        </w:rPr>
        <w:t xml:space="preserve"> </w:t>
      </w:r>
      <w:r w:rsidRPr="002B2A4F">
        <w:rPr>
          <w:rFonts w:ascii="VIC" w:eastAsia="VIC" w:hAnsi="VIC" w:cs="Times New Roman (Headings CS)"/>
          <w:b/>
          <w:bCs w:val="0"/>
          <w:color w:val="1F1546" w:themeColor="text2"/>
          <w:sz w:val="28"/>
          <w:szCs w:val="28"/>
          <w:rtl/>
          <w:lang w:eastAsia="ar" w:bidi="ar-MA"/>
        </w:rPr>
        <w:t xml:space="preserve">قد يحتاج إلى دعم في مجال الصحة النفسية </w:t>
      </w:r>
    </w:p>
    <w:p w14:paraId="0779922A" w14:textId="77777777" w:rsidR="00D66671" w:rsidRPr="002B2A4F" w:rsidRDefault="00D66671" w:rsidP="009D259B">
      <w:pPr>
        <w:bidi/>
        <w:spacing w:after="40" w:line="240" w:lineRule="auto"/>
        <w:rPr>
          <w:rFonts w:ascii="VIC" w:hAnsi="VIC"/>
        </w:rPr>
      </w:pPr>
      <w:r w:rsidRPr="002B2A4F">
        <w:rPr>
          <w:rFonts w:ascii="VIC" w:eastAsia="VIC" w:hAnsi="VIC" w:cs="VIC"/>
          <w:rtl/>
          <w:lang w:eastAsia="ar" w:bidi="ar-MA"/>
        </w:rPr>
        <w:t>في بعض الحالات، لن تكون هذه الإجراءات كافية لدعم الصحة النفسية الإيجابية.</w:t>
      </w:r>
    </w:p>
    <w:p w14:paraId="5DE90F7A" w14:textId="77777777" w:rsidR="00D66671" w:rsidRPr="002B2A4F" w:rsidRDefault="00D66671" w:rsidP="009D259B">
      <w:pPr>
        <w:bidi/>
        <w:spacing w:after="40" w:line="240" w:lineRule="auto"/>
        <w:rPr>
          <w:rFonts w:ascii="VIC" w:hAnsi="VIC"/>
        </w:rPr>
      </w:pPr>
      <w:r w:rsidRPr="002B2A4F">
        <w:rPr>
          <w:rFonts w:ascii="VIC" w:eastAsia="VIC" w:hAnsi="VIC" w:cs="VIC"/>
          <w:rtl/>
          <w:lang w:eastAsia="ar" w:bidi="ar-MA"/>
        </w:rPr>
        <w:t>انتبه واطلب المساعدة المهنية في حال حدوث تغييرات تستمر لمدة أسبوعين أو أكثر، مثل:</w:t>
      </w:r>
    </w:p>
    <w:p w14:paraId="51039A54" w14:textId="432437F4" w:rsidR="00D66671" w:rsidRPr="002B2A4F" w:rsidRDefault="00D66671" w:rsidP="009D259B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2B2A4F">
        <w:rPr>
          <w:rFonts w:ascii="VIC" w:eastAsia="VIC" w:hAnsi="VIC" w:cs="VIC"/>
          <w:rtl/>
          <w:lang w:eastAsia="ar" w:bidi="ar-MA"/>
        </w:rPr>
        <w:t xml:space="preserve">فقدان الاهتمام أو المشاركة في الأنشطة التي </w:t>
      </w:r>
      <w:r w:rsidR="00B476D1" w:rsidRPr="002B2A4F">
        <w:rPr>
          <w:rFonts w:ascii="VIC" w:eastAsia="VIC" w:hAnsi="VIC" w:cs="VIC"/>
          <w:rtl/>
          <w:lang w:eastAsia="ar"/>
        </w:rPr>
        <w:t>كانوا يستمتعون</w:t>
      </w:r>
      <w:r w:rsidR="00B476D1" w:rsidRPr="002B2A4F">
        <w:rPr>
          <w:rFonts w:ascii="VIC" w:eastAsia="VIC" w:hAnsi="VIC" w:cs="VIC"/>
          <w:lang w:eastAsia="ar"/>
        </w:rPr>
        <w:t xml:space="preserve"> </w:t>
      </w:r>
      <w:r w:rsidRPr="002B2A4F">
        <w:rPr>
          <w:rFonts w:ascii="VIC" w:eastAsia="VIC" w:hAnsi="VIC" w:cs="VIC"/>
          <w:rtl/>
          <w:lang w:eastAsia="ar" w:bidi="ar-MA"/>
        </w:rPr>
        <w:t>بها عادةً</w:t>
      </w:r>
    </w:p>
    <w:p w14:paraId="12446EA5" w14:textId="77777777" w:rsidR="00D66671" w:rsidRPr="002B2A4F" w:rsidRDefault="00D66671" w:rsidP="009D259B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2B2A4F">
        <w:rPr>
          <w:rFonts w:ascii="VIC" w:eastAsia="VIC" w:hAnsi="VIC" w:cs="VIC"/>
          <w:rtl/>
          <w:lang w:eastAsia="ar" w:bidi="ar-MA"/>
        </w:rPr>
        <w:t>الشعور بالحزن أو التوتر أو القلق بشكل غير معتاد</w:t>
      </w:r>
    </w:p>
    <w:p w14:paraId="432994C2" w14:textId="2EEE945F" w:rsidR="00B476D1" w:rsidRPr="002B2A4F" w:rsidRDefault="00B476D1" w:rsidP="002B2A4F">
      <w:pPr>
        <w:pStyle w:val="Bullet1"/>
        <w:bidi/>
      </w:pPr>
      <w:r w:rsidRPr="002B2A4F">
        <w:rPr>
          <w:rtl/>
        </w:rPr>
        <w:t>صعوبة القيام بالأمور اليومية</w:t>
      </w:r>
    </w:p>
    <w:p w14:paraId="7823CB64" w14:textId="4AC197E5" w:rsidR="00D66671" w:rsidRPr="002B2A4F" w:rsidRDefault="00D66671" w:rsidP="009D259B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2B2A4F">
        <w:rPr>
          <w:rFonts w:ascii="VIC" w:eastAsia="VIC" w:hAnsi="VIC" w:cs="VIC"/>
          <w:rtl/>
          <w:lang w:eastAsia="ar" w:bidi="ar-MA"/>
        </w:rPr>
        <w:t>سهولة الانفعال أو الغضب</w:t>
      </w:r>
    </w:p>
    <w:p w14:paraId="103EA0A2" w14:textId="1B34EE2C" w:rsidR="00D66671" w:rsidRPr="002B2A4F" w:rsidRDefault="00D66671" w:rsidP="009D259B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2B2A4F">
        <w:rPr>
          <w:rFonts w:ascii="VIC" w:eastAsia="VIC" w:hAnsi="VIC" w:cs="VIC"/>
          <w:rtl/>
          <w:lang w:eastAsia="ar" w:bidi="ar-MA"/>
        </w:rPr>
        <w:t>المغامرة بمخاطر أكبر، مثل تعاطي الكحول أو المخدرات.</w:t>
      </w:r>
    </w:p>
    <w:p w14:paraId="4DA53081" w14:textId="05C344F6" w:rsidR="00D66671" w:rsidRPr="002B2A4F" w:rsidRDefault="00D66671" w:rsidP="009D259B">
      <w:pPr>
        <w:pStyle w:val="Bullet1"/>
        <w:bidi/>
        <w:spacing w:after="40" w:line="240" w:lineRule="auto"/>
        <w:rPr>
          <w:rFonts w:ascii="VIC" w:hAnsi="VIC"/>
        </w:rPr>
      </w:pPr>
      <w:r w:rsidRPr="002B2A4F">
        <w:rPr>
          <w:rFonts w:ascii="VIC" w:eastAsia="VIC" w:hAnsi="VIC" w:cs="VIC"/>
          <w:rtl/>
          <w:lang w:eastAsia="ar" w:bidi="ar-MA"/>
        </w:rPr>
        <w:t>الانسحاب أو الشعور بالإرهاق</w:t>
      </w:r>
    </w:p>
    <w:p w14:paraId="5542B3E8" w14:textId="41F98C9D" w:rsidR="00D66671" w:rsidRPr="002B2A4F" w:rsidRDefault="00D66671" w:rsidP="009D259B">
      <w:pPr>
        <w:pStyle w:val="Bullet1"/>
        <w:bidi/>
        <w:spacing w:after="40" w:line="240" w:lineRule="auto"/>
        <w:rPr>
          <w:rFonts w:ascii="VIC" w:hAnsi="VIC"/>
        </w:rPr>
      </w:pPr>
      <w:r w:rsidRPr="002B2A4F">
        <w:rPr>
          <w:rFonts w:ascii="VIC" w:eastAsia="VIC" w:hAnsi="VIC" w:cs="VIC"/>
          <w:rtl/>
          <w:lang w:eastAsia="ar" w:bidi="ar-MA"/>
        </w:rPr>
        <w:t>صعوبات في التركيز والتحفيز</w:t>
      </w:r>
    </w:p>
    <w:p w14:paraId="7AFCAC76" w14:textId="108F5BFB" w:rsidR="00D66671" w:rsidRPr="002B2A4F" w:rsidRDefault="00D66671" w:rsidP="009D259B">
      <w:pPr>
        <w:pStyle w:val="Bullet1"/>
        <w:bidi/>
        <w:spacing w:after="40" w:line="240" w:lineRule="auto"/>
        <w:rPr>
          <w:rFonts w:ascii="VIC" w:hAnsi="VIC"/>
        </w:rPr>
      </w:pPr>
      <w:r w:rsidRPr="002B2A4F">
        <w:rPr>
          <w:rFonts w:ascii="VIC" w:eastAsia="VIC" w:hAnsi="VIC" w:cs="VIC"/>
          <w:rtl/>
          <w:lang w:eastAsia="ar" w:bidi="ar-MA"/>
        </w:rPr>
        <w:t>كثرة الأفكار السلبية</w:t>
      </w:r>
    </w:p>
    <w:p w14:paraId="528975C7" w14:textId="253C7171" w:rsidR="00E03D31" w:rsidRPr="002B2A4F" w:rsidRDefault="00E03D31" w:rsidP="009D259B">
      <w:pPr>
        <w:pStyle w:val="Bullet1"/>
        <w:bidi/>
        <w:spacing w:after="40" w:line="240" w:lineRule="auto"/>
        <w:rPr>
          <w:rFonts w:ascii="VIC" w:hAnsi="VIC"/>
        </w:rPr>
      </w:pPr>
      <w:r w:rsidRPr="002B2A4F">
        <w:rPr>
          <w:rFonts w:ascii="VIC" w:eastAsia="VIC" w:hAnsi="VIC" w:cs="VIC"/>
          <w:rtl/>
          <w:lang w:eastAsia="ar" w:bidi="ar-MA"/>
        </w:rPr>
        <w:t>تغيير عادات النوم والأكل.</w:t>
      </w:r>
      <w:r w:rsidRPr="002B2A4F">
        <w:rPr>
          <w:rStyle w:val="Refdenotaalpie"/>
          <w:rFonts w:ascii="VIC" w:eastAsia="VIC" w:hAnsi="VIC" w:cs="VIC"/>
          <w:rtl/>
          <w:lang w:eastAsia="ar" w:bidi="ar-MA"/>
        </w:rPr>
        <w:footnoteReference w:id="2"/>
      </w:r>
      <w:r w:rsidRPr="002B2A4F">
        <w:rPr>
          <w:rStyle w:val="Refdecomentario"/>
          <w:rFonts w:ascii="VIC" w:eastAsia="VIC" w:hAnsi="VIC" w:cs="VIC"/>
          <w:sz w:val="20"/>
          <w:szCs w:val="20"/>
          <w:rtl/>
          <w:lang w:eastAsia="ar" w:bidi="ar-MA"/>
        </w:rPr>
        <w:t xml:space="preserve"> </w:t>
      </w:r>
    </w:p>
    <w:p w14:paraId="3270B262" w14:textId="5FE58837" w:rsidR="00B476D1" w:rsidRPr="002B2A4F" w:rsidRDefault="00B476D1" w:rsidP="00CC56A9">
      <w:pPr>
        <w:pStyle w:val="Ttulo3"/>
        <w:bidi/>
        <w:spacing w:after="40" w:line="240" w:lineRule="auto"/>
        <w:rPr>
          <w:rFonts w:ascii="VIC" w:eastAsia="VIC" w:hAnsi="VIC" w:cs="Times New Roman (Headings CS)"/>
          <w:b/>
          <w:bCs w:val="0"/>
          <w:color w:val="1F1546" w:themeColor="text2"/>
          <w:sz w:val="28"/>
          <w:szCs w:val="28"/>
          <w:lang w:eastAsia="ar" w:bidi="ar-MA"/>
        </w:rPr>
      </w:pPr>
      <w:r w:rsidRPr="002B2A4F">
        <w:rPr>
          <w:rFonts w:ascii="VIC" w:eastAsia="VIC" w:hAnsi="VIC" w:cs="Times New Roman (Headings CS)"/>
          <w:b/>
          <w:bCs w:val="0"/>
          <w:color w:val="1F1546" w:themeColor="text2"/>
          <w:sz w:val="28"/>
          <w:szCs w:val="28"/>
          <w:rtl/>
          <w:lang w:eastAsia="ar" w:bidi="ar-MA"/>
        </w:rPr>
        <w:t>دعم الشباب لبعضهم البعض</w:t>
      </w:r>
    </w:p>
    <w:p w14:paraId="669A529D" w14:textId="05E613FD" w:rsidR="00E67855" w:rsidRPr="002B2A4F" w:rsidRDefault="00B476D1" w:rsidP="00E27A34">
      <w:pPr>
        <w:bidi/>
        <w:spacing w:after="40" w:line="240" w:lineRule="auto"/>
        <w:rPr>
          <w:rFonts w:ascii="VIC" w:hAnsi="VIC"/>
        </w:rPr>
      </w:pPr>
      <w:r w:rsidRPr="002B2A4F">
        <w:rPr>
          <w:rtl/>
        </w:rPr>
        <w:t>غالبًا ما</w:t>
      </w:r>
      <w:r w:rsidRPr="002B2A4F">
        <w:t xml:space="preserve"> </w:t>
      </w:r>
      <w:r w:rsidR="00E67855" w:rsidRPr="002B2A4F">
        <w:rPr>
          <w:rFonts w:ascii="VIC" w:eastAsia="VIC" w:hAnsi="VIC" w:cs="VIC"/>
          <w:b/>
          <w:bCs/>
          <w:rtl/>
          <w:lang w:eastAsia="ar" w:bidi="ar-MA"/>
        </w:rPr>
        <w:t xml:space="preserve">أن يلجأ الشباب إلى بعضهم البعض للحصول على الدعم </w:t>
      </w:r>
      <w:r w:rsidR="00E67855" w:rsidRPr="002B2A4F">
        <w:rPr>
          <w:rFonts w:ascii="VIC" w:eastAsia="VIC" w:hAnsi="VIC" w:cs="VIC"/>
          <w:rtl/>
          <w:lang w:eastAsia="ar" w:bidi="ar-MA"/>
        </w:rPr>
        <w:t xml:space="preserve">قبل </w:t>
      </w:r>
      <w:r w:rsidRPr="002B2A4F">
        <w:rPr>
          <w:rtl/>
        </w:rPr>
        <w:t>التوجّه إلى</w:t>
      </w:r>
      <w:r w:rsidRPr="002B2A4F">
        <w:t xml:space="preserve"> </w:t>
      </w:r>
      <w:r w:rsidR="00E67855" w:rsidRPr="002B2A4F">
        <w:rPr>
          <w:rFonts w:ascii="VIC" w:eastAsia="VIC" w:hAnsi="VIC" w:cs="VIC"/>
          <w:rtl/>
          <w:lang w:eastAsia="ar" w:bidi="ar-MA"/>
        </w:rPr>
        <w:t>عن شخص بالغ أو مقدم خدمة.</w:t>
      </w:r>
    </w:p>
    <w:p w14:paraId="49603943" w14:textId="77777777" w:rsidR="00E67855" w:rsidRPr="002B2A4F" w:rsidRDefault="00E67855" w:rsidP="00E27A34">
      <w:pPr>
        <w:bidi/>
        <w:spacing w:after="40" w:line="240" w:lineRule="auto"/>
        <w:rPr>
          <w:rFonts w:ascii="VIC" w:hAnsi="VIC"/>
        </w:rPr>
      </w:pPr>
      <w:r w:rsidRPr="002B2A4F">
        <w:rPr>
          <w:rFonts w:ascii="VIC" w:eastAsia="VIC" w:hAnsi="VIC" w:cs="VIC"/>
          <w:rtl/>
          <w:lang w:eastAsia="ar" w:bidi="ar-MA"/>
        </w:rPr>
        <w:t>يمكن للشباب أن يدعموا بعضهم البعض من خلال:</w:t>
      </w:r>
    </w:p>
    <w:p w14:paraId="0B818C38" w14:textId="16809D11" w:rsidR="00E67855" w:rsidRPr="002B2A4F" w:rsidRDefault="00E67855" w:rsidP="009D2E3C">
      <w:pPr>
        <w:pStyle w:val="Bullet1"/>
        <w:bidi/>
        <w:spacing w:after="40" w:line="240" w:lineRule="auto"/>
        <w:ind w:hanging="357"/>
        <w:rPr>
          <w:rFonts w:ascii="VIC" w:hAnsi="VIC"/>
        </w:rPr>
      </w:pPr>
      <w:r w:rsidRPr="002B2A4F">
        <w:rPr>
          <w:rFonts w:ascii="VIC" w:eastAsia="VIC" w:hAnsi="VIC" w:cs="VIC"/>
          <w:b/>
          <w:bCs/>
          <w:rtl/>
          <w:lang w:eastAsia="ar" w:bidi="ar-MA"/>
        </w:rPr>
        <w:t>الاتصال برقم الطوارئ 000</w:t>
      </w:r>
      <w:r w:rsidR="00B476D1" w:rsidRPr="002B2A4F">
        <w:rPr>
          <w:rFonts w:ascii="VIC" w:eastAsia="VIC" w:hAnsi="VIC" w:cs="VIC"/>
          <w:b/>
          <w:bCs/>
          <w:lang w:eastAsia="ar" w:bidi="ar-MA"/>
        </w:rPr>
        <w:t xml:space="preserve"> </w:t>
      </w:r>
      <w:r w:rsidRPr="002B2A4F">
        <w:rPr>
          <w:rFonts w:ascii="VIC" w:eastAsia="VIC" w:hAnsi="VIC" w:cs="VIC"/>
          <w:rtl/>
          <w:lang w:eastAsia="ar" w:bidi="ar-MA"/>
        </w:rPr>
        <w:t>إذا كان صديقك بحاجة إلى مساعدة عاجلة أو كان معرضًا لخطر إيذاء نفسه أو الآخرين</w:t>
      </w:r>
    </w:p>
    <w:p w14:paraId="03ED01C3" w14:textId="7CBC8933" w:rsidR="00E67855" w:rsidRPr="002B2A4F" w:rsidRDefault="00E67855" w:rsidP="009D2E3C">
      <w:pPr>
        <w:pStyle w:val="Bullet1"/>
        <w:bidi/>
        <w:spacing w:after="40" w:line="240" w:lineRule="auto"/>
        <w:ind w:hanging="357"/>
        <w:rPr>
          <w:rFonts w:ascii="VIC" w:hAnsi="VIC"/>
        </w:rPr>
      </w:pPr>
      <w:r w:rsidRPr="002B2A4F">
        <w:rPr>
          <w:rFonts w:ascii="VIC" w:eastAsia="VIC" w:hAnsi="VIC" w:cs="VIC"/>
          <w:rtl/>
          <w:lang w:eastAsia="ar" w:bidi="ar-MA"/>
        </w:rPr>
        <w:t>التواصل مع صديق، وتقديم الدعم له، وإخباره بأنك تهتم لأمره.</w:t>
      </w:r>
    </w:p>
    <w:p w14:paraId="366938E8" w14:textId="67E8709F" w:rsidR="00E67855" w:rsidRPr="002B2A4F" w:rsidRDefault="00E67855" w:rsidP="009D2E3C">
      <w:pPr>
        <w:pStyle w:val="Bullet1"/>
        <w:bidi/>
        <w:spacing w:after="40" w:line="240" w:lineRule="auto"/>
        <w:ind w:hanging="357"/>
        <w:rPr>
          <w:rFonts w:ascii="VIC" w:hAnsi="VIC"/>
        </w:rPr>
      </w:pPr>
      <w:r w:rsidRPr="002B2A4F">
        <w:rPr>
          <w:rFonts w:ascii="VIC" w:eastAsia="VIC" w:hAnsi="VIC" w:cs="VIC"/>
          <w:rtl/>
          <w:lang w:eastAsia="ar" w:bidi="ar-MA"/>
        </w:rPr>
        <w:t>إخبار صديقهم بأنهم قد يحتاجون إلى إخبار شخص بالغ موثوق به بشأن مخاوفهم.</w:t>
      </w:r>
    </w:p>
    <w:p w14:paraId="5ED36D52" w14:textId="6EE86F54" w:rsidR="00464AD5" w:rsidRPr="002B2A4F" w:rsidRDefault="00E67855" w:rsidP="00E27A34">
      <w:pPr>
        <w:bidi/>
        <w:spacing w:after="40" w:line="240" w:lineRule="auto"/>
        <w:rPr>
          <w:rFonts w:ascii="VIC" w:hAnsi="VIC"/>
        </w:rPr>
      </w:pPr>
      <w:r w:rsidRPr="002B2A4F">
        <w:rPr>
          <w:rFonts w:ascii="VIC" w:eastAsia="VIC" w:hAnsi="VIC" w:cs="VIC"/>
          <w:rtl/>
          <w:lang w:eastAsia="ar" w:bidi="ar-MA"/>
        </w:rPr>
        <w:lastRenderedPageBreak/>
        <w:t>قد يكون إجراء هذا النوع من المحادثات صعباً على الشباب. تتوفر معلومات للشباب حول كيفية دعم صديق عبر:</w:t>
      </w:r>
    </w:p>
    <w:p w14:paraId="7DB8F66B" w14:textId="568D1E94" w:rsidR="00E67855" w:rsidRPr="002B2A4F" w:rsidRDefault="00E67855" w:rsidP="009D2E3C">
      <w:pPr>
        <w:pStyle w:val="Bullet1"/>
        <w:bidi/>
        <w:spacing w:after="40" w:line="240" w:lineRule="auto"/>
        <w:ind w:left="723"/>
        <w:rPr>
          <w:rFonts w:ascii="VIC" w:hAnsi="VIC"/>
        </w:rPr>
      </w:pPr>
      <w:r w:rsidRPr="002B2A4F">
        <w:rPr>
          <w:rFonts w:ascii="VIC" w:eastAsia="VIC" w:hAnsi="VIC" w:cs="VIC"/>
          <w:lang w:val="en-US" w:eastAsia="ar" w:bidi="en-US"/>
        </w:rPr>
        <w:t>headspace</w:t>
      </w:r>
      <w:r w:rsidRPr="002B2A4F">
        <w:rPr>
          <w:rFonts w:ascii="VIC" w:eastAsia="VIC" w:hAnsi="VIC" w:cs="VIC"/>
          <w:rtl/>
          <w:lang w:eastAsia="ar" w:bidi="ar-MA"/>
        </w:rPr>
        <w:t xml:space="preserve">: </w:t>
      </w:r>
      <w:hyperlink r:id="rId20">
        <w:r w:rsidR="001B1DA7" w:rsidRPr="002B2A4F">
          <w:rPr>
            <w:rStyle w:val="Hipervnculo"/>
            <w:rFonts w:ascii="VIC" w:eastAsia="VIC" w:hAnsi="VIC" w:cs="VIC"/>
            <w:rtl/>
            <w:lang w:eastAsia="ar" w:bidi="ar-MA"/>
          </w:rPr>
          <w:t xml:space="preserve">كيفية مساعدة صديق يمر </w:t>
        </w:r>
      </w:hyperlink>
      <w:hyperlink r:id="rId21">
        <w:r w:rsidR="001B1DA7" w:rsidRPr="002B2A4F">
          <w:rPr>
            <w:rStyle w:val="Hipervnculo"/>
            <w:rFonts w:ascii="VIC" w:eastAsia="VIC" w:hAnsi="VIC" w:cs="VIC"/>
            <w:rtl/>
            <w:lang w:eastAsia="ar" w:bidi="ar-MA"/>
          </w:rPr>
          <w:t>بوقت عصيب</w:t>
        </w:r>
      </w:hyperlink>
    </w:p>
    <w:p w14:paraId="331091CC" w14:textId="0228B811" w:rsidR="008B4D0B" w:rsidRPr="002B2A4F" w:rsidRDefault="00646D44" w:rsidP="009D2E3C">
      <w:pPr>
        <w:pStyle w:val="Bullet1"/>
        <w:bidi/>
        <w:spacing w:after="40" w:line="240" w:lineRule="auto"/>
        <w:ind w:left="723"/>
        <w:rPr>
          <w:rFonts w:ascii="VIC" w:hAnsi="VIC"/>
        </w:rPr>
      </w:pPr>
      <w:r w:rsidRPr="002B2A4F">
        <w:rPr>
          <w:rFonts w:ascii="VIC" w:eastAsia="VIC" w:hAnsi="VIC" w:cs="VIC"/>
          <w:rtl/>
          <w:lang w:eastAsia="ar" w:bidi="ar-MA"/>
        </w:rPr>
        <w:t>مجموعة أدوات الصحة النفسية والرفاهية (</w:t>
      </w:r>
      <w:r w:rsidR="0098637C" w:rsidRPr="002B2A4F">
        <w:rPr>
          <w:rFonts w:ascii="VIC" w:eastAsia="VIC" w:hAnsi="VIC" w:cs="VIC"/>
          <w:lang w:val="es-PE" w:eastAsia="ar" w:bidi="en-US"/>
        </w:rPr>
        <w:t>(</w:t>
      </w:r>
      <w:r w:rsidRPr="002B2A4F">
        <w:rPr>
          <w:rFonts w:ascii="VIC" w:eastAsia="VIC" w:hAnsi="VIC" w:cs="VIC"/>
          <w:lang w:val="en-US" w:eastAsia="ar" w:bidi="en-US"/>
        </w:rPr>
        <w:t>Mental Health and Wellbeing Toolkit</w:t>
      </w:r>
      <w:r w:rsidRPr="002B2A4F">
        <w:rPr>
          <w:rFonts w:ascii="VIC" w:eastAsia="VIC" w:hAnsi="VIC" w:cs="VIC"/>
          <w:rtl/>
          <w:lang w:eastAsia="ar" w:bidi="ar-MA"/>
        </w:rPr>
        <w:t xml:space="preserve">: </w:t>
      </w:r>
      <w:hyperlink r:id="rId22" w:history="1">
        <w:r w:rsidR="000E3AC2" w:rsidRPr="002B2A4F">
          <w:rPr>
            <w:rStyle w:val="Hipervnculo"/>
            <w:rFonts w:ascii="VIC" w:eastAsia="VIC" w:hAnsi="VIC" w:cs="VIC"/>
            <w:rtl/>
            <w:lang w:eastAsia="ar" w:bidi="ar-MA"/>
          </w:rPr>
          <w:t>إذا كنت أنت أو أحد أصدقائك بحاجة إلى مساعدة في مجال الصحة النفسية</w:t>
        </w:r>
      </w:hyperlink>
    </w:p>
    <w:p w14:paraId="42040D97" w14:textId="77777777" w:rsidR="00F848D7" w:rsidRPr="002B2A4F" w:rsidRDefault="00F848D7" w:rsidP="00074951">
      <w:pPr>
        <w:pStyle w:val="Ttulo3"/>
        <w:bidi/>
        <w:spacing w:before="240" w:after="40" w:line="238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</w:rPr>
      </w:pPr>
      <w:r w:rsidRPr="002B2A4F">
        <w:rPr>
          <w:rFonts w:ascii="VIC" w:eastAsia="VIC" w:hAnsi="VIC" w:cs="Times New Roman (Headings CS)"/>
          <w:b/>
          <w:bCs w:val="0"/>
          <w:color w:val="1F1546" w:themeColor="text2"/>
          <w:sz w:val="28"/>
          <w:szCs w:val="28"/>
          <w:rtl/>
          <w:lang w:eastAsia="ar" w:bidi="ar-MA"/>
        </w:rPr>
        <w:t>موارد الصحة النفسية</w:t>
      </w:r>
    </w:p>
    <w:p w14:paraId="308A30A0" w14:textId="0F0D4097" w:rsidR="00F848D7" w:rsidRPr="002B2A4F" w:rsidRDefault="00F848D7" w:rsidP="009D2E3C">
      <w:pPr>
        <w:pStyle w:val="Bullet1"/>
        <w:bidi/>
        <w:spacing w:after="40" w:line="240" w:lineRule="auto"/>
        <w:ind w:hanging="357"/>
        <w:rPr>
          <w:rFonts w:ascii="VIC" w:hAnsi="VIC"/>
        </w:rPr>
      </w:pPr>
      <w:hyperlink r:id="rId23" w:history="1">
        <w:r w:rsidRPr="002B2A4F">
          <w:rPr>
            <w:rStyle w:val="Hipervnculo"/>
            <w:rFonts w:ascii="VIC" w:eastAsia="VIC" w:hAnsi="VIC" w:cs="VIC"/>
            <w:rtl/>
            <w:lang w:eastAsia="ar" w:bidi="ar-MA"/>
          </w:rPr>
          <w:t>دعم ابنك/ابنتك خلال العطلات</w:t>
        </w:r>
      </w:hyperlink>
      <w:r w:rsidRPr="002B2A4F">
        <w:rPr>
          <w:rFonts w:ascii="VIC" w:eastAsia="VIC" w:hAnsi="VIC" w:cs="VIC"/>
          <w:rtl/>
          <w:lang w:eastAsia="ar" w:bidi="ar-MA"/>
        </w:rPr>
        <w:t xml:space="preserve"> (</w:t>
      </w:r>
      <w:r w:rsidRPr="002B2A4F">
        <w:rPr>
          <w:rFonts w:ascii="VIC" w:eastAsia="VIC" w:hAnsi="VIC" w:cs="VIC"/>
          <w:b/>
          <w:bCs/>
          <w:lang w:val="en-US" w:eastAsia="ar" w:bidi="en-US"/>
        </w:rPr>
        <w:t>headspace</w:t>
      </w:r>
      <w:r w:rsidRPr="002B2A4F">
        <w:rPr>
          <w:rFonts w:ascii="VIC" w:eastAsia="VIC" w:hAnsi="VIC" w:cs="VIC"/>
          <w:rtl/>
          <w:lang w:eastAsia="ar" w:bidi="ar-MA"/>
        </w:rPr>
        <w:t>)</w:t>
      </w:r>
    </w:p>
    <w:p w14:paraId="40782AA3" w14:textId="0F928C9B" w:rsidR="00F848D7" w:rsidRPr="002B2A4F" w:rsidRDefault="00F848D7" w:rsidP="009D2E3C">
      <w:pPr>
        <w:pStyle w:val="Bullet1"/>
        <w:bidi/>
        <w:spacing w:after="40" w:line="240" w:lineRule="auto"/>
        <w:ind w:hanging="357"/>
        <w:rPr>
          <w:rFonts w:ascii="VIC" w:hAnsi="VIC"/>
        </w:rPr>
      </w:pPr>
      <w:hyperlink r:id="rId24" w:history="1">
        <w:r w:rsidRPr="002B2A4F">
          <w:rPr>
            <w:rStyle w:val="Hipervnculo"/>
            <w:rFonts w:ascii="VIC" w:eastAsia="VIC" w:hAnsi="VIC" w:cs="VIC"/>
            <w:rtl/>
            <w:lang w:eastAsia="ar" w:bidi="ar-MA"/>
          </w:rPr>
          <w:t>مجموعة أدوات الصحة النفسية والرفاهية</w:t>
        </w:r>
      </w:hyperlink>
      <w:r w:rsidR="00744760" w:rsidRPr="002B2A4F">
        <w:rPr>
          <w:rFonts w:ascii="VIC" w:eastAsia="VIC" w:hAnsi="VIC" w:cs="VIC"/>
          <w:rtl/>
          <w:lang w:eastAsia="ar" w:bidi="ar-MA"/>
        </w:rPr>
        <w:t xml:space="preserve"> (</w:t>
      </w:r>
      <w:r w:rsidR="00744760" w:rsidRPr="002B2A4F">
        <w:rPr>
          <w:rFonts w:ascii="VIC" w:eastAsia="VIC" w:hAnsi="VIC" w:cs="VIC"/>
          <w:b/>
          <w:bCs/>
          <w:rtl/>
          <w:lang w:eastAsia="ar" w:bidi="ar-MA"/>
        </w:rPr>
        <w:t>وزارة التعليم</w:t>
      </w:r>
      <w:r w:rsidR="00744760" w:rsidRPr="002B2A4F">
        <w:rPr>
          <w:rFonts w:ascii="VIC" w:eastAsia="VIC" w:hAnsi="VIC" w:cs="VIC"/>
          <w:rtl/>
          <w:lang w:eastAsia="ar" w:bidi="ar-MA"/>
        </w:rPr>
        <w:t>)</w:t>
      </w:r>
    </w:p>
    <w:p w14:paraId="5D08981D" w14:textId="2C16F297" w:rsidR="00F848D7" w:rsidRPr="002B2A4F" w:rsidRDefault="00F848D7" w:rsidP="009D2E3C">
      <w:pPr>
        <w:pStyle w:val="Bullet1"/>
        <w:numPr>
          <w:ilvl w:val="1"/>
          <w:numId w:val="20"/>
        </w:numPr>
        <w:bidi/>
        <w:spacing w:after="40" w:line="240" w:lineRule="auto"/>
        <w:rPr>
          <w:rFonts w:ascii="VIC" w:hAnsi="VIC"/>
        </w:rPr>
      </w:pPr>
      <w:hyperlink r:id="rId25" w:history="1">
        <w:r w:rsidRPr="002B2A4F">
          <w:rPr>
            <w:rStyle w:val="Hipervnculo"/>
            <w:rFonts w:ascii="VIC" w:eastAsia="VIC" w:hAnsi="VIC" w:cs="VIC"/>
            <w:rtl/>
            <w:lang w:eastAsia="ar" w:bidi="ar-MA"/>
          </w:rPr>
          <w:t xml:space="preserve"> سلسلة بودكاست"</w:t>
        </w:r>
        <w:r w:rsidRPr="002B2A4F">
          <w:rPr>
            <w:rStyle w:val="Hipervnculo"/>
            <w:rFonts w:ascii="VIC" w:eastAsia="VIC" w:hAnsi="VIC" w:cs="VIC"/>
            <w:lang w:val="en-US" w:eastAsia="ar" w:bidi="en-US"/>
          </w:rPr>
          <w:t>Raising Learners</w:t>
        </w:r>
        <w:r w:rsidRPr="002B2A4F">
          <w:rPr>
            <w:rStyle w:val="Hipervnculo"/>
            <w:rFonts w:ascii="VIC" w:eastAsia="VIC" w:hAnsi="VIC" w:cs="VIC"/>
            <w:rtl/>
            <w:lang w:eastAsia="ar" w:bidi="ar-MA"/>
          </w:rPr>
          <w:t>"</w:t>
        </w:r>
      </w:hyperlink>
      <w:r w:rsidRPr="002B2A4F">
        <w:rPr>
          <w:rFonts w:ascii="VIC" w:eastAsia="VIC" w:hAnsi="VIC" w:cs="VIC"/>
          <w:rtl/>
          <w:lang w:eastAsia="ar" w:bidi="ar-MA"/>
        </w:rPr>
        <w:t>: تقدم نصائح ومعلومات متخصصة للآباء ومقدمي الرعاية حول مواضيع تشمل كيفية الحفاظ على سلامة طفلك على الإنترنت</w:t>
      </w:r>
    </w:p>
    <w:p w14:paraId="2DC075C4" w14:textId="5470B964" w:rsidR="00F848D7" w:rsidRPr="002B2A4F" w:rsidRDefault="00F848D7" w:rsidP="009D2E3C">
      <w:pPr>
        <w:pStyle w:val="Bullet1"/>
        <w:numPr>
          <w:ilvl w:val="1"/>
          <w:numId w:val="20"/>
        </w:numPr>
        <w:bidi/>
        <w:spacing w:after="40" w:line="240" w:lineRule="auto"/>
        <w:rPr>
          <w:rFonts w:ascii="VIC" w:hAnsi="VIC"/>
        </w:rPr>
      </w:pPr>
      <w:hyperlink r:id="rId26" w:history="1">
        <w:r w:rsidRPr="002B2A4F">
          <w:rPr>
            <w:rStyle w:val="Hipervnculo"/>
            <w:rFonts w:ascii="VIC" w:eastAsia="VIC" w:hAnsi="VIC" w:cs="VIC"/>
            <w:rtl/>
            <w:lang w:eastAsia="ar" w:bidi="ar-MA"/>
          </w:rPr>
          <w:t>فهم الصحة النفسية - صحيفة وقائع</w:t>
        </w:r>
      </w:hyperlink>
      <w:r w:rsidRPr="002B2A4F">
        <w:rPr>
          <w:rFonts w:ascii="VIC" w:eastAsia="VIC" w:hAnsi="VIC" w:cs="VIC"/>
          <w:rtl/>
          <w:lang w:eastAsia="ar" w:bidi="ar-MA"/>
        </w:rPr>
        <w:t xml:space="preserve"> (</w:t>
      </w:r>
      <w:r w:rsidRPr="002B2A4F">
        <w:rPr>
          <w:rFonts w:ascii="VIC" w:eastAsia="VIC" w:hAnsi="VIC" w:cs="VIC"/>
          <w:b/>
          <w:bCs/>
          <w:lang w:val="en-US" w:eastAsia="ar" w:bidi="en-US"/>
        </w:rPr>
        <w:t>Orygen</w:t>
      </w:r>
      <w:r w:rsidRPr="002B2A4F">
        <w:rPr>
          <w:rFonts w:ascii="VIC" w:eastAsia="VIC" w:hAnsi="VIC" w:cs="VIC"/>
          <w:rtl/>
          <w:lang w:eastAsia="ar" w:bidi="ar-MA"/>
        </w:rPr>
        <w:t>)</w:t>
      </w:r>
    </w:p>
    <w:p w14:paraId="4B72A2E4" w14:textId="2482A5D8" w:rsidR="00F848D7" w:rsidRPr="002B2A4F" w:rsidRDefault="00F848D7" w:rsidP="009D2E3C">
      <w:pPr>
        <w:pStyle w:val="Bullet1"/>
        <w:numPr>
          <w:ilvl w:val="1"/>
          <w:numId w:val="20"/>
        </w:numPr>
        <w:bidi/>
        <w:spacing w:after="40" w:line="240" w:lineRule="auto"/>
        <w:rPr>
          <w:rFonts w:ascii="VIC" w:hAnsi="VIC"/>
        </w:rPr>
      </w:pPr>
      <w:hyperlink r:id="rId27" w:history="1">
        <w:r w:rsidRPr="002B2A4F">
          <w:rPr>
            <w:rStyle w:val="Hipervnculo"/>
            <w:rFonts w:ascii="VIC" w:eastAsia="VIC" w:hAnsi="VIC" w:cs="VIC"/>
            <w:rtl/>
            <w:lang w:eastAsia="ar" w:bidi="ar-MA"/>
          </w:rPr>
          <w:t>تعلم كيفية التعامل مع الأوقات الصعبة</w:t>
        </w:r>
      </w:hyperlink>
      <w:r w:rsidRPr="002B2A4F">
        <w:rPr>
          <w:rFonts w:ascii="VIC" w:eastAsia="VIC" w:hAnsi="VIC" w:cs="VIC"/>
          <w:rtl/>
          <w:lang w:eastAsia="ar" w:bidi="ar-MA"/>
        </w:rPr>
        <w:t xml:space="preserve"> (</w:t>
      </w:r>
      <w:r w:rsidRPr="002B2A4F">
        <w:rPr>
          <w:rFonts w:ascii="VIC" w:eastAsia="VIC" w:hAnsi="VIC" w:cs="VIC"/>
          <w:b/>
          <w:bCs/>
          <w:lang w:val="en-US" w:eastAsia="ar" w:bidi="en-US"/>
        </w:rPr>
        <w:t>headspace</w:t>
      </w:r>
      <w:r w:rsidRPr="002B2A4F">
        <w:rPr>
          <w:rFonts w:ascii="VIC" w:eastAsia="VIC" w:hAnsi="VIC" w:cs="VIC"/>
          <w:rtl/>
          <w:lang w:eastAsia="ar" w:bidi="ar-MA"/>
        </w:rPr>
        <w:t>)</w:t>
      </w:r>
    </w:p>
    <w:p w14:paraId="3079EE4C" w14:textId="6685F80C" w:rsidR="00F848D7" w:rsidRPr="002B2A4F" w:rsidRDefault="00F848D7" w:rsidP="009D2E3C">
      <w:pPr>
        <w:pStyle w:val="Bullet1"/>
        <w:numPr>
          <w:ilvl w:val="1"/>
          <w:numId w:val="20"/>
        </w:numPr>
        <w:bidi/>
        <w:spacing w:after="40" w:line="240" w:lineRule="auto"/>
        <w:rPr>
          <w:rFonts w:ascii="VIC" w:hAnsi="VIC"/>
        </w:rPr>
      </w:pPr>
      <w:hyperlink r:id="rId28" w:history="1">
        <w:r w:rsidRPr="002B2A4F">
          <w:rPr>
            <w:rStyle w:val="Hipervnculo"/>
            <w:rFonts w:ascii="VIC" w:eastAsia="VIC" w:hAnsi="VIC" w:cs="VIC"/>
            <w:rtl/>
            <w:lang w:eastAsia="ar" w:bidi="ar-MA"/>
          </w:rPr>
          <w:t>انغمس في الحياة (للحفاظ على صحة ذهنك)</w:t>
        </w:r>
      </w:hyperlink>
      <w:r w:rsidRPr="002B2A4F">
        <w:rPr>
          <w:rFonts w:ascii="VIC" w:eastAsia="VIC" w:hAnsi="VIC" w:cs="VIC"/>
          <w:rtl/>
          <w:lang w:eastAsia="ar" w:bidi="ar-MA"/>
        </w:rPr>
        <w:t xml:space="preserve"> (</w:t>
      </w:r>
      <w:r w:rsidRPr="002B2A4F">
        <w:rPr>
          <w:rFonts w:ascii="VIC" w:eastAsia="VIC" w:hAnsi="VIC" w:cs="VIC"/>
          <w:b/>
          <w:bCs/>
          <w:lang w:val="en-US" w:eastAsia="ar" w:bidi="en-US"/>
        </w:rPr>
        <w:t>headspace</w:t>
      </w:r>
      <w:r w:rsidRPr="002B2A4F">
        <w:rPr>
          <w:rFonts w:ascii="VIC" w:eastAsia="VIC" w:hAnsi="VIC" w:cs="VIC"/>
          <w:rtl/>
          <w:lang w:eastAsia="ar" w:bidi="ar-MA"/>
        </w:rPr>
        <w:t>)</w:t>
      </w:r>
    </w:p>
    <w:p w14:paraId="028E4B4A" w14:textId="77777777" w:rsidR="00254038" w:rsidRPr="002B2A4F" w:rsidRDefault="00254038" w:rsidP="00254038">
      <w:pPr>
        <w:pStyle w:val="Ttulo3"/>
        <w:bidi/>
        <w:spacing w:before="240" w:after="40" w:line="238" w:lineRule="auto"/>
        <w:rPr>
          <w:rStyle w:val="Hipervnculo"/>
          <w:rFonts w:ascii="VIC" w:eastAsia="Verdana" w:hAnsi="VIC" w:cs="Verdana"/>
          <w:b/>
          <w:bCs w:val="0"/>
          <w:color w:val="1F1546" w:themeColor="text2"/>
          <w:sz w:val="20"/>
          <w:szCs w:val="20"/>
          <w:u w:val="none"/>
          <w:lang w:val="en-US"/>
        </w:rPr>
      </w:pPr>
      <w:r w:rsidRPr="002B2A4F">
        <w:rPr>
          <w:rFonts w:ascii="VIC" w:eastAsia="Verdana" w:hAnsi="VIC" w:cs="Verdana"/>
          <w:b/>
          <w:bCs w:val="0"/>
          <w:color w:val="1F1546" w:themeColor="text2"/>
          <w:sz w:val="28"/>
          <w:szCs w:val="28"/>
          <w:rtl/>
          <w:lang w:eastAsia="ar" w:bidi="ar-MA"/>
        </w:rPr>
        <w:t>السلامة والرفاهية على الإنترنت</w:t>
      </w:r>
    </w:p>
    <w:p w14:paraId="27EAFF9F" w14:textId="0DD65F3C" w:rsidR="00254038" w:rsidRPr="002B2A4F" w:rsidRDefault="00254038" w:rsidP="00254038">
      <w:pPr>
        <w:pStyle w:val="Prrafodelista"/>
        <w:numPr>
          <w:ilvl w:val="0"/>
          <w:numId w:val="5"/>
        </w:numPr>
        <w:bidi/>
        <w:rPr>
          <w:rFonts w:ascii="VIC" w:eastAsia="Verdana" w:hAnsi="VIC" w:cs="Verdana"/>
          <w:color w:val="D13438"/>
          <w:sz w:val="20"/>
          <w:szCs w:val="20"/>
        </w:rPr>
      </w:pPr>
      <w:hyperlink r:id="rId29">
        <w:r w:rsidRPr="002B2A4F">
          <w:rPr>
            <w:rStyle w:val="Hipervnculo"/>
            <w:rFonts w:ascii="VIC" w:eastAsia="Verdana" w:hAnsi="VIC" w:cs="Verdana"/>
            <w:sz w:val="20"/>
            <w:szCs w:val="20"/>
            <w:lang w:eastAsia="ar" w:bidi="en-US"/>
          </w:rPr>
          <w:t>Safe Socials</w:t>
        </w:r>
      </w:hyperlink>
      <w:r w:rsidRPr="002B2A4F">
        <w:rPr>
          <w:rFonts w:ascii="VIC" w:eastAsia="Verdana" w:hAnsi="VIC" w:cs="Verdana"/>
          <w:color w:val="000000"/>
          <w:sz w:val="20"/>
          <w:szCs w:val="20"/>
          <w:rtl/>
          <w:lang w:eastAsia="ar" w:bidi="ar-MA"/>
        </w:rPr>
        <w:t xml:space="preserve"> (</w:t>
      </w:r>
      <w:r w:rsidRPr="002B2A4F">
        <w:rPr>
          <w:rFonts w:ascii="VIC" w:eastAsia="Verdana" w:hAnsi="VIC" w:cs="Verdana"/>
          <w:b/>
          <w:bCs/>
          <w:color w:val="000000"/>
          <w:sz w:val="20"/>
          <w:szCs w:val="20"/>
          <w:rtl/>
          <w:lang w:eastAsia="ar" w:bidi="ar-MA"/>
        </w:rPr>
        <w:t>وزارة التعليم</w:t>
      </w:r>
      <w:r w:rsidRPr="002B2A4F">
        <w:rPr>
          <w:rFonts w:ascii="VIC" w:eastAsia="Verdana" w:hAnsi="VIC" w:cs="Verdana"/>
          <w:color w:val="000000"/>
          <w:sz w:val="20"/>
          <w:szCs w:val="20"/>
          <w:rtl/>
          <w:lang w:eastAsia="ar" w:bidi="ar-MA"/>
        </w:rPr>
        <w:t>)</w:t>
      </w:r>
    </w:p>
    <w:p w14:paraId="7D5D30E8" w14:textId="2C44F804" w:rsidR="00254038" w:rsidRPr="002B2A4F" w:rsidRDefault="00254038" w:rsidP="00254038">
      <w:pPr>
        <w:pStyle w:val="Prrafodelista"/>
        <w:numPr>
          <w:ilvl w:val="1"/>
          <w:numId w:val="5"/>
        </w:numPr>
        <w:bidi/>
        <w:rPr>
          <w:rFonts w:ascii="VIC" w:eastAsia="Verdana" w:hAnsi="VIC" w:cs="Verdana"/>
          <w:color w:val="D13438"/>
          <w:sz w:val="20"/>
          <w:szCs w:val="20"/>
        </w:rPr>
      </w:pPr>
      <w:hyperlink r:id="rId30">
        <w:r w:rsidRPr="002B2A4F">
          <w:rPr>
            <w:rStyle w:val="Hipervnculo"/>
            <w:rFonts w:ascii="Arial" w:eastAsia="Verdana" w:hAnsi="Arial" w:cs="Arial" w:hint="cs"/>
            <w:sz w:val="20"/>
            <w:szCs w:val="20"/>
            <w:rtl/>
            <w:lang w:eastAsia="ar" w:bidi="ar-MA"/>
          </w:rPr>
          <w:t>صحيفة</w:t>
        </w:r>
        <w:r w:rsidRPr="002B2A4F">
          <w:rPr>
            <w:rStyle w:val="Hipervnculo"/>
            <w:rFonts w:ascii="VIC" w:eastAsia="Verdana" w:hAnsi="VIC" w:cs="Verdana"/>
            <w:sz w:val="20"/>
            <w:szCs w:val="20"/>
            <w:rtl/>
            <w:lang w:eastAsia="ar" w:bidi="ar-MA"/>
          </w:rPr>
          <w:t xml:space="preserve"> </w:t>
        </w:r>
        <w:r w:rsidRPr="002B2A4F">
          <w:rPr>
            <w:rStyle w:val="Hipervnculo"/>
            <w:rFonts w:ascii="Arial" w:eastAsia="Verdana" w:hAnsi="Arial" w:cs="Arial" w:hint="cs"/>
            <w:sz w:val="20"/>
            <w:szCs w:val="20"/>
            <w:rtl/>
            <w:lang w:eastAsia="ar" w:bidi="ar-MA"/>
          </w:rPr>
          <w:t>معلومات</w:t>
        </w:r>
        <w:r w:rsidRPr="002B2A4F">
          <w:rPr>
            <w:rStyle w:val="Hipervnculo"/>
            <w:rFonts w:ascii="VIC" w:eastAsia="Verdana" w:hAnsi="VIC" w:cs="Verdana"/>
            <w:sz w:val="20"/>
            <w:szCs w:val="20"/>
            <w:rtl/>
            <w:lang w:eastAsia="ar" w:bidi="ar-MA"/>
          </w:rPr>
          <w:t xml:space="preserve"> </w:t>
        </w:r>
        <w:r w:rsidRPr="002B2A4F">
          <w:rPr>
            <w:rStyle w:val="Hipervnculo"/>
            <w:rFonts w:ascii="Verdana" w:eastAsia="Verdana" w:hAnsi="Verdana" w:cs="Verdana" w:hint="cs"/>
            <w:sz w:val="20"/>
            <w:szCs w:val="20"/>
            <w:rtl/>
            <w:lang w:eastAsia="ar" w:bidi="ar-MA"/>
          </w:rPr>
          <w:t>–</w:t>
        </w:r>
        <w:r w:rsidRPr="002B2A4F">
          <w:rPr>
            <w:rStyle w:val="Hipervnculo"/>
            <w:rFonts w:ascii="VIC" w:eastAsia="Verdana" w:hAnsi="VIC" w:cs="Verdana"/>
            <w:sz w:val="20"/>
            <w:szCs w:val="20"/>
            <w:rtl/>
            <w:lang w:eastAsia="ar" w:bidi="ar-MA"/>
          </w:rPr>
          <w:t xml:space="preserve"> </w:t>
        </w:r>
        <w:r w:rsidRPr="002B2A4F">
          <w:rPr>
            <w:rStyle w:val="Hipervnculo"/>
            <w:rFonts w:ascii="Arial" w:eastAsia="Verdana" w:hAnsi="Arial" w:cs="Arial" w:hint="cs"/>
            <w:sz w:val="20"/>
            <w:szCs w:val="20"/>
            <w:rtl/>
            <w:lang w:eastAsia="ar" w:bidi="ar-MA"/>
          </w:rPr>
          <w:t>أولياء</w:t>
        </w:r>
        <w:r w:rsidRPr="002B2A4F">
          <w:rPr>
            <w:rStyle w:val="Hipervnculo"/>
            <w:rFonts w:ascii="VIC" w:eastAsia="Verdana" w:hAnsi="VIC" w:cs="Verdana"/>
            <w:sz w:val="20"/>
            <w:szCs w:val="20"/>
            <w:rtl/>
            <w:lang w:eastAsia="ar" w:bidi="ar-MA"/>
          </w:rPr>
          <w:t xml:space="preserve"> </w:t>
        </w:r>
        <w:r w:rsidRPr="002B2A4F">
          <w:rPr>
            <w:rStyle w:val="Hipervnculo"/>
            <w:rFonts w:ascii="Arial" w:eastAsia="Verdana" w:hAnsi="Arial" w:cs="Arial" w:hint="cs"/>
            <w:sz w:val="20"/>
            <w:szCs w:val="20"/>
            <w:rtl/>
            <w:lang w:eastAsia="ar" w:bidi="ar-MA"/>
          </w:rPr>
          <w:t>أمور</w:t>
        </w:r>
        <w:r w:rsidRPr="002B2A4F">
          <w:rPr>
            <w:rStyle w:val="Hipervnculo"/>
            <w:rFonts w:ascii="VIC" w:eastAsia="Verdana" w:hAnsi="VIC" w:cs="Verdana"/>
            <w:sz w:val="20"/>
            <w:szCs w:val="20"/>
            <w:rtl/>
            <w:lang w:eastAsia="ar" w:bidi="ar-MA"/>
          </w:rPr>
          <w:t xml:space="preserve"> </w:t>
        </w:r>
        <w:r w:rsidRPr="002B2A4F">
          <w:rPr>
            <w:rStyle w:val="Hipervnculo"/>
            <w:rFonts w:ascii="Arial" w:eastAsia="Verdana" w:hAnsi="Arial" w:cs="Arial" w:hint="cs"/>
            <w:sz w:val="20"/>
            <w:szCs w:val="20"/>
            <w:rtl/>
            <w:lang w:eastAsia="ar" w:bidi="ar-MA"/>
          </w:rPr>
          <w:t>طلاب</w:t>
        </w:r>
        <w:r w:rsidRPr="002B2A4F">
          <w:rPr>
            <w:rStyle w:val="Hipervnculo"/>
            <w:rFonts w:ascii="VIC" w:eastAsia="Verdana" w:hAnsi="VIC" w:cs="Verdana"/>
            <w:sz w:val="20"/>
            <w:szCs w:val="20"/>
            <w:rtl/>
            <w:lang w:eastAsia="ar" w:bidi="ar-MA"/>
          </w:rPr>
          <w:t xml:space="preserve"> </w:t>
        </w:r>
        <w:r w:rsidRPr="002B2A4F">
          <w:rPr>
            <w:rStyle w:val="Hipervnculo"/>
            <w:rFonts w:ascii="Arial" w:eastAsia="Verdana" w:hAnsi="Arial" w:cs="Arial" w:hint="cs"/>
            <w:sz w:val="20"/>
            <w:szCs w:val="20"/>
            <w:rtl/>
            <w:lang w:eastAsia="ar" w:bidi="ar-MA"/>
          </w:rPr>
          <w:t>المرحلة</w:t>
        </w:r>
        <w:r w:rsidRPr="002B2A4F">
          <w:rPr>
            <w:rStyle w:val="Hipervnculo"/>
            <w:rFonts w:ascii="VIC" w:eastAsia="Verdana" w:hAnsi="VIC" w:cs="Verdana"/>
            <w:sz w:val="20"/>
            <w:szCs w:val="20"/>
            <w:rtl/>
            <w:lang w:eastAsia="ar" w:bidi="ar-MA"/>
          </w:rPr>
          <w:t xml:space="preserve"> </w:t>
        </w:r>
        <w:r w:rsidRPr="002B2A4F">
          <w:rPr>
            <w:rStyle w:val="Hipervnculo"/>
            <w:rFonts w:ascii="Arial" w:eastAsia="Verdana" w:hAnsi="Arial" w:cs="Arial" w:hint="cs"/>
            <w:sz w:val="20"/>
            <w:szCs w:val="20"/>
            <w:rtl/>
            <w:lang w:eastAsia="ar" w:bidi="ar-MA"/>
          </w:rPr>
          <w:t>الابتدائية</w:t>
        </w:r>
      </w:hyperlink>
    </w:p>
    <w:p w14:paraId="7B2A2352" w14:textId="23B30944" w:rsidR="00254038" w:rsidRPr="002B2A4F" w:rsidRDefault="00254038" w:rsidP="00254038">
      <w:pPr>
        <w:pStyle w:val="Prrafodelista"/>
        <w:numPr>
          <w:ilvl w:val="1"/>
          <w:numId w:val="5"/>
        </w:numPr>
        <w:bidi/>
        <w:rPr>
          <w:rFonts w:ascii="VIC" w:eastAsia="Verdana" w:hAnsi="VIC" w:cs="Verdana"/>
          <w:color w:val="881798"/>
          <w:sz w:val="20"/>
          <w:szCs w:val="20"/>
        </w:rPr>
      </w:pPr>
      <w:hyperlink r:id="rId31">
        <w:r w:rsidRPr="002B2A4F">
          <w:rPr>
            <w:rStyle w:val="Hipervnculo"/>
            <w:rFonts w:ascii="Arial" w:eastAsia="Verdana" w:hAnsi="Arial" w:cs="Arial" w:hint="cs"/>
            <w:sz w:val="20"/>
            <w:szCs w:val="20"/>
            <w:rtl/>
            <w:lang w:eastAsia="ar" w:bidi="ar-MA"/>
          </w:rPr>
          <w:t>صحيفة</w:t>
        </w:r>
        <w:r w:rsidRPr="002B2A4F">
          <w:rPr>
            <w:rStyle w:val="Hipervnculo"/>
            <w:rFonts w:ascii="VIC" w:eastAsia="Verdana" w:hAnsi="VIC" w:cs="Verdana"/>
            <w:sz w:val="20"/>
            <w:szCs w:val="20"/>
            <w:rtl/>
            <w:lang w:eastAsia="ar" w:bidi="ar-MA"/>
          </w:rPr>
          <w:t xml:space="preserve"> </w:t>
        </w:r>
        <w:r w:rsidRPr="002B2A4F">
          <w:rPr>
            <w:rStyle w:val="Hipervnculo"/>
            <w:rFonts w:ascii="Arial" w:eastAsia="Verdana" w:hAnsi="Arial" w:cs="Arial" w:hint="cs"/>
            <w:sz w:val="20"/>
            <w:szCs w:val="20"/>
            <w:rtl/>
            <w:lang w:eastAsia="ar" w:bidi="ar-MA"/>
          </w:rPr>
          <w:t>معلومات</w:t>
        </w:r>
        <w:r w:rsidRPr="002B2A4F">
          <w:rPr>
            <w:rStyle w:val="Hipervnculo"/>
            <w:rFonts w:ascii="VIC" w:eastAsia="Verdana" w:hAnsi="VIC" w:cs="Verdana"/>
            <w:sz w:val="20"/>
            <w:szCs w:val="20"/>
            <w:rtl/>
            <w:lang w:eastAsia="ar" w:bidi="ar-MA"/>
          </w:rPr>
          <w:t xml:space="preserve"> </w:t>
        </w:r>
        <w:r w:rsidRPr="002B2A4F">
          <w:rPr>
            <w:rStyle w:val="Hipervnculo"/>
            <w:rFonts w:ascii="Verdana" w:eastAsia="Verdana" w:hAnsi="Verdana" w:cs="Verdana" w:hint="cs"/>
            <w:sz w:val="20"/>
            <w:szCs w:val="20"/>
            <w:rtl/>
            <w:lang w:eastAsia="ar" w:bidi="ar-MA"/>
          </w:rPr>
          <w:t>–</w:t>
        </w:r>
        <w:r w:rsidRPr="002B2A4F">
          <w:rPr>
            <w:rStyle w:val="Hipervnculo"/>
            <w:rFonts w:ascii="VIC" w:eastAsia="Verdana" w:hAnsi="VIC" w:cs="Verdana"/>
            <w:sz w:val="20"/>
            <w:szCs w:val="20"/>
            <w:rtl/>
            <w:lang w:eastAsia="ar" w:bidi="ar-MA"/>
          </w:rPr>
          <w:t xml:space="preserve"> </w:t>
        </w:r>
        <w:r w:rsidRPr="002B2A4F">
          <w:rPr>
            <w:rStyle w:val="Hipervnculo"/>
            <w:rFonts w:ascii="Arial" w:eastAsia="Verdana" w:hAnsi="Arial" w:cs="Arial" w:hint="cs"/>
            <w:sz w:val="20"/>
            <w:szCs w:val="20"/>
            <w:rtl/>
            <w:lang w:eastAsia="ar" w:bidi="ar-MA"/>
          </w:rPr>
          <w:t>أولياء</w:t>
        </w:r>
        <w:r w:rsidRPr="002B2A4F">
          <w:rPr>
            <w:rStyle w:val="Hipervnculo"/>
            <w:rFonts w:ascii="VIC" w:eastAsia="Verdana" w:hAnsi="VIC" w:cs="Verdana"/>
            <w:sz w:val="20"/>
            <w:szCs w:val="20"/>
            <w:rtl/>
            <w:lang w:eastAsia="ar" w:bidi="ar-MA"/>
          </w:rPr>
          <w:t xml:space="preserve"> </w:t>
        </w:r>
        <w:r w:rsidRPr="002B2A4F">
          <w:rPr>
            <w:rStyle w:val="Hipervnculo"/>
            <w:rFonts w:ascii="Arial" w:eastAsia="Verdana" w:hAnsi="Arial" w:cs="Arial" w:hint="cs"/>
            <w:sz w:val="20"/>
            <w:szCs w:val="20"/>
            <w:rtl/>
            <w:lang w:eastAsia="ar" w:bidi="ar-MA"/>
          </w:rPr>
          <w:t>أمور</w:t>
        </w:r>
        <w:r w:rsidRPr="002B2A4F">
          <w:rPr>
            <w:rStyle w:val="Hipervnculo"/>
            <w:rFonts w:ascii="VIC" w:eastAsia="Verdana" w:hAnsi="VIC" w:cs="Verdana"/>
            <w:sz w:val="20"/>
            <w:szCs w:val="20"/>
            <w:rtl/>
            <w:lang w:eastAsia="ar" w:bidi="ar-MA"/>
          </w:rPr>
          <w:t xml:space="preserve"> </w:t>
        </w:r>
        <w:r w:rsidRPr="002B2A4F">
          <w:rPr>
            <w:rStyle w:val="Hipervnculo"/>
            <w:rFonts w:ascii="Arial" w:eastAsia="Verdana" w:hAnsi="Arial" w:cs="Arial" w:hint="cs"/>
            <w:sz w:val="20"/>
            <w:szCs w:val="20"/>
            <w:rtl/>
            <w:lang w:eastAsia="ar" w:bidi="ar-MA"/>
          </w:rPr>
          <w:t>طلاب</w:t>
        </w:r>
        <w:r w:rsidRPr="002B2A4F">
          <w:rPr>
            <w:rStyle w:val="Hipervnculo"/>
            <w:rFonts w:ascii="VIC" w:eastAsia="Verdana" w:hAnsi="VIC" w:cs="Verdana"/>
            <w:sz w:val="20"/>
            <w:szCs w:val="20"/>
            <w:rtl/>
            <w:lang w:eastAsia="ar" w:bidi="ar-MA"/>
          </w:rPr>
          <w:t xml:space="preserve"> </w:t>
        </w:r>
        <w:r w:rsidRPr="002B2A4F">
          <w:rPr>
            <w:rStyle w:val="Hipervnculo"/>
            <w:rFonts w:ascii="Arial" w:eastAsia="Verdana" w:hAnsi="Arial" w:cs="Arial" w:hint="cs"/>
            <w:sz w:val="20"/>
            <w:szCs w:val="20"/>
            <w:rtl/>
            <w:lang w:eastAsia="ar" w:bidi="ar-MA"/>
          </w:rPr>
          <w:t>المرحلة</w:t>
        </w:r>
        <w:r w:rsidRPr="002B2A4F">
          <w:rPr>
            <w:rStyle w:val="Hipervnculo"/>
            <w:rFonts w:ascii="VIC" w:eastAsia="Verdana" w:hAnsi="VIC" w:cs="Verdana"/>
            <w:sz w:val="20"/>
            <w:szCs w:val="20"/>
            <w:rtl/>
            <w:lang w:eastAsia="ar" w:bidi="ar-MA"/>
          </w:rPr>
          <w:t xml:space="preserve"> </w:t>
        </w:r>
        <w:r w:rsidRPr="002B2A4F">
          <w:rPr>
            <w:rStyle w:val="Hipervnculo"/>
            <w:rFonts w:ascii="Arial" w:eastAsia="Verdana" w:hAnsi="Arial" w:cs="Arial" w:hint="cs"/>
            <w:sz w:val="20"/>
            <w:szCs w:val="20"/>
            <w:rtl/>
            <w:lang w:eastAsia="ar" w:bidi="ar-MA"/>
          </w:rPr>
          <w:t>الثانوية</w:t>
        </w:r>
      </w:hyperlink>
    </w:p>
    <w:p w14:paraId="1A9A087D" w14:textId="452B931B" w:rsidR="00254038" w:rsidRPr="002B2A4F" w:rsidRDefault="00254038" w:rsidP="00254038">
      <w:pPr>
        <w:pStyle w:val="Prrafodelista"/>
        <w:numPr>
          <w:ilvl w:val="0"/>
          <w:numId w:val="5"/>
        </w:numPr>
        <w:bidi/>
        <w:rPr>
          <w:rFonts w:ascii="VIC" w:eastAsia="Verdana" w:hAnsi="VIC" w:cs="Verdana"/>
          <w:color w:val="000000"/>
          <w:sz w:val="20"/>
          <w:szCs w:val="20"/>
        </w:rPr>
      </w:pPr>
      <w:hyperlink r:id="rId32">
        <w:proofErr w:type="spellStart"/>
        <w:r w:rsidRPr="002B2A4F">
          <w:rPr>
            <w:rStyle w:val="Hipervnculo"/>
            <w:rFonts w:ascii="VIC" w:eastAsia="Verdana" w:hAnsi="VIC" w:cs="Verdana"/>
            <w:sz w:val="20"/>
            <w:szCs w:val="20"/>
            <w:lang w:eastAsia="ar" w:bidi="en-US"/>
          </w:rPr>
          <w:t>ScrollSafe</w:t>
        </w:r>
        <w:proofErr w:type="spellEnd"/>
      </w:hyperlink>
      <w:r w:rsidRPr="002B2A4F">
        <w:rPr>
          <w:rFonts w:ascii="VIC" w:eastAsia="Verdana" w:hAnsi="VIC" w:cs="Verdana"/>
          <w:color w:val="000000"/>
          <w:sz w:val="20"/>
          <w:szCs w:val="20"/>
          <w:rtl/>
          <w:lang w:eastAsia="ar" w:bidi="ar-MA"/>
        </w:rPr>
        <w:t xml:space="preserve"> (</w:t>
      </w:r>
      <w:proofErr w:type="spellStart"/>
      <w:r w:rsidRPr="002B2A4F">
        <w:rPr>
          <w:rFonts w:ascii="VIC" w:eastAsia="Verdana" w:hAnsi="VIC" w:cs="Verdana"/>
          <w:b/>
          <w:bCs/>
          <w:color w:val="000000"/>
          <w:sz w:val="20"/>
          <w:szCs w:val="20"/>
          <w:lang w:eastAsia="ar" w:bidi="en-US"/>
        </w:rPr>
        <w:t>Orygen</w:t>
      </w:r>
      <w:proofErr w:type="spellEnd"/>
      <w:r w:rsidRPr="002B2A4F">
        <w:rPr>
          <w:rFonts w:ascii="VIC" w:eastAsia="Verdana" w:hAnsi="VIC" w:cs="Verdana"/>
          <w:color w:val="000000"/>
          <w:sz w:val="20"/>
          <w:szCs w:val="20"/>
          <w:rtl/>
          <w:lang w:eastAsia="ar" w:bidi="ar-MA"/>
        </w:rPr>
        <w:t>)</w:t>
      </w:r>
    </w:p>
    <w:p w14:paraId="22445517" w14:textId="1AAB067A" w:rsidR="00254038" w:rsidRPr="002B2A4F" w:rsidRDefault="00254038" w:rsidP="00254038">
      <w:pPr>
        <w:pStyle w:val="Prrafodelista"/>
        <w:numPr>
          <w:ilvl w:val="1"/>
          <w:numId w:val="5"/>
        </w:numPr>
        <w:bidi/>
        <w:rPr>
          <w:rFonts w:ascii="VIC" w:eastAsia="Verdana" w:hAnsi="VIC" w:cs="Verdana"/>
          <w:color w:val="D13438"/>
          <w:sz w:val="20"/>
          <w:szCs w:val="20"/>
        </w:rPr>
      </w:pPr>
      <w:hyperlink r:id="rId33">
        <w:r w:rsidRPr="002B2A4F">
          <w:rPr>
            <w:rStyle w:val="Hipervnculo"/>
            <w:rFonts w:ascii="Arial" w:eastAsia="Verdana" w:hAnsi="Arial" w:cs="Arial" w:hint="cs"/>
            <w:sz w:val="20"/>
            <w:szCs w:val="20"/>
            <w:rtl/>
            <w:lang w:eastAsia="ar" w:bidi="ar-MA"/>
          </w:rPr>
          <w:t>مركز</w:t>
        </w:r>
        <w:r w:rsidRPr="002B2A4F">
          <w:rPr>
            <w:rStyle w:val="Hipervnculo"/>
            <w:rFonts w:ascii="VIC" w:eastAsia="Verdana" w:hAnsi="VIC" w:cs="Verdana"/>
            <w:sz w:val="20"/>
            <w:szCs w:val="20"/>
            <w:rtl/>
            <w:lang w:eastAsia="ar" w:bidi="ar-MA"/>
          </w:rPr>
          <w:t xml:space="preserve"> </w:t>
        </w:r>
        <w:r w:rsidRPr="002B2A4F">
          <w:rPr>
            <w:rStyle w:val="Hipervnculo"/>
            <w:rFonts w:ascii="Arial" w:eastAsia="Verdana" w:hAnsi="Arial" w:cs="Arial" w:hint="cs"/>
            <w:sz w:val="20"/>
            <w:szCs w:val="20"/>
            <w:rtl/>
            <w:lang w:eastAsia="ar" w:bidi="ar-MA"/>
          </w:rPr>
          <w:t>الآباء</w:t>
        </w:r>
        <w:r w:rsidRPr="002B2A4F">
          <w:rPr>
            <w:rStyle w:val="Hipervnculo"/>
            <w:rFonts w:ascii="VIC" w:eastAsia="Verdana" w:hAnsi="VIC" w:cs="Verdana"/>
            <w:sz w:val="20"/>
            <w:szCs w:val="20"/>
            <w:rtl/>
            <w:lang w:eastAsia="ar" w:bidi="ar-MA"/>
          </w:rPr>
          <w:t xml:space="preserve"> </w:t>
        </w:r>
        <w:r w:rsidRPr="002B2A4F">
          <w:rPr>
            <w:rStyle w:val="Hipervnculo"/>
            <w:rFonts w:ascii="Arial" w:eastAsia="Verdana" w:hAnsi="Arial" w:cs="Arial" w:hint="cs"/>
            <w:sz w:val="20"/>
            <w:szCs w:val="20"/>
            <w:rtl/>
            <w:lang w:eastAsia="ar" w:bidi="ar-MA"/>
          </w:rPr>
          <w:t>ومقدمي</w:t>
        </w:r>
        <w:r w:rsidRPr="002B2A4F">
          <w:rPr>
            <w:rStyle w:val="Hipervnculo"/>
            <w:rFonts w:ascii="VIC" w:eastAsia="Verdana" w:hAnsi="VIC" w:cs="Verdana"/>
            <w:sz w:val="20"/>
            <w:szCs w:val="20"/>
            <w:rtl/>
            <w:lang w:eastAsia="ar" w:bidi="ar-MA"/>
          </w:rPr>
          <w:t xml:space="preserve"> </w:t>
        </w:r>
        <w:r w:rsidRPr="002B2A4F">
          <w:rPr>
            <w:rStyle w:val="Hipervnculo"/>
            <w:rFonts w:ascii="Arial" w:eastAsia="Verdana" w:hAnsi="Arial" w:cs="Arial" w:hint="cs"/>
            <w:sz w:val="20"/>
            <w:szCs w:val="20"/>
            <w:rtl/>
            <w:lang w:eastAsia="ar" w:bidi="ar-MA"/>
          </w:rPr>
          <w:t>الرعاية</w:t>
        </w:r>
      </w:hyperlink>
    </w:p>
    <w:p w14:paraId="3281173E" w14:textId="40BF969A" w:rsidR="00254038" w:rsidRPr="002B2A4F" w:rsidRDefault="00254038" w:rsidP="00254038">
      <w:pPr>
        <w:pStyle w:val="Prrafodelista"/>
        <w:numPr>
          <w:ilvl w:val="0"/>
          <w:numId w:val="5"/>
        </w:numPr>
        <w:bidi/>
        <w:rPr>
          <w:rFonts w:ascii="VIC" w:eastAsia="Verdana" w:hAnsi="VIC" w:cs="Verdana"/>
          <w:color w:val="D13438"/>
          <w:sz w:val="20"/>
          <w:szCs w:val="20"/>
        </w:rPr>
      </w:pPr>
      <w:hyperlink r:id="rId34">
        <w:r w:rsidRPr="002B2A4F">
          <w:rPr>
            <w:rStyle w:val="Hipervnculo"/>
            <w:rFonts w:ascii="Arial" w:eastAsia="Verdana" w:hAnsi="Arial" w:cs="Arial" w:hint="cs"/>
            <w:sz w:val="20"/>
            <w:szCs w:val="20"/>
            <w:rtl/>
            <w:lang w:eastAsia="ar" w:bidi="ar-MA"/>
          </w:rPr>
          <w:t>القيود</w:t>
        </w:r>
        <w:r w:rsidRPr="002B2A4F">
          <w:rPr>
            <w:rStyle w:val="Hipervnculo"/>
            <w:rFonts w:ascii="VIC" w:eastAsia="Verdana" w:hAnsi="VIC" w:cs="Verdana"/>
            <w:sz w:val="20"/>
            <w:szCs w:val="20"/>
            <w:rtl/>
            <w:lang w:eastAsia="ar" w:bidi="ar-MA"/>
          </w:rPr>
          <w:t xml:space="preserve"> </w:t>
        </w:r>
        <w:r w:rsidRPr="002B2A4F">
          <w:rPr>
            <w:rStyle w:val="Hipervnculo"/>
            <w:rFonts w:ascii="Arial" w:eastAsia="Verdana" w:hAnsi="Arial" w:cs="Arial" w:hint="cs"/>
            <w:sz w:val="20"/>
            <w:szCs w:val="20"/>
            <w:rtl/>
            <w:lang w:eastAsia="ar" w:bidi="ar-MA"/>
          </w:rPr>
          <w:t>العمرية</w:t>
        </w:r>
        <w:r w:rsidRPr="002B2A4F">
          <w:rPr>
            <w:rStyle w:val="Hipervnculo"/>
            <w:rFonts w:ascii="VIC" w:eastAsia="Verdana" w:hAnsi="VIC" w:cs="Verdana"/>
            <w:sz w:val="20"/>
            <w:szCs w:val="20"/>
            <w:rtl/>
            <w:lang w:eastAsia="ar" w:bidi="ar-MA"/>
          </w:rPr>
          <w:t xml:space="preserve"> </w:t>
        </w:r>
        <w:r w:rsidRPr="002B2A4F">
          <w:rPr>
            <w:rStyle w:val="Hipervnculo"/>
            <w:rFonts w:ascii="Arial" w:eastAsia="Verdana" w:hAnsi="Arial" w:cs="Arial" w:hint="cs"/>
            <w:sz w:val="20"/>
            <w:szCs w:val="20"/>
            <w:rtl/>
            <w:lang w:eastAsia="ar" w:bidi="ar-MA"/>
          </w:rPr>
          <w:t>على</w:t>
        </w:r>
        <w:r w:rsidRPr="002B2A4F">
          <w:rPr>
            <w:rStyle w:val="Hipervnculo"/>
            <w:rFonts w:ascii="VIC" w:eastAsia="Verdana" w:hAnsi="VIC" w:cs="Verdana"/>
            <w:sz w:val="20"/>
            <w:szCs w:val="20"/>
            <w:rtl/>
            <w:lang w:eastAsia="ar" w:bidi="ar-MA"/>
          </w:rPr>
          <w:t xml:space="preserve"> </w:t>
        </w:r>
        <w:r w:rsidRPr="002B2A4F">
          <w:rPr>
            <w:rStyle w:val="Hipervnculo"/>
            <w:rFonts w:ascii="Arial" w:eastAsia="Verdana" w:hAnsi="Arial" w:cs="Arial" w:hint="cs"/>
            <w:sz w:val="20"/>
            <w:szCs w:val="20"/>
            <w:rtl/>
            <w:lang w:eastAsia="ar" w:bidi="ar-MA"/>
          </w:rPr>
          <w:t>وسائل</w:t>
        </w:r>
        <w:r w:rsidRPr="002B2A4F">
          <w:rPr>
            <w:rStyle w:val="Hipervnculo"/>
            <w:rFonts w:ascii="VIC" w:eastAsia="Verdana" w:hAnsi="VIC" w:cs="Verdana"/>
            <w:sz w:val="20"/>
            <w:szCs w:val="20"/>
            <w:rtl/>
            <w:lang w:eastAsia="ar" w:bidi="ar-MA"/>
          </w:rPr>
          <w:t xml:space="preserve"> </w:t>
        </w:r>
        <w:r w:rsidRPr="002B2A4F">
          <w:rPr>
            <w:rStyle w:val="Hipervnculo"/>
            <w:rFonts w:ascii="Arial" w:eastAsia="Verdana" w:hAnsi="Arial" w:cs="Arial" w:hint="cs"/>
            <w:sz w:val="20"/>
            <w:szCs w:val="20"/>
            <w:rtl/>
            <w:lang w:eastAsia="ar" w:bidi="ar-MA"/>
          </w:rPr>
          <w:t>التواصل</w:t>
        </w:r>
        <w:r w:rsidRPr="002B2A4F">
          <w:rPr>
            <w:rStyle w:val="Hipervnculo"/>
            <w:rFonts w:ascii="VIC" w:eastAsia="Verdana" w:hAnsi="VIC" w:cs="Verdana"/>
            <w:sz w:val="20"/>
            <w:szCs w:val="20"/>
            <w:rtl/>
            <w:lang w:eastAsia="ar" w:bidi="ar-MA"/>
          </w:rPr>
          <w:t xml:space="preserve"> </w:t>
        </w:r>
        <w:r w:rsidRPr="002B2A4F">
          <w:rPr>
            <w:rStyle w:val="Hipervnculo"/>
            <w:rFonts w:ascii="Arial" w:eastAsia="Verdana" w:hAnsi="Arial" w:cs="Arial" w:hint="cs"/>
            <w:sz w:val="20"/>
            <w:szCs w:val="20"/>
            <w:rtl/>
            <w:lang w:eastAsia="ar" w:bidi="ar-MA"/>
          </w:rPr>
          <w:t>الاجتماعي</w:t>
        </w:r>
        <w:r w:rsidRPr="002B2A4F">
          <w:rPr>
            <w:rStyle w:val="Hipervnculo"/>
            <w:rFonts w:ascii="VIC" w:eastAsia="Verdana" w:hAnsi="VIC" w:cs="Verdana"/>
            <w:color w:val="auto"/>
            <w:sz w:val="20"/>
            <w:szCs w:val="20"/>
            <w:u w:val="none"/>
            <w:rtl/>
            <w:lang w:eastAsia="ar" w:bidi="ar-MA"/>
          </w:rPr>
          <w:t xml:space="preserve"> (</w:t>
        </w:r>
        <w:r w:rsidRPr="002B2A4F">
          <w:rPr>
            <w:rStyle w:val="Hipervnculo"/>
            <w:rFonts w:ascii="VIC" w:eastAsia="Verdana" w:hAnsi="VIC" w:cs="Verdana"/>
            <w:b/>
            <w:bCs/>
            <w:color w:val="auto"/>
            <w:sz w:val="20"/>
            <w:szCs w:val="20"/>
            <w:u w:val="none"/>
            <w:lang w:eastAsia="ar" w:bidi="en-US"/>
          </w:rPr>
          <w:t>eSafety Commissioner</w:t>
        </w:r>
        <w:r w:rsidRPr="002B2A4F">
          <w:rPr>
            <w:rStyle w:val="Hipervnculo"/>
            <w:rFonts w:ascii="VIC" w:eastAsia="Verdana" w:hAnsi="VIC" w:cs="Verdana"/>
            <w:color w:val="auto"/>
            <w:sz w:val="20"/>
            <w:szCs w:val="20"/>
            <w:u w:val="none"/>
            <w:rtl/>
            <w:lang w:eastAsia="ar" w:bidi="ar-MA"/>
          </w:rPr>
          <w:t>)</w:t>
        </w:r>
      </w:hyperlink>
    </w:p>
    <w:p w14:paraId="7FCB4454" w14:textId="77777777" w:rsidR="00FA2AAB" w:rsidRPr="002B2A4F" w:rsidRDefault="00FA2AAB" w:rsidP="00074951">
      <w:pPr>
        <w:pStyle w:val="Ttulo3"/>
        <w:bidi/>
        <w:spacing w:before="240" w:after="40" w:line="238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</w:rPr>
      </w:pPr>
      <w:r w:rsidRPr="002B2A4F">
        <w:rPr>
          <w:rFonts w:ascii="VIC" w:eastAsia="VIC" w:hAnsi="VIC" w:cs="Times New Roman (Headings CS)"/>
          <w:b/>
          <w:bCs w:val="0"/>
          <w:color w:val="1F1546" w:themeColor="text2"/>
          <w:sz w:val="28"/>
          <w:szCs w:val="28"/>
          <w:rtl/>
          <w:lang w:eastAsia="ar" w:bidi="ar-MA"/>
        </w:rPr>
        <w:t>دعم الصحة النفسية</w:t>
      </w:r>
    </w:p>
    <w:p w14:paraId="4B151D5E" w14:textId="4C4BC9F2" w:rsidR="00ED34D0" w:rsidRPr="002B2A4F" w:rsidRDefault="00ED34D0" w:rsidP="009D2E3C">
      <w:pPr>
        <w:pStyle w:val="Bullet1"/>
        <w:bidi/>
        <w:spacing w:after="40" w:line="238" w:lineRule="auto"/>
        <w:ind w:hanging="357"/>
        <w:rPr>
          <w:rFonts w:ascii="VIC" w:hAnsi="VIC"/>
        </w:rPr>
      </w:pPr>
      <w:r w:rsidRPr="002B2A4F">
        <w:rPr>
          <w:rFonts w:ascii="VIC" w:eastAsia="VIC" w:hAnsi="VIC" w:cs="VIC"/>
          <w:b/>
          <w:bCs/>
          <w:rtl/>
          <w:lang w:eastAsia="ar" w:bidi="ar-MA"/>
        </w:rPr>
        <w:t xml:space="preserve">الاتصال برقم </w:t>
      </w:r>
      <w:r w:rsidRPr="002B2A4F">
        <w:rPr>
          <w:rFonts w:ascii="VIC" w:eastAsia="VIC" w:hAnsi="VIC" w:cs="VIC"/>
          <w:rtl/>
          <w:lang w:eastAsia="ar" w:bidi="ar-MA"/>
        </w:rPr>
        <w:t>الطوارئ</w:t>
      </w:r>
      <w:r w:rsidRPr="002B2A4F">
        <w:rPr>
          <w:rFonts w:ascii="VIC" w:eastAsia="VIC" w:hAnsi="VIC" w:cs="VIC"/>
          <w:b/>
          <w:bCs/>
          <w:rtl/>
          <w:lang w:eastAsia="ar" w:bidi="ar-MA"/>
        </w:rPr>
        <w:t>000</w:t>
      </w:r>
      <w:r w:rsidRPr="002B2A4F">
        <w:rPr>
          <w:rFonts w:ascii="VIC" w:eastAsia="VIC" w:hAnsi="VIC" w:cs="VIC"/>
          <w:rtl/>
          <w:lang w:eastAsia="ar" w:bidi="ar-MA"/>
        </w:rPr>
        <w:t xml:space="preserve"> لطلب المساعدة العاجلة</w:t>
      </w:r>
    </w:p>
    <w:p w14:paraId="340940E7" w14:textId="128F217B" w:rsidR="00FA2AAB" w:rsidRPr="002B2A4F" w:rsidRDefault="00FA2AAB" w:rsidP="009D2E3C">
      <w:pPr>
        <w:pStyle w:val="Bullet1"/>
        <w:bidi/>
        <w:spacing w:after="40" w:line="238" w:lineRule="auto"/>
        <w:ind w:hanging="357"/>
        <w:rPr>
          <w:rFonts w:ascii="VIC" w:hAnsi="VIC"/>
          <w:b/>
          <w:bCs/>
        </w:rPr>
      </w:pPr>
      <w:r w:rsidRPr="002B2A4F">
        <w:rPr>
          <w:rFonts w:ascii="VIC" w:eastAsia="VIC" w:hAnsi="VIC" w:cs="VIC"/>
          <w:b/>
          <w:bCs/>
          <w:lang w:val="en-US" w:eastAsia="ar" w:bidi="en-US"/>
        </w:rPr>
        <w:t>GP</w:t>
      </w:r>
      <w:r w:rsidRPr="002B2A4F">
        <w:rPr>
          <w:rFonts w:ascii="VIC" w:eastAsia="VIC" w:hAnsi="VIC" w:cs="VIC"/>
          <w:b/>
          <w:bCs/>
          <w:rtl/>
          <w:lang w:eastAsia="ar" w:bidi="ar-MA"/>
        </w:rPr>
        <w:t xml:space="preserve">العام المحلي </w:t>
      </w:r>
      <w:r w:rsidRPr="002B2A4F">
        <w:rPr>
          <w:rFonts w:ascii="VIC" w:eastAsia="VIC" w:hAnsi="VIC" w:cs="VIC"/>
          <w:rtl/>
          <w:lang w:eastAsia="ar" w:bidi="ar-MA"/>
        </w:rPr>
        <w:t>لوضع خطة للصحة النفسية والحصول على الإحالات</w:t>
      </w:r>
    </w:p>
    <w:p w14:paraId="620BB775" w14:textId="0056FB43" w:rsidR="00FA2AAB" w:rsidRPr="002B2A4F" w:rsidRDefault="00FA2AAB" w:rsidP="009D2E3C">
      <w:pPr>
        <w:pStyle w:val="Bullet1"/>
        <w:bidi/>
        <w:spacing w:after="40" w:line="238" w:lineRule="auto"/>
        <w:ind w:hanging="357"/>
        <w:rPr>
          <w:rFonts w:ascii="VIC" w:hAnsi="VIC"/>
        </w:rPr>
      </w:pPr>
      <w:r w:rsidRPr="002B2A4F">
        <w:rPr>
          <w:rFonts w:ascii="VIC" w:eastAsia="VIC" w:hAnsi="VIC" w:cs="VIC"/>
          <w:b/>
          <w:bCs/>
          <w:rtl/>
          <w:lang w:eastAsia="ar" w:bidi="ar-MA"/>
        </w:rPr>
        <w:t xml:space="preserve"> استشارات </w:t>
      </w:r>
      <w:r w:rsidRPr="002B2A4F">
        <w:rPr>
          <w:rFonts w:ascii="VIC" w:eastAsia="VIC" w:hAnsi="VIC" w:cs="VIC"/>
          <w:b/>
          <w:bCs/>
          <w:lang w:val="en-US" w:eastAsia="ar" w:bidi="en-US"/>
        </w:rPr>
        <w:t>headspace</w:t>
      </w:r>
      <w:r w:rsidRPr="002B2A4F">
        <w:rPr>
          <w:rFonts w:ascii="VIC" w:eastAsia="VIC" w:hAnsi="VIC" w:cs="VIC"/>
          <w:rtl/>
          <w:lang w:eastAsia="ar" w:bidi="ar-MA"/>
        </w:rPr>
        <w:t xml:space="preserve">: يمكن للشباب الذين تتراوح أعمارهم </w:t>
      </w:r>
      <w:r w:rsidR="002E06AE" w:rsidRPr="002B2A4F">
        <w:rPr>
          <w:rFonts w:ascii="VIC" w:eastAsia="VIC" w:hAnsi="VIC" w:cs="VIC"/>
          <w:rtl/>
          <w:lang w:eastAsia="ar" w:bidi="ar-MA"/>
        </w:rPr>
        <w:t>بين 12 و25</w:t>
      </w:r>
      <w:r w:rsidRPr="002B2A4F">
        <w:rPr>
          <w:rFonts w:ascii="VIC" w:eastAsia="VIC" w:hAnsi="VIC" w:cs="VIC"/>
          <w:rtl/>
          <w:lang w:eastAsia="ar" w:bidi="ar-MA"/>
        </w:rPr>
        <w:t xml:space="preserve"> عامًا الوصول إلى خدمات الاستشارة من خلال منصة </w:t>
      </w:r>
      <w:r w:rsidRPr="002B2A4F">
        <w:rPr>
          <w:rFonts w:ascii="VIC" w:eastAsia="VIC" w:hAnsi="VIC" w:cs="VIC"/>
          <w:lang w:val="en-US" w:eastAsia="ar" w:bidi="en-US"/>
        </w:rPr>
        <w:t>headspace</w:t>
      </w:r>
      <w:r w:rsidRPr="002B2A4F">
        <w:rPr>
          <w:rFonts w:ascii="VIC" w:eastAsia="VIC" w:hAnsi="VIC" w:cs="VIC"/>
          <w:rtl/>
          <w:lang w:eastAsia="ar" w:bidi="ar-MA"/>
        </w:rPr>
        <w:t xml:space="preserve">. خلال العطلات، يمكن للطلاب الاتصال </w:t>
      </w:r>
      <w:hyperlink r:id="rId35">
        <w:r w:rsidRPr="002B2A4F">
          <w:rPr>
            <w:rStyle w:val="Hipervnculo"/>
            <w:rFonts w:ascii="VIC" w:eastAsia="VIC" w:hAnsi="VIC" w:cs="VIC"/>
            <w:rtl/>
            <w:lang w:eastAsia="ar" w:bidi="ar-MA"/>
          </w:rPr>
          <w:t xml:space="preserve"> بمركز</w:t>
        </w:r>
        <w:r w:rsidRPr="002B2A4F">
          <w:rPr>
            <w:rStyle w:val="Hipervnculo"/>
            <w:rFonts w:ascii="VIC" w:eastAsia="VIC" w:hAnsi="VIC" w:cs="VIC"/>
            <w:lang w:val="en-US" w:eastAsia="ar" w:bidi="en-US"/>
          </w:rPr>
          <w:t>headspace</w:t>
        </w:r>
        <w:r w:rsidRPr="002B2A4F">
          <w:rPr>
            <w:rStyle w:val="Hipervnculo"/>
            <w:rFonts w:ascii="VIC" w:eastAsia="VIC" w:hAnsi="VIC" w:cs="VIC"/>
            <w:rtl/>
            <w:lang w:eastAsia="ar" w:bidi="ar-MA"/>
          </w:rPr>
          <w:t xml:space="preserve">المحلي </w:t>
        </w:r>
      </w:hyperlink>
      <w:r w:rsidRPr="002B2A4F">
        <w:rPr>
          <w:rFonts w:ascii="VIC" w:eastAsia="VIC" w:hAnsi="VIC" w:cs="VIC"/>
          <w:rtl/>
          <w:lang w:eastAsia="ar" w:bidi="ar-MA"/>
        </w:rPr>
        <w:t xml:space="preserve"> التابع لهم. </w:t>
      </w:r>
    </w:p>
    <w:p w14:paraId="7689DFAA" w14:textId="132DDE91" w:rsidR="00E67855" w:rsidRPr="002B2A4F" w:rsidRDefault="00E67855" w:rsidP="009D2E3C">
      <w:pPr>
        <w:pStyle w:val="Bullet1"/>
        <w:bidi/>
        <w:spacing w:after="40" w:line="238" w:lineRule="auto"/>
        <w:ind w:hanging="357"/>
        <w:rPr>
          <w:rFonts w:ascii="VIC" w:hAnsi="VIC"/>
        </w:rPr>
      </w:pPr>
      <w:proofErr w:type="spellStart"/>
      <w:r w:rsidRPr="002B2A4F">
        <w:rPr>
          <w:rFonts w:ascii="VIC" w:eastAsia="VIC" w:hAnsi="VIC" w:cs="VIC"/>
          <w:b/>
          <w:bCs/>
          <w:lang w:val="en-US" w:eastAsia="ar" w:bidi="en-US"/>
        </w:rPr>
        <w:t>eheadspace</w:t>
      </w:r>
      <w:proofErr w:type="spellEnd"/>
      <w:r w:rsidRPr="002B2A4F">
        <w:rPr>
          <w:rFonts w:ascii="VIC" w:eastAsia="VIC" w:hAnsi="VIC" w:cs="VIC"/>
          <w:rtl/>
          <w:lang w:eastAsia="ar" w:bidi="ar-MA"/>
        </w:rPr>
        <w:t xml:space="preserve">: 890 650 1800 </w:t>
      </w:r>
      <w:hyperlink r:id="rId36" w:history="1">
        <w:r w:rsidR="00D21149" w:rsidRPr="002B2A4F">
          <w:rPr>
            <w:rStyle w:val="Hipervnculo"/>
            <w:rFonts w:ascii="VIC" w:eastAsia="VIC" w:hAnsi="VIC" w:cs="VIC"/>
            <w:lang w:val="en-US" w:eastAsia="ar" w:bidi="en-US"/>
          </w:rPr>
          <w:t>www.headspace.org.au/eheadspace</w:t>
        </w:r>
      </w:hyperlink>
      <w:r w:rsidR="00D21149" w:rsidRPr="002B2A4F">
        <w:rPr>
          <w:rFonts w:ascii="VIC" w:eastAsia="VIC" w:hAnsi="VIC" w:cs="VIC"/>
          <w:rtl/>
          <w:lang w:eastAsia="ar" w:bidi="ar-MA"/>
        </w:rPr>
        <w:t xml:space="preserve"> </w:t>
      </w:r>
    </w:p>
    <w:p w14:paraId="225666A2" w14:textId="23B78C7A" w:rsidR="00E67855" w:rsidRPr="002B2A4F" w:rsidRDefault="00E67855" w:rsidP="009D2E3C">
      <w:pPr>
        <w:pStyle w:val="Bullet1"/>
        <w:bidi/>
        <w:spacing w:after="40" w:line="238" w:lineRule="auto"/>
        <w:ind w:hanging="357"/>
        <w:rPr>
          <w:rFonts w:ascii="VIC" w:hAnsi="VIC"/>
        </w:rPr>
      </w:pPr>
      <w:r w:rsidRPr="002B2A4F">
        <w:rPr>
          <w:rFonts w:ascii="VIC" w:eastAsia="VIC" w:hAnsi="VIC" w:cs="VIC"/>
          <w:b/>
          <w:bCs/>
          <w:lang w:val="en-US" w:eastAsia="ar" w:bidi="en-US"/>
        </w:rPr>
        <w:t>Kids Helpline</w:t>
      </w:r>
      <w:r w:rsidRPr="002B2A4F">
        <w:rPr>
          <w:rFonts w:ascii="VIC" w:eastAsia="VIC" w:hAnsi="VIC" w:cs="VIC"/>
          <w:rtl/>
          <w:lang w:eastAsia="ar" w:bidi="ar-MA"/>
        </w:rPr>
        <w:t xml:space="preserve">: 800 551 1800 </w:t>
      </w:r>
      <w:hyperlink r:id="rId37" w:history="1">
        <w:r w:rsidR="00D21149" w:rsidRPr="002B2A4F">
          <w:rPr>
            <w:rStyle w:val="Hipervnculo"/>
            <w:rFonts w:ascii="VIC" w:eastAsia="VIC" w:hAnsi="VIC" w:cs="VIC"/>
            <w:lang w:val="en-US" w:eastAsia="ar" w:bidi="en-US"/>
          </w:rPr>
          <w:t>www.kidshelpline.com.au</w:t>
        </w:r>
      </w:hyperlink>
      <w:r w:rsidRPr="002B2A4F">
        <w:rPr>
          <w:rFonts w:ascii="VIC" w:eastAsia="VIC" w:hAnsi="VIC" w:cs="VIC"/>
          <w:rtl/>
          <w:lang w:eastAsia="ar" w:bidi="ar-MA"/>
        </w:rPr>
        <w:t xml:space="preserve"> </w:t>
      </w:r>
    </w:p>
    <w:p w14:paraId="5193E479" w14:textId="11B9ECAE" w:rsidR="00E67855" w:rsidRPr="002B2A4F" w:rsidRDefault="00E67855" w:rsidP="009D2E3C">
      <w:pPr>
        <w:pStyle w:val="Bullet1"/>
        <w:bidi/>
        <w:spacing w:after="40" w:line="238" w:lineRule="auto"/>
        <w:ind w:hanging="357"/>
        <w:rPr>
          <w:rFonts w:ascii="VIC" w:hAnsi="VIC"/>
        </w:rPr>
      </w:pPr>
      <w:r w:rsidRPr="002B2A4F">
        <w:rPr>
          <w:rFonts w:ascii="VIC" w:eastAsia="VIC" w:hAnsi="VIC" w:cs="VIC"/>
          <w:b/>
          <w:bCs/>
          <w:lang w:val="en-US" w:eastAsia="ar" w:bidi="en-US"/>
        </w:rPr>
        <w:t>Lifeline</w:t>
      </w:r>
      <w:r w:rsidRPr="002B2A4F">
        <w:rPr>
          <w:rFonts w:ascii="VIC" w:eastAsia="VIC" w:hAnsi="VIC" w:cs="VIC"/>
          <w:rtl/>
          <w:lang w:eastAsia="ar" w:bidi="ar-MA"/>
        </w:rPr>
        <w:t xml:space="preserve">: 14 11 13 </w:t>
      </w:r>
      <w:hyperlink r:id="rId38" w:history="1">
        <w:r w:rsidR="00D21149" w:rsidRPr="002B2A4F">
          <w:rPr>
            <w:rStyle w:val="Hipervnculo"/>
            <w:rFonts w:ascii="VIC" w:eastAsia="VIC" w:hAnsi="VIC" w:cs="VIC"/>
            <w:lang w:val="en-US" w:eastAsia="ar" w:bidi="en-US"/>
          </w:rPr>
          <w:t>www.lifeline.org.au</w:t>
        </w:r>
      </w:hyperlink>
      <w:r w:rsidRPr="002B2A4F">
        <w:rPr>
          <w:rFonts w:ascii="VIC" w:eastAsia="VIC" w:hAnsi="VIC" w:cs="VIC"/>
          <w:rtl/>
          <w:lang w:eastAsia="ar" w:bidi="ar-MA"/>
        </w:rPr>
        <w:t xml:space="preserve"> </w:t>
      </w:r>
    </w:p>
    <w:p w14:paraId="31B0E9DF" w14:textId="7B8CAEF8" w:rsidR="00E67855" w:rsidRPr="002B2A4F" w:rsidRDefault="00E67855" w:rsidP="009D2E3C">
      <w:pPr>
        <w:pStyle w:val="Bullet1"/>
        <w:bidi/>
        <w:spacing w:after="40" w:line="238" w:lineRule="auto"/>
        <w:ind w:hanging="357"/>
        <w:rPr>
          <w:rFonts w:ascii="VIC" w:hAnsi="VIC"/>
        </w:rPr>
      </w:pPr>
      <w:r w:rsidRPr="002B2A4F">
        <w:rPr>
          <w:rFonts w:ascii="VIC" w:eastAsia="VIC" w:hAnsi="VIC" w:cs="VIC"/>
          <w:b/>
          <w:bCs/>
          <w:lang w:val="en-US" w:eastAsia="ar" w:bidi="en-US"/>
        </w:rPr>
        <w:t>Beyond Blue</w:t>
      </w:r>
      <w:r w:rsidRPr="002B2A4F">
        <w:rPr>
          <w:rFonts w:ascii="VIC" w:eastAsia="VIC" w:hAnsi="VIC" w:cs="VIC"/>
          <w:rtl/>
          <w:lang w:eastAsia="ar" w:bidi="ar-MA"/>
        </w:rPr>
        <w:t xml:space="preserve">: 636 224 1300 </w:t>
      </w:r>
      <w:hyperlink r:id="rId39" w:history="1">
        <w:r w:rsidR="00D21149" w:rsidRPr="002B2A4F">
          <w:rPr>
            <w:rStyle w:val="Hipervnculo"/>
            <w:rFonts w:ascii="VIC" w:eastAsia="VIC" w:hAnsi="VIC" w:cs="VIC"/>
            <w:lang w:val="en-US" w:eastAsia="ar" w:bidi="en-US"/>
          </w:rPr>
          <w:t>www.beyondblue.org.au</w:t>
        </w:r>
      </w:hyperlink>
      <w:r w:rsidRPr="002B2A4F">
        <w:rPr>
          <w:rFonts w:ascii="VIC" w:eastAsia="VIC" w:hAnsi="VIC" w:cs="VIC"/>
          <w:rtl/>
          <w:lang w:eastAsia="ar" w:bidi="ar-MA"/>
        </w:rPr>
        <w:t xml:space="preserve"> </w:t>
      </w:r>
    </w:p>
    <w:p w14:paraId="6B08E9C6" w14:textId="1D3623D8" w:rsidR="00FA2AAB" w:rsidRPr="002B2A4F" w:rsidRDefault="00FA2AAB" w:rsidP="009D2E3C">
      <w:pPr>
        <w:pStyle w:val="Bullet1"/>
        <w:bidi/>
        <w:spacing w:after="40" w:line="238" w:lineRule="auto"/>
        <w:ind w:hanging="357"/>
        <w:rPr>
          <w:rFonts w:ascii="VIC" w:hAnsi="VIC"/>
        </w:rPr>
      </w:pPr>
      <w:r w:rsidRPr="002B2A4F">
        <w:rPr>
          <w:rFonts w:ascii="VIC" w:eastAsia="VIC" w:hAnsi="VIC" w:cs="VIC"/>
          <w:b/>
          <w:bCs/>
          <w:lang w:val="en-US" w:eastAsia="ar" w:bidi="en-US"/>
        </w:rPr>
        <w:t>Head to Health</w:t>
      </w:r>
      <w:r w:rsidRPr="002B2A4F">
        <w:rPr>
          <w:rFonts w:ascii="VIC" w:eastAsia="VIC" w:hAnsi="VIC" w:cs="VIC"/>
          <w:rtl/>
          <w:lang w:eastAsia="ar" w:bidi="ar-MA"/>
        </w:rPr>
        <w:t>: 212 595 1800</w:t>
      </w:r>
      <w:hyperlink r:id="rId40" w:history="1">
        <w:r w:rsidR="00BE3B68" w:rsidRPr="002B2A4F">
          <w:rPr>
            <w:rStyle w:val="Hipervnculo"/>
            <w:rFonts w:ascii="VIC" w:eastAsia="VIC" w:hAnsi="VIC" w:cs="VIC"/>
            <w:lang w:val="en-US" w:eastAsia="ar" w:bidi="en-US"/>
          </w:rPr>
          <w:t>www.medicarementalhealth.gov.au/head-to-health-clinics-victoria</w:t>
        </w:r>
      </w:hyperlink>
      <w:r w:rsidRPr="002B2A4F">
        <w:rPr>
          <w:rFonts w:ascii="VIC" w:eastAsia="VIC" w:hAnsi="VIC" w:cs="VIC"/>
          <w:rtl/>
          <w:lang w:eastAsia="ar" w:bidi="ar-MA"/>
        </w:rPr>
        <w:t xml:space="preserve"> </w:t>
      </w:r>
    </w:p>
    <w:p w14:paraId="4FFD41FF" w14:textId="3096D044" w:rsidR="00E67855" w:rsidRPr="002B2A4F" w:rsidRDefault="39904A3C" w:rsidP="009D2E3C">
      <w:pPr>
        <w:pStyle w:val="Bullet1"/>
        <w:bidi/>
        <w:spacing w:after="40" w:line="238" w:lineRule="auto"/>
        <w:ind w:hanging="357"/>
        <w:rPr>
          <w:rFonts w:ascii="VIC" w:hAnsi="VIC"/>
        </w:rPr>
      </w:pPr>
      <w:r w:rsidRPr="002B2A4F">
        <w:rPr>
          <w:rFonts w:ascii="VIC" w:eastAsia="VIC" w:hAnsi="VIC" w:cs="VIC"/>
          <w:b/>
          <w:bCs/>
          <w:lang w:val="en-US" w:eastAsia="ar" w:bidi="en-US"/>
        </w:rPr>
        <w:t>Suicide Call Back Service</w:t>
      </w:r>
      <w:r w:rsidRPr="002B2A4F">
        <w:rPr>
          <w:rFonts w:ascii="VIC" w:eastAsia="VIC" w:hAnsi="VIC" w:cs="VIC"/>
          <w:rtl/>
          <w:lang w:eastAsia="ar" w:bidi="ar-MA"/>
        </w:rPr>
        <w:t>: 467 659 1300</w:t>
      </w:r>
      <w:hyperlink r:id="rId41" w:history="1">
        <w:r w:rsidR="686BF559" w:rsidRPr="002B2A4F">
          <w:rPr>
            <w:rStyle w:val="Hipervnculo"/>
            <w:rFonts w:ascii="VIC" w:eastAsia="VIC" w:hAnsi="VIC" w:cs="VIC"/>
            <w:lang w:val="en-US" w:eastAsia="ar" w:bidi="en-US"/>
          </w:rPr>
          <w:t>www.suicidecallbackservice.org.au</w:t>
        </w:r>
      </w:hyperlink>
      <w:r w:rsidR="686BF559" w:rsidRPr="002B2A4F">
        <w:rPr>
          <w:rFonts w:ascii="VIC" w:eastAsia="VIC" w:hAnsi="VIC" w:cs="VIC"/>
          <w:rtl/>
          <w:lang w:eastAsia="ar" w:bidi="ar-MA"/>
        </w:rPr>
        <w:t xml:space="preserve"> </w:t>
      </w:r>
    </w:p>
    <w:p w14:paraId="59F97808" w14:textId="185C05D8" w:rsidR="00FD523B" w:rsidRPr="002B2A4F" w:rsidRDefault="00FD523B" w:rsidP="007A4C13">
      <w:pPr>
        <w:pStyle w:val="Ttulo3"/>
        <w:bidi/>
        <w:spacing w:before="200" w:after="40" w:line="238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</w:rPr>
      </w:pPr>
      <w:r w:rsidRPr="002B2A4F">
        <w:rPr>
          <w:rFonts w:ascii="VIC" w:eastAsia="VIC" w:hAnsi="VIC" w:cs="Times New Roman (Headings CS)"/>
          <w:b/>
          <w:bCs w:val="0"/>
          <w:color w:val="1F1546" w:themeColor="text2"/>
          <w:sz w:val="28"/>
          <w:szCs w:val="28"/>
          <w:rtl/>
          <w:lang w:eastAsia="ar" w:bidi="ar-MA"/>
        </w:rPr>
        <w:t>موارد للوقاية من إيذاء</w:t>
      </w:r>
      <w:r w:rsidRPr="002B2A4F">
        <w:rPr>
          <w:rFonts w:ascii="Cambria Math" w:eastAsia="Cambria Math" w:hAnsi="Cambria Math" w:cs="Cambria Math"/>
          <w:b/>
          <w:bCs w:val="0"/>
          <w:color w:val="1F1546" w:themeColor="text2"/>
          <w:sz w:val="28"/>
          <w:szCs w:val="28"/>
          <w:rtl/>
          <w:lang w:eastAsia="ar" w:bidi="ar-MA"/>
        </w:rPr>
        <w:t>النفس</w:t>
      </w:r>
      <w:r w:rsidRPr="002B2A4F">
        <w:rPr>
          <w:rFonts w:ascii="VIC" w:eastAsia="VIC" w:hAnsi="VIC" w:cs="Times New Roman (Headings CS)"/>
          <w:b/>
          <w:bCs w:val="0"/>
          <w:color w:val="1F1546" w:themeColor="text2"/>
          <w:sz w:val="28"/>
          <w:szCs w:val="28"/>
          <w:rtl/>
          <w:lang w:eastAsia="ar" w:bidi="ar-MA"/>
        </w:rPr>
        <w:t>والانتحار</w:t>
      </w:r>
    </w:p>
    <w:p w14:paraId="527EB0F5" w14:textId="0B857D37" w:rsidR="00FD523B" w:rsidRPr="002B2A4F" w:rsidRDefault="00FD523B" w:rsidP="00E27A34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hyperlink r:id="rId42" w:history="1">
        <w:r w:rsidRPr="002B2A4F">
          <w:rPr>
            <w:rStyle w:val="Hipervnculo"/>
            <w:rFonts w:ascii="VIC" w:eastAsia="VIC" w:hAnsi="VIC" w:cs="VIC"/>
            <w:rtl/>
            <w:lang w:eastAsia="ar" w:bidi="ar-MA"/>
          </w:rPr>
          <w:tab/>
          <w:t>الحصول على خطة رعاية صحية نفسية</w:t>
        </w:r>
      </w:hyperlink>
      <w:r w:rsidRPr="002B2A4F">
        <w:rPr>
          <w:rFonts w:ascii="VIC" w:eastAsia="VIC" w:hAnsi="VIC" w:cs="VIC"/>
          <w:rtl/>
          <w:lang w:eastAsia="ar" w:bidi="ar-MA"/>
        </w:rPr>
        <w:t xml:space="preserve"> (</w:t>
      </w:r>
      <w:r w:rsidRPr="002B2A4F">
        <w:rPr>
          <w:rFonts w:ascii="VIC" w:eastAsia="VIC" w:hAnsi="VIC" w:cs="VIC"/>
          <w:b/>
          <w:bCs/>
          <w:lang w:val="en-US" w:eastAsia="ar" w:bidi="en-US"/>
        </w:rPr>
        <w:t>ReachOut</w:t>
      </w:r>
      <w:r w:rsidRPr="002B2A4F">
        <w:rPr>
          <w:rFonts w:ascii="VIC" w:eastAsia="VIC" w:hAnsi="VIC" w:cs="VIC"/>
          <w:rtl/>
          <w:lang w:eastAsia="ar" w:bidi="ar-MA"/>
        </w:rPr>
        <w:t>)</w:t>
      </w:r>
    </w:p>
    <w:p w14:paraId="61578FFA" w14:textId="6A9DA068" w:rsidR="00FD523B" w:rsidRPr="002B2A4F" w:rsidRDefault="00FD523B" w:rsidP="00E27A34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hyperlink r:id="rId43" w:history="1">
        <w:r w:rsidRPr="002B2A4F">
          <w:rPr>
            <w:rStyle w:val="Hipervnculo"/>
            <w:rFonts w:ascii="VIC" w:eastAsia="VIC" w:hAnsi="VIC" w:cs="VIC"/>
            <w:rtl/>
            <w:lang w:eastAsia="ar" w:bidi="ar-MA"/>
          </w:rPr>
          <w:tab/>
          <w:t>ما تحتاج لمعرفته حول إيذاء النفس</w:t>
        </w:r>
      </w:hyperlink>
      <w:r w:rsidRPr="002B2A4F">
        <w:rPr>
          <w:rFonts w:ascii="VIC" w:eastAsia="VIC" w:hAnsi="VIC" w:cs="VIC"/>
          <w:rtl/>
          <w:lang w:eastAsia="ar" w:bidi="ar-MA"/>
        </w:rPr>
        <w:t xml:space="preserve"> (</w:t>
      </w:r>
      <w:r w:rsidRPr="002B2A4F">
        <w:rPr>
          <w:rFonts w:ascii="VIC" w:eastAsia="VIC" w:hAnsi="VIC" w:cs="VIC"/>
          <w:b/>
          <w:bCs/>
          <w:lang w:val="en-US" w:eastAsia="ar" w:bidi="en-US"/>
        </w:rPr>
        <w:t>headspace</w:t>
      </w:r>
      <w:r w:rsidRPr="002B2A4F">
        <w:rPr>
          <w:rFonts w:ascii="VIC" w:eastAsia="VIC" w:hAnsi="VIC" w:cs="VIC"/>
          <w:rtl/>
          <w:lang w:eastAsia="ar" w:bidi="ar-MA"/>
        </w:rPr>
        <w:t>)</w:t>
      </w:r>
    </w:p>
    <w:p w14:paraId="257BF06C" w14:textId="230EEA57" w:rsidR="006A4513" w:rsidRPr="002B2A4F" w:rsidRDefault="00FD523B" w:rsidP="00E27A34">
      <w:pPr>
        <w:pStyle w:val="Bullet1"/>
        <w:bidi/>
        <w:spacing w:after="40" w:line="240" w:lineRule="auto"/>
        <w:ind w:left="714" w:hanging="357"/>
        <w:rPr>
          <w:rFonts w:ascii="VIC" w:hAnsi="VIC" w:cstheme="minorHAnsi"/>
        </w:rPr>
      </w:pPr>
      <w:hyperlink r:id="rId44" w:history="1">
        <w:r w:rsidRPr="002B2A4F">
          <w:rPr>
            <w:rStyle w:val="Hipervnculo"/>
            <w:rFonts w:ascii="VIC" w:eastAsia="VIC" w:hAnsi="VIC" w:cs="VIC"/>
            <w:rtl/>
            <w:lang w:eastAsia="ar" w:bidi="ar-MA"/>
          </w:rPr>
          <w:tab/>
          <w:t>كيفية تقديم المساعدة لشخص يفكر في الانتحار</w:t>
        </w:r>
      </w:hyperlink>
      <w:r w:rsidRPr="002B2A4F">
        <w:rPr>
          <w:rFonts w:ascii="VIC" w:eastAsia="VIC" w:hAnsi="VIC" w:cs="VIC"/>
          <w:rtl/>
          <w:lang w:eastAsia="ar" w:bidi="ar-MA"/>
        </w:rPr>
        <w:t xml:space="preserve"> (</w:t>
      </w:r>
      <w:r w:rsidRPr="002B2A4F">
        <w:rPr>
          <w:rFonts w:ascii="VIC" w:eastAsia="VIC" w:hAnsi="VIC" w:cs="VIC"/>
          <w:b/>
          <w:bCs/>
          <w:rtl/>
          <w:lang w:eastAsia="ar" w:bidi="ar-MA"/>
        </w:rPr>
        <w:t xml:space="preserve">منظمة </w:t>
      </w:r>
      <w:r w:rsidRPr="002B2A4F">
        <w:rPr>
          <w:rFonts w:ascii="VIC" w:eastAsia="VIC" w:hAnsi="VIC" w:cs="VIC"/>
          <w:b/>
          <w:bCs/>
          <w:lang w:val="en-US" w:eastAsia="ar" w:bidi="en-US"/>
        </w:rPr>
        <w:t>SANE Australia</w:t>
      </w:r>
      <w:r w:rsidRPr="002B2A4F">
        <w:rPr>
          <w:rFonts w:ascii="VIC" w:eastAsia="VIC" w:hAnsi="VIC" w:cs="VIC"/>
          <w:rtl/>
          <w:lang w:eastAsia="ar" w:bidi="ar-MA"/>
        </w:rPr>
        <w:t>)</w:t>
      </w:r>
    </w:p>
    <w:p w14:paraId="2396CEFF" w14:textId="77777777" w:rsidR="00E67855" w:rsidRPr="002B2A4F" w:rsidRDefault="00E67855" w:rsidP="00074951">
      <w:pPr>
        <w:pStyle w:val="Ttulo3"/>
        <w:bidi/>
        <w:spacing w:before="240" w:after="40" w:line="238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</w:rPr>
      </w:pPr>
      <w:r w:rsidRPr="002B2A4F">
        <w:rPr>
          <w:rFonts w:ascii="VIC" w:eastAsia="VIC" w:hAnsi="VIC" w:cs="Times New Roman (Headings CS)"/>
          <w:b/>
          <w:bCs w:val="0"/>
          <w:color w:val="1F1546" w:themeColor="text2"/>
          <w:sz w:val="28"/>
          <w:szCs w:val="28"/>
          <w:rtl/>
          <w:lang w:eastAsia="ar" w:bidi="ar-MA"/>
        </w:rPr>
        <w:t>الدعم والموارد المتعلقة بالعنف الأسري</w:t>
      </w:r>
    </w:p>
    <w:p w14:paraId="6B8FBF70" w14:textId="668A67CE" w:rsidR="00E67855" w:rsidRPr="002B2A4F" w:rsidRDefault="00E67855" w:rsidP="00E27A34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2B2A4F">
        <w:rPr>
          <w:rFonts w:ascii="VIC" w:eastAsia="VIC" w:hAnsi="VIC" w:cs="VIC"/>
          <w:b/>
          <w:bCs/>
          <w:rtl/>
          <w:lang w:eastAsia="ar" w:bidi="ar-MA"/>
        </w:rPr>
        <w:tab/>
      </w:r>
      <w:r w:rsidRPr="002B2A4F">
        <w:rPr>
          <w:rFonts w:ascii="VIC" w:eastAsia="VIC" w:hAnsi="VIC" w:cs="VIC"/>
          <w:b/>
          <w:bCs/>
          <w:lang w:val="en-US" w:eastAsia="ar" w:bidi="en-US"/>
        </w:rPr>
        <w:t>Safe Steps</w:t>
      </w:r>
      <w:r w:rsidRPr="002B2A4F">
        <w:rPr>
          <w:rFonts w:ascii="VIC" w:eastAsia="VIC" w:hAnsi="VIC" w:cs="VIC"/>
          <w:rtl/>
          <w:lang w:eastAsia="ar" w:bidi="ar-MA"/>
        </w:rPr>
        <w:t xml:space="preserve">: 188 015 1800 </w:t>
      </w:r>
      <w:hyperlink r:id="rId45" w:history="1">
        <w:r w:rsidR="00D21149" w:rsidRPr="002B2A4F">
          <w:rPr>
            <w:rStyle w:val="Hipervnculo"/>
            <w:rFonts w:ascii="VIC" w:eastAsia="VIC" w:hAnsi="VIC" w:cs="VIC"/>
            <w:lang w:val="en-US" w:eastAsia="ar" w:bidi="en-US"/>
          </w:rPr>
          <w:t>www.safesteps.org.au</w:t>
        </w:r>
      </w:hyperlink>
      <w:r w:rsidRPr="002B2A4F">
        <w:rPr>
          <w:rFonts w:ascii="VIC" w:eastAsia="VIC" w:hAnsi="VIC" w:cs="VIC"/>
          <w:rtl/>
          <w:lang w:eastAsia="ar" w:bidi="ar-MA"/>
        </w:rPr>
        <w:t xml:space="preserve"> </w:t>
      </w:r>
    </w:p>
    <w:p w14:paraId="70B113B3" w14:textId="04A92C03" w:rsidR="00E67855" w:rsidRPr="002B2A4F" w:rsidRDefault="00E67855" w:rsidP="00E27A34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2B2A4F">
        <w:rPr>
          <w:rFonts w:ascii="VIC" w:eastAsia="VIC" w:hAnsi="VIC" w:cs="VIC"/>
          <w:b/>
          <w:bCs/>
          <w:rtl/>
          <w:lang w:eastAsia="ar" w:bidi="ar-MA"/>
        </w:rPr>
        <w:tab/>
        <w:t>1800</w:t>
      </w:r>
      <w:r w:rsidRPr="002B2A4F">
        <w:rPr>
          <w:rFonts w:ascii="VIC" w:eastAsia="VIC" w:hAnsi="VIC" w:cs="VIC"/>
          <w:b/>
          <w:bCs/>
          <w:lang w:val="en-US" w:eastAsia="ar" w:bidi="en-US"/>
        </w:rPr>
        <w:t>RESPECT</w:t>
      </w:r>
      <w:r w:rsidRPr="002B2A4F">
        <w:rPr>
          <w:rFonts w:ascii="VIC" w:eastAsia="VIC" w:hAnsi="VIC" w:cs="VIC"/>
          <w:rtl/>
          <w:lang w:eastAsia="ar" w:bidi="ar-MA"/>
        </w:rPr>
        <w:t xml:space="preserve">: 732 737 1800 </w:t>
      </w:r>
      <w:hyperlink r:id="rId46" w:history="1">
        <w:r w:rsidR="00D21149" w:rsidRPr="002B2A4F">
          <w:rPr>
            <w:rStyle w:val="Hipervnculo"/>
            <w:rFonts w:ascii="VIC" w:eastAsia="VIC" w:hAnsi="VIC" w:cs="VIC"/>
            <w:lang w:val="en-US" w:eastAsia="ar" w:bidi="en-US"/>
          </w:rPr>
          <w:t>www.1800respect.org.au</w:t>
        </w:r>
      </w:hyperlink>
      <w:r w:rsidRPr="002B2A4F">
        <w:rPr>
          <w:rFonts w:ascii="VIC" w:eastAsia="VIC" w:hAnsi="VIC" w:cs="VIC"/>
          <w:rtl/>
          <w:lang w:eastAsia="ar" w:bidi="ar-MA"/>
        </w:rPr>
        <w:t xml:space="preserve"> </w:t>
      </w:r>
    </w:p>
    <w:p w14:paraId="43BAA8F2" w14:textId="4205A711" w:rsidR="00E67855" w:rsidRPr="002B2A4F" w:rsidRDefault="00E67855" w:rsidP="00E27A34">
      <w:pPr>
        <w:pStyle w:val="Bullet1"/>
        <w:bidi/>
        <w:spacing w:after="40" w:line="240" w:lineRule="auto"/>
        <w:ind w:left="714" w:hanging="357"/>
        <w:rPr>
          <w:rFonts w:ascii="VIC" w:hAnsi="VIC"/>
        </w:rPr>
      </w:pPr>
      <w:r w:rsidRPr="002B2A4F">
        <w:rPr>
          <w:rFonts w:ascii="VIC" w:eastAsia="VIC" w:hAnsi="VIC" w:cs="VIC"/>
          <w:b/>
          <w:bCs/>
          <w:rtl/>
          <w:lang w:eastAsia="ar" w:bidi="ar-MA"/>
        </w:rPr>
        <w:tab/>
      </w:r>
      <w:r w:rsidRPr="002B2A4F">
        <w:rPr>
          <w:rFonts w:ascii="VIC" w:eastAsia="VIC" w:hAnsi="VIC" w:cs="VIC"/>
          <w:b/>
          <w:bCs/>
          <w:lang w:val="en-US" w:eastAsia="ar" w:bidi="en-US"/>
        </w:rPr>
        <w:t>What’s okay at home</w:t>
      </w:r>
      <w:r w:rsidRPr="002B2A4F">
        <w:rPr>
          <w:rFonts w:ascii="VIC" w:eastAsia="VIC" w:hAnsi="VIC" w:cs="VIC"/>
          <w:rtl/>
          <w:lang w:eastAsia="ar" w:bidi="ar-MA"/>
        </w:rPr>
        <w:t xml:space="preserve">: </w:t>
      </w:r>
      <w:hyperlink r:id="rId47" w:history="1">
        <w:r w:rsidR="00D21149" w:rsidRPr="002B2A4F">
          <w:rPr>
            <w:rStyle w:val="Hipervnculo"/>
            <w:rFonts w:ascii="VIC" w:eastAsia="VIC" w:hAnsi="VIC" w:cs="VIC"/>
            <w:lang w:val="en-US" w:eastAsia="ar" w:bidi="en-US"/>
          </w:rPr>
          <w:t>www.woah.org.au</w:t>
        </w:r>
      </w:hyperlink>
      <w:r w:rsidR="00D21149" w:rsidRPr="002B2A4F">
        <w:rPr>
          <w:rFonts w:ascii="VIC" w:eastAsia="VIC" w:hAnsi="VIC" w:cs="VIC"/>
          <w:rtl/>
          <w:lang w:eastAsia="ar" w:bidi="ar-MA"/>
        </w:rPr>
        <w:t xml:space="preserve"> </w:t>
      </w:r>
    </w:p>
    <w:p w14:paraId="5501295F" w14:textId="5578ED22" w:rsidR="00122369" w:rsidRPr="002B2A4F" w:rsidRDefault="00B14F45" w:rsidP="00E27A34">
      <w:pPr>
        <w:pStyle w:val="Bullet1"/>
        <w:bidi/>
        <w:spacing w:after="0" w:line="240" w:lineRule="auto"/>
        <w:rPr>
          <w:rFonts w:ascii="VIC" w:hAnsi="VIC"/>
          <w:lang w:val="en-US"/>
        </w:rPr>
      </w:pPr>
      <w:hyperlink r:id="rId48">
        <w:r w:rsidRPr="002B2A4F">
          <w:rPr>
            <w:rStyle w:val="Hipervnculo"/>
            <w:rFonts w:ascii="VIC" w:eastAsia="VIC" w:hAnsi="VIC" w:cs="VIC"/>
            <w:rtl/>
            <w:lang w:eastAsia="ar" w:bidi="ar-MA"/>
          </w:rPr>
          <w:t>موارد دعم ضحايا العنف الأسري</w:t>
        </w:r>
      </w:hyperlink>
      <w:r w:rsidRPr="002B2A4F">
        <w:rPr>
          <w:rFonts w:ascii="VIC" w:eastAsia="VIC" w:hAnsi="VIC" w:cs="VIC"/>
          <w:rtl/>
          <w:lang w:eastAsia="ar" w:bidi="ar-MA"/>
        </w:rPr>
        <w:t xml:space="preserve"> </w:t>
      </w:r>
    </w:p>
    <w:sectPr w:rsidR="00122369" w:rsidRPr="002B2A4F" w:rsidSect="00074951">
      <w:type w:val="continuous"/>
      <w:pgSz w:w="11900" w:h="16840"/>
      <w:pgMar w:top="1985" w:right="1134" w:bottom="1134" w:left="1134" w:header="284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97958" w14:textId="77777777" w:rsidR="0008633F" w:rsidRDefault="0008633F" w:rsidP="00777667">
      <w:r>
        <w:separator/>
      </w:r>
    </w:p>
  </w:endnote>
  <w:endnote w:type="continuationSeparator" w:id="0">
    <w:p w14:paraId="6627A281" w14:textId="77777777" w:rsidR="0008633F" w:rsidRDefault="0008633F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IC">
    <w:altName w:val="Calibri"/>
    <w:charset w:val="00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4FA131C9" w:rsidR="00A31926" w:rsidRDefault="00A31926" w:rsidP="00777667">
    <w:pPr>
      <w:pStyle w:val="Piedepgina"/>
      <w:bidi/>
      <w:rPr>
        <w:rStyle w:val="Nmerodepgina"/>
      </w:rPr>
    </w:pPr>
    <w:r>
      <w:rPr>
        <w:rStyle w:val="Nmerodepgina"/>
        <w:rtl/>
        <w:lang w:eastAsia="ar" w:bidi="ar-MA"/>
      </w:rPr>
      <w:fldChar w:fldCharType="begin"/>
    </w:r>
    <w:r>
      <w:rPr>
        <w:rStyle w:val="Nmerodepgina"/>
        <w:rtl/>
        <w:lang w:eastAsia="ar" w:bidi="ar-MA"/>
      </w:rPr>
      <w:instrText xml:space="preserve">PAGE  </w:instrText>
    </w:r>
    <w:r>
      <w:rPr>
        <w:rStyle w:val="Nmerodepgina"/>
        <w:rtl/>
        <w:lang w:eastAsia="ar" w:bidi="ar-MA"/>
      </w:rPr>
      <w:fldChar w:fldCharType="separate"/>
    </w:r>
    <w:r w:rsidR="0098637C">
      <w:rPr>
        <w:rStyle w:val="Nmerodepgina"/>
        <w:noProof/>
        <w:rtl/>
        <w:lang w:eastAsia="ar" w:bidi="ar-MA"/>
      </w:rPr>
      <w:t>1</w:t>
    </w:r>
    <w:r>
      <w:rPr>
        <w:rStyle w:val="Nmerodepgina"/>
        <w:rtl/>
        <w:lang w:eastAsia="ar" w:bidi="ar-MA"/>
      </w:rPr>
      <w:fldChar w:fldCharType="end"/>
    </w:r>
  </w:p>
  <w:p w14:paraId="52B5CB93" w14:textId="77777777" w:rsidR="00A31926" w:rsidRDefault="00A31926" w:rsidP="00777667">
    <w:pPr>
      <w:pStyle w:val="Piedepgina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Piedepgina"/>
      <w:bidi/>
    </w:pPr>
    <w:r>
      <w:rPr>
        <w:rStyle w:val="Nmerodepgina"/>
        <w:rtl/>
        <w:lang w:eastAsia="ar" w:bidi="ar-MA"/>
      </w:rPr>
      <w:fldChar w:fldCharType="begin"/>
    </w:r>
    <w:r>
      <w:rPr>
        <w:rStyle w:val="Nmerodepgina"/>
        <w:rtl/>
        <w:lang w:eastAsia="ar" w:bidi="ar-MA"/>
      </w:rPr>
      <w:instrText xml:space="preserve">PAGE  </w:instrText>
    </w:r>
    <w:r>
      <w:rPr>
        <w:rStyle w:val="Nmerodepgina"/>
        <w:rtl/>
        <w:lang w:eastAsia="ar" w:bidi="ar-MA"/>
      </w:rPr>
      <w:fldChar w:fldCharType="separate"/>
    </w:r>
    <w:r w:rsidR="008065DA">
      <w:rPr>
        <w:rStyle w:val="Nmerodepgina"/>
        <w:noProof/>
        <w:rtl/>
        <w:lang w:eastAsia="ar" w:bidi="ar-MA"/>
      </w:rPr>
      <w:t>1</w:t>
    </w:r>
    <w:r>
      <w:rPr>
        <w:rStyle w:val="Nmerodepgina"/>
        <w:rtl/>
        <w:lang w:eastAsia="ar" w:bidi="ar-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C680" w14:textId="77777777" w:rsidR="00EB5DEA" w:rsidRDefault="00EB5DEA">
    <w:pPr>
      <w:pStyle w:val="Piedepgina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4AEC6" w14:textId="77777777" w:rsidR="0008633F" w:rsidRDefault="0008633F" w:rsidP="00777667">
      <w:r>
        <w:separator/>
      </w:r>
    </w:p>
  </w:footnote>
  <w:footnote w:type="continuationSeparator" w:id="0">
    <w:p w14:paraId="40FF3DE8" w14:textId="77777777" w:rsidR="0008633F" w:rsidRDefault="0008633F" w:rsidP="00777667">
      <w:r>
        <w:continuationSeparator/>
      </w:r>
    </w:p>
  </w:footnote>
  <w:footnote w:id="1">
    <w:p w14:paraId="3A20B9CD" w14:textId="66998A14" w:rsidR="00D66671" w:rsidRPr="002B2A4F" w:rsidRDefault="00D66671">
      <w:pPr>
        <w:pStyle w:val="Textonotapie"/>
        <w:bidi/>
        <w:rPr>
          <w:rFonts w:ascii="VIC" w:hAnsi="VIC"/>
          <w:sz w:val="16"/>
          <w:szCs w:val="16"/>
          <w:lang w:val="en-AU"/>
        </w:rPr>
      </w:pPr>
      <w:r w:rsidRPr="002B2971">
        <w:rPr>
          <w:rStyle w:val="Refdenotaalpie"/>
          <w:rFonts w:ascii="VIC" w:eastAsia="VIC" w:hAnsi="VIC" w:cs="VIC"/>
          <w:sz w:val="16"/>
          <w:szCs w:val="16"/>
          <w:rtl/>
          <w:lang w:eastAsia="ar" w:bidi="ar-MA"/>
        </w:rPr>
        <w:footnoteRef/>
      </w:r>
      <w:r w:rsidRPr="002B2971">
        <w:rPr>
          <w:rFonts w:ascii="VIC" w:eastAsia="VIC" w:hAnsi="VIC" w:cs="VIC"/>
          <w:sz w:val="16"/>
          <w:szCs w:val="16"/>
          <w:rtl/>
          <w:lang w:eastAsia="ar" w:bidi="ar-MA"/>
        </w:rPr>
        <w:t xml:space="preserve"> </w:t>
      </w:r>
      <w:r w:rsidR="00590540" w:rsidRPr="002B2A4F">
        <w:rPr>
          <w:rFonts w:ascii="VIC" w:eastAsia="VIC" w:hAnsi="VIC" w:cs="VIC"/>
          <w:sz w:val="16"/>
          <w:szCs w:val="16"/>
          <w:lang w:eastAsia="ar" w:bidi="ar-MA"/>
        </w:rPr>
        <w:t>headspace</w:t>
      </w:r>
      <w:r w:rsidRPr="002B2A4F">
        <w:rPr>
          <w:rFonts w:ascii="VIC" w:eastAsia="VIC" w:hAnsi="VIC" w:cs="VIC"/>
          <w:sz w:val="16"/>
          <w:szCs w:val="16"/>
          <w:rtl/>
          <w:lang w:eastAsia="ar" w:bidi="ar-MA"/>
        </w:rPr>
        <w:t xml:space="preserve"> – دعم الشباب في مواجهة ضغوط الدراسة </w:t>
      </w:r>
      <w:hyperlink r:id="rId1" w:history="1">
        <w:r w:rsidRPr="002B2A4F">
          <w:rPr>
            <w:rStyle w:val="Hipervnculo"/>
            <w:rFonts w:ascii="VIC" w:eastAsia="VIC" w:hAnsi="VIC" w:cs="VIC"/>
            <w:sz w:val="16"/>
            <w:szCs w:val="16"/>
            <w:lang w:eastAsia="ar" w:bidi="en-US"/>
          </w:rPr>
          <w:t>https://headspace.org.au/friends-and-family/parents-guide-tips-for-managing-stress-and-problems-at-school</w:t>
        </w:r>
        <w:r w:rsidRPr="002B2A4F">
          <w:rPr>
            <w:rStyle w:val="Hipervnculo"/>
            <w:rFonts w:ascii="VIC" w:eastAsia="VIC" w:hAnsi="VIC" w:cs="VIC"/>
            <w:sz w:val="16"/>
            <w:szCs w:val="16"/>
            <w:rtl/>
            <w:lang w:eastAsia="ar" w:bidi="ar-MA"/>
          </w:rPr>
          <w:t>/</w:t>
        </w:r>
      </w:hyperlink>
      <w:r w:rsidR="00963B7F" w:rsidRPr="002B2A4F">
        <w:rPr>
          <w:rFonts w:ascii="VIC" w:eastAsia="VIC" w:hAnsi="VIC" w:cs="VIC"/>
          <w:sz w:val="16"/>
          <w:szCs w:val="16"/>
          <w:rtl/>
          <w:lang w:eastAsia="ar" w:bidi="ar-MA"/>
        </w:rPr>
        <w:t xml:space="preserve"> </w:t>
      </w:r>
      <w:hyperlink r:id="rId2" w:history="1">
        <w:r w:rsidR="00963B7F" w:rsidRPr="002B2A4F">
          <w:rPr>
            <w:rStyle w:val="Hipervnculo"/>
            <w:rFonts w:ascii="VIC" w:eastAsia="VIC" w:hAnsi="VIC" w:cs="VIC"/>
            <w:sz w:val="16"/>
            <w:szCs w:val="16"/>
            <w:lang w:eastAsia="ar" w:bidi="en-US"/>
          </w:rPr>
          <w:t>https://headspace.org.au/explore-topics/supporting-a-young-person/school-stress</w:t>
        </w:r>
        <w:r w:rsidR="00963B7F" w:rsidRPr="002B2A4F">
          <w:rPr>
            <w:rStyle w:val="Hipervnculo"/>
            <w:rFonts w:ascii="VIC" w:eastAsia="VIC" w:hAnsi="VIC" w:cs="VIC"/>
            <w:sz w:val="16"/>
            <w:szCs w:val="16"/>
            <w:rtl/>
            <w:lang w:eastAsia="ar" w:bidi="ar-MA"/>
          </w:rPr>
          <w:t>/</w:t>
        </w:r>
      </w:hyperlink>
      <w:r w:rsidRPr="002B2A4F">
        <w:rPr>
          <w:rFonts w:ascii="VIC" w:eastAsia="VIC" w:hAnsi="VIC" w:cs="VIC"/>
          <w:sz w:val="16"/>
          <w:szCs w:val="16"/>
          <w:rtl/>
          <w:lang w:eastAsia="ar" w:bidi="ar-MA"/>
        </w:rPr>
        <w:t xml:space="preserve"> </w:t>
      </w:r>
    </w:p>
  </w:footnote>
  <w:footnote w:id="2">
    <w:p w14:paraId="2EF23C58" w14:textId="194C1BFE" w:rsidR="00E03D31" w:rsidRPr="001549BA" w:rsidRDefault="00E03D31" w:rsidP="00E03D31">
      <w:pPr>
        <w:pStyle w:val="Textonotapie"/>
        <w:bidi/>
        <w:rPr>
          <w:rFonts w:ascii="VIC" w:hAnsi="VIC"/>
          <w:sz w:val="16"/>
          <w:szCs w:val="16"/>
        </w:rPr>
      </w:pPr>
      <w:r w:rsidRPr="002B2A4F">
        <w:rPr>
          <w:rStyle w:val="Refdenotaalpie"/>
          <w:rFonts w:ascii="VIC" w:eastAsia="VIC" w:hAnsi="VIC" w:cs="VIC"/>
          <w:sz w:val="16"/>
          <w:szCs w:val="16"/>
          <w:rtl/>
          <w:lang w:eastAsia="ar" w:bidi="ar-MA"/>
        </w:rPr>
        <w:footnoteRef/>
      </w:r>
      <w:r w:rsidRPr="002B2A4F">
        <w:rPr>
          <w:rFonts w:ascii="VIC" w:eastAsia="VIC" w:hAnsi="VIC" w:cs="VIC"/>
          <w:sz w:val="16"/>
          <w:szCs w:val="16"/>
          <w:rtl/>
          <w:lang w:eastAsia="ar" w:bidi="ar-MA"/>
        </w:rPr>
        <w:t xml:space="preserve"> ملصق "</w:t>
      </w:r>
      <w:r w:rsidR="00590540" w:rsidRPr="002B2A4F">
        <w:rPr>
          <w:rFonts w:ascii="VIC" w:eastAsia="VIC" w:hAnsi="VIC" w:cs="VIC"/>
          <w:sz w:val="16"/>
          <w:szCs w:val="16"/>
          <w:lang w:eastAsia="ar" w:bidi="ar-MA"/>
        </w:rPr>
        <w:t>headspace 'mental health and you'</w:t>
      </w:r>
      <w:r w:rsidRPr="002B2A4F">
        <w:rPr>
          <w:rFonts w:ascii="VIC" w:eastAsia="VIC" w:hAnsi="VIC" w:cs="VIC"/>
          <w:sz w:val="16"/>
          <w:szCs w:val="16"/>
          <w:rtl/>
          <w:lang w:eastAsia="ar" w:bidi="ar-MA"/>
        </w:rPr>
        <w:t xml:space="preserve">: </w:t>
      </w:r>
      <w:hyperlink r:id="rId3" w:history="1">
        <w:r w:rsidRPr="002B2A4F">
          <w:rPr>
            <w:rStyle w:val="Hipervnculo"/>
            <w:rFonts w:ascii="VIC" w:eastAsia="VIC" w:hAnsi="VIC" w:cs="VIC"/>
            <w:sz w:val="16"/>
            <w:szCs w:val="16"/>
            <w:lang w:eastAsia="ar" w:bidi="en-US"/>
          </w:rPr>
          <w:t>https://headspace.org.au/assets/Uploads/Mental-Health-Posters-mgpdf.pdf</w:t>
        </w:r>
      </w:hyperlink>
      <w:r w:rsidRPr="002B2A4F">
        <w:rPr>
          <w:rFonts w:ascii="VIC" w:eastAsia="VIC" w:hAnsi="VIC" w:cs="VIC"/>
          <w:sz w:val="16"/>
          <w:szCs w:val="16"/>
          <w:rtl/>
          <w:lang w:eastAsia="ar" w:bidi="ar-MA"/>
        </w:rPr>
        <w:t xml:space="preserve"> وموقع </w:t>
      </w:r>
      <w:r w:rsidR="00590540" w:rsidRPr="002B2A4F">
        <w:rPr>
          <w:rFonts w:ascii="VIC" w:eastAsia="VIC" w:hAnsi="VIC" w:cs="VIC"/>
          <w:sz w:val="16"/>
          <w:szCs w:val="16"/>
          <w:lang w:eastAsia="ar" w:bidi="ar-MA"/>
        </w:rPr>
        <w:t>headspace</w:t>
      </w:r>
      <w:r w:rsidRPr="002B2A4F">
        <w:rPr>
          <w:rFonts w:ascii="VIC" w:eastAsia="VIC" w:hAnsi="VIC" w:cs="VIC"/>
          <w:sz w:val="16"/>
          <w:szCs w:val="16"/>
          <w:rtl/>
          <w:lang w:eastAsia="ar" w:bidi="ar-MA"/>
        </w:rPr>
        <w:t xml:space="preserve">: كيف تتحدث مع أطفالك عن الصحة النفسية </w:t>
      </w:r>
      <w:hyperlink r:id="rId4" w:history="1">
        <w:r w:rsidRPr="002B2A4F">
          <w:rPr>
            <w:rStyle w:val="Hipervnculo"/>
            <w:rFonts w:ascii="VIC" w:eastAsia="VIC" w:hAnsi="VIC" w:cs="VIC"/>
            <w:sz w:val="16"/>
            <w:szCs w:val="16"/>
            <w:rtl/>
            <w:lang w:eastAsia="ar" w:bidi="ar-MA"/>
          </w:rPr>
          <w:t xml:space="preserve">: </w:t>
        </w:r>
        <w:r w:rsidRPr="002B2A4F">
          <w:rPr>
            <w:rStyle w:val="Hipervnculo"/>
            <w:rFonts w:ascii="VIC" w:eastAsia="VIC" w:hAnsi="VIC" w:cs="VIC"/>
            <w:sz w:val="16"/>
            <w:szCs w:val="16"/>
            <w:lang w:eastAsia="ar" w:bidi="en-US"/>
          </w:rPr>
          <w:t>https://headspace.org.au/dads</w:t>
        </w:r>
        <w:r w:rsidRPr="002B2A4F">
          <w:rPr>
            <w:rStyle w:val="Hipervnculo"/>
            <w:rFonts w:ascii="VIC" w:eastAsia="VIC" w:hAnsi="VIC" w:cs="VIC"/>
            <w:sz w:val="16"/>
            <w:szCs w:val="16"/>
            <w:rtl/>
            <w:lang w:eastAsia="ar" w:bidi="ar-MA"/>
          </w:rPr>
          <w:t>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2483" w14:textId="77777777" w:rsidR="00EB5DEA" w:rsidRDefault="00EB5DEA">
    <w:pPr>
      <w:pStyle w:val="Encabezado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Encabezado"/>
      <w:bidi/>
    </w:pPr>
    <w:r>
      <w:rPr>
        <w:noProof/>
        <w:rtl/>
        <w:lang w:eastAsia="ar" w:bidi="ar-MA"/>
      </w:rPr>
      <w:drawing>
        <wp:anchor distT="0" distB="0" distL="114300" distR="114300" simplePos="0" relativeHeight="251658240" behindDoc="1" locked="0" layoutInCell="1" allowOverlap="1" wp14:anchorId="3F3B81FB" wp14:editId="4911DB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806711614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711614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8C46" w14:textId="77777777" w:rsidR="00EB5DEA" w:rsidRDefault="00EB5DEA">
    <w:pPr>
      <w:pStyle w:val="Encabezado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52B0C7"/>
    <w:multiLevelType w:val="hybridMultilevel"/>
    <w:tmpl w:val="BD72328A"/>
    <w:lvl w:ilvl="0" w:tplc="974A6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1546" w:themeColor="text1"/>
      </w:rPr>
    </w:lvl>
    <w:lvl w:ilvl="1" w:tplc="D0502E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2" w:tplc="170EC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00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83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6C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29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40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CB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E3EF4"/>
    <w:multiLevelType w:val="hybridMultilevel"/>
    <w:tmpl w:val="98F6B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D4E15"/>
    <w:multiLevelType w:val="hybridMultilevel"/>
    <w:tmpl w:val="4C2E19E4"/>
    <w:lvl w:ilvl="0" w:tplc="9C52A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22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68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4B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2D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A9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3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6C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E5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B0D88"/>
    <w:multiLevelType w:val="hybridMultilevel"/>
    <w:tmpl w:val="96027360"/>
    <w:lvl w:ilvl="0" w:tplc="BBB6D526">
      <w:numFmt w:val="bullet"/>
      <w:lvlText w:val="•"/>
      <w:lvlJc w:val="left"/>
      <w:pPr>
        <w:ind w:left="393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62"/>
        <w:sz w:val="20"/>
        <w:szCs w:val="20"/>
        <w:lang w:val="en-US" w:eastAsia="en-US" w:bidi="ar-SA"/>
      </w:rPr>
    </w:lvl>
    <w:lvl w:ilvl="1" w:tplc="9CBEAE14">
      <w:numFmt w:val="bullet"/>
      <w:lvlText w:val="o"/>
      <w:lvlJc w:val="left"/>
      <w:pPr>
        <w:ind w:left="677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 w:tplc="D23CF538">
      <w:numFmt w:val="bullet"/>
      <w:lvlText w:val="•"/>
      <w:lvlJc w:val="left"/>
      <w:pPr>
        <w:ind w:left="586" w:hanging="284"/>
      </w:pPr>
      <w:rPr>
        <w:rFonts w:hint="default"/>
        <w:lang w:val="en-US" w:eastAsia="en-US" w:bidi="ar-SA"/>
      </w:rPr>
    </w:lvl>
    <w:lvl w:ilvl="3" w:tplc="21901B5E">
      <w:numFmt w:val="bullet"/>
      <w:lvlText w:val="•"/>
      <w:lvlJc w:val="left"/>
      <w:pPr>
        <w:ind w:left="493" w:hanging="284"/>
      </w:pPr>
      <w:rPr>
        <w:rFonts w:hint="default"/>
        <w:lang w:val="en-US" w:eastAsia="en-US" w:bidi="ar-SA"/>
      </w:rPr>
    </w:lvl>
    <w:lvl w:ilvl="4" w:tplc="3342DCB0">
      <w:numFmt w:val="bullet"/>
      <w:lvlText w:val="•"/>
      <w:lvlJc w:val="left"/>
      <w:pPr>
        <w:ind w:left="399" w:hanging="284"/>
      </w:pPr>
      <w:rPr>
        <w:rFonts w:hint="default"/>
        <w:lang w:val="en-US" w:eastAsia="en-US" w:bidi="ar-SA"/>
      </w:rPr>
    </w:lvl>
    <w:lvl w:ilvl="5" w:tplc="DB46A348">
      <w:numFmt w:val="bullet"/>
      <w:lvlText w:val="•"/>
      <w:lvlJc w:val="left"/>
      <w:pPr>
        <w:ind w:left="306" w:hanging="284"/>
      </w:pPr>
      <w:rPr>
        <w:rFonts w:hint="default"/>
        <w:lang w:val="en-US" w:eastAsia="en-US" w:bidi="ar-SA"/>
      </w:rPr>
    </w:lvl>
    <w:lvl w:ilvl="6" w:tplc="704A51B0">
      <w:numFmt w:val="bullet"/>
      <w:lvlText w:val="•"/>
      <w:lvlJc w:val="left"/>
      <w:pPr>
        <w:ind w:left="212" w:hanging="284"/>
      </w:pPr>
      <w:rPr>
        <w:rFonts w:hint="default"/>
        <w:lang w:val="en-US" w:eastAsia="en-US" w:bidi="ar-SA"/>
      </w:rPr>
    </w:lvl>
    <w:lvl w:ilvl="7" w:tplc="4B460F0C">
      <w:numFmt w:val="bullet"/>
      <w:lvlText w:val="•"/>
      <w:lvlJc w:val="left"/>
      <w:pPr>
        <w:ind w:left="119" w:hanging="284"/>
      </w:pPr>
      <w:rPr>
        <w:rFonts w:hint="default"/>
        <w:lang w:val="en-US" w:eastAsia="en-US" w:bidi="ar-SA"/>
      </w:rPr>
    </w:lvl>
    <w:lvl w:ilvl="8" w:tplc="8266F796">
      <w:numFmt w:val="bullet"/>
      <w:lvlText w:val="•"/>
      <w:lvlJc w:val="left"/>
      <w:pPr>
        <w:ind w:left="25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6AF8"/>
    <w:multiLevelType w:val="hybridMultilevel"/>
    <w:tmpl w:val="BC56ACD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80C0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263EE"/>
    <w:multiLevelType w:val="hybridMultilevel"/>
    <w:tmpl w:val="A2C0524A"/>
    <w:lvl w:ilvl="0" w:tplc="4B046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4A669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EA1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AB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4C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26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87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2F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00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7419F"/>
    <w:multiLevelType w:val="hybridMultilevel"/>
    <w:tmpl w:val="86784AAA"/>
    <w:lvl w:ilvl="0" w:tplc="E0C2F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A9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65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61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23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01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2C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88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4A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9125E"/>
    <w:multiLevelType w:val="hybridMultilevel"/>
    <w:tmpl w:val="DAC077F6"/>
    <w:lvl w:ilvl="0" w:tplc="7430A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226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66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A4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2F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061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A1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A5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EAF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D1BC9"/>
    <w:multiLevelType w:val="hybridMultilevel"/>
    <w:tmpl w:val="40E85BFA"/>
    <w:lvl w:ilvl="0" w:tplc="FEBAA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24CE3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6E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C9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ED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86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ED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E3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6B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649385">
    <w:abstractNumId w:val="22"/>
  </w:num>
  <w:num w:numId="2" w16cid:durableId="586034469">
    <w:abstractNumId w:val="21"/>
  </w:num>
  <w:num w:numId="3" w16cid:durableId="522668490">
    <w:abstractNumId w:val="23"/>
  </w:num>
  <w:num w:numId="4" w16cid:durableId="169829769">
    <w:abstractNumId w:val="24"/>
  </w:num>
  <w:num w:numId="5" w16cid:durableId="686714388">
    <w:abstractNumId w:val="11"/>
  </w:num>
  <w:num w:numId="6" w16cid:durableId="548998324">
    <w:abstractNumId w:val="16"/>
  </w:num>
  <w:num w:numId="7" w16cid:durableId="1692761322">
    <w:abstractNumId w:val="0"/>
  </w:num>
  <w:num w:numId="8" w16cid:durableId="2112698368">
    <w:abstractNumId w:val="1"/>
  </w:num>
  <w:num w:numId="9" w16cid:durableId="1004555049">
    <w:abstractNumId w:val="2"/>
  </w:num>
  <w:num w:numId="10" w16cid:durableId="1727412203">
    <w:abstractNumId w:val="3"/>
  </w:num>
  <w:num w:numId="11" w16cid:durableId="997733528">
    <w:abstractNumId w:val="4"/>
  </w:num>
  <w:num w:numId="12" w16cid:durableId="776868332">
    <w:abstractNumId w:val="9"/>
  </w:num>
  <w:num w:numId="13" w16cid:durableId="1070888293">
    <w:abstractNumId w:val="5"/>
  </w:num>
  <w:num w:numId="14" w16cid:durableId="1398359643">
    <w:abstractNumId w:val="6"/>
  </w:num>
  <w:num w:numId="15" w16cid:durableId="1444183431">
    <w:abstractNumId w:val="7"/>
  </w:num>
  <w:num w:numId="16" w16cid:durableId="1036781693">
    <w:abstractNumId w:val="8"/>
  </w:num>
  <w:num w:numId="17" w16cid:durableId="1330254806">
    <w:abstractNumId w:val="10"/>
  </w:num>
  <w:num w:numId="18" w16cid:durableId="200555968">
    <w:abstractNumId w:val="15"/>
  </w:num>
  <w:num w:numId="19" w16cid:durableId="1838034210">
    <w:abstractNumId w:val="19"/>
  </w:num>
  <w:num w:numId="20" w16cid:durableId="1297906892">
    <w:abstractNumId w:val="20"/>
  </w:num>
  <w:num w:numId="21" w16cid:durableId="1309285767">
    <w:abstractNumId w:val="13"/>
  </w:num>
  <w:num w:numId="22" w16cid:durableId="1078794174">
    <w:abstractNumId w:val="17"/>
  </w:num>
  <w:num w:numId="23" w16cid:durableId="1611740289">
    <w:abstractNumId w:val="14"/>
  </w:num>
  <w:num w:numId="24" w16cid:durableId="1353654627">
    <w:abstractNumId w:val="20"/>
  </w:num>
  <w:num w:numId="25" w16cid:durableId="1098868906">
    <w:abstractNumId w:val="20"/>
  </w:num>
  <w:num w:numId="26" w16cid:durableId="2051109475">
    <w:abstractNumId w:val="18"/>
  </w:num>
  <w:num w:numId="27" w16cid:durableId="528420524">
    <w:abstractNumId w:val="20"/>
  </w:num>
  <w:num w:numId="28" w16cid:durableId="1210649451">
    <w:abstractNumId w:val="20"/>
  </w:num>
  <w:num w:numId="29" w16cid:durableId="1037004225">
    <w:abstractNumId w:val="20"/>
  </w:num>
  <w:num w:numId="30" w16cid:durableId="889461566">
    <w:abstractNumId w:val="20"/>
  </w:num>
  <w:num w:numId="31" w16cid:durableId="1576084423">
    <w:abstractNumId w:val="20"/>
  </w:num>
  <w:num w:numId="32" w16cid:durableId="749736779">
    <w:abstractNumId w:val="20"/>
  </w:num>
  <w:num w:numId="33" w16cid:durableId="1168132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0NDIyMjAwMTEwMzRQ0lEKTi0uzszPAykwrAUAdW4z8CwAAAA="/>
  </w:docVars>
  <w:rsids>
    <w:rsidRoot w:val="0070770E"/>
    <w:rsid w:val="000104A1"/>
    <w:rsid w:val="00011F31"/>
    <w:rsid w:val="00013339"/>
    <w:rsid w:val="00025656"/>
    <w:rsid w:val="000256E2"/>
    <w:rsid w:val="00032C79"/>
    <w:rsid w:val="000508CE"/>
    <w:rsid w:val="00062054"/>
    <w:rsid w:val="00070B68"/>
    <w:rsid w:val="0007325E"/>
    <w:rsid w:val="00074951"/>
    <w:rsid w:val="00080DA9"/>
    <w:rsid w:val="000861DD"/>
    <w:rsid w:val="0008633F"/>
    <w:rsid w:val="000A47D4"/>
    <w:rsid w:val="000B66A0"/>
    <w:rsid w:val="000C600E"/>
    <w:rsid w:val="000D4C5F"/>
    <w:rsid w:val="000D5B01"/>
    <w:rsid w:val="000D7425"/>
    <w:rsid w:val="000E3AC2"/>
    <w:rsid w:val="00122369"/>
    <w:rsid w:val="00150E0F"/>
    <w:rsid w:val="001549BA"/>
    <w:rsid w:val="00157212"/>
    <w:rsid w:val="00157222"/>
    <w:rsid w:val="0016148F"/>
    <w:rsid w:val="0016287D"/>
    <w:rsid w:val="00175484"/>
    <w:rsid w:val="00181F0F"/>
    <w:rsid w:val="001A43E0"/>
    <w:rsid w:val="001B0051"/>
    <w:rsid w:val="001B1DA7"/>
    <w:rsid w:val="001C21F0"/>
    <w:rsid w:val="001C31E0"/>
    <w:rsid w:val="001C435A"/>
    <w:rsid w:val="001D0D94"/>
    <w:rsid w:val="001D13F9"/>
    <w:rsid w:val="001D1DE4"/>
    <w:rsid w:val="001F39DD"/>
    <w:rsid w:val="00206A60"/>
    <w:rsid w:val="00226466"/>
    <w:rsid w:val="002372C3"/>
    <w:rsid w:val="002375DE"/>
    <w:rsid w:val="00237D93"/>
    <w:rsid w:val="002512BE"/>
    <w:rsid w:val="00254038"/>
    <w:rsid w:val="002562E9"/>
    <w:rsid w:val="00256B0A"/>
    <w:rsid w:val="002717EF"/>
    <w:rsid w:val="00275FB8"/>
    <w:rsid w:val="002847FD"/>
    <w:rsid w:val="0029230C"/>
    <w:rsid w:val="002A4A96"/>
    <w:rsid w:val="002B21A4"/>
    <w:rsid w:val="002B2971"/>
    <w:rsid w:val="002B2A4F"/>
    <w:rsid w:val="002B573A"/>
    <w:rsid w:val="002C67D6"/>
    <w:rsid w:val="002D229A"/>
    <w:rsid w:val="002E06AE"/>
    <w:rsid w:val="002E3BED"/>
    <w:rsid w:val="002E3C93"/>
    <w:rsid w:val="002F6115"/>
    <w:rsid w:val="00302C15"/>
    <w:rsid w:val="00312720"/>
    <w:rsid w:val="00317B87"/>
    <w:rsid w:val="00333DCC"/>
    <w:rsid w:val="00333E4F"/>
    <w:rsid w:val="00341942"/>
    <w:rsid w:val="00343AFC"/>
    <w:rsid w:val="0034745C"/>
    <w:rsid w:val="00351A73"/>
    <w:rsid w:val="00353893"/>
    <w:rsid w:val="003675DD"/>
    <w:rsid w:val="00372E66"/>
    <w:rsid w:val="003967DD"/>
    <w:rsid w:val="00397D2D"/>
    <w:rsid w:val="003A2DD7"/>
    <w:rsid w:val="003A4C39"/>
    <w:rsid w:val="003B0E51"/>
    <w:rsid w:val="003F27E0"/>
    <w:rsid w:val="0040430E"/>
    <w:rsid w:val="00414362"/>
    <w:rsid w:val="0042333B"/>
    <w:rsid w:val="00427E7D"/>
    <w:rsid w:val="0043626A"/>
    <w:rsid w:val="00450D5F"/>
    <w:rsid w:val="00455B93"/>
    <w:rsid w:val="0046133D"/>
    <w:rsid w:val="00464AD5"/>
    <w:rsid w:val="004811CD"/>
    <w:rsid w:val="00482F2A"/>
    <w:rsid w:val="00484A6D"/>
    <w:rsid w:val="00485749"/>
    <w:rsid w:val="004869DF"/>
    <w:rsid w:val="00487018"/>
    <w:rsid w:val="004A10D1"/>
    <w:rsid w:val="004A40F5"/>
    <w:rsid w:val="004B2ED6"/>
    <w:rsid w:val="004C1508"/>
    <w:rsid w:val="004C387B"/>
    <w:rsid w:val="004C3881"/>
    <w:rsid w:val="004C59C7"/>
    <w:rsid w:val="004D6C61"/>
    <w:rsid w:val="004E4E7E"/>
    <w:rsid w:val="00500ADA"/>
    <w:rsid w:val="00512BBA"/>
    <w:rsid w:val="005261F5"/>
    <w:rsid w:val="0055052E"/>
    <w:rsid w:val="00555277"/>
    <w:rsid w:val="005624F5"/>
    <w:rsid w:val="0056616B"/>
    <w:rsid w:val="00567CF0"/>
    <w:rsid w:val="00577962"/>
    <w:rsid w:val="00581D84"/>
    <w:rsid w:val="005837FE"/>
    <w:rsid w:val="00584366"/>
    <w:rsid w:val="00584494"/>
    <w:rsid w:val="00590540"/>
    <w:rsid w:val="005A0AC1"/>
    <w:rsid w:val="005A2920"/>
    <w:rsid w:val="005A3E03"/>
    <w:rsid w:val="005A4F12"/>
    <w:rsid w:val="005A57EA"/>
    <w:rsid w:val="005B331B"/>
    <w:rsid w:val="005E0713"/>
    <w:rsid w:val="006103EC"/>
    <w:rsid w:val="006124AA"/>
    <w:rsid w:val="00612CC5"/>
    <w:rsid w:val="006137F4"/>
    <w:rsid w:val="00624A55"/>
    <w:rsid w:val="0064372D"/>
    <w:rsid w:val="00646D44"/>
    <w:rsid w:val="006671CE"/>
    <w:rsid w:val="00670CAE"/>
    <w:rsid w:val="00681DC9"/>
    <w:rsid w:val="006A1F8A"/>
    <w:rsid w:val="006A1FBD"/>
    <w:rsid w:val="006A25AC"/>
    <w:rsid w:val="006A4513"/>
    <w:rsid w:val="006B144F"/>
    <w:rsid w:val="006B4393"/>
    <w:rsid w:val="006B4FF0"/>
    <w:rsid w:val="006C45C0"/>
    <w:rsid w:val="006E0BF5"/>
    <w:rsid w:val="006E2B9A"/>
    <w:rsid w:val="0070770E"/>
    <w:rsid w:val="00710CED"/>
    <w:rsid w:val="007151CF"/>
    <w:rsid w:val="00715BFA"/>
    <w:rsid w:val="007168DE"/>
    <w:rsid w:val="007274CE"/>
    <w:rsid w:val="00735566"/>
    <w:rsid w:val="00742207"/>
    <w:rsid w:val="00744760"/>
    <w:rsid w:val="0074562D"/>
    <w:rsid w:val="0074637B"/>
    <w:rsid w:val="00767573"/>
    <w:rsid w:val="00777667"/>
    <w:rsid w:val="00777C20"/>
    <w:rsid w:val="007842C5"/>
    <w:rsid w:val="007916D4"/>
    <w:rsid w:val="007A4C13"/>
    <w:rsid w:val="007B0AE7"/>
    <w:rsid w:val="007B556E"/>
    <w:rsid w:val="007C2F3B"/>
    <w:rsid w:val="007C4A90"/>
    <w:rsid w:val="007D3E38"/>
    <w:rsid w:val="007E4D3C"/>
    <w:rsid w:val="00804571"/>
    <w:rsid w:val="008064F2"/>
    <w:rsid w:val="008065DA"/>
    <w:rsid w:val="00806FFF"/>
    <w:rsid w:val="00846133"/>
    <w:rsid w:val="008532BA"/>
    <w:rsid w:val="00855490"/>
    <w:rsid w:val="00855DD0"/>
    <w:rsid w:val="00866494"/>
    <w:rsid w:val="00880A10"/>
    <w:rsid w:val="0088474D"/>
    <w:rsid w:val="00890680"/>
    <w:rsid w:val="00892E24"/>
    <w:rsid w:val="008B1737"/>
    <w:rsid w:val="008B4D0B"/>
    <w:rsid w:val="008B6878"/>
    <w:rsid w:val="008D1070"/>
    <w:rsid w:val="008E6694"/>
    <w:rsid w:val="008F3D35"/>
    <w:rsid w:val="00906022"/>
    <w:rsid w:val="00916BAB"/>
    <w:rsid w:val="00921A3B"/>
    <w:rsid w:val="00927DA5"/>
    <w:rsid w:val="00934AF6"/>
    <w:rsid w:val="009408B0"/>
    <w:rsid w:val="00941588"/>
    <w:rsid w:val="00944CB0"/>
    <w:rsid w:val="00952690"/>
    <w:rsid w:val="00954181"/>
    <w:rsid w:val="00955985"/>
    <w:rsid w:val="009573B4"/>
    <w:rsid w:val="00963B7F"/>
    <w:rsid w:val="00972419"/>
    <w:rsid w:val="009852FF"/>
    <w:rsid w:val="0098637C"/>
    <w:rsid w:val="009878A0"/>
    <w:rsid w:val="009A531E"/>
    <w:rsid w:val="009B0CC6"/>
    <w:rsid w:val="009D18C1"/>
    <w:rsid w:val="009D259B"/>
    <w:rsid w:val="009D2937"/>
    <w:rsid w:val="009D2E3C"/>
    <w:rsid w:val="009D6B21"/>
    <w:rsid w:val="009D7DE4"/>
    <w:rsid w:val="009E1A3B"/>
    <w:rsid w:val="009F6A77"/>
    <w:rsid w:val="00A02D82"/>
    <w:rsid w:val="00A10CA4"/>
    <w:rsid w:val="00A31768"/>
    <w:rsid w:val="00A31926"/>
    <w:rsid w:val="00A32DF0"/>
    <w:rsid w:val="00A40502"/>
    <w:rsid w:val="00A42358"/>
    <w:rsid w:val="00A51B61"/>
    <w:rsid w:val="00A561C2"/>
    <w:rsid w:val="00A710DF"/>
    <w:rsid w:val="00A749AE"/>
    <w:rsid w:val="00A95179"/>
    <w:rsid w:val="00AB0DF5"/>
    <w:rsid w:val="00AB31BD"/>
    <w:rsid w:val="00AB375A"/>
    <w:rsid w:val="00AC68CC"/>
    <w:rsid w:val="00AE2DFA"/>
    <w:rsid w:val="00AF21A4"/>
    <w:rsid w:val="00B0647F"/>
    <w:rsid w:val="00B11AEE"/>
    <w:rsid w:val="00B14F45"/>
    <w:rsid w:val="00B20F62"/>
    <w:rsid w:val="00B21562"/>
    <w:rsid w:val="00B430E4"/>
    <w:rsid w:val="00B476D1"/>
    <w:rsid w:val="00B53C01"/>
    <w:rsid w:val="00B66DF6"/>
    <w:rsid w:val="00B71428"/>
    <w:rsid w:val="00B867DB"/>
    <w:rsid w:val="00B91C1B"/>
    <w:rsid w:val="00BD1135"/>
    <w:rsid w:val="00BD6634"/>
    <w:rsid w:val="00BE3B68"/>
    <w:rsid w:val="00BE5458"/>
    <w:rsid w:val="00BE5DE7"/>
    <w:rsid w:val="00BE7984"/>
    <w:rsid w:val="00C05932"/>
    <w:rsid w:val="00C163C9"/>
    <w:rsid w:val="00C217B6"/>
    <w:rsid w:val="00C37418"/>
    <w:rsid w:val="00C420E2"/>
    <w:rsid w:val="00C473BF"/>
    <w:rsid w:val="00C5351B"/>
    <w:rsid w:val="00C539BB"/>
    <w:rsid w:val="00C53C71"/>
    <w:rsid w:val="00C71544"/>
    <w:rsid w:val="00C97414"/>
    <w:rsid w:val="00C975F7"/>
    <w:rsid w:val="00CA044C"/>
    <w:rsid w:val="00CB0BA1"/>
    <w:rsid w:val="00CB7D26"/>
    <w:rsid w:val="00CC112D"/>
    <w:rsid w:val="00CC1A18"/>
    <w:rsid w:val="00CC56A9"/>
    <w:rsid w:val="00CC5AA8"/>
    <w:rsid w:val="00CC71A4"/>
    <w:rsid w:val="00CD5993"/>
    <w:rsid w:val="00CD7095"/>
    <w:rsid w:val="00CE2EBF"/>
    <w:rsid w:val="00D1362A"/>
    <w:rsid w:val="00D14311"/>
    <w:rsid w:val="00D21149"/>
    <w:rsid w:val="00D41053"/>
    <w:rsid w:val="00D41C27"/>
    <w:rsid w:val="00D66671"/>
    <w:rsid w:val="00D7004C"/>
    <w:rsid w:val="00D80B31"/>
    <w:rsid w:val="00D81B8C"/>
    <w:rsid w:val="00D8222F"/>
    <w:rsid w:val="00D83A29"/>
    <w:rsid w:val="00D85F73"/>
    <w:rsid w:val="00D9777A"/>
    <w:rsid w:val="00DA177B"/>
    <w:rsid w:val="00DA31F9"/>
    <w:rsid w:val="00DC0262"/>
    <w:rsid w:val="00DC0C8D"/>
    <w:rsid w:val="00DC4D0D"/>
    <w:rsid w:val="00DD50D5"/>
    <w:rsid w:val="00DE0587"/>
    <w:rsid w:val="00DE6408"/>
    <w:rsid w:val="00DF13BD"/>
    <w:rsid w:val="00DF43A6"/>
    <w:rsid w:val="00DF45FE"/>
    <w:rsid w:val="00DF4D53"/>
    <w:rsid w:val="00E03D31"/>
    <w:rsid w:val="00E133C3"/>
    <w:rsid w:val="00E25389"/>
    <w:rsid w:val="00E27A34"/>
    <w:rsid w:val="00E33D0F"/>
    <w:rsid w:val="00E34263"/>
    <w:rsid w:val="00E34721"/>
    <w:rsid w:val="00E4317E"/>
    <w:rsid w:val="00E5030B"/>
    <w:rsid w:val="00E56210"/>
    <w:rsid w:val="00E64758"/>
    <w:rsid w:val="00E67855"/>
    <w:rsid w:val="00E77EB9"/>
    <w:rsid w:val="00E91B48"/>
    <w:rsid w:val="00EA2167"/>
    <w:rsid w:val="00EB13D3"/>
    <w:rsid w:val="00EB5DEA"/>
    <w:rsid w:val="00EB6893"/>
    <w:rsid w:val="00EB6B41"/>
    <w:rsid w:val="00EC46C5"/>
    <w:rsid w:val="00EC51CD"/>
    <w:rsid w:val="00ED34D0"/>
    <w:rsid w:val="00EE2839"/>
    <w:rsid w:val="00F01A1D"/>
    <w:rsid w:val="00F03795"/>
    <w:rsid w:val="00F05099"/>
    <w:rsid w:val="00F244E9"/>
    <w:rsid w:val="00F40C1F"/>
    <w:rsid w:val="00F5271F"/>
    <w:rsid w:val="00F545D5"/>
    <w:rsid w:val="00F60D5C"/>
    <w:rsid w:val="00F6180B"/>
    <w:rsid w:val="00F848D7"/>
    <w:rsid w:val="00F94715"/>
    <w:rsid w:val="00FA2AAB"/>
    <w:rsid w:val="00FA5B35"/>
    <w:rsid w:val="00FB0091"/>
    <w:rsid w:val="00FC018C"/>
    <w:rsid w:val="00FC7702"/>
    <w:rsid w:val="00FD2DDA"/>
    <w:rsid w:val="00FD3A4E"/>
    <w:rsid w:val="00FD523B"/>
    <w:rsid w:val="014B43CC"/>
    <w:rsid w:val="03836709"/>
    <w:rsid w:val="057C70FD"/>
    <w:rsid w:val="0BC69EFB"/>
    <w:rsid w:val="0D16EB92"/>
    <w:rsid w:val="17773407"/>
    <w:rsid w:val="197BDBF9"/>
    <w:rsid w:val="1AA1C786"/>
    <w:rsid w:val="1C42A997"/>
    <w:rsid w:val="1D761293"/>
    <w:rsid w:val="1E97BB08"/>
    <w:rsid w:val="204F740E"/>
    <w:rsid w:val="2565C790"/>
    <w:rsid w:val="268CE5AF"/>
    <w:rsid w:val="2ACDB2E1"/>
    <w:rsid w:val="3227626F"/>
    <w:rsid w:val="34FDD27B"/>
    <w:rsid w:val="389DAF36"/>
    <w:rsid w:val="39904A3C"/>
    <w:rsid w:val="3F5A21DC"/>
    <w:rsid w:val="41458B7E"/>
    <w:rsid w:val="435A44BF"/>
    <w:rsid w:val="46BE70D1"/>
    <w:rsid w:val="4D7C09BE"/>
    <w:rsid w:val="4EB631A3"/>
    <w:rsid w:val="4FC7849A"/>
    <w:rsid w:val="53E869FA"/>
    <w:rsid w:val="54179A3C"/>
    <w:rsid w:val="56A7699E"/>
    <w:rsid w:val="588CBDF3"/>
    <w:rsid w:val="5F246134"/>
    <w:rsid w:val="5FC67B9D"/>
    <w:rsid w:val="6006AE8A"/>
    <w:rsid w:val="6114557B"/>
    <w:rsid w:val="686BF559"/>
    <w:rsid w:val="6D69F410"/>
    <w:rsid w:val="7302E867"/>
    <w:rsid w:val="74674507"/>
    <w:rsid w:val="764C26EC"/>
    <w:rsid w:val="7716C71C"/>
    <w:rsid w:val="7B51EA0D"/>
    <w:rsid w:val="7C057A65"/>
    <w:rsid w:val="7C4BFD01"/>
    <w:rsid w:val="7CB6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CC98CF"/>
  <w14:defaultImageDpi w14:val="32767"/>
  <w15:chartTrackingRefBased/>
  <w15:docId w15:val="{BDA28FA4-2780-459A-B14B-440E1C43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ar-M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Ttulo1">
    <w:name w:val="heading 1"/>
    <w:basedOn w:val="Normal"/>
    <w:next w:val="Normal"/>
    <w:link w:val="Ttulo1C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67DD"/>
  </w:style>
  <w:style w:type="paragraph" w:styleId="Piedepgina">
    <w:name w:val="footer"/>
    <w:basedOn w:val="Normal"/>
    <w:link w:val="PiedepginaC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7DD"/>
  </w:style>
  <w:style w:type="character" w:customStyle="1" w:styleId="Ttulo1Car">
    <w:name w:val="Título 1 Car"/>
    <w:basedOn w:val="Fuentedeprrafopredeter"/>
    <w:link w:val="Ttulo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Ttulo3Car">
    <w:name w:val="Título 3 Car"/>
    <w:basedOn w:val="Fuentedeprrafopredeter"/>
    <w:link w:val="Ttulo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Cita">
    <w:name w:val="Quote"/>
    <w:basedOn w:val="Normal"/>
    <w:next w:val="Normal"/>
    <w:link w:val="CitaC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CitaCar">
    <w:name w:val="Cita Car"/>
    <w:basedOn w:val="Fuentedeprrafopredeter"/>
    <w:link w:val="Cita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20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8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23"/>
      </w:numPr>
      <w:ind w:left="284" w:hanging="284"/>
    </w:pPr>
  </w:style>
  <w:style w:type="table" w:styleId="Tablaconcuadrcula">
    <w:name w:val="Table Grid"/>
    <w:basedOn w:val="Tabla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Nmerodepgina">
    <w:name w:val="page number"/>
    <w:basedOn w:val="Fuentedeprrafopredeter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21"/>
      </w:numPr>
      <w:ind w:left="568" w:hanging="284"/>
    </w:pPr>
  </w:style>
  <w:style w:type="character" w:styleId="Textoennegrita">
    <w:name w:val="Strong"/>
    <w:basedOn w:val="Fuentedeprrafopredeter"/>
    <w:uiPriority w:val="22"/>
    <w:qFormat/>
    <w:rsid w:val="0016287D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ipervnculo">
    <w:name w:val="Hyperlink"/>
    <w:basedOn w:val="Fuentedeprrafopredeter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Fuentedeprrafopredeter"/>
    <w:rsid w:val="0016287D"/>
  </w:style>
  <w:style w:type="character" w:styleId="Hipervnculovisitado">
    <w:name w:val="FollowedHyperlink"/>
    <w:basedOn w:val="Fuentedeprrafopredeter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Mencinsinresolver">
    <w:name w:val="Unresolved Mention"/>
    <w:basedOn w:val="Fuentedeprrafopredeter"/>
    <w:uiPriority w:val="99"/>
    <w:rsid w:val="00E34721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nfasissutil">
    <w:name w:val="Subtle Emphasis"/>
    <w:basedOn w:val="Fuentedeprrafopredeter"/>
    <w:uiPriority w:val="19"/>
    <w:qFormat/>
    <w:rsid w:val="00F94715"/>
    <w:rPr>
      <w:i/>
      <w:iCs/>
      <w:color w:val="1F1546" w:themeColor="text1"/>
    </w:rPr>
  </w:style>
  <w:style w:type="character" w:styleId="nfasisintenso">
    <w:name w:val="Intense Emphasis"/>
    <w:basedOn w:val="Fuentedeprrafopredeter"/>
    <w:uiPriority w:val="21"/>
    <w:qFormat/>
    <w:rsid w:val="00F94715"/>
    <w:rPr>
      <w:i/>
      <w:iCs/>
      <w:color w:val="1F1546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Refdenotaalpie">
    <w:name w:val="footnote reference"/>
    <w:basedOn w:val="Fuentedeprrafopredeter"/>
    <w:uiPriority w:val="99"/>
    <w:semiHidden/>
    <w:unhideWhenUsed/>
    <w:rsid w:val="00D66671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D66671"/>
    <w:pPr>
      <w:widowControl w:val="0"/>
      <w:autoSpaceDE w:val="0"/>
      <w:autoSpaceDN w:val="0"/>
      <w:spacing w:after="0" w:line="240" w:lineRule="auto"/>
      <w:ind w:left="393"/>
    </w:pPr>
    <w:rPr>
      <w:rFonts w:ascii="Lucida Sans" w:eastAsia="Lucida Sans" w:hAnsi="Lucida Sans" w:cs="Lucida Sans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6671"/>
    <w:rPr>
      <w:rFonts w:ascii="Lucida Sans" w:eastAsia="Lucida Sans" w:hAnsi="Lucida Sans" w:cs="Lucida Sans"/>
      <w:sz w:val="20"/>
      <w:szCs w:val="20"/>
      <w:lang w:val="en-US"/>
    </w:rPr>
  </w:style>
  <w:style w:type="paragraph" w:styleId="Prrafodelista">
    <w:name w:val="List Paragraph"/>
    <w:basedOn w:val="Normal"/>
    <w:uiPriority w:val="1"/>
    <w:qFormat/>
    <w:rsid w:val="00D66671"/>
    <w:pPr>
      <w:widowControl w:val="0"/>
      <w:autoSpaceDE w:val="0"/>
      <w:autoSpaceDN w:val="0"/>
      <w:spacing w:before="56" w:after="0" w:line="240" w:lineRule="auto"/>
      <w:ind w:left="393" w:hanging="284"/>
    </w:pPr>
    <w:rPr>
      <w:rFonts w:ascii="Lucida Sans" w:eastAsia="Lucida Sans" w:hAnsi="Lucida Sans" w:cs="Lucida Sans"/>
      <w:sz w:val="22"/>
      <w:szCs w:val="22"/>
      <w:lang w:val="en-US"/>
    </w:rPr>
  </w:style>
  <w:style w:type="paragraph" w:styleId="Revisin">
    <w:name w:val="Revision"/>
    <w:hidden/>
    <w:uiPriority w:val="99"/>
    <w:semiHidden/>
    <w:rsid w:val="001B1DA7"/>
    <w:rPr>
      <w:sz w:val="20"/>
      <w:szCs w:val="20"/>
      <w:lang w:val="en-AU"/>
    </w:rPr>
  </w:style>
  <w:style w:type="character" w:styleId="Refdecomentario">
    <w:name w:val="annotation reference"/>
    <w:basedOn w:val="Fuentedeprrafopredeter"/>
    <w:uiPriority w:val="99"/>
    <w:semiHidden/>
    <w:unhideWhenUsed/>
    <w:rsid w:val="00963B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63B7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963B7F"/>
    <w:rPr>
      <w:sz w:val="20"/>
      <w:szCs w:val="20"/>
      <w:lang w:val="en-AU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3B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3B7F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education.vic.gov.au/Documents/parents/family-health/parents-wellbeing-activities-secondary.pdf" TargetMode="External"/><Relationship Id="rId26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9" Type="http://schemas.openxmlformats.org/officeDocument/2006/relationships/hyperlink" Target="http://www.beyondblue.org.au" TargetMode="External"/><Relationship Id="rId21" Type="http://schemas.openxmlformats.org/officeDocument/2006/relationships/hyperlink" Target="https://headspace.org.au/young-people/how-to-help-a-friend/" TargetMode="External"/><Relationship Id="rId34" Type="http://schemas.openxmlformats.org/officeDocument/2006/relationships/hyperlink" Target="https://www.esafety.gov.au/about-us/industry-regulation/social-media-age-restrictions" TargetMode="External"/><Relationship Id="rId42" Type="http://schemas.openxmlformats.org/officeDocument/2006/relationships/hyperlink" Target="https://au.reachout.com/articles/part-1-getting-yourself-a-mental-health-care-plan" TargetMode="External"/><Relationship Id="rId47" Type="http://schemas.openxmlformats.org/officeDocument/2006/relationships/hyperlink" Target="http://www.woah.org.au" TargetMode="Externa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https://www.vic.gov.au/safe-socials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education.vic.gov.au/school/teachers/health/mentalhealth/Pages/mentalhealthtoolkit.aspx" TargetMode="External"/><Relationship Id="rId32" Type="http://schemas.openxmlformats.org/officeDocument/2006/relationships/hyperlink" Target="https://www.orygen.org.au/Training/Resources/digital-technology/ScrollSafe/CLINICIANS/ScrollSafe-and-Youth-Mental-Health" TargetMode="External"/><Relationship Id="rId37" Type="http://schemas.openxmlformats.org/officeDocument/2006/relationships/hyperlink" Target="http://www.kidshelpline.com.au" TargetMode="External"/><Relationship Id="rId40" Type="http://schemas.openxmlformats.org/officeDocument/2006/relationships/hyperlink" Target="https://www.medicarementalhealth.gov.au/head-to-health-clinics-victoria" TargetMode="External"/><Relationship Id="rId45" Type="http://schemas.openxmlformats.org/officeDocument/2006/relationships/hyperlink" Target="http://www.safesteps.org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headspace.org.au/assets/Uploads/Corporate/Support-your-young-person-during-the-holidays-web.pdf" TargetMode="External"/><Relationship Id="rId28" Type="http://schemas.openxmlformats.org/officeDocument/2006/relationships/hyperlink" Target="https://headspace.org.au/young-people/get-in-to-life-to-keep-your-headspace-healthy/" TargetMode="External"/><Relationship Id="rId36" Type="http://schemas.openxmlformats.org/officeDocument/2006/relationships/hyperlink" Target="http://www.headspace.org.au/eheadspace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smilingmind.com.au/secondary-school-program-feeling-it" TargetMode="External"/><Relationship Id="rId31" Type="http://schemas.openxmlformats.org/officeDocument/2006/relationships/hyperlink" Target="https://www.vic.gov.au/safe-socials-parents-and-carers-secondary" TargetMode="External"/><Relationship Id="rId44" Type="http://schemas.openxmlformats.org/officeDocument/2006/relationships/hyperlink" Target="https://www.sane.org/information-and-resources/facts-and-guides/sane-steps-how-to-help-when-someone-is-suicida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vic.gov.au/if-you-or-friend-need-help-mental-health" TargetMode="External"/><Relationship Id="rId27" Type="http://schemas.openxmlformats.org/officeDocument/2006/relationships/hyperlink" Target="https://headspace.org.au/young-people/learn-how-to-handle-tough-times-to-help-your-headspace/" TargetMode="External"/><Relationship Id="rId30" Type="http://schemas.openxmlformats.org/officeDocument/2006/relationships/hyperlink" Target="https://www.vic.gov.au/safe-socials-parents-and-carers-primary" TargetMode="External"/><Relationship Id="rId35" Type="http://schemas.openxmlformats.org/officeDocument/2006/relationships/hyperlink" Target="https://headspace.org.au/headspace-centres/" TargetMode="External"/><Relationship Id="rId43" Type="http://schemas.openxmlformats.org/officeDocument/2006/relationships/hyperlink" Target="https://headspace.org.au/young-people/understanding-self-harm-for-young-people/" TargetMode="External"/><Relationship Id="rId48" Type="http://schemas.openxmlformats.org/officeDocument/2006/relationships/hyperlink" Target="https://www2.education.vic.gov.au/pal/family-violence-support/resources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https://www.education.vic.gov.au/Documents/parents/family-health/parents-wellbeing-activities-primary.pdf" TargetMode="External"/><Relationship Id="rId25" Type="http://schemas.openxmlformats.org/officeDocument/2006/relationships/hyperlink" Target="https://raisingchildren.net.au/guides/podcasts-and-webinars/podcasts" TargetMode="External"/><Relationship Id="rId33" Type="http://schemas.openxmlformats.org/officeDocument/2006/relationships/hyperlink" Target="https://www.orygen.org.au/Training/Resources/digital-technology/ScrollSafe/PARENTS-AND-CARERS" TargetMode="External"/><Relationship Id="rId38" Type="http://schemas.openxmlformats.org/officeDocument/2006/relationships/hyperlink" Target="http://www.lifeline.org.au" TargetMode="External"/><Relationship Id="rId46" Type="http://schemas.openxmlformats.org/officeDocument/2006/relationships/hyperlink" Target="http://www.1800respect.org.au" TargetMode="External"/><Relationship Id="rId20" Type="http://schemas.openxmlformats.org/officeDocument/2006/relationships/hyperlink" Target="https://headspace.org.au/young-people/how-to-help-a-friend/" TargetMode="External"/><Relationship Id="rId41" Type="http://schemas.openxmlformats.org/officeDocument/2006/relationships/hyperlink" Target="http://www.suicidecallbackservice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assets/Uploads/Mental-Health-Posters-mgpdf.pdf" TargetMode="External"/><Relationship Id="rId2" Type="http://schemas.openxmlformats.org/officeDocument/2006/relationships/hyperlink" Target="https://headspace.org.au/explore-topics/supporting-a-young-person/school-stress/" TargetMode="External"/><Relationship Id="rId1" Type="http://schemas.openxmlformats.org/officeDocument/2006/relationships/hyperlink" Target="https://headspace.org.au/friends-and-family/parents-guide-%20tips-for-managing-stress-and-problems-at-school/" TargetMode="External"/><Relationship Id="rId4" Type="http://schemas.openxmlformats.org/officeDocument/2006/relationships/hyperlink" Target="https://headspace.org.au/dad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7e50ce8-b6c5-47f9-a4c3-184a94d8adee"/>
    <ds:schemaRef ds:uri="1f7cc479-486e-4ae4-bf8e-277a67cfce00"/>
  </ds:schemaRefs>
</ds:datastoreItem>
</file>

<file path=customXml/itemProps3.xml><?xml version="1.0" encoding="utf-8"?>
<ds:datastoreItem xmlns:ds="http://schemas.openxmlformats.org/officeDocument/2006/customXml" ds:itemID="{9658A807-C780-4A2D-B711-480FCC17A7E7}"/>
</file>

<file path=customXml/itemProps4.xml><?xml version="1.0" encoding="utf-8"?>
<ds:datastoreItem xmlns:ds="http://schemas.openxmlformats.org/officeDocument/2006/customXml" ds:itemID="{F3BCB405-FC81-4CAE-9FAC-1CFB770369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Alejandra Mendoza</cp:lastModifiedBy>
  <cp:revision>3</cp:revision>
  <dcterms:created xsi:type="dcterms:W3CDTF">2025-12-18T02:03:00Z</dcterms:created>
  <dcterms:modified xsi:type="dcterms:W3CDTF">2025-12-18T03:30:00Z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50050196-f587-4951-8161-6fc77f1e583f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