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CFA4C" w14:textId="77777777" w:rsidR="007E16D6" w:rsidRPr="0021188F" w:rsidRDefault="007E16D6">
      <w:pPr>
        <w:pStyle w:val="BodyText"/>
        <w:spacing w:before="4"/>
        <w:ind w:left="0"/>
        <w:rPr>
          <w:rFonts w:ascii="Arial" w:hAnsi="Arial" w:cs="Arial"/>
          <w:sz w:val="15"/>
        </w:rPr>
      </w:pPr>
    </w:p>
    <w:p w14:paraId="316B2C99" w14:textId="77777777" w:rsidR="007E16D6" w:rsidRPr="0021188F" w:rsidRDefault="00985E41">
      <w:pPr>
        <w:pStyle w:val="Title"/>
        <w:bidi/>
        <w:spacing w:before="87"/>
        <w:rPr>
          <w:rFonts w:ascii="Arial" w:hAnsi="Arial" w:cs="Arial"/>
          <w:b/>
        </w:rPr>
      </w:pPr>
      <w:r>
        <w:rPr>
          <w:rFonts w:ascii="Arial" w:hAnsi="Arial" w:cs="Arial"/>
          <w:b/>
          <w:bCs/>
          <w:color w:val="B8232F"/>
          <w:rtl/>
        </w:rPr>
        <w:t>للطلّاب</w:t>
      </w:r>
    </w:p>
    <w:p w14:paraId="779AAE23" w14:textId="77777777" w:rsidR="007E16D6" w:rsidRPr="0021188F" w:rsidRDefault="00985E41">
      <w:pPr>
        <w:pStyle w:val="Title"/>
        <w:bidi/>
        <w:rPr>
          <w:rFonts w:ascii="Arial" w:hAnsi="Arial" w:cs="Arial"/>
          <w:b/>
        </w:rPr>
      </w:pPr>
      <w:r>
        <w:rPr>
          <w:rFonts w:ascii="Arial" w:hAnsi="Arial" w:cs="Arial"/>
          <w:b/>
          <w:bCs/>
          <w:color w:val="B8232F"/>
          <w:spacing w:val="-1"/>
          <w:rtl/>
        </w:rPr>
        <w:t>دعم الرفاهية خلال العطلة المدرسية</w:t>
      </w:r>
    </w:p>
    <w:p w14:paraId="04177CA4" w14:textId="77777777" w:rsidR="007E16D6" w:rsidRPr="0021188F" w:rsidRDefault="007E16D6">
      <w:pPr>
        <w:pStyle w:val="BodyText"/>
        <w:ind w:left="0"/>
        <w:rPr>
          <w:rFonts w:ascii="Arial" w:hAnsi="Arial" w:cs="Arial"/>
          <w:b/>
        </w:rPr>
      </w:pPr>
    </w:p>
    <w:p w14:paraId="14153FE0" w14:textId="77777777" w:rsidR="007E16D6" w:rsidRPr="0021188F" w:rsidRDefault="007E16D6">
      <w:pPr>
        <w:pStyle w:val="BodyText"/>
        <w:spacing w:before="6"/>
        <w:ind w:left="0"/>
        <w:rPr>
          <w:rFonts w:ascii="Arial" w:hAnsi="Arial" w:cs="Arial"/>
          <w:b/>
          <w:sz w:val="28"/>
        </w:rPr>
      </w:pPr>
    </w:p>
    <w:p w14:paraId="0E4032DE" w14:textId="77777777" w:rsidR="007E16D6" w:rsidRPr="0021188F" w:rsidRDefault="007E16D6">
      <w:pPr>
        <w:rPr>
          <w:rFonts w:ascii="Arial" w:hAnsi="Arial" w:cs="Arial"/>
          <w:sz w:val="28"/>
        </w:rPr>
        <w:sectPr w:rsidR="007E16D6" w:rsidRPr="0021188F">
          <w:headerReference w:type="even" r:id="rId7"/>
          <w:headerReference w:type="default" r:id="rId8"/>
          <w:footerReference w:type="even" r:id="rId9"/>
          <w:footerReference w:type="default" r:id="rId10"/>
          <w:headerReference w:type="first" r:id="rId11"/>
          <w:footerReference w:type="first" r:id="rId12"/>
          <w:type w:val="continuous"/>
          <w:pgSz w:w="11910" w:h="16840"/>
          <w:pgMar w:top="1960" w:right="220" w:bottom="0" w:left="740" w:header="278" w:footer="720" w:gutter="0"/>
          <w:cols w:space="720"/>
        </w:sectPr>
      </w:pPr>
    </w:p>
    <w:p w14:paraId="4FEC34DB" w14:textId="4CFC008C" w:rsidR="007E16D6" w:rsidRPr="0021188F" w:rsidRDefault="00985E41">
      <w:pPr>
        <w:pStyle w:val="BodyText"/>
        <w:bidi/>
        <w:spacing w:before="94" w:line="264" w:lineRule="auto"/>
        <w:ind w:left="110" w:right="15"/>
        <w:rPr>
          <w:rFonts w:ascii="Arial" w:hAnsi="Arial" w:cs="Arial"/>
        </w:rPr>
      </w:pPr>
      <w:r>
        <w:rPr>
          <w:rFonts w:ascii="Arial" w:hAnsi="Arial" w:cs="Arial"/>
          <w:color w:val="B8232F"/>
          <w:rtl/>
        </w:rPr>
        <w:t>يقدّم هذا الدليل نصائح لكي تستمرّ بال</w:t>
      </w:r>
      <w:r w:rsidR="008D6BD4">
        <w:rPr>
          <w:rFonts w:ascii="Arial" w:hAnsi="Arial" w:cs="Arial" w:hint="cs"/>
          <w:color w:val="B8232F"/>
          <w:rtl/>
        </w:rPr>
        <w:t>ا</w:t>
      </w:r>
      <w:r>
        <w:rPr>
          <w:rFonts w:ascii="Arial" w:hAnsi="Arial" w:cs="Arial"/>
          <w:color w:val="B8232F"/>
          <w:rtl/>
        </w:rPr>
        <w:t>هتمام بصحتك النفسية ورفاهيتك خلال العطلة المدرسية بالإضافة إلى الخدمات التي يمكنك الحصول عليها إذا كنت بحاجة إلى الدعم.</w:t>
      </w:r>
    </w:p>
    <w:p w14:paraId="33B496F7" w14:textId="77777777" w:rsidR="007E16D6" w:rsidRPr="0021188F" w:rsidRDefault="007E16D6">
      <w:pPr>
        <w:pStyle w:val="BodyText"/>
        <w:spacing w:before="11"/>
        <w:ind w:left="0"/>
        <w:rPr>
          <w:rFonts w:ascii="Arial" w:hAnsi="Arial" w:cs="Arial"/>
          <w:sz w:val="23"/>
        </w:rPr>
      </w:pPr>
    </w:p>
    <w:p w14:paraId="321060AA" w14:textId="77777777" w:rsidR="007E16D6" w:rsidRPr="0021188F" w:rsidRDefault="00985E41">
      <w:pPr>
        <w:pStyle w:val="Heading1"/>
        <w:bidi/>
        <w:spacing w:line="230" w:lineRule="auto"/>
        <w:ind w:right="15"/>
        <w:rPr>
          <w:rFonts w:ascii="Arial" w:hAnsi="Arial" w:cs="Arial"/>
          <w:b/>
        </w:rPr>
      </w:pPr>
      <w:r>
        <w:rPr>
          <w:rFonts w:ascii="Arial" w:hAnsi="Arial" w:cs="Arial"/>
          <w:b/>
          <w:bCs/>
          <w:color w:val="B8232F"/>
          <w:w w:val="98"/>
          <w:rtl/>
        </w:rPr>
        <w:t>إجراءات لدعم الصحة النفسية الإيجابية خلال العطلة المدرسية</w:t>
      </w:r>
    </w:p>
    <w:p w14:paraId="395938EB" w14:textId="77777777" w:rsidR="007E16D6" w:rsidRPr="0021188F" w:rsidRDefault="00985E41">
      <w:pPr>
        <w:pStyle w:val="ListParagraph"/>
        <w:numPr>
          <w:ilvl w:val="0"/>
          <w:numId w:val="2"/>
        </w:numPr>
        <w:tabs>
          <w:tab w:val="left" w:pos="393"/>
          <w:tab w:val="left" w:pos="394"/>
        </w:tabs>
        <w:bidi/>
        <w:spacing w:before="37"/>
        <w:rPr>
          <w:rFonts w:ascii="Arial" w:hAnsi="Arial" w:cs="Arial"/>
          <w:sz w:val="20"/>
        </w:rPr>
      </w:pPr>
      <w:r>
        <w:rPr>
          <w:rFonts w:ascii="Arial" w:hAnsi="Arial" w:cs="Arial"/>
          <w:w w:val="105"/>
          <w:sz w:val="20"/>
          <w:szCs w:val="20"/>
          <w:rtl/>
        </w:rPr>
        <w:t>تعزّز مزاولة الرياضة المزاج والصحة النفسية</w:t>
      </w:r>
    </w:p>
    <w:p w14:paraId="2EE95D13" w14:textId="77777777" w:rsidR="007E16D6" w:rsidRPr="0021188F" w:rsidRDefault="00985E41">
      <w:pPr>
        <w:pStyle w:val="BodyText"/>
        <w:bidi/>
        <w:spacing w:before="4"/>
        <w:rPr>
          <w:rFonts w:ascii="Arial" w:hAnsi="Arial" w:cs="Arial"/>
        </w:rPr>
      </w:pPr>
      <w:r>
        <w:rPr>
          <w:rFonts w:ascii="Arial" w:hAnsi="Arial" w:cs="Arial"/>
          <w:w w:val="105"/>
          <w:rtl/>
        </w:rPr>
        <w:t>– لتكن ممتعة!</w:t>
      </w:r>
    </w:p>
    <w:p w14:paraId="49A4633D" w14:textId="77777777" w:rsidR="007E16D6" w:rsidRPr="0021188F" w:rsidRDefault="00985E41">
      <w:pPr>
        <w:pStyle w:val="ListParagraph"/>
        <w:numPr>
          <w:ilvl w:val="0"/>
          <w:numId w:val="2"/>
        </w:numPr>
        <w:tabs>
          <w:tab w:val="left" w:pos="393"/>
          <w:tab w:val="left" w:pos="394"/>
        </w:tabs>
        <w:bidi/>
        <w:spacing w:before="61" w:line="244" w:lineRule="auto"/>
        <w:ind w:right="109"/>
        <w:rPr>
          <w:rFonts w:ascii="Arial" w:hAnsi="Arial" w:cs="Arial"/>
          <w:sz w:val="20"/>
        </w:rPr>
      </w:pPr>
      <w:r>
        <w:rPr>
          <w:rFonts w:ascii="Arial" w:hAnsi="Arial" w:cs="Arial"/>
          <w:spacing w:val="-1"/>
          <w:sz w:val="20"/>
          <w:szCs w:val="20"/>
          <w:rtl/>
        </w:rPr>
        <w:t>تغذية عقلك من خلال تناول الطعام الصحي - كما أنه سيحسّن من مزاجك</w:t>
      </w:r>
    </w:p>
    <w:p w14:paraId="428003FC" w14:textId="77777777" w:rsidR="007E16D6" w:rsidRPr="0021188F" w:rsidRDefault="00985E41">
      <w:pPr>
        <w:pStyle w:val="ListParagraph"/>
        <w:numPr>
          <w:ilvl w:val="0"/>
          <w:numId w:val="2"/>
        </w:numPr>
        <w:tabs>
          <w:tab w:val="left" w:pos="393"/>
          <w:tab w:val="left" w:pos="394"/>
        </w:tabs>
        <w:bidi/>
        <w:spacing w:line="244" w:lineRule="auto"/>
        <w:ind w:right="826"/>
        <w:rPr>
          <w:rFonts w:ascii="Arial" w:hAnsi="Arial" w:cs="Arial"/>
          <w:sz w:val="20"/>
        </w:rPr>
      </w:pPr>
      <w:r>
        <w:rPr>
          <w:rFonts w:ascii="Arial" w:hAnsi="Arial" w:cs="Arial"/>
          <w:spacing w:val="-1"/>
          <w:sz w:val="20"/>
          <w:szCs w:val="20"/>
          <w:rtl/>
        </w:rPr>
        <w:t>إعطاء الأولوية للنوم لدعم الصحة النفسية والعاطفية</w:t>
      </w:r>
    </w:p>
    <w:p w14:paraId="4425B8CF" w14:textId="77777777" w:rsidR="007E16D6" w:rsidRPr="0021188F" w:rsidRDefault="00985E41">
      <w:pPr>
        <w:pStyle w:val="ListParagraph"/>
        <w:numPr>
          <w:ilvl w:val="0"/>
          <w:numId w:val="2"/>
        </w:numPr>
        <w:tabs>
          <w:tab w:val="left" w:pos="393"/>
          <w:tab w:val="left" w:pos="394"/>
        </w:tabs>
        <w:bidi/>
        <w:spacing w:line="244" w:lineRule="auto"/>
        <w:ind w:right="432"/>
        <w:rPr>
          <w:rFonts w:ascii="Arial" w:hAnsi="Arial" w:cs="Arial"/>
          <w:sz w:val="20"/>
        </w:rPr>
      </w:pPr>
      <w:r>
        <w:rPr>
          <w:rFonts w:ascii="Arial" w:hAnsi="Arial" w:cs="Arial"/>
          <w:spacing w:val="-1"/>
          <w:w w:val="105"/>
          <w:sz w:val="20"/>
          <w:szCs w:val="20"/>
          <w:rtl/>
        </w:rPr>
        <w:t>استكشاف تقنيات الاسترخاء واستراتيجيات التأقلم</w:t>
      </w:r>
    </w:p>
    <w:p w14:paraId="762FA401" w14:textId="77777777" w:rsidR="007E16D6" w:rsidRPr="0021188F" w:rsidRDefault="00985E41">
      <w:pPr>
        <w:pStyle w:val="ListParagraph"/>
        <w:numPr>
          <w:ilvl w:val="0"/>
          <w:numId w:val="2"/>
        </w:numPr>
        <w:tabs>
          <w:tab w:val="left" w:pos="393"/>
          <w:tab w:val="left" w:pos="394"/>
        </w:tabs>
        <w:bidi/>
        <w:spacing w:before="57" w:line="244" w:lineRule="auto"/>
        <w:ind w:right="686"/>
        <w:rPr>
          <w:rFonts w:ascii="Arial" w:hAnsi="Arial" w:cs="Arial"/>
          <w:sz w:val="20"/>
        </w:rPr>
      </w:pPr>
      <w:r>
        <w:rPr>
          <w:rFonts w:ascii="Arial" w:hAnsi="Arial" w:cs="Arial"/>
          <w:spacing w:val="-1"/>
          <w:sz w:val="20"/>
          <w:szCs w:val="20"/>
          <w:rtl/>
        </w:rPr>
        <w:t>البقاء على اتصال مع الأصدقاء والأحباء والاجتماع معهم لمعرفة أخبارهم</w:t>
      </w:r>
    </w:p>
    <w:p w14:paraId="1CB3AD28"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تخصيص الوقت للقيام بأشياء تستمتع بها</w:t>
      </w:r>
    </w:p>
    <w:p w14:paraId="3406957F" w14:textId="05EC02F3" w:rsidR="007E16D6" w:rsidRPr="0021188F" w:rsidRDefault="00985E41">
      <w:pPr>
        <w:pStyle w:val="ListParagraph"/>
        <w:numPr>
          <w:ilvl w:val="0"/>
          <w:numId w:val="2"/>
        </w:numPr>
        <w:tabs>
          <w:tab w:val="left" w:pos="393"/>
          <w:tab w:val="left" w:pos="394"/>
        </w:tabs>
        <w:bidi/>
        <w:spacing w:before="61" w:line="244" w:lineRule="auto"/>
        <w:ind w:right="1420"/>
        <w:rPr>
          <w:rFonts w:ascii="Arial" w:hAnsi="Arial" w:cs="Arial"/>
          <w:sz w:val="20"/>
        </w:rPr>
      </w:pPr>
      <w:r>
        <w:rPr>
          <w:rFonts w:ascii="Arial" w:hAnsi="Arial" w:cs="Arial"/>
          <w:spacing w:val="-1"/>
          <w:w w:val="105"/>
          <w:sz w:val="20"/>
          <w:szCs w:val="20"/>
          <w:rtl/>
        </w:rPr>
        <w:t>التدرّب على الحديث الذاتي الإيجابي - تذكّر أنك لست لوحدك</w:t>
      </w:r>
    </w:p>
    <w:p w14:paraId="7BA20B4A" w14:textId="77777777" w:rsidR="007E16D6" w:rsidRPr="0021188F" w:rsidRDefault="00985E41">
      <w:pPr>
        <w:pStyle w:val="ListParagraph"/>
        <w:numPr>
          <w:ilvl w:val="0"/>
          <w:numId w:val="2"/>
        </w:numPr>
        <w:tabs>
          <w:tab w:val="left" w:pos="393"/>
          <w:tab w:val="left" w:pos="394"/>
        </w:tabs>
        <w:bidi/>
        <w:rPr>
          <w:rFonts w:ascii="Arial" w:hAnsi="Arial" w:cs="Arial"/>
          <w:sz w:val="11"/>
        </w:rPr>
      </w:pPr>
      <w:r>
        <w:rPr>
          <w:rFonts w:ascii="Arial" w:hAnsi="Arial" w:cs="Arial"/>
          <w:sz w:val="20"/>
          <w:szCs w:val="20"/>
          <w:rtl/>
        </w:rPr>
        <w:t>طلب المساعدة من متخصّص إذا لزم الأمر.</w:t>
      </w:r>
      <w:r w:rsidRPr="0021188F">
        <w:rPr>
          <w:rFonts w:ascii="Arial" w:hAnsi="Arial" w:cs="Arial"/>
          <w:position w:val="7"/>
          <w:sz w:val="11"/>
          <w:szCs w:val="11"/>
          <w:rtl/>
        </w:rPr>
        <w:t>1</w:t>
      </w:r>
    </w:p>
    <w:p w14:paraId="6F495F19" w14:textId="29016142" w:rsidR="007E16D6" w:rsidRPr="0021188F" w:rsidRDefault="00B10F22" w:rsidP="00F578C2">
      <w:pPr>
        <w:pStyle w:val="BodyText"/>
        <w:bidi/>
        <w:spacing w:before="174" w:line="244" w:lineRule="auto"/>
        <w:ind w:left="110" w:right="15"/>
        <w:rPr>
          <w:rFonts w:ascii="Arial" w:hAnsi="Arial" w:cs="Arial"/>
        </w:rPr>
      </w:pPr>
      <w:hyperlink r:id="rId13">
        <w:r w:rsidR="00985E41">
          <w:rPr>
            <w:rFonts w:ascii="Arial" w:hAnsi="Arial" w:cs="Arial"/>
            <w:b/>
            <w:bCs/>
            <w:rtl/>
          </w:rPr>
          <w:t xml:space="preserve">ما أشعرُ به: </w:t>
        </w:r>
        <w:r w:rsidR="00985E41" w:rsidRPr="0021188F">
          <w:rPr>
            <w:rFonts w:ascii="Arial" w:hAnsi="Arial" w:cs="Arial"/>
            <w:color w:val="B8232F"/>
            <w:u w:val="single" w:color="B8232F"/>
            <w:rtl/>
          </w:rPr>
          <w:t>أنشطة وموارد حول التأمل الواعي</w:t>
        </w:r>
      </w:hyperlink>
      <w:r w:rsidR="00985E41">
        <w:rPr>
          <w:rFonts w:ascii="Arial" w:hAnsi="Arial" w:cs="Arial"/>
          <w:color w:val="B8232F"/>
          <w:rtl/>
        </w:rPr>
        <w:t xml:space="preserve"> </w:t>
      </w:r>
      <w:hyperlink r:id="rId14">
        <w:r w:rsidR="00985E41">
          <w:rPr>
            <w:rFonts w:ascii="Arial" w:hAnsi="Arial" w:cs="Arial"/>
            <w:color w:val="B8232F"/>
            <w:u w:val="single" w:color="B8232F"/>
            <w:rtl/>
          </w:rPr>
          <w:t xml:space="preserve"> للطلّاب</w:t>
        </w:r>
      </w:hyperlink>
      <w:r w:rsidR="00985E41">
        <w:rPr>
          <w:rFonts w:ascii="Arial" w:hAnsi="Arial" w:cs="Arial"/>
          <w:rtl/>
        </w:rPr>
        <w:t xml:space="preserve">.  تمنحك منظمة Smiling Mind نصائح حول </w:t>
      </w:r>
      <w:r w:rsidR="00947852">
        <w:rPr>
          <w:rFonts w:ascii="Arial" w:hAnsi="Arial" w:cs="Arial" w:hint="cs"/>
          <w:rtl/>
        </w:rPr>
        <w:t>الاهتمام</w:t>
      </w:r>
      <w:r w:rsidR="00985E41">
        <w:rPr>
          <w:rFonts w:ascii="Arial" w:hAnsi="Arial" w:cs="Arial"/>
          <w:rtl/>
        </w:rPr>
        <w:t xml:space="preserve"> بنفسك، وفهم العواطف وإدارتها، والتنبّه، والتعامل</w:t>
      </w:r>
      <w:r w:rsidR="00F578C2">
        <w:rPr>
          <w:rFonts w:ascii="Arial" w:hAnsi="Arial" w:cs="Arial"/>
        </w:rPr>
        <w:t xml:space="preserve"> </w:t>
      </w:r>
      <w:r w:rsidR="00985E41">
        <w:rPr>
          <w:rFonts w:ascii="Arial" w:hAnsi="Arial" w:cs="Arial"/>
          <w:w w:val="105"/>
          <w:rtl/>
        </w:rPr>
        <w:t>مع نفسك بلطف، والتغلّب على حالة عدم اليقين، والاستعداد للتغيير.</w:t>
      </w:r>
    </w:p>
    <w:p w14:paraId="6CD240DC" w14:textId="646C00EB" w:rsidR="007E16D6" w:rsidRPr="0021188F" w:rsidRDefault="00985E41">
      <w:pPr>
        <w:pStyle w:val="BodyText"/>
        <w:bidi/>
        <w:spacing w:before="111" w:line="244" w:lineRule="auto"/>
        <w:ind w:left="110" w:right="862"/>
        <w:rPr>
          <w:rFonts w:ascii="Arial" w:hAnsi="Arial" w:cs="Arial"/>
        </w:rPr>
      </w:pPr>
      <w:r>
        <w:rPr>
          <w:rFonts w:ascii="Arial" w:hAnsi="Arial" w:cs="Arial"/>
          <w:spacing w:val="-1"/>
          <w:w w:val="105"/>
          <w:rtl/>
        </w:rPr>
        <w:t xml:space="preserve">قد تجد أن هذه الإجراءات لا تكفي </w:t>
      </w:r>
      <w:r w:rsidR="00947852">
        <w:rPr>
          <w:rFonts w:ascii="Arial" w:hAnsi="Arial" w:cs="Arial" w:hint="cs"/>
          <w:spacing w:val="-1"/>
          <w:w w:val="105"/>
          <w:rtl/>
        </w:rPr>
        <w:t>للاهتمام</w:t>
      </w:r>
      <w:r>
        <w:rPr>
          <w:rFonts w:ascii="Arial" w:hAnsi="Arial" w:cs="Arial"/>
          <w:spacing w:val="-1"/>
          <w:w w:val="105"/>
          <w:rtl/>
        </w:rPr>
        <w:t xml:space="preserve"> بصحتك النفسية. وإليك بعض العلامات التي تدلّ على أنك بحاجة إلى بعض الدعم.</w:t>
      </w:r>
      <w:r w:rsidR="007666BB">
        <w:rPr>
          <w:rFonts w:ascii="Arial" w:hAnsi="Arial" w:cs="Arial"/>
          <w:spacing w:val="-1"/>
          <w:w w:val="105"/>
        </w:rPr>
        <w:t xml:space="preserve"> </w:t>
      </w:r>
    </w:p>
    <w:p w14:paraId="590F1EA6" w14:textId="77777777" w:rsidR="007E16D6" w:rsidRPr="0021188F" w:rsidRDefault="00985E41">
      <w:pPr>
        <w:pStyle w:val="Heading1"/>
        <w:bidi/>
        <w:spacing w:before="109" w:line="230" w:lineRule="auto"/>
        <w:ind w:right="255"/>
        <w:rPr>
          <w:rFonts w:ascii="Arial" w:hAnsi="Arial" w:cs="Arial"/>
          <w:b/>
        </w:rPr>
      </w:pPr>
      <w:r w:rsidRPr="0021188F">
        <w:rPr>
          <w:rFonts w:ascii="Arial" w:hAnsi="Arial" w:cs="Arial"/>
          <w:rtl/>
        </w:rPr>
        <w:br w:type="column"/>
      </w:r>
      <w:r>
        <w:rPr>
          <w:rFonts w:ascii="Arial" w:hAnsi="Arial" w:cs="Arial"/>
          <w:b/>
          <w:bCs/>
          <w:color w:val="B8232F"/>
          <w:spacing w:val="-1"/>
          <w:rtl/>
        </w:rPr>
        <w:t>علامات تدلّ على أنك أو أحد الأصدقاء بحاجة إلى الدعم في ما يتعلّق بالصحة النفسية</w:t>
      </w:r>
    </w:p>
    <w:p w14:paraId="3417A158" w14:textId="2EDF8B41" w:rsidR="007E16D6" w:rsidRPr="0021188F" w:rsidRDefault="00985E41">
      <w:pPr>
        <w:pStyle w:val="BodyText"/>
        <w:bidi/>
        <w:spacing w:before="38" w:line="244" w:lineRule="auto"/>
        <w:ind w:left="110" w:right="255"/>
        <w:rPr>
          <w:rFonts w:ascii="Arial" w:hAnsi="Arial" w:cs="Arial"/>
        </w:rPr>
      </w:pPr>
      <w:r>
        <w:rPr>
          <w:rFonts w:ascii="Arial" w:hAnsi="Arial" w:cs="Arial"/>
          <w:rtl/>
        </w:rPr>
        <w:t>تنبّه واطلب المساعدة من مُتخصّص في حال ظهور التغييرات التي تستمر لمدّة أسبوعين أو أكثر</w:t>
      </w:r>
      <w:r w:rsidR="003C6DDA">
        <w:rPr>
          <w:rFonts w:ascii="Arial" w:hAnsi="Arial" w:cs="Arial" w:hint="cs"/>
          <w:rtl/>
        </w:rPr>
        <w:t xml:space="preserve"> </w:t>
      </w:r>
      <w:r w:rsidR="003C6DDA" w:rsidRPr="003C6DDA">
        <w:rPr>
          <w:rFonts w:ascii="Arial" w:hAnsi="Arial" w:cs="Arial"/>
          <w:rtl/>
        </w:rPr>
        <w:t>مثل</w:t>
      </w:r>
      <w:r>
        <w:rPr>
          <w:rFonts w:ascii="Arial" w:hAnsi="Arial" w:cs="Arial"/>
          <w:rtl/>
        </w:rPr>
        <w:t>:</w:t>
      </w:r>
    </w:p>
    <w:p w14:paraId="09957B0C" w14:textId="77777777" w:rsidR="007E16D6" w:rsidRPr="0021188F" w:rsidRDefault="00985E41">
      <w:pPr>
        <w:pStyle w:val="ListParagraph"/>
        <w:numPr>
          <w:ilvl w:val="0"/>
          <w:numId w:val="2"/>
        </w:numPr>
        <w:tabs>
          <w:tab w:val="left" w:pos="393"/>
          <w:tab w:val="left" w:pos="394"/>
        </w:tabs>
        <w:bidi/>
        <w:spacing w:before="113" w:line="244" w:lineRule="auto"/>
        <w:ind w:right="1163"/>
        <w:rPr>
          <w:rFonts w:ascii="Arial" w:hAnsi="Arial" w:cs="Arial"/>
          <w:sz w:val="20"/>
        </w:rPr>
      </w:pPr>
      <w:r>
        <w:rPr>
          <w:rFonts w:ascii="Arial" w:hAnsi="Arial" w:cs="Arial"/>
          <w:sz w:val="20"/>
          <w:szCs w:val="20"/>
          <w:rtl/>
        </w:rPr>
        <w:t>فقدان الاهتمام أو المشاركة في الأنشطة التي يتمّ الاستمتاع بها عادة</w:t>
      </w:r>
    </w:p>
    <w:p w14:paraId="469E392D"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الشعور "بالحزن" والتوتر أو القلق على غير عادة</w:t>
      </w:r>
    </w:p>
    <w:p w14:paraId="3F044791"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القيام بالأمور العادية يزداد صعوبة</w:t>
      </w:r>
    </w:p>
    <w:p w14:paraId="223A65D0"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الشعور بالانزعاج أو الغضب بسهولة</w:t>
      </w:r>
    </w:p>
    <w:p w14:paraId="356091C3" w14:textId="77777777" w:rsidR="007E16D6" w:rsidRPr="0021188F" w:rsidRDefault="00985E41">
      <w:pPr>
        <w:pStyle w:val="ListParagraph"/>
        <w:numPr>
          <w:ilvl w:val="0"/>
          <w:numId w:val="2"/>
        </w:numPr>
        <w:tabs>
          <w:tab w:val="left" w:pos="393"/>
          <w:tab w:val="left" w:pos="394"/>
        </w:tabs>
        <w:bidi/>
        <w:spacing w:before="62" w:line="244" w:lineRule="auto"/>
        <w:ind w:right="1490"/>
        <w:rPr>
          <w:rFonts w:ascii="Arial" w:hAnsi="Arial" w:cs="Arial"/>
          <w:sz w:val="20"/>
        </w:rPr>
      </w:pPr>
      <w:r>
        <w:rPr>
          <w:rFonts w:ascii="Arial" w:hAnsi="Arial" w:cs="Arial"/>
          <w:spacing w:val="-1"/>
          <w:sz w:val="20"/>
          <w:szCs w:val="20"/>
          <w:rtl/>
        </w:rPr>
        <w:t>القيام بمخاطر أكثر خطورة، مثل تعاطي الكحول أو المخدرات</w:t>
      </w:r>
    </w:p>
    <w:p w14:paraId="54C4BE54" w14:textId="77777777" w:rsidR="007E16D6" w:rsidRPr="0021188F" w:rsidRDefault="00985E41">
      <w:pPr>
        <w:pStyle w:val="ListParagraph"/>
        <w:numPr>
          <w:ilvl w:val="0"/>
          <w:numId w:val="2"/>
        </w:numPr>
        <w:tabs>
          <w:tab w:val="left" w:pos="393"/>
          <w:tab w:val="left" w:pos="394"/>
        </w:tabs>
        <w:bidi/>
        <w:rPr>
          <w:rFonts w:ascii="Arial" w:hAnsi="Arial" w:cs="Arial"/>
          <w:sz w:val="20"/>
        </w:rPr>
      </w:pPr>
      <w:r>
        <w:rPr>
          <w:rFonts w:ascii="Arial" w:hAnsi="Arial" w:cs="Arial"/>
          <w:sz w:val="20"/>
          <w:szCs w:val="20"/>
          <w:rtl/>
        </w:rPr>
        <w:t>الانزواء على الذات أو الشعور بالإرهاق</w:t>
      </w:r>
    </w:p>
    <w:p w14:paraId="1AC68A37"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صعوبات في التركيز والتحفيز</w:t>
      </w:r>
    </w:p>
    <w:p w14:paraId="4DB11075" w14:textId="77777777" w:rsidR="007E16D6" w:rsidRPr="0021188F" w:rsidRDefault="00985E41">
      <w:pPr>
        <w:pStyle w:val="ListParagraph"/>
        <w:numPr>
          <w:ilvl w:val="0"/>
          <w:numId w:val="2"/>
        </w:numPr>
        <w:tabs>
          <w:tab w:val="left" w:pos="393"/>
          <w:tab w:val="left" w:pos="394"/>
        </w:tabs>
        <w:bidi/>
        <w:spacing w:before="61"/>
        <w:rPr>
          <w:rFonts w:ascii="Arial" w:hAnsi="Arial" w:cs="Arial"/>
          <w:sz w:val="20"/>
        </w:rPr>
      </w:pPr>
      <w:r>
        <w:rPr>
          <w:rFonts w:ascii="Arial" w:hAnsi="Arial" w:cs="Arial"/>
          <w:w w:val="105"/>
          <w:sz w:val="20"/>
          <w:szCs w:val="20"/>
          <w:rtl/>
        </w:rPr>
        <w:t>وجود عدد كبير من الأفكار السلبية</w:t>
      </w:r>
    </w:p>
    <w:p w14:paraId="1CD1465A" w14:textId="77777777" w:rsidR="007E16D6" w:rsidRPr="0021188F" w:rsidRDefault="00985E41">
      <w:pPr>
        <w:pStyle w:val="ListParagraph"/>
        <w:numPr>
          <w:ilvl w:val="0"/>
          <w:numId w:val="2"/>
        </w:numPr>
        <w:tabs>
          <w:tab w:val="left" w:pos="393"/>
          <w:tab w:val="left" w:pos="394"/>
        </w:tabs>
        <w:bidi/>
        <w:spacing w:before="61"/>
        <w:rPr>
          <w:rFonts w:ascii="Arial" w:hAnsi="Arial" w:cs="Arial"/>
          <w:sz w:val="11"/>
        </w:rPr>
      </w:pPr>
      <w:r>
        <w:rPr>
          <w:rFonts w:ascii="Arial" w:hAnsi="Arial" w:cs="Arial"/>
          <w:sz w:val="20"/>
          <w:szCs w:val="20"/>
          <w:rtl/>
        </w:rPr>
        <w:t>تغيّرات على النوم والأكل.</w:t>
      </w:r>
      <w:r>
        <w:rPr>
          <w:rFonts w:ascii="Arial" w:hAnsi="Arial" w:cs="Arial"/>
          <w:position w:val="7"/>
          <w:sz w:val="11"/>
          <w:szCs w:val="11"/>
          <w:rtl/>
        </w:rPr>
        <w:t xml:space="preserve">2 </w:t>
      </w:r>
      <w:r w:rsidRPr="0021188F">
        <w:rPr>
          <w:rFonts w:ascii="Arial" w:hAnsi="Arial" w:cs="Arial"/>
          <w:position w:val="7"/>
          <w:sz w:val="11"/>
          <w:szCs w:val="11"/>
          <w:rtl/>
        </w:rPr>
        <w:t>3</w:t>
      </w:r>
    </w:p>
    <w:p w14:paraId="2384A91D" w14:textId="77777777" w:rsidR="007E16D6" w:rsidRPr="0021188F" w:rsidRDefault="007E16D6">
      <w:pPr>
        <w:rPr>
          <w:rFonts w:ascii="Arial" w:hAnsi="Arial" w:cs="Arial"/>
          <w:sz w:val="11"/>
        </w:rPr>
        <w:sectPr w:rsidR="007E16D6" w:rsidRPr="0021188F" w:rsidSect="00C93300">
          <w:type w:val="continuous"/>
          <w:pgSz w:w="11910" w:h="16840"/>
          <w:pgMar w:top="1960" w:right="220" w:bottom="0" w:left="740" w:header="720" w:footer="720" w:gutter="0"/>
          <w:cols w:num="2" w:space="344" w:equalWidth="0">
            <w:col w:w="4900" w:space="344"/>
            <w:col w:w="5706"/>
          </w:cols>
          <w:bidi/>
        </w:sectPr>
      </w:pPr>
    </w:p>
    <w:p w14:paraId="33587CC7" w14:textId="052504ED" w:rsidR="007E16D6" w:rsidRPr="0021188F" w:rsidRDefault="007E16D6">
      <w:pPr>
        <w:pStyle w:val="BodyText"/>
        <w:ind w:left="0"/>
        <w:rPr>
          <w:rFonts w:ascii="Arial" w:hAnsi="Arial" w:cs="Arial"/>
        </w:rPr>
      </w:pPr>
    </w:p>
    <w:p w14:paraId="64B79D75" w14:textId="77777777" w:rsidR="007E16D6" w:rsidRPr="0021188F" w:rsidRDefault="007E16D6">
      <w:pPr>
        <w:pStyle w:val="BodyText"/>
        <w:ind w:left="0"/>
        <w:rPr>
          <w:rFonts w:ascii="Arial" w:hAnsi="Arial" w:cs="Arial"/>
        </w:rPr>
      </w:pPr>
    </w:p>
    <w:p w14:paraId="73207010" w14:textId="36133BA6" w:rsidR="007E16D6" w:rsidRPr="0021188F" w:rsidRDefault="00793800">
      <w:pPr>
        <w:pStyle w:val="BodyText"/>
        <w:ind w:left="0"/>
        <w:rPr>
          <w:rFonts w:ascii="Arial" w:hAnsi="Arial" w:cs="Arial"/>
        </w:rPr>
      </w:pPr>
      <w:r>
        <w:rPr>
          <w:rFonts w:ascii="Arial" w:hAnsi="Arial" w:cs="Arial"/>
        </w:rPr>
        <w:t xml:space="preserve"> </w:t>
      </w:r>
    </w:p>
    <w:p w14:paraId="3E77F87E" w14:textId="77777777" w:rsidR="007E16D6" w:rsidRPr="0021188F" w:rsidRDefault="007E16D6">
      <w:pPr>
        <w:pStyle w:val="BodyText"/>
        <w:ind w:left="0"/>
        <w:rPr>
          <w:rFonts w:ascii="Arial" w:hAnsi="Arial" w:cs="Arial"/>
        </w:rPr>
      </w:pPr>
    </w:p>
    <w:p w14:paraId="1B84DC28" w14:textId="77777777" w:rsidR="007E16D6" w:rsidRPr="0021188F" w:rsidRDefault="007E16D6">
      <w:pPr>
        <w:pStyle w:val="BodyText"/>
        <w:ind w:left="0"/>
        <w:rPr>
          <w:rFonts w:ascii="Arial" w:hAnsi="Arial" w:cs="Arial"/>
        </w:rPr>
      </w:pPr>
    </w:p>
    <w:p w14:paraId="52FEB0F7" w14:textId="77777777" w:rsidR="007E16D6" w:rsidRPr="0021188F" w:rsidRDefault="007E16D6">
      <w:pPr>
        <w:pStyle w:val="BodyText"/>
        <w:ind w:left="0"/>
        <w:rPr>
          <w:rFonts w:ascii="Arial" w:hAnsi="Arial" w:cs="Arial"/>
        </w:rPr>
      </w:pPr>
    </w:p>
    <w:p w14:paraId="0FD7C3AF" w14:textId="77777777" w:rsidR="007E16D6" w:rsidRPr="0021188F" w:rsidRDefault="007E16D6">
      <w:pPr>
        <w:pStyle w:val="BodyText"/>
        <w:ind w:left="0"/>
        <w:rPr>
          <w:rFonts w:ascii="Arial" w:hAnsi="Arial" w:cs="Arial"/>
        </w:rPr>
      </w:pPr>
    </w:p>
    <w:p w14:paraId="637ABCC8" w14:textId="77777777" w:rsidR="007E16D6" w:rsidRPr="0021188F" w:rsidRDefault="007E16D6">
      <w:pPr>
        <w:pStyle w:val="BodyText"/>
        <w:ind w:left="0"/>
        <w:rPr>
          <w:rFonts w:ascii="Arial" w:hAnsi="Arial" w:cs="Arial"/>
        </w:rPr>
      </w:pPr>
    </w:p>
    <w:p w14:paraId="76A924F0" w14:textId="77777777" w:rsidR="007E16D6" w:rsidRDefault="007E16D6">
      <w:pPr>
        <w:pStyle w:val="BodyText"/>
        <w:ind w:left="0"/>
        <w:rPr>
          <w:rFonts w:ascii="Arial" w:hAnsi="Arial" w:cs="Arial"/>
        </w:rPr>
      </w:pPr>
    </w:p>
    <w:p w14:paraId="003595E6" w14:textId="77777777" w:rsidR="009B7BA0" w:rsidRDefault="009B7BA0">
      <w:pPr>
        <w:pStyle w:val="BodyText"/>
        <w:ind w:left="0"/>
        <w:rPr>
          <w:rFonts w:ascii="Arial" w:hAnsi="Arial" w:cs="Arial"/>
        </w:rPr>
      </w:pPr>
      <w:bookmarkStart w:id="0" w:name="_GoBack"/>
      <w:bookmarkEnd w:id="0"/>
    </w:p>
    <w:p w14:paraId="22C458D8" w14:textId="77777777" w:rsidR="009B7BA0" w:rsidRDefault="009B7BA0">
      <w:pPr>
        <w:pStyle w:val="BodyText"/>
        <w:ind w:left="0"/>
        <w:rPr>
          <w:rFonts w:ascii="Arial" w:hAnsi="Arial" w:cs="Arial"/>
        </w:rPr>
      </w:pPr>
    </w:p>
    <w:p w14:paraId="61912A77" w14:textId="77777777" w:rsidR="009B7BA0" w:rsidRDefault="009B7BA0">
      <w:pPr>
        <w:pStyle w:val="BodyText"/>
        <w:ind w:left="0"/>
        <w:rPr>
          <w:rFonts w:ascii="Arial" w:hAnsi="Arial" w:cs="Arial"/>
        </w:rPr>
      </w:pPr>
    </w:p>
    <w:p w14:paraId="1916F0D9" w14:textId="77777777" w:rsidR="009B7BA0" w:rsidRDefault="009B7BA0">
      <w:pPr>
        <w:pStyle w:val="BodyText"/>
        <w:ind w:left="0"/>
        <w:rPr>
          <w:rFonts w:ascii="Arial" w:hAnsi="Arial" w:cs="Arial"/>
        </w:rPr>
      </w:pPr>
    </w:p>
    <w:p w14:paraId="2022719A" w14:textId="77777777" w:rsidR="009B7BA0" w:rsidRDefault="009B7BA0">
      <w:pPr>
        <w:pStyle w:val="BodyText"/>
        <w:ind w:left="0"/>
        <w:rPr>
          <w:rFonts w:ascii="Arial" w:hAnsi="Arial" w:cs="Arial"/>
        </w:rPr>
      </w:pPr>
    </w:p>
    <w:p w14:paraId="646CE055" w14:textId="77777777" w:rsidR="009B7BA0" w:rsidRPr="0021188F" w:rsidRDefault="009B7BA0">
      <w:pPr>
        <w:pStyle w:val="BodyText"/>
        <w:ind w:left="0"/>
        <w:rPr>
          <w:rFonts w:ascii="Arial" w:hAnsi="Arial" w:cs="Arial"/>
        </w:rPr>
      </w:pPr>
    </w:p>
    <w:p w14:paraId="51FAF4B0" w14:textId="77777777" w:rsidR="007E16D6" w:rsidRPr="0021188F" w:rsidRDefault="007E16D6">
      <w:pPr>
        <w:pStyle w:val="BodyText"/>
        <w:spacing w:before="2"/>
        <w:ind w:left="0"/>
        <w:rPr>
          <w:rFonts w:ascii="Arial" w:hAnsi="Arial" w:cs="Arial"/>
          <w:sz w:val="28"/>
        </w:rPr>
      </w:pPr>
    </w:p>
    <w:p w14:paraId="2389D430" w14:textId="77777777" w:rsidR="007E16D6" w:rsidRPr="0021188F" w:rsidRDefault="00B10F22">
      <w:pPr>
        <w:pStyle w:val="BodyText"/>
        <w:spacing w:line="20" w:lineRule="exact"/>
        <w:ind w:left="105"/>
        <w:rPr>
          <w:rFonts w:ascii="Arial" w:hAnsi="Arial" w:cs="Arial"/>
          <w:sz w:val="2"/>
        </w:rPr>
      </w:pPr>
      <w:r>
        <w:rPr>
          <w:rFonts w:ascii="Arial" w:hAnsi="Arial" w:cs="Arial"/>
          <w:sz w:val="2"/>
        </w:rPr>
      </w:r>
      <w:r>
        <w:rPr>
          <w:rFonts w:ascii="Arial" w:hAnsi="Arial" w:cs="Arial"/>
          <w:sz w:val="2"/>
        </w:rPr>
        <w:pict w14:anchorId="6700930C">
          <v:group id="_x0000_s1036" style="width:1in;height:.5pt;mso-position-horizontal-relative:char;mso-position-vertical-relative:line" coordsize="1440,10">
            <v:line id="_x0000_s1037" style="position:absolute" from="0,5" to="1440,5" strokeweight=".5pt"/>
            <w10:anchorlock/>
          </v:group>
        </w:pict>
      </w:r>
    </w:p>
    <w:p w14:paraId="799DFD84" w14:textId="77777777" w:rsidR="007E16D6" w:rsidRPr="0021188F" w:rsidRDefault="00985E41">
      <w:pPr>
        <w:pStyle w:val="ListParagraph"/>
        <w:numPr>
          <w:ilvl w:val="0"/>
          <w:numId w:val="1"/>
        </w:numPr>
        <w:tabs>
          <w:tab w:val="left" w:pos="338"/>
        </w:tabs>
        <w:bidi/>
        <w:spacing w:before="10" w:line="244" w:lineRule="auto"/>
        <w:ind w:right="4303"/>
        <w:rPr>
          <w:rFonts w:ascii="Arial" w:hAnsi="Arial" w:cs="Arial"/>
          <w:sz w:val="11"/>
        </w:rPr>
      </w:pPr>
      <w:r>
        <w:rPr>
          <w:rFonts w:ascii="Arial" w:hAnsi="Arial" w:cs="Arial"/>
          <w:w w:val="106"/>
          <w:sz w:val="11"/>
          <w:szCs w:val="11"/>
          <w:rtl/>
        </w:rPr>
        <w:t>headspace</w:t>
      </w:r>
      <w:r>
        <w:rPr>
          <w:rFonts w:ascii="Arial" w:hAnsi="Arial" w:cs="Arial"/>
          <w:spacing w:val="-1"/>
          <w:w w:val="103"/>
          <w:sz w:val="11"/>
          <w:szCs w:val="11"/>
          <w:rtl/>
        </w:rPr>
        <w:t xml:space="preserve"> – دليل أولياء الأمور للمسائل المتعلّقة بالمدرسة والتوتر </w:t>
      </w:r>
      <w:hyperlink r:id="rId15">
        <w:r>
          <w:rPr>
            <w:rFonts w:ascii="Arial" w:hAnsi="Arial" w:cs="Arial"/>
            <w:color w:val="B8232F"/>
            <w:spacing w:val="-2"/>
            <w:w w:val="99"/>
            <w:sz w:val="11"/>
            <w:u w:val="single" w:color="B8232F"/>
          </w:rPr>
          <w:t>https://headspace</w:t>
        </w:r>
        <w:r w:rsidRPr="0021188F">
          <w:rPr>
            <w:rFonts w:ascii="Arial" w:hAnsi="Arial" w:cs="Arial"/>
            <w:color w:val="B8232F"/>
            <w:spacing w:val="-2"/>
            <w:w w:val="64"/>
            <w:sz w:val="11"/>
            <w:u w:val="single" w:color="B8232F"/>
          </w:rPr>
          <w:t>.</w:t>
        </w:r>
        <w:r>
          <w:rPr>
            <w:rFonts w:ascii="Arial" w:hAnsi="Arial" w:cs="Arial"/>
            <w:color w:val="B8232F"/>
            <w:w w:val="101"/>
            <w:sz w:val="11"/>
            <w:u w:val="single" w:color="B8232F"/>
          </w:rPr>
          <w:t>org.au/friends-and-family/parents-guide</w:t>
        </w:r>
        <w:r w:rsidRPr="0021188F">
          <w:rPr>
            <w:rFonts w:ascii="Arial" w:hAnsi="Arial" w:cs="Arial"/>
            <w:color w:val="B8232F"/>
            <w:w w:val="136"/>
            <w:sz w:val="11"/>
            <w:u w:val="single" w:color="B8232F"/>
          </w:rPr>
          <w:t>-</w:t>
        </w:r>
      </w:hyperlink>
      <w:r w:rsidRPr="0021188F">
        <w:rPr>
          <w:rFonts w:ascii="Arial" w:hAnsi="Arial" w:cs="Arial"/>
          <w:color w:val="B8232F"/>
          <w:w w:val="136"/>
          <w:sz w:val="11"/>
          <w:szCs w:val="11"/>
          <w:rtl/>
        </w:rPr>
        <w:t xml:space="preserve"> </w:t>
      </w:r>
      <w:hyperlink r:id="rId16">
        <w:r>
          <w:rPr>
            <w:rFonts w:ascii="Arial" w:hAnsi="Arial" w:cs="Arial"/>
            <w:color w:val="B8232F"/>
            <w:w w:val="105"/>
            <w:sz w:val="11"/>
            <w:u w:val="single" w:color="B8232F"/>
          </w:rPr>
          <w:t>tips-for-managing-stress-and-problems-at-school/</w:t>
        </w:r>
      </w:hyperlink>
    </w:p>
    <w:p w14:paraId="3D13A71E" w14:textId="07BCB690" w:rsidR="007E16D6" w:rsidRPr="0021188F" w:rsidRDefault="00985E41">
      <w:pPr>
        <w:pStyle w:val="ListParagraph"/>
        <w:numPr>
          <w:ilvl w:val="0"/>
          <w:numId w:val="1"/>
        </w:numPr>
        <w:tabs>
          <w:tab w:val="left" w:pos="338"/>
        </w:tabs>
        <w:bidi/>
        <w:spacing w:before="28"/>
        <w:ind w:hanging="228"/>
        <w:rPr>
          <w:rFonts w:ascii="Arial" w:hAnsi="Arial" w:cs="Arial"/>
          <w:sz w:val="11"/>
        </w:rPr>
      </w:pPr>
      <w:r>
        <w:rPr>
          <w:rFonts w:ascii="Arial" w:hAnsi="Arial" w:cs="Arial"/>
          <w:sz w:val="11"/>
          <w:szCs w:val="11"/>
          <w:rtl/>
        </w:rPr>
        <w:t>ملصق "الصحة النفسية وأنتم" التابع لمنظمة</w:t>
      </w:r>
      <w:r w:rsidR="00F578C2">
        <w:rPr>
          <w:rFonts w:ascii="Arial" w:hAnsi="Arial" w:cs="Arial"/>
          <w:sz w:val="11"/>
          <w:szCs w:val="11"/>
        </w:rPr>
        <w:t xml:space="preserve"> </w:t>
      </w:r>
      <w:r>
        <w:rPr>
          <w:rFonts w:ascii="Arial" w:hAnsi="Arial" w:cs="Arial"/>
          <w:sz w:val="11"/>
          <w:szCs w:val="11"/>
          <w:rtl/>
        </w:rPr>
        <w:t xml:space="preserve"> headspace</w:t>
      </w:r>
      <w:r w:rsidR="00F578C2" w:rsidRPr="006106E8">
        <w:rPr>
          <w:rFonts w:ascii="Arial" w:hAnsi="Arial" w:cs="Arial"/>
          <w:color w:val="C00000"/>
          <w:sz w:val="11"/>
          <w:szCs w:val="11"/>
        </w:rPr>
        <w:t xml:space="preserve"> </w:t>
      </w:r>
      <w:hyperlink r:id="rId17" w:history="1">
        <w:r w:rsidR="00F578C2" w:rsidRPr="006106E8">
          <w:rPr>
            <w:rStyle w:val="Hyperlink"/>
            <w:rFonts w:ascii="Arial" w:hAnsi="Arial" w:cs="Arial"/>
            <w:color w:val="C00000"/>
            <w:sz w:val="11"/>
          </w:rPr>
          <w:t>https://headspace.org.au/assets/Uploads/Mental-Health-Posters-mgpdf.pdf</w:t>
        </w:r>
      </w:hyperlink>
      <w:r w:rsidR="00F578C2" w:rsidRPr="00F578C2">
        <w:rPr>
          <w:rFonts w:ascii="Arial" w:hAnsi="Arial" w:cs="Arial"/>
          <w:color w:val="B8232F"/>
          <w:sz w:val="11"/>
          <w:u w:color="B8232F"/>
        </w:rPr>
        <w:t xml:space="preserve"> </w:t>
      </w:r>
    </w:p>
    <w:p w14:paraId="35FEEE9C" w14:textId="65F6BEC5" w:rsidR="007E16D6" w:rsidRPr="0021188F" w:rsidRDefault="00B10F22">
      <w:pPr>
        <w:pStyle w:val="ListParagraph"/>
        <w:numPr>
          <w:ilvl w:val="0"/>
          <w:numId w:val="1"/>
        </w:numPr>
        <w:tabs>
          <w:tab w:val="left" w:pos="338"/>
        </w:tabs>
        <w:bidi/>
        <w:spacing w:before="31"/>
        <w:ind w:hanging="228"/>
        <w:rPr>
          <w:rFonts w:ascii="Arial" w:hAnsi="Arial" w:cs="Arial"/>
          <w:sz w:val="11"/>
        </w:rPr>
      </w:pPr>
      <w:r>
        <w:rPr>
          <w:rFonts w:ascii="Arial" w:hAnsi="Arial" w:cs="Arial"/>
        </w:rPr>
        <w:pict w14:anchorId="1C163031">
          <v:group id="_x0000_s1032" style="position:absolute;left:0;text-align:left;margin-left:46.85pt;margin-top:2.05pt;width:75.1pt;height:42.55pt;z-index:15730176;mso-position-horizontal-relative:page" coordorigin="8221,44"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024;top:307;width:395;height:201">
              <v:imagedata r:id="rId18" o:title=""/>
            </v:shape>
            <v:shape id="_x0000_s1034" style="position:absolute;left:8221;top:44;width:1502;height:851" coordorigin="8221,44" coordsize="1502,851" o:spt="100" adj="0,,0" path="m9013,312r-128,l8887,309,9009,44r-381,l8628,313r,189l8574,502r,-189l8628,313r,-269l8221,44r125,269l8404,313r48,103l8500,313r58,l8471,502r-38,l8615,895,8795,506r7,-13l8790,498r-12,5l8766,505r-14,1l8713,498r-32,-20l8659,447r-8,-39l8659,368r22,-31l8713,317r39,-8l8778,313r24,9l8822,337r15,20l8793,383r-8,-9l8776,367r-11,-5l8752,360r-18,4l8719,374r-10,15l8705,408r4,18l8719,441r15,10l8752,455r13,-2l8776,448r9,-7l8793,432r29,17l8830,432r22,-49l8864,359r43,l8907,504r53,l8960,359r53,l9013,312xm9504,312r-53,l9451,504r53,l9504,312xm9722,504r-10,-22l9691,436r-17,-37l9640,327r,109l9607,436r16,-37l9624,399r16,37l9640,327r-7,-15l9614,312r-89,192l9581,504r10,-22l9657,482r9,22l9722,504xe" fillcolor="black" stroked="f">
              <v:stroke joinstyle="round"/>
              <v:formulas/>
              <v:path arrowok="t" o:connecttype="segments"/>
            </v:shape>
            <v:shape id="_x0000_s1033" type="#_x0000_t75" style="position:absolute;left:8897;top:580;width:793;height:223">
              <v:imagedata r:id="rId19" o:title=""/>
            </v:shape>
            <w10:wrap anchorx="page"/>
          </v:group>
        </w:pict>
      </w:r>
      <w:r w:rsidR="00985E41">
        <w:rPr>
          <w:rFonts w:ascii="Arial" w:hAnsi="Arial" w:cs="Arial"/>
          <w:sz w:val="11"/>
          <w:szCs w:val="11"/>
          <w:rtl/>
        </w:rPr>
        <w:t xml:space="preserve">headspace – كيف تتحدّثون مع أطفالكم عن الصحة النفسية </w:t>
      </w:r>
      <w:hyperlink r:id="rId20">
        <w:r w:rsidR="00985E41">
          <w:rPr>
            <w:rFonts w:ascii="Arial" w:hAnsi="Arial" w:cs="Arial"/>
            <w:color w:val="B8232F"/>
            <w:sz w:val="11"/>
            <w:u w:val="single" w:color="B8232F"/>
          </w:rPr>
          <w:t>https://headspace.org.au/dads/</w:t>
        </w:r>
      </w:hyperlink>
    </w:p>
    <w:p w14:paraId="10149FCE" w14:textId="4E289514" w:rsidR="007E16D6" w:rsidRPr="0021188F" w:rsidRDefault="00C93300">
      <w:pPr>
        <w:pStyle w:val="BodyText"/>
        <w:ind w:left="9355"/>
        <w:rPr>
          <w:rFonts w:ascii="Arial" w:hAnsi="Arial" w:cs="Arial"/>
        </w:rPr>
      </w:pPr>
      <w:r w:rsidRPr="0021188F">
        <w:rPr>
          <w:rFonts w:ascii="Arial" w:hAnsi="Arial" w:cs="Arial"/>
          <w:noProof/>
          <w:lang w:val="en-AU" w:eastAsia="en-AU"/>
        </w:rPr>
        <w:drawing>
          <wp:anchor distT="0" distB="0" distL="114300" distR="114300" simplePos="0" relativeHeight="251658240" behindDoc="1" locked="0" layoutInCell="1" allowOverlap="1" wp14:anchorId="2D63BBDC" wp14:editId="33978BE8">
            <wp:simplePos x="0" y="0"/>
            <wp:positionH relativeFrom="column">
              <wp:posOffset>1374140</wp:posOffset>
            </wp:positionH>
            <wp:positionV relativeFrom="paragraph">
              <wp:posOffset>149860</wp:posOffset>
            </wp:positionV>
            <wp:extent cx="603250" cy="210185"/>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3250" cy="210185"/>
                    </a:xfrm>
                    <a:prstGeom prst="rect">
                      <a:avLst/>
                    </a:prstGeom>
                  </pic:spPr>
                </pic:pic>
              </a:graphicData>
            </a:graphic>
          </wp:anchor>
        </w:drawing>
      </w:r>
      <w:r w:rsidR="00B10F22">
        <w:rPr>
          <w:rFonts w:ascii="Arial" w:hAnsi="Arial" w:cs="Arial"/>
          <w:sz w:val="22"/>
        </w:rPr>
        <w:pict w14:anchorId="1A4392CE">
          <v:rect id="_x0000_s1031" style="position:absolute;left:0;text-align:left;margin-left:134.4pt;margin-top:6.85pt;width:.4pt;height:25.1pt;z-index:15729664;mso-position-horizontal-relative:page;mso-position-vertical-relative:text" fillcolor="black" stroked="f">
            <w10:wrap anchorx="page"/>
          </v:rect>
        </w:pict>
      </w:r>
    </w:p>
    <w:p w14:paraId="0243601B" w14:textId="77777777" w:rsidR="007E16D6" w:rsidRPr="0021188F" w:rsidRDefault="007E16D6">
      <w:pPr>
        <w:rPr>
          <w:rFonts w:ascii="Arial" w:hAnsi="Arial" w:cs="Arial"/>
        </w:rPr>
        <w:sectPr w:rsidR="007E16D6" w:rsidRPr="0021188F">
          <w:type w:val="continuous"/>
          <w:pgSz w:w="11910" w:h="16840"/>
          <w:pgMar w:top="1960" w:right="220" w:bottom="0" w:left="740" w:header="720" w:footer="720" w:gutter="0"/>
          <w:cols w:space="720"/>
        </w:sectPr>
      </w:pPr>
    </w:p>
    <w:p w14:paraId="6DCA9D1C" w14:textId="77777777" w:rsidR="007E16D6" w:rsidRPr="0021188F" w:rsidRDefault="007E16D6">
      <w:pPr>
        <w:pStyle w:val="BodyText"/>
        <w:spacing w:before="2"/>
        <w:ind w:left="0"/>
        <w:rPr>
          <w:rFonts w:ascii="Arial" w:hAnsi="Arial" w:cs="Arial"/>
          <w:sz w:val="14"/>
        </w:rPr>
      </w:pPr>
    </w:p>
    <w:p w14:paraId="10FA28F3" w14:textId="77777777" w:rsidR="007E16D6" w:rsidRPr="0021188F" w:rsidRDefault="007E16D6">
      <w:pPr>
        <w:rPr>
          <w:rFonts w:ascii="Arial" w:hAnsi="Arial" w:cs="Arial"/>
          <w:sz w:val="14"/>
        </w:rPr>
        <w:sectPr w:rsidR="007E16D6" w:rsidRPr="0021188F">
          <w:pgSz w:w="11910" w:h="16840"/>
          <w:pgMar w:top="1960" w:right="220" w:bottom="0" w:left="740" w:header="278" w:footer="0" w:gutter="0"/>
          <w:cols w:space="720"/>
        </w:sectPr>
      </w:pPr>
    </w:p>
    <w:p w14:paraId="68019A5D" w14:textId="77777777" w:rsidR="007E16D6" w:rsidRPr="0021188F" w:rsidRDefault="00985E41">
      <w:pPr>
        <w:pStyle w:val="Heading1"/>
        <w:bidi/>
        <w:spacing w:before="92"/>
        <w:rPr>
          <w:rFonts w:ascii="Arial" w:hAnsi="Arial" w:cs="Arial"/>
          <w:b/>
        </w:rPr>
      </w:pPr>
      <w:r>
        <w:rPr>
          <w:rFonts w:ascii="Arial" w:hAnsi="Arial" w:cs="Arial"/>
          <w:b/>
          <w:bCs/>
          <w:color w:val="B8232F"/>
          <w:rtl/>
        </w:rPr>
        <w:t>دعم أصدقائك</w:t>
      </w:r>
    </w:p>
    <w:p w14:paraId="208BC272" w14:textId="77777777" w:rsidR="007E16D6" w:rsidRPr="0021188F" w:rsidRDefault="00985E41">
      <w:pPr>
        <w:pStyle w:val="BodyText"/>
        <w:bidi/>
        <w:spacing w:before="36" w:line="244" w:lineRule="auto"/>
        <w:ind w:left="110" w:right="522"/>
        <w:rPr>
          <w:rFonts w:ascii="Arial" w:hAnsi="Arial" w:cs="Arial"/>
        </w:rPr>
      </w:pPr>
      <w:r>
        <w:rPr>
          <w:rFonts w:ascii="Arial" w:hAnsi="Arial" w:cs="Arial"/>
          <w:spacing w:val="-2"/>
          <w:rtl/>
        </w:rPr>
        <w:t xml:space="preserve">من المرجّح أن </w:t>
      </w:r>
      <w:r>
        <w:rPr>
          <w:rFonts w:ascii="Arial" w:hAnsi="Arial" w:cs="Arial"/>
          <w:b/>
          <w:bCs/>
          <w:rtl/>
        </w:rPr>
        <w:t>تلجأ أنت وأصدقاؤك إلى بعضكم البعض</w:t>
      </w:r>
      <w:r>
        <w:rPr>
          <w:rFonts w:ascii="Arial" w:hAnsi="Arial" w:cs="Arial"/>
          <w:spacing w:val="-1"/>
          <w:rtl/>
        </w:rPr>
        <w:t xml:space="preserve"> للحصول على الدعم قبل طلب المساعدة من شخص بالغ أو مقدّم خدمة. يمكنك أنت وأصدقاؤك دعم بعضكم البعض من خلال:</w:t>
      </w:r>
    </w:p>
    <w:p w14:paraId="2CAF4F08" w14:textId="77777777" w:rsidR="007E16D6" w:rsidRPr="0021188F" w:rsidRDefault="00985E41">
      <w:pPr>
        <w:pStyle w:val="ListParagraph"/>
        <w:numPr>
          <w:ilvl w:val="0"/>
          <w:numId w:val="2"/>
        </w:numPr>
        <w:tabs>
          <w:tab w:val="left" w:pos="393"/>
          <w:tab w:val="left" w:pos="394"/>
        </w:tabs>
        <w:bidi/>
        <w:spacing w:before="111" w:line="244" w:lineRule="auto"/>
        <w:ind w:right="734"/>
        <w:rPr>
          <w:rFonts w:ascii="Arial" w:hAnsi="Arial" w:cs="Arial"/>
          <w:sz w:val="20"/>
        </w:rPr>
      </w:pPr>
      <w:r>
        <w:rPr>
          <w:rFonts w:ascii="Arial" w:hAnsi="Arial" w:cs="Arial"/>
          <w:spacing w:val="-1"/>
          <w:sz w:val="20"/>
          <w:szCs w:val="20"/>
          <w:rtl/>
        </w:rPr>
        <w:t>الاتصال برقم الطوارئ 000 إذا احتاج أحد الأصدقاء إلى مساعدة عاجلة أو كان معرّضاً لخطر إيذاء نفسه أو الآخرين</w:t>
      </w:r>
    </w:p>
    <w:p w14:paraId="5C77A18C" w14:textId="117C39A0" w:rsidR="007E16D6" w:rsidRPr="0021188F" w:rsidRDefault="00B0729C">
      <w:pPr>
        <w:pStyle w:val="ListParagraph"/>
        <w:numPr>
          <w:ilvl w:val="0"/>
          <w:numId w:val="2"/>
        </w:numPr>
        <w:tabs>
          <w:tab w:val="left" w:pos="393"/>
          <w:tab w:val="left" w:pos="394"/>
        </w:tabs>
        <w:bidi/>
        <w:spacing w:line="244" w:lineRule="auto"/>
        <w:ind w:right="594"/>
        <w:rPr>
          <w:rFonts w:ascii="Arial" w:hAnsi="Arial" w:cs="Arial"/>
          <w:sz w:val="20"/>
        </w:rPr>
      </w:pPr>
      <w:r w:rsidRPr="00B0729C">
        <w:rPr>
          <w:rFonts w:ascii="Arial" w:hAnsi="Arial" w:cs="Arial"/>
          <w:color w:val="000000"/>
          <w:sz w:val="20"/>
          <w:szCs w:val="20"/>
          <w:shd w:val="clear" w:color="auto" w:fill="FFFFFF"/>
          <w:rtl/>
        </w:rPr>
        <w:t>التواصل مع صديقك وتقديم الدعم له وإخباره أنك تهتم</w:t>
      </w:r>
      <w:r w:rsidR="00985E41">
        <w:rPr>
          <w:rFonts w:ascii="Arial" w:hAnsi="Arial" w:cs="Arial"/>
          <w:w w:val="105"/>
          <w:sz w:val="20"/>
          <w:szCs w:val="20"/>
          <w:rtl/>
        </w:rPr>
        <w:t xml:space="preserve"> به</w:t>
      </w:r>
    </w:p>
    <w:p w14:paraId="747D682D" w14:textId="0AF4535D" w:rsidR="007E16D6" w:rsidRPr="0021188F" w:rsidRDefault="00B0729C">
      <w:pPr>
        <w:pStyle w:val="ListParagraph"/>
        <w:numPr>
          <w:ilvl w:val="0"/>
          <w:numId w:val="2"/>
        </w:numPr>
        <w:tabs>
          <w:tab w:val="left" w:pos="393"/>
          <w:tab w:val="left" w:pos="394"/>
        </w:tabs>
        <w:bidi/>
        <w:spacing w:before="57" w:line="244" w:lineRule="auto"/>
        <w:ind w:right="240"/>
        <w:rPr>
          <w:rFonts w:ascii="Arial" w:hAnsi="Arial" w:cs="Arial"/>
          <w:sz w:val="20"/>
        </w:rPr>
      </w:pPr>
      <w:r w:rsidRPr="00B0729C">
        <w:rPr>
          <w:rFonts w:ascii="Arial" w:hAnsi="Arial" w:cs="Arial"/>
          <w:color w:val="000000"/>
          <w:sz w:val="20"/>
          <w:szCs w:val="20"/>
          <w:shd w:val="clear" w:color="auto" w:fill="FFFFFF"/>
          <w:rtl/>
        </w:rPr>
        <w:t>إخبار صديقك أنك قد تحتاج إلى إخبار شخص بالغ تثق به عن مخاوفك</w:t>
      </w:r>
      <w:r w:rsidRPr="00B0729C">
        <w:rPr>
          <w:rFonts w:ascii="Arial" w:hAnsi="Arial" w:cs="Arial"/>
          <w:color w:val="000000"/>
          <w:sz w:val="20"/>
          <w:szCs w:val="20"/>
          <w:shd w:val="clear" w:color="auto" w:fill="FFFFFF"/>
        </w:rPr>
        <w:t>.</w:t>
      </w:r>
    </w:p>
    <w:p w14:paraId="0A126AE8" w14:textId="1E6C369A" w:rsidR="007E16D6" w:rsidRPr="0021188F" w:rsidRDefault="00985E41">
      <w:pPr>
        <w:pStyle w:val="BodyText"/>
        <w:bidi/>
        <w:spacing w:before="56" w:line="244" w:lineRule="auto"/>
        <w:ind w:left="110" w:right="33"/>
        <w:rPr>
          <w:rFonts w:ascii="Arial" w:hAnsi="Arial" w:cs="Arial"/>
        </w:rPr>
      </w:pPr>
      <w:r>
        <w:rPr>
          <w:rFonts w:ascii="Arial" w:hAnsi="Arial" w:cs="Arial"/>
          <w:spacing w:val="-1"/>
          <w:w w:val="105"/>
          <w:rtl/>
        </w:rPr>
        <w:t xml:space="preserve">قد يكون من الصعب إجراء هذه الأنواع من المحادثات. تتوفّر المعلومات حول كيفية دعم صديق على موقع headspace الإلكتروني: </w:t>
      </w:r>
      <w:hyperlink r:id="rId22">
        <w:r>
          <w:rPr>
            <w:rFonts w:ascii="Arial" w:hAnsi="Arial" w:cs="Arial"/>
            <w:color w:val="B8232F"/>
            <w:w w:val="105"/>
            <w:u w:val="single" w:color="B8232F"/>
            <w:rtl/>
          </w:rPr>
          <w:t>كيفية مساعدة</w:t>
        </w:r>
      </w:hyperlink>
      <w:hyperlink r:id="rId23">
        <w:r>
          <w:rPr>
            <w:rFonts w:ascii="Arial" w:hAnsi="Arial" w:cs="Arial"/>
            <w:color w:val="B8232F"/>
            <w:w w:val="105"/>
            <w:u w:val="single" w:color="B8232F"/>
            <w:rtl/>
          </w:rPr>
          <w:t xml:space="preserve"> صديق يمرّ بوقت عصيب</w:t>
        </w:r>
      </w:hyperlink>
      <w:r w:rsidRPr="0021188F">
        <w:rPr>
          <w:rFonts w:ascii="Arial" w:hAnsi="Arial" w:cs="Arial"/>
          <w:color w:val="B8232F"/>
          <w:w w:val="105"/>
          <w:u w:val="single" w:color="B8232F"/>
          <w:rtl/>
        </w:rPr>
        <w:t>.</w:t>
      </w:r>
    </w:p>
    <w:p w14:paraId="7F9BF0C3" w14:textId="77777777" w:rsidR="007E16D6" w:rsidRPr="0021188F" w:rsidRDefault="007E16D6">
      <w:pPr>
        <w:pStyle w:val="BodyText"/>
        <w:spacing w:before="1"/>
        <w:ind w:left="0"/>
        <w:rPr>
          <w:rFonts w:ascii="Arial" w:hAnsi="Arial" w:cs="Arial"/>
          <w:sz w:val="24"/>
        </w:rPr>
      </w:pPr>
    </w:p>
    <w:p w14:paraId="1C7068AC" w14:textId="77777777" w:rsidR="007E16D6" w:rsidRPr="0021188F" w:rsidRDefault="00985E41">
      <w:pPr>
        <w:pStyle w:val="Heading1"/>
        <w:bidi/>
        <w:spacing w:before="1"/>
        <w:rPr>
          <w:rFonts w:ascii="Arial" w:hAnsi="Arial" w:cs="Arial"/>
          <w:b/>
        </w:rPr>
      </w:pPr>
      <w:r>
        <w:rPr>
          <w:rFonts w:ascii="Arial" w:hAnsi="Arial" w:cs="Arial"/>
          <w:b/>
          <w:bCs/>
          <w:color w:val="B8232F"/>
          <w:w w:val="95"/>
          <w:rtl/>
        </w:rPr>
        <w:t>دعم الصحة النفسية</w:t>
      </w:r>
    </w:p>
    <w:p w14:paraId="1F6C3D77" w14:textId="77777777" w:rsidR="007E16D6" w:rsidRPr="0021188F" w:rsidRDefault="00985E41">
      <w:pPr>
        <w:pStyle w:val="ListParagraph"/>
        <w:numPr>
          <w:ilvl w:val="0"/>
          <w:numId w:val="2"/>
        </w:numPr>
        <w:tabs>
          <w:tab w:val="left" w:pos="393"/>
          <w:tab w:val="left" w:pos="394"/>
        </w:tabs>
        <w:bidi/>
        <w:spacing w:before="36" w:line="244" w:lineRule="auto"/>
        <w:ind w:right="143"/>
        <w:rPr>
          <w:rFonts w:ascii="Arial" w:hAnsi="Arial" w:cs="Arial"/>
          <w:sz w:val="20"/>
        </w:rPr>
      </w:pPr>
      <w:r>
        <w:rPr>
          <w:rFonts w:ascii="Arial" w:hAnsi="Arial" w:cs="Arial"/>
          <w:b/>
          <w:bCs/>
          <w:spacing w:val="-2"/>
          <w:w w:val="105"/>
          <w:sz w:val="20"/>
          <w:szCs w:val="20"/>
          <w:rtl/>
        </w:rPr>
        <w:t>يستطيع طبيبك العام</w:t>
      </w:r>
      <w:r>
        <w:rPr>
          <w:rFonts w:ascii="Arial" w:hAnsi="Arial" w:cs="Arial"/>
          <w:w w:val="105"/>
          <w:sz w:val="20"/>
          <w:szCs w:val="20"/>
          <w:rtl/>
        </w:rPr>
        <w:t xml:space="preserve"> تزويدك بدعم إضافي</w:t>
      </w:r>
    </w:p>
    <w:p w14:paraId="167ED3CD" w14:textId="387775C2" w:rsidR="007E16D6" w:rsidRPr="0021188F" w:rsidRDefault="00985E41">
      <w:pPr>
        <w:pStyle w:val="ListParagraph"/>
        <w:numPr>
          <w:ilvl w:val="0"/>
          <w:numId w:val="2"/>
        </w:numPr>
        <w:tabs>
          <w:tab w:val="left" w:pos="393"/>
          <w:tab w:val="left" w:pos="394"/>
        </w:tabs>
        <w:bidi/>
        <w:spacing w:before="55" w:line="244" w:lineRule="auto"/>
        <w:ind w:right="38"/>
        <w:rPr>
          <w:rFonts w:ascii="Arial" w:hAnsi="Arial" w:cs="Arial"/>
          <w:sz w:val="20"/>
        </w:rPr>
      </w:pPr>
      <w:r>
        <w:rPr>
          <w:rFonts w:ascii="Arial" w:hAnsi="Arial" w:cs="Arial"/>
          <w:b/>
          <w:bCs/>
          <w:sz w:val="20"/>
          <w:szCs w:val="20"/>
          <w:rtl/>
        </w:rPr>
        <w:t xml:space="preserve">استشارات </w:t>
      </w:r>
      <w:r w:rsidR="00947852" w:rsidRPr="00947852">
        <w:rPr>
          <w:rFonts w:ascii="Arial" w:hAnsi="Arial" w:cs="Arial"/>
          <w:b/>
          <w:bCs/>
          <w:sz w:val="20"/>
          <w:szCs w:val="20"/>
        </w:rPr>
        <w:t>headspace</w:t>
      </w:r>
      <w:r>
        <w:rPr>
          <w:rFonts w:ascii="Arial" w:hAnsi="Arial" w:cs="Arial"/>
          <w:b/>
          <w:bCs/>
          <w:sz w:val="20"/>
          <w:szCs w:val="20"/>
          <w:rtl/>
        </w:rPr>
        <w:t>:</w:t>
      </w:r>
      <w:r>
        <w:rPr>
          <w:rFonts w:ascii="Arial" w:hAnsi="Arial" w:cs="Arial"/>
          <w:spacing w:val="-1"/>
          <w:sz w:val="20"/>
          <w:szCs w:val="20"/>
          <w:rtl/>
        </w:rPr>
        <w:t xml:space="preserve"> يستطيع طلاب المدارس الثانوية التابعة لحكومة ولاية فيكتوريا، بما في ذلك الطلاب الذين أنهوا تعليمهم للتو، الحصول على خدمات الاستشارات النفسية من headspace. خلال العطلة، يمكنك إحالة نفسك عن طريق الاتصال </w:t>
      </w:r>
      <w:hyperlink r:id="rId24">
        <w:r>
          <w:rPr>
            <w:rFonts w:ascii="Arial" w:hAnsi="Arial" w:cs="Arial"/>
            <w:color w:val="B8232F"/>
            <w:sz w:val="20"/>
            <w:szCs w:val="20"/>
            <w:u w:val="single" w:color="B8232F"/>
            <w:rtl/>
          </w:rPr>
          <w:t>بمركز headspace المحلي</w:t>
        </w:r>
      </w:hyperlink>
      <w:r w:rsidRPr="0021188F">
        <w:rPr>
          <w:rFonts w:ascii="Arial" w:hAnsi="Arial" w:cs="Arial"/>
          <w:sz w:val="20"/>
          <w:szCs w:val="20"/>
          <w:rtl/>
        </w:rPr>
        <w:t>.</w:t>
      </w:r>
    </w:p>
    <w:p w14:paraId="1A902396" w14:textId="2F130726" w:rsidR="007E16D6" w:rsidRPr="0021188F" w:rsidRDefault="00B0729C" w:rsidP="006106E8">
      <w:pPr>
        <w:pStyle w:val="ListParagraph"/>
        <w:numPr>
          <w:ilvl w:val="0"/>
          <w:numId w:val="2"/>
        </w:numPr>
        <w:tabs>
          <w:tab w:val="left" w:pos="393"/>
          <w:tab w:val="left" w:pos="394"/>
        </w:tabs>
        <w:bidi/>
        <w:spacing w:before="54" w:line="244" w:lineRule="auto"/>
        <w:ind w:right="1058"/>
        <w:rPr>
          <w:rFonts w:ascii="Arial" w:hAnsi="Arial" w:cs="Arial"/>
          <w:sz w:val="20"/>
        </w:rPr>
      </w:pPr>
      <w:r>
        <w:rPr>
          <w:rFonts w:ascii="Arial" w:hAnsi="Arial" w:cs="Arial"/>
          <w:sz w:val="20"/>
        </w:rPr>
        <w:t xml:space="preserve">1800 650 890 </w:t>
      </w:r>
      <w:r w:rsidRPr="00B0729C">
        <w:rPr>
          <w:rFonts w:ascii="Arial" w:hAnsi="Arial" w:cs="Arial"/>
          <w:b/>
          <w:bCs/>
          <w:sz w:val="20"/>
        </w:rPr>
        <w:t>:</w:t>
      </w:r>
      <w:hyperlink r:id="rId25">
        <w:r>
          <w:rPr>
            <w:rFonts w:ascii="Arial" w:hAnsi="Arial" w:cs="Arial"/>
            <w:b/>
            <w:sz w:val="20"/>
          </w:rPr>
          <w:t>eheadspace</w:t>
        </w:r>
      </w:hyperlink>
      <w:r>
        <w:rPr>
          <w:rFonts w:ascii="Arial" w:hAnsi="Arial" w:cs="Arial"/>
          <w:b/>
          <w:sz w:val="20"/>
        </w:rPr>
        <w:t xml:space="preserve"> </w:t>
      </w:r>
      <w:hyperlink w:history="1">
        <w:r w:rsidRPr="006106E8">
          <w:rPr>
            <w:rStyle w:val="Hyperlink"/>
            <w:rFonts w:ascii="Arial" w:hAnsi="Arial" w:cs="Arial"/>
            <w:color w:val="C00000"/>
            <w:spacing w:val="-1"/>
            <w:sz w:val="20"/>
          </w:rPr>
          <w:t>www.headspace.org.au/eheadspace</w:t>
        </w:r>
      </w:hyperlink>
    </w:p>
    <w:p w14:paraId="26B1E93E" w14:textId="5C93077B" w:rsidR="007E16D6" w:rsidRPr="0021188F" w:rsidRDefault="00B0729C" w:rsidP="00B0729C">
      <w:pPr>
        <w:pStyle w:val="ListParagraph"/>
        <w:numPr>
          <w:ilvl w:val="0"/>
          <w:numId w:val="2"/>
        </w:numPr>
        <w:tabs>
          <w:tab w:val="left" w:pos="393"/>
          <w:tab w:val="left" w:pos="394"/>
        </w:tabs>
        <w:bidi/>
        <w:spacing w:before="55" w:line="244" w:lineRule="auto"/>
        <w:ind w:right="1984"/>
        <w:rPr>
          <w:rFonts w:ascii="Arial" w:hAnsi="Arial" w:cs="Arial"/>
          <w:sz w:val="20"/>
        </w:rPr>
      </w:pPr>
      <w:r>
        <w:rPr>
          <w:rFonts w:ascii="Arial" w:hAnsi="Arial" w:cs="Arial"/>
          <w:spacing w:val="-3"/>
          <w:w w:val="95"/>
          <w:sz w:val="20"/>
        </w:rPr>
        <w:t xml:space="preserve">1800 551 800 </w:t>
      </w:r>
      <w:r w:rsidRPr="00B0729C">
        <w:rPr>
          <w:rFonts w:ascii="Arial" w:hAnsi="Arial" w:cs="Arial"/>
          <w:b/>
          <w:bCs/>
          <w:spacing w:val="-3"/>
          <w:w w:val="95"/>
          <w:sz w:val="20"/>
        </w:rPr>
        <w:t>:</w:t>
      </w:r>
      <w:r w:rsidR="00985E41">
        <w:rPr>
          <w:rFonts w:ascii="Arial" w:hAnsi="Arial" w:cs="Arial"/>
          <w:b/>
          <w:w w:val="95"/>
          <w:sz w:val="20"/>
        </w:rPr>
        <w:t>Kids Helpline</w:t>
      </w:r>
      <w:r w:rsidR="00985E41">
        <w:rPr>
          <w:rFonts w:ascii="Arial" w:hAnsi="Arial" w:cs="Arial"/>
          <w:spacing w:val="-3"/>
          <w:w w:val="95"/>
          <w:sz w:val="20"/>
        </w:rPr>
        <w:t xml:space="preserve"> </w:t>
      </w:r>
      <w:hyperlink r:id="rId26">
        <w:r w:rsidR="00985E41">
          <w:rPr>
            <w:rFonts w:ascii="Arial" w:hAnsi="Arial" w:cs="Arial"/>
            <w:color w:val="B8232F"/>
            <w:sz w:val="20"/>
            <w:u w:val="single" w:color="B8232F"/>
          </w:rPr>
          <w:t>www.kidshelpline.com.a</w:t>
        </w:r>
      </w:hyperlink>
      <w:r w:rsidR="00985E41">
        <w:rPr>
          <w:rFonts w:ascii="Arial" w:hAnsi="Arial" w:cs="Arial"/>
          <w:color w:val="B8232F"/>
          <w:sz w:val="20"/>
          <w:u w:val="single" w:color="B8232F"/>
        </w:rPr>
        <w:t>u</w:t>
      </w:r>
      <w:r w:rsidR="00985E41" w:rsidRPr="0021188F">
        <w:rPr>
          <w:rFonts w:ascii="Arial" w:hAnsi="Arial" w:cs="Arial"/>
          <w:color w:val="B8232F"/>
          <w:sz w:val="20"/>
          <w:u w:val="single" w:color="B8232F"/>
        </w:rPr>
        <w:t xml:space="preserve"> </w:t>
      </w:r>
    </w:p>
    <w:p w14:paraId="124DA866" w14:textId="78F4050F" w:rsidR="007E16D6" w:rsidRPr="0021188F" w:rsidRDefault="00947852" w:rsidP="006106E8">
      <w:pPr>
        <w:pStyle w:val="ListParagraph"/>
        <w:numPr>
          <w:ilvl w:val="0"/>
          <w:numId w:val="2"/>
        </w:numPr>
        <w:tabs>
          <w:tab w:val="left" w:pos="393"/>
          <w:tab w:val="left" w:pos="394"/>
        </w:tabs>
        <w:bidi/>
        <w:spacing w:before="55"/>
        <w:rPr>
          <w:rFonts w:ascii="Arial" w:hAnsi="Arial" w:cs="Arial"/>
          <w:sz w:val="20"/>
        </w:rPr>
      </w:pPr>
      <w:r>
        <w:rPr>
          <w:rFonts w:hint="cs"/>
          <w:rtl/>
        </w:rPr>
        <w:t xml:space="preserve"> </w:t>
      </w:r>
      <w:hyperlink w:history="1">
        <w:r w:rsidRPr="00EE4BC9">
          <w:rPr>
            <w:rStyle w:val="Hyperlink"/>
            <w:rFonts w:ascii="Arial" w:hAnsi="Arial" w:cs="Arial"/>
            <w:w w:val="90"/>
            <w:sz w:val="20"/>
          </w:rPr>
          <w:t xml:space="preserve"> www.lifeline.org.au</w:t>
        </w:r>
      </w:hyperlink>
      <w:r w:rsidR="006106E8">
        <w:rPr>
          <w:rFonts w:ascii="Arial" w:hAnsi="Arial" w:cs="Arial"/>
          <w:w w:val="90"/>
          <w:sz w:val="20"/>
        </w:rPr>
        <w:t xml:space="preserve"> </w:t>
      </w:r>
      <w:r w:rsidR="00B0729C">
        <w:rPr>
          <w:rFonts w:ascii="Arial" w:hAnsi="Arial" w:cs="Arial"/>
          <w:w w:val="90"/>
          <w:sz w:val="20"/>
        </w:rPr>
        <w:t xml:space="preserve"> </w:t>
      </w:r>
      <w:r w:rsidR="006106E8">
        <w:rPr>
          <w:rFonts w:ascii="Arial" w:hAnsi="Arial" w:cs="Arial"/>
          <w:w w:val="90"/>
          <w:sz w:val="20"/>
        </w:rPr>
        <w:t>13 11 14</w:t>
      </w:r>
      <w:r w:rsidR="00985E41">
        <w:rPr>
          <w:rFonts w:ascii="Arial" w:hAnsi="Arial" w:cs="Arial"/>
          <w:w w:val="90"/>
          <w:sz w:val="20"/>
        </w:rPr>
        <w:t xml:space="preserve"> </w:t>
      </w:r>
      <w:r w:rsidR="006106E8">
        <w:rPr>
          <w:rFonts w:ascii="Arial" w:hAnsi="Arial" w:cs="Arial"/>
          <w:w w:val="90"/>
          <w:sz w:val="20"/>
        </w:rPr>
        <w:t xml:space="preserve"> </w:t>
      </w:r>
      <w:r w:rsidRPr="00947852">
        <w:rPr>
          <w:rFonts w:ascii="Arial" w:hAnsi="Arial" w:cs="Arial"/>
          <w:b/>
          <w:bCs/>
          <w:w w:val="90"/>
          <w:sz w:val="20"/>
        </w:rPr>
        <w:t>:</w:t>
      </w:r>
      <w:hyperlink r:id="rId27">
        <w:r w:rsidRPr="00947852">
          <w:rPr>
            <w:rFonts w:ascii="Arial" w:hAnsi="Arial" w:cs="Arial"/>
            <w:b/>
            <w:bCs/>
            <w:w w:val="90"/>
            <w:sz w:val="20"/>
          </w:rPr>
          <w:t>Lifeline</w:t>
        </w:r>
      </w:hyperlink>
    </w:p>
    <w:p w14:paraId="4841FF5C" w14:textId="0B6F8C96" w:rsidR="007E16D6" w:rsidRPr="0021188F" w:rsidRDefault="00B0729C" w:rsidP="00B0729C">
      <w:pPr>
        <w:pStyle w:val="ListParagraph"/>
        <w:numPr>
          <w:ilvl w:val="0"/>
          <w:numId w:val="2"/>
        </w:numPr>
        <w:tabs>
          <w:tab w:val="left" w:pos="393"/>
          <w:tab w:val="left" w:pos="394"/>
        </w:tabs>
        <w:bidi/>
        <w:spacing w:before="60" w:line="244" w:lineRule="auto"/>
        <w:ind w:right="2026"/>
        <w:rPr>
          <w:rFonts w:ascii="Arial" w:hAnsi="Arial" w:cs="Arial"/>
          <w:sz w:val="20"/>
        </w:rPr>
      </w:pPr>
      <w:r>
        <w:rPr>
          <w:rFonts w:ascii="Arial" w:hAnsi="Arial" w:cs="Arial"/>
          <w:spacing w:val="-3"/>
          <w:w w:val="95"/>
          <w:sz w:val="20"/>
        </w:rPr>
        <w:t>1300 224 636</w:t>
      </w:r>
      <w:r w:rsidRPr="00B0729C">
        <w:rPr>
          <w:rFonts w:ascii="Arial" w:hAnsi="Arial" w:cs="Arial"/>
          <w:b/>
          <w:bCs/>
          <w:spacing w:val="-3"/>
          <w:w w:val="95"/>
          <w:sz w:val="20"/>
        </w:rPr>
        <w:t xml:space="preserve"> :</w:t>
      </w:r>
      <w:r w:rsidR="00985E41">
        <w:rPr>
          <w:rFonts w:ascii="Arial" w:hAnsi="Arial" w:cs="Arial"/>
          <w:b/>
          <w:w w:val="95"/>
          <w:sz w:val="20"/>
        </w:rPr>
        <w:t>Beyond Blue</w:t>
      </w:r>
      <w:r w:rsidR="00985E41">
        <w:rPr>
          <w:rFonts w:ascii="Arial" w:hAnsi="Arial" w:cs="Arial"/>
          <w:spacing w:val="-3"/>
          <w:w w:val="95"/>
          <w:sz w:val="20"/>
        </w:rPr>
        <w:t xml:space="preserve"> </w:t>
      </w:r>
      <w:hyperlink r:id="rId28">
        <w:r w:rsidR="00985E41">
          <w:rPr>
            <w:rFonts w:ascii="Arial" w:hAnsi="Arial" w:cs="Arial"/>
            <w:color w:val="B8232F"/>
            <w:sz w:val="20"/>
            <w:u w:val="single" w:color="B8232F"/>
          </w:rPr>
          <w:t>www.beyondblue.org.au</w:t>
        </w:r>
      </w:hyperlink>
    </w:p>
    <w:p w14:paraId="26EE5001" w14:textId="15B36EEF" w:rsidR="007E16D6" w:rsidRPr="0021188F" w:rsidRDefault="00B0729C" w:rsidP="00B0729C">
      <w:pPr>
        <w:pStyle w:val="ListParagraph"/>
        <w:numPr>
          <w:ilvl w:val="0"/>
          <w:numId w:val="2"/>
        </w:numPr>
        <w:tabs>
          <w:tab w:val="left" w:pos="393"/>
          <w:tab w:val="left" w:pos="394"/>
        </w:tabs>
        <w:bidi/>
        <w:spacing w:before="55" w:line="244" w:lineRule="auto"/>
        <w:ind w:right="2030"/>
        <w:rPr>
          <w:rFonts w:ascii="Arial" w:hAnsi="Arial" w:cs="Arial"/>
          <w:sz w:val="20"/>
        </w:rPr>
      </w:pPr>
      <w:r>
        <w:rPr>
          <w:rFonts w:ascii="Arial" w:hAnsi="Arial" w:cs="Arial"/>
          <w:spacing w:val="-2"/>
          <w:w w:val="95"/>
          <w:sz w:val="20"/>
        </w:rPr>
        <w:t xml:space="preserve">1800 595 212 </w:t>
      </w:r>
      <w:r w:rsidRPr="00B0729C">
        <w:rPr>
          <w:rFonts w:ascii="Arial" w:hAnsi="Arial" w:cs="Arial"/>
          <w:b/>
          <w:bCs/>
          <w:spacing w:val="-2"/>
          <w:w w:val="95"/>
          <w:sz w:val="20"/>
        </w:rPr>
        <w:t>:</w:t>
      </w:r>
      <w:r w:rsidR="00985E41">
        <w:rPr>
          <w:rFonts w:ascii="Arial" w:hAnsi="Arial" w:cs="Arial"/>
          <w:b/>
          <w:w w:val="95"/>
          <w:sz w:val="20"/>
        </w:rPr>
        <w:t>Head to Help</w:t>
      </w:r>
      <w:r w:rsidR="00985E41">
        <w:rPr>
          <w:rFonts w:ascii="Arial" w:hAnsi="Arial" w:cs="Arial"/>
          <w:spacing w:val="-2"/>
          <w:w w:val="95"/>
          <w:sz w:val="20"/>
        </w:rPr>
        <w:t xml:space="preserve"> </w:t>
      </w:r>
      <w:hyperlink r:id="rId29">
        <w:r w:rsidR="00985E41">
          <w:rPr>
            <w:rFonts w:ascii="Arial" w:hAnsi="Arial" w:cs="Arial"/>
            <w:color w:val="B8232F"/>
            <w:sz w:val="20"/>
            <w:u w:val="single" w:color="B8232F"/>
          </w:rPr>
          <w:t>www.headtohelp.org.au</w:t>
        </w:r>
      </w:hyperlink>
    </w:p>
    <w:p w14:paraId="1F7FF934" w14:textId="30E1E4DC" w:rsidR="007E16D6" w:rsidRPr="0021188F" w:rsidRDefault="00B0729C" w:rsidP="00B0729C">
      <w:pPr>
        <w:pStyle w:val="ListParagraph"/>
        <w:numPr>
          <w:ilvl w:val="0"/>
          <w:numId w:val="2"/>
        </w:numPr>
        <w:tabs>
          <w:tab w:val="left" w:pos="393"/>
          <w:tab w:val="left" w:pos="394"/>
        </w:tabs>
        <w:bidi/>
        <w:spacing w:before="55" w:line="244" w:lineRule="auto"/>
        <w:ind w:right="755"/>
        <w:rPr>
          <w:rFonts w:ascii="Arial" w:hAnsi="Arial" w:cs="Arial"/>
          <w:sz w:val="20"/>
        </w:rPr>
      </w:pPr>
      <w:r>
        <w:rPr>
          <w:rFonts w:ascii="Arial" w:hAnsi="Arial" w:cs="Arial"/>
          <w:spacing w:val="-3"/>
          <w:sz w:val="20"/>
        </w:rPr>
        <w:t xml:space="preserve">1300 659 467 </w:t>
      </w:r>
      <w:r w:rsidRPr="00B0729C">
        <w:rPr>
          <w:rFonts w:ascii="Arial" w:hAnsi="Arial" w:cs="Arial"/>
          <w:b/>
          <w:bCs/>
          <w:spacing w:val="-3"/>
          <w:sz w:val="20"/>
        </w:rPr>
        <w:t>:</w:t>
      </w:r>
      <w:r w:rsidR="00985E41">
        <w:rPr>
          <w:rFonts w:ascii="Arial" w:hAnsi="Arial" w:cs="Arial"/>
          <w:b/>
          <w:sz w:val="20"/>
        </w:rPr>
        <w:t>Suicide Call Back Service</w:t>
      </w:r>
      <w:r w:rsidR="00985E41">
        <w:rPr>
          <w:rFonts w:ascii="Arial" w:hAnsi="Arial" w:cs="Arial"/>
          <w:spacing w:val="-3"/>
          <w:sz w:val="20"/>
        </w:rPr>
        <w:t xml:space="preserve"> </w:t>
      </w:r>
      <w:hyperlink r:id="rId30">
        <w:r w:rsidR="00985E41">
          <w:rPr>
            <w:rFonts w:ascii="Arial" w:hAnsi="Arial" w:cs="Arial"/>
            <w:color w:val="B8232F"/>
            <w:sz w:val="20"/>
            <w:u w:val="single" w:color="B8232F"/>
          </w:rPr>
          <w:t>www.suicidecallbackservice.org.au</w:t>
        </w:r>
      </w:hyperlink>
    </w:p>
    <w:p w14:paraId="0B87F445" w14:textId="3BAE2FC5" w:rsidR="007E16D6" w:rsidRPr="0021188F" w:rsidRDefault="00985E41">
      <w:pPr>
        <w:pStyle w:val="ListParagraph"/>
        <w:numPr>
          <w:ilvl w:val="0"/>
          <w:numId w:val="2"/>
        </w:numPr>
        <w:tabs>
          <w:tab w:val="left" w:pos="393"/>
          <w:tab w:val="left" w:pos="394"/>
        </w:tabs>
        <w:bidi/>
        <w:spacing w:before="55"/>
        <w:rPr>
          <w:rFonts w:ascii="Arial" w:hAnsi="Arial" w:cs="Arial"/>
          <w:sz w:val="20"/>
        </w:rPr>
      </w:pPr>
      <w:r>
        <w:rPr>
          <w:rFonts w:ascii="Arial" w:hAnsi="Arial" w:cs="Arial"/>
          <w:b/>
          <w:bCs/>
          <w:sz w:val="20"/>
          <w:szCs w:val="20"/>
          <w:rtl/>
        </w:rPr>
        <w:t xml:space="preserve">الاتصال برقم الطوارئ </w:t>
      </w:r>
      <w:r w:rsidR="00947852">
        <w:rPr>
          <w:rFonts w:ascii="Arial" w:hAnsi="Arial" w:cs="Arial"/>
          <w:b/>
          <w:bCs/>
          <w:sz w:val="20"/>
          <w:szCs w:val="20"/>
        </w:rPr>
        <w:t>000</w:t>
      </w:r>
      <w:r>
        <w:rPr>
          <w:rFonts w:ascii="Arial" w:hAnsi="Arial" w:cs="Arial"/>
          <w:b/>
          <w:bCs/>
          <w:sz w:val="20"/>
          <w:szCs w:val="20"/>
          <w:rtl/>
        </w:rPr>
        <w:t xml:space="preserve"> </w:t>
      </w:r>
      <w:r>
        <w:rPr>
          <w:rFonts w:ascii="Arial" w:hAnsi="Arial" w:cs="Arial"/>
          <w:sz w:val="20"/>
          <w:szCs w:val="20"/>
          <w:rtl/>
        </w:rPr>
        <w:t>إذا كنت بحاجة إلى مساعدة طارئة.</w:t>
      </w:r>
    </w:p>
    <w:p w14:paraId="79B2AD44" w14:textId="77777777" w:rsidR="007E16D6" w:rsidRPr="0021188F" w:rsidRDefault="00985E41">
      <w:pPr>
        <w:pStyle w:val="Heading1"/>
        <w:bidi/>
        <w:spacing w:before="104" w:line="230" w:lineRule="auto"/>
        <w:ind w:right="2134"/>
        <w:rPr>
          <w:rFonts w:ascii="Arial" w:hAnsi="Arial" w:cs="Arial"/>
          <w:b/>
        </w:rPr>
      </w:pPr>
      <w:r w:rsidRPr="0021188F">
        <w:rPr>
          <w:rFonts w:ascii="Arial" w:hAnsi="Arial" w:cs="Arial"/>
          <w:rtl/>
        </w:rPr>
        <w:br w:type="column"/>
      </w:r>
      <w:r>
        <w:rPr>
          <w:rFonts w:ascii="Arial" w:hAnsi="Arial" w:cs="Arial"/>
          <w:b/>
          <w:bCs/>
          <w:color w:val="B8232F"/>
          <w:spacing w:val="-1"/>
          <w:w w:val="98"/>
          <w:rtl/>
        </w:rPr>
        <w:t>موارد منع الانتحار وإيذاء النفس</w:t>
      </w:r>
    </w:p>
    <w:p w14:paraId="56ADFE5E" w14:textId="77777777" w:rsidR="007E16D6" w:rsidRPr="0021188F" w:rsidRDefault="00B10F22">
      <w:pPr>
        <w:pStyle w:val="ListParagraph"/>
        <w:numPr>
          <w:ilvl w:val="0"/>
          <w:numId w:val="2"/>
        </w:numPr>
        <w:tabs>
          <w:tab w:val="left" w:pos="393"/>
          <w:tab w:val="left" w:pos="394"/>
        </w:tabs>
        <w:bidi/>
        <w:spacing w:before="39" w:line="244" w:lineRule="auto"/>
        <w:ind w:right="2004"/>
        <w:rPr>
          <w:rFonts w:ascii="Arial" w:hAnsi="Arial" w:cs="Arial"/>
          <w:sz w:val="20"/>
        </w:rPr>
      </w:pPr>
      <w:hyperlink r:id="rId31">
        <w:r w:rsidR="00985E41">
          <w:rPr>
            <w:rFonts w:ascii="Arial" w:hAnsi="Arial" w:cs="Arial"/>
            <w:color w:val="B8232F"/>
            <w:spacing w:val="-2"/>
            <w:w w:val="105"/>
            <w:sz w:val="20"/>
            <w:szCs w:val="20"/>
            <w:u w:val="single" w:color="B8232F"/>
            <w:rtl/>
          </w:rPr>
          <w:t>وضع خطة لرعاية الصحة النفسية</w:t>
        </w:r>
      </w:hyperlink>
      <w:r w:rsidR="00985E41">
        <w:rPr>
          <w:rFonts w:ascii="Arial" w:hAnsi="Arial" w:cs="Arial"/>
          <w:w w:val="105"/>
          <w:sz w:val="20"/>
          <w:szCs w:val="20"/>
          <w:rtl/>
        </w:rPr>
        <w:t xml:space="preserve"> (ReachOut)</w:t>
      </w:r>
    </w:p>
    <w:p w14:paraId="6C042EF1" w14:textId="77777777" w:rsidR="007E16D6" w:rsidRPr="0021188F" w:rsidRDefault="00B10F22">
      <w:pPr>
        <w:pStyle w:val="ListParagraph"/>
        <w:numPr>
          <w:ilvl w:val="0"/>
          <w:numId w:val="2"/>
        </w:numPr>
        <w:tabs>
          <w:tab w:val="left" w:pos="393"/>
          <w:tab w:val="left" w:pos="394"/>
        </w:tabs>
        <w:bidi/>
        <w:spacing w:line="244" w:lineRule="auto"/>
        <w:ind w:right="1388"/>
        <w:rPr>
          <w:rFonts w:ascii="Arial" w:hAnsi="Arial" w:cs="Arial"/>
          <w:sz w:val="20"/>
        </w:rPr>
      </w:pPr>
      <w:hyperlink r:id="rId32">
        <w:r w:rsidR="00985E41">
          <w:rPr>
            <w:rFonts w:ascii="Arial" w:hAnsi="Arial" w:cs="Arial"/>
            <w:color w:val="B8232F"/>
            <w:w w:val="105"/>
            <w:sz w:val="20"/>
            <w:szCs w:val="20"/>
            <w:u w:val="single" w:color="B8232F"/>
            <w:rtl/>
          </w:rPr>
          <w:t xml:space="preserve">الأمور التي يجب أن تعرفها عن إيذاء النفس </w:t>
        </w:r>
      </w:hyperlink>
      <w:r w:rsidR="00985E41">
        <w:rPr>
          <w:rFonts w:ascii="Arial" w:hAnsi="Arial" w:cs="Arial"/>
          <w:w w:val="105"/>
          <w:sz w:val="20"/>
          <w:szCs w:val="20"/>
          <w:rtl/>
        </w:rPr>
        <w:t xml:space="preserve"> (headspace)</w:t>
      </w:r>
    </w:p>
    <w:p w14:paraId="7789C8BC" w14:textId="77777777" w:rsidR="007E16D6" w:rsidRPr="0021188F" w:rsidRDefault="00B10F22">
      <w:pPr>
        <w:pStyle w:val="ListParagraph"/>
        <w:numPr>
          <w:ilvl w:val="0"/>
          <w:numId w:val="2"/>
        </w:numPr>
        <w:tabs>
          <w:tab w:val="left" w:pos="393"/>
          <w:tab w:val="left" w:pos="394"/>
        </w:tabs>
        <w:bidi/>
        <w:spacing w:line="244" w:lineRule="auto"/>
        <w:ind w:right="1640"/>
        <w:rPr>
          <w:rFonts w:ascii="Arial" w:hAnsi="Arial" w:cs="Arial"/>
          <w:sz w:val="20"/>
        </w:rPr>
      </w:pPr>
      <w:hyperlink r:id="rId33">
        <w:r w:rsidR="00985E41">
          <w:rPr>
            <w:rFonts w:ascii="Arial" w:hAnsi="Arial" w:cs="Arial"/>
            <w:color w:val="B8232F"/>
            <w:spacing w:val="-1"/>
            <w:w w:val="105"/>
            <w:sz w:val="20"/>
            <w:szCs w:val="20"/>
            <w:u w:val="single" w:color="B8232F"/>
            <w:rtl/>
          </w:rPr>
          <w:t>كيفية المساعدة عندما يفكّر أحد الأشخاص في الانتحار</w:t>
        </w:r>
      </w:hyperlink>
      <w:r w:rsidR="00985E41">
        <w:rPr>
          <w:rFonts w:ascii="Arial" w:hAnsi="Arial" w:cs="Arial"/>
          <w:w w:val="105"/>
          <w:sz w:val="20"/>
          <w:szCs w:val="20"/>
          <w:rtl/>
        </w:rPr>
        <w:t xml:space="preserve"> (SANE Australia)</w:t>
      </w:r>
    </w:p>
    <w:p w14:paraId="7BE6D7CB" w14:textId="77777777" w:rsidR="007E16D6" w:rsidRPr="0021188F" w:rsidRDefault="007E16D6">
      <w:pPr>
        <w:pStyle w:val="BodyText"/>
        <w:spacing w:before="5"/>
        <w:ind w:left="0"/>
        <w:rPr>
          <w:rFonts w:ascii="Arial" w:hAnsi="Arial" w:cs="Arial"/>
        </w:rPr>
      </w:pPr>
    </w:p>
    <w:p w14:paraId="61F17E8E" w14:textId="77777777" w:rsidR="007E16D6" w:rsidRPr="0021188F" w:rsidRDefault="00985E41">
      <w:pPr>
        <w:pStyle w:val="Heading1"/>
        <w:bidi/>
        <w:spacing w:line="230" w:lineRule="auto"/>
        <w:ind w:right="1267"/>
        <w:rPr>
          <w:rFonts w:ascii="Arial" w:hAnsi="Arial" w:cs="Arial"/>
          <w:b/>
        </w:rPr>
      </w:pPr>
      <w:r>
        <w:rPr>
          <w:rFonts w:ascii="Arial" w:hAnsi="Arial" w:cs="Arial"/>
          <w:b/>
          <w:bCs/>
          <w:color w:val="B8232F"/>
          <w:w w:val="98"/>
          <w:rtl/>
        </w:rPr>
        <w:t>دعم وموارد العنف الأسري</w:t>
      </w:r>
    </w:p>
    <w:p w14:paraId="0890F883" w14:textId="42FE0574" w:rsidR="007E16D6" w:rsidRPr="0021188F" w:rsidRDefault="005657CA" w:rsidP="005657CA">
      <w:pPr>
        <w:pStyle w:val="ListParagraph"/>
        <w:numPr>
          <w:ilvl w:val="0"/>
          <w:numId w:val="2"/>
        </w:numPr>
        <w:tabs>
          <w:tab w:val="left" w:pos="393"/>
          <w:tab w:val="left" w:pos="394"/>
        </w:tabs>
        <w:bidi/>
        <w:spacing w:before="38" w:line="244" w:lineRule="auto"/>
        <w:ind w:right="2995"/>
        <w:rPr>
          <w:rFonts w:ascii="Arial" w:hAnsi="Arial" w:cs="Arial"/>
          <w:sz w:val="20"/>
        </w:rPr>
      </w:pPr>
      <w:r>
        <w:rPr>
          <w:rFonts w:ascii="Arial" w:hAnsi="Arial" w:cs="Arial"/>
          <w:spacing w:val="-2"/>
          <w:w w:val="95"/>
          <w:sz w:val="20"/>
        </w:rPr>
        <w:t xml:space="preserve">1800 015 188 </w:t>
      </w:r>
      <w:r w:rsidRPr="005657CA">
        <w:rPr>
          <w:rFonts w:ascii="Arial" w:hAnsi="Arial" w:cs="Arial"/>
          <w:b/>
          <w:bCs/>
          <w:spacing w:val="-2"/>
          <w:w w:val="95"/>
          <w:sz w:val="20"/>
        </w:rPr>
        <w:t>:</w:t>
      </w:r>
      <w:r w:rsidR="00985E41">
        <w:rPr>
          <w:rFonts w:ascii="Arial" w:hAnsi="Arial" w:cs="Arial"/>
          <w:b/>
          <w:w w:val="95"/>
          <w:sz w:val="20"/>
        </w:rPr>
        <w:t>Safe Steps</w:t>
      </w:r>
      <w:r w:rsidR="00985E41">
        <w:rPr>
          <w:rFonts w:ascii="Arial" w:hAnsi="Arial" w:cs="Arial"/>
          <w:spacing w:val="-2"/>
          <w:w w:val="95"/>
          <w:sz w:val="20"/>
        </w:rPr>
        <w:t xml:space="preserve"> </w:t>
      </w:r>
      <w:hyperlink r:id="rId34">
        <w:r w:rsidR="00985E41">
          <w:rPr>
            <w:rFonts w:ascii="Arial" w:hAnsi="Arial" w:cs="Arial"/>
            <w:color w:val="B8232F"/>
            <w:sz w:val="20"/>
            <w:u w:val="single" w:color="B8232F"/>
          </w:rPr>
          <w:t>www.safesteps.org.au</w:t>
        </w:r>
      </w:hyperlink>
    </w:p>
    <w:p w14:paraId="3C9A74C9" w14:textId="3380017A" w:rsidR="007E16D6" w:rsidRPr="0021188F" w:rsidRDefault="005657CA" w:rsidP="005657CA">
      <w:pPr>
        <w:pStyle w:val="ListParagraph"/>
        <w:numPr>
          <w:ilvl w:val="0"/>
          <w:numId w:val="2"/>
        </w:numPr>
        <w:tabs>
          <w:tab w:val="left" w:pos="393"/>
          <w:tab w:val="left" w:pos="394"/>
        </w:tabs>
        <w:bidi/>
        <w:spacing w:before="55"/>
        <w:rPr>
          <w:rFonts w:ascii="Arial" w:hAnsi="Arial" w:cs="Arial"/>
          <w:sz w:val="20"/>
        </w:rPr>
      </w:pPr>
      <w:r>
        <w:rPr>
          <w:rFonts w:ascii="Arial" w:hAnsi="Arial" w:cs="Arial"/>
          <w:sz w:val="20"/>
        </w:rPr>
        <w:t xml:space="preserve">1800 737 732 </w:t>
      </w:r>
      <w:r w:rsidRPr="005657CA">
        <w:rPr>
          <w:rFonts w:ascii="Arial" w:hAnsi="Arial" w:cs="Arial"/>
          <w:b/>
          <w:bCs/>
          <w:sz w:val="20"/>
        </w:rPr>
        <w:t>:</w:t>
      </w:r>
      <w:r w:rsidR="00985E41">
        <w:rPr>
          <w:rFonts w:ascii="Arial" w:hAnsi="Arial" w:cs="Arial"/>
          <w:b/>
          <w:sz w:val="20"/>
        </w:rPr>
        <w:t>1800RESPECT</w:t>
      </w:r>
      <w:r w:rsidR="00985E41">
        <w:rPr>
          <w:rFonts w:ascii="Arial" w:hAnsi="Arial" w:cs="Arial"/>
          <w:sz w:val="20"/>
        </w:rPr>
        <w:t xml:space="preserve"> </w:t>
      </w:r>
    </w:p>
    <w:p w14:paraId="0C7F0988" w14:textId="77777777" w:rsidR="007E16D6" w:rsidRPr="0021188F" w:rsidRDefault="00B10F22" w:rsidP="005657CA">
      <w:pPr>
        <w:pStyle w:val="BodyText"/>
        <w:bidi/>
        <w:spacing w:before="4"/>
        <w:rPr>
          <w:rFonts w:ascii="Arial" w:hAnsi="Arial" w:cs="Arial"/>
        </w:rPr>
      </w:pPr>
      <w:hyperlink r:id="rId35">
        <w:r w:rsidR="00985E41">
          <w:rPr>
            <w:rFonts w:ascii="Arial" w:hAnsi="Arial" w:cs="Arial"/>
            <w:color w:val="B8232F"/>
            <w:u w:val="single" w:color="B8232F"/>
          </w:rPr>
          <w:t>www.1800respect.org.au</w:t>
        </w:r>
      </w:hyperlink>
    </w:p>
    <w:p w14:paraId="009D56F7" w14:textId="77777777" w:rsidR="007E16D6" w:rsidRPr="0021188F" w:rsidRDefault="00985E41">
      <w:pPr>
        <w:pStyle w:val="ListParagraph"/>
        <w:numPr>
          <w:ilvl w:val="0"/>
          <w:numId w:val="2"/>
        </w:numPr>
        <w:tabs>
          <w:tab w:val="left" w:pos="393"/>
          <w:tab w:val="left" w:pos="394"/>
        </w:tabs>
        <w:bidi/>
        <w:spacing w:before="60"/>
        <w:rPr>
          <w:rFonts w:ascii="Arial" w:hAnsi="Arial" w:cs="Arial"/>
          <w:b/>
          <w:sz w:val="20"/>
        </w:rPr>
      </w:pPr>
      <w:r>
        <w:rPr>
          <w:rFonts w:ascii="Arial" w:hAnsi="Arial" w:cs="Arial"/>
          <w:b/>
          <w:bCs/>
          <w:sz w:val="20"/>
          <w:szCs w:val="20"/>
          <w:rtl/>
        </w:rPr>
        <w:t>الأشياء المقبولة في المنزل:</w:t>
      </w:r>
    </w:p>
    <w:p w14:paraId="2F1DE9D2" w14:textId="77777777" w:rsidR="007E16D6" w:rsidRPr="0021188F" w:rsidRDefault="00B10F22" w:rsidP="005657CA">
      <w:pPr>
        <w:pStyle w:val="BodyText"/>
        <w:bidi/>
        <w:spacing w:before="5"/>
        <w:rPr>
          <w:rFonts w:ascii="Arial" w:hAnsi="Arial" w:cs="Arial"/>
        </w:rPr>
      </w:pPr>
      <w:hyperlink r:id="rId36">
        <w:r w:rsidR="00985E41">
          <w:rPr>
            <w:rFonts w:ascii="Arial" w:hAnsi="Arial" w:cs="Arial"/>
            <w:color w:val="B8232F"/>
            <w:u w:val="single" w:color="B8232F"/>
          </w:rPr>
          <w:t>www.woah.org.au</w:t>
        </w:r>
      </w:hyperlink>
    </w:p>
    <w:p w14:paraId="299FD796" w14:textId="77777777" w:rsidR="007E16D6" w:rsidRPr="0021188F" w:rsidRDefault="00B10F22">
      <w:pPr>
        <w:pStyle w:val="ListParagraph"/>
        <w:numPr>
          <w:ilvl w:val="0"/>
          <w:numId w:val="2"/>
        </w:numPr>
        <w:tabs>
          <w:tab w:val="left" w:pos="393"/>
          <w:tab w:val="left" w:pos="394"/>
        </w:tabs>
        <w:bidi/>
        <w:spacing w:before="61"/>
        <w:rPr>
          <w:rFonts w:ascii="Arial" w:hAnsi="Arial" w:cs="Arial"/>
          <w:sz w:val="20"/>
        </w:rPr>
      </w:pPr>
      <w:hyperlink r:id="rId37">
        <w:r w:rsidR="00985E41">
          <w:rPr>
            <w:rFonts w:ascii="Arial" w:hAnsi="Arial" w:cs="Arial"/>
            <w:color w:val="B8232F"/>
            <w:w w:val="105"/>
            <w:sz w:val="20"/>
            <w:szCs w:val="20"/>
            <w:u w:val="single" w:color="B8232F"/>
            <w:rtl/>
          </w:rPr>
          <w:t>دعم مسائل العنف الأسري</w:t>
        </w:r>
      </w:hyperlink>
    </w:p>
    <w:p w14:paraId="741E609B" w14:textId="77777777" w:rsidR="007E16D6" w:rsidRPr="0021188F" w:rsidRDefault="007E16D6">
      <w:pPr>
        <w:pStyle w:val="BodyText"/>
        <w:spacing w:before="10"/>
        <w:ind w:left="0"/>
        <w:rPr>
          <w:rFonts w:ascii="Arial" w:hAnsi="Arial" w:cs="Arial"/>
        </w:rPr>
      </w:pPr>
    </w:p>
    <w:p w14:paraId="27393FAF" w14:textId="77777777" w:rsidR="007E16D6" w:rsidRPr="0021188F" w:rsidRDefault="007E16D6">
      <w:pPr>
        <w:pStyle w:val="BodyText"/>
        <w:spacing w:before="5"/>
        <w:ind w:left="0"/>
        <w:rPr>
          <w:rFonts w:ascii="Arial" w:hAnsi="Arial" w:cs="Arial"/>
          <w:sz w:val="19"/>
        </w:rPr>
      </w:pPr>
    </w:p>
    <w:p w14:paraId="5A4CE4E1" w14:textId="77777777" w:rsidR="007E16D6" w:rsidRPr="0021188F" w:rsidRDefault="00985E41">
      <w:pPr>
        <w:pStyle w:val="Heading1"/>
        <w:bidi/>
        <w:rPr>
          <w:rFonts w:ascii="Arial" w:hAnsi="Arial" w:cs="Arial"/>
          <w:b/>
        </w:rPr>
      </w:pPr>
      <w:r>
        <w:rPr>
          <w:rFonts w:ascii="Arial" w:hAnsi="Arial" w:cs="Arial"/>
          <w:b/>
          <w:bCs/>
          <w:color w:val="B8232F"/>
          <w:rtl/>
        </w:rPr>
        <w:t>موارد الصحة النفسية</w:t>
      </w:r>
    </w:p>
    <w:p w14:paraId="52F57071" w14:textId="77777777" w:rsidR="007E16D6" w:rsidRPr="0021188F" w:rsidRDefault="00B10F22">
      <w:pPr>
        <w:pStyle w:val="ListParagraph"/>
        <w:numPr>
          <w:ilvl w:val="0"/>
          <w:numId w:val="2"/>
        </w:numPr>
        <w:tabs>
          <w:tab w:val="left" w:pos="393"/>
          <w:tab w:val="left" w:pos="394"/>
        </w:tabs>
        <w:bidi/>
        <w:spacing w:before="38"/>
        <w:rPr>
          <w:rFonts w:ascii="Arial" w:hAnsi="Arial" w:cs="Arial"/>
          <w:sz w:val="20"/>
        </w:rPr>
      </w:pPr>
      <w:hyperlink r:id="rId38">
        <w:r w:rsidR="00985E41">
          <w:rPr>
            <w:rFonts w:ascii="Arial" w:hAnsi="Arial" w:cs="Arial"/>
            <w:color w:val="B8232F"/>
            <w:spacing w:val="-1"/>
            <w:sz w:val="20"/>
            <w:szCs w:val="20"/>
            <w:u w:val="single" w:color="B8232F"/>
            <w:rtl/>
          </w:rPr>
          <w:t>مجموعة أدوات الصحة النفسية</w:t>
        </w:r>
      </w:hyperlink>
    </w:p>
    <w:p w14:paraId="2CE77DB0" w14:textId="77777777" w:rsidR="007E16D6" w:rsidRPr="0021188F" w:rsidRDefault="00B10F22">
      <w:pPr>
        <w:pStyle w:val="ListParagraph"/>
        <w:numPr>
          <w:ilvl w:val="0"/>
          <w:numId w:val="2"/>
        </w:numPr>
        <w:tabs>
          <w:tab w:val="left" w:pos="393"/>
          <w:tab w:val="left" w:pos="394"/>
        </w:tabs>
        <w:bidi/>
        <w:spacing w:before="61" w:line="244" w:lineRule="auto"/>
        <w:ind w:right="1179"/>
        <w:rPr>
          <w:rFonts w:ascii="Arial" w:hAnsi="Arial" w:cs="Arial"/>
          <w:sz w:val="20"/>
        </w:rPr>
      </w:pPr>
      <w:hyperlink r:id="rId39">
        <w:r w:rsidR="00985E41">
          <w:rPr>
            <w:rFonts w:ascii="Arial" w:hAnsi="Arial" w:cs="Arial"/>
            <w:color w:val="B8232F"/>
            <w:w w:val="105"/>
            <w:sz w:val="20"/>
            <w:szCs w:val="20"/>
            <w:u w:val="single" w:color="B8232F"/>
            <w:rtl/>
          </w:rPr>
          <w:t>فهم الصحة النفسية - صحيفة وقائع</w:t>
        </w:r>
      </w:hyperlink>
      <w:r w:rsidR="00985E41">
        <w:rPr>
          <w:rFonts w:ascii="Arial" w:hAnsi="Arial" w:cs="Arial"/>
          <w:w w:val="105"/>
          <w:sz w:val="20"/>
          <w:szCs w:val="20"/>
          <w:rtl/>
        </w:rPr>
        <w:t xml:space="preserve"> (Orygen</w:t>
      </w:r>
      <w:r w:rsidR="00985E41" w:rsidRPr="0021188F">
        <w:rPr>
          <w:rFonts w:ascii="Arial" w:hAnsi="Arial" w:cs="Arial"/>
          <w:w w:val="105"/>
          <w:sz w:val="20"/>
          <w:szCs w:val="20"/>
          <w:rtl/>
        </w:rPr>
        <w:t>)</w:t>
      </w:r>
    </w:p>
    <w:p w14:paraId="47CD8C39" w14:textId="77777777" w:rsidR="007E16D6" w:rsidRPr="0021188F" w:rsidRDefault="00B10F22">
      <w:pPr>
        <w:pStyle w:val="ListParagraph"/>
        <w:numPr>
          <w:ilvl w:val="0"/>
          <w:numId w:val="2"/>
        </w:numPr>
        <w:tabs>
          <w:tab w:val="left" w:pos="393"/>
          <w:tab w:val="left" w:pos="394"/>
        </w:tabs>
        <w:bidi/>
        <w:spacing w:line="244" w:lineRule="auto"/>
        <w:ind w:right="2097"/>
        <w:rPr>
          <w:rFonts w:ascii="Arial" w:hAnsi="Arial" w:cs="Arial"/>
          <w:sz w:val="20"/>
        </w:rPr>
      </w:pPr>
      <w:hyperlink r:id="rId40">
        <w:r w:rsidR="00985E41">
          <w:rPr>
            <w:rFonts w:ascii="Arial" w:hAnsi="Arial" w:cs="Arial"/>
            <w:color w:val="B8232F"/>
            <w:spacing w:val="-1"/>
            <w:w w:val="105"/>
            <w:sz w:val="20"/>
            <w:szCs w:val="20"/>
            <w:u w:val="single" w:color="B8232F"/>
            <w:rtl/>
          </w:rPr>
          <w:t>تعلّم كيفية التعامل مع الأوقات الصعبة</w:t>
        </w:r>
      </w:hyperlink>
      <w:r w:rsidR="00985E41">
        <w:rPr>
          <w:rFonts w:ascii="Arial" w:hAnsi="Arial" w:cs="Arial"/>
          <w:w w:val="105"/>
          <w:sz w:val="20"/>
          <w:szCs w:val="20"/>
          <w:rtl/>
        </w:rPr>
        <w:t xml:space="preserve"> (headspace)</w:t>
      </w:r>
    </w:p>
    <w:p w14:paraId="338944E5" w14:textId="77777777" w:rsidR="007E16D6" w:rsidRPr="0021188F" w:rsidRDefault="00B10F22">
      <w:pPr>
        <w:pStyle w:val="ListParagraph"/>
        <w:numPr>
          <w:ilvl w:val="0"/>
          <w:numId w:val="2"/>
        </w:numPr>
        <w:tabs>
          <w:tab w:val="left" w:pos="393"/>
          <w:tab w:val="left" w:pos="394"/>
        </w:tabs>
        <w:bidi/>
        <w:spacing w:line="244" w:lineRule="auto"/>
        <w:ind w:right="866"/>
        <w:rPr>
          <w:rFonts w:ascii="Arial" w:hAnsi="Arial" w:cs="Arial"/>
          <w:sz w:val="20"/>
        </w:rPr>
      </w:pPr>
      <w:hyperlink r:id="rId41">
        <w:r w:rsidR="00985E41">
          <w:rPr>
            <w:rFonts w:ascii="Arial" w:hAnsi="Arial" w:cs="Arial"/>
            <w:color w:val="B8232F"/>
            <w:spacing w:val="-1"/>
            <w:w w:val="105"/>
            <w:sz w:val="20"/>
            <w:szCs w:val="20"/>
            <w:u w:val="single" w:color="B8232F"/>
            <w:rtl/>
          </w:rPr>
          <w:t>استكشاف الحياة (للحفاظ على صحة عقلك)</w:t>
        </w:r>
      </w:hyperlink>
      <w:r w:rsidR="00985E41">
        <w:rPr>
          <w:rFonts w:ascii="Arial" w:hAnsi="Arial" w:cs="Arial"/>
          <w:w w:val="105"/>
          <w:sz w:val="20"/>
          <w:szCs w:val="20"/>
          <w:rtl/>
        </w:rPr>
        <w:t xml:space="preserve"> (headspace)</w:t>
      </w:r>
    </w:p>
    <w:p w14:paraId="3424C508" w14:textId="77777777" w:rsidR="007E16D6" w:rsidRPr="0021188F" w:rsidRDefault="007E16D6">
      <w:pPr>
        <w:spacing w:line="244" w:lineRule="auto"/>
        <w:rPr>
          <w:rFonts w:ascii="Arial" w:hAnsi="Arial" w:cs="Arial"/>
          <w:sz w:val="20"/>
        </w:rPr>
        <w:sectPr w:rsidR="007E16D6" w:rsidRPr="0021188F" w:rsidSect="00C93300">
          <w:type w:val="continuous"/>
          <w:pgSz w:w="11910" w:h="16840"/>
          <w:pgMar w:top="1960" w:right="220" w:bottom="0" w:left="740" w:header="720" w:footer="720" w:gutter="0"/>
          <w:cols w:num="2" w:space="280" w:equalWidth="0">
            <w:col w:w="4965" w:space="280"/>
            <w:col w:w="5705"/>
          </w:cols>
          <w:bidi/>
        </w:sectPr>
      </w:pPr>
    </w:p>
    <w:p w14:paraId="01A79475" w14:textId="77777777" w:rsidR="007E16D6" w:rsidRPr="0021188F" w:rsidRDefault="007E16D6">
      <w:pPr>
        <w:pStyle w:val="BodyText"/>
        <w:ind w:left="0"/>
        <w:rPr>
          <w:rFonts w:ascii="Arial" w:hAnsi="Arial" w:cs="Arial"/>
        </w:rPr>
      </w:pPr>
    </w:p>
    <w:p w14:paraId="14F70A19" w14:textId="77777777" w:rsidR="007E16D6" w:rsidRPr="0021188F" w:rsidRDefault="007E16D6">
      <w:pPr>
        <w:pStyle w:val="BodyText"/>
        <w:ind w:left="0"/>
        <w:rPr>
          <w:rFonts w:ascii="Arial" w:hAnsi="Arial" w:cs="Arial"/>
        </w:rPr>
      </w:pPr>
    </w:p>
    <w:p w14:paraId="644B2065" w14:textId="77777777" w:rsidR="007E16D6" w:rsidRPr="0021188F" w:rsidRDefault="007E16D6">
      <w:pPr>
        <w:pStyle w:val="BodyText"/>
        <w:ind w:left="0"/>
        <w:rPr>
          <w:rFonts w:ascii="Arial" w:hAnsi="Arial" w:cs="Arial"/>
        </w:rPr>
      </w:pPr>
    </w:p>
    <w:p w14:paraId="3126BAB1" w14:textId="77777777" w:rsidR="007E16D6" w:rsidRPr="0021188F" w:rsidRDefault="007E16D6">
      <w:pPr>
        <w:pStyle w:val="BodyText"/>
        <w:ind w:left="0"/>
        <w:rPr>
          <w:rFonts w:ascii="Arial" w:hAnsi="Arial" w:cs="Arial"/>
        </w:rPr>
      </w:pPr>
    </w:p>
    <w:p w14:paraId="35D4DAFD" w14:textId="77777777" w:rsidR="007E16D6" w:rsidRPr="0021188F" w:rsidRDefault="007E16D6">
      <w:pPr>
        <w:pStyle w:val="BodyText"/>
        <w:ind w:left="0"/>
        <w:rPr>
          <w:rFonts w:ascii="Arial" w:hAnsi="Arial" w:cs="Arial"/>
        </w:rPr>
      </w:pPr>
    </w:p>
    <w:p w14:paraId="41E1E8B6" w14:textId="77777777" w:rsidR="007E16D6" w:rsidRPr="0021188F" w:rsidRDefault="007E16D6">
      <w:pPr>
        <w:pStyle w:val="BodyText"/>
        <w:ind w:left="0"/>
        <w:rPr>
          <w:rFonts w:ascii="Arial" w:hAnsi="Arial" w:cs="Arial"/>
        </w:rPr>
      </w:pPr>
    </w:p>
    <w:p w14:paraId="12A96EED" w14:textId="77777777" w:rsidR="007E16D6" w:rsidRPr="0021188F" w:rsidRDefault="007E16D6">
      <w:pPr>
        <w:pStyle w:val="BodyText"/>
        <w:ind w:left="0"/>
        <w:rPr>
          <w:rFonts w:ascii="Arial" w:hAnsi="Arial" w:cs="Arial"/>
        </w:rPr>
      </w:pPr>
    </w:p>
    <w:p w14:paraId="091147A7" w14:textId="77777777" w:rsidR="007E16D6" w:rsidRDefault="007E16D6">
      <w:pPr>
        <w:pStyle w:val="BodyText"/>
        <w:ind w:left="0"/>
        <w:rPr>
          <w:rFonts w:ascii="Arial" w:hAnsi="Arial" w:cs="Arial"/>
        </w:rPr>
      </w:pPr>
    </w:p>
    <w:p w14:paraId="450ADF5A" w14:textId="77777777" w:rsidR="000A0707" w:rsidRDefault="000A0707">
      <w:pPr>
        <w:pStyle w:val="BodyText"/>
        <w:ind w:left="0"/>
        <w:rPr>
          <w:rFonts w:ascii="Arial" w:hAnsi="Arial" w:cs="Arial"/>
        </w:rPr>
      </w:pPr>
    </w:p>
    <w:p w14:paraId="4D27550A" w14:textId="77777777" w:rsidR="000A0707" w:rsidRDefault="000A0707">
      <w:pPr>
        <w:pStyle w:val="BodyText"/>
        <w:ind w:left="0"/>
        <w:rPr>
          <w:rFonts w:ascii="Arial" w:hAnsi="Arial" w:cs="Arial"/>
        </w:rPr>
      </w:pPr>
    </w:p>
    <w:p w14:paraId="78F63633" w14:textId="77777777" w:rsidR="000A0707" w:rsidRDefault="000A0707">
      <w:pPr>
        <w:pStyle w:val="BodyText"/>
        <w:ind w:left="0"/>
        <w:rPr>
          <w:rFonts w:ascii="Arial" w:hAnsi="Arial" w:cs="Arial"/>
        </w:rPr>
      </w:pPr>
    </w:p>
    <w:p w14:paraId="188A2D01" w14:textId="77777777" w:rsidR="000A0707" w:rsidRDefault="000A0707">
      <w:pPr>
        <w:pStyle w:val="BodyText"/>
        <w:ind w:left="0"/>
        <w:rPr>
          <w:rFonts w:ascii="Arial" w:hAnsi="Arial" w:cs="Arial"/>
        </w:rPr>
      </w:pPr>
    </w:p>
    <w:p w14:paraId="07ED3730" w14:textId="77777777" w:rsidR="000A0707" w:rsidRDefault="000A0707">
      <w:pPr>
        <w:pStyle w:val="BodyText"/>
        <w:ind w:left="0"/>
        <w:rPr>
          <w:rFonts w:ascii="Arial" w:hAnsi="Arial" w:cs="Arial"/>
        </w:rPr>
      </w:pPr>
    </w:p>
    <w:p w14:paraId="326AEC47" w14:textId="77777777" w:rsidR="000A0707" w:rsidRDefault="000A0707">
      <w:pPr>
        <w:pStyle w:val="BodyText"/>
        <w:ind w:left="0"/>
        <w:rPr>
          <w:rFonts w:ascii="Arial" w:hAnsi="Arial" w:cs="Arial"/>
        </w:rPr>
      </w:pPr>
    </w:p>
    <w:p w14:paraId="4AF73057" w14:textId="77777777" w:rsidR="000A0707" w:rsidRDefault="000A0707">
      <w:pPr>
        <w:pStyle w:val="BodyText"/>
        <w:ind w:left="0"/>
        <w:rPr>
          <w:rFonts w:ascii="Arial" w:hAnsi="Arial" w:cs="Arial"/>
        </w:rPr>
      </w:pPr>
    </w:p>
    <w:p w14:paraId="08065D90" w14:textId="77777777" w:rsidR="000A0707" w:rsidRPr="0021188F" w:rsidRDefault="000A0707">
      <w:pPr>
        <w:pStyle w:val="BodyText"/>
        <w:ind w:left="0"/>
        <w:rPr>
          <w:rFonts w:ascii="Arial" w:hAnsi="Arial" w:cs="Arial"/>
        </w:rPr>
      </w:pPr>
    </w:p>
    <w:p w14:paraId="76F68511" w14:textId="77777777" w:rsidR="007E16D6" w:rsidRPr="0021188F" w:rsidRDefault="007E16D6">
      <w:pPr>
        <w:pStyle w:val="BodyText"/>
        <w:ind w:left="0"/>
        <w:rPr>
          <w:rFonts w:ascii="Arial" w:hAnsi="Arial" w:cs="Arial"/>
        </w:rPr>
      </w:pPr>
    </w:p>
    <w:p w14:paraId="6A5BCE3E" w14:textId="77777777" w:rsidR="007E16D6" w:rsidRPr="0021188F" w:rsidRDefault="007E16D6">
      <w:pPr>
        <w:pStyle w:val="BodyText"/>
        <w:ind w:left="0"/>
        <w:rPr>
          <w:rFonts w:ascii="Arial" w:hAnsi="Arial" w:cs="Arial"/>
        </w:rPr>
      </w:pPr>
    </w:p>
    <w:p w14:paraId="5F03FE1B" w14:textId="77777777" w:rsidR="007E16D6" w:rsidRPr="0021188F" w:rsidRDefault="007E16D6">
      <w:pPr>
        <w:pStyle w:val="BodyText"/>
        <w:spacing w:before="7"/>
        <w:ind w:left="0"/>
        <w:rPr>
          <w:rFonts w:ascii="Arial" w:hAnsi="Arial" w:cs="Arial"/>
          <w:sz w:val="27"/>
        </w:rPr>
      </w:pPr>
    </w:p>
    <w:p w14:paraId="37384CFE" w14:textId="77777777" w:rsidR="007E16D6" w:rsidRPr="0021188F" w:rsidRDefault="00985E41">
      <w:pPr>
        <w:pStyle w:val="BodyText"/>
        <w:ind w:left="1984"/>
        <w:rPr>
          <w:rFonts w:ascii="Arial" w:hAnsi="Arial" w:cs="Arial"/>
        </w:rPr>
      </w:pPr>
      <w:r w:rsidRPr="0021188F">
        <w:rPr>
          <w:rFonts w:ascii="Arial" w:hAnsi="Arial" w:cs="Arial"/>
          <w:noProof/>
          <w:lang w:val="en-AU" w:eastAsia="en-AU"/>
        </w:rPr>
        <w:drawing>
          <wp:inline distT="0" distB="0" distL="0" distR="0" wp14:anchorId="0CED7BA9" wp14:editId="0DADAE88">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42" cstate="print"/>
                    <a:stretch>
                      <a:fillRect/>
                    </a:stretch>
                  </pic:blipFill>
                  <pic:spPr>
                    <a:xfrm>
                      <a:off x="0" y="0"/>
                      <a:ext cx="609148" cy="219075"/>
                    </a:xfrm>
                    <a:prstGeom prst="rect">
                      <a:avLst/>
                    </a:prstGeom>
                  </pic:spPr>
                </pic:pic>
              </a:graphicData>
            </a:graphic>
          </wp:inline>
        </w:drawing>
      </w:r>
    </w:p>
    <w:p w14:paraId="05EE776E" w14:textId="3F3D4BDF" w:rsidR="007E16D6" w:rsidRPr="0021188F" w:rsidRDefault="00B10F22" w:rsidP="000558A3">
      <w:pPr>
        <w:bidi/>
        <w:spacing w:before="77"/>
        <w:ind w:right="1985" w:firstLine="318"/>
        <w:rPr>
          <w:rFonts w:ascii="Arial" w:hAnsi="Arial" w:cs="Arial"/>
          <w:sz w:val="12"/>
        </w:rPr>
      </w:pPr>
      <w:r>
        <w:rPr>
          <w:rFonts w:ascii="Arial" w:hAnsi="Arial" w:cs="Arial"/>
        </w:rPr>
        <w:pict w14:anchorId="5B0D4A5B">
          <v:rect id="_x0000_s1030" style="position:absolute;left:0;text-align:left;margin-left:126.4pt;margin-top:-17.35pt;width:.4pt;height:25.1pt;z-index:15730688;mso-position-horizontal-relative:page" fillcolor="black" stroked="f">
            <w10:wrap anchorx="page"/>
          </v:rect>
        </w:pict>
      </w:r>
      <w:r>
        <w:rPr>
          <w:rFonts w:ascii="Arial" w:hAnsi="Arial" w:cs="Arial"/>
        </w:rPr>
        <w:pict w14:anchorId="27EA72AE">
          <v:group id="_x0000_s1026" style="position:absolute;left:0;text-align:left;margin-left:42.5pt;margin-top:-30.35pt;width:75.1pt;height:42.55pt;z-index:15731200;mso-position-horizontal-relative:page" coordorigin="850,-607" coordsize="1502,851">
            <v:shape id="_x0000_s1029" type="#_x0000_t75" style="position:absolute;left:1653;top:-345;width:395;height:201">
              <v:imagedata r:id="rId43"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44" o:title=""/>
            </v:shape>
            <w10:wrap anchorx="page"/>
          </v:group>
        </w:pict>
      </w:r>
      <w:r w:rsidR="000558A3" w:rsidRPr="0021188F">
        <w:rPr>
          <w:rFonts w:ascii="Arial" w:hAnsi="Arial" w:cs="Arial"/>
          <w:w w:val="95"/>
          <w:sz w:val="12"/>
        </w:rPr>
        <w:t>20-174(Student</w:t>
      </w:r>
      <w:r w:rsidR="000558A3">
        <w:rPr>
          <w:rFonts w:ascii="Arial" w:hAnsi="Arial" w:cs="Arial"/>
          <w:w w:val="95"/>
          <w:sz w:val="12"/>
        </w:rPr>
        <w:t>)</w:t>
      </w:r>
    </w:p>
    <w:sectPr w:rsidR="007E16D6" w:rsidRPr="0021188F">
      <w:type w:val="continuous"/>
      <w:pgSz w:w="11910" w:h="16840"/>
      <w:pgMar w:top="1960" w:right="220" w:bottom="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5BA8A" w14:textId="77777777" w:rsidR="00344426" w:rsidRDefault="00344426">
      <w:r>
        <w:separator/>
      </w:r>
    </w:p>
  </w:endnote>
  <w:endnote w:type="continuationSeparator" w:id="0">
    <w:p w14:paraId="34679650" w14:textId="77777777" w:rsidR="00344426" w:rsidRDefault="0034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Unicode"/>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168A" w14:textId="77777777" w:rsidR="00224834" w:rsidRDefault="00224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7D97" w14:textId="77777777" w:rsidR="00224834" w:rsidRDefault="002248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F0BCA" w14:textId="77777777" w:rsidR="00224834" w:rsidRDefault="00224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F0BD1" w14:textId="77777777" w:rsidR="00344426" w:rsidRDefault="00344426">
      <w:r>
        <w:separator/>
      </w:r>
    </w:p>
  </w:footnote>
  <w:footnote w:type="continuationSeparator" w:id="0">
    <w:p w14:paraId="531B4002" w14:textId="77777777" w:rsidR="00344426" w:rsidRDefault="0034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A7B0" w14:textId="77777777" w:rsidR="00224834" w:rsidRDefault="00224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9962" w14:textId="77777777" w:rsidR="007E16D6" w:rsidRDefault="00B10F22">
    <w:pPr>
      <w:pStyle w:val="BodyText"/>
      <w:bidi/>
      <w:spacing w:line="14" w:lineRule="auto"/>
      <w:ind w:left="0"/>
    </w:pPr>
    <w:r>
      <w:pict w14:anchorId="7E5A812F">
        <v:shape id="_x0000_s2061" style="position:absolute;left:0;text-align:left;margin-left:0;margin-top:13.9pt;width:27.75pt;height:56.7pt;z-index:-15839744;mso-position-horizontal-relative:page;mso-position-vertical-relative:page" coordorigin=",278" coordsize="555,1134" path="m555,1412l,1412,,278r19,l555,1412xe" fillcolor="#b8232f" stroked="f">
          <v:path arrowok="t"/>
          <w10:wrap anchorx="page" anchory="page"/>
        </v:shape>
      </w:pict>
    </w:r>
    <w:r>
      <w:pict w14:anchorId="711AF34A">
        <v:group id="_x0000_s2057" style="position:absolute;left:0;text-align:left;margin-left:169.1pt;margin-top:13.9pt;width:426.2pt;height:61.1pt;z-index:-15839232;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w14:anchorId="31F44A9B">
        <v:group id="_x0000_s2050" style="position:absolute;left:0;text-align:left;margin-left:34.15pt;margin-top:21pt;width:128.2pt;height:42.55pt;z-index:-15838720;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r>
      <w:pict w14:anchorId="03DEE55E">
        <v:shapetype id="_x0000_t202" coordsize="21600,21600" o:spt="202" path="m,l,21600r21600,l21600,xe">
          <v:stroke joinstyle="miter"/>
          <v:path gradientshapeok="t" o:connecttype="rect"/>
        </v:shapetype>
        <v:shape id="_x0000_s2049" type="#_x0000_t202" style="position:absolute;left:0;text-align:left;margin-left:502.7pt;margin-top:79.75pt;width:77.85pt;height:19.35pt;z-index:-15838208;mso-position-horizontal-relative:page;mso-position-vertical-relative:page" filled="f" stroked="f">
          <v:textbox inset="0,0,0,0">
            <w:txbxContent>
              <w:p w14:paraId="1911FE73" w14:textId="77777777" w:rsidR="007E16D6" w:rsidRDefault="00985E41">
                <w:pPr>
                  <w:bidi/>
                  <w:spacing w:before="15"/>
                  <w:ind w:left="20"/>
                  <w:rPr>
                    <w:sz w:val="30"/>
                  </w:rPr>
                </w:pPr>
                <w:r>
                  <w:rPr>
                    <w:rFonts w:cs="Times New Roman"/>
                    <w:color w:val="F47721"/>
                    <w:w w:val="110"/>
                    <w:sz w:val="30"/>
                    <w:szCs w:val="30"/>
                    <w:rtl/>
                  </w:rPr>
                  <w:t>المدارس</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1569" w14:textId="77777777" w:rsidR="00224834" w:rsidRDefault="00224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3E"/>
    <w:multiLevelType w:val="hybridMultilevel"/>
    <w:tmpl w:val="AB405CA4"/>
    <w:lvl w:ilvl="0" w:tplc="76367318">
      <w:numFmt w:val="bullet"/>
      <w:lvlText w:val="•"/>
      <w:lvlJc w:val="left"/>
      <w:pPr>
        <w:ind w:left="393" w:hanging="284"/>
      </w:pPr>
      <w:rPr>
        <w:rFonts w:ascii="Lucida Sans" w:eastAsia="Lucida Sans" w:hAnsi="Lucida Sans" w:cs="Lucida Sans" w:hint="default"/>
        <w:w w:val="62"/>
        <w:sz w:val="20"/>
        <w:szCs w:val="20"/>
        <w:lang w:val="en-US" w:eastAsia="en-US"/>
      </w:rPr>
    </w:lvl>
    <w:lvl w:ilvl="1" w:tplc="020E4190">
      <w:numFmt w:val="bullet"/>
      <w:lvlText w:val="•"/>
      <w:lvlJc w:val="left"/>
      <w:pPr>
        <w:ind w:left="560" w:hanging="284"/>
      </w:pPr>
      <w:rPr>
        <w:rFonts w:hint="default"/>
        <w:lang w:val="en-US" w:eastAsia="en-US"/>
      </w:rPr>
    </w:lvl>
    <w:lvl w:ilvl="2" w:tplc="7CEE53DE">
      <w:numFmt w:val="bullet"/>
      <w:lvlText w:val="•"/>
      <w:lvlJc w:val="left"/>
      <w:pPr>
        <w:ind w:left="1042" w:hanging="284"/>
      </w:pPr>
      <w:rPr>
        <w:rFonts w:hint="default"/>
        <w:lang w:val="en-US" w:eastAsia="en-US"/>
      </w:rPr>
    </w:lvl>
    <w:lvl w:ilvl="3" w:tplc="CD4EA160">
      <w:numFmt w:val="bullet"/>
      <w:lvlText w:val="•"/>
      <w:lvlJc w:val="left"/>
      <w:pPr>
        <w:ind w:left="1524" w:hanging="284"/>
      </w:pPr>
      <w:rPr>
        <w:rFonts w:hint="default"/>
        <w:lang w:val="en-US" w:eastAsia="en-US"/>
      </w:rPr>
    </w:lvl>
    <w:lvl w:ilvl="4" w:tplc="8F3A4C12">
      <w:numFmt w:val="bullet"/>
      <w:lvlText w:val="•"/>
      <w:lvlJc w:val="left"/>
      <w:pPr>
        <w:ind w:left="2006" w:hanging="284"/>
      </w:pPr>
      <w:rPr>
        <w:rFonts w:hint="default"/>
        <w:lang w:val="en-US" w:eastAsia="en-US"/>
      </w:rPr>
    </w:lvl>
    <w:lvl w:ilvl="5" w:tplc="E2DEDE32">
      <w:numFmt w:val="bullet"/>
      <w:lvlText w:val="•"/>
      <w:lvlJc w:val="left"/>
      <w:pPr>
        <w:ind w:left="2488" w:hanging="284"/>
      </w:pPr>
      <w:rPr>
        <w:rFonts w:hint="default"/>
        <w:lang w:val="en-US" w:eastAsia="en-US"/>
      </w:rPr>
    </w:lvl>
    <w:lvl w:ilvl="6" w:tplc="AF1E9E1A">
      <w:numFmt w:val="bullet"/>
      <w:lvlText w:val="•"/>
      <w:lvlJc w:val="left"/>
      <w:pPr>
        <w:ind w:left="2970" w:hanging="284"/>
      </w:pPr>
      <w:rPr>
        <w:rFonts w:hint="default"/>
        <w:lang w:val="en-US" w:eastAsia="en-US"/>
      </w:rPr>
    </w:lvl>
    <w:lvl w:ilvl="7" w:tplc="B2BAFDF8">
      <w:numFmt w:val="bullet"/>
      <w:lvlText w:val="•"/>
      <w:lvlJc w:val="left"/>
      <w:pPr>
        <w:ind w:left="3452" w:hanging="284"/>
      </w:pPr>
      <w:rPr>
        <w:rFonts w:hint="default"/>
        <w:lang w:val="en-US" w:eastAsia="en-US"/>
      </w:rPr>
    </w:lvl>
    <w:lvl w:ilvl="8" w:tplc="A4F0F7EE">
      <w:numFmt w:val="bullet"/>
      <w:lvlText w:val="•"/>
      <w:lvlJc w:val="left"/>
      <w:pPr>
        <w:ind w:left="3935" w:hanging="284"/>
      </w:pPr>
      <w:rPr>
        <w:rFonts w:hint="default"/>
        <w:lang w:val="en-US" w:eastAsia="en-US"/>
      </w:rPr>
    </w:lvl>
  </w:abstractNum>
  <w:abstractNum w:abstractNumId="1" w15:restartNumberingAfterBreak="0">
    <w:nsid w:val="046F43B7"/>
    <w:multiLevelType w:val="hybridMultilevel"/>
    <w:tmpl w:val="EFAC29D4"/>
    <w:lvl w:ilvl="0" w:tplc="036A709A">
      <w:start w:val="1"/>
      <w:numFmt w:val="decimal"/>
      <w:lvlText w:val="%1"/>
      <w:lvlJc w:val="left"/>
      <w:pPr>
        <w:ind w:left="337" w:hanging="227"/>
      </w:pPr>
      <w:rPr>
        <w:rFonts w:ascii="Lucida Sans" w:eastAsia="Lucida Sans" w:hAnsi="Lucida Sans" w:cs="Lucida Sans" w:hint="default"/>
        <w:w w:val="56"/>
        <w:sz w:val="11"/>
        <w:szCs w:val="11"/>
        <w:lang w:val="en-US" w:eastAsia="en-US"/>
      </w:rPr>
    </w:lvl>
    <w:lvl w:ilvl="1" w:tplc="2860787A">
      <w:numFmt w:val="bullet"/>
      <w:lvlText w:val="•"/>
      <w:lvlJc w:val="left"/>
      <w:pPr>
        <w:ind w:left="1400" w:hanging="227"/>
      </w:pPr>
      <w:rPr>
        <w:rFonts w:hint="default"/>
        <w:lang w:val="en-US" w:eastAsia="en-US"/>
      </w:rPr>
    </w:lvl>
    <w:lvl w:ilvl="2" w:tplc="564280AE">
      <w:numFmt w:val="bullet"/>
      <w:lvlText w:val="•"/>
      <w:lvlJc w:val="left"/>
      <w:pPr>
        <w:ind w:left="2461" w:hanging="227"/>
      </w:pPr>
      <w:rPr>
        <w:rFonts w:hint="default"/>
        <w:lang w:val="en-US" w:eastAsia="en-US"/>
      </w:rPr>
    </w:lvl>
    <w:lvl w:ilvl="3" w:tplc="004CC9E8">
      <w:numFmt w:val="bullet"/>
      <w:lvlText w:val="•"/>
      <w:lvlJc w:val="left"/>
      <w:pPr>
        <w:ind w:left="3521" w:hanging="227"/>
      </w:pPr>
      <w:rPr>
        <w:rFonts w:hint="default"/>
        <w:lang w:val="en-US" w:eastAsia="en-US"/>
      </w:rPr>
    </w:lvl>
    <w:lvl w:ilvl="4" w:tplc="407C3038">
      <w:numFmt w:val="bullet"/>
      <w:lvlText w:val="•"/>
      <w:lvlJc w:val="left"/>
      <w:pPr>
        <w:ind w:left="4582" w:hanging="227"/>
      </w:pPr>
      <w:rPr>
        <w:rFonts w:hint="default"/>
        <w:lang w:val="en-US" w:eastAsia="en-US"/>
      </w:rPr>
    </w:lvl>
    <w:lvl w:ilvl="5" w:tplc="434C4F8A">
      <w:numFmt w:val="bullet"/>
      <w:lvlText w:val="•"/>
      <w:lvlJc w:val="left"/>
      <w:pPr>
        <w:ind w:left="5642" w:hanging="227"/>
      </w:pPr>
      <w:rPr>
        <w:rFonts w:hint="default"/>
        <w:lang w:val="en-US" w:eastAsia="en-US"/>
      </w:rPr>
    </w:lvl>
    <w:lvl w:ilvl="6" w:tplc="D3948776">
      <w:numFmt w:val="bullet"/>
      <w:lvlText w:val="•"/>
      <w:lvlJc w:val="left"/>
      <w:pPr>
        <w:ind w:left="6703" w:hanging="227"/>
      </w:pPr>
      <w:rPr>
        <w:rFonts w:hint="default"/>
        <w:lang w:val="en-US" w:eastAsia="en-US"/>
      </w:rPr>
    </w:lvl>
    <w:lvl w:ilvl="7" w:tplc="575236DC">
      <w:numFmt w:val="bullet"/>
      <w:lvlText w:val="•"/>
      <w:lvlJc w:val="left"/>
      <w:pPr>
        <w:ind w:left="7763" w:hanging="227"/>
      </w:pPr>
      <w:rPr>
        <w:rFonts w:hint="default"/>
        <w:lang w:val="en-US" w:eastAsia="en-US"/>
      </w:rPr>
    </w:lvl>
    <w:lvl w:ilvl="8" w:tplc="FF2842FA">
      <w:numFmt w:val="bullet"/>
      <w:lvlText w:val="•"/>
      <w:lvlJc w:val="left"/>
      <w:pPr>
        <w:ind w:left="8824" w:hanging="227"/>
      </w:pPr>
      <w:rPr>
        <w:rFonts w:hint="default"/>
        <w:lang w:val="en-US" w:eastAsia="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E16D6"/>
    <w:rsid w:val="000558A3"/>
    <w:rsid w:val="000A0707"/>
    <w:rsid w:val="0021188F"/>
    <w:rsid w:val="00224834"/>
    <w:rsid w:val="002929C7"/>
    <w:rsid w:val="00344426"/>
    <w:rsid w:val="003C6DDA"/>
    <w:rsid w:val="005657CA"/>
    <w:rsid w:val="005B40C6"/>
    <w:rsid w:val="006106E8"/>
    <w:rsid w:val="00752AE0"/>
    <w:rsid w:val="007666BB"/>
    <w:rsid w:val="00793800"/>
    <w:rsid w:val="007E16D6"/>
    <w:rsid w:val="008D6BD4"/>
    <w:rsid w:val="00936ADE"/>
    <w:rsid w:val="00947852"/>
    <w:rsid w:val="00985E41"/>
    <w:rsid w:val="009B7BA0"/>
    <w:rsid w:val="00B0729C"/>
    <w:rsid w:val="00B10F22"/>
    <w:rsid w:val="00B64D1D"/>
    <w:rsid w:val="00C93300"/>
    <w:rsid w:val="00CE07A9"/>
    <w:rsid w:val="00F578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9E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3"/>
    </w:pPr>
    <w:rPr>
      <w:sz w:val="20"/>
      <w:szCs w:val="20"/>
    </w:rPr>
  </w:style>
  <w:style w:type="paragraph" w:styleId="Title">
    <w:name w:val="Title"/>
    <w:basedOn w:val="Normal"/>
    <w:uiPriority w:val="10"/>
    <w:qFormat/>
    <w:pPr>
      <w:spacing w:line="543" w:lineRule="exact"/>
      <w:ind w:left="110"/>
    </w:pPr>
    <w:rPr>
      <w:sz w:val="48"/>
      <w:szCs w:val="48"/>
    </w:rPr>
  </w:style>
  <w:style w:type="paragraph" w:styleId="ListParagraph">
    <w:name w:val="List Paragraph"/>
    <w:basedOn w:val="Normal"/>
    <w:uiPriority w:val="1"/>
    <w:qFormat/>
    <w:pPr>
      <w:spacing w:before="56"/>
      <w:ind w:left="39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88F"/>
    <w:pPr>
      <w:tabs>
        <w:tab w:val="center" w:pos="4513"/>
        <w:tab w:val="right" w:pos="9026"/>
      </w:tabs>
    </w:pPr>
  </w:style>
  <w:style w:type="character" w:customStyle="1" w:styleId="HeaderChar">
    <w:name w:val="Header Char"/>
    <w:basedOn w:val="DefaultParagraphFont"/>
    <w:link w:val="Header"/>
    <w:uiPriority w:val="99"/>
    <w:rsid w:val="0021188F"/>
    <w:rPr>
      <w:rFonts w:ascii="Lucida Sans" w:eastAsia="Lucida Sans" w:hAnsi="Lucida Sans" w:cs="Lucida Sans"/>
    </w:rPr>
  </w:style>
  <w:style w:type="paragraph" w:styleId="Footer">
    <w:name w:val="footer"/>
    <w:basedOn w:val="Normal"/>
    <w:link w:val="FooterChar"/>
    <w:uiPriority w:val="99"/>
    <w:unhideWhenUsed/>
    <w:rsid w:val="0021188F"/>
    <w:pPr>
      <w:tabs>
        <w:tab w:val="center" w:pos="4513"/>
        <w:tab w:val="right" w:pos="9026"/>
      </w:tabs>
    </w:pPr>
  </w:style>
  <w:style w:type="character" w:customStyle="1" w:styleId="FooterChar">
    <w:name w:val="Footer Char"/>
    <w:basedOn w:val="DefaultParagraphFont"/>
    <w:link w:val="Footer"/>
    <w:uiPriority w:val="99"/>
    <w:rsid w:val="0021188F"/>
    <w:rPr>
      <w:rFonts w:ascii="Lucida Sans" w:eastAsia="Lucida Sans" w:hAnsi="Lucida Sans" w:cs="Lucida Sans"/>
    </w:rPr>
  </w:style>
  <w:style w:type="character" w:styleId="Hyperlink">
    <w:name w:val="Hyperlink"/>
    <w:basedOn w:val="DefaultParagraphFont"/>
    <w:uiPriority w:val="99"/>
    <w:unhideWhenUsed/>
    <w:rsid w:val="00F578C2"/>
    <w:rPr>
      <w:color w:val="0000FF" w:themeColor="hyperlink"/>
      <w:u w:val="single"/>
    </w:rPr>
  </w:style>
  <w:style w:type="character" w:customStyle="1" w:styleId="UnresolvedMention1">
    <w:name w:val="Unresolved Mention1"/>
    <w:basedOn w:val="DefaultParagraphFont"/>
    <w:uiPriority w:val="99"/>
    <w:semiHidden/>
    <w:unhideWhenUsed/>
    <w:rsid w:val="00F578C2"/>
    <w:rPr>
      <w:color w:val="605E5C"/>
      <w:shd w:val="clear" w:color="auto" w:fill="E1DFDD"/>
    </w:rPr>
  </w:style>
  <w:style w:type="character" w:customStyle="1" w:styleId="UnresolvedMention">
    <w:name w:val="Unresolved Mention"/>
    <w:basedOn w:val="DefaultParagraphFont"/>
    <w:uiPriority w:val="99"/>
    <w:semiHidden/>
    <w:unhideWhenUsed/>
    <w:rsid w:val="0094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coronavirus.vic.gov.au/students" TargetMode="External"/><Relationship Id="rId18" Type="http://schemas.openxmlformats.org/officeDocument/2006/relationships/image" Target="media/image5.png"/><Relationship Id="rId26" Type="http://schemas.openxmlformats.org/officeDocument/2006/relationships/hyperlink" Target="http://www.kidshelpline.com.au/" TargetMode="External"/><Relationship Id="rId39" Type="http://schemas.openxmlformats.org/officeDocument/2006/relationships/hyperlink" Target="https://www.orygen.org.au/Training/Resources/General-resources/Fact-sheets/Understanding-Mental-Health/Factsheet_understanding_mental_health?ext" TargetMode="External"/><Relationship Id="rId21" Type="http://schemas.openxmlformats.org/officeDocument/2006/relationships/image" Target="media/image7.png"/><Relationship Id="rId34" Type="http://schemas.openxmlformats.org/officeDocument/2006/relationships/hyperlink" Target="http://www.safesteps.org.au/" TargetMode="External"/><Relationship Id="rId42" Type="http://schemas.openxmlformats.org/officeDocument/2006/relationships/image" Target="media/image8.png"/><Relationship Id="rId47"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adspace.org.au/friends-and-family/parents-guide-tips-for-managing-stress-and-problems-at-school/" TargetMode="External"/><Relationship Id="rId29" Type="http://schemas.openxmlformats.org/officeDocument/2006/relationships/hyperlink" Target="http://www.headtohelp.org.au/" TargetMode="External"/><Relationship Id="rId11" Type="http://schemas.openxmlformats.org/officeDocument/2006/relationships/header" Target="header3.xml"/><Relationship Id="rId24" Type="http://schemas.openxmlformats.org/officeDocument/2006/relationships/hyperlink" Target="https://headspace.org.au/headspace-centres/" TargetMode="External"/><Relationship Id="rId32" Type="http://schemas.openxmlformats.org/officeDocument/2006/relationships/hyperlink" Target="https://headspace.org.au/young-people/understanding-self-harm-for-young-people/"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s://headspace.org.au/young-people/learn-how-to-handle-tough-times-to-help-your-headspac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eadspace.org.au/friends-and-family/parents-guide-tips-for-managing-stress-and-problems-at-school/" TargetMode="External"/><Relationship Id="rId23" Type="http://schemas.openxmlformats.org/officeDocument/2006/relationships/hyperlink" Target="https://headspace.org.au/young-people/how-to-help-a-friend/" TargetMode="External"/><Relationship Id="rId28" Type="http://schemas.openxmlformats.org/officeDocument/2006/relationships/hyperlink" Target="http://www.beyondblue.org.au/" TargetMode="External"/><Relationship Id="rId36" Type="http://schemas.openxmlformats.org/officeDocument/2006/relationships/hyperlink" Target="http://www.woah.org.au/" TargetMode="External"/><Relationship Id="rId49"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yperlink" Target="https://au.reachout.com/articles/part-1-getting-yourself-a-mental-health-care-plan" TargetMode="Externa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ronavirus.vic.gov.au/students" TargetMode="External"/><Relationship Id="rId22" Type="http://schemas.openxmlformats.org/officeDocument/2006/relationships/hyperlink" Target="https://headspace.org.au/young-people/how-to-help-a-friend/" TargetMode="External"/><Relationship Id="rId27" Type="http://schemas.openxmlformats.org/officeDocument/2006/relationships/hyperlink" Target="http://Lifeline/" TargetMode="External"/><Relationship Id="rId30" Type="http://schemas.openxmlformats.org/officeDocument/2006/relationships/hyperlink" Target="http://www.suicidecallbackservice.org.au/" TargetMode="External"/><Relationship Id="rId35" Type="http://schemas.openxmlformats.org/officeDocument/2006/relationships/hyperlink" Target="http://www.1800respect.org.au/" TargetMode="External"/><Relationship Id="rId43" Type="http://schemas.openxmlformats.org/officeDocument/2006/relationships/image" Target="media/image9.png"/><Relationship Id="rId48" Type="http://schemas.openxmlformats.org/officeDocument/2006/relationships/customXml" Target="../customXml/item2.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headspace.org.au/assets/Uploads/Mental-Health-Posters-mgpdf.pdf" TargetMode="External"/><Relationship Id="rId25" Type="http://schemas.openxmlformats.org/officeDocument/2006/relationships/hyperlink" Target="https://headspace.org.au/eheadspace/" TargetMode="External"/><Relationship Id="rId33" Type="http://schemas.openxmlformats.org/officeDocument/2006/relationships/hyperlink" Target="https://www.sane.org/information-stories/facts-and-guides/sane-steps-how-to-help-when-someone-is-suicidal" TargetMode="External"/><Relationship Id="rId38" Type="http://schemas.openxmlformats.org/officeDocument/2006/relationships/hyperlink" Target="https://www.education.vic.gov.au/school/teachers/health/mentalhealth/Pages/mentalhealthtoolkit.aspx" TargetMode="External"/><Relationship Id="rId46" Type="http://schemas.openxmlformats.org/officeDocument/2006/relationships/theme" Target="theme/theme1.xml"/><Relationship Id="rId20" Type="http://schemas.openxmlformats.org/officeDocument/2006/relationships/hyperlink" Target="https://headspace.org.au/dads/" TargetMode="External"/><Relationship Id="rId41" Type="http://schemas.openxmlformats.org/officeDocument/2006/relationships/hyperlink" Target="https://headspace.org.au/assets/download-cards/18a-Get-into-life-headspace-fact-sheet-WEB.pd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For students – Wellbeing support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C36FD53-7178-4138-89D7-6688F3423863}"/>
</file>

<file path=customXml/itemProps2.xml><?xml version="1.0" encoding="utf-8"?>
<ds:datastoreItem xmlns:ds="http://schemas.openxmlformats.org/officeDocument/2006/customXml" ds:itemID="{7DEDDEDD-EE44-479C-B01C-54CADD7FB43D}"/>
</file>

<file path=customXml/itemProps3.xml><?xml version="1.0" encoding="utf-8"?>
<ds:datastoreItem xmlns:ds="http://schemas.openxmlformats.org/officeDocument/2006/customXml" ds:itemID="{F34E37CD-982F-43E6-9FBD-27A22BFCF621}"/>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2021-07-19T05:27:00Z</dcterms:created>
  <dcterms:modified xsi:type="dcterms:W3CDTF">2021-07-22T06:37:00Z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