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FD2C" w14:textId="561DBD75" w:rsidR="00B15DBB" w:rsidRPr="00283F8D" w:rsidRDefault="00B15DBB" w:rsidP="00B15DBB">
      <w:pPr>
        <w:pStyle w:val="Heading1"/>
        <w:rPr>
          <w:szCs w:val="44"/>
        </w:rPr>
      </w:pPr>
      <w:bookmarkStart w:id="0" w:name="_Toc519686402"/>
      <w:r w:rsidRPr="00283F8D">
        <w:rPr>
          <w:szCs w:val="44"/>
        </w:rPr>
        <w:t>EXAMPLES OF INFORMATION TO BE COLLATED</w:t>
      </w:r>
      <w:bookmarkEnd w:id="0"/>
    </w:p>
    <w:p w14:paraId="0CF23EA7" w14:textId="77777777" w:rsidR="00B15DBB" w:rsidRPr="00EB7461" w:rsidRDefault="00B15DBB" w:rsidP="00B15DBB">
      <w:pPr>
        <w:autoSpaceDE w:val="0"/>
        <w:autoSpaceDN w:val="0"/>
        <w:adjustRightInd w:val="0"/>
        <w:spacing w:after="0"/>
        <w:rPr>
          <w:rFonts w:ascii="Arial" w:hAnsi="Arial" w:cs="Arial"/>
        </w:rPr>
      </w:pPr>
      <w:r w:rsidRPr="00EB7461">
        <w:rPr>
          <w:rFonts w:ascii="Arial" w:hAnsi="Arial" w:cs="Arial"/>
        </w:rPr>
        <w:t>The collation of the following information is a joint responsibility of school, SSS/equivalent service and DHHS/CSOs. Schools and DHHS/CSOs case managers should gather all relevant information they have or routinely collect under any of the areas outlined below and provide it to the SSS. The aim of this is to contribute to the development of a comprehensive Educational Needs Analysis Report.</w:t>
      </w:r>
    </w:p>
    <w:p w14:paraId="445A52F3" w14:textId="77777777" w:rsidR="00B15DBB" w:rsidRPr="00EB7461" w:rsidRDefault="00B15DBB" w:rsidP="00B15DBB">
      <w:pPr>
        <w:rPr>
          <w:rFonts w:ascii="Arial" w:hAnsi="Arial" w:cs="Arial"/>
        </w:rPr>
      </w:pPr>
    </w:p>
    <w:p w14:paraId="582D1CA7" w14:textId="77777777" w:rsidR="00B15DBB" w:rsidRPr="00711911" w:rsidRDefault="00B15DBB" w:rsidP="00B15DBB">
      <w:pPr>
        <w:rPr>
          <w:rFonts w:ascii="Arial" w:hAnsi="Arial" w:cs="Arial"/>
          <w:b/>
        </w:rPr>
      </w:pPr>
      <w:r w:rsidRPr="00711911">
        <w:rPr>
          <w:rFonts w:ascii="Arial" w:hAnsi="Arial" w:cs="Arial"/>
          <w:b/>
        </w:rPr>
        <w:t>Care History</w:t>
      </w:r>
    </w:p>
    <w:p w14:paraId="55B10D7B"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Family tree and connections</w:t>
      </w:r>
    </w:p>
    <w:p w14:paraId="045F0739"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Identity and Culture</w:t>
      </w:r>
    </w:p>
    <w:p w14:paraId="4CA4B986"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 xml:space="preserve">Traumatic events </w:t>
      </w:r>
    </w:p>
    <w:p w14:paraId="666E1CC6"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Circumstances that led to care</w:t>
      </w:r>
    </w:p>
    <w:p w14:paraId="2952C2A1"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Number and type of care placements</w:t>
      </w:r>
    </w:p>
    <w:p w14:paraId="67016723"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Current living arrangements</w:t>
      </w:r>
    </w:p>
    <w:p w14:paraId="3BDEA2F3" w14:textId="77777777" w:rsidR="00B15DBB" w:rsidRPr="00711911" w:rsidRDefault="00B15DBB" w:rsidP="00B15DBB">
      <w:pPr>
        <w:rPr>
          <w:rFonts w:ascii="Arial" w:hAnsi="Arial" w:cs="Arial"/>
          <w:b/>
        </w:rPr>
      </w:pPr>
      <w:r w:rsidRPr="00711911">
        <w:rPr>
          <w:rFonts w:ascii="Arial" w:hAnsi="Arial" w:cs="Arial"/>
          <w:b/>
        </w:rPr>
        <w:t>School History</w:t>
      </w:r>
    </w:p>
    <w:p w14:paraId="671E1A11"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Previous schools</w:t>
      </w:r>
    </w:p>
    <w:p w14:paraId="08DAFD8F"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Number of schools</w:t>
      </w:r>
    </w:p>
    <w:p w14:paraId="543E0255"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Length of time in each school</w:t>
      </w:r>
    </w:p>
    <w:p w14:paraId="69EC573C"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Periods of not attending school</w:t>
      </w:r>
    </w:p>
    <w:p w14:paraId="2ADB8944"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Delayed entry to school</w:t>
      </w:r>
    </w:p>
    <w:p w14:paraId="432DC1D5"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Grade retentions</w:t>
      </w:r>
    </w:p>
    <w:p w14:paraId="4D71D0D6" w14:textId="77777777" w:rsidR="00B15DBB" w:rsidRPr="00EB7461" w:rsidRDefault="00B15DBB" w:rsidP="00B15DBB">
      <w:pPr>
        <w:rPr>
          <w:rFonts w:ascii="Arial" w:hAnsi="Arial" w:cs="Arial"/>
        </w:rPr>
      </w:pPr>
    </w:p>
    <w:p w14:paraId="22656E05" w14:textId="77777777" w:rsidR="00B15DBB" w:rsidRPr="00711911" w:rsidRDefault="00B15DBB" w:rsidP="00B15DBB">
      <w:pPr>
        <w:rPr>
          <w:rFonts w:ascii="Arial" w:hAnsi="Arial" w:cs="Arial"/>
          <w:b/>
        </w:rPr>
      </w:pPr>
      <w:r w:rsidRPr="00711911">
        <w:rPr>
          <w:rFonts w:ascii="Arial" w:hAnsi="Arial" w:cs="Arial"/>
          <w:b/>
        </w:rPr>
        <w:t xml:space="preserve">Social and Emotional </w:t>
      </w:r>
    </w:p>
    <w:p w14:paraId="283A8C36" w14:textId="77777777" w:rsidR="00B15DBB" w:rsidRPr="00EB7461" w:rsidRDefault="00B15DBB" w:rsidP="00B15DBB">
      <w:pPr>
        <w:pStyle w:val="ListParagraph"/>
        <w:numPr>
          <w:ilvl w:val="0"/>
          <w:numId w:val="30"/>
        </w:numPr>
        <w:rPr>
          <w:rFonts w:ascii="Arial" w:hAnsi="Arial" w:cs="Arial"/>
        </w:rPr>
      </w:pPr>
      <w:r w:rsidRPr="00EB7461">
        <w:rPr>
          <w:rFonts w:ascii="Arial" w:hAnsi="Arial" w:cs="Arial"/>
        </w:rPr>
        <w:t xml:space="preserve">Peer relationships </w:t>
      </w:r>
    </w:p>
    <w:p w14:paraId="6921B7A6"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Trusted adults (</w:t>
      </w:r>
      <w:proofErr w:type="spellStart"/>
      <w:r w:rsidRPr="00EB7461">
        <w:rPr>
          <w:rFonts w:ascii="Arial" w:hAnsi="Arial" w:cs="Arial"/>
        </w:rPr>
        <w:t>eg</w:t>
      </w:r>
      <w:proofErr w:type="spellEnd"/>
      <w:r w:rsidRPr="00EB7461">
        <w:rPr>
          <w:rFonts w:ascii="Arial" w:hAnsi="Arial" w:cs="Arial"/>
        </w:rPr>
        <w:t>. Learning Mentor)</w:t>
      </w:r>
    </w:p>
    <w:p w14:paraId="4D8F58CF"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Sense of belonging</w:t>
      </w:r>
    </w:p>
    <w:p w14:paraId="0F4EE08F"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Gender identity</w:t>
      </w:r>
    </w:p>
    <w:p w14:paraId="60097BE1"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Bullying incidents</w:t>
      </w:r>
    </w:p>
    <w:p w14:paraId="66E24DD6"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Interests &amp; hobbies</w:t>
      </w:r>
    </w:p>
    <w:p w14:paraId="12D1088D"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Extracurricular/cultural activities</w:t>
      </w:r>
    </w:p>
    <w:p w14:paraId="7841BBB9"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Therapeutic interventions</w:t>
      </w:r>
    </w:p>
    <w:p w14:paraId="0CCB9262" w14:textId="77777777" w:rsidR="00B15DBB" w:rsidRPr="00711911" w:rsidRDefault="00B15DBB" w:rsidP="00B15DBB">
      <w:pPr>
        <w:rPr>
          <w:rFonts w:ascii="Arial" w:hAnsi="Arial" w:cs="Arial"/>
          <w:b/>
        </w:rPr>
      </w:pPr>
      <w:r w:rsidRPr="00711911">
        <w:rPr>
          <w:rFonts w:ascii="Arial" w:hAnsi="Arial" w:cs="Arial"/>
          <w:b/>
        </w:rPr>
        <w:t>Medical</w:t>
      </w:r>
    </w:p>
    <w:p w14:paraId="78BB7BE9"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Medical diagnosis</w:t>
      </w:r>
    </w:p>
    <w:p w14:paraId="4B8D9055"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Mental health diagnosis</w:t>
      </w:r>
    </w:p>
    <w:p w14:paraId="10E6DBEE"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 xml:space="preserve">Medication </w:t>
      </w:r>
    </w:p>
    <w:p w14:paraId="03900524"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Vision</w:t>
      </w:r>
    </w:p>
    <w:p w14:paraId="4721FB16"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Hearing</w:t>
      </w:r>
    </w:p>
    <w:p w14:paraId="7DAA5FFE"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 xml:space="preserve">Sensory </w:t>
      </w:r>
    </w:p>
    <w:p w14:paraId="0C318DC9"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Drug use</w:t>
      </w:r>
    </w:p>
    <w:p w14:paraId="64190AE5"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Dental</w:t>
      </w:r>
    </w:p>
    <w:p w14:paraId="2FC3D9D8" w14:textId="77777777" w:rsidR="00B15DBB" w:rsidRPr="00EB7461" w:rsidRDefault="00444E94" w:rsidP="00B15DBB">
      <w:pPr>
        <w:pStyle w:val="ListParagraph"/>
        <w:numPr>
          <w:ilvl w:val="0"/>
          <w:numId w:val="29"/>
        </w:numPr>
        <w:rPr>
          <w:rFonts w:ascii="Arial" w:hAnsi="Arial" w:cs="Arial"/>
        </w:rPr>
      </w:pPr>
      <w:bookmarkStart w:id="1" w:name="_GoBack"/>
      <w:bookmarkEnd w:id="1"/>
      <w:r>
        <w:rPr>
          <w:rFonts w:ascii="Arial" w:hAnsi="Arial" w:cs="Arial"/>
        </w:rPr>
        <w:t>Reports from medical s</w:t>
      </w:r>
      <w:r w:rsidR="00B15DBB" w:rsidRPr="00EB7461">
        <w:rPr>
          <w:rFonts w:ascii="Arial" w:hAnsi="Arial" w:cs="Arial"/>
        </w:rPr>
        <w:t xml:space="preserve">pecialists </w:t>
      </w:r>
    </w:p>
    <w:p w14:paraId="07890778" w14:textId="77777777" w:rsidR="00B15DBB" w:rsidRPr="00EB7461" w:rsidRDefault="00B15DBB" w:rsidP="00B15DBB">
      <w:pPr>
        <w:rPr>
          <w:rFonts w:ascii="Arial" w:hAnsi="Arial" w:cs="Arial"/>
        </w:rPr>
      </w:pPr>
    </w:p>
    <w:p w14:paraId="2EF02B76" w14:textId="77777777" w:rsidR="00B15DBB" w:rsidRPr="00711911" w:rsidRDefault="00B15DBB" w:rsidP="00B15DBB">
      <w:pPr>
        <w:rPr>
          <w:rFonts w:ascii="Arial" w:hAnsi="Arial" w:cs="Arial"/>
          <w:b/>
        </w:rPr>
      </w:pPr>
      <w:r w:rsidRPr="00711911">
        <w:rPr>
          <w:rFonts w:ascii="Arial" w:hAnsi="Arial" w:cs="Arial"/>
          <w:b/>
        </w:rPr>
        <w:t>Health</w:t>
      </w:r>
    </w:p>
    <w:p w14:paraId="4EC00F6E"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Developmental milestones</w:t>
      </w:r>
    </w:p>
    <w:p w14:paraId="391CC654"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Physical</w:t>
      </w:r>
    </w:p>
    <w:p w14:paraId="1FF1566A" w14:textId="77777777" w:rsidR="00B15DBB" w:rsidRPr="00EB7461" w:rsidRDefault="00B15DBB" w:rsidP="00B15DBB">
      <w:pPr>
        <w:pStyle w:val="ListParagraph"/>
        <w:numPr>
          <w:ilvl w:val="0"/>
          <w:numId w:val="29"/>
        </w:numPr>
        <w:rPr>
          <w:rFonts w:ascii="Arial" w:hAnsi="Arial" w:cs="Arial"/>
        </w:rPr>
      </w:pPr>
      <w:r w:rsidRPr="00EB7461">
        <w:rPr>
          <w:rFonts w:ascii="Arial" w:hAnsi="Arial" w:cs="Arial"/>
        </w:rPr>
        <w:t>Psychological</w:t>
      </w:r>
    </w:p>
    <w:p w14:paraId="088CE871"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Reports by</w:t>
      </w:r>
      <w:r w:rsidR="00153300">
        <w:rPr>
          <w:rFonts w:ascii="Arial" w:hAnsi="Arial" w:cs="Arial"/>
        </w:rPr>
        <w:t xml:space="preserve"> Allied Health Professionals (speech and language reports, c</w:t>
      </w:r>
      <w:r w:rsidRPr="00EB7461">
        <w:rPr>
          <w:rFonts w:ascii="Arial" w:hAnsi="Arial" w:cs="Arial"/>
        </w:rPr>
        <w:t>ognitive functioning reports)</w:t>
      </w:r>
    </w:p>
    <w:p w14:paraId="20BDF8EA" w14:textId="77777777" w:rsidR="00B15DBB" w:rsidRPr="00711911" w:rsidRDefault="00B15DBB" w:rsidP="00B15DBB">
      <w:pPr>
        <w:rPr>
          <w:rFonts w:ascii="Arial" w:hAnsi="Arial" w:cs="Arial"/>
          <w:b/>
        </w:rPr>
      </w:pPr>
      <w:r w:rsidRPr="00711911">
        <w:rPr>
          <w:rFonts w:ascii="Arial" w:hAnsi="Arial" w:cs="Arial"/>
          <w:b/>
        </w:rPr>
        <w:t xml:space="preserve">Educational </w:t>
      </w:r>
    </w:p>
    <w:p w14:paraId="3302F5E3"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 xml:space="preserve">Skills and strengths </w:t>
      </w:r>
    </w:p>
    <w:p w14:paraId="139FC6E1"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 xml:space="preserve">Difficulties </w:t>
      </w:r>
    </w:p>
    <w:p w14:paraId="739D6F2A"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Academic assessments</w:t>
      </w:r>
    </w:p>
    <w:p w14:paraId="79BE9EC2"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Work samples</w:t>
      </w:r>
    </w:p>
    <w:p w14:paraId="20DD6619"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Attendance levels</w:t>
      </w:r>
    </w:p>
    <w:p w14:paraId="68A29D07"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Engagement presentation</w:t>
      </w:r>
    </w:p>
    <w:p w14:paraId="416F0E7A"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Organisation skills</w:t>
      </w:r>
    </w:p>
    <w:p w14:paraId="5C8B3E9A"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Life skills</w:t>
      </w:r>
    </w:p>
    <w:p w14:paraId="64ED8371"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Communication skills</w:t>
      </w:r>
    </w:p>
    <w:p w14:paraId="06D87CAB" w14:textId="77777777" w:rsidR="00B15DBB" w:rsidRPr="00EB7461" w:rsidRDefault="00444E94" w:rsidP="00B15DBB">
      <w:pPr>
        <w:pStyle w:val="ListParagraph"/>
        <w:numPr>
          <w:ilvl w:val="0"/>
          <w:numId w:val="27"/>
        </w:numPr>
        <w:rPr>
          <w:rFonts w:ascii="Arial" w:hAnsi="Arial" w:cs="Arial"/>
        </w:rPr>
      </w:pPr>
      <w:r>
        <w:rPr>
          <w:rFonts w:ascii="Arial" w:hAnsi="Arial" w:cs="Arial"/>
        </w:rPr>
        <w:t>On D</w:t>
      </w:r>
      <w:r w:rsidR="00B15DBB" w:rsidRPr="00EB7461">
        <w:rPr>
          <w:rFonts w:ascii="Arial" w:hAnsi="Arial" w:cs="Arial"/>
        </w:rPr>
        <w:t>emand testing</w:t>
      </w:r>
    </w:p>
    <w:p w14:paraId="3A334DD7" w14:textId="2CAE0347" w:rsidR="00B15DBB" w:rsidRPr="00EB7461" w:rsidRDefault="00B15DBB" w:rsidP="00B15DBB">
      <w:pPr>
        <w:pStyle w:val="ListParagraph"/>
        <w:numPr>
          <w:ilvl w:val="0"/>
          <w:numId w:val="27"/>
        </w:numPr>
        <w:rPr>
          <w:rFonts w:ascii="Arial" w:hAnsi="Arial" w:cs="Arial"/>
        </w:rPr>
      </w:pPr>
      <w:r w:rsidRPr="00EB7461">
        <w:rPr>
          <w:rFonts w:ascii="Arial" w:hAnsi="Arial" w:cs="Arial"/>
        </w:rPr>
        <w:t>N</w:t>
      </w:r>
      <w:r w:rsidR="0044619D">
        <w:rPr>
          <w:rFonts w:ascii="Arial" w:hAnsi="Arial" w:cs="Arial"/>
        </w:rPr>
        <w:t>APLAN</w:t>
      </w:r>
      <w:r w:rsidRPr="00EB7461">
        <w:rPr>
          <w:rFonts w:ascii="Arial" w:hAnsi="Arial" w:cs="Arial"/>
        </w:rPr>
        <w:t xml:space="preserve"> results</w:t>
      </w:r>
    </w:p>
    <w:p w14:paraId="5D3E00E7"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School reports</w:t>
      </w:r>
    </w:p>
    <w:p w14:paraId="2EB588EB"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Teacher reports</w:t>
      </w:r>
    </w:p>
    <w:p w14:paraId="05526189" w14:textId="77777777" w:rsidR="00B15DBB" w:rsidRPr="00EB7461" w:rsidRDefault="00444E94" w:rsidP="00B15DBB">
      <w:pPr>
        <w:pStyle w:val="ListParagraph"/>
        <w:numPr>
          <w:ilvl w:val="0"/>
          <w:numId w:val="27"/>
        </w:numPr>
        <w:rPr>
          <w:rFonts w:ascii="Arial" w:hAnsi="Arial" w:cs="Arial"/>
        </w:rPr>
      </w:pPr>
      <w:r>
        <w:rPr>
          <w:rFonts w:ascii="Arial" w:hAnsi="Arial" w:cs="Arial"/>
        </w:rPr>
        <w:t>Individual Education Plan/P</w:t>
      </w:r>
      <w:r w:rsidR="00B15DBB" w:rsidRPr="00EB7461">
        <w:rPr>
          <w:rFonts w:ascii="Arial" w:hAnsi="Arial" w:cs="Arial"/>
        </w:rPr>
        <w:t>ersonalised Learning Plan</w:t>
      </w:r>
    </w:p>
    <w:p w14:paraId="44748728"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Effective and ineffective strategies and supports</w:t>
      </w:r>
    </w:p>
    <w:p w14:paraId="4571E0D3"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Employment</w:t>
      </w:r>
    </w:p>
    <w:p w14:paraId="3CCAC995"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Career aspirations</w:t>
      </w:r>
    </w:p>
    <w:p w14:paraId="4AA4252E"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Student views</w:t>
      </w:r>
    </w:p>
    <w:p w14:paraId="16333D90" w14:textId="77777777" w:rsidR="00B15DBB" w:rsidRPr="00EB7461" w:rsidRDefault="00B15DBB" w:rsidP="00B15DBB">
      <w:pPr>
        <w:pStyle w:val="ListParagraph"/>
        <w:numPr>
          <w:ilvl w:val="0"/>
          <w:numId w:val="27"/>
        </w:numPr>
        <w:rPr>
          <w:rFonts w:ascii="Arial" w:hAnsi="Arial" w:cs="Arial"/>
        </w:rPr>
      </w:pPr>
      <w:r w:rsidRPr="00EB7461">
        <w:rPr>
          <w:rFonts w:ascii="Arial" w:hAnsi="Arial" w:cs="Arial"/>
        </w:rPr>
        <w:t>Disability funding (history, funding level and expiry date)</w:t>
      </w:r>
    </w:p>
    <w:p w14:paraId="46CD8DB6" w14:textId="77777777" w:rsidR="00B15DBB" w:rsidRPr="00EB7461" w:rsidRDefault="00B15DBB" w:rsidP="00B15DBB">
      <w:pPr>
        <w:pStyle w:val="ListParagraph"/>
        <w:rPr>
          <w:rFonts w:ascii="Arial" w:hAnsi="Arial" w:cs="Arial"/>
        </w:rPr>
      </w:pPr>
    </w:p>
    <w:p w14:paraId="56C25522" w14:textId="77777777" w:rsidR="00B15DBB" w:rsidRPr="00711911" w:rsidRDefault="00B15DBB" w:rsidP="00B15DBB">
      <w:pPr>
        <w:rPr>
          <w:rFonts w:ascii="Arial" w:hAnsi="Arial" w:cs="Arial"/>
          <w:b/>
        </w:rPr>
      </w:pPr>
      <w:r w:rsidRPr="00711911">
        <w:rPr>
          <w:rFonts w:ascii="Arial" w:hAnsi="Arial" w:cs="Arial"/>
          <w:b/>
        </w:rPr>
        <w:t>Behavioural (if relevant)</w:t>
      </w:r>
    </w:p>
    <w:p w14:paraId="7848E745" w14:textId="1C1456FC" w:rsidR="00B15DBB" w:rsidRPr="00EB7461" w:rsidRDefault="008E580E" w:rsidP="00B15DBB">
      <w:pPr>
        <w:pStyle w:val="ListParagraph"/>
        <w:numPr>
          <w:ilvl w:val="0"/>
          <w:numId w:val="28"/>
        </w:numPr>
        <w:rPr>
          <w:rFonts w:ascii="Arial" w:hAnsi="Arial" w:cs="Arial"/>
        </w:rPr>
      </w:pPr>
      <w:r>
        <w:rPr>
          <w:rFonts w:ascii="Arial" w:hAnsi="Arial" w:cs="Arial"/>
        </w:rPr>
        <w:t>Behaviours of concern</w:t>
      </w:r>
      <w:r w:rsidR="00B15DBB" w:rsidRPr="00EB7461">
        <w:rPr>
          <w:rFonts w:ascii="Arial" w:hAnsi="Arial" w:cs="Arial"/>
        </w:rPr>
        <w:t>, triggers and functions</w:t>
      </w:r>
    </w:p>
    <w:p w14:paraId="1FDD2DD1" w14:textId="77777777" w:rsidR="00B15DBB" w:rsidRPr="00EB7461" w:rsidRDefault="00B15DBB" w:rsidP="00B15DBB">
      <w:pPr>
        <w:pStyle w:val="ListParagraph"/>
        <w:numPr>
          <w:ilvl w:val="0"/>
          <w:numId w:val="28"/>
        </w:numPr>
        <w:rPr>
          <w:rFonts w:ascii="Arial" w:hAnsi="Arial" w:cs="Arial"/>
        </w:rPr>
      </w:pPr>
      <w:r w:rsidRPr="00EB7461">
        <w:rPr>
          <w:rFonts w:ascii="Arial" w:hAnsi="Arial" w:cs="Arial"/>
        </w:rPr>
        <w:t xml:space="preserve">Incident records and Iris Alerts </w:t>
      </w:r>
    </w:p>
    <w:p w14:paraId="03336633" w14:textId="77777777" w:rsidR="00B15DBB" w:rsidRPr="00EB7461" w:rsidRDefault="00B15DBB" w:rsidP="00B15DBB">
      <w:pPr>
        <w:pStyle w:val="ListParagraph"/>
        <w:numPr>
          <w:ilvl w:val="0"/>
          <w:numId w:val="28"/>
        </w:numPr>
        <w:rPr>
          <w:rFonts w:ascii="Arial" w:hAnsi="Arial" w:cs="Arial"/>
        </w:rPr>
      </w:pPr>
      <w:r w:rsidRPr="00EB7461">
        <w:rPr>
          <w:rFonts w:ascii="Arial" w:hAnsi="Arial" w:cs="Arial"/>
        </w:rPr>
        <w:t>Suspensions and expulsions records</w:t>
      </w:r>
    </w:p>
    <w:p w14:paraId="65E459A3" w14:textId="77777777" w:rsidR="00B15DBB" w:rsidRPr="00EB7461" w:rsidRDefault="00B15DBB" w:rsidP="00B15DBB">
      <w:pPr>
        <w:pStyle w:val="ListParagraph"/>
        <w:numPr>
          <w:ilvl w:val="0"/>
          <w:numId w:val="28"/>
        </w:numPr>
        <w:rPr>
          <w:rFonts w:ascii="Arial" w:hAnsi="Arial" w:cs="Arial"/>
        </w:rPr>
      </w:pPr>
      <w:r w:rsidRPr="00EB7461">
        <w:rPr>
          <w:rFonts w:ascii="Arial" w:hAnsi="Arial" w:cs="Arial"/>
        </w:rPr>
        <w:t>Behaviour support plans</w:t>
      </w:r>
    </w:p>
    <w:p w14:paraId="34CDA661" w14:textId="77777777" w:rsidR="002D7020" w:rsidRDefault="00B15DBB" w:rsidP="002D7020">
      <w:pPr>
        <w:pStyle w:val="ListParagraph"/>
        <w:numPr>
          <w:ilvl w:val="0"/>
          <w:numId w:val="28"/>
        </w:numPr>
        <w:rPr>
          <w:rFonts w:ascii="Arial" w:hAnsi="Arial" w:cs="Arial"/>
        </w:rPr>
      </w:pPr>
      <w:r w:rsidRPr="00EB7461">
        <w:rPr>
          <w:rFonts w:ascii="Arial" w:hAnsi="Arial" w:cs="Arial"/>
        </w:rPr>
        <w:t>Behavioural interventions</w:t>
      </w:r>
    </w:p>
    <w:p w14:paraId="2D7427E7" w14:textId="0F6F1D8F" w:rsidR="00B211E6" w:rsidRPr="002D7020" w:rsidRDefault="00B15DBB" w:rsidP="002D7020">
      <w:pPr>
        <w:pStyle w:val="ListParagraph"/>
        <w:numPr>
          <w:ilvl w:val="0"/>
          <w:numId w:val="28"/>
        </w:numPr>
        <w:rPr>
          <w:rStyle w:val="FootnoteReference"/>
          <w:rFonts w:ascii="Arial" w:hAnsi="Arial" w:cs="Arial"/>
          <w:color w:val="auto"/>
          <w:sz w:val="22"/>
          <w:szCs w:val="22"/>
          <w:vertAlign w:val="baseline"/>
        </w:rPr>
      </w:pPr>
      <w:r w:rsidRPr="002D7020">
        <w:rPr>
          <w:rFonts w:ascii="Arial" w:hAnsi="Arial" w:cs="Arial"/>
        </w:rPr>
        <w:t xml:space="preserve">Juvenile </w:t>
      </w:r>
      <w:r w:rsidR="00DC0C62" w:rsidRPr="002D7020">
        <w:rPr>
          <w:rFonts w:ascii="Arial" w:hAnsi="Arial" w:cs="Arial"/>
        </w:rPr>
        <w:t>Justice history</w:t>
      </w:r>
      <w:bookmarkStart w:id="2" w:name="_appendix_E:_ENA"/>
      <w:bookmarkEnd w:id="2"/>
    </w:p>
    <w:sectPr w:rsidR="00B211E6" w:rsidRPr="002D7020" w:rsidSect="00DC0C62">
      <w:headerReference w:type="default" r:id="rId11"/>
      <w:footerReference w:type="default" r:id="rId12"/>
      <w:pgSz w:w="11900" w:h="16840"/>
      <w:pgMar w:top="70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BB7F6" w14:textId="77777777" w:rsidR="003B2E34" w:rsidRDefault="003B2E34" w:rsidP="003967DD">
      <w:pPr>
        <w:spacing w:after="0"/>
      </w:pPr>
      <w:r>
        <w:separator/>
      </w:r>
    </w:p>
  </w:endnote>
  <w:endnote w:type="continuationSeparator" w:id="0">
    <w:p w14:paraId="45A3D86C" w14:textId="77777777" w:rsidR="003B2E34" w:rsidRDefault="003B2E3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4E2C" w14:textId="4A1E139E" w:rsidR="004F1844" w:rsidRDefault="004F1844" w:rsidP="00415F0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9104C">
      <w:rPr>
        <w:rStyle w:val="PageNumber"/>
        <w:noProof/>
      </w:rPr>
      <w:t>2</w:t>
    </w:r>
    <w:r>
      <w:rPr>
        <w:rStyle w:val="PageNumber"/>
      </w:rPr>
      <w:fldChar w:fldCharType="end"/>
    </w:r>
  </w:p>
  <w:p w14:paraId="135C95A0" w14:textId="253356F5" w:rsidR="004F1844" w:rsidRDefault="00D9104C" w:rsidP="00A31926">
    <w:pPr>
      <w:pStyle w:val="Footer"/>
      <w:ind w:firstLine="360"/>
    </w:pPr>
    <w:r>
      <w:rPr>
        <w:i/>
      </w:rPr>
      <w:t xml:space="preserve">ENA Guidelines </w:t>
    </w:r>
    <w:r>
      <w:t xml:space="preserve">(Appendix D) </w:t>
    </w:r>
    <w:r w:rsidR="001B4689">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AC6B6" w14:textId="77777777" w:rsidR="003B2E34" w:rsidRDefault="003B2E34" w:rsidP="003967DD">
      <w:pPr>
        <w:spacing w:after="0"/>
      </w:pPr>
      <w:r>
        <w:separator/>
      </w:r>
    </w:p>
  </w:footnote>
  <w:footnote w:type="continuationSeparator" w:id="0">
    <w:p w14:paraId="3DEE2295" w14:textId="77777777" w:rsidR="003B2E34" w:rsidRDefault="003B2E3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D811" w14:textId="22AB3088" w:rsidR="004F1844" w:rsidRDefault="004F1844"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392B2F"/>
    <w:multiLevelType w:val="hybridMultilevel"/>
    <w:tmpl w:val="D0EE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7F3F96"/>
    <w:multiLevelType w:val="hybridMultilevel"/>
    <w:tmpl w:val="30967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3A4D48"/>
    <w:multiLevelType w:val="hybridMultilevel"/>
    <w:tmpl w:val="0C545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776E0"/>
    <w:multiLevelType w:val="hybridMultilevel"/>
    <w:tmpl w:val="7970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617BF"/>
    <w:multiLevelType w:val="hybridMultilevel"/>
    <w:tmpl w:val="46E06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C3273"/>
    <w:multiLevelType w:val="hybridMultilevel"/>
    <w:tmpl w:val="5D0E63E6"/>
    <w:lvl w:ilvl="0" w:tplc="90E04564">
      <w:start w:val="1"/>
      <w:numFmt w:val="bullet"/>
      <w:lvlText w:val="□"/>
      <w:lvlJc w:val="left"/>
      <w:pPr>
        <w:ind w:left="227" w:hanging="227"/>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8280B"/>
    <w:multiLevelType w:val="hybridMultilevel"/>
    <w:tmpl w:val="AAFA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154F7B"/>
    <w:multiLevelType w:val="hybridMultilevel"/>
    <w:tmpl w:val="BFEE9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515662"/>
    <w:multiLevelType w:val="hybridMultilevel"/>
    <w:tmpl w:val="4D8A2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E067A0"/>
    <w:multiLevelType w:val="hybridMultilevel"/>
    <w:tmpl w:val="8B22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47BAC"/>
    <w:multiLevelType w:val="hybridMultilevel"/>
    <w:tmpl w:val="50EE47BC"/>
    <w:lvl w:ilvl="0" w:tplc="8F18F9DE">
      <w:start w:val="1"/>
      <w:numFmt w:val="bullet"/>
      <w:lvlText w:val="□"/>
      <w:lvlJc w:val="left"/>
      <w:pPr>
        <w:ind w:left="227" w:hanging="227"/>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1340525"/>
    <w:multiLevelType w:val="hybridMultilevel"/>
    <w:tmpl w:val="23F0E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E246B7"/>
    <w:multiLevelType w:val="hybridMultilevel"/>
    <w:tmpl w:val="0A4A2532"/>
    <w:lvl w:ilvl="0" w:tplc="B036B7CC">
      <w:numFmt w:val="bullet"/>
      <w:lvlText w:val="•"/>
      <w:lvlJc w:val="left"/>
      <w:pPr>
        <w:ind w:left="720" w:hanging="720"/>
      </w:pPr>
      <w:rPr>
        <w:rFonts w:ascii="Calibri" w:eastAsiaTheme="minorHAnsi" w:hAnsi="Calibri" w:cs="Calibri" w:hint="default"/>
      </w:rPr>
    </w:lvl>
    <w:lvl w:ilvl="1" w:tplc="75222680">
      <w:numFmt w:val="bullet"/>
      <w:lvlText w:val=""/>
      <w:lvlJc w:val="left"/>
      <w:pPr>
        <w:ind w:left="1440" w:hanging="720"/>
      </w:pPr>
      <w:rPr>
        <w:rFonts w:ascii="Symbol" w:eastAsiaTheme="minorHAnsi" w:hAnsi="Symbo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9F64CE"/>
    <w:multiLevelType w:val="hybridMultilevel"/>
    <w:tmpl w:val="FE8AB00C"/>
    <w:lvl w:ilvl="0" w:tplc="88C6767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A67E38"/>
    <w:multiLevelType w:val="hybridMultilevel"/>
    <w:tmpl w:val="E28CB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457B"/>
    <w:multiLevelType w:val="hybridMultilevel"/>
    <w:tmpl w:val="987C3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FB7BCC"/>
    <w:multiLevelType w:val="hybridMultilevel"/>
    <w:tmpl w:val="064E330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79672CD9"/>
    <w:multiLevelType w:val="hybridMultilevel"/>
    <w:tmpl w:val="9838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A38B9"/>
    <w:multiLevelType w:val="hybridMultilevel"/>
    <w:tmpl w:val="BC36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7"/>
  </w:num>
  <w:num w:numId="14">
    <w:abstractNumId w:val="30"/>
  </w:num>
  <w:num w:numId="15">
    <w:abstractNumId w:val="15"/>
  </w:num>
  <w:num w:numId="16">
    <w:abstractNumId w:val="15"/>
    <w:lvlOverride w:ilvl="0">
      <w:startOverride w:val="1"/>
    </w:lvlOverride>
  </w:num>
  <w:num w:numId="17">
    <w:abstractNumId w:val="24"/>
  </w:num>
  <w:num w:numId="18">
    <w:abstractNumId w:val="13"/>
  </w:num>
  <w:num w:numId="19">
    <w:abstractNumId w:val="16"/>
  </w:num>
  <w:num w:numId="20">
    <w:abstractNumId w:val="22"/>
  </w:num>
  <w:num w:numId="21">
    <w:abstractNumId w:val="21"/>
  </w:num>
  <w:num w:numId="22">
    <w:abstractNumId w:val="31"/>
  </w:num>
  <w:num w:numId="23">
    <w:abstractNumId w:val="12"/>
  </w:num>
  <w:num w:numId="24">
    <w:abstractNumId w:val="19"/>
  </w:num>
  <w:num w:numId="25">
    <w:abstractNumId w:val="29"/>
  </w:num>
  <w:num w:numId="26">
    <w:abstractNumId w:val="11"/>
  </w:num>
  <w:num w:numId="27">
    <w:abstractNumId w:val="33"/>
  </w:num>
  <w:num w:numId="28">
    <w:abstractNumId w:val="25"/>
  </w:num>
  <w:num w:numId="29">
    <w:abstractNumId w:val="20"/>
  </w:num>
  <w:num w:numId="30">
    <w:abstractNumId w:val="14"/>
  </w:num>
  <w:num w:numId="31">
    <w:abstractNumId w:val="23"/>
  </w:num>
  <w:num w:numId="32">
    <w:abstractNumId w:val="17"/>
  </w:num>
  <w:num w:numId="33">
    <w:abstractNumId w:val="26"/>
  </w:num>
  <w:num w:numId="34">
    <w:abstractNumId w:val="32"/>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33AA5"/>
    <w:rsid w:val="00065195"/>
    <w:rsid w:val="0006773D"/>
    <w:rsid w:val="000A47D4"/>
    <w:rsid w:val="00122369"/>
    <w:rsid w:val="00124D09"/>
    <w:rsid w:val="00141F23"/>
    <w:rsid w:val="00153300"/>
    <w:rsid w:val="001969B0"/>
    <w:rsid w:val="001B4689"/>
    <w:rsid w:val="001D22EE"/>
    <w:rsid w:val="001F5513"/>
    <w:rsid w:val="00207499"/>
    <w:rsid w:val="002360A5"/>
    <w:rsid w:val="002747E8"/>
    <w:rsid w:val="00283F8D"/>
    <w:rsid w:val="002970D9"/>
    <w:rsid w:val="002A350B"/>
    <w:rsid w:val="002A4A96"/>
    <w:rsid w:val="002D7020"/>
    <w:rsid w:val="002E3BED"/>
    <w:rsid w:val="002E64C2"/>
    <w:rsid w:val="002F0D78"/>
    <w:rsid w:val="00312720"/>
    <w:rsid w:val="00323DD1"/>
    <w:rsid w:val="00343D7F"/>
    <w:rsid w:val="00357EF4"/>
    <w:rsid w:val="003967DD"/>
    <w:rsid w:val="003A1272"/>
    <w:rsid w:val="003B2E34"/>
    <w:rsid w:val="003B3673"/>
    <w:rsid w:val="00415F07"/>
    <w:rsid w:val="00425CA7"/>
    <w:rsid w:val="00444E94"/>
    <w:rsid w:val="0044619D"/>
    <w:rsid w:val="0045446B"/>
    <w:rsid w:val="00464FD2"/>
    <w:rsid w:val="004F1844"/>
    <w:rsid w:val="004F3C83"/>
    <w:rsid w:val="00507148"/>
    <w:rsid w:val="0057170B"/>
    <w:rsid w:val="00584366"/>
    <w:rsid w:val="00597ACE"/>
    <w:rsid w:val="00624A55"/>
    <w:rsid w:val="006621B2"/>
    <w:rsid w:val="00670F53"/>
    <w:rsid w:val="006A25AC"/>
    <w:rsid w:val="00711911"/>
    <w:rsid w:val="00736FB0"/>
    <w:rsid w:val="00744E46"/>
    <w:rsid w:val="007725DA"/>
    <w:rsid w:val="007A4460"/>
    <w:rsid w:val="007B556E"/>
    <w:rsid w:val="007B5834"/>
    <w:rsid w:val="007D1FB1"/>
    <w:rsid w:val="007D3E38"/>
    <w:rsid w:val="007E447D"/>
    <w:rsid w:val="00896A45"/>
    <w:rsid w:val="008C6C2E"/>
    <w:rsid w:val="008C78AF"/>
    <w:rsid w:val="008E580E"/>
    <w:rsid w:val="008F01AF"/>
    <w:rsid w:val="008F494F"/>
    <w:rsid w:val="009D373A"/>
    <w:rsid w:val="00A2008C"/>
    <w:rsid w:val="00A30657"/>
    <w:rsid w:val="00A31926"/>
    <w:rsid w:val="00A63D55"/>
    <w:rsid w:val="00A724F4"/>
    <w:rsid w:val="00AB55B7"/>
    <w:rsid w:val="00AD71DB"/>
    <w:rsid w:val="00AF07E9"/>
    <w:rsid w:val="00B00792"/>
    <w:rsid w:val="00B04CD2"/>
    <w:rsid w:val="00B15DBB"/>
    <w:rsid w:val="00B211E6"/>
    <w:rsid w:val="00BD2AE9"/>
    <w:rsid w:val="00BD7EB0"/>
    <w:rsid w:val="00BE63CA"/>
    <w:rsid w:val="00BF4EC4"/>
    <w:rsid w:val="00BF64B0"/>
    <w:rsid w:val="00C0768F"/>
    <w:rsid w:val="00C14992"/>
    <w:rsid w:val="00C67E85"/>
    <w:rsid w:val="00C945E3"/>
    <w:rsid w:val="00CD6278"/>
    <w:rsid w:val="00D013E1"/>
    <w:rsid w:val="00D0457F"/>
    <w:rsid w:val="00D60CFF"/>
    <w:rsid w:val="00D9104C"/>
    <w:rsid w:val="00D9487C"/>
    <w:rsid w:val="00DA3218"/>
    <w:rsid w:val="00DA5F30"/>
    <w:rsid w:val="00DC0C62"/>
    <w:rsid w:val="00DC346C"/>
    <w:rsid w:val="00DD4D4D"/>
    <w:rsid w:val="00DF3442"/>
    <w:rsid w:val="00E50367"/>
    <w:rsid w:val="00E74F0B"/>
    <w:rsid w:val="00E806DF"/>
    <w:rsid w:val="00EB027C"/>
    <w:rsid w:val="00F9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B5C5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BodyText">
    <w:name w:val="Body Text"/>
    <w:basedOn w:val="Normal"/>
    <w:link w:val="BodyTextChar"/>
    <w:uiPriority w:val="1"/>
    <w:unhideWhenUsed/>
    <w:rsid w:val="00B15DBB"/>
    <w:pPr>
      <w:autoSpaceDE w:val="0"/>
      <w:autoSpaceDN w:val="0"/>
      <w:spacing w:after="240"/>
    </w:pPr>
    <w:rPr>
      <w:rFonts w:ascii="Calibri" w:hAnsi="Calibri" w:cs="Calibri"/>
      <w:color w:val="000000"/>
      <w:szCs w:val="22"/>
      <w:lang w:val="en-AU"/>
    </w:rPr>
  </w:style>
  <w:style w:type="character" w:customStyle="1" w:styleId="BodyTextChar">
    <w:name w:val="Body Text Char"/>
    <w:basedOn w:val="DefaultParagraphFont"/>
    <w:link w:val="BodyText"/>
    <w:uiPriority w:val="1"/>
    <w:rsid w:val="00B15DBB"/>
    <w:rPr>
      <w:rFonts w:ascii="Calibri" w:hAnsi="Calibri" w:cs="Calibri"/>
      <w:color w:val="000000"/>
      <w:sz w:val="22"/>
      <w:szCs w:val="22"/>
      <w:lang w:val="en-AU"/>
    </w:rPr>
  </w:style>
  <w:style w:type="paragraph" w:styleId="ListParagraph">
    <w:name w:val="List Paragraph"/>
    <w:basedOn w:val="Normal"/>
    <w:uiPriority w:val="34"/>
    <w:qFormat/>
    <w:rsid w:val="00B15DBB"/>
    <w:pPr>
      <w:spacing w:after="160" w:line="259" w:lineRule="auto"/>
      <w:ind w:left="720"/>
      <w:contextualSpacing/>
    </w:pPr>
    <w:rPr>
      <w:szCs w:val="22"/>
      <w:lang w:val="en-AU"/>
    </w:rPr>
  </w:style>
  <w:style w:type="paragraph" w:styleId="NormalWeb">
    <w:name w:val="Normal (Web)"/>
    <w:basedOn w:val="Normal"/>
    <w:uiPriority w:val="99"/>
    <w:unhideWhenUsed/>
    <w:rsid w:val="00B15DBB"/>
    <w:pPr>
      <w:spacing w:before="100" w:beforeAutospacing="1" w:after="100" w:afterAutospacing="1"/>
    </w:pPr>
    <w:rPr>
      <w:rFonts w:ascii="Times New Roman" w:hAnsi="Times New Roman" w:cs="Times New Roman"/>
      <w:sz w:val="24"/>
      <w:lang w:val="en-AU" w:eastAsia="en-AU"/>
    </w:rPr>
  </w:style>
  <w:style w:type="character" w:styleId="IntenseReference">
    <w:name w:val="Intense Reference"/>
    <w:basedOn w:val="DefaultParagraphFont"/>
    <w:uiPriority w:val="32"/>
    <w:qFormat/>
    <w:rsid w:val="00B15DBB"/>
    <w:rPr>
      <w:b/>
      <w:bCs/>
      <w:smallCaps/>
      <w:color w:val="AF272F" w:themeColor="accent1"/>
      <w:spacing w:val="5"/>
    </w:rPr>
  </w:style>
  <w:style w:type="character" w:styleId="IntenseEmphasis">
    <w:name w:val="Intense Emphasis"/>
    <w:basedOn w:val="DefaultParagraphFont"/>
    <w:uiPriority w:val="21"/>
    <w:qFormat/>
    <w:rsid w:val="00B15DBB"/>
    <w:rPr>
      <w:i/>
      <w:iCs/>
      <w:color w:val="AF272F" w:themeColor="accent1"/>
    </w:rPr>
  </w:style>
  <w:style w:type="character" w:styleId="Hyperlink">
    <w:name w:val="Hyperlink"/>
    <w:basedOn w:val="DefaultParagraphFont"/>
    <w:uiPriority w:val="99"/>
    <w:unhideWhenUsed/>
    <w:rsid w:val="00B15DBB"/>
    <w:rPr>
      <w:color w:val="004EA8" w:themeColor="hyperlink"/>
      <w:u w:val="single"/>
    </w:rPr>
  </w:style>
  <w:style w:type="paragraph" w:styleId="BalloonText">
    <w:name w:val="Balloon Text"/>
    <w:basedOn w:val="Normal"/>
    <w:link w:val="BalloonTextChar"/>
    <w:uiPriority w:val="99"/>
    <w:semiHidden/>
    <w:unhideWhenUsed/>
    <w:rsid w:val="00AB55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8524">
      <w:bodyDiv w:val="1"/>
      <w:marLeft w:val="0"/>
      <w:marRight w:val="0"/>
      <w:marTop w:val="0"/>
      <w:marBottom w:val="0"/>
      <w:divBdr>
        <w:top w:val="none" w:sz="0" w:space="0" w:color="auto"/>
        <w:left w:val="none" w:sz="0" w:space="0" w:color="auto"/>
        <w:bottom w:val="none" w:sz="0" w:space="0" w:color="auto"/>
        <w:right w:val="none" w:sz="0" w:space="0" w:color="auto"/>
      </w:divBdr>
    </w:div>
    <w:div w:id="177716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CCD7A-5554-4A8A-9AC5-3FA7D7AA876F}"/>
</file>

<file path=customXml/itemProps2.xml><?xml version="1.0" encoding="utf-8"?>
<ds:datastoreItem xmlns:ds="http://schemas.openxmlformats.org/officeDocument/2006/customXml" ds:itemID="{89694038-7407-497F-AE0D-8E3A5ACB66EB}"/>
</file>

<file path=customXml/itemProps3.xml><?xml version="1.0" encoding="utf-8"?>
<ds:datastoreItem xmlns:ds="http://schemas.openxmlformats.org/officeDocument/2006/customXml" ds:itemID="{75195917-7131-4E83-ACCA-DA67204412E6}"/>
</file>

<file path=customXml/itemProps4.xml><?xml version="1.0" encoding="utf-8"?>
<ds:datastoreItem xmlns:ds="http://schemas.openxmlformats.org/officeDocument/2006/customXml" ds:itemID="{89694038-7407-497F-AE0D-8E3A5ACB66EB}"/>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Buchecker, Kirsty K</cp:lastModifiedBy>
  <cp:revision>5</cp:revision>
  <cp:lastPrinted>2018-08-03T06:02:00Z</cp:lastPrinted>
  <dcterms:created xsi:type="dcterms:W3CDTF">2018-08-05T23:16:00Z</dcterms:created>
  <dcterms:modified xsi:type="dcterms:W3CDTF">2018-08-06T03:09:00Z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RecordPoint_RecordNumberSubmitted">
    <vt:lpwstr>R2018/0594153</vt:lpwstr>
  </property>
  <property fmtid="{D5CDD505-2E9C-101B-9397-08002B2CF9AE}" pid="4" name="ContentTypeId">
    <vt:lpwstr>0x0101008840106FE30D4F50BC61A726A7CA6E3800A01D47DD30CBB54F95863B7DC80A2CEC</vt:lpwstr>
  </property>
  <property fmtid="{D5CDD505-2E9C-101B-9397-08002B2CF9AE}" pid="5" name="RecordPoint_ActiveItemUniqueId">
    <vt:lpwstr>{54256c85-37a8-495a-95c8-edc87ccb8b88}</vt:lpwstr>
  </property>
  <property fmtid="{D5CDD505-2E9C-101B-9397-08002B2CF9AE}" pid="6" name="RecordPoint_SubmissionCompleted">
    <vt:lpwstr>2018-08-06T13:10:20.7588882+10:00</vt:lpwstr>
  </property>
  <property fmtid="{D5CDD505-2E9C-101B-9397-08002B2CF9AE}" pid="7" name="RecordPoint_ActiveItemWebId">
    <vt:lpwstr>{e0950a65-9c9d-45b8-a42c-b35c0d524b87}</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{03dc8113-b288-4f44-a289-6e7ea0196235}</vt:lpwstr>
  </property>
  <property fmtid="{D5CDD505-2E9C-101B-9397-08002B2CF9AE}" pid="12" name="RecordPoint_ActiveItemListId">
    <vt:lpwstr>{728b64e4-9fdc-40b7-8f09-efe348ecd637}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