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E93FA79" w14:textId="02119885" w:rsidR="00B70F0B" w:rsidRDefault="00B70F0B" w:rsidP="00B70F0B">
      <w:pPr>
        <w:pStyle w:val="Heading1"/>
      </w:pPr>
      <w:r w:rsidRPr="003E29B5">
        <w:rPr>
          <w:noProof/>
          <w:lang w:val="en-AU" w:eastAsia="en-AU"/>
        </w:rPr>
        <mc:AlternateContent>
          <mc:Choice Requires="wps">
            <w:drawing>
              <wp:anchor distT="0" distB="0" distL="114300" distR="114300" simplePos="0" relativeHeight="251658240" behindDoc="0" locked="0" layoutInCell="1" allowOverlap="1" wp14:anchorId="2A3B5C87" wp14:editId="7814D272">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D9067" w14:textId="185E6C3E" w:rsidR="00B70F0B" w:rsidRDefault="00B70F0B" w:rsidP="00B70F0B">
                            <w:pPr>
                              <w:jc w:val="right"/>
                            </w:pPr>
                            <w:r>
                              <w:t>(This section cannot be modified)</w:t>
                            </w:r>
                          </w:p>
                          <w:p w14:paraId="796B3BCB" w14:textId="44B43EDB" w:rsidR="00B70F0B" w:rsidRPr="00B70F0B" w:rsidRDefault="00B70F0B" w:rsidP="00B70F0B">
                            <w:pPr>
                              <w:pStyle w:val="Subtitle"/>
                              <w:jc w:val="right"/>
                            </w:pPr>
                            <w:r>
                              <w:t>TEMPLATE</w:t>
                            </w: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4FDDD734" w:rsidR="003E29B5" w:rsidRPr="00B70F0B" w:rsidRDefault="00B70F0B" w:rsidP="00B70F0B">
                            <w:pPr>
                              <w:pStyle w:val="Subtitle"/>
                              <w:rPr>
                                <w:b/>
                              </w:rPr>
                            </w:pPr>
                            <w:r>
                              <w:rPr>
                                <w:b/>
                              </w:rPr>
                              <w:t xml:space="preserve">  </w:t>
                            </w:r>
                            <w:r w:rsidRPr="00B70F0B">
                              <w:rPr>
                                <w:b/>
                              </w:rPr>
                              <w:t>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" filled="f" stroked="f">
                <v:textbox>
                  <w:txbxContent>
                    <w:p w14:paraId="452D9067" w14:textId="185E6C3E" w:rsidR="00B70F0B" w:rsidRDefault="00B70F0B" w:rsidP="00B70F0B">
                      <w:pPr>
                        <w:jc w:val="right"/>
                      </w:pPr>
                      <w:r>
                        <w:t>(This section cannot be modified)</w:t>
                      </w:r>
                    </w:p>
                    <w:p w14:paraId="796B3BCB" w14:textId="44B43EDB" w:rsidR="00B70F0B" w:rsidRPr="00B70F0B" w:rsidRDefault="00B70F0B" w:rsidP="00B70F0B">
                      <w:pPr>
                        <w:pStyle w:val="Subtitle"/>
                        <w:jc w:val="right"/>
                      </w:pPr>
                      <w:r>
                        <w:t>TEMPLATE</w:t>
                      </w: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4FDDD734" w:rsidR="003E29B5" w:rsidRPr="00B70F0B" w:rsidRDefault="00B70F0B" w:rsidP="00B70F0B">
                      <w:pPr>
                        <w:pStyle w:val="Subtitle"/>
                        <w:rPr>
                          <w:b/>
                        </w:rPr>
                      </w:pPr>
                      <w:r>
                        <w:rPr>
                          <w:b/>
                        </w:rPr>
                        <w:t xml:space="preserve">  </w:t>
                      </w:r>
                      <w:r w:rsidRPr="00B70F0B">
                        <w:rPr>
                          <w:b/>
                        </w:rPr>
                        <w:t>School Name</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lastRenderedPageBreak/>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0EBF8098"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001F62C5" w:rsidRPr="001F62C5">
          <w:rPr>
            <w:rStyle w:val="Hyperlink"/>
            <w:b/>
            <w:bCs/>
            <w:sz w:val="20"/>
          </w:rPr>
          <w:t xml:space="preserve">Policy </w:t>
        </w:r>
        <w:r w:rsidR="00DE6DA5">
          <w:rPr>
            <w:rStyle w:val="Hyperlink"/>
            <w:b/>
            <w:bCs/>
            <w:sz w:val="20"/>
          </w:rPr>
          <w:t xml:space="preserve">and </w:t>
        </w:r>
        <w:r w:rsidR="001F62C5" w:rsidRPr="001F62C5">
          <w:rPr>
            <w:rStyle w:val="Hyperlink"/>
            <w:b/>
            <w:bCs/>
            <w:sz w:val="20"/>
          </w:rPr>
          <w:t>Advisory Library</w:t>
        </w:r>
      </w:hyperlink>
      <w:hyperlink r:id="rId13" w:history="1">
        <w:r w:rsidR="001F62C5">
          <w:rPr>
            <w:b/>
            <w:color w:val="31849B" w:themeColor="accent5" w:themeShade="BF"/>
            <w:u w:val="single"/>
          </w:rPr>
          <w:t>.</w:t>
        </w:r>
      </w:hyperlink>
    </w:p>
    <w:p w14:paraId="3960B7C9" w14:textId="77777777"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14:paraId="30F1B794" w14:textId="77777777" w:rsidR="00B90554" w:rsidRDefault="00837F8F">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3FCFD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6.5pt;margin-top:0;width:555.75pt;height:806.1pt;z-index:251660288;mso-position-horizontal-relative:text;mso-position-vertical-relative:text;mso-width-relative:page;mso-height-relative:page">
            <v:imagedata r:id="rId16" o:title=""/>
            <w10:wrap type="square"/>
          </v:shape>
          <o:OLEObject Type="Embed" ProgID="Visio.Drawing.11" ShapeID="_x0000_s1029" DrawAspect="Content" ObjectID="_1649675484" r:id="rId17"/>
        </w:object>
      </w:r>
    </w:p>
    <w:p w14:paraId="441C84C7" w14:textId="77777777" w:rsidR="00B90554" w:rsidRPr="00A21F45" w:rsidRDefault="00B90554" w:rsidP="00A21F45">
      <w:pPr>
        <w:spacing w:after="0" w:line="240" w:lineRule="auto"/>
        <w:ind w:right="-28"/>
        <w:jc w:val="both"/>
        <w:rPr>
          <w:rFonts w:eastAsia="Times New Roman"/>
          <w:i/>
          <w:color w:val="404040" w:themeColor="text1" w:themeTint="BF"/>
          <w:sz w:val="20"/>
          <w:szCs w:val="21"/>
          <w:lang w:eastAsia="en-AU"/>
        </w:rPr>
      </w:pPr>
      <w:r w:rsidRPr="00A21F45">
        <w:rPr>
          <w:noProof/>
          <w:color w:val="404040" w:themeColor="text1" w:themeTint="BF"/>
          <w:lang w:val="en-AU" w:eastAsia="en-AU"/>
        </w:rPr>
        <w:lastRenderedPageBreak/>
        <mc:AlternateContent>
          <mc:Choice Requires="wps">
            <w:drawing>
              <wp:anchor distT="0" distB="0" distL="114300" distR="114300" simplePos="0" relativeHeight="251661312" behindDoc="0" locked="0" layoutInCell="1" allowOverlap="1" wp14:anchorId="7F609488" wp14:editId="372F192C">
                <wp:simplePos x="0" y="0"/>
                <wp:positionH relativeFrom="column">
                  <wp:posOffset>51435</wp:posOffset>
                </wp:positionH>
                <wp:positionV relativeFrom="paragraph">
                  <wp:posOffset>-964565</wp:posOffset>
                </wp:positionV>
                <wp:extent cx="6087745" cy="914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FA700" w14:textId="77777777" w:rsidR="00B90554" w:rsidRDefault="00B90554" w:rsidP="007F6314">
                            <w:pPr>
                              <w:jc w:val="right"/>
                            </w:pPr>
                            <w:r>
                              <w:t xml:space="preserve">(This section is </w:t>
                            </w:r>
                            <w:proofErr w:type="spellStart"/>
                            <w:r>
                              <w:t>customised</w:t>
                            </w:r>
                            <w:proofErr w:type="spellEnd"/>
                            <w:r>
                              <w:t xml:space="preserve"> by each school)</w:t>
                            </w:r>
                          </w:p>
                          <w:p w14:paraId="2F968F1B" w14:textId="77777777" w:rsidR="00B90554" w:rsidRPr="00B70F0B" w:rsidRDefault="00B90554" w:rsidP="007F6314">
                            <w:pPr>
                              <w:pStyle w:val="Subtitle"/>
                              <w:jc w:val="right"/>
                            </w:pPr>
                            <w:r w:rsidRPr="00B70F0B">
                              <w:rPr>
                                <w:b/>
                              </w:rPr>
                              <w:t>School Name</w:t>
                            </w:r>
                            <w:r>
                              <w:t xml:space="preserve"> </w:t>
                            </w:r>
                          </w:p>
                          <w:p w14:paraId="3DFCCC0F" w14:textId="77777777" w:rsidR="00B90554" w:rsidRDefault="00B90554" w:rsidP="007F6314">
                            <w:pPr>
                              <w:pStyle w:val="Title"/>
                              <w:jc w:val="right"/>
                              <w:rPr>
                                <w:rStyle w:val="SubtleEmphasis"/>
                                <w:i w:val="0"/>
                                <w:color w:val="AF272F"/>
                              </w:rPr>
                            </w:pPr>
                            <w:r>
                              <w:rPr>
                                <w:rStyle w:val="SubtleEmphasis"/>
                                <w:i w:val="0"/>
                                <w:color w:val="AF272F"/>
                              </w:rPr>
                              <w:t xml:space="preserve">Parent Payment Policy </w:t>
                            </w:r>
                          </w:p>
                          <w:p w14:paraId="262D3FB5" w14:textId="77777777" w:rsidR="00B90554" w:rsidRPr="00B70F0B" w:rsidRDefault="00B9055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609488" id="Text Box 5" o:spid="_x0000_s1027" type="#_x0000_t202" style="position:absolute;left:0;text-align:left;margin-left:4.05pt;margin-top:-75.95pt;width:479.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" filled="f" stroked="f">
                <v:textbox>
                  <w:txbxContent>
                    <w:p w14:paraId="4B5FA700" w14:textId="77777777" w:rsidR="00B90554" w:rsidRDefault="00B90554" w:rsidP="007F6314">
                      <w:pPr>
                        <w:jc w:val="right"/>
                      </w:pPr>
                      <w:r>
                        <w:t xml:space="preserve">(This section is </w:t>
                      </w:r>
                      <w:proofErr w:type="spellStart"/>
                      <w:r>
                        <w:t>customised</w:t>
                      </w:r>
                      <w:proofErr w:type="spellEnd"/>
                      <w:r>
                        <w:t xml:space="preserve"> by each school)</w:t>
                      </w:r>
                    </w:p>
                    <w:p w14:paraId="2F968F1B" w14:textId="77777777" w:rsidR="00B90554" w:rsidRPr="00B70F0B" w:rsidRDefault="00B90554" w:rsidP="007F6314">
                      <w:pPr>
                        <w:pStyle w:val="Subtitle"/>
                        <w:jc w:val="right"/>
                      </w:pPr>
                      <w:r w:rsidRPr="00B70F0B">
                        <w:rPr>
                          <w:b/>
                        </w:rPr>
                        <w:t>School Name</w:t>
                      </w:r>
                      <w:r>
                        <w:t xml:space="preserve"> </w:t>
                      </w:r>
                    </w:p>
                    <w:p w14:paraId="3DFCCC0F" w14:textId="77777777" w:rsidR="00B90554" w:rsidRDefault="00B90554" w:rsidP="007F6314">
                      <w:pPr>
                        <w:pStyle w:val="Title"/>
                        <w:jc w:val="right"/>
                        <w:rPr>
                          <w:rStyle w:val="SubtleEmphasis"/>
                          <w:i w:val="0"/>
                          <w:color w:val="AF272F"/>
                        </w:rPr>
                      </w:pPr>
                      <w:r>
                        <w:rPr>
                          <w:rStyle w:val="SubtleEmphasis"/>
                          <w:i w:val="0"/>
                          <w:color w:val="AF272F"/>
                        </w:rPr>
                        <w:t xml:space="preserve">Parent Payment Policy </w:t>
                      </w:r>
                    </w:p>
                    <w:p w14:paraId="262D3FB5" w14:textId="77777777" w:rsidR="00B90554" w:rsidRPr="00B70F0B" w:rsidRDefault="00B90554" w:rsidP="007F6314">
                      <w:pPr>
                        <w:pStyle w:val="Subtitle"/>
                        <w:rPr>
                          <w:b/>
                        </w:rPr>
                      </w:pPr>
                      <w:r>
                        <w:rPr>
                          <w:b/>
                        </w:rPr>
                        <w:t xml:space="preserve">  </w:t>
                      </w:r>
                    </w:p>
                  </w:txbxContent>
                </v:textbox>
                <w10:wrap type="topAndBottom"/>
              </v:shape>
            </w:pict>
          </mc:Fallback>
        </mc:AlternateContent>
      </w:r>
      <w:r w:rsidRPr="00A21F45">
        <w:rPr>
          <w:rFonts w:eastAsia="Times New Roman"/>
          <w:i/>
          <w:color w:val="404040" w:themeColor="text1" w:themeTint="BF"/>
          <w:sz w:val="21"/>
          <w:szCs w:val="21"/>
          <w:lang w:eastAsia="en-AU"/>
        </w:rPr>
        <w:t>S</w:t>
      </w:r>
      <w:r w:rsidRPr="00A21F45">
        <w:rPr>
          <w:rFonts w:eastAsia="Times New Roman"/>
          <w:i/>
          <w:color w:val="404040" w:themeColor="text1" w:themeTint="BF"/>
          <w:sz w:val="20"/>
          <w:szCs w:val="21"/>
          <w:lang w:eastAsia="en-AU"/>
        </w:rPr>
        <w:t>chools will develop their own implementation approach; however the following elements need to be covered to comply with the policy:</w:t>
      </w:r>
    </w:p>
    <w:p w14:paraId="151EA23C" w14:textId="77777777" w:rsidR="00B90554" w:rsidRPr="00A21F45" w:rsidRDefault="00B90554" w:rsidP="007F6314">
      <w:pPr>
        <w:spacing w:after="0" w:line="240" w:lineRule="auto"/>
        <w:jc w:val="both"/>
        <w:rPr>
          <w:rFonts w:eastAsia="Times New Roman"/>
          <w:color w:val="0070C0"/>
          <w:sz w:val="22"/>
          <w:szCs w:val="21"/>
          <w:lang w:eastAsia="en-AU"/>
        </w:rPr>
      </w:pPr>
    </w:p>
    <w:p w14:paraId="53428667" w14:textId="77777777" w:rsidR="00B90554" w:rsidRPr="00A21F45" w:rsidRDefault="00B90554" w:rsidP="007F6314">
      <w:pPr>
        <w:pStyle w:val="Heading1"/>
        <w:rPr>
          <w:sz w:val="22"/>
          <w:lang w:eastAsia="en-AU"/>
        </w:rPr>
      </w:pPr>
      <w:r w:rsidRPr="00A21F45">
        <w:rPr>
          <w:sz w:val="22"/>
          <w:lang w:eastAsia="en-AU"/>
        </w:rPr>
        <w:t>Parent Payment Charges</w:t>
      </w:r>
    </w:p>
    <w:p w14:paraId="3A2AF682" w14:textId="77777777" w:rsidR="00B90554" w:rsidRDefault="00B90554"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clear specification of the Items, description and costs within the three payment categories </w:t>
      </w:r>
    </w:p>
    <w:p w14:paraId="1D3FB1F2" w14:textId="77777777" w:rsidR="00B90554" w:rsidRPr="00A21F45" w:rsidRDefault="00B90554"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articulate how payment requests support/enrich the school’s learning/teaching program </w:t>
      </w:r>
    </w:p>
    <w:p w14:paraId="2F9A46CA" w14:textId="77777777" w:rsidR="00B90554" w:rsidRPr="00A21F45" w:rsidRDefault="00B90554" w:rsidP="007F6314">
      <w:pPr>
        <w:pStyle w:val="Heading1"/>
        <w:rPr>
          <w:sz w:val="22"/>
          <w:lang w:eastAsia="en-AU"/>
        </w:rPr>
      </w:pPr>
      <w:r w:rsidRPr="00A21F45">
        <w:rPr>
          <w:sz w:val="22"/>
          <w:lang w:eastAsia="en-AU"/>
        </w:rPr>
        <w:t xml:space="preserve">Payment arrangements and methods </w:t>
      </w:r>
    </w:p>
    <w:p w14:paraId="4C9A7DDC" w14:textId="77777777" w:rsidR="00B90554" w:rsidRPr="00A21F45" w:rsidRDefault="00B90554" w:rsidP="00A21F45">
      <w:pPr>
        <w:autoSpaceDE w:val="0"/>
        <w:autoSpaceDN w:val="0"/>
        <w:adjustRightInd w:val="0"/>
        <w:spacing w:line="240" w:lineRule="auto"/>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Include options to pay in instalments </w:t>
      </w:r>
      <w:bookmarkStart w:id="1" w:name="_Information_sheet_for"/>
      <w:bookmarkEnd w:id="1"/>
      <w:r>
        <w:rPr>
          <w:rFonts w:eastAsia="Times New Roman"/>
          <w:i/>
          <w:color w:val="404040" w:themeColor="text1" w:themeTint="BF"/>
          <w:sz w:val="20"/>
          <w:szCs w:val="21"/>
          <w:lang w:eastAsia="en-AU"/>
        </w:rPr>
        <w:br/>
      </w:r>
    </w:p>
    <w:p w14:paraId="5DDB4FE4" w14:textId="77777777" w:rsidR="00B90554" w:rsidRPr="00A21F45" w:rsidRDefault="00B90554" w:rsidP="007F6314">
      <w:pPr>
        <w:pStyle w:val="Heading1"/>
        <w:rPr>
          <w:sz w:val="22"/>
          <w:lang w:eastAsia="en-AU"/>
        </w:rPr>
      </w:pPr>
      <w:r w:rsidRPr="00A21F45">
        <w:rPr>
          <w:sz w:val="22"/>
          <w:lang w:eastAsia="en-AU"/>
        </w:rPr>
        <w:t>Family support options</w:t>
      </w:r>
    </w:p>
    <w:p w14:paraId="4194B80B"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Second hand  and low cost options e.g. school clothing pool, low cost suppliers</w:t>
      </w:r>
    </w:p>
    <w:p w14:paraId="01654C27"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CSEF</w:t>
      </w:r>
    </w:p>
    <w:p w14:paraId="26271297"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State Schools Relief</w:t>
      </w:r>
    </w:p>
    <w:p w14:paraId="4400FAF4"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Local community supports</w:t>
      </w:r>
    </w:p>
    <w:p w14:paraId="74A84EA6" w14:textId="77777777" w:rsidR="00B90554" w:rsidRPr="00A21F45" w:rsidRDefault="00B90554" w:rsidP="007F6314">
      <w:pPr>
        <w:spacing w:line="240" w:lineRule="auto"/>
        <w:ind w:left="720"/>
        <w:contextualSpacing/>
        <w:jc w:val="both"/>
        <w:rPr>
          <w:rFonts w:eastAsia="Times New Roman"/>
          <w:i/>
          <w:color w:val="FF0000"/>
          <w:sz w:val="22"/>
          <w:szCs w:val="21"/>
          <w:lang w:eastAsia="en-AU"/>
        </w:rPr>
      </w:pPr>
    </w:p>
    <w:p w14:paraId="77DE1CF4" w14:textId="77777777" w:rsidR="00B90554" w:rsidRPr="00A21F45" w:rsidRDefault="00B90554" w:rsidP="007F6314">
      <w:pPr>
        <w:pStyle w:val="Heading1"/>
        <w:rPr>
          <w:sz w:val="22"/>
          <w:lang w:eastAsia="en-AU"/>
        </w:rPr>
      </w:pPr>
      <w:r w:rsidRPr="00A21F45">
        <w:rPr>
          <w:sz w:val="22"/>
          <w:lang w:eastAsia="en-AU"/>
        </w:rPr>
        <w:t>Consideration of hardship</w:t>
      </w:r>
    </w:p>
    <w:p w14:paraId="1F09B727" w14:textId="77777777" w:rsidR="00B90554" w:rsidRPr="00A21F45" w:rsidRDefault="00B90554" w:rsidP="007F6314">
      <w:pPr>
        <w:spacing w:line="240" w:lineRule="auto"/>
        <w:contextualSpacing/>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Detail how the school will provide support to parents experiencing hardship, including:</w:t>
      </w:r>
    </w:p>
    <w:p w14:paraId="52C4060B" w14:textId="77777777" w:rsidR="00B90554" w:rsidRPr="00A21F45" w:rsidRDefault="00B90554" w:rsidP="007F6314">
      <w:pPr>
        <w:pStyle w:val="ListParagraph"/>
        <w:numPr>
          <w:ilvl w:val="0"/>
          <w:numId w:val="19"/>
        </w:numPr>
        <w:spacing w:line="240" w:lineRule="auto"/>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name and details of nominated parent payment contact person who parents can communicate with by phone, email or in person about their financial situation and related difficulties in making payments.</w:t>
      </w:r>
    </w:p>
    <w:p w14:paraId="4528BAA6" w14:textId="77777777" w:rsidR="00B90554" w:rsidRPr="00A21F45" w:rsidRDefault="00B90554" w:rsidP="007F6314">
      <w:pPr>
        <w:pStyle w:val="ListParagraph"/>
        <w:numPr>
          <w:ilvl w:val="0"/>
          <w:numId w:val="19"/>
        </w:numPr>
        <w:spacing w:line="240" w:lineRule="auto"/>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the processes for meeting/communicating with parents experiencing hardship, including information to be provided </w:t>
      </w:r>
    </w:p>
    <w:p w14:paraId="468D464D" w14:textId="77777777" w:rsidR="00B90554" w:rsidRPr="00A21F45" w:rsidRDefault="00B90554" w:rsidP="007F6314">
      <w:pPr>
        <w:spacing w:line="240" w:lineRule="auto"/>
        <w:ind w:left="720"/>
        <w:contextualSpacing/>
        <w:jc w:val="both"/>
        <w:rPr>
          <w:rFonts w:eastAsia="Times New Roman"/>
          <w:i/>
          <w:color w:val="404040" w:themeColor="text1" w:themeTint="BF"/>
          <w:sz w:val="20"/>
          <w:szCs w:val="21"/>
          <w:lang w:eastAsia="en-AU"/>
        </w:rPr>
      </w:pPr>
    </w:p>
    <w:p w14:paraId="34CEC334" w14:textId="77777777" w:rsidR="00B90554" w:rsidRPr="00A21F45" w:rsidRDefault="00B90554" w:rsidP="007F6314">
      <w:pPr>
        <w:ind w:left="360"/>
        <w:jc w:val="both"/>
        <w:rPr>
          <w:rFonts w:eastAsia="Times New Roman"/>
          <w:color w:val="404040" w:themeColor="text1" w:themeTint="BF"/>
          <w:sz w:val="20"/>
          <w:szCs w:val="21"/>
          <w:lang w:eastAsia="en-AU"/>
        </w:rPr>
      </w:pPr>
      <w:r w:rsidRPr="00A21F45">
        <w:rPr>
          <w:rFonts w:eastAsia="Times New Roman"/>
          <w:b/>
          <w:color w:val="404040" w:themeColor="text1" w:themeTint="BF"/>
          <w:sz w:val="20"/>
          <w:szCs w:val="21"/>
          <w:lang w:eastAsia="en-AU"/>
        </w:rPr>
        <w:t>Note</w:t>
      </w:r>
      <w:r w:rsidRPr="00A21F45">
        <w:rPr>
          <w:rFonts w:eastAsia="Times New Roman"/>
          <w:color w:val="404040" w:themeColor="text1" w:themeTint="BF"/>
          <w:sz w:val="20"/>
          <w:szCs w:val="21"/>
          <w:lang w:eastAsia="en-AU"/>
        </w:rPr>
        <w:t>: in reflecting on the school’s hardship arrangements, schools could consider their proactive strategies to engage with parents disconnected from the school who may be experiencing hardship, such as discretely approaching families who may need support and special payment arrangements.</w:t>
      </w:r>
    </w:p>
    <w:p w14:paraId="7B236373" w14:textId="77777777" w:rsidR="00B90554" w:rsidRDefault="00B90554" w:rsidP="007F6314">
      <w:pPr>
        <w:pStyle w:val="Heading1"/>
        <w:rPr>
          <w:lang w:eastAsia="en-AU"/>
        </w:rPr>
      </w:pPr>
    </w:p>
    <w:p w14:paraId="17AB3083" w14:textId="77777777" w:rsidR="00B90554" w:rsidRPr="00A21F45" w:rsidRDefault="00B90554" w:rsidP="007F6314">
      <w:pPr>
        <w:pStyle w:val="Heading1"/>
        <w:rPr>
          <w:sz w:val="22"/>
          <w:lang w:eastAsia="en-AU"/>
        </w:rPr>
      </w:pPr>
      <w:r w:rsidRPr="00A21F45">
        <w:rPr>
          <w:sz w:val="22"/>
          <w:lang w:eastAsia="en-AU"/>
        </w:rPr>
        <w:t>Communication with families</w:t>
      </w:r>
    </w:p>
    <w:p w14:paraId="1D70BD47" w14:textId="77777777" w:rsidR="00B90554" w:rsidRPr="00A21F45" w:rsidRDefault="00B90554"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Outline how the policy and the school’s implementation will be communicated with the school community. Schools are encouraged to have this prominently on the school website. </w:t>
      </w:r>
    </w:p>
    <w:p w14:paraId="0919FC4D" w14:textId="77777777" w:rsidR="00B90554" w:rsidRPr="00A21F45" w:rsidRDefault="00B90554"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State the opportunities available for parents to raise any issues, make general inquiries about charges and the contact details where complaints can be referred   </w:t>
      </w:r>
    </w:p>
    <w:p w14:paraId="44F0CF98" w14:textId="77777777" w:rsidR="00B90554" w:rsidRDefault="00B90554" w:rsidP="007F6314">
      <w:pPr>
        <w:pStyle w:val="Heading1"/>
        <w:rPr>
          <w:lang w:eastAsia="en-AU"/>
        </w:rPr>
      </w:pPr>
    </w:p>
    <w:p w14:paraId="6558C7D8" w14:textId="77777777" w:rsidR="00B90554" w:rsidRPr="00A21F45" w:rsidRDefault="00B90554" w:rsidP="007F6314">
      <w:pPr>
        <w:pStyle w:val="Heading1"/>
        <w:rPr>
          <w:sz w:val="22"/>
          <w:lang w:eastAsia="en-AU"/>
        </w:rPr>
      </w:pPr>
      <w:r w:rsidRPr="00A21F45">
        <w:rPr>
          <w:sz w:val="22"/>
          <w:lang w:eastAsia="en-AU"/>
        </w:rPr>
        <w:t>Monitoring and review of the implementation of the policy</w:t>
      </w:r>
    </w:p>
    <w:p w14:paraId="19F78A34" w14:textId="77777777" w:rsidR="00B90554" w:rsidRPr="00A21F45" w:rsidRDefault="00B90554" w:rsidP="007F6314">
      <w:pPr>
        <w:numPr>
          <w:ilvl w:val="0"/>
          <w:numId w:val="18"/>
        </w:numPr>
        <w:spacing w:line="240" w:lineRule="auto"/>
        <w:contextualSpacing/>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Include a statement about the responsibility of the school council to monitor the implementation of the policy, identify the factors/measures to be taken into account, such as transparency of processes and engagement with parents, how/when it will be reported back to the school community, and timing and processes of review.  </w:t>
      </w:r>
    </w:p>
    <w:p w14:paraId="487DB379" w14:textId="77777777" w:rsidR="00B90554" w:rsidRPr="00322CAE" w:rsidRDefault="00B90554" w:rsidP="007F6314">
      <w:pPr>
        <w:jc w:val="both"/>
        <w:rPr>
          <w:rFonts w:eastAsia="Times New Roman"/>
          <w:color w:val="0070C0"/>
          <w:sz w:val="21"/>
          <w:szCs w:val="21"/>
          <w:lang w:eastAsia="en-AU"/>
        </w:rPr>
      </w:pPr>
    </w:p>
    <w:p w14:paraId="195B06D8" w14:textId="77777777" w:rsidR="00B90554" w:rsidRPr="00322CAE" w:rsidRDefault="00B90554" w:rsidP="007F6314">
      <w:pPr>
        <w:jc w:val="both"/>
        <w:rPr>
          <w:rFonts w:eastAsia="Times New Roman"/>
          <w:color w:val="0070C0"/>
          <w:sz w:val="21"/>
          <w:szCs w:val="21"/>
          <w:lang w:eastAsia="en-AU"/>
        </w:rPr>
      </w:pPr>
    </w:p>
    <w:p w14:paraId="542256CC" w14:textId="77777777" w:rsidR="00B90554" w:rsidRPr="00A21F45" w:rsidRDefault="00B90554" w:rsidP="007F6314">
      <w:pPr>
        <w:jc w:val="both"/>
        <w:rPr>
          <w:rStyle w:val="Strong"/>
          <w:sz w:val="20"/>
        </w:rPr>
      </w:pPr>
      <w:r w:rsidRPr="00A21F45">
        <w:rPr>
          <w:rStyle w:val="Strong"/>
          <w:sz w:val="20"/>
        </w:rPr>
        <w:t>Date of approval by School Council</w:t>
      </w:r>
      <w:r w:rsidRPr="00A21F45">
        <w:rPr>
          <w:rStyle w:val="Strong"/>
          <w:sz w:val="20"/>
        </w:rPr>
        <w:tab/>
      </w:r>
      <w:r w:rsidRPr="00A21F45">
        <w:rPr>
          <w:rStyle w:val="Strong"/>
          <w:sz w:val="20"/>
        </w:rPr>
        <w:tab/>
        <w:t>(Insert Date)</w:t>
      </w:r>
    </w:p>
    <w:p w14:paraId="4468B124" w14:textId="77777777" w:rsidR="00B90554" w:rsidRDefault="00B90554" w:rsidP="007F6314">
      <w:pPr>
        <w:spacing w:after="0" w:line="240" w:lineRule="auto"/>
        <w:rPr>
          <w:rFonts w:asciiTheme="minorHAnsi" w:hAnsiTheme="minorHAnsi" w:cstheme="minorBidi"/>
          <w:sz w:val="24"/>
          <w:szCs w:val="24"/>
        </w:rPr>
      </w:pPr>
    </w:p>
    <w:p w14:paraId="2862F764" w14:textId="65D63990" w:rsidR="00980015" w:rsidRDefault="00980015" w:rsidP="007F6314">
      <w:pPr>
        <w:spacing w:after="0" w:line="240" w:lineRule="auto"/>
        <w:rPr>
          <w:rFonts w:asciiTheme="minorHAnsi" w:hAnsiTheme="minorHAnsi" w:cstheme="minorBidi"/>
          <w:sz w:val="24"/>
          <w:szCs w:val="24"/>
        </w:rPr>
      </w:pPr>
    </w:p>
    <w:sectPr w:rsidR="00980015" w:rsidSect="002E23A6">
      <w:headerReference w:type="default" r:id="rId18"/>
      <w:pgSz w:w="11900" w:h="16840"/>
      <w:pgMar w:top="720" w:right="720" w:bottom="720" w:left="720" w:header="57" w:footer="5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3E149" w14:textId="77777777" w:rsidR="006C2C35" w:rsidRDefault="006C2C35" w:rsidP="008766A4">
      <w:r>
        <w:separator/>
      </w:r>
    </w:p>
  </w:endnote>
  <w:endnote w:type="continuationSeparator" w:id="0">
    <w:p w14:paraId="3143BCCD" w14:textId="77777777" w:rsidR="006C2C35" w:rsidRDefault="006C2C35"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altName w:val="Calibri"/>
    <w:panose1 w:val="00000000000000000000"/>
    <w:charset w:val="00"/>
    <w:family w:val="auto"/>
    <w:notTrueType/>
    <w:pitch w:val="default"/>
    <w:sig w:usb0="00000003" w:usb1="00000000" w:usb2="00000000" w:usb3="00000000" w:csb0="00000001" w:csb1="00000000"/>
  </w:font>
  <w:font w:name="MetaPlusBold-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7D916" w14:textId="77777777" w:rsidR="006C2C35" w:rsidRDefault="006C2C35" w:rsidP="008766A4">
      <w:r>
        <w:separator/>
      </w:r>
    </w:p>
  </w:footnote>
  <w:footnote w:type="continuationSeparator" w:id="0">
    <w:p w14:paraId="7A97A8EA" w14:textId="77777777" w:rsidR="006C2C35" w:rsidRDefault="006C2C35"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78E4" w14:textId="77777777"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5"/>
  </w:num>
  <w:num w:numId="15">
    <w:abstractNumId w:val="11"/>
  </w:num>
  <w:num w:numId="16">
    <w:abstractNumId w:val="13"/>
  </w:num>
  <w:num w:numId="17">
    <w:abstractNumId w:val="16"/>
  </w:num>
  <w:num w:numId="18">
    <w:abstractNumId w:val="18"/>
  </w:num>
  <w:num w:numId="19">
    <w:abstractNumId w:val="19"/>
  </w:num>
  <w:num w:numId="20">
    <w:abstractNumId w:val="12"/>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F48"/>
    <w:rsid w:val="00090D79"/>
    <w:rsid w:val="00102DA5"/>
    <w:rsid w:val="0014310A"/>
    <w:rsid w:val="001F62C5"/>
    <w:rsid w:val="00326F48"/>
    <w:rsid w:val="003621E1"/>
    <w:rsid w:val="003B01B0"/>
    <w:rsid w:val="003E29B5"/>
    <w:rsid w:val="0054555A"/>
    <w:rsid w:val="00596923"/>
    <w:rsid w:val="005E0676"/>
    <w:rsid w:val="006C2C35"/>
    <w:rsid w:val="007F6314"/>
    <w:rsid w:val="00816ED5"/>
    <w:rsid w:val="0082062D"/>
    <w:rsid w:val="00837F8F"/>
    <w:rsid w:val="008766A4"/>
    <w:rsid w:val="00890229"/>
    <w:rsid w:val="008D3DEB"/>
    <w:rsid w:val="00980015"/>
    <w:rsid w:val="009F2302"/>
    <w:rsid w:val="00A21F45"/>
    <w:rsid w:val="00B70F0B"/>
    <w:rsid w:val="00B800B3"/>
    <w:rsid w:val="00B90554"/>
    <w:rsid w:val="00C50B6E"/>
    <w:rsid w:val="00CC47F5"/>
    <w:rsid w:val="00D31299"/>
    <w:rsid w:val="00DE6DA5"/>
    <w:rsid w:val="00E32305"/>
    <w:rsid w:val="00E91993"/>
    <w:rsid w:val="00EA7623"/>
    <w:rsid w:val="00EB2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9FCCD2"/>
  <w14:defaultImageDpi w14:val="300"/>
  <w15:docId w15:val="{8380F24F-9538-4D99-97CF-6420471A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styleId="UnresolvedMention">
    <w:name w:val="Unresolved Mention"/>
    <w:basedOn w:val="DefaultParagraphFont"/>
    <w:uiPriority w:val="99"/>
    <w:semiHidden/>
    <w:unhideWhenUsed/>
    <w:rsid w:val="001F6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school/principals/spag/management/pages/parentpayments.aspx"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p-policy-det-vic-gov-au-production.lagoon.vicsdp.amazee.io/pal/parent-payment" TargetMode="Externa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TaxCatchAll xmlns="cb9114c1-daad-44dd-acad-30f4246641f2">
      <Value>118</Value>
      <Value>99</Value>
    </TaxCatchAll>
    <DEECD_Expired xmlns="http://schemas.microsoft.com/sharepoint/v3">false</DEECD_Expired>
    <DEECD_Keywords xmlns="http://schemas.microsoft.com/sharepoint/v3">school costs,charges,fees</DEECD_Keywords>
    <PublishingExpirationDate xmlns="http://schemas.microsoft.com/sharepoint/v3" xsi:nil="true"/>
    <DEECD_Description xmlns="http://schemas.microsoft.com/sharepoint/v3">Template.</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schemas.microsoft.com/office/infopath/2007/PartnerControls"/>
    <ds:schemaRef ds:uri="http://schemas.microsoft.com/office/2006/metadata/properties"/>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c10f4a48-0b78-43ad-8a22-6707c806cbc3"/>
    <ds:schemaRef ds:uri="http://purl.org/dc/dcmitype/"/>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77B5E74D-0759-4B96-A156-BA1E2C05C4AC}"/>
</file>

<file path=customXml/itemProps4.xml><?xml version="1.0" encoding="utf-8"?>
<ds:datastoreItem xmlns:ds="http://schemas.openxmlformats.org/officeDocument/2006/customXml" ds:itemID="{CB1865DA-ABB9-4DA7-B2C3-13D234FF4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1391</Words>
  <Characters>7932</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Policy and Implementation</dc:title>
  <dc:creator>Dori Maniatakis</dc:creator>
  <cp:lastModifiedBy>Bance, Jennie A</cp:lastModifiedBy>
  <cp:revision>2</cp:revision>
  <dcterms:created xsi:type="dcterms:W3CDTF">2020-04-29T04:25:00Z</dcterms:created>
  <dcterms:modified xsi:type="dcterms:W3CDTF">2020-04-29T04:25:00Z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