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Toc438463418"/>
    <w:bookmarkStart w:id="1" w:name="_GoBack"/>
    <w:bookmarkEnd w:id="1"/>
    <w:p w14:paraId="659A1A74" w14:textId="52DBE137" w:rsidR="007E1BE0" w:rsidRPr="007E1BE0" w:rsidRDefault="00763EA1" w:rsidP="007E1BE0">
      <w:pPr>
        <w:autoSpaceDE w:val="0"/>
        <w:autoSpaceDN w:val="0"/>
        <w:adjustRightInd w:val="0"/>
        <w:spacing w:before="100" w:beforeAutospacing="1" w:after="0" w:line="240" w:lineRule="auto"/>
        <w:rPr>
          <w:rFonts w:cs="Arial"/>
          <w:bCs/>
          <w:iCs/>
          <w:color w:val="D2000B"/>
          <w:sz w:val="28"/>
          <w:szCs w:val="28"/>
        </w:rPr>
      </w:pPr>
      <w:r w:rsidRPr="007D32EB">
        <w:rPr>
          <w:noProof/>
          <w:sz w:val="36"/>
          <w:szCs w:val="36"/>
          <w:lang w:eastAsia="en-AU"/>
        </w:rPr>
        <mc:AlternateContent>
          <mc:Choice Requires="wps">
            <w:drawing>
              <wp:anchor distT="0" distB="0" distL="114300" distR="114300" simplePos="0" relativeHeight="251659264" behindDoc="0" locked="0" layoutInCell="1" allowOverlap="1" wp14:anchorId="5F8D401B" wp14:editId="585BCD07">
                <wp:simplePos x="0" y="0"/>
                <wp:positionH relativeFrom="column">
                  <wp:posOffset>-2286635</wp:posOffset>
                </wp:positionH>
                <wp:positionV relativeFrom="paragraph">
                  <wp:posOffset>151130</wp:posOffset>
                </wp:positionV>
                <wp:extent cx="2247900" cy="263842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247900" cy="26384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1CF59DAE" w14:textId="0F32A187" w:rsidR="00763EA1" w:rsidRPr="00423A71" w:rsidRDefault="00763EA1" w:rsidP="00763EA1">
                            <w:pPr>
                              <w:rPr>
                                <w:b/>
                                <w:color w:val="D2000B"/>
                                <w:sz w:val="26"/>
                                <w:szCs w:val="26"/>
                              </w:rPr>
                            </w:pPr>
                            <w:r>
                              <w:rPr>
                                <w:b/>
                                <w:color w:val="C00000"/>
                                <w:sz w:val="32"/>
                                <w:szCs w:val="32"/>
                              </w:rPr>
                              <w:t>12. M</w:t>
                            </w:r>
                            <w:r w:rsidRPr="007E1BE0">
                              <w:rPr>
                                <w:b/>
                                <w:color w:val="C00000"/>
                                <w:sz w:val="32"/>
                                <w:szCs w:val="32"/>
                              </w:rPr>
                              <w:t>anaging</w:t>
                            </w:r>
                            <w:r>
                              <w:rPr>
                                <w:b/>
                                <w:color w:val="C00000"/>
                                <w:sz w:val="32"/>
                                <w:szCs w:val="32"/>
                              </w:rPr>
                              <w:t xml:space="preserve"> </w:t>
                            </w:r>
                            <w:r w:rsidRPr="007E1BE0">
                              <w:rPr>
                                <w:b/>
                                <w:color w:val="C00000"/>
                                <w:sz w:val="32"/>
                                <w:szCs w:val="32"/>
                              </w:rPr>
                              <w:t>confrontation</w:t>
                            </w:r>
                          </w:p>
                          <w:p w14:paraId="15AECCEB" w14:textId="77777777" w:rsidR="00763EA1" w:rsidRPr="00994BCE" w:rsidRDefault="00763EA1" w:rsidP="00763EA1">
                            <w:pPr>
                              <w:pStyle w:val="Quote"/>
                              <w:spacing w:before="120" w:after="120" w:line="300" w:lineRule="exact"/>
                              <w:rPr>
                                <w:sz w:val="26"/>
                                <w:szCs w:val="26"/>
                              </w:rPr>
                            </w:pPr>
                            <w:r w:rsidRPr="007E1BE0">
                              <w:rPr>
                                <w:b w:val="0"/>
                                <w:sz w:val="26"/>
                                <w:szCs w:val="26"/>
                              </w:rPr>
                              <w:t>The following tips will</w:t>
                            </w:r>
                            <w:r>
                              <w:rPr>
                                <w:b w:val="0"/>
                                <w:sz w:val="26"/>
                                <w:szCs w:val="26"/>
                              </w:rPr>
                              <w:t xml:space="preserve"> h</w:t>
                            </w:r>
                            <w:r w:rsidRPr="007E1BE0">
                              <w:rPr>
                                <w:b w:val="0"/>
                                <w:sz w:val="26"/>
                                <w:szCs w:val="26"/>
                              </w:rPr>
                              <w:t>elp you take control</w:t>
                            </w:r>
                            <w:r>
                              <w:rPr>
                                <w:b w:val="0"/>
                                <w:sz w:val="26"/>
                                <w:szCs w:val="26"/>
                              </w:rPr>
                              <w:t xml:space="preserve"> </w:t>
                            </w:r>
                            <w:r w:rsidRPr="007E1BE0">
                              <w:rPr>
                                <w:b w:val="0"/>
                                <w:sz w:val="26"/>
                                <w:szCs w:val="26"/>
                              </w:rPr>
                              <w:t>of a situation where</w:t>
                            </w:r>
                            <w:r>
                              <w:rPr>
                                <w:b w:val="0"/>
                                <w:sz w:val="26"/>
                                <w:szCs w:val="26"/>
                              </w:rPr>
                              <w:t xml:space="preserve"> </w:t>
                            </w:r>
                            <w:r w:rsidRPr="007E1BE0">
                              <w:rPr>
                                <w:b w:val="0"/>
                                <w:sz w:val="26"/>
                                <w:szCs w:val="26"/>
                              </w:rPr>
                              <w:t>the complainant is</w:t>
                            </w:r>
                            <w:r>
                              <w:rPr>
                                <w:b w:val="0"/>
                                <w:sz w:val="26"/>
                                <w:szCs w:val="26"/>
                              </w:rPr>
                              <w:t xml:space="preserve"> </w:t>
                            </w:r>
                            <w:r w:rsidRPr="007E1BE0">
                              <w:rPr>
                                <w:b w:val="0"/>
                                <w:sz w:val="26"/>
                                <w:szCs w:val="26"/>
                              </w:rPr>
                              <w:t>being confrontational.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80.05pt;margin-top:11.9pt;width:177pt;height:20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" fillcolor="white [3201]" stroked="f" strokeweight=".5pt">
                <v:textbox>
                  <w:txbxContent>
                    <w:p w14:paraId="1CF59DAE" w14:textId="0F32A187" w:rsidR="00763EA1" w:rsidRPr="00423A71" w:rsidRDefault="00763EA1" w:rsidP="00763EA1">
                      <w:pPr>
                        <w:rPr>
                          <w:b/>
                          <w:color w:val="D2000B"/>
                          <w:sz w:val="26"/>
                          <w:szCs w:val="26"/>
                        </w:rPr>
                      </w:pPr>
                      <w:r>
                        <w:rPr>
                          <w:b/>
                          <w:color w:val="C00000"/>
                          <w:sz w:val="32"/>
                          <w:szCs w:val="32"/>
                        </w:rPr>
                        <w:t>12. M</w:t>
                      </w:r>
                      <w:r w:rsidRPr="007E1BE0">
                        <w:rPr>
                          <w:b/>
                          <w:color w:val="C00000"/>
                          <w:sz w:val="32"/>
                          <w:szCs w:val="32"/>
                        </w:rPr>
                        <w:t>anaging</w:t>
                      </w:r>
                      <w:r>
                        <w:rPr>
                          <w:b/>
                          <w:color w:val="C00000"/>
                          <w:sz w:val="32"/>
                          <w:szCs w:val="32"/>
                        </w:rPr>
                        <w:t xml:space="preserve"> </w:t>
                      </w:r>
                      <w:r w:rsidRPr="007E1BE0">
                        <w:rPr>
                          <w:b/>
                          <w:color w:val="C00000"/>
                          <w:sz w:val="32"/>
                          <w:szCs w:val="32"/>
                        </w:rPr>
                        <w:t>confrontation</w:t>
                      </w:r>
                    </w:p>
                    <w:p w14:paraId="15AECCEB" w14:textId="77777777" w:rsidR="00763EA1" w:rsidRPr="00994BCE" w:rsidRDefault="00763EA1" w:rsidP="00763EA1">
                      <w:pPr>
                        <w:pStyle w:val="Quote"/>
                        <w:spacing w:before="120" w:after="120" w:line="300" w:lineRule="exact"/>
                        <w:rPr>
                          <w:sz w:val="26"/>
                          <w:szCs w:val="26"/>
                        </w:rPr>
                      </w:pPr>
                      <w:r w:rsidRPr="007E1BE0">
                        <w:rPr>
                          <w:b w:val="0"/>
                          <w:sz w:val="26"/>
                          <w:szCs w:val="26"/>
                        </w:rPr>
                        <w:t>The following tips will</w:t>
                      </w:r>
                      <w:r>
                        <w:rPr>
                          <w:b w:val="0"/>
                          <w:sz w:val="26"/>
                          <w:szCs w:val="26"/>
                        </w:rPr>
                        <w:t xml:space="preserve"> h</w:t>
                      </w:r>
                      <w:r w:rsidRPr="007E1BE0">
                        <w:rPr>
                          <w:b w:val="0"/>
                          <w:sz w:val="26"/>
                          <w:szCs w:val="26"/>
                        </w:rPr>
                        <w:t>elp you take control</w:t>
                      </w:r>
                      <w:r>
                        <w:rPr>
                          <w:b w:val="0"/>
                          <w:sz w:val="26"/>
                          <w:szCs w:val="26"/>
                        </w:rPr>
                        <w:t xml:space="preserve"> </w:t>
                      </w:r>
                      <w:r w:rsidRPr="007E1BE0">
                        <w:rPr>
                          <w:b w:val="0"/>
                          <w:sz w:val="26"/>
                          <w:szCs w:val="26"/>
                        </w:rPr>
                        <w:t>of a situation where</w:t>
                      </w:r>
                      <w:r>
                        <w:rPr>
                          <w:b w:val="0"/>
                          <w:sz w:val="26"/>
                          <w:szCs w:val="26"/>
                        </w:rPr>
                        <w:t xml:space="preserve"> </w:t>
                      </w:r>
                      <w:r w:rsidRPr="007E1BE0">
                        <w:rPr>
                          <w:b w:val="0"/>
                          <w:sz w:val="26"/>
                          <w:szCs w:val="26"/>
                        </w:rPr>
                        <w:t>the complainant is</w:t>
                      </w:r>
                      <w:r>
                        <w:rPr>
                          <w:b w:val="0"/>
                          <w:sz w:val="26"/>
                          <w:szCs w:val="26"/>
                        </w:rPr>
                        <w:t xml:space="preserve"> </w:t>
                      </w:r>
                      <w:r w:rsidRPr="007E1BE0">
                        <w:rPr>
                          <w:b w:val="0"/>
                          <w:sz w:val="26"/>
                          <w:szCs w:val="26"/>
                        </w:rPr>
                        <w:t>being confrontational.</w:t>
                      </w:r>
                    </w:p>
                  </w:txbxContent>
                </v:textbox>
              </v:shape>
            </w:pict>
          </mc:Fallback>
        </mc:AlternateContent>
      </w:r>
      <w:r w:rsidR="007E1BE0" w:rsidRPr="007E1BE0">
        <w:rPr>
          <w:rFonts w:cs="Arial"/>
          <w:bCs/>
          <w:iCs/>
          <w:color w:val="D2000B"/>
          <w:sz w:val="28"/>
          <w:szCs w:val="28"/>
        </w:rPr>
        <w:t>Stay calm by practising S-T-O-P</w:t>
      </w:r>
    </w:p>
    <w:p w14:paraId="64CF7474" w14:textId="6DB1A38A" w:rsidR="007E1BE0" w:rsidRPr="007E1BE0" w:rsidRDefault="007E1BE0" w:rsidP="007E1BE0">
      <w:pPr>
        <w:autoSpaceDE w:val="0"/>
        <w:autoSpaceDN w:val="0"/>
        <w:adjustRightInd w:val="0"/>
        <w:spacing w:before="240" w:after="0" w:line="240" w:lineRule="auto"/>
      </w:pPr>
      <w:r w:rsidRPr="007E1BE0">
        <w:rPr>
          <w:b/>
        </w:rPr>
        <w:t>Signal</w:t>
      </w:r>
      <w:r w:rsidRPr="007E1BE0">
        <w:t>: take note of your body’s early warning signs of tension (such as shallow breathing</w:t>
      </w:r>
      <w:r>
        <w:t xml:space="preserve"> </w:t>
      </w:r>
      <w:r w:rsidRPr="007E1BE0">
        <w:t>and throat tightness).</w:t>
      </w:r>
    </w:p>
    <w:p w14:paraId="05B3818D" w14:textId="77777777" w:rsidR="007E1BE0" w:rsidRPr="007E1BE0" w:rsidRDefault="007E1BE0" w:rsidP="007E1BE0">
      <w:pPr>
        <w:autoSpaceDE w:val="0"/>
        <w:autoSpaceDN w:val="0"/>
        <w:adjustRightInd w:val="0"/>
        <w:spacing w:before="240" w:after="0" w:line="240" w:lineRule="auto"/>
      </w:pPr>
      <w:r w:rsidRPr="007E1BE0">
        <w:rPr>
          <w:b/>
        </w:rPr>
        <w:t>Take</w:t>
      </w:r>
      <w:r w:rsidRPr="007E1BE0">
        <w:t xml:space="preserve"> control through power breathing:</w:t>
      </w:r>
    </w:p>
    <w:p w14:paraId="3C0586F7" w14:textId="723059DF" w:rsidR="007E1BE0" w:rsidRPr="007E1BE0" w:rsidRDefault="007E1BE0" w:rsidP="007E1BE0">
      <w:pPr>
        <w:pStyle w:val="ListBullet"/>
        <w:tabs>
          <w:tab w:val="num" w:pos="426"/>
        </w:tabs>
        <w:spacing w:before="120"/>
        <w:ind w:left="142" w:hanging="142"/>
        <w:rPr>
          <w:rFonts w:cs="Arial"/>
          <w:szCs w:val="18"/>
          <w:lang w:val="en-US"/>
        </w:rPr>
      </w:pPr>
      <w:r w:rsidRPr="007E1BE0">
        <w:rPr>
          <w:rFonts w:cs="Arial"/>
          <w:szCs w:val="18"/>
          <w:lang w:val="en-US"/>
        </w:rPr>
        <w:t>• take a deep breath through your nostrils. Do this without exertion and without raising your</w:t>
      </w:r>
      <w:r>
        <w:rPr>
          <w:rFonts w:cs="Arial"/>
          <w:szCs w:val="18"/>
          <w:lang w:val="en-US"/>
        </w:rPr>
        <w:t xml:space="preserve"> </w:t>
      </w:r>
      <w:r w:rsidRPr="007E1BE0">
        <w:rPr>
          <w:rFonts w:cs="Arial"/>
          <w:szCs w:val="18"/>
          <w:lang w:val="en-US"/>
        </w:rPr>
        <w:t>shoulders or puffing out your cheeks</w:t>
      </w:r>
    </w:p>
    <w:p w14:paraId="3B178E58" w14:textId="77777777" w:rsidR="007E1BE0" w:rsidRPr="007E1BE0" w:rsidRDefault="007E1BE0" w:rsidP="007E1BE0">
      <w:pPr>
        <w:pStyle w:val="ListBullet"/>
        <w:tabs>
          <w:tab w:val="num" w:pos="426"/>
        </w:tabs>
        <w:spacing w:before="120"/>
        <w:ind w:left="426" w:hanging="426"/>
        <w:rPr>
          <w:rFonts w:cs="Arial"/>
          <w:szCs w:val="18"/>
          <w:lang w:val="en-US"/>
        </w:rPr>
      </w:pPr>
      <w:r w:rsidRPr="007E1BE0">
        <w:rPr>
          <w:rFonts w:cs="Arial"/>
          <w:szCs w:val="18"/>
          <w:lang w:val="en-US"/>
        </w:rPr>
        <w:t>• hold the breath for a second</w:t>
      </w:r>
    </w:p>
    <w:p w14:paraId="11BC8CEE" w14:textId="77777777" w:rsidR="007E1BE0" w:rsidRPr="007E1BE0" w:rsidRDefault="007E1BE0" w:rsidP="007E1BE0">
      <w:pPr>
        <w:pStyle w:val="ListBullet"/>
        <w:tabs>
          <w:tab w:val="num" w:pos="426"/>
        </w:tabs>
        <w:spacing w:before="120"/>
        <w:ind w:left="426" w:hanging="426"/>
        <w:rPr>
          <w:rFonts w:cs="Arial"/>
          <w:szCs w:val="18"/>
          <w:lang w:val="en-US"/>
        </w:rPr>
      </w:pPr>
      <w:r w:rsidRPr="007E1BE0">
        <w:rPr>
          <w:rFonts w:cs="Arial"/>
          <w:szCs w:val="18"/>
          <w:lang w:val="en-US"/>
        </w:rPr>
        <w:t>• push the breath into the extremities of your body (skull, hands and feet)</w:t>
      </w:r>
    </w:p>
    <w:p w14:paraId="09773A77" w14:textId="77777777" w:rsidR="007E1BE0" w:rsidRPr="007E1BE0" w:rsidRDefault="007E1BE0" w:rsidP="007E1BE0">
      <w:pPr>
        <w:pStyle w:val="ListBullet"/>
        <w:tabs>
          <w:tab w:val="num" w:pos="426"/>
        </w:tabs>
        <w:spacing w:before="120"/>
        <w:ind w:left="426" w:hanging="426"/>
        <w:rPr>
          <w:rFonts w:cs="Arial"/>
          <w:szCs w:val="18"/>
          <w:lang w:val="en-US"/>
        </w:rPr>
      </w:pPr>
      <w:r w:rsidRPr="007E1BE0">
        <w:rPr>
          <w:rFonts w:cs="Arial"/>
          <w:szCs w:val="18"/>
          <w:lang w:val="en-US"/>
        </w:rPr>
        <w:t>• slowly breathe out through your lips</w:t>
      </w:r>
    </w:p>
    <w:p w14:paraId="38341F8C" w14:textId="0F058A54" w:rsidR="007E1BE0" w:rsidRPr="007E1BE0" w:rsidRDefault="007E1BE0" w:rsidP="007E1BE0">
      <w:pPr>
        <w:pStyle w:val="ListBullet"/>
        <w:tabs>
          <w:tab w:val="num" w:pos="426"/>
        </w:tabs>
        <w:spacing w:before="120"/>
        <w:ind w:left="142" w:hanging="142"/>
        <w:rPr>
          <w:rFonts w:cs="Arial"/>
          <w:szCs w:val="18"/>
          <w:lang w:val="en-US"/>
        </w:rPr>
      </w:pPr>
      <w:r w:rsidRPr="007E1BE0">
        <w:rPr>
          <w:rFonts w:cs="Arial"/>
          <w:szCs w:val="18"/>
          <w:lang w:val="en-US"/>
        </w:rPr>
        <w:t>• breathe in and out a few times, smoothing out the inhalation and exhalation to experience</w:t>
      </w:r>
      <w:r>
        <w:rPr>
          <w:rFonts w:cs="Arial"/>
          <w:szCs w:val="18"/>
          <w:lang w:val="en-US"/>
        </w:rPr>
        <w:t xml:space="preserve"> </w:t>
      </w:r>
      <w:r w:rsidRPr="007E1BE0">
        <w:rPr>
          <w:rFonts w:cs="Arial"/>
          <w:szCs w:val="18"/>
          <w:lang w:val="en-US"/>
        </w:rPr>
        <w:t>an unbroken inflow and outflow of air</w:t>
      </w:r>
    </w:p>
    <w:p w14:paraId="37600F38" w14:textId="118710E8" w:rsidR="007E1BE0" w:rsidRPr="007E1BE0" w:rsidRDefault="007E1BE0" w:rsidP="007E1BE0">
      <w:pPr>
        <w:pStyle w:val="ListBullet"/>
        <w:tabs>
          <w:tab w:val="num" w:pos="426"/>
        </w:tabs>
        <w:spacing w:before="120"/>
        <w:ind w:left="142" w:hanging="142"/>
        <w:rPr>
          <w:rFonts w:cs="Arial"/>
          <w:szCs w:val="18"/>
          <w:lang w:val="en-US"/>
        </w:rPr>
      </w:pPr>
      <w:r w:rsidRPr="007E1BE0">
        <w:rPr>
          <w:rFonts w:cs="Arial"/>
          <w:szCs w:val="18"/>
          <w:lang w:val="en-US"/>
        </w:rPr>
        <w:t>• as you breathe out, feel the tension melting from your body into the floor through the soles</w:t>
      </w:r>
      <w:r>
        <w:rPr>
          <w:rFonts w:cs="Arial"/>
          <w:szCs w:val="18"/>
          <w:lang w:val="en-US"/>
        </w:rPr>
        <w:t xml:space="preserve"> </w:t>
      </w:r>
      <w:r w:rsidRPr="007E1BE0">
        <w:rPr>
          <w:rFonts w:cs="Arial"/>
          <w:szCs w:val="18"/>
          <w:lang w:val="en-US"/>
        </w:rPr>
        <w:t>of your feet.</w:t>
      </w:r>
    </w:p>
    <w:p w14:paraId="6106B88E" w14:textId="70FADF6F" w:rsidR="007E1BE0" w:rsidRDefault="007E1BE0" w:rsidP="007E1BE0">
      <w:pPr>
        <w:pStyle w:val="ListBullet"/>
        <w:tabs>
          <w:tab w:val="num" w:pos="426"/>
        </w:tabs>
        <w:spacing w:before="120"/>
        <w:rPr>
          <w:rFonts w:ascii="MetaPlusBook-Roman" w:hAnsi="MetaPlusBook-Roman" w:cs="MetaPlusBook-Roman"/>
          <w:color w:val="636467"/>
          <w:szCs w:val="18"/>
          <w:lang w:eastAsia="en-AU"/>
        </w:rPr>
      </w:pPr>
      <w:r w:rsidRPr="007E1BE0">
        <w:rPr>
          <w:rFonts w:cs="Arial"/>
          <w:b/>
          <w:szCs w:val="18"/>
          <w:lang w:val="en-US"/>
        </w:rPr>
        <w:t>Opposite</w:t>
      </w:r>
      <w:r w:rsidRPr="007E1BE0">
        <w:rPr>
          <w:rFonts w:cs="Arial"/>
          <w:szCs w:val="18"/>
          <w:lang w:val="en-US"/>
        </w:rPr>
        <w:t>: a habitual response under tension is to tighten up our muscles and to negatively</w:t>
      </w:r>
      <w:r>
        <w:rPr>
          <w:rFonts w:cs="Arial"/>
          <w:szCs w:val="18"/>
          <w:lang w:val="en-US"/>
        </w:rPr>
        <w:t xml:space="preserve"> </w:t>
      </w:r>
      <w:r w:rsidRPr="007E1BE0">
        <w:rPr>
          <w:rFonts w:cs="Arial"/>
          <w:szCs w:val="18"/>
          <w:lang w:val="en-US"/>
        </w:rPr>
        <w:t>self-talk, ‘Oh no!’. The opposite response is to breathe deeply and smoothly and to say to</w:t>
      </w:r>
      <w:r>
        <w:rPr>
          <w:rFonts w:cs="Arial"/>
          <w:szCs w:val="18"/>
          <w:lang w:val="en-US"/>
        </w:rPr>
        <w:t xml:space="preserve"> </w:t>
      </w:r>
      <w:r>
        <w:rPr>
          <w:rFonts w:ascii="MetaPlusBook-Roman" w:hAnsi="MetaPlusBook-Roman" w:cs="MetaPlusBook-Roman"/>
          <w:color w:val="636467"/>
          <w:szCs w:val="18"/>
          <w:lang w:eastAsia="en-AU"/>
        </w:rPr>
        <w:t>yourself, ‘calm, in control’.</w:t>
      </w:r>
    </w:p>
    <w:p w14:paraId="740EB630" w14:textId="7263C1FF" w:rsidR="007E1BE0" w:rsidRDefault="007E1BE0" w:rsidP="007E1BE0">
      <w:pPr>
        <w:pStyle w:val="ListBullet"/>
        <w:tabs>
          <w:tab w:val="num" w:pos="426"/>
        </w:tabs>
        <w:spacing w:before="120"/>
        <w:rPr>
          <w:rFonts w:ascii="MetaPlusBook-Roman" w:hAnsi="MetaPlusBook-Roman" w:cs="MetaPlusBook-Roman"/>
          <w:color w:val="636467"/>
          <w:szCs w:val="18"/>
          <w:lang w:eastAsia="en-AU"/>
        </w:rPr>
      </w:pPr>
      <w:r>
        <w:rPr>
          <w:rFonts w:ascii="MetaPlusBold-Roman" w:hAnsi="MetaPlusBold-Roman" w:cs="MetaPlusBold-Roman"/>
          <w:b/>
          <w:bCs/>
          <w:color w:val="636467"/>
          <w:szCs w:val="18"/>
          <w:lang w:eastAsia="en-AU"/>
        </w:rPr>
        <w:t xml:space="preserve">Practise: </w:t>
      </w:r>
      <w:r>
        <w:rPr>
          <w:rFonts w:ascii="MetaPlusBook-Roman" w:hAnsi="MetaPlusBook-Roman" w:cs="MetaPlusBook-Roman"/>
          <w:color w:val="636467"/>
          <w:szCs w:val="18"/>
          <w:lang w:eastAsia="en-AU"/>
        </w:rPr>
        <w:t xml:space="preserve">a good time to practise is just </w:t>
      </w:r>
      <w:r w:rsidRPr="007E1BE0">
        <w:rPr>
          <w:rFonts w:cs="Arial"/>
          <w:szCs w:val="18"/>
          <w:lang w:val="en-US"/>
        </w:rPr>
        <w:t>before</w:t>
      </w:r>
      <w:r>
        <w:rPr>
          <w:rFonts w:ascii="MetaPlusBook-Roman" w:hAnsi="MetaPlusBook-Roman" w:cs="MetaPlusBook-Roman"/>
          <w:color w:val="636467"/>
          <w:szCs w:val="18"/>
          <w:lang w:eastAsia="en-AU"/>
        </w:rPr>
        <w:t xml:space="preserve"> an appointment you think might be confrontational.</w:t>
      </w:r>
    </w:p>
    <w:p w14:paraId="73704D50" w14:textId="77777777" w:rsidR="007E1BE0" w:rsidRPr="007E1BE0" w:rsidRDefault="007E1BE0" w:rsidP="007E1BE0">
      <w:pPr>
        <w:autoSpaceDE w:val="0"/>
        <w:autoSpaceDN w:val="0"/>
        <w:adjustRightInd w:val="0"/>
        <w:spacing w:before="100" w:beforeAutospacing="1" w:after="0" w:line="240" w:lineRule="auto"/>
        <w:rPr>
          <w:rFonts w:cs="Arial"/>
          <w:bCs/>
          <w:iCs/>
          <w:color w:val="D2000B"/>
          <w:sz w:val="28"/>
          <w:szCs w:val="28"/>
        </w:rPr>
      </w:pPr>
      <w:r w:rsidRPr="007E1BE0">
        <w:rPr>
          <w:rFonts w:cs="Arial"/>
          <w:bCs/>
          <w:iCs/>
          <w:color w:val="D2000B"/>
          <w:sz w:val="28"/>
          <w:szCs w:val="28"/>
        </w:rPr>
        <w:t>Let the complainant have their say</w:t>
      </w:r>
    </w:p>
    <w:p w14:paraId="28A4561B" w14:textId="23B94BDE" w:rsidR="007E1BE0" w:rsidRDefault="007E1BE0" w:rsidP="007E1BE0">
      <w:pPr>
        <w:autoSpaceDE w:val="0"/>
        <w:autoSpaceDN w:val="0"/>
        <w:adjustRightInd w:val="0"/>
        <w:spacing w:before="240" w:after="0" w:line="240" w:lineRule="auto"/>
        <w:rPr>
          <w:rFonts w:ascii="MetaPlusBook-Roman" w:hAnsi="MetaPlusBook-Roman" w:cs="MetaPlusBook-Roman"/>
          <w:color w:val="636467"/>
          <w:szCs w:val="18"/>
          <w:lang w:eastAsia="en-AU"/>
        </w:rPr>
      </w:pPr>
      <w:r>
        <w:rPr>
          <w:rFonts w:ascii="MetaPlusBold-Roman" w:hAnsi="MetaPlusBold-Roman" w:cs="MetaPlusBold-Roman"/>
          <w:b/>
          <w:bCs/>
          <w:color w:val="636467"/>
          <w:szCs w:val="18"/>
          <w:lang w:eastAsia="en-AU"/>
        </w:rPr>
        <w:t xml:space="preserve">Actively listen: </w:t>
      </w:r>
      <w:r>
        <w:rPr>
          <w:rFonts w:ascii="MetaPlusBook-Roman" w:hAnsi="MetaPlusBook-Roman" w:cs="MetaPlusBook-Roman"/>
          <w:color w:val="636467"/>
          <w:szCs w:val="18"/>
          <w:lang w:eastAsia="en-AU"/>
        </w:rPr>
        <w:t xml:space="preserve">let the complainant know you are listening by using </w:t>
      </w:r>
      <w:r w:rsidRPr="007E1BE0">
        <w:t>appropriate</w:t>
      </w:r>
      <w:r>
        <w:rPr>
          <w:rFonts w:ascii="MetaPlusBook-Roman" w:hAnsi="MetaPlusBook-Roman" w:cs="MetaPlusBook-Roman"/>
          <w:color w:val="636467"/>
          <w:szCs w:val="18"/>
          <w:lang w:eastAsia="en-AU"/>
        </w:rPr>
        <w:t xml:space="preserve"> verbal and non-verbal cues.</w:t>
      </w:r>
    </w:p>
    <w:p w14:paraId="43881363" w14:textId="77777777" w:rsidR="007E1BE0" w:rsidRDefault="007E1BE0" w:rsidP="007E1BE0">
      <w:pPr>
        <w:autoSpaceDE w:val="0"/>
        <w:autoSpaceDN w:val="0"/>
        <w:adjustRightInd w:val="0"/>
        <w:spacing w:before="240" w:after="0" w:line="240" w:lineRule="auto"/>
        <w:rPr>
          <w:rFonts w:ascii="MetaPlusBook-Roman" w:hAnsi="MetaPlusBook-Roman" w:cs="MetaPlusBook-Roman"/>
          <w:color w:val="636467"/>
          <w:szCs w:val="18"/>
          <w:lang w:eastAsia="en-AU"/>
        </w:rPr>
      </w:pPr>
      <w:r>
        <w:rPr>
          <w:rFonts w:ascii="MetaPlusBold-Roman" w:hAnsi="MetaPlusBold-Roman" w:cs="MetaPlusBold-Roman"/>
          <w:b/>
          <w:bCs/>
          <w:color w:val="636467"/>
          <w:szCs w:val="18"/>
          <w:lang w:eastAsia="en-AU"/>
        </w:rPr>
        <w:t xml:space="preserve">Don’t interrupt: </w:t>
      </w:r>
      <w:r>
        <w:rPr>
          <w:rFonts w:ascii="MetaPlusBook-Roman" w:hAnsi="MetaPlusBook-Roman" w:cs="MetaPlusBook-Roman"/>
          <w:color w:val="636467"/>
          <w:szCs w:val="18"/>
          <w:lang w:eastAsia="en-AU"/>
        </w:rPr>
        <w:t xml:space="preserve">an interruption will only lead to the complainant </w:t>
      </w:r>
      <w:r w:rsidRPr="007E1BE0">
        <w:t>starting</w:t>
      </w:r>
      <w:r>
        <w:rPr>
          <w:rFonts w:ascii="MetaPlusBook-Roman" w:hAnsi="MetaPlusBook-Roman" w:cs="MetaPlusBook-Roman"/>
          <w:color w:val="636467"/>
          <w:szCs w:val="18"/>
          <w:lang w:eastAsia="en-AU"/>
        </w:rPr>
        <w:t xml:space="preserve"> at the</w:t>
      </w:r>
    </w:p>
    <w:p w14:paraId="565CA50A" w14:textId="77777777" w:rsidR="007E1BE0" w:rsidRDefault="007E1BE0" w:rsidP="007E1BE0">
      <w:pPr>
        <w:autoSpaceDE w:val="0"/>
        <w:autoSpaceDN w:val="0"/>
        <w:adjustRightInd w:val="0"/>
        <w:spacing w:after="0" w:line="240" w:lineRule="auto"/>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t>beginning again.</w:t>
      </w:r>
    </w:p>
    <w:p w14:paraId="423AA426" w14:textId="3AA08C0A" w:rsidR="007E1BE0" w:rsidRDefault="007E1BE0" w:rsidP="007E1BE0">
      <w:pPr>
        <w:autoSpaceDE w:val="0"/>
        <w:autoSpaceDN w:val="0"/>
        <w:adjustRightInd w:val="0"/>
        <w:spacing w:before="240" w:after="0" w:line="240" w:lineRule="auto"/>
        <w:rPr>
          <w:rFonts w:ascii="MetaPlusBook-Roman" w:hAnsi="MetaPlusBook-Roman" w:cs="MetaPlusBook-Roman"/>
          <w:color w:val="636467"/>
          <w:szCs w:val="18"/>
          <w:lang w:eastAsia="en-AU"/>
        </w:rPr>
      </w:pPr>
      <w:r>
        <w:rPr>
          <w:rFonts w:ascii="MetaPlusBold-Roman" w:hAnsi="MetaPlusBold-Roman" w:cs="MetaPlusBold-Roman"/>
          <w:b/>
          <w:bCs/>
          <w:color w:val="636467"/>
          <w:szCs w:val="18"/>
          <w:lang w:eastAsia="en-AU"/>
        </w:rPr>
        <w:t xml:space="preserve">Listen for the sigh: </w:t>
      </w:r>
      <w:r>
        <w:rPr>
          <w:rFonts w:ascii="MetaPlusBook-Roman" w:hAnsi="MetaPlusBook-Roman" w:cs="MetaPlusBook-Roman"/>
          <w:color w:val="636467"/>
          <w:szCs w:val="18"/>
          <w:lang w:eastAsia="en-AU"/>
        </w:rPr>
        <w:t xml:space="preserve">don’t move to developing options until the </w:t>
      </w:r>
      <w:r w:rsidRPr="007E1BE0">
        <w:t>complainant</w:t>
      </w:r>
      <w:r>
        <w:rPr>
          <w:rFonts w:ascii="MetaPlusBook-Roman" w:hAnsi="MetaPlusBook-Roman" w:cs="MetaPlusBook-Roman"/>
          <w:color w:val="636467"/>
          <w:szCs w:val="18"/>
          <w:lang w:eastAsia="en-AU"/>
        </w:rPr>
        <w:t xml:space="preserve"> has indicated a readiness and willingness to engage. One way they might do this is with a sigh, and by dropping their shoulders.</w:t>
      </w:r>
    </w:p>
    <w:p w14:paraId="5EB826FC" w14:textId="2A4C5AC6" w:rsidR="007E1BE0" w:rsidRPr="007E1BE0" w:rsidRDefault="007E1BE0" w:rsidP="007E1BE0">
      <w:pPr>
        <w:autoSpaceDE w:val="0"/>
        <w:autoSpaceDN w:val="0"/>
        <w:adjustRightInd w:val="0"/>
        <w:spacing w:before="100" w:beforeAutospacing="1" w:after="0" w:line="240" w:lineRule="auto"/>
        <w:rPr>
          <w:rFonts w:cs="Arial"/>
          <w:bCs/>
          <w:iCs/>
          <w:color w:val="D2000B"/>
          <w:sz w:val="28"/>
          <w:szCs w:val="28"/>
        </w:rPr>
      </w:pPr>
      <w:r w:rsidRPr="007E1BE0">
        <w:rPr>
          <w:rFonts w:cs="Arial"/>
          <w:bCs/>
          <w:iCs/>
          <w:color w:val="D2000B"/>
          <w:sz w:val="28"/>
          <w:szCs w:val="28"/>
        </w:rPr>
        <w:t>Deal with the complainant’s emotions</w:t>
      </w:r>
    </w:p>
    <w:p w14:paraId="2FD1BFB6" w14:textId="10323FF5" w:rsidR="007E1BE0" w:rsidRDefault="007E1BE0" w:rsidP="007E1BE0">
      <w:pPr>
        <w:autoSpaceDE w:val="0"/>
        <w:autoSpaceDN w:val="0"/>
        <w:adjustRightInd w:val="0"/>
        <w:spacing w:before="240" w:after="0" w:line="240" w:lineRule="auto"/>
        <w:rPr>
          <w:rFonts w:ascii="MetaPlusBook-Roman" w:hAnsi="MetaPlusBook-Roman" w:cs="MetaPlusBook-Roman"/>
          <w:color w:val="636467"/>
          <w:szCs w:val="18"/>
          <w:lang w:eastAsia="en-AU"/>
        </w:rPr>
      </w:pPr>
      <w:r>
        <w:rPr>
          <w:rFonts w:ascii="MetaPlusBold-Roman" w:hAnsi="MetaPlusBold-Roman" w:cs="MetaPlusBold-Roman"/>
          <w:b/>
          <w:bCs/>
          <w:color w:val="636467"/>
          <w:szCs w:val="18"/>
          <w:lang w:eastAsia="en-AU"/>
        </w:rPr>
        <w:t xml:space="preserve">Acknowledge emotions: </w:t>
      </w:r>
      <w:r>
        <w:rPr>
          <w:rFonts w:ascii="MetaPlusBook-Roman" w:hAnsi="MetaPlusBook-Roman" w:cs="MetaPlusBook-Roman"/>
          <w:color w:val="636467"/>
          <w:szCs w:val="18"/>
          <w:lang w:eastAsia="en-AU"/>
        </w:rPr>
        <w:t>acknowledging the complainant’s emotions helps make them feel valued, and helps develop a partnership with them.</w:t>
      </w:r>
    </w:p>
    <w:p w14:paraId="5213F991" w14:textId="229FDB0A" w:rsidR="007E1BE0" w:rsidRDefault="007E1BE0" w:rsidP="007E1BE0">
      <w:pPr>
        <w:autoSpaceDE w:val="0"/>
        <w:autoSpaceDN w:val="0"/>
        <w:adjustRightInd w:val="0"/>
        <w:spacing w:before="240" w:after="0" w:line="240" w:lineRule="auto"/>
        <w:rPr>
          <w:rFonts w:ascii="MetaPlusBook-Roman" w:hAnsi="MetaPlusBook-Roman" w:cs="MetaPlusBook-Roman"/>
          <w:color w:val="636467"/>
          <w:szCs w:val="18"/>
          <w:lang w:eastAsia="en-AU"/>
        </w:rPr>
      </w:pPr>
      <w:r>
        <w:rPr>
          <w:rFonts w:ascii="MetaPlusBold-Roman" w:hAnsi="MetaPlusBold-Roman" w:cs="MetaPlusBold-Roman"/>
          <w:b/>
          <w:bCs/>
          <w:color w:val="636467"/>
          <w:szCs w:val="18"/>
          <w:lang w:eastAsia="en-AU"/>
        </w:rPr>
        <w:t xml:space="preserve">Restate content and emotion: </w:t>
      </w:r>
      <w:r>
        <w:rPr>
          <w:rFonts w:ascii="MetaPlusBook-Roman" w:hAnsi="MetaPlusBook-Roman" w:cs="MetaPlusBook-Roman"/>
          <w:color w:val="636467"/>
          <w:szCs w:val="18"/>
          <w:lang w:eastAsia="en-AU"/>
        </w:rPr>
        <w:t>let the complainant know you heard them by paraphrasing what they said and expressed.</w:t>
      </w:r>
    </w:p>
    <w:p w14:paraId="6C4EE367" w14:textId="681AEE4B" w:rsidR="007E1BE0" w:rsidRDefault="007E1BE0" w:rsidP="007E1BE0">
      <w:pPr>
        <w:autoSpaceDE w:val="0"/>
        <w:autoSpaceDN w:val="0"/>
        <w:adjustRightInd w:val="0"/>
        <w:spacing w:before="240" w:after="0" w:line="240" w:lineRule="auto"/>
        <w:rPr>
          <w:rFonts w:ascii="MetaPlusBook-Roman" w:hAnsi="MetaPlusBook-Roman" w:cs="MetaPlusBook-Roman"/>
          <w:color w:val="636467"/>
          <w:szCs w:val="18"/>
          <w:lang w:eastAsia="en-AU"/>
        </w:rPr>
      </w:pPr>
      <w:r>
        <w:rPr>
          <w:rFonts w:ascii="MetaPlusBold-Roman" w:hAnsi="MetaPlusBold-Roman" w:cs="MetaPlusBold-Roman"/>
          <w:b/>
          <w:bCs/>
          <w:color w:val="636467"/>
          <w:szCs w:val="18"/>
          <w:lang w:eastAsia="en-AU"/>
        </w:rPr>
        <w:t xml:space="preserve">Be empathetic: </w:t>
      </w:r>
      <w:r>
        <w:rPr>
          <w:rFonts w:ascii="MetaPlusBook-Roman" w:hAnsi="MetaPlusBook-Roman" w:cs="MetaPlusBook-Roman"/>
          <w:color w:val="636467"/>
          <w:szCs w:val="18"/>
          <w:lang w:eastAsia="en-AU"/>
        </w:rPr>
        <w:t xml:space="preserve">show that you understand and are sensitive to the </w:t>
      </w:r>
      <w:r w:rsidRPr="007E1BE0">
        <w:t>complainant’s</w:t>
      </w:r>
      <w:r>
        <w:rPr>
          <w:rFonts w:ascii="MetaPlusBook-Roman" w:hAnsi="MetaPlusBook-Roman" w:cs="MetaPlusBook-Roman"/>
          <w:color w:val="636467"/>
          <w:szCs w:val="18"/>
          <w:lang w:eastAsia="en-AU"/>
        </w:rPr>
        <w:t xml:space="preserve"> feelings, thoughts and experiences. This is not necessarily the same as </w:t>
      </w:r>
      <w:r w:rsidRPr="007E1BE0">
        <w:t>sharing</w:t>
      </w:r>
      <w:r>
        <w:rPr>
          <w:rFonts w:ascii="MetaPlusBook-Roman" w:hAnsi="MetaPlusBook-Roman" w:cs="MetaPlusBook-Roman"/>
          <w:color w:val="636467"/>
          <w:szCs w:val="18"/>
          <w:lang w:eastAsia="en-AU"/>
        </w:rPr>
        <w:t xml:space="preserve"> those feelings or agreeing with the complainant’s position.</w:t>
      </w:r>
    </w:p>
    <w:p w14:paraId="7D9EAE5B" w14:textId="56507C7A" w:rsidR="007E1BE0" w:rsidRDefault="007E1BE0" w:rsidP="007E1BE0">
      <w:pPr>
        <w:autoSpaceDE w:val="0"/>
        <w:autoSpaceDN w:val="0"/>
        <w:adjustRightInd w:val="0"/>
        <w:spacing w:before="240" w:after="0" w:line="240" w:lineRule="auto"/>
        <w:rPr>
          <w:rFonts w:ascii="MetaPlusBook-Roman" w:hAnsi="MetaPlusBook-Roman" w:cs="MetaPlusBook-Roman"/>
          <w:color w:val="636467"/>
          <w:szCs w:val="18"/>
          <w:lang w:eastAsia="en-AU"/>
        </w:rPr>
      </w:pPr>
      <w:r>
        <w:rPr>
          <w:rFonts w:ascii="MetaPlusBold-Roman" w:hAnsi="MetaPlusBold-Roman" w:cs="MetaPlusBold-Roman"/>
          <w:b/>
          <w:bCs/>
          <w:color w:val="636467"/>
          <w:szCs w:val="18"/>
          <w:lang w:eastAsia="en-AU"/>
        </w:rPr>
        <w:t xml:space="preserve">Identify underlying needs and concerns: </w:t>
      </w:r>
      <w:r>
        <w:rPr>
          <w:rFonts w:ascii="MetaPlusBook-Roman" w:hAnsi="MetaPlusBook-Roman" w:cs="MetaPlusBook-Roman"/>
          <w:color w:val="636467"/>
          <w:szCs w:val="18"/>
          <w:lang w:eastAsia="en-AU"/>
        </w:rPr>
        <w:t xml:space="preserve">clearly identify </w:t>
      </w:r>
      <w:r w:rsidRPr="007E1BE0">
        <w:t>the</w:t>
      </w:r>
      <w:r>
        <w:rPr>
          <w:rFonts w:ascii="MetaPlusBook-Roman" w:hAnsi="MetaPlusBook-Roman" w:cs="MetaPlusBook-Roman"/>
          <w:color w:val="636467"/>
          <w:szCs w:val="18"/>
          <w:lang w:eastAsia="en-AU"/>
        </w:rPr>
        <w:t xml:space="preserve"> real problem and make the problem — not the person — the problem. </w:t>
      </w:r>
    </w:p>
    <w:p w14:paraId="521903E0" w14:textId="77777777" w:rsidR="007E1BE0" w:rsidRDefault="007E1BE0">
      <w:pPr>
        <w:spacing w:after="0" w:line="240" w:lineRule="auto"/>
        <w:rPr>
          <w:rFonts w:cs="Arial"/>
          <w:bCs/>
          <w:iCs/>
          <w:color w:val="D2000B"/>
          <w:sz w:val="28"/>
          <w:szCs w:val="28"/>
        </w:rPr>
      </w:pPr>
      <w:r>
        <w:rPr>
          <w:rFonts w:cs="Arial"/>
          <w:bCs/>
          <w:iCs/>
          <w:color w:val="D2000B"/>
          <w:sz w:val="28"/>
          <w:szCs w:val="28"/>
        </w:rPr>
        <w:br w:type="page"/>
      </w:r>
    </w:p>
    <w:p w14:paraId="372287AF" w14:textId="5213866E" w:rsidR="007E1BE0" w:rsidRPr="007E1BE0" w:rsidRDefault="007E1BE0" w:rsidP="007E1BE0">
      <w:pPr>
        <w:autoSpaceDE w:val="0"/>
        <w:autoSpaceDN w:val="0"/>
        <w:adjustRightInd w:val="0"/>
        <w:spacing w:before="100" w:beforeAutospacing="1" w:after="0" w:line="240" w:lineRule="auto"/>
        <w:rPr>
          <w:rFonts w:cs="Arial"/>
          <w:bCs/>
          <w:iCs/>
          <w:color w:val="D2000B"/>
          <w:sz w:val="28"/>
          <w:szCs w:val="28"/>
        </w:rPr>
      </w:pPr>
      <w:r w:rsidRPr="007E1BE0">
        <w:rPr>
          <w:rFonts w:cs="Arial"/>
          <w:bCs/>
          <w:iCs/>
          <w:color w:val="D2000B"/>
          <w:sz w:val="28"/>
          <w:szCs w:val="28"/>
        </w:rPr>
        <w:lastRenderedPageBreak/>
        <w:t>Respond to criticism non-defensively</w:t>
      </w:r>
    </w:p>
    <w:p w14:paraId="4629B735" w14:textId="44E72FAA" w:rsidR="007E1BE0" w:rsidRDefault="007E1BE0" w:rsidP="007E1BE0">
      <w:pPr>
        <w:autoSpaceDE w:val="0"/>
        <w:autoSpaceDN w:val="0"/>
        <w:adjustRightInd w:val="0"/>
        <w:spacing w:before="240" w:after="0" w:line="240" w:lineRule="auto"/>
        <w:rPr>
          <w:rFonts w:ascii="MetaPlusBook-Roman" w:hAnsi="MetaPlusBook-Roman" w:cs="MetaPlusBook-Roman"/>
          <w:color w:val="636467"/>
          <w:szCs w:val="18"/>
          <w:lang w:eastAsia="en-AU"/>
        </w:rPr>
      </w:pPr>
      <w:r>
        <w:rPr>
          <w:rFonts w:ascii="MetaPlusBold-Roman" w:hAnsi="MetaPlusBold-Roman" w:cs="MetaPlusBold-Roman"/>
          <w:b/>
          <w:bCs/>
          <w:color w:val="636467"/>
          <w:szCs w:val="18"/>
          <w:lang w:eastAsia="en-AU"/>
        </w:rPr>
        <w:t xml:space="preserve">Acknowledge any truth in a concern or complaint: </w:t>
      </w:r>
      <w:r>
        <w:rPr>
          <w:rFonts w:ascii="MetaPlusBook-Roman" w:hAnsi="MetaPlusBook-Roman" w:cs="MetaPlusBook-Roman"/>
          <w:color w:val="636467"/>
          <w:szCs w:val="18"/>
          <w:lang w:eastAsia="en-AU"/>
        </w:rPr>
        <w:t>accept that there may be some truth to criticism of you or the school.</w:t>
      </w:r>
    </w:p>
    <w:p w14:paraId="70D5D855" w14:textId="4B34A5D7" w:rsidR="007E1BE0" w:rsidRDefault="007E1BE0" w:rsidP="007E1BE0">
      <w:pPr>
        <w:autoSpaceDE w:val="0"/>
        <w:autoSpaceDN w:val="0"/>
        <w:adjustRightInd w:val="0"/>
        <w:spacing w:before="240" w:after="0" w:line="240" w:lineRule="auto"/>
        <w:rPr>
          <w:rFonts w:ascii="MetaPlusBook-Roman" w:hAnsi="MetaPlusBook-Roman" w:cs="MetaPlusBook-Roman"/>
          <w:color w:val="636467"/>
          <w:szCs w:val="18"/>
          <w:lang w:eastAsia="en-AU"/>
        </w:rPr>
      </w:pPr>
      <w:r>
        <w:rPr>
          <w:rFonts w:ascii="MetaPlusBold-Roman" w:hAnsi="MetaPlusBold-Roman" w:cs="MetaPlusBold-Roman"/>
          <w:b/>
          <w:bCs/>
          <w:color w:val="636467"/>
          <w:szCs w:val="18"/>
          <w:lang w:eastAsia="en-AU"/>
        </w:rPr>
        <w:t xml:space="preserve">Guard against absolute responses </w:t>
      </w:r>
      <w:r>
        <w:rPr>
          <w:rFonts w:ascii="MetaPlusBook-Roman" w:hAnsi="MetaPlusBook-Roman" w:cs="MetaPlusBook-Roman"/>
          <w:color w:val="636467"/>
          <w:szCs w:val="18"/>
          <w:lang w:eastAsia="en-AU"/>
        </w:rPr>
        <w:t>such as, ‘I can assure you I would never say something like that!’. Say things like, ‘… you might be right about that … perhaps I could…’.</w:t>
      </w:r>
    </w:p>
    <w:p w14:paraId="5CD76426" w14:textId="2E1E0E33" w:rsidR="007E1BE0" w:rsidRDefault="007E1BE0" w:rsidP="007E1BE0">
      <w:pPr>
        <w:autoSpaceDE w:val="0"/>
        <w:autoSpaceDN w:val="0"/>
        <w:adjustRightInd w:val="0"/>
        <w:spacing w:before="240" w:after="0" w:line="240" w:lineRule="auto"/>
        <w:rPr>
          <w:rFonts w:ascii="MetaPlusBook-Roman" w:hAnsi="MetaPlusBook-Roman" w:cs="MetaPlusBook-Roman"/>
          <w:color w:val="636467"/>
          <w:szCs w:val="18"/>
          <w:lang w:eastAsia="en-AU"/>
        </w:rPr>
      </w:pPr>
      <w:r>
        <w:rPr>
          <w:rFonts w:ascii="MetaPlusBold-Roman" w:hAnsi="MetaPlusBold-Roman" w:cs="MetaPlusBold-Roman"/>
          <w:b/>
          <w:bCs/>
          <w:color w:val="636467"/>
          <w:szCs w:val="18"/>
          <w:lang w:eastAsia="en-AU"/>
        </w:rPr>
        <w:t xml:space="preserve">Request specific feedback to criticism: </w:t>
      </w:r>
      <w:r>
        <w:rPr>
          <w:rFonts w:ascii="MetaPlusBook-Roman" w:hAnsi="MetaPlusBook-Roman" w:cs="MetaPlusBook-Roman"/>
          <w:color w:val="636467"/>
          <w:szCs w:val="18"/>
          <w:lang w:eastAsia="en-AU"/>
        </w:rPr>
        <w:t>for example, you could say things like, ‘What specifically did I do that …’, ‘If you were in my shoes, what would you do differently …’, ‘I’m not sure I’m clear about your concerns …’, ‘Can you give me some specific examples?’.</w:t>
      </w:r>
    </w:p>
    <w:p w14:paraId="4E29EB55" w14:textId="77777777" w:rsidR="007E1BE0" w:rsidRPr="007E1BE0" w:rsidRDefault="007E1BE0" w:rsidP="007E1BE0">
      <w:pPr>
        <w:autoSpaceDE w:val="0"/>
        <w:autoSpaceDN w:val="0"/>
        <w:adjustRightInd w:val="0"/>
        <w:spacing w:before="100" w:beforeAutospacing="1" w:after="0" w:line="240" w:lineRule="auto"/>
        <w:rPr>
          <w:rFonts w:cs="Arial"/>
          <w:bCs/>
          <w:iCs/>
          <w:color w:val="D2000B"/>
          <w:sz w:val="28"/>
          <w:szCs w:val="28"/>
        </w:rPr>
      </w:pPr>
      <w:r w:rsidRPr="007E1BE0">
        <w:rPr>
          <w:rFonts w:cs="Arial"/>
          <w:bCs/>
          <w:iCs/>
          <w:color w:val="D2000B"/>
          <w:sz w:val="28"/>
          <w:szCs w:val="28"/>
        </w:rPr>
        <w:t>Avoid negative triggers</w:t>
      </w:r>
    </w:p>
    <w:p w14:paraId="66D57D5E" w14:textId="08804BBA" w:rsidR="007E1BE0" w:rsidRPr="007E1BE0" w:rsidRDefault="007E1BE0" w:rsidP="007E1BE0">
      <w:pPr>
        <w:autoSpaceDE w:val="0"/>
        <w:autoSpaceDN w:val="0"/>
        <w:adjustRightInd w:val="0"/>
        <w:spacing w:before="240" w:after="0" w:line="240" w:lineRule="auto"/>
        <w:rPr>
          <w:rFonts w:ascii="MetaPlusBook-Roman" w:hAnsi="MetaPlusBook-Roman" w:cs="MetaPlusBook-Roman"/>
          <w:color w:val="636467"/>
          <w:szCs w:val="18"/>
          <w:lang w:eastAsia="en-AU"/>
        </w:rPr>
      </w:pPr>
      <w:r w:rsidRPr="007E1BE0">
        <w:t xml:space="preserve">To successfully resolve confrontation, you need to use language that </w:t>
      </w:r>
      <w:r w:rsidRPr="007E1BE0">
        <w:rPr>
          <w:rFonts w:ascii="MetaPlusBook-Roman" w:hAnsi="MetaPlusBook-Roman" w:cs="MetaPlusBook-Roman"/>
          <w:color w:val="636467"/>
          <w:szCs w:val="18"/>
          <w:lang w:eastAsia="en-AU"/>
        </w:rPr>
        <w:t>expresses your desire to</w:t>
      </w:r>
      <w:r>
        <w:rPr>
          <w:rFonts w:ascii="MetaPlusBook-Roman" w:hAnsi="MetaPlusBook-Roman" w:cs="MetaPlusBook-Roman"/>
          <w:color w:val="636467"/>
          <w:szCs w:val="18"/>
          <w:lang w:eastAsia="en-AU"/>
        </w:rPr>
        <w:t xml:space="preserve"> </w:t>
      </w:r>
      <w:r w:rsidRPr="007E1BE0">
        <w:rPr>
          <w:rFonts w:ascii="MetaPlusBook-Roman" w:hAnsi="MetaPlusBook-Roman" w:cs="MetaPlusBook-Roman"/>
          <w:color w:val="636467"/>
          <w:szCs w:val="18"/>
          <w:lang w:eastAsia="en-AU"/>
        </w:rPr>
        <w:t>work in partnership with the complainant to find a solution.</w:t>
      </w:r>
    </w:p>
    <w:p w14:paraId="27376175" w14:textId="77777777" w:rsidR="007E1BE0" w:rsidRPr="007E1BE0" w:rsidRDefault="007E1BE0" w:rsidP="007E1BE0">
      <w:pPr>
        <w:autoSpaceDE w:val="0"/>
        <w:autoSpaceDN w:val="0"/>
        <w:adjustRightInd w:val="0"/>
        <w:spacing w:before="240" w:after="0" w:line="240" w:lineRule="auto"/>
        <w:rPr>
          <w:rFonts w:ascii="MetaPlusBook-Roman" w:hAnsi="MetaPlusBook-Roman" w:cs="MetaPlusBook-Roman"/>
          <w:color w:val="636467"/>
          <w:szCs w:val="18"/>
          <w:lang w:eastAsia="en-AU"/>
        </w:rPr>
      </w:pPr>
      <w:r w:rsidRPr="007E1BE0">
        <w:rPr>
          <w:rFonts w:ascii="MetaPlusBook-Roman" w:hAnsi="MetaPlusBook-Roman" w:cs="MetaPlusBook-Roman"/>
          <w:color w:val="636467"/>
          <w:szCs w:val="18"/>
          <w:lang w:eastAsia="en-AU"/>
        </w:rPr>
        <w:t>Negative triggers have the effect of setting up roadblocks to, or shutting down, discussion.</w:t>
      </w:r>
    </w:p>
    <w:p w14:paraId="12A284F9" w14:textId="77777777" w:rsidR="007E1BE0" w:rsidRPr="007E1BE0" w:rsidRDefault="007E1BE0" w:rsidP="007E1BE0">
      <w:pPr>
        <w:autoSpaceDE w:val="0"/>
        <w:autoSpaceDN w:val="0"/>
        <w:adjustRightInd w:val="0"/>
        <w:spacing w:before="240" w:after="0" w:line="240" w:lineRule="auto"/>
        <w:rPr>
          <w:rFonts w:ascii="MetaPlusBook-Roman" w:hAnsi="MetaPlusBook-Roman" w:cs="MetaPlusBook-Roman"/>
          <w:color w:val="636467"/>
          <w:szCs w:val="18"/>
          <w:lang w:eastAsia="en-AU"/>
        </w:rPr>
      </w:pPr>
      <w:r w:rsidRPr="007E1BE0">
        <w:rPr>
          <w:rFonts w:ascii="MetaPlusBook-Roman" w:hAnsi="MetaPlusBook-Roman" w:cs="MetaPlusBook-Roman"/>
          <w:color w:val="636467"/>
          <w:szCs w:val="18"/>
          <w:lang w:eastAsia="en-AU"/>
        </w:rPr>
        <w:t>They make it harder, not easier, to find a solution.</w:t>
      </w:r>
    </w:p>
    <w:p w14:paraId="7FD3F229" w14:textId="77777777" w:rsidR="007E1BE0" w:rsidRPr="007E1BE0" w:rsidRDefault="007E1BE0" w:rsidP="00763EA1">
      <w:pPr>
        <w:autoSpaceDE w:val="0"/>
        <w:autoSpaceDN w:val="0"/>
        <w:adjustRightInd w:val="0"/>
        <w:spacing w:before="240" w:after="240" w:line="240" w:lineRule="auto"/>
        <w:rPr>
          <w:rFonts w:ascii="MetaPlusBook-Roman" w:hAnsi="MetaPlusBook-Roman" w:cs="MetaPlusBook-Roman"/>
          <w:color w:val="636467"/>
          <w:szCs w:val="18"/>
          <w:lang w:eastAsia="en-AU"/>
        </w:rPr>
      </w:pPr>
      <w:r w:rsidRPr="007E1BE0">
        <w:rPr>
          <w:rFonts w:ascii="MetaPlusBook-Roman" w:hAnsi="MetaPlusBook-Roman" w:cs="MetaPlusBook-Roman"/>
          <w:color w:val="636467"/>
          <w:szCs w:val="18"/>
          <w:lang w:eastAsia="en-AU"/>
        </w:rPr>
        <w:t>The table below shows some negative triggers and some positive alternatives.</w:t>
      </w:r>
    </w:p>
    <w:tbl>
      <w:tblPr>
        <w:tblStyle w:val="TableGrid"/>
        <w:tblW w:w="0" w:type="auto"/>
        <w:tblLook w:val="04A0" w:firstRow="1" w:lastRow="0" w:firstColumn="1" w:lastColumn="0" w:noHBand="0" w:noVBand="1"/>
      </w:tblPr>
      <w:tblGrid>
        <w:gridCol w:w="3368"/>
        <w:gridCol w:w="3368"/>
      </w:tblGrid>
      <w:tr w:rsidR="007E1BE0" w14:paraId="5BE38286" w14:textId="77777777" w:rsidTr="007E1BE0">
        <w:tc>
          <w:tcPr>
            <w:tcW w:w="3368" w:type="dxa"/>
            <w:shd w:val="clear" w:color="auto" w:fill="DBE5F1" w:themeFill="accent1" w:themeFillTint="33"/>
          </w:tcPr>
          <w:p w14:paraId="659A6DF0" w14:textId="06ABA46A" w:rsidR="007E1BE0" w:rsidRPr="007E1BE0" w:rsidRDefault="007E1BE0" w:rsidP="007E1BE0">
            <w:pPr>
              <w:autoSpaceDE w:val="0"/>
              <w:autoSpaceDN w:val="0"/>
              <w:adjustRightInd w:val="0"/>
              <w:spacing w:before="240" w:after="0" w:line="240" w:lineRule="auto"/>
              <w:rPr>
                <w:rFonts w:ascii="MetaPlusBook-Roman" w:hAnsi="MetaPlusBook-Roman" w:cs="MetaPlusBook-Roman"/>
                <w:b/>
                <w:color w:val="636467"/>
                <w:szCs w:val="18"/>
                <w:lang w:eastAsia="en-AU"/>
              </w:rPr>
            </w:pPr>
            <w:r w:rsidRPr="007E1BE0">
              <w:rPr>
                <w:rFonts w:ascii="MetaPlusBook-Roman" w:hAnsi="MetaPlusBook-Roman" w:cs="MetaPlusBook-Roman"/>
                <w:b/>
                <w:color w:val="636467"/>
                <w:szCs w:val="18"/>
                <w:lang w:eastAsia="en-AU"/>
              </w:rPr>
              <w:t>Negative Triggers</w:t>
            </w:r>
          </w:p>
        </w:tc>
        <w:tc>
          <w:tcPr>
            <w:tcW w:w="3368" w:type="dxa"/>
            <w:shd w:val="clear" w:color="auto" w:fill="DBE5F1" w:themeFill="accent1" w:themeFillTint="33"/>
          </w:tcPr>
          <w:p w14:paraId="70788DC4" w14:textId="01CF2DE2" w:rsidR="007E1BE0" w:rsidRPr="007E1BE0" w:rsidRDefault="007E1BE0" w:rsidP="007E1BE0">
            <w:pPr>
              <w:autoSpaceDE w:val="0"/>
              <w:autoSpaceDN w:val="0"/>
              <w:adjustRightInd w:val="0"/>
              <w:spacing w:before="240" w:after="0" w:line="240" w:lineRule="auto"/>
              <w:rPr>
                <w:rFonts w:ascii="MetaPlusBook-Roman" w:hAnsi="MetaPlusBook-Roman" w:cs="MetaPlusBook-Roman"/>
                <w:b/>
                <w:color w:val="636467"/>
                <w:szCs w:val="18"/>
                <w:lang w:eastAsia="en-AU"/>
              </w:rPr>
            </w:pPr>
            <w:r w:rsidRPr="007E1BE0">
              <w:rPr>
                <w:rFonts w:ascii="MetaPlusBook-Roman" w:hAnsi="MetaPlusBook-Roman" w:cs="MetaPlusBook-Roman"/>
                <w:b/>
                <w:color w:val="636467"/>
                <w:szCs w:val="18"/>
                <w:lang w:eastAsia="en-AU"/>
              </w:rPr>
              <w:t>Positive Alternatives</w:t>
            </w:r>
          </w:p>
        </w:tc>
      </w:tr>
      <w:tr w:rsidR="007E1BE0" w14:paraId="19A36451" w14:textId="77777777" w:rsidTr="007E1BE0">
        <w:tc>
          <w:tcPr>
            <w:tcW w:w="3368" w:type="dxa"/>
          </w:tcPr>
          <w:p w14:paraId="4213454B" w14:textId="04895E6B" w:rsidR="007E1BE0" w:rsidRDefault="007E1BE0" w:rsidP="007E1BE0">
            <w:pPr>
              <w:autoSpaceDE w:val="0"/>
              <w:autoSpaceDN w:val="0"/>
              <w:adjustRightInd w:val="0"/>
              <w:spacing w:before="240" w:after="0" w:line="240" w:lineRule="auto"/>
              <w:rPr>
                <w:rFonts w:ascii="MetaPlusBook-Roman" w:hAnsi="MetaPlusBook-Roman" w:cs="MetaPlusBook-Roman"/>
                <w:color w:val="636467"/>
                <w:szCs w:val="18"/>
                <w:lang w:eastAsia="en-AU"/>
              </w:rPr>
            </w:pPr>
            <w:r w:rsidRPr="007E1BE0">
              <w:rPr>
                <w:rFonts w:ascii="MetaPlusBook-Roman" w:hAnsi="MetaPlusBook-Roman" w:cs="MetaPlusBook-Roman"/>
                <w:color w:val="636467"/>
                <w:szCs w:val="18"/>
                <w:lang w:eastAsia="en-AU"/>
              </w:rPr>
              <w:t>It’s our policy to</w:t>
            </w:r>
          </w:p>
        </w:tc>
        <w:tc>
          <w:tcPr>
            <w:tcW w:w="3368" w:type="dxa"/>
          </w:tcPr>
          <w:p w14:paraId="78561653" w14:textId="61B1F555" w:rsidR="007E1BE0" w:rsidRDefault="007E1BE0" w:rsidP="007E1BE0">
            <w:pPr>
              <w:autoSpaceDE w:val="0"/>
              <w:autoSpaceDN w:val="0"/>
              <w:adjustRightInd w:val="0"/>
              <w:spacing w:before="240" w:after="0" w:line="240" w:lineRule="auto"/>
              <w:rPr>
                <w:rFonts w:ascii="MetaPlusBook-Roman" w:hAnsi="MetaPlusBook-Roman" w:cs="MetaPlusBook-Roman"/>
                <w:color w:val="636467"/>
                <w:szCs w:val="18"/>
                <w:lang w:eastAsia="en-AU"/>
              </w:rPr>
            </w:pPr>
            <w:r w:rsidRPr="007E1BE0">
              <w:rPr>
                <w:rFonts w:ascii="MetaPlusBook-Roman" w:hAnsi="MetaPlusBook-Roman" w:cs="MetaPlusBook-Roman"/>
                <w:color w:val="636467"/>
                <w:szCs w:val="18"/>
                <w:lang w:eastAsia="en-AU"/>
              </w:rPr>
              <w:t>Here’s what we can do</w:t>
            </w:r>
          </w:p>
        </w:tc>
      </w:tr>
      <w:tr w:rsidR="007E1BE0" w14:paraId="71EAEA18" w14:textId="77777777" w:rsidTr="007E1BE0">
        <w:tc>
          <w:tcPr>
            <w:tcW w:w="3368" w:type="dxa"/>
          </w:tcPr>
          <w:p w14:paraId="2C4C3C23" w14:textId="6BDBB66C" w:rsidR="007E1BE0" w:rsidRDefault="007E1BE0" w:rsidP="007E1BE0">
            <w:pPr>
              <w:autoSpaceDE w:val="0"/>
              <w:autoSpaceDN w:val="0"/>
              <w:adjustRightInd w:val="0"/>
              <w:spacing w:before="240" w:after="0" w:line="240" w:lineRule="auto"/>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t>I can’t</w:t>
            </w:r>
          </w:p>
        </w:tc>
        <w:tc>
          <w:tcPr>
            <w:tcW w:w="3368" w:type="dxa"/>
          </w:tcPr>
          <w:p w14:paraId="03ABD3D9" w14:textId="66F22E7D" w:rsidR="007E1BE0" w:rsidRDefault="007E1BE0" w:rsidP="007E1BE0">
            <w:pPr>
              <w:autoSpaceDE w:val="0"/>
              <w:autoSpaceDN w:val="0"/>
              <w:adjustRightInd w:val="0"/>
              <w:spacing w:before="240" w:after="0" w:line="240" w:lineRule="auto"/>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t>I can</w:t>
            </w:r>
          </w:p>
        </w:tc>
      </w:tr>
      <w:tr w:rsidR="007E1BE0" w14:paraId="2B436D58" w14:textId="77777777" w:rsidTr="007E1BE0">
        <w:tc>
          <w:tcPr>
            <w:tcW w:w="3368" w:type="dxa"/>
          </w:tcPr>
          <w:p w14:paraId="5C2398BF" w14:textId="669ADB0B" w:rsidR="007E1BE0" w:rsidRDefault="007E1BE0" w:rsidP="007E1BE0">
            <w:pPr>
              <w:autoSpaceDE w:val="0"/>
              <w:autoSpaceDN w:val="0"/>
              <w:adjustRightInd w:val="0"/>
              <w:spacing w:before="240" w:after="0" w:line="240" w:lineRule="auto"/>
              <w:rPr>
                <w:rFonts w:ascii="MetaPlusBook-Roman" w:hAnsi="MetaPlusBook-Roman" w:cs="MetaPlusBook-Roman"/>
                <w:color w:val="636467"/>
                <w:szCs w:val="18"/>
                <w:lang w:eastAsia="en-AU"/>
              </w:rPr>
            </w:pPr>
            <w:r w:rsidRPr="007E1BE0">
              <w:rPr>
                <w:rFonts w:ascii="MetaPlusBook-Roman" w:hAnsi="MetaPlusBook-Roman" w:cs="MetaPlusBook-Roman"/>
                <w:color w:val="636467"/>
                <w:szCs w:val="18"/>
                <w:lang w:eastAsia="en-AU"/>
              </w:rPr>
              <w:t>No, I don’t know</w:t>
            </w:r>
          </w:p>
        </w:tc>
        <w:tc>
          <w:tcPr>
            <w:tcW w:w="3368" w:type="dxa"/>
          </w:tcPr>
          <w:p w14:paraId="5CA7C528" w14:textId="5DD223BD" w:rsidR="007E1BE0" w:rsidRDefault="007E1BE0" w:rsidP="007E1BE0">
            <w:pPr>
              <w:autoSpaceDE w:val="0"/>
              <w:autoSpaceDN w:val="0"/>
              <w:adjustRightInd w:val="0"/>
              <w:spacing w:before="240" w:after="0" w:line="240" w:lineRule="auto"/>
              <w:rPr>
                <w:rFonts w:ascii="MetaPlusBook-Roman" w:hAnsi="MetaPlusBook-Roman" w:cs="MetaPlusBook-Roman"/>
                <w:color w:val="636467"/>
                <w:szCs w:val="18"/>
                <w:lang w:eastAsia="en-AU"/>
              </w:rPr>
            </w:pPr>
            <w:r w:rsidRPr="007E1BE0">
              <w:rPr>
                <w:rFonts w:ascii="MetaPlusBook-Roman" w:hAnsi="MetaPlusBook-Roman" w:cs="MetaPlusBook-Roman"/>
                <w:color w:val="636467"/>
                <w:szCs w:val="18"/>
                <w:lang w:eastAsia="en-AU"/>
              </w:rPr>
              <w:t>No, I don’t know</w:t>
            </w:r>
          </w:p>
        </w:tc>
      </w:tr>
      <w:tr w:rsidR="007E1BE0" w14:paraId="54EA1D34" w14:textId="77777777" w:rsidTr="007E1BE0">
        <w:tc>
          <w:tcPr>
            <w:tcW w:w="3368" w:type="dxa"/>
          </w:tcPr>
          <w:p w14:paraId="54C68C54" w14:textId="031D9865" w:rsidR="007E1BE0" w:rsidRDefault="007E1BE0" w:rsidP="007E1BE0">
            <w:pPr>
              <w:autoSpaceDE w:val="0"/>
              <w:autoSpaceDN w:val="0"/>
              <w:adjustRightInd w:val="0"/>
              <w:spacing w:before="240" w:after="0" w:line="240" w:lineRule="auto"/>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t>But</w:t>
            </w:r>
          </w:p>
        </w:tc>
        <w:tc>
          <w:tcPr>
            <w:tcW w:w="3368" w:type="dxa"/>
          </w:tcPr>
          <w:p w14:paraId="600257AB" w14:textId="216C1E5B" w:rsidR="007E1BE0" w:rsidRDefault="007E1BE0" w:rsidP="007E1BE0">
            <w:pPr>
              <w:autoSpaceDE w:val="0"/>
              <w:autoSpaceDN w:val="0"/>
              <w:adjustRightInd w:val="0"/>
              <w:spacing w:before="240" w:after="0" w:line="240" w:lineRule="auto"/>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t>And</w:t>
            </w:r>
          </w:p>
        </w:tc>
      </w:tr>
      <w:tr w:rsidR="007E1BE0" w14:paraId="18AC4AB6" w14:textId="77777777" w:rsidTr="007E1BE0">
        <w:tc>
          <w:tcPr>
            <w:tcW w:w="3368" w:type="dxa"/>
          </w:tcPr>
          <w:p w14:paraId="346F24D0" w14:textId="4BD53D5C" w:rsidR="007E1BE0" w:rsidRDefault="007E1BE0" w:rsidP="007E1BE0">
            <w:pPr>
              <w:autoSpaceDE w:val="0"/>
              <w:autoSpaceDN w:val="0"/>
              <w:adjustRightInd w:val="0"/>
              <w:spacing w:before="240" w:after="0" w:line="240" w:lineRule="auto"/>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t>You should have</w:t>
            </w:r>
          </w:p>
        </w:tc>
        <w:tc>
          <w:tcPr>
            <w:tcW w:w="3368" w:type="dxa"/>
          </w:tcPr>
          <w:p w14:paraId="26E41FFF" w14:textId="4E9FDB05" w:rsidR="007E1BE0" w:rsidRDefault="007E1BE0" w:rsidP="007E1BE0">
            <w:pPr>
              <w:autoSpaceDE w:val="0"/>
              <w:autoSpaceDN w:val="0"/>
              <w:adjustRightInd w:val="0"/>
              <w:spacing w:before="240" w:after="0" w:line="240" w:lineRule="auto"/>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t>I understand why you</w:t>
            </w:r>
          </w:p>
        </w:tc>
      </w:tr>
      <w:tr w:rsidR="007E1BE0" w14:paraId="766F8542" w14:textId="77777777" w:rsidTr="007E1BE0">
        <w:tc>
          <w:tcPr>
            <w:tcW w:w="3368" w:type="dxa"/>
          </w:tcPr>
          <w:p w14:paraId="24BAF020" w14:textId="279EC217" w:rsidR="007E1BE0" w:rsidRDefault="007E1BE0" w:rsidP="007E1BE0">
            <w:pPr>
              <w:autoSpaceDE w:val="0"/>
              <w:autoSpaceDN w:val="0"/>
              <w:adjustRightInd w:val="0"/>
              <w:spacing w:before="240" w:after="0" w:line="240" w:lineRule="auto"/>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t>Why didn’t you</w:t>
            </w:r>
          </w:p>
        </w:tc>
        <w:tc>
          <w:tcPr>
            <w:tcW w:w="3368" w:type="dxa"/>
          </w:tcPr>
          <w:p w14:paraId="329AC475" w14:textId="1088BF9B" w:rsidR="007E1BE0" w:rsidRDefault="007E1BE0" w:rsidP="007E1BE0">
            <w:pPr>
              <w:autoSpaceDE w:val="0"/>
              <w:autoSpaceDN w:val="0"/>
              <w:adjustRightInd w:val="0"/>
              <w:spacing w:before="240" w:after="0" w:line="240" w:lineRule="auto"/>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t>I can see why</w:t>
            </w:r>
          </w:p>
        </w:tc>
      </w:tr>
      <w:tr w:rsidR="007E1BE0" w14:paraId="6E607D16" w14:textId="77777777" w:rsidTr="007E1BE0">
        <w:tc>
          <w:tcPr>
            <w:tcW w:w="3368" w:type="dxa"/>
          </w:tcPr>
          <w:p w14:paraId="2F581D21" w14:textId="692B4937" w:rsidR="007E1BE0" w:rsidRDefault="007E1BE0" w:rsidP="007E1BE0">
            <w:pPr>
              <w:autoSpaceDE w:val="0"/>
              <w:autoSpaceDN w:val="0"/>
              <w:adjustRightInd w:val="0"/>
              <w:spacing w:before="240" w:after="0" w:line="240" w:lineRule="auto"/>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t>The only thing we can do</w:t>
            </w:r>
          </w:p>
        </w:tc>
        <w:tc>
          <w:tcPr>
            <w:tcW w:w="3368" w:type="dxa"/>
          </w:tcPr>
          <w:p w14:paraId="626240E5" w14:textId="225D2987" w:rsidR="007E1BE0" w:rsidRDefault="007E1BE0" w:rsidP="007E1BE0">
            <w:pPr>
              <w:autoSpaceDE w:val="0"/>
              <w:autoSpaceDN w:val="0"/>
              <w:adjustRightInd w:val="0"/>
              <w:spacing w:before="240" w:after="0" w:line="240" w:lineRule="auto"/>
              <w:rPr>
                <w:rFonts w:ascii="MetaPlusBook-Roman" w:hAnsi="MetaPlusBook-Roman" w:cs="MetaPlusBook-Roman"/>
                <w:color w:val="636467"/>
                <w:szCs w:val="18"/>
                <w:lang w:eastAsia="en-AU"/>
              </w:rPr>
            </w:pPr>
            <w:r>
              <w:rPr>
                <w:rFonts w:ascii="MetaPlusBook-Roman" w:hAnsi="MetaPlusBook-Roman" w:cs="MetaPlusBook-Roman"/>
                <w:color w:val="636467"/>
                <w:szCs w:val="18"/>
                <w:lang w:eastAsia="en-AU"/>
              </w:rPr>
              <w:t>The best option I think</w:t>
            </w:r>
          </w:p>
        </w:tc>
      </w:tr>
    </w:tbl>
    <w:p w14:paraId="2D4D2B26" w14:textId="77777777" w:rsidR="007E1BE0" w:rsidRPr="007E1BE0" w:rsidRDefault="007E1BE0" w:rsidP="007E1BE0">
      <w:pPr>
        <w:autoSpaceDE w:val="0"/>
        <w:autoSpaceDN w:val="0"/>
        <w:adjustRightInd w:val="0"/>
        <w:spacing w:before="100" w:beforeAutospacing="1" w:after="0" w:line="240" w:lineRule="auto"/>
        <w:rPr>
          <w:rFonts w:cs="Arial"/>
          <w:bCs/>
          <w:iCs/>
          <w:color w:val="D2000B"/>
          <w:sz w:val="28"/>
          <w:szCs w:val="28"/>
        </w:rPr>
      </w:pPr>
      <w:r w:rsidRPr="007E1BE0">
        <w:rPr>
          <w:rFonts w:cs="Arial"/>
          <w:bCs/>
          <w:iCs/>
          <w:color w:val="D2000B"/>
          <w:sz w:val="28"/>
          <w:szCs w:val="28"/>
        </w:rPr>
        <w:t>Sound helpful</w:t>
      </w:r>
    </w:p>
    <w:p w14:paraId="4CC65C8F" w14:textId="3B235C07" w:rsidR="007E1BE0" w:rsidRPr="007E1BE0" w:rsidRDefault="007E1BE0" w:rsidP="007E1BE0">
      <w:pPr>
        <w:autoSpaceDE w:val="0"/>
        <w:autoSpaceDN w:val="0"/>
        <w:adjustRightInd w:val="0"/>
        <w:spacing w:before="240" w:after="0" w:line="240" w:lineRule="auto"/>
      </w:pPr>
      <w:r w:rsidRPr="007E1BE0">
        <w:t>Address the complainant by name, use a tone of voice that sounds helpful and ask the</w:t>
      </w:r>
      <w:r>
        <w:t xml:space="preserve"> </w:t>
      </w:r>
      <w:r w:rsidRPr="007E1BE0">
        <w:t>complainant to help you. For example:</w:t>
      </w:r>
    </w:p>
    <w:p w14:paraId="5FBB1F88" w14:textId="26787AE5" w:rsidR="007E1BE0" w:rsidRPr="007E1BE0" w:rsidRDefault="007E1BE0" w:rsidP="007E1BE0">
      <w:pPr>
        <w:autoSpaceDE w:val="0"/>
        <w:autoSpaceDN w:val="0"/>
        <w:adjustRightInd w:val="0"/>
        <w:spacing w:before="240" w:after="0" w:line="240" w:lineRule="auto"/>
        <w:ind w:left="709"/>
      </w:pPr>
      <w:r w:rsidRPr="007E1BE0">
        <w:t>‘Ms …, I am not clear about the issue you are raising. Can you identify the precise issue</w:t>
      </w:r>
      <w:r>
        <w:t xml:space="preserve"> </w:t>
      </w:r>
      <w:r w:rsidRPr="007E1BE0">
        <w:t>you are concerned about and what you feel needs to happen, so I can investigate the issue</w:t>
      </w:r>
      <w:r>
        <w:t xml:space="preserve"> </w:t>
      </w:r>
      <w:r w:rsidRPr="007E1BE0">
        <w:t>on your behalf?’</w:t>
      </w:r>
    </w:p>
    <w:p w14:paraId="28B59C98" w14:textId="77777777" w:rsidR="007E1BE0" w:rsidRPr="007E1BE0" w:rsidRDefault="007E1BE0" w:rsidP="007E1BE0">
      <w:pPr>
        <w:autoSpaceDE w:val="0"/>
        <w:autoSpaceDN w:val="0"/>
        <w:adjustRightInd w:val="0"/>
        <w:spacing w:before="100" w:beforeAutospacing="1" w:after="0" w:line="240" w:lineRule="auto"/>
        <w:rPr>
          <w:rFonts w:cs="Arial"/>
          <w:bCs/>
          <w:iCs/>
          <w:color w:val="D2000B"/>
          <w:sz w:val="28"/>
          <w:szCs w:val="28"/>
        </w:rPr>
      </w:pPr>
      <w:r w:rsidRPr="007E1BE0">
        <w:rPr>
          <w:rFonts w:cs="Arial"/>
          <w:bCs/>
          <w:iCs/>
          <w:color w:val="D2000B"/>
          <w:sz w:val="28"/>
          <w:szCs w:val="28"/>
        </w:rPr>
        <w:t>Delay action to provide ‘time out’</w:t>
      </w:r>
    </w:p>
    <w:p w14:paraId="2601CCF4" w14:textId="02EEE320" w:rsidR="007E1BE0" w:rsidRPr="007E1BE0" w:rsidRDefault="007E1BE0" w:rsidP="007E1BE0">
      <w:pPr>
        <w:autoSpaceDE w:val="0"/>
        <w:autoSpaceDN w:val="0"/>
        <w:adjustRightInd w:val="0"/>
        <w:spacing w:before="240" w:after="0" w:line="240" w:lineRule="auto"/>
      </w:pPr>
      <w:r w:rsidRPr="007E1BE0">
        <w:t>By not taking action immediately, you give yourself and the complainant ‘time out’. For example,</w:t>
      </w:r>
      <w:r>
        <w:t xml:space="preserve"> </w:t>
      </w:r>
      <w:r w:rsidRPr="007E1BE0">
        <w:t>you can say things like, ‘Ms..., I think we need some more information before we can move any</w:t>
      </w:r>
      <w:r>
        <w:t xml:space="preserve"> </w:t>
      </w:r>
      <w:r w:rsidRPr="007E1BE0">
        <w:t>further …’.</w:t>
      </w:r>
    </w:p>
    <w:p w14:paraId="2E207193" w14:textId="77777777" w:rsidR="007E1BE0" w:rsidRPr="007E1BE0" w:rsidRDefault="007E1BE0" w:rsidP="007E1BE0">
      <w:pPr>
        <w:autoSpaceDE w:val="0"/>
        <w:autoSpaceDN w:val="0"/>
        <w:adjustRightInd w:val="0"/>
        <w:spacing w:before="100" w:beforeAutospacing="1" w:after="0" w:line="240" w:lineRule="auto"/>
        <w:rPr>
          <w:rFonts w:cs="Arial"/>
          <w:bCs/>
          <w:iCs/>
          <w:color w:val="D2000B"/>
          <w:sz w:val="28"/>
          <w:szCs w:val="28"/>
        </w:rPr>
      </w:pPr>
      <w:r w:rsidRPr="007E1BE0">
        <w:rPr>
          <w:rFonts w:cs="Arial"/>
          <w:bCs/>
          <w:iCs/>
          <w:color w:val="D2000B"/>
          <w:sz w:val="28"/>
          <w:szCs w:val="28"/>
        </w:rPr>
        <w:t>Other resources</w:t>
      </w:r>
    </w:p>
    <w:p w14:paraId="1EAE8AF5" w14:textId="7F82C866" w:rsidR="007E1BE0" w:rsidRPr="00B161CA" w:rsidRDefault="007E1BE0" w:rsidP="007E1BE0">
      <w:pPr>
        <w:autoSpaceDE w:val="0"/>
        <w:autoSpaceDN w:val="0"/>
        <w:adjustRightInd w:val="0"/>
        <w:spacing w:before="240" w:after="0" w:line="240" w:lineRule="auto"/>
      </w:pPr>
      <w:r>
        <w:rPr>
          <w:rFonts w:ascii="MetaPlusBook-Roman" w:hAnsi="MetaPlusBook-Roman" w:cs="MetaPlusBook-Roman"/>
          <w:color w:val="636467"/>
          <w:szCs w:val="18"/>
          <w:lang w:eastAsia="en-AU"/>
        </w:rPr>
        <w:t xml:space="preserve">Ombudsman </w:t>
      </w:r>
      <w:r w:rsidRPr="007E1BE0">
        <w:t>Victoria, ‘How to deal with challenging behaviours’, in Complaint handling</w:t>
      </w:r>
      <w:r>
        <w:t xml:space="preserve"> </w:t>
      </w:r>
      <w:r w:rsidRPr="007E1BE0">
        <w:t>guide for the Victorian Public Sector</w:t>
      </w:r>
      <w:r w:rsidRPr="00B161CA">
        <w:t xml:space="preserve">, at: </w:t>
      </w:r>
      <w:hyperlink r:id="rId13" w:history="1">
        <w:r w:rsidR="00B161CA" w:rsidRPr="00B161CA">
          <w:rPr>
            <w:rStyle w:val="Hyperlink"/>
          </w:rPr>
          <w:t>https://www.ombudsman.vic.gov.au/Publications/Guidelines</w:t>
        </w:r>
      </w:hyperlink>
      <w:r w:rsidR="00B161CA" w:rsidRPr="00B161CA">
        <w:t xml:space="preserve"> </w:t>
      </w:r>
    </w:p>
    <w:p w14:paraId="1698C7FF" w14:textId="62A9C400" w:rsidR="00763EA1" w:rsidRDefault="00B161CA" w:rsidP="00B161CA">
      <w:pPr>
        <w:autoSpaceDE w:val="0"/>
        <w:autoSpaceDN w:val="0"/>
        <w:adjustRightInd w:val="0"/>
        <w:spacing w:before="240" w:after="0" w:line="240" w:lineRule="auto"/>
      </w:pPr>
      <w:r w:rsidRPr="00B161CA">
        <w:lastRenderedPageBreak/>
        <w:t>Better Health Channel, Stress</w:t>
      </w:r>
      <w:r w:rsidR="007E1BE0" w:rsidRPr="00B161CA">
        <w:t xml:space="preserve">, at: </w:t>
      </w:r>
      <w:hyperlink r:id="rId14" w:history="1">
        <w:r w:rsidRPr="003668BB">
          <w:rPr>
            <w:rStyle w:val="Hyperlink"/>
          </w:rPr>
          <w:t>https://www.betterhealth.vic.gov.au/health/healthyliving/stress</w:t>
        </w:r>
      </w:hyperlink>
      <w:r>
        <w:t xml:space="preserve"> </w:t>
      </w:r>
    </w:p>
    <w:p w14:paraId="0D476952" w14:textId="77777777" w:rsidR="00B161CA" w:rsidRDefault="00B161CA" w:rsidP="00B161CA">
      <w:pPr>
        <w:autoSpaceDE w:val="0"/>
        <w:autoSpaceDN w:val="0"/>
        <w:adjustRightInd w:val="0"/>
        <w:spacing w:before="240" w:after="0" w:line="240" w:lineRule="auto"/>
      </w:pPr>
    </w:p>
    <w:p w14:paraId="42DBD63C" w14:textId="11E6BF03" w:rsidR="00763EA1" w:rsidRPr="00763EA1" w:rsidRDefault="00763EA1" w:rsidP="00763EA1">
      <w:pPr>
        <w:autoSpaceDE w:val="0"/>
        <w:autoSpaceDN w:val="0"/>
        <w:adjustRightInd w:val="0"/>
        <w:spacing w:after="0" w:line="240" w:lineRule="auto"/>
      </w:pPr>
      <w:r w:rsidRPr="00763EA1">
        <w:t xml:space="preserve">Better Health Channel, Workplace conflict, at: www.betterhealth.vic.gov.au/bhcv2/bhcarticles.nsf/pages/Workplace_conflict </w:t>
      </w:r>
    </w:p>
    <w:bookmarkEnd w:id="0"/>
    <w:p w14:paraId="27520BF9" w14:textId="77777777" w:rsidR="00763EA1" w:rsidRPr="00763EA1" w:rsidRDefault="00763EA1" w:rsidP="00763EA1">
      <w:pPr>
        <w:autoSpaceDE w:val="0"/>
        <w:autoSpaceDN w:val="0"/>
        <w:adjustRightInd w:val="0"/>
        <w:spacing w:after="0" w:line="240" w:lineRule="auto"/>
        <w:rPr>
          <w:highlight w:val="yellow"/>
        </w:rPr>
      </w:pPr>
    </w:p>
    <w:sectPr w:rsidR="00763EA1" w:rsidRPr="00763EA1" w:rsidSect="004E43F8">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1276" w:right="1276" w:bottom="851" w:left="4111" w:header="992" w:footer="23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360853" w14:textId="77777777" w:rsidR="00F4757B" w:rsidRDefault="00F4757B">
      <w:r>
        <w:separator/>
      </w:r>
    </w:p>
  </w:endnote>
  <w:endnote w:type="continuationSeparator" w:id="0">
    <w:p w14:paraId="3259F656" w14:textId="77777777" w:rsidR="00F4757B" w:rsidRDefault="00F475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MetaPlusBook-Roman">
    <w:altName w:val="Times New Roman"/>
    <w:charset w:val="00"/>
    <w:family w:val="auto"/>
    <w:pitch w:val="default"/>
  </w:font>
  <w:font w:name="MetaPlusBold-Roman">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54A2C" w14:textId="40485283" w:rsidR="00DA3238" w:rsidRPr="004C7E70" w:rsidRDefault="004C7E70" w:rsidP="004C7E70">
    <w:pPr>
      <w:pStyle w:val="Footer"/>
      <w:rPr>
        <w:rStyle w:val="Emphasis"/>
        <w:b w:val="0"/>
        <w:color w:val="747378"/>
        <w:u w:color="000085"/>
      </w:rPr>
    </w:pPr>
    <w:r w:rsidRPr="00DA3238">
      <w:t xml:space="preserve">Department of Education and </w:t>
    </w:r>
    <w:r w:rsidR="00F16002">
      <w:t>Training</w:t>
    </w:r>
    <w:r>
      <w:tab/>
    </w:r>
    <w:r w:rsidR="0076538C">
      <w:fldChar w:fldCharType="begin"/>
    </w:r>
    <w:r w:rsidR="0076538C">
      <w:instrText xml:space="preserve"> PAGE   \* MERGEFORMAT </w:instrText>
    </w:r>
    <w:r w:rsidR="0076538C">
      <w:fldChar w:fldCharType="separate"/>
    </w:r>
    <w:r w:rsidR="004E43F8">
      <w:rPr>
        <w:noProof/>
      </w:rPr>
      <w:t>4</w:t>
    </w:r>
    <w:r w:rsidR="0076538C">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54A2D" w14:textId="5019E6D2" w:rsidR="00402AE8" w:rsidRPr="00C57D85" w:rsidRDefault="00C57D85" w:rsidP="005D4776">
    <w:pPr>
      <w:pStyle w:val="Footer"/>
      <w:tabs>
        <w:tab w:val="clear" w:pos="8640"/>
        <w:tab w:val="right" w:pos="7655"/>
      </w:tabs>
      <w:ind w:left="-993"/>
      <w:rPr>
        <w:u w:color="000085"/>
      </w:rPr>
    </w:pPr>
    <w:r w:rsidRPr="00DA3238">
      <w:t xml:space="preserve">Department of Education and </w:t>
    </w:r>
    <w:r w:rsidR="00F16002">
      <w:t>Training</w:t>
    </w:r>
    <w:r w:rsidR="004E43F8">
      <w:t xml:space="preserve"> – Guide 12 – Managing Confrontation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3BF37F" w14:textId="77777777" w:rsidR="004E43F8" w:rsidRDefault="004E43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9646ED" w14:textId="77777777" w:rsidR="00F4757B" w:rsidRDefault="00F4757B">
      <w:r>
        <w:separator/>
      </w:r>
    </w:p>
  </w:footnote>
  <w:footnote w:type="continuationSeparator" w:id="0">
    <w:p w14:paraId="202CFD00" w14:textId="77777777" w:rsidR="00F4757B" w:rsidRDefault="00F475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5BA737" w14:textId="77777777" w:rsidR="004E43F8" w:rsidRDefault="004E43F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8180B" w14:textId="77777777" w:rsidR="004E43F8" w:rsidRDefault="004E43F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4900BA" w14:textId="77777777" w:rsidR="004E43F8" w:rsidRDefault="004E43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CA76876A"/>
    <w:lvl w:ilvl="0">
      <w:start w:val="1"/>
      <w:numFmt w:val="bullet"/>
      <w:pStyle w:val="ListBullet2"/>
      <w:lvlText w:val="–"/>
      <w:lvlJc w:val="left"/>
      <w:pPr>
        <w:tabs>
          <w:tab w:val="num" w:pos="340"/>
        </w:tabs>
        <w:ind w:left="340" w:hanging="170"/>
      </w:pPr>
      <w:rPr>
        <w:rFonts w:ascii="Arial" w:hAnsi="Arial" w:hint="default"/>
      </w:rPr>
    </w:lvl>
  </w:abstractNum>
  <w:abstractNum w:abstractNumId="1">
    <w:nsid w:val="FFFFFF89"/>
    <w:multiLevelType w:val="singleLevel"/>
    <w:tmpl w:val="8A4CEDD2"/>
    <w:lvl w:ilvl="0">
      <w:start w:val="1"/>
      <w:numFmt w:val="bullet"/>
      <w:lvlText w:val=""/>
      <w:lvlJc w:val="left"/>
      <w:pPr>
        <w:tabs>
          <w:tab w:val="num" w:pos="360"/>
        </w:tabs>
        <w:ind w:left="360" w:hanging="360"/>
      </w:pPr>
      <w:rPr>
        <w:rFonts w:ascii="Symbol" w:hAnsi="Symbol" w:hint="default"/>
      </w:rPr>
    </w:lvl>
  </w:abstractNum>
  <w:abstractNum w:abstractNumId="2">
    <w:nsid w:val="02924E4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3">
    <w:nsid w:val="0B9866DA"/>
    <w:multiLevelType w:val="hybridMultilevel"/>
    <w:tmpl w:val="DDA2206A"/>
    <w:lvl w:ilvl="0" w:tplc="EF7E3404">
      <w:start w:val="1"/>
      <w:numFmt w:val="decimal"/>
      <w:lvlText w:val="%1."/>
      <w:lvlJc w:val="left"/>
      <w:pPr>
        <w:tabs>
          <w:tab w:val="num" w:pos="0"/>
        </w:tabs>
        <w:ind w:left="0" w:hanging="340"/>
      </w:pPr>
      <w:rPr>
        <w:rFonts w:ascii="Arial" w:hAnsi="Arial" w:hint="default"/>
        <w:b/>
        <w:i w:val="0"/>
        <w:sz w:val="18"/>
      </w:rPr>
    </w:lvl>
    <w:lvl w:ilvl="1" w:tplc="04090019" w:tentative="1">
      <w:start w:val="1"/>
      <w:numFmt w:val="lowerLetter"/>
      <w:lvlText w:val="%2."/>
      <w:lvlJc w:val="left"/>
      <w:pPr>
        <w:tabs>
          <w:tab w:val="num" w:pos="1100"/>
        </w:tabs>
        <w:ind w:left="1100" w:hanging="360"/>
      </w:pPr>
    </w:lvl>
    <w:lvl w:ilvl="2" w:tplc="0409001B" w:tentative="1">
      <w:start w:val="1"/>
      <w:numFmt w:val="lowerRoman"/>
      <w:lvlText w:val="%3."/>
      <w:lvlJc w:val="right"/>
      <w:pPr>
        <w:tabs>
          <w:tab w:val="num" w:pos="1820"/>
        </w:tabs>
        <w:ind w:left="1820" w:hanging="180"/>
      </w:pPr>
    </w:lvl>
    <w:lvl w:ilvl="3" w:tplc="0409000F" w:tentative="1">
      <w:start w:val="1"/>
      <w:numFmt w:val="decimal"/>
      <w:lvlText w:val="%4."/>
      <w:lvlJc w:val="left"/>
      <w:pPr>
        <w:tabs>
          <w:tab w:val="num" w:pos="2540"/>
        </w:tabs>
        <w:ind w:left="2540" w:hanging="360"/>
      </w:pPr>
    </w:lvl>
    <w:lvl w:ilvl="4" w:tplc="04090019" w:tentative="1">
      <w:start w:val="1"/>
      <w:numFmt w:val="lowerLetter"/>
      <w:lvlText w:val="%5."/>
      <w:lvlJc w:val="left"/>
      <w:pPr>
        <w:tabs>
          <w:tab w:val="num" w:pos="3260"/>
        </w:tabs>
        <w:ind w:left="3260" w:hanging="360"/>
      </w:pPr>
    </w:lvl>
    <w:lvl w:ilvl="5" w:tplc="0409001B" w:tentative="1">
      <w:start w:val="1"/>
      <w:numFmt w:val="lowerRoman"/>
      <w:lvlText w:val="%6."/>
      <w:lvlJc w:val="right"/>
      <w:pPr>
        <w:tabs>
          <w:tab w:val="num" w:pos="3980"/>
        </w:tabs>
        <w:ind w:left="3980" w:hanging="180"/>
      </w:pPr>
    </w:lvl>
    <w:lvl w:ilvl="6" w:tplc="0409000F" w:tentative="1">
      <w:start w:val="1"/>
      <w:numFmt w:val="decimal"/>
      <w:lvlText w:val="%7."/>
      <w:lvlJc w:val="left"/>
      <w:pPr>
        <w:tabs>
          <w:tab w:val="num" w:pos="4700"/>
        </w:tabs>
        <w:ind w:left="4700" w:hanging="360"/>
      </w:pPr>
    </w:lvl>
    <w:lvl w:ilvl="7" w:tplc="04090019" w:tentative="1">
      <w:start w:val="1"/>
      <w:numFmt w:val="lowerLetter"/>
      <w:lvlText w:val="%8."/>
      <w:lvlJc w:val="left"/>
      <w:pPr>
        <w:tabs>
          <w:tab w:val="num" w:pos="5420"/>
        </w:tabs>
        <w:ind w:left="5420" w:hanging="360"/>
      </w:pPr>
    </w:lvl>
    <w:lvl w:ilvl="8" w:tplc="0409001B" w:tentative="1">
      <w:start w:val="1"/>
      <w:numFmt w:val="lowerRoman"/>
      <w:lvlText w:val="%9."/>
      <w:lvlJc w:val="right"/>
      <w:pPr>
        <w:tabs>
          <w:tab w:val="num" w:pos="6140"/>
        </w:tabs>
        <w:ind w:left="6140" w:hanging="180"/>
      </w:pPr>
    </w:lvl>
  </w:abstractNum>
  <w:abstractNum w:abstractNumId="4">
    <w:nsid w:val="0FAA1883"/>
    <w:multiLevelType w:val="multilevel"/>
    <w:tmpl w:val="5B264CD8"/>
    <w:lvl w:ilvl="0">
      <w:start w:val="1"/>
      <w:numFmt w:val="bullet"/>
      <w:lvlText w:val=""/>
      <w:lvlJc w:val="left"/>
      <w:pPr>
        <w:tabs>
          <w:tab w:val="num" w:pos="360"/>
        </w:tabs>
        <w:ind w:left="360" w:hanging="360"/>
      </w:pPr>
      <w:rPr>
        <w:rFonts w:ascii="Symbol" w:hAnsi="Symbol" w:hint="default"/>
        <w:b w:val="0"/>
        <w:i w:val="0"/>
        <w:position w:val="2"/>
        <w:sz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14CC1CC1"/>
    <w:multiLevelType w:val="multilevel"/>
    <w:tmpl w:val="7B8E6762"/>
    <w:lvl w:ilvl="0">
      <w:start w:val="1"/>
      <w:numFmt w:val="decimal"/>
      <w:lvlText w:val="%1."/>
      <w:lvlJc w:val="left"/>
      <w:pPr>
        <w:tabs>
          <w:tab w:val="num" w:pos="340"/>
        </w:tabs>
        <w:ind w:left="680" w:hanging="680"/>
      </w:pPr>
      <w:rPr>
        <w:rFonts w:ascii="Arial" w:hAnsi="Arial" w:hint="default"/>
        <w:b w:val="0"/>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6">
    <w:nsid w:val="1C7A203F"/>
    <w:multiLevelType w:val="multilevel"/>
    <w:tmpl w:val="96E2EE6E"/>
    <w:lvl w:ilvl="0">
      <w:start w:val="1"/>
      <w:numFmt w:val="bullet"/>
      <w:lvlText w:val=""/>
      <w:lvlJc w:val="left"/>
      <w:pPr>
        <w:tabs>
          <w:tab w:val="num" w:pos="360"/>
        </w:tabs>
        <w:ind w:left="360" w:hanging="360"/>
      </w:pPr>
      <w:rPr>
        <w:rFonts w:ascii="Symbol" w:hAnsi="Symbol" w:hint="default"/>
        <w:b w:val="0"/>
        <w:i w:val="0"/>
        <w:sz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44D592E"/>
    <w:multiLevelType w:val="multilevel"/>
    <w:tmpl w:val="212A8A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F4538FF"/>
    <w:multiLevelType w:val="multilevel"/>
    <w:tmpl w:val="D56C45B6"/>
    <w:lvl w:ilvl="0">
      <w:start w:val="1"/>
      <w:numFmt w:val="decimal"/>
      <w:lvlText w:val="%1."/>
      <w:lvlJc w:val="left"/>
      <w:pPr>
        <w:tabs>
          <w:tab w:val="num" w:pos="340"/>
        </w:tabs>
        <w:ind w:left="68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9">
    <w:nsid w:val="2FD23ACB"/>
    <w:multiLevelType w:val="hybridMultilevel"/>
    <w:tmpl w:val="61B037D6"/>
    <w:lvl w:ilvl="0" w:tplc="BF9EB1D2">
      <w:start w:val="1"/>
      <w:numFmt w:val="decimal"/>
      <w:lvlText w:val="%1."/>
      <w:lvlJc w:val="left"/>
      <w:pPr>
        <w:tabs>
          <w:tab w:val="num" w:pos="20"/>
        </w:tabs>
        <w:ind w:left="20" w:hanging="360"/>
      </w:pPr>
      <w:rPr>
        <w:rFonts w:hint="default"/>
      </w:rPr>
    </w:lvl>
    <w:lvl w:ilvl="1" w:tplc="04090019" w:tentative="1">
      <w:start w:val="1"/>
      <w:numFmt w:val="lowerLetter"/>
      <w:lvlText w:val="%2."/>
      <w:lvlJc w:val="left"/>
      <w:pPr>
        <w:tabs>
          <w:tab w:val="num" w:pos="740"/>
        </w:tabs>
        <w:ind w:left="740" w:hanging="360"/>
      </w:pPr>
    </w:lvl>
    <w:lvl w:ilvl="2" w:tplc="0409001B" w:tentative="1">
      <w:start w:val="1"/>
      <w:numFmt w:val="lowerRoman"/>
      <w:lvlText w:val="%3."/>
      <w:lvlJc w:val="right"/>
      <w:pPr>
        <w:tabs>
          <w:tab w:val="num" w:pos="1460"/>
        </w:tabs>
        <w:ind w:left="1460" w:hanging="180"/>
      </w:pPr>
    </w:lvl>
    <w:lvl w:ilvl="3" w:tplc="0409000F" w:tentative="1">
      <w:start w:val="1"/>
      <w:numFmt w:val="decimal"/>
      <w:lvlText w:val="%4."/>
      <w:lvlJc w:val="left"/>
      <w:pPr>
        <w:tabs>
          <w:tab w:val="num" w:pos="2180"/>
        </w:tabs>
        <w:ind w:left="2180" w:hanging="360"/>
      </w:pPr>
    </w:lvl>
    <w:lvl w:ilvl="4" w:tplc="04090019" w:tentative="1">
      <w:start w:val="1"/>
      <w:numFmt w:val="lowerLetter"/>
      <w:lvlText w:val="%5."/>
      <w:lvlJc w:val="left"/>
      <w:pPr>
        <w:tabs>
          <w:tab w:val="num" w:pos="2900"/>
        </w:tabs>
        <w:ind w:left="2900" w:hanging="360"/>
      </w:pPr>
    </w:lvl>
    <w:lvl w:ilvl="5" w:tplc="0409001B" w:tentative="1">
      <w:start w:val="1"/>
      <w:numFmt w:val="lowerRoman"/>
      <w:lvlText w:val="%6."/>
      <w:lvlJc w:val="right"/>
      <w:pPr>
        <w:tabs>
          <w:tab w:val="num" w:pos="3620"/>
        </w:tabs>
        <w:ind w:left="3620" w:hanging="180"/>
      </w:pPr>
    </w:lvl>
    <w:lvl w:ilvl="6" w:tplc="0409000F" w:tentative="1">
      <w:start w:val="1"/>
      <w:numFmt w:val="decimal"/>
      <w:lvlText w:val="%7."/>
      <w:lvlJc w:val="left"/>
      <w:pPr>
        <w:tabs>
          <w:tab w:val="num" w:pos="4340"/>
        </w:tabs>
        <w:ind w:left="4340" w:hanging="360"/>
      </w:pPr>
    </w:lvl>
    <w:lvl w:ilvl="7" w:tplc="04090019" w:tentative="1">
      <w:start w:val="1"/>
      <w:numFmt w:val="lowerLetter"/>
      <w:lvlText w:val="%8."/>
      <w:lvlJc w:val="left"/>
      <w:pPr>
        <w:tabs>
          <w:tab w:val="num" w:pos="5060"/>
        </w:tabs>
        <w:ind w:left="5060" w:hanging="360"/>
      </w:pPr>
    </w:lvl>
    <w:lvl w:ilvl="8" w:tplc="0409001B" w:tentative="1">
      <w:start w:val="1"/>
      <w:numFmt w:val="lowerRoman"/>
      <w:lvlText w:val="%9."/>
      <w:lvlJc w:val="right"/>
      <w:pPr>
        <w:tabs>
          <w:tab w:val="num" w:pos="5780"/>
        </w:tabs>
        <w:ind w:left="5780" w:hanging="180"/>
      </w:pPr>
    </w:lvl>
  </w:abstractNum>
  <w:abstractNum w:abstractNumId="10">
    <w:nsid w:val="33B152C9"/>
    <w:multiLevelType w:val="multilevel"/>
    <w:tmpl w:val="DDA2206A"/>
    <w:lvl w:ilvl="0">
      <w:start w:val="1"/>
      <w:numFmt w:val="decimal"/>
      <w:lvlText w:val="%1."/>
      <w:lvlJc w:val="left"/>
      <w:pPr>
        <w:tabs>
          <w:tab w:val="num" w:pos="0"/>
        </w:tabs>
        <w:ind w:left="0" w:hanging="34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1">
    <w:nsid w:val="3B1D0ADE"/>
    <w:multiLevelType w:val="hybridMultilevel"/>
    <w:tmpl w:val="4244BF88"/>
    <w:lvl w:ilvl="0" w:tplc="B74A27D4">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401D5B32"/>
    <w:multiLevelType w:val="hybridMultilevel"/>
    <w:tmpl w:val="9B68813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nsid w:val="465319A3"/>
    <w:multiLevelType w:val="multilevel"/>
    <w:tmpl w:val="9E7CA560"/>
    <w:lvl w:ilvl="0">
      <w:start w:val="1"/>
      <w:numFmt w:val="decimal"/>
      <w:lvlText w:val="%1."/>
      <w:lvlJc w:val="left"/>
      <w:pPr>
        <w:tabs>
          <w:tab w:val="num" w:pos="340"/>
        </w:tabs>
        <w:ind w:left="340" w:hanging="680"/>
      </w:pPr>
      <w:rPr>
        <w:rFonts w:hint="default"/>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4">
    <w:nsid w:val="4C99582B"/>
    <w:multiLevelType w:val="hybridMultilevel"/>
    <w:tmpl w:val="DFF07C14"/>
    <w:lvl w:ilvl="0" w:tplc="3DF41458">
      <w:start w:val="1"/>
      <w:numFmt w:val="bullet"/>
      <w:lvlText w:val=""/>
      <w:lvlJc w:val="left"/>
      <w:pPr>
        <w:tabs>
          <w:tab w:val="num" w:pos="170"/>
        </w:tabs>
        <w:ind w:left="170" w:hanging="170"/>
      </w:pPr>
      <w:rPr>
        <w:rFonts w:ascii="Symbol" w:hAnsi="Symbol" w:hint="default"/>
        <w:b w:val="0"/>
        <w:i w:val="0"/>
        <w:position w:val="2"/>
        <w:sz w:val="1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0A93431"/>
    <w:multiLevelType w:val="multilevel"/>
    <w:tmpl w:val="0E8C89AE"/>
    <w:lvl w:ilvl="0">
      <w:start w:val="1"/>
      <w:numFmt w:val="decimal"/>
      <w:lvlText w:val="%1."/>
      <w:lvlJc w:val="left"/>
      <w:pPr>
        <w:tabs>
          <w:tab w:val="num" w:pos="380"/>
        </w:tabs>
        <w:ind w:left="380" w:hanging="360"/>
      </w:p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6">
    <w:nsid w:val="5D710CD3"/>
    <w:multiLevelType w:val="hybridMultilevel"/>
    <w:tmpl w:val="72546562"/>
    <w:lvl w:ilvl="0" w:tplc="3DF41458">
      <w:start w:val="1"/>
      <w:numFmt w:val="bullet"/>
      <w:lvlText w:val=""/>
      <w:lvlJc w:val="left"/>
      <w:pPr>
        <w:tabs>
          <w:tab w:val="num" w:pos="170"/>
        </w:tabs>
        <w:ind w:left="170" w:hanging="170"/>
      </w:pPr>
      <w:rPr>
        <w:rFonts w:ascii="Symbol" w:hAnsi="Symbol" w:hint="default"/>
        <w:b w:val="0"/>
        <w:i w:val="0"/>
        <w:position w:val="2"/>
        <w:sz w:val="1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3312D63"/>
    <w:multiLevelType w:val="hybridMultilevel"/>
    <w:tmpl w:val="BBB6B6F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8">
    <w:nsid w:val="6B5434EA"/>
    <w:multiLevelType w:val="multilevel"/>
    <w:tmpl w:val="98FA441A"/>
    <w:lvl w:ilvl="0">
      <w:start w:val="1"/>
      <w:numFmt w:val="decimal"/>
      <w:lvlText w:val="%1."/>
      <w:lvlJc w:val="left"/>
      <w:pPr>
        <w:tabs>
          <w:tab w:val="num" w:pos="340"/>
        </w:tabs>
        <w:ind w:left="340" w:hanging="680"/>
      </w:pPr>
      <w:rPr>
        <w:rFonts w:ascii="Arial" w:hAnsi="Arial" w:hint="default"/>
        <w:b/>
        <w:i w:val="0"/>
        <w:sz w:val="18"/>
      </w:rPr>
    </w:lvl>
    <w:lvl w:ilvl="1">
      <w:start w:val="1"/>
      <w:numFmt w:val="lowerLetter"/>
      <w:lvlText w:val="%2."/>
      <w:lvlJc w:val="left"/>
      <w:pPr>
        <w:tabs>
          <w:tab w:val="num" w:pos="1100"/>
        </w:tabs>
        <w:ind w:left="1100" w:hanging="360"/>
      </w:pPr>
    </w:lvl>
    <w:lvl w:ilvl="2">
      <w:start w:val="1"/>
      <w:numFmt w:val="lowerRoman"/>
      <w:lvlText w:val="%3."/>
      <w:lvlJc w:val="right"/>
      <w:pPr>
        <w:tabs>
          <w:tab w:val="num" w:pos="1820"/>
        </w:tabs>
        <w:ind w:left="1820" w:hanging="180"/>
      </w:pPr>
    </w:lvl>
    <w:lvl w:ilvl="3">
      <w:start w:val="1"/>
      <w:numFmt w:val="decimal"/>
      <w:lvlText w:val="%4."/>
      <w:lvlJc w:val="left"/>
      <w:pPr>
        <w:tabs>
          <w:tab w:val="num" w:pos="2540"/>
        </w:tabs>
        <w:ind w:left="2540" w:hanging="360"/>
      </w:pPr>
    </w:lvl>
    <w:lvl w:ilvl="4">
      <w:start w:val="1"/>
      <w:numFmt w:val="lowerLetter"/>
      <w:lvlText w:val="%5."/>
      <w:lvlJc w:val="left"/>
      <w:pPr>
        <w:tabs>
          <w:tab w:val="num" w:pos="3260"/>
        </w:tabs>
        <w:ind w:left="3260" w:hanging="360"/>
      </w:pPr>
    </w:lvl>
    <w:lvl w:ilvl="5">
      <w:start w:val="1"/>
      <w:numFmt w:val="lowerRoman"/>
      <w:lvlText w:val="%6."/>
      <w:lvlJc w:val="right"/>
      <w:pPr>
        <w:tabs>
          <w:tab w:val="num" w:pos="3980"/>
        </w:tabs>
        <w:ind w:left="3980" w:hanging="180"/>
      </w:pPr>
    </w:lvl>
    <w:lvl w:ilvl="6">
      <w:start w:val="1"/>
      <w:numFmt w:val="decimal"/>
      <w:lvlText w:val="%7."/>
      <w:lvlJc w:val="left"/>
      <w:pPr>
        <w:tabs>
          <w:tab w:val="num" w:pos="4700"/>
        </w:tabs>
        <w:ind w:left="4700" w:hanging="360"/>
      </w:pPr>
    </w:lvl>
    <w:lvl w:ilvl="7">
      <w:start w:val="1"/>
      <w:numFmt w:val="lowerLetter"/>
      <w:lvlText w:val="%8."/>
      <w:lvlJc w:val="left"/>
      <w:pPr>
        <w:tabs>
          <w:tab w:val="num" w:pos="5420"/>
        </w:tabs>
        <w:ind w:left="5420" w:hanging="360"/>
      </w:pPr>
    </w:lvl>
    <w:lvl w:ilvl="8">
      <w:start w:val="1"/>
      <w:numFmt w:val="lowerRoman"/>
      <w:lvlText w:val="%9."/>
      <w:lvlJc w:val="right"/>
      <w:pPr>
        <w:tabs>
          <w:tab w:val="num" w:pos="6140"/>
        </w:tabs>
        <w:ind w:left="6140" w:hanging="180"/>
      </w:pPr>
    </w:lvl>
  </w:abstractNum>
  <w:abstractNum w:abstractNumId="19">
    <w:nsid w:val="71F50215"/>
    <w:multiLevelType w:val="multilevel"/>
    <w:tmpl w:val="AB987CBA"/>
    <w:lvl w:ilvl="0">
      <w:start w:val="1"/>
      <w:numFmt w:val="decimal"/>
      <w:pStyle w:val="Heading1"/>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3240"/>
        </w:tabs>
        <w:ind w:left="1728" w:hanging="648"/>
      </w:pPr>
    </w:lvl>
    <w:lvl w:ilvl="4">
      <w:start w:val="1"/>
      <w:numFmt w:val="decimal"/>
      <w:lvlText w:val="%1.%2.%3.%4.%5."/>
      <w:lvlJc w:val="left"/>
      <w:pPr>
        <w:tabs>
          <w:tab w:val="num" w:pos="396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760"/>
        </w:tabs>
        <w:ind w:left="3240" w:hanging="1080"/>
      </w:pPr>
    </w:lvl>
    <w:lvl w:ilvl="7">
      <w:start w:val="1"/>
      <w:numFmt w:val="decimal"/>
      <w:lvlText w:val="%1.%2.%3.%4.%5.%6.%7.%8."/>
      <w:lvlJc w:val="left"/>
      <w:pPr>
        <w:tabs>
          <w:tab w:val="num" w:pos="6480"/>
        </w:tabs>
        <w:ind w:left="3744" w:hanging="1224"/>
      </w:pPr>
    </w:lvl>
    <w:lvl w:ilvl="8">
      <w:start w:val="1"/>
      <w:numFmt w:val="decimal"/>
      <w:lvlText w:val="%1.%2.%3.%4.%5.%6.%7.%8.%9."/>
      <w:lvlJc w:val="left"/>
      <w:pPr>
        <w:tabs>
          <w:tab w:val="num" w:pos="7200"/>
        </w:tabs>
        <w:ind w:left="4320" w:hanging="1440"/>
      </w:pPr>
    </w:lvl>
  </w:abstractNum>
  <w:abstractNum w:abstractNumId="20">
    <w:nsid w:val="78A532D5"/>
    <w:multiLevelType w:val="hybridMultilevel"/>
    <w:tmpl w:val="E10E833E"/>
    <w:lvl w:ilvl="0" w:tplc="3B2C8BA0">
      <w:start w:val="1"/>
      <w:numFmt w:val="bullet"/>
      <w:lvlText w:val=""/>
      <w:lvlJc w:val="left"/>
      <w:pPr>
        <w:tabs>
          <w:tab w:val="num" w:pos="360"/>
        </w:tabs>
        <w:ind w:left="360" w:hanging="360"/>
      </w:pPr>
      <w:rPr>
        <w:rFonts w:ascii="Symbol" w:hAnsi="Symbol" w:hint="default"/>
        <w:b w:val="0"/>
        <w:i w:val="0"/>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0"/>
  </w:num>
  <w:num w:numId="3">
    <w:abstractNumId w:val="6"/>
  </w:num>
  <w:num w:numId="4">
    <w:abstractNumId w:val="14"/>
  </w:num>
  <w:num w:numId="5">
    <w:abstractNumId w:val="3"/>
  </w:num>
  <w:num w:numId="6">
    <w:abstractNumId w:val="9"/>
  </w:num>
  <w:num w:numId="7">
    <w:abstractNumId w:val="15"/>
  </w:num>
  <w:num w:numId="8">
    <w:abstractNumId w:val="2"/>
  </w:num>
  <w:num w:numId="9">
    <w:abstractNumId w:val="13"/>
  </w:num>
  <w:num w:numId="10">
    <w:abstractNumId w:val="8"/>
  </w:num>
  <w:num w:numId="11">
    <w:abstractNumId w:val="5"/>
  </w:num>
  <w:num w:numId="12">
    <w:abstractNumId w:val="18"/>
  </w:num>
  <w:num w:numId="13">
    <w:abstractNumId w:val="19"/>
  </w:num>
  <w:num w:numId="14">
    <w:abstractNumId w:val="10"/>
  </w:num>
  <w:num w:numId="15">
    <w:abstractNumId w:val="4"/>
  </w:num>
  <w:num w:numId="16">
    <w:abstractNumId w:val="0"/>
  </w:num>
  <w:num w:numId="17">
    <w:abstractNumId w:val="11"/>
  </w:num>
  <w:num w:numId="18">
    <w:abstractNumId w:val="17"/>
  </w:num>
  <w:num w:numId="19">
    <w:abstractNumId w:val="12"/>
  </w:num>
  <w:num w:numId="20">
    <w:abstractNumId w:val="7"/>
  </w:num>
  <w:num w:numId="21">
    <w:abstractNumId w:val="19"/>
  </w:num>
  <w:num w:numId="22">
    <w:abstractNumId w:val="14"/>
  </w:num>
  <w:num w:numId="23">
    <w:abstractNumId w:val="14"/>
  </w:num>
  <w:num w:numId="24">
    <w:abstractNumId w:val="14"/>
  </w:num>
  <w:num w:numId="25">
    <w:abstractNumId w:val="14"/>
  </w:num>
  <w:num w:numId="2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Full" w:cryptAlgorithmClass="hash" w:cryptAlgorithmType="typeAny" w:cryptAlgorithmSid="4" w:cryptSpinCount="100000" w:hash="qSYBdsznxBFQp1d3d2uj/imxiXo=" w:salt="HCVd07cblr/J4kJJys6Kaw=="/>
  <w:defaultTabStop w:val="709"/>
  <w:characterSpacingControl w:val="doNotCompress"/>
  <w:hdrShapeDefaults>
    <o:shapedefaults v:ext="edit" spidmax="2049">
      <o:colormru v:ext="edit" colors="#944697,#d8020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38C"/>
    <w:rsid w:val="0000075D"/>
    <w:rsid w:val="000031E0"/>
    <w:rsid w:val="00004483"/>
    <w:rsid w:val="00004E42"/>
    <w:rsid w:val="000115DF"/>
    <w:rsid w:val="00011895"/>
    <w:rsid w:val="00014D81"/>
    <w:rsid w:val="00014EAE"/>
    <w:rsid w:val="00024CC6"/>
    <w:rsid w:val="0002637D"/>
    <w:rsid w:val="00032D7D"/>
    <w:rsid w:val="000331E2"/>
    <w:rsid w:val="00040DBD"/>
    <w:rsid w:val="00044D34"/>
    <w:rsid w:val="00055924"/>
    <w:rsid w:val="0006144D"/>
    <w:rsid w:val="0006334B"/>
    <w:rsid w:val="00066151"/>
    <w:rsid w:val="000674EA"/>
    <w:rsid w:val="00070701"/>
    <w:rsid w:val="00070FBB"/>
    <w:rsid w:val="0008367A"/>
    <w:rsid w:val="00086C04"/>
    <w:rsid w:val="00086DCD"/>
    <w:rsid w:val="000904E5"/>
    <w:rsid w:val="00093E20"/>
    <w:rsid w:val="00095DBA"/>
    <w:rsid w:val="00096336"/>
    <w:rsid w:val="0009644C"/>
    <w:rsid w:val="000A4698"/>
    <w:rsid w:val="000B20BC"/>
    <w:rsid w:val="000B4E4D"/>
    <w:rsid w:val="000B5151"/>
    <w:rsid w:val="000C1529"/>
    <w:rsid w:val="000C1C22"/>
    <w:rsid w:val="000C1F42"/>
    <w:rsid w:val="000C1F9E"/>
    <w:rsid w:val="000C24B9"/>
    <w:rsid w:val="000C3C27"/>
    <w:rsid w:val="000D0125"/>
    <w:rsid w:val="000D25B8"/>
    <w:rsid w:val="000D26FA"/>
    <w:rsid w:val="000D2E28"/>
    <w:rsid w:val="000D4779"/>
    <w:rsid w:val="000D650C"/>
    <w:rsid w:val="000D7B6E"/>
    <w:rsid w:val="000E15F7"/>
    <w:rsid w:val="000E24F1"/>
    <w:rsid w:val="000E29FC"/>
    <w:rsid w:val="000E6E8E"/>
    <w:rsid w:val="000F2173"/>
    <w:rsid w:val="000F2294"/>
    <w:rsid w:val="000F5582"/>
    <w:rsid w:val="000F5F74"/>
    <w:rsid w:val="000F7F86"/>
    <w:rsid w:val="0010054C"/>
    <w:rsid w:val="00102584"/>
    <w:rsid w:val="001059DD"/>
    <w:rsid w:val="001132E2"/>
    <w:rsid w:val="001134F7"/>
    <w:rsid w:val="00120CAF"/>
    <w:rsid w:val="0012135F"/>
    <w:rsid w:val="00126DCF"/>
    <w:rsid w:val="00140050"/>
    <w:rsid w:val="0014153F"/>
    <w:rsid w:val="00152DF0"/>
    <w:rsid w:val="00161755"/>
    <w:rsid w:val="00163E95"/>
    <w:rsid w:val="00166CF5"/>
    <w:rsid w:val="00170CD7"/>
    <w:rsid w:val="0018175E"/>
    <w:rsid w:val="00191B55"/>
    <w:rsid w:val="00191FD9"/>
    <w:rsid w:val="00193029"/>
    <w:rsid w:val="00193D82"/>
    <w:rsid w:val="0019492E"/>
    <w:rsid w:val="00195AEE"/>
    <w:rsid w:val="001962EA"/>
    <w:rsid w:val="001C215C"/>
    <w:rsid w:val="001C6E8A"/>
    <w:rsid w:val="001D2792"/>
    <w:rsid w:val="001D2CF4"/>
    <w:rsid w:val="001D3585"/>
    <w:rsid w:val="001E08B8"/>
    <w:rsid w:val="001E4E5A"/>
    <w:rsid w:val="001E577E"/>
    <w:rsid w:val="001E6A8D"/>
    <w:rsid w:val="001F3DC5"/>
    <w:rsid w:val="001F4261"/>
    <w:rsid w:val="001F580F"/>
    <w:rsid w:val="001F64A9"/>
    <w:rsid w:val="002044DF"/>
    <w:rsid w:val="00205A58"/>
    <w:rsid w:val="00205A9D"/>
    <w:rsid w:val="00236CCD"/>
    <w:rsid w:val="0024209D"/>
    <w:rsid w:val="0024706D"/>
    <w:rsid w:val="002508E9"/>
    <w:rsid w:val="00251427"/>
    <w:rsid w:val="00252000"/>
    <w:rsid w:val="0026038D"/>
    <w:rsid w:val="00261F1A"/>
    <w:rsid w:val="00282704"/>
    <w:rsid w:val="002865B6"/>
    <w:rsid w:val="00295E3C"/>
    <w:rsid w:val="002A163D"/>
    <w:rsid w:val="002A238F"/>
    <w:rsid w:val="002A3B46"/>
    <w:rsid w:val="002A4123"/>
    <w:rsid w:val="002A6C3C"/>
    <w:rsid w:val="002B0508"/>
    <w:rsid w:val="002B5856"/>
    <w:rsid w:val="002B5FFA"/>
    <w:rsid w:val="002C004A"/>
    <w:rsid w:val="002C1ABF"/>
    <w:rsid w:val="002C4DC2"/>
    <w:rsid w:val="002C6C8C"/>
    <w:rsid w:val="002C7EC1"/>
    <w:rsid w:val="002D2025"/>
    <w:rsid w:val="002D431B"/>
    <w:rsid w:val="002E4F0C"/>
    <w:rsid w:val="002E6786"/>
    <w:rsid w:val="002F2B7B"/>
    <w:rsid w:val="002F3C54"/>
    <w:rsid w:val="002F45D5"/>
    <w:rsid w:val="002F7DB2"/>
    <w:rsid w:val="0030086D"/>
    <w:rsid w:val="00300BBC"/>
    <w:rsid w:val="003013F7"/>
    <w:rsid w:val="003054BD"/>
    <w:rsid w:val="00307966"/>
    <w:rsid w:val="00310751"/>
    <w:rsid w:val="00310BCF"/>
    <w:rsid w:val="00311297"/>
    <w:rsid w:val="003144B4"/>
    <w:rsid w:val="003152CC"/>
    <w:rsid w:val="0032113E"/>
    <w:rsid w:val="00327B56"/>
    <w:rsid w:val="0033017F"/>
    <w:rsid w:val="00331A90"/>
    <w:rsid w:val="003402E1"/>
    <w:rsid w:val="00342B0F"/>
    <w:rsid w:val="00342CAF"/>
    <w:rsid w:val="003432FF"/>
    <w:rsid w:val="003503D9"/>
    <w:rsid w:val="00350D9B"/>
    <w:rsid w:val="00352375"/>
    <w:rsid w:val="003659C6"/>
    <w:rsid w:val="003670E8"/>
    <w:rsid w:val="00367A84"/>
    <w:rsid w:val="00367E19"/>
    <w:rsid w:val="00382960"/>
    <w:rsid w:val="00385DBA"/>
    <w:rsid w:val="003863F2"/>
    <w:rsid w:val="003941C8"/>
    <w:rsid w:val="003962B9"/>
    <w:rsid w:val="003B0652"/>
    <w:rsid w:val="003B7A52"/>
    <w:rsid w:val="003B7A75"/>
    <w:rsid w:val="003C4E57"/>
    <w:rsid w:val="003C638E"/>
    <w:rsid w:val="003C6BC3"/>
    <w:rsid w:val="003D5B53"/>
    <w:rsid w:val="003E1898"/>
    <w:rsid w:val="003E5E52"/>
    <w:rsid w:val="003F0B8D"/>
    <w:rsid w:val="003F0BDE"/>
    <w:rsid w:val="003F3426"/>
    <w:rsid w:val="003F3ABA"/>
    <w:rsid w:val="003F5D03"/>
    <w:rsid w:val="00402AE8"/>
    <w:rsid w:val="00405349"/>
    <w:rsid w:val="00407310"/>
    <w:rsid w:val="00423A71"/>
    <w:rsid w:val="00431919"/>
    <w:rsid w:val="0043232D"/>
    <w:rsid w:val="004324BC"/>
    <w:rsid w:val="00432790"/>
    <w:rsid w:val="00434910"/>
    <w:rsid w:val="00437DA7"/>
    <w:rsid w:val="004571B4"/>
    <w:rsid w:val="004855FD"/>
    <w:rsid w:val="004873CA"/>
    <w:rsid w:val="00491308"/>
    <w:rsid w:val="0049336A"/>
    <w:rsid w:val="00494659"/>
    <w:rsid w:val="00495575"/>
    <w:rsid w:val="004957F9"/>
    <w:rsid w:val="0049613A"/>
    <w:rsid w:val="004A1216"/>
    <w:rsid w:val="004A6167"/>
    <w:rsid w:val="004B4CDC"/>
    <w:rsid w:val="004B5382"/>
    <w:rsid w:val="004B63DD"/>
    <w:rsid w:val="004B699C"/>
    <w:rsid w:val="004C28F6"/>
    <w:rsid w:val="004C756A"/>
    <w:rsid w:val="004C7E70"/>
    <w:rsid w:val="004D1BB9"/>
    <w:rsid w:val="004D44FA"/>
    <w:rsid w:val="004D5841"/>
    <w:rsid w:val="004D5C63"/>
    <w:rsid w:val="004D6CEB"/>
    <w:rsid w:val="004E18BC"/>
    <w:rsid w:val="004E43F8"/>
    <w:rsid w:val="004F2BC4"/>
    <w:rsid w:val="004F39EC"/>
    <w:rsid w:val="004F3EA8"/>
    <w:rsid w:val="00500B47"/>
    <w:rsid w:val="00514DC6"/>
    <w:rsid w:val="00516259"/>
    <w:rsid w:val="0052300B"/>
    <w:rsid w:val="005274A3"/>
    <w:rsid w:val="00535298"/>
    <w:rsid w:val="005449D6"/>
    <w:rsid w:val="00545975"/>
    <w:rsid w:val="00545AFB"/>
    <w:rsid w:val="00553FE6"/>
    <w:rsid w:val="00554A9A"/>
    <w:rsid w:val="00554D80"/>
    <w:rsid w:val="005608BE"/>
    <w:rsid w:val="00563711"/>
    <w:rsid w:val="00563A19"/>
    <w:rsid w:val="00563B93"/>
    <w:rsid w:val="00564627"/>
    <w:rsid w:val="00572277"/>
    <w:rsid w:val="00572EA9"/>
    <w:rsid w:val="00576634"/>
    <w:rsid w:val="005840FC"/>
    <w:rsid w:val="005844A6"/>
    <w:rsid w:val="005929E5"/>
    <w:rsid w:val="005979E6"/>
    <w:rsid w:val="005A06D0"/>
    <w:rsid w:val="005A5787"/>
    <w:rsid w:val="005A59CC"/>
    <w:rsid w:val="005A778A"/>
    <w:rsid w:val="005B1A83"/>
    <w:rsid w:val="005B210A"/>
    <w:rsid w:val="005B3DF7"/>
    <w:rsid w:val="005B47FC"/>
    <w:rsid w:val="005B48EA"/>
    <w:rsid w:val="005C3749"/>
    <w:rsid w:val="005C5078"/>
    <w:rsid w:val="005C7B80"/>
    <w:rsid w:val="005D33B6"/>
    <w:rsid w:val="005D38A8"/>
    <w:rsid w:val="005D4776"/>
    <w:rsid w:val="005D5D3C"/>
    <w:rsid w:val="005E0511"/>
    <w:rsid w:val="005E3677"/>
    <w:rsid w:val="005E5093"/>
    <w:rsid w:val="005F038B"/>
    <w:rsid w:val="005F405E"/>
    <w:rsid w:val="005F4CA6"/>
    <w:rsid w:val="005F733A"/>
    <w:rsid w:val="005F7A4D"/>
    <w:rsid w:val="00603687"/>
    <w:rsid w:val="00604B3B"/>
    <w:rsid w:val="00606FD4"/>
    <w:rsid w:val="00607FB0"/>
    <w:rsid w:val="006137F7"/>
    <w:rsid w:val="006145FB"/>
    <w:rsid w:val="00615DE1"/>
    <w:rsid w:val="00616C28"/>
    <w:rsid w:val="00624E82"/>
    <w:rsid w:val="0062734E"/>
    <w:rsid w:val="00631DB2"/>
    <w:rsid w:val="00640ACA"/>
    <w:rsid w:val="00641DB4"/>
    <w:rsid w:val="0064229D"/>
    <w:rsid w:val="00643A84"/>
    <w:rsid w:val="00644AF7"/>
    <w:rsid w:val="00645DDE"/>
    <w:rsid w:val="00653634"/>
    <w:rsid w:val="0065735E"/>
    <w:rsid w:val="00657ECA"/>
    <w:rsid w:val="0066451E"/>
    <w:rsid w:val="00664548"/>
    <w:rsid w:val="00667E1C"/>
    <w:rsid w:val="00673ED3"/>
    <w:rsid w:val="00675351"/>
    <w:rsid w:val="0068024D"/>
    <w:rsid w:val="006802BF"/>
    <w:rsid w:val="006832E1"/>
    <w:rsid w:val="00684217"/>
    <w:rsid w:val="00685C00"/>
    <w:rsid w:val="00686593"/>
    <w:rsid w:val="0068755B"/>
    <w:rsid w:val="0069157C"/>
    <w:rsid w:val="00691DEA"/>
    <w:rsid w:val="006A6E38"/>
    <w:rsid w:val="006B1B53"/>
    <w:rsid w:val="006B2205"/>
    <w:rsid w:val="006B56C2"/>
    <w:rsid w:val="006C0A1B"/>
    <w:rsid w:val="006C1D5C"/>
    <w:rsid w:val="006C3A42"/>
    <w:rsid w:val="006E3D45"/>
    <w:rsid w:val="006E5D40"/>
    <w:rsid w:val="006F1B03"/>
    <w:rsid w:val="006F4AA2"/>
    <w:rsid w:val="0070481F"/>
    <w:rsid w:val="00704A0F"/>
    <w:rsid w:val="0070517A"/>
    <w:rsid w:val="007108D9"/>
    <w:rsid w:val="007113FE"/>
    <w:rsid w:val="00726E48"/>
    <w:rsid w:val="0072709D"/>
    <w:rsid w:val="00731ED4"/>
    <w:rsid w:val="0073570C"/>
    <w:rsid w:val="0074182E"/>
    <w:rsid w:val="007442A5"/>
    <w:rsid w:val="00745537"/>
    <w:rsid w:val="00746F99"/>
    <w:rsid w:val="00747063"/>
    <w:rsid w:val="00747E7B"/>
    <w:rsid w:val="00751C3E"/>
    <w:rsid w:val="0075523B"/>
    <w:rsid w:val="00756574"/>
    <w:rsid w:val="00763EA1"/>
    <w:rsid w:val="0076538C"/>
    <w:rsid w:val="007707BC"/>
    <w:rsid w:val="00774E17"/>
    <w:rsid w:val="007845FA"/>
    <w:rsid w:val="0079603E"/>
    <w:rsid w:val="007A4A4B"/>
    <w:rsid w:val="007A4A54"/>
    <w:rsid w:val="007B1DCB"/>
    <w:rsid w:val="007B6D52"/>
    <w:rsid w:val="007B7FAE"/>
    <w:rsid w:val="007C259F"/>
    <w:rsid w:val="007D32EB"/>
    <w:rsid w:val="007D5EE3"/>
    <w:rsid w:val="007E1BE0"/>
    <w:rsid w:val="007E45A0"/>
    <w:rsid w:val="007E63E9"/>
    <w:rsid w:val="007F12D5"/>
    <w:rsid w:val="007F2CF8"/>
    <w:rsid w:val="00810633"/>
    <w:rsid w:val="008108F0"/>
    <w:rsid w:val="00816027"/>
    <w:rsid w:val="00817320"/>
    <w:rsid w:val="00825637"/>
    <w:rsid w:val="00842E88"/>
    <w:rsid w:val="008553C7"/>
    <w:rsid w:val="00860C4B"/>
    <w:rsid w:val="008660F7"/>
    <w:rsid w:val="00873A1E"/>
    <w:rsid w:val="00876B42"/>
    <w:rsid w:val="00884279"/>
    <w:rsid w:val="00884429"/>
    <w:rsid w:val="00892673"/>
    <w:rsid w:val="00896DEE"/>
    <w:rsid w:val="008A1998"/>
    <w:rsid w:val="008A3E33"/>
    <w:rsid w:val="008B2184"/>
    <w:rsid w:val="008B6318"/>
    <w:rsid w:val="008C06D6"/>
    <w:rsid w:val="008C17E4"/>
    <w:rsid w:val="008C384B"/>
    <w:rsid w:val="008C4098"/>
    <w:rsid w:val="008C4CAE"/>
    <w:rsid w:val="008C51EE"/>
    <w:rsid w:val="008D089B"/>
    <w:rsid w:val="008D1F00"/>
    <w:rsid w:val="008D5A89"/>
    <w:rsid w:val="008E1968"/>
    <w:rsid w:val="008E2E43"/>
    <w:rsid w:val="008F075B"/>
    <w:rsid w:val="008F2E5E"/>
    <w:rsid w:val="008F78B2"/>
    <w:rsid w:val="00900B70"/>
    <w:rsid w:val="009071EF"/>
    <w:rsid w:val="009072C8"/>
    <w:rsid w:val="00910212"/>
    <w:rsid w:val="00920155"/>
    <w:rsid w:val="009205EA"/>
    <w:rsid w:val="00921805"/>
    <w:rsid w:val="009266F7"/>
    <w:rsid w:val="00926AC1"/>
    <w:rsid w:val="00927968"/>
    <w:rsid w:val="00930138"/>
    <w:rsid w:val="00933173"/>
    <w:rsid w:val="00935B93"/>
    <w:rsid w:val="00937BBB"/>
    <w:rsid w:val="009406DC"/>
    <w:rsid w:val="00941010"/>
    <w:rsid w:val="009432F5"/>
    <w:rsid w:val="00944792"/>
    <w:rsid w:val="0095153A"/>
    <w:rsid w:val="00951867"/>
    <w:rsid w:val="009558ED"/>
    <w:rsid w:val="00956B4C"/>
    <w:rsid w:val="00956EE8"/>
    <w:rsid w:val="00962237"/>
    <w:rsid w:val="0096559A"/>
    <w:rsid w:val="00966B94"/>
    <w:rsid w:val="00970C2F"/>
    <w:rsid w:val="00972268"/>
    <w:rsid w:val="00973310"/>
    <w:rsid w:val="00980A53"/>
    <w:rsid w:val="009911CF"/>
    <w:rsid w:val="009918AA"/>
    <w:rsid w:val="00994490"/>
    <w:rsid w:val="00994BCE"/>
    <w:rsid w:val="0099614A"/>
    <w:rsid w:val="00996D76"/>
    <w:rsid w:val="009A756A"/>
    <w:rsid w:val="009B2846"/>
    <w:rsid w:val="009B30E0"/>
    <w:rsid w:val="009B734B"/>
    <w:rsid w:val="009C6D1F"/>
    <w:rsid w:val="009D4221"/>
    <w:rsid w:val="009D4720"/>
    <w:rsid w:val="009D4D30"/>
    <w:rsid w:val="009E13B2"/>
    <w:rsid w:val="009E1EAD"/>
    <w:rsid w:val="009E3A7B"/>
    <w:rsid w:val="009F2531"/>
    <w:rsid w:val="009F2C5F"/>
    <w:rsid w:val="009F60F5"/>
    <w:rsid w:val="00A03FE2"/>
    <w:rsid w:val="00A122C0"/>
    <w:rsid w:val="00A128A2"/>
    <w:rsid w:val="00A171E0"/>
    <w:rsid w:val="00A25A59"/>
    <w:rsid w:val="00A27409"/>
    <w:rsid w:val="00A30550"/>
    <w:rsid w:val="00A31AE1"/>
    <w:rsid w:val="00A34678"/>
    <w:rsid w:val="00A379E0"/>
    <w:rsid w:val="00A425AE"/>
    <w:rsid w:val="00A46600"/>
    <w:rsid w:val="00A5473F"/>
    <w:rsid w:val="00A56BF3"/>
    <w:rsid w:val="00A6102D"/>
    <w:rsid w:val="00A63C79"/>
    <w:rsid w:val="00A65AE9"/>
    <w:rsid w:val="00A66EA9"/>
    <w:rsid w:val="00A71AF2"/>
    <w:rsid w:val="00A7315D"/>
    <w:rsid w:val="00A73482"/>
    <w:rsid w:val="00A7377C"/>
    <w:rsid w:val="00A73969"/>
    <w:rsid w:val="00A75B48"/>
    <w:rsid w:val="00A772F9"/>
    <w:rsid w:val="00A824FC"/>
    <w:rsid w:val="00A83565"/>
    <w:rsid w:val="00A93133"/>
    <w:rsid w:val="00A95E02"/>
    <w:rsid w:val="00A977F2"/>
    <w:rsid w:val="00A97DF4"/>
    <w:rsid w:val="00AA11E9"/>
    <w:rsid w:val="00AA2A28"/>
    <w:rsid w:val="00AA34D3"/>
    <w:rsid w:val="00AA3672"/>
    <w:rsid w:val="00AA57CC"/>
    <w:rsid w:val="00AB1F61"/>
    <w:rsid w:val="00AC0E76"/>
    <w:rsid w:val="00AC37B5"/>
    <w:rsid w:val="00AC55B2"/>
    <w:rsid w:val="00AC5705"/>
    <w:rsid w:val="00AD08EA"/>
    <w:rsid w:val="00AD1717"/>
    <w:rsid w:val="00AD1BBD"/>
    <w:rsid w:val="00AD4F8A"/>
    <w:rsid w:val="00AD6239"/>
    <w:rsid w:val="00AD79A3"/>
    <w:rsid w:val="00AE0CC1"/>
    <w:rsid w:val="00AE39BF"/>
    <w:rsid w:val="00AE729E"/>
    <w:rsid w:val="00AE7EDB"/>
    <w:rsid w:val="00AF027F"/>
    <w:rsid w:val="00AF0721"/>
    <w:rsid w:val="00AF2928"/>
    <w:rsid w:val="00AF3F88"/>
    <w:rsid w:val="00AF50E2"/>
    <w:rsid w:val="00AF6E1F"/>
    <w:rsid w:val="00B04011"/>
    <w:rsid w:val="00B161CA"/>
    <w:rsid w:val="00B1730F"/>
    <w:rsid w:val="00B17A59"/>
    <w:rsid w:val="00B313ED"/>
    <w:rsid w:val="00B345E6"/>
    <w:rsid w:val="00B3553E"/>
    <w:rsid w:val="00B378D9"/>
    <w:rsid w:val="00B4332E"/>
    <w:rsid w:val="00B56D27"/>
    <w:rsid w:val="00B57A56"/>
    <w:rsid w:val="00B61365"/>
    <w:rsid w:val="00B62B06"/>
    <w:rsid w:val="00B64434"/>
    <w:rsid w:val="00B677C9"/>
    <w:rsid w:val="00B8121D"/>
    <w:rsid w:val="00B813FD"/>
    <w:rsid w:val="00B8799C"/>
    <w:rsid w:val="00B90580"/>
    <w:rsid w:val="00B91472"/>
    <w:rsid w:val="00B916D5"/>
    <w:rsid w:val="00B9431D"/>
    <w:rsid w:val="00B95015"/>
    <w:rsid w:val="00BA1E2D"/>
    <w:rsid w:val="00BA4541"/>
    <w:rsid w:val="00BB0D42"/>
    <w:rsid w:val="00BB3D3A"/>
    <w:rsid w:val="00BB4519"/>
    <w:rsid w:val="00BB5E9B"/>
    <w:rsid w:val="00BB6565"/>
    <w:rsid w:val="00BB7D39"/>
    <w:rsid w:val="00BC713E"/>
    <w:rsid w:val="00BE29BF"/>
    <w:rsid w:val="00BF00F9"/>
    <w:rsid w:val="00BF544B"/>
    <w:rsid w:val="00BF5A52"/>
    <w:rsid w:val="00C024F6"/>
    <w:rsid w:val="00C028EB"/>
    <w:rsid w:val="00C03B4B"/>
    <w:rsid w:val="00C12171"/>
    <w:rsid w:val="00C252DE"/>
    <w:rsid w:val="00C304BC"/>
    <w:rsid w:val="00C322E8"/>
    <w:rsid w:val="00C3658B"/>
    <w:rsid w:val="00C51937"/>
    <w:rsid w:val="00C57D85"/>
    <w:rsid w:val="00C605FF"/>
    <w:rsid w:val="00C73333"/>
    <w:rsid w:val="00C75C97"/>
    <w:rsid w:val="00C77B36"/>
    <w:rsid w:val="00C8100A"/>
    <w:rsid w:val="00C85357"/>
    <w:rsid w:val="00C85600"/>
    <w:rsid w:val="00C90DA6"/>
    <w:rsid w:val="00C91F49"/>
    <w:rsid w:val="00C9492A"/>
    <w:rsid w:val="00CA3F4F"/>
    <w:rsid w:val="00CB1117"/>
    <w:rsid w:val="00CB63CA"/>
    <w:rsid w:val="00CC00E2"/>
    <w:rsid w:val="00CD08B6"/>
    <w:rsid w:val="00CD260E"/>
    <w:rsid w:val="00CE051C"/>
    <w:rsid w:val="00CE12BE"/>
    <w:rsid w:val="00CF1CB9"/>
    <w:rsid w:val="00CF4AAA"/>
    <w:rsid w:val="00CF6E2C"/>
    <w:rsid w:val="00D03C9A"/>
    <w:rsid w:val="00D0594C"/>
    <w:rsid w:val="00D1153C"/>
    <w:rsid w:val="00D1237A"/>
    <w:rsid w:val="00D13205"/>
    <w:rsid w:val="00D17A78"/>
    <w:rsid w:val="00D17F7A"/>
    <w:rsid w:val="00D24E6A"/>
    <w:rsid w:val="00D27344"/>
    <w:rsid w:val="00D278CA"/>
    <w:rsid w:val="00D34BC1"/>
    <w:rsid w:val="00D41F4E"/>
    <w:rsid w:val="00D46C83"/>
    <w:rsid w:val="00D50194"/>
    <w:rsid w:val="00D51496"/>
    <w:rsid w:val="00D53BDE"/>
    <w:rsid w:val="00D6268E"/>
    <w:rsid w:val="00D63818"/>
    <w:rsid w:val="00D72ACF"/>
    <w:rsid w:val="00D813E6"/>
    <w:rsid w:val="00D81D33"/>
    <w:rsid w:val="00D84CA9"/>
    <w:rsid w:val="00D857A4"/>
    <w:rsid w:val="00D86FF6"/>
    <w:rsid w:val="00D872F9"/>
    <w:rsid w:val="00D923E1"/>
    <w:rsid w:val="00D96C09"/>
    <w:rsid w:val="00D96D9C"/>
    <w:rsid w:val="00DA21A2"/>
    <w:rsid w:val="00DA3238"/>
    <w:rsid w:val="00DA4C20"/>
    <w:rsid w:val="00DB07E0"/>
    <w:rsid w:val="00DB1E23"/>
    <w:rsid w:val="00DB28A8"/>
    <w:rsid w:val="00DB5E06"/>
    <w:rsid w:val="00DB620F"/>
    <w:rsid w:val="00DC7EAC"/>
    <w:rsid w:val="00DE0030"/>
    <w:rsid w:val="00DE7907"/>
    <w:rsid w:val="00DF1B47"/>
    <w:rsid w:val="00DF3F20"/>
    <w:rsid w:val="00DF7A34"/>
    <w:rsid w:val="00E113A1"/>
    <w:rsid w:val="00E1423E"/>
    <w:rsid w:val="00E159FF"/>
    <w:rsid w:val="00E17C5E"/>
    <w:rsid w:val="00E23F19"/>
    <w:rsid w:val="00E30A70"/>
    <w:rsid w:val="00E3187C"/>
    <w:rsid w:val="00E332C7"/>
    <w:rsid w:val="00E41976"/>
    <w:rsid w:val="00E439F5"/>
    <w:rsid w:val="00E45236"/>
    <w:rsid w:val="00E46B80"/>
    <w:rsid w:val="00E50406"/>
    <w:rsid w:val="00E6041C"/>
    <w:rsid w:val="00E60668"/>
    <w:rsid w:val="00E612FD"/>
    <w:rsid w:val="00E62E3F"/>
    <w:rsid w:val="00E65959"/>
    <w:rsid w:val="00E70E98"/>
    <w:rsid w:val="00E72C99"/>
    <w:rsid w:val="00E735EB"/>
    <w:rsid w:val="00E85CCB"/>
    <w:rsid w:val="00E97395"/>
    <w:rsid w:val="00EA233A"/>
    <w:rsid w:val="00EA2372"/>
    <w:rsid w:val="00EA4562"/>
    <w:rsid w:val="00EA5A06"/>
    <w:rsid w:val="00EB3A86"/>
    <w:rsid w:val="00EB6633"/>
    <w:rsid w:val="00EC5088"/>
    <w:rsid w:val="00ED6EDF"/>
    <w:rsid w:val="00EF2812"/>
    <w:rsid w:val="00EF77E2"/>
    <w:rsid w:val="00F015D8"/>
    <w:rsid w:val="00F07595"/>
    <w:rsid w:val="00F114D2"/>
    <w:rsid w:val="00F15C1C"/>
    <w:rsid w:val="00F16002"/>
    <w:rsid w:val="00F16F74"/>
    <w:rsid w:val="00F177BC"/>
    <w:rsid w:val="00F17E56"/>
    <w:rsid w:val="00F24C74"/>
    <w:rsid w:val="00F304D7"/>
    <w:rsid w:val="00F3262A"/>
    <w:rsid w:val="00F35EC2"/>
    <w:rsid w:val="00F44D5D"/>
    <w:rsid w:val="00F47532"/>
    <w:rsid w:val="00F4757B"/>
    <w:rsid w:val="00F60D4C"/>
    <w:rsid w:val="00F6205B"/>
    <w:rsid w:val="00F63A1D"/>
    <w:rsid w:val="00F642CE"/>
    <w:rsid w:val="00F64786"/>
    <w:rsid w:val="00F652BB"/>
    <w:rsid w:val="00F7683C"/>
    <w:rsid w:val="00F76885"/>
    <w:rsid w:val="00F772C4"/>
    <w:rsid w:val="00F81305"/>
    <w:rsid w:val="00F83F6B"/>
    <w:rsid w:val="00F875B3"/>
    <w:rsid w:val="00F93342"/>
    <w:rsid w:val="00F95BD1"/>
    <w:rsid w:val="00FA4508"/>
    <w:rsid w:val="00FA50E5"/>
    <w:rsid w:val="00FA591F"/>
    <w:rsid w:val="00FB6604"/>
    <w:rsid w:val="00FC662F"/>
    <w:rsid w:val="00FD21E7"/>
    <w:rsid w:val="00FD2C19"/>
    <w:rsid w:val="00FD6FA2"/>
    <w:rsid w:val="00FD76C1"/>
    <w:rsid w:val="00FE0405"/>
    <w:rsid w:val="00FE7833"/>
    <w:rsid w:val="00FF0082"/>
    <w:rsid w:val="00FF5161"/>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944697,#d80202"/>
    </o:shapedefaults>
    <o:shapelayout v:ext="edit">
      <o:idmap v:ext="edit" data="1"/>
    </o:shapelayout>
  </w:shapeDefaults>
  <w:decimalSymbol w:val="."/>
  <w:listSeparator w:val=","/>
  <w14:docId w14:val="21A549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5"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DCD"/>
    <w:pPr>
      <w:spacing w:after="90" w:line="220" w:lineRule="atLeast"/>
    </w:pPr>
    <w:rPr>
      <w:rFonts w:ascii="Arial" w:hAnsi="Arial"/>
      <w:color w:val="747378"/>
      <w:sz w:val="18"/>
      <w:szCs w:val="24"/>
      <w:lang w:eastAsia="en-US"/>
    </w:rPr>
  </w:style>
  <w:style w:type="paragraph" w:styleId="Heading1">
    <w:name w:val="heading 1"/>
    <w:basedOn w:val="Normal"/>
    <w:next w:val="Normal"/>
    <w:qFormat/>
    <w:rsid w:val="00A824FC"/>
    <w:pPr>
      <w:keepNext/>
      <w:pageBreakBefore/>
      <w:numPr>
        <w:numId w:val="13"/>
      </w:numPr>
      <w:spacing w:after="60" w:line="450" w:lineRule="atLeast"/>
      <w:outlineLvl w:val="0"/>
    </w:pPr>
    <w:rPr>
      <w:rFonts w:cs="Arial"/>
      <w:bCs/>
      <w:color w:val="D2000B"/>
      <w:kern w:val="32"/>
      <w:sz w:val="36"/>
      <w:szCs w:val="36"/>
    </w:rPr>
  </w:style>
  <w:style w:type="paragraph" w:styleId="Heading2">
    <w:name w:val="heading 2"/>
    <w:basedOn w:val="Normal"/>
    <w:next w:val="Normal"/>
    <w:qFormat/>
    <w:rsid w:val="00311297"/>
    <w:pPr>
      <w:keepNext/>
      <w:spacing w:before="430" w:after="60" w:line="240" w:lineRule="auto"/>
      <w:outlineLvl w:val="1"/>
    </w:pPr>
    <w:rPr>
      <w:rFonts w:cs="Arial"/>
      <w:bCs/>
      <w:iCs/>
      <w:color w:val="D2000B"/>
      <w:sz w:val="28"/>
      <w:szCs w:val="28"/>
    </w:rPr>
  </w:style>
  <w:style w:type="paragraph" w:styleId="Heading3">
    <w:name w:val="heading 3"/>
    <w:basedOn w:val="Normal"/>
    <w:next w:val="Normal"/>
    <w:qFormat/>
    <w:rsid w:val="00086DCD"/>
    <w:pPr>
      <w:keepNext/>
      <w:spacing w:before="70" w:after="80"/>
      <w:outlineLvl w:val="2"/>
    </w:pPr>
    <w:rPr>
      <w:rFonts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DBA"/>
    <w:pPr>
      <w:tabs>
        <w:tab w:val="center" w:pos="4320"/>
        <w:tab w:val="right" w:pos="8640"/>
      </w:tabs>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rPr>
  </w:style>
  <w:style w:type="paragraph" w:customStyle="1" w:styleId="CopyrightDetails">
    <w:name w:val="Copyright Details"/>
    <w:basedOn w:val="Normal"/>
    <w:rsid w:val="00F015D8"/>
    <w:pPr>
      <w:spacing w:after="0" w:line="260" w:lineRule="exact"/>
    </w:p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2A163D"/>
    <w:rPr>
      <w:rFonts w:ascii="Arial" w:hAnsi="Arial"/>
      <w:sz w:val="18"/>
      <w:szCs w:val="24"/>
      <w:lang w:val="en-AU" w:eastAsia="en-US" w:bidi="ar-SA"/>
    </w:rPr>
  </w:style>
  <w:style w:type="character" w:customStyle="1" w:styleId="TOCTitleChar">
    <w:name w:val="TOC Title Char"/>
    <w:basedOn w:val="HeaderChar"/>
    <w:link w:val="TOCTitle"/>
    <w:rsid w:val="0002637D"/>
    <w:rPr>
      <w:rFonts w:ascii="Arial" w:hAnsi="Arial"/>
      <w:color w:val="D2000B"/>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66EA9"/>
    <w:pPr>
      <w:spacing w:before="240" w:after="240" w:line="240" w:lineRule="exact"/>
    </w:pPr>
    <w:rPr>
      <w:b/>
      <w:bCs/>
      <w:iCs/>
      <w:sz w:val="19"/>
    </w:rPr>
  </w:style>
  <w:style w:type="character" w:styleId="PageNumber">
    <w:name w:val="page number"/>
    <w:basedOn w:val="DefaultParagraphFont"/>
    <w:rsid w:val="00BB6565"/>
  </w:style>
  <w:style w:type="paragraph" w:styleId="ListBullet">
    <w:name w:val="List Bullet"/>
    <w:basedOn w:val="Normal"/>
    <w:rsid w:val="0099614A"/>
    <w:pPr>
      <w:spacing w:after="84"/>
    </w:pPr>
  </w:style>
  <w:style w:type="paragraph" w:styleId="TOC3">
    <w:name w:val="toc 3"/>
    <w:basedOn w:val="Normal"/>
    <w:next w:val="Normal"/>
    <w:autoRedefine/>
    <w:uiPriority w:val="39"/>
    <w:rsid w:val="00AF50E2"/>
    <w:pPr>
      <w:spacing w:after="0"/>
      <w:ind w:left="360"/>
    </w:pPr>
    <w:rPr>
      <w:rFonts w:ascii="Calibri" w:hAnsi="Calibri"/>
      <w:sz w:val="20"/>
      <w:szCs w:val="20"/>
    </w:rPr>
  </w:style>
  <w:style w:type="paragraph" w:styleId="TOC2">
    <w:name w:val="toc 2"/>
    <w:basedOn w:val="Normal"/>
    <w:next w:val="Normal"/>
    <w:uiPriority w:val="39"/>
    <w:rsid w:val="00A66EA9"/>
    <w:pPr>
      <w:spacing w:before="120" w:after="120" w:line="360" w:lineRule="auto"/>
      <w:ind w:left="709"/>
    </w:pPr>
    <w:rPr>
      <w:bCs/>
      <w:sz w:val="19"/>
      <w:szCs w:val="22"/>
    </w:rPr>
  </w:style>
  <w:style w:type="paragraph" w:styleId="Quote">
    <w:name w:val="Quote"/>
    <w:basedOn w:val="Normal"/>
    <w:link w:val="QuoteChar"/>
    <w:qFormat/>
    <w:rsid w:val="00B345E6"/>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ListBullet2">
    <w:name w:val="List Bullet 2"/>
    <w:basedOn w:val="Normal"/>
    <w:rsid w:val="00D27344"/>
    <w:pPr>
      <w:numPr>
        <w:numId w:val="16"/>
      </w:numPr>
      <w:spacing w:after="0"/>
    </w:pPr>
  </w:style>
  <w:style w:type="character" w:customStyle="1" w:styleId="FooterChar">
    <w:name w:val="Footer Char"/>
    <w:basedOn w:val="DefaultParagraphFont"/>
    <w:link w:val="Footer"/>
    <w:uiPriority w:val="99"/>
    <w:rsid w:val="00DA3238"/>
    <w:rPr>
      <w:rFonts w:ascii="Arial" w:hAnsi="Arial"/>
      <w:color w:val="747378"/>
      <w:spacing w:val="-1"/>
      <w:sz w:val="14"/>
      <w:szCs w:val="14"/>
      <w:lang w:eastAsia="en-US"/>
    </w:rPr>
  </w:style>
  <w:style w:type="character" w:styleId="Emphasis">
    <w:name w:val="Emphasis"/>
    <w:qFormat/>
    <w:rsid w:val="00DA3238"/>
    <w:rPr>
      <w:rFonts w:ascii="Arial" w:hAnsi="Arial"/>
      <w:b/>
      <w:color w:val="03B085"/>
      <w:u w:color="03B085"/>
    </w:rPr>
  </w:style>
  <w:style w:type="character" w:styleId="Hyperlink">
    <w:name w:val="Hyperlink"/>
    <w:basedOn w:val="DefaultParagraphFont"/>
    <w:uiPriority w:val="99"/>
    <w:unhideWhenUsed/>
    <w:rsid w:val="00431919"/>
    <w:rPr>
      <w:color w:val="0000FF"/>
      <w:u w:val="single"/>
    </w:rPr>
  </w:style>
  <w:style w:type="character" w:styleId="Strong">
    <w:name w:val="Strong"/>
    <w:basedOn w:val="DefaultParagraphFont"/>
    <w:uiPriority w:val="22"/>
    <w:qFormat/>
    <w:rsid w:val="00431919"/>
    <w:rPr>
      <w:b/>
      <w:bCs/>
    </w:rPr>
  </w:style>
  <w:style w:type="paragraph" w:styleId="TOCHeading">
    <w:name w:val="TOC Heading"/>
    <w:basedOn w:val="Heading1"/>
    <w:next w:val="Normal"/>
    <w:uiPriority w:val="39"/>
    <w:semiHidden/>
    <w:unhideWhenUsed/>
    <w:qFormat/>
    <w:rsid w:val="00747E7B"/>
    <w:pPr>
      <w:keepLines/>
      <w:pageBreakBefore w:val="0"/>
      <w:numPr>
        <w:numId w:val="0"/>
      </w:numPr>
      <w:spacing w:before="480" w:after="0" w:line="276" w:lineRule="auto"/>
      <w:outlineLvl w:val="9"/>
    </w:pPr>
    <w:rPr>
      <w:rFonts w:ascii="Cambria" w:hAnsi="Cambria" w:cs="Times New Roman"/>
      <w:b/>
      <w:color w:val="365F91"/>
      <w:kern w:val="0"/>
      <w:sz w:val="28"/>
      <w:szCs w:val="28"/>
      <w:lang w:val="en-US"/>
    </w:rPr>
  </w:style>
  <w:style w:type="paragraph" w:styleId="TOC4">
    <w:name w:val="toc 4"/>
    <w:basedOn w:val="Normal"/>
    <w:next w:val="Normal"/>
    <w:autoRedefine/>
    <w:rsid w:val="000C1C22"/>
    <w:pPr>
      <w:spacing w:after="0"/>
      <w:ind w:left="540"/>
    </w:pPr>
    <w:rPr>
      <w:rFonts w:ascii="Calibri" w:hAnsi="Calibri"/>
      <w:sz w:val="20"/>
      <w:szCs w:val="20"/>
    </w:rPr>
  </w:style>
  <w:style w:type="paragraph" w:styleId="TOC5">
    <w:name w:val="toc 5"/>
    <w:basedOn w:val="Normal"/>
    <w:next w:val="Normal"/>
    <w:autoRedefine/>
    <w:qFormat/>
    <w:rsid w:val="000C1C22"/>
    <w:pPr>
      <w:spacing w:after="0"/>
      <w:ind w:left="720"/>
    </w:pPr>
    <w:rPr>
      <w:rFonts w:ascii="Calibri" w:hAnsi="Calibri"/>
      <w:sz w:val="20"/>
      <w:szCs w:val="20"/>
    </w:rPr>
  </w:style>
  <w:style w:type="paragraph" w:styleId="TOC6">
    <w:name w:val="toc 6"/>
    <w:basedOn w:val="Normal"/>
    <w:next w:val="Normal"/>
    <w:autoRedefine/>
    <w:rsid w:val="00747E7B"/>
    <w:pPr>
      <w:spacing w:after="0"/>
      <w:ind w:left="900"/>
    </w:pPr>
    <w:rPr>
      <w:rFonts w:ascii="Calibri" w:hAnsi="Calibri"/>
      <w:sz w:val="20"/>
      <w:szCs w:val="20"/>
    </w:rPr>
  </w:style>
  <w:style w:type="paragraph" w:styleId="TOC7">
    <w:name w:val="toc 7"/>
    <w:basedOn w:val="Normal"/>
    <w:next w:val="Normal"/>
    <w:autoRedefine/>
    <w:rsid w:val="00747E7B"/>
    <w:pPr>
      <w:spacing w:after="0"/>
      <w:ind w:left="1080"/>
    </w:pPr>
    <w:rPr>
      <w:rFonts w:ascii="Calibri" w:hAnsi="Calibri"/>
      <w:sz w:val="20"/>
      <w:szCs w:val="20"/>
    </w:rPr>
  </w:style>
  <w:style w:type="paragraph" w:styleId="TOC8">
    <w:name w:val="toc 8"/>
    <w:basedOn w:val="Normal"/>
    <w:next w:val="Normal"/>
    <w:autoRedefine/>
    <w:rsid w:val="00747E7B"/>
    <w:pPr>
      <w:spacing w:after="0"/>
      <w:ind w:left="1260"/>
    </w:pPr>
    <w:rPr>
      <w:rFonts w:ascii="Calibri" w:hAnsi="Calibri"/>
      <w:sz w:val="20"/>
      <w:szCs w:val="20"/>
    </w:rPr>
  </w:style>
  <w:style w:type="paragraph" w:styleId="TOC9">
    <w:name w:val="toc 9"/>
    <w:basedOn w:val="Normal"/>
    <w:next w:val="Normal"/>
    <w:autoRedefine/>
    <w:rsid w:val="00747E7B"/>
    <w:pPr>
      <w:spacing w:after="0"/>
      <w:ind w:left="1440"/>
    </w:pPr>
    <w:rPr>
      <w:rFonts w:ascii="Calibri" w:hAnsi="Calibri"/>
      <w:sz w:val="20"/>
      <w:szCs w:val="20"/>
    </w:rPr>
  </w:style>
  <w:style w:type="paragraph" w:styleId="BalloonText">
    <w:name w:val="Balloon Text"/>
    <w:basedOn w:val="Normal"/>
    <w:link w:val="BalloonTextChar"/>
    <w:rsid w:val="0071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13FE"/>
    <w:rPr>
      <w:rFonts w:ascii="Tahoma" w:hAnsi="Tahoma" w:cs="Tahoma"/>
      <w:color w:val="747378"/>
      <w:sz w:val="16"/>
      <w:szCs w:val="16"/>
      <w:lang w:eastAsia="en-US"/>
    </w:rPr>
  </w:style>
  <w:style w:type="paragraph" w:styleId="NormalWeb">
    <w:name w:val="Normal (Web)"/>
    <w:basedOn w:val="Normal"/>
    <w:rsid w:val="00892673"/>
    <w:pPr>
      <w:spacing w:after="0" w:line="240" w:lineRule="auto"/>
    </w:pPr>
    <w:rPr>
      <w:rFonts w:ascii="Times" w:eastAsiaTheme="minorHAnsi" w:hAnsi="Times"/>
      <w:color w:val="auto"/>
      <w:sz w:val="20"/>
      <w:szCs w:val="20"/>
      <w:lang w:eastAsia="en-AU"/>
    </w:rPr>
  </w:style>
  <w:style w:type="paragraph" w:styleId="ListParagraph">
    <w:name w:val="List Paragraph"/>
    <w:basedOn w:val="Normal"/>
    <w:uiPriority w:val="34"/>
    <w:qFormat/>
    <w:rsid w:val="00892673"/>
    <w:pPr>
      <w:spacing w:after="0" w:line="240" w:lineRule="auto"/>
      <w:ind w:left="720"/>
      <w:contextualSpacing/>
    </w:pPr>
    <w:rPr>
      <w:rFonts w:asciiTheme="minorHAnsi" w:eastAsiaTheme="minorHAnsi" w:hAnsiTheme="minorHAnsi" w:cstheme="minorBidi"/>
      <w:color w:val="auto"/>
      <w:sz w:val="24"/>
      <w:lang w:val="en-US" w:eastAsia="en-AU"/>
    </w:rPr>
  </w:style>
  <w:style w:type="character" w:styleId="CommentReference">
    <w:name w:val="annotation reference"/>
    <w:basedOn w:val="DefaultParagraphFont"/>
    <w:rsid w:val="00892673"/>
    <w:rPr>
      <w:sz w:val="16"/>
      <w:szCs w:val="16"/>
    </w:rPr>
  </w:style>
  <w:style w:type="paragraph" w:styleId="CommentText">
    <w:name w:val="annotation text"/>
    <w:basedOn w:val="Normal"/>
    <w:link w:val="CommentTextChar"/>
    <w:rsid w:val="00892673"/>
    <w:pPr>
      <w:spacing w:after="0" w:line="240" w:lineRule="auto"/>
    </w:pPr>
    <w:rPr>
      <w:rFonts w:asciiTheme="minorHAnsi" w:eastAsiaTheme="minorHAnsi" w:hAnsiTheme="minorHAnsi" w:cstheme="minorBidi"/>
      <w:color w:val="auto"/>
      <w:sz w:val="20"/>
      <w:szCs w:val="20"/>
      <w:lang w:val="en-US" w:eastAsia="en-AU"/>
    </w:rPr>
  </w:style>
  <w:style w:type="character" w:customStyle="1" w:styleId="CommentTextChar">
    <w:name w:val="Comment Text Char"/>
    <w:basedOn w:val="DefaultParagraphFont"/>
    <w:link w:val="CommentText"/>
    <w:rsid w:val="00892673"/>
    <w:rPr>
      <w:rFonts w:asciiTheme="minorHAnsi" w:eastAsiaTheme="minorHAnsi" w:hAnsiTheme="minorHAnsi" w:cstheme="minorBidi"/>
      <w:lang w:val="en-US"/>
    </w:rPr>
  </w:style>
  <w:style w:type="paragraph" w:styleId="CommentSubject">
    <w:name w:val="annotation subject"/>
    <w:basedOn w:val="CommentText"/>
    <w:next w:val="CommentText"/>
    <w:link w:val="CommentSubjectChar"/>
    <w:rsid w:val="00AD08EA"/>
    <w:pPr>
      <w:spacing w:after="90"/>
    </w:pPr>
    <w:rPr>
      <w:rFonts w:ascii="Arial" w:eastAsia="Times New Roman" w:hAnsi="Arial" w:cs="Times New Roman"/>
      <w:b/>
      <w:bCs/>
      <w:color w:val="747378"/>
      <w:lang w:val="en-AU" w:eastAsia="en-US"/>
    </w:rPr>
  </w:style>
  <w:style w:type="character" w:customStyle="1" w:styleId="CommentSubjectChar">
    <w:name w:val="Comment Subject Char"/>
    <w:basedOn w:val="CommentTextChar"/>
    <w:link w:val="CommentSubject"/>
    <w:rsid w:val="00AD08EA"/>
    <w:rPr>
      <w:rFonts w:ascii="Arial" w:eastAsiaTheme="minorHAnsi" w:hAnsi="Arial" w:cstheme="minorBidi"/>
      <w:b/>
      <w:bCs/>
      <w:color w:val="747378"/>
      <w:lang w:val="en-US" w:eastAsia="en-US"/>
    </w:rPr>
  </w:style>
  <w:style w:type="character" w:styleId="FollowedHyperlink">
    <w:name w:val="FollowedHyperlink"/>
    <w:basedOn w:val="DefaultParagraphFont"/>
    <w:rsid w:val="007D32EB"/>
    <w:rPr>
      <w:color w:val="800080" w:themeColor="followedHyperlink"/>
      <w:u w:val="single"/>
    </w:rPr>
  </w:style>
  <w:style w:type="character" w:customStyle="1" w:styleId="QuoteChar">
    <w:name w:val="Quote Char"/>
    <w:basedOn w:val="DefaultParagraphFont"/>
    <w:link w:val="Quote"/>
    <w:rsid w:val="00DF7A34"/>
    <w:rPr>
      <w:rFonts w:ascii="Arial" w:hAnsi="Arial"/>
      <w:b/>
      <w:color w:val="D2000B"/>
      <w:sz w:val="19"/>
      <w:szCs w:val="19"/>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5" w:qFormat="1"/>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86DCD"/>
    <w:pPr>
      <w:spacing w:after="90" w:line="220" w:lineRule="atLeast"/>
    </w:pPr>
    <w:rPr>
      <w:rFonts w:ascii="Arial" w:hAnsi="Arial"/>
      <w:color w:val="747378"/>
      <w:sz w:val="18"/>
      <w:szCs w:val="24"/>
      <w:lang w:eastAsia="en-US"/>
    </w:rPr>
  </w:style>
  <w:style w:type="paragraph" w:styleId="Heading1">
    <w:name w:val="heading 1"/>
    <w:basedOn w:val="Normal"/>
    <w:next w:val="Normal"/>
    <w:qFormat/>
    <w:rsid w:val="00A824FC"/>
    <w:pPr>
      <w:keepNext/>
      <w:pageBreakBefore/>
      <w:numPr>
        <w:numId w:val="13"/>
      </w:numPr>
      <w:spacing w:after="60" w:line="450" w:lineRule="atLeast"/>
      <w:outlineLvl w:val="0"/>
    </w:pPr>
    <w:rPr>
      <w:rFonts w:cs="Arial"/>
      <w:bCs/>
      <w:color w:val="D2000B"/>
      <w:kern w:val="32"/>
      <w:sz w:val="36"/>
      <w:szCs w:val="36"/>
    </w:rPr>
  </w:style>
  <w:style w:type="paragraph" w:styleId="Heading2">
    <w:name w:val="heading 2"/>
    <w:basedOn w:val="Normal"/>
    <w:next w:val="Normal"/>
    <w:qFormat/>
    <w:rsid w:val="00311297"/>
    <w:pPr>
      <w:keepNext/>
      <w:spacing w:before="430" w:after="60" w:line="240" w:lineRule="auto"/>
      <w:outlineLvl w:val="1"/>
    </w:pPr>
    <w:rPr>
      <w:rFonts w:cs="Arial"/>
      <w:bCs/>
      <w:iCs/>
      <w:color w:val="D2000B"/>
      <w:sz w:val="28"/>
      <w:szCs w:val="28"/>
    </w:rPr>
  </w:style>
  <w:style w:type="paragraph" w:styleId="Heading3">
    <w:name w:val="heading 3"/>
    <w:basedOn w:val="Normal"/>
    <w:next w:val="Normal"/>
    <w:qFormat/>
    <w:rsid w:val="00086DCD"/>
    <w:pPr>
      <w:keepNext/>
      <w:spacing w:before="70" w:after="80"/>
      <w:outlineLvl w:val="2"/>
    </w:pPr>
    <w:rPr>
      <w:rFonts w:cs="Arial"/>
      <w:b/>
      <w:bCs/>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85DBA"/>
    <w:pPr>
      <w:tabs>
        <w:tab w:val="center" w:pos="4320"/>
        <w:tab w:val="right" w:pos="8640"/>
      </w:tabs>
    </w:pPr>
  </w:style>
  <w:style w:type="paragraph" w:styleId="Footer">
    <w:name w:val="footer"/>
    <w:basedOn w:val="Normal"/>
    <w:link w:val="FooterChar"/>
    <w:uiPriority w:val="99"/>
    <w:rsid w:val="000D4779"/>
    <w:pPr>
      <w:tabs>
        <w:tab w:val="right" w:pos="8640"/>
      </w:tabs>
      <w:spacing w:after="0" w:line="240" w:lineRule="auto"/>
      <w:ind w:right="57"/>
      <w:jc w:val="right"/>
    </w:pPr>
    <w:rPr>
      <w:spacing w:val="-1"/>
      <w:sz w:val="14"/>
      <w:szCs w:val="14"/>
    </w:rPr>
  </w:style>
  <w:style w:type="paragraph" w:customStyle="1" w:styleId="ReportTitle">
    <w:name w:val="Report Title"/>
    <w:basedOn w:val="Normal"/>
    <w:rsid w:val="00BB6565"/>
    <w:pPr>
      <w:spacing w:after="35" w:line="480" w:lineRule="exact"/>
    </w:pPr>
    <w:rPr>
      <w:color w:val="D2000B"/>
      <w:spacing w:val="-12"/>
      <w:sz w:val="46"/>
      <w:szCs w:val="46"/>
    </w:rPr>
  </w:style>
  <w:style w:type="paragraph" w:customStyle="1" w:styleId="ReportSub-Title">
    <w:name w:val="Report Sub-Title"/>
    <w:basedOn w:val="Normal"/>
    <w:rsid w:val="00927968"/>
    <w:pPr>
      <w:spacing w:line="330" w:lineRule="exact"/>
    </w:pPr>
    <w:rPr>
      <w:color w:val="808080"/>
      <w:spacing w:val="-6"/>
      <w:sz w:val="28"/>
      <w:szCs w:val="28"/>
    </w:rPr>
  </w:style>
  <w:style w:type="paragraph" w:customStyle="1" w:styleId="CopyrightDetailsBold">
    <w:name w:val="Copyright Details Bold"/>
    <w:basedOn w:val="Normal"/>
    <w:rsid w:val="00F015D8"/>
    <w:pPr>
      <w:spacing w:after="0" w:line="260" w:lineRule="exact"/>
    </w:pPr>
    <w:rPr>
      <w:b/>
    </w:rPr>
  </w:style>
  <w:style w:type="paragraph" w:customStyle="1" w:styleId="CopyrightDetails">
    <w:name w:val="Copyright Details"/>
    <w:basedOn w:val="Normal"/>
    <w:rsid w:val="00F015D8"/>
    <w:pPr>
      <w:spacing w:after="0" w:line="260" w:lineRule="exact"/>
    </w:pPr>
  </w:style>
  <w:style w:type="paragraph" w:customStyle="1" w:styleId="CopyrightDetails-Logo">
    <w:name w:val="Copyright Details - Logo"/>
    <w:basedOn w:val="CopyrightDetails"/>
    <w:next w:val="CopyrightDetails"/>
    <w:rsid w:val="00AA11E9"/>
    <w:pPr>
      <w:spacing w:before="56" w:after="136" w:line="240" w:lineRule="auto"/>
    </w:pPr>
  </w:style>
  <w:style w:type="paragraph" w:customStyle="1" w:styleId="TOCTitle">
    <w:name w:val="TOC Title"/>
    <w:basedOn w:val="Header"/>
    <w:link w:val="TOCTitleChar"/>
    <w:rsid w:val="0002637D"/>
    <w:pPr>
      <w:ind w:left="-336"/>
    </w:pPr>
    <w:rPr>
      <w:color w:val="D2000B"/>
      <w:sz w:val="36"/>
      <w:szCs w:val="36"/>
    </w:rPr>
  </w:style>
  <w:style w:type="character" w:customStyle="1" w:styleId="HeaderChar">
    <w:name w:val="Header Char"/>
    <w:basedOn w:val="DefaultParagraphFont"/>
    <w:link w:val="Header"/>
    <w:rsid w:val="002A163D"/>
    <w:rPr>
      <w:rFonts w:ascii="Arial" w:hAnsi="Arial"/>
      <w:sz w:val="18"/>
      <w:szCs w:val="24"/>
      <w:lang w:val="en-AU" w:eastAsia="en-US" w:bidi="ar-SA"/>
    </w:rPr>
  </w:style>
  <w:style w:type="character" w:customStyle="1" w:styleId="TOCTitleChar">
    <w:name w:val="TOC Title Char"/>
    <w:basedOn w:val="HeaderChar"/>
    <w:link w:val="TOCTitle"/>
    <w:rsid w:val="0002637D"/>
    <w:rPr>
      <w:rFonts w:ascii="Arial" w:hAnsi="Arial"/>
      <w:color w:val="D2000B"/>
      <w:sz w:val="36"/>
      <w:szCs w:val="36"/>
      <w:lang w:val="en-AU" w:eastAsia="en-US" w:bidi="ar-SA"/>
    </w:rPr>
  </w:style>
  <w:style w:type="table" w:styleId="TableGrid">
    <w:name w:val="Table Grid"/>
    <w:basedOn w:val="TableNormal"/>
    <w:rsid w:val="00E72C99"/>
    <w:pPr>
      <w:spacing w:after="90" w:line="22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rsid w:val="00A66EA9"/>
    <w:pPr>
      <w:spacing w:before="240" w:after="240" w:line="240" w:lineRule="exact"/>
    </w:pPr>
    <w:rPr>
      <w:b/>
      <w:bCs/>
      <w:iCs/>
      <w:sz w:val="19"/>
    </w:rPr>
  </w:style>
  <w:style w:type="character" w:styleId="PageNumber">
    <w:name w:val="page number"/>
    <w:basedOn w:val="DefaultParagraphFont"/>
    <w:rsid w:val="00BB6565"/>
  </w:style>
  <w:style w:type="paragraph" w:styleId="ListBullet">
    <w:name w:val="List Bullet"/>
    <w:basedOn w:val="Normal"/>
    <w:rsid w:val="0099614A"/>
    <w:pPr>
      <w:spacing w:after="84"/>
    </w:pPr>
  </w:style>
  <w:style w:type="paragraph" w:styleId="TOC3">
    <w:name w:val="toc 3"/>
    <w:basedOn w:val="Normal"/>
    <w:next w:val="Normal"/>
    <w:autoRedefine/>
    <w:uiPriority w:val="39"/>
    <w:rsid w:val="00AF50E2"/>
    <w:pPr>
      <w:spacing w:after="0"/>
      <w:ind w:left="360"/>
    </w:pPr>
    <w:rPr>
      <w:rFonts w:ascii="Calibri" w:hAnsi="Calibri"/>
      <w:sz w:val="20"/>
      <w:szCs w:val="20"/>
    </w:rPr>
  </w:style>
  <w:style w:type="paragraph" w:styleId="TOC2">
    <w:name w:val="toc 2"/>
    <w:basedOn w:val="Normal"/>
    <w:next w:val="Normal"/>
    <w:uiPriority w:val="39"/>
    <w:rsid w:val="00A66EA9"/>
    <w:pPr>
      <w:spacing w:before="120" w:after="120" w:line="360" w:lineRule="auto"/>
      <w:ind w:left="709"/>
    </w:pPr>
    <w:rPr>
      <w:bCs/>
      <w:sz w:val="19"/>
      <w:szCs w:val="22"/>
    </w:rPr>
  </w:style>
  <w:style w:type="paragraph" w:styleId="Quote">
    <w:name w:val="Quote"/>
    <w:basedOn w:val="Normal"/>
    <w:link w:val="QuoteChar"/>
    <w:qFormat/>
    <w:rsid w:val="00B345E6"/>
    <w:rPr>
      <w:b/>
      <w:color w:val="D2000B"/>
      <w:sz w:val="19"/>
      <w:szCs w:val="19"/>
    </w:rPr>
  </w:style>
  <w:style w:type="paragraph" w:customStyle="1" w:styleId="Default">
    <w:name w:val="Default"/>
    <w:rsid w:val="00A97DF4"/>
    <w:pPr>
      <w:widowControl w:val="0"/>
      <w:autoSpaceDE w:val="0"/>
      <w:autoSpaceDN w:val="0"/>
      <w:adjustRightInd w:val="0"/>
    </w:pPr>
    <w:rPr>
      <w:rFonts w:ascii="Arial" w:hAnsi="Arial" w:cs="Arial"/>
      <w:color w:val="000000"/>
      <w:sz w:val="24"/>
      <w:szCs w:val="24"/>
      <w:lang w:val="en-US" w:eastAsia="en-US"/>
    </w:rPr>
  </w:style>
  <w:style w:type="paragraph" w:customStyle="1" w:styleId="Table-ColumnHeading">
    <w:name w:val="Table - Column Heading"/>
    <w:basedOn w:val="Default"/>
    <w:rsid w:val="00C322E8"/>
    <w:pPr>
      <w:tabs>
        <w:tab w:val="left" w:pos="205"/>
      </w:tabs>
    </w:pPr>
    <w:rPr>
      <w:b/>
      <w:bCs/>
      <w:color w:val="FFFFFF"/>
      <w:sz w:val="18"/>
      <w:szCs w:val="18"/>
    </w:rPr>
  </w:style>
  <w:style w:type="paragraph" w:styleId="Caption">
    <w:name w:val="caption"/>
    <w:basedOn w:val="Normal"/>
    <w:next w:val="Normal"/>
    <w:qFormat/>
    <w:rsid w:val="00F07595"/>
    <w:rPr>
      <w:b/>
      <w:bCs/>
      <w:color w:val="D2000B"/>
      <w:sz w:val="19"/>
      <w:szCs w:val="19"/>
    </w:rPr>
  </w:style>
  <w:style w:type="paragraph" w:customStyle="1" w:styleId="Table-Entry">
    <w:name w:val="Table - Entry"/>
    <w:basedOn w:val="Default"/>
    <w:rsid w:val="00C322E8"/>
    <w:pPr>
      <w:tabs>
        <w:tab w:val="left" w:pos="205"/>
      </w:tabs>
    </w:pPr>
    <w:rPr>
      <w:color w:val="737277"/>
      <w:sz w:val="18"/>
      <w:szCs w:val="18"/>
    </w:rPr>
  </w:style>
  <w:style w:type="paragraph" w:customStyle="1" w:styleId="Table-RowHeading">
    <w:name w:val="Table - Row Heading"/>
    <w:basedOn w:val="Default"/>
    <w:rsid w:val="00C322E8"/>
    <w:rPr>
      <w:color w:val="737277"/>
      <w:sz w:val="18"/>
      <w:szCs w:val="18"/>
    </w:rPr>
  </w:style>
  <w:style w:type="paragraph" w:customStyle="1" w:styleId="Source">
    <w:name w:val="Source"/>
    <w:basedOn w:val="Normal"/>
    <w:rsid w:val="007D5EE3"/>
    <w:pPr>
      <w:spacing w:after="0"/>
      <w:ind w:right="-142"/>
    </w:pPr>
    <w:rPr>
      <w:sz w:val="16"/>
      <w:szCs w:val="16"/>
    </w:rPr>
  </w:style>
  <w:style w:type="paragraph" w:customStyle="1" w:styleId="Spacer">
    <w:name w:val="Spacer"/>
    <w:basedOn w:val="Normal"/>
    <w:rsid w:val="005B48EA"/>
    <w:pPr>
      <w:spacing w:after="0" w:line="240" w:lineRule="auto"/>
    </w:pPr>
    <w:rPr>
      <w:sz w:val="6"/>
      <w:szCs w:val="6"/>
    </w:rPr>
  </w:style>
  <w:style w:type="paragraph" w:customStyle="1" w:styleId="TablePhoto">
    <w:name w:val="Table Photo"/>
    <w:basedOn w:val="Normal"/>
    <w:rsid w:val="00DF1B47"/>
    <w:pPr>
      <w:spacing w:after="0" w:line="240" w:lineRule="auto"/>
    </w:pPr>
  </w:style>
  <w:style w:type="paragraph" w:styleId="ListBullet2">
    <w:name w:val="List Bullet 2"/>
    <w:basedOn w:val="Normal"/>
    <w:rsid w:val="00D27344"/>
    <w:pPr>
      <w:numPr>
        <w:numId w:val="16"/>
      </w:numPr>
      <w:spacing w:after="0"/>
    </w:pPr>
  </w:style>
  <w:style w:type="character" w:customStyle="1" w:styleId="FooterChar">
    <w:name w:val="Footer Char"/>
    <w:basedOn w:val="DefaultParagraphFont"/>
    <w:link w:val="Footer"/>
    <w:uiPriority w:val="99"/>
    <w:rsid w:val="00DA3238"/>
    <w:rPr>
      <w:rFonts w:ascii="Arial" w:hAnsi="Arial"/>
      <w:color w:val="747378"/>
      <w:spacing w:val="-1"/>
      <w:sz w:val="14"/>
      <w:szCs w:val="14"/>
      <w:lang w:eastAsia="en-US"/>
    </w:rPr>
  </w:style>
  <w:style w:type="character" w:styleId="Emphasis">
    <w:name w:val="Emphasis"/>
    <w:qFormat/>
    <w:rsid w:val="00DA3238"/>
    <w:rPr>
      <w:rFonts w:ascii="Arial" w:hAnsi="Arial"/>
      <w:b/>
      <w:color w:val="03B085"/>
      <w:u w:color="03B085"/>
    </w:rPr>
  </w:style>
  <w:style w:type="character" w:styleId="Hyperlink">
    <w:name w:val="Hyperlink"/>
    <w:basedOn w:val="DefaultParagraphFont"/>
    <w:uiPriority w:val="99"/>
    <w:unhideWhenUsed/>
    <w:rsid w:val="00431919"/>
    <w:rPr>
      <w:color w:val="0000FF"/>
      <w:u w:val="single"/>
    </w:rPr>
  </w:style>
  <w:style w:type="character" w:styleId="Strong">
    <w:name w:val="Strong"/>
    <w:basedOn w:val="DefaultParagraphFont"/>
    <w:uiPriority w:val="22"/>
    <w:qFormat/>
    <w:rsid w:val="00431919"/>
    <w:rPr>
      <w:b/>
      <w:bCs/>
    </w:rPr>
  </w:style>
  <w:style w:type="paragraph" w:styleId="TOCHeading">
    <w:name w:val="TOC Heading"/>
    <w:basedOn w:val="Heading1"/>
    <w:next w:val="Normal"/>
    <w:uiPriority w:val="39"/>
    <w:semiHidden/>
    <w:unhideWhenUsed/>
    <w:qFormat/>
    <w:rsid w:val="00747E7B"/>
    <w:pPr>
      <w:keepLines/>
      <w:pageBreakBefore w:val="0"/>
      <w:numPr>
        <w:numId w:val="0"/>
      </w:numPr>
      <w:spacing w:before="480" w:after="0" w:line="276" w:lineRule="auto"/>
      <w:outlineLvl w:val="9"/>
    </w:pPr>
    <w:rPr>
      <w:rFonts w:ascii="Cambria" w:hAnsi="Cambria" w:cs="Times New Roman"/>
      <w:b/>
      <w:color w:val="365F91"/>
      <w:kern w:val="0"/>
      <w:sz w:val="28"/>
      <w:szCs w:val="28"/>
      <w:lang w:val="en-US"/>
    </w:rPr>
  </w:style>
  <w:style w:type="paragraph" w:styleId="TOC4">
    <w:name w:val="toc 4"/>
    <w:basedOn w:val="Normal"/>
    <w:next w:val="Normal"/>
    <w:autoRedefine/>
    <w:rsid w:val="000C1C22"/>
    <w:pPr>
      <w:spacing w:after="0"/>
      <w:ind w:left="540"/>
    </w:pPr>
    <w:rPr>
      <w:rFonts w:ascii="Calibri" w:hAnsi="Calibri"/>
      <w:sz w:val="20"/>
      <w:szCs w:val="20"/>
    </w:rPr>
  </w:style>
  <w:style w:type="paragraph" w:styleId="TOC5">
    <w:name w:val="toc 5"/>
    <w:basedOn w:val="Normal"/>
    <w:next w:val="Normal"/>
    <w:autoRedefine/>
    <w:qFormat/>
    <w:rsid w:val="000C1C22"/>
    <w:pPr>
      <w:spacing w:after="0"/>
      <w:ind w:left="720"/>
    </w:pPr>
    <w:rPr>
      <w:rFonts w:ascii="Calibri" w:hAnsi="Calibri"/>
      <w:sz w:val="20"/>
      <w:szCs w:val="20"/>
    </w:rPr>
  </w:style>
  <w:style w:type="paragraph" w:styleId="TOC6">
    <w:name w:val="toc 6"/>
    <w:basedOn w:val="Normal"/>
    <w:next w:val="Normal"/>
    <w:autoRedefine/>
    <w:rsid w:val="00747E7B"/>
    <w:pPr>
      <w:spacing w:after="0"/>
      <w:ind w:left="900"/>
    </w:pPr>
    <w:rPr>
      <w:rFonts w:ascii="Calibri" w:hAnsi="Calibri"/>
      <w:sz w:val="20"/>
      <w:szCs w:val="20"/>
    </w:rPr>
  </w:style>
  <w:style w:type="paragraph" w:styleId="TOC7">
    <w:name w:val="toc 7"/>
    <w:basedOn w:val="Normal"/>
    <w:next w:val="Normal"/>
    <w:autoRedefine/>
    <w:rsid w:val="00747E7B"/>
    <w:pPr>
      <w:spacing w:after="0"/>
      <w:ind w:left="1080"/>
    </w:pPr>
    <w:rPr>
      <w:rFonts w:ascii="Calibri" w:hAnsi="Calibri"/>
      <w:sz w:val="20"/>
      <w:szCs w:val="20"/>
    </w:rPr>
  </w:style>
  <w:style w:type="paragraph" w:styleId="TOC8">
    <w:name w:val="toc 8"/>
    <w:basedOn w:val="Normal"/>
    <w:next w:val="Normal"/>
    <w:autoRedefine/>
    <w:rsid w:val="00747E7B"/>
    <w:pPr>
      <w:spacing w:after="0"/>
      <w:ind w:left="1260"/>
    </w:pPr>
    <w:rPr>
      <w:rFonts w:ascii="Calibri" w:hAnsi="Calibri"/>
      <w:sz w:val="20"/>
      <w:szCs w:val="20"/>
    </w:rPr>
  </w:style>
  <w:style w:type="paragraph" w:styleId="TOC9">
    <w:name w:val="toc 9"/>
    <w:basedOn w:val="Normal"/>
    <w:next w:val="Normal"/>
    <w:autoRedefine/>
    <w:rsid w:val="00747E7B"/>
    <w:pPr>
      <w:spacing w:after="0"/>
      <w:ind w:left="1440"/>
    </w:pPr>
    <w:rPr>
      <w:rFonts w:ascii="Calibri" w:hAnsi="Calibri"/>
      <w:sz w:val="20"/>
      <w:szCs w:val="20"/>
    </w:rPr>
  </w:style>
  <w:style w:type="paragraph" w:styleId="BalloonText">
    <w:name w:val="Balloon Text"/>
    <w:basedOn w:val="Normal"/>
    <w:link w:val="BalloonTextChar"/>
    <w:rsid w:val="007113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7113FE"/>
    <w:rPr>
      <w:rFonts w:ascii="Tahoma" w:hAnsi="Tahoma" w:cs="Tahoma"/>
      <w:color w:val="747378"/>
      <w:sz w:val="16"/>
      <w:szCs w:val="16"/>
      <w:lang w:eastAsia="en-US"/>
    </w:rPr>
  </w:style>
  <w:style w:type="paragraph" w:styleId="NormalWeb">
    <w:name w:val="Normal (Web)"/>
    <w:basedOn w:val="Normal"/>
    <w:rsid w:val="00892673"/>
    <w:pPr>
      <w:spacing w:after="0" w:line="240" w:lineRule="auto"/>
    </w:pPr>
    <w:rPr>
      <w:rFonts w:ascii="Times" w:eastAsiaTheme="minorHAnsi" w:hAnsi="Times"/>
      <w:color w:val="auto"/>
      <w:sz w:val="20"/>
      <w:szCs w:val="20"/>
      <w:lang w:eastAsia="en-AU"/>
    </w:rPr>
  </w:style>
  <w:style w:type="paragraph" w:styleId="ListParagraph">
    <w:name w:val="List Paragraph"/>
    <w:basedOn w:val="Normal"/>
    <w:uiPriority w:val="34"/>
    <w:qFormat/>
    <w:rsid w:val="00892673"/>
    <w:pPr>
      <w:spacing w:after="0" w:line="240" w:lineRule="auto"/>
      <w:ind w:left="720"/>
      <w:contextualSpacing/>
    </w:pPr>
    <w:rPr>
      <w:rFonts w:asciiTheme="minorHAnsi" w:eastAsiaTheme="minorHAnsi" w:hAnsiTheme="minorHAnsi" w:cstheme="minorBidi"/>
      <w:color w:val="auto"/>
      <w:sz w:val="24"/>
      <w:lang w:val="en-US" w:eastAsia="en-AU"/>
    </w:rPr>
  </w:style>
  <w:style w:type="character" w:styleId="CommentReference">
    <w:name w:val="annotation reference"/>
    <w:basedOn w:val="DefaultParagraphFont"/>
    <w:rsid w:val="00892673"/>
    <w:rPr>
      <w:sz w:val="16"/>
      <w:szCs w:val="16"/>
    </w:rPr>
  </w:style>
  <w:style w:type="paragraph" w:styleId="CommentText">
    <w:name w:val="annotation text"/>
    <w:basedOn w:val="Normal"/>
    <w:link w:val="CommentTextChar"/>
    <w:rsid w:val="00892673"/>
    <w:pPr>
      <w:spacing w:after="0" w:line="240" w:lineRule="auto"/>
    </w:pPr>
    <w:rPr>
      <w:rFonts w:asciiTheme="minorHAnsi" w:eastAsiaTheme="minorHAnsi" w:hAnsiTheme="minorHAnsi" w:cstheme="minorBidi"/>
      <w:color w:val="auto"/>
      <w:sz w:val="20"/>
      <w:szCs w:val="20"/>
      <w:lang w:val="en-US" w:eastAsia="en-AU"/>
    </w:rPr>
  </w:style>
  <w:style w:type="character" w:customStyle="1" w:styleId="CommentTextChar">
    <w:name w:val="Comment Text Char"/>
    <w:basedOn w:val="DefaultParagraphFont"/>
    <w:link w:val="CommentText"/>
    <w:rsid w:val="00892673"/>
    <w:rPr>
      <w:rFonts w:asciiTheme="minorHAnsi" w:eastAsiaTheme="minorHAnsi" w:hAnsiTheme="minorHAnsi" w:cstheme="minorBidi"/>
      <w:lang w:val="en-US"/>
    </w:rPr>
  </w:style>
  <w:style w:type="paragraph" w:styleId="CommentSubject">
    <w:name w:val="annotation subject"/>
    <w:basedOn w:val="CommentText"/>
    <w:next w:val="CommentText"/>
    <w:link w:val="CommentSubjectChar"/>
    <w:rsid w:val="00AD08EA"/>
    <w:pPr>
      <w:spacing w:after="90"/>
    </w:pPr>
    <w:rPr>
      <w:rFonts w:ascii="Arial" w:eastAsia="Times New Roman" w:hAnsi="Arial" w:cs="Times New Roman"/>
      <w:b/>
      <w:bCs/>
      <w:color w:val="747378"/>
      <w:lang w:val="en-AU" w:eastAsia="en-US"/>
    </w:rPr>
  </w:style>
  <w:style w:type="character" w:customStyle="1" w:styleId="CommentSubjectChar">
    <w:name w:val="Comment Subject Char"/>
    <w:basedOn w:val="CommentTextChar"/>
    <w:link w:val="CommentSubject"/>
    <w:rsid w:val="00AD08EA"/>
    <w:rPr>
      <w:rFonts w:ascii="Arial" w:eastAsiaTheme="minorHAnsi" w:hAnsi="Arial" w:cstheme="minorBidi"/>
      <w:b/>
      <w:bCs/>
      <w:color w:val="747378"/>
      <w:lang w:val="en-US" w:eastAsia="en-US"/>
    </w:rPr>
  </w:style>
  <w:style w:type="character" w:styleId="FollowedHyperlink">
    <w:name w:val="FollowedHyperlink"/>
    <w:basedOn w:val="DefaultParagraphFont"/>
    <w:rsid w:val="007D32EB"/>
    <w:rPr>
      <w:color w:val="800080" w:themeColor="followedHyperlink"/>
      <w:u w:val="single"/>
    </w:rPr>
  </w:style>
  <w:style w:type="character" w:customStyle="1" w:styleId="QuoteChar">
    <w:name w:val="Quote Char"/>
    <w:basedOn w:val="DefaultParagraphFont"/>
    <w:link w:val="Quote"/>
    <w:rsid w:val="00DF7A34"/>
    <w:rPr>
      <w:rFonts w:ascii="Arial" w:hAnsi="Arial"/>
      <w:b/>
      <w:color w:val="D2000B"/>
      <w:sz w:val="19"/>
      <w:szCs w:val="19"/>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hyperlink" Target="https://www.ombudsman.vic.gov.au/Publications/Guidelines"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header" Target="header3.xml"/><Relationship Id="rId22" Type="http://schemas.openxmlformats.org/officeDocument/2006/relationships/theme" Target="theme/theme1.xml"/><Relationship Id="rId9" Type="http://schemas.openxmlformats.org/officeDocument/2006/relationships/settings" Target="settings.xml"/><Relationship Id="rId14" Type="http://schemas.openxmlformats.org/officeDocument/2006/relationships/hyperlink" Target="https://www.betterhealth.vic.gov.au/health/healthyliving/str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ET Document" ma:contentTypeID="0x010100C1A95F885C0B4A62AE4D0515D220750C0015B709FC5FDF504C853404AEFB5AABD3" ma:contentTypeVersion="14" ma:contentTypeDescription="DET Document" ma:contentTypeScope="" ma:versionID="bd226f3b7b161ce8215d7dbcae8b3a82">
  <xsd:schema xmlns:xsd="http://www.w3.org/2001/XMLSchema" xmlns:xs="http://www.w3.org/2001/XMLSchema" xmlns:p="http://schemas.microsoft.com/office/2006/metadata/properties" xmlns:ns1="http://schemas.microsoft.com/sharepoint/v3" xmlns:ns2="http://schemas.microsoft.com/Sharepoint/v3" xmlns:ns3="1966e606-8b69-4075-9ef8-a409e80aaa70" xmlns:ns4="36d9c415-6cee-4a45-b7fa-19fd9cd1395e" xmlns:ns5="http://schemas.microsoft.com/sharepoint/v4" targetNamespace="http://schemas.microsoft.com/office/2006/metadata/properties" ma:root="true" ma:fieldsID="b24087db11b3a21b6acb58a993fe6067" ns1:_="" ns2:_="" ns3:_="" ns4:_="" ns5:_="">
    <xsd:import namespace="http://schemas.microsoft.com/sharepoint/v3"/>
    <xsd:import namespace="http://schemas.microsoft.com/Sharepoint/v3"/>
    <xsd:import namespace="1966e606-8b69-4075-9ef8-a409e80aaa70"/>
    <xsd:import namespace="36d9c415-6cee-4a45-b7fa-19fd9cd1395e"/>
    <xsd:import namespace="http://schemas.microsoft.com/sharepoint/v4"/>
    <xsd:element name="properties">
      <xsd:complexType>
        <xsd:sequence>
          <xsd:element name="documentManagement">
            <xsd:complexType>
              <xsd:all>
                <xsd:element ref="ns2:DET_EDRMS_Date" minOccurs="0"/>
                <xsd:element ref="ns2:DET_EDRMS_Author" minOccurs="0"/>
                <xsd:element ref="ns2:DET_EDRMS_Category" minOccurs="0"/>
                <xsd:element ref="ns3:TaxCatchAll" minOccurs="0"/>
                <xsd:element ref="ns3:TaxCatchAllLabel" minOccurs="0"/>
                <xsd:element ref="ns2:DET_EDRMS_RCSTaxHTField0" minOccurs="0"/>
                <xsd:element ref="ns2:DET_EDRMS_BusUnitTaxHTField0" minOccurs="0"/>
                <xsd:element ref="ns2:DET_EDRMS_SecClassTaxHTField0" minOccurs="0"/>
                <xsd:element ref="ns2:DET_EDRMS_Description" minOccurs="0"/>
                <xsd:element ref="ns1:PublishingContactName" minOccurs="0"/>
                <xsd:element ref="ns4:Document_x0020_Type"/>
                <xsd:element ref="ns5: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ContactName" ma:index="20" nillable="true" ma:displayName="Contact Name" ma:description="Contact Name is a site column created by the Publishing feature. It is used on the Page Content Type as the name of the person or group who is the contact person for the page." ma:hidden="true" ma:internalName="PublishingContact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_EDRMS_Date" ma:index="8" nillable="true" ma:displayName="Date" ma:default="" ma:format="DateOnly" ma:internalName="DET_EDRMS_Date" ma:readOnly="false">
      <xsd:simpleType>
        <xsd:restriction base="dms:DateTime"/>
      </xsd:simpleType>
    </xsd:element>
    <xsd:element name="DET_EDRMS_Author" ma:index="9" nillable="true" ma:displayName="Author" ma:default="" ma:internalName="DET_EDRMS_Author" ma:readOnly="false">
      <xsd:simpleType>
        <xsd:restriction base="dms:Text">
          <xsd:maxLength value="255"/>
        </xsd:restriction>
      </xsd:simpleType>
    </xsd:element>
    <xsd:element name="DET_EDRMS_Category" ma:index="10" nillable="true" ma:displayName="Category" ma:default="" ma:internalName="DET_EDRMS_Category" ma:readOnly="false">
      <xsd:simpleType>
        <xsd:restriction base="dms:Text">
          <xsd:maxLength value="255"/>
        </xsd:restriction>
      </xsd:simpleType>
    </xsd:element>
    <xsd:element name="DET_EDRMS_RCSTaxHTField0" ma:index="13" nillable="true" ma:taxonomy="true" ma:internalName="DET_EDRMS_RCSTaxHTField0" ma:taxonomyFieldName="DET_EDRMS_RCS" ma:displayName="RCS" ma:readOnly="true" ma:default="" ma:fieldId="{b94599ac-76d7-4d0a-81e2-e0d597ad60b0}" ma:sspId="272df97b-2740-40bb-9c0d-572a441144cd" ma:termSetId="759985f7-f856-45a6-bc29-a99c164acfb5" ma:anchorId="00000000-0000-0000-0000-000000000000" ma:open="false" ma:isKeyword="false">
      <xsd:complexType>
        <xsd:sequence>
          <xsd:element ref="pc:Terms" minOccurs="0" maxOccurs="1"/>
        </xsd:sequence>
      </xsd:complexType>
    </xsd:element>
    <xsd:element name="DET_EDRMS_BusUnitTaxHTField0" ma:index="15" nillable="true" ma:taxonomy="true" ma:internalName="DET_EDRMS_BusUnitTaxHTField0" ma:taxonomyFieldName="DET_EDRMS_BusUnit" ma:displayName="Business Unit" ma:readOnly="false" ma:default="" ma:fieldId="{6a09474b-ef6b-487d-9343-1ac28330710e}" ma:sspId="272df97b-2740-40bb-9c0d-572a441144cd" ma:termSetId="46e496f0-ccd4-43cf-a51f-50fd2b955286" ma:anchorId="00000000-0000-0000-0000-000000000000" ma:open="false" ma:isKeyword="false">
      <xsd:complexType>
        <xsd:sequence>
          <xsd:element ref="pc:Terms" minOccurs="0" maxOccurs="1"/>
        </xsd:sequence>
      </xsd:complexType>
    </xsd:element>
    <xsd:element name="DET_EDRMS_SecClassTaxHTField0" ma:index="17" nillable="true" ma:taxonomy="true" ma:internalName="DET_EDRMS_SecClassTaxHTField0" ma:taxonomyFieldName="DET_EDRMS_SecClass" ma:displayName="Security Classification" ma:readOnly="false" ma:default="" ma:fieldId="{5f325da7-47e2-4289-8db0-23622dd7f876}" ma:sspId="272df97b-2740-40bb-9c0d-572a441144cd" ma:termSetId="824106a0-5d61-4c80-a0b7-f264a0cc5794" ma:anchorId="00000000-0000-0000-0000-000000000000" ma:open="false" ma:isKeyword="false">
      <xsd:complexType>
        <xsd:sequence>
          <xsd:element ref="pc:Terms" minOccurs="0" maxOccurs="1"/>
        </xsd:sequence>
      </xsd:complexType>
    </xsd:element>
    <xsd:element name="DET_EDRMS_Description" ma:index="19" nillable="true" ma:displayName="Document Description" ma:default="" ma:description="" ma:internalName="DET_EDRMS_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66e606-8b69-4075-9ef8-a409e80aaa70" elementFormDefault="qualified">
    <xsd:import namespace="http://schemas.microsoft.com/office/2006/documentManagement/types"/>
    <xsd:import namespace="http://schemas.microsoft.com/office/infopath/2007/PartnerControls"/>
    <xsd:element name="TaxCatchAll" ma:index="11" nillable="true" ma:displayName="Taxonomy Catch All Column" ma:hidden="true" ma:list="{5fd28c8f-cdde-492d-987e-a406b347cb4f}" ma:internalName="TaxCatchAll" ma:readOnly="false" ma:showField="CatchAllData" ma:web="1966e606-8b69-4075-9ef8-a409e80aaa70">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5fd28c8f-cdde-492d-987e-a406b347cb4f}" ma:internalName="TaxCatchAllLabel" ma:readOnly="true" ma:showField="CatchAllDataLabel" ma:web="1966e606-8b69-4075-9ef8-a409e80aaa70">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6d9c415-6cee-4a45-b7fa-19fd9cd1395e" elementFormDefault="qualified">
    <xsd:import namespace="http://schemas.microsoft.com/office/2006/documentManagement/types"/>
    <xsd:import namespace="http://schemas.microsoft.com/office/infopath/2007/PartnerControls"/>
    <xsd:element name="Document_x0020_Type" ma:index="21" ma:displayName="Document Type" ma:format="Dropdown" ma:internalName="Document_x0020_Type">
      <xsd:simpleType>
        <xsd:restriction base="dms:Choice">
          <xsd:enumeration value="Acknowledgement"/>
          <xsd:enumeration value="Advice"/>
          <xsd:enumeration value="Agenda"/>
          <xsd:enumeration value="Approval"/>
          <xsd:enumeration value="Assessment"/>
          <xsd:enumeration value="Briefing"/>
          <xsd:enumeration value="Checklist"/>
          <xsd:enumeration value="Circular"/>
          <xsd:enumeration value="Constitution’"/>
          <xsd:enumeration value="Contract"/>
          <xsd:enumeration value="Database"/>
          <xsd:enumeration value="Delegation"/>
          <xsd:enumeration value="Email"/>
          <xsd:enumeration value="Example"/>
          <xsd:enumeration value="Fact Sheet"/>
          <xsd:enumeration value="Form"/>
          <xsd:enumeration value="Gazettal"/>
          <xsd:enumeration value="Guidelines"/>
          <xsd:enumeration value="Image"/>
          <xsd:enumeration value="Invitation"/>
          <xsd:enumeration value="Invoice"/>
          <xsd:enumeration value="Letter"/>
          <xsd:enumeration value="List"/>
          <xsd:enumeration value="Manual"/>
          <xsd:enumeration value="Minutes"/>
          <xsd:enumeration value="N/A"/>
          <xsd:enumeration value="Newspaper - Article"/>
          <xsd:enumeration value="Notes"/>
          <xsd:enumeration value="Picture"/>
          <xsd:enumeration value="Policy"/>
          <xsd:enumeration value="PPQ"/>
          <xsd:enumeration value="Presentation - Handout"/>
          <xsd:enumeration value="Procedures"/>
          <xsd:enumeration value="Quote"/>
          <xsd:enumeration value="Report"/>
          <xsd:enumeration value="Submission"/>
          <xsd:enumeration value="Template"/>
          <xsd:enumeration value="Working Papers"/>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2"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B38CBD1-99EF-40F7-B32E-9D9DF30D7715}"/>
</file>

<file path=customXml/itemProps2.xml><?xml version="1.0" encoding="utf-8"?>
<ds:datastoreItem xmlns:ds="http://schemas.openxmlformats.org/officeDocument/2006/customXml" ds:itemID="{4CD0DC5F-1907-4DC1-9CA9-88D1BDBFB2BC}"/>
</file>

<file path=customXml/itemProps3.xml><?xml version="1.0" encoding="utf-8"?>
<ds:datastoreItem xmlns:ds="http://schemas.openxmlformats.org/officeDocument/2006/customXml" ds:itemID="{6F35092D-2A47-4CF2-8D73-FB68AF27A00A}"/>
</file>

<file path=customXml/itemProps4.xml><?xml version="1.0" encoding="utf-8"?>
<ds:datastoreItem xmlns:ds="http://schemas.openxmlformats.org/officeDocument/2006/customXml" ds:itemID="{81504E00-89B7-4B1B-AFDC-C1C4E7A727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
    <ds:schemaRef ds:uri="1966e606-8b69-4075-9ef8-a409e80aaa70"/>
    <ds:schemaRef ds:uri="36d9c415-6cee-4a45-b7fa-19fd9cd1395e"/>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78269754-DC52-4B1E-BF4F-5F7FA3095288}"/>
</file>

<file path=docProps/app.xml><?xml version="1.0" encoding="utf-8"?>
<Properties xmlns="http://schemas.openxmlformats.org/officeDocument/2006/extended-properties" xmlns:vt="http://schemas.openxmlformats.org/officeDocument/2006/docPropsVTypes">
  <Template>Normal</Template>
  <TotalTime>0</TotalTime>
  <Pages>3</Pages>
  <Words>672</Words>
  <Characters>3837</Characters>
  <Application>Microsoft Office Word</Application>
  <DocSecurity>8</DocSecurity>
  <Lines>31</Lines>
  <Paragraphs>8</Paragraphs>
  <ScaleCrop>false</ScaleCrop>
  <HeadingPairs>
    <vt:vector size="2" baseType="variant">
      <vt:variant>
        <vt:lpstr>Title</vt:lpstr>
      </vt:variant>
      <vt:variant>
        <vt:i4>1</vt:i4>
      </vt:variant>
    </vt:vector>
  </HeadingPairs>
  <TitlesOfParts>
    <vt:vector size="1" baseType="lpstr">
      <vt:lpstr>Guide 12 confrontation</vt:lpstr>
    </vt:vector>
  </TitlesOfParts>
  <Company>DEECD</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Managing confrontation</dc:title>
  <dc:creator>Cameron Best</dc:creator>
  <cp:lastModifiedBy>Bance, Jennie A</cp:lastModifiedBy>
  <cp:revision>3</cp:revision>
  <cp:lastPrinted>2016-05-25T05:54:00Z</cp:lastPrinted>
  <dcterms:created xsi:type="dcterms:W3CDTF">2016-09-28T03:39:00Z</dcterms:created>
  <dcterms:modified xsi:type="dcterms:W3CDTF">2016-09-28T03:51:00Z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 ver">
    <vt:lpwstr>19</vt:lpwstr>
  </property>
  <property fmtid="{D5CDD505-2E9C-101B-9397-08002B2CF9AE}" pid="3" name="Word Ver">
    <vt:lpwstr>2003</vt:lpwstr>
  </property>
  <property fmtid="{D5CDD505-2E9C-101B-9397-08002B2CF9AE}" pid="4" name="ContentTypeId">
    <vt:lpwstr>0x0101008840106FE30D4F50BC61A726A7CA6E3800A01D47DD30CBB54F95863B7DC80A2CEC</vt:lpwstr>
  </property>
  <property fmtid="{D5CDD505-2E9C-101B-9397-08002B2CF9AE}" pid="5" name="DET_EDRMS_RCS">
    <vt:lpwstr>20;#1.2.2 Project Documentation|a3ce4c3c-7960-4756-834e-8cbbf9028802</vt:lpwstr>
  </property>
  <property fmtid="{D5CDD505-2E9C-101B-9397-08002B2CF9AE}" pid="6" name="RecordPoint_WorkflowType">
    <vt:lpwstr>ActiveSubmitStub</vt:lpwstr>
  </property>
  <property fmtid="{D5CDD505-2E9C-101B-9397-08002B2CF9AE}" pid="7" name="DET_EDRMS_BusUnit">
    <vt:lpwstr/>
  </property>
  <property fmtid="{D5CDD505-2E9C-101B-9397-08002B2CF9AE}" pid="8" name="DET_EDRMS_SecClass">
    <vt:lpwstr/>
  </property>
  <property fmtid="{D5CDD505-2E9C-101B-9397-08002B2CF9AE}" pid="9" name="RecordPoint_ActiveItemUniqueId">
    <vt:lpwstr>{8f864417-6c77-494c-bb37-bccb4ab10e4c}</vt:lpwstr>
  </property>
  <property fmtid="{D5CDD505-2E9C-101B-9397-08002B2CF9AE}" pid="10" name="RecordPoint_ActiveItemWebId">
    <vt:lpwstr>{36d9c415-6cee-4a45-b7fa-19fd9cd1395e}</vt:lpwstr>
  </property>
  <property fmtid="{D5CDD505-2E9C-101B-9397-08002B2CF9AE}" pid="11" name="RecordPoint_ActiveItemSiteId">
    <vt:lpwstr>{03dc8113-b288-4f44-a289-6e7ea0196235}</vt:lpwstr>
  </property>
  <property fmtid="{D5CDD505-2E9C-101B-9397-08002B2CF9AE}" pid="12" name="RecordPoint_ActiveItemListId">
    <vt:lpwstr>{990613f7-f404-4b40-85db-7f471c9d4e31}</vt:lpwstr>
  </property>
  <property fmtid="{D5CDD505-2E9C-101B-9397-08002B2CF9AE}" pid="13" name="RecordPoint_SubmissionDate">
    <vt:lpwstr/>
  </property>
  <property fmtid="{D5CDD505-2E9C-101B-9397-08002B2CF9AE}" pid="14" name="RecordPoint_RecordNumberSubmitted">
    <vt:lpwstr>R0000137134</vt:lpwstr>
  </property>
  <property fmtid="{D5CDD505-2E9C-101B-9397-08002B2CF9AE}" pid="15" name="RecordPoint_ActiveItemMoved">
    <vt:lpwstr/>
  </property>
  <property fmtid="{D5CDD505-2E9C-101B-9397-08002B2CF9AE}" pid="16" name="RecordPoint_RecordFormat">
    <vt:lpwstr/>
  </property>
  <property fmtid="{D5CDD505-2E9C-101B-9397-08002B2CF9AE}" pid="17" name="RecordPoint_SubmissionCompleted">
    <vt:lpwstr>2016-09-28T10:11:55.0636506+10:00</vt:lpwstr>
  </property>
  <property fmtid="{D5CDD505-2E9C-101B-9397-08002B2CF9AE}" pid="18" name="DEECD_Author">
    <vt:lpwstr>94;#Education|5232e41c-5101-41fe-b638-7d41d1371531</vt:lpwstr>
  </property>
  <property fmtid="{D5CDD505-2E9C-101B-9397-08002B2CF9AE}" pid="19" name="DEECD_ItemType">
    <vt:lpwstr>101;#Page|eb523acf-a821-456c-a76b-7607578309d7</vt:lpwstr>
  </property>
  <property fmtid="{D5CDD505-2E9C-101B-9397-08002B2CF9AE}" pid="20" name="DEECD_SubjectCategory">
    <vt:lpwstr/>
  </property>
  <property fmtid="{D5CDD505-2E9C-101B-9397-08002B2CF9AE}" pid="21" name="DEECD_Audience">
    <vt:lpwstr/>
  </property>
</Properties>
</file>