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6F" w:rsidRPr="00D67E6F" w:rsidRDefault="00D67E6F" w:rsidP="00014E69">
      <w:pPr>
        <w:spacing w:before="280" w:afterLines="50" w:after="120"/>
        <w:jc w:val="center"/>
        <w:rPr>
          <w:rFonts w:ascii="Arial" w:hAnsi="Arial" w:cs="Arial"/>
          <w:b/>
          <w:noProof/>
          <w:sz w:val="20"/>
          <w:szCs w:val="20"/>
        </w:rPr>
      </w:pPr>
      <w:bookmarkStart w:id="0" w:name="_GoBack"/>
      <w:bookmarkEnd w:id="0"/>
      <w:r w:rsidRPr="00D67E6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-279567</wp:posOffset>
            </wp:positionV>
            <wp:extent cx="5848985" cy="8959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B-Header-PASS-logo2.f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E6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573042" cy="1905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itive-interventions.f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042" cy="19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E6F" w:rsidRPr="00D67E6F" w:rsidRDefault="00D67E6F" w:rsidP="00014E69">
      <w:pPr>
        <w:spacing w:before="280" w:afterLines="200" w:after="480"/>
        <w:rPr>
          <w:rFonts w:ascii="Arial" w:hAnsi="Arial" w:cs="Arial"/>
          <w:b/>
          <w:noProof/>
          <w:sz w:val="20"/>
          <w:szCs w:val="20"/>
        </w:rPr>
        <w:sectPr w:rsidR="00D67E6F" w:rsidRPr="00D67E6F" w:rsidSect="00F40C56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1E51A7" w:rsidRPr="00D67E6F" w:rsidRDefault="007D0F87" w:rsidP="001E51A7">
      <w:pPr>
        <w:rPr>
          <w:rFonts w:ascii="Segoe Print" w:hAnsi="Segoe Print" w:cs="Arial"/>
          <w:b/>
          <w:sz w:val="20"/>
          <w:szCs w:val="20"/>
        </w:rPr>
      </w:pPr>
      <w:r w:rsidRPr="00D67E6F">
        <w:rPr>
          <w:rFonts w:ascii="Segoe Print" w:hAnsi="Segoe Print" w:cs="Arial"/>
          <w:b/>
          <w:noProof/>
          <w:sz w:val="20"/>
          <w:szCs w:val="20"/>
        </w:rPr>
        <w:lastRenderedPageBreak/>
        <w:drawing>
          <wp:inline distT="0" distB="0" distL="0" distR="0">
            <wp:extent cx="2639418" cy="174576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urse-overview.f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418" cy="1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A47" w:rsidRPr="00041D61" w:rsidRDefault="00C11A47" w:rsidP="00C11A47">
      <w:pPr>
        <w:rPr>
          <w:rFonts w:ascii="Arial" w:hAnsi="Arial" w:cs="Arial"/>
          <w:sz w:val="20"/>
          <w:szCs w:val="20"/>
        </w:rPr>
      </w:pPr>
      <w:r w:rsidRPr="00D67E6F">
        <w:rPr>
          <w:rFonts w:ascii="Arial" w:hAnsi="Arial" w:cs="Arial"/>
          <w:sz w:val="20"/>
          <w:szCs w:val="20"/>
        </w:rPr>
        <w:t>DEECD has a collaborative working</w:t>
      </w:r>
      <w:r w:rsidRPr="00041D61">
        <w:rPr>
          <w:rFonts w:ascii="Arial" w:hAnsi="Arial" w:cs="Arial"/>
          <w:sz w:val="20"/>
          <w:szCs w:val="20"/>
        </w:rPr>
        <w:t xml:space="preserve"> relationship with the Principals</w:t>
      </w:r>
      <w:r w:rsidR="005C169C">
        <w:rPr>
          <w:rFonts w:ascii="Arial" w:hAnsi="Arial" w:cs="Arial"/>
          <w:sz w:val="20"/>
          <w:szCs w:val="20"/>
        </w:rPr>
        <w:t>’</w:t>
      </w:r>
      <w:r w:rsidRPr="00041D61">
        <w:rPr>
          <w:rFonts w:ascii="Arial" w:hAnsi="Arial" w:cs="Arial"/>
          <w:sz w:val="20"/>
          <w:szCs w:val="20"/>
        </w:rPr>
        <w:t xml:space="preserve"> Association of Specialist Schools (PASS), and a shared goal to strengthen and improve the support and advice available when positively preventing and responding to behaviours of concern in specialist schools.</w:t>
      </w:r>
    </w:p>
    <w:p w:rsidR="00C11A47" w:rsidRPr="00041D61" w:rsidRDefault="00C11A47" w:rsidP="00C11A4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This professional learning program will support schools to have a safe, ethical and consistent approach to preventing and responding to behaviours of concern in their school.</w:t>
      </w:r>
    </w:p>
    <w:p w:rsidR="00C11A47" w:rsidRPr="00041D61" w:rsidRDefault="00C11A47" w:rsidP="00C11A4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 xml:space="preserve">This course has been </w:t>
      </w:r>
      <w:r w:rsidR="00041D61" w:rsidRPr="00041D61">
        <w:rPr>
          <w:rFonts w:ascii="Arial" w:hAnsi="Arial" w:cs="Arial"/>
          <w:sz w:val="20"/>
          <w:szCs w:val="20"/>
        </w:rPr>
        <w:t>written</w:t>
      </w:r>
      <w:r w:rsidRPr="00041D61">
        <w:rPr>
          <w:rFonts w:ascii="Arial" w:hAnsi="Arial" w:cs="Arial"/>
          <w:sz w:val="20"/>
          <w:szCs w:val="20"/>
        </w:rPr>
        <w:t xml:space="preserve"> by Monash University, Principals</w:t>
      </w:r>
      <w:r w:rsidR="005C169C">
        <w:rPr>
          <w:rFonts w:ascii="Arial" w:hAnsi="Arial" w:cs="Arial"/>
          <w:sz w:val="20"/>
          <w:szCs w:val="20"/>
        </w:rPr>
        <w:t>’</w:t>
      </w:r>
      <w:r w:rsidRPr="00041D61">
        <w:rPr>
          <w:rFonts w:ascii="Arial" w:hAnsi="Arial" w:cs="Arial"/>
          <w:sz w:val="20"/>
          <w:szCs w:val="20"/>
        </w:rPr>
        <w:t xml:space="preserve"> Association</w:t>
      </w:r>
      <w:r w:rsidR="005C169C">
        <w:rPr>
          <w:rFonts w:ascii="Arial" w:hAnsi="Arial" w:cs="Arial"/>
          <w:sz w:val="20"/>
          <w:szCs w:val="20"/>
        </w:rPr>
        <w:t xml:space="preserve"> of</w:t>
      </w:r>
      <w:r w:rsidRPr="00041D61">
        <w:rPr>
          <w:rFonts w:ascii="Arial" w:hAnsi="Arial" w:cs="Arial"/>
          <w:sz w:val="20"/>
          <w:szCs w:val="20"/>
        </w:rPr>
        <w:t xml:space="preserve"> Specialist Schools (PASS) and Department of Education Early Childhood Development (DEECD), with guidance provided by a Reference Group</w:t>
      </w:r>
      <w:r w:rsidR="005C169C">
        <w:rPr>
          <w:rFonts w:ascii="Arial" w:hAnsi="Arial" w:cs="Arial"/>
          <w:sz w:val="20"/>
          <w:szCs w:val="20"/>
        </w:rPr>
        <w:t xml:space="preserve">. </w:t>
      </w:r>
      <w:r w:rsidRPr="00041D61">
        <w:rPr>
          <w:rFonts w:ascii="Arial" w:hAnsi="Arial" w:cs="Arial"/>
          <w:sz w:val="20"/>
          <w:szCs w:val="20"/>
        </w:rPr>
        <w:t xml:space="preserve">The team brings together considerable expertise and have worked with young people, children, families and schools for many years. </w:t>
      </w:r>
      <w:r w:rsidR="005C169C" w:rsidRPr="00BC410F">
        <w:rPr>
          <w:rFonts w:ascii="Arial" w:hAnsi="Arial" w:cs="Arial"/>
          <w:b/>
          <w:sz w:val="20"/>
          <w:szCs w:val="20"/>
        </w:rPr>
        <w:t>Th</w:t>
      </w:r>
      <w:r w:rsidR="00BC410F" w:rsidRPr="00BC410F">
        <w:rPr>
          <w:rFonts w:ascii="Arial" w:hAnsi="Arial" w:cs="Arial"/>
          <w:b/>
          <w:sz w:val="20"/>
          <w:szCs w:val="20"/>
        </w:rPr>
        <w:t>is</w:t>
      </w:r>
      <w:r w:rsidR="005C169C" w:rsidRPr="00BC410F">
        <w:rPr>
          <w:rFonts w:ascii="Arial" w:hAnsi="Arial" w:cs="Arial"/>
          <w:b/>
          <w:sz w:val="20"/>
          <w:szCs w:val="20"/>
        </w:rPr>
        <w:t xml:space="preserve"> project has been completely funded by the More Support for Students with Disabilities National Partnership and </w:t>
      </w:r>
      <w:r w:rsidR="00BC410F" w:rsidRPr="00BC410F">
        <w:rPr>
          <w:rFonts w:ascii="Arial" w:hAnsi="Arial" w:cs="Arial"/>
          <w:b/>
          <w:sz w:val="20"/>
          <w:szCs w:val="20"/>
        </w:rPr>
        <w:t xml:space="preserve">is provided </w:t>
      </w:r>
      <w:r w:rsidRPr="00BC410F">
        <w:rPr>
          <w:rFonts w:ascii="Arial" w:hAnsi="Arial" w:cs="Arial"/>
          <w:b/>
          <w:sz w:val="20"/>
          <w:szCs w:val="20"/>
        </w:rPr>
        <w:t xml:space="preserve">at no cost to </w:t>
      </w:r>
      <w:r w:rsidR="005C169C" w:rsidRPr="00BC410F">
        <w:rPr>
          <w:rFonts w:ascii="Arial" w:hAnsi="Arial" w:cs="Arial"/>
          <w:b/>
          <w:sz w:val="20"/>
          <w:szCs w:val="20"/>
        </w:rPr>
        <w:t>schools</w:t>
      </w:r>
      <w:r w:rsidR="005C169C">
        <w:rPr>
          <w:rFonts w:ascii="Arial" w:hAnsi="Arial" w:cs="Arial"/>
          <w:sz w:val="20"/>
          <w:szCs w:val="20"/>
        </w:rPr>
        <w:t>.</w:t>
      </w:r>
    </w:p>
    <w:p w:rsidR="00C11A47" w:rsidRPr="00041D61" w:rsidRDefault="00C11A47" w:rsidP="00444329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The goal is that 80% of staff in each school will have completed all four modules by the end of Term 2, 2014.</w:t>
      </w:r>
    </w:p>
    <w:p w:rsidR="00F301C3" w:rsidRPr="00041D61" w:rsidRDefault="00F301C3" w:rsidP="00444329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39418" cy="17457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meline.f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418" cy="1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B8C" w:rsidRPr="00041D61" w:rsidRDefault="003C7B8C" w:rsidP="00444329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 xml:space="preserve">Module 1 will be available at the </w:t>
      </w:r>
      <w:r w:rsidR="005C169C">
        <w:rPr>
          <w:rFonts w:ascii="Arial" w:hAnsi="Arial" w:cs="Arial"/>
          <w:sz w:val="20"/>
          <w:szCs w:val="20"/>
        </w:rPr>
        <w:t>end of week one</w:t>
      </w:r>
      <w:r w:rsidRPr="00041D61">
        <w:rPr>
          <w:rFonts w:ascii="Arial" w:hAnsi="Arial" w:cs="Arial"/>
          <w:sz w:val="20"/>
          <w:szCs w:val="20"/>
        </w:rPr>
        <w:t xml:space="preserve"> of Term 3, 2013.</w:t>
      </w:r>
    </w:p>
    <w:p w:rsidR="003C7B8C" w:rsidRPr="00041D61" w:rsidRDefault="003C7B8C" w:rsidP="00444329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 xml:space="preserve">Module 2 will be available at the </w:t>
      </w:r>
      <w:r w:rsidR="005C169C">
        <w:rPr>
          <w:rFonts w:ascii="Arial" w:hAnsi="Arial" w:cs="Arial"/>
          <w:sz w:val="20"/>
          <w:szCs w:val="20"/>
        </w:rPr>
        <w:t>end of week one</w:t>
      </w:r>
      <w:r w:rsidRPr="00041D61">
        <w:rPr>
          <w:rFonts w:ascii="Arial" w:hAnsi="Arial" w:cs="Arial"/>
          <w:sz w:val="20"/>
          <w:szCs w:val="20"/>
        </w:rPr>
        <w:t xml:space="preserve"> of Term 3, 2013.</w:t>
      </w:r>
    </w:p>
    <w:p w:rsidR="00972ED2" w:rsidRPr="00041D61" w:rsidRDefault="00944D49" w:rsidP="00944D49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Module 3</w:t>
      </w:r>
      <w:r w:rsidR="00972ED2" w:rsidRPr="00041D61">
        <w:rPr>
          <w:rFonts w:ascii="Arial" w:hAnsi="Arial" w:cs="Arial"/>
          <w:sz w:val="20"/>
          <w:szCs w:val="20"/>
        </w:rPr>
        <w:t xml:space="preserve"> is due for release by 15 August</w:t>
      </w:r>
      <w:r w:rsidR="00AD2BAF">
        <w:rPr>
          <w:rFonts w:ascii="Arial" w:hAnsi="Arial" w:cs="Arial"/>
          <w:sz w:val="20"/>
          <w:szCs w:val="20"/>
        </w:rPr>
        <w:t>,</w:t>
      </w:r>
      <w:r w:rsidR="00972ED2" w:rsidRPr="00041D61">
        <w:rPr>
          <w:rFonts w:ascii="Arial" w:hAnsi="Arial" w:cs="Arial"/>
          <w:sz w:val="20"/>
          <w:szCs w:val="20"/>
        </w:rPr>
        <w:t xml:space="preserve"> 2013.</w:t>
      </w:r>
    </w:p>
    <w:p w:rsidR="00944D49" w:rsidRDefault="00972ED2" w:rsidP="00944D49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Module</w:t>
      </w:r>
      <w:r w:rsidR="00944D49" w:rsidRPr="00041D61">
        <w:rPr>
          <w:rFonts w:ascii="Arial" w:hAnsi="Arial" w:cs="Arial"/>
          <w:sz w:val="20"/>
          <w:szCs w:val="20"/>
        </w:rPr>
        <w:t xml:space="preserve"> 4 </w:t>
      </w:r>
      <w:r w:rsidRPr="00041D61">
        <w:rPr>
          <w:rFonts w:ascii="Arial" w:hAnsi="Arial" w:cs="Arial"/>
          <w:sz w:val="20"/>
          <w:szCs w:val="20"/>
        </w:rPr>
        <w:t>is</w:t>
      </w:r>
      <w:r w:rsidR="00944D49" w:rsidRPr="00041D61">
        <w:rPr>
          <w:rFonts w:ascii="Arial" w:hAnsi="Arial" w:cs="Arial"/>
          <w:sz w:val="20"/>
          <w:szCs w:val="20"/>
        </w:rPr>
        <w:t xml:space="preserve"> due for release </w:t>
      </w:r>
      <w:r w:rsidRPr="00041D61">
        <w:rPr>
          <w:rFonts w:ascii="Arial" w:hAnsi="Arial" w:cs="Arial"/>
          <w:sz w:val="20"/>
          <w:szCs w:val="20"/>
        </w:rPr>
        <w:t>by 15 September</w:t>
      </w:r>
      <w:r w:rsidR="00944D49" w:rsidRPr="00041D61">
        <w:rPr>
          <w:rFonts w:ascii="Arial" w:hAnsi="Arial" w:cs="Arial"/>
          <w:sz w:val="20"/>
          <w:szCs w:val="20"/>
        </w:rPr>
        <w:t>, 2013.</w:t>
      </w:r>
    </w:p>
    <w:p w:rsidR="001444F4" w:rsidRPr="00041D61" w:rsidRDefault="001444F4" w:rsidP="00944D49">
      <w:pPr>
        <w:rPr>
          <w:rFonts w:ascii="Arial" w:hAnsi="Arial" w:cs="Arial"/>
          <w:sz w:val="20"/>
          <w:szCs w:val="20"/>
        </w:rPr>
      </w:pPr>
    </w:p>
    <w:p w:rsidR="00F301C3" w:rsidRPr="00041D61" w:rsidRDefault="00F301C3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39418" cy="1745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urse-aimed-at.f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418" cy="1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329" w:rsidRPr="00041D61" w:rsidRDefault="001E51A7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 xml:space="preserve">This course is aimed at teachers and </w:t>
      </w:r>
      <w:r w:rsidR="00444329" w:rsidRPr="00041D61">
        <w:rPr>
          <w:rFonts w:ascii="Arial" w:hAnsi="Arial" w:cs="Arial"/>
          <w:sz w:val="20"/>
          <w:szCs w:val="20"/>
        </w:rPr>
        <w:t xml:space="preserve">support staff working in </w:t>
      </w:r>
      <w:r w:rsidR="00E443EC">
        <w:rPr>
          <w:rFonts w:ascii="Arial" w:hAnsi="Arial" w:cs="Arial"/>
          <w:sz w:val="20"/>
          <w:szCs w:val="20"/>
        </w:rPr>
        <w:t>s</w:t>
      </w:r>
      <w:r w:rsidR="00444329" w:rsidRPr="00041D61">
        <w:rPr>
          <w:rFonts w:ascii="Arial" w:hAnsi="Arial" w:cs="Arial"/>
          <w:sz w:val="20"/>
          <w:szCs w:val="20"/>
        </w:rPr>
        <w:t xml:space="preserve">pecialist </w:t>
      </w:r>
      <w:r w:rsidR="00E443EC">
        <w:rPr>
          <w:rFonts w:ascii="Arial" w:hAnsi="Arial" w:cs="Arial"/>
          <w:sz w:val="20"/>
          <w:szCs w:val="20"/>
        </w:rPr>
        <w:t>s</w:t>
      </w:r>
      <w:r w:rsidR="00444329" w:rsidRPr="00041D61">
        <w:rPr>
          <w:rFonts w:ascii="Arial" w:hAnsi="Arial" w:cs="Arial"/>
          <w:sz w:val="20"/>
          <w:szCs w:val="20"/>
        </w:rPr>
        <w:t>chools in Victoria</w:t>
      </w:r>
      <w:r w:rsidR="00972ED2" w:rsidRPr="00041D61">
        <w:rPr>
          <w:rFonts w:ascii="Arial" w:hAnsi="Arial" w:cs="Arial"/>
          <w:sz w:val="20"/>
          <w:szCs w:val="20"/>
        </w:rPr>
        <w:t>, at the early childho</w:t>
      </w:r>
      <w:r w:rsidR="005C169C">
        <w:rPr>
          <w:rFonts w:ascii="Arial" w:hAnsi="Arial" w:cs="Arial"/>
          <w:sz w:val="20"/>
          <w:szCs w:val="20"/>
        </w:rPr>
        <w:t>od, primary and secondary level.</w:t>
      </w:r>
    </w:p>
    <w:p w:rsidR="00972ED2" w:rsidRPr="00041D61" w:rsidRDefault="00972ED2" w:rsidP="001E51A7">
      <w:pPr>
        <w:rPr>
          <w:rFonts w:ascii="Arial" w:hAnsi="Arial" w:cs="Arial"/>
          <w:sz w:val="20"/>
          <w:szCs w:val="20"/>
        </w:rPr>
      </w:pPr>
    </w:p>
    <w:p w:rsidR="007D0F87" w:rsidRPr="00041D61" w:rsidRDefault="00944D49" w:rsidP="007D0F87">
      <w:pPr>
        <w:jc w:val="center"/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13799" cy="1855532"/>
            <wp:effectExtent l="19050" t="0" r="5551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lletin-paper-oscar-mrtimm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139" cy="185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45B" w:rsidRPr="00041D61" w:rsidRDefault="0097645B" w:rsidP="001E51A7">
      <w:pPr>
        <w:rPr>
          <w:rFonts w:ascii="Arial" w:hAnsi="Arial" w:cs="Arial"/>
          <w:sz w:val="20"/>
          <w:szCs w:val="20"/>
        </w:rPr>
      </w:pPr>
    </w:p>
    <w:p w:rsidR="00C11A47" w:rsidRPr="00041D61" w:rsidRDefault="00C11A47" w:rsidP="001E51A7">
      <w:pPr>
        <w:rPr>
          <w:rFonts w:ascii="Arial" w:hAnsi="Arial" w:cs="Arial"/>
          <w:sz w:val="20"/>
          <w:szCs w:val="20"/>
        </w:rPr>
      </w:pPr>
    </w:p>
    <w:p w:rsidR="00F301C3" w:rsidRPr="00041D61" w:rsidRDefault="00F301C3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39418" cy="174576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urse-info.f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418" cy="1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A7" w:rsidRPr="00041D61" w:rsidRDefault="001E51A7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 xml:space="preserve">The course comprises </w:t>
      </w:r>
      <w:r w:rsidR="008771A3" w:rsidRPr="00041D61">
        <w:rPr>
          <w:rFonts w:ascii="Arial" w:hAnsi="Arial" w:cs="Arial"/>
          <w:sz w:val="20"/>
          <w:szCs w:val="20"/>
        </w:rPr>
        <w:t>four</w:t>
      </w:r>
      <w:r w:rsidRPr="00041D61">
        <w:rPr>
          <w:rFonts w:ascii="Arial" w:hAnsi="Arial" w:cs="Arial"/>
          <w:sz w:val="20"/>
          <w:szCs w:val="20"/>
        </w:rPr>
        <w:t xml:space="preserve"> interactive learning modules, each taking approximately </w:t>
      </w:r>
      <w:r w:rsidR="00944D49" w:rsidRPr="00041D61">
        <w:rPr>
          <w:rFonts w:ascii="Arial" w:hAnsi="Arial" w:cs="Arial"/>
          <w:sz w:val="20"/>
          <w:szCs w:val="20"/>
        </w:rPr>
        <w:t>1- 2</w:t>
      </w:r>
      <w:r w:rsidR="008771A3" w:rsidRPr="00041D61">
        <w:rPr>
          <w:rFonts w:ascii="Arial" w:hAnsi="Arial" w:cs="Arial"/>
          <w:sz w:val="20"/>
          <w:szCs w:val="20"/>
        </w:rPr>
        <w:t xml:space="preserve"> hours</w:t>
      </w:r>
      <w:r w:rsidRPr="00041D61">
        <w:rPr>
          <w:rFonts w:ascii="Arial" w:hAnsi="Arial" w:cs="Arial"/>
          <w:sz w:val="20"/>
          <w:szCs w:val="20"/>
        </w:rPr>
        <w:t xml:space="preserve"> online study time to complete, or </w:t>
      </w:r>
      <w:r w:rsidR="008771A3" w:rsidRPr="00041D61">
        <w:rPr>
          <w:rFonts w:ascii="Arial" w:hAnsi="Arial" w:cs="Arial"/>
          <w:sz w:val="20"/>
          <w:szCs w:val="20"/>
        </w:rPr>
        <w:t>8</w:t>
      </w:r>
      <w:r w:rsidRPr="00041D61">
        <w:rPr>
          <w:rFonts w:ascii="Arial" w:hAnsi="Arial" w:cs="Arial"/>
          <w:sz w:val="20"/>
          <w:szCs w:val="20"/>
        </w:rPr>
        <w:t xml:space="preserve"> hours in total</w:t>
      </w:r>
      <w:r w:rsidR="008771A3" w:rsidRPr="00041D61">
        <w:rPr>
          <w:rFonts w:ascii="Arial" w:hAnsi="Arial" w:cs="Arial"/>
          <w:sz w:val="20"/>
          <w:szCs w:val="20"/>
        </w:rPr>
        <w:t>.</w:t>
      </w:r>
    </w:p>
    <w:p w:rsidR="001E51A7" w:rsidRPr="00041D61" w:rsidRDefault="001E51A7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Learning is self-paced, allowing you to design your own study schedule around existing commitments</w:t>
      </w:r>
      <w:r w:rsidR="00C11A47" w:rsidRPr="00041D61">
        <w:rPr>
          <w:rFonts w:ascii="Arial" w:hAnsi="Arial" w:cs="Arial"/>
          <w:sz w:val="20"/>
          <w:szCs w:val="20"/>
        </w:rPr>
        <w:t>.</w:t>
      </w:r>
    </w:p>
    <w:p w:rsidR="00E04698" w:rsidRPr="00041D61" w:rsidRDefault="001E51A7" w:rsidP="001E51A7">
      <w:pPr>
        <w:rPr>
          <w:rFonts w:ascii="Arial" w:hAnsi="Arial" w:cs="Arial"/>
          <w:color w:val="FF0000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 xml:space="preserve">On completion of the course you will receive a Certificate of </w:t>
      </w:r>
      <w:r w:rsidR="00E04698" w:rsidRPr="00041D61">
        <w:rPr>
          <w:rFonts w:ascii="Arial" w:hAnsi="Arial" w:cs="Arial"/>
          <w:sz w:val="20"/>
          <w:szCs w:val="20"/>
        </w:rPr>
        <w:t xml:space="preserve">Completion. </w:t>
      </w:r>
      <w:r w:rsidR="00C11A47" w:rsidRPr="00041D61">
        <w:rPr>
          <w:rFonts w:ascii="Arial" w:hAnsi="Arial" w:cs="Arial"/>
          <w:sz w:val="20"/>
          <w:szCs w:val="20"/>
        </w:rPr>
        <w:t>This course has been registered with the Victorian Institute of Teach</w:t>
      </w:r>
      <w:r w:rsidR="005C169C">
        <w:rPr>
          <w:rFonts w:ascii="Arial" w:hAnsi="Arial" w:cs="Arial"/>
          <w:sz w:val="20"/>
          <w:szCs w:val="20"/>
        </w:rPr>
        <w:t>ing</w:t>
      </w:r>
      <w:r w:rsidR="00C11A47" w:rsidRPr="00041D61">
        <w:rPr>
          <w:rFonts w:ascii="Arial" w:hAnsi="Arial" w:cs="Arial"/>
          <w:sz w:val="20"/>
          <w:szCs w:val="20"/>
        </w:rPr>
        <w:t>.</w:t>
      </w:r>
    </w:p>
    <w:p w:rsidR="00354B49" w:rsidRPr="00041D61" w:rsidRDefault="001E51A7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 xml:space="preserve">Participants are encouraged to interact with each other via the online discussion forum, allowing learners to enter active discussions with their </w:t>
      </w:r>
      <w:r w:rsidR="00AE0A6B" w:rsidRPr="00041D61">
        <w:rPr>
          <w:rFonts w:ascii="Arial" w:hAnsi="Arial" w:cs="Arial"/>
          <w:sz w:val="20"/>
          <w:szCs w:val="20"/>
        </w:rPr>
        <w:t>colleagues.</w:t>
      </w:r>
    </w:p>
    <w:p w:rsidR="00041D61" w:rsidRDefault="00041D61" w:rsidP="001E51A7">
      <w:pPr>
        <w:rPr>
          <w:rFonts w:ascii="Arial" w:hAnsi="Arial" w:cs="Arial"/>
          <w:sz w:val="20"/>
          <w:szCs w:val="20"/>
        </w:rPr>
      </w:pPr>
    </w:p>
    <w:p w:rsidR="00041D61" w:rsidRDefault="00041D61" w:rsidP="001E51A7">
      <w:pPr>
        <w:rPr>
          <w:rFonts w:ascii="Arial" w:hAnsi="Arial" w:cs="Arial"/>
          <w:sz w:val="20"/>
          <w:szCs w:val="20"/>
        </w:rPr>
      </w:pPr>
    </w:p>
    <w:p w:rsidR="00C11A47" w:rsidRPr="00041D61" w:rsidRDefault="00C11A47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 xml:space="preserve">There are also a number of </w:t>
      </w:r>
      <w:r w:rsidRPr="00041D61">
        <w:rPr>
          <w:rFonts w:ascii="Arial" w:hAnsi="Arial" w:cs="Arial"/>
          <w:b/>
          <w:sz w:val="20"/>
          <w:szCs w:val="20"/>
        </w:rPr>
        <w:t xml:space="preserve">anonymous </w:t>
      </w:r>
      <w:r w:rsidRPr="00041D61">
        <w:rPr>
          <w:rFonts w:ascii="Arial" w:hAnsi="Arial" w:cs="Arial"/>
          <w:sz w:val="20"/>
          <w:szCs w:val="20"/>
        </w:rPr>
        <w:t xml:space="preserve">surveys which encourage staff to reflect and share ideas. The data from these surveys is instantly available to all users and may stimulate discussion in a staff meeting or whole school planning on any issues or suggestions that arise.   </w:t>
      </w:r>
    </w:p>
    <w:p w:rsidR="00944D49" w:rsidRPr="00041D61" w:rsidRDefault="00944D49" w:rsidP="001E51A7">
      <w:pPr>
        <w:rPr>
          <w:rFonts w:ascii="Arial" w:hAnsi="Arial" w:cs="Arial"/>
          <w:sz w:val="20"/>
          <w:szCs w:val="20"/>
        </w:rPr>
      </w:pPr>
    </w:p>
    <w:p w:rsidR="00F301C3" w:rsidRPr="00041D61" w:rsidRDefault="00F301C3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39418" cy="1745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urse-content.f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418" cy="1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A6B" w:rsidRPr="00041D61" w:rsidRDefault="00AE0A6B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There are a total of four interactive modules</w:t>
      </w:r>
      <w:r w:rsidR="00972ED2" w:rsidRPr="00041D61">
        <w:rPr>
          <w:rFonts w:ascii="Arial" w:hAnsi="Arial" w:cs="Arial"/>
          <w:sz w:val="20"/>
          <w:szCs w:val="20"/>
        </w:rPr>
        <w:t>:</w:t>
      </w:r>
    </w:p>
    <w:p w:rsidR="00AE0A6B" w:rsidRPr="00041D61" w:rsidRDefault="00AE0A6B" w:rsidP="00AE0A6B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Module 1: Whole school approach to supporting behaviour</w:t>
      </w:r>
    </w:p>
    <w:p w:rsidR="00AE0A6B" w:rsidRPr="00041D61" w:rsidRDefault="00AE0A6B" w:rsidP="00AE0A6B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Module 2:  Understanding behaviour</w:t>
      </w:r>
    </w:p>
    <w:p w:rsidR="00AE0A6B" w:rsidRPr="00041D61" w:rsidRDefault="00AE0A6B" w:rsidP="00AE0A6B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 xml:space="preserve">Module 3:  Teaching </w:t>
      </w:r>
      <w:r w:rsidR="0097645B" w:rsidRPr="00041D61">
        <w:rPr>
          <w:rFonts w:ascii="Arial" w:hAnsi="Arial" w:cs="Arial"/>
          <w:sz w:val="20"/>
          <w:szCs w:val="20"/>
        </w:rPr>
        <w:t>a</w:t>
      </w:r>
      <w:r w:rsidRPr="00041D61">
        <w:rPr>
          <w:rFonts w:ascii="Arial" w:hAnsi="Arial" w:cs="Arial"/>
          <w:sz w:val="20"/>
          <w:szCs w:val="20"/>
        </w:rPr>
        <w:t>lternative behaviour</w:t>
      </w:r>
    </w:p>
    <w:p w:rsidR="003E5625" w:rsidRPr="00041D61" w:rsidRDefault="00AE0A6B" w:rsidP="003E5625">
      <w:pPr>
        <w:spacing w:after="0"/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Module 4: Crisis management and legislation</w:t>
      </w:r>
    </w:p>
    <w:p w:rsidR="003E5625" w:rsidRPr="00041D61" w:rsidRDefault="003E5625" w:rsidP="003E5625">
      <w:pPr>
        <w:spacing w:after="0"/>
        <w:rPr>
          <w:rFonts w:ascii="Arial" w:hAnsi="Arial" w:cs="Arial"/>
          <w:sz w:val="20"/>
          <w:szCs w:val="20"/>
        </w:rPr>
      </w:pPr>
    </w:p>
    <w:p w:rsidR="003E5625" w:rsidRPr="00041D61" w:rsidRDefault="003E5625" w:rsidP="003E5625">
      <w:pPr>
        <w:spacing w:after="0"/>
        <w:rPr>
          <w:rFonts w:ascii="Arial" w:hAnsi="Arial" w:cs="Arial"/>
          <w:sz w:val="20"/>
          <w:szCs w:val="20"/>
        </w:rPr>
      </w:pPr>
    </w:p>
    <w:p w:rsidR="003E5625" w:rsidRPr="00041D61" w:rsidRDefault="00F301C3" w:rsidP="003E562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12579" cy="185009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nitor-SWPBS-Step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714" cy="185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625" w:rsidRPr="00041D61" w:rsidRDefault="003E5625" w:rsidP="003E562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E5625" w:rsidRPr="00041D61" w:rsidRDefault="003E5625" w:rsidP="003E562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44D49" w:rsidRPr="00041D61" w:rsidRDefault="00944D49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Module 1</w:t>
      </w:r>
      <w:r w:rsidR="001E51A7" w:rsidRPr="00041D61">
        <w:rPr>
          <w:rFonts w:ascii="Arial" w:hAnsi="Arial" w:cs="Arial"/>
          <w:sz w:val="20"/>
          <w:szCs w:val="20"/>
        </w:rPr>
        <w:t xml:space="preserve"> will introduce you to </w:t>
      </w:r>
      <w:r w:rsidRPr="00041D61">
        <w:rPr>
          <w:rFonts w:ascii="Arial" w:hAnsi="Arial" w:cs="Arial"/>
          <w:sz w:val="20"/>
          <w:szCs w:val="20"/>
        </w:rPr>
        <w:t>S</w:t>
      </w:r>
      <w:r w:rsidR="00AE0A6B" w:rsidRPr="00041D61">
        <w:rPr>
          <w:rFonts w:ascii="Arial" w:hAnsi="Arial" w:cs="Arial"/>
          <w:sz w:val="20"/>
          <w:szCs w:val="20"/>
        </w:rPr>
        <w:t xml:space="preserve">chool-wide </w:t>
      </w:r>
      <w:r w:rsidRPr="00041D61">
        <w:rPr>
          <w:rFonts w:ascii="Arial" w:hAnsi="Arial" w:cs="Arial"/>
          <w:sz w:val="20"/>
          <w:szCs w:val="20"/>
        </w:rPr>
        <w:t>P</w:t>
      </w:r>
      <w:r w:rsidR="00AE0A6B" w:rsidRPr="00041D61">
        <w:rPr>
          <w:rFonts w:ascii="Arial" w:hAnsi="Arial" w:cs="Arial"/>
          <w:sz w:val="20"/>
          <w:szCs w:val="20"/>
        </w:rPr>
        <w:t xml:space="preserve">ositive </w:t>
      </w:r>
      <w:r w:rsidRPr="00041D61">
        <w:rPr>
          <w:rFonts w:ascii="Arial" w:hAnsi="Arial" w:cs="Arial"/>
          <w:sz w:val="20"/>
          <w:szCs w:val="20"/>
        </w:rPr>
        <w:t>B</w:t>
      </w:r>
      <w:r w:rsidR="00AE0A6B" w:rsidRPr="00041D61">
        <w:rPr>
          <w:rFonts w:ascii="Arial" w:hAnsi="Arial" w:cs="Arial"/>
          <w:sz w:val="20"/>
          <w:szCs w:val="20"/>
        </w:rPr>
        <w:t xml:space="preserve">ehaviour </w:t>
      </w:r>
      <w:r w:rsidRPr="00041D61">
        <w:rPr>
          <w:rFonts w:ascii="Arial" w:hAnsi="Arial" w:cs="Arial"/>
          <w:sz w:val="20"/>
          <w:szCs w:val="20"/>
        </w:rPr>
        <w:t>S</w:t>
      </w:r>
      <w:r w:rsidR="00AE0A6B" w:rsidRPr="00041D61">
        <w:rPr>
          <w:rFonts w:ascii="Arial" w:hAnsi="Arial" w:cs="Arial"/>
          <w:sz w:val="20"/>
          <w:szCs w:val="20"/>
        </w:rPr>
        <w:t>upport (SW</w:t>
      </w:r>
      <w:r w:rsidRPr="00041D61">
        <w:rPr>
          <w:rFonts w:ascii="Arial" w:hAnsi="Arial" w:cs="Arial"/>
          <w:sz w:val="20"/>
          <w:szCs w:val="20"/>
        </w:rPr>
        <w:t>-</w:t>
      </w:r>
      <w:r w:rsidR="00AE0A6B" w:rsidRPr="00041D61">
        <w:rPr>
          <w:rFonts w:ascii="Arial" w:hAnsi="Arial" w:cs="Arial"/>
          <w:sz w:val="20"/>
          <w:szCs w:val="20"/>
        </w:rPr>
        <w:t xml:space="preserve">PBS). </w:t>
      </w:r>
      <w:r w:rsidR="003C7B8C" w:rsidRPr="00041D61">
        <w:rPr>
          <w:rFonts w:ascii="Arial" w:hAnsi="Arial" w:cs="Arial"/>
          <w:sz w:val="20"/>
          <w:szCs w:val="20"/>
        </w:rPr>
        <w:t>There is</w:t>
      </w:r>
      <w:r w:rsidR="00AE0A6B" w:rsidRPr="00041D61">
        <w:rPr>
          <w:rFonts w:ascii="Arial" w:hAnsi="Arial" w:cs="Arial"/>
          <w:sz w:val="20"/>
          <w:szCs w:val="20"/>
        </w:rPr>
        <w:t xml:space="preserve"> an opportunity to reflect on your school</w:t>
      </w:r>
      <w:r w:rsidRPr="00041D61">
        <w:rPr>
          <w:rFonts w:ascii="Arial" w:hAnsi="Arial" w:cs="Arial"/>
          <w:sz w:val="20"/>
          <w:szCs w:val="20"/>
        </w:rPr>
        <w:t>'</w:t>
      </w:r>
      <w:r w:rsidR="00AE0A6B" w:rsidRPr="00041D61">
        <w:rPr>
          <w:rFonts w:ascii="Arial" w:hAnsi="Arial" w:cs="Arial"/>
          <w:sz w:val="20"/>
          <w:szCs w:val="20"/>
        </w:rPr>
        <w:t xml:space="preserve">s progress if you have already commenced SW- PBS.  </w:t>
      </w:r>
    </w:p>
    <w:p w:rsidR="00944D49" w:rsidRPr="00041D61" w:rsidRDefault="00AE0A6B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 xml:space="preserve">The </w:t>
      </w:r>
      <w:r w:rsidR="00944D49" w:rsidRPr="00041D61">
        <w:rPr>
          <w:rFonts w:ascii="Arial" w:hAnsi="Arial" w:cs="Arial"/>
          <w:sz w:val="20"/>
          <w:szCs w:val="20"/>
        </w:rPr>
        <w:t xml:space="preserve">next </w:t>
      </w:r>
      <w:r w:rsidRPr="00041D61">
        <w:rPr>
          <w:rFonts w:ascii="Arial" w:hAnsi="Arial" w:cs="Arial"/>
          <w:sz w:val="20"/>
          <w:szCs w:val="20"/>
        </w:rPr>
        <w:t xml:space="preserve">modules examine the function of </w:t>
      </w:r>
      <w:r w:rsidR="003C7B8C" w:rsidRPr="00041D61">
        <w:rPr>
          <w:rFonts w:ascii="Arial" w:hAnsi="Arial" w:cs="Arial"/>
          <w:sz w:val="20"/>
          <w:szCs w:val="20"/>
        </w:rPr>
        <w:t xml:space="preserve">behaviour and strategies for replacement behaviour. </w:t>
      </w:r>
    </w:p>
    <w:p w:rsidR="00944D49" w:rsidRPr="00041D61" w:rsidRDefault="003C7B8C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The final module looks at crisis management and working in within the current legis</w:t>
      </w:r>
      <w:r w:rsidR="005C169C">
        <w:rPr>
          <w:rFonts w:ascii="Arial" w:hAnsi="Arial" w:cs="Arial"/>
          <w:sz w:val="20"/>
          <w:szCs w:val="20"/>
        </w:rPr>
        <w:t xml:space="preserve">lative framework to provide a safe environment for both </w:t>
      </w:r>
      <w:r w:rsidRPr="00041D61">
        <w:rPr>
          <w:rFonts w:ascii="Arial" w:hAnsi="Arial" w:cs="Arial"/>
          <w:sz w:val="20"/>
          <w:szCs w:val="20"/>
        </w:rPr>
        <w:t xml:space="preserve">staff and students. </w:t>
      </w:r>
    </w:p>
    <w:p w:rsidR="00041D61" w:rsidRDefault="00041D61" w:rsidP="001E51A7">
      <w:pPr>
        <w:rPr>
          <w:rFonts w:ascii="Arial" w:hAnsi="Arial" w:cs="Arial"/>
          <w:sz w:val="20"/>
          <w:szCs w:val="20"/>
        </w:rPr>
      </w:pPr>
    </w:p>
    <w:p w:rsidR="00944D49" w:rsidRPr="00041D61" w:rsidRDefault="00AE0A6B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The modules use a variety of tools such as videos, interviews, discussion groups</w:t>
      </w:r>
      <w:r w:rsidR="00944D49" w:rsidRPr="00041D61">
        <w:rPr>
          <w:rFonts w:ascii="Arial" w:hAnsi="Arial" w:cs="Arial"/>
          <w:sz w:val="20"/>
          <w:szCs w:val="20"/>
        </w:rPr>
        <w:t xml:space="preserve"> and</w:t>
      </w:r>
      <w:r w:rsidRPr="00041D61">
        <w:rPr>
          <w:rFonts w:ascii="Arial" w:hAnsi="Arial" w:cs="Arial"/>
          <w:sz w:val="20"/>
          <w:szCs w:val="20"/>
        </w:rPr>
        <w:t xml:space="preserve"> self-reflection exercise</w:t>
      </w:r>
      <w:r w:rsidR="00944D49" w:rsidRPr="00041D61">
        <w:rPr>
          <w:rFonts w:ascii="Arial" w:hAnsi="Arial" w:cs="Arial"/>
          <w:sz w:val="20"/>
          <w:szCs w:val="20"/>
        </w:rPr>
        <w:t>s</w:t>
      </w:r>
      <w:r w:rsidRPr="00041D61">
        <w:rPr>
          <w:rFonts w:ascii="Arial" w:hAnsi="Arial" w:cs="Arial"/>
          <w:sz w:val="20"/>
          <w:szCs w:val="20"/>
        </w:rPr>
        <w:t xml:space="preserve"> to support the course content. </w:t>
      </w:r>
      <w:r w:rsidR="00944D49" w:rsidRPr="00041D61">
        <w:rPr>
          <w:rFonts w:ascii="Arial" w:hAnsi="Arial" w:cs="Arial"/>
          <w:sz w:val="20"/>
          <w:szCs w:val="20"/>
        </w:rPr>
        <w:t xml:space="preserve">There is a video tour </w:t>
      </w:r>
      <w:r w:rsidR="003C7B8C" w:rsidRPr="00041D61">
        <w:rPr>
          <w:rFonts w:ascii="Arial" w:hAnsi="Arial" w:cs="Arial"/>
          <w:sz w:val="20"/>
          <w:szCs w:val="20"/>
        </w:rPr>
        <w:t>to guide your progression through the modules.</w:t>
      </w:r>
    </w:p>
    <w:p w:rsidR="00C11A47" w:rsidRPr="00041D61" w:rsidRDefault="00C11A47" w:rsidP="001E51A7">
      <w:pPr>
        <w:rPr>
          <w:rFonts w:ascii="Arial" w:hAnsi="Arial" w:cs="Arial"/>
          <w:sz w:val="20"/>
          <w:szCs w:val="20"/>
        </w:rPr>
      </w:pPr>
    </w:p>
    <w:p w:rsidR="00F301C3" w:rsidRPr="00041D61" w:rsidRDefault="00F301C3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39418" cy="174576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nrol.f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418" cy="1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A7" w:rsidRPr="00041D61" w:rsidRDefault="00E04698" w:rsidP="001E51A7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The course “Preventing and responding to extreme behaviour</w:t>
      </w:r>
      <w:r w:rsidR="005C169C">
        <w:rPr>
          <w:rFonts w:ascii="Arial" w:hAnsi="Arial" w:cs="Arial"/>
          <w:sz w:val="20"/>
          <w:szCs w:val="20"/>
        </w:rPr>
        <w:t>”</w:t>
      </w:r>
      <w:r w:rsidRPr="00041D61">
        <w:rPr>
          <w:rFonts w:ascii="Arial" w:hAnsi="Arial" w:cs="Arial"/>
          <w:sz w:val="20"/>
          <w:szCs w:val="20"/>
        </w:rPr>
        <w:t xml:space="preserve"> can be accessed via the DEECD </w:t>
      </w:r>
      <w:r w:rsidR="0097645B" w:rsidRPr="00041D61">
        <w:rPr>
          <w:rFonts w:ascii="Arial" w:hAnsi="Arial" w:cs="Arial"/>
          <w:sz w:val="20"/>
          <w:szCs w:val="20"/>
        </w:rPr>
        <w:t>Professional Learning Portal at</w:t>
      </w:r>
      <w:hyperlink r:id="rId16" w:history="1">
        <w:r w:rsidR="0097645B" w:rsidRPr="00041D61">
          <w:rPr>
            <w:rStyle w:val="Hyperlink"/>
            <w:rFonts w:ascii="Arial" w:hAnsi="Arial" w:cs="Arial"/>
            <w:sz w:val="20"/>
            <w:szCs w:val="20"/>
          </w:rPr>
          <w:t>http://www.tech-savvy.com.au/deecdvic</w:t>
        </w:r>
      </w:hyperlink>
    </w:p>
    <w:p w:rsidR="00E04698" w:rsidRPr="00041D61" w:rsidRDefault="00E04698" w:rsidP="00E04698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To ensure that you are linked with your school (for the purposes of group discussions)</w:t>
      </w:r>
      <w:proofErr w:type="gramStart"/>
      <w:r w:rsidR="00972ED2" w:rsidRPr="00041D61">
        <w:rPr>
          <w:rFonts w:ascii="Arial" w:hAnsi="Arial" w:cs="Arial"/>
          <w:sz w:val="20"/>
          <w:szCs w:val="20"/>
        </w:rPr>
        <w:t>,</w:t>
      </w:r>
      <w:proofErr w:type="gramEnd"/>
      <w:r w:rsidRPr="00041D61">
        <w:rPr>
          <w:rFonts w:ascii="Arial" w:hAnsi="Arial" w:cs="Arial"/>
          <w:sz w:val="20"/>
          <w:szCs w:val="20"/>
        </w:rPr>
        <w:t xml:space="preserve"> your school will have its own group enrolment key.  This key will only need to be used the first time you access the course.</w:t>
      </w:r>
      <w:r w:rsidR="00AE0A6B" w:rsidRPr="00041D61">
        <w:rPr>
          <w:rFonts w:ascii="Arial" w:hAnsi="Arial" w:cs="Arial"/>
          <w:sz w:val="20"/>
          <w:szCs w:val="20"/>
        </w:rPr>
        <w:t>Please speak with your Principal if you do not have your school</w:t>
      </w:r>
      <w:r w:rsidR="00972ED2" w:rsidRPr="00041D61">
        <w:rPr>
          <w:rFonts w:ascii="Arial" w:hAnsi="Arial" w:cs="Arial"/>
          <w:sz w:val="20"/>
          <w:szCs w:val="20"/>
        </w:rPr>
        <w:t>'</w:t>
      </w:r>
      <w:r w:rsidR="00AE0A6B" w:rsidRPr="00041D61">
        <w:rPr>
          <w:rFonts w:ascii="Arial" w:hAnsi="Arial" w:cs="Arial"/>
          <w:sz w:val="20"/>
          <w:szCs w:val="20"/>
        </w:rPr>
        <w:t>s access key.</w:t>
      </w:r>
    </w:p>
    <w:p w:rsidR="00E04698" w:rsidRPr="00041D61" w:rsidRDefault="00E04698" w:rsidP="00E04698">
      <w:p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Here are the instructions for creating an account and then enrolling in a course:</w:t>
      </w:r>
    </w:p>
    <w:p w:rsidR="00E04698" w:rsidRPr="00041D61" w:rsidRDefault="00E04698" w:rsidP="00F301C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Click the 'Create new account' button in the 'Login' box and fill in the registration form. An email will be immediately sent to your email address.</w:t>
      </w:r>
    </w:p>
    <w:p w:rsidR="00F301C3" w:rsidRPr="00041D61" w:rsidRDefault="00F301C3" w:rsidP="00F301C3">
      <w:pPr>
        <w:pStyle w:val="ListParagraph"/>
        <w:ind w:left="435"/>
        <w:rPr>
          <w:rFonts w:ascii="Arial" w:hAnsi="Arial" w:cs="Arial"/>
          <w:sz w:val="20"/>
          <w:szCs w:val="20"/>
        </w:rPr>
      </w:pPr>
    </w:p>
    <w:p w:rsidR="00F301C3" w:rsidRPr="00041D61" w:rsidRDefault="00E04698" w:rsidP="00F301C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Click on the confirmation link in the email. Your account will be confirmed and you will be logged in.</w:t>
      </w:r>
      <w:r w:rsidR="00F301C3" w:rsidRPr="00041D61">
        <w:rPr>
          <w:rFonts w:ascii="Arial" w:hAnsi="Arial" w:cs="Arial"/>
          <w:sz w:val="20"/>
          <w:szCs w:val="20"/>
        </w:rPr>
        <w:br/>
      </w:r>
    </w:p>
    <w:p w:rsidR="00E04698" w:rsidRPr="00041D61" w:rsidRDefault="00E04698" w:rsidP="00F301C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Select the course you wish to participate in.</w:t>
      </w:r>
      <w:r w:rsidR="00F301C3" w:rsidRPr="00041D61">
        <w:rPr>
          <w:rFonts w:ascii="Arial" w:hAnsi="Arial" w:cs="Arial"/>
          <w:sz w:val="20"/>
          <w:szCs w:val="20"/>
        </w:rPr>
        <w:br/>
      </w:r>
    </w:p>
    <w:p w:rsidR="00E04698" w:rsidRPr="00041D61" w:rsidRDefault="00E04698" w:rsidP="00F301C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Enter your 'enrolment key', when prompted. If you do not have your enrolment k</w:t>
      </w:r>
      <w:r w:rsidR="005C169C">
        <w:rPr>
          <w:rFonts w:ascii="Arial" w:hAnsi="Arial" w:cs="Arial"/>
          <w:sz w:val="20"/>
          <w:szCs w:val="20"/>
        </w:rPr>
        <w:t>ey, speak to your school Principal.</w:t>
      </w:r>
      <w:r w:rsidR="00F301C3" w:rsidRPr="00041D61">
        <w:rPr>
          <w:rFonts w:ascii="Arial" w:hAnsi="Arial" w:cs="Arial"/>
          <w:sz w:val="20"/>
          <w:szCs w:val="20"/>
        </w:rPr>
        <w:br/>
      </w:r>
    </w:p>
    <w:p w:rsidR="00E04698" w:rsidRPr="00041D61" w:rsidRDefault="00E04698" w:rsidP="00F301C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41D61">
        <w:rPr>
          <w:rFonts w:ascii="Arial" w:hAnsi="Arial" w:cs="Arial"/>
          <w:sz w:val="20"/>
          <w:szCs w:val="20"/>
        </w:rPr>
        <w:t>Once you have entered your 'enrolment key', you will be enrolled in the course. You will not require your enrolment key the next time you log in.</w:t>
      </w:r>
    </w:p>
    <w:p w:rsidR="00D567C7" w:rsidRPr="00041D61" w:rsidRDefault="00E04698" w:rsidP="001E51A7">
      <w:pPr>
        <w:rPr>
          <w:rFonts w:ascii="Arial" w:hAnsi="Arial" w:cs="Arial"/>
          <w:sz w:val="20"/>
          <w:szCs w:val="20"/>
        </w:rPr>
        <w:sectPr w:rsidR="00D567C7" w:rsidRPr="00041D61" w:rsidSect="00F40C56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 w:rsidRPr="00041D61">
        <w:rPr>
          <w:rFonts w:ascii="Arial" w:hAnsi="Arial" w:cs="Arial"/>
          <w:sz w:val="20"/>
          <w:szCs w:val="20"/>
        </w:rPr>
        <w:t>Any technical issues can be directed to the course administrator</w:t>
      </w:r>
      <w:r w:rsidR="00972ED2" w:rsidRPr="00041D61">
        <w:rPr>
          <w:rFonts w:ascii="Arial" w:hAnsi="Arial" w:cs="Arial"/>
          <w:sz w:val="20"/>
          <w:szCs w:val="20"/>
        </w:rPr>
        <w:t>,</w:t>
      </w:r>
      <w:r w:rsidRPr="00041D61">
        <w:rPr>
          <w:rFonts w:ascii="Arial" w:hAnsi="Arial" w:cs="Arial"/>
          <w:sz w:val="20"/>
          <w:szCs w:val="20"/>
        </w:rPr>
        <w:t xml:space="preserve"> Michelle Payne </w:t>
      </w:r>
      <w:r w:rsidR="0097645B" w:rsidRPr="00041D61">
        <w:rPr>
          <w:rFonts w:ascii="Arial" w:hAnsi="Arial" w:cs="Arial"/>
          <w:sz w:val="20"/>
          <w:szCs w:val="20"/>
        </w:rPr>
        <w:t>by email at:</w:t>
      </w:r>
      <w:r w:rsidRPr="00041D61">
        <w:rPr>
          <w:rFonts w:ascii="Arial" w:hAnsi="Arial" w:cs="Arial"/>
          <w:sz w:val="20"/>
          <w:szCs w:val="20"/>
        </w:rPr>
        <w:t xml:space="preserve"> payne.michelle.l@edumail.vic.gov.</w:t>
      </w:r>
      <w:r w:rsidR="00972ED2" w:rsidRPr="00041D61">
        <w:rPr>
          <w:rFonts w:ascii="Arial" w:hAnsi="Arial" w:cs="Arial"/>
          <w:sz w:val="20"/>
          <w:szCs w:val="20"/>
        </w:rPr>
        <w:t>au</w:t>
      </w:r>
    </w:p>
    <w:p w:rsidR="001E51A7" w:rsidRPr="00041D61" w:rsidRDefault="001E51A7" w:rsidP="0097645B">
      <w:pPr>
        <w:rPr>
          <w:rFonts w:ascii="Arial" w:hAnsi="Arial" w:cs="Arial"/>
          <w:sz w:val="20"/>
          <w:szCs w:val="20"/>
        </w:rPr>
      </w:pPr>
    </w:p>
    <w:sectPr w:rsidR="001E51A7" w:rsidRPr="00041D61" w:rsidSect="00D567C7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7D1"/>
    <w:multiLevelType w:val="hybridMultilevel"/>
    <w:tmpl w:val="8EFE28C6"/>
    <w:lvl w:ilvl="0" w:tplc="A8F8B2B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F5972"/>
    <w:multiLevelType w:val="hybridMultilevel"/>
    <w:tmpl w:val="E6AAC75C"/>
    <w:lvl w:ilvl="0" w:tplc="A22CF71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EDC4B3C"/>
    <w:multiLevelType w:val="hybridMultilevel"/>
    <w:tmpl w:val="27EC14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A7"/>
    <w:rsid w:val="00014E69"/>
    <w:rsid w:val="00041D61"/>
    <w:rsid w:val="0009054F"/>
    <w:rsid w:val="00090D65"/>
    <w:rsid w:val="001444F4"/>
    <w:rsid w:val="001E51A7"/>
    <w:rsid w:val="002E797E"/>
    <w:rsid w:val="0033158F"/>
    <w:rsid w:val="00354B49"/>
    <w:rsid w:val="003C7B8C"/>
    <w:rsid w:val="003E5625"/>
    <w:rsid w:val="00444329"/>
    <w:rsid w:val="004D07B3"/>
    <w:rsid w:val="00506241"/>
    <w:rsid w:val="00536F90"/>
    <w:rsid w:val="005C169C"/>
    <w:rsid w:val="005E04D5"/>
    <w:rsid w:val="006B0A57"/>
    <w:rsid w:val="007D0F87"/>
    <w:rsid w:val="007D201D"/>
    <w:rsid w:val="008771A3"/>
    <w:rsid w:val="00886DD5"/>
    <w:rsid w:val="00944D49"/>
    <w:rsid w:val="00972ED2"/>
    <w:rsid w:val="0097645B"/>
    <w:rsid w:val="009C4502"/>
    <w:rsid w:val="00AD2BAF"/>
    <w:rsid w:val="00AE0A6B"/>
    <w:rsid w:val="00BC410F"/>
    <w:rsid w:val="00BC5A83"/>
    <w:rsid w:val="00C11A47"/>
    <w:rsid w:val="00C43C1A"/>
    <w:rsid w:val="00CA0344"/>
    <w:rsid w:val="00D510E1"/>
    <w:rsid w:val="00D567C7"/>
    <w:rsid w:val="00D67E6F"/>
    <w:rsid w:val="00E04698"/>
    <w:rsid w:val="00E443EC"/>
    <w:rsid w:val="00E94A66"/>
    <w:rsid w:val="00EC214C"/>
    <w:rsid w:val="00F301C3"/>
    <w:rsid w:val="00F40C56"/>
    <w:rsid w:val="00F62B7F"/>
    <w:rsid w:val="00FB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44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4432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046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A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0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44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4432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046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A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0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ch-savvy.com.au/deecdvic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4608EAF-D05B-48AE-9CE7-6E50CCF42869}"/>
</file>

<file path=customXml/itemProps2.xml><?xml version="1.0" encoding="utf-8"?>
<ds:datastoreItem xmlns:ds="http://schemas.openxmlformats.org/officeDocument/2006/customXml" ds:itemID="{19A564F6-A113-4FB9-BFD1-2A3F3A89E7EE}"/>
</file>

<file path=customXml/itemProps3.xml><?xml version="1.0" encoding="utf-8"?>
<ds:datastoreItem xmlns:ds="http://schemas.openxmlformats.org/officeDocument/2006/customXml" ds:itemID="{EAC826F2-9184-4568-AE24-BA3F7E9BB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09005619</cp:lastModifiedBy>
  <cp:revision>2</cp:revision>
  <cp:lastPrinted>2013-07-03T04:26:00Z</cp:lastPrinted>
  <dcterms:created xsi:type="dcterms:W3CDTF">2014-01-29T00:33:00Z</dcterms:created>
  <dcterms:modified xsi:type="dcterms:W3CDTF">2014-01-29T00:33:00Z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