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4844E" w14:textId="2DFA1A0C" w:rsidR="00BF115B" w:rsidRPr="005866CC" w:rsidRDefault="003E09EA" w:rsidP="00C46A14">
      <w:pPr>
        <w:pStyle w:val="Heading2"/>
        <w:rPr>
          <w:b w:val="0"/>
          <w:sz w:val="16"/>
          <w:szCs w:val="16"/>
        </w:rPr>
      </w:pPr>
      <w:r>
        <w:t>Contract</w:t>
      </w:r>
      <w:r w:rsidR="00A63EDF" w:rsidRPr="00B6643D">
        <w:t xml:space="preserve"> Details</w:t>
      </w:r>
      <w:r w:rsidR="00EE33DD">
        <w:br/>
      </w:r>
      <w:r w:rsidR="005866CC" w:rsidRPr="005866CC">
        <w:rPr>
          <w:b w:val="0"/>
          <w:sz w:val="16"/>
          <w:szCs w:val="16"/>
        </w:rPr>
        <w:t>The Services must be supplied by the RTO to the School Council in accordance with the Terms and Conditions at Attachment 1 and Attachment 2 (if applicable). Capitalised terms in these Contract Details that are otherwise undefined have the meaning given in the Conditions, or the Services, with the meaning in the Conditions to take precedence to the extent of any inconsistency</w:t>
      </w:r>
      <w:r w:rsidR="005866CC">
        <w:rPr>
          <w:b w:val="0"/>
          <w:sz w:val="16"/>
          <w:szCs w:val="16"/>
        </w:rPr>
        <w:t>.</w:t>
      </w:r>
    </w:p>
    <w:tbl>
      <w:tblPr>
        <w:tblStyle w:val="TableGrid"/>
        <w:tblpPr w:leftFromText="180" w:rightFromText="180" w:vertAnchor="text" w:horzAnchor="margin" w:tblpXSpec="center" w:tblpY="73"/>
        <w:tblW w:w="10094" w:type="dxa"/>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817"/>
        <w:gridCol w:w="1883"/>
        <w:gridCol w:w="7394"/>
      </w:tblGrid>
      <w:tr w:rsidR="006656E6" w:rsidRPr="00F83754" w14:paraId="7D655BDE" w14:textId="77777777" w:rsidTr="00CD738B">
        <w:trPr>
          <w:trHeight w:val="252"/>
        </w:trPr>
        <w:tc>
          <w:tcPr>
            <w:tcW w:w="817" w:type="dxa"/>
            <w:tcBorders>
              <w:top w:val="single" w:sz="4" w:space="0" w:color="005133"/>
              <w:bottom w:val="single" w:sz="4" w:space="0" w:color="BFBFBF" w:themeColor="background1" w:themeShade="BF"/>
            </w:tcBorders>
            <w:shd w:val="clear" w:color="auto" w:fill="005133"/>
            <w:vAlign w:val="center"/>
          </w:tcPr>
          <w:p w14:paraId="7D569CBE" w14:textId="77777777" w:rsidR="006656E6" w:rsidRPr="00CD738B" w:rsidRDefault="006656E6" w:rsidP="00CD738B">
            <w:pPr>
              <w:rPr>
                <w:b/>
                <w:color w:val="FFFFFF" w:themeColor="background1"/>
              </w:rPr>
            </w:pPr>
            <w:r w:rsidRPr="00CD738B">
              <w:rPr>
                <w:b/>
                <w:color w:val="FFFFFF" w:themeColor="background1"/>
              </w:rPr>
              <w:t>Item 1</w:t>
            </w:r>
          </w:p>
        </w:tc>
        <w:tc>
          <w:tcPr>
            <w:tcW w:w="1883" w:type="dxa"/>
            <w:tcBorders>
              <w:top w:val="single" w:sz="4" w:space="0" w:color="005133"/>
              <w:bottom w:val="single" w:sz="4" w:space="0" w:color="BFBFBF" w:themeColor="background1" w:themeShade="BF"/>
            </w:tcBorders>
            <w:vAlign w:val="center"/>
          </w:tcPr>
          <w:p w14:paraId="7EC81483" w14:textId="77777777" w:rsidR="006656E6" w:rsidRPr="00CD738B" w:rsidRDefault="006656E6" w:rsidP="00CD738B">
            <w:r w:rsidRPr="00CD738B">
              <w:t>School Council</w:t>
            </w:r>
          </w:p>
        </w:tc>
        <w:tc>
          <w:tcPr>
            <w:tcW w:w="7394" w:type="dxa"/>
            <w:tcBorders>
              <w:top w:val="single" w:sz="4" w:space="0" w:color="005133"/>
              <w:bottom w:val="single" w:sz="4" w:space="0" w:color="BFBFBF" w:themeColor="background1" w:themeShade="BF"/>
            </w:tcBorders>
            <w:vAlign w:val="center"/>
          </w:tcPr>
          <w:p w14:paraId="139A7687" w14:textId="77777777" w:rsidR="006656E6" w:rsidRDefault="006656E6" w:rsidP="00CD738B">
            <w:r w:rsidRPr="00CD738B">
              <w:t>[insert name and address]</w:t>
            </w:r>
          </w:p>
          <w:p w14:paraId="5CC7F095" w14:textId="77777777" w:rsidR="00DD77DB" w:rsidRPr="00CD738B" w:rsidRDefault="00DD77DB" w:rsidP="00CD738B"/>
        </w:tc>
      </w:tr>
      <w:tr w:rsidR="006656E6" w:rsidRPr="00F83754" w14:paraId="5B22FB0D" w14:textId="77777777" w:rsidTr="00CD738B">
        <w:trPr>
          <w:trHeight w:val="913"/>
        </w:trPr>
        <w:tc>
          <w:tcPr>
            <w:tcW w:w="817" w:type="dxa"/>
            <w:tcBorders>
              <w:top w:val="single" w:sz="4" w:space="0" w:color="BFBFBF" w:themeColor="background1" w:themeShade="BF"/>
            </w:tcBorders>
            <w:shd w:val="clear" w:color="auto" w:fill="005133"/>
            <w:vAlign w:val="center"/>
          </w:tcPr>
          <w:p w14:paraId="5096C238" w14:textId="1FDB1029" w:rsidR="006656E6" w:rsidRPr="00CD738B" w:rsidRDefault="001C4FDB" w:rsidP="00CD738B">
            <w:pPr>
              <w:rPr>
                <w:b/>
                <w:color w:val="FFFFFF" w:themeColor="background1"/>
              </w:rPr>
            </w:pPr>
            <w:r w:rsidRPr="00BF115B">
              <w:rPr>
                <w:b/>
                <w:color w:val="FFFFFF" w:themeColor="background1"/>
              </w:rPr>
              <w:t>Item 2</w:t>
            </w:r>
          </w:p>
        </w:tc>
        <w:tc>
          <w:tcPr>
            <w:tcW w:w="1883" w:type="dxa"/>
            <w:tcBorders>
              <w:top w:val="single" w:sz="4" w:space="0" w:color="BFBFBF" w:themeColor="background1" w:themeShade="BF"/>
            </w:tcBorders>
            <w:vAlign w:val="center"/>
          </w:tcPr>
          <w:p w14:paraId="42A5B124" w14:textId="3207B376" w:rsidR="006656E6" w:rsidRPr="00CD738B" w:rsidRDefault="001C4FDB" w:rsidP="00CD738B">
            <w:r w:rsidRPr="00F83754">
              <w:t>School Council Representative</w:t>
            </w:r>
          </w:p>
        </w:tc>
        <w:tc>
          <w:tcPr>
            <w:tcW w:w="7394" w:type="dxa"/>
            <w:tcBorders>
              <w:top w:val="single" w:sz="4" w:space="0" w:color="BFBFBF" w:themeColor="background1" w:themeShade="BF"/>
            </w:tcBorders>
            <w:vAlign w:val="center"/>
          </w:tcPr>
          <w:p w14:paraId="6C7C830A" w14:textId="77777777" w:rsidR="001C4FDB" w:rsidRPr="00F83754" w:rsidRDefault="001C4FDB" w:rsidP="00BF115B">
            <w:r w:rsidRPr="00F83754">
              <w:t>[insert name, position, address and contact details]</w:t>
            </w:r>
          </w:p>
          <w:p w14:paraId="698980E7" w14:textId="77777777" w:rsidR="006656E6" w:rsidRPr="00CD738B" w:rsidRDefault="006656E6" w:rsidP="00CD738B">
            <w:r w:rsidRPr="00CD738B">
              <w:t>Care Of: [if needed, insert first point of contact details for the School Council, being a person or position who is not the Representative.]</w:t>
            </w:r>
          </w:p>
        </w:tc>
      </w:tr>
      <w:tr w:rsidR="006656E6" w:rsidRPr="00F83754" w14:paraId="107DC48A" w14:textId="77777777" w:rsidTr="00CD738B">
        <w:trPr>
          <w:trHeight w:val="238"/>
        </w:trPr>
        <w:tc>
          <w:tcPr>
            <w:tcW w:w="817" w:type="dxa"/>
            <w:shd w:val="clear" w:color="auto" w:fill="005133"/>
            <w:vAlign w:val="center"/>
          </w:tcPr>
          <w:p w14:paraId="041D4B7E" w14:textId="3CB0CD6C" w:rsidR="006656E6" w:rsidRPr="00CD738B" w:rsidRDefault="006656E6" w:rsidP="00CD738B">
            <w:pPr>
              <w:rPr>
                <w:b/>
                <w:color w:val="FFFFFF" w:themeColor="background1"/>
              </w:rPr>
            </w:pPr>
            <w:r w:rsidRPr="00CD738B">
              <w:rPr>
                <w:b/>
                <w:color w:val="FFFFFF" w:themeColor="background1"/>
              </w:rPr>
              <w:t xml:space="preserve">Item </w:t>
            </w:r>
            <w:r w:rsidR="00BF115B" w:rsidRPr="00BF115B">
              <w:rPr>
                <w:b/>
                <w:color w:val="FFFFFF" w:themeColor="background1"/>
              </w:rPr>
              <w:t>3</w:t>
            </w:r>
          </w:p>
        </w:tc>
        <w:tc>
          <w:tcPr>
            <w:tcW w:w="1883" w:type="dxa"/>
            <w:vAlign w:val="center"/>
          </w:tcPr>
          <w:p w14:paraId="72E5E0FC" w14:textId="65C56C6B" w:rsidR="006656E6" w:rsidRPr="00CD738B" w:rsidRDefault="006656E6" w:rsidP="00CD738B">
            <w:r w:rsidRPr="00CD738B">
              <w:t>RTO</w:t>
            </w:r>
          </w:p>
        </w:tc>
        <w:tc>
          <w:tcPr>
            <w:tcW w:w="7394" w:type="dxa"/>
            <w:vAlign w:val="center"/>
          </w:tcPr>
          <w:p w14:paraId="27C1CE78" w14:textId="77777777" w:rsidR="00CD738B" w:rsidRDefault="006656E6" w:rsidP="00CD738B">
            <w:pPr>
              <w:rPr>
                <w:color w:val="000000" w:themeColor="text1"/>
              </w:rPr>
            </w:pPr>
            <w:r w:rsidRPr="00CD738B">
              <w:t>[</w:t>
            </w:r>
            <w:r w:rsidRPr="00DD77DB">
              <w:rPr>
                <w:color w:val="000000" w:themeColor="text1"/>
              </w:rPr>
              <w:t>insert name</w:t>
            </w:r>
            <w:r w:rsidR="00FE27F2" w:rsidRPr="00C46A14">
              <w:rPr>
                <w:color w:val="000000" w:themeColor="text1"/>
              </w:rPr>
              <w:t>, RTO code</w:t>
            </w:r>
            <w:r w:rsidR="00CD738B" w:rsidRPr="00DD77DB">
              <w:rPr>
                <w:color w:val="000000" w:themeColor="text1"/>
              </w:rPr>
              <w:t xml:space="preserve"> and </w:t>
            </w:r>
            <w:r w:rsidRPr="00DD77DB">
              <w:rPr>
                <w:color w:val="000000" w:themeColor="text1"/>
              </w:rPr>
              <w:t>address</w:t>
            </w:r>
            <w:r w:rsidR="00CD738B" w:rsidRPr="00DD77DB">
              <w:rPr>
                <w:color w:val="000000" w:themeColor="text1"/>
              </w:rPr>
              <w:t>]</w:t>
            </w:r>
          </w:p>
          <w:p w14:paraId="77F516EF" w14:textId="15A1A332" w:rsidR="00DD77DB" w:rsidRPr="00CD738B" w:rsidRDefault="00DD77DB" w:rsidP="00CD738B"/>
        </w:tc>
      </w:tr>
      <w:tr w:rsidR="006656E6" w:rsidRPr="00F83754" w14:paraId="250CAD08" w14:textId="77777777" w:rsidTr="00CD738B">
        <w:trPr>
          <w:trHeight w:val="913"/>
        </w:trPr>
        <w:tc>
          <w:tcPr>
            <w:tcW w:w="817" w:type="dxa"/>
            <w:shd w:val="clear" w:color="auto" w:fill="005133"/>
            <w:vAlign w:val="center"/>
          </w:tcPr>
          <w:p w14:paraId="43E9A365" w14:textId="05B25FD1" w:rsidR="006656E6" w:rsidRPr="00CD738B" w:rsidRDefault="001C4FDB" w:rsidP="00CD738B">
            <w:pPr>
              <w:rPr>
                <w:b/>
                <w:color w:val="FFFFFF" w:themeColor="background1"/>
              </w:rPr>
            </w:pPr>
            <w:r w:rsidRPr="00BF115B">
              <w:rPr>
                <w:b/>
                <w:color w:val="FFFFFF" w:themeColor="background1"/>
              </w:rPr>
              <w:t>Item 4</w:t>
            </w:r>
          </w:p>
        </w:tc>
        <w:tc>
          <w:tcPr>
            <w:tcW w:w="1883" w:type="dxa"/>
            <w:vAlign w:val="center"/>
          </w:tcPr>
          <w:p w14:paraId="752E3B8B" w14:textId="271290F2" w:rsidR="006656E6" w:rsidRPr="00CD738B" w:rsidRDefault="001C4FDB" w:rsidP="00CD738B">
            <w:r w:rsidRPr="00F83754">
              <w:t>RTO Representative</w:t>
            </w:r>
          </w:p>
        </w:tc>
        <w:tc>
          <w:tcPr>
            <w:tcW w:w="7394" w:type="dxa"/>
            <w:vAlign w:val="center"/>
          </w:tcPr>
          <w:p w14:paraId="0E4F5A5A" w14:textId="77777777" w:rsidR="001C4FDB" w:rsidRPr="00F83754" w:rsidRDefault="001C4FDB" w:rsidP="00BF115B">
            <w:r w:rsidRPr="00F83754">
              <w:t>[insert name, position, address and contact details]</w:t>
            </w:r>
          </w:p>
          <w:p w14:paraId="09AF4C3E" w14:textId="77777777" w:rsidR="006656E6" w:rsidRPr="00CD738B" w:rsidRDefault="006656E6" w:rsidP="00CD738B">
            <w:r w:rsidRPr="00CD738B">
              <w:t>Care Of: [if needed, insert first point of contact details for the RTO, being a person or position who is not the Representative.]</w:t>
            </w:r>
          </w:p>
        </w:tc>
      </w:tr>
      <w:tr w:rsidR="006656E6" w:rsidRPr="00F83754" w14:paraId="5ADB5321" w14:textId="77777777" w:rsidTr="00CD738B">
        <w:tc>
          <w:tcPr>
            <w:tcW w:w="817" w:type="dxa"/>
            <w:shd w:val="clear" w:color="auto" w:fill="005133"/>
            <w:vAlign w:val="center"/>
          </w:tcPr>
          <w:p w14:paraId="7256E2D2" w14:textId="77777777" w:rsidR="006656E6" w:rsidRPr="00CD738B" w:rsidRDefault="006656E6" w:rsidP="00CD738B">
            <w:pPr>
              <w:rPr>
                <w:b/>
                <w:color w:val="FFFFFF" w:themeColor="background1"/>
              </w:rPr>
            </w:pPr>
            <w:r w:rsidRPr="00CD738B">
              <w:rPr>
                <w:b/>
                <w:color w:val="FFFFFF" w:themeColor="background1"/>
              </w:rPr>
              <w:t>Item 5</w:t>
            </w:r>
          </w:p>
        </w:tc>
        <w:tc>
          <w:tcPr>
            <w:tcW w:w="1883" w:type="dxa"/>
            <w:vAlign w:val="center"/>
          </w:tcPr>
          <w:p w14:paraId="0A48871B" w14:textId="77777777" w:rsidR="006656E6" w:rsidRPr="00CD738B" w:rsidRDefault="006656E6" w:rsidP="00CD738B">
            <w:r w:rsidRPr="00CD738B">
              <w:t>Term</w:t>
            </w:r>
          </w:p>
        </w:tc>
        <w:tc>
          <w:tcPr>
            <w:tcW w:w="7394" w:type="dxa"/>
            <w:vAlign w:val="center"/>
          </w:tcPr>
          <w:p w14:paraId="1B73D12E" w14:textId="77777777" w:rsidR="006656E6" w:rsidRDefault="006656E6" w:rsidP="00CD738B">
            <w:r w:rsidRPr="00CD738B">
              <w:t>This Contract starts on ## [insert date]</w:t>
            </w:r>
          </w:p>
          <w:p w14:paraId="511A98A0" w14:textId="77777777" w:rsidR="00DD77DB" w:rsidRPr="00CD738B" w:rsidRDefault="00DD77DB" w:rsidP="00CD738B"/>
          <w:p w14:paraId="045E1376" w14:textId="77777777" w:rsidR="00CD738B" w:rsidRDefault="006656E6" w:rsidP="00CD738B">
            <w:r w:rsidRPr="00CD738B">
              <w:t>This Contract ends on ## [insert date]</w:t>
            </w:r>
          </w:p>
          <w:p w14:paraId="452C984B" w14:textId="74FE6EA2" w:rsidR="00DD77DB" w:rsidRPr="00CD738B" w:rsidRDefault="00DD77DB" w:rsidP="00CD738B"/>
        </w:tc>
      </w:tr>
      <w:tr w:rsidR="006656E6" w:rsidRPr="00F83754" w14:paraId="408D6331" w14:textId="77777777" w:rsidTr="00CD738B">
        <w:tc>
          <w:tcPr>
            <w:tcW w:w="817" w:type="dxa"/>
            <w:shd w:val="clear" w:color="auto" w:fill="005133"/>
            <w:vAlign w:val="center"/>
          </w:tcPr>
          <w:p w14:paraId="2B1109AF" w14:textId="77777777" w:rsidR="006656E6" w:rsidRPr="00CD738B" w:rsidRDefault="006656E6" w:rsidP="00CD738B">
            <w:pPr>
              <w:rPr>
                <w:b/>
                <w:color w:val="FFFFFF" w:themeColor="background1"/>
              </w:rPr>
            </w:pPr>
            <w:r w:rsidRPr="00CD738B">
              <w:rPr>
                <w:b/>
                <w:color w:val="FFFFFF" w:themeColor="background1"/>
              </w:rPr>
              <w:t>Item 6</w:t>
            </w:r>
          </w:p>
        </w:tc>
        <w:tc>
          <w:tcPr>
            <w:tcW w:w="1883" w:type="dxa"/>
            <w:vAlign w:val="center"/>
          </w:tcPr>
          <w:p w14:paraId="47AD393E" w14:textId="77777777" w:rsidR="006656E6" w:rsidRPr="00CD738B" w:rsidRDefault="006656E6" w:rsidP="00CD738B">
            <w:r w:rsidRPr="00CD738B">
              <w:t>Fees</w:t>
            </w:r>
          </w:p>
        </w:tc>
        <w:tc>
          <w:tcPr>
            <w:tcW w:w="7394" w:type="dxa"/>
            <w:vAlign w:val="center"/>
          </w:tcPr>
          <w:p w14:paraId="5B79E1FA" w14:textId="77777777" w:rsidR="006656E6" w:rsidRDefault="006656E6" w:rsidP="00CD738B">
            <w:r w:rsidRPr="00CD738B">
              <w:t>[Example Only - parties to insert details]</w:t>
            </w:r>
          </w:p>
          <w:p w14:paraId="281D4779" w14:textId="77777777" w:rsidR="00DD77DB" w:rsidRPr="00CD738B" w:rsidRDefault="00DD77DB" w:rsidP="00CD738B"/>
          <w:p w14:paraId="6DDF2795" w14:textId="77777777" w:rsidR="006656E6" w:rsidRDefault="006656E6" w:rsidP="00CD738B">
            <w:r w:rsidRPr="00CD738B">
              <w:t>Total Fee $ (including GST) for the Term payable as follows:</w:t>
            </w:r>
          </w:p>
          <w:p w14:paraId="064BA9E1" w14:textId="77777777" w:rsidR="00DD77DB" w:rsidRPr="00CD738B" w:rsidRDefault="00DD77DB" w:rsidP="00CD738B"/>
          <w:p w14:paraId="24FE7152" w14:textId="77777777" w:rsidR="006656E6" w:rsidRDefault="006656E6" w:rsidP="00CD738B">
            <w:r w:rsidRPr="00CD738B">
              <w:t>[x]% of Fee payable [x]working days after start of school term 1</w:t>
            </w:r>
          </w:p>
          <w:p w14:paraId="1FC0C3B4" w14:textId="77777777" w:rsidR="00DD77DB" w:rsidRPr="00CD738B" w:rsidRDefault="00DD77DB" w:rsidP="00CD738B"/>
          <w:p w14:paraId="504E29BC" w14:textId="77777777" w:rsidR="006656E6" w:rsidRDefault="006656E6" w:rsidP="00CD738B">
            <w:r w:rsidRPr="00CD738B">
              <w:t>[x]% of Fee payable [x]working days after start of school term 2</w:t>
            </w:r>
          </w:p>
          <w:p w14:paraId="41209540" w14:textId="77777777" w:rsidR="00DD77DB" w:rsidRPr="00CD738B" w:rsidRDefault="00DD77DB" w:rsidP="00CD738B"/>
          <w:p w14:paraId="61A3EE0E" w14:textId="77777777" w:rsidR="006656E6" w:rsidRDefault="006656E6" w:rsidP="00CD738B">
            <w:r w:rsidRPr="00CD738B">
              <w:t>[x]% of Fee payable [x]working days after start of school term 3</w:t>
            </w:r>
          </w:p>
          <w:p w14:paraId="1A0A8F52" w14:textId="77777777" w:rsidR="00DD77DB" w:rsidRPr="00CD738B" w:rsidRDefault="00DD77DB" w:rsidP="00CD738B"/>
          <w:p w14:paraId="68F08A57" w14:textId="77777777" w:rsidR="006656E6" w:rsidRDefault="006656E6" w:rsidP="00CD738B">
            <w:r w:rsidRPr="00CD738B">
              <w:t>[x]% of Fee payable [x]working days after start of school term 4</w:t>
            </w:r>
          </w:p>
          <w:p w14:paraId="2228F2D1" w14:textId="77777777" w:rsidR="00DD77DB" w:rsidRPr="00CD738B" w:rsidRDefault="00DD77DB" w:rsidP="00CD738B"/>
          <w:p w14:paraId="17F7EDFB" w14:textId="77777777" w:rsidR="00CD738B" w:rsidRDefault="006656E6" w:rsidP="00CD738B">
            <w:r w:rsidRPr="00CD738B">
              <w:t>[x]% of Fee payable [x]working days after receipt of final Student results</w:t>
            </w:r>
          </w:p>
          <w:p w14:paraId="6EF82416" w14:textId="5FE722E7" w:rsidR="00DD77DB" w:rsidRPr="00CD738B" w:rsidRDefault="00DD77DB" w:rsidP="00CD738B"/>
        </w:tc>
      </w:tr>
      <w:tr w:rsidR="006656E6" w:rsidRPr="00F83754" w14:paraId="1121EC7C" w14:textId="77777777" w:rsidTr="00CD738B">
        <w:tc>
          <w:tcPr>
            <w:tcW w:w="817" w:type="dxa"/>
            <w:shd w:val="clear" w:color="auto" w:fill="005133"/>
            <w:vAlign w:val="center"/>
          </w:tcPr>
          <w:p w14:paraId="0B232ABE" w14:textId="77777777" w:rsidR="006656E6" w:rsidRPr="00CD738B" w:rsidRDefault="006656E6" w:rsidP="00CD738B">
            <w:pPr>
              <w:rPr>
                <w:b/>
                <w:color w:val="FFFFFF" w:themeColor="background1"/>
              </w:rPr>
            </w:pPr>
            <w:r w:rsidRPr="00CD738B">
              <w:rPr>
                <w:b/>
                <w:color w:val="FFFFFF" w:themeColor="background1"/>
              </w:rPr>
              <w:t>Item 7</w:t>
            </w:r>
          </w:p>
        </w:tc>
        <w:tc>
          <w:tcPr>
            <w:tcW w:w="1883" w:type="dxa"/>
            <w:vAlign w:val="center"/>
          </w:tcPr>
          <w:p w14:paraId="5F2B69A1" w14:textId="77777777" w:rsidR="006656E6" w:rsidRPr="00CD738B" w:rsidRDefault="006656E6" w:rsidP="00CD738B">
            <w:r w:rsidRPr="00CD738B">
              <w:t>Services</w:t>
            </w:r>
          </w:p>
        </w:tc>
        <w:tc>
          <w:tcPr>
            <w:tcW w:w="7394" w:type="dxa"/>
            <w:vAlign w:val="center"/>
          </w:tcPr>
          <w:p w14:paraId="1D71768D" w14:textId="77777777" w:rsidR="00CD738B" w:rsidRDefault="001A7BCD" w:rsidP="00CD738B">
            <w:r w:rsidRPr="00CD738B">
              <w:t>See Schedule 1</w:t>
            </w:r>
          </w:p>
          <w:p w14:paraId="1F801E95" w14:textId="4132E10B" w:rsidR="00DD77DB" w:rsidRPr="00CD738B" w:rsidRDefault="00DD77DB" w:rsidP="00CD738B"/>
        </w:tc>
      </w:tr>
      <w:tr w:rsidR="006656E6" w:rsidRPr="00F83754" w14:paraId="691408B4" w14:textId="77777777" w:rsidTr="00CD738B">
        <w:tc>
          <w:tcPr>
            <w:tcW w:w="817" w:type="dxa"/>
            <w:shd w:val="clear" w:color="auto" w:fill="005133"/>
            <w:vAlign w:val="center"/>
          </w:tcPr>
          <w:p w14:paraId="5D7A06EB" w14:textId="77777777" w:rsidR="006656E6" w:rsidRPr="00CD738B" w:rsidRDefault="006656E6" w:rsidP="00CD738B">
            <w:pPr>
              <w:rPr>
                <w:b/>
                <w:color w:val="FFFFFF" w:themeColor="background1"/>
              </w:rPr>
            </w:pPr>
            <w:r w:rsidRPr="00CD738B">
              <w:rPr>
                <w:b/>
                <w:color w:val="FFFFFF" w:themeColor="background1"/>
              </w:rPr>
              <w:t>Item 8</w:t>
            </w:r>
          </w:p>
        </w:tc>
        <w:tc>
          <w:tcPr>
            <w:tcW w:w="1883" w:type="dxa"/>
            <w:vAlign w:val="center"/>
          </w:tcPr>
          <w:p w14:paraId="2D685637" w14:textId="77777777" w:rsidR="006656E6" w:rsidRPr="00CD738B" w:rsidRDefault="006656E6" w:rsidP="00CD738B">
            <w:r w:rsidRPr="00CD738B">
              <w:t>Training</w:t>
            </w:r>
          </w:p>
        </w:tc>
        <w:tc>
          <w:tcPr>
            <w:tcW w:w="7394" w:type="dxa"/>
            <w:vAlign w:val="center"/>
          </w:tcPr>
          <w:p w14:paraId="24DDB3D3" w14:textId="77777777" w:rsidR="00CD738B" w:rsidRDefault="006656E6" w:rsidP="00CD738B">
            <w:r w:rsidRPr="00CD738B">
              <w:t>See Schedule 2</w:t>
            </w:r>
          </w:p>
          <w:p w14:paraId="16C04497" w14:textId="57F036C4" w:rsidR="00DD77DB" w:rsidRPr="00CD738B" w:rsidRDefault="00DD77DB" w:rsidP="00CD738B"/>
        </w:tc>
      </w:tr>
      <w:tr w:rsidR="006656E6" w:rsidRPr="00F83754" w14:paraId="474D83F0" w14:textId="77777777" w:rsidTr="00CD738B">
        <w:tc>
          <w:tcPr>
            <w:tcW w:w="817" w:type="dxa"/>
            <w:shd w:val="clear" w:color="auto" w:fill="005133"/>
            <w:vAlign w:val="center"/>
          </w:tcPr>
          <w:p w14:paraId="409ED5E8" w14:textId="77777777" w:rsidR="006656E6" w:rsidRPr="00CD738B" w:rsidRDefault="006656E6" w:rsidP="00CD738B">
            <w:pPr>
              <w:rPr>
                <w:b/>
                <w:color w:val="FFFFFF" w:themeColor="background1"/>
              </w:rPr>
            </w:pPr>
            <w:r w:rsidRPr="00CD738B">
              <w:rPr>
                <w:b/>
                <w:color w:val="FFFFFF" w:themeColor="background1"/>
              </w:rPr>
              <w:t>Item 9</w:t>
            </w:r>
          </w:p>
        </w:tc>
        <w:tc>
          <w:tcPr>
            <w:tcW w:w="1883" w:type="dxa"/>
            <w:vAlign w:val="center"/>
          </w:tcPr>
          <w:p w14:paraId="2880EA11" w14:textId="77777777" w:rsidR="006656E6" w:rsidRPr="00CD738B" w:rsidRDefault="006656E6" w:rsidP="00CD738B">
            <w:r w:rsidRPr="00CD738B">
              <w:t>Program details</w:t>
            </w:r>
          </w:p>
        </w:tc>
        <w:tc>
          <w:tcPr>
            <w:tcW w:w="7394" w:type="dxa"/>
            <w:vAlign w:val="center"/>
          </w:tcPr>
          <w:p w14:paraId="68486CC2" w14:textId="77777777" w:rsidR="00CD738B" w:rsidRDefault="006656E6" w:rsidP="00CD738B">
            <w:r w:rsidRPr="00CD738B">
              <w:t>See Schedule 3</w:t>
            </w:r>
          </w:p>
          <w:p w14:paraId="74A05E45" w14:textId="3571D9E4" w:rsidR="00DD77DB" w:rsidRPr="00CD738B" w:rsidRDefault="00DD77DB" w:rsidP="00CD738B"/>
        </w:tc>
      </w:tr>
      <w:tr w:rsidR="006656E6" w:rsidRPr="00F83754" w14:paraId="150936E0" w14:textId="77777777" w:rsidTr="00CD738B">
        <w:tc>
          <w:tcPr>
            <w:tcW w:w="817" w:type="dxa"/>
            <w:shd w:val="clear" w:color="auto" w:fill="005133"/>
            <w:vAlign w:val="center"/>
          </w:tcPr>
          <w:p w14:paraId="03CB663B" w14:textId="77777777" w:rsidR="006656E6" w:rsidRPr="00CD738B" w:rsidRDefault="006656E6" w:rsidP="00CD738B">
            <w:pPr>
              <w:rPr>
                <w:b/>
                <w:color w:val="FFFFFF" w:themeColor="background1"/>
              </w:rPr>
            </w:pPr>
            <w:r w:rsidRPr="00CD738B">
              <w:rPr>
                <w:b/>
                <w:color w:val="FFFFFF" w:themeColor="background1"/>
              </w:rPr>
              <w:t>Item 10</w:t>
            </w:r>
          </w:p>
        </w:tc>
        <w:tc>
          <w:tcPr>
            <w:tcW w:w="1883" w:type="dxa"/>
            <w:vAlign w:val="center"/>
          </w:tcPr>
          <w:p w14:paraId="2D1DA952" w14:textId="77777777" w:rsidR="006656E6" w:rsidRPr="00CD738B" w:rsidRDefault="006656E6" w:rsidP="00CD738B">
            <w:r w:rsidRPr="00CD738B">
              <w:t xml:space="preserve">School Personnel  </w:t>
            </w:r>
          </w:p>
        </w:tc>
        <w:tc>
          <w:tcPr>
            <w:tcW w:w="7394" w:type="dxa"/>
            <w:vAlign w:val="center"/>
          </w:tcPr>
          <w:p w14:paraId="3D8136C7" w14:textId="77777777" w:rsidR="00CD738B" w:rsidRDefault="006656E6" w:rsidP="00CD738B">
            <w:r w:rsidRPr="00CD738B">
              <w:t>See Schedule 4</w:t>
            </w:r>
          </w:p>
          <w:p w14:paraId="65F577FE" w14:textId="6BC0CDC0" w:rsidR="00DD77DB" w:rsidRPr="00CD738B" w:rsidRDefault="00DD77DB" w:rsidP="00CD738B"/>
        </w:tc>
      </w:tr>
      <w:tr w:rsidR="006656E6" w:rsidRPr="00F83754" w14:paraId="07C1A8E7" w14:textId="77777777" w:rsidTr="00CD738B">
        <w:tc>
          <w:tcPr>
            <w:tcW w:w="817" w:type="dxa"/>
            <w:shd w:val="clear" w:color="auto" w:fill="005133"/>
            <w:vAlign w:val="center"/>
          </w:tcPr>
          <w:p w14:paraId="1D8ADC8F" w14:textId="77777777" w:rsidR="006656E6" w:rsidRPr="00CD738B" w:rsidRDefault="006656E6" w:rsidP="00CD738B">
            <w:pPr>
              <w:rPr>
                <w:b/>
                <w:color w:val="FFFFFF" w:themeColor="background1"/>
              </w:rPr>
            </w:pPr>
            <w:r w:rsidRPr="00CD738B">
              <w:rPr>
                <w:b/>
                <w:color w:val="FFFFFF" w:themeColor="background1"/>
              </w:rPr>
              <w:t>Item 11</w:t>
            </w:r>
          </w:p>
        </w:tc>
        <w:tc>
          <w:tcPr>
            <w:tcW w:w="1883" w:type="dxa"/>
            <w:vAlign w:val="center"/>
          </w:tcPr>
          <w:p w14:paraId="733C21BA" w14:textId="77777777" w:rsidR="006656E6" w:rsidRPr="00CD738B" w:rsidDel="00690FEA" w:rsidRDefault="006656E6" w:rsidP="00CD738B">
            <w:r w:rsidRPr="00CD738B">
              <w:t>RTO Personnel</w:t>
            </w:r>
          </w:p>
        </w:tc>
        <w:tc>
          <w:tcPr>
            <w:tcW w:w="7394" w:type="dxa"/>
            <w:vAlign w:val="center"/>
          </w:tcPr>
          <w:p w14:paraId="211F4424" w14:textId="77777777" w:rsidR="00CD738B" w:rsidRDefault="006656E6" w:rsidP="00CD738B">
            <w:r w:rsidRPr="00CD738B">
              <w:t>See Schedule 5</w:t>
            </w:r>
          </w:p>
          <w:p w14:paraId="64E6DD38" w14:textId="5EA23B5B" w:rsidR="00DD77DB" w:rsidRPr="00CD738B" w:rsidRDefault="00DD77DB" w:rsidP="00CD738B"/>
        </w:tc>
      </w:tr>
      <w:tr w:rsidR="006656E6" w:rsidRPr="00F83754" w14:paraId="3F803B6A" w14:textId="77777777" w:rsidTr="00CD738B">
        <w:tc>
          <w:tcPr>
            <w:tcW w:w="817" w:type="dxa"/>
            <w:tcBorders>
              <w:bottom w:val="single" w:sz="4" w:space="0" w:color="BFBFBF" w:themeColor="background1" w:themeShade="BF"/>
            </w:tcBorders>
            <w:shd w:val="clear" w:color="auto" w:fill="005133"/>
            <w:vAlign w:val="center"/>
          </w:tcPr>
          <w:p w14:paraId="2B796D8D" w14:textId="125AF44F" w:rsidR="006656E6" w:rsidRPr="00CD738B" w:rsidRDefault="006656E6" w:rsidP="00CD738B">
            <w:pPr>
              <w:rPr>
                <w:b/>
                <w:color w:val="FFFFFF" w:themeColor="background1"/>
              </w:rPr>
            </w:pPr>
            <w:r w:rsidRPr="00CD738B">
              <w:rPr>
                <w:b/>
                <w:color w:val="FFFFFF" w:themeColor="background1"/>
              </w:rPr>
              <w:t>Item 12</w:t>
            </w:r>
          </w:p>
        </w:tc>
        <w:tc>
          <w:tcPr>
            <w:tcW w:w="1883" w:type="dxa"/>
            <w:tcBorders>
              <w:bottom w:val="single" w:sz="4" w:space="0" w:color="BFBFBF" w:themeColor="background1" w:themeShade="BF"/>
            </w:tcBorders>
            <w:vAlign w:val="center"/>
          </w:tcPr>
          <w:p w14:paraId="6C6C8692" w14:textId="1928411D" w:rsidR="006656E6" w:rsidRPr="00CD738B" w:rsidRDefault="006656E6" w:rsidP="00CD738B">
            <w:r w:rsidRPr="00CD738B">
              <w:t>Students’ details</w:t>
            </w:r>
            <w:r w:rsidR="009A67D6" w:rsidRPr="00CD738B">
              <w:t xml:space="preserve"> and</w:t>
            </w:r>
            <w:r w:rsidRPr="00CD738B">
              <w:br/>
              <w:t>International Students’ details</w:t>
            </w:r>
          </w:p>
        </w:tc>
        <w:tc>
          <w:tcPr>
            <w:tcW w:w="7394" w:type="dxa"/>
            <w:tcBorders>
              <w:bottom w:val="single" w:sz="4" w:space="0" w:color="BFBFBF" w:themeColor="background1" w:themeShade="BF"/>
            </w:tcBorders>
            <w:vAlign w:val="center"/>
          </w:tcPr>
          <w:p w14:paraId="1A7392C4" w14:textId="77777777" w:rsidR="006656E6" w:rsidRPr="00CD738B" w:rsidRDefault="006656E6" w:rsidP="00CD738B">
            <w:r w:rsidRPr="00CD738B">
              <w:t>See Schedule 6</w:t>
            </w:r>
          </w:p>
          <w:p w14:paraId="5ED2291E" w14:textId="77777777" w:rsidR="006656E6" w:rsidRPr="00CD738B" w:rsidRDefault="006656E6" w:rsidP="00CD738B"/>
        </w:tc>
      </w:tr>
      <w:tr w:rsidR="006656E6" w:rsidRPr="00F83754" w14:paraId="1183AC90" w14:textId="77777777" w:rsidTr="00CD738B">
        <w:tc>
          <w:tcPr>
            <w:tcW w:w="817" w:type="dxa"/>
            <w:tcBorders>
              <w:top w:val="single" w:sz="4" w:space="0" w:color="BFBFBF" w:themeColor="background1" w:themeShade="BF"/>
              <w:bottom w:val="single" w:sz="4" w:space="0" w:color="BFBFBF" w:themeColor="background1" w:themeShade="BF"/>
            </w:tcBorders>
            <w:shd w:val="clear" w:color="auto" w:fill="005133"/>
            <w:vAlign w:val="center"/>
          </w:tcPr>
          <w:p w14:paraId="35743158" w14:textId="77777777" w:rsidR="006656E6" w:rsidRPr="00CD738B" w:rsidRDefault="006656E6" w:rsidP="00CD738B">
            <w:pPr>
              <w:rPr>
                <w:b/>
                <w:color w:val="FFFFFF" w:themeColor="background1"/>
              </w:rPr>
            </w:pPr>
            <w:r w:rsidRPr="00CD738B">
              <w:rPr>
                <w:b/>
                <w:color w:val="FFFFFF" w:themeColor="background1"/>
              </w:rPr>
              <w:t>Item 13</w:t>
            </w:r>
          </w:p>
        </w:tc>
        <w:tc>
          <w:tcPr>
            <w:tcW w:w="1883" w:type="dxa"/>
            <w:tcBorders>
              <w:top w:val="single" w:sz="4" w:space="0" w:color="BFBFBF" w:themeColor="background1" w:themeShade="BF"/>
              <w:bottom w:val="single" w:sz="4" w:space="0" w:color="BFBFBF" w:themeColor="background1" w:themeShade="BF"/>
            </w:tcBorders>
            <w:vAlign w:val="center"/>
          </w:tcPr>
          <w:p w14:paraId="4595BCA8" w14:textId="77777777" w:rsidR="006656E6" w:rsidRPr="00CD738B" w:rsidRDefault="006656E6" w:rsidP="00CD738B">
            <w:r w:rsidRPr="00CD738B">
              <w:t>Reporting details</w:t>
            </w:r>
          </w:p>
        </w:tc>
        <w:tc>
          <w:tcPr>
            <w:tcW w:w="7394" w:type="dxa"/>
            <w:tcBorders>
              <w:top w:val="single" w:sz="4" w:space="0" w:color="BFBFBF" w:themeColor="background1" w:themeShade="BF"/>
              <w:bottom w:val="single" w:sz="4" w:space="0" w:color="BFBFBF" w:themeColor="background1" w:themeShade="BF"/>
            </w:tcBorders>
            <w:vAlign w:val="center"/>
          </w:tcPr>
          <w:p w14:paraId="4785D65F" w14:textId="77777777" w:rsidR="00CD738B" w:rsidRDefault="006656E6" w:rsidP="00CD738B">
            <w:r w:rsidRPr="00CD738B">
              <w:t>See Schedule 7</w:t>
            </w:r>
          </w:p>
          <w:p w14:paraId="1C736202" w14:textId="10CBEE99" w:rsidR="00DD77DB" w:rsidRPr="00CD738B" w:rsidRDefault="00DD77DB" w:rsidP="00CD738B"/>
        </w:tc>
      </w:tr>
      <w:tr w:rsidR="0098567C" w:rsidRPr="00F83754" w14:paraId="403BABB2" w14:textId="77777777" w:rsidTr="0098567C">
        <w:tc>
          <w:tcPr>
            <w:tcW w:w="817" w:type="dxa"/>
            <w:tcBorders>
              <w:top w:val="single" w:sz="4" w:space="0" w:color="BFBFBF" w:themeColor="background1" w:themeShade="BF"/>
              <w:bottom w:val="single" w:sz="4" w:space="0" w:color="BFBFBF" w:themeColor="background1" w:themeShade="BF"/>
            </w:tcBorders>
            <w:shd w:val="clear" w:color="auto" w:fill="005133"/>
            <w:vAlign w:val="center"/>
          </w:tcPr>
          <w:p w14:paraId="1549D849" w14:textId="77777777" w:rsidR="0098567C" w:rsidRPr="00BF115B" w:rsidRDefault="0098567C" w:rsidP="00BF115B">
            <w:pPr>
              <w:rPr>
                <w:b/>
                <w:color w:val="FFFFFF" w:themeColor="background1"/>
              </w:rPr>
            </w:pPr>
            <w:r>
              <w:rPr>
                <w:b/>
                <w:color w:val="FFFFFF" w:themeColor="background1"/>
              </w:rPr>
              <w:t>Item 14</w:t>
            </w:r>
          </w:p>
        </w:tc>
        <w:tc>
          <w:tcPr>
            <w:tcW w:w="1883" w:type="dxa"/>
            <w:tcBorders>
              <w:top w:val="single" w:sz="4" w:space="0" w:color="BFBFBF" w:themeColor="background1" w:themeShade="BF"/>
              <w:bottom w:val="single" w:sz="4" w:space="0" w:color="BFBFBF" w:themeColor="background1" w:themeShade="BF"/>
            </w:tcBorders>
            <w:vAlign w:val="center"/>
          </w:tcPr>
          <w:p w14:paraId="4CFB14BA" w14:textId="77777777" w:rsidR="0098567C" w:rsidRPr="00F83754" w:rsidRDefault="0098567C" w:rsidP="00BF115B">
            <w:r w:rsidRPr="00952DD6">
              <w:t>Request by RTO to sub-contract</w:t>
            </w:r>
          </w:p>
        </w:tc>
        <w:tc>
          <w:tcPr>
            <w:tcW w:w="7394" w:type="dxa"/>
            <w:tcBorders>
              <w:top w:val="single" w:sz="4" w:space="0" w:color="BFBFBF" w:themeColor="background1" w:themeShade="BF"/>
              <w:bottom w:val="single" w:sz="4" w:space="0" w:color="BFBFBF" w:themeColor="background1" w:themeShade="BF"/>
            </w:tcBorders>
            <w:vAlign w:val="center"/>
          </w:tcPr>
          <w:p w14:paraId="747DC450" w14:textId="77777777" w:rsidR="0098567C" w:rsidRDefault="0098567C" w:rsidP="00BF115B">
            <w:r w:rsidRPr="00952DD6">
              <w:t xml:space="preserve">See Schedule </w:t>
            </w:r>
            <w:r>
              <w:t>8</w:t>
            </w:r>
          </w:p>
          <w:p w14:paraId="575703DA" w14:textId="77777777" w:rsidR="00DD77DB" w:rsidRPr="00F83754" w:rsidRDefault="00DD77DB" w:rsidP="00BF115B"/>
        </w:tc>
      </w:tr>
      <w:tr w:rsidR="0098567C" w:rsidRPr="00F83754" w14:paraId="53B6252A" w14:textId="77777777" w:rsidTr="0098567C">
        <w:tc>
          <w:tcPr>
            <w:tcW w:w="817" w:type="dxa"/>
            <w:tcBorders>
              <w:top w:val="single" w:sz="4" w:space="0" w:color="BFBFBF" w:themeColor="background1" w:themeShade="BF"/>
              <w:bottom w:val="single" w:sz="4" w:space="0" w:color="BFBFBF" w:themeColor="background1" w:themeShade="BF"/>
            </w:tcBorders>
            <w:shd w:val="clear" w:color="auto" w:fill="005133"/>
            <w:vAlign w:val="center"/>
          </w:tcPr>
          <w:p w14:paraId="4C369BE9" w14:textId="77777777" w:rsidR="0098567C" w:rsidRDefault="0098567C" w:rsidP="00BF115B">
            <w:pPr>
              <w:rPr>
                <w:b/>
                <w:color w:val="FFFFFF" w:themeColor="background1"/>
              </w:rPr>
            </w:pPr>
            <w:r>
              <w:rPr>
                <w:b/>
                <w:color w:val="FFFFFF" w:themeColor="background1"/>
              </w:rPr>
              <w:t>Item 15</w:t>
            </w:r>
          </w:p>
        </w:tc>
        <w:tc>
          <w:tcPr>
            <w:tcW w:w="1883" w:type="dxa"/>
            <w:tcBorders>
              <w:top w:val="single" w:sz="4" w:space="0" w:color="BFBFBF" w:themeColor="background1" w:themeShade="BF"/>
              <w:bottom w:val="single" w:sz="4" w:space="0" w:color="BFBFBF" w:themeColor="background1" w:themeShade="BF"/>
            </w:tcBorders>
            <w:vAlign w:val="center"/>
          </w:tcPr>
          <w:p w14:paraId="66082816" w14:textId="77777777" w:rsidR="0098567C" w:rsidRPr="00F83754" w:rsidRDefault="0098567C" w:rsidP="00BF115B">
            <w:r w:rsidRPr="00952DD6">
              <w:t>Contract variation notice</w:t>
            </w:r>
          </w:p>
        </w:tc>
        <w:tc>
          <w:tcPr>
            <w:tcW w:w="7394" w:type="dxa"/>
            <w:tcBorders>
              <w:top w:val="single" w:sz="4" w:space="0" w:color="BFBFBF" w:themeColor="background1" w:themeShade="BF"/>
              <w:bottom w:val="single" w:sz="4" w:space="0" w:color="BFBFBF" w:themeColor="background1" w:themeShade="BF"/>
            </w:tcBorders>
            <w:vAlign w:val="center"/>
          </w:tcPr>
          <w:p w14:paraId="17E12E0C" w14:textId="77777777" w:rsidR="0098567C" w:rsidRDefault="0098567C" w:rsidP="00BF115B">
            <w:r w:rsidRPr="00952DD6">
              <w:t>S</w:t>
            </w:r>
            <w:r>
              <w:t>ee Schedule 9</w:t>
            </w:r>
          </w:p>
          <w:p w14:paraId="61F6CA27" w14:textId="77777777" w:rsidR="00DD77DB" w:rsidRDefault="00DD77DB" w:rsidP="00BF115B"/>
        </w:tc>
      </w:tr>
      <w:tr w:rsidR="0098567C" w:rsidRPr="00F83754" w14:paraId="592819D4" w14:textId="77777777" w:rsidTr="001C4FDB">
        <w:tc>
          <w:tcPr>
            <w:tcW w:w="817" w:type="dxa"/>
            <w:tcBorders>
              <w:top w:val="single" w:sz="4" w:space="0" w:color="BFBFBF" w:themeColor="background1" w:themeShade="BF"/>
              <w:bottom w:val="single" w:sz="4" w:space="0" w:color="005133"/>
            </w:tcBorders>
            <w:shd w:val="clear" w:color="auto" w:fill="005133"/>
            <w:vAlign w:val="center"/>
          </w:tcPr>
          <w:p w14:paraId="0DBCA4C9" w14:textId="77777777" w:rsidR="0098567C" w:rsidRDefault="0098567C" w:rsidP="0098567C">
            <w:pPr>
              <w:rPr>
                <w:b/>
                <w:color w:val="FFFFFF" w:themeColor="background1"/>
              </w:rPr>
            </w:pPr>
            <w:r>
              <w:rPr>
                <w:b/>
                <w:color w:val="FFFFFF" w:themeColor="background1"/>
              </w:rPr>
              <w:t>Item 16</w:t>
            </w:r>
          </w:p>
        </w:tc>
        <w:tc>
          <w:tcPr>
            <w:tcW w:w="1883" w:type="dxa"/>
            <w:tcBorders>
              <w:top w:val="single" w:sz="4" w:space="0" w:color="BFBFBF" w:themeColor="background1" w:themeShade="BF"/>
              <w:bottom w:val="single" w:sz="4" w:space="0" w:color="005133"/>
            </w:tcBorders>
            <w:vAlign w:val="center"/>
          </w:tcPr>
          <w:p w14:paraId="190A7569" w14:textId="77777777" w:rsidR="0098567C" w:rsidRPr="00F83754" w:rsidRDefault="0098567C" w:rsidP="00BF115B">
            <w:r w:rsidRPr="00952DD6">
              <w:t xml:space="preserve">Equipment provided by School Council </w:t>
            </w:r>
          </w:p>
        </w:tc>
        <w:tc>
          <w:tcPr>
            <w:tcW w:w="7394" w:type="dxa"/>
            <w:tcBorders>
              <w:top w:val="single" w:sz="4" w:space="0" w:color="BFBFBF" w:themeColor="background1" w:themeShade="BF"/>
              <w:bottom w:val="single" w:sz="4" w:space="0" w:color="005133"/>
            </w:tcBorders>
            <w:vAlign w:val="center"/>
          </w:tcPr>
          <w:p w14:paraId="34B034F0" w14:textId="77777777" w:rsidR="0098567C" w:rsidRDefault="0098567C" w:rsidP="00BF115B">
            <w:r w:rsidRPr="00952DD6">
              <w:t>S</w:t>
            </w:r>
            <w:r>
              <w:t>ee Schedule 10</w:t>
            </w:r>
          </w:p>
          <w:p w14:paraId="4146EE13" w14:textId="77777777" w:rsidR="00DD77DB" w:rsidRDefault="00DD77DB" w:rsidP="00BF115B"/>
        </w:tc>
      </w:tr>
    </w:tbl>
    <w:p w14:paraId="037FCEE2" w14:textId="122862E1" w:rsidR="00CD738B" w:rsidRDefault="00CD738B" w:rsidP="00CD738B"/>
    <w:p w14:paraId="66EBA5F7" w14:textId="77777777" w:rsidR="00DD77DB" w:rsidRDefault="00DD77DB" w:rsidP="00CD738B">
      <w:pPr>
        <w:rPr>
          <w:color w:val="000000" w:themeColor="text1"/>
        </w:rPr>
      </w:pPr>
    </w:p>
    <w:p w14:paraId="2574436D" w14:textId="53968D73" w:rsidR="005866CC" w:rsidRDefault="005866CC" w:rsidP="00CD738B">
      <w:pPr>
        <w:rPr>
          <w:color w:val="000000" w:themeColor="text1"/>
        </w:rPr>
      </w:pPr>
    </w:p>
    <w:p w14:paraId="59F6292D" w14:textId="77777777" w:rsidR="005866CC" w:rsidRDefault="005866CC" w:rsidP="00CD738B">
      <w:pPr>
        <w:rPr>
          <w:color w:val="000000" w:themeColor="text1"/>
        </w:rPr>
      </w:pPr>
    </w:p>
    <w:p w14:paraId="59305AEA" w14:textId="1C447EB4" w:rsidR="00C24937" w:rsidRPr="00DD77DB" w:rsidRDefault="00D723DD" w:rsidP="00CD738B">
      <w:pPr>
        <w:rPr>
          <w:color w:val="000000" w:themeColor="text1"/>
        </w:rPr>
      </w:pPr>
      <w:r w:rsidRPr="00DD77DB">
        <w:rPr>
          <w:color w:val="000000" w:themeColor="text1"/>
        </w:rPr>
        <w:t xml:space="preserve">Executed as an </w:t>
      </w:r>
      <w:r w:rsidRPr="00187979">
        <w:rPr>
          <w:color w:val="000000" w:themeColor="text1"/>
        </w:rPr>
        <w:t>agreement</w:t>
      </w:r>
      <w:bookmarkStart w:id="0" w:name="Company_Signed_On_Behalf_Of_Witness"/>
    </w:p>
    <w:bookmarkEnd w:id="0"/>
    <w:p w14:paraId="7273CC6E" w14:textId="77777777" w:rsidR="00733A5E" w:rsidRPr="00DD77DB" w:rsidRDefault="00733A5E" w:rsidP="00B6643D">
      <w:pPr>
        <w:rPr>
          <w:color w:val="000000" w:themeColor="text1"/>
        </w:rPr>
      </w:pPr>
    </w:p>
    <w:tbl>
      <w:tblPr>
        <w:tblStyle w:val="TableGrid"/>
        <w:tblW w:w="8925" w:type="dxa"/>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784"/>
        <w:gridCol w:w="771"/>
        <w:gridCol w:w="2345"/>
        <w:gridCol w:w="1667"/>
      </w:tblGrid>
      <w:tr w:rsidR="00EC1426" w14:paraId="0FE06A09" w14:textId="77777777" w:rsidTr="00EC1426">
        <w:trPr>
          <w:trHeight w:val="227"/>
        </w:trPr>
        <w:tc>
          <w:tcPr>
            <w:tcW w:w="2358" w:type="dxa"/>
          </w:tcPr>
          <w:p w14:paraId="5F767FCF" w14:textId="66757B7E" w:rsidR="00733A5E" w:rsidRPr="00DD77DB" w:rsidRDefault="00733A5E" w:rsidP="00733A5E">
            <w:pPr>
              <w:rPr>
                <w:b/>
                <w:color w:val="000000" w:themeColor="text1"/>
              </w:rPr>
            </w:pPr>
          </w:p>
        </w:tc>
        <w:tc>
          <w:tcPr>
            <w:tcW w:w="1784" w:type="dxa"/>
          </w:tcPr>
          <w:p w14:paraId="60121F1C" w14:textId="77777777" w:rsidR="00733A5E" w:rsidRPr="00DD77DB" w:rsidRDefault="00733A5E" w:rsidP="003E09EA">
            <w:pPr>
              <w:rPr>
                <w:b/>
                <w:color w:val="000000" w:themeColor="text1"/>
              </w:rPr>
            </w:pPr>
            <w:r w:rsidRPr="00DD77DB">
              <w:rPr>
                <w:b/>
                <w:color w:val="000000" w:themeColor="text1"/>
              </w:rPr>
              <w:t xml:space="preserve">Signed by the </w:t>
            </w:r>
            <w:r w:rsidR="003E09EA" w:rsidRPr="00DD77DB">
              <w:rPr>
                <w:b/>
                <w:color w:val="000000" w:themeColor="text1"/>
              </w:rPr>
              <w:t>School Council</w:t>
            </w:r>
          </w:p>
        </w:tc>
        <w:tc>
          <w:tcPr>
            <w:tcW w:w="771" w:type="dxa"/>
          </w:tcPr>
          <w:p w14:paraId="32405921" w14:textId="77777777" w:rsidR="00733A5E" w:rsidRPr="00DD77DB" w:rsidRDefault="00733A5E" w:rsidP="00B6643D">
            <w:pPr>
              <w:rPr>
                <w:color w:val="000000" w:themeColor="text1"/>
              </w:rPr>
            </w:pPr>
          </w:p>
        </w:tc>
        <w:tc>
          <w:tcPr>
            <w:tcW w:w="2345" w:type="dxa"/>
          </w:tcPr>
          <w:p w14:paraId="69A8064D" w14:textId="5B77EC77" w:rsidR="00733A5E" w:rsidRPr="00DD77DB" w:rsidRDefault="00733A5E" w:rsidP="00B6643D">
            <w:pPr>
              <w:rPr>
                <w:b/>
                <w:color w:val="000000" w:themeColor="text1"/>
              </w:rPr>
            </w:pPr>
          </w:p>
        </w:tc>
        <w:tc>
          <w:tcPr>
            <w:tcW w:w="1667" w:type="dxa"/>
          </w:tcPr>
          <w:p w14:paraId="6E06A477" w14:textId="77777777" w:rsidR="00733A5E" w:rsidRPr="00DD77DB" w:rsidRDefault="00733A5E" w:rsidP="003E09EA">
            <w:pPr>
              <w:rPr>
                <w:b/>
                <w:color w:val="000000" w:themeColor="text1"/>
              </w:rPr>
            </w:pPr>
            <w:r w:rsidRPr="00DD77DB">
              <w:rPr>
                <w:b/>
                <w:color w:val="000000" w:themeColor="text1"/>
              </w:rPr>
              <w:t xml:space="preserve">Signed by the </w:t>
            </w:r>
            <w:r w:rsidR="003E09EA" w:rsidRPr="00DD77DB">
              <w:rPr>
                <w:b/>
                <w:color w:val="000000" w:themeColor="text1"/>
              </w:rPr>
              <w:t>RTO</w:t>
            </w:r>
          </w:p>
        </w:tc>
      </w:tr>
      <w:tr w:rsidR="00EC1426" w14:paraId="6A1EC83A" w14:textId="77777777" w:rsidTr="00EC1426">
        <w:trPr>
          <w:trHeight w:val="343"/>
        </w:trPr>
        <w:tc>
          <w:tcPr>
            <w:tcW w:w="2358" w:type="dxa"/>
            <w:vAlign w:val="center"/>
          </w:tcPr>
          <w:p w14:paraId="2F50980A" w14:textId="53BCFCAA" w:rsidR="00733A5E" w:rsidRPr="00DD77DB" w:rsidRDefault="005866CC" w:rsidP="009E22CC">
            <w:pPr>
              <w:rPr>
                <w:b/>
                <w:color w:val="000000" w:themeColor="text1"/>
              </w:rPr>
            </w:pPr>
            <w:r w:rsidRPr="00DD77DB">
              <w:rPr>
                <w:b/>
                <w:color w:val="000000" w:themeColor="text1"/>
              </w:rPr>
              <w:t xml:space="preserve">School Council </w:t>
            </w:r>
            <w:r w:rsidR="00733A5E" w:rsidRPr="00DD77DB">
              <w:rPr>
                <w:b/>
                <w:color w:val="000000" w:themeColor="text1"/>
              </w:rPr>
              <w:t>Authorised Signatory</w:t>
            </w:r>
          </w:p>
        </w:tc>
        <w:tc>
          <w:tcPr>
            <w:tcW w:w="1784" w:type="dxa"/>
            <w:tcBorders>
              <w:bottom w:val="single" w:sz="4" w:space="0" w:color="D9D9D9" w:themeColor="background1" w:themeShade="D9"/>
            </w:tcBorders>
            <w:vAlign w:val="center"/>
          </w:tcPr>
          <w:p w14:paraId="41E57706" w14:textId="77777777" w:rsidR="00733A5E" w:rsidRPr="00DD77DB" w:rsidRDefault="00733A5E" w:rsidP="009E22CC">
            <w:pPr>
              <w:rPr>
                <w:color w:val="000000" w:themeColor="text1"/>
              </w:rPr>
            </w:pPr>
          </w:p>
        </w:tc>
        <w:tc>
          <w:tcPr>
            <w:tcW w:w="771" w:type="dxa"/>
            <w:vAlign w:val="center"/>
          </w:tcPr>
          <w:p w14:paraId="1B13EE49" w14:textId="77777777" w:rsidR="00733A5E" w:rsidRPr="00DD77DB" w:rsidRDefault="00733A5E" w:rsidP="009E22CC">
            <w:pPr>
              <w:rPr>
                <w:color w:val="000000" w:themeColor="text1"/>
              </w:rPr>
            </w:pPr>
          </w:p>
        </w:tc>
        <w:tc>
          <w:tcPr>
            <w:tcW w:w="2345" w:type="dxa"/>
            <w:vAlign w:val="center"/>
          </w:tcPr>
          <w:p w14:paraId="66A91679" w14:textId="586D2C42" w:rsidR="00733A5E" w:rsidRPr="00DD77DB" w:rsidRDefault="005866CC" w:rsidP="009E22CC">
            <w:pPr>
              <w:rPr>
                <w:b/>
                <w:color w:val="000000" w:themeColor="text1"/>
              </w:rPr>
            </w:pPr>
            <w:r w:rsidRPr="00DD77DB">
              <w:rPr>
                <w:b/>
                <w:color w:val="000000" w:themeColor="text1"/>
              </w:rPr>
              <w:t xml:space="preserve">RTO </w:t>
            </w:r>
            <w:r w:rsidR="00733A5E" w:rsidRPr="00DD77DB">
              <w:rPr>
                <w:b/>
                <w:color w:val="000000" w:themeColor="text1"/>
              </w:rPr>
              <w:t>Authorised Signatory</w:t>
            </w:r>
          </w:p>
        </w:tc>
        <w:tc>
          <w:tcPr>
            <w:tcW w:w="1667" w:type="dxa"/>
            <w:tcBorders>
              <w:bottom w:val="single" w:sz="4" w:space="0" w:color="D9D9D9" w:themeColor="background1" w:themeShade="D9"/>
            </w:tcBorders>
            <w:vAlign w:val="center"/>
          </w:tcPr>
          <w:p w14:paraId="7FD00362" w14:textId="77777777" w:rsidR="00733A5E" w:rsidRPr="00DD77DB" w:rsidRDefault="00733A5E" w:rsidP="009E22CC">
            <w:pPr>
              <w:rPr>
                <w:color w:val="000000" w:themeColor="text1"/>
              </w:rPr>
            </w:pPr>
          </w:p>
        </w:tc>
      </w:tr>
      <w:tr w:rsidR="00EC1426" w14:paraId="2EB89B1D" w14:textId="77777777" w:rsidTr="00EC1426">
        <w:trPr>
          <w:trHeight w:val="227"/>
        </w:trPr>
        <w:tc>
          <w:tcPr>
            <w:tcW w:w="2358" w:type="dxa"/>
            <w:vAlign w:val="center"/>
          </w:tcPr>
          <w:p w14:paraId="39F43C33" w14:textId="77777777" w:rsidR="00733A5E" w:rsidRPr="00DD77DB" w:rsidRDefault="00733A5E" w:rsidP="009E22CC">
            <w:pPr>
              <w:rPr>
                <w:color w:val="000000" w:themeColor="text1"/>
              </w:rPr>
            </w:pPr>
            <w:r w:rsidRPr="00DD77DB">
              <w:rPr>
                <w:color w:val="000000" w:themeColor="text1"/>
              </w:rPr>
              <w:t>Print Name</w:t>
            </w:r>
          </w:p>
        </w:tc>
        <w:tc>
          <w:tcPr>
            <w:tcW w:w="1784" w:type="dxa"/>
            <w:tcBorders>
              <w:top w:val="single" w:sz="4" w:space="0" w:color="D9D9D9" w:themeColor="background1" w:themeShade="D9"/>
              <w:bottom w:val="single" w:sz="4" w:space="0" w:color="D9D9D9" w:themeColor="background1" w:themeShade="D9"/>
            </w:tcBorders>
            <w:vAlign w:val="center"/>
          </w:tcPr>
          <w:p w14:paraId="69B65647" w14:textId="77777777" w:rsidR="00733A5E" w:rsidRPr="00DD77DB" w:rsidRDefault="00733A5E" w:rsidP="009E22CC">
            <w:pPr>
              <w:rPr>
                <w:color w:val="000000" w:themeColor="text1"/>
              </w:rPr>
            </w:pPr>
          </w:p>
        </w:tc>
        <w:tc>
          <w:tcPr>
            <w:tcW w:w="771" w:type="dxa"/>
            <w:vAlign w:val="center"/>
          </w:tcPr>
          <w:p w14:paraId="1318D543" w14:textId="77777777" w:rsidR="00733A5E" w:rsidRPr="00DD77DB" w:rsidRDefault="00733A5E" w:rsidP="009E22CC">
            <w:pPr>
              <w:rPr>
                <w:color w:val="000000" w:themeColor="text1"/>
              </w:rPr>
            </w:pPr>
          </w:p>
        </w:tc>
        <w:tc>
          <w:tcPr>
            <w:tcW w:w="2345" w:type="dxa"/>
            <w:vAlign w:val="center"/>
          </w:tcPr>
          <w:p w14:paraId="3ABA1B4B" w14:textId="77777777" w:rsidR="00733A5E" w:rsidRPr="00DD77DB" w:rsidRDefault="00733A5E" w:rsidP="009E22CC">
            <w:pPr>
              <w:rPr>
                <w:color w:val="000000" w:themeColor="text1"/>
              </w:rPr>
            </w:pPr>
            <w:r w:rsidRPr="00DD77DB">
              <w:rPr>
                <w:color w:val="000000" w:themeColor="text1"/>
              </w:rPr>
              <w:t>Print Name</w:t>
            </w:r>
          </w:p>
        </w:tc>
        <w:tc>
          <w:tcPr>
            <w:tcW w:w="1667" w:type="dxa"/>
            <w:tcBorders>
              <w:top w:val="single" w:sz="4" w:space="0" w:color="D9D9D9" w:themeColor="background1" w:themeShade="D9"/>
              <w:bottom w:val="single" w:sz="4" w:space="0" w:color="D9D9D9" w:themeColor="background1" w:themeShade="D9"/>
            </w:tcBorders>
            <w:vAlign w:val="center"/>
          </w:tcPr>
          <w:p w14:paraId="10B5EFAE" w14:textId="77777777" w:rsidR="00733A5E" w:rsidRPr="00DD77DB" w:rsidRDefault="00733A5E" w:rsidP="009E22CC">
            <w:pPr>
              <w:rPr>
                <w:color w:val="000000" w:themeColor="text1"/>
              </w:rPr>
            </w:pPr>
          </w:p>
        </w:tc>
      </w:tr>
      <w:tr w:rsidR="00EC1426" w14:paraId="73B34D5D" w14:textId="77777777" w:rsidTr="00EC1426">
        <w:trPr>
          <w:trHeight w:val="227"/>
        </w:trPr>
        <w:tc>
          <w:tcPr>
            <w:tcW w:w="2358" w:type="dxa"/>
            <w:vAlign w:val="center"/>
          </w:tcPr>
          <w:p w14:paraId="7B236426" w14:textId="77777777" w:rsidR="00733A5E" w:rsidRPr="00DD77DB" w:rsidRDefault="00733A5E" w:rsidP="009E22CC">
            <w:pPr>
              <w:rPr>
                <w:color w:val="000000" w:themeColor="text1"/>
              </w:rPr>
            </w:pPr>
            <w:r w:rsidRPr="00DD77DB">
              <w:rPr>
                <w:color w:val="000000" w:themeColor="text1"/>
              </w:rPr>
              <w:t>Position</w:t>
            </w:r>
          </w:p>
        </w:tc>
        <w:tc>
          <w:tcPr>
            <w:tcW w:w="1784" w:type="dxa"/>
            <w:tcBorders>
              <w:top w:val="single" w:sz="4" w:space="0" w:color="D9D9D9" w:themeColor="background1" w:themeShade="D9"/>
              <w:bottom w:val="single" w:sz="4" w:space="0" w:color="D9D9D9" w:themeColor="background1" w:themeShade="D9"/>
            </w:tcBorders>
            <w:vAlign w:val="center"/>
          </w:tcPr>
          <w:p w14:paraId="17C603FD" w14:textId="77777777" w:rsidR="00733A5E" w:rsidRPr="00DD77DB" w:rsidRDefault="00733A5E" w:rsidP="009E22CC">
            <w:pPr>
              <w:rPr>
                <w:color w:val="000000" w:themeColor="text1"/>
              </w:rPr>
            </w:pPr>
          </w:p>
        </w:tc>
        <w:tc>
          <w:tcPr>
            <w:tcW w:w="771" w:type="dxa"/>
            <w:vAlign w:val="center"/>
          </w:tcPr>
          <w:p w14:paraId="2293AFE4" w14:textId="77777777" w:rsidR="00733A5E" w:rsidRPr="00DD77DB" w:rsidRDefault="00733A5E" w:rsidP="009E22CC">
            <w:pPr>
              <w:rPr>
                <w:color w:val="000000" w:themeColor="text1"/>
              </w:rPr>
            </w:pPr>
          </w:p>
        </w:tc>
        <w:tc>
          <w:tcPr>
            <w:tcW w:w="2345" w:type="dxa"/>
            <w:vAlign w:val="center"/>
          </w:tcPr>
          <w:p w14:paraId="16CF9366" w14:textId="77777777" w:rsidR="00733A5E" w:rsidRPr="00DD77DB" w:rsidRDefault="00733A5E" w:rsidP="009E22CC">
            <w:pPr>
              <w:rPr>
                <w:color w:val="000000" w:themeColor="text1"/>
              </w:rPr>
            </w:pPr>
            <w:r w:rsidRPr="00DD77DB">
              <w:rPr>
                <w:color w:val="000000" w:themeColor="text1"/>
              </w:rPr>
              <w:t>Position</w:t>
            </w:r>
          </w:p>
        </w:tc>
        <w:tc>
          <w:tcPr>
            <w:tcW w:w="1667" w:type="dxa"/>
            <w:tcBorders>
              <w:top w:val="single" w:sz="4" w:space="0" w:color="D9D9D9" w:themeColor="background1" w:themeShade="D9"/>
              <w:bottom w:val="single" w:sz="4" w:space="0" w:color="D9D9D9" w:themeColor="background1" w:themeShade="D9"/>
            </w:tcBorders>
            <w:vAlign w:val="center"/>
          </w:tcPr>
          <w:p w14:paraId="3456742A" w14:textId="77777777" w:rsidR="00733A5E" w:rsidRPr="00DD77DB" w:rsidRDefault="00733A5E" w:rsidP="009E22CC">
            <w:pPr>
              <w:rPr>
                <w:color w:val="000000" w:themeColor="text1"/>
              </w:rPr>
            </w:pPr>
          </w:p>
        </w:tc>
      </w:tr>
      <w:tr w:rsidR="00EC1426" w14:paraId="77F61BDB" w14:textId="77777777" w:rsidTr="00EC1426">
        <w:trPr>
          <w:trHeight w:val="227"/>
        </w:trPr>
        <w:tc>
          <w:tcPr>
            <w:tcW w:w="2358" w:type="dxa"/>
            <w:vAlign w:val="center"/>
          </w:tcPr>
          <w:p w14:paraId="40ABEE62" w14:textId="77777777" w:rsidR="00733A5E" w:rsidRPr="00DD77DB" w:rsidRDefault="00733A5E" w:rsidP="009E22CC">
            <w:pPr>
              <w:rPr>
                <w:b/>
                <w:color w:val="000000" w:themeColor="text1"/>
              </w:rPr>
            </w:pPr>
            <w:r w:rsidRPr="00DD77DB">
              <w:rPr>
                <w:b/>
                <w:color w:val="000000" w:themeColor="text1"/>
              </w:rPr>
              <w:t>In the presence of:</w:t>
            </w:r>
          </w:p>
        </w:tc>
        <w:tc>
          <w:tcPr>
            <w:tcW w:w="1784" w:type="dxa"/>
            <w:tcBorders>
              <w:top w:val="single" w:sz="4" w:space="0" w:color="D9D9D9" w:themeColor="background1" w:themeShade="D9"/>
            </w:tcBorders>
            <w:vAlign w:val="center"/>
          </w:tcPr>
          <w:p w14:paraId="1EE4FA59" w14:textId="77777777" w:rsidR="00733A5E" w:rsidRPr="00DD77DB" w:rsidRDefault="00733A5E" w:rsidP="009E22CC">
            <w:pPr>
              <w:rPr>
                <w:color w:val="000000" w:themeColor="text1"/>
              </w:rPr>
            </w:pPr>
          </w:p>
        </w:tc>
        <w:tc>
          <w:tcPr>
            <w:tcW w:w="771" w:type="dxa"/>
            <w:vAlign w:val="center"/>
          </w:tcPr>
          <w:p w14:paraId="5164EC84" w14:textId="77777777" w:rsidR="00733A5E" w:rsidRPr="00DD77DB" w:rsidRDefault="00733A5E" w:rsidP="009E22CC">
            <w:pPr>
              <w:rPr>
                <w:color w:val="000000" w:themeColor="text1"/>
              </w:rPr>
            </w:pPr>
          </w:p>
        </w:tc>
        <w:tc>
          <w:tcPr>
            <w:tcW w:w="2345" w:type="dxa"/>
            <w:vAlign w:val="center"/>
          </w:tcPr>
          <w:p w14:paraId="27D26908" w14:textId="77777777" w:rsidR="00733A5E" w:rsidRPr="00DD77DB" w:rsidRDefault="00733A5E" w:rsidP="009E22CC">
            <w:pPr>
              <w:rPr>
                <w:b/>
                <w:color w:val="000000" w:themeColor="text1"/>
              </w:rPr>
            </w:pPr>
            <w:r w:rsidRPr="00DD77DB">
              <w:rPr>
                <w:b/>
                <w:color w:val="000000" w:themeColor="text1"/>
              </w:rPr>
              <w:t>In the presence of:</w:t>
            </w:r>
          </w:p>
        </w:tc>
        <w:tc>
          <w:tcPr>
            <w:tcW w:w="1667" w:type="dxa"/>
            <w:tcBorders>
              <w:top w:val="single" w:sz="4" w:space="0" w:color="D9D9D9" w:themeColor="background1" w:themeShade="D9"/>
            </w:tcBorders>
            <w:vAlign w:val="center"/>
          </w:tcPr>
          <w:p w14:paraId="4E143305" w14:textId="77777777" w:rsidR="00733A5E" w:rsidRPr="00DD77DB" w:rsidRDefault="00733A5E" w:rsidP="009E22CC">
            <w:pPr>
              <w:rPr>
                <w:color w:val="000000" w:themeColor="text1"/>
              </w:rPr>
            </w:pPr>
          </w:p>
        </w:tc>
      </w:tr>
      <w:tr w:rsidR="00EC1426" w14:paraId="7CC13D72" w14:textId="77777777" w:rsidTr="00EC1426">
        <w:trPr>
          <w:trHeight w:val="227"/>
        </w:trPr>
        <w:tc>
          <w:tcPr>
            <w:tcW w:w="2358" w:type="dxa"/>
            <w:vAlign w:val="center"/>
          </w:tcPr>
          <w:p w14:paraId="3797A6FB" w14:textId="77777777" w:rsidR="00733A5E" w:rsidRPr="00DD77DB" w:rsidRDefault="00733A5E" w:rsidP="009E22CC">
            <w:pPr>
              <w:rPr>
                <w:color w:val="000000" w:themeColor="text1"/>
              </w:rPr>
            </w:pPr>
            <w:r w:rsidRPr="00DD77DB">
              <w:rPr>
                <w:color w:val="000000" w:themeColor="text1"/>
              </w:rPr>
              <w:t xml:space="preserve">Witness Signature </w:t>
            </w:r>
          </w:p>
        </w:tc>
        <w:tc>
          <w:tcPr>
            <w:tcW w:w="1784" w:type="dxa"/>
            <w:tcBorders>
              <w:bottom w:val="single" w:sz="4" w:space="0" w:color="D9D9D9" w:themeColor="background1" w:themeShade="D9"/>
            </w:tcBorders>
            <w:vAlign w:val="center"/>
          </w:tcPr>
          <w:p w14:paraId="4FEDBFED" w14:textId="77777777" w:rsidR="00733A5E" w:rsidRPr="00DD77DB" w:rsidRDefault="00733A5E" w:rsidP="009E22CC">
            <w:pPr>
              <w:rPr>
                <w:color w:val="000000" w:themeColor="text1"/>
              </w:rPr>
            </w:pPr>
          </w:p>
        </w:tc>
        <w:tc>
          <w:tcPr>
            <w:tcW w:w="771" w:type="dxa"/>
            <w:vAlign w:val="center"/>
          </w:tcPr>
          <w:p w14:paraId="6EE8D1A5" w14:textId="77777777" w:rsidR="00733A5E" w:rsidRPr="00DD77DB" w:rsidRDefault="00733A5E" w:rsidP="009E22CC">
            <w:pPr>
              <w:rPr>
                <w:color w:val="000000" w:themeColor="text1"/>
              </w:rPr>
            </w:pPr>
          </w:p>
        </w:tc>
        <w:tc>
          <w:tcPr>
            <w:tcW w:w="2345" w:type="dxa"/>
            <w:vAlign w:val="center"/>
          </w:tcPr>
          <w:p w14:paraId="74BF8C04" w14:textId="77777777" w:rsidR="00733A5E" w:rsidRPr="00DD77DB" w:rsidRDefault="00733A5E" w:rsidP="009E22CC">
            <w:pPr>
              <w:rPr>
                <w:color w:val="000000" w:themeColor="text1"/>
              </w:rPr>
            </w:pPr>
            <w:r w:rsidRPr="00DD77DB">
              <w:rPr>
                <w:color w:val="000000" w:themeColor="text1"/>
              </w:rPr>
              <w:t xml:space="preserve">Witness Signature </w:t>
            </w:r>
          </w:p>
        </w:tc>
        <w:tc>
          <w:tcPr>
            <w:tcW w:w="1667" w:type="dxa"/>
            <w:tcBorders>
              <w:bottom w:val="single" w:sz="4" w:space="0" w:color="D9D9D9" w:themeColor="background1" w:themeShade="D9"/>
            </w:tcBorders>
            <w:vAlign w:val="center"/>
          </w:tcPr>
          <w:p w14:paraId="736B7700" w14:textId="77777777" w:rsidR="00733A5E" w:rsidRPr="00DD77DB" w:rsidRDefault="00733A5E" w:rsidP="009E22CC">
            <w:pPr>
              <w:rPr>
                <w:color w:val="000000" w:themeColor="text1"/>
              </w:rPr>
            </w:pPr>
          </w:p>
        </w:tc>
      </w:tr>
      <w:tr w:rsidR="00EC1426" w14:paraId="4845AF3C" w14:textId="77777777" w:rsidTr="00EC1426">
        <w:trPr>
          <w:trHeight w:val="227"/>
        </w:trPr>
        <w:tc>
          <w:tcPr>
            <w:tcW w:w="2358" w:type="dxa"/>
            <w:vAlign w:val="center"/>
          </w:tcPr>
          <w:p w14:paraId="1C5F47C3" w14:textId="77777777" w:rsidR="00733A5E" w:rsidRPr="00DD77DB" w:rsidRDefault="00733A5E" w:rsidP="009E22CC">
            <w:pPr>
              <w:rPr>
                <w:color w:val="000000" w:themeColor="text1"/>
              </w:rPr>
            </w:pPr>
            <w:r w:rsidRPr="00DD77DB">
              <w:rPr>
                <w:color w:val="000000" w:themeColor="text1"/>
              </w:rPr>
              <w:t xml:space="preserve">Print Name </w:t>
            </w:r>
          </w:p>
        </w:tc>
        <w:tc>
          <w:tcPr>
            <w:tcW w:w="1784" w:type="dxa"/>
            <w:tcBorders>
              <w:top w:val="single" w:sz="4" w:space="0" w:color="D9D9D9" w:themeColor="background1" w:themeShade="D9"/>
              <w:bottom w:val="single" w:sz="4" w:space="0" w:color="D9D9D9" w:themeColor="background1" w:themeShade="D9"/>
            </w:tcBorders>
            <w:vAlign w:val="center"/>
          </w:tcPr>
          <w:p w14:paraId="0E50B55F" w14:textId="77777777" w:rsidR="00733A5E" w:rsidRPr="00DD77DB" w:rsidRDefault="00733A5E" w:rsidP="009E22CC">
            <w:pPr>
              <w:rPr>
                <w:color w:val="000000" w:themeColor="text1"/>
              </w:rPr>
            </w:pPr>
          </w:p>
        </w:tc>
        <w:tc>
          <w:tcPr>
            <w:tcW w:w="771" w:type="dxa"/>
            <w:vAlign w:val="center"/>
          </w:tcPr>
          <w:p w14:paraId="494AB376" w14:textId="77777777" w:rsidR="00733A5E" w:rsidRPr="00DD77DB" w:rsidRDefault="00733A5E" w:rsidP="009E22CC">
            <w:pPr>
              <w:rPr>
                <w:color w:val="000000" w:themeColor="text1"/>
              </w:rPr>
            </w:pPr>
          </w:p>
        </w:tc>
        <w:tc>
          <w:tcPr>
            <w:tcW w:w="2345" w:type="dxa"/>
            <w:vAlign w:val="center"/>
          </w:tcPr>
          <w:p w14:paraId="51D38750" w14:textId="77777777" w:rsidR="00733A5E" w:rsidRPr="00DD77DB" w:rsidRDefault="00733A5E" w:rsidP="009E22CC">
            <w:pPr>
              <w:rPr>
                <w:color w:val="000000" w:themeColor="text1"/>
              </w:rPr>
            </w:pPr>
            <w:r w:rsidRPr="00DD77DB">
              <w:rPr>
                <w:color w:val="000000" w:themeColor="text1"/>
              </w:rPr>
              <w:t xml:space="preserve">Print Name </w:t>
            </w:r>
          </w:p>
        </w:tc>
        <w:tc>
          <w:tcPr>
            <w:tcW w:w="1667" w:type="dxa"/>
            <w:tcBorders>
              <w:top w:val="single" w:sz="4" w:space="0" w:color="D9D9D9" w:themeColor="background1" w:themeShade="D9"/>
              <w:bottom w:val="single" w:sz="4" w:space="0" w:color="D9D9D9" w:themeColor="background1" w:themeShade="D9"/>
            </w:tcBorders>
            <w:vAlign w:val="center"/>
          </w:tcPr>
          <w:p w14:paraId="3AFAF2E9" w14:textId="77777777" w:rsidR="00733A5E" w:rsidRPr="00DD77DB" w:rsidRDefault="00733A5E" w:rsidP="009E22CC">
            <w:pPr>
              <w:rPr>
                <w:color w:val="000000" w:themeColor="text1"/>
              </w:rPr>
            </w:pPr>
          </w:p>
        </w:tc>
      </w:tr>
      <w:tr w:rsidR="00EC1426" w14:paraId="7A31078C" w14:textId="77777777" w:rsidTr="00EC1426">
        <w:trPr>
          <w:trHeight w:val="291"/>
        </w:trPr>
        <w:tc>
          <w:tcPr>
            <w:tcW w:w="2358" w:type="dxa"/>
            <w:vAlign w:val="center"/>
          </w:tcPr>
          <w:p w14:paraId="34605B6D" w14:textId="77777777" w:rsidR="00733A5E" w:rsidRPr="00DD77DB" w:rsidRDefault="00733A5E" w:rsidP="009E22CC">
            <w:pPr>
              <w:rPr>
                <w:color w:val="000000" w:themeColor="text1"/>
              </w:rPr>
            </w:pPr>
            <w:r w:rsidRPr="00DD77DB">
              <w:rPr>
                <w:color w:val="000000" w:themeColor="text1"/>
              </w:rPr>
              <w:t>Position</w:t>
            </w:r>
          </w:p>
        </w:tc>
        <w:tc>
          <w:tcPr>
            <w:tcW w:w="1784" w:type="dxa"/>
            <w:tcBorders>
              <w:top w:val="single" w:sz="4" w:space="0" w:color="D9D9D9" w:themeColor="background1" w:themeShade="D9"/>
              <w:bottom w:val="single" w:sz="4" w:space="0" w:color="D9D9D9" w:themeColor="background1" w:themeShade="D9"/>
            </w:tcBorders>
            <w:vAlign w:val="center"/>
          </w:tcPr>
          <w:p w14:paraId="6FA03B23" w14:textId="77777777" w:rsidR="00733A5E" w:rsidRPr="00DD77DB" w:rsidRDefault="00733A5E" w:rsidP="009E22CC">
            <w:pPr>
              <w:rPr>
                <w:color w:val="000000" w:themeColor="text1"/>
              </w:rPr>
            </w:pPr>
          </w:p>
        </w:tc>
        <w:tc>
          <w:tcPr>
            <w:tcW w:w="771" w:type="dxa"/>
            <w:vAlign w:val="center"/>
          </w:tcPr>
          <w:p w14:paraId="7109A60C" w14:textId="77777777" w:rsidR="00733A5E" w:rsidRPr="00DD77DB" w:rsidRDefault="00733A5E" w:rsidP="009E22CC">
            <w:pPr>
              <w:rPr>
                <w:color w:val="000000" w:themeColor="text1"/>
              </w:rPr>
            </w:pPr>
          </w:p>
        </w:tc>
        <w:tc>
          <w:tcPr>
            <w:tcW w:w="2345" w:type="dxa"/>
            <w:vAlign w:val="center"/>
          </w:tcPr>
          <w:p w14:paraId="1A340FC6" w14:textId="77777777" w:rsidR="00733A5E" w:rsidRPr="00DD77DB" w:rsidRDefault="00733A5E" w:rsidP="009E22CC">
            <w:pPr>
              <w:rPr>
                <w:color w:val="000000" w:themeColor="text1"/>
              </w:rPr>
            </w:pPr>
            <w:r w:rsidRPr="00DD77DB">
              <w:rPr>
                <w:color w:val="000000" w:themeColor="text1"/>
              </w:rPr>
              <w:t>Position</w:t>
            </w:r>
          </w:p>
        </w:tc>
        <w:tc>
          <w:tcPr>
            <w:tcW w:w="1667" w:type="dxa"/>
            <w:tcBorders>
              <w:top w:val="single" w:sz="4" w:space="0" w:color="D9D9D9" w:themeColor="background1" w:themeShade="D9"/>
              <w:bottom w:val="single" w:sz="4" w:space="0" w:color="D9D9D9" w:themeColor="background1" w:themeShade="D9"/>
            </w:tcBorders>
            <w:vAlign w:val="center"/>
          </w:tcPr>
          <w:p w14:paraId="5A4DEAAE" w14:textId="77777777" w:rsidR="00733A5E" w:rsidRPr="00DD77DB" w:rsidRDefault="00733A5E" w:rsidP="009E22CC">
            <w:pPr>
              <w:rPr>
                <w:color w:val="000000" w:themeColor="text1"/>
              </w:rPr>
            </w:pPr>
          </w:p>
        </w:tc>
      </w:tr>
      <w:tr w:rsidR="00EC1426" w14:paraId="28B83A65" w14:textId="77777777" w:rsidTr="00EC1426">
        <w:trPr>
          <w:trHeight w:val="227"/>
        </w:trPr>
        <w:tc>
          <w:tcPr>
            <w:tcW w:w="2358" w:type="dxa"/>
            <w:vAlign w:val="center"/>
          </w:tcPr>
          <w:p w14:paraId="45FB8D1B" w14:textId="1B1CF53D" w:rsidR="00733A5E" w:rsidRPr="00DD77DB" w:rsidRDefault="005866CC" w:rsidP="009E22CC">
            <w:pPr>
              <w:rPr>
                <w:b/>
                <w:color w:val="000000" w:themeColor="text1"/>
              </w:rPr>
            </w:pPr>
            <w:r>
              <w:rPr>
                <w:b/>
                <w:color w:val="000000" w:themeColor="text1"/>
              </w:rPr>
              <w:t>Date</w:t>
            </w:r>
            <w:r w:rsidR="00733A5E" w:rsidRPr="00DD77DB">
              <w:rPr>
                <w:b/>
                <w:color w:val="000000" w:themeColor="text1"/>
              </w:rPr>
              <w:t>:</w:t>
            </w:r>
          </w:p>
        </w:tc>
        <w:tc>
          <w:tcPr>
            <w:tcW w:w="1784" w:type="dxa"/>
            <w:tcBorders>
              <w:top w:val="single" w:sz="4" w:space="0" w:color="D9D9D9" w:themeColor="background1" w:themeShade="D9"/>
              <w:bottom w:val="single" w:sz="4" w:space="0" w:color="D9D9D9" w:themeColor="background1" w:themeShade="D9"/>
            </w:tcBorders>
            <w:vAlign w:val="center"/>
          </w:tcPr>
          <w:p w14:paraId="5E611967" w14:textId="77777777" w:rsidR="00733A5E" w:rsidRPr="00DD77DB" w:rsidRDefault="00733A5E" w:rsidP="009E22CC">
            <w:pPr>
              <w:rPr>
                <w:color w:val="000000" w:themeColor="text1"/>
              </w:rPr>
            </w:pPr>
          </w:p>
        </w:tc>
        <w:tc>
          <w:tcPr>
            <w:tcW w:w="771" w:type="dxa"/>
            <w:vAlign w:val="center"/>
          </w:tcPr>
          <w:p w14:paraId="4E186107" w14:textId="77777777" w:rsidR="00733A5E" w:rsidRPr="00DD77DB" w:rsidRDefault="00733A5E" w:rsidP="009E22CC">
            <w:pPr>
              <w:rPr>
                <w:color w:val="000000" w:themeColor="text1"/>
              </w:rPr>
            </w:pPr>
          </w:p>
        </w:tc>
        <w:tc>
          <w:tcPr>
            <w:tcW w:w="2345" w:type="dxa"/>
            <w:vAlign w:val="center"/>
          </w:tcPr>
          <w:p w14:paraId="184F36DE" w14:textId="4F98A7ED" w:rsidR="00733A5E" w:rsidRPr="00DD77DB" w:rsidRDefault="005866CC" w:rsidP="009E22CC">
            <w:pPr>
              <w:rPr>
                <w:b/>
                <w:color w:val="000000" w:themeColor="text1"/>
              </w:rPr>
            </w:pPr>
            <w:r>
              <w:rPr>
                <w:b/>
                <w:color w:val="000000" w:themeColor="text1"/>
              </w:rPr>
              <w:t>Date</w:t>
            </w:r>
            <w:r w:rsidR="00733A5E" w:rsidRPr="00DD77DB">
              <w:rPr>
                <w:b/>
                <w:color w:val="000000" w:themeColor="text1"/>
              </w:rPr>
              <w:t>:</w:t>
            </w:r>
          </w:p>
        </w:tc>
        <w:tc>
          <w:tcPr>
            <w:tcW w:w="1667" w:type="dxa"/>
            <w:tcBorders>
              <w:top w:val="single" w:sz="4" w:space="0" w:color="D9D9D9" w:themeColor="background1" w:themeShade="D9"/>
              <w:bottom w:val="single" w:sz="4" w:space="0" w:color="D9D9D9" w:themeColor="background1" w:themeShade="D9"/>
            </w:tcBorders>
            <w:vAlign w:val="center"/>
          </w:tcPr>
          <w:p w14:paraId="31F896A6" w14:textId="77777777" w:rsidR="00733A5E" w:rsidRPr="00DD77DB" w:rsidRDefault="00733A5E" w:rsidP="009E22CC">
            <w:pPr>
              <w:rPr>
                <w:color w:val="000000" w:themeColor="text1"/>
              </w:rPr>
            </w:pPr>
          </w:p>
        </w:tc>
      </w:tr>
    </w:tbl>
    <w:p w14:paraId="3EA4F13C" w14:textId="53F63399" w:rsidR="00EC1426" w:rsidRDefault="00EC1426" w:rsidP="00B6643D"/>
    <w:p w14:paraId="27264488" w14:textId="77777777" w:rsidR="00EC1426" w:rsidRDefault="00EC1426">
      <w:pPr>
        <w:spacing w:after="200"/>
      </w:pPr>
      <w:r>
        <w:br w:type="page"/>
      </w:r>
    </w:p>
    <w:p w14:paraId="56CD13C8" w14:textId="77777777" w:rsidR="00EC1426" w:rsidRDefault="00EC1426" w:rsidP="00D624DA">
      <w:pPr>
        <w:pStyle w:val="ContractHeading"/>
        <w:rPr>
          <w:color w:val="000000" w:themeColor="text1"/>
        </w:rPr>
        <w:sectPr w:rsidR="00EC1426" w:rsidSect="00EC1426">
          <w:headerReference w:type="default" r:id="rId13"/>
          <w:footerReference w:type="default" r:id="rId14"/>
          <w:type w:val="continuous"/>
          <w:pgSz w:w="11906" w:h="16838"/>
          <w:pgMar w:top="1790" w:right="1440" w:bottom="1440" w:left="1440" w:header="708" w:footer="708" w:gutter="0"/>
          <w:cols w:space="1180"/>
          <w:docGrid w:linePitch="360"/>
        </w:sectPr>
      </w:pPr>
    </w:p>
    <w:p w14:paraId="28436236" w14:textId="2284AC27" w:rsidR="00D624DA" w:rsidRPr="00DD77DB" w:rsidRDefault="00D624DA" w:rsidP="00D624DA">
      <w:pPr>
        <w:pStyle w:val="ContractHeading"/>
        <w:rPr>
          <w:color w:val="000000" w:themeColor="text1"/>
        </w:rPr>
      </w:pPr>
      <w:r w:rsidRPr="00DD77DB">
        <w:rPr>
          <w:color w:val="000000" w:themeColor="text1"/>
        </w:rPr>
        <w:lastRenderedPageBreak/>
        <w:t>Attachment 1 – Terms and Conditions</w:t>
      </w:r>
    </w:p>
    <w:p w14:paraId="3C1B670B" w14:textId="77777777" w:rsidR="00D624DA" w:rsidRPr="00DD77DB" w:rsidRDefault="00D624DA" w:rsidP="00D624DA">
      <w:pPr>
        <w:keepNext/>
        <w:spacing w:before="60" w:after="240" w:line="240" w:lineRule="atLeast"/>
        <w:rPr>
          <w:b/>
          <w:color w:val="000000" w:themeColor="text1"/>
        </w:rPr>
      </w:pPr>
      <w:r w:rsidRPr="00DD77DB">
        <w:rPr>
          <w:b/>
          <w:color w:val="000000" w:themeColor="text1"/>
        </w:rPr>
        <w:t>Provision of the Services</w:t>
      </w:r>
    </w:p>
    <w:p w14:paraId="024CD808" w14:textId="77777777" w:rsidR="00D624DA" w:rsidRPr="00DD77DB" w:rsidRDefault="00D624DA" w:rsidP="00D624DA">
      <w:pPr>
        <w:pStyle w:val="ListParagraph"/>
        <w:numPr>
          <w:ilvl w:val="0"/>
          <w:numId w:val="1"/>
        </w:numPr>
        <w:spacing w:after="0" w:line="240" w:lineRule="auto"/>
        <w:rPr>
          <w:color w:val="000000" w:themeColor="text1"/>
        </w:rPr>
      </w:pPr>
      <w:r w:rsidRPr="00DD77DB">
        <w:rPr>
          <w:color w:val="000000" w:themeColor="text1"/>
        </w:rPr>
        <w:t>The RTO must provide the Services to the School Council in accordance with this Contract and must:</w:t>
      </w:r>
    </w:p>
    <w:p w14:paraId="590865E0" w14:textId="77777777" w:rsidR="00D624DA" w:rsidRPr="00DD77DB" w:rsidRDefault="00D624DA" w:rsidP="00D624DA">
      <w:pPr>
        <w:pStyle w:val="ListParagraph"/>
        <w:numPr>
          <w:ilvl w:val="1"/>
          <w:numId w:val="1"/>
        </w:numPr>
        <w:spacing w:after="200"/>
        <w:rPr>
          <w:color w:val="000000" w:themeColor="text1"/>
        </w:rPr>
      </w:pPr>
      <w:r w:rsidRPr="00DD77DB">
        <w:rPr>
          <w:color w:val="000000" w:themeColor="text1"/>
        </w:rPr>
        <w:t xml:space="preserve">provide the Services in accordance with the </w:t>
      </w:r>
      <w:r w:rsidRPr="00DD77DB">
        <w:rPr>
          <w:i/>
          <w:color w:val="000000" w:themeColor="text1"/>
        </w:rPr>
        <w:t xml:space="preserve">Standards for Registered Training Organisations (RTOs) 2015 </w:t>
      </w:r>
      <w:r w:rsidRPr="00DD77DB">
        <w:rPr>
          <w:color w:val="000000" w:themeColor="text1"/>
        </w:rPr>
        <w:t xml:space="preserve">or the </w:t>
      </w:r>
      <w:r w:rsidRPr="00DD77DB">
        <w:rPr>
          <w:i/>
          <w:color w:val="000000" w:themeColor="text1"/>
        </w:rPr>
        <w:t>Australian Quality Training Framework Essential Conditions and Standards for Continuing Registration</w:t>
      </w:r>
      <w:r w:rsidRPr="00DD77DB">
        <w:rPr>
          <w:color w:val="000000" w:themeColor="text1"/>
        </w:rPr>
        <w:t xml:space="preserve"> </w:t>
      </w:r>
      <w:r w:rsidRPr="00C46A14">
        <w:rPr>
          <w:color w:val="000000" w:themeColor="text1"/>
        </w:rPr>
        <w:t xml:space="preserve">and the VRQA Guidelines for VET Providers </w:t>
      </w:r>
      <w:r w:rsidRPr="00DD77DB">
        <w:rPr>
          <w:color w:val="000000" w:themeColor="text1"/>
        </w:rPr>
        <w:t>(as applicable);</w:t>
      </w:r>
    </w:p>
    <w:p w14:paraId="32391A58" w14:textId="77777777" w:rsidR="00D624DA" w:rsidRPr="00DD77DB" w:rsidRDefault="00D624DA" w:rsidP="00D624DA">
      <w:pPr>
        <w:pStyle w:val="ListParagraph"/>
        <w:numPr>
          <w:ilvl w:val="1"/>
          <w:numId w:val="1"/>
        </w:numPr>
        <w:spacing w:after="200"/>
        <w:rPr>
          <w:color w:val="000000" w:themeColor="text1"/>
        </w:rPr>
      </w:pPr>
      <w:r w:rsidRPr="00DD77DB">
        <w:rPr>
          <w:color w:val="000000" w:themeColor="text1"/>
        </w:rPr>
        <w:t>provide the Services in a proper, timely and efficient manner using that standard of care, skill, diligence, prudence and foresight that would reasonably be expected from a prudent, expert and experienced provider of services that are similar to the Services;</w:t>
      </w:r>
    </w:p>
    <w:p w14:paraId="53B475E3" w14:textId="77777777" w:rsidR="00D624DA" w:rsidRPr="00DD77DB" w:rsidRDefault="00D624DA" w:rsidP="00D624DA">
      <w:pPr>
        <w:pStyle w:val="ListParagraph"/>
        <w:numPr>
          <w:ilvl w:val="1"/>
          <w:numId w:val="1"/>
        </w:numPr>
        <w:spacing w:after="200"/>
        <w:rPr>
          <w:color w:val="000000" w:themeColor="text1"/>
        </w:rPr>
      </w:pPr>
      <w:r w:rsidRPr="00DD77DB">
        <w:rPr>
          <w:color w:val="000000" w:themeColor="text1"/>
        </w:rPr>
        <w:t xml:space="preserve">ensure the highest quality of work and the delivery of the Services with the utmost efficiency; </w:t>
      </w:r>
    </w:p>
    <w:p w14:paraId="4D1B7016" w14:textId="77777777" w:rsidR="00D624DA" w:rsidRPr="00DD77DB" w:rsidRDefault="00D624DA" w:rsidP="00D624DA">
      <w:pPr>
        <w:pStyle w:val="ListParagraph"/>
        <w:numPr>
          <w:ilvl w:val="1"/>
          <w:numId w:val="1"/>
        </w:numPr>
        <w:spacing w:after="200"/>
        <w:rPr>
          <w:color w:val="000000" w:themeColor="text1"/>
        </w:rPr>
      </w:pPr>
      <w:r w:rsidRPr="00DD77DB">
        <w:rPr>
          <w:color w:val="000000" w:themeColor="text1"/>
        </w:rPr>
        <w:t>act in good faith and in the best interests of the School Council; and</w:t>
      </w:r>
    </w:p>
    <w:p w14:paraId="30A7E80A" w14:textId="77777777" w:rsidR="00D624DA" w:rsidRPr="00DD77DB" w:rsidRDefault="00D624DA" w:rsidP="00D624DA">
      <w:pPr>
        <w:pStyle w:val="ListParagraph"/>
        <w:numPr>
          <w:ilvl w:val="1"/>
          <w:numId w:val="1"/>
        </w:numPr>
        <w:spacing w:after="200"/>
        <w:rPr>
          <w:color w:val="000000" w:themeColor="text1"/>
        </w:rPr>
      </w:pPr>
      <w:r w:rsidRPr="00DD77DB">
        <w:rPr>
          <w:color w:val="000000" w:themeColor="text1"/>
        </w:rPr>
        <w:t>provide any and all equipment necessary for the performance of the Services, except for items specified in Schedule 10, or as the parties may agree from time to time.</w:t>
      </w:r>
    </w:p>
    <w:p w14:paraId="347D9EA0" w14:textId="77777777" w:rsidR="00D624DA" w:rsidRPr="00DD77DB" w:rsidRDefault="00D624DA" w:rsidP="00D624DA">
      <w:pPr>
        <w:pStyle w:val="ListParagraph"/>
        <w:numPr>
          <w:ilvl w:val="0"/>
          <w:numId w:val="1"/>
        </w:numPr>
        <w:spacing w:after="200"/>
        <w:rPr>
          <w:color w:val="000000" w:themeColor="text1"/>
        </w:rPr>
      </w:pPr>
      <w:r w:rsidRPr="00DD77DB">
        <w:rPr>
          <w:color w:val="000000" w:themeColor="text1"/>
        </w:rPr>
        <w:t>If at any time during the term the RTO is unable or is likely to become unable to provide any or all of the Services, it must immediately notify the School Council.</w:t>
      </w:r>
    </w:p>
    <w:p w14:paraId="523B358B" w14:textId="77777777" w:rsidR="00D624DA" w:rsidRPr="00DD77DB" w:rsidRDefault="00D624DA" w:rsidP="00D624DA">
      <w:pPr>
        <w:pStyle w:val="ContractHeading"/>
        <w:rPr>
          <w:color w:val="000000" w:themeColor="text1"/>
        </w:rPr>
      </w:pPr>
      <w:r w:rsidRPr="00DD77DB">
        <w:rPr>
          <w:color w:val="000000" w:themeColor="text1"/>
        </w:rPr>
        <w:t>Training</w:t>
      </w:r>
    </w:p>
    <w:p w14:paraId="4481F208" w14:textId="77777777" w:rsidR="00D624DA" w:rsidRPr="00DD77DB" w:rsidRDefault="00D624DA" w:rsidP="00D624DA">
      <w:pPr>
        <w:pStyle w:val="ListParagraph"/>
        <w:numPr>
          <w:ilvl w:val="0"/>
          <w:numId w:val="1"/>
        </w:numPr>
        <w:spacing w:after="0" w:line="240" w:lineRule="auto"/>
        <w:rPr>
          <w:color w:val="000000" w:themeColor="text1"/>
        </w:rPr>
      </w:pPr>
      <w:r w:rsidRPr="00DD77DB">
        <w:rPr>
          <w:color w:val="000000" w:themeColor="text1"/>
        </w:rPr>
        <w:t xml:space="preserve">The School Council is responsible for providing the Training to the Students. </w:t>
      </w:r>
    </w:p>
    <w:p w14:paraId="482F0342" w14:textId="77777777" w:rsidR="00D624DA" w:rsidRPr="00DD77DB" w:rsidRDefault="00D624DA" w:rsidP="00D624DA">
      <w:pPr>
        <w:pStyle w:val="ListParagraph"/>
        <w:numPr>
          <w:ilvl w:val="0"/>
          <w:numId w:val="1"/>
        </w:numPr>
        <w:spacing w:after="200"/>
        <w:rPr>
          <w:color w:val="000000" w:themeColor="text1"/>
        </w:rPr>
      </w:pPr>
      <w:r w:rsidRPr="00DD77DB">
        <w:rPr>
          <w:color w:val="000000" w:themeColor="text1"/>
        </w:rPr>
        <w:t>For the avoidance of doubt, the Training does not form part of the Services.</w:t>
      </w:r>
    </w:p>
    <w:p w14:paraId="4E9CD976" w14:textId="77777777" w:rsidR="00D624DA" w:rsidRPr="00DD77DB" w:rsidRDefault="00D624DA" w:rsidP="00D624DA">
      <w:pPr>
        <w:pStyle w:val="ListParagraph"/>
        <w:numPr>
          <w:ilvl w:val="0"/>
          <w:numId w:val="1"/>
        </w:numPr>
        <w:spacing w:after="200"/>
        <w:rPr>
          <w:color w:val="000000" w:themeColor="text1"/>
        </w:rPr>
      </w:pPr>
      <w:bookmarkStart w:id="1" w:name="_Ref395283959"/>
      <w:r w:rsidRPr="00DD77DB">
        <w:rPr>
          <w:color w:val="000000" w:themeColor="text1"/>
        </w:rPr>
        <w:t>The parties agree that they have consulted with each other as to the suitability of the Programs and the content of the training</w:t>
      </w:r>
      <w:r w:rsidRPr="00C46A14">
        <w:rPr>
          <w:color w:val="000000" w:themeColor="text1"/>
        </w:rPr>
        <w:t xml:space="preserve"> and assessment</w:t>
      </w:r>
      <w:r w:rsidRPr="00DD77DB">
        <w:rPr>
          <w:color w:val="000000" w:themeColor="text1"/>
        </w:rPr>
        <w:t xml:space="preserve"> materials for the School Council's curriculum, and any matters agreed during that consultation that affect the Training or the Services are recorded in Schedule 3.</w:t>
      </w:r>
      <w:bookmarkEnd w:id="1"/>
    </w:p>
    <w:p w14:paraId="724F5F94" w14:textId="77777777" w:rsidR="00D624DA" w:rsidRPr="00B642B6" w:rsidRDefault="00D624DA" w:rsidP="00D624DA">
      <w:pPr>
        <w:pStyle w:val="ListParagraph"/>
        <w:numPr>
          <w:ilvl w:val="0"/>
          <w:numId w:val="1"/>
        </w:numPr>
        <w:spacing w:after="200"/>
        <w:rPr>
          <w:color w:val="000000" w:themeColor="text1"/>
        </w:rPr>
      </w:pPr>
      <w:r w:rsidRPr="00DD77DB">
        <w:rPr>
          <w:color w:val="000000" w:themeColor="text1"/>
        </w:rPr>
        <w:t xml:space="preserve">The parties agree that if the RTO is delivering the Services to International Students (either exclusively or in addition to Students), the terms and conditions in Attachment 2 apply to the delivery of those Services. For the avoidance of doubt, the terms and conditions in Attachment 2 are in addition to, and do not replace, the terms and conditions in this </w:t>
      </w:r>
      <w:r w:rsidRPr="00B642B6">
        <w:rPr>
          <w:color w:val="000000" w:themeColor="text1"/>
        </w:rPr>
        <w:t>Attachment 1.</w:t>
      </w:r>
    </w:p>
    <w:p w14:paraId="6A129731" w14:textId="77777777" w:rsidR="00D624DA" w:rsidRPr="00DD77DB" w:rsidRDefault="00D624DA" w:rsidP="00D624DA">
      <w:pPr>
        <w:pStyle w:val="ContractHeading"/>
        <w:rPr>
          <w:color w:val="000000" w:themeColor="text1"/>
        </w:rPr>
      </w:pPr>
      <w:r w:rsidRPr="00DD77DB">
        <w:rPr>
          <w:color w:val="000000" w:themeColor="text1"/>
        </w:rPr>
        <w:t>Fees</w:t>
      </w:r>
    </w:p>
    <w:p w14:paraId="663F1854" w14:textId="77777777" w:rsidR="00D624DA" w:rsidRPr="00DD77DB" w:rsidRDefault="00D624DA" w:rsidP="00D624DA">
      <w:pPr>
        <w:pStyle w:val="ListParagraph"/>
        <w:numPr>
          <w:ilvl w:val="0"/>
          <w:numId w:val="1"/>
        </w:numPr>
        <w:spacing w:after="200"/>
        <w:rPr>
          <w:color w:val="000000" w:themeColor="text1"/>
        </w:rPr>
      </w:pPr>
      <w:r w:rsidRPr="00DD77DB">
        <w:rPr>
          <w:color w:val="000000" w:themeColor="text1"/>
        </w:rPr>
        <w:t>The Fees applicable to the Services are fixed.</w:t>
      </w:r>
    </w:p>
    <w:p w14:paraId="1D952D14" w14:textId="77777777" w:rsidR="00D624DA" w:rsidRPr="00DD77DB" w:rsidRDefault="00D624DA" w:rsidP="00D624DA">
      <w:pPr>
        <w:pStyle w:val="ListParagraph"/>
        <w:numPr>
          <w:ilvl w:val="0"/>
          <w:numId w:val="1"/>
        </w:numPr>
        <w:spacing w:after="200"/>
        <w:rPr>
          <w:color w:val="000000" w:themeColor="text1"/>
        </w:rPr>
      </w:pPr>
      <w:r w:rsidRPr="00DD77DB">
        <w:rPr>
          <w:color w:val="000000" w:themeColor="text1"/>
        </w:rPr>
        <w:t xml:space="preserve">The School Council will, on demand by the RTO, pay simple interest on a daily basis on any overdue and undisputed amount, at the rate for </w:t>
      </w:r>
      <w:r w:rsidRPr="00DD77DB">
        <w:rPr>
          <w:color w:val="000000" w:themeColor="text1"/>
        </w:rPr>
        <w:t xml:space="preserve">the time being fixed under section 2 of the </w:t>
      </w:r>
      <w:r w:rsidRPr="00DD77DB">
        <w:rPr>
          <w:i/>
          <w:color w:val="000000" w:themeColor="text1"/>
        </w:rPr>
        <w:t xml:space="preserve">Penalty Interest Rates Act 1983 </w:t>
      </w:r>
      <w:r w:rsidRPr="00DD77DB">
        <w:rPr>
          <w:color w:val="000000" w:themeColor="text1"/>
        </w:rPr>
        <w:t>(Vic).</w:t>
      </w:r>
    </w:p>
    <w:p w14:paraId="7EEF1494" w14:textId="77777777" w:rsidR="00D624DA" w:rsidRPr="00DD77DB" w:rsidRDefault="00D624DA" w:rsidP="00D624DA">
      <w:pPr>
        <w:pStyle w:val="ListParagraph"/>
        <w:numPr>
          <w:ilvl w:val="0"/>
          <w:numId w:val="1"/>
        </w:numPr>
        <w:spacing w:after="200"/>
        <w:rPr>
          <w:color w:val="000000" w:themeColor="text1"/>
        </w:rPr>
      </w:pPr>
      <w:bookmarkStart w:id="2" w:name="_Ref396141601"/>
      <w:r w:rsidRPr="00DD77DB">
        <w:rPr>
          <w:color w:val="000000" w:themeColor="text1"/>
        </w:rPr>
        <w:t>The RTO acknowledges and agrees that:</w:t>
      </w:r>
      <w:bookmarkEnd w:id="2"/>
    </w:p>
    <w:p w14:paraId="34F57A70" w14:textId="77777777" w:rsidR="00D624DA" w:rsidRPr="00DD77DB" w:rsidRDefault="00D624DA" w:rsidP="00D624DA">
      <w:pPr>
        <w:pStyle w:val="ListParagraph"/>
        <w:numPr>
          <w:ilvl w:val="1"/>
          <w:numId w:val="1"/>
        </w:numPr>
        <w:spacing w:after="200"/>
        <w:rPr>
          <w:color w:val="000000" w:themeColor="text1"/>
        </w:rPr>
      </w:pPr>
      <w:r w:rsidRPr="00DD77DB">
        <w:rPr>
          <w:color w:val="000000" w:themeColor="text1"/>
        </w:rPr>
        <w:t>all Students are subject to all eligibility criteria for the Victorian Training Guarantee, including that a Student enrolled at a school (except a school based apprentice or trainee) is not eligible for the Victorian Training Guarantee; and</w:t>
      </w:r>
    </w:p>
    <w:p w14:paraId="4866DA27" w14:textId="77777777" w:rsidR="00D624DA" w:rsidRPr="00DD77DB" w:rsidRDefault="00D624DA" w:rsidP="00D624DA">
      <w:pPr>
        <w:pStyle w:val="ListParagraph"/>
        <w:numPr>
          <w:ilvl w:val="1"/>
          <w:numId w:val="1"/>
        </w:numPr>
        <w:spacing w:after="200"/>
        <w:rPr>
          <w:color w:val="000000" w:themeColor="text1"/>
        </w:rPr>
      </w:pPr>
      <w:r w:rsidRPr="00DD77DB">
        <w:rPr>
          <w:color w:val="000000" w:themeColor="text1"/>
        </w:rPr>
        <w:t xml:space="preserve">it will not make a claim under the Victorian Training Guarantee in relation to a Student who is ineligible for the Victorian Training Guarantee. </w:t>
      </w:r>
    </w:p>
    <w:p w14:paraId="2CCBDE3D" w14:textId="77777777" w:rsidR="00D624DA" w:rsidRPr="00DD77DB" w:rsidRDefault="00D624DA" w:rsidP="00D624DA">
      <w:pPr>
        <w:pStyle w:val="ContractHeading"/>
        <w:rPr>
          <w:color w:val="000000" w:themeColor="text1"/>
        </w:rPr>
      </w:pPr>
      <w:r w:rsidRPr="00DD77DB">
        <w:rPr>
          <w:color w:val="000000" w:themeColor="text1"/>
        </w:rPr>
        <w:t xml:space="preserve">Invoicing and payment </w:t>
      </w:r>
    </w:p>
    <w:p w14:paraId="24199C5C" w14:textId="77777777" w:rsidR="00D624DA" w:rsidRPr="00DD77DB" w:rsidRDefault="00D624DA" w:rsidP="00D624DA">
      <w:pPr>
        <w:pStyle w:val="ListParagraph"/>
        <w:numPr>
          <w:ilvl w:val="0"/>
          <w:numId w:val="1"/>
        </w:numPr>
        <w:spacing w:after="200"/>
        <w:rPr>
          <w:color w:val="000000" w:themeColor="text1"/>
        </w:rPr>
      </w:pPr>
      <w:r w:rsidRPr="00DD77DB">
        <w:rPr>
          <w:color w:val="000000" w:themeColor="text1"/>
        </w:rPr>
        <w:t>The RTO must submit to the School Council a tax invoice in respect of the Services as set out in Item 8 of the Contract Details, or at such other time or t</w:t>
      </w:r>
      <w:r>
        <w:rPr>
          <w:color w:val="000000" w:themeColor="text1"/>
        </w:rPr>
        <w:t xml:space="preserve">imes as agreed by the parties. </w:t>
      </w:r>
      <w:r w:rsidRPr="00DD77DB">
        <w:rPr>
          <w:color w:val="000000" w:themeColor="text1"/>
        </w:rPr>
        <w:t>A tax invoice submitted for payment must contain the information necessary to be a tax invoice for the purposes of the GST Act together with such other information as the School Council may reasonably require and be sent to the address specified in the Contract Details.</w:t>
      </w:r>
    </w:p>
    <w:p w14:paraId="059032DE" w14:textId="77777777" w:rsidR="00D624DA" w:rsidRPr="00DD77DB" w:rsidRDefault="00D624DA" w:rsidP="00D624DA">
      <w:pPr>
        <w:pStyle w:val="ListParagraph"/>
        <w:numPr>
          <w:ilvl w:val="0"/>
          <w:numId w:val="1"/>
        </w:numPr>
        <w:spacing w:after="200"/>
        <w:rPr>
          <w:color w:val="000000" w:themeColor="text1"/>
        </w:rPr>
      </w:pPr>
      <w:r w:rsidRPr="00DD77DB">
        <w:rPr>
          <w:color w:val="000000" w:themeColor="text1"/>
        </w:rPr>
        <w:t xml:space="preserve">The School Council will pay the invoiced amount within 30 days of receipt </w:t>
      </w:r>
      <w:r>
        <w:rPr>
          <w:color w:val="000000" w:themeColor="text1"/>
        </w:rPr>
        <w:t xml:space="preserve">of an accurate invoice. </w:t>
      </w:r>
      <w:r w:rsidRPr="00DD77DB">
        <w:rPr>
          <w:color w:val="000000" w:themeColor="text1"/>
        </w:rPr>
        <w:t>However, if the School Council disputes the invoiced amount it must pay the undisputed amount (if any) and notify the RTO of the amount the School Council believes is due for payment.  The parties will endeavour to resolve any such dispute, and the School Council may withhold payment of the disputed amount pending resolution of the dispute.</w:t>
      </w:r>
    </w:p>
    <w:p w14:paraId="07FC2008" w14:textId="77777777" w:rsidR="00D624DA" w:rsidRPr="00DD77DB" w:rsidRDefault="00D624DA" w:rsidP="00D624DA">
      <w:pPr>
        <w:pStyle w:val="ListParagraph"/>
        <w:numPr>
          <w:ilvl w:val="0"/>
          <w:numId w:val="1"/>
        </w:numPr>
        <w:spacing w:after="200"/>
        <w:rPr>
          <w:color w:val="000000" w:themeColor="text1"/>
        </w:rPr>
      </w:pPr>
      <w:bookmarkStart w:id="3" w:name="_Ref396147073"/>
      <w:r w:rsidRPr="00DD77DB">
        <w:rPr>
          <w:color w:val="000000" w:themeColor="text1"/>
        </w:rPr>
        <w:t xml:space="preserve">The School Council may withhold payment of an invoiced amount if the RTO has not provided sufficient information in accordance with </w:t>
      </w:r>
      <w:r w:rsidRPr="00851FE1">
        <w:rPr>
          <w:color w:val="000000" w:themeColor="text1"/>
        </w:rPr>
        <w:t>clause</w:t>
      </w:r>
      <w:r w:rsidRPr="00DD77DB">
        <w:rPr>
          <w:color w:val="000000" w:themeColor="text1"/>
        </w:rPr>
        <w:t> </w:t>
      </w:r>
      <w:r>
        <w:rPr>
          <w:color w:val="000000" w:themeColor="text1"/>
        </w:rPr>
        <w:t>38</w:t>
      </w:r>
      <w:r w:rsidRPr="00DD77DB">
        <w:rPr>
          <w:color w:val="000000" w:themeColor="text1"/>
        </w:rPr>
        <w:t xml:space="preserve"> to satisfy the School Council that the Services have been performed in accordance with this </w:t>
      </w:r>
      <w:r w:rsidRPr="00187979">
        <w:rPr>
          <w:color w:val="000000" w:themeColor="text1"/>
        </w:rPr>
        <w:t>Agreement. For the avoidance of doubt, the invoiced amount withheld</w:t>
      </w:r>
      <w:r w:rsidRPr="00DD77DB">
        <w:rPr>
          <w:color w:val="000000" w:themeColor="text1"/>
        </w:rPr>
        <w:t xml:space="preserve"> does not need to relate to the Services for which the RTO has not provided sufficient information.</w:t>
      </w:r>
      <w:bookmarkEnd w:id="3"/>
    </w:p>
    <w:p w14:paraId="6E657AEA" w14:textId="77777777" w:rsidR="00D624DA" w:rsidRPr="00DD77DB" w:rsidRDefault="00D624DA" w:rsidP="00D624DA">
      <w:pPr>
        <w:pStyle w:val="ListParagraph"/>
        <w:numPr>
          <w:ilvl w:val="0"/>
          <w:numId w:val="1"/>
        </w:numPr>
        <w:spacing w:after="200"/>
        <w:rPr>
          <w:color w:val="000000" w:themeColor="text1"/>
        </w:rPr>
      </w:pPr>
      <w:bookmarkStart w:id="4" w:name="_Ref396147076"/>
      <w:r w:rsidRPr="00DD77DB">
        <w:rPr>
          <w:color w:val="000000" w:themeColor="text1"/>
        </w:rPr>
        <w:t>The School Council may set off against any sum owing to the RTO under this Contract any amount then owing by the RTO to the School Council.</w:t>
      </w:r>
      <w:bookmarkEnd w:id="4"/>
    </w:p>
    <w:p w14:paraId="4629630F" w14:textId="77777777" w:rsidR="00D624DA" w:rsidRPr="00DD77DB" w:rsidRDefault="00D624DA" w:rsidP="00D624DA">
      <w:pPr>
        <w:pStyle w:val="ListParagraph"/>
        <w:numPr>
          <w:ilvl w:val="0"/>
          <w:numId w:val="1"/>
        </w:numPr>
        <w:spacing w:after="200"/>
        <w:rPr>
          <w:color w:val="000000" w:themeColor="text1"/>
        </w:rPr>
      </w:pPr>
      <w:r w:rsidRPr="00DD77DB">
        <w:rPr>
          <w:color w:val="000000" w:themeColor="text1"/>
        </w:rPr>
        <w:t>Payment of an invoice is not to be taken as evidence that the Services have been supplied in accordance with the Contract but must be taken only as payment on account.</w:t>
      </w:r>
    </w:p>
    <w:p w14:paraId="3CCA20A0" w14:textId="77777777" w:rsidR="00D624DA" w:rsidRPr="00DD77DB" w:rsidRDefault="00D624DA" w:rsidP="00D624DA">
      <w:pPr>
        <w:pStyle w:val="ListParagraph"/>
        <w:numPr>
          <w:ilvl w:val="0"/>
          <w:numId w:val="1"/>
        </w:numPr>
        <w:spacing w:after="200"/>
        <w:rPr>
          <w:color w:val="000000" w:themeColor="text1"/>
        </w:rPr>
      </w:pPr>
      <w:r w:rsidRPr="00DD77DB">
        <w:rPr>
          <w:color w:val="000000" w:themeColor="text1"/>
        </w:rPr>
        <w:t xml:space="preserve">The School Council will, on demand by the RTO, pay simple interest on a daily basis on any Overdue Amount, at the rate for the time being fixed under the </w:t>
      </w:r>
      <w:r w:rsidRPr="00DD77DB">
        <w:rPr>
          <w:i/>
          <w:color w:val="000000" w:themeColor="text1"/>
        </w:rPr>
        <w:t>Penalty Interest Rates Act 1983</w:t>
      </w:r>
      <w:r w:rsidRPr="00DD77DB">
        <w:rPr>
          <w:color w:val="000000" w:themeColor="text1"/>
        </w:rPr>
        <w:t xml:space="preserve"> (Vic).  </w:t>
      </w:r>
    </w:p>
    <w:p w14:paraId="31525C5D" w14:textId="77777777" w:rsidR="00D624DA" w:rsidRPr="00DD77DB" w:rsidRDefault="00D624DA" w:rsidP="00D624DA">
      <w:pPr>
        <w:pStyle w:val="ContractHeading"/>
        <w:rPr>
          <w:color w:val="000000" w:themeColor="text1"/>
        </w:rPr>
      </w:pPr>
      <w:r w:rsidRPr="00DD77DB">
        <w:rPr>
          <w:color w:val="000000" w:themeColor="text1"/>
        </w:rPr>
        <w:t>Delivery of the Services</w:t>
      </w:r>
    </w:p>
    <w:p w14:paraId="3FAE2524" w14:textId="77777777" w:rsidR="00D624DA" w:rsidRPr="00DD77DB" w:rsidRDefault="00D624DA" w:rsidP="00D624DA">
      <w:pPr>
        <w:pStyle w:val="ListParagraph"/>
        <w:numPr>
          <w:ilvl w:val="0"/>
          <w:numId w:val="1"/>
        </w:numPr>
        <w:spacing w:after="200"/>
        <w:rPr>
          <w:color w:val="000000" w:themeColor="text1"/>
        </w:rPr>
      </w:pPr>
      <w:bookmarkStart w:id="5" w:name="_Ref395283008"/>
      <w:r w:rsidRPr="00DD77DB">
        <w:rPr>
          <w:color w:val="000000" w:themeColor="text1"/>
        </w:rPr>
        <w:t>The RTO warrants that:</w:t>
      </w:r>
      <w:bookmarkEnd w:id="5"/>
      <w:r w:rsidRPr="00DD77DB" w:rsidDel="009412CB">
        <w:rPr>
          <w:color w:val="000000" w:themeColor="text1"/>
        </w:rPr>
        <w:t xml:space="preserve"> </w:t>
      </w:r>
    </w:p>
    <w:p w14:paraId="16D3A940" w14:textId="77777777" w:rsidR="00D624DA" w:rsidRPr="00DD77DB" w:rsidRDefault="00D624DA" w:rsidP="00D624DA">
      <w:pPr>
        <w:pStyle w:val="ListParagraph"/>
        <w:numPr>
          <w:ilvl w:val="1"/>
          <w:numId w:val="1"/>
        </w:numPr>
        <w:spacing w:after="200"/>
        <w:rPr>
          <w:color w:val="000000" w:themeColor="text1"/>
        </w:rPr>
      </w:pPr>
      <w:bookmarkStart w:id="6" w:name="_Ref387754326"/>
      <w:r w:rsidRPr="00DD77DB">
        <w:rPr>
          <w:color w:val="000000" w:themeColor="text1"/>
        </w:rPr>
        <w:t>it is accredited and approved to deliver the Services;</w:t>
      </w:r>
      <w:bookmarkEnd w:id="6"/>
      <w:r w:rsidRPr="00DD77DB">
        <w:rPr>
          <w:color w:val="000000" w:themeColor="text1"/>
        </w:rPr>
        <w:t xml:space="preserve"> and</w:t>
      </w:r>
    </w:p>
    <w:p w14:paraId="5110C78D" w14:textId="18878054" w:rsidR="00D624DA" w:rsidRPr="00DD77DB" w:rsidRDefault="00D624DA" w:rsidP="00D624DA">
      <w:pPr>
        <w:pStyle w:val="ListParagraph"/>
        <w:numPr>
          <w:ilvl w:val="1"/>
          <w:numId w:val="1"/>
        </w:numPr>
        <w:spacing w:after="200"/>
        <w:rPr>
          <w:color w:val="000000" w:themeColor="text1"/>
        </w:rPr>
      </w:pPr>
      <w:r w:rsidRPr="00DD77DB">
        <w:rPr>
          <w:color w:val="000000" w:themeColor="text1"/>
        </w:rPr>
        <w:lastRenderedPageBreak/>
        <w:t xml:space="preserve">without limitation to clause </w:t>
      </w:r>
      <w:r w:rsidRPr="00DD77DB">
        <w:rPr>
          <w:color w:val="000000" w:themeColor="text1"/>
        </w:rPr>
        <w:fldChar w:fldCharType="begin"/>
      </w:r>
      <w:r w:rsidRPr="00DD77DB">
        <w:rPr>
          <w:color w:val="000000" w:themeColor="text1"/>
        </w:rPr>
        <w:instrText xml:space="preserve"> REF _Ref387754326 \r \h  \* MERGEFORMAT </w:instrText>
      </w:r>
      <w:r w:rsidRPr="00DD77DB">
        <w:rPr>
          <w:color w:val="000000" w:themeColor="text1"/>
        </w:rPr>
      </w:r>
      <w:r w:rsidRPr="00DD77DB">
        <w:rPr>
          <w:color w:val="000000" w:themeColor="text1"/>
        </w:rPr>
        <w:fldChar w:fldCharType="separate"/>
      </w:r>
      <w:r w:rsidR="0047537D">
        <w:rPr>
          <w:color w:val="000000" w:themeColor="text1"/>
        </w:rPr>
        <w:t>16.1</w:t>
      </w:r>
      <w:r w:rsidRPr="00DD77DB">
        <w:rPr>
          <w:color w:val="000000" w:themeColor="text1"/>
        </w:rPr>
        <w:fldChar w:fldCharType="end"/>
      </w:r>
      <w:r w:rsidRPr="00DD77DB">
        <w:rPr>
          <w:color w:val="000000" w:themeColor="text1"/>
        </w:rPr>
        <w:t>:</w:t>
      </w:r>
    </w:p>
    <w:p w14:paraId="0BC45B1F" w14:textId="77777777" w:rsidR="00D624DA" w:rsidRPr="00DD77DB" w:rsidRDefault="00D624DA" w:rsidP="00D624DA">
      <w:pPr>
        <w:pStyle w:val="ListParagraph"/>
        <w:numPr>
          <w:ilvl w:val="2"/>
          <w:numId w:val="1"/>
        </w:numPr>
        <w:spacing w:after="200"/>
        <w:rPr>
          <w:color w:val="000000" w:themeColor="text1"/>
        </w:rPr>
      </w:pPr>
      <w:r w:rsidRPr="00DD77DB">
        <w:rPr>
          <w:color w:val="000000" w:themeColor="text1"/>
        </w:rPr>
        <w:t>it is registered with the Victorian Registration and Qualifications Authority or the Australian Skills Quality Authority (as appropriate); and</w:t>
      </w:r>
    </w:p>
    <w:p w14:paraId="06E86126" w14:textId="77777777" w:rsidR="00D624DA" w:rsidRPr="00DD77DB" w:rsidRDefault="00D624DA" w:rsidP="00D624DA">
      <w:pPr>
        <w:pStyle w:val="ListParagraph"/>
        <w:numPr>
          <w:ilvl w:val="2"/>
          <w:numId w:val="1"/>
        </w:numPr>
        <w:spacing w:after="200"/>
        <w:rPr>
          <w:color w:val="000000" w:themeColor="text1"/>
        </w:rPr>
      </w:pPr>
      <w:r w:rsidRPr="00DD77DB">
        <w:rPr>
          <w:color w:val="000000" w:themeColor="text1"/>
        </w:rPr>
        <w:t>it has the</w:t>
      </w:r>
      <w:r w:rsidRPr="00C46A14">
        <w:rPr>
          <w:color w:val="000000" w:themeColor="text1"/>
        </w:rPr>
        <w:t xml:space="preserve"> qualifications and</w:t>
      </w:r>
      <w:r w:rsidRPr="00DD77DB">
        <w:rPr>
          <w:color w:val="000000" w:themeColor="text1"/>
        </w:rPr>
        <w:t xml:space="preserve"> units of competency to provide the Services on its scope of registration.</w:t>
      </w:r>
    </w:p>
    <w:p w14:paraId="1BE39AB7" w14:textId="77777777" w:rsidR="00D624DA" w:rsidRPr="00DD77DB" w:rsidRDefault="00D624DA" w:rsidP="00D624DA">
      <w:pPr>
        <w:pStyle w:val="ListParagraph"/>
        <w:numPr>
          <w:ilvl w:val="0"/>
          <w:numId w:val="1"/>
        </w:numPr>
        <w:spacing w:after="200"/>
        <w:rPr>
          <w:color w:val="000000" w:themeColor="text1"/>
        </w:rPr>
      </w:pPr>
      <w:r w:rsidRPr="00DD77DB">
        <w:rPr>
          <w:color w:val="000000" w:themeColor="text1"/>
        </w:rPr>
        <w:t xml:space="preserve">The RTO must ensure that the RTO Personnel are qualified and experienced in accordance with the </w:t>
      </w:r>
      <w:r w:rsidRPr="00DD77DB">
        <w:rPr>
          <w:i/>
          <w:color w:val="000000" w:themeColor="text1"/>
        </w:rPr>
        <w:t xml:space="preserve">Standards for Registered Training Organisations (RTOs) 2015 </w:t>
      </w:r>
      <w:r w:rsidRPr="00DD77DB">
        <w:rPr>
          <w:color w:val="000000" w:themeColor="text1"/>
        </w:rPr>
        <w:t xml:space="preserve">or the </w:t>
      </w:r>
      <w:r w:rsidRPr="00DD77DB">
        <w:rPr>
          <w:i/>
          <w:color w:val="000000" w:themeColor="text1"/>
        </w:rPr>
        <w:t>Australian Quality Training Framework Essential Conditions and Standards for Continuing Registration.</w:t>
      </w:r>
      <w:r w:rsidRPr="00DD77DB">
        <w:rPr>
          <w:color w:val="000000" w:themeColor="text1"/>
        </w:rPr>
        <w:t xml:space="preserve"> </w:t>
      </w:r>
    </w:p>
    <w:p w14:paraId="05B322E5" w14:textId="77777777" w:rsidR="00D624DA" w:rsidRPr="00DD77DB" w:rsidRDefault="00D624DA" w:rsidP="00D624DA">
      <w:pPr>
        <w:pStyle w:val="ListParagraph"/>
        <w:numPr>
          <w:ilvl w:val="0"/>
          <w:numId w:val="1"/>
        </w:numPr>
        <w:spacing w:after="200"/>
        <w:rPr>
          <w:color w:val="000000" w:themeColor="text1"/>
        </w:rPr>
      </w:pPr>
      <w:r w:rsidRPr="00DD77DB">
        <w:rPr>
          <w:color w:val="000000" w:themeColor="text1"/>
        </w:rPr>
        <w:t>The RTO warrants that:</w:t>
      </w:r>
    </w:p>
    <w:p w14:paraId="444E5873" w14:textId="77777777" w:rsidR="00D624DA" w:rsidRPr="00DD77DB" w:rsidRDefault="00D624DA" w:rsidP="00D624DA">
      <w:pPr>
        <w:pStyle w:val="ListParagraph"/>
        <w:numPr>
          <w:ilvl w:val="1"/>
          <w:numId w:val="1"/>
        </w:numPr>
        <w:spacing w:after="200"/>
        <w:rPr>
          <w:color w:val="000000" w:themeColor="text1"/>
        </w:rPr>
      </w:pPr>
      <w:r w:rsidRPr="00DD77DB">
        <w:rPr>
          <w:color w:val="000000" w:themeColor="text1"/>
        </w:rPr>
        <w:t>to the best of its knowledge the RTO or its employees do not have any duties or interests that will create, or may reasonably be expected to create, a conflict with the RTO’s obligations under this Contract; and</w:t>
      </w:r>
    </w:p>
    <w:p w14:paraId="0CA40288" w14:textId="77777777" w:rsidR="00D624DA" w:rsidRPr="00DD77DB" w:rsidRDefault="00D624DA" w:rsidP="00D624DA">
      <w:pPr>
        <w:pStyle w:val="ListParagraph"/>
        <w:numPr>
          <w:ilvl w:val="1"/>
          <w:numId w:val="1"/>
        </w:numPr>
        <w:spacing w:after="200"/>
        <w:rPr>
          <w:color w:val="000000" w:themeColor="text1"/>
        </w:rPr>
      </w:pPr>
      <w:r w:rsidRPr="00DD77DB">
        <w:rPr>
          <w:color w:val="000000" w:themeColor="text1"/>
        </w:rPr>
        <w:t>during the term neither it nor its employees will do anything that will result in the RTO or its employees having a duty or interest that will create, or may reasonably be expected to create, a conflict with the RTO’s obligations under this Contract.</w:t>
      </w:r>
    </w:p>
    <w:p w14:paraId="0B01CB37" w14:textId="77777777" w:rsidR="00D624DA" w:rsidRPr="00DD77DB" w:rsidRDefault="00D624DA" w:rsidP="00D624DA">
      <w:pPr>
        <w:pStyle w:val="ContractHeading"/>
        <w:rPr>
          <w:color w:val="000000" w:themeColor="text1"/>
        </w:rPr>
      </w:pPr>
      <w:r w:rsidRPr="00DD77DB">
        <w:rPr>
          <w:color w:val="000000" w:themeColor="text1"/>
        </w:rPr>
        <w:t>Confirmation of Student results</w:t>
      </w:r>
    </w:p>
    <w:p w14:paraId="5EDDAC1C" w14:textId="77777777" w:rsidR="00D624DA" w:rsidRPr="00DD77DB" w:rsidRDefault="00D624DA" w:rsidP="00D624DA">
      <w:pPr>
        <w:pStyle w:val="ListParagraph"/>
        <w:numPr>
          <w:ilvl w:val="0"/>
          <w:numId w:val="1"/>
        </w:numPr>
        <w:spacing w:after="200"/>
        <w:ind w:left="357" w:hanging="357"/>
        <w:rPr>
          <w:color w:val="000000" w:themeColor="text1"/>
        </w:rPr>
      </w:pPr>
      <w:r w:rsidRPr="00DD77DB">
        <w:rPr>
          <w:color w:val="000000" w:themeColor="text1"/>
        </w:rPr>
        <w:t>The School Council will check and confirm the correctness of the results that the RTO provides pursuant to clause </w:t>
      </w:r>
      <w:r>
        <w:rPr>
          <w:color w:val="000000" w:themeColor="text1"/>
        </w:rPr>
        <w:t>40</w:t>
      </w:r>
      <w:r w:rsidRPr="00DD77DB">
        <w:rPr>
          <w:color w:val="000000" w:themeColor="text1"/>
        </w:rPr>
        <w:t>, and will immediately notify the RTO of any results that need to be corrected.</w:t>
      </w:r>
    </w:p>
    <w:p w14:paraId="792091AC" w14:textId="77777777" w:rsidR="00D624DA" w:rsidRPr="00DD77DB" w:rsidRDefault="00D624DA" w:rsidP="00D624DA">
      <w:pPr>
        <w:pStyle w:val="ContractHeading"/>
        <w:rPr>
          <w:color w:val="000000" w:themeColor="text1"/>
        </w:rPr>
      </w:pPr>
      <w:r w:rsidRPr="00DD77DB">
        <w:rPr>
          <w:color w:val="000000" w:themeColor="text1"/>
        </w:rPr>
        <w:t>School Personnel</w:t>
      </w:r>
    </w:p>
    <w:p w14:paraId="71817C13" w14:textId="77777777" w:rsidR="00D624DA" w:rsidRPr="00DD77DB" w:rsidRDefault="00D624DA" w:rsidP="00D624DA">
      <w:pPr>
        <w:pStyle w:val="ListParagraph"/>
        <w:numPr>
          <w:ilvl w:val="0"/>
          <w:numId w:val="1"/>
        </w:numPr>
        <w:spacing w:after="200"/>
        <w:rPr>
          <w:color w:val="000000" w:themeColor="text1"/>
        </w:rPr>
      </w:pPr>
      <w:r w:rsidRPr="00DD77DB">
        <w:rPr>
          <w:color w:val="000000" w:themeColor="text1"/>
        </w:rPr>
        <w:t xml:space="preserve">The parties agree that the School Council has provided the RTO with information sufficient for the RTO to establish whether the School Personnel are qualified and experienced in accordance with the </w:t>
      </w:r>
      <w:r w:rsidRPr="00DD77DB">
        <w:rPr>
          <w:i/>
          <w:color w:val="000000" w:themeColor="text1"/>
        </w:rPr>
        <w:t xml:space="preserve">Standards for Registered Training Organisations (RTOs) 2015 </w:t>
      </w:r>
      <w:r w:rsidRPr="00DD77DB">
        <w:rPr>
          <w:color w:val="000000" w:themeColor="text1"/>
        </w:rPr>
        <w:t xml:space="preserve">or the </w:t>
      </w:r>
      <w:r w:rsidRPr="00DD77DB">
        <w:rPr>
          <w:i/>
          <w:color w:val="000000" w:themeColor="text1"/>
        </w:rPr>
        <w:t xml:space="preserve">Australian Quality Training Framework Essential Conditions and Standards for Continuing Registration </w:t>
      </w:r>
      <w:r w:rsidRPr="00DD77DB">
        <w:rPr>
          <w:color w:val="000000" w:themeColor="text1"/>
        </w:rPr>
        <w:t>(as applicable)</w:t>
      </w:r>
      <w:r w:rsidRPr="00DD77DB">
        <w:rPr>
          <w:i/>
          <w:color w:val="000000" w:themeColor="text1"/>
        </w:rPr>
        <w:t>.</w:t>
      </w:r>
    </w:p>
    <w:p w14:paraId="0F81EA34" w14:textId="77777777" w:rsidR="00D624DA" w:rsidRPr="00DD77DB" w:rsidRDefault="00D624DA" w:rsidP="00D624DA">
      <w:pPr>
        <w:pStyle w:val="ListParagraph"/>
        <w:numPr>
          <w:ilvl w:val="0"/>
          <w:numId w:val="1"/>
        </w:numPr>
        <w:spacing w:after="200"/>
        <w:rPr>
          <w:color w:val="000000" w:themeColor="text1"/>
        </w:rPr>
      </w:pPr>
      <w:r w:rsidRPr="00DD77DB">
        <w:rPr>
          <w:color w:val="000000" w:themeColor="text1"/>
        </w:rPr>
        <w:t>The School Council acknowledges and agrees that in establishing the sufficiency of the School Personnel's qualifications and experience, the RTO will rely on the information provided by the School Council under clause 20.</w:t>
      </w:r>
    </w:p>
    <w:p w14:paraId="060285C4" w14:textId="77777777" w:rsidR="00D624DA" w:rsidRPr="00DD77DB" w:rsidRDefault="00D624DA" w:rsidP="00D624DA">
      <w:pPr>
        <w:pStyle w:val="ListParagraph"/>
        <w:numPr>
          <w:ilvl w:val="0"/>
          <w:numId w:val="1"/>
        </w:numPr>
        <w:spacing w:after="200"/>
        <w:rPr>
          <w:color w:val="000000" w:themeColor="text1"/>
        </w:rPr>
      </w:pPr>
      <w:r w:rsidRPr="00DD77DB">
        <w:rPr>
          <w:color w:val="000000" w:themeColor="text1"/>
        </w:rPr>
        <w:t>The parties agree that they have consulted with each other to establish the sufficiency each of the School Personnel's qualifications and experience to provide the Training for each relevant Program.</w:t>
      </w:r>
    </w:p>
    <w:p w14:paraId="29D25E83" w14:textId="77777777" w:rsidR="00D624DA" w:rsidRPr="00DD77DB" w:rsidRDefault="00D624DA" w:rsidP="00D624DA">
      <w:pPr>
        <w:pStyle w:val="ListParagraph"/>
        <w:numPr>
          <w:ilvl w:val="0"/>
          <w:numId w:val="1"/>
        </w:numPr>
        <w:spacing w:after="200"/>
        <w:rPr>
          <w:color w:val="000000" w:themeColor="text1"/>
        </w:rPr>
      </w:pPr>
      <w:r w:rsidRPr="00DD77DB">
        <w:rPr>
          <w:color w:val="000000" w:themeColor="text1"/>
        </w:rPr>
        <w:t>The School Council must inform each member of the School Personnel of the qualifications and experience that is required of them for the purpose of the Training.</w:t>
      </w:r>
    </w:p>
    <w:p w14:paraId="068084CF" w14:textId="77777777" w:rsidR="00D624DA" w:rsidRPr="00DD77DB" w:rsidRDefault="00D624DA" w:rsidP="00D624DA">
      <w:pPr>
        <w:pStyle w:val="ListParagraph"/>
        <w:numPr>
          <w:ilvl w:val="0"/>
          <w:numId w:val="1"/>
        </w:numPr>
        <w:spacing w:after="200"/>
        <w:rPr>
          <w:color w:val="000000" w:themeColor="text1"/>
        </w:rPr>
      </w:pPr>
      <w:r w:rsidRPr="00DD77DB">
        <w:rPr>
          <w:color w:val="000000" w:themeColor="text1"/>
        </w:rPr>
        <w:t>The School Council warrants that the School Personnel</w:t>
      </w:r>
      <w:r w:rsidRPr="00DD77DB">
        <w:rPr>
          <w:i/>
          <w:color w:val="000000" w:themeColor="text1"/>
        </w:rPr>
        <w:t>;</w:t>
      </w:r>
    </w:p>
    <w:p w14:paraId="0B73BC0A" w14:textId="77777777" w:rsidR="00D624DA" w:rsidRPr="00DD77DB" w:rsidRDefault="00D624DA" w:rsidP="00D624DA">
      <w:pPr>
        <w:pStyle w:val="ListParagraph"/>
        <w:numPr>
          <w:ilvl w:val="1"/>
          <w:numId w:val="1"/>
        </w:numPr>
        <w:spacing w:after="200"/>
        <w:rPr>
          <w:color w:val="000000" w:themeColor="text1"/>
        </w:rPr>
      </w:pPr>
      <w:r w:rsidRPr="00DD77DB">
        <w:rPr>
          <w:color w:val="000000" w:themeColor="text1"/>
        </w:rPr>
        <w:t>will carry out the Training to the Students; and</w:t>
      </w:r>
    </w:p>
    <w:p w14:paraId="72018001" w14:textId="77777777" w:rsidR="00D624DA" w:rsidRPr="00DD77DB" w:rsidRDefault="00D624DA" w:rsidP="00D624DA">
      <w:pPr>
        <w:pStyle w:val="ListParagraph"/>
        <w:numPr>
          <w:ilvl w:val="1"/>
          <w:numId w:val="1"/>
        </w:numPr>
        <w:spacing w:after="200"/>
        <w:rPr>
          <w:color w:val="000000" w:themeColor="text1"/>
        </w:rPr>
      </w:pPr>
      <w:r w:rsidRPr="00DD77DB">
        <w:rPr>
          <w:color w:val="000000" w:themeColor="text1"/>
        </w:rPr>
        <w:t xml:space="preserve">are registered with the Victorian Institute of Teaching as defined in the </w:t>
      </w:r>
      <w:r w:rsidRPr="00DD77DB">
        <w:rPr>
          <w:i/>
          <w:color w:val="000000" w:themeColor="text1"/>
        </w:rPr>
        <w:t xml:space="preserve">Education and Training Reform Act 2006 (Vic) </w:t>
      </w:r>
      <w:r w:rsidRPr="00DD77DB">
        <w:rPr>
          <w:color w:val="000000" w:themeColor="text1"/>
        </w:rPr>
        <w:t>(that is, the person is a registered teacher, which may include provisional registration, or has permission to teach).</w:t>
      </w:r>
    </w:p>
    <w:p w14:paraId="3E98A54B" w14:textId="77777777" w:rsidR="00D624DA" w:rsidRPr="00187979" w:rsidRDefault="00D624DA" w:rsidP="00D624DA">
      <w:pPr>
        <w:pStyle w:val="ContractHeading"/>
        <w:rPr>
          <w:color w:val="000000" w:themeColor="text1"/>
        </w:rPr>
      </w:pPr>
      <w:r w:rsidRPr="00187979">
        <w:rPr>
          <w:color w:val="000000" w:themeColor="text1"/>
        </w:rPr>
        <w:t>Replacement Personnel</w:t>
      </w:r>
    </w:p>
    <w:p w14:paraId="0109FCB3" w14:textId="77777777" w:rsidR="00D624DA" w:rsidRPr="00187979" w:rsidRDefault="00D624DA" w:rsidP="00D624DA">
      <w:pPr>
        <w:pStyle w:val="ListParagraph"/>
        <w:numPr>
          <w:ilvl w:val="0"/>
          <w:numId w:val="1"/>
        </w:numPr>
        <w:spacing w:after="200"/>
        <w:rPr>
          <w:color w:val="000000" w:themeColor="text1"/>
        </w:rPr>
      </w:pPr>
      <w:r w:rsidRPr="00187979">
        <w:rPr>
          <w:color w:val="000000" w:themeColor="text1"/>
        </w:rPr>
        <w:t xml:space="preserve">If School Personnel or any other persons responsible for delivering the Training to Students are unavailable to provide the Training for unforeseen reasons, the School Council must ensure that any replacement personnel satisfy the requirements of clause 20. </w:t>
      </w:r>
    </w:p>
    <w:p w14:paraId="77301952" w14:textId="77777777" w:rsidR="00D624DA" w:rsidRPr="00DD77DB" w:rsidRDefault="00D624DA" w:rsidP="00D624DA">
      <w:pPr>
        <w:pStyle w:val="ListParagraph"/>
        <w:numPr>
          <w:ilvl w:val="0"/>
          <w:numId w:val="1"/>
        </w:numPr>
        <w:spacing w:after="200"/>
        <w:rPr>
          <w:color w:val="000000" w:themeColor="text1"/>
        </w:rPr>
      </w:pPr>
      <w:r w:rsidRPr="00187979">
        <w:rPr>
          <w:color w:val="000000" w:themeColor="text1"/>
        </w:rPr>
        <w:t>The School Council bears all costs in connection with providing any and all replacement</w:t>
      </w:r>
      <w:r w:rsidRPr="00DD77DB">
        <w:rPr>
          <w:color w:val="000000" w:themeColor="text1"/>
        </w:rPr>
        <w:t xml:space="preserve"> personnel.</w:t>
      </w:r>
    </w:p>
    <w:p w14:paraId="0B4844C5" w14:textId="77777777" w:rsidR="00D624DA" w:rsidRPr="00DD77DB" w:rsidRDefault="00D624DA" w:rsidP="00D624DA">
      <w:pPr>
        <w:pStyle w:val="ContractHeading"/>
        <w:rPr>
          <w:color w:val="000000" w:themeColor="text1"/>
        </w:rPr>
      </w:pPr>
      <w:r w:rsidRPr="00DD77DB">
        <w:rPr>
          <w:color w:val="000000" w:themeColor="text1"/>
        </w:rPr>
        <w:t>Student Suitability</w:t>
      </w:r>
    </w:p>
    <w:p w14:paraId="6E8300D2" w14:textId="77777777" w:rsidR="00D624DA" w:rsidRPr="00DD77DB" w:rsidRDefault="00D624DA" w:rsidP="00D624DA">
      <w:pPr>
        <w:pStyle w:val="ListParagraph"/>
        <w:numPr>
          <w:ilvl w:val="0"/>
          <w:numId w:val="1"/>
        </w:numPr>
        <w:spacing w:after="200"/>
        <w:rPr>
          <w:color w:val="000000" w:themeColor="text1"/>
        </w:rPr>
      </w:pPr>
      <w:r w:rsidRPr="00DD77DB">
        <w:rPr>
          <w:color w:val="000000" w:themeColor="text1"/>
        </w:rPr>
        <w:t xml:space="preserve">The parties agree that they have consulted with each other to establish the suitability of the Students for enrolment in the relevant Programs, and that this consultation has included reference to any applicable policies of the RTO.  </w:t>
      </w:r>
    </w:p>
    <w:p w14:paraId="32C36E87" w14:textId="77777777" w:rsidR="00D624DA" w:rsidRPr="00DD77DB" w:rsidRDefault="00D624DA" w:rsidP="00D624DA">
      <w:pPr>
        <w:pStyle w:val="ContractHeading"/>
        <w:rPr>
          <w:color w:val="000000" w:themeColor="text1"/>
        </w:rPr>
      </w:pPr>
      <w:r w:rsidRPr="00DD77DB">
        <w:rPr>
          <w:color w:val="000000" w:themeColor="text1"/>
        </w:rPr>
        <w:t>Duty of Care</w:t>
      </w:r>
    </w:p>
    <w:p w14:paraId="0E73FCCC" w14:textId="77777777" w:rsidR="00D624DA" w:rsidRPr="00DD77DB" w:rsidRDefault="00D624DA" w:rsidP="00D624DA">
      <w:pPr>
        <w:pStyle w:val="ListParagraph"/>
        <w:numPr>
          <w:ilvl w:val="0"/>
          <w:numId w:val="1"/>
        </w:numPr>
        <w:spacing w:after="200"/>
        <w:rPr>
          <w:color w:val="000000" w:themeColor="text1"/>
        </w:rPr>
      </w:pPr>
      <w:r w:rsidRPr="00DD77DB">
        <w:rPr>
          <w:color w:val="000000" w:themeColor="text1"/>
        </w:rPr>
        <w:t>The parties acknowledge and agree that the School Council has a duty of care to the Students.</w:t>
      </w:r>
    </w:p>
    <w:p w14:paraId="12B5EA17" w14:textId="77777777" w:rsidR="00D624DA" w:rsidRPr="00DD77DB" w:rsidRDefault="00D624DA" w:rsidP="00D624DA">
      <w:pPr>
        <w:pStyle w:val="ContractHeading"/>
        <w:rPr>
          <w:color w:val="000000" w:themeColor="text1"/>
        </w:rPr>
      </w:pPr>
      <w:r w:rsidRPr="00DD77DB">
        <w:rPr>
          <w:color w:val="000000" w:themeColor="text1"/>
        </w:rPr>
        <w:t xml:space="preserve">Supervision of Students </w:t>
      </w:r>
    </w:p>
    <w:p w14:paraId="67E22EDF" w14:textId="77777777" w:rsidR="00D624DA" w:rsidRPr="00DD77DB" w:rsidRDefault="00D624DA" w:rsidP="00D624DA">
      <w:pPr>
        <w:pStyle w:val="ListParagraph"/>
        <w:numPr>
          <w:ilvl w:val="0"/>
          <w:numId w:val="1"/>
        </w:numPr>
        <w:spacing w:after="200"/>
        <w:rPr>
          <w:color w:val="000000" w:themeColor="text1"/>
        </w:rPr>
      </w:pPr>
      <w:r w:rsidRPr="00DD77DB">
        <w:rPr>
          <w:color w:val="000000" w:themeColor="text1"/>
        </w:rPr>
        <w:t>The School Council will be responsible for the supervision of the Students enrolled in a Program whilst they are in receipt of the Training.  Such supervision includes, but is not limited to:</w:t>
      </w:r>
    </w:p>
    <w:p w14:paraId="6B2D1BE4" w14:textId="77777777" w:rsidR="00D624DA" w:rsidRPr="00DD77DB" w:rsidRDefault="00D624DA" w:rsidP="00D624DA">
      <w:pPr>
        <w:pStyle w:val="ListParagraph"/>
        <w:numPr>
          <w:ilvl w:val="1"/>
          <w:numId w:val="1"/>
        </w:numPr>
        <w:spacing w:after="200"/>
        <w:rPr>
          <w:color w:val="000000" w:themeColor="text1"/>
        </w:rPr>
      </w:pPr>
      <w:r w:rsidRPr="00DD77DB">
        <w:rPr>
          <w:color w:val="000000" w:themeColor="text1"/>
        </w:rPr>
        <w:t>whilst the Services or Training are being provided at the School Council’s premises;</w:t>
      </w:r>
    </w:p>
    <w:p w14:paraId="3C93F5D6" w14:textId="77777777" w:rsidR="00D624DA" w:rsidRPr="00DD77DB" w:rsidRDefault="00D624DA" w:rsidP="00D624DA">
      <w:pPr>
        <w:pStyle w:val="ListParagraph"/>
        <w:numPr>
          <w:ilvl w:val="1"/>
          <w:numId w:val="1"/>
        </w:numPr>
        <w:spacing w:after="200"/>
        <w:rPr>
          <w:color w:val="000000" w:themeColor="text1"/>
        </w:rPr>
      </w:pPr>
      <w:r w:rsidRPr="00DD77DB">
        <w:rPr>
          <w:color w:val="000000" w:themeColor="text1"/>
        </w:rPr>
        <w:t>whilst the Services or Training are being provided at any premises external to the School Council; and</w:t>
      </w:r>
    </w:p>
    <w:p w14:paraId="134ADDE6" w14:textId="77777777" w:rsidR="00D624DA" w:rsidRDefault="00D624DA" w:rsidP="00D624DA">
      <w:pPr>
        <w:pStyle w:val="ListParagraph"/>
        <w:numPr>
          <w:ilvl w:val="1"/>
          <w:numId w:val="1"/>
        </w:numPr>
        <w:spacing w:after="200"/>
        <w:rPr>
          <w:color w:val="000000" w:themeColor="text1"/>
        </w:rPr>
      </w:pPr>
      <w:r w:rsidRPr="00DD77DB">
        <w:rPr>
          <w:color w:val="000000" w:themeColor="text1"/>
        </w:rPr>
        <w:t>during any travel by the Students organised by the School Council, including but not limited to travel as part of an excursion and travel between premises where the Services or Training are provided, including the RTO's premises.</w:t>
      </w:r>
    </w:p>
    <w:p w14:paraId="3A2F7B26" w14:textId="77777777" w:rsidR="00D624DA" w:rsidRPr="00AF7BD6" w:rsidRDefault="00D624DA" w:rsidP="00D624DA">
      <w:pPr>
        <w:pStyle w:val="ContractHeading"/>
        <w:rPr>
          <w:color w:val="000000" w:themeColor="text1"/>
        </w:rPr>
      </w:pPr>
      <w:r w:rsidRPr="00AF7BD6">
        <w:rPr>
          <w:color w:val="000000" w:themeColor="text1"/>
        </w:rPr>
        <w:t>Child Safe Standards</w:t>
      </w:r>
    </w:p>
    <w:p w14:paraId="4A943C4B" w14:textId="77777777" w:rsidR="00D624DA" w:rsidRPr="00AF7BD6" w:rsidRDefault="00D624DA" w:rsidP="00D624DA">
      <w:pPr>
        <w:pStyle w:val="ListParagraph"/>
        <w:numPr>
          <w:ilvl w:val="0"/>
          <w:numId w:val="1"/>
        </w:numPr>
        <w:spacing w:after="200"/>
      </w:pPr>
      <w:r w:rsidRPr="00AF7BD6">
        <w:t>The parties acknowledge and agree that Victorian government schools are committed to:</w:t>
      </w:r>
    </w:p>
    <w:p w14:paraId="33D9DAC5" w14:textId="77777777" w:rsidR="00D624DA" w:rsidRPr="00AF7BD6" w:rsidRDefault="00D624DA" w:rsidP="00D624DA">
      <w:pPr>
        <w:pStyle w:val="ListParagraph"/>
        <w:numPr>
          <w:ilvl w:val="1"/>
          <w:numId w:val="1"/>
        </w:numPr>
        <w:spacing w:after="200"/>
      </w:pPr>
      <w:r w:rsidRPr="00AF7BD6">
        <w:t>creating child safe environments;</w:t>
      </w:r>
    </w:p>
    <w:p w14:paraId="47AA8305" w14:textId="77777777" w:rsidR="00D624DA" w:rsidRPr="00AF7BD6" w:rsidRDefault="00D624DA" w:rsidP="00D624DA">
      <w:pPr>
        <w:pStyle w:val="ListParagraph"/>
        <w:numPr>
          <w:ilvl w:val="1"/>
          <w:numId w:val="1"/>
        </w:numPr>
        <w:spacing w:after="200"/>
      </w:pPr>
      <w:r w:rsidRPr="00AF7BD6">
        <w:t xml:space="preserve">protecting students from abuse or harm in the school environment, managing the risk of child abuse, providing support to a child at risk of child abuse and responding to incidents or allegations of child abuse in accordance with their legal obligations, including Child Safety Laws.  </w:t>
      </w:r>
    </w:p>
    <w:p w14:paraId="73712D48" w14:textId="77777777" w:rsidR="00D624DA" w:rsidRPr="00AF7BD6" w:rsidRDefault="00D624DA" w:rsidP="00D624DA">
      <w:pPr>
        <w:pStyle w:val="ListParagraph"/>
        <w:numPr>
          <w:ilvl w:val="0"/>
          <w:numId w:val="1"/>
        </w:numPr>
        <w:spacing w:after="200"/>
      </w:pPr>
      <w:r w:rsidRPr="00AF7BD6">
        <w:t xml:space="preserve">This clause only applies to the extent that the </w:t>
      </w:r>
      <w:r>
        <w:t>RTO is</w:t>
      </w:r>
      <w:r w:rsidRPr="00AF7BD6">
        <w:t xml:space="preserve"> engaged in Child-connected work. </w:t>
      </w:r>
    </w:p>
    <w:p w14:paraId="57E31486" w14:textId="77777777" w:rsidR="00D624DA" w:rsidRPr="00AF7BD6" w:rsidRDefault="00D624DA" w:rsidP="00D624DA">
      <w:pPr>
        <w:pStyle w:val="ListParagraph"/>
        <w:numPr>
          <w:ilvl w:val="0"/>
          <w:numId w:val="1"/>
        </w:numPr>
        <w:spacing w:after="200"/>
      </w:pPr>
      <w:r>
        <w:lastRenderedPageBreak/>
        <w:t xml:space="preserve">The RTO </w:t>
      </w:r>
      <w:r w:rsidRPr="00AF7BD6">
        <w:t xml:space="preserve">acknowledges that the School Council and School Staff are required to comply with Child Safety Laws, the Ministerial Order and School Council Child Safety Policies. </w:t>
      </w:r>
    </w:p>
    <w:p w14:paraId="3D972BC7" w14:textId="77777777" w:rsidR="00D624DA" w:rsidRPr="00AF7BD6" w:rsidRDefault="00D624DA" w:rsidP="00D624DA">
      <w:pPr>
        <w:pStyle w:val="ListParagraph"/>
        <w:numPr>
          <w:ilvl w:val="0"/>
          <w:numId w:val="1"/>
        </w:numPr>
        <w:spacing w:after="200"/>
      </w:pPr>
      <w:r w:rsidRPr="00AF7BD6">
        <w:t xml:space="preserve">If the </w:t>
      </w:r>
      <w:r>
        <w:t>RTO</w:t>
      </w:r>
      <w:r w:rsidRPr="00AF7BD6">
        <w:t xml:space="preserve"> is an Applicable Entity, it warrants to the School Council that it:</w:t>
      </w:r>
    </w:p>
    <w:p w14:paraId="6B7735A0" w14:textId="77777777" w:rsidR="00D624DA" w:rsidRPr="00AF7BD6" w:rsidRDefault="00D624DA" w:rsidP="00D624DA">
      <w:pPr>
        <w:pStyle w:val="ListParagraph"/>
        <w:numPr>
          <w:ilvl w:val="1"/>
          <w:numId w:val="1"/>
        </w:numPr>
        <w:spacing w:after="200"/>
      </w:pPr>
      <w:r w:rsidRPr="00AF7BD6">
        <w:t xml:space="preserve">is compliant and will continue to comply with Child Safety Laws; and </w:t>
      </w:r>
    </w:p>
    <w:p w14:paraId="57512E24" w14:textId="77777777" w:rsidR="00D624DA" w:rsidRPr="00AF7BD6" w:rsidRDefault="00D624DA" w:rsidP="00D624DA">
      <w:pPr>
        <w:pStyle w:val="ListParagraph"/>
        <w:numPr>
          <w:ilvl w:val="1"/>
          <w:numId w:val="1"/>
        </w:numPr>
        <w:spacing w:after="200"/>
      </w:pPr>
      <w:r w:rsidRPr="00AF7BD6">
        <w:t xml:space="preserve">will immediately provide the School Council with copies of any documents or information in respect to any compliance action taken by any regulatory authority in connection with child safety against the </w:t>
      </w:r>
      <w:r>
        <w:t>RTO</w:t>
      </w:r>
      <w:r w:rsidRPr="00AF7BD6">
        <w:t>.</w:t>
      </w:r>
    </w:p>
    <w:p w14:paraId="6063EE06" w14:textId="77777777" w:rsidR="00D624DA" w:rsidRPr="00AF7BD6" w:rsidRDefault="00D624DA" w:rsidP="00D624DA">
      <w:pPr>
        <w:pStyle w:val="ListParagraph"/>
        <w:numPr>
          <w:ilvl w:val="0"/>
          <w:numId w:val="1"/>
        </w:numPr>
        <w:spacing w:after="200"/>
      </w:pPr>
      <w:r w:rsidRPr="00AF7BD6">
        <w:t xml:space="preserve">The </w:t>
      </w:r>
      <w:r>
        <w:t>RTO</w:t>
      </w:r>
      <w:r w:rsidRPr="00AF7BD6">
        <w:t xml:space="preserve"> must:</w:t>
      </w:r>
    </w:p>
    <w:p w14:paraId="74AF38F0" w14:textId="77777777" w:rsidR="00D624DA" w:rsidRPr="00AF7BD6" w:rsidRDefault="00D624DA" w:rsidP="00D624DA">
      <w:pPr>
        <w:pStyle w:val="ListParagraph"/>
        <w:numPr>
          <w:ilvl w:val="1"/>
          <w:numId w:val="1"/>
        </w:numPr>
        <w:spacing w:after="200"/>
      </w:pPr>
      <w:r w:rsidRPr="00AF7BD6">
        <w:t xml:space="preserve">if applicable (whether or not the </w:t>
      </w:r>
      <w:r>
        <w:t>RTO</w:t>
      </w:r>
      <w:r w:rsidRPr="00AF7BD6">
        <w:t xml:space="preserve"> must itself comply with Child Safety Laws), comply with any relevant School Council Child Safety Policies; and</w:t>
      </w:r>
    </w:p>
    <w:p w14:paraId="01284A73" w14:textId="77777777" w:rsidR="00D624DA" w:rsidRPr="00AF7BD6" w:rsidRDefault="00D624DA" w:rsidP="00D624DA">
      <w:pPr>
        <w:pStyle w:val="ListParagraph"/>
        <w:numPr>
          <w:ilvl w:val="1"/>
          <w:numId w:val="1"/>
        </w:numPr>
        <w:spacing w:after="200"/>
      </w:pPr>
      <w:r w:rsidRPr="00AF7BD6">
        <w:t xml:space="preserve">comply with any reasonable direction by the School Council in respect to compliance by the School Council, School Staff and/or the </w:t>
      </w:r>
      <w:r>
        <w:t>RTO</w:t>
      </w:r>
      <w:r w:rsidRPr="00AF7BD6">
        <w:t xml:space="preserve"> with any Child Safety Laws or any relevant School Council Child Safety Policies.</w:t>
      </w:r>
    </w:p>
    <w:p w14:paraId="01BCC99D" w14:textId="77777777" w:rsidR="00D624DA" w:rsidRPr="00AF7BD6" w:rsidRDefault="00D624DA" w:rsidP="00D624DA">
      <w:pPr>
        <w:pStyle w:val="ListParagraph"/>
        <w:numPr>
          <w:ilvl w:val="0"/>
          <w:numId w:val="1"/>
        </w:numPr>
        <w:spacing w:after="200"/>
      </w:pPr>
      <w:r w:rsidRPr="00AF7BD6">
        <w:t>The Sch</w:t>
      </w:r>
      <w:r>
        <w:t>ool Council may terminate this Contract</w:t>
      </w:r>
      <w:r w:rsidRPr="00AF7BD6">
        <w:t xml:space="preserve"> immediately if, in the School’s Council’s reasonable opinion, it determines at any time that:</w:t>
      </w:r>
    </w:p>
    <w:p w14:paraId="428F497A" w14:textId="77777777" w:rsidR="00D624DA" w:rsidRPr="00AF7BD6" w:rsidRDefault="00D624DA" w:rsidP="00D624DA">
      <w:pPr>
        <w:pStyle w:val="ListParagraph"/>
        <w:numPr>
          <w:ilvl w:val="1"/>
          <w:numId w:val="1"/>
        </w:numPr>
        <w:spacing w:after="200"/>
      </w:pPr>
      <w:r w:rsidRPr="00AF7BD6">
        <w:t xml:space="preserve">there is a breach of any Child Safety Laws caused by, or in any way connected with, the </w:t>
      </w:r>
      <w:r>
        <w:t>RTO</w:t>
      </w:r>
      <w:r w:rsidRPr="00AF7BD6">
        <w:t>; or</w:t>
      </w:r>
    </w:p>
    <w:p w14:paraId="0E02B090" w14:textId="77777777" w:rsidR="00D624DA" w:rsidRPr="00AF7BD6" w:rsidRDefault="00D624DA" w:rsidP="00D624DA">
      <w:pPr>
        <w:pStyle w:val="ListParagraph"/>
        <w:numPr>
          <w:ilvl w:val="1"/>
          <w:numId w:val="1"/>
        </w:numPr>
        <w:spacing w:after="200"/>
      </w:pPr>
      <w:r w:rsidRPr="00AF7BD6">
        <w:t xml:space="preserve">the </w:t>
      </w:r>
      <w:r>
        <w:t>RTO</w:t>
      </w:r>
      <w:r w:rsidRPr="00AF7BD6">
        <w:t xml:space="preserve"> </w:t>
      </w:r>
      <w:r>
        <w:t xml:space="preserve">is </w:t>
      </w:r>
      <w:r w:rsidRPr="00AF7BD6">
        <w:t>not suitable to engage in Child-connected work for the purposes of the School Council and School Staff's compliance with the Child Safety Laws or relevant School Council Child Safety Policies.</w:t>
      </w:r>
    </w:p>
    <w:p w14:paraId="183C4A60" w14:textId="77777777" w:rsidR="00D624DA" w:rsidRPr="00DD77DB" w:rsidRDefault="00D624DA" w:rsidP="00D624DA">
      <w:pPr>
        <w:pStyle w:val="ContractHeading"/>
        <w:rPr>
          <w:color w:val="000000" w:themeColor="text1"/>
        </w:rPr>
      </w:pPr>
      <w:r w:rsidRPr="00DD77DB">
        <w:rPr>
          <w:color w:val="000000" w:themeColor="text1"/>
        </w:rPr>
        <w:t>Records and Provision of Information</w:t>
      </w:r>
    </w:p>
    <w:p w14:paraId="5BFDF1FB" w14:textId="77777777" w:rsidR="00D624DA" w:rsidRPr="00DD77DB" w:rsidRDefault="00D624DA" w:rsidP="00D624DA">
      <w:pPr>
        <w:pStyle w:val="ListParagraph"/>
        <w:numPr>
          <w:ilvl w:val="0"/>
          <w:numId w:val="1"/>
        </w:numPr>
        <w:spacing w:after="200"/>
        <w:rPr>
          <w:color w:val="000000" w:themeColor="text1"/>
        </w:rPr>
      </w:pPr>
      <w:bookmarkStart w:id="7" w:name="_Ref395283013"/>
      <w:r w:rsidRPr="00DD77DB">
        <w:rPr>
          <w:color w:val="000000" w:themeColor="text1"/>
        </w:rPr>
        <w:t>The School must record and monitor the attendances and engagement of the Students and report this back to the RTO.</w:t>
      </w:r>
      <w:bookmarkEnd w:id="7"/>
    </w:p>
    <w:p w14:paraId="3839115C" w14:textId="77777777" w:rsidR="00D624DA" w:rsidRPr="00DD77DB" w:rsidRDefault="00D624DA" w:rsidP="00D624DA">
      <w:pPr>
        <w:pStyle w:val="ListParagraph"/>
        <w:numPr>
          <w:ilvl w:val="0"/>
          <w:numId w:val="1"/>
        </w:numPr>
        <w:spacing w:after="200"/>
        <w:rPr>
          <w:color w:val="000000" w:themeColor="text1"/>
        </w:rPr>
      </w:pPr>
      <w:r w:rsidRPr="00DD77DB">
        <w:rPr>
          <w:color w:val="000000" w:themeColor="text1"/>
        </w:rPr>
        <w:t xml:space="preserve">The RTO must notify the School Council as soon as practicable if it forms the view that the Training in any way fails, or is likely to fail, to meet the relevant Training Package requirements or comply with the </w:t>
      </w:r>
      <w:r w:rsidRPr="00DD77DB">
        <w:rPr>
          <w:i/>
          <w:color w:val="000000" w:themeColor="text1"/>
        </w:rPr>
        <w:t xml:space="preserve">Standards for Registered Training Organisations (RTOs) 2015 </w:t>
      </w:r>
      <w:r w:rsidRPr="00DD77DB">
        <w:rPr>
          <w:color w:val="000000" w:themeColor="text1"/>
        </w:rPr>
        <w:t xml:space="preserve">or the </w:t>
      </w:r>
      <w:r w:rsidRPr="00DD77DB">
        <w:rPr>
          <w:i/>
          <w:color w:val="000000" w:themeColor="text1"/>
        </w:rPr>
        <w:t>Australian Quality Training Framework Essential Conditions and Standards for Continuing Registration</w:t>
      </w:r>
      <w:r w:rsidRPr="00DD77DB">
        <w:rPr>
          <w:color w:val="000000" w:themeColor="text1"/>
        </w:rPr>
        <w:t xml:space="preserve"> (as applicable).</w:t>
      </w:r>
    </w:p>
    <w:p w14:paraId="005BD4D6" w14:textId="77777777" w:rsidR="00D624DA" w:rsidRPr="00DD77DB" w:rsidRDefault="00D624DA" w:rsidP="00D624DA">
      <w:pPr>
        <w:pStyle w:val="ListParagraph"/>
        <w:numPr>
          <w:ilvl w:val="0"/>
          <w:numId w:val="1"/>
        </w:numPr>
        <w:spacing w:after="200"/>
        <w:rPr>
          <w:color w:val="000000" w:themeColor="text1"/>
        </w:rPr>
      </w:pPr>
      <w:bookmarkStart w:id="8" w:name="_Ref394853995"/>
      <w:r w:rsidRPr="00DD77DB">
        <w:rPr>
          <w:color w:val="000000" w:themeColor="text1"/>
        </w:rPr>
        <w:t>The RTO must provide the School Council with all reports, data or other information that the School Council may request to enable it to adequately assess the performance of the RTO.</w:t>
      </w:r>
      <w:bookmarkEnd w:id="8"/>
      <w:r w:rsidRPr="00DD77DB">
        <w:rPr>
          <w:color w:val="000000" w:themeColor="text1"/>
        </w:rPr>
        <w:t xml:space="preserve">  </w:t>
      </w:r>
    </w:p>
    <w:p w14:paraId="5E00C41F" w14:textId="77777777" w:rsidR="00D624DA" w:rsidRPr="00DD77DB" w:rsidRDefault="00D624DA" w:rsidP="00D624DA">
      <w:pPr>
        <w:pStyle w:val="ListParagraph"/>
        <w:numPr>
          <w:ilvl w:val="0"/>
          <w:numId w:val="1"/>
        </w:numPr>
        <w:spacing w:after="200"/>
        <w:rPr>
          <w:color w:val="000000" w:themeColor="text1"/>
        </w:rPr>
      </w:pPr>
      <w:r w:rsidRPr="00DD77DB">
        <w:rPr>
          <w:color w:val="000000" w:themeColor="text1"/>
        </w:rPr>
        <w:t>During the term and for seven years after expiry or termination, the RTO must keep accounts and records of:</w:t>
      </w:r>
    </w:p>
    <w:p w14:paraId="5E70C3CF" w14:textId="77777777" w:rsidR="00D624DA" w:rsidRPr="00DD77DB" w:rsidRDefault="00D624DA" w:rsidP="00D624DA">
      <w:pPr>
        <w:pStyle w:val="ListParagraph"/>
        <w:numPr>
          <w:ilvl w:val="1"/>
          <w:numId w:val="1"/>
        </w:numPr>
        <w:spacing w:after="200"/>
        <w:rPr>
          <w:color w:val="000000" w:themeColor="text1"/>
        </w:rPr>
      </w:pPr>
      <w:r w:rsidRPr="00DD77DB">
        <w:rPr>
          <w:color w:val="000000" w:themeColor="text1"/>
        </w:rPr>
        <w:t>all Services supplied under this Contract; and</w:t>
      </w:r>
    </w:p>
    <w:p w14:paraId="2714CFAA" w14:textId="77777777" w:rsidR="00D624DA" w:rsidRPr="00DD77DB" w:rsidRDefault="00D624DA" w:rsidP="00D624DA">
      <w:pPr>
        <w:pStyle w:val="ListParagraph"/>
        <w:numPr>
          <w:ilvl w:val="1"/>
          <w:numId w:val="1"/>
        </w:numPr>
        <w:spacing w:after="200"/>
        <w:rPr>
          <w:color w:val="000000" w:themeColor="text1"/>
        </w:rPr>
      </w:pPr>
      <w:r w:rsidRPr="00DD77DB">
        <w:rPr>
          <w:color w:val="000000" w:themeColor="text1"/>
        </w:rPr>
        <w:t>all associated records including all supporting materials used to generate and substantiate invoices submitted in respect of Services supplied under this Contract.</w:t>
      </w:r>
    </w:p>
    <w:p w14:paraId="646F8313" w14:textId="77777777" w:rsidR="00D624DA" w:rsidRPr="00DD77DB" w:rsidRDefault="00D624DA" w:rsidP="00D624DA">
      <w:pPr>
        <w:pStyle w:val="ListParagraph"/>
        <w:numPr>
          <w:ilvl w:val="0"/>
          <w:numId w:val="1"/>
        </w:numPr>
        <w:spacing w:after="200"/>
        <w:rPr>
          <w:color w:val="000000" w:themeColor="text1"/>
        </w:rPr>
      </w:pPr>
      <w:bookmarkStart w:id="9" w:name="_Ref394857558"/>
      <w:r w:rsidRPr="00DD77DB">
        <w:rPr>
          <w:color w:val="000000" w:themeColor="text1"/>
        </w:rPr>
        <w:t>Each party must provide the other party the information specified in Item 13 of the Contract Details.</w:t>
      </w:r>
      <w:bookmarkEnd w:id="9"/>
      <w:r w:rsidRPr="00DD77DB">
        <w:rPr>
          <w:color w:val="000000" w:themeColor="text1"/>
        </w:rPr>
        <w:t xml:space="preserve"> </w:t>
      </w:r>
    </w:p>
    <w:p w14:paraId="25045356" w14:textId="77777777" w:rsidR="00D624DA" w:rsidRPr="00DD77DB" w:rsidRDefault="00D624DA" w:rsidP="00D624DA">
      <w:pPr>
        <w:pStyle w:val="ListParagraph"/>
        <w:numPr>
          <w:ilvl w:val="0"/>
          <w:numId w:val="1"/>
        </w:numPr>
        <w:spacing w:after="200"/>
        <w:rPr>
          <w:color w:val="000000" w:themeColor="text1"/>
        </w:rPr>
      </w:pPr>
      <w:bookmarkStart w:id="10" w:name="_Ref395283016"/>
      <w:r w:rsidRPr="00DD77DB">
        <w:rPr>
          <w:color w:val="000000" w:themeColor="text1"/>
        </w:rPr>
        <w:t>The RTO agrees to the disclosure of this Contract in its entirety to any government school council, and its employees, agents or representatives, at which one or more of the Students are enrolled.</w:t>
      </w:r>
      <w:bookmarkEnd w:id="10"/>
      <w:r w:rsidRPr="00DD77DB">
        <w:rPr>
          <w:color w:val="000000" w:themeColor="text1"/>
        </w:rPr>
        <w:t xml:space="preserve"> </w:t>
      </w:r>
    </w:p>
    <w:p w14:paraId="31FDBF25" w14:textId="77777777" w:rsidR="00D624DA" w:rsidRPr="00DD77DB" w:rsidRDefault="00D624DA" w:rsidP="00D624DA">
      <w:pPr>
        <w:pStyle w:val="ListParagraph"/>
        <w:numPr>
          <w:ilvl w:val="0"/>
          <w:numId w:val="1"/>
        </w:numPr>
        <w:spacing w:after="200"/>
        <w:rPr>
          <w:color w:val="000000" w:themeColor="text1"/>
        </w:rPr>
      </w:pPr>
      <w:r w:rsidRPr="00DD77DB">
        <w:rPr>
          <w:color w:val="000000" w:themeColor="text1"/>
        </w:rPr>
        <w:t>The RTO must schedule, participate in and minute regular meetings with the School Council.</w:t>
      </w:r>
    </w:p>
    <w:p w14:paraId="6E9AAB0E" w14:textId="77777777" w:rsidR="00D624DA" w:rsidRPr="00DD77DB" w:rsidRDefault="00D624DA" w:rsidP="00D624DA">
      <w:pPr>
        <w:pStyle w:val="ContractHeading"/>
        <w:rPr>
          <w:color w:val="000000" w:themeColor="text1"/>
        </w:rPr>
      </w:pPr>
      <w:r w:rsidRPr="00DD77DB">
        <w:rPr>
          <w:color w:val="000000" w:themeColor="text1"/>
        </w:rPr>
        <w:t>Notice of Changes</w:t>
      </w:r>
    </w:p>
    <w:p w14:paraId="3EA13644" w14:textId="77777777" w:rsidR="00D624DA" w:rsidRPr="00DD77DB" w:rsidRDefault="00D624DA" w:rsidP="00D624DA">
      <w:pPr>
        <w:pStyle w:val="ListParagraph"/>
        <w:numPr>
          <w:ilvl w:val="0"/>
          <w:numId w:val="1"/>
        </w:numPr>
        <w:spacing w:after="200"/>
        <w:rPr>
          <w:color w:val="000000" w:themeColor="text1"/>
        </w:rPr>
      </w:pPr>
      <w:r w:rsidRPr="00DD77DB">
        <w:rPr>
          <w:color w:val="000000" w:themeColor="text1"/>
        </w:rPr>
        <w:t>If there is any change to the registration status of the RTO, the RTO must immediately notify the School Council of that change.</w:t>
      </w:r>
    </w:p>
    <w:p w14:paraId="49ABA40C" w14:textId="77777777" w:rsidR="00D624DA" w:rsidRPr="00DD77DB" w:rsidRDefault="00D624DA" w:rsidP="00D624DA">
      <w:pPr>
        <w:pStyle w:val="ListParagraph"/>
        <w:numPr>
          <w:ilvl w:val="0"/>
          <w:numId w:val="1"/>
        </w:numPr>
        <w:spacing w:after="200"/>
        <w:rPr>
          <w:color w:val="000000" w:themeColor="text1"/>
        </w:rPr>
      </w:pPr>
      <w:r w:rsidRPr="00DD77DB">
        <w:rPr>
          <w:color w:val="000000" w:themeColor="text1"/>
        </w:rPr>
        <w:t>The RTO must give the School Council reasonable notice if the RTO proposes to change which elective units will be available for a Program.</w:t>
      </w:r>
    </w:p>
    <w:p w14:paraId="58C135ED" w14:textId="77777777" w:rsidR="00D624DA" w:rsidRPr="00DD77DB" w:rsidRDefault="00D624DA" w:rsidP="00D624DA">
      <w:pPr>
        <w:pStyle w:val="ListParagraph"/>
        <w:numPr>
          <w:ilvl w:val="0"/>
          <w:numId w:val="1"/>
        </w:numPr>
        <w:spacing w:after="200"/>
        <w:rPr>
          <w:color w:val="000000" w:themeColor="text1"/>
        </w:rPr>
      </w:pPr>
      <w:r w:rsidRPr="00DD77DB">
        <w:rPr>
          <w:color w:val="000000" w:themeColor="text1"/>
        </w:rPr>
        <w:t xml:space="preserve">If applicable the School Council must not amend a Student's results for a Program without agreement from the RTO. </w:t>
      </w:r>
    </w:p>
    <w:p w14:paraId="073EAF93" w14:textId="77777777" w:rsidR="00D624DA" w:rsidRPr="00DD77DB" w:rsidRDefault="00D624DA" w:rsidP="00D624DA">
      <w:pPr>
        <w:pStyle w:val="ListParagraph"/>
        <w:numPr>
          <w:ilvl w:val="0"/>
          <w:numId w:val="1"/>
        </w:numPr>
        <w:spacing w:after="200"/>
        <w:rPr>
          <w:color w:val="000000" w:themeColor="text1"/>
        </w:rPr>
      </w:pPr>
      <w:r w:rsidRPr="00DD77DB">
        <w:rPr>
          <w:color w:val="000000" w:themeColor="text1"/>
        </w:rPr>
        <w:t xml:space="preserve">If the School Council becomes aware that a Student may seek late attainment of a competency, the School Council must notify the RTO. </w:t>
      </w:r>
    </w:p>
    <w:p w14:paraId="0AE25227" w14:textId="77777777" w:rsidR="00D624DA" w:rsidRPr="00DD77DB" w:rsidRDefault="00D624DA" w:rsidP="00D624DA">
      <w:pPr>
        <w:pStyle w:val="ContractHeading"/>
        <w:rPr>
          <w:color w:val="000000" w:themeColor="text1"/>
        </w:rPr>
      </w:pPr>
      <w:r w:rsidRPr="00DD77DB">
        <w:rPr>
          <w:color w:val="000000" w:themeColor="text1"/>
        </w:rPr>
        <w:t>Access to School Council Premises</w:t>
      </w:r>
    </w:p>
    <w:p w14:paraId="27765B0A" w14:textId="77777777" w:rsidR="00D624DA" w:rsidRPr="00DD77DB" w:rsidRDefault="00D624DA" w:rsidP="00D624DA">
      <w:pPr>
        <w:pStyle w:val="ListParagraph"/>
        <w:numPr>
          <w:ilvl w:val="0"/>
          <w:numId w:val="1"/>
        </w:numPr>
        <w:spacing w:after="200"/>
        <w:rPr>
          <w:color w:val="000000" w:themeColor="text1"/>
        </w:rPr>
      </w:pPr>
      <w:r w:rsidRPr="00DD77DB">
        <w:rPr>
          <w:color w:val="000000" w:themeColor="text1"/>
        </w:rPr>
        <w:t>The School Council must permit the RTO, its employees, agents or representatives access to any premises where the Services are being provided.</w:t>
      </w:r>
    </w:p>
    <w:p w14:paraId="028F634E" w14:textId="77777777" w:rsidR="00D624DA" w:rsidRPr="00DD77DB" w:rsidRDefault="00D624DA" w:rsidP="00D624DA">
      <w:pPr>
        <w:pStyle w:val="ListParagraph"/>
        <w:numPr>
          <w:ilvl w:val="0"/>
          <w:numId w:val="1"/>
        </w:numPr>
        <w:spacing w:after="200"/>
        <w:rPr>
          <w:color w:val="000000" w:themeColor="text1"/>
        </w:rPr>
      </w:pPr>
      <w:r w:rsidRPr="00DD77DB">
        <w:rPr>
          <w:color w:val="000000" w:themeColor="text1"/>
        </w:rPr>
        <w:t xml:space="preserve">The RTO must ensure that reasonable notice is given to the School Council or its staff responsible for supervising the Students, before the RTO, its employees, agents or representatives enter the School Council's premises. </w:t>
      </w:r>
    </w:p>
    <w:p w14:paraId="51E1648D" w14:textId="77777777" w:rsidR="00D624DA" w:rsidRPr="00DD77DB" w:rsidRDefault="00D624DA" w:rsidP="00D624DA">
      <w:pPr>
        <w:pStyle w:val="ListParagraph"/>
        <w:numPr>
          <w:ilvl w:val="0"/>
          <w:numId w:val="1"/>
        </w:numPr>
        <w:spacing w:after="200"/>
        <w:rPr>
          <w:color w:val="000000" w:themeColor="text1"/>
        </w:rPr>
      </w:pPr>
      <w:r w:rsidRPr="00DD77DB">
        <w:rPr>
          <w:color w:val="000000" w:themeColor="text1"/>
        </w:rPr>
        <w:t>If the RTO enters the premises of the School Council, the RTO must ensure that its employees, agents and contractors use all reasonable endeavours to:</w:t>
      </w:r>
    </w:p>
    <w:p w14:paraId="4EDB5E6C" w14:textId="77777777" w:rsidR="00D624DA" w:rsidRPr="00DD77DB" w:rsidRDefault="00D624DA" w:rsidP="00D624DA">
      <w:pPr>
        <w:pStyle w:val="ListParagraph"/>
        <w:numPr>
          <w:ilvl w:val="1"/>
          <w:numId w:val="1"/>
        </w:numPr>
        <w:spacing w:after="200"/>
        <w:rPr>
          <w:color w:val="000000" w:themeColor="text1"/>
        </w:rPr>
      </w:pPr>
      <w:r w:rsidRPr="00DD77DB">
        <w:rPr>
          <w:color w:val="000000" w:themeColor="text1"/>
        </w:rPr>
        <w:t>protect people and property;</w:t>
      </w:r>
    </w:p>
    <w:p w14:paraId="50C246FA" w14:textId="77777777" w:rsidR="00D624DA" w:rsidRPr="00DD77DB" w:rsidRDefault="00D624DA" w:rsidP="00D624DA">
      <w:pPr>
        <w:pStyle w:val="ListParagraph"/>
        <w:numPr>
          <w:ilvl w:val="1"/>
          <w:numId w:val="1"/>
        </w:numPr>
        <w:spacing w:after="200"/>
        <w:rPr>
          <w:color w:val="000000" w:themeColor="text1"/>
        </w:rPr>
      </w:pPr>
      <w:r w:rsidRPr="00DD77DB">
        <w:rPr>
          <w:color w:val="000000" w:themeColor="text1"/>
        </w:rPr>
        <w:t>prevent nuisance and unnecessary noise and disturbance;</w:t>
      </w:r>
    </w:p>
    <w:p w14:paraId="4829B452" w14:textId="77777777" w:rsidR="00D624DA" w:rsidRPr="00DD77DB" w:rsidRDefault="00D624DA" w:rsidP="00D624DA">
      <w:pPr>
        <w:pStyle w:val="ListParagraph"/>
        <w:numPr>
          <w:ilvl w:val="1"/>
          <w:numId w:val="1"/>
        </w:numPr>
        <w:spacing w:after="200"/>
        <w:rPr>
          <w:color w:val="000000" w:themeColor="text1"/>
        </w:rPr>
      </w:pPr>
      <w:r w:rsidRPr="00DD77DB">
        <w:rPr>
          <w:color w:val="000000" w:themeColor="text1"/>
        </w:rPr>
        <w:t>act in a safe and lawful manner and comply with the safety standards and policies of the School Council (as notified to the RTO); and</w:t>
      </w:r>
    </w:p>
    <w:p w14:paraId="02F77CEB" w14:textId="77777777" w:rsidR="00D624DA" w:rsidRPr="00DD77DB" w:rsidRDefault="00D624DA" w:rsidP="00D624DA">
      <w:pPr>
        <w:pStyle w:val="ListParagraph"/>
        <w:numPr>
          <w:ilvl w:val="1"/>
          <w:numId w:val="1"/>
        </w:numPr>
        <w:spacing w:after="200"/>
        <w:rPr>
          <w:color w:val="000000" w:themeColor="text1"/>
        </w:rPr>
      </w:pPr>
      <w:r w:rsidRPr="00DD77DB">
        <w:rPr>
          <w:color w:val="000000" w:themeColor="text1"/>
        </w:rPr>
        <w:t xml:space="preserve">comply with the </w:t>
      </w:r>
      <w:r w:rsidRPr="00DD77DB">
        <w:rPr>
          <w:i/>
          <w:color w:val="000000" w:themeColor="text1"/>
        </w:rPr>
        <w:t>Occupational Health and Safety Act 2004</w:t>
      </w:r>
      <w:r w:rsidRPr="00DD77DB">
        <w:rPr>
          <w:color w:val="000000" w:themeColor="text1"/>
        </w:rPr>
        <w:t xml:space="preserve"> (Vic) and any applicable regulations made under the Act</w:t>
      </w:r>
    </w:p>
    <w:p w14:paraId="6B7FEFA7" w14:textId="77777777" w:rsidR="00D624DA" w:rsidRPr="00DD77DB" w:rsidRDefault="00D624DA" w:rsidP="00D624DA">
      <w:pPr>
        <w:pStyle w:val="ListParagraph"/>
        <w:numPr>
          <w:ilvl w:val="0"/>
          <w:numId w:val="1"/>
        </w:numPr>
        <w:spacing w:after="200"/>
        <w:rPr>
          <w:color w:val="000000" w:themeColor="text1"/>
        </w:rPr>
      </w:pPr>
      <w:bookmarkStart w:id="11" w:name="_Ref389657994"/>
      <w:r w:rsidRPr="00DD77DB">
        <w:rPr>
          <w:color w:val="000000" w:themeColor="text1"/>
        </w:rPr>
        <w:t>If the RTO accesses the School Council's premises and/or use the School Council's property (both requiring the School Council's consent) in order to carry out the Services, then, the RTO is responsible for and must promptly repair any damage caused to those items to the extent caused or contributed to by the RTO.</w:t>
      </w:r>
      <w:bookmarkEnd w:id="11"/>
    </w:p>
    <w:p w14:paraId="2619C0EC" w14:textId="77777777" w:rsidR="00D624DA" w:rsidRPr="00DD77DB" w:rsidRDefault="00D624DA" w:rsidP="00D624DA">
      <w:pPr>
        <w:pStyle w:val="ContractHeading"/>
        <w:rPr>
          <w:color w:val="000000" w:themeColor="text1"/>
        </w:rPr>
      </w:pPr>
      <w:r w:rsidRPr="00DD77DB">
        <w:rPr>
          <w:color w:val="000000" w:themeColor="text1"/>
        </w:rPr>
        <w:lastRenderedPageBreak/>
        <w:t>No Parent Payments</w:t>
      </w:r>
    </w:p>
    <w:p w14:paraId="450AF3D4" w14:textId="77777777" w:rsidR="00D624DA" w:rsidRPr="00DD77DB" w:rsidRDefault="00D624DA" w:rsidP="00D624DA">
      <w:pPr>
        <w:pStyle w:val="ListParagraph"/>
        <w:numPr>
          <w:ilvl w:val="0"/>
          <w:numId w:val="1"/>
        </w:numPr>
        <w:spacing w:after="200"/>
        <w:rPr>
          <w:color w:val="000000" w:themeColor="text1"/>
        </w:rPr>
      </w:pPr>
      <w:r w:rsidRPr="00DD77DB">
        <w:rPr>
          <w:color w:val="000000" w:themeColor="text1"/>
        </w:rPr>
        <w:t xml:space="preserve">The RTO must not request any payments from Students or parents for or in relation to the provision of a Program. </w:t>
      </w:r>
    </w:p>
    <w:p w14:paraId="5038DA8A" w14:textId="77777777" w:rsidR="00D624DA" w:rsidRPr="00DD77DB" w:rsidRDefault="00D624DA" w:rsidP="00D624DA">
      <w:pPr>
        <w:pStyle w:val="ContractHeading"/>
        <w:rPr>
          <w:color w:val="000000" w:themeColor="text1"/>
        </w:rPr>
      </w:pPr>
      <w:r w:rsidRPr="00DD77DB">
        <w:rPr>
          <w:color w:val="000000" w:themeColor="text1"/>
        </w:rPr>
        <w:t>Particular Student needs</w:t>
      </w:r>
    </w:p>
    <w:p w14:paraId="3024C7C3" w14:textId="77777777" w:rsidR="00D624DA" w:rsidRPr="00DD77DB" w:rsidRDefault="00D624DA" w:rsidP="00D624DA">
      <w:pPr>
        <w:pStyle w:val="ListParagraph"/>
        <w:numPr>
          <w:ilvl w:val="0"/>
          <w:numId w:val="1"/>
        </w:numPr>
        <w:spacing w:after="200"/>
        <w:rPr>
          <w:color w:val="000000" w:themeColor="text1"/>
        </w:rPr>
      </w:pPr>
      <w:r w:rsidRPr="00DD77DB">
        <w:rPr>
          <w:color w:val="000000" w:themeColor="text1"/>
        </w:rPr>
        <w:t xml:space="preserve">The parties agree that before entering into this </w:t>
      </w:r>
      <w:r w:rsidRPr="00187979">
        <w:rPr>
          <w:color w:val="000000" w:themeColor="text1"/>
        </w:rPr>
        <w:t>Agreement, the</w:t>
      </w:r>
      <w:r w:rsidRPr="00DD77DB">
        <w:rPr>
          <w:color w:val="000000" w:themeColor="text1"/>
        </w:rPr>
        <w:t xml:space="preserve"> School Council disclosed to the RTO the details of any adjustments, measures or other requirements which the RTO must comply with or accommodate (as relevant) in the delivery of the Services in respect of one or more Students for the purpose of compliance with:</w:t>
      </w:r>
    </w:p>
    <w:p w14:paraId="0E103F56" w14:textId="77777777" w:rsidR="00D624DA" w:rsidRPr="00DD77DB" w:rsidRDefault="00D624DA" w:rsidP="00D624DA">
      <w:pPr>
        <w:pStyle w:val="ListParagraph"/>
        <w:numPr>
          <w:ilvl w:val="1"/>
          <w:numId w:val="1"/>
        </w:numPr>
        <w:spacing w:after="200"/>
        <w:rPr>
          <w:color w:val="000000" w:themeColor="text1"/>
        </w:rPr>
      </w:pPr>
      <w:r w:rsidRPr="00DD77DB">
        <w:rPr>
          <w:color w:val="000000" w:themeColor="text1"/>
        </w:rPr>
        <w:t xml:space="preserve">the </w:t>
      </w:r>
      <w:r w:rsidRPr="00DD77DB">
        <w:rPr>
          <w:i/>
          <w:color w:val="000000" w:themeColor="text1"/>
        </w:rPr>
        <w:t xml:space="preserve">Disability Standards for Education Act 2005; </w:t>
      </w:r>
      <w:r w:rsidRPr="00DD77DB">
        <w:rPr>
          <w:color w:val="000000" w:themeColor="text1"/>
        </w:rPr>
        <w:t>and</w:t>
      </w:r>
      <w:r w:rsidRPr="00DD77DB">
        <w:rPr>
          <w:i/>
          <w:color w:val="000000" w:themeColor="text1"/>
        </w:rPr>
        <w:t xml:space="preserve"> </w:t>
      </w:r>
    </w:p>
    <w:p w14:paraId="205A8243" w14:textId="77777777" w:rsidR="00D624DA" w:rsidRPr="00DD77DB" w:rsidRDefault="00D624DA" w:rsidP="00D624DA">
      <w:pPr>
        <w:pStyle w:val="ListParagraph"/>
        <w:numPr>
          <w:ilvl w:val="1"/>
          <w:numId w:val="1"/>
        </w:numPr>
        <w:spacing w:after="200"/>
        <w:rPr>
          <w:color w:val="000000" w:themeColor="text1"/>
        </w:rPr>
      </w:pPr>
      <w:r w:rsidRPr="00DD77DB">
        <w:rPr>
          <w:color w:val="000000" w:themeColor="text1"/>
        </w:rPr>
        <w:t>the Purchasing School's anaphylaxis management policy.</w:t>
      </w:r>
    </w:p>
    <w:p w14:paraId="4B440AC6" w14:textId="77777777" w:rsidR="00D624DA" w:rsidRPr="00DD77DB" w:rsidRDefault="00D624DA" w:rsidP="00D624DA">
      <w:pPr>
        <w:pStyle w:val="ContractHeading"/>
        <w:rPr>
          <w:color w:val="000000" w:themeColor="text1"/>
        </w:rPr>
      </w:pPr>
      <w:r w:rsidRPr="00DD77DB">
        <w:rPr>
          <w:color w:val="000000" w:themeColor="text1"/>
        </w:rPr>
        <w:t>Intellectual Property Rights</w:t>
      </w:r>
    </w:p>
    <w:p w14:paraId="0C5E1DE2" w14:textId="77777777" w:rsidR="00D624DA" w:rsidRPr="00DD77DB" w:rsidRDefault="00D624DA" w:rsidP="00D624DA">
      <w:pPr>
        <w:pStyle w:val="ListParagraph"/>
        <w:numPr>
          <w:ilvl w:val="0"/>
          <w:numId w:val="1"/>
        </w:numPr>
        <w:spacing w:after="200"/>
        <w:rPr>
          <w:color w:val="000000" w:themeColor="text1"/>
        </w:rPr>
      </w:pPr>
      <w:bookmarkStart w:id="12" w:name="_Ref395283189"/>
      <w:r w:rsidRPr="00DD77DB">
        <w:rPr>
          <w:color w:val="000000" w:themeColor="text1"/>
        </w:rPr>
        <w:t>The RTO warrants that it is entitled to use any Intellectual Property Rights used by it in the provision of the Services and that in performing its obligations under this Contract the RTO will not infringe the Intellectual Property Rights of any person.  The RTO will indemnify the School Council against all costs, expenses and liabilities arising out of a breach of this clause.</w:t>
      </w:r>
      <w:bookmarkEnd w:id="12"/>
    </w:p>
    <w:p w14:paraId="11AD1350" w14:textId="77777777" w:rsidR="00D624DA" w:rsidRPr="00DD77DB" w:rsidRDefault="00D624DA" w:rsidP="00D624DA">
      <w:pPr>
        <w:pStyle w:val="ContractHeading"/>
        <w:rPr>
          <w:color w:val="000000" w:themeColor="text1"/>
        </w:rPr>
      </w:pPr>
      <w:r w:rsidRPr="00DD77DB">
        <w:rPr>
          <w:color w:val="000000" w:themeColor="text1"/>
        </w:rPr>
        <w:t>Compliance with laws and policies</w:t>
      </w:r>
    </w:p>
    <w:p w14:paraId="37CA9DFC" w14:textId="77777777" w:rsidR="00D624DA" w:rsidRPr="00DD77DB" w:rsidRDefault="00D624DA" w:rsidP="00D624DA">
      <w:pPr>
        <w:pStyle w:val="ListParagraph"/>
        <w:numPr>
          <w:ilvl w:val="0"/>
          <w:numId w:val="1"/>
        </w:numPr>
        <w:spacing w:after="200"/>
        <w:rPr>
          <w:color w:val="000000" w:themeColor="text1"/>
        </w:rPr>
      </w:pPr>
      <w:bookmarkStart w:id="13" w:name="_Ref391915643"/>
      <w:r w:rsidRPr="00DD77DB">
        <w:rPr>
          <w:color w:val="000000" w:themeColor="text1"/>
        </w:rPr>
        <w:t xml:space="preserve">The RTO must, in the provision of the Services, comply with all Laws and with the lawful requirements or policy of any governmental agency affecting or applicable to the provision of the Services.  </w:t>
      </w:r>
      <w:bookmarkEnd w:id="13"/>
    </w:p>
    <w:p w14:paraId="731B8FAE" w14:textId="77777777" w:rsidR="00D624DA" w:rsidRPr="00DD77DB" w:rsidRDefault="00D624DA" w:rsidP="00D624DA">
      <w:pPr>
        <w:pStyle w:val="ListParagraph"/>
        <w:numPr>
          <w:ilvl w:val="0"/>
          <w:numId w:val="1"/>
        </w:numPr>
        <w:spacing w:after="200"/>
        <w:rPr>
          <w:color w:val="000000" w:themeColor="text1"/>
        </w:rPr>
      </w:pPr>
      <w:r w:rsidRPr="00DD77DB">
        <w:rPr>
          <w:color w:val="000000" w:themeColor="text1"/>
        </w:rPr>
        <w:t>Without limitation to clause</w:t>
      </w:r>
      <w:r>
        <w:rPr>
          <w:color w:val="000000" w:themeColor="text1"/>
        </w:rPr>
        <w:t xml:space="preserve"> 54</w:t>
      </w:r>
      <w:r w:rsidRPr="00DD77DB">
        <w:rPr>
          <w:color w:val="000000" w:themeColor="text1"/>
        </w:rPr>
        <w:t>, the RTO must ensure that, in respect of its employees and contractors and any other persons engaged by it to provide the Services, it:</w:t>
      </w:r>
    </w:p>
    <w:p w14:paraId="0363FCD4" w14:textId="77777777" w:rsidR="00D624DA" w:rsidRPr="00DD77DB" w:rsidRDefault="00D624DA" w:rsidP="00D624DA">
      <w:pPr>
        <w:pStyle w:val="ListParagraph"/>
        <w:numPr>
          <w:ilvl w:val="1"/>
          <w:numId w:val="1"/>
        </w:numPr>
        <w:spacing w:after="200"/>
        <w:rPr>
          <w:color w:val="000000" w:themeColor="text1"/>
        </w:rPr>
      </w:pPr>
      <w:r w:rsidRPr="00DD77DB">
        <w:rPr>
          <w:color w:val="000000" w:themeColor="text1"/>
        </w:rPr>
        <w:t xml:space="preserve">complies with the provisions of the </w:t>
      </w:r>
      <w:r w:rsidRPr="00DD77DB">
        <w:rPr>
          <w:i/>
          <w:color w:val="000000" w:themeColor="text1"/>
        </w:rPr>
        <w:t>Accident Compensation Act 1985 (Vic)</w:t>
      </w:r>
      <w:r w:rsidRPr="00DD77DB">
        <w:rPr>
          <w:color w:val="000000" w:themeColor="text1"/>
        </w:rPr>
        <w:t>;</w:t>
      </w:r>
    </w:p>
    <w:p w14:paraId="2DE6F2CF" w14:textId="77777777" w:rsidR="00D624DA" w:rsidRPr="00DD77DB" w:rsidRDefault="00D624DA" w:rsidP="00D624DA">
      <w:pPr>
        <w:pStyle w:val="ListParagraph"/>
        <w:numPr>
          <w:ilvl w:val="1"/>
          <w:numId w:val="1"/>
        </w:numPr>
        <w:spacing w:after="200"/>
        <w:rPr>
          <w:color w:val="000000" w:themeColor="text1"/>
        </w:rPr>
      </w:pPr>
      <w:r w:rsidRPr="00DD77DB">
        <w:rPr>
          <w:color w:val="000000" w:themeColor="text1"/>
        </w:rPr>
        <w:t>insures against its liability to pay compensation whether under legislation or otherwise; and</w:t>
      </w:r>
    </w:p>
    <w:p w14:paraId="0FFDC5F8" w14:textId="77777777" w:rsidR="00D624DA" w:rsidRPr="00DD77DB" w:rsidRDefault="00D624DA" w:rsidP="00D624DA">
      <w:pPr>
        <w:pStyle w:val="ListParagraph"/>
        <w:numPr>
          <w:ilvl w:val="1"/>
          <w:numId w:val="1"/>
        </w:numPr>
        <w:spacing w:after="200"/>
        <w:rPr>
          <w:color w:val="000000" w:themeColor="text1"/>
        </w:rPr>
      </w:pPr>
      <w:r w:rsidRPr="00DD77DB">
        <w:rPr>
          <w:color w:val="000000" w:themeColor="text1"/>
        </w:rPr>
        <w:t xml:space="preserve">produces to the School Council on request any certificates or like documentation required by the </w:t>
      </w:r>
      <w:r w:rsidRPr="00DD77DB">
        <w:rPr>
          <w:i/>
          <w:color w:val="000000" w:themeColor="text1"/>
        </w:rPr>
        <w:t>Accident Compensation Act 1985 (Vic)</w:t>
      </w:r>
      <w:r w:rsidRPr="00DD77DB">
        <w:rPr>
          <w:color w:val="000000" w:themeColor="text1"/>
        </w:rPr>
        <w:t>.</w:t>
      </w:r>
    </w:p>
    <w:p w14:paraId="15A07B9C" w14:textId="77777777" w:rsidR="00D624DA" w:rsidRPr="00DD77DB" w:rsidRDefault="00D624DA" w:rsidP="00D624DA">
      <w:pPr>
        <w:pStyle w:val="ContractHeading"/>
        <w:rPr>
          <w:color w:val="000000" w:themeColor="text1"/>
        </w:rPr>
      </w:pPr>
      <w:r w:rsidRPr="00DD77DB">
        <w:rPr>
          <w:color w:val="000000" w:themeColor="text1"/>
        </w:rPr>
        <w:t>First Aid</w:t>
      </w:r>
    </w:p>
    <w:p w14:paraId="48B2D235" w14:textId="77777777" w:rsidR="00D624DA" w:rsidRPr="00DD77DB" w:rsidRDefault="00D624DA" w:rsidP="00D624DA">
      <w:pPr>
        <w:pStyle w:val="ListParagraph"/>
        <w:numPr>
          <w:ilvl w:val="0"/>
          <w:numId w:val="1"/>
        </w:numPr>
        <w:spacing w:after="200"/>
        <w:rPr>
          <w:b/>
          <w:color w:val="000000" w:themeColor="text1"/>
        </w:rPr>
      </w:pPr>
      <w:r w:rsidRPr="00DD77DB">
        <w:rPr>
          <w:color w:val="000000" w:themeColor="text1"/>
        </w:rPr>
        <w:t>Without limitation to any other clause of this Contract, the parties agree to comply with the First Aid Needs policy set out in the School Policy Advisory Guide.</w:t>
      </w:r>
    </w:p>
    <w:p w14:paraId="0F37207C" w14:textId="77777777" w:rsidR="00D624DA" w:rsidRPr="00DD77DB" w:rsidRDefault="00D624DA" w:rsidP="00D624DA">
      <w:pPr>
        <w:pStyle w:val="ContractHeading"/>
        <w:rPr>
          <w:color w:val="000000" w:themeColor="text1"/>
        </w:rPr>
      </w:pPr>
      <w:r w:rsidRPr="00DD77DB">
        <w:rPr>
          <w:color w:val="000000" w:themeColor="text1"/>
        </w:rPr>
        <w:t>Confidential Information</w:t>
      </w:r>
    </w:p>
    <w:p w14:paraId="50E5F7BB" w14:textId="77777777" w:rsidR="00D624DA" w:rsidRPr="00DD77DB" w:rsidRDefault="00D624DA" w:rsidP="00D624DA">
      <w:pPr>
        <w:pStyle w:val="ListParagraph"/>
        <w:numPr>
          <w:ilvl w:val="0"/>
          <w:numId w:val="1"/>
        </w:numPr>
        <w:spacing w:after="200"/>
        <w:rPr>
          <w:color w:val="000000" w:themeColor="text1"/>
        </w:rPr>
      </w:pPr>
      <w:bookmarkStart w:id="14" w:name="_Ref395283093"/>
      <w:r w:rsidRPr="00DD77DB">
        <w:rPr>
          <w:color w:val="000000" w:themeColor="text1"/>
        </w:rPr>
        <w:t>Neither party may use any confidential information of the other party except as genuinely and necessarily required for the purpose of this Contract and neither party may disclose any confidential information of the party except:</w:t>
      </w:r>
      <w:bookmarkEnd w:id="14"/>
    </w:p>
    <w:p w14:paraId="215DB41A" w14:textId="77777777" w:rsidR="00D624DA" w:rsidRPr="00DD77DB" w:rsidRDefault="00D624DA" w:rsidP="00D624DA">
      <w:pPr>
        <w:pStyle w:val="ListParagraph"/>
        <w:numPr>
          <w:ilvl w:val="1"/>
          <w:numId w:val="1"/>
        </w:numPr>
        <w:spacing w:after="200"/>
        <w:rPr>
          <w:color w:val="000000" w:themeColor="text1"/>
        </w:rPr>
      </w:pPr>
      <w:r w:rsidRPr="00DD77DB">
        <w:rPr>
          <w:color w:val="000000" w:themeColor="text1"/>
        </w:rPr>
        <w:t>to an employee or agent of that party, on a ‘need to know’ and confidential basis;</w:t>
      </w:r>
    </w:p>
    <w:p w14:paraId="22D303E4" w14:textId="77777777" w:rsidR="00D624DA" w:rsidRPr="00DD77DB" w:rsidRDefault="00D624DA" w:rsidP="00D624DA">
      <w:pPr>
        <w:pStyle w:val="ListParagraph"/>
        <w:numPr>
          <w:ilvl w:val="1"/>
          <w:numId w:val="1"/>
        </w:numPr>
        <w:spacing w:after="200"/>
        <w:rPr>
          <w:color w:val="000000" w:themeColor="text1"/>
        </w:rPr>
      </w:pPr>
      <w:r w:rsidRPr="00DD77DB">
        <w:rPr>
          <w:color w:val="000000" w:themeColor="text1"/>
        </w:rPr>
        <w:t>as required by law or a court order; or</w:t>
      </w:r>
    </w:p>
    <w:p w14:paraId="14490F62" w14:textId="77777777" w:rsidR="00D624DA" w:rsidRPr="00DD77DB" w:rsidRDefault="00D624DA" w:rsidP="00D624DA">
      <w:pPr>
        <w:pStyle w:val="ListParagraph"/>
        <w:numPr>
          <w:ilvl w:val="1"/>
          <w:numId w:val="1"/>
        </w:numPr>
        <w:spacing w:after="200"/>
        <w:rPr>
          <w:color w:val="000000" w:themeColor="text1"/>
        </w:rPr>
      </w:pPr>
      <w:r w:rsidRPr="00DD77DB">
        <w:rPr>
          <w:color w:val="000000" w:themeColor="text1"/>
        </w:rPr>
        <w:t>in accordance with any parliamentary or constitutional convention.</w:t>
      </w:r>
    </w:p>
    <w:p w14:paraId="51DFD600" w14:textId="77777777" w:rsidR="00D624DA" w:rsidRPr="00DD77DB" w:rsidRDefault="00D624DA" w:rsidP="00D624DA">
      <w:pPr>
        <w:pStyle w:val="ContractHeading"/>
        <w:rPr>
          <w:color w:val="000000" w:themeColor="text1"/>
        </w:rPr>
      </w:pPr>
      <w:r w:rsidRPr="00DD77DB">
        <w:rPr>
          <w:color w:val="000000" w:themeColor="text1"/>
        </w:rPr>
        <w:t>No Occupier's Liability</w:t>
      </w:r>
    </w:p>
    <w:p w14:paraId="1321AF12" w14:textId="77777777" w:rsidR="00D624DA" w:rsidRPr="00DD77DB" w:rsidRDefault="00D624DA" w:rsidP="00D624DA">
      <w:pPr>
        <w:pStyle w:val="ListParagraph"/>
        <w:numPr>
          <w:ilvl w:val="0"/>
          <w:numId w:val="1"/>
        </w:numPr>
        <w:spacing w:after="200"/>
        <w:rPr>
          <w:color w:val="000000" w:themeColor="text1"/>
        </w:rPr>
      </w:pPr>
      <w:bookmarkStart w:id="15" w:name="_Ref395283153"/>
      <w:r w:rsidRPr="00DD77DB">
        <w:rPr>
          <w:color w:val="000000" w:themeColor="text1"/>
        </w:rPr>
        <w:t>Neither the Department nor the School Council or their respective officers, employees, agents and invitees will be responsible for any damage done to the RTOs property or to that of any of the RTOs officers, employees, agents or sub-contractors or for any personal injury sustained by any of the RTOs officers, employees, agents or sub-contractors occurring on the School Council’s premises as a result of:</w:t>
      </w:r>
      <w:bookmarkEnd w:id="15"/>
      <w:r w:rsidRPr="00DD77DB">
        <w:rPr>
          <w:color w:val="000000" w:themeColor="text1"/>
        </w:rPr>
        <w:t xml:space="preserve"> </w:t>
      </w:r>
    </w:p>
    <w:p w14:paraId="0E45FCB1" w14:textId="77777777" w:rsidR="00D624DA" w:rsidRPr="00DD77DB" w:rsidRDefault="00D624DA" w:rsidP="00D624DA">
      <w:pPr>
        <w:pStyle w:val="ListParagraph"/>
        <w:numPr>
          <w:ilvl w:val="1"/>
          <w:numId w:val="1"/>
        </w:numPr>
        <w:spacing w:after="200"/>
        <w:rPr>
          <w:color w:val="000000" w:themeColor="text1"/>
        </w:rPr>
      </w:pPr>
      <w:r w:rsidRPr="00DD77DB">
        <w:rPr>
          <w:color w:val="000000" w:themeColor="text1"/>
        </w:rPr>
        <w:t xml:space="preserve">the negligence or recklessness of such officer, employee, agent or sub-contractors; or </w:t>
      </w:r>
    </w:p>
    <w:p w14:paraId="2DFBB9CA" w14:textId="77777777" w:rsidR="00D624DA" w:rsidRPr="00DD77DB" w:rsidRDefault="00D624DA" w:rsidP="00D624DA">
      <w:pPr>
        <w:pStyle w:val="ListParagraph"/>
        <w:numPr>
          <w:ilvl w:val="1"/>
          <w:numId w:val="1"/>
        </w:numPr>
        <w:spacing w:after="200"/>
        <w:rPr>
          <w:color w:val="000000" w:themeColor="text1"/>
        </w:rPr>
      </w:pPr>
      <w:r w:rsidRPr="00DD77DB">
        <w:rPr>
          <w:color w:val="000000" w:themeColor="text1"/>
        </w:rPr>
        <w:t>if such officer, employee, agent or sub-contractor has failed to comply with the occupational health and safety and security policies of the Department or School Council (as notified to the RTO).</w:t>
      </w:r>
    </w:p>
    <w:p w14:paraId="2D1349A9" w14:textId="77777777" w:rsidR="00D624DA" w:rsidRPr="00DD77DB" w:rsidRDefault="00D624DA" w:rsidP="00D624DA">
      <w:pPr>
        <w:pStyle w:val="ListParagraph"/>
        <w:numPr>
          <w:ilvl w:val="0"/>
          <w:numId w:val="1"/>
        </w:numPr>
        <w:spacing w:after="200"/>
        <w:rPr>
          <w:color w:val="000000" w:themeColor="text1"/>
        </w:rPr>
      </w:pPr>
      <w:bookmarkStart w:id="16" w:name="_Ref395283155"/>
      <w:r w:rsidRPr="00DD77DB">
        <w:rPr>
          <w:color w:val="000000" w:themeColor="text1"/>
        </w:rPr>
        <w:t>The RTO unconditionally and irrevocably releases the Department, the School Council and their respective  officers, employees, agents and invitees from all such responsibility and agrees to indemnify the Department, the School Council and their respective officers, employees, agents and invitees (Indemnified Party) against any loss that the Indemnified Party may suffer as a result of any third party bringing an action against that Indemnified Party in relation to any such circumstances, except to the extent that such circumstances were caused directly as a result of the Indemnified Party’s negligence.</w:t>
      </w:r>
      <w:bookmarkEnd w:id="16"/>
    </w:p>
    <w:p w14:paraId="57FD929D" w14:textId="77777777" w:rsidR="00D624DA" w:rsidRPr="00DD77DB" w:rsidRDefault="00D624DA" w:rsidP="00D624DA">
      <w:pPr>
        <w:pStyle w:val="ContractHeading"/>
        <w:rPr>
          <w:color w:val="000000" w:themeColor="text1"/>
        </w:rPr>
      </w:pPr>
      <w:r w:rsidRPr="00DD77DB">
        <w:rPr>
          <w:color w:val="000000" w:themeColor="text1"/>
        </w:rPr>
        <w:t>Insurance</w:t>
      </w:r>
    </w:p>
    <w:p w14:paraId="35EE700C" w14:textId="77777777" w:rsidR="00D624DA" w:rsidRPr="00DD77DB" w:rsidRDefault="00D624DA" w:rsidP="00D624DA">
      <w:pPr>
        <w:pStyle w:val="ListParagraph"/>
        <w:numPr>
          <w:ilvl w:val="0"/>
          <w:numId w:val="1"/>
        </w:numPr>
        <w:spacing w:after="200"/>
        <w:rPr>
          <w:color w:val="000000" w:themeColor="text1"/>
        </w:rPr>
      </w:pPr>
      <w:r w:rsidRPr="00DD77DB">
        <w:rPr>
          <w:color w:val="000000" w:themeColor="text1"/>
        </w:rPr>
        <w:t>The RTO must obtain and maintain insurance coverage at all relevant times sufficient to cover any loss or costs that may be incurred and for which the RTO is liable in connection with the provision of the Services including professional indemnity and, if applicable, public and products liability insurance.</w:t>
      </w:r>
    </w:p>
    <w:p w14:paraId="174D3C20" w14:textId="77777777" w:rsidR="00D624DA" w:rsidRPr="00DD77DB" w:rsidRDefault="00D624DA" w:rsidP="00D624DA">
      <w:pPr>
        <w:pStyle w:val="ListParagraph"/>
        <w:numPr>
          <w:ilvl w:val="0"/>
          <w:numId w:val="1"/>
        </w:numPr>
        <w:spacing w:after="200"/>
        <w:rPr>
          <w:color w:val="000000" w:themeColor="text1"/>
        </w:rPr>
      </w:pPr>
      <w:r w:rsidRPr="00DD77DB">
        <w:rPr>
          <w:color w:val="000000" w:themeColor="text1"/>
        </w:rPr>
        <w:t xml:space="preserve">On request, the RTO must provide the School Council with evidence of the currency of any insurance it is required to obtain. </w:t>
      </w:r>
    </w:p>
    <w:p w14:paraId="09086135" w14:textId="77777777" w:rsidR="00D624DA" w:rsidRPr="00DD77DB" w:rsidRDefault="00D624DA" w:rsidP="00D624DA">
      <w:pPr>
        <w:pStyle w:val="ContractHeading"/>
        <w:rPr>
          <w:color w:val="000000" w:themeColor="text1"/>
        </w:rPr>
      </w:pPr>
      <w:r w:rsidRPr="00DD77DB">
        <w:rPr>
          <w:color w:val="000000" w:themeColor="text1"/>
        </w:rPr>
        <w:t>Privacy</w:t>
      </w:r>
    </w:p>
    <w:p w14:paraId="2185EFF8" w14:textId="77777777" w:rsidR="00D624DA" w:rsidRPr="00DD77DB" w:rsidRDefault="00D624DA" w:rsidP="00D624DA">
      <w:pPr>
        <w:pStyle w:val="ListParagraph"/>
        <w:numPr>
          <w:ilvl w:val="0"/>
          <w:numId w:val="1"/>
        </w:numPr>
        <w:spacing w:after="200"/>
        <w:rPr>
          <w:color w:val="000000" w:themeColor="text1"/>
        </w:rPr>
      </w:pPr>
      <w:bookmarkStart w:id="17" w:name="_Ref394657954"/>
      <w:r w:rsidRPr="00DD77DB">
        <w:rPr>
          <w:color w:val="000000" w:themeColor="text1"/>
        </w:rPr>
        <w:t xml:space="preserve">The RTO agrees that it will be bound by the Information Privacy Principles and any applicable </w:t>
      </w:r>
      <w:r w:rsidRPr="00DD77DB">
        <w:rPr>
          <w:color w:val="000000" w:themeColor="text1"/>
        </w:rPr>
        <w:lastRenderedPageBreak/>
        <w:t xml:space="preserve">Code of Practice with respect to any act done or practice engaged in by the RTO under or in connection </w:t>
      </w:r>
      <w:r w:rsidRPr="00187979">
        <w:rPr>
          <w:color w:val="000000" w:themeColor="text1"/>
        </w:rPr>
        <w:t>with this Agreement in the</w:t>
      </w:r>
      <w:r w:rsidRPr="00DD77DB">
        <w:rPr>
          <w:color w:val="000000" w:themeColor="text1"/>
        </w:rPr>
        <w:t xml:space="preserve"> same way and to the same extent as the School Council would have been bound had it been directly done or engaged in by the School Council.</w:t>
      </w:r>
      <w:bookmarkEnd w:id="17"/>
    </w:p>
    <w:p w14:paraId="2A53BC09" w14:textId="77777777" w:rsidR="00D624DA" w:rsidRPr="00DD77DB" w:rsidRDefault="00D624DA" w:rsidP="00D624DA">
      <w:pPr>
        <w:pStyle w:val="ContractHeading"/>
        <w:rPr>
          <w:color w:val="000000" w:themeColor="text1"/>
        </w:rPr>
      </w:pPr>
      <w:r w:rsidRPr="00DD77DB">
        <w:rPr>
          <w:color w:val="000000" w:themeColor="text1"/>
        </w:rPr>
        <w:t>Indemnity</w:t>
      </w:r>
    </w:p>
    <w:p w14:paraId="69616EEC" w14:textId="77777777" w:rsidR="00D624DA" w:rsidRPr="00DD77DB" w:rsidRDefault="00D624DA" w:rsidP="00D624DA">
      <w:pPr>
        <w:pStyle w:val="ListParagraph"/>
        <w:numPr>
          <w:ilvl w:val="0"/>
          <w:numId w:val="1"/>
        </w:numPr>
        <w:spacing w:after="200"/>
        <w:rPr>
          <w:color w:val="000000" w:themeColor="text1"/>
        </w:rPr>
      </w:pPr>
      <w:bookmarkStart w:id="18" w:name="_Ref395283159"/>
      <w:r w:rsidRPr="00DD77DB">
        <w:rPr>
          <w:color w:val="000000" w:themeColor="text1"/>
        </w:rPr>
        <w:t>The RTO must indemnify the School Council and Department and each of its employees and agents against any loss, damage, claim, action or expense (including legal expense) which any of them suffers as a direct result of any failure to provide the Services in accordance with this Contract or any other breach of the Contract.</w:t>
      </w:r>
      <w:bookmarkEnd w:id="18"/>
    </w:p>
    <w:p w14:paraId="59E942C7" w14:textId="77777777" w:rsidR="00D624DA" w:rsidRPr="00DD77DB" w:rsidRDefault="00D624DA" w:rsidP="00D624DA">
      <w:pPr>
        <w:pStyle w:val="ContractHeading"/>
        <w:rPr>
          <w:color w:val="000000" w:themeColor="text1"/>
        </w:rPr>
      </w:pPr>
      <w:r w:rsidRPr="00DD77DB">
        <w:rPr>
          <w:color w:val="000000" w:themeColor="text1"/>
        </w:rPr>
        <w:t>No sub-contracting</w:t>
      </w:r>
    </w:p>
    <w:p w14:paraId="64B3AD79" w14:textId="77777777" w:rsidR="00D624DA" w:rsidRPr="00DD77DB" w:rsidRDefault="00D624DA" w:rsidP="00D624DA">
      <w:pPr>
        <w:pStyle w:val="ListParagraph"/>
        <w:numPr>
          <w:ilvl w:val="0"/>
          <w:numId w:val="1"/>
        </w:numPr>
        <w:spacing w:after="200"/>
        <w:rPr>
          <w:color w:val="000000" w:themeColor="text1"/>
        </w:rPr>
      </w:pPr>
      <w:r w:rsidRPr="00DD77DB">
        <w:rPr>
          <w:color w:val="000000" w:themeColor="text1"/>
        </w:rPr>
        <w:t>Except as expressly provided in this Contract, the RTO must not sub-contract to any third person any of its obligations under this Contract without the prior written consent of the School Council, which consent will not be unreasonably withheld.</w:t>
      </w:r>
    </w:p>
    <w:p w14:paraId="5C12EB59" w14:textId="77777777" w:rsidR="00D624DA" w:rsidRPr="00DD77DB" w:rsidRDefault="00D624DA" w:rsidP="00D624DA">
      <w:pPr>
        <w:pStyle w:val="ListParagraph"/>
        <w:numPr>
          <w:ilvl w:val="0"/>
          <w:numId w:val="1"/>
        </w:numPr>
        <w:spacing w:after="200"/>
        <w:rPr>
          <w:color w:val="000000" w:themeColor="text1"/>
        </w:rPr>
      </w:pPr>
      <w:r w:rsidRPr="00DD77DB">
        <w:rPr>
          <w:color w:val="000000" w:themeColor="text1"/>
        </w:rPr>
        <w:t>The RTO may seek the School Council's consent to sub-contract by using the form in Schedule 8.</w:t>
      </w:r>
    </w:p>
    <w:p w14:paraId="5CDBA0DA" w14:textId="77777777" w:rsidR="00D624DA" w:rsidRPr="00DD77DB" w:rsidRDefault="00D624DA" w:rsidP="00D624DA">
      <w:pPr>
        <w:pStyle w:val="ListParagraph"/>
        <w:numPr>
          <w:ilvl w:val="0"/>
          <w:numId w:val="1"/>
        </w:numPr>
        <w:spacing w:after="200"/>
        <w:rPr>
          <w:color w:val="000000" w:themeColor="text1"/>
        </w:rPr>
      </w:pPr>
      <w:r w:rsidRPr="00DD77DB">
        <w:rPr>
          <w:color w:val="000000" w:themeColor="text1"/>
        </w:rPr>
        <w:t>The RTO will not, as a result of any sub-contracting arrangement, be relieved from the performance of any obligation under this Contract and will be liable for all acts and omissions of a sub-contractor as though they were the actions of the RTO itself.</w:t>
      </w:r>
    </w:p>
    <w:p w14:paraId="70B6BE22" w14:textId="77777777" w:rsidR="00D624DA" w:rsidRPr="00DD77DB" w:rsidRDefault="00D624DA" w:rsidP="00D624DA">
      <w:pPr>
        <w:pStyle w:val="ContractHeading"/>
        <w:rPr>
          <w:color w:val="000000" w:themeColor="text1"/>
        </w:rPr>
      </w:pPr>
      <w:r w:rsidRPr="00DD77DB">
        <w:rPr>
          <w:color w:val="000000" w:themeColor="text1"/>
        </w:rPr>
        <w:t>Variations</w:t>
      </w:r>
    </w:p>
    <w:p w14:paraId="2DA9109E" w14:textId="77777777" w:rsidR="00D624DA" w:rsidRPr="00DD77DB" w:rsidRDefault="00D624DA" w:rsidP="00D624DA">
      <w:pPr>
        <w:pStyle w:val="ListParagraph"/>
        <w:numPr>
          <w:ilvl w:val="0"/>
          <w:numId w:val="1"/>
        </w:numPr>
        <w:spacing w:after="200"/>
        <w:rPr>
          <w:color w:val="000000" w:themeColor="text1"/>
        </w:rPr>
      </w:pPr>
      <w:bookmarkStart w:id="19" w:name="_Ref391917178"/>
      <w:r w:rsidRPr="00DD77DB">
        <w:rPr>
          <w:color w:val="000000" w:themeColor="text1"/>
        </w:rPr>
        <w:t>Any variation to this Contract must be in writing and signed by the parties.</w:t>
      </w:r>
      <w:bookmarkEnd w:id="19"/>
    </w:p>
    <w:p w14:paraId="49EF5763" w14:textId="77777777" w:rsidR="00D624DA" w:rsidRPr="00DD77DB" w:rsidRDefault="00D624DA" w:rsidP="00D624DA">
      <w:pPr>
        <w:pStyle w:val="ListParagraph"/>
        <w:numPr>
          <w:ilvl w:val="0"/>
          <w:numId w:val="1"/>
        </w:numPr>
        <w:spacing w:after="200"/>
        <w:rPr>
          <w:color w:val="000000" w:themeColor="text1"/>
        </w:rPr>
      </w:pPr>
      <w:r w:rsidRPr="00DD77DB">
        <w:rPr>
          <w:color w:val="000000" w:themeColor="text1"/>
        </w:rPr>
        <w:t>The parties may use the form in Schedule 9 to vary this Contract.</w:t>
      </w:r>
    </w:p>
    <w:p w14:paraId="7DF85092" w14:textId="77777777" w:rsidR="00D624DA" w:rsidRPr="00DD77DB" w:rsidRDefault="00D624DA" w:rsidP="00D624DA">
      <w:pPr>
        <w:pStyle w:val="ContractHeading"/>
        <w:rPr>
          <w:color w:val="000000" w:themeColor="text1"/>
        </w:rPr>
      </w:pPr>
      <w:r w:rsidRPr="00DD77DB">
        <w:rPr>
          <w:color w:val="000000" w:themeColor="text1"/>
        </w:rPr>
        <w:t>Loss of Student Numbers</w:t>
      </w:r>
    </w:p>
    <w:p w14:paraId="3A37E88D" w14:textId="77777777" w:rsidR="00D624DA" w:rsidRPr="00DD77DB" w:rsidRDefault="00D624DA" w:rsidP="00D624DA">
      <w:pPr>
        <w:pStyle w:val="ListParagraph"/>
        <w:numPr>
          <w:ilvl w:val="0"/>
          <w:numId w:val="1"/>
        </w:numPr>
        <w:spacing w:after="200"/>
        <w:ind w:left="357" w:hanging="357"/>
        <w:rPr>
          <w:color w:val="000000" w:themeColor="text1"/>
        </w:rPr>
      </w:pPr>
      <w:r w:rsidRPr="00DD77DB">
        <w:rPr>
          <w:color w:val="000000" w:themeColor="text1"/>
        </w:rPr>
        <w:t>The Parties acknowledge that each Student may leave a Program at any time.</w:t>
      </w:r>
    </w:p>
    <w:p w14:paraId="0DE13846" w14:textId="77777777" w:rsidR="00D624DA" w:rsidRPr="00DD77DB" w:rsidRDefault="00D624DA" w:rsidP="00D624DA">
      <w:pPr>
        <w:pStyle w:val="ListParagraph"/>
        <w:numPr>
          <w:ilvl w:val="0"/>
          <w:numId w:val="1"/>
        </w:numPr>
        <w:spacing w:after="200"/>
        <w:ind w:left="357" w:hanging="357"/>
        <w:rPr>
          <w:color w:val="000000" w:themeColor="text1"/>
        </w:rPr>
      </w:pPr>
      <w:r w:rsidRPr="00DD77DB">
        <w:rPr>
          <w:color w:val="000000" w:themeColor="text1"/>
        </w:rPr>
        <w:t xml:space="preserve">If a Student withdraws from a Program after four weeks (or such other time as the parties may agree) from the Program's commencement date, the School Council will not be eligible for any refund. </w:t>
      </w:r>
    </w:p>
    <w:p w14:paraId="1438A11C" w14:textId="77777777" w:rsidR="00D624DA" w:rsidRPr="00DD77DB" w:rsidRDefault="00D624DA" w:rsidP="00D624DA">
      <w:pPr>
        <w:pStyle w:val="ListParagraph"/>
        <w:numPr>
          <w:ilvl w:val="0"/>
          <w:numId w:val="1"/>
        </w:numPr>
        <w:spacing w:after="200"/>
        <w:ind w:left="357" w:hanging="357"/>
        <w:rPr>
          <w:color w:val="000000" w:themeColor="text1"/>
        </w:rPr>
      </w:pPr>
      <w:r w:rsidRPr="00DD77DB">
        <w:rPr>
          <w:color w:val="000000" w:themeColor="text1"/>
        </w:rPr>
        <w:t>If a Program is no longer viable to be continued due to the number of Students leaving, the Parties must meet to determine a new course of action, provided that any action must facilitate the Program’s completion without any disadvantage to remaining Students.</w:t>
      </w:r>
    </w:p>
    <w:p w14:paraId="5B89742E" w14:textId="77777777" w:rsidR="00D624DA" w:rsidRPr="00DD77DB" w:rsidRDefault="00D624DA" w:rsidP="00D624DA">
      <w:pPr>
        <w:pStyle w:val="ContractHeading"/>
        <w:rPr>
          <w:color w:val="000000" w:themeColor="text1"/>
        </w:rPr>
      </w:pPr>
      <w:r w:rsidRPr="00DD77DB">
        <w:rPr>
          <w:color w:val="000000" w:themeColor="text1"/>
        </w:rPr>
        <w:t>Refund for failure to perform</w:t>
      </w:r>
    </w:p>
    <w:p w14:paraId="433AEDB7" w14:textId="77777777" w:rsidR="00D624DA" w:rsidRPr="00DD77DB" w:rsidRDefault="00D624DA" w:rsidP="00D624DA">
      <w:pPr>
        <w:pStyle w:val="ListParagraph"/>
        <w:keepNext/>
        <w:numPr>
          <w:ilvl w:val="0"/>
          <w:numId w:val="1"/>
        </w:numPr>
        <w:spacing w:after="200"/>
        <w:rPr>
          <w:b/>
          <w:color w:val="000000" w:themeColor="text1"/>
        </w:rPr>
      </w:pPr>
      <w:bookmarkStart w:id="20" w:name="_Ref395275715"/>
      <w:r w:rsidRPr="00DD77DB">
        <w:rPr>
          <w:color w:val="000000" w:themeColor="text1"/>
        </w:rPr>
        <w:t xml:space="preserve">Without limiting any other clause of this Contract, or any other remedy the School Council may have, if the RTO fails to perform any of the Services in accordance with this Contract, the School Council will not be required to pay for </w:t>
      </w:r>
      <w:r w:rsidRPr="00DD77DB">
        <w:rPr>
          <w:color w:val="000000" w:themeColor="text1"/>
        </w:rPr>
        <w:t xml:space="preserve">those Services and may, by notice in writing, require the RTO to refund all Fees previously paid in respect of those Services  (together with interest calculated daily at the rate prescribed under </w:t>
      </w:r>
      <w:r w:rsidRPr="00DD77DB">
        <w:rPr>
          <w:i/>
          <w:color w:val="000000" w:themeColor="text1"/>
        </w:rPr>
        <w:t xml:space="preserve">Penalty Interest Rates Act 1983 </w:t>
      </w:r>
      <w:r w:rsidRPr="00DD77DB">
        <w:rPr>
          <w:color w:val="000000" w:themeColor="text1"/>
        </w:rPr>
        <w:t>(Vic) until the amount is refunded by the RTO)</w:t>
      </w:r>
      <w:bookmarkEnd w:id="20"/>
    </w:p>
    <w:p w14:paraId="46BE59A0" w14:textId="77777777" w:rsidR="00D624DA" w:rsidRPr="00DD77DB" w:rsidRDefault="00D624DA" w:rsidP="00D624DA">
      <w:pPr>
        <w:pStyle w:val="ContractHeading"/>
        <w:rPr>
          <w:color w:val="000000" w:themeColor="text1"/>
        </w:rPr>
      </w:pPr>
      <w:r w:rsidRPr="00DD77DB">
        <w:rPr>
          <w:color w:val="000000" w:themeColor="text1"/>
        </w:rPr>
        <w:t>Termination</w:t>
      </w:r>
    </w:p>
    <w:p w14:paraId="0F81284B" w14:textId="77777777" w:rsidR="00D624DA" w:rsidRPr="00DD77DB" w:rsidRDefault="00D624DA" w:rsidP="00D624DA">
      <w:pPr>
        <w:pStyle w:val="ListParagraph"/>
        <w:numPr>
          <w:ilvl w:val="0"/>
          <w:numId w:val="1"/>
        </w:numPr>
        <w:spacing w:after="200"/>
        <w:rPr>
          <w:color w:val="000000" w:themeColor="text1"/>
        </w:rPr>
      </w:pPr>
      <w:bookmarkStart w:id="21" w:name="_Ref391915821"/>
      <w:r w:rsidRPr="00DD77DB">
        <w:rPr>
          <w:color w:val="000000" w:themeColor="text1"/>
        </w:rPr>
        <w:t>The School Council may terminate this contract:</w:t>
      </w:r>
    </w:p>
    <w:p w14:paraId="68F37E90" w14:textId="77777777" w:rsidR="00D624DA" w:rsidRPr="00DD77DB" w:rsidRDefault="00D624DA" w:rsidP="00D624DA">
      <w:pPr>
        <w:pStyle w:val="ListParagraph"/>
        <w:numPr>
          <w:ilvl w:val="1"/>
          <w:numId w:val="1"/>
        </w:numPr>
        <w:spacing w:after="200"/>
        <w:rPr>
          <w:color w:val="000000" w:themeColor="text1"/>
        </w:rPr>
      </w:pPr>
      <w:r w:rsidRPr="00DD77DB">
        <w:rPr>
          <w:color w:val="000000" w:themeColor="text1"/>
        </w:rPr>
        <w:t>upon giving written notice to the RTO if the RTO is in breach of this contract and (where the breach is capable of rectification) has not rectified that breach within 14 days of the School Council giving written notice to the RTO requiring rectification of that breach</w:t>
      </w:r>
      <w:bookmarkEnd w:id="21"/>
      <w:r w:rsidRPr="00DD77DB">
        <w:rPr>
          <w:color w:val="000000" w:themeColor="text1"/>
        </w:rPr>
        <w:t>; or</w:t>
      </w:r>
    </w:p>
    <w:p w14:paraId="604B58CA" w14:textId="77777777" w:rsidR="00D624DA" w:rsidRPr="00DD77DB" w:rsidRDefault="00D624DA" w:rsidP="00D624DA">
      <w:pPr>
        <w:pStyle w:val="ListParagraph"/>
        <w:numPr>
          <w:ilvl w:val="1"/>
          <w:numId w:val="1"/>
        </w:numPr>
        <w:spacing w:after="200"/>
        <w:rPr>
          <w:color w:val="000000" w:themeColor="text1"/>
        </w:rPr>
      </w:pPr>
      <w:r w:rsidRPr="00DD77DB">
        <w:rPr>
          <w:color w:val="000000" w:themeColor="text1"/>
        </w:rPr>
        <w:t>without cause by giving the RTO 90 days' notice in writing.</w:t>
      </w:r>
    </w:p>
    <w:p w14:paraId="459A2E99" w14:textId="77777777" w:rsidR="00D624DA" w:rsidRPr="00DD77DB" w:rsidRDefault="00D624DA" w:rsidP="00D624DA">
      <w:pPr>
        <w:pStyle w:val="ListParagraph"/>
        <w:numPr>
          <w:ilvl w:val="0"/>
          <w:numId w:val="1"/>
        </w:numPr>
        <w:spacing w:after="200"/>
        <w:rPr>
          <w:color w:val="000000" w:themeColor="text1"/>
        </w:rPr>
      </w:pPr>
      <w:bookmarkStart w:id="22" w:name="_Ref391915823"/>
      <w:r w:rsidRPr="00DD77DB">
        <w:rPr>
          <w:color w:val="000000" w:themeColor="text1"/>
        </w:rPr>
        <w:t>The RTO may terminate this contract upon giving written notice to the School Council if the School Council is in breach of this contract and (where the breach is capable of rectification) has not rectified that breach within 14 days of the RTO giving written notice to the School Council requiring rectification of that breach and provision is made allowing all Students to complete the Program in which they are then enrolled or alternative VET programs of acceptable to the Students; or</w:t>
      </w:r>
      <w:bookmarkEnd w:id="22"/>
    </w:p>
    <w:p w14:paraId="46FA8F07" w14:textId="77777777" w:rsidR="00D624DA" w:rsidRPr="00DD77DB" w:rsidRDefault="00D624DA" w:rsidP="00D624DA">
      <w:pPr>
        <w:pStyle w:val="ListParagraph"/>
        <w:numPr>
          <w:ilvl w:val="0"/>
          <w:numId w:val="1"/>
        </w:numPr>
        <w:spacing w:after="200"/>
        <w:rPr>
          <w:color w:val="000000" w:themeColor="text1"/>
        </w:rPr>
      </w:pPr>
      <w:bookmarkStart w:id="23" w:name="_Ref395283704"/>
      <w:r w:rsidRPr="00DD77DB">
        <w:rPr>
          <w:color w:val="000000" w:themeColor="text1"/>
        </w:rPr>
        <w:t>Any termination of this contract is without prejudice to any accrued rights of the parties as at the date of termination.</w:t>
      </w:r>
      <w:bookmarkEnd w:id="23"/>
      <w:r w:rsidRPr="00DD77DB">
        <w:rPr>
          <w:color w:val="000000" w:themeColor="text1"/>
        </w:rPr>
        <w:t xml:space="preserve"> </w:t>
      </w:r>
    </w:p>
    <w:p w14:paraId="154DEB84" w14:textId="77777777" w:rsidR="00D624DA" w:rsidRPr="00DD77DB" w:rsidRDefault="00D624DA" w:rsidP="00D624DA">
      <w:pPr>
        <w:pStyle w:val="ContractHeading"/>
        <w:rPr>
          <w:color w:val="000000" w:themeColor="text1"/>
        </w:rPr>
      </w:pPr>
      <w:r w:rsidRPr="00DD77DB">
        <w:rPr>
          <w:color w:val="000000" w:themeColor="text1"/>
        </w:rPr>
        <w:t>Notices</w:t>
      </w:r>
    </w:p>
    <w:p w14:paraId="6950F6F9" w14:textId="77777777" w:rsidR="00D624DA" w:rsidRPr="00DD77DB" w:rsidRDefault="00D624DA" w:rsidP="00D624DA">
      <w:pPr>
        <w:pStyle w:val="ListParagraph"/>
        <w:numPr>
          <w:ilvl w:val="0"/>
          <w:numId w:val="1"/>
        </w:numPr>
        <w:spacing w:after="200"/>
        <w:rPr>
          <w:color w:val="000000" w:themeColor="text1"/>
        </w:rPr>
      </w:pPr>
      <w:r w:rsidRPr="00DD77DB">
        <w:rPr>
          <w:color w:val="000000" w:themeColor="text1"/>
        </w:rPr>
        <w:t>Any notices to be issued under this contract must be in writing and be sent to the party’s representative as set out in the Contract Details.</w:t>
      </w:r>
    </w:p>
    <w:p w14:paraId="621FAE5C" w14:textId="77777777" w:rsidR="00D624DA" w:rsidRPr="00DD77DB" w:rsidRDefault="00D624DA" w:rsidP="00D624DA">
      <w:pPr>
        <w:pStyle w:val="ContractHeading"/>
        <w:rPr>
          <w:color w:val="000000" w:themeColor="text1"/>
        </w:rPr>
      </w:pPr>
      <w:r w:rsidRPr="00DD77DB">
        <w:rPr>
          <w:color w:val="000000" w:themeColor="text1"/>
        </w:rPr>
        <w:t>Disputes</w:t>
      </w:r>
    </w:p>
    <w:p w14:paraId="7470DB95" w14:textId="77777777" w:rsidR="00D624DA" w:rsidRPr="00DD77DB" w:rsidRDefault="00D624DA" w:rsidP="00D624DA">
      <w:pPr>
        <w:pStyle w:val="ListParagraph"/>
        <w:numPr>
          <w:ilvl w:val="0"/>
          <w:numId w:val="1"/>
        </w:numPr>
        <w:spacing w:after="200"/>
        <w:rPr>
          <w:color w:val="000000" w:themeColor="text1"/>
        </w:rPr>
      </w:pPr>
      <w:bookmarkStart w:id="24" w:name="_Ref392761077"/>
      <w:r w:rsidRPr="00DD77DB">
        <w:rPr>
          <w:color w:val="000000" w:themeColor="text1"/>
        </w:rPr>
        <w:t>If any dispute arises under or in connection with this Contract (Dispute) which is not able to be resolved by the School Council and the RTO within 14 days, the nominated senior executive officer (or equivalent) of each of the School Council (on the one hand) and the RTO (on the other hand) will promptly meet and discuss in good faith with a view to resolving such Dispute.</w:t>
      </w:r>
      <w:bookmarkEnd w:id="24"/>
    </w:p>
    <w:p w14:paraId="28A4CD01" w14:textId="77777777" w:rsidR="00D624DA" w:rsidRPr="00DD77DB" w:rsidRDefault="00D624DA" w:rsidP="00D624DA">
      <w:pPr>
        <w:pStyle w:val="ListParagraph"/>
        <w:numPr>
          <w:ilvl w:val="0"/>
          <w:numId w:val="1"/>
        </w:numPr>
        <w:spacing w:after="200"/>
        <w:rPr>
          <w:color w:val="000000" w:themeColor="text1"/>
        </w:rPr>
      </w:pPr>
      <w:bookmarkStart w:id="25" w:name="_Ref392761093"/>
      <w:r w:rsidRPr="00DD77DB">
        <w:rPr>
          <w:color w:val="000000" w:themeColor="text1"/>
        </w:rPr>
        <w:t>If any Dispute is unable to be resolved within 14 days of being referred to the nominated senior executive officers in accordance with clause</w:t>
      </w:r>
      <w:r>
        <w:rPr>
          <w:color w:val="000000" w:themeColor="text1"/>
        </w:rPr>
        <w:t xml:space="preserve"> 77</w:t>
      </w:r>
      <w:r w:rsidRPr="00DD77DB">
        <w:rPr>
          <w:color w:val="000000" w:themeColor="text1"/>
        </w:rPr>
        <w:t>, the parties agree to endeavour in good faith to settle the Dispute by mediation administered by the Australian Commercial Disputes Centre (ACDC) in accordance with ACDC's guidelines, before resorting to arbitration or litigation.</w:t>
      </w:r>
      <w:bookmarkEnd w:id="25"/>
    </w:p>
    <w:p w14:paraId="55596C2A" w14:textId="77777777" w:rsidR="00D624DA" w:rsidRPr="00DD77DB" w:rsidRDefault="00D624DA" w:rsidP="00D624DA">
      <w:pPr>
        <w:pStyle w:val="ListParagraph"/>
        <w:numPr>
          <w:ilvl w:val="0"/>
          <w:numId w:val="1"/>
        </w:numPr>
        <w:spacing w:after="200"/>
        <w:rPr>
          <w:color w:val="000000" w:themeColor="text1"/>
        </w:rPr>
      </w:pPr>
      <w:bookmarkStart w:id="26" w:name="_Ref392761132"/>
      <w:r w:rsidRPr="00DD77DB">
        <w:rPr>
          <w:color w:val="000000" w:themeColor="text1"/>
        </w:rPr>
        <w:t>If the parties fail to settle any Dispute in accordance with clause</w:t>
      </w:r>
      <w:r>
        <w:rPr>
          <w:color w:val="000000" w:themeColor="text1"/>
        </w:rPr>
        <w:t xml:space="preserve"> 78</w:t>
      </w:r>
      <w:r w:rsidRPr="00DD77DB">
        <w:rPr>
          <w:color w:val="000000" w:themeColor="text1"/>
        </w:rPr>
        <w:t xml:space="preserve">, the parties may agree to submit the Dispute for resolution to final and binding arbitration under the Rules of Arbitration of the Institute of Arbitrators and Mediators </w:t>
      </w:r>
      <w:r w:rsidRPr="00DD77DB">
        <w:rPr>
          <w:color w:val="000000" w:themeColor="text1"/>
        </w:rPr>
        <w:lastRenderedPageBreak/>
        <w:t>Australia by one or more arbitrators appointed in accordance with those rules.</w:t>
      </w:r>
      <w:bookmarkEnd w:id="26"/>
    </w:p>
    <w:p w14:paraId="62976810" w14:textId="77777777" w:rsidR="00D624DA" w:rsidRPr="00DD77DB" w:rsidRDefault="00D624DA" w:rsidP="00D624DA">
      <w:pPr>
        <w:pStyle w:val="ListParagraph"/>
        <w:numPr>
          <w:ilvl w:val="0"/>
          <w:numId w:val="1"/>
        </w:numPr>
        <w:spacing w:after="200"/>
        <w:rPr>
          <w:color w:val="000000" w:themeColor="text1"/>
        </w:rPr>
      </w:pPr>
      <w:bookmarkStart w:id="27" w:name="_Ref395283710"/>
      <w:r w:rsidRPr="00DD77DB">
        <w:rPr>
          <w:color w:val="000000" w:themeColor="text1"/>
        </w:rPr>
        <w:t>The parties to a Dispute will continue to perform their respective obligations under this Contract, pending the resolution of a Dispute under clauses</w:t>
      </w:r>
      <w:r>
        <w:rPr>
          <w:color w:val="000000" w:themeColor="text1"/>
        </w:rPr>
        <w:t xml:space="preserve"> 77</w:t>
      </w:r>
      <w:r w:rsidRPr="00DD77DB">
        <w:rPr>
          <w:color w:val="000000" w:themeColor="text1"/>
        </w:rPr>
        <w:t xml:space="preserve">, </w:t>
      </w:r>
      <w:r>
        <w:rPr>
          <w:color w:val="000000" w:themeColor="text1"/>
        </w:rPr>
        <w:t>78</w:t>
      </w:r>
      <w:r w:rsidRPr="00DD77DB">
        <w:rPr>
          <w:color w:val="000000" w:themeColor="text1"/>
        </w:rPr>
        <w:t>, and</w:t>
      </w:r>
      <w:r>
        <w:rPr>
          <w:color w:val="000000" w:themeColor="text1"/>
        </w:rPr>
        <w:t>79</w:t>
      </w:r>
      <w:r w:rsidRPr="00DD77DB">
        <w:rPr>
          <w:color w:val="000000" w:themeColor="text1"/>
        </w:rPr>
        <w:t>.</w:t>
      </w:r>
      <w:bookmarkEnd w:id="27"/>
    </w:p>
    <w:p w14:paraId="658021B9" w14:textId="77777777" w:rsidR="00D624DA" w:rsidRPr="00DD77DB" w:rsidRDefault="00D624DA" w:rsidP="00D624DA">
      <w:pPr>
        <w:pStyle w:val="ContractHeading"/>
        <w:rPr>
          <w:color w:val="000000" w:themeColor="text1"/>
        </w:rPr>
      </w:pPr>
      <w:r w:rsidRPr="00DD77DB">
        <w:rPr>
          <w:color w:val="000000" w:themeColor="text1"/>
        </w:rPr>
        <w:t>Student complaints and appeals</w:t>
      </w:r>
    </w:p>
    <w:p w14:paraId="7F9AB655" w14:textId="77777777" w:rsidR="00D624DA" w:rsidRPr="00DD77DB" w:rsidRDefault="00D624DA" w:rsidP="00D624DA">
      <w:pPr>
        <w:pStyle w:val="ListParagraph"/>
        <w:numPr>
          <w:ilvl w:val="0"/>
          <w:numId w:val="1"/>
        </w:numPr>
        <w:spacing w:after="200"/>
        <w:rPr>
          <w:color w:val="000000" w:themeColor="text1"/>
        </w:rPr>
      </w:pPr>
      <w:bookmarkStart w:id="28" w:name="_Ref394658050"/>
      <w:r w:rsidRPr="00DD77DB">
        <w:rPr>
          <w:color w:val="000000" w:themeColor="text1"/>
        </w:rPr>
        <w:t xml:space="preserve">The parties agree that Students may make complaints and appeals through the RTO, using processes which the RTO is required have in accordance with the </w:t>
      </w:r>
      <w:r w:rsidRPr="00DD77DB">
        <w:rPr>
          <w:i/>
          <w:color w:val="000000" w:themeColor="text1"/>
        </w:rPr>
        <w:t>Education and Training Reform Act 2006</w:t>
      </w:r>
      <w:r w:rsidRPr="00DD77DB">
        <w:rPr>
          <w:color w:val="000000" w:themeColor="text1"/>
        </w:rPr>
        <w:t xml:space="preserve"> (Vic) and the </w:t>
      </w:r>
      <w:r w:rsidRPr="00DD77DB">
        <w:rPr>
          <w:i/>
          <w:color w:val="000000" w:themeColor="text1"/>
        </w:rPr>
        <w:t xml:space="preserve">Standards for Registered Training Organisations (RTOs) 2015 </w:t>
      </w:r>
      <w:r w:rsidRPr="00DD77DB">
        <w:rPr>
          <w:color w:val="000000" w:themeColor="text1"/>
        </w:rPr>
        <w:t xml:space="preserve">or the </w:t>
      </w:r>
      <w:r w:rsidRPr="00DD77DB">
        <w:rPr>
          <w:i/>
          <w:color w:val="000000" w:themeColor="text1"/>
        </w:rPr>
        <w:t>Australian Quality Training Framework Essential Conditions and Standards for Continuing Registration</w:t>
      </w:r>
      <w:r w:rsidRPr="00DD77DB">
        <w:rPr>
          <w:color w:val="000000" w:themeColor="text1"/>
        </w:rPr>
        <w:t xml:space="preserve"> (as applicable).</w:t>
      </w:r>
    </w:p>
    <w:bookmarkEnd w:id="28"/>
    <w:p w14:paraId="6D51CBF1" w14:textId="77777777" w:rsidR="00D624DA" w:rsidRPr="00DD77DB" w:rsidRDefault="00D624DA" w:rsidP="00D624DA">
      <w:pPr>
        <w:pStyle w:val="ContractHeading"/>
        <w:rPr>
          <w:color w:val="000000" w:themeColor="text1"/>
        </w:rPr>
      </w:pPr>
      <w:r w:rsidRPr="00DD77DB">
        <w:rPr>
          <w:color w:val="000000" w:themeColor="text1"/>
        </w:rPr>
        <w:t>Representatives</w:t>
      </w:r>
    </w:p>
    <w:p w14:paraId="7609E07F" w14:textId="77777777" w:rsidR="00D624DA" w:rsidRPr="00DD77DB" w:rsidRDefault="00D624DA" w:rsidP="00D624DA">
      <w:pPr>
        <w:pStyle w:val="ListParagraph"/>
        <w:numPr>
          <w:ilvl w:val="0"/>
          <w:numId w:val="1"/>
        </w:numPr>
        <w:spacing w:after="200"/>
        <w:rPr>
          <w:color w:val="000000" w:themeColor="text1"/>
        </w:rPr>
      </w:pPr>
      <w:r w:rsidRPr="00DD77DB">
        <w:rPr>
          <w:color w:val="000000" w:themeColor="text1"/>
        </w:rPr>
        <w:t>Each party’s representative as named in the Contract Details may exercise all of the powers and functions of his or her party under this Contract other than the power to amend this Contract.  Each party may amend their representative by written notice to the other party.</w:t>
      </w:r>
    </w:p>
    <w:p w14:paraId="73F66364" w14:textId="77777777" w:rsidR="00D624DA" w:rsidRPr="00DD77DB" w:rsidRDefault="00D624DA" w:rsidP="00D624DA">
      <w:pPr>
        <w:pStyle w:val="ContractHeading"/>
        <w:rPr>
          <w:color w:val="000000" w:themeColor="text1"/>
        </w:rPr>
      </w:pPr>
      <w:r w:rsidRPr="00DD77DB">
        <w:rPr>
          <w:color w:val="000000" w:themeColor="text1"/>
        </w:rPr>
        <w:t xml:space="preserve">GST </w:t>
      </w:r>
    </w:p>
    <w:p w14:paraId="4E4FEBE3" w14:textId="77777777" w:rsidR="00D624DA" w:rsidRPr="00DD77DB" w:rsidRDefault="00D624DA" w:rsidP="00D624DA">
      <w:pPr>
        <w:pStyle w:val="ListParagraph"/>
        <w:numPr>
          <w:ilvl w:val="0"/>
          <w:numId w:val="1"/>
        </w:numPr>
        <w:spacing w:after="200"/>
        <w:rPr>
          <w:color w:val="000000" w:themeColor="text1"/>
        </w:rPr>
      </w:pPr>
      <w:r w:rsidRPr="00DD77DB">
        <w:rPr>
          <w:color w:val="000000" w:themeColor="text1"/>
        </w:rPr>
        <w:t>Terms used in this clause have the same meanings given to them in the GST Act.</w:t>
      </w:r>
    </w:p>
    <w:p w14:paraId="6B194758" w14:textId="77777777" w:rsidR="00D624DA" w:rsidRPr="00DD77DB" w:rsidRDefault="00D624DA" w:rsidP="00D624DA">
      <w:pPr>
        <w:pStyle w:val="ListParagraph"/>
        <w:numPr>
          <w:ilvl w:val="0"/>
          <w:numId w:val="1"/>
        </w:numPr>
        <w:spacing w:after="200"/>
        <w:rPr>
          <w:color w:val="000000" w:themeColor="text1"/>
        </w:rPr>
      </w:pPr>
      <w:r w:rsidRPr="00DD77DB">
        <w:rPr>
          <w:color w:val="000000" w:themeColor="text1"/>
        </w:rPr>
        <w:t>Unless otherwise expressly stated, all prices or other sums payable or consideration to be provided under or in accordance with this Contract are exclusive of GST.</w:t>
      </w:r>
    </w:p>
    <w:p w14:paraId="43D2D9AE" w14:textId="77777777" w:rsidR="00D624DA" w:rsidRPr="00DD77DB" w:rsidRDefault="00D624DA" w:rsidP="00D624DA">
      <w:pPr>
        <w:pStyle w:val="ListParagraph"/>
        <w:numPr>
          <w:ilvl w:val="0"/>
          <w:numId w:val="1"/>
        </w:numPr>
        <w:spacing w:after="200"/>
        <w:rPr>
          <w:color w:val="000000" w:themeColor="text1"/>
        </w:rPr>
      </w:pPr>
      <w:r w:rsidRPr="00DD77DB">
        <w:rPr>
          <w:color w:val="000000" w:themeColor="text1"/>
        </w:rPr>
        <w:t>If GST is imposed on any supply made under or in accordance with these Conditions, the recipient of the taxable supply must pay to the supplier an additional amount equal to the GST payable on or for the taxable supply subject to the recipient receiving a valid tax invoice in respect of the supply at or before the time of payment.  Payment of the additional amount will be made at the same time as payment for the taxable supply is required to be made.</w:t>
      </w:r>
    </w:p>
    <w:p w14:paraId="0AF5B278" w14:textId="77777777" w:rsidR="00D624DA" w:rsidRPr="00DD77DB" w:rsidRDefault="00D624DA" w:rsidP="00D624DA">
      <w:pPr>
        <w:pStyle w:val="ContractHeading"/>
        <w:rPr>
          <w:color w:val="000000" w:themeColor="text1"/>
        </w:rPr>
      </w:pPr>
      <w:r w:rsidRPr="00DD77DB">
        <w:rPr>
          <w:color w:val="000000" w:themeColor="text1"/>
        </w:rPr>
        <w:t>General</w:t>
      </w:r>
    </w:p>
    <w:p w14:paraId="0ECC594C" w14:textId="77777777" w:rsidR="00D624DA" w:rsidRPr="00617723" w:rsidRDefault="00D624DA" w:rsidP="00D624DA">
      <w:pPr>
        <w:pStyle w:val="ListParagraph"/>
        <w:numPr>
          <w:ilvl w:val="0"/>
          <w:numId w:val="1"/>
        </w:numPr>
        <w:spacing w:after="200"/>
        <w:rPr>
          <w:color w:val="000000" w:themeColor="text1"/>
        </w:rPr>
      </w:pPr>
      <w:r w:rsidRPr="00DD77DB">
        <w:rPr>
          <w:color w:val="000000" w:themeColor="text1"/>
        </w:rPr>
        <w:t xml:space="preserve">This Contract will be governed by the Laws of </w:t>
      </w:r>
      <w:r w:rsidRPr="00617723">
        <w:rPr>
          <w:color w:val="000000" w:themeColor="text1"/>
        </w:rPr>
        <w:t>Victoria.</w:t>
      </w:r>
    </w:p>
    <w:p w14:paraId="508A78D2" w14:textId="77777777" w:rsidR="00D624DA" w:rsidRPr="00617723" w:rsidRDefault="00D624DA" w:rsidP="00D624DA">
      <w:pPr>
        <w:pStyle w:val="ListParagraph"/>
        <w:numPr>
          <w:ilvl w:val="0"/>
          <w:numId w:val="1"/>
        </w:numPr>
        <w:spacing w:after="200"/>
        <w:rPr>
          <w:color w:val="000000" w:themeColor="text1"/>
        </w:rPr>
      </w:pPr>
      <w:r w:rsidRPr="00DD77DB">
        <w:rPr>
          <w:color w:val="000000" w:themeColor="text1"/>
        </w:rPr>
        <w:t xml:space="preserve">The parties acknowledge and agree that nothing in this Contract constitutes any relationship of </w:t>
      </w:r>
      <w:r w:rsidRPr="00617723">
        <w:rPr>
          <w:color w:val="000000" w:themeColor="text1"/>
        </w:rPr>
        <w:t xml:space="preserve">employer and employee, principal and agent, partnership or joint venture between the parties. </w:t>
      </w:r>
    </w:p>
    <w:p w14:paraId="6B4A03AD" w14:textId="77777777" w:rsidR="00D624DA" w:rsidRPr="00DF17A9" w:rsidRDefault="00D624DA" w:rsidP="00D624DA">
      <w:pPr>
        <w:pStyle w:val="ListParagraph"/>
        <w:numPr>
          <w:ilvl w:val="0"/>
          <w:numId w:val="1"/>
        </w:numPr>
        <w:spacing w:after="200"/>
        <w:rPr>
          <w:color w:val="000000" w:themeColor="text1"/>
        </w:rPr>
      </w:pPr>
      <w:r w:rsidRPr="00617723">
        <w:rPr>
          <w:color w:val="000000" w:themeColor="text1"/>
        </w:rPr>
        <w:t xml:space="preserve">This Contract contains the entire understanding between the parties as to the subject matter of this </w:t>
      </w:r>
      <w:r w:rsidRPr="00DF17A9">
        <w:rPr>
          <w:color w:val="000000" w:themeColor="text1"/>
        </w:rPr>
        <w:t>Contract.</w:t>
      </w:r>
    </w:p>
    <w:p w14:paraId="117BF990" w14:textId="6619C045" w:rsidR="00D624DA" w:rsidRPr="00617723" w:rsidRDefault="00D624DA" w:rsidP="00D624DA">
      <w:pPr>
        <w:pStyle w:val="ListParagraph"/>
        <w:numPr>
          <w:ilvl w:val="0"/>
          <w:numId w:val="1"/>
        </w:numPr>
        <w:spacing w:after="200"/>
        <w:rPr>
          <w:color w:val="000000" w:themeColor="text1"/>
        </w:rPr>
      </w:pPr>
      <w:r w:rsidRPr="00DF17A9">
        <w:rPr>
          <w:color w:val="000000" w:themeColor="text1"/>
        </w:rPr>
        <w:t xml:space="preserve">Clauses </w:t>
      </w:r>
      <w:r w:rsidRPr="00DF17A9">
        <w:rPr>
          <w:color w:val="000000" w:themeColor="text1"/>
        </w:rPr>
        <w:fldChar w:fldCharType="begin"/>
      </w:r>
      <w:r w:rsidRPr="00DF17A9">
        <w:rPr>
          <w:color w:val="000000" w:themeColor="text1"/>
        </w:rPr>
        <w:instrText xml:space="preserve"> REF _Ref396147073 \w \h  \* MERGEFORMAT </w:instrText>
      </w:r>
      <w:r w:rsidRPr="00DF17A9">
        <w:rPr>
          <w:color w:val="000000" w:themeColor="text1"/>
        </w:rPr>
      </w:r>
      <w:r w:rsidRPr="00DF17A9">
        <w:rPr>
          <w:color w:val="000000" w:themeColor="text1"/>
        </w:rPr>
        <w:fldChar w:fldCharType="separate"/>
      </w:r>
      <w:r w:rsidR="0047537D">
        <w:rPr>
          <w:color w:val="000000" w:themeColor="text1"/>
        </w:rPr>
        <w:t>12</w:t>
      </w:r>
      <w:r w:rsidRPr="00DF17A9">
        <w:rPr>
          <w:color w:val="000000" w:themeColor="text1"/>
        </w:rPr>
        <w:fldChar w:fldCharType="end"/>
      </w:r>
      <w:r w:rsidRPr="00DF17A9">
        <w:rPr>
          <w:color w:val="000000" w:themeColor="text1"/>
        </w:rPr>
        <w:t xml:space="preserve">, </w:t>
      </w:r>
      <w:r w:rsidRPr="00DF17A9">
        <w:rPr>
          <w:color w:val="000000" w:themeColor="text1"/>
        </w:rPr>
        <w:fldChar w:fldCharType="begin"/>
      </w:r>
      <w:r w:rsidRPr="00DF17A9">
        <w:rPr>
          <w:color w:val="000000" w:themeColor="text1"/>
        </w:rPr>
        <w:instrText xml:space="preserve"> REF _Ref396147076 \w \h  \* MERGEFORMAT </w:instrText>
      </w:r>
      <w:r w:rsidRPr="00DF17A9">
        <w:rPr>
          <w:color w:val="000000" w:themeColor="text1"/>
        </w:rPr>
      </w:r>
      <w:r w:rsidRPr="00DF17A9">
        <w:rPr>
          <w:color w:val="000000" w:themeColor="text1"/>
        </w:rPr>
        <w:fldChar w:fldCharType="separate"/>
      </w:r>
      <w:r w:rsidR="0047537D">
        <w:rPr>
          <w:color w:val="000000" w:themeColor="text1"/>
        </w:rPr>
        <w:t>13</w:t>
      </w:r>
      <w:r w:rsidRPr="00DF17A9">
        <w:rPr>
          <w:color w:val="000000" w:themeColor="text1"/>
        </w:rPr>
        <w:fldChar w:fldCharType="end"/>
      </w:r>
      <w:r w:rsidRPr="00DF17A9">
        <w:rPr>
          <w:color w:val="000000" w:themeColor="text1"/>
        </w:rPr>
        <w:t xml:space="preserve">, </w:t>
      </w:r>
      <w:r w:rsidRPr="00DF17A9">
        <w:rPr>
          <w:color w:val="000000" w:themeColor="text1"/>
        </w:rPr>
        <w:fldChar w:fldCharType="begin"/>
      </w:r>
      <w:r w:rsidRPr="00DF17A9">
        <w:rPr>
          <w:color w:val="000000" w:themeColor="text1"/>
        </w:rPr>
        <w:instrText xml:space="preserve"> REF _Ref395283008 \r \h  \* MERGEFORMAT </w:instrText>
      </w:r>
      <w:r w:rsidRPr="00DF17A9">
        <w:rPr>
          <w:color w:val="000000" w:themeColor="text1"/>
        </w:rPr>
      </w:r>
      <w:r w:rsidRPr="00DF17A9">
        <w:rPr>
          <w:color w:val="000000" w:themeColor="text1"/>
        </w:rPr>
        <w:fldChar w:fldCharType="separate"/>
      </w:r>
      <w:r w:rsidR="0047537D">
        <w:rPr>
          <w:color w:val="000000" w:themeColor="text1"/>
        </w:rPr>
        <w:t>16</w:t>
      </w:r>
      <w:r w:rsidRPr="00DF17A9">
        <w:rPr>
          <w:color w:val="000000" w:themeColor="text1"/>
        </w:rPr>
        <w:fldChar w:fldCharType="end"/>
      </w:r>
      <w:r w:rsidRPr="00DF17A9">
        <w:rPr>
          <w:color w:val="000000" w:themeColor="text1"/>
        </w:rPr>
        <w:t xml:space="preserve">, </w:t>
      </w:r>
      <w:r>
        <w:rPr>
          <w:color w:val="000000" w:themeColor="text1"/>
        </w:rPr>
        <w:t xml:space="preserve">36 </w:t>
      </w:r>
      <w:r w:rsidRPr="00DF17A9">
        <w:rPr>
          <w:color w:val="000000" w:themeColor="text1"/>
        </w:rPr>
        <w:t>to</w:t>
      </w:r>
      <w:r>
        <w:rPr>
          <w:color w:val="000000" w:themeColor="text1"/>
        </w:rPr>
        <w:t xml:space="preserve"> 41</w:t>
      </w:r>
      <w:r w:rsidRPr="00DF17A9">
        <w:rPr>
          <w:color w:val="000000" w:themeColor="text1"/>
        </w:rPr>
        <w:t xml:space="preserve">, </w:t>
      </w:r>
      <w:r>
        <w:rPr>
          <w:color w:val="000000" w:themeColor="text1"/>
        </w:rPr>
        <w:t>53</w:t>
      </w:r>
      <w:r w:rsidRPr="00DF17A9">
        <w:rPr>
          <w:color w:val="000000" w:themeColor="text1"/>
        </w:rPr>
        <w:t xml:space="preserve">, </w:t>
      </w:r>
      <w:r>
        <w:rPr>
          <w:color w:val="000000" w:themeColor="text1"/>
        </w:rPr>
        <w:t>57</w:t>
      </w:r>
      <w:r w:rsidRPr="00DF17A9">
        <w:rPr>
          <w:color w:val="000000" w:themeColor="text1"/>
        </w:rPr>
        <w:t xml:space="preserve">, </w:t>
      </w:r>
      <w:r>
        <w:rPr>
          <w:color w:val="000000" w:themeColor="text1"/>
        </w:rPr>
        <w:t>58</w:t>
      </w:r>
      <w:r w:rsidRPr="00DF17A9">
        <w:rPr>
          <w:color w:val="000000" w:themeColor="text1"/>
        </w:rPr>
        <w:t xml:space="preserve">, </w:t>
      </w:r>
      <w:r>
        <w:rPr>
          <w:color w:val="000000" w:themeColor="text1"/>
        </w:rPr>
        <w:t>59</w:t>
      </w:r>
      <w:r w:rsidRPr="00DF17A9">
        <w:rPr>
          <w:color w:val="000000" w:themeColor="text1"/>
        </w:rPr>
        <w:t xml:space="preserve">, </w:t>
      </w:r>
      <w:r>
        <w:rPr>
          <w:color w:val="000000" w:themeColor="text1"/>
        </w:rPr>
        <w:t>62</w:t>
      </w:r>
      <w:r w:rsidRPr="00DF17A9">
        <w:rPr>
          <w:color w:val="000000" w:themeColor="text1"/>
        </w:rPr>
        <w:t xml:space="preserve">, </w:t>
      </w:r>
      <w:r>
        <w:rPr>
          <w:color w:val="000000" w:themeColor="text1"/>
        </w:rPr>
        <w:t>63</w:t>
      </w:r>
      <w:r w:rsidRPr="00DF17A9">
        <w:rPr>
          <w:color w:val="000000" w:themeColor="text1"/>
        </w:rPr>
        <w:t xml:space="preserve">, </w:t>
      </w:r>
      <w:r>
        <w:rPr>
          <w:color w:val="000000" w:themeColor="text1"/>
        </w:rPr>
        <w:t>72</w:t>
      </w:r>
      <w:r w:rsidRPr="00DF17A9">
        <w:rPr>
          <w:color w:val="000000" w:themeColor="text1"/>
        </w:rPr>
        <w:t xml:space="preserve">, </w:t>
      </w:r>
      <w:r>
        <w:rPr>
          <w:color w:val="000000" w:themeColor="text1"/>
        </w:rPr>
        <w:t>75</w:t>
      </w:r>
      <w:r w:rsidRPr="00DF17A9">
        <w:rPr>
          <w:color w:val="000000" w:themeColor="text1"/>
        </w:rPr>
        <w:t xml:space="preserve">, and </w:t>
      </w:r>
      <w:r>
        <w:rPr>
          <w:color w:val="000000" w:themeColor="text1"/>
        </w:rPr>
        <w:t>77</w:t>
      </w:r>
      <w:r w:rsidRPr="00DF17A9">
        <w:rPr>
          <w:color w:val="000000" w:themeColor="text1"/>
        </w:rPr>
        <w:t xml:space="preserve"> to </w:t>
      </w:r>
      <w:r>
        <w:rPr>
          <w:color w:val="000000" w:themeColor="text1"/>
        </w:rPr>
        <w:t>80</w:t>
      </w:r>
      <w:r w:rsidRPr="00DF17A9" w:rsidDel="008F44CF">
        <w:rPr>
          <w:color w:val="000000" w:themeColor="text1"/>
        </w:rPr>
        <w:t xml:space="preserve"> </w:t>
      </w:r>
      <w:r w:rsidRPr="00DF17A9">
        <w:rPr>
          <w:color w:val="000000" w:themeColor="text1"/>
        </w:rPr>
        <w:t xml:space="preserve"> survive the termination or expiry of this Contract and may be enforced</w:t>
      </w:r>
      <w:r w:rsidRPr="00617723">
        <w:rPr>
          <w:color w:val="000000" w:themeColor="text1"/>
        </w:rPr>
        <w:t xml:space="preserve"> at any time.</w:t>
      </w:r>
    </w:p>
    <w:p w14:paraId="5C21CA93" w14:textId="77777777" w:rsidR="00D624DA" w:rsidRPr="00DD77DB" w:rsidRDefault="00D624DA" w:rsidP="00D624DA">
      <w:pPr>
        <w:pStyle w:val="ContractHeading"/>
        <w:rPr>
          <w:color w:val="000000" w:themeColor="text1"/>
        </w:rPr>
      </w:pPr>
      <w:r w:rsidRPr="00DD77DB">
        <w:rPr>
          <w:color w:val="000000" w:themeColor="text1"/>
        </w:rPr>
        <w:t>Interpretation</w:t>
      </w:r>
    </w:p>
    <w:p w14:paraId="17654B43" w14:textId="77777777" w:rsidR="00D624DA" w:rsidRPr="00DD77DB" w:rsidRDefault="00D624DA" w:rsidP="00D624DA">
      <w:pPr>
        <w:pStyle w:val="ListParagraph"/>
        <w:numPr>
          <w:ilvl w:val="0"/>
          <w:numId w:val="1"/>
        </w:numPr>
        <w:spacing w:after="200"/>
        <w:rPr>
          <w:color w:val="000000" w:themeColor="text1"/>
        </w:rPr>
      </w:pPr>
      <w:r w:rsidRPr="00DD77DB">
        <w:rPr>
          <w:color w:val="000000" w:themeColor="text1"/>
        </w:rPr>
        <w:t xml:space="preserve">In these Conditions, unless the context otherwise requires: </w:t>
      </w:r>
    </w:p>
    <w:p w14:paraId="2405055C" w14:textId="77777777" w:rsidR="00D624DA" w:rsidRPr="00DD77DB" w:rsidRDefault="00D624DA" w:rsidP="00D624DA">
      <w:pPr>
        <w:pStyle w:val="ListParagraph"/>
        <w:numPr>
          <w:ilvl w:val="1"/>
          <w:numId w:val="1"/>
        </w:numPr>
        <w:spacing w:after="200"/>
        <w:rPr>
          <w:color w:val="000000" w:themeColor="text1"/>
        </w:rPr>
      </w:pPr>
      <w:r w:rsidRPr="00DD77DB">
        <w:rPr>
          <w:color w:val="000000" w:themeColor="text1"/>
        </w:rPr>
        <w:t xml:space="preserve">'includes' means includes without limitation; </w:t>
      </w:r>
    </w:p>
    <w:p w14:paraId="6FAB60DA" w14:textId="77777777" w:rsidR="00D624DA" w:rsidRPr="00DD77DB" w:rsidRDefault="00D624DA" w:rsidP="00D624DA">
      <w:pPr>
        <w:pStyle w:val="ListParagraph"/>
        <w:numPr>
          <w:ilvl w:val="1"/>
          <w:numId w:val="1"/>
        </w:numPr>
        <w:spacing w:after="200"/>
        <w:rPr>
          <w:color w:val="000000" w:themeColor="text1"/>
        </w:rPr>
      </w:pPr>
      <w:r w:rsidRPr="00DD77DB">
        <w:rPr>
          <w:color w:val="000000" w:themeColor="text1"/>
        </w:rPr>
        <w:t>a reference to any legislation includes subordinate legislation under it and includes that legislation and subordinate legislation as modified or replaced; and</w:t>
      </w:r>
    </w:p>
    <w:p w14:paraId="1CAF8182" w14:textId="77777777" w:rsidR="00D624DA" w:rsidRPr="00DD77DB" w:rsidRDefault="00D624DA" w:rsidP="00D624DA">
      <w:pPr>
        <w:pStyle w:val="ListParagraph"/>
        <w:numPr>
          <w:ilvl w:val="1"/>
          <w:numId w:val="1"/>
        </w:numPr>
        <w:spacing w:after="200"/>
        <w:rPr>
          <w:color w:val="000000" w:themeColor="text1"/>
        </w:rPr>
      </w:pPr>
      <w:r w:rsidRPr="00DD77DB">
        <w:rPr>
          <w:color w:val="000000" w:themeColor="text1"/>
        </w:rPr>
        <w:t>a reference to a policy of any governmental agency includes that policy as modified or replaced.</w:t>
      </w:r>
    </w:p>
    <w:p w14:paraId="14082AE0" w14:textId="77777777" w:rsidR="00D624DA" w:rsidRPr="00DD77DB" w:rsidRDefault="00D624DA" w:rsidP="00D624DA">
      <w:pPr>
        <w:pStyle w:val="ListParagraph"/>
        <w:numPr>
          <w:ilvl w:val="0"/>
          <w:numId w:val="1"/>
        </w:numPr>
        <w:spacing w:afterLines="40" w:after="96"/>
        <w:rPr>
          <w:color w:val="000000" w:themeColor="text1"/>
        </w:rPr>
      </w:pPr>
      <w:r w:rsidRPr="00DD77DB">
        <w:rPr>
          <w:color w:val="000000" w:themeColor="text1"/>
        </w:rPr>
        <w:t>In these Conditions:</w:t>
      </w:r>
    </w:p>
    <w:p w14:paraId="18619444" w14:textId="77777777" w:rsidR="00D624DA" w:rsidRPr="00DD77DB" w:rsidRDefault="00D624DA" w:rsidP="00D624DA">
      <w:pPr>
        <w:spacing w:after="240"/>
        <w:rPr>
          <w:b/>
          <w:color w:val="000000" w:themeColor="text1"/>
        </w:rPr>
      </w:pPr>
      <w:r w:rsidRPr="00DD77DB">
        <w:rPr>
          <w:b/>
          <w:color w:val="000000" w:themeColor="text1"/>
        </w:rPr>
        <w:t>Australian Quality Training Framework Essential Conditions and Standards for Continuing Registration</w:t>
      </w:r>
      <w:r w:rsidRPr="00DD77DB">
        <w:rPr>
          <w:color w:val="000000" w:themeColor="text1"/>
        </w:rPr>
        <w:t xml:space="preserve"> means the standards set out by the National Skills Standards Council.</w:t>
      </w:r>
    </w:p>
    <w:p w14:paraId="7281B3B7" w14:textId="77777777" w:rsidR="00D624DA" w:rsidRPr="00DD77DB" w:rsidRDefault="00D624DA" w:rsidP="00D624DA">
      <w:pPr>
        <w:spacing w:after="240"/>
        <w:rPr>
          <w:color w:val="000000" w:themeColor="text1"/>
        </w:rPr>
      </w:pPr>
      <w:r w:rsidRPr="00DD77DB">
        <w:rPr>
          <w:b/>
          <w:color w:val="000000" w:themeColor="text1"/>
        </w:rPr>
        <w:t>Contract</w:t>
      </w:r>
      <w:r w:rsidRPr="00DD77DB">
        <w:rPr>
          <w:color w:val="000000" w:themeColor="text1"/>
        </w:rPr>
        <w:t xml:space="preserve"> means this contract for the provision of the Services comprised of these Conditions, the Contract Details, and the Schedules.</w:t>
      </w:r>
    </w:p>
    <w:p w14:paraId="74D86A77" w14:textId="77777777" w:rsidR="00D624DA" w:rsidRPr="00DD77DB" w:rsidRDefault="00D624DA" w:rsidP="00D624DA">
      <w:pPr>
        <w:spacing w:after="240"/>
        <w:rPr>
          <w:color w:val="000000" w:themeColor="text1"/>
        </w:rPr>
      </w:pPr>
      <w:r w:rsidRPr="00DD77DB">
        <w:rPr>
          <w:b/>
          <w:color w:val="000000" w:themeColor="text1"/>
        </w:rPr>
        <w:t>Conditions</w:t>
      </w:r>
      <w:r w:rsidRPr="00DD77DB">
        <w:rPr>
          <w:color w:val="000000" w:themeColor="text1"/>
        </w:rPr>
        <w:t xml:space="preserve"> means these conditions for the provision of services.</w:t>
      </w:r>
    </w:p>
    <w:p w14:paraId="2D794228" w14:textId="77777777" w:rsidR="00D624DA" w:rsidRPr="00DD77DB" w:rsidRDefault="00D624DA" w:rsidP="00D624DA">
      <w:pPr>
        <w:spacing w:after="240"/>
        <w:rPr>
          <w:color w:val="000000" w:themeColor="text1"/>
        </w:rPr>
      </w:pPr>
      <w:r w:rsidRPr="00DD77DB">
        <w:rPr>
          <w:b/>
          <w:color w:val="000000" w:themeColor="text1"/>
        </w:rPr>
        <w:t>Confidential Information</w:t>
      </w:r>
      <w:r w:rsidRPr="00DD77DB">
        <w:rPr>
          <w:color w:val="000000" w:themeColor="text1"/>
        </w:rPr>
        <w:t xml:space="preserve"> means any technical, scientific, commercial, financial or other information of, about or in any way related to, the School Council, including any information designated by the School Council as confidential, which is disclosed, made available, communicated or delivered to the RTO, but excludes information:</w:t>
      </w:r>
    </w:p>
    <w:p w14:paraId="1FEBB3CD" w14:textId="77777777" w:rsidR="00D624DA" w:rsidRPr="00DD77DB" w:rsidRDefault="00D624DA" w:rsidP="00D624DA">
      <w:pPr>
        <w:pStyle w:val="ListParagraph"/>
        <w:numPr>
          <w:ilvl w:val="0"/>
          <w:numId w:val="4"/>
        </w:numPr>
        <w:spacing w:after="200"/>
        <w:rPr>
          <w:color w:val="000000" w:themeColor="text1"/>
        </w:rPr>
      </w:pPr>
      <w:r w:rsidRPr="00DD77DB">
        <w:rPr>
          <w:color w:val="000000" w:themeColor="text1"/>
        </w:rPr>
        <w:t>which is in or which subsequently enters the public domain other than as a result of a breach of these Conditions;</w:t>
      </w:r>
    </w:p>
    <w:p w14:paraId="305D8CF3" w14:textId="77777777" w:rsidR="00D624DA" w:rsidRPr="00DD77DB" w:rsidRDefault="00D624DA" w:rsidP="00D624DA">
      <w:pPr>
        <w:pStyle w:val="ListParagraph"/>
        <w:numPr>
          <w:ilvl w:val="0"/>
          <w:numId w:val="4"/>
        </w:numPr>
        <w:spacing w:after="200"/>
        <w:rPr>
          <w:color w:val="000000" w:themeColor="text1"/>
        </w:rPr>
      </w:pPr>
      <w:r w:rsidRPr="00DD77DB">
        <w:rPr>
          <w:color w:val="000000" w:themeColor="text1"/>
        </w:rPr>
        <w:t xml:space="preserve">which the RTO can demonstrate was in its possession prior to the date of the Contract; </w:t>
      </w:r>
    </w:p>
    <w:p w14:paraId="0FF51914" w14:textId="77777777" w:rsidR="00D624DA" w:rsidRPr="00DD77DB" w:rsidRDefault="00D624DA" w:rsidP="00D624DA">
      <w:pPr>
        <w:pStyle w:val="ListParagraph"/>
        <w:numPr>
          <w:ilvl w:val="0"/>
          <w:numId w:val="4"/>
        </w:numPr>
        <w:spacing w:after="200"/>
        <w:rPr>
          <w:color w:val="000000" w:themeColor="text1"/>
        </w:rPr>
      </w:pPr>
      <w:r w:rsidRPr="00DD77DB">
        <w:rPr>
          <w:color w:val="000000" w:themeColor="text1"/>
        </w:rPr>
        <w:t>which the RTO can demonstrate was independently developed by the RTO; or</w:t>
      </w:r>
    </w:p>
    <w:p w14:paraId="48CFBCBA" w14:textId="77777777" w:rsidR="00D624DA" w:rsidRPr="00DD77DB" w:rsidRDefault="00D624DA" w:rsidP="00D624DA">
      <w:pPr>
        <w:pStyle w:val="ListParagraph"/>
        <w:numPr>
          <w:ilvl w:val="0"/>
          <w:numId w:val="4"/>
        </w:numPr>
        <w:spacing w:afterLines="40" w:after="96"/>
        <w:rPr>
          <w:color w:val="000000" w:themeColor="text1"/>
        </w:rPr>
      </w:pPr>
      <w:r w:rsidRPr="00DD77DB">
        <w:rPr>
          <w:color w:val="000000" w:themeColor="text1"/>
        </w:rPr>
        <w:t>which is lawfully obtained by the RTO from another person entitled to disclose such information.</w:t>
      </w:r>
    </w:p>
    <w:p w14:paraId="648808B4" w14:textId="77777777" w:rsidR="00D624DA" w:rsidRPr="00DD77DB" w:rsidRDefault="00D624DA" w:rsidP="00D624DA">
      <w:pPr>
        <w:spacing w:after="240"/>
        <w:rPr>
          <w:color w:val="000000" w:themeColor="text1"/>
        </w:rPr>
      </w:pPr>
      <w:r w:rsidRPr="00DD77DB">
        <w:rPr>
          <w:b/>
          <w:color w:val="000000" w:themeColor="text1"/>
        </w:rPr>
        <w:t>Contract Details</w:t>
      </w:r>
      <w:r w:rsidRPr="00DD77DB">
        <w:rPr>
          <w:color w:val="000000" w:themeColor="text1"/>
        </w:rPr>
        <w:t xml:space="preserve"> means the part of this Agreement described as such, usually commencing on page 1 of the Contract.</w:t>
      </w:r>
    </w:p>
    <w:p w14:paraId="51C2D920" w14:textId="77777777" w:rsidR="00D624DA" w:rsidRPr="00DD77DB" w:rsidRDefault="00D624DA" w:rsidP="00D624DA">
      <w:pPr>
        <w:spacing w:after="240"/>
        <w:rPr>
          <w:color w:val="000000" w:themeColor="text1"/>
        </w:rPr>
      </w:pPr>
      <w:r w:rsidRPr="00DD77DB">
        <w:rPr>
          <w:b/>
          <w:color w:val="000000" w:themeColor="text1"/>
        </w:rPr>
        <w:t xml:space="preserve">Department </w:t>
      </w:r>
      <w:r w:rsidRPr="00DD77DB">
        <w:rPr>
          <w:color w:val="000000" w:themeColor="text1"/>
        </w:rPr>
        <w:t>means the Crown in right of the State of Victoria represented through the Department of Education and Training and any succeeding authority responsible for the provision of Government school education in the State of Victoria.</w:t>
      </w:r>
    </w:p>
    <w:p w14:paraId="3B108481" w14:textId="77777777" w:rsidR="00D624DA" w:rsidRPr="00DD77DB" w:rsidRDefault="00D624DA" w:rsidP="00D624DA">
      <w:pPr>
        <w:spacing w:after="240"/>
        <w:rPr>
          <w:color w:val="000000" w:themeColor="text1"/>
        </w:rPr>
      </w:pPr>
      <w:r w:rsidRPr="00DD77DB">
        <w:rPr>
          <w:b/>
          <w:color w:val="000000" w:themeColor="text1"/>
        </w:rPr>
        <w:t xml:space="preserve">Fees </w:t>
      </w:r>
      <w:r w:rsidRPr="00DD77DB">
        <w:rPr>
          <w:color w:val="000000" w:themeColor="text1"/>
        </w:rPr>
        <w:t>means a fixed fee payable to the RTO for the provision of the Services as specified in the Contract Details.</w:t>
      </w:r>
    </w:p>
    <w:p w14:paraId="03B82794" w14:textId="77777777" w:rsidR="00D624DA" w:rsidRPr="00DD77DB" w:rsidRDefault="00D624DA" w:rsidP="00D624DA">
      <w:pPr>
        <w:spacing w:after="240"/>
        <w:rPr>
          <w:color w:val="000000" w:themeColor="text1"/>
        </w:rPr>
      </w:pPr>
      <w:r w:rsidRPr="00DD77DB">
        <w:rPr>
          <w:b/>
          <w:color w:val="000000" w:themeColor="text1"/>
        </w:rPr>
        <w:t>GST Act</w:t>
      </w:r>
      <w:r w:rsidRPr="00DD77DB">
        <w:rPr>
          <w:color w:val="000000" w:themeColor="text1"/>
        </w:rPr>
        <w:t xml:space="preserve"> means the </w:t>
      </w:r>
      <w:r w:rsidRPr="00DD77DB">
        <w:rPr>
          <w:i/>
          <w:color w:val="000000" w:themeColor="text1"/>
        </w:rPr>
        <w:t>A New Tax System (Goods and Services Tax) Act 1999</w:t>
      </w:r>
      <w:r w:rsidRPr="00DD77DB">
        <w:rPr>
          <w:color w:val="000000" w:themeColor="text1"/>
        </w:rPr>
        <w:t xml:space="preserve"> (Cth). </w:t>
      </w:r>
    </w:p>
    <w:p w14:paraId="4AD2FCA8" w14:textId="77777777" w:rsidR="00D624DA" w:rsidRPr="00DD77DB" w:rsidRDefault="00D624DA" w:rsidP="00D624DA">
      <w:pPr>
        <w:spacing w:after="240"/>
        <w:rPr>
          <w:color w:val="000000" w:themeColor="text1"/>
        </w:rPr>
      </w:pPr>
      <w:r w:rsidRPr="00DD77DB">
        <w:rPr>
          <w:b/>
          <w:color w:val="000000" w:themeColor="text1"/>
        </w:rPr>
        <w:lastRenderedPageBreak/>
        <w:t>Information Privacy Principles</w:t>
      </w:r>
      <w:r w:rsidRPr="00DD77DB">
        <w:rPr>
          <w:color w:val="000000" w:themeColor="text1"/>
        </w:rPr>
        <w:t xml:space="preserve"> means the information privacy principles set out in the </w:t>
      </w:r>
      <w:r w:rsidRPr="00DD77DB">
        <w:rPr>
          <w:i/>
          <w:color w:val="000000" w:themeColor="text1"/>
        </w:rPr>
        <w:t>Privacy and Data Protection Act 2014 (</w:t>
      </w:r>
      <w:r w:rsidRPr="00DD77DB">
        <w:rPr>
          <w:color w:val="000000" w:themeColor="text1"/>
        </w:rPr>
        <w:t>Vic).</w:t>
      </w:r>
    </w:p>
    <w:p w14:paraId="1B339319" w14:textId="77777777" w:rsidR="00D624DA" w:rsidRPr="00DD77DB" w:rsidRDefault="00D624DA" w:rsidP="00D624DA">
      <w:pPr>
        <w:spacing w:after="240"/>
        <w:rPr>
          <w:color w:val="000000" w:themeColor="text1"/>
        </w:rPr>
      </w:pPr>
      <w:r w:rsidRPr="00DD77DB">
        <w:rPr>
          <w:b/>
          <w:color w:val="000000" w:themeColor="text1"/>
        </w:rPr>
        <w:t>Intellectual Property Rights</w:t>
      </w:r>
      <w:r w:rsidRPr="00DD77DB">
        <w:rPr>
          <w:color w:val="000000" w:themeColor="text1"/>
        </w:rPr>
        <w:t xml:space="preserve"> includes all present and future copyright and neighbouring rights, all proprietary rights in relation to inventions (including patents), registered and unregistered trademarks, confidential information (including trade secrets and know how), registered designs, circuit layouts, and all other proprietary rights resulting from intellectual activity in the industrial, scientific, literary or artistic fields.</w:t>
      </w:r>
    </w:p>
    <w:p w14:paraId="249EE64C" w14:textId="77777777" w:rsidR="00D624DA" w:rsidRPr="00DD77DB" w:rsidRDefault="00D624DA" w:rsidP="00D624DA">
      <w:pPr>
        <w:spacing w:after="240"/>
        <w:rPr>
          <w:color w:val="000000" w:themeColor="text1"/>
        </w:rPr>
      </w:pPr>
      <w:r w:rsidRPr="00DD77DB">
        <w:rPr>
          <w:b/>
          <w:color w:val="000000" w:themeColor="text1"/>
        </w:rPr>
        <w:t xml:space="preserve">International Students </w:t>
      </w:r>
      <w:r w:rsidRPr="00DD77DB">
        <w:rPr>
          <w:color w:val="000000" w:themeColor="text1"/>
        </w:rPr>
        <w:t>means International Students that are listed in the Contract Details and hold a subclass 571 school sector student visa.</w:t>
      </w:r>
    </w:p>
    <w:p w14:paraId="7EF5BEA2" w14:textId="77777777" w:rsidR="00D624DA" w:rsidRPr="00DD77DB" w:rsidRDefault="00D624DA" w:rsidP="00D624DA">
      <w:pPr>
        <w:spacing w:after="240"/>
        <w:rPr>
          <w:color w:val="000000" w:themeColor="text1"/>
        </w:rPr>
      </w:pPr>
      <w:r w:rsidRPr="00DD77DB">
        <w:rPr>
          <w:b/>
          <w:color w:val="000000" w:themeColor="text1"/>
        </w:rPr>
        <w:t>Law</w:t>
      </w:r>
      <w:r w:rsidRPr="00DD77DB">
        <w:rPr>
          <w:color w:val="000000" w:themeColor="text1"/>
        </w:rPr>
        <w:t xml:space="preserve"> means the law in force in the State of Victoria and the Commonwealth of Australia, including common law and legislation.</w:t>
      </w:r>
    </w:p>
    <w:p w14:paraId="349F4291" w14:textId="77777777" w:rsidR="00D624DA" w:rsidRPr="00DD77DB" w:rsidRDefault="00D624DA" w:rsidP="00D624DA">
      <w:pPr>
        <w:spacing w:after="240"/>
        <w:rPr>
          <w:color w:val="000000" w:themeColor="text1"/>
        </w:rPr>
      </w:pPr>
      <w:r w:rsidRPr="00DD77DB">
        <w:rPr>
          <w:b/>
          <w:color w:val="000000" w:themeColor="text1"/>
        </w:rPr>
        <w:t>Overdue Amount</w:t>
      </w:r>
      <w:r w:rsidRPr="00DD77DB">
        <w:rPr>
          <w:color w:val="000000" w:themeColor="text1"/>
        </w:rPr>
        <w:t xml:space="preserve"> means an amount (or part thereof) that:</w:t>
      </w:r>
    </w:p>
    <w:p w14:paraId="5CC975F0" w14:textId="77777777" w:rsidR="00D624DA" w:rsidRPr="00DD77DB" w:rsidRDefault="00D624DA" w:rsidP="00D624DA">
      <w:pPr>
        <w:pStyle w:val="ListParagraph"/>
        <w:numPr>
          <w:ilvl w:val="0"/>
          <w:numId w:val="5"/>
        </w:numPr>
        <w:spacing w:after="200"/>
        <w:rPr>
          <w:color w:val="000000" w:themeColor="text1"/>
        </w:rPr>
      </w:pPr>
      <w:r w:rsidRPr="00DD77DB">
        <w:rPr>
          <w:color w:val="000000" w:themeColor="text1"/>
        </w:rPr>
        <w:t>is not, or is no longer, disputed:</w:t>
      </w:r>
    </w:p>
    <w:p w14:paraId="37BE5A0B" w14:textId="77777777" w:rsidR="00D624DA" w:rsidRPr="00DD77DB" w:rsidRDefault="00D624DA" w:rsidP="00D624DA">
      <w:pPr>
        <w:pStyle w:val="ListParagraph"/>
        <w:numPr>
          <w:ilvl w:val="0"/>
          <w:numId w:val="5"/>
        </w:numPr>
        <w:spacing w:after="200"/>
        <w:rPr>
          <w:color w:val="000000" w:themeColor="text1"/>
        </w:rPr>
      </w:pPr>
      <w:r w:rsidRPr="00DD77DB">
        <w:rPr>
          <w:color w:val="000000" w:themeColor="text1"/>
        </w:rPr>
        <w:t xml:space="preserve">is due and owing under a tax invoice properly rendered by the RTO in accordance with these Conditions; and </w:t>
      </w:r>
    </w:p>
    <w:p w14:paraId="1C913A61" w14:textId="77777777" w:rsidR="00D624DA" w:rsidRPr="00DD77DB" w:rsidRDefault="00D624DA" w:rsidP="00D624DA">
      <w:pPr>
        <w:pStyle w:val="ListParagraph"/>
        <w:numPr>
          <w:ilvl w:val="0"/>
          <w:numId w:val="5"/>
        </w:numPr>
        <w:spacing w:afterLines="40" w:after="96"/>
        <w:rPr>
          <w:color w:val="000000" w:themeColor="text1"/>
        </w:rPr>
      </w:pPr>
      <w:r w:rsidRPr="00DD77DB">
        <w:rPr>
          <w:color w:val="000000" w:themeColor="text1"/>
        </w:rPr>
        <w:t>which has been outstanding for more than 30 days from the date of receipt of the invoice (or the date that the amount ceased to be disputed, as the case may be).</w:t>
      </w:r>
    </w:p>
    <w:p w14:paraId="0A7961AD" w14:textId="77777777" w:rsidR="00D624DA" w:rsidRPr="00DD77DB" w:rsidRDefault="00D624DA" w:rsidP="00D624DA">
      <w:pPr>
        <w:spacing w:after="240"/>
        <w:rPr>
          <w:color w:val="000000" w:themeColor="text1"/>
        </w:rPr>
      </w:pPr>
      <w:r w:rsidRPr="00DD77DB">
        <w:rPr>
          <w:b/>
          <w:color w:val="000000" w:themeColor="text1"/>
        </w:rPr>
        <w:t xml:space="preserve">Program </w:t>
      </w:r>
      <w:r w:rsidRPr="00DD77DB">
        <w:rPr>
          <w:color w:val="000000" w:themeColor="text1"/>
        </w:rPr>
        <w:t>has the meaning given in the</w:t>
      </w:r>
      <w:r w:rsidRPr="00DD77DB">
        <w:rPr>
          <w:b/>
          <w:color w:val="000000" w:themeColor="text1"/>
        </w:rPr>
        <w:t xml:space="preserve"> </w:t>
      </w:r>
      <w:r w:rsidRPr="00DD77DB">
        <w:rPr>
          <w:color w:val="000000" w:themeColor="text1"/>
        </w:rPr>
        <w:t>Contract Details.</w:t>
      </w:r>
    </w:p>
    <w:p w14:paraId="6DA4D36E" w14:textId="77777777" w:rsidR="00D624DA" w:rsidRPr="00DD77DB" w:rsidRDefault="00D624DA" w:rsidP="00D624DA">
      <w:pPr>
        <w:spacing w:after="240"/>
        <w:rPr>
          <w:color w:val="000000" w:themeColor="text1"/>
        </w:rPr>
      </w:pPr>
      <w:r w:rsidRPr="00DD77DB">
        <w:rPr>
          <w:b/>
          <w:color w:val="000000" w:themeColor="text1"/>
        </w:rPr>
        <w:t>RTO</w:t>
      </w:r>
      <w:r w:rsidRPr="00DD77DB">
        <w:rPr>
          <w:color w:val="000000" w:themeColor="text1"/>
        </w:rPr>
        <w:t xml:space="preserve"> means the registered training organisation supplying the Services under this Contract as specified in the Contract Details. </w:t>
      </w:r>
    </w:p>
    <w:p w14:paraId="67501BE5" w14:textId="77777777" w:rsidR="00D624DA" w:rsidRPr="00DD77DB" w:rsidRDefault="00D624DA" w:rsidP="00D624DA">
      <w:pPr>
        <w:spacing w:after="240"/>
        <w:rPr>
          <w:color w:val="000000" w:themeColor="text1"/>
        </w:rPr>
      </w:pPr>
      <w:r w:rsidRPr="00DD77DB">
        <w:rPr>
          <w:b/>
          <w:color w:val="000000" w:themeColor="text1"/>
        </w:rPr>
        <w:t>RTO Personnel</w:t>
      </w:r>
      <w:r w:rsidRPr="00DD77DB">
        <w:rPr>
          <w:color w:val="000000" w:themeColor="text1"/>
        </w:rPr>
        <w:t xml:space="preserve"> has the meaning given in the Contract Details.</w:t>
      </w:r>
    </w:p>
    <w:p w14:paraId="074B00A1" w14:textId="77777777" w:rsidR="00D624DA" w:rsidRPr="00DD77DB" w:rsidRDefault="00D624DA" w:rsidP="00D624DA">
      <w:pPr>
        <w:spacing w:after="240"/>
        <w:rPr>
          <w:color w:val="000000" w:themeColor="text1"/>
        </w:rPr>
      </w:pPr>
      <w:r w:rsidRPr="00DD77DB">
        <w:rPr>
          <w:b/>
          <w:color w:val="000000" w:themeColor="text1"/>
        </w:rPr>
        <w:t xml:space="preserve">Schedule </w:t>
      </w:r>
      <w:r w:rsidRPr="00DD77DB">
        <w:rPr>
          <w:color w:val="000000" w:themeColor="text1"/>
        </w:rPr>
        <w:t>means a schedule to this Contract.</w:t>
      </w:r>
    </w:p>
    <w:p w14:paraId="6363CB32" w14:textId="77777777" w:rsidR="00D624DA" w:rsidRPr="00DD77DB" w:rsidRDefault="00D624DA" w:rsidP="00D624DA">
      <w:pPr>
        <w:spacing w:after="240"/>
        <w:rPr>
          <w:color w:val="000000" w:themeColor="text1"/>
        </w:rPr>
      </w:pPr>
      <w:r w:rsidRPr="00DD77DB">
        <w:rPr>
          <w:b/>
          <w:color w:val="000000" w:themeColor="text1"/>
        </w:rPr>
        <w:t>School Council</w:t>
      </w:r>
      <w:r w:rsidRPr="00DD77DB">
        <w:rPr>
          <w:color w:val="000000" w:themeColor="text1"/>
        </w:rPr>
        <w:t xml:space="preserve"> has the meaning given in the Contract Details.</w:t>
      </w:r>
    </w:p>
    <w:p w14:paraId="06772B8A" w14:textId="77777777" w:rsidR="00D624DA" w:rsidRPr="00DD77DB" w:rsidRDefault="00D624DA" w:rsidP="00D624DA">
      <w:pPr>
        <w:spacing w:after="240"/>
        <w:rPr>
          <w:color w:val="000000" w:themeColor="text1"/>
        </w:rPr>
      </w:pPr>
      <w:r w:rsidRPr="00DD77DB">
        <w:rPr>
          <w:b/>
          <w:color w:val="000000" w:themeColor="text1"/>
        </w:rPr>
        <w:t xml:space="preserve">School Personnel </w:t>
      </w:r>
      <w:r w:rsidRPr="00DD77DB">
        <w:rPr>
          <w:color w:val="000000" w:themeColor="text1"/>
        </w:rPr>
        <w:t xml:space="preserve">has the meaning given in the Contract Details </w:t>
      </w:r>
    </w:p>
    <w:p w14:paraId="24CDEF9A" w14:textId="77777777" w:rsidR="00D624DA" w:rsidRPr="00DD77DB" w:rsidRDefault="00D624DA" w:rsidP="00D624DA">
      <w:pPr>
        <w:spacing w:after="240"/>
        <w:rPr>
          <w:color w:val="000000" w:themeColor="text1"/>
        </w:rPr>
      </w:pPr>
      <w:r w:rsidRPr="00DD77DB">
        <w:rPr>
          <w:b/>
          <w:color w:val="000000" w:themeColor="text1"/>
        </w:rPr>
        <w:t>Services</w:t>
      </w:r>
      <w:r w:rsidRPr="00DD77DB">
        <w:rPr>
          <w:color w:val="000000" w:themeColor="text1"/>
        </w:rPr>
        <w:t xml:space="preserve"> means the services (or any of them) specified in the Contract Details.</w:t>
      </w:r>
    </w:p>
    <w:p w14:paraId="0B6DAFB4" w14:textId="77777777" w:rsidR="00D624DA" w:rsidRPr="00DD77DB" w:rsidRDefault="00D624DA" w:rsidP="00D624DA">
      <w:pPr>
        <w:spacing w:after="240"/>
        <w:rPr>
          <w:color w:val="000000" w:themeColor="text1"/>
        </w:rPr>
      </w:pPr>
      <w:r w:rsidRPr="00DD77DB">
        <w:rPr>
          <w:b/>
          <w:color w:val="000000" w:themeColor="text1"/>
        </w:rPr>
        <w:t>Standards for Registered Training Organisations (RTOs) 2015</w:t>
      </w:r>
      <w:r w:rsidRPr="00DD77DB">
        <w:rPr>
          <w:i/>
          <w:color w:val="000000" w:themeColor="text1"/>
        </w:rPr>
        <w:t xml:space="preserve"> </w:t>
      </w:r>
      <w:r w:rsidRPr="00DD77DB">
        <w:rPr>
          <w:color w:val="000000" w:themeColor="text1"/>
        </w:rPr>
        <w:t xml:space="preserve">has the same meaning given in the </w:t>
      </w:r>
      <w:r w:rsidRPr="00DD77DB">
        <w:rPr>
          <w:i/>
          <w:color w:val="000000" w:themeColor="text1"/>
        </w:rPr>
        <w:t>National Vocational Education and Training Regulator Act 2011</w:t>
      </w:r>
      <w:r w:rsidRPr="00DD77DB">
        <w:rPr>
          <w:color w:val="000000" w:themeColor="text1"/>
        </w:rPr>
        <w:t xml:space="preserve"> (Cth) and refers to those standards as made, modified or replaced from time to time.</w:t>
      </w:r>
    </w:p>
    <w:p w14:paraId="09FA4E2E" w14:textId="77777777" w:rsidR="00D624DA" w:rsidRPr="00DD77DB" w:rsidRDefault="00D624DA" w:rsidP="00D624DA">
      <w:pPr>
        <w:spacing w:after="240"/>
        <w:rPr>
          <w:color w:val="000000" w:themeColor="text1"/>
        </w:rPr>
      </w:pPr>
      <w:r w:rsidRPr="00DD77DB">
        <w:rPr>
          <w:b/>
          <w:color w:val="000000" w:themeColor="text1"/>
        </w:rPr>
        <w:t>Students</w:t>
      </w:r>
      <w:r w:rsidRPr="00DD77DB">
        <w:rPr>
          <w:color w:val="000000" w:themeColor="text1"/>
        </w:rPr>
        <w:t xml:space="preserve"> has the meaning given in the Contract Details.</w:t>
      </w:r>
    </w:p>
    <w:p w14:paraId="6296009E" w14:textId="77777777" w:rsidR="00D624DA" w:rsidRPr="00DD77DB" w:rsidRDefault="00D624DA" w:rsidP="00D624DA">
      <w:pPr>
        <w:spacing w:after="240"/>
        <w:rPr>
          <w:color w:val="000000" w:themeColor="text1"/>
        </w:rPr>
      </w:pPr>
      <w:r w:rsidRPr="00DD77DB">
        <w:rPr>
          <w:b/>
          <w:color w:val="000000" w:themeColor="text1"/>
        </w:rPr>
        <w:t>Tax Invoice</w:t>
      </w:r>
      <w:r w:rsidRPr="00DD77DB">
        <w:rPr>
          <w:color w:val="000000" w:themeColor="text1"/>
        </w:rPr>
        <w:t xml:space="preserve"> has the same meaning as in the GST Act properly rendered by the Contractor to the School Council in accordance with this Contract.</w:t>
      </w:r>
    </w:p>
    <w:p w14:paraId="2FA2994C" w14:textId="22612CA7" w:rsidR="00D624DA" w:rsidRPr="00DD77DB" w:rsidRDefault="009B4770" w:rsidP="00D624DA">
      <w:pPr>
        <w:spacing w:after="240"/>
        <w:rPr>
          <w:color w:val="000000" w:themeColor="text1"/>
        </w:rPr>
      </w:pPr>
      <w:r>
        <w:rPr>
          <w:color w:val="000000" w:themeColor="text1"/>
        </w:rPr>
        <w:t xml:space="preserve">Auspiced </w:t>
      </w:r>
      <w:r w:rsidR="00D624DA" w:rsidRPr="00DD77DB">
        <w:rPr>
          <w:color w:val="000000" w:themeColor="text1"/>
        </w:rPr>
        <w:t>means any party that provides services on behalf of the RTO.</w:t>
      </w:r>
    </w:p>
    <w:p w14:paraId="0BDFC1AB" w14:textId="77777777" w:rsidR="00D624DA" w:rsidRPr="00DD77DB" w:rsidRDefault="00D624DA" w:rsidP="00D624DA">
      <w:pPr>
        <w:spacing w:after="240"/>
        <w:rPr>
          <w:b/>
          <w:color w:val="000000" w:themeColor="text1"/>
        </w:rPr>
      </w:pPr>
      <w:r w:rsidRPr="00DD77DB">
        <w:rPr>
          <w:b/>
          <w:color w:val="000000" w:themeColor="text1"/>
        </w:rPr>
        <w:t xml:space="preserve">Training </w:t>
      </w:r>
      <w:r w:rsidRPr="00DD77DB">
        <w:rPr>
          <w:color w:val="000000" w:themeColor="text1"/>
        </w:rPr>
        <w:t>has the meaning given in the Contract Details.</w:t>
      </w:r>
    </w:p>
    <w:p w14:paraId="2215746C" w14:textId="77777777" w:rsidR="00D624DA" w:rsidRPr="00DD77DB" w:rsidRDefault="00D624DA" w:rsidP="00D624DA">
      <w:pPr>
        <w:spacing w:after="240"/>
        <w:rPr>
          <w:color w:val="000000" w:themeColor="text1"/>
        </w:rPr>
      </w:pPr>
      <w:r w:rsidRPr="00DD77DB">
        <w:rPr>
          <w:b/>
          <w:color w:val="000000" w:themeColor="text1"/>
        </w:rPr>
        <w:t xml:space="preserve">VASS </w:t>
      </w:r>
      <w:r w:rsidRPr="00DD77DB">
        <w:rPr>
          <w:color w:val="000000" w:themeColor="text1"/>
        </w:rPr>
        <w:t>means the Victorian Assessment Software System.</w:t>
      </w:r>
    </w:p>
    <w:p w14:paraId="2C2008A9" w14:textId="77777777" w:rsidR="00D624DA" w:rsidRPr="00DD77DB" w:rsidRDefault="00D624DA" w:rsidP="00D624DA">
      <w:pPr>
        <w:spacing w:after="240"/>
        <w:rPr>
          <w:color w:val="000000" w:themeColor="text1"/>
        </w:rPr>
      </w:pPr>
      <w:r w:rsidRPr="00DD77DB">
        <w:rPr>
          <w:b/>
          <w:color w:val="000000" w:themeColor="text1"/>
        </w:rPr>
        <w:t xml:space="preserve">Victorian Training Guarantee </w:t>
      </w:r>
      <w:r w:rsidRPr="00DD77DB">
        <w:rPr>
          <w:color w:val="000000" w:themeColor="text1"/>
        </w:rPr>
        <w:t>means the guarantee in section 1.2.2 of the Education and Training Reform Act 2006 to government subsidised training that can be accessed in accordance with that Act and a VET funding contract as defined in s 1.1.3 of that Act.</w:t>
      </w:r>
    </w:p>
    <w:p w14:paraId="63F9026D" w14:textId="77777777" w:rsidR="00D624DA" w:rsidRDefault="00D624DA" w:rsidP="00D624DA">
      <w:pPr>
        <w:spacing w:after="240"/>
        <w:rPr>
          <w:color w:val="000000" w:themeColor="text1"/>
        </w:rPr>
      </w:pPr>
      <w:r w:rsidRPr="00DD77DB">
        <w:rPr>
          <w:b/>
          <w:color w:val="000000" w:themeColor="text1"/>
        </w:rPr>
        <w:t xml:space="preserve">VET </w:t>
      </w:r>
      <w:r w:rsidRPr="00DD77DB">
        <w:rPr>
          <w:color w:val="000000" w:themeColor="text1"/>
        </w:rPr>
        <w:t xml:space="preserve">means 'vocational education and training', as that term is defined in the </w:t>
      </w:r>
      <w:r w:rsidRPr="00DD77DB">
        <w:rPr>
          <w:i/>
          <w:color w:val="000000" w:themeColor="text1"/>
        </w:rPr>
        <w:t xml:space="preserve">National Vocational Education and Training Regulator Act 2011. </w:t>
      </w:r>
      <w:r w:rsidRPr="00DD77DB">
        <w:rPr>
          <w:color w:val="000000" w:themeColor="text1"/>
        </w:rPr>
        <w:t>VET courses are undertaken by secondary school students in Victoria as part of their school program.</w:t>
      </w:r>
    </w:p>
    <w:p w14:paraId="0B79EDC0" w14:textId="77777777" w:rsidR="008925B1" w:rsidRDefault="008925B1" w:rsidP="00D624DA">
      <w:pPr>
        <w:spacing w:after="200"/>
        <w:rPr>
          <w:b/>
          <w:color w:val="000000" w:themeColor="text1"/>
        </w:rPr>
      </w:pPr>
    </w:p>
    <w:p w14:paraId="446F5462" w14:textId="77777777" w:rsidR="008925B1" w:rsidRDefault="008925B1" w:rsidP="00D624DA">
      <w:pPr>
        <w:spacing w:after="200"/>
        <w:rPr>
          <w:b/>
          <w:color w:val="000000" w:themeColor="text1"/>
        </w:rPr>
      </w:pPr>
    </w:p>
    <w:p w14:paraId="67D499B2" w14:textId="77777777" w:rsidR="008925B1" w:rsidRDefault="008925B1" w:rsidP="00D624DA">
      <w:pPr>
        <w:spacing w:after="200"/>
        <w:rPr>
          <w:b/>
          <w:color w:val="000000" w:themeColor="text1"/>
        </w:rPr>
      </w:pPr>
    </w:p>
    <w:p w14:paraId="6D247D8B" w14:textId="77777777" w:rsidR="008925B1" w:rsidRDefault="008925B1" w:rsidP="00D624DA">
      <w:pPr>
        <w:spacing w:after="200"/>
        <w:rPr>
          <w:b/>
          <w:color w:val="000000" w:themeColor="text1"/>
        </w:rPr>
      </w:pPr>
    </w:p>
    <w:p w14:paraId="20047047" w14:textId="77777777" w:rsidR="008925B1" w:rsidRDefault="008925B1" w:rsidP="00D624DA">
      <w:pPr>
        <w:spacing w:after="200"/>
        <w:rPr>
          <w:b/>
          <w:color w:val="000000" w:themeColor="text1"/>
        </w:rPr>
      </w:pPr>
    </w:p>
    <w:p w14:paraId="00F4525C" w14:textId="77777777" w:rsidR="008925B1" w:rsidRDefault="008925B1" w:rsidP="00D624DA">
      <w:pPr>
        <w:spacing w:after="200"/>
        <w:rPr>
          <w:b/>
          <w:color w:val="000000" w:themeColor="text1"/>
        </w:rPr>
      </w:pPr>
    </w:p>
    <w:p w14:paraId="72FB3D4C" w14:textId="77777777" w:rsidR="008925B1" w:rsidRDefault="008925B1" w:rsidP="00D624DA">
      <w:pPr>
        <w:spacing w:after="200"/>
        <w:rPr>
          <w:b/>
          <w:color w:val="000000" w:themeColor="text1"/>
        </w:rPr>
      </w:pPr>
    </w:p>
    <w:p w14:paraId="15573853" w14:textId="77777777" w:rsidR="008925B1" w:rsidRDefault="008925B1" w:rsidP="00D624DA">
      <w:pPr>
        <w:spacing w:after="200"/>
        <w:rPr>
          <w:b/>
          <w:color w:val="000000" w:themeColor="text1"/>
        </w:rPr>
      </w:pPr>
    </w:p>
    <w:p w14:paraId="66410E22" w14:textId="77777777" w:rsidR="008925B1" w:rsidRDefault="008925B1" w:rsidP="00D624DA">
      <w:pPr>
        <w:spacing w:after="200"/>
        <w:rPr>
          <w:b/>
          <w:color w:val="000000" w:themeColor="text1"/>
        </w:rPr>
      </w:pPr>
    </w:p>
    <w:p w14:paraId="35B4FE55" w14:textId="77777777" w:rsidR="008925B1" w:rsidRDefault="008925B1" w:rsidP="00D624DA">
      <w:pPr>
        <w:spacing w:after="200"/>
        <w:rPr>
          <w:b/>
          <w:color w:val="000000" w:themeColor="text1"/>
        </w:rPr>
      </w:pPr>
    </w:p>
    <w:p w14:paraId="4FCFF11D" w14:textId="77777777" w:rsidR="008925B1" w:rsidRDefault="008925B1" w:rsidP="00D624DA">
      <w:pPr>
        <w:spacing w:after="200"/>
        <w:rPr>
          <w:b/>
          <w:color w:val="000000" w:themeColor="text1"/>
        </w:rPr>
      </w:pPr>
    </w:p>
    <w:p w14:paraId="0565D346" w14:textId="77777777" w:rsidR="008925B1" w:rsidRDefault="008925B1" w:rsidP="00D624DA">
      <w:pPr>
        <w:spacing w:after="200"/>
        <w:rPr>
          <w:b/>
          <w:color w:val="000000" w:themeColor="text1"/>
        </w:rPr>
      </w:pPr>
    </w:p>
    <w:p w14:paraId="0A69CF70" w14:textId="77777777" w:rsidR="008925B1" w:rsidRDefault="008925B1" w:rsidP="00D624DA">
      <w:pPr>
        <w:spacing w:after="200"/>
        <w:rPr>
          <w:b/>
          <w:color w:val="000000" w:themeColor="text1"/>
        </w:rPr>
      </w:pPr>
    </w:p>
    <w:p w14:paraId="73CAED54" w14:textId="77777777" w:rsidR="008925B1" w:rsidRDefault="008925B1" w:rsidP="00D624DA">
      <w:pPr>
        <w:spacing w:after="200"/>
        <w:rPr>
          <w:b/>
          <w:color w:val="000000" w:themeColor="text1"/>
        </w:rPr>
      </w:pPr>
    </w:p>
    <w:p w14:paraId="1903D644" w14:textId="77777777" w:rsidR="008925B1" w:rsidRDefault="008925B1" w:rsidP="00D624DA">
      <w:pPr>
        <w:spacing w:after="200"/>
        <w:rPr>
          <w:b/>
          <w:color w:val="000000" w:themeColor="text1"/>
        </w:rPr>
      </w:pPr>
    </w:p>
    <w:p w14:paraId="7D0E37E0" w14:textId="77777777" w:rsidR="008925B1" w:rsidRDefault="008925B1" w:rsidP="00D624DA">
      <w:pPr>
        <w:spacing w:after="200"/>
        <w:rPr>
          <w:b/>
          <w:color w:val="000000" w:themeColor="text1"/>
        </w:rPr>
      </w:pPr>
    </w:p>
    <w:p w14:paraId="11DFF0FC" w14:textId="77777777" w:rsidR="008925B1" w:rsidRDefault="008925B1" w:rsidP="00D624DA">
      <w:pPr>
        <w:spacing w:after="200"/>
        <w:rPr>
          <w:b/>
          <w:color w:val="000000" w:themeColor="text1"/>
        </w:rPr>
      </w:pPr>
    </w:p>
    <w:p w14:paraId="662D0443" w14:textId="77777777" w:rsidR="008925B1" w:rsidRDefault="008925B1" w:rsidP="00D624DA">
      <w:pPr>
        <w:spacing w:after="200"/>
        <w:rPr>
          <w:b/>
          <w:color w:val="000000" w:themeColor="text1"/>
        </w:rPr>
      </w:pPr>
    </w:p>
    <w:p w14:paraId="3A2CC597" w14:textId="0FA1C75F" w:rsidR="008925B1" w:rsidRDefault="008925B1">
      <w:pPr>
        <w:spacing w:after="200"/>
        <w:rPr>
          <w:b/>
          <w:color w:val="000000" w:themeColor="text1"/>
        </w:rPr>
      </w:pPr>
      <w:r>
        <w:rPr>
          <w:b/>
          <w:color w:val="000000" w:themeColor="text1"/>
        </w:rPr>
        <w:br w:type="page"/>
      </w:r>
    </w:p>
    <w:p w14:paraId="62DEF0ED" w14:textId="164D9A7F" w:rsidR="00D624DA" w:rsidRPr="00DD77DB" w:rsidRDefault="00D624DA" w:rsidP="00D624DA">
      <w:pPr>
        <w:spacing w:after="200"/>
        <w:rPr>
          <w:color w:val="000000" w:themeColor="text1"/>
        </w:rPr>
      </w:pPr>
      <w:r w:rsidRPr="00DD77DB">
        <w:rPr>
          <w:b/>
          <w:color w:val="000000" w:themeColor="text1"/>
        </w:rPr>
        <w:lastRenderedPageBreak/>
        <w:t>Attachment 2 - Terms and Conditions for International Students</w:t>
      </w:r>
    </w:p>
    <w:p w14:paraId="1DCDB26E" w14:textId="77777777" w:rsidR="00D624DA" w:rsidRPr="00DD77DB" w:rsidRDefault="00D624DA" w:rsidP="00D624DA">
      <w:pPr>
        <w:keepNext/>
        <w:spacing w:afterLines="40" w:after="96"/>
        <w:rPr>
          <w:b/>
          <w:color w:val="000000" w:themeColor="text1"/>
        </w:rPr>
      </w:pPr>
      <w:r w:rsidRPr="00DD77DB">
        <w:rPr>
          <w:b/>
          <w:color w:val="000000" w:themeColor="text1"/>
        </w:rPr>
        <w:t>Student Suitability</w:t>
      </w:r>
    </w:p>
    <w:p w14:paraId="7742E2E0" w14:textId="77777777" w:rsidR="00D624DA" w:rsidRPr="00DD77DB" w:rsidRDefault="00D624DA" w:rsidP="00D624DA">
      <w:pPr>
        <w:pStyle w:val="ListParagraph"/>
        <w:numPr>
          <w:ilvl w:val="0"/>
          <w:numId w:val="12"/>
        </w:numPr>
        <w:spacing w:after="200"/>
        <w:rPr>
          <w:color w:val="000000" w:themeColor="text1"/>
        </w:rPr>
      </w:pPr>
      <w:r w:rsidRPr="00DD77DB">
        <w:rPr>
          <w:color w:val="000000" w:themeColor="text1"/>
        </w:rPr>
        <w:t>The Department’s marketing and student selection responsibilities apply, including the provision of suitable materials and implementation of a documented admissions process under Standards 2 and 3 of the ESOS National Code.</w:t>
      </w:r>
    </w:p>
    <w:p w14:paraId="5C069F10" w14:textId="77777777" w:rsidR="00D624DA" w:rsidRPr="00DD77DB" w:rsidRDefault="00D624DA" w:rsidP="00D624DA">
      <w:pPr>
        <w:keepNext/>
        <w:spacing w:before="60" w:after="60" w:line="240" w:lineRule="atLeast"/>
        <w:rPr>
          <w:b/>
          <w:color w:val="000000" w:themeColor="text1"/>
        </w:rPr>
      </w:pPr>
      <w:r w:rsidRPr="00DD77DB">
        <w:rPr>
          <w:b/>
          <w:color w:val="000000" w:themeColor="text1"/>
        </w:rPr>
        <w:t>Duty of Care</w:t>
      </w:r>
    </w:p>
    <w:p w14:paraId="0511140A" w14:textId="77777777" w:rsidR="00D624DA" w:rsidRPr="00DD77DB" w:rsidRDefault="00D624DA" w:rsidP="00D624DA">
      <w:pPr>
        <w:pStyle w:val="ListParagraph"/>
        <w:numPr>
          <w:ilvl w:val="0"/>
          <w:numId w:val="12"/>
        </w:numPr>
        <w:spacing w:after="200"/>
        <w:rPr>
          <w:color w:val="000000" w:themeColor="text1"/>
        </w:rPr>
      </w:pPr>
      <w:r w:rsidRPr="00DD77DB">
        <w:rPr>
          <w:color w:val="000000" w:themeColor="text1"/>
        </w:rPr>
        <w:t xml:space="preserve">The Department’s reporting responsibilities for appropriate accommodation and welfare arrangements apply to International Students under the age of 18 in accordance with Standard </w:t>
      </w:r>
      <w:bookmarkStart w:id="29" w:name="_GoBack"/>
      <w:bookmarkEnd w:id="29"/>
      <w:r w:rsidRPr="00DD77DB">
        <w:rPr>
          <w:color w:val="000000" w:themeColor="text1"/>
        </w:rPr>
        <w:t>5 of the ESOS National Code.</w:t>
      </w:r>
    </w:p>
    <w:p w14:paraId="7B3A7455" w14:textId="77777777" w:rsidR="00D624DA" w:rsidRPr="00DD77DB" w:rsidRDefault="00D624DA" w:rsidP="00D624DA">
      <w:pPr>
        <w:keepNext/>
        <w:spacing w:before="60" w:after="60" w:line="240" w:lineRule="atLeast"/>
        <w:rPr>
          <w:b/>
          <w:color w:val="000000" w:themeColor="text1"/>
        </w:rPr>
      </w:pPr>
      <w:r w:rsidRPr="00DD77DB">
        <w:rPr>
          <w:b/>
          <w:color w:val="000000" w:themeColor="text1"/>
        </w:rPr>
        <w:t>Supervision of Students</w:t>
      </w:r>
    </w:p>
    <w:p w14:paraId="0C8DE3A2" w14:textId="1A23EC48" w:rsidR="00D624DA" w:rsidRPr="00DD77DB" w:rsidRDefault="00D624DA" w:rsidP="00D624DA">
      <w:pPr>
        <w:pStyle w:val="ListParagraph"/>
        <w:numPr>
          <w:ilvl w:val="0"/>
          <w:numId w:val="12"/>
        </w:numPr>
        <w:spacing w:after="200"/>
        <w:rPr>
          <w:color w:val="000000" w:themeColor="text1"/>
        </w:rPr>
      </w:pPr>
      <w:r w:rsidRPr="00DD77DB">
        <w:rPr>
          <w:color w:val="000000" w:themeColor="text1"/>
        </w:rPr>
        <w:t>The RTO must promptly notify the School Council of any unsatisfactory student progress, unsatisfactory student attendance and unsatisfactory course completion within the specified duration in accordance with Standards 9, 10 and 11 of the ESOS National Code.</w:t>
      </w:r>
    </w:p>
    <w:p w14:paraId="3A626FFB" w14:textId="77777777" w:rsidR="00D624DA" w:rsidRPr="00DD77DB" w:rsidRDefault="00D624DA" w:rsidP="00D624DA">
      <w:pPr>
        <w:pStyle w:val="ListParagraph"/>
        <w:rPr>
          <w:color w:val="000000" w:themeColor="text1"/>
        </w:rPr>
      </w:pPr>
    </w:p>
    <w:p w14:paraId="6D6EB783" w14:textId="77777777" w:rsidR="00D624DA" w:rsidRPr="00DD77DB" w:rsidRDefault="00D624DA" w:rsidP="00D624DA">
      <w:pPr>
        <w:pStyle w:val="ListParagraph"/>
        <w:numPr>
          <w:ilvl w:val="0"/>
          <w:numId w:val="12"/>
        </w:numPr>
        <w:spacing w:after="200"/>
        <w:rPr>
          <w:color w:val="000000" w:themeColor="text1"/>
        </w:rPr>
      </w:pPr>
      <w:r w:rsidRPr="00DD77DB">
        <w:rPr>
          <w:color w:val="000000" w:themeColor="text1"/>
        </w:rPr>
        <w:t xml:space="preserve">The RTO must provide International Students with access to academic support in accordance with Standards 6 and 10 of the ESOS National Code. </w:t>
      </w:r>
    </w:p>
    <w:p w14:paraId="4B8319CB" w14:textId="77777777" w:rsidR="00D624DA" w:rsidRPr="00DD77DB" w:rsidRDefault="00D624DA" w:rsidP="00D624DA">
      <w:pPr>
        <w:keepNext/>
        <w:spacing w:before="60" w:after="60" w:line="240" w:lineRule="atLeast"/>
        <w:rPr>
          <w:b/>
          <w:color w:val="000000" w:themeColor="text1"/>
        </w:rPr>
      </w:pPr>
      <w:r w:rsidRPr="00DD77DB">
        <w:rPr>
          <w:b/>
          <w:color w:val="000000" w:themeColor="text1"/>
        </w:rPr>
        <w:t>Student complaints and appeals</w:t>
      </w:r>
    </w:p>
    <w:p w14:paraId="7F816EAA" w14:textId="77777777" w:rsidR="00D624DA" w:rsidRPr="00DD77DB" w:rsidRDefault="00D624DA" w:rsidP="00D624DA">
      <w:pPr>
        <w:pStyle w:val="ListParagraph"/>
        <w:numPr>
          <w:ilvl w:val="0"/>
          <w:numId w:val="12"/>
        </w:numPr>
        <w:spacing w:after="200"/>
        <w:rPr>
          <w:color w:val="000000" w:themeColor="text1"/>
        </w:rPr>
      </w:pPr>
      <w:r w:rsidRPr="00DD77DB">
        <w:rPr>
          <w:color w:val="000000" w:themeColor="text1"/>
        </w:rPr>
        <w:t xml:space="preserve">The parties agree that any complaints and appeals by International Students must be made through the Department’s complains and appeals process (available at </w:t>
      </w:r>
      <w:r w:rsidRPr="00DD77DB">
        <w:t>http://www.education.vic.gov.au/school/principals/spag/community/pages/parentcomplaints.aspx</w:t>
      </w:r>
      <w:r w:rsidRPr="00DD77DB">
        <w:rPr>
          <w:rStyle w:val="Hyperlink"/>
          <w:color w:val="000000" w:themeColor="text1"/>
        </w:rPr>
        <w:t xml:space="preserve"> </w:t>
      </w:r>
      <w:r w:rsidRPr="00DD77DB">
        <w:rPr>
          <w:color w:val="000000" w:themeColor="text1"/>
        </w:rPr>
        <w:t>as amended from time to time) which may be accessed by International Students and their families pursuant to the Department’s obligations as a CRICOS registered education provider under Standard 8 of the ESOS National Code.</w:t>
      </w:r>
    </w:p>
    <w:p w14:paraId="237F5B82" w14:textId="77777777" w:rsidR="00D624DA" w:rsidRPr="00DD77DB" w:rsidRDefault="00D624DA" w:rsidP="00D624DA">
      <w:pPr>
        <w:keepNext/>
        <w:rPr>
          <w:b/>
          <w:color w:val="000000" w:themeColor="text1"/>
        </w:rPr>
      </w:pPr>
      <w:r w:rsidRPr="00DD77DB">
        <w:rPr>
          <w:b/>
          <w:color w:val="000000" w:themeColor="text1"/>
        </w:rPr>
        <w:t>Interpretation</w:t>
      </w:r>
    </w:p>
    <w:p w14:paraId="67E6457E" w14:textId="77777777" w:rsidR="00D624DA" w:rsidRPr="00DD77DB" w:rsidRDefault="00D624DA" w:rsidP="00D624DA">
      <w:pPr>
        <w:pStyle w:val="ListParagraph"/>
        <w:numPr>
          <w:ilvl w:val="0"/>
          <w:numId w:val="12"/>
        </w:numPr>
        <w:spacing w:after="200"/>
        <w:rPr>
          <w:color w:val="000000" w:themeColor="text1"/>
        </w:rPr>
      </w:pPr>
      <w:r w:rsidRPr="00DD77DB">
        <w:rPr>
          <w:color w:val="000000" w:themeColor="text1"/>
        </w:rPr>
        <w:t>In these conditions:</w:t>
      </w:r>
    </w:p>
    <w:p w14:paraId="0804E69E" w14:textId="77777777" w:rsidR="00D624DA" w:rsidRPr="00DD77DB" w:rsidRDefault="00D624DA" w:rsidP="00D624DA">
      <w:pPr>
        <w:pStyle w:val="ListParagraph"/>
        <w:ind w:left="360"/>
        <w:rPr>
          <w:b/>
          <w:color w:val="000000" w:themeColor="text1"/>
        </w:rPr>
      </w:pPr>
    </w:p>
    <w:p w14:paraId="3F0FE7D5" w14:textId="77777777" w:rsidR="00D624DA" w:rsidRPr="00DD77DB" w:rsidRDefault="00D624DA" w:rsidP="00D624DA">
      <w:pPr>
        <w:pStyle w:val="ListParagraph"/>
        <w:ind w:left="360"/>
        <w:rPr>
          <w:color w:val="000000" w:themeColor="text1"/>
        </w:rPr>
      </w:pPr>
      <w:r w:rsidRPr="00DD77DB">
        <w:rPr>
          <w:b/>
          <w:color w:val="000000" w:themeColor="text1"/>
        </w:rPr>
        <w:t xml:space="preserve">CRICOS </w:t>
      </w:r>
      <w:r w:rsidRPr="00DD77DB">
        <w:rPr>
          <w:color w:val="000000" w:themeColor="text1"/>
        </w:rPr>
        <w:t>means the Commonwealth Register of Institutions and Course for Overseas Students established under ESOS.</w:t>
      </w:r>
    </w:p>
    <w:p w14:paraId="603DA534" w14:textId="77777777" w:rsidR="00D624DA" w:rsidRPr="00DD77DB" w:rsidRDefault="00D624DA" w:rsidP="00D624DA">
      <w:pPr>
        <w:pStyle w:val="ListParagraph"/>
        <w:ind w:left="360"/>
        <w:rPr>
          <w:b/>
          <w:color w:val="000000" w:themeColor="text1"/>
        </w:rPr>
      </w:pPr>
    </w:p>
    <w:p w14:paraId="37F79907" w14:textId="77777777" w:rsidR="00D624DA" w:rsidRPr="00DD77DB" w:rsidRDefault="00D624DA" w:rsidP="00D624DA">
      <w:pPr>
        <w:pStyle w:val="ListParagraph"/>
        <w:ind w:left="360"/>
        <w:rPr>
          <w:color w:val="000000" w:themeColor="text1"/>
        </w:rPr>
      </w:pPr>
      <w:r w:rsidRPr="00DD77DB">
        <w:rPr>
          <w:b/>
          <w:color w:val="000000" w:themeColor="text1"/>
        </w:rPr>
        <w:t xml:space="preserve">ESOS </w:t>
      </w:r>
      <w:r w:rsidRPr="00DD77DB">
        <w:rPr>
          <w:color w:val="000000" w:themeColor="text1"/>
        </w:rPr>
        <w:t xml:space="preserve">means the </w:t>
      </w:r>
      <w:r w:rsidRPr="00DD77DB">
        <w:rPr>
          <w:i/>
          <w:color w:val="000000" w:themeColor="text1"/>
        </w:rPr>
        <w:t xml:space="preserve">Education Services for Overseas Students Act 2000 </w:t>
      </w:r>
      <w:r w:rsidRPr="00DD77DB">
        <w:rPr>
          <w:color w:val="000000" w:themeColor="text1"/>
        </w:rPr>
        <w:t>(Cth).</w:t>
      </w:r>
    </w:p>
    <w:p w14:paraId="30B672EB" w14:textId="77777777" w:rsidR="00D624DA" w:rsidRPr="00DD77DB" w:rsidRDefault="00D624DA" w:rsidP="00D624DA">
      <w:pPr>
        <w:pStyle w:val="ListParagraph"/>
        <w:ind w:left="360"/>
        <w:rPr>
          <w:color w:val="000000" w:themeColor="text1"/>
        </w:rPr>
      </w:pPr>
    </w:p>
    <w:p w14:paraId="62635EE3" w14:textId="77777777" w:rsidR="00D624DA" w:rsidRPr="00DD77DB" w:rsidRDefault="00D624DA" w:rsidP="00D624DA">
      <w:pPr>
        <w:pStyle w:val="ListParagraph"/>
        <w:ind w:left="360"/>
        <w:rPr>
          <w:color w:val="000000" w:themeColor="text1"/>
        </w:rPr>
      </w:pPr>
      <w:r w:rsidRPr="00DD77DB">
        <w:rPr>
          <w:b/>
          <w:color w:val="000000" w:themeColor="text1"/>
        </w:rPr>
        <w:t xml:space="preserve">ESOS National Code </w:t>
      </w:r>
      <w:r w:rsidRPr="00DD77DB">
        <w:rPr>
          <w:color w:val="000000" w:themeColor="text1"/>
        </w:rPr>
        <w:t xml:space="preserve">means Part D of the ESOS National Code, which specifies the set of </w:t>
      </w:r>
    </w:p>
    <w:p w14:paraId="193C092D" w14:textId="77777777" w:rsidR="00D624DA" w:rsidRPr="00DD77DB" w:rsidRDefault="00D624DA" w:rsidP="00D624DA">
      <w:pPr>
        <w:pStyle w:val="ListParagraph"/>
        <w:ind w:left="360"/>
        <w:rPr>
          <w:color w:val="000000" w:themeColor="text1"/>
        </w:rPr>
      </w:pPr>
      <w:r w:rsidRPr="00DD77DB">
        <w:rPr>
          <w:color w:val="000000" w:themeColor="text1"/>
        </w:rPr>
        <w:t>International standards governing the delivery of courses and associated services to international students by Australian education providers registered of CRICOS.</w:t>
      </w:r>
    </w:p>
    <w:p w14:paraId="2F38CD9A" w14:textId="77777777" w:rsidR="00D624DA" w:rsidRPr="00DD77DB" w:rsidRDefault="00D624DA" w:rsidP="00D624DA">
      <w:pPr>
        <w:rPr>
          <w:color w:val="000000" w:themeColor="text1"/>
        </w:rPr>
      </w:pPr>
    </w:p>
    <w:p w14:paraId="31346703" w14:textId="77777777" w:rsidR="00D624DA" w:rsidRPr="00DD77DB" w:rsidRDefault="00D624DA" w:rsidP="00D624DA">
      <w:pPr>
        <w:rPr>
          <w:color w:val="000000" w:themeColor="text1"/>
        </w:rPr>
      </w:pPr>
    </w:p>
    <w:p w14:paraId="42609E4E" w14:textId="77777777" w:rsidR="00D624DA" w:rsidRPr="00DD77DB" w:rsidRDefault="00D624DA" w:rsidP="00D624DA">
      <w:pPr>
        <w:rPr>
          <w:color w:val="000000" w:themeColor="text1"/>
        </w:rPr>
        <w:sectPr w:rsidR="00D624DA" w:rsidRPr="00DD77DB" w:rsidSect="00EC1426">
          <w:type w:val="continuous"/>
          <w:pgSz w:w="11906" w:h="16838"/>
          <w:pgMar w:top="1790" w:right="1440" w:bottom="1440" w:left="1440" w:header="708" w:footer="708" w:gutter="0"/>
          <w:cols w:num="2" w:space="1180"/>
          <w:docGrid w:linePitch="360"/>
        </w:sectPr>
      </w:pPr>
    </w:p>
    <w:p w14:paraId="0FA5E35E" w14:textId="77777777" w:rsidR="00D624DA" w:rsidRPr="00DD77DB" w:rsidRDefault="00D624DA" w:rsidP="00D624DA">
      <w:pPr>
        <w:pStyle w:val="Heading2"/>
        <w:rPr>
          <w:color w:val="000000" w:themeColor="text1"/>
        </w:rPr>
      </w:pPr>
      <w:r w:rsidRPr="00DD77DB">
        <w:rPr>
          <w:color w:val="000000" w:themeColor="text1"/>
        </w:rPr>
        <w:lastRenderedPageBreak/>
        <w:t>SCHEDULE 1</w:t>
      </w:r>
      <w:r w:rsidRPr="00C46A14">
        <w:rPr>
          <w:color w:val="000000" w:themeColor="text1"/>
        </w:rPr>
        <w:t xml:space="preserve">   </w:t>
      </w:r>
      <w:r w:rsidRPr="00DD77DB">
        <w:rPr>
          <w:color w:val="000000" w:themeColor="text1"/>
        </w:rPr>
        <w:t>Services</w:t>
      </w:r>
    </w:p>
    <w:p w14:paraId="6A103622" w14:textId="77777777" w:rsidR="00D624DA" w:rsidRPr="00DD77DB" w:rsidRDefault="00D624DA" w:rsidP="00D624DA">
      <w:pPr>
        <w:pStyle w:val="Heading2"/>
        <w:rPr>
          <w:b w:val="0"/>
          <w:color w:val="000000" w:themeColor="text1"/>
          <w:sz w:val="16"/>
        </w:rPr>
      </w:pPr>
      <w:r w:rsidRPr="00DD77DB">
        <w:rPr>
          <w:b w:val="0"/>
          <w:color w:val="000000" w:themeColor="text1"/>
          <w:sz w:val="16"/>
        </w:rPr>
        <w:t>In relation to the Programs the RTO will:</w:t>
      </w:r>
    </w:p>
    <w:p w14:paraId="0AF99DE8" w14:textId="77777777" w:rsidR="00D624DA" w:rsidRPr="00DD77DB" w:rsidRDefault="00D624DA" w:rsidP="00D624DA">
      <w:pPr>
        <w:pStyle w:val="ListParagraph"/>
        <w:numPr>
          <w:ilvl w:val="0"/>
          <w:numId w:val="16"/>
        </w:numPr>
        <w:spacing w:after="0"/>
        <w:jc w:val="both"/>
        <w:rPr>
          <w:color w:val="000000" w:themeColor="text1"/>
        </w:rPr>
      </w:pPr>
      <w:r w:rsidRPr="00DD77DB">
        <w:rPr>
          <w:color w:val="000000" w:themeColor="text1"/>
        </w:rPr>
        <w:t xml:space="preserve">provide access to all relevant Training Package documentation to the School Council </w:t>
      </w:r>
    </w:p>
    <w:p w14:paraId="252B81CF" w14:textId="77777777" w:rsidR="00D624DA" w:rsidRPr="00DD77DB" w:rsidRDefault="00D624DA" w:rsidP="00D624DA">
      <w:pPr>
        <w:pStyle w:val="ListParagraph"/>
        <w:numPr>
          <w:ilvl w:val="0"/>
          <w:numId w:val="16"/>
        </w:numPr>
        <w:spacing w:after="0"/>
        <w:jc w:val="both"/>
        <w:rPr>
          <w:color w:val="000000" w:themeColor="text1"/>
        </w:rPr>
      </w:pPr>
      <w:r w:rsidRPr="00DD77DB">
        <w:rPr>
          <w:color w:val="000000" w:themeColor="text1"/>
        </w:rPr>
        <w:t xml:space="preserve">establish whether each member of the School Personnel has the qualifications and experience required to provide the Training for each relevant Program so as to comply with the </w:t>
      </w:r>
      <w:r w:rsidRPr="00DD77DB">
        <w:rPr>
          <w:i/>
          <w:color w:val="000000" w:themeColor="text1"/>
        </w:rPr>
        <w:t>Standards for Registered Training Organisations (RTOs) 2015</w:t>
      </w:r>
      <w:r w:rsidRPr="00DD77DB">
        <w:rPr>
          <w:color w:val="000000" w:themeColor="text1"/>
        </w:rPr>
        <w:t xml:space="preserve"> (</w:t>
      </w:r>
      <w:r w:rsidRPr="00DD77DB">
        <w:rPr>
          <w:b/>
          <w:color w:val="000000" w:themeColor="text1"/>
        </w:rPr>
        <w:t>SRTO's</w:t>
      </w:r>
      <w:r w:rsidRPr="00DD77DB">
        <w:rPr>
          <w:color w:val="000000" w:themeColor="text1"/>
        </w:rPr>
        <w:t>) or the</w:t>
      </w:r>
      <w:r w:rsidRPr="00DD77DB">
        <w:rPr>
          <w:i/>
          <w:color w:val="000000" w:themeColor="text1"/>
        </w:rPr>
        <w:t xml:space="preserve"> Australian Quality Training Framework Essential Conditions and Standards for Continuing Registration</w:t>
      </w:r>
      <w:r w:rsidRPr="00DD77DB">
        <w:rPr>
          <w:color w:val="000000" w:themeColor="text1"/>
        </w:rPr>
        <w:t xml:space="preserve"> (</w:t>
      </w:r>
      <w:r w:rsidRPr="00DD77DB">
        <w:rPr>
          <w:b/>
          <w:color w:val="000000" w:themeColor="text1"/>
        </w:rPr>
        <w:t>AQTF</w:t>
      </w:r>
      <w:r w:rsidRPr="00DD77DB">
        <w:rPr>
          <w:color w:val="000000" w:themeColor="text1"/>
        </w:rPr>
        <w:t>) (as applicable), and must notify the School Council accordingly before the Program commences.</w:t>
      </w:r>
    </w:p>
    <w:p w14:paraId="111FA257" w14:textId="77777777" w:rsidR="00D624DA" w:rsidRPr="00DD77DB" w:rsidRDefault="00D624DA" w:rsidP="00D624DA">
      <w:pPr>
        <w:pStyle w:val="ListParagraph"/>
        <w:numPr>
          <w:ilvl w:val="0"/>
          <w:numId w:val="16"/>
        </w:numPr>
        <w:spacing w:after="0"/>
        <w:jc w:val="both"/>
        <w:rPr>
          <w:color w:val="000000" w:themeColor="text1"/>
        </w:rPr>
      </w:pPr>
      <w:r w:rsidRPr="00DD77DB">
        <w:rPr>
          <w:color w:val="000000" w:themeColor="text1"/>
        </w:rPr>
        <w:t xml:space="preserve">provide advice, guidance and monitoring to ensure that the School Council, the School Personnel and the Training all meet all relevant Training Package requirements and comply with the </w:t>
      </w:r>
      <w:r w:rsidRPr="00DD77DB">
        <w:rPr>
          <w:i/>
          <w:color w:val="000000" w:themeColor="text1"/>
        </w:rPr>
        <w:t>SRTO's</w:t>
      </w:r>
      <w:r w:rsidRPr="00DD77DB">
        <w:rPr>
          <w:color w:val="000000" w:themeColor="text1"/>
        </w:rPr>
        <w:t xml:space="preserve"> or the </w:t>
      </w:r>
      <w:r w:rsidRPr="00DD77DB">
        <w:rPr>
          <w:i/>
          <w:color w:val="000000" w:themeColor="text1"/>
        </w:rPr>
        <w:t>AQTF</w:t>
      </w:r>
      <w:r w:rsidRPr="00DD77DB">
        <w:rPr>
          <w:color w:val="000000" w:themeColor="text1"/>
        </w:rPr>
        <w:t>, (as applicable) on a continuous basis throughout the Term</w:t>
      </w:r>
    </w:p>
    <w:p w14:paraId="05A3A9AB" w14:textId="77777777" w:rsidR="00D624DA" w:rsidRPr="00DD77DB" w:rsidRDefault="00D624DA" w:rsidP="00D624DA">
      <w:pPr>
        <w:pStyle w:val="ListParagraph"/>
        <w:numPr>
          <w:ilvl w:val="0"/>
          <w:numId w:val="16"/>
        </w:numPr>
        <w:spacing w:after="0"/>
        <w:jc w:val="both"/>
        <w:rPr>
          <w:color w:val="000000" w:themeColor="text1"/>
        </w:rPr>
      </w:pPr>
      <w:r w:rsidRPr="00DD77DB">
        <w:rPr>
          <w:color w:val="000000" w:themeColor="text1"/>
        </w:rPr>
        <w:t xml:space="preserve">provide professional development and training to school staff  where required and provide opportunities for current industry experience relevant to the Training being delivered as required by the RTO to ensure that the Training for each Program meets the </w:t>
      </w:r>
      <w:r w:rsidRPr="00DD77DB">
        <w:rPr>
          <w:i/>
          <w:color w:val="000000" w:themeColor="text1"/>
        </w:rPr>
        <w:t xml:space="preserve">SRTO's </w:t>
      </w:r>
      <w:r w:rsidRPr="00DD77DB">
        <w:rPr>
          <w:color w:val="000000" w:themeColor="text1"/>
        </w:rPr>
        <w:t>or the</w:t>
      </w:r>
      <w:r w:rsidRPr="00DD77DB">
        <w:rPr>
          <w:i/>
          <w:color w:val="000000" w:themeColor="text1"/>
        </w:rPr>
        <w:t xml:space="preserve"> AQTF</w:t>
      </w:r>
      <w:r w:rsidRPr="00DD77DB">
        <w:rPr>
          <w:color w:val="000000" w:themeColor="text1"/>
        </w:rPr>
        <w:t xml:space="preserve"> (as applicable).</w:t>
      </w:r>
    </w:p>
    <w:p w14:paraId="72B0B23A" w14:textId="77777777" w:rsidR="00D624DA" w:rsidRPr="00DD77DB" w:rsidRDefault="00D624DA" w:rsidP="00D624DA">
      <w:pPr>
        <w:pStyle w:val="ListParagraph"/>
        <w:numPr>
          <w:ilvl w:val="0"/>
          <w:numId w:val="16"/>
        </w:numPr>
        <w:spacing w:after="0"/>
        <w:jc w:val="both"/>
        <w:rPr>
          <w:color w:val="000000" w:themeColor="text1"/>
        </w:rPr>
      </w:pPr>
      <w:r w:rsidRPr="00DD77DB">
        <w:rPr>
          <w:color w:val="000000" w:themeColor="text1"/>
        </w:rPr>
        <w:t xml:space="preserve">conduct audits to monitor the School Council's provision of the Training to the Students, including in accordance with any timelines specified in this Contract </w:t>
      </w:r>
    </w:p>
    <w:p w14:paraId="7FB2423E" w14:textId="77777777" w:rsidR="00D624DA" w:rsidRPr="00DD77DB" w:rsidRDefault="00D624DA" w:rsidP="00D624DA">
      <w:pPr>
        <w:pStyle w:val="ListParagraph"/>
        <w:numPr>
          <w:ilvl w:val="0"/>
          <w:numId w:val="16"/>
        </w:numPr>
        <w:spacing w:after="0"/>
        <w:jc w:val="both"/>
        <w:rPr>
          <w:color w:val="000000" w:themeColor="text1"/>
        </w:rPr>
      </w:pPr>
      <w:r w:rsidRPr="00DD77DB">
        <w:rPr>
          <w:color w:val="000000" w:themeColor="text1"/>
        </w:rPr>
        <w:t xml:space="preserve">provide assistance to the School Council to rectify any non-compliance with the requirements of a Training Package or the </w:t>
      </w:r>
      <w:r w:rsidRPr="00DD77DB">
        <w:rPr>
          <w:i/>
          <w:color w:val="000000" w:themeColor="text1"/>
        </w:rPr>
        <w:t xml:space="preserve">SRTO's </w:t>
      </w:r>
      <w:r w:rsidRPr="00DD77DB">
        <w:rPr>
          <w:color w:val="000000" w:themeColor="text1"/>
        </w:rPr>
        <w:t xml:space="preserve">or the </w:t>
      </w:r>
      <w:r w:rsidRPr="00DD77DB">
        <w:rPr>
          <w:i/>
          <w:color w:val="000000" w:themeColor="text1"/>
        </w:rPr>
        <w:t>AQTF</w:t>
      </w:r>
      <w:r w:rsidRPr="00DD77DB">
        <w:rPr>
          <w:color w:val="000000" w:themeColor="text1"/>
        </w:rPr>
        <w:t>, (as applicable), or implement recommendations for improvement at audit</w:t>
      </w:r>
    </w:p>
    <w:p w14:paraId="74A4495E" w14:textId="77777777" w:rsidR="00D624DA" w:rsidRPr="00DD77DB" w:rsidRDefault="00D624DA" w:rsidP="00D624DA">
      <w:pPr>
        <w:pStyle w:val="ListParagraph"/>
        <w:numPr>
          <w:ilvl w:val="0"/>
          <w:numId w:val="16"/>
        </w:numPr>
        <w:spacing w:after="0"/>
        <w:jc w:val="both"/>
        <w:rPr>
          <w:color w:val="000000" w:themeColor="text1"/>
        </w:rPr>
      </w:pPr>
      <w:r w:rsidRPr="00DD77DB">
        <w:rPr>
          <w:color w:val="000000" w:themeColor="text1"/>
        </w:rPr>
        <w:t xml:space="preserve">process all enrolments and assessments in compliance with the </w:t>
      </w:r>
      <w:r w:rsidRPr="00DD77DB">
        <w:rPr>
          <w:i/>
          <w:color w:val="000000" w:themeColor="text1"/>
        </w:rPr>
        <w:t xml:space="preserve">SRTO's </w:t>
      </w:r>
      <w:r w:rsidRPr="00DD77DB">
        <w:rPr>
          <w:color w:val="000000" w:themeColor="text1"/>
        </w:rPr>
        <w:t xml:space="preserve">or the </w:t>
      </w:r>
      <w:r w:rsidRPr="00DD77DB">
        <w:rPr>
          <w:i/>
          <w:color w:val="000000" w:themeColor="text1"/>
        </w:rPr>
        <w:t>AQTF</w:t>
      </w:r>
      <w:r w:rsidRPr="00DD77DB">
        <w:rPr>
          <w:color w:val="000000" w:themeColor="text1"/>
        </w:rPr>
        <w:t>, (as applicable), within two weeks from the date on which they are provided to the RTO</w:t>
      </w:r>
    </w:p>
    <w:p w14:paraId="5D9F9D4C" w14:textId="77777777" w:rsidR="00D624DA" w:rsidRPr="00DD77DB" w:rsidRDefault="00D624DA" w:rsidP="00D624DA">
      <w:pPr>
        <w:pStyle w:val="ListParagraph"/>
        <w:numPr>
          <w:ilvl w:val="0"/>
          <w:numId w:val="16"/>
        </w:numPr>
        <w:spacing w:after="0"/>
        <w:jc w:val="both"/>
        <w:rPr>
          <w:color w:val="000000" w:themeColor="text1"/>
        </w:rPr>
      </w:pPr>
      <w:r w:rsidRPr="00DD77DB">
        <w:rPr>
          <w:color w:val="000000" w:themeColor="text1"/>
        </w:rPr>
        <w:t xml:space="preserve">maintain a School Council compatible database of enrolment and assessment records, that is sufficient to enter the results on VASS </w:t>
      </w:r>
    </w:p>
    <w:p w14:paraId="4F625A14" w14:textId="77777777" w:rsidR="00D624DA" w:rsidRPr="00DD77DB" w:rsidRDefault="00D624DA" w:rsidP="00D624DA">
      <w:pPr>
        <w:pStyle w:val="ListParagraph"/>
        <w:numPr>
          <w:ilvl w:val="0"/>
          <w:numId w:val="16"/>
        </w:numPr>
        <w:spacing w:after="0"/>
        <w:jc w:val="both"/>
        <w:rPr>
          <w:color w:val="000000" w:themeColor="text1"/>
        </w:rPr>
      </w:pPr>
      <w:r w:rsidRPr="00DD77DB">
        <w:rPr>
          <w:color w:val="000000" w:themeColor="text1"/>
        </w:rPr>
        <w:t xml:space="preserve">provide assessment record database information to the School Council for uploads into internal system </w:t>
      </w:r>
    </w:p>
    <w:p w14:paraId="0B269992" w14:textId="77777777" w:rsidR="00D624DA" w:rsidRPr="00DD77DB" w:rsidRDefault="00D624DA" w:rsidP="00D624DA">
      <w:pPr>
        <w:pStyle w:val="ListParagraph"/>
        <w:numPr>
          <w:ilvl w:val="0"/>
          <w:numId w:val="16"/>
        </w:numPr>
        <w:spacing w:after="0"/>
        <w:jc w:val="both"/>
        <w:rPr>
          <w:color w:val="000000" w:themeColor="text1"/>
        </w:rPr>
      </w:pPr>
      <w:r w:rsidRPr="00DD77DB">
        <w:rPr>
          <w:color w:val="000000" w:themeColor="text1"/>
        </w:rPr>
        <w:t>provide either paper-based and/or electronic copies of all necessary enrolment and assessment documentation to the relevant parties. Where applicable, updates of documentation will be forwarded to the School Council to ensure currency.</w:t>
      </w:r>
    </w:p>
    <w:p w14:paraId="62DE2385" w14:textId="77777777" w:rsidR="00D624DA" w:rsidRPr="00DD77DB" w:rsidRDefault="00D624DA" w:rsidP="00D624DA">
      <w:pPr>
        <w:pStyle w:val="ListParagraph"/>
        <w:numPr>
          <w:ilvl w:val="0"/>
          <w:numId w:val="16"/>
        </w:numPr>
        <w:spacing w:after="200"/>
        <w:rPr>
          <w:color w:val="000000" w:themeColor="text1"/>
        </w:rPr>
      </w:pPr>
      <w:r w:rsidRPr="00DD77DB">
        <w:rPr>
          <w:color w:val="000000" w:themeColor="text1"/>
        </w:rPr>
        <w:t xml:space="preserve">produce and distribute Student qualifications or statements of attainment to the School Council in a timely manner as per </w:t>
      </w:r>
      <w:r w:rsidRPr="00C46A14">
        <w:rPr>
          <w:color w:val="000000" w:themeColor="text1"/>
        </w:rPr>
        <w:t xml:space="preserve">   </w:t>
      </w:r>
      <w:r w:rsidRPr="00DD77DB">
        <w:rPr>
          <w:color w:val="000000" w:themeColor="text1"/>
        </w:rPr>
        <w:t>Schedule 7</w:t>
      </w:r>
    </w:p>
    <w:p w14:paraId="7F0588F8" w14:textId="77777777" w:rsidR="00D624DA" w:rsidRPr="00C46A14" w:rsidRDefault="00D624DA" w:rsidP="00D624DA">
      <w:pPr>
        <w:spacing w:after="200"/>
        <w:rPr>
          <w:b/>
          <w:color w:val="000000" w:themeColor="text1"/>
          <w:sz w:val="21"/>
          <w:szCs w:val="21"/>
        </w:rPr>
      </w:pPr>
    </w:p>
    <w:p w14:paraId="12648244" w14:textId="77777777" w:rsidR="00D624DA" w:rsidRDefault="00D624DA" w:rsidP="00D624DA">
      <w:pPr>
        <w:pStyle w:val="Heading2"/>
        <w:rPr>
          <w:color w:val="000000" w:themeColor="text1"/>
        </w:rPr>
      </w:pPr>
      <w:r w:rsidRPr="00C46A14">
        <w:rPr>
          <w:color w:val="000000" w:themeColor="text1"/>
        </w:rPr>
        <w:br w:type="page"/>
      </w:r>
    </w:p>
    <w:p w14:paraId="34E61B08" w14:textId="77777777" w:rsidR="00D624DA" w:rsidRPr="00DD77DB" w:rsidRDefault="00D624DA" w:rsidP="00D624DA">
      <w:pPr>
        <w:pStyle w:val="Heading2"/>
        <w:rPr>
          <w:color w:val="000000" w:themeColor="text1"/>
        </w:rPr>
      </w:pPr>
      <w:r w:rsidRPr="00DD77DB">
        <w:rPr>
          <w:color w:val="000000" w:themeColor="text1"/>
        </w:rPr>
        <w:lastRenderedPageBreak/>
        <w:t>SCHEDULE 2</w:t>
      </w:r>
      <w:r w:rsidRPr="00C46A14">
        <w:rPr>
          <w:color w:val="000000" w:themeColor="text1"/>
        </w:rPr>
        <w:t xml:space="preserve">   </w:t>
      </w:r>
      <w:r w:rsidRPr="00DD77DB">
        <w:rPr>
          <w:color w:val="000000" w:themeColor="text1"/>
        </w:rPr>
        <w:t>Training</w:t>
      </w:r>
      <w:r w:rsidRPr="00C46A14">
        <w:rPr>
          <w:color w:val="000000" w:themeColor="text1"/>
        </w:rPr>
        <w:t xml:space="preserve"> </w:t>
      </w:r>
    </w:p>
    <w:p w14:paraId="7AA7E1D0" w14:textId="77777777" w:rsidR="00D624DA" w:rsidRDefault="00D624DA" w:rsidP="00D624DA">
      <w:pPr>
        <w:rPr>
          <w:color w:val="000000" w:themeColor="text1"/>
        </w:rPr>
      </w:pPr>
      <w:r w:rsidRPr="00DD77DB">
        <w:rPr>
          <w:color w:val="000000" w:themeColor="text1"/>
        </w:rPr>
        <w:t>The School Council will provide the training and assessment components of each Program to the Students, in accordance with any additional requirements specified in this Schedule 2.</w:t>
      </w:r>
    </w:p>
    <w:p w14:paraId="158ED596" w14:textId="77777777" w:rsidR="00D624DA" w:rsidRDefault="00D624DA" w:rsidP="00D624DA">
      <w:pPr>
        <w:rPr>
          <w:color w:val="000000" w:themeColor="text1"/>
        </w:rPr>
      </w:pPr>
    </w:p>
    <w:p w14:paraId="23A49A0F" w14:textId="77777777" w:rsidR="00D624DA" w:rsidRDefault="00D624DA" w:rsidP="00D624DA">
      <w:pPr>
        <w:rPr>
          <w:color w:val="000000" w:themeColor="text1"/>
        </w:rPr>
      </w:pPr>
    </w:p>
    <w:p w14:paraId="7CB6FE9F" w14:textId="77777777" w:rsidR="00D624DA" w:rsidRDefault="00D624DA" w:rsidP="00D624DA">
      <w:pPr>
        <w:rPr>
          <w:color w:val="000000" w:themeColor="text1"/>
        </w:rPr>
      </w:pPr>
    </w:p>
    <w:p w14:paraId="13531D6A" w14:textId="77777777" w:rsidR="00D624DA" w:rsidRDefault="00D624DA" w:rsidP="00D624DA">
      <w:pPr>
        <w:rPr>
          <w:color w:val="000000" w:themeColor="text1"/>
        </w:rPr>
      </w:pPr>
    </w:p>
    <w:p w14:paraId="769C2486" w14:textId="77777777" w:rsidR="00D624DA" w:rsidRDefault="00D624DA" w:rsidP="00D624DA">
      <w:pPr>
        <w:rPr>
          <w:color w:val="000000" w:themeColor="text1"/>
        </w:rPr>
      </w:pPr>
    </w:p>
    <w:p w14:paraId="5F3231A6" w14:textId="77777777" w:rsidR="00D624DA" w:rsidRDefault="00D624DA" w:rsidP="00D624DA">
      <w:pPr>
        <w:rPr>
          <w:color w:val="000000" w:themeColor="text1"/>
        </w:rPr>
      </w:pPr>
    </w:p>
    <w:p w14:paraId="23A788A5" w14:textId="77777777" w:rsidR="00D624DA" w:rsidRDefault="00D624DA" w:rsidP="00D624DA">
      <w:pPr>
        <w:rPr>
          <w:color w:val="000000" w:themeColor="text1"/>
        </w:rPr>
      </w:pPr>
    </w:p>
    <w:p w14:paraId="6D31E586" w14:textId="77777777" w:rsidR="00D624DA" w:rsidRDefault="00D624DA" w:rsidP="00D624DA">
      <w:pPr>
        <w:rPr>
          <w:color w:val="000000" w:themeColor="text1"/>
        </w:rPr>
      </w:pPr>
    </w:p>
    <w:p w14:paraId="2E3F3FBD" w14:textId="77777777" w:rsidR="00D624DA" w:rsidRDefault="00D624DA" w:rsidP="00D624DA">
      <w:pPr>
        <w:rPr>
          <w:color w:val="000000" w:themeColor="text1"/>
        </w:rPr>
      </w:pPr>
    </w:p>
    <w:p w14:paraId="4B7D0B74" w14:textId="77777777" w:rsidR="00D624DA" w:rsidRDefault="00D624DA" w:rsidP="00D624DA">
      <w:pPr>
        <w:rPr>
          <w:color w:val="000000" w:themeColor="text1"/>
        </w:rPr>
      </w:pPr>
    </w:p>
    <w:p w14:paraId="172D3A29" w14:textId="77777777" w:rsidR="00D624DA" w:rsidRDefault="00D624DA" w:rsidP="00D624DA">
      <w:pPr>
        <w:rPr>
          <w:color w:val="000000" w:themeColor="text1"/>
        </w:rPr>
      </w:pPr>
    </w:p>
    <w:p w14:paraId="3D1CE247" w14:textId="77777777" w:rsidR="00D624DA" w:rsidRDefault="00D624DA" w:rsidP="00D624DA">
      <w:pPr>
        <w:rPr>
          <w:color w:val="000000" w:themeColor="text1"/>
        </w:rPr>
      </w:pPr>
    </w:p>
    <w:p w14:paraId="18219E27" w14:textId="77777777" w:rsidR="00D624DA" w:rsidRDefault="00D624DA" w:rsidP="00D624DA">
      <w:pPr>
        <w:rPr>
          <w:color w:val="000000" w:themeColor="text1"/>
        </w:rPr>
      </w:pPr>
    </w:p>
    <w:p w14:paraId="5CBD0845" w14:textId="77777777" w:rsidR="00D624DA" w:rsidRDefault="00D624DA" w:rsidP="00D624DA">
      <w:pPr>
        <w:rPr>
          <w:color w:val="000000" w:themeColor="text1"/>
        </w:rPr>
      </w:pPr>
    </w:p>
    <w:p w14:paraId="5AF3318E" w14:textId="77777777" w:rsidR="00D624DA" w:rsidRPr="00DD77DB" w:rsidRDefault="00D624DA" w:rsidP="00D624DA">
      <w:pPr>
        <w:rPr>
          <w:color w:val="000000" w:themeColor="text1"/>
        </w:rPr>
      </w:pPr>
    </w:p>
    <w:p w14:paraId="3EC10368" w14:textId="77777777" w:rsidR="00D624DA" w:rsidRPr="00FA180E" w:rsidRDefault="00D624DA" w:rsidP="00D624DA">
      <w:pPr>
        <w:spacing w:after="200"/>
        <w:rPr>
          <w:b/>
          <w:color w:val="000000" w:themeColor="text1"/>
          <w:sz w:val="21"/>
          <w:szCs w:val="21"/>
        </w:rPr>
      </w:pPr>
      <w:r w:rsidRPr="00DD77DB">
        <w:rPr>
          <w:color w:val="000000" w:themeColor="text1"/>
        </w:rPr>
        <w:br w:type="page"/>
      </w:r>
      <w:r w:rsidRPr="00FA180E">
        <w:rPr>
          <w:b/>
          <w:color w:val="000000" w:themeColor="text1"/>
          <w:sz w:val="21"/>
          <w:szCs w:val="21"/>
        </w:rPr>
        <w:lastRenderedPageBreak/>
        <w:t>SCHEDULE 3   Program Details</w:t>
      </w:r>
    </w:p>
    <w:p w14:paraId="0DAC7910" w14:textId="77777777" w:rsidR="00D624DA" w:rsidRPr="008C4C32" w:rsidRDefault="00D624DA" w:rsidP="00D624DA">
      <w:r w:rsidRPr="008C4C32">
        <w:t xml:space="preserve">Qualification Code and Title: </w:t>
      </w:r>
      <w:r>
        <w:t xml:space="preserve"> </w:t>
      </w:r>
      <w:r>
        <w:tab/>
      </w:r>
      <w:r>
        <w:tab/>
      </w:r>
      <w:r>
        <w:tab/>
      </w:r>
      <w:r>
        <w:tab/>
      </w:r>
      <w:r>
        <w:tab/>
      </w:r>
      <w:r>
        <w:tab/>
      </w:r>
    </w:p>
    <w:p w14:paraId="2CAD0AD8" w14:textId="77777777" w:rsidR="00D624DA" w:rsidRPr="00DA3F11" w:rsidRDefault="00D624DA" w:rsidP="00D624DA"/>
    <w:tbl>
      <w:tblPr>
        <w:tblStyle w:val="TableGrid"/>
        <w:tblW w:w="9332" w:type="dxa"/>
        <w:tblInd w:w="80" w:type="dxa"/>
        <w:tblLayout w:type="fixed"/>
        <w:tblLook w:val="04A0" w:firstRow="1" w:lastRow="0" w:firstColumn="1" w:lastColumn="0" w:noHBand="0" w:noVBand="1"/>
      </w:tblPr>
      <w:tblGrid>
        <w:gridCol w:w="1159"/>
        <w:gridCol w:w="3932"/>
        <w:gridCol w:w="1060"/>
        <w:gridCol w:w="1060"/>
        <w:gridCol w:w="1060"/>
        <w:gridCol w:w="1061"/>
      </w:tblGrid>
      <w:tr w:rsidR="00D624DA" w:rsidRPr="00F83754" w14:paraId="01724FF5" w14:textId="77777777" w:rsidTr="00956C9E">
        <w:tc>
          <w:tcPr>
            <w:tcW w:w="1159" w:type="dxa"/>
            <w:shd w:val="clear" w:color="auto" w:fill="F2F2F2" w:themeFill="background1" w:themeFillShade="F2"/>
            <w:vAlign w:val="center"/>
          </w:tcPr>
          <w:p w14:paraId="0585C482" w14:textId="77777777" w:rsidR="00D624DA" w:rsidRPr="008C4C32" w:rsidRDefault="00D624DA" w:rsidP="00956C9E">
            <w:pPr>
              <w:rPr>
                <w:b/>
                <w:sz w:val="14"/>
              </w:rPr>
            </w:pPr>
            <w:r w:rsidRPr="008C4C32">
              <w:rPr>
                <w:b/>
                <w:sz w:val="14"/>
              </w:rPr>
              <w:t>Unit Code</w:t>
            </w:r>
          </w:p>
          <w:p w14:paraId="77D06000" w14:textId="77777777" w:rsidR="00D624DA" w:rsidRPr="008C4C32" w:rsidRDefault="00D624DA" w:rsidP="00956C9E">
            <w:pPr>
              <w:rPr>
                <w:sz w:val="14"/>
              </w:rPr>
            </w:pPr>
          </w:p>
        </w:tc>
        <w:tc>
          <w:tcPr>
            <w:tcW w:w="3932" w:type="dxa"/>
            <w:shd w:val="clear" w:color="auto" w:fill="F2F2F2" w:themeFill="background1" w:themeFillShade="F2"/>
            <w:vAlign w:val="center"/>
          </w:tcPr>
          <w:p w14:paraId="0FFFE9B9" w14:textId="77777777" w:rsidR="00D624DA" w:rsidRPr="008C4C32" w:rsidRDefault="00D624DA" w:rsidP="00956C9E">
            <w:pPr>
              <w:rPr>
                <w:b/>
                <w:sz w:val="14"/>
              </w:rPr>
            </w:pPr>
            <w:r w:rsidRPr="008C4C32">
              <w:rPr>
                <w:b/>
                <w:sz w:val="14"/>
              </w:rPr>
              <w:t>Title of Unit of Competency (UOC)</w:t>
            </w:r>
          </w:p>
          <w:p w14:paraId="67B60C49" w14:textId="77777777" w:rsidR="00D624DA" w:rsidRPr="008C4C32" w:rsidRDefault="00D624DA" w:rsidP="00956C9E">
            <w:pPr>
              <w:rPr>
                <w:sz w:val="14"/>
              </w:rPr>
            </w:pPr>
          </w:p>
          <w:p w14:paraId="4E02418F" w14:textId="77777777" w:rsidR="00D624DA" w:rsidRPr="008C4C32" w:rsidRDefault="00D624DA" w:rsidP="00956C9E">
            <w:pPr>
              <w:rPr>
                <w:sz w:val="14"/>
              </w:rPr>
            </w:pPr>
            <w:r w:rsidRPr="008C4C32">
              <w:rPr>
                <w:sz w:val="14"/>
              </w:rPr>
              <w:t xml:space="preserve">NB </w:t>
            </w:r>
            <w:r w:rsidRPr="008C4C32">
              <w:rPr>
                <w:color w:val="000000" w:themeColor="text1"/>
                <w:sz w:val="15"/>
              </w:rPr>
              <w:t xml:space="preserve">Give details of any matters agreed under clause </w:t>
            </w:r>
            <w:r w:rsidRPr="00AC5725">
              <w:rPr>
                <w:color w:val="000000" w:themeColor="text1"/>
                <w:sz w:val="15"/>
                <w:szCs w:val="15"/>
              </w:rPr>
              <w:t>5</w:t>
            </w:r>
            <w:r w:rsidRPr="008C4C32">
              <w:rPr>
                <w:color w:val="000000" w:themeColor="text1"/>
                <w:sz w:val="15"/>
              </w:rPr>
              <w:t xml:space="preserve"> against relevant UOC</w:t>
            </w:r>
          </w:p>
        </w:tc>
        <w:tc>
          <w:tcPr>
            <w:tcW w:w="1060" w:type="dxa"/>
            <w:shd w:val="clear" w:color="auto" w:fill="F2F2F2" w:themeFill="background1" w:themeFillShade="F2"/>
            <w:vAlign w:val="center"/>
          </w:tcPr>
          <w:p w14:paraId="4799DA26" w14:textId="77777777" w:rsidR="00D624DA" w:rsidRPr="008C4C32" w:rsidRDefault="00D624DA" w:rsidP="00956C9E">
            <w:pPr>
              <w:rPr>
                <w:b/>
                <w:sz w:val="14"/>
              </w:rPr>
            </w:pPr>
            <w:r w:rsidRPr="008C4C32">
              <w:rPr>
                <w:b/>
                <w:sz w:val="14"/>
              </w:rPr>
              <w:t>Nominal Hours</w:t>
            </w:r>
          </w:p>
          <w:p w14:paraId="7452BD6B" w14:textId="77777777" w:rsidR="00D624DA" w:rsidRPr="008C4C32" w:rsidRDefault="00D624DA" w:rsidP="00956C9E">
            <w:pPr>
              <w:rPr>
                <w:sz w:val="14"/>
              </w:rPr>
            </w:pPr>
          </w:p>
          <w:p w14:paraId="25399501" w14:textId="77777777" w:rsidR="00D624DA" w:rsidRPr="008C4C32" w:rsidRDefault="00D624DA" w:rsidP="00956C9E">
            <w:pPr>
              <w:rPr>
                <w:sz w:val="14"/>
              </w:rPr>
            </w:pPr>
          </w:p>
        </w:tc>
        <w:tc>
          <w:tcPr>
            <w:tcW w:w="1060" w:type="dxa"/>
            <w:shd w:val="clear" w:color="auto" w:fill="F2F2F2" w:themeFill="background1" w:themeFillShade="F2"/>
            <w:vAlign w:val="center"/>
          </w:tcPr>
          <w:p w14:paraId="2D1606D4" w14:textId="77777777" w:rsidR="00D624DA" w:rsidRPr="008C4C32" w:rsidRDefault="00D624DA" w:rsidP="00956C9E">
            <w:pPr>
              <w:rPr>
                <w:b/>
                <w:sz w:val="14"/>
              </w:rPr>
            </w:pPr>
            <w:r w:rsidRPr="008C4C32">
              <w:rPr>
                <w:b/>
                <w:sz w:val="14"/>
              </w:rPr>
              <w:t>Delivery Site</w:t>
            </w:r>
          </w:p>
          <w:p w14:paraId="4110C716" w14:textId="77777777" w:rsidR="00D624DA" w:rsidRPr="008C4C32" w:rsidRDefault="00D624DA" w:rsidP="00956C9E">
            <w:pPr>
              <w:rPr>
                <w:sz w:val="14"/>
              </w:rPr>
            </w:pPr>
            <w:r w:rsidRPr="008C4C32">
              <w:rPr>
                <w:sz w:val="14"/>
              </w:rPr>
              <w:t>RTO</w:t>
            </w:r>
          </w:p>
          <w:p w14:paraId="3BB26930" w14:textId="77777777" w:rsidR="00D624DA" w:rsidRPr="008C4C32" w:rsidRDefault="00D624DA" w:rsidP="00956C9E">
            <w:pPr>
              <w:rPr>
                <w:sz w:val="14"/>
              </w:rPr>
            </w:pPr>
            <w:r w:rsidRPr="008C4C32">
              <w:rPr>
                <w:sz w:val="14"/>
              </w:rPr>
              <w:t>School</w:t>
            </w:r>
          </w:p>
          <w:p w14:paraId="467A3A3E" w14:textId="77777777" w:rsidR="00D624DA" w:rsidRPr="008C4C32" w:rsidRDefault="00D624DA" w:rsidP="00956C9E">
            <w:pPr>
              <w:rPr>
                <w:sz w:val="14"/>
              </w:rPr>
            </w:pPr>
            <w:r w:rsidRPr="008C4C32">
              <w:rPr>
                <w:sz w:val="14"/>
              </w:rPr>
              <w:t>TTC</w:t>
            </w:r>
          </w:p>
        </w:tc>
        <w:tc>
          <w:tcPr>
            <w:tcW w:w="1060" w:type="dxa"/>
            <w:shd w:val="clear" w:color="auto" w:fill="F2F2F2" w:themeFill="background1" w:themeFillShade="F2"/>
            <w:vAlign w:val="center"/>
          </w:tcPr>
          <w:p w14:paraId="5A193443" w14:textId="77777777" w:rsidR="00D624DA" w:rsidRPr="008C4C32" w:rsidRDefault="00D624DA" w:rsidP="00956C9E">
            <w:pPr>
              <w:rPr>
                <w:sz w:val="14"/>
              </w:rPr>
            </w:pPr>
            <w:r w:rsidRPr="008C4C32">
              <w:rPr>
                <w:b/>
                <w:sz w:val="14"/>
              </w:rPr>
              <w:t>Scored Assessment</w:t>
            </w:r>
            <w:r w:rsidRPr="008C4C32">
              <w:rPr>
                <w:sz w:val="14"/>
              </w:rPr>
              <w:t xml:space="preserve"> (Yes or No )</w:t>
            </w:r>
          </w:p>
        </w:tc>
        <w:tc>
          <w:tcPr>
            <w:tcW w:w="1061" w:type="dxa"/>
            <w:shd w:val="clear" w:color="auto" w:fill="F2F2F2" w:themeFill="background1" w:themeFillShade="F2"/>
            <w:vAlign w:val="center"/>
          </w:tcPr>
          <w:p w14:paraId="13F6E315" w14:textId="77777777" w:rsidR="00D624DA" w:rsidRPr="008C4C32" w:rsidRDefault="00D624DA" w:rsidP="00956C9E">
            <w:pPr>
              <w:rPr>
                <w:b/>
                <w:sz w:val="14"/>
              </w:rPr>
            </w:pPr>
            <w:r w:rsidRPr="008C4C32">
              <w:rPr>
                <w:b/>
                <w:sz w:val="14"/>
              </w:rPr>
              <w:t>Number of Enrolments</w:t>
            </w:r>
          </w:p>
        </w:tc>
      </w:tr>
      <w:tr w:rsidR="00D624DA" w:rsidRPr="00F83754" w14:paraId="1E2FEB45" w14:textId="77777777" w:rsidTr="00956C9E">
        <w:trPr>
          <w:trHeight w:val="1033"/>
        </w:trPr>
        <w:tc>
          <w:tcPr>
            <w:tcW w:w="1159" w:type="dxa"/>
            <w:vAlign w:val="center"/>
          </w:tcPr>
          <w:p w14:paraId="19722DBE" w14:textId="77777777" w:rsidR="00D624DA" w:rsidRPr="008C4C32" w:rsidRDefault="00D624DA" w:rsidP="00956C9E"/>
          <w:p w14:paraId="4C518D4B" w14:textId="77777777" w:rsidR="00D624DA" w:rsidRPr="008C4C32" w:rsidRDefault="00D624DA" w:rsidP="00956C9E"/>
        </w:tc>
        <w:tc>
          <w:tcPr>
            <w:tcW w:w="3932" w:type="dxa"/>
            <w:vAlign w:val="center"/>
          </w:tcPr>
          <w:p w14:paraId="6FA64F39" w14:textId="77777777" w:rsidR="00D624DA" w:rsidRPr="008C4C32" w:rsidRDefault="00D624DA" w:rsidP="00956C9E"/>
        </w:tc>
        <w:tc>
          <w:tcPr>
            <w:tcW w:w="1060" w:type="dxa"/>
            <w:vAlign w:val="center"/>
          </w:tcPr>
          <w:p w14:paraId="5A3A1F1D" w14:textId="77777777" w:rsidR="00D624DA" w:rsidRPr="008C4C32" w:rsidRDefault="00D624DA" w:rsidP="00956C9E"/>
        </w:tc>
        <w:tc>
          <w:tcPr>
            <w:tcW w:w="1060" w:type="dxa"/>
            <w:vAlign w:val="center"/>
          </w:tcPr>
          <w:p w14:paraId="02C87A79" w14:textId="77777777" w:rsidR="00D624DA" w:rsidRPr="008C4C32" w:rsidRDefault="00D624DA" w:rsidP="00956C9E"/>
        </w:tc>
        <w:tc>
          <w:tcPr>
            <w:tcW w:w="1060" w:type="dxa"/>
            <w:vAlign w:val="center"/>
          </w:tcPr>
          <w:p w14:paraId="600F2CC0" w14:textId="77777777" w:rsidR="00D624DA" w:rsidRPr="008C4C32" w:rsidRDefault="00D624DA" w:rsidP="00956C9E"/>
        </w:tc>
        <w:tc>
          <w:tcPr>
            <w:tcW w:w="1061" w:type="dxa"/>
            <w:vAlign w:val="center"/>
          </w:tcPr>
          <w:p w14:paraId="4134B5D1" w14:textId="77777777" w:rsidR="00D624DA" w:rsidRPr="008C4C32" w:rsidRDefault="00D624DA" w:rsidP="00956C9E"/>
        </w:tc>
      </w:tr>
      <w:tr w:rsidR="00D624DA" w:rsidRPr="00F83754" w14:paraId="022267F1" w14:textId="77777777" w:rsidTr="00956C9E">
        <w:trPr>
          <w:trHeight w:val="1033"/>
        </w:trPr>
        <w:tc>
          <w:tcPr>
            <w:tcW w:w="1159" w:type="dxa"/>
            <w:vAlign w:val="center"/>
          </w:tcPr>
          <w:p w14:paraId="2F616F76" w14:textId="77777777" w:rsidR="00D624DA" w:rsidRPr="008C4C32" w:rsidRDefault="00D624DA" w:rsidP="00956C9E"/>
          <w:p w14:paraId="47FDE0F3" w14:textId="77777777" w:rsidR="00D624DA" w:rsidRPr="008C4C32" w:rsidRDefault="00D624DA" w:rsidP="00956C9E"/>
        </w:tc>
        <w:tc>
          <w:tcPr>
            <w:tcW w:w="3932" w:type="dxa"/>
            <w:vAlign w:val="center"/>
          </w:tcPr>
          <w:p w14:paraId="71ABB75F" w14:textId="77777777" w:rsidR="00D624DA" w:rsidRPr="008C4C32" w:rsidRDefault="00D624DA" w:rsidP="00956C9E"/>
        </w:tc>
        <w:tc>
          <w:tcPr>
            <w:tcW w:w="1060" w:type="dxa"/>
            <w:vAlign w:val="center"/>
          </w:tcPr>
          <w:p w14:paraId="63A6A355" w14:textId="77777777" w:rsidR="00D624DA" w:rsidRPr="008C4C32" w:rsidRDefault="00D624DA" w:rsidP="00956C9E"/>
        </w:tc>
        <w:tc>
          <w:tcPr>
            <w:tcW w:w="1060" w:type="dxa"/>
            <w:vAlign w:val="center"/>
          </w:tcPr>
          <w:p w14:paraId="0AD4DC68" w14:textId="77777777" w:rsidR="00D624DA" w:rsidRPr="008C4C32" w:rsidRDefault="00D624DA" w:rsidP="00956C9E"/>
        </w:tc>
        <w:tc>
          <w:tcPr>
            <w:tcW w:w="1060" w:type="dxa"/>
            <w:vAlign w:val="center"/>
          </w:tcPr>
          <w:p w14:paraId="2318442B" w14:textId="77777777" w:rsidR="00D624DA" w:rsidRPr="008C4C32" w:rsidRDefault="00D624DA" w:rsidP="00956C9E"/>
        </w:tc>
        <w:tc>
          <w:tcPr>
            <w:tcW w:w="1061" w:type="dxa"/>
            <w:vAlign w:val="center"/>
          </w:tcPr>
          <w:p w14:paraId="74FBFCE9" w14:textId="77777777" w:rsidR="00D624DA" w:rsidRPr="008C4C32" w:rsidRDefault="00D624DA" w:rsidP="00956C9E"/>
        </w:tc>
      </w:tr>
      <w:tr w:rsidR="00D624DA" w:rsidRPr="00F83754" w14:paraId="1D47380E" w14:textId="77777777" w:rsidTr="00956C9E">
        <w:trPr>
          <w:trHeight w:val="1033"/>
        </w:trPr>
        <w:tc>
          <w:tcPr>
            <w:tcW w:w="1159" w:type="dxa"/>
            <w:vAlign w:val="center"/>
          </w:tcPr>
          <w:p w14:paraId="7CFA2E3C" w14:textId="77777777" w:rsidR="00D624DA" w:rsidRPr="008C4C32" w:rsidRDefault="00D624DA" w:rsidP="00956C9E"/>
          <w:p w14:paraId="24CCC204" w14:textId="77777777" w:rsidR="00D624DA" w:rsidRPr="008C4C32" w:rsidRDefault="00D624DA" w:rsidP="00956C9E"/>
        </w:tc>
        <w:tc>
          <w:tcPr>
            <w:tcW w:w="3932" w:type="dxa"/>
            <w:vAlign w:val="center"/>
          </w:tcPr>
          <w:p w14:paraId="5E3BD490" w14:textId="77777777" w:rsidR="00D624DA" w:rsidRPr="008C4C32" w:rsidRDefault="00D624DA" w:rsidP="00956C9E"/>
        </w:tc>
        <w:tc>
          <w:tcPr>
            <w:tcW w:w="1060" w:type="dxa"/>
            <w:vAlign w:val="center"/>
          </w:tcPr>
          <w:p w14:paraId="38569299" w14:textId="77777777" w:rsidR="00D624DA" w:rsidRPr="008C4C32" w:rsidRDefault="00D624DA" w:rsidP="00956C9E"/>
        </w:tc>
        <w:tc>
          <w:tcPr>
            <w:tcW w:w="1060" w:type="dxa"/>
            <w:vAlign w:val="center"/>
          </w:tcPr>
          <w:p w14:paraId="6C42BBD7" w14:textId="77777777" w:rsidR="00D624DA" w:rsidRPr="008C4C32" w:rsidRDefault="00D624DA" w:rsidP="00956C9E"/>
        </w:tc>
        <w:tc>
          <w:tcPr>
            <w:tcW w:w="1060" w:type="dxa"/>
            <w:vAlign w:val="center"/>
          </w:tcPr>
          <w:p w14:paraId="572D1327" w14:textId="77777777" w:rsidR="00D624DA" w:rsidRPr="008C4C32" w:rsidRDefault="00D624DA" w:rsidP="00956C9E"/>
        </w:tc>
        <w:tc>
          <w:tcPr>
            <w:tcW w:w="1061" w:type="dxa"/>
            <w:vAlign w:val="center"/>
          </w:tcPr>
          <w:p w14:paraId="7744964E" w14:textId="77777777" w:rsidR="00D624DA" w:rsidRPr="008C4C32" w:rsidRDefault="00D624DA" w:rsidP="00956C9E"/>
        </w:tc>
      </w:tr>
      <w:tr w:rsidR="00D624DA" w:rsidRPr="00F83754" w14:paraId="0156230E" w14:textId="77777777" w:rsidTr="00956C9E">
        <w:trPr>
          <w:trHeight w:val="1033"/>
        </w:trPr>
        <w:tc>
          <w:tcPr>
            <w:tcW w:w="1159" w:type="dxa"/>
            <w:vAlign w:val="center"/>
          </w:tcPr>
          <w:p w14:paraId="503E4588" w14:textId="77777777" w:rsidR="00D624DA" w:rsidRPr="008C4C32" w:rsidRDefault="00D624DA" w:rsidP="00956C9E"/>
          <w:p w14:paraId="7FFE4114" w14:textId="77777777" w:rsidR="00D624DA" w:rsidRPr="008C4C32" w:rsidRDefault="00D624DA" w:rsidP="00956C9E"/>
        </w:tc>
        <w:tc>
          <w:tcPr>
            <w:tcW w:w="3932" w:type="dxa"/>
            <w:vAlign w:val="center"/>
          </w:tcPr>
          <w:p w14:paraId="581391D4" w14:textId="77777777" w:rsidR="00D624DA" w:rsidRPr="008C4C32" w:rsidRDefault="00D624DA" w:rsidP="00956C9E"/>
        </w:tc>
        <w:tc>
          <w:tcPr>
            <w:tcW w:w="1060" w:type="dxa"/>
            <w:vAlign w:val="center"/>
          </w:tcPr>
          <w:p w14:paraId="01CE4BB5" w14:textId="77777777" w:rsidR="00D624DA" w:rsidRPr="008C4C32" w:rsidRDefault="00D624DA" w:rsidP="00956C9E"/>
        </w:tc>
        <w:tc>
          <w:tcPr>
            <w:tcW w:w="1060" w:type="dxa"/>
            <w:vAlign w:val="center"/>
          </w:tcPr>
          <w:p w14:paraId="623B227D" w14:textId="77777777" w:rsidR="00D624DA" w:rsidRPr="008C4C32" w:rsidRDefault="00D624DA" w:rsidP="00956C9E"/>
        </w:tc>
        <w:tc>
          <w:tcPr>
            <w:tcW w:w="1060" w:type="dxa"/>
            <w:vAlign w:val="center"/>
          </w:tcPr>
          <w:p w14:paraId="11A6F70C" w14:textId="77777777" w:rsidR="00D624DA" w:rsidRPr="008C4C32" w:rsidRDefault="00D624DA" w:rsidP="00956C9E"/>
        </w:tc>
        <w:tc>
          <w:tcPr>
            <w:tcW w:w="1061" w:type="dxa"/>
            <w:vAlign w:val="center"/>
          </w:tcPr>
          <w:p w14:paraId="4D604579" w14:textId="77777777" w:rsidR="00D624DA" w:rsidRPr="008C4C32" w:rsidRDefault="00D624DA" w:rsidP="00956C9E"/>
        </w:tc>
      </w:tr>
      <w:tr w:rsidR="00D624DA" w:rsidRPr="00F83754" w14:paraId="0FC5875D" w14:textId="77777777" w:rsidTr="00956C9E">
        <w:trPr>
          <w:trHeight w:val="1033"/>
        </w:trPr>
        <w:tc>
          <w:tcPr>
            <w:tcW w:w="1159" w:type="dxa"/>
            <w:vAlign w:val="center"/>
          </w:tcPr>
          <w:p w14:paraId="608B795F" w14:textId="77777777" w:rsidR="00D624DA" w:rsidRPr="008C4C32" w:rsidRDefault="00D624DA" w:rsidP="00956C9E"/>
          <w:p w14:paraId="61BC0E92" w14:textId="77777777" w:rsidR="00D624DA" w:rsidRPr="008C4C32" w:rsidRDefault="00D624DA" w:rsidP="00956C9E"/>
        </w:tc>
        <w:tc>
          <w:tcPr>
            <w:tcW w:w="3932" w:type="dxa"/>
            <w:vAlign w:val="center"/>
          </w:tcPr>
          <w:p w14:paraId="0687F346" w14:textId="77777777" w:rsidR="00D624DA" w:rsidRPr="008C4C32" w:rsidRDefault="00D624DA" w:rsidP="00956C9E"/>
        </w:tc>
        <w:tc>
          <w:tcPr>
            <w:tcW w:w="1060" w:type="dxa"/>
            <w:vAlign w:val="center"/>
          </w:tcPr>
          <w:p w14:paraId="288C7E0D" w14:textId="77777777" w:rsidR="00D624DA" w:rsidRPr="008C4C32" w:rsidRDefault="00D624DA" w:rsidP="00956C9E"/>
        </w:tc>
        <w:tc>
          <w:tcPr>
            <w:tcW w:w="1060" w:type="dxa"/>
            <w:vAlign w:val="center"/>
          </w:tcPr>
          <w:p w14:paraId="30CC865A" w14:textId="77777777" w:rsidR="00D624DA" w:rsidRPr="008C4C32" w:rsidRDefault="00D624DA" w:rsidP="00956C9E"/>
        </w:tc>
        <w:tc>
          <w:tcPr>
            <w:tcW w:w="1060" w:type="dxa"/>
            <w:vAlign w:val="center"/>
          </w:tcPr>
          <w:p w14:paraId="314AE511" w14:textId="77777777" w:rsidR="00D624DA" w:rsidRPr="008C4C32" w:rsidRDefault="00D624DA" w:rsidP="00956C9E"/>
        </w:tc>
        <w:tc>
          <w:tcPr>
            <w:tcW w:w="1061" w:type="dxa"/>
            <w:vAlign w:val="center"/>
          </w:tcPr>
          <w:p w14:paraId="214283C3" w14:textId="77777777" w:rsidR="00D624DA" w:rsidRPr="008C4C32" w:rsidRDefault="00D624DA" w:rsidP="00956C9E"/>
        </w:tc>
      </w:tr>
      <w:tr w:rsidR="00D624DA" w:rsidRPr="00F83754" w14:paraId="19D02B9A" w14:textId="77777777" w:rsidTr="00956C9E">
        <w:trPr>
          <w:trHeight w:val="1033"/>
        </w:trPr>
        <w:tc>
          <w:tcPr>
            <w:tcW w:w="1159" w:type="dxa"/>
            <w:vAlign w:val="center"/>
          </w:tcPr>
          <w:p w14:paraId="27E6C51E" w14:textId="77777777" w:rsidR="00D624DA" w:rsidRPr="008C4C32" w:rsidRDefault="00D624DA" w:rsidP="00956C9E"/>
          <w:p w14:paraId="5B24CA91" w14:textId="77777777" w:rsidR="00D624DA" w:rsidRPr="008C4C32" w:rsidRDefault="00D624DA" w:rsidP="00956C9E"/>
        </w:tc>
        <w:tc>
          <w:tcPr>
            <w:tcW w:w="3932" w:type="dxa"/>
            <w:vAlign w:val="center"/>
          </w:tcPr>
          <w:p w14:paraId="2D7BFF22" w14:textId="77777777" w:rsidR="00D624DA" w:rsidRPr="008C4C32" w:rsidRDefault="00D624DA" w:rsidP="00956C9E"/>
        </w:tc>
        <w:tc>
          <w:tcPr>
            <w:tcW w:w="1060" w:type="dxa"/>
            <w:vAlign w:val="center"/>
          </w:tcPr>
          <w:p w14:paraId="08F788C2" w14:textId="77777777" w:rsidR="00D624DA" w:rsidRPr="008C4C32" w:rsidRDefault="00D624DA" w:rsidP="00956C9E"/>
        </w:tc>
        <w:tc>
          <w:tcPr>
            <w:tcW w:w="1060" w:type="dxa"/>
            <w:vAlign w:val="center"/>
          </w:tcPr>
          <w:p w14:paraId="1B461FF1" w14:textId="77777777" w:rsidR="00D624DA" w:rsidRPr="008C4C32" w:rsidRDefault="00D624DA" w:rsidP="00956C9E"/>
        </w:tc>
        <w:tc>
          <w:tcPr>
            <w:tcW w:w="1060" w:type="dxa"/>
            <w:vAlign w:val="center"/>
          </w:tcPr>
          <w:p w14:paraId="6C44337E" w14:textId="77777777" w:rsidR="00D624DA" w:rsidRPr="008C4C32" w:rsidRDefault="00D624DA" w:rsidP="00956C9E"/>
        </w:tc>
        <w:tc>
          <w:tcPr>
            <w:tcW w:w="1061" w:type="dxa"/>
            <w:vAlign w:val="center"/>
          </w:tcPr>
          <w:p w14:paraId="0F786BE7" w14:textId="77777777" w:rsidR="00D624DA" w:rsidRPr="008C4C32" w:rsidRDefault="00D624DA" w:rsidP="00956C9E"/>
        </w:tc>
      </w:tr>
    </w:tbl>
    <w:p w14:paraId="62256CA3" w14:textId="77777777" w:rsidR="00D624DA" w:rsidRPr="008C4C32" w:rsidRDefault="00D624DA" w:rsidP="00D624DA"/>
    <w:p w14:paraId="50C5A42C" w14:textId="77777777" w:rsidR="00D624DA" w:rsidRDefault="00D624DA" w:rsidP="00D624DA"/>
    <w:p w14:paraId="49380898" w14:textId="77777777" w:rsidR="00D624DA" w:rsidRPr="008C4C32" w:rsidRDefault="00D624DA" w:rsidP="00D624DA">
      <w:pPr>
        <w:rPr>
          <w:b/>
          <w:color w:val="E36C0A" w:themeColor="accent6" w:themeShade="BF"/>
        </w:rPr>
      </w:pPr>
      <w:r>
        <w:rPr>
          <w:b/>
        </w:rPr>
        <w:t>For delivery s</w:t>
      </w:r>
      <w:r w:rsidRPr="00DD28DA">
        <w:rPr>
          <w:b/>
        </w:rPr>
        <w:t>ites</w:t>
      </w:r>
      <w:r w:rsidRPr="008C4C32">
        <w:rPr>
          <w:b/>
        </w:rPr>
        <w:t xml:space="preserve"> other than the School </w:t>
      </w:r>
      <w:r w:rsidRPr="00DD28DA">
        <w:rPr>
          <w:b/>
        </w:rPr>
        <w:t>Council’s</w:t>
      </w:r>
      <w:r w:rsidRPr="008C4C32">
        <w:rPr>
          <w:b/>
        </w:rPr>
        <w:t xml:space="preserve"> premises:</w:t>
      </w:r>
    </w:p>
    <w:tbl>
      <w:tblPr>
        <w:tblStyle w:val="TableGrid"/>
        <w:tblW w:w="0" w:type="auto"/>
        <w:tblInd w:w="81" w:type="dxa"/>
        <w:tblLook w:val="04A0" w:firstRow="1" w:lastRow="0" w:firstColumn="1" w:lastColumn="0" w:noHBand="0" w:noVBand="1"/>
      </w:tblPr>
      <w:tblGrid>
        <w:gridCol w:w="1582"/>
        <w:gridCol w:w="1855"/>
        <w:gridCol w:w="1842"/>
        <w:gridCol w:w="1821"/>
        <w:gridCol w:w="1835"/>
      </w:tblGrid>
      <w:tr w:rsidR="00D624DA" w:rsidRPr="00F83754" w14:paraId="4BA5CF91" w14:textId="77777777" w:rsidTr="00956C9E">
        <w:trPr>
          <w:trHeight w:val="464"/>
        </w:trPr>
        <w:tc>
          <w:tcPr>
            <w:tcW w:w="1625" w:type="dxa"/>
            <w:shd w:val="clear" w:color="auto" w:fill="F2F2F2" w:themeFill="background1" w:themeFillShade="F2"/>
            <w:vAlign w:val="center"/>
          </w:tcPr>
          <w:p w14:paraId="05AE9C8B" w14:textId="77777777" w:rsidR="00D624DA" w:rsidRPr="008C4C32" w:rsidRDefault="00D624DA" w:rsidP="00956C9E">
            <w:pPr>
              <w:rPr>
                <w:b/>
              </w:rPr>
            </w:pPr>
            <w:r w:rsidRPr="008C4C32">
              <w:rPr>
                <w:b/>
              </w:rPr>
              <w:t>Unit Code</w:t>
            </w:r>
          </w:p>
        </w:tc>
        <w:tc>
          <w:tcPr>
            <w:tcW w:w="1901" w:type="dxa"/>
            <w:shd w:val="clear" w:color="auto" w:fill="F2F2F2" w:themeFill="background1" w:themeFillShade="F2"/>
            <w:vAlign w:val="center"/>
          </w:tcPr>
          <w:p w14:paraId="16B83480" w14:textId="77777777" w:rsidR="00D624DA" w:rsidRPr="008C4C32" w:rsidRDefault="00D624DA" w:rsidP="00956C9E">
            <w:pPr>
              <w:rPr>
                <w:b/>
              </w:rPr>
            </w:pPr>
            <w:r w:rsidRPr="00DD77DB">
              <w:rPr>
                <w:b/>
              </w:rPr>
              <w:t>Site of Delivery</w:t>
            </w:r>
          </w:p>
        </w:tc>
        <w:tc>
          <w:tcPr>
            <w:tcW w:w="1887" w:type="dxa"/>
            <w:shd w:val="clear" w:color="auto" w:fill="F2F2F2" w:themeFill="background1" w:themeFillShade="F2"/>
            <w:vAlign w:val="center"/>
          </w:tcPr>
          <w:p w14:paraId="33C2C83A" w14:textId="77777777" w:rsidR="00D624DA" w:rsidRPr="008C4C32" w:rsidRDefault="00D624DA" w:rsidP="00956C9E">
            <w:pPr>
              <w:rPr>
                <w:b/>
              </w:rPr>
            </w:pPr>
            <w:r w:rsidRPr="008C4C32">
              <w:rPr>
                <w:b/>
              </w:rPr>
              <w:t>Venue Address</w:t>
            </w:r>
          </w:p>
        </w:tc>
        <w:tc>
          <w:tcPr>
            <w:tcW w:w="1867" w:type="dxa"/>
            <w:shd w:val="clear" w:color="auto" w:fill="F2F2F2" w:themeFill="background1" w:themeFillShade="F2"/>
            <w:vAlign w:val="center"/>
          </w:tcPr>
          <w:p w14:paraId="5288159D" w14:textId="77777777" w:rsidR="00D624DA" w:rsidRPr="008C4C32" w:rsidRDefault="00D624DA" w:rsidP="00956C9E">
            <w:pPr>
              <w:rPr>
                <w:b/>
              </w:rPr>
            </w:pPr>
            <w:r w:rsidRPr="008C4C32">
              <w:rPr>
                <w:b/>
              </w:rPr>
              <w:t>Contact Person</w:t>
            </w:r>
          </w:p>
        </w:tc>
        <w:tc>
          <w:tcPr>
            <w:tcW w:w="1881" w:type="dxa"/>
            <w:shd w:val="clear" w:color="auto" w:fill="F2F2F2" w:themeFill="background1" w:themeFillShade="F2"/>
            <w:vAlign w:val="center"/>
          </w:tcPr>
          <w:p w14:paraId="49B1F8E2" w14:textId="77777777" w:rsidR="00D624DA" w:rsidRPr="008C4C32" w:rsidRDefault="00D624DA" w:rsidP="00956C9E">
            <w:pPr>
              <w:rPr>
                <w:b/>
              </w:rPr>
            </w:pPr>
            <w:r w:rsidRPr="008C4C32">
              <w:rPr>
                <w:b/>
              </w:rPr>
              <w:t>Contact Number</w:t>
            </w:r>
          </w:p>
        </w:tc>
      </w:tr>
      <w:tr w:rsidR="00D624DA" w:rsidRPr="00F83754" w14:paraId="30740E58" w14:textId="77777777" w:rsidTr="00956C9E">
        <w:trPr>
          <w:trHeight w:val="905"/>
        </w:trPr>
        <w:tc>
          <w:tcPr>
            <w:tcW w:w="1625" w:type="dxa"/>
            <w:vAlign w:val="center"/>
          </w:tcPr>
          <w:p w14:paraId="3318C2DF" w14:textId="77777777" w:rsidR="00D624DA" w:rsidRPr="008C4C32" w:rsidRDefault="00D624DA" w:rsidP="00956C9E"/>
        </w:tc>
        <w:tc>
          <w:tcPr>
            <w:tcW w:w="1901" w:type="dxa"/>
            <w:vAlign w:val="center"/>
          </w:tcPr>
          <w:p w14:paraId="57F8ACA4" w14:textId="77777777" w:rsidR="00D624DA" w:rsidRPr="008C4C32" w:rsidRDefault="00D624DA" w:rsidP="00956C9E"/>
          <w:p w14:paraId="7A04024A" w14:textId="77777777" w:rsidR="00D624DA" w:rsidRPr="008C4C32" w:rsidRDefault="00D624DA" w:rsidP="00956C9E"/>
        </w:tc>
        <w:tc>
          <w:tcPr>
            <w:tcW w:w="1887" w:type="dxa"/>
            <w:vAlign w:val="center"/>
          </w:tcPr>
          <w:p w14:paraId="06D8D49C" w14:textId="77777777" w:rsidR="00D624DA" w:rsidRPr="008C4C32" w:rsidRDefault="00D624DA" w:rsidP="00956C9E"/>
        </w:tc>
        <w:tc>
          <w:tcPr>
            <w:tcW w:w="1867" w:type="dxa"/>
            <w:vAlign w:val="center"/>
          </w:tcPr>
          <w:p w14:paraId="476124BC" w14:textId="77777777" w:rsidR="00D624DA" w:rsidRPr="008C4C32" w:rsidRDefault="00D624DA" w:rsidP="00956C9E"/>
        </w:tc>
        <w:tc>
          <w:tcPr>
            <w:tcW w:w="1881" w:type="dxa"/>
            <w:vAlign w:val="center"/>
          </w:tcPr>
          <w:p w14:paraId="74CB25BF" w14:textId="77777777" w:rsidR="00D624DA" w:rsidRPr="008C4C32" w:rsidRDefault="00D624DA" w:rsidP="00956C9E"/>
        </w:tc>
      </w:tr>
      <w:tr w:rsidR="00D624DA" w:rsidRPr="00F83754" w14:paraId="519EEF75" w14:textId="77777777" w:rsidTr="00956C9E">
        <w:trPr>
          <w:trHeight w:val="905"/>
        </w:trPr>
        <w:tc>
          <w:tcPr>
            <w:tcW w:w="1625" w:type="dxa"/>
            <w:vAlign w:val="center"/>
          </w:tcPr>
          <w:p w14:paraId="6F57067B" w14:textId="77777777" w:rsidR="00D624DA" w:rsidRPr="008C4C32" w:rsidRDefault="00D624DA" w:rsidP="00956C9E"/>
        </w:tc>
        <w:tc>
          <w:tcPr>
            <w:tcW w:w="1901" w:type="dxa"/>
            <w:vAlign w:val="center"/>
          </w:tcPr>
          <w:p w14:paraId="78A08594" w14:textId="77777777" w:rsidR="00D624DA" w:rsidRPr="008C4C32" w:rsidRDefault="00D624DA" w:rsidP="00956C9E"/>
          <w:p w14:paraId="41318A5B" w14:textId="77777777" w:rsidR="00D624DA" w:rsidRPr="008C4C32" w:rsidRDefault="00D624DA" w:rsidP="00956C9E"/>
        </w:tc>
        <w:tc>
          <w:tcPr>
            <w:tcW w:w="1887" w:type="dxa"/>
            <w:vAlign w:val="center"/>
          </w:tcPr>
          <w:p w14:paraId="2495AE2F" w14:textId="77777777" w:rsidR="00D624DA" w:rsidRPr="008C4C32" w:rsidRDefault="00D624DA" w:rsidP="00956C9E"/>
        </w:tc>
        <w:tc>
          <w:tcPr>
            <w:tcW w:w="1867" w:type="dxa"/>
            <w:vAlign w:val="center"/>
          </w:tcPr>
          <w:p w14:paraId="1D4814D9" w14:textId="77777777" w:rsidR="00D624DA" w:rsidRPr="008C4C32" w:rsidRDefault="00D624DA" w:rsidP="00956C9E"/>
        </w:tc>
        <w:tc>
          <w:tcPr>
            <w:tcW w:w="1881" w:type="dxa"/>
            <w:vAlign w:val="center"/>
          </w:tcPr>
          <w:p w14:paraId="71547F27" w14:textId="77777777" w:rsidR="00D624DA" w:rsidRPr="008C4C32" w:rsidRDefault="00D624DA" w:rsidP="00956C9E"/>
        </w:tc>
      </w:tr>
      <w:tr w:rsidR="00D624DA" w:rsidRPr="00F83754" w14:paraId="6350B66C" w14:textId="77777777" w:rsidTr="00956C9E">
        <w:trPr>
          <w:trHeight w:val="905"/>
        </w:trPr>
        <w:tc>
          <w:tcPr>
            <w:tcW w:w="1625" w:type="dxa"/>
            <w:vAlign w:val="center"/>
          </w:tcPr>
          <w:p w14:paraId="595531BF" w14:textId="77777777" w:rsidR="00D624DA" w:rsidRPr="008C4C32" w:rsidRDefault="00D624DA" w:rsidP="00956C9E"/>
          <w:p w14:paraId="346248D9" w14:textId="77777777" w:rsidR="00D624DA" w:rsidRPr="008C4C32" w:rsidRDefault="00D624DA" w:rsidP="00956C9E"/>
        </w:tc>
        <w:tc>
          <w:tcPr>
            <w:tcW w:w="1901" w:type="dxa"/>
            <w:vAlign w:val="center"/>
          </w:tcPr>
          <w:p w14:paraId="39918C37" w14:textId="77777777" w:rsidR="00D624DA" w:rsidRPr="008C4C32" w:rsidRDefault="00D624DA" w:rsidP="00956C9E"/>
        </w:tc>
        <w:tc>
          <w:tcPr>
            <w:tcW w:w="1887" w:type="dxa"/>
            <w:vAlign w:val="center"/>
          </w:tcPr>
          <w:p w14:paraId="1FBCFC97" w14:textId="77777777" w:rsidR="00D624DA" w:rsidRPr="008C4C32" w:rsidRDefault="00D624DA" w:rsidP="00956C9E"/>
        </w:tc>
        <w:tc>
          <w:tcPr>
            <w:tcW w:w="1867" w:type="dxa"/>
            <w:vAlign w:val="center"/>
          </w:tcPr>
          <w:p w14:paraId="3032E1D5" w14:textId="77777777" w:rsidR="00D624DA" w:rsidRPr="008C4C32" w:rsidRDefault="00D624DA" w:rsidP="00956C9E"/>
        </w:tc>
        <w:tc>
          <w:tcPr>
            <w:tcW w:w="1881" w:type="dxa"/>
            <w:vAlign w:val="center"/>
          </w:tcPr>
          <w:p w14:paraId="2B0E6BF7" w14:textId="77777777" w:rsidR="00D624DA" w:rsidRPr="008C4C32" w:rsidRDefault="00D624DA" w:rsidP="00956C9E"/>
        </w:tc>
      </w:tr>
    </w:tbl>
    <w:p w14:paraId="2A734951" w14:textId="77777777" w:rsidR="00D624DA" w:rsidRPr="008C4C32" w:rsidRDefault="00D624DA" w:rsidP="00D624DA">
      <w:pPr>
        <w:sectPr w:rsidR="00D624DA" w:rsidRPr="008C4C32" w:rsidSect="008C4C32">
          <w:headerReference w:type="even" r:id="rId15"/>
          <w:headerReference w:type="default" r:id="rId16"/>
          <w:footerReference w:type="even" r:id="rId17"/>
          <w:footerReference w:type="default" r:id="rId18"/>
          <w:headerReference w:type="first" r:id="rId19"/>
          <w:footerReference w:type="first" r:id="rId20"/>
          <w:pgSz w:w="11906" w:h="16838"/>
          <w:pgMar w:top="2098" w:right="1440" w:bottom="1440" w:left="1440" w:header="708" w:footer="708" w:gutter="0"/>
          <w:cols w:space="708"/>
          <w:docGrid w:linePitch="360"/>
        </w:sectPr>
      </w:pPr>
    </w:p>
    <w:p w14:paraId="23D07A79" w14:textId="77777777" w:rsidR="00D624DA" w:rsidRDefault="00D624DA" w:rsidP="00D624DA">
      <w:pPr>
        <w:pStyle w:val="Heading2"/>
      </w:pPr>
    </w:p>
    <w:p w14:paraId="0FF749D4" w14:textId="77777777" w:rsidR="00D624DA" w:rsidRPr="00DD77DB" w:rsidRDefault="00D624DA" w:rsidP="00D624DA">
      <w:pPr>
        <w:pStyle w:val="Heading2"/>
        <w:rPr>
          <w:rStyle w:val="Heading2Char"/>
          <w:b/>
          <w:sz w:val="18"/>
        </w:rPr>
      </w:pPr>
      <w:r>
        <w:t xml:space="preserve">SCHEDULE 4   </w:t>
      </w:r>
      <w:r w:rsidRPr="00DD77DB">
        <w:rPr>
          <w:rStyle w:val="Heading2Char"/>
          <w:b/>
        </w:rPr>
        <w:t xml:space="preserve">School Personnel </w:t>
      </w:r>
      <w:r w:rsidRPr="00DD77DB">
        <w:rPr>
          <w:rStyle w:val="Heading2Char"/>
          <w:b/>
          <w:sz w:val="18"/>
        </w:rPr>
        <w:t>(to be completed by the School Council)</w:t>
      </w:r>
    </w:p>
    <w:p w14:paraId="1CD803A3" w14:textId="77777777" w:rsidR="00D624DA" w:rsidRPr="008C4C32" w:rsidRDefault="00D624DA" w:rsidP="00D624DA">
      <w:r w:rsidRPr="008C4C32">
        <w:t xml:space="preserve">Only the personnel specified in the table below are to perform the education, training, assessment or other specified </w:t>
      </w:r>
      <w:r w:rsidRPr="00582066">
        <w:t xml:space="preserve">VET </w:t>
      </w:r>
      <w:r w:rsidRPr="008C4C32">
        <w:t xml:space="preserve">services with enrolled </w:t>
      </w:r>
      <w:r w:rsidRPr="00582066">
        <w:t>Students</w:t>
      </w:r>
      <w:r w:rsidRPr="008C4C32">
        <w:t xml:space="preserve"> of the school. </w:t>
      </w:r>
    </w:p>
    <w:p w14:paraId="261051D8" w14:textId="77777777" w:rsidR="00D624DA" w:rsidRPr="004453FC" w:rsidRDefault="00D624DA" w:rsidP="00D624DA"/>
    <w:tbl>
      <w:tblPr>
        <w:tblStyle w:val="TableGrid"/>
        <w:tblW w:w="14283" w:type="dxa"/>
        <w:tblLook w:val="04A0" w:firstRow="1" w:lastRow="0" w:firstColumn="1" w:lastColumn="0" w:noHBand="0" w:noVBand="1"/>
      </w:tblPr>
      <w:tblGrid>
        <w:gridCol w:w="2344"/>
        <w:gridCol w:w="3000"/>
        <w:gridCol w:w="3269"/>
        <w:gridCol w:w="5670"/>
      </w:tblGrid>
      <w:tr w:rsidR="00D624DA" w:rsidRPr="00F83754" w14:paraId="01FCB638" w14:textId="77777777" w:rsidTr="00956C9E">
        <w:trPr>
          <w:trHeight w:val="522"/>
        </w:trPr>
        <w:tc>
          <w:tcPr>
            <w:tcW w:w="2344" w:type="dxa"/>
            <w:shd w:val="clear" w:color="auto" w:fill="F2F2F2" w:themeFill="background1" w:themeFillShade="F2"/>
            <w:vAlign w:val="center"/>
          </w:tcPr>
          <w:p w14:paraId="5B2085D6" w14:textId="77777777" w:rsidR="00D624DA" w:rsidRPr="008C4C32" w:rsidRDefault="00D624DA" w:rsidP="00956C9E">
            <w:pPr>
              <w:rPr>
                <w:b/>
              </w:rPr>
            </w:pPr>
            <w:r w:rsidRPr="008C4C32">
              <w:rPr>
                <w:b/>
              </w:rPr>
              <w:t>Name of Trainer/Assessor</w:t>
            </w:r>
          </w:p>
        </w:tc>
        <w:tc>
          <w:tcPr>
            <w:tcW w:w="3000" w:type="dxa"/>
            <w:shd w:val="clear" w:color="auto" w:fill="F2F2F2" w:themeFill="background1" w:themeFillShade="F2"/>
            <w:vAlign w:val="center"/>
          </w:tcPr>
          <w:p w14:paraId="09BB4FB1" w14:textId="77777777" w:rsidR="00D624DA" w:rsidRPr="008C4C32" w:rsidRDefault="00D624DA" w:rsidP="00956C9E">
            <w:pPr>
              <w:rPr>
                <w:b/>
              </w:rPr>
            </w:pPr>
            <w:r w:rsidRPr="008C4C32">
              <w:rPr>
                <w:b/>
              </w:rPr>
              <w:t>Role</w:t>
            </w:r>
          </w:p>
        </w:tc>
        <w:tc>
          <w:tcPr>
            <w:tcW w:w="3269" w:type="dxa"/>
            <w:shd w:val="clear" w:color="auto" w:fill="F2F2F2" w:themeFill="background1" w:themeFillShade="F2"/>
            <w:vAlign w:val="center"/>
          </w:tcPr>
          <w:p w14:paraId="71ECF0D2" w14:textId="77777777" w:rsidR="00D624DA" w:rsidRPr="008C4C32" w:rsidRDefault="00D624DA" w:rsidP="00956C9E">
            <w:pPr>
              <w:rPr>
                <w:b/>
              </w:rPr>
            </w:pPr>
            <w:r w:rsidRPr="00DE59E8">
              <w:rPr>
                <w:b/>
              </w:rPr>
              <w:t>Qualifications and</w:t>
            </w:r>
            <w:r w:rsidRPr="008C4C32">
              <w:rPr>
                <w:b/>
              </w:rPr>
              <w:t xml:space="preserve"> Experience</w:t>
            </w:r>
          </w:p>
        </w:tc>
        <w:tc>
          <w:tcPr>
            <w:tcW w:w="5670" w:type="dxa"/>
            <w:shd w:val="clear" w:color="auto" w:fill="F2F2F2" w:themeFill="background1" w:themeFillShade="F2"/>
            <w:vAlign w:val="center"/>
          </w:tcPr>
          <w:p w14:paraId="29DF98FC" w14:textId="77777777" w:rsidR="00D624DA" w:rsidRPr="008C4C32" w:rsidRDefault="00D624DA" w:rsidP="00956C9E">
            <w:pPr>
              <w:rPr>
                <w:b/>
              </w:rPr>
            </w:pPr>
            <w:r w:rsidRPr="008C4C32">
              <w:rPr>
                <w:b/>
              </w:rPr>
              <w:t>Program being delivered</w:t>
            </w:r>
          </w:p>
        </w:tc>
      </w:tr>
      <w:tr w:rsidR="00D624DA" w:rsidRPr="00F83754" w14:paraId="25B08761" w14:textId="77777777" w:rsidTr="00956C9E">
        <w:trPr>
          <w:trHeight w:val="489"/>
        </w:trPr>
        <w:tc>
          <w:tcPr>
            <w:tcW w:w="2344" w:type="dxa"/>
          </w:tcPr>
          <w:p w14:paraId="56E73E6F" w14:textId="77777777" w:rsidR="00D624DA" w:rsidRPr="008C4C32" w:rsidRDefault="00D624DA" w:rsidP="00956C9E"/>
        </w:tc>
        <w:tc>
          <w:tcPr>
            <w:tcW w:w="3000" w:type="dxa"/>
          </w:tcPr>
          <w:p w14:paraId="00531C18" w14:textId="77777777" w:rsidR="00D624DA" w:rsidRPr="008C4C32" w:rsidRDefault="00D624DA" w:rsidP="00956C9E"/>
        </w:tc>
        <w:tc>
          <w:tcPr>
            <w:tcW w:w="3269" w:type="dxa"/>
          </w:tcPr>
          <w:p w14:paraId="0F698130" w14:textId="77777777" w:rsidR="00D624DA" w:rsidRPr="008C4C32" w:rsidRDefault="00D624DA" w:rsidP="00956C9E"/>
        </w:tc>
        <w:tc>
          <w:tcPr>
            <w:tcW w:w="5670" w:type="dxa"/>
          </w:tcPr>
          <w:p w14:paraId="5D8DD851" w14:textId="77777777" w:rsidR="00D624DA" w:rsidRPr="008C4C32" w:rsidRDefault="00D624DA" w:rsidP="00956C9E"/>
        </w:tc>
      </w:tr>
      <w:tr w:rsidR="00D624DA" w:rsidRPr="00F83754" w14:paraId="3270409A" w14:textId="77777777" w:rsidTr="00956C9E">
        <w:trPr>
          <w:trHeight w:val="489"/>
        </w:trPr>
        <w:tc>
          <w:tcPr>
            <w:tcW w:w="2344" w:type="dxa"/>
          </w:tcPr>
          <w:p w14:paraId="00466C22" w14:textId="77777777" w:rsidR="00D624DA" w:rsidRPr="008C4C32" w:rsidRDefault="00D624DA" w:rsidP="00956C9E"/>
        </w:tc>
        <w:tc>
          <w:tcPr>
            <w:tcW w:w="3000" w:type="dxa"/>
          </w:tcPr>
          <w:p w14:paraId="28AF0A4D" w14:textId="77777777" w:rsidR="00D624DA" w:rsidRPr="008C4C32" w:rsidRDefault="00D624DA" w:rsidP="00956C9E"/>
        </w:tc>
        <w:tc>
          <w:tcPr>
            <w:tcW w:w="3269" w:type="dxa"/>
          </w:tcPr>
          <w:p w14:paraId="5E2AFD6B" w14:textId="77777777" w:rsidR="00D624DA" w:rsidRPr="008C4C32" w:rsidRDefault="00D624DA" w:rsidP="00956C9E"/>
        </w:tc>
        <w:tc>
          <w:tcPr>
            <w:tcW w:w="5670" w:type="dxa"/>
          </w:tcPr>
          <w:p w14:paraId="3248EB1B" w14:textId="77777777" w:rsidR="00D624DA" w:rsidRPr="008C4C32" w:rsidRDefault="00D624DA" w:rsidP="00956C9E"/>
        </w:tc>
      </w:tr>
      <w:tr w:rsidR="00D624DA" w:rsidRPr="00F83754" w14:paraId="0AF74DBD" w14:textId="77777777" w:rsidTr="00956C9E">
        <w:trPr>
          <w:trHeight w:val="489"/>
        </w:trPr>
        <w:tc>
          <w:tcPr>
            <w:tcW w:w="2344" w:type="dxa"/>
          </w:tcPr>
          <w:p w14:paraId="176B2CF7" w14:textId="77777777" w:rsidR="00D624DA" w:rsidRPr="008C4C32" w:rsidRDefault="00D624DA" w:rsidP="00956C9E"/>
        </w:tc>
        <w:tc>
          <w:tcPr>
            <w:tcW w:w="3000" w:type="dxa"/>
          </w:tcPr>
          <w:p w14:paraId="05A8AB1E" w14:textId="77777777" w:rsidR="00D624DA" w:rsidRPr="008C4C32" w:rsidRDefault="00D624DA" w:rsidP="00956C9E"/>
        </w:tc>
        <w:tc>
          <w:tcPr>
            <w:tcW w:w="3269" w:type="dxa"/>
          </w:tcPr>
          <w:p w14:paraId="32B957E5" w14:textId="77777777" w:rsidR="00D624DA" w:rsidRPr="008C4C32" w:rsidRDefault="00D624DA" w:rsidP="00956C9E"/>
        </w:tc>
        <w:tc>
          <w:tcPr>
            <w:tcW w:w="5670" w:type="dxa"/>
          </w:tcPr>
          <w:p w14:paraId="0B6DB64D" w14:textId="77777777" w:rsidR="00D624DA" w:rsidRPr="008C4C32" w:rsidRDefault="00D624DA" w:rsidP="00956C9E"/>
        </w:tc>
      </w:tr>
      <w:tr w:rsidR="00D624DA" w:rsidRPr="00F83754" w14:paraId="45943E97" w14:textId="77777777" w:rsidTr="00956C9E">
        <w:trPr>
          <w:trHeight w:val="489"/>
        </w:trPr>
        <w:tc>
          <w:tcPr>
            <w:tcW w:w="2344" w:type="dxa"/>
          </w:tcPr>
          <w:p w14:paraId="4C6E141E" w14:textId="77777777" w:rsidR="00D624DA" w:rsidRPr="008C4C32" w:rsidRDefault="00D624DA" w:rsidP="00956C9E"/>
        </w:tc>
        <w:tc>
          <w:tcPr>
            <w:tcW w:w="3000" w:type="dxa"/>
          </w:tcPr>
          <w:p w14:paraId="36068F2D" w14:textId="77777777" w:rsidR="00D624DA" w:rsidRPr="008C4C32" w:rsidRDefault="00D624DA" w:rsidP="00956C9E"/>
        </w:tc>
        <w:tc>
          <w:tcPr>
            <w:tcW w:w="3269" w:type="dxa"/>
          </w:tcPr>
          <w:p w14:paraId="34AF87BE" w14:textId="77777777" w:rsidR="00D624DA" w:rsidRPr="008C4C32" w:rsidRDefault="00D624DA" w:rsidP="00956C9E"/>
        </w:tc>
        <w:tc>
          <w:tcPr>
            <w:tcW w:w="5670" w:type="dxa"/>
          </w:tcPr>
          <w:p w14:paraId="4CF7480F" w14:textId="77777777" w:rsidR="00D624DA" w:rsidRPr="008C4C32" w:rsidRDefault="00D624DA" w:rsidP="00956C9E"/>
        </w:tc>
      </w:tr>
      <w:tr w:rsidR="00D624DA" w:rsidRPr="00F83754" w14:paraId="237955E2" w14:textId="77777777" w:rsidTr="00956C9E">
        <w:trPr>
          <w:trHeight w:val="489"/>
        </w:trPr>
        <w:tc>
          <w:tcPr>
            <w:tcW w:w="2344" w:type="dxa"/>
          </w:tcPr>
          <w:p w14:paraId="63320A35" w14:textId="77777777" w:rsidR="00D624DA" w:rsidRPr="008C4C32" w:rsidRDefault="00D624DA" w:rsidP="00956C9E"/>
        </w:tc>
        <w:tc>
          <w:tcPr>
            <w:tcW w:w="3000" w:type="dxa"/>
          </w:tcPr>
          <w:p w14:paraId="11BE8DEA" w14:textId="77777777" w:rsidR="00D624DA" w:rsidRPr="008C4C32" w:rsidRDefault="00D624DA" w:rsidP="00956C9E"/>
        </w:tc>
        <w:tc>
          <w:tcPr>
            <w:tcW w:w="3269" w:type="dxa"/>
          </w:tcPr>
          <w:p w14:paraId="56570ABF" w14:textId="77777777" w:rsidR="00D624DA" w:rsidRPr="008C4C32" w:rsidRDefault="00D624DA" w:rsidP="00956C9E"/>
        </w:tc>
        <w:tc>
          <w:tcPr>
            <w:tcW w:w="5670" w:type="dxa"/>
          </w:tcPr>
          <w:p w14:paraId="644418D3" w14:textId="77777777" w:rsidR="00D624DA" w:rsidRPr="008C4C32" w:rsidRDefault="00D624DA" w:rsidP="00956C9E"/>
        </w:tc>
      </w:tr>
      <w:tr w:rsidR="00D624DA" w:rsidRPr="00F83754" w14:paraId="48DA982F" w14:textId="77777777" w:rsidTr="00956C9E">
        <w:trPr>
          <w:trHeight w:val="489"/>
        </w:trPr>
        <w:tc>
          <w:tcPr>
            <w:tcW w:w="2344" w:type="dxa"/>
          </w:tcPr>
          <w:p w14:paraId="00E082EA" w14:textId="77777777" w:rsidR="00D624DA" w:rsidRPr="008C4C32" w:rsidRDefault="00D624DA" w:rsidP="00956C9E"/>
        </w:tc>
        <w:tc>
          <w:tcPr>
            <w:tcW w:w="3000" w:type="dxa"/>
          </w:tcPr>
          <w:p w14:paraId="400B0D3F" w14:textId="77777777" w:rsidR="00D624DA" w:rsidRPr="008C4C32" w:rsidRDefault="00D624DA" w:rsidP="00956C9E"/>
        </w:tc>
        <w:tc>
          <w:tcPr>
            <w:tcW w:w="3269" w:type="dxa"/>
          </w:tcPr>
          <w:p w14:paraId="0307F33F" w14:textId="77777777" w:rsidR="00D624DA" w:rsidRPr="008C4C32" w:rsidRDefault="00D624DA" w:rsidP="00956C9E"/>
        </w:tc>
        <w:tc>
          <w:tcPr>
            <w:tcW w:w="5670" w:type="dxa"/>
          </w:tcPr>
          <w:p w14:paraId="630B7028" w14:textId="77777777" w:rsidR="00D624DA" w:rsidRPr="008C4C32" w:rsidRDefault="00D624DA" w:rsidP="00956C9E"/>
        </w:tc>
      </w:tr>
      <w:tr w:rsidR="00D624DA" w:rsidRPr="00F83754" w14:paraId="3A8F647F" w14:textId="77777777" w:rsidTr="00956C9E">
        <w:trPr>
          <w:trHeight w:val="489"/>
        </w:trPr>
        <w:tc>
          <w:tcPr>
            <w:tcW w:w="2344" w:type="dxa"/>
          </w:tcPr>
          <w:p w14:paraId="050D11E7" w14:textId="77777777" w:rsidR="00D624DA" w:rsidRPr="008C4C32" w:rsidRDefault="00D624DA" w:rsidP="00956C9E"/>
        </w:tc>
        <w:tc>
          <w:tcPr>
            <w:tcW w:w="3000" w:type="dxa"/>
          </w:tcPr>
          <w:p w14:paraId="617481B0" w14:textId="77777777" w:rsidR="00D624DA" w:rsidRPr="008C4C32" w:rsidRDefault="00D624DA" w:rsidP="00956C9E"/>
        </w:tc>
        <w:tc>
          <w:tcPr>
            <w:tcW w:w="3269" w:type="dxa"/>
          </w:tcPr>
          <w:p w14:paraId="4DA034AC" w14:textId="77777777" w:rsidR="00D624DA" w:rsidRPr="008C4C32" w:rsidRDefault="00D624DA" w:rsidP="00956C9E"/>
        </w:tc>
        <w:tc>
          <w:tcPr>
            <w:tcW w:w="5670" w:type="dxa"/>
          </w:tcPr>
          <w:p w14:paraId="16118E5E" w14:textId="77777777" w:rsidR="00D624DA" w:rsidRPr="008C4C32" w:rsidRDefault="00D624DA" w:rsidP="00956C9E"/>
        </w:tc>
      </w:tr>
      <w:tr w:rsidR="00D624DA" w:rsidRPr="00F83754" w14:paraId="4FEA28E9" w14:textId="77777777" w:rsidTr="00956C9E">
        <w:trPr>
          <w:trHeight w:val="489"/>
        </w:trPr>
        <w:tc>
          <w:tcPr>
            <w:tcW w:w="2344" w:type="dxa"/>
          </w:tcPr>
          <w:p w14:paraId="2A0F2664" w14:textId="77777777" w:rsidR="00D624DA" w:rsidRPr="008C4C32" w:rsidRDefault="00D624DA" w:rsidP="00956C9E"/>
          <w:p w14:paraId="2240A465" w14:textId="77777777" w:rsidR="00D624DA" w:rsidRPr="008C4C32" w:rsidRDefault="00D624DA" w:rsidP="00956C9E"/>
        </w:tc>
        <w:tc>
          <w:tcPr>
            <w:tcW w:w="3000" w:type="dxa"/>
          </w:tcPr>
          <w:p w14:paraId="24EF76E8" w14:textId="77777777" w:rsidR="00D624DA" w:rsidRPr="008C4C32" w:rsidRDefault="00D624DA" w:rsidP="00956C9E"/>
        </w:tc>
        <w:tc>
          <w:tcPr>
            <w:tcW w:w="3269" w:type="dxa"/>
          </w:tcPr>
          <w:p w14:paraId="11B16F50" w14:textId="77777777" w:rsidR="00D624DA" w:rsidRPr="008C4C32" w:rsidRDefault="00D624DA" w:rsidP="00956C9E"/>
        </w:tc>
        <w:tc>
          <w:tcPr>
            <w:tcW w:w="5670" w:type="dxa"/>
          </w:tcPr>
          <w:p w14:paraId="5F07F90C" w14:textId="77777777" w:rsidR="00D624DA" w:rsidRPr="008C4C32" w:rsidRDefault="00D624DA" w:rsidP="00956C9E"/>
        </w:tc>
      </w:tr>
      <w:tr w:rsidR="00D624DA" w:rsidRPr="00F83754" w14:paraId="71233C3B" w14:textId="77777777" w:rsidTr="00956C9E">
        <w:trPr>
          <w:trHeight w:val="489"/>
        </w:trPr>
        <w:tc>
          <w:tcPr>
            <w:tcW w:w="2344" w:type="dxa"/>
          </w:tcPr>
          <w:p w14:paraId="65304D88" w14:textId="77777777" w:rsidR="00D624DA" w:rsidRPr="008C4C32" w:rsidRDefault="00D624DA" w:rsidP="00956C9E"/>
          <w:p w14:paraId="091B40E9" w14:textId="77777777" w:rsidR="00D624DA" w:rsidRPr="008C4C32" w:rsidRDefault="00D624DA" w:rsidP="00956C9E"/>
        </w:tc>
        <w:tc>
          <w:tcPr>
            <w:tcW w:w="3000" w:type="dxa"/>
          </w:tcPr>
          <w:p w14:paraId="7595F0B3" w14:textId="77777777" w:rsidR="00D624DA" w:rsidRPr="008C4C32" w:rsidRDefault="00D624DA" w:rsidP="00956C9E"/>
        </w:tc>
        <w:tc>
          <w:tcPr>
            <w:tcW w:w="3269" w:type="dxa"/>
          </w:tcPr>
          <w:p w14:paraId="143FFCDD" w14:textId="77777777" w:rsidR="00D624DA" w:rsidRPr="008C4C32" w:rsidRDefault="00D624DA" w:rsidP="00956C9E"/>
        </w:tc>
        <w:tc>
          <w:tcPr>
            <w:tcW w:w="5670" w:type="dxa"/>
          </w:tcPr>
          <w:p w14:paraId="75D46B3F" w14:textId="77777777" w:rsidR="00D624DA" w:rsidRPr="008C4C32" w:rsidRDefault="00D624DA" w:rsidP="00956C9E"/>
        </w:tc>
      </w:tr>
      <w:tr w:rsidR="00D624DA" w:rsidRPr="00F83754" w14:paraId="0B8A4EF3" w14:textId="77777777" w:rsidTr="00956C9E">
        <w:trPr>
          <w:trHeight w:val="489"/>
        </w:trPr>
        <w:tc>
          <w:tcPr>
            <w:tcW w:w="2344" w:type="dxa"/>
          </w:tcPr>
          <w:p w14:paraId="6FCA9672" w14:textId="77777777" w:rsidR="00D624DA" w:rsidRPr="008C4C32" w:rsidRDefault="00D624DA" w:rsidP="00956C9E"/>
          <w:p w14:paraId="49FA8CB9" w14:textId="77777777" w:rsidR="00D624DA" w:rsidRPr="008C4C32" w:rsidRDefault="00D624DA" w:rsidP="00956C9E"/>
        </w:tc>
        <w:tc>
          <w:tcPr>
            <w:tcW w:w="3000" w:type="dxa"/>
          </w:tcPr>
          <w:p w14:paraId="2BF5720B" w14:textId="77777777" w:rsidR="00D624DA" w:rsidRPr="008C4C32" w:rsidRDefault="00D624DA" w:rsidP="00956C9E"/>
        </w:tc>
        <w:tc>
          <w:tcPr>
            <w:tcW w:w="3269" w:type="dxa"/>
          </w:tcPr>
          <w:p w14:paraId="0224EBDD" w14:textId="77777777" w:rsidR="00D624DA" w:rsidRPr="008C4C32" w:rsidRDefault="00D624DA" w:rsidP="00956C9E"/>
        </w:tc>
        <w:tc>
          <w:tcPr>
            <w:tcW w:w="5670" w:type="dxa"/>
          </w:tcPr>
          <w:p w14:paraId="5D7924EC" w14:textId="77777777" w:rsidR="00D624DA" w:rsidRPr="008C4C32" w:rsidRDefault="00D624DA" w:rsidP="00956C9E"/>
        </w:tc>
      </w:tr>
    </w:tbl>
    <w:p w14:paraId="54038942" w14:textId="77777777" w:rsidR="00D624DA" w:rsidRDefault="00D624DA" w:rsidP="00D624DA"/>
    <w:p w14:paraId="26B57FAC" w14:textId="77777777" w:rsidR="00D624DA" w:rsidRPr="00A320F5" w:rsidRDefault="00D624DA" w:rsidP="00D624DA">
      <w:r>
        <w:br w:type="page"/>
      </w:r>
    </w:p>
    <w:p w14:paraId="1BEFA308" w14:textId="77777777" w:rsidR="00D624DA" w:rsidRPr="0039719F" w:rsidRDefault="00D624DA" w:rsidP="00D624DA">
      <w:pPr>
        <w:pStyle w:val="Heading1"/>
      </w:pPr>
      <w:r w:rsidRPr="0039719F">
        <w:lastRenderedPageBreak/>
        <w:t xml:space="preserve">SCHEDULE </w:t>
      </w:r>
      <w:r w:rsidRPr="00A320F5">
        <w:t>3</w:t>
      </w:r>
    </w:p>
    <w:p w14:paraId="534E3090" w14:textId="77777777" w:rsidR="00D624DA" w:rsidRPr="00DD77DB" w:rsidRDefault="00D624DA" w:rsidP="00D624DA">
      <w:pPr>
        <w:pStyle w:val="Heading2"/>
        <w:rPr>
          <w:rStyle w:val="Heading2Char"/>
          <w:b/>
          <w:sz w:val="18"/>
        </w:rPr>
      </w:pPr>
      <w:r>
        <w:t xml:space="preserve">SCHEDULE 5   </w:t>
      </w:r>
      <w:r w:rsidRPr="00DD77DB">
        <w:rPr>
          <w:rStyle w:val="Heading2Char"/>
          <w:b/>
        </w:rPr>
        <w:t>RTO Personnel</w:t>
      </w:r>
      <w:r>
        <w:rPr>
          <w:rStyle w:val="Heading2Char"/>
        </w:rPr>
        <w:t xml:space="preserve"> </w:t>
      </w:r>
      <w:r w:rsidRPr="004453FC">
        <w:rPr>
          <w:rStyle w:val="Heading2Char"/>
        </w:rPr>
        <w:t xml:space="preserve"> </w:t>
      </w:r>
      <w:r w:rsidRPr="00DD77DB">
        <w:rPr>
          <w:rStyle w:val="Heading2Char"/>
        </w:rPr>
        <w:t xml:space="preserve"> </w:t>
      </w:r>
      <w:r w:rsidRPr="00DD77DB">
        <w:rPr>
          <w:rStyle w:val="Heading2Char"/>
          <w:b/>
          <w:sz w:val="18"/>
        </w:rPr>
        <w:t>(to be completed by the RTO)</w:t>
      </w:r>
    </w:p>
    <w:p w14:paraId="79A9E92A" w14:textId="77777777" w:rsidR="00D624DA" w:rsidRDefault="00D624DA" w:rsidP="00D624DA">
      <w:r w:rsidRPr="0039719F">
        <w:t xml:space="preserve">Only the personnel specified in the table below are to perform the </w:t>
      </w:r>
      <w:r w:rsidRPr="001C4FDB">
        <w:t xml:space="preserve">VET </w:t>
      </w:r>
      <w:r w:rsidRPr="0039719F">
        <w:t>Services in relation to enrolled Students of the school.</w:t>
      </w:r>
    </w:p>
    <w:p w14:paraId="0662DCD5" w14:textId="77777777" w:rsidR="00D624DA" w:rsidRPr="0039719F" w:rsidRDefault="00D624DA" w:rsidP="00D624DA"/>
    <w:tbl>
      <w:tblPr>
        <w:tblStyle w:val="TableGrid"/>
        <w:tblW w:w="14326" w:type="dxa"/>
        <w:tblLook w:val="04A0" w:firstRow="1" w:lastRow="0" w:firstColumn="1" w:lastColumn="0" w:noHBand="0" w:noVBand="1"/>
      </w:tblPr>
      <w:tblGrid>
        <w:gridCol w:w="2324"/>
        <w:gridCol w:w="2865"/>
        <w:gridCol w:w="3452"/>
        <w:gridCol w:w="5685"/>
      </w:tblGrid>
      <w:tr w:rsidR="00D624DA" w:rsidRPr="00F83754" w14:paraId="43B79821" w14:textId="77777777" w:rsidTr="00956C9E">
        <w:trPr>
          <w:trHeight w:val="522"/>
        </w:trPr>
        <w:tc>
          <w:tcPr>
            <w:tcW w:w="2324" w:type="dxa"/>
            <w:shd w:val="clear" w:color="auto" w:fill="F2F2F2" w:themeFill="background1" w:themeFillShade="F2"/>
            <w:vAlign w:val="center"/>
          </w:tcPr>
          <w:p w14:paraId="19BE9280" w14:textId="77777777" w:rsidR="00D624DA" w:rsidRPr="0039719F" w:rsidRDefault="00D624DA" w:rsidP="00956C9E">
            <w:pPr>
              <w:rPr>
                <w:b/>
              </w:rPr>
            </w:pPr>
            <w:r w:rsidRPr="0039719F">
              <w:rPr>
                <w:b/>
              </w:rPr>
              <w:t>Name of Employee</w:t>
            </w:r>
          </w:p>
        </w:tc>
        <w:tc>
          <w:tcPr>
            <w:tcW w:w="2865" w:type="dxa"/>
            <w:shd w:val="clear" w:color="auto" w:fill="F2F2F2" w:themeFill="background1" w:themeFillShade="F2"/>
            <w:vAlign w:val="center"/>
          </w:tcPr>
          <w:p w14:paraId="3F06F80A" w14:textId="77777777" w:rsidR="00D624DA" w:rsidRPr="0039719F" w:rsidRDefault="00D624DA" w:rsidP="00956C9E">
            <w:pPr>
              <w:rPr>
                <w:b/>
              </w:rPr>
            </w:pPr>
            <w:r w:rsidRPr="0039719F">
              <w:rPr>
                <w:b/>
              </w:rPr>
              <w:t>Role</w:t>
            </w:r>
          </w:p>
        </w:tc>
        <w:tc>
          <w:tcPr>
            <w:tcW w:w="3452" w:type="dxa"/>
            <w:shd w:val="clear" w:color="auto" w:fill="F2F2F2" w:themeFill="background1" w:themeFillShade="F2"/>
            <w:vAlign w:val="center"/>
          </w:tcPr>
          <w:p w14:paraId="096672AD" w14:textId="77777777" w:rsidR="00D624DA" w:rsidRPr="0039719F" w:rsidRDefault="00D624DA" w:rsidP="00956C9E">
            <w:pPr>
              <w:rPr>
                <w:b/>
              </w:rPr>
            </w:pPr>
            <w:r w:rsidRPr="00DE59E8">
              <w:rPr>
                <w:b/>
              </w:rPr>
              <w:t>Qualifications and</w:t>
            </w:r>
            <w:r w:rsidRPr="0039719F">
              <w:rPr>
                <w:b/>
              </w:rPr>
              <w:t xml:space="preserve"> Experience</w:t>
            </w:r>
          </w:p>
        </w:tc>
        <w:tc>
          <w:tcPr>
            <w:tcW w:w="5685" w:type="dxa"/>
            <w:shd w:val="clear" w:color="auto" w:fill="F2F2F2" w:themeFill="background1" w:themeFillShade="F2"/>
            <w:vAlign w:val="center"/>
          </w:tcPr>
          <w:p w14:paraId="3A49FE8F" w14:textId="77777777" w:rsidR="00D624DA" w:rsidRPr="0039719F" w:rsidRDefault="00D624DA" w:rsidP="00956C9E">
            <w:pPr>
              <w:rPr>
                <w:b/>
              </w:rPr>
            </w:pPr>
            <w:r w:rsidRPr="0039719F">
              <w:rPr>
                <w:b/>
              </w:rPr>
              <w:t>Program being delivered</w:t>
            </w:r>
          </w:p>
        </w:tc>
      </w:tr>
      <w:tr w:rsidR="00D624DA" w:rsidRPr="00F83754" w14:paraId="791D0BFD" w14:textId="77777777" w:rsidTr="00956C9E">
        <w:trPr>
          <w:trHeight w:val="489"/>
        </w:trPr>
        <w:tc>
          <w:tcPr>
            <w:tcW w:w="2324" w:type="dxa"/>
          </w:tcPr>
          <w:p w14:paraId="7553FE34" w14:textId="77777777" w:rsidR="00D624DA" w:rsidRPr="0039719F" w:rsidRDefault="00D624DA" w:rsidP="00956C9E"/>
        </w:tc>
        <w:tc>
          <w:tcPr>
            <w:tcW w:w="2865" w:type="dxa"/>
          </w:tcPr>
          <w:p w14:paraId="324C1763" w14:textId="77777777" w:rsidR="00D624DA" w:rsidRPr="0039719F" w:rsidRDefault="00D624DA" w:rsidP="00956C9E"/>
        </w:tc>
        <w:tc>
          <w:tcPr>
            <w:tcW w:w="3452" w:type="dxa"/>
          </w:tcPr>
          <w:p w14:paraId="2C2A0C9B" w14:textId="77777777" w:rsidR="00D624DA" w:rsidRPr="0039719F" w:rsidRDefault="00D624DA" w:rsidP="00956C9E"/>
        </w:tc>
        <w:tc>
          <w:tcPr>
            <w:tcW w:w="5685" w:type="dxa"/>
          </w:tcPr>
          <w:p w14:paraId="64324F67" w14:textId="77777777" w:rsidR="00D624DA" w:rsidRPr="0039719F" w:rsidRDefault="00D624DA" w:rsidP="00956C9E"/>
        </w:tc>
      </w:tr>
      <w:tr w:rsidR="00D624DA" w:rsidRPr="00F83754" w14:paraId="6130D875" w14:textId="77777777" w:rsidTr="00956C9E">
        <w:trPr>
          <w:trHeight w:val="489"/>
        </w:trPr>
        <w:tc>
          <w:tcPr>
            <w:tcW w:w="2324" w:type="dxa"/>
          </w:tcPr>
          <w:p w14:paraId="6A61E67D" w14:textId="77777777" w:rsidR="00D624DA" w:rsidRPr="0039719F" w:rsidRDefault="00D624DA" w:rsidP="00956C9E"/>
        </w:tc>
        <w:tc>
          <w:tcPr>
            <w:tcW w:w="2865" w:type="dxa"/>
          </w:tcPr>
          <w:p w14:paraId="48D433BC" w14:textId="77777777" w:rsidR="00D624DA" w:rsidRPr="0039719F" w:rsidRDefault="00D624DA" w:rsidP="00956C9E"/>
        </w:tc>
        <w:tc>
          <w:tcPr>
            <w:tcW w:w="3452" w:type="dxa"/>
          </w:tcPr>
          <w:p w14:paraId="0FD18379" w14:textId="77777777" w:rsidR="00D624DA" w:rsidRPr="0039719F" w:rsidRDefault="00D624DA" w:rsidP="00956C9E"/>
        </w:tc>
        <w:tc>
          <w:tcPr>
            <w:tcW w:w="5685" w:type="dxa"/>
          </w:tcPr>
          <w:p w14:paraId="73AD7A11" w14:textId="77777777" w:rsidR="00D624DA" w:rsidRPr="0039719F" w:rsidRDefault="00D624DA" w:rsidP="00956C9E"/>
        </w:tc>
      </w:tr>
      <w:tr w:rsidR="00D624DA" w:rsidRPr="00F83754" w14:paraId="2A4876AA" w14:textId="77777777" w:rsidTr="00956C9E">
        <w:trPr>
          <w:trHeight w:val="489"/>
        </w:trPr>
        <w:tc>
          <w:tcPr>
            <w:tcW w:w="2324" w:type="dxa"/>
          </w:tcPr>
          <w:p w14:paraId="29ECEB21" w14:textId="77777777" w:rsidR="00D624DA" w:rsidRPr="0039719F" w:rsidRDefault="00D624DA" w:rsidP="00956C9E"/>
        </w:tc>
        <w:tc>
          <w:tcPr>
            <w:tcW w:w="2865" w:type="dxa"/>
          </w:tcPr>
          <w:p w14:paraId="010516AD" w14:textId="77777777" w:rsidR="00D624DA" w:rsidRPr="0039719F" w:rsidRDefault="00D624DA" w:rsidP="00956C9E"/>
        </w:tc>
        <w:tc>
          <w:tcPr>
            <w:tcW w:w="3452" w:type="dxa"/>
          </w:tcPr>
          <w:p w14:paraId="3B439B7A" w14:textId="77777777" w:rsidR="00D624DA" w:rsidRPr="0039719F" w:rsidRDefault="00D624DA" w:rsidP="00956C9E"/>
        </w:tc>
        <w:tc>
          <w:tcPr>
            <w:tcW w:w="5685" w:type="dxa"/>
          </w:tcPr>
          <w:p w14:paraId="2BB06CBE" w14:textId="77777777" w:rsidR="00D624DA" w:rsidRPr="0039719F" w:rsidRDefault="00D624DA" w:rsidP="00956C9E"/>
        </w:tc>
      </w:tr>
      <w:tr w:rsidR="00D624DA" w:rsidRPr="00F83754" w14:paraId="29A218D3" w14:textId="77777777" w:rsidTr="00956C9E">
        <w:trPr>
          <w:trHeight w:val="489"/>
        </w:trPr>
        <w:tc>
          <w:tcPr>
            <w:tcW w:w="2324" w:type="dxa"/>
          </w:tcPr>
          <w:p w14:paraId="38FD0FBB" w14:textId="77777777" w:rsidR="00D624DA" w:rsidRPr="0039719F" w:rsidRDefault="00D624DA" w:rsidP="00956C9E"/>
        </w:tc>
        <w:tc>
          <w:tcPr>
            <w:tcW w:w="2865" w:type="dxa"/>
          </w:tcPr>
          <w:p w14:paraId="5F5146B5" w14:textId="77777777" w:rsidR="00D624DA" w:rsidRPr="0039719F" w:rsidRDefault="00D624DA" w:rsidP="00956C9E"/>
        </w:tc>
        <w:tc>
          <w:tcPr>
            <w:tcW w:w="3452" w:type="dxa"/>
          </w:tcPr>
          <w:p w14:paraId="4C127C6C" w14:textId="77777777" w:rsidR="00D624DA" w:rsidRPr="0039719F" w:rsidRDefault="00D624DA" w:rsidP="00956C9E"/>
        </w:tc>
        <w:tc>
          <w:tcPr>
            <w:tcW w:w="5685" w:type="dxa"/>
          </w:tcPr>
          <w:p w14:paraId="7C3C1FEF" w14:textId="77777777" w:rsidR="00D624DA" w:rsidRPr="0039719F" w:rsidRDefault="00D624DA" w:rsidP="00956C9E"/>
        </w:tc>
      </w:tr>
      <w:tr w:rsidR="00D624DA" w:rsidRPr="00F83754" w14:paraId="731134DD" w14:textId="77777777" w:rsidTr="00956C9E">
        <w:trPr>
          <w:trHeight w:val="489"/>
        </w:trPr>
        <w:tc>
          <w:tcPr>
            <w:tcW w:w="2324" w:type="dxa"/>
          </w:tcPr>
          <w:p w14:paraId="4A9F1A03" w14:textId="77777777" w:rsidR="00D624DA" w:rsidRPr="0039719F" w:rsidRDefault="00D624DA" w:rsidP="00956C9E"/>
        </w:tc>
        <w:tc>
          <w:tcPr>
            <w:tcW w:w="2865" w:type="dxa"/>
          </w:tcPr>
          <w:p w14:paraId="54B5CA3E" w14:textId="77777777" w:rsidR="00D624DA" w:rsidRPr="0039719F" w:rsidRDefault="00D624DA" w:rsidP="00956C9E"/>
        </w:tc>
        <w:tc>
          <w:tcPr>
            <w:tcW w:w="3452" w:type="dxa"/>
          </w:tcPr>
          <w:p w14:paraId="5D1C8E9A" w14:textId="77777777" w:rsidR="00D624DA" w:rsidRPr="0039719F" w:rsidRDefault="00D624DA" w:rsidP="00956C9E"/>
        </w:tc>
        <w:tc>
          <w:tcPr>
            <w:tcW w:w="5685" w:type="dxa"/>
          </w:tcPr>
          <w:p w14:paraId="2B97A13C" w14:textId="77777777" w:rsidR="00D624DA" w:rsidRPr="0039719F" w:rsidRDefault="00D624DA" w:rsidP="00956C9E"/>
        </w:tc>
      </w:tr>
      <w:tr w:rsidR="00D624DA" w:rsidRPr="00F83754" w14:paraId="13D93DE0" w14:textId="77777777" w:rsidTr="00956C9E">
        <w:trPr>
          <w:trHeight w:val="489"/>
        </w:trPr>
        <w:tc>
          <w:tcPr>
            <w:tcW w:w="2324" w:type="dxa"/>
          </w:tcPr>
          <w:p w14:paraId="7625F9B8" w14:textId="77777777" w:rsidR="00D624DA" w:rsidRPr="0039719F" w:rsidRDefault="00D624DA" w:rsidP="00956C9E"/>
        </w:tc>
        <w:tc>
          <w:tcPr>
            <w:tcW w:w="2865" w:type="dxa"/>
          </w:tcPr>
          <w:p w14:paraId="29E9F65D" w14:textId="77777777" w:rsidR="00D624DA" w:rsidRPr="0039719F" w:rsidRDefault="00D624DA" w:rsidP="00956C9E"/>
        </w:tc>
        <w:tc>
          <w:tcPr>
            <w:tcW w:w="3452" w:type="dxa"/>
          </w:tcPr>
          <w:p w14:paraId="0F9D24A1" w14:textId="77777777" w:rsidR="00D624DA" w:rsidRPr="0039719F" w:rsidRDefault="00D624DA" w:rsidP="00956C9E"/>
        </w:tc>
        <w:tc>
          <w:tcPr>
            <w:tcW w:w="5685" w:type="dxa"/>
          </w:tcPr>
          <w:p w14:paraId="1A92FBF9" w14:textId="77777777" w:rsidR="00D624DA" w:rsidRPr="0039719F" w:rsidRDefault="00D624DA" w:rsidP="00956C9E"/>
        </w:tc>
      </w:tr>
      <w:tr w:rsidR="00D624DA" w:rsidRPr="00F83754" w14:paraId="569BC8AE" w14:textId="77777777" w:rsidTr="00956C9E">
        <w:trPr>
          <w:trHeight w:val="489"/>
        </w:trPr>
        <w:tc>
          <w:tcPr>
            <w:tcW w:w="2324" w:type="dxa"/>
          </w:tcPr>
          <w:p w14:paraId="1027799E" w14:textId="77777777" w:rsidR="00D624DA" w:rsidRPr="0039719F" w:rsidRDefault="00D624DA" w:rsidP="00956C9E"/>
        </w:tc>
        <w:tc>
          <w:tcPr>
            <w:tcW w:w="2865" w:type="dxa"/>
          </w:tcPr>
          <w:p w14:paraId="55716190" w14:textId="77777777" w:rsidR="00D624DA" w:rsidRPr="0039719F" w:rsidRDefault="00D624DA" w:rsidP="00956C9E"/>
        </w:tc>
        <w:tc>
          <w:tcPr>
            <w:tcW w:w="3452" w:type="dxa"/>
          </w:tcPr>
          <w:p w14:paraId="79B8AFDE" w14:textId="77777777" w:rsidR="00D624DA" w:rsidRPr="0039719F" w:rsidRDefault="00D624DA" w:rsidP="00956C9E"/>
        </w:tc>
        <w:tc>
          <w:tcPr>
            <w:tcW w:w="5685" w:type="dxa"/>
          </w:tcPr>
          <w:p w14:paraId="3D3FE0B1" w14:textId="77777777" w:rsidR="00D624DA" w:rsidRPr="0039719F" w:rsidRDefault="00D624DA" w:rsidP="00956C9E"/>
        </w:tc>
      </w:tr>
      <w:tr w:rsidR="00D624DA" w:rsidRPr="00F83754" w14:paraId="5BA47126" w14:textId="77777777" w:rsidTr="00956C9E">
        <w:trPr>
          <w:trHeight w:val="489"/>
        </w:trPr>
        <w:tc>
          <w:tcPr>
            <w:tcW w:w="2324" w:type="dxa"/>
          </w:tcPr>
          <w:p w14:paraId="316EA802" w14:textId="77777777" w:rsidR="00D624DA" w:rsidRPr="0039719F" w:rsidRDefault="00D624DA" w:rsidP="00956C9E"/>
          <w:p w14:paraId="7D3024AC" w14:textId="77777777" w:rsidR="00D624DA" w:rsidRPr="0039719F" w:rsidRDefault="00D624DA" w:rsidP="00956C9E"/>
        </w:tc>
        <w:tc>
          <w:tcPr>
            <w:tcW w:w="2865" w:type="dxa"/>
          </w:tcPr>
          <w:p w14:paraId="3AFBD36B" w14:textId="77777777" w:rsidR="00D624DA" w:rsidRPr="0039719F" w:rsidRDefault="00D624DA" w:rsidP="00956C9E"/>
        </w:tc>
        <w:tc>
          <w:tcPr>
            <w:tcW w:w="3452" w:type="dxa"/>
          </w:tcPr>
          <w:p w14:paraId="69EA904D" w14:textId="77777777" w:rsidR="00D624DA" w:rsidRPr="0039719F" w:rsidRDefault="00D624DA" w:rsidP="00956C9E"/>
        </w:tc>
        <w:tc>
          <w:tcPr>
            <w:tcW w:w="5685" w:type="dxa"/>
          </w:tcPr>
          <w:p w14:paraId="66AED168" w14:textId="77777777" w:rsidR="00D624DA" w:rsidRPr="0039719F" w:rsidRDefault="00D624DA" w:rsidP="00956C9E"/>
        </w:tc>
      </w:tr>
      <w:tr w:rsidR="00D624DA" w:rsidRPr="00F83754" w14:paraId="38F1EE18" w14:textId="77777777" w:rsidTr="00956C9E">
        <w:trPr>
          <w:trHeight w:val="489"/>
        </w:trPr>
        <w:tc>
          <w:tcPr>
            <w:tcW w:w="2324" w:type="dxa"/>
          </w:tcPr>
          <w:p w14:paraId="4E95ADFF" w14:textId="77777777" w:rsidR="00D624DA" w:rsidRPr="0039719F" w:rsidRDefault="00D624DA" w:rsidP="00956C9E"/>
          <w:p w14:paraId="5F40FEC1" w14:textId="77777777" w:rsidR="00D624DA" w:rsidRPr="0039719F" w:rsidRDefault="00D624DA" w:rsidP="00956C9E"/>
        </w:tc>
        <w:tc>
          <w:tcPr>
            <w:tcW w:w="2865" w:type="dxa"/>
          </w:tcPr>
          <w:p w14:paraId="5B7A1A43" w14:textId="77777777" w:rsidR="00D624DA" w:rsidRPr="0039719F" w:rsidRDefault="00D624DA" w:rsidP="00956C9E"/>
        </w:tc>
        <w:tc>
          <w:tcPr>
            <w:tcW w:w="3452" w:type="dxa"/>
          </w:tcPr>
          <w:p w14:paraId="764E689C" w14:textId="77777777" w:rsidR="00D624DA" w:rsidRPr="0039719F" w:rsidRDefault="00D624DA" w:rsidP="00956C9E"/>
        </w:tc>
        <w:tc>
          <w:tcPr>
            <w:tcW w:w="5685" w:type="dxa"/>
          </w:tcPr>
          <w:p w14:paraId="39101492" w14:textId="77777777" w:rsidR="00D624DA" w:rsidRPr="0039719F" w:rsidRDefault="00D624DA" w:rsidP="00956C9E"/>
        </w:tc>
      </w:tr>
      <w:tr w:rsidR="00D624DA" w:rsidRPr="00F83754" w14:paraId="5F48999E" w14:textId="77777777" w:rsidTr="00956C9E">
        <w:trPr>
          <w:trHeight w:val="489"/>
        </w:trPr>
        <w:tc>
          <w:tcPr>
            <w:tcW w:w="2324" w:type="dxa"/>
          </w:tcPr>
          <w:p w14:paraId="3447EC61" w14:textId="77777777" w:rsidR="00D624DA" w:rsidRPr="0039719F" w:rsidRDefault="00D624DA" w:rsidP="00956C9E"/>
          <w:p w14:paraId="46442106" w14:textId="77777777" w:rsidR="00D624DA" w:rsidRPr="0039719F" w:rsidRDefault="00D624DA" w:rsidP="00956C9E"/>
        </w:tc>
        <w:tc>
          <w:tcPr>
            <w:tcW w:w="2865" w:type="dxa"/>
          </w:tcPr>
          <w:p w14:paraId="3EB3D093" w14:textId="77777777" w:rsidR="00D624DA" w:rsidRPr="0039719F" w:rsidRDefault="00D624DA" w:rsidP="00956C9E"/>
        </w:tc>
        <w:tc>
          <w:tcPr>
            <w:tcW w:w="3452" w:type="dxa"/>
          </w:tcPr>
          <w:p w14:paraId="135578BD" w14:textId="77777777" w:rsidR="00D624DA" w:rsidRPr="0039719F" w:rsidRDefault="00D624DA" w:rsidP="00956C9E"/>
        </w:tc>
        <w:tc>
          <w:tcPr>
            <w:tcW w:w="5685" w:type="dxa"/>
          </w:tcPr>
          <w:p w14:paraId="51059C43" w14:textId="77777777" w:rsidR="00D624DA" w:rsidRPr="0039719F" w:rsidRDefault="00D624DA" w:rsidP="00956C9E"/>
        </w:tc>
      </w:tr>
    </w:tbl>
    <w:p w14:paraId="7F3A3616" w14:textId="77777777" w:rsidR="00D624DA" w:rsidRDefault="00D624DA" w:rsidP="00D624DA"/>
    <w:p w14:paraId="7739D536" w14:textId="77777777" w:rsidR="00D624DA" w:rsidRDefault="00D624DA" w:rsidP="00D624DA">
      <w:pPr>
        <w:pStyle w:val="Heading2"/>
        <w:sectPr w:rsidR="00D624DA" w:rsidSect="00295157">
          <w:headerReference w:type="default" r:id="rId21"/>
          <w:footerReference w:type="default" r:id="rId22"/>
          <w:pgSz w:w="16838" w:h="11906" w:orient="landscape"/>
          <w:pgMar w:top="1440" w:right="1594" w:bottom="1440" w:left="1440" w:header="708" w:footer="708" w:gutter="0"/>
          <w:cols w:space="708"/>
          <w:docGrid w:linePitch="360"/>
        </w:sectPr>
      </w:pPr>
    </w:p>
    <w:p w14:paraId="00B57620" w14:textId="77777777" w:rsidR="00D624DA" w:rsidRDefault="00D624DA" w:rsidP="00D624DA">
      <w:pPr>
        <w:pStyle w:val="Heading2"/>
      </w:pPr>
    </w:p>
    <w:p w14:paraId="4C8166B1" w14:textId="77777777" w:rsidR="00D624DA" w:rsidRPr="00DD77DB" w:rsidRDefault="00D624DA" w:rsidP="00D624DA">
      <w:pPr>
        <w:pStyle w:val="Heading2"/>
      </w:pPr>
      <w:r w:rsidRPr="0039719F">
        <w:t>SCHEDULE 6</w:t>
      </w:r>
      <w:r>
        <w:t xml:space="preserve">   </w:t>
      </w:r>
      <w:r w:rsidRPr="00F92377">
        <w:t>Students</w:t>
      </w:r>
      <w:r w:rsidRPr="00DD77DB">
        <w:t xml:space="preserve"> </w:t>
      </w:r>
      <w:r w:rsidRPr="0039719F">
        <w:t>Details</w:t>
      </w:r>
    </w:p>
    <w:tbl>
      <w:tblPr>
        <w:tblStyle w:val="TableGrid"/>
        <w:tblW w:w="0" w:type="auto"/>
        <w:tblLook w:val="04A0" w:firstRow="1" w:lastRow="0" w:firstColumn="1" w:lastColumn="0" w:noHBand="0" w:noVBand="1"/>
      </w:tblPr>
      <w:tblGrid>
        <w:gridCol w:w="3052"/>
        <w:gridCol w:w="1509"/>
        <w:gridCol w:w="1536"/>
        <w:gridCol w:w="1530"/>
        <w:gridCol w:w="1389"/>
      </w:tblGrid>
      <w:tr w:rsidR="00D624DA" w:rsidRPr="00F83754" w14:paraId="13AEC1AE" w14:textId="77777777" w:rsidTr="00956C9E">
        <w:trPr>
          <w:trHeight w:val="717"/>
        </w:trPr>
        <w:tc>
          <w:tcPr>
            <w:tcW w:w="3142" w:type="dxa"/>
            <w:shd w:val="clear" w:color="auto" w:fill="F2F2F2" w:themeFill="background1" w:themeFillShade="F2"/>
            <w:vAlign w:val="center"/>
          </w:tcPr>
          <w:p w14:paraId="1B4D6F91" w14:textId="77777777" w:rsidR="00D624DA" w:rsidRPr="00BA273E" w:rsidRDefault="00D624DA" w:rsidP="00956C9E">
            <w:pPr>
              <w:rPr>
                <w:b/>
              </w:rPr>
            </w:pPr>
            <w:r>
              <w:rPr>
                <w:b/>
              </w:rPr>
              <w:t>Qualification Code and Title</w:t>
            </w:r>
          </w:p>
          <w:p w14:paraId="04BDD5C3" w14:textId="77777777" w:rsidR="00D624DA" w:rsidRPr="00DD77DB" w:rsidRDefault="00D624DA" w:rsidP="00956C9E">
            <w:pPr>
              <w:rPr>
                <w:b/>
                <w:sz w:val="19"/>
              </w:rPr>
            </w:pPr>
          </w:p>
        </w:tc>
        <w:tc>
          <w:tcPr>
            <w:tcW w:w="1550" w:type="dxa"/>
            <w:shd w:val="clear" w:color="auto" w:fill="F2F2F2" w:themeFill="background1" w:themeFillShade="F2"/>
            <w:vAlign w:val="center"/>
          </w:tcPr>
          <w:p w14:paraId="01BE4348" w14:textId="77777777" w:rsidR="00D624DA" w:rsidRPr="0039719F" w:rsidRDefault="00D624DA" w:rsidP="00956C9E">
            <w:pPr>
              <w:rPr>
                <w:b/>
              </w:rPr>
            </w:pPr>
            <w:r w:rsidRPr="0039719F">
              <w:rPr>
                <w:b/>
              </w:rPr>
              <w:t>Given Name</w:t>
            </w:r>
          </w:p>
        </w:tc>
        <w:tc>
          <w:tcPr>
            <w:tcW w:w="1576" w:type="dxa"/>
            <w:shd w:val="clear" w:color="auto" w:fill="F2F2F2" w:themeFill="background1" w:themeFillShade="F2"/>
            <w:vAlign w:val="center"/>
          </w:tcPr>
          <w:p w14:paraId="7B27BF6D" w14:textId="77777777" w:rsidR="00D624DA" w:rsidRPr="0039719F" w:rsidRDefault="00D624DA" w:rsidP="00956C9E">
            <w:pPr>
              <w:rPr>
                <w:b/>
              </w:rPr>
            </w:pPr>
            <w:r w:rsidRPr="0039719F">
              <w:rPr>
                <w:b/>
              </w:rPr>
              <w:t>Family Name</w:t>
            </w:r>
          </w:p>
        </w:tc>
        <w:tc>
          <w:tcPr>
            <w:tcW w:w="1561" w:type="dxa"/>
            <w:shd w:val="clear" w:color="auto" w:fill="F2F2F2" w:themeFill="background1" w:themeFillShade="F2"/>
            <w:vAlign w:val="center"/>
          </w:tcPr>
          <w:p w14:paraId="3EE7A120" w14:textId="77777777" w:rsidR="00D624DA" w:rsidRPr="0039719F" w:rsidRDefault="00D624DA" w:rsidP="00956C9E">
            <w:pPr>
              <w:rPr>
                <w:b/>
              </w:rPr>
            </w:pPr>
            <w:r w:rsidRPr="0039719F">
              <w:rPr>
                <w:b/>
              </w:rPr>
              <w:t>Victorian Student Number</w:t>
            </w:r>
          </w:p>
        </w:tc>
        <w:tc>
          <w:tcPr>
            <w:tcW w:w="1413" w:type="dxa"/>
            <w:shd w:val="clear" w:color="auto" w:fill="F2F2F2" w:themeFill="background1" w:themeFillShade="F2"/>
            <w:vAlign w:val="center"/>
          </w:tcPr>
          <w:p w14:paraId="571D2203" w14:textId="77777777" w:rsidR="00D624DA" w:rsidRPr="0039719F" w:rsidRDefault="00D624DA" w:rsidP="00956C9E">
            <w:pPr>
              <w:rPr>
                <w:b/>
              </w:rPr>
            </w:pPr>
            <w:r w:rsidRPr="0039719F">
              <w:rPr>
                <w:b/>
              </w:rPr>
              <w:t>Unique Student Identifier</w:t>
            </w:r>
          </w:p>
        </w:tc>
      </w:tr>
      <w:tr w:rsidR="00D624DA" w:rsidRPr="00F83754" w14:paraId="0518C3A3" w14:textId="77777777" w:rsidTr="00956C9E">
        <w:trPr>
          <w:trHeight w:val="387"/>
        </w:trPr>
        <w:tc>
          <w:tcPr>
            <w:tcW w:w="3142" w:type="dxa"/>
          </w:tcPr>
          <w:p w14:paraId="3248FBF7" w14:textId="77777777" w:rsidR="00D624DA" w:rsidRPr="0039719F" w:rsidRDefault="00D624DA" w:rsidP="00956C9E"/>
        </w:tc>
        <w:tc>
          <w:tcPr>
            <w:tcW w:w="1550" w:type="dxa"/>
          </w:tcPr>
          <w:p w14:paraId="34F6FEB5" w14:textId="77777777" w:rsidR="00D624DA" w:rsidRPr="0039719F" w:rsidRDefault="00D624DA" w:rsidP="00956C9E"/>
        </w:tc>
        <w:tc>
          <w:tcPr>
            <w:tcW w:w="1576" w:type="dxa"/>
          </w:tcPr>
          <w:p w14:paraId="029646A4" w14:textId="77777777" w:rsidR="00D624DA" w:rsidRPr="0039719F" w:rsidRDefault="00D624DA" w:rsidP="00956C9E"/>
        </w:tc>
        <w:tc>
          <w:tcPr>
            <w:tcW w:w="1561" w:type="dxa"/>
          </w:tcPr>
          <w:p w14:paraId="5A20AFBC" w14:textId="77777777" w:rsidR="00D624DA" w:rsidRPr="0039719F" w:rsidRDefault="00D624DA" w:rsidP="00956C9E"/>
        </w:tc>
        <w:tc>
          <w:tcPr>
            <w:tcW w:w="1413" w:type="dxa"/>
          </w:tcPr>
          <w:p w14:paraId="330294F2" w14:textId="77777777" w:rsidR="00D624DA" w:rsidRPr="0039719F" w:rsidRDefault="00D624DA" w:rsidP="00956C9E"/>
        </w:tc>
      </w:tr>
      <w:tr w:rsidR="00D624DA" w:rsidRPr="00F83754" w14:paraId="315D2601" w14:textId="77777777" w:rsidTr="00956C9E">
        <w:trPr>
          <w:trHeight w:val="387"/>
        </w:trPr>
        <w:tc>
          <w:tcPr>
            <w:tcW w:w="3142" w:type="dxa"/>
          </w:tcPr>
          <w:p w14:paraId="2215EEC7" w14:textId="77777777" w:rsidR="00D624DA" w:rsidRPr="0039719F" w:rsidRDefault="00D624DA" w:rsidP="00956C9E"/>
        </w:tc>
        <w:tc>
          <w:tcPr>
            <w:tcW w:w="1550" w:type="dxa"/>
          </w:tcPr>
          <w:p w14:paraId="3E76025D" w14:textId="77777777" w:rsidR="00D624DA" w:rsidRPr="0039719F" w:rsidRDefault="00D624DA" w:rsidP="00956C9E"/>
        </w:tc>
        <w:tc>
          <w:tcPr>
            <w:tcW w:w="1576" w:type="dxa"/>
          </w:tcPr>
          <w:p w14:paraId="50457ADB" w14:textId="77777777" w:rsidR="00D624DA" w:rsidRPr="0039719F" w:rsidRDefault="00D624DA" w:rsidP="00956C9E"/>
        </w:tc>
        <w:tc>
          <w:tcPr>
            <w:tcW w:w="1561" w:type="dxa"/>
          </w:tcPr>
          <w:p w14:paraId="148711EE" w14:textId="77777777" w:rsidR="00D624DA" w:rsidRPr="0039719F" w:rsidRDefault="00D624DA" w:rsidP="00956C9E"/>
        </w:tc>
        <w:tc>
          <w:tcPr>
            <w:tcW w:w="1413" w:type="dxa"/>
          </w:tcPr>
          <w:p w14:paraId="1CC7A04B" w14:textId="77777777" w:rsidR="00D624DA" w:rsidRPr="0039719F" w:rsidRDefault="00D624DA" w:rsidP="00956C9E"/>
        </w:tc>
      </w:tr>
      <w:tr w:rsidR="00D624DA" w:rsidRPr="00F83754" w14:paraId="42A2262E" w14:textId="77777777" w:rsidTr="00956C9E">
        <w:trPr>
          <w:trHeight w:val="387"/>
        </w:trPr>
        <w:tc>
          <w:tcPr>
            <w:tcW w:w="3142" w:type="dxa"/>
          </w:tcPr>
          <w:p w14:paraId="5D87B626" w14:textId="77777777" w:rsidR="00D624DA" w:rsidRPr="0039719F" w:rsidRDefault="00D624DA" w:rsidP="00956C9E"/>
        </w:tc>
        <w:tc>
          <w:tcPr>
            <w:tcW w:w="1550" w:type="dxa"/>
          </w:tcPr>
          <w:p w14:paraId="3A63BC14" w14:textId="77777777" w:rsidR="00D624DA" w:rsidRPr="0039719F" w:rsidRDefault="00D624DA" w:rsidP="00956C9E"/>
        </w:tc>
        <w:tc>
          <w:tcPr>
            <w:tcW w:w="1576" w:type="dxa"/>
          </w:tcPr>
          <w:p w14:paraId="1F3310CD" w14:textId="77777777" w:rsidR="00D624DA" w:rsidRPr="0039719F" w:rsidRDefault="00D624DA" w:rsidP="00956C9E"/>
        </w:tc>
        <w:tc>
          <w:tcPr>
            <w:tcW w:w="1561" w:type="dxa"/>
          </w:tcPr>
          <w:p w14:paraId="05185188" w14:textId="77777777" w:rsidR="00D624DA" w:rsidRPr="0039719F" w:rsidRDefault="00D624DA" w:rsidP="00956C9E"/>
        </w:tc>
        <w:tc>
          <w:tcPr>
            <w:tcW w:w="1413" w:type="dxa"/>
          </w:tcPr>
          <w:p w14:paraId="10FC85B5" w14:textId="77777777" w:rsidR="00D624DA" w:rsidRPr="0039719F" w:rsidRDefault="00D624DA" w:rsidP="00956C9E"/>
        </w:tc>
      </w:tr>
      <w:tr w:rsidR="00D624DA" w:rsidRPr="00F83754" w14:paraId="41DB0606" w14:textId="77777777" w:rsidTr="00956C9E">
        <w:trPr>
          <w:trHeight w:val="387"/>
        </w:trPr>
        <w:tc>
          <w:tcPr>
            <w:tcW w:w="3142" w:type="dxa"/>
          </w:tcPr>
          <w:p w14:paraId="619F79BE" w14:textId="77777777" w:rsidR="00D624DA" w:rsidRPr="0039719F" w:rsidRDefault="00D624DA" w:rsidP="00956C9E"/>
        </w:tc>
        <w:tc>
          <w:tcPr>
            <w:tcW w:w="1550" w:type="dxa"/>
          </w:tcPr>
          <w:p w14:paraId="3E0E4F5B" w14:textId="77777777" w:rsidR="00D624DA" w:rsidRPr="0039719F" w:rsidRDefault="00D624DA" w:rsidP="00956C9E"/>
        </w:tc>
        <w:tc>
          <w:tcPr>
            <w:tcW w:w="1576" w:type="dxa"/>
          </w:tcPr>
          <w:p w14:paraId="46072E06" w14:textId="77777777" w:rsidR="00D624DA" w:rsidRPr="0039719F" w:rsidRDefault="00D624DA" w:rsidP="00956C9E"/>
        </w:tc>
        <w:tc>
          <w:tcPr>
            <w:tcW w:w="1561" w:type="dxa"/>
          </w:tcPr>
          <w:p w14:paraId="1C7D7F76" w14:textId="77777777" w:rsidR="00D624DA" w:rsidRPr="0039719F" w:rsidRDefault="00D624DA" w:rsidP="00956C9E"/>
        </w:tc>
        <w:tc>
          <w:tcPr>
            <w:tcW w:w="1413" w:type="dxa"/>
          </w:tcPr>
          <w:p w14:paraId="158F9F32" w14:textId="77777777" w:rsidR="00D624DA" w:rsidRPr="0039719F" w:rsidRDefault="00D624DA" w:rsidP="00956C9E"/>
        </w:tc>
      </w:tr>
      <w:tr w:rsidR="00D624DA" w:rsidRPr="00F83754" w14:paraId="54FF2FF7" w14:textId="77777777" w:rsidTr="00956C9E">
        <w:trPr>
          <w:trHeight w:val="387"/>
        </w:trPr>
        <w:tc>
          <w:tcPr>
            <w:tcW w:w="3142" w:type="dxa"/>
          </w:tcPr>
          <w:p w14:paraId="0A82EB40" w14:textId="77777777" w:rsidR="00D624DA" w:rsidRPr="0039719F" w:rsidRDefault="00D624DA" w:rsidP="00956C9E"/>
        </w:tc>
        <w:tc>
          <w:tcPr>
            <w:tcW w:w="1550" w:type="dxa"/>
          </w:tcPr>
          <w:p w14:paraId="5B87AC46" w14:textId="77777777" w:rsidR="00D624DA" w:rsidRPr="0039719F" w:rsidRDefault="00D624DA" w:rsidP="00956C9E"/>
        </w:tc>
        <w:tc>
          <w:tcPr>
            <w:tcW w:w="1576" w:type="dxa"/>
          </w:tcPr>
          <w:p w14:paraId="7EE8D1D7" w14:textId="77777777" w:rsidR="00D624DA" w:rsidRPr="0039719F" w:rsidRDefault="00D624DA" w:rsidP="00956C9E"/>
        </w:tc>
        <w:tc>
          <w:tcPr>
            <w:tcW w:w="1561" w:type="dxa"/>
          </w:tcPr>
          <w:p w14:paraId="44C73232" w14:textId="77777777" w:rsidR="00D624DA" w:rsidRPr="0039719F" w:rsidRDefault="00D624DA" w:rsidP="00956C9E"/>
        </w:tc>
        <w:tc>
          <w:tcPr>
            <w:tcW w:w="1413" w:type="dxa"/>
          </w:tcPr>
          <w:p w14:paraId="28DD8334" w14:textId="77777777" w:rsidR="00D624DA" w:rsidRPr="0039719F" w:rsidRDefault="00D624DA" w:rsidP="00956C9E"/>
        </w:tc>
      </w:tr>
      <w:tr w:rsidR="00D624DA" w:rsidRPr="00F83754" w14:paraId="69B4F542" w14:textId="77777777" w:rsidTr="00956C9E">
        <w:trPr>
          <w:trHeight w:val="387"/>
        </w:trPr>
        <w:tc>
          <w:tcPr>
            <w:tcW w:w="3142" w:type="dxa"/>
          </w:tcPr>
          <w:p w14:paraId="5CDFFAE8" w14:textId="77777777" w:rsidR="00D624DA" w:rsidRPr="0039719F" w:rsidRDefault="00D624DA" w:rsidP="00956C9E"/>
        </w:tc>
        <w:tc>
          <w:tcPr>
            <w:tcW w:w="1550" w:type="dxa"/>
          </w:tcPr>
          <w:p w14:paraId="17A990DE" w14:textId="77777777" w:rsidR="00D624DA" w:rsidRPr="0039719F" w:rsidRDefault="00D624DA" w:rsidP="00956C9E"/>
        </w:tc>
        <w:tc>
          <w:tcPr>
            <w:tcW w:w="1576" w:type="dxa"/>
          </w:tcPr>
          <w:p w14:paraId="5F274E6B" w14:textId="77777777" w:rsidR="00D624DA" w:rsidRPr="0039719F" w:rsidRDefault="00D624DA" w:rsidP="00956C9E"/>
        </w:tc>
        <w:tc>
          <w:tcPr>
            <w:tcW w:w="1561" w:type="dxa"/>
          </w:tcPr>
          <w:p w14:paraId="01F83A70" w14:textId="77777777" w:rsidR="00D624DA" w:rsidRPr="0039719F" w:rsidRDefault="00D624DA" w:rsidP="00956C9E"/>
        </w:tc>
        <w:tc>
          <w:tcPr>
            <w:tcW w:w="1413" w:type="dxa"/>
          </w:tcPr>
          <w:p w14:paraId="2AE68CD1" w14:textId="77777777" w:rsidR="00D624DA" w:rsidRPr="0039719F" w:rsidRDefault="00D624DA" w:rsidP="00956C9E"/>
        </w:tc>
      </w:tr>
      <w:tr w:rsidR="00D624DA" w:rsidRPr="00F83754" w14:paraId="5F43C062" w14:textId="77777777" w:rsidTr="00956C9E">
        <w:trPr>
          <w:trHeight w:val="387"/>
        </w:trPr>
        <w:tc>
          <w:tcPr>
            <w:tcW w:w="3142" w:type="dxa"/>
          </w:tcPr>
          <w:p w14:paraId="5E31D2D2" w14:textId="77777777" w:rsidR="00D624DA" w:rsidRPr="0039719F" w:rsidRDefault="00D624DA" w:rsidP="00956C9E"/>
        </w:tc>
        <w:tc>
          <w:tcPr>
            <w:tcW w:w="1550" w:type="dxa"/>
          </w:tcPr>
          <w:p w14:paraId="3871A712" w14:textId="77777777" w:rsidR="00D624DA" w:rsidRPr="0039719F" w:rsidRDefault="00D624DA" w:rsidP="00956C9E"/>
        </w:tc>
        <w:tc>
          <w:tcPr>
            <w:tcW w:w="1576" w:type="dxa"/>
          </w:tcPr>
          <w:p w14:paraId="7B231CC6" w14:textId="77777777" w:rsidR="00D624DA" w:rsidRPr="0039719F" w:rsidRDefault="00D624DA" w:rsidP="00956C9E"/>
        </w:tc>
        <w:tc>
          <w:tcPr>
            <w:tcW w:w="1561" w:type="dxa"/>
          </w:tcPr>
          <w:p w14:paraId="0D13E3D3" w14:textId="77777777" w:rsidR="00D624DA" w:rsidRPr="0039719F" w:rsidRDefault="00D624DA" w:rsidP="00956C9E"/>
        </w:tc>
        <w:tc>
          <w:tcPr>
            <w:tcW w:w="1413" w:type="dxa"/>
          </w:tcPr>
          <w:p w14:paraId="4F17CDEC" w14:textId="77777777" w:rsidR="00D624DA" w:rsidRPr="0039719F" w:rsidRDefault="00D624DA" w:rsidP="00956C9E"/>
        </w:tc>
      </w:tr>
      <w:tr w:rsidR="00D624DA" w:rsidRPr="00F83754" w14:paraId="4B601731" w14:textId="77777777" w:rsidTr="00956C9E">
        <w:trPr>
          <w:trHeight w:val="387"/>
        </w:trPr>
        <w:tc>
          <w:tcPr>
            <w:tcW w:w="3142" w:type="dxa"/>
          </w:tcPr>
          <w:p w14:paraId="45384DC9" w14:textId="77777777" w:rsidR="00D624DA" w:rsidRPr="0039719F" w:rsidRDefault="00D624DA" w:rsidP="00956C9E"/>
        </w:tc>
        <w:tc>
          <w:tcPr>
            <w:tcW w:w="1550" w:type="dxa"/>
          </w:tcPr>
          <w:p w14:paraId="1C0CFE39" w14:textId="77777777" w:rsidR="00D624DA" w:rsidRPr="0039719F" w:rsidRDefault="00D624DA" w:rsidP="00956C9E"/>
        </w:tc>
        <w:tc>
          <w:tcPr>
            <w:tcW w:w="1576" w:type="dxa"/>
          </w:tcPr>
          <w:p w14:paraId="3981A141" w14:textId="77777777" w:rsidR="00D624DA" w:rsidRPr="0039719F" w:rsidRDefault="00D624DA" w:rsidP="00956C9E"/>
        </w:tc>
        <w:tc>
          <w:tcPr>
            <w:tcW w:w="1561" w:type="dxa"/>
          </w:tcPr>
          <w:p w14:paraId="3D141E91" w14:textId="77777777" w:rsidR="00D624DA" w:rsidRPr="0039719F" w:rsidRDefault="00D624DA" w:rsidP="00956C9E"/>
        </w:tc>
        <w:tc>
          <w:tcPr>
            <w:tcW w:w="1413" w:type="dxa"/>
          </w:tcPr>
          <w:p w14:paraId="47E5865A" w14:textId="77777777" w:rsidR="00D624DA" w:rsidRPr="0039719F" w:rsidRDefault="00D624DA" w:rsidP="00956C9E"/>
        </w:tc>
      </w:tr>
      <w:tr w:rsidR="00D624DA" w:rsidRPr="00F83754" w14:paraId="4A3EB029" w14:textId="77777777" w:rsidTr="00956C9E">
        <w:trPr>
          <w:trHeight w:val="387"/>
        </w:trPr>
        <w:tc>
          <w:tcPr>
            <w:tcW w:w="3142" w:type="dxa"/>
          </w:tcPr>
          <w:p w14:paraId="40668D3D" w14:textId="77777777" w:rsidR="00D624DA" w:rsidRPr="0039719F" w:rsidRDefault="00D624DA" w:rsidP="00956C9E"/>
        </w:tc>
        <w:tc>
          <w:tcPr>
            <w:tcW w:w="1550" w:type="dxa"/>
          </w:tcPr>
          <w:p w14:paraId="39454037" w14:textId="77777777" w:rsidR="00D624DA" w:rsidRPr="0039719F" w:rsidRDefault="00D624DA" w:rsidP="00956C9E"/>
        </w:tc>
        <w:tc>
          <w:tcPr>
            <w:tcW w:w="1576" w:type="dxa"/>
          </w:tcPr>
          <w:p w14:paraId="30BD5CC4" w14:textId="77777777" w:rsidR="00D624DA" w:rsidRPr="0039719F" w:rsidRDefault="00D624DA" w:rsidP="00956C9E"/>
        </w:tc>
        <w:tc>
          <w:tcPr>
            <w:tcW w:w="1561" w:type="dxa"/>
          </w:tcPr>
          <w:p w14:paraId="6B9C9C6C" w14:textId="77777777" w:rsidR="00D624DA" w:rsidRPr="0039719F" w:rsidRDefault="00D624DA" w:rsidP="00956C9E"/>
        </w:tc>
        <w:tc>
          <w:tcPr>
            <w:tcW w:w="1413" w:type="dxa"/>
          </w:tcPr>
          <w:p w14:paraId="7229D78A" w14:textId="77777777" w:rsidR="00D624DA" w:rsidRPr="0039719F" w:rsidRDefault="00D624DA" w:rsidP="00956C9E"/>
        </w:tc>
      </w:tr>
      <w:tr w:rsidR="00D624DA" w:rsidRPr="00F83754" w14:paraId="4E62A0A7" w14:textId="77777777" w:rsidTr="00956C9E">
        <w:trPr>
          <w:trHeight w:val="387"/>
        </w:trPr>
        <w:tc>
          <w:tcPr>
            <w:tcW w:w="3142" w:type="dxa"/>
          </w:tcPr>
          <w:p w14:paraId="61F8E571" w14:textId="77777777" w:rsidR="00D624DA" w:rsidRPr="0039719F" w:rsidRDefault="00D624DA" w:rsidP="00956C9E"/>
        </w:tc>
        <w:tc>
          <w:tcPr>
            <w:tcW w:w="1550" w:type="dxa"/>
          </w:tcPr>
          <w:p w14:paraId="24870402" w14:textId="77777777" w:rsidR="00D624DA" w:rsidRPr="0039719F" w:rsidRDefault="00D624DA" w:rsidP="00956C9E"/>
        </w:tc>
        <w:tc>
          <w:tcPr>
            <w:tcW w:w="1576" w:type="dxa"/>
          </w:tcPr>
          <w:p w14:paraId="6AB1800A" w14:textId="77777777" w:rsidR="00D624DA" w:rsidRPr="0039719F" w:rsidRDefault="00D624DA" w:rsidP="00956C9E"/>
        </w:tc>
        <w:tc>
          <w:tcPr>
            <w:tcW w:w="1561" w:type="dxa"/>
          </w:tcPr>
          <w:p w14:paraId="3689EC21" w14:textId="77777777" w:rsidR="00D624DA" w:rsidRPr="0039719F" w:rsidRDefault="00D624DA" w:rsidP="00956C9E"/>
        </w:tc>
        <w:tc>
          <w:tcPr>
            <w:tcW w:w="1413" w:type="dxa"/>
          </w:tcPr>
          <w:p w14:paraId="6434886D" w14:textId="77777777" w:rsidR="00D624DA" w:rsidRPr="0039719F" w:rsidRDefault="00D624DA" w:rsidP="00956C9E"/>
        </w:tc>
      </w:tr>
      <w:tr w:rsidR="00D624DA" w:rsidRPr="00F83754" w14:paraId="7EA7252E" w14:textId="77777777" w:rsidTr="00956C9E">
        <w:trPr>
          <w:trHeight w:val="387"/>
        </w:trPr>
        <w:tc>
          <w:tcPr>
            <w:tcW w:w="3142" w:type="dxa"/>
          </w:tcPr>
          <w:p w14:paraId="38BA0574" w14:textId="77777777" w:rsidR="00D624DA" w:rsidRPr="0039719F" w:rsidRDefault="00D624DA" w:rsidP="00956C9E"/>
        </w:tc>
        <w:tc>
          <w:tcPr>
            <w:tcW w:w="1550" w:type="dxa"/>
          </w:tcPr>
          <w:p w14:paraId="5370045D" w14:textId="77777777" w:rsidR="00D624DA" w:rsidRPr="0039719F" w:rsidRDefault="00D624DA" w:rsidP="00956C9E"/>
        </w:tc>
        <w:tc>
          <w:tcPr>
            <w:tcW w:w="1576" w:type="dxa"/>
          </w:tcPr>
          <w:p w14:paraId="0B6439BB" w14:textId="77777777" w:rsidR="00D624DA" w:rsidRPr="0039719F" w:rsidRDefault="00D624DA" w:rsidP="00956C9E"/>
        </w:tc>
        <w:tc>
          <w:tcPr>
            <w:tcW w:w="1561" w:type="dxa"/>
          </w:tcPr>
          <w:p w14:paraId="1F077B86" w14:textId="77777777" w:rsidR="00D624DA" w:rsidRPr="0039719F" w:rsidRDefault="00D624DA" w:rsidP="00956C9E"/>
        </w:tc>
        <w:tc>
          <w:tcPr>
            <w:tcW w:w="1413" w:type="dxa"/>
          </w:tcPr>
          <w:p w14:paraId="7D1A8D2E" w14:textId="77777777" w:rsidR="00D624DA" w:rsidRPr="0039719F" w:rsidRDefault="00D624DA" w:rsidP="00956C9E"/>
        </w:tc>
      </w:tr>
      <w:tr w:rsidR="00D624DA" w:rsidRPr="00F83754" w14:paraId="01CF0AA8" w14:textId="77777777" w:rsidTr="00956C9E">
        <w:trPr>
          <w:trHeight w:val="387"/>
        </w:trPr>
        <w:tc>
          <w:tcPr>
            <w:tcW w:w="3142" w:type="dxa"/>
          </w:tcPr>
          <w:p w14:paraId="6D4A3F22" w14:textId="77777777" w:rsidR="00D624DA" w:rsidRPr="0039719F" w:rsidRDefault="00D624DA" w:rsidP="00956C9E"/>
        </w:tc>
        <w:tc>
          <w:tcPr>
            <w:tcW w:w="1550" w:type="dxa"/>
          </w:tcPr>
          <w:p w14:paraId="5464EB12" w14:textId="77777777" w:rsidR="00D624DA" w:rsidRPr="0039719F" w:rsidRDefault="00D624DA" w:rsidP="00956C9E"/>
        </w:tc>
        <w:tc>
          <w:tcPr>
            <w:tcW w:w="1576" w:type="dxa"/>
          </w:tcPr>
          <w:p w14:paraId="3E9AE4C9" w14:textId="77777777" w:rsidR="00D624DA" w:rsidRPr="0039719F" w:rsidRDefault="00D624DA" w:rsidP="00956C9E"/>
        </w:tc>
        <w:tc>
          <w:tcPr>
            <w:tcW w:w="1561" w:type="dxa"/>
          </w:tcPr>
          <w:p w14:paraId="5747C54A" w14:textId="77777777" w:rsidR="00D624DA" w:rsidRPr="0039719F" w:rsidRDefault="00D624DA" w:rsidP="00956C9E"/>
        </w:tc>
        <w:tc>
          <w:tcPr>
            <w:tcW w:w="1413" w:type="dxa"/>
          </w:tcPr>
          <w:p w14:paraId="776892A7" w14:textId="77777777" w:rsidR="00D624DA" w:rsidRPr="0039719F" w:rsidRDefault="00D624DA" w:rsidP="00956C9E"/>
        </w:tc>
      </w:tr>
      <w:tr w:rsidR="00D624DA" w:rsidRPr="00F83754" w14:paraId="1EB20FA8" w14:textId="77777777" w:rsidTr="00956C9E">
        <w:trPr>
          <w:trHeight w:val="387"/>
        </w:trPr>
        <w:tc>
          <w:tcPr>
            <w:tcW w:w="3142" w:type="dxa"/>
          </w:tcPr>
          <w:p w14:paraId="7ED8776A" w14:textId="77777777" w:rsidR="00D624DA" w:rsidRPr="0039719F" w:rsidRDefault="00D624DA" w:rsidP="00956C9E"/>
        </w:tc>
        <w:tc>
          <w:tcPr>
            <w:tcW w:w="1550" w:type="dxa"/>
          </w:tcPr>
          <w:p w14:paraId="516A1A0A" w14:textId="77777777" w:rsidR="00D624DA" w:rsidRPr="0039719F" w:rsidRDefault="00D624DA" w:rsidP="00956C9E"/>
        </w:tc>
        <w:tc>
          <w:tcPr>
            <w:tcW w:w="1576" w:type="dxa"/>
          </w:tcPr>
          <w:p w14:paraId="6E75DE34" w14:textId="77777777" w:rsidR="00D624DA" w:rsidRPr="0039719F" w:rsidRDefault="00D624DA" w:rsidP="00956C9E"/>
        </w:tc>
        <w:tc>
          <w:tcPr>
            <w:tcW w:w="1561" w:type="dxa"/>
          </w:tcPr>
          <w:p w14:paraId="3ADA524C" w14:textId="77777777" w:rsidR="00D624DA" w:rsidRPr="0039719F" w:rsidRDefault="00D624DA" w:rsidP="00956C9E"/>
        </w:tc>
        <w:tc>
          <w:tcPr>
            <w:tcW w:w="1413" w:type="dxa"/>
          </w:tcPr>
          <w:p w14:paraId="64940C8B" w14:textId="77777777" w:rsidR="00D624DA" w:rsidRPr="0039719F" w:rsidRDefault="00D624DA" w:rsidP="00956C9E"/>
        </w:tc>
      </w:tr>
      <w:tr w:rsidR="00D624DA" w:rsidRPr="00F83754" w14:paraId="5D10F55A" w14:textId="77777777" w:rsidTr="00956C9E">
        <w:trPr>
          <w:trHeight w:val="387"/>
        </w:trPr>
        <w:tc>
          <w:tcPr>
            <w:tcW w:w="3142" w:type="dxa"/>
          </w:tcPr>
          <w:p w14:paraId="300F6DBC" w14:textId="77777777" w:rsidR="00D624DA" w:rsidRPr="0039719F" w:rsidRDefault="00D624DA" w:rsidP="00956C9E"/>
        </w:tc>
        <w:tc>
          <w:tcPr>
            <w:tcW w:w="1550" w:type="dxa"/>
          </w:tcPr>
          <w:p w14:paraId="5AF186A2" w14:textId="77777777" w:rsidR="00D624DA" w:rsidRPr="0039719F" w:rsidRDefault="00D624DA" w:rsidP="00956C9E"/>
        </w:tc>
        <w:tc>
          <w:tcPr>
            <w:tcW w:w="1576" w:type="dxa"/>
          </w:tcPr>
          <w:p w14:paraId="7EC6DDAC" w14:textId="77777777" w:rsidR="00D624DA" w:rsidRPr="0039719F" w:rsidRDefault="00D624DA" w:rsidP="00956C9E"/>
        </w:tc>
        <w:tc>
          <w:tcPr>
            <w:tcW w:w="1561" w:type="dxa"/>
          </w:tcPr>
          <w:p w14:paraId="2E33141C" w14:textId="77777777" w:rsidR="00D624DA" w:rsidRPr="0039719F" w:rsidRDefault="00D624DA" w:rsidP="00956C9E"/>
        </w:tc>
        <w:tc>
          <w:tcPr>
            <w:tcW w:w="1413" w:type="dxa"/>
          </w:tcPr>
          <w:p w14:paraId="78973D20" w14:textId="77777777" w:rsidR="00D624DA" w:rsidRPr="0039719F" w:rsidRDefault="00D624DA" w:rsidP="00956C9E"/>
        </w:tc>
      </w:tr>
      <w:tr w:rsidR="00D624DA" w:rsidRPr="00F83754" w14:paraId="20819840" w14:textId="77777777" w:rsidTr="00956C9E">
        <w:trPr>
          <w:trHeight w:val="387"/>
        </w:trPr>
        <w:tc>
          <w:tcPr>
            <w:tcW w:w="3142" w:type="dxa"/>
          </w:tcPr>
          <w:p w14:paraId="6EA159EE" w14:textId="77777777" w:rsidR="00D624DA" w:rsidRPr="0039719F" w:rsidRDefault="00D624DA" w:rsidP="00956C9E"/>
        </w:tc>
        <w:tc>
          <w:tcPr>
            <w:tcW w:w="1550" w:type="dxa"/>
          </w:tcPr>
          <w:p w14:paraId="3F03F04E" w14:textId="77777777" w:rsidR="00D624DA" w:rsidRPr="0039719F" w:rsidRDefault="00D624DA" w:rsidP="00956C9E"/>
        </w:tc>
        <w:tc>
          <w:tcPr>
            <w:tcW w:w="1576" w:type="dxa"/>
          </w:tcPr>
          <w:p w14:paraId="1526A918" w14:textId="77777777" w:rsidR="00D624DA" w:rsidRPr="0039719F" w:rsidRDefault="00D624DA" w:rsidP="00956C9E"/>
        </w:tc>
        <w:tc>
          <w:tcPr>
            <w:tcW w:w="1561" w:type="dxa"/>
          </w:tcPr>
          <w:p w14:paraId="0731BF82" w14:textId="77777777" w:rsidR="00D624DA" w:rsidRPr="0039719F" w:rsidRDefault="00D624DA" w:rsidP="00956C9E"/>
        </w:tc>
        <w:tc>
          <w:tcPr>
            <w:tcW w:w="1413" w:type="dxa"/>
          </w:tcPr>
          <w:p w14:paraId="1A8CA423" w14:textId="77777777" w:rsidR="00D624DA" w:rsidRPr="0039719F" w:rsidRDefault="00D624DA" w:rsidP="00956C9E"/>
        </w:tc>
      </w:tr>
      <w:tr w:rsidR="00D624DA" w:rsidRPr="00F83754" w14:paraId="377ED855" w14:textId="77777777" w:rsidTr="00956C9E">
        <w:trPr>
          <w:trHeight w:val="387"/>
        </w:trPr>
        <w:tc>
          <w:tcPr>
            <w:tcW w:w="3142" w:type="dxa"/>
          </w:tcPr>
          <w:p w14:paraId="26BA984F" w14:textId="77777777" w:rsidR="00D624DA" w:rsidRPr="0039719F" w:rsidRDefault="00D624DA" w:rsidP="00956C9E"/>
        </w:tc>
        <w:tc>
          <w:tcPr>
            <w:tcW w:w="1550" w:type="dxa"/>
          </w:tcPr>
          <w:p w14:paraId="5F71C5FF" w14:textId="77777777" w:rsidR="00D624DA" w:rsidRPr="0039719F" w:rsidRDefault="00D624DA" w:rsidP="00956C9E"/>
        </w:tc>
        <w:tc>
          <w:tcPr>
            <w:tcW w:w="1576" w:type="dxa"/>
          </w:tcPr>
          <w:p w14:paraId="2AC5A36D" w14:textId="77777777" w:rsidR="00D624DA" w:rsidRPr="0039719F" w:rsidRDefault="00D624DA" w:rsidP="00956C9E"/>
        </w:tc>
        <w:tc>
          <w:tcPr>
            <w:tcW w:w="1561" w:type="dxa"/>
          </w:tcPr>
          <w:p w14:paraId="7B1B53A0" w14:textId="77777777" w:rsidR="00D624DA" w:rsidRPr="0039719F" w:rsidRDefault="00D624DA" w:rsidP="00956C9E"/>
        </w:tc>
        <w:tc>
          <w:tcPr>
            <w:tcW w:w="1413" w:type="dxa"/>
          </w:tcPr>
          <w:p w14:paraId="626428D2" w14:textId="77777777" w:rsidR="00D624DA" w:rsidRPr="0039719F" w:rsidRDefault="00D624DA" w:rsidP="00956C9E"/>
        </w:tc>
      </w:tr>
      <w:tr w:rsidR="00D624DA" w:rsidRPr="00F83754" w14:paraId="3DA421C3" w14:textId="77777777" w:rsidTr="00956C9E">
        <w:trPr>
          <w:trHeight w:val="387"/>
        </w:trPr>
        <w:tc>
          <w:tcPr>
            <w:tcW w:w="3142" w:type="dxa"/>
          </w:tcPr>
          <w:p w14:paraId="183DF8C4" w14:textId="77777777" w:rsidR="00D624DA" w:rsidRPr="0039719F" w:rsidRDefault="00D624DA" w:rsidP="00956C9E"/>
        </w:tc>
        <w:tc>
          <w:tcPr>
            <w:tcW w:w="1550" w:type="dxa"/>
          </w:tcPr>
          <w:p w14:paraId="1C7D4069" w14:textId="77777777" w:rsidR="00D624DA" w:rsidRPr="0039719F" w:rsidRDefault="00D624DA" w:rsidP="00956C9E"/>
        </w:tc>
        <w:tc>
          <w:tcPr>
            <w:tcW w:w="1576" w:type="dxa"/>
          </w:tcPr>
          <w:p w14:paraId="0C1CC162" w14:textId="77777777" w:rsidR="00D624DA" w:rsidRPr="0039719F" w:rsidRDefault="00D624DA" w:rsidP="00956C9E"/>
        </w:tc>
        <w:tc>
          <w:tcPr>
            <w:tcW w:w="1561" w:type="dxa"/>
          </w:tcPr>
          <w:p w14:paraId="463379C9" w14:textId="77777777" w:rsidR="00D624DA" w:rsidRPr="0039719F" w:rsidRDefault="00D624DA" w:rsidP="00956C9E"/>
        </w:tc>
        <w:tc>
          <w:tcPr>
            <w:tcW w:w="1413" w:type="dxa"/>
          </w:tcPr>
          <w:p w14:paraId="3FD3DBCD" w14:textId="77777777" w:rsidR="00D624DA" w:rsidRPr="0039719F" w:rsidRDefault="00D624DA" w:rsidP="00956C9E"/>
        </w:tc>
      </w:tr>
    </w:tbl>
    <w:p w14:paraId="5CB00AF5" w14:textId="77777777" w:rsidR="00D624DA" w:rsidRPr="006618FE" w:rsidRDefault="00D624DA" w:rsidP="00D624DA">
      <w:pPr>
        <w:rPr>
          <w:rFonts w:asciiTheme="majorHAnsi" w:eastAsiaTheme="majorEastAsia" w:hAnsiTheme="majorHAnsi" w:cstheme="majorBidi"/>
          <w:color w:val="622423" w:themeColor="accent2" w:themeShade="7F"/>
        </w:rPr>
      </w:pPr>
      <w:r>
        <w:br w:type="page"/>
      </w:r>
    </w:p>
    <w:p w14:paraId="68A14007" w14:textId="77777777" w:rsidR="00D624DA" w:rsidRPr="00A320F5" w:rsidRDefault="00D624DA" w:rsidP="00D624DA">
      <w:pPr>
        <w:pStyle w:val="Heading1"/>
      </w:pPr>
      <w:r w:rsidRPr="00A320F5">
        <w:lastRenderedPageBreak/>
        <w:t>SCHEDULE 5</w:t>
      </w:r>
    </w:p>
    <w:p w14:paraId="0D224362" w14:textId="77777777" w:rsidR="00D624DA" w:rsidRPr="00945917" w:rsidRDefault="00D624DA" w:rsidP="00D624DA">
      <w:pPr>
        <w:pStyle w:val="Heading2"/>
        <w:rPr>
          <w:sz w:val="18"/>
          <w:szCs w:val="18"/>
        </w:rPr>
      </w:pPr>
      <w:r>
        <w:t xml:space="preserve">SCHEDULE 6 (continued)   International Student Details </w:t>
      </w:r>
      <w:r w:rsidRPr="00945917">
        <w:rPr>
          <w:sz w:val="18"/>
          <w:szCs w:val="18"/>
        </w:rPr>
        <w:t>(if applicable)</w:t>
      </w:r>
    </w:p>
    <w:tbl>
      <w:tblPr>
        <w:tblStyle w:val="TableGrid"/>
        <w:tblW w:w="0" w:type="auto"/>
        <w:tblLook w:val="04A0" w:firstRow="1" w:lastRow="0" w:firstColumn="1" w:lastColumn="0" w:noHBand="0" w:noVBand="1"/>
      </w:tblPr>
      <w:tblGrid>
        <w:gridCol w:w="3052"/>
        <w:gridCol w:w="1509"/>
        <w:gridCol w:w="1536"/>
        <w:gridCol w:w="1530"/>
        <w:gridCol w:w="1389"/>
      </w:tblGrid>
      <w:tr w:rsidR="00D624DA" w:rsidRPr="00F83754" w14:paraId="2FD4CE78" w14:textId="77777777" w:rsidTr="00956C9E">
        <w:trPr>
          <w:trHeight w:val="717"/>
        </w:trPr>
        <w:tc>
          <w:tcPr>
            <w:tcW w:w="3142" w:type="dxa"/>
            <w:shd w:val="clear" w:color="auto" w:fill="F2F2F2" w:themeFill="background1" w:themeFillShade="F2"/>
            <w:vAlign w:val="center"/>
          </w:tcPr>
          <w:p w14:paraId="767FBD39" w14:textId="77777777" w:rsidR="00D624DA" w:rsidRPr="00BA273E" w:rsidRDefault="00D624DA" w:rsidP="00956C9E">
            <w:pPr>
              <w:rPr>
                <w:b/>
              </w:rPr>
            </w:pPr>
            <w:r w:rsidRPr="00BA273E">
              <w:rPr>
                <w:b/>
              </w:rPr>
              <w:t>Qualification Code and Title</w:t>
            </w:r>
          </w:p>
          <w:p w14:paraId="1D8B1D82" w14:textId="77777777" w:rsidR="00D624DA" w:rsidRPr="006618FE" w:rsidRDefault="00D624DA" w:rsidP="00956C9E">
            <w:pPr>
              <w:rPr>
                <w:b/>
                <w:sz w:val="19"/>
              </w:rPr>
            </w:pPr>
          </w:p>
        </w:tc>
        <w:tc>
          <w:tcPr>
            <w:tcW w:w="1550" w:type="dxa"/>
            <w:shd w:val="clear" w:color="auto" w:fill="F2F2F2" w:themeFill="background1" w:themeFillShade="F2"/>
            <w:vAlign w:val="center"/>
          </w:tcPr>
          <w:p w14:paraId="7CF7C9FB" w14:textId="77777777" w:rsidR="00D624DA" w:rsidRPr="006618FE" w:rsidRDefault="00D624DA" w:rsidP="00956C9E">
            <w:pPr>
              <w:rPr>
                <w:b/>
              </w:rPr>
            </w:pPr>
            <w:r w:rsidRPr="000D01BD">
              <w:rPr>
                <w:b/>
              </w:rPr>
              <w:t>Given Name</w:t>
            </w:r>
          </w:p>
        </w:tc>
        <w:tc>
          <w:tcPr>
            <w:tcW w:w="1576" w:type="dxa"/>
            <w:shd w:val="clear" w:color="auto" w:fill="F2F2F2" w:themeFill="background1" w:themeFillShade="F2"/>
            <w:vAlign w:val="center"/>
          </w:tcPr>
          <w:p w14:paraId="490CA682" w14:textId="77777777" w:rsidR="00D624DA" w:rsidRPr="000D01BD" w:rsidRDefault="00D624DA" w:rsidP="00956C9E">
            <w:pPr>
              <w:rPr>
                <w:b/>
              </w:rPr>
            </w:pPr>
            <w:r w:rsidRPr="000D01BD">
              <w:rPr>
                <w:b/>
              </w:rPr>
              <w:t>Family Name</w:t>
            </w:r>
          </w:p>
        </w:tc>
        <w:tc>
          <w:tcPr>
            <w:tcW w:w="1561" w:type="dxa"/>
            <w:shd w:val="clear" w:color="auto" w:fill="F2F2F2" w:themeFill="background1" w:themeFillShade="F2"/>
            <w:vAlign w:val="center"/>
          </w:tcPr>
          <w:p w14:paraId="055C9AAD" w14:textId="77777777" w:rsidR="00D624DA" w:rsidRPr="006618FE" w:rsidRDefault="00D624DA" w:rsidP="00956C9E">
            <w:pPr>
              <w:rPr>
                <w:b/>
              </w:rPr>
            </w:pPr>
            <w:r w:rsidRPr="000D01BD">
              <w:rPr>
                <w:b/>
              </w:rPr>
              <w:t>Victorian Student Number</w:t>
            </w:r>
          </w:p>
        </w:tc>
        <w:tc>
          <w:tcPr>
            <w:tcW w:w="1413" w:type="dxa"/>
            <w:shd w:val="clear" w:color="auto" w:fill="F2F2F2" w:themeFill="background1" w:themeFillShade="F2"/>
            <w:vAlign w:val="center"/>
          </w:tcPr>
          <w:p w14:paraId="4CA6A355" w14:textId="77777777" w:rsidR="00D624DA" w:rsidRPr="006618FE" w:rsidRDefault="00D624DA" w:rsidP="00956C9E">
            <w:pPr>
              <w:rPr>
                <w:b/>
              </w:rPr>
            </w:pPr>
            <w:r w:rsidRPr="000D01BD">
              <w:rPr>
                <w:b/>
              </w:rPr>
              <w:t>Unique Student Identifier</w:t>
            </w:r>
          </w:p>
        </w:tc>
      </w:tr>
      <w:tr w:rsidR="00D624DA" w14:paraId="0E2820C3" w14:textId="77777777" w:rsidTr="00956C9E">
        <w:trPr>
          <w:trHeight w:val="387"/>
        </w:trPr>
        <w:tc>
          <w:tcPr>
            <w:tcW w:w="3142" w:type="dxa"/>
          </w:tcPr>
          <w:p w14:paraId="12019C3A" w14:textId="77777777" w:rsidR="00D624DA" w:rsidRPr="006618FE" w:rsidRDefault="00D624DA" w:rsidP="00956C9E"/>
        </w:tc>
        <w:tc>
          <w:tcPr>
            <w:tcW w:w="1550" w:type="dxa"/>
          </w:tcPr>
          <w:p w14:paraId="62D30D3F" w14:textId="77777777" w:rsidR="00D624DA" w:rsidRPr="006618FE" w:rsidRDefault="00D624DA" w:rsidP="00956C9E"/>
        </w:tc>
        <w:tc>
          <w:tcPr>
            <w:tcW w:w="1576" w:type="dxa"/>
          </w:tcPr>
          <w:p w14:paraId="55B02238" w14:textId="77777777" w:rsidR="00D624DA" w:rsidRPr="006618FE" w:rsidRDefault="00D624DA" w:rsidP="00956C9E"/>
        </w:tc>
        <w:tc>
          <w:tcPr>
            <w:tcW w:w="1561" w:type="dxa"/>
          </w:tcPr>
          <w:p w14:paraId="611DB39B" w14:textId="77777777" w:rsidR="00D624DA" w:rsidRPr="006618FE" w:rsidRDefault="00D624DA" w:rsidP="00956C9E"/>
        </w:tc>
        <w:tc>
          <w:tcPr>
            <w:tcW w:w="1413" w:type="dxa"/>
            <w:vAlign w:val="center"/>
          </w:tcPr>
          <w:p w14:paraId="4B80256A" w14:textId="77777777" w:rsidR="00D624DA" w:rsidRDefault="00D624DA" w:rsidP="00956C9E"/>
        </w:tc>
      </w:tr>
      <w:tr w:rsidR="00D624DA" w14:paraId="6836ABFC" w14:textId="77777777" w:rsidTr="00956C9E">
        <w:trPr>
          <w:trHeight w:val="387"/>
        </w:trPr>
        <w:tc>
          <w:tcPr>
            <w:tcW w:w="3142" w:type="dxa"/>
          </w:tcPr>
          <w:p w14:paraId="347D96BB" w14:textId="77777777" w:rsidR="00D624DA" w:rsidRPr="006618FE" w:rsidRDefault="00D624DA" w:rsidP="00956C9E"/>
        </w:tc>
        <w:tc>
          <w:tcPr>
            <w:tcW w:w="1550" w:type="dxa"/>
          </w:tcPr>
          <w:p w14:paraId="510C5F1F" w14:textId="77777777" w:rsidR="00D624DA" w:rsidRPr="006618FE" w:rsidRDefault="00D624DA" w:rsidP="00956C9E"/>
        </w:tc>
        <w:tc>
          <w:tcPr>
            <w:tcW w:w="1576" w:type="dxa"/>
          </w:tcPr>
          <w:p w14:paraId="62AA0446" w14:textId="77777777" w:rsidR="00D624DA" w:rsidRPr="006618FE" w:rsidRDefault="00D624DA" w:rsidP="00956C9E"/>
        </w:tc>
        <w:tc>
          <w:tcPr>
            <w:tcW w:w="1561" w:type="dxa"/>
          </w:tcPr>
          <w:p w14:paraId="2F72CD5E" w14:textId="77777777" w:rsidR="00D624DA" w:rsidRPr="006618FE" w:rsidRDefault="00D624DA" w:rsidP="00956C9E"/>
        </w:tc>
        <w:tc>
          <w:tcPr>
            <w:tcW w:w="1413" w:type="dxa"/>
            <w:vAlign w:val="center"/>
          </w:tcPr>
          <w:p w14:paraId="623D641E" w14:textId="77777777" w:rsidR="00D624DA" w:rsidRDefault="00D624DA" w:rsidP="00956C9E"/>
        </w:tc>
      </w:tr>
      <w:tr w:rsidR="00D624DA" w14:paraId="50E4F528" w14:textId="77777777" w:rsidTr="00956C9E">
        <w:trPr>
          <w:trHeight w:val="387"/>
        </w:trPr>
        <w:tc>
          <w:tcPr>
            <w:tcW w:w="3142" w:type="dxa"/>
          </w:tcPr>
          <w:p w14:paraId="1470E1A1" w14:textId="77777777" w:rsidR="00D624DA" w:rsidRPr="006618FE" w:rsidRDefault="00D624DA" w:rsidP="00956C9E"/>
        </w:tc>
        <w:tc>
          <w:tcPr>
            <w:tcW w:w="1550" w:type="dxa"/>
          </w:tcPr>
          <w:p w14:paraId="498C935D" w14:textId="77777777" w:rsidR="00D624DA" w:rsidRPr="006618FE" w:rsidRDefault="00D624DA" w:rsidP="00956C9E"/>
        </w:tc>
        <w:tc>
          <w:tcPr>
            <w:tcW w:w="1576" w:type="dxa"/>
          </w:tcPr>
          <w:p w14:paraId="30FE2144" w14:textId="77777777" w:rsidR="00D624DA" w:rsidRPr="006618FE" w:rsidRDefault="00D624DA" w:rsidP="00956C9E"/>
        </w:tc>
        <w:tc>
          <w:tcPr>
            <w:tcW w:w="1561" w:type="dxa"/>
          </w:tcPr>
          <w:p w14:paraId="204EF650" w14:textId="77777777" w:rsidR="00D624DA" w:rsidRPr="006618FE" w:rsidRDefault="00D624DA" w:rsidP="00956C9E"/>
        </w:tc>
        <w:tc>
          <w:tcPr>
            <w:tcW w:w="1413" w:type="dxa"/>
            <w:vAlign w:val="center"/>
          </w:tcPr>
          <w:p w14:paraId="104C0EEB" w14:textId="77777777" w:rsidR="00D624DA" w:rsidRDefault="00D624DA" w:rsidP="00956C9E"/>
        </w:tc>
      </w:tr>
      <w:tr w:rsidR="00D624DA" w14:paraId="0244A58C" w14:textId="77777777" w:rsidTr="00956C9E">
        <w:trPr>
          <w:trHeight w:val="387"/>
        </w:trPr>
        <w:tc>
          <w:tcPr>
            <w:tcW w:w="3142" w:type="dxa"/>
          </w:tcPr>
          <w:p w14:paraId="7A9DEAAD" w14:textId="77777777" w:rsidR="00D624DA" w:rsidRPr="006618FE" w:rsidRDefault="00D624DA" w:rsidP="00956C9E"/>
        </w:tc>
        <w:tc>
          <w:tcPr>
            <w:tcW w:w="1550" w:type="dxa"/>
          </w:tcPr>
          <w:p w14:paraId="1740E550" w14:textId="77777777" w:rsidR="00D624DA" w:rsidRPr="006618FE" w:rsidRDefault="00D624DA" w:rsidP="00956C9E"/>
        </w:tc>
        <w:tc>
          <w:tcPr>
            <w:tcW w:w="1576" w:type="dxa"/>
          </w:tcPr>
          <w:p w14:paraId="2FA9E848" w14:textId="77777777" w:rsidR="00D624DA" w:rsidRPr="006618FE" w:rsidRDefault="00D624DA" w:rsidP="00956C9E"/>
        </w:tc>
        <w:tc>
          <w:tcPr>
            <w:tcW w:w="1561" w:type="dxa"/>
          </w:tcPr>
          <w:p w14:paraId="2440F12B" w14:textId="77777777" w:rsidR="00D624DA" w:rsidRPr="006618FE" w:rsidRDefault="00D624DA" w:rsidP="00956C9E"/>
        </w:tc>
        <w:tc>
          <w:tcPr>
            <w:tcW w:w="1413" w:type="dxa"/>
            <w:vAlign w:val="center"/>
          </w:tcPr>
          <w:p w14:paraId="6A70BE62" w14:textId="77777777" w:rsidR="00D624DA" w:rsidRDefault="00D624DA" w:rsidP="00956C9E"/>
        </w:tc>
      </w:tr>
      <w:tr w:rsidR="00D624DA" w14:paraId="74337618" w14:textId="77777777" w:rsidTr="00956C9E">
        <w:trPr>
          <w:trHeight w:val="387"/>
        </w:trPr>
        <w:tc>
          <w:tcPr>
            <w:tcW w:w="3142" w:type="dxa"/>
          </w:tcPr>
          <w:p w14:paraId="1E8FAD93" w14:textId="77777777" w:rsidR="00D624DA" w:rsidRPr="006618FE" w:rsidRDefault="00D624DA" w:rsidP="00956C9E"/>
        </w:tc>
        <w:tc>
          <w:tcPr>
            <w:tcW w:w="1550" w:type="dxa"/>
          </w:tcPr>
          <w:p w14:paraId="09029F59" w14:textId="77777777" w:rsidR="00D624DA" w:rsidRPr="006618FE" w:rsidRDefault="00D624DA" w:rsidP="00956C9E"/>
        </w:tc>
        <w:tc>
          <w:tcPr>
            <w:tcW w:w="1576" w:type="dxa"/>
          </w:tcPr>
          <w:p w14:paraId="44A7D3A0" w14:textId="77777777" w:rsidR="00D624DA" w:rsidRPr="006618FE" w:rsidRDefault="00D624DA" w:rsidP="00956C9E"/>
        </w:tc>
        <w:tc>
          <w:tcPr>
            <w:tcW w:w="1561" w:type="dxa"/>
          </w:tcPr>
          <w:p w14:paraId="756E8719" w14:textId="77777777" w:rsidR="00D624DA" w:rsidRPr="006618FE" w:rsidRDefault="00D624DA" w:rsidP="00956C9E"/>
        </w:tc>
        <w:tc>
          <w:tcPr>
            <w:tcW w:w="1413" w:type="dxa"/>
            <w:vAlign w:val="center"/>
          </w:tcPr>
          <w:p w14:paraId="2C41D274" w14:textId="77777777" w:rsidR="00D624DA" w:rsidRDefault="00D624DA" w:rsidP="00956C9E"/>
        </w:tc>
      </w:tr>
      <w:tr w:rsidR="00D624DA" w14:paraId="247CEBF5" w14:textId="77777777" w:rsidTr="00956C9E">
        <w:trPr>
          <w:trHeight w:val="387"/>
        </w:trPr>
        <w:tc>
          <w:tcPr>
            <w:tcW w:w="3142" w:type="dxa"/>
          </w:tcPr>
          <w:p w14:paraId="75465B45" w14:textId="77777777" w:rsidR="00D624DA" w:rsidRPr="006618FE" w:rsidRDefault="00D624DA" w:rsidP="00956C9E"/>
        </w:tc>
        <w:tc>
          <w:tcPr>
            <w:tcW w:w="1550" w:type="dxa"/>
          </w:tcPr>
          <w:p w14:paraId="27285D47" w14:textId="77777777" w:rsidR="00D624DA" w:rsidRPr="006618FE" w:rsidRDefault="00D624DA" w:rsidP="00956C9E"/>
        </w:tc>
        <w:tc>
          <w:tcPr>
            <w:tcW w:w="1576" w:type="dxa"/>
          </w:tcPr>
          <w:p w14:paraId="528F4655" w14:textId="77777777" w:rsidR="00D624DA" w:rsidRPr="006618FE" w:rsidRDefault="00D624DA" w:rsidP="00956C9E"/>
        </w:tc>
        <w:tc>
          <w:tcPr>
            <w:tcW w:w="1561" w:type="dxa"/>
          </w:tcPr>
          <w:p w14:paraId="5D8A070A" w14:textId="77777777" w:rsidR="00D624DA" w:rsidRPr="006618FE" w:rsidRDefault="00D624DA" w:rsidP="00956C9E"/>
        </w:tc>
        <w:tc>
          <w:tcPr>
            <w:tcW w:w="1413" w:type="dxa"/>
            <w:vAlign w:val="center"/>
          </w:tcPr>
          <w:p w14:paraId="133CF482" w14:textId="77777777" w:rsidR="00D624DA" w:rsidRDefault="00D624DA" w:rsidP="00956C9E"/>
        </w:tc>
      </w:tr>
      <w:tr w:rsidR="00D624DA" w14:paraId="150AE6E2" w14:textId="77777777" w:rsidTr="00956C9E">
        <w:trPr>
          <w:trHeight w:val="387"/>
        </w:trPr>
        <w:tc>
          <w:tcPr>
            <w:tcW w:w="3142" w:type="dxa"/>
          </w:tcPr>
          <w:p w14:paraId="6774C97A" w14:textId="77777777" w:rsidR="00D624DA" w:rsidRPr="006618FE" w:rsidRDefault="00D624DA" w:rsidP="00956C9E"/>
        </w:tc>
        <w:tc>
          <w:tcPr>
            <w:tcW w:w="1550" w:type="dxa"/>
          </w:tcPr>
          <w:p w14:paraId="0662455C" w14:textId="77777777" w:rsidR="00D624DA" w:rsidRPr="006618FE" w:rsidRDefault="00D624DA" w:rsidP="00956C9E"/>
        </w:tc>
        <w:tc>
          <w:tcPr>
            <w:tcW w:w="1576" w:type="dxa"/>
          </w:tcPr>
          <w:p w14:paraId="030B8D74" w14:textId="77777777" w:rsidR="00D624DA" w:rsidRPr="006618FE" w:rsidRDefault="00D624DA" w:rsidP="00956C9E"/>
        </w:tc>
        <w:tc>
          <w:tcPr>
            <w:tcW w:w="1561" w:type="dxa"/>
          </w:tcPr>
          <w:p w14:paraId="6D3E4300" w14:textId="77777777" w:rsidR="00D624DA" w:rsidRPr="006618FE" w:rsidRDefault="00D624DA" w:rsidP="00956C9E"/>
        </w:tc>
        <w:tc>
          <w:tcPr>
            <w:tcW w:w="1413" w:type="dxa"/>
            <w:vAlign w:val="center"/>
          </w:tcPr>
          <w:p w14:paraId="089D491F" w14:textId="77777777" w:rsidR="00D624DA" w:rsidRDefault="00D624DA" w:rsidP="00956C9E"/>
        </w:tc>
      </w:tr>
      <w:tr w:rsidR="00D624DA" w14:paraId="0523B26C" w14:textId="77777777" w:rsidTr="00956C9E">
        <w:trPr>
          <w:trHeight w:val="387"/>
        </w:trPr>
        <w:tc>
          <w:tcPr>
            <w:tcW w:w="3142" w:type="dxa"/>
          </w:tcPr>
          <w:p w14:paraId="5E481D8D" w14:textId="77777777" w:rsidR="00D624DA" w:rsidRPr="006618FE" w:rsidRDefault="00D624DA" w:rsidP="00956C9E"/>
        </w:tc>
        <w:tc>
          <w:tcPr>
            <w:tcW w:w="1550" w:type="dxa"/>
          </w:tcPr>
          <w:p w14:paraId="0FA2A5EF" w14:textId="77777777" w:rsidR="00D624DA" w:rsidRPr="006618FE" w:rsidRDefault="00D624DA" w:rsidP="00956C9E"/>
        </w:tc>
        <w:tc>
          <w:tcPr>
            <w:tcW w:w="1576" w:type="dxa"/>
          </w:tcPr>
          <w:p w14:paraId="6DC47107" w14:textId="77777777" w:rsidR="00D624DA" w:rsidRPr="006618FE" w:rsidRDefault="00D624DA" w:rsidP="00956C9E"/>
        </w:tc>
        <w:tc>
          <w:tcPr>
            <w:tcW w:w="1561" w:type="dxa"/>
          </w:tcPr>
          <w:p w14:paraId="24310405" w14:textId="77777777" w:rsidR="00D624DA" w:rsidRPr="006618FE" w:rsidRDefault="00D624DA" w:rsidP="00956C9E"/>
        </w:tc>
        <w:tc>
          <w:tcPr>
            <w:tcW w:w="1413" w:type="dxa"/>
            <w:vAlign w:val="center"/>
          </w:tcPr>
          <w:p w14:paraId="0773EBA4" w14:textId="77777777" w:rsidR="00D624DA" w:rsidRDefault="00D624DA" w:rsidP="00956C9E"/>
        </w:tc>
      </w:tr>
      <w:tr w:rsidR="00D624DA" w14:paraId="5328C2DC" w14:textId="77777777" w:rsidTr="00956C9E">
        <w:trPr>
          <w:trHeight w:val="387"/>
        </w:trPr>
        <w:tc>
          <w:tcPr>
            <w:tcW w:w="3142" w:type="dxa"/>
          </w:tcPr>
          <w:p w14:paraId="4580836B" w14:textId="77777777" w:rsidR="00D624DA" w:rsidRPr="006618FE" w:rsidRDefault="00D624DA" w:rsidP="00956C9E"/>
        </w:tc>
        <w:tc>
          <w:tcPr>
            <w:tcW w:w="1550" w:type="dxa"/>
          </w:tcPr>
          <w:p w14:paraId="6E3E83D3" w14:textId="77777777" w:rsidR="00D624DA" w:rsidRPr="006618FE" w:rsidRDefault="00D624DA" w:rsidP="00956C9E"/>
        </w:tc>
        <w:tc>
          <w:tcPr>
            <w:tcW w:w="1576" w:type="dxa"/>
          </w:tcPr>
          <w:p w14:paraId="6F541B54" w14:textId="77777777" w:rsidR="00D624DA" w:rsidRPr="006618FE" w:rsidRDefault="00D624DA" w:rsidP="00956C9E"/>
        </w:tc>
        <w:tc>
          <w:tcPr>
            <w:tcW w:w="1561" w:type="dxa"/>
          </w:tcPr>
          <w:p w14:paraId="08A95217" w14:textId="77777777" w:rsidR="00D624DA" w:rsidRPr="006618FE" w:rsidRDefault="00D624DA" w:rsidP="00956C9E"/>
        </w:tc>
        <w:tc>
          <w:tcPr>
            <w:tcW w:w="1413" w:type="dxa"/>
            <w:vAlign w:val="center"/>
          </w:tcPr>
          <w:p w14:paraId="62BEF779" w14:textId="77777777" w:rsidR="00D624DA" w:rsidRDefault="00D624DA" w:rsidP="00956C9E"/>
        </w:tc>
      </w:tr>
      <w:tr w:rsidR="00D624DA" w14:paraId="4F5B7B1C" w14:textId="77777777" w:rsidTr="00956C9E">
        <w:trPr>
          <w:trHeight w:val="387"/>
        </w:trPr>
        <w:tc>
          <w:tcPr>
            <w:tcW w:w="3142" w:type="dxa"/>
          </w:tcPr>
          <w:p w14:paraId="5DC84CF5" w14:textId="77777777" w:rsidR="00D624DA" w:rsidRPr="006618FE" w:rsidRDefault="00D624DA" w:rsidP="00956C9E"/>
        </w:tc>
        <w:tc>
          <w:tcPr>
            <w:tcW w:w="1550" w:type="dxa"/>
          </w:tcPr>
          <w:p w14:paraId="683D4771" w14:textId="77777777" w:rsidR="00D624DA" w:rsidRPr="006618FE" w:rsidRDefault="00D624DA" w:rsidP="00956C9E"/>
        </w:tc>
        <w:tc>
          <w:tcPr>
            <w:tcW w:w="1576" w:type="dxa"/>
          </w:tcPr>
          <w:p w14:paraId="11EA9E3C" w14:textId="77777777" w:rsidR="00D624DA" w:rsidRPr="006618FE" w:rsidRDefault="00D624DA" w:rsidP="00956C9E"/>
        </w:tc>
        <w:tc>
          <w:tcPr>
            <w:tcW w:w="1561" w:type="dxa"/>
          </w:tcPr>
          <w:p w14:paraId="70C511A6" w14:textId="77777777" w:rsidR="00D624DA" w:rsidRPr="006618FE" w:rsidRDefault="00D624DA" w:rsidP="00956C9E"/>
        </w:tc>
        <w:tc>
          <w:tcPr>
            <w:tcW w:w="1413" w:type="dxa"/>
            <w:vAlign w:val="center"/>
          </w:tcPr>
          <w:p w14:paraId="534313CD" w14:textId="77777777" w:rsidR="00D624DA" w:rsidRDefault="00D624DA" w:rsidP="00956C9E"/>
        </w:tc>
      </w:tr>
      <w:tr w:rsidR="00D624DA" w14:paraId="0ED4E4C5" w14:textId="77777777" w:rsidTr="00956C9E">
        <w:trPr>
          <w:trHeight w:val="387"/>
        </w:trPr>
        <w:tc>
          <w:tcPr>
            <w:tcW w:w="3142" w:type="dxa"/>
          </w:tcPr>
          <w:p w14:paraId="038EC0A2" w14:textId="77777777" w:rsidR="00D624DA" w:rsidRPr="006618FE" w:rsidRDefault="00D624DA" w:rsidP="00956C9E"/>
        </w:tc>
        <w:tc>
          <w:tcPr>
            <w:tcW w:w="1550" w:type="dxa"/>
          </w:tcPr>
          <w:p w14:paraId="1680CA11" w14:textId="77777777" w:rsidR="00D624DA" w:rsidRPr="006618FE" w:rsidRDefault="00D624DA" w:rsidP="00956C9E"/>
        </w:tc>
        <w:tc>
          <w:tcPr>
            <w:tcW w:w="1576" w:type="dxa"/>
          </w:tcPr>
          <w:p w14:paraId="65D49F07" w14:textId="77777777" w:rsidR="00D624DA" w:rsidRPr="006618FE" w:rsidRDefault="00D624DA" w:rsidP="00956C9E"/>
        </w:tc>
        <w:tc>
          <w:tcPr>
            <w:tcW w:w="1561" w:type="dxa"/>
          </w:tcPr>
          <w:p w14:paraId="28E5B9DE" w14:textId="77777777" w:rsidR="00D624DA" w:rsidRPr="006618FE" w:rsidRDefault="00D624DA" w:rsidP="00956C9E"/>
        </w:tc>
        <w:tc>
          <w:tcPr>
            <w:tcW w:w="1413" w:type="dxa"/>
            <w:vAlign w:val="center"/>
          </w:tcPr>
          <w:p w14:paraId="101849D3" w14:textId="77777777" w:rsidR="00D624DA" w:rsidRDefault="00D624DA" w:rsidP="00956C9E"/>
        </w:tc>
      </w:tr>
      <w:tr w:rsidR="00D624DA" w14:paraId="1E4C7695" w14:textId="77777777" w:rsidTr="00956C9E">
        <w:trPr>
          <w:trHeight w:val="387"/>
        </w:trPr>
        <w:tc>
          <w:tcPr>
            <w:tcW w:w="3142" w:type="dxa"/>
          </w:tcPr>
          <w:p w14:paraId="18590720" w14:textId="77777777" w:rsidR="00D624DA" w:rsidRPr="006618FE" w:rsidRDefault="00D624DA" w:rsidP="00956C9E"/>
        </w:tc>
        <w:tc>
          <w:tcPr>
            <w:tcW w:w="1550" w:type="dxa"/>
          </w:tcPr>
          <w:p w14:paraId="2A731AE3" w14:textId="77777777" w:rsidR="00D624DA" w:rsidRPr="006618FE" w:rsidRDefault="00D624DA" w:rsidP="00956C9E"/>
        </w:tc>
        <w:tc>
          <w:tcPr>
            <w:tcW w:w="1576" w:type="dxa"/>
          </w:tcPr>
          <w:p w14:paraId="1CDB3C27" w14:textId="77777777" w:rsidR="00D624DA" w:rsidRPr="006618FE" w:rsidRDefault="00D624DA" w:rsidP="00956C9E"/>
        </w:tc>
        <w:tc>
          <w:tcPr>
            <w:tcW w:w="1561" w:type="dxa"/>
          </w:tcPr>
          <w:p w14:paraId="219F54CC" w14:textId="77777777" w:rsidR="00D624DA" w:rsidRPr="006618FE" w:rsidRDefault="00D624DA" w:rsidP="00956C9E"/>
        </w:tc>
        <w:tc>
          <w:tcPr>
            <w:tcW w:w="1413" w:type="dxa"/>
            <w:vAlign w:val="center"/>
          </w:tcPr>
          <w:p w14:paraId="7884EB86" w14:textId="77777777" w:rsidR="00D624DA" w:rsidRDefault="00D624DA" w:rsidP="00956C9E"/>
        </w:tc>
      </w:tr>
      <w:tr w:rsidR="00D624DA" w14:paraId="180C4C15" w14:textId="77777777" w:rsidTr="00956C9E">
        <w:trPr>
          <w:trHeight w:val="387"/>
        </w:trPr>
        <w:tc>
          <w:tcPr>
            <w:tcW w:w="3142" w:type="dxa"/>
          </w:tcPr>
          <w:p w14:paraId="766DF231" w14:textId="77777777" w:rsidR="00D624DA" w:rsidRPr="006618FE" w:rsidRDefault="00D624DA" w:rsidP="00956C9E"/>
        </w:tc>
        <w:tc>
          <w:tcPr>
            <w:tcW w:w="1550" w:type="dxa"/>
          </w:tcPr>
          <w:p w14:paraId="72F12740" w14:textId="77777777" w:rsidR="00D624DA" w:rsidRPr="006618FE" w:rsidRDefault="00D624DA" w:rsidP="00956C9E"/>
        </w:tc>
        <w:tc>
          <w:tcPr>
            <w:tcW w:w="1576" w:type="dxa"/>
          </w:tcPr>
          <w:p w14:paraId="287BC05B" w14:textId="77777777" w:rsidR="00D624DA" w:rsidRPr="006618FE" w:rsidRDefault="00D624DA" w:rsidP="00956C9E"/>
        </w:tc>
        <w:tc>
          <w:tcPr>
            <w:tcW w:w="1561" w:type="dxa"/>
          </w:tcPr>
          <w:p w14:paraId="2E8F3183" w14:textId="77777777" w:rsidR="00D624DA" w:rsidRPr="006618FE" w:rsidRDefault="00D624DA" w:rsidP="00956C9E"/>
        </w:tc>
        <w:tc>
          <w:tcPr>
            <w:tcW w:w="1413" w:type="dxa"/>
            <w:vAlign w:val="center"/>
          </w:tcPr>
          <w:p w14:paraId="466B28E2" w14:textId="77777777" w:rsidR="00D624DA" w:rsidRDefault="00D624DA" w:rsidP="00956C9E"/>
        </w:tc>
      </w:tr>
      <w:tr w:rsidR="00D624DA" w14:paraId="7CDF6387" w14:textId="77777777" w:rsidTr="00956C9E">
        <w:trPr>
          <w:trHeight w:val="387"/>
        </w:trPr>
        <w:tc>
          <w:tcPr>
            <w:tcW w:w="3142" w:type="dxa"/>
          </w:tcPr>
          <w:p w14:paraId="2ACF7D46" w14:textId="77777777" w:rsidR="00D624DA" w:rsidRPr="006618FE" w:rsidRDefault="00D624DA" w:rsidP="00956C9E"/>
        </w:tc>
        <w:tc>
          <w:tcPr>
            <w:tcW w:w="1550" w:type="dxa"/>
          </w:tcPr>
          <w:p w14:paraId="7505B062" w14:textId="77777777" w:rsidR="00D624DA" w:rsidRPr="006618FE" w:rsidRDefault="00D624DA" w:rsidP="00956C9E"/>
        </w:tc>
        <w:tc>
          <w:tcPr>
            <w:tcW w:w="1576" w:type="dxa"/>
          </w:tcPr>
          <w:p w14:paraId="764C8427" w14:textId="77777777" w:rsidR="00D624DA" w:rsidRPr="006618FE" w:rsidRDefault="00D624DA" w:rsidP="00956C9E"/>
        </w:tc>
        <w:tc>
          <w:tcPr>
            <w:tcW w:w="1561" w:type="dxa"/>
          </w:tcPr>
          <w:p w14:paraId="7076C360" w14:textId="77777777" w:rsidR="00D624DA" w:rsidRPr="006618FE" w:rsidRDefault="00D624DA" w:rsidP="00956C9E"/>
        </w:tc>
        <w:tc>
          <w:tcPr>
            <w:tcW w:w="1413" w:type="dxa"/>
            <w:vAlign w:val="center"/>
          </w:tcPr>
          <w:p w14:paraId="173239C8" w14:textId="77777777" w:rsidR="00D624DA" w:rsidRDefault="00D624DA" w:rsidP="00956C9E"/>
        </w:tc>
      </w:tr>
      <w:tr w:rsidR="00D624DA" w14:paraId="5B12D83F" w14:textId="77777777" w:rsidTr="00956C9E">
        <w:trPr>
          <w:trHeight w:val="387"/>
        </w:trPr>
        <w:tc>
          <w:tcPr>
            <w:tcW w:w="3142" w:type="dxa"/>
          </w:tcPr>
          <w:p w14:paraId="20FA22E3" w14:textId="77777777" w:rsidR="00D624DA" w:rsidRPr="006618FE" w:rsidRDefault="00D624DA" w:rsidP="00956C9E"/>
        </w:tc>
        <w:tc>
          <w:tcPr>
            <w:tcW w:w="1550" w:type="dxa"/>
          </w:tcPr>
          <w:p w14:paraId="37192739" w14:textId="77777777" w:rsidR="00D624DA" w:rsidRPr="006618FE" w:rsidRDefault="00D624DA" w:rsidP="00956C9E"/>
        </w:tc>
        <w:tc>
          <w:tcPr>
            <w:tcW w:w="1576" w:type="dxa"/>
          </w:tcPr>
          <w:p w14:paraId="5B02777E" w14:textId="77777777" w:rsidR="00D624DA" w:rsidRPr="006618FE" w:rsidRDefault="00D624DA" w:rsidP="00956C9E"/>
        </w:tc>
        <w:tc>
          <w:tcPr>
            <w:tcW w:w="1561" w:type="dxa"/>
          </w:tcPr>
          <w:p w14:paraId="08AF090C" w14:textId="77777777" w:rsidR="00D624DA" w:rsidRPr="006618FE" w:rsidRDefault="00D624DA" w:rsidP="00956C9E"/>
        </w:tc>
        <w:tc>
          <w:tcPr>
            <w:tcW w:w="1413" w:type="dxa"/>
            <w:vAlign w:val="center"/>
          </w:tcPr>
          <w:p w14:paraId="3DFAD6E5" w14:textId="77777777" w:rsidR="00D624DA" w:rsidRDefault="00D624DA" w:rsidP="00956C9E"/>
        </w:tc>
      </w:tr>
      <w:tr w:rsidR="00D624DA" w14:paraId="304E77A2" w14:textId="77777777" w:rsidTr="00956C9E">
        <w:trPr>
          <w:trHeight w:val="387"/>
        </w:trPr>
        <w:tc>
          <w:tcPr>
            <w:tcW w:w="3142" w:type="dxa"/>
          </w:tcPr>
          <w:p w14:paraId="7CFEC68B" w14:textId="77777777" w:rsidR="00D624DA" w:rsidRPr="006618FE" w:rsidRDefault="00D624DA" w:rsidP="00956C9E"/>
        </w:tc>
        <w:tc>
          <w:tcPr>
            <w:tcW w:w="1550" w:type="dxa"/>
          </w:tcPr>
          <w:p w14:paraId="5513C4A5" w14:textId="77777777" w:rsidR="00D624DA" w:rsidRPr="006618FE" w:rsidRDefault="00D624DA" w:rsidP="00956C9E"/>
        </w:tc>
        <w:tc>
          <w:tcPr>
            <w:tcW w:w="1576" w:type="dxa"/>
          </w:tcPr>
          <w:p w14:paraId="726BDB69" w14:textId="77777777" w:rsidR="00D624DA" w:rsidRPr="006618FE" w:rsidRDefault="00D624DA" w:rsidP="00956C9E"/>
        </w:tc>
        <w:tc>
          <w:tcPr>
            <w:tcW w:w="1561" w:type="dxa"/>
          </w:tcPr>
          <w:p w14:paraId="2ECD3372" w14:textId="77777777" w:rsidR="00D624DA" w:rsidRPr="006618FE" w:rsidRDefault="00D624DA" w:rsidP="00956C9E"/>
        </w:tc>
        <w:tc>
          <w:tcPr>
            <w:tcW w:w="1413" w:type="dxa"/>
            <w:vAlign w:val="center"/>
          </w:tcPr>
          <w:p w14:paraId="113B7043" w14:textId="77777777" w:rsidR="00D624DA" w:rsidRDefault="00D624DA" w:rsidP="00956C9E"/>
        </w:tc>
      </w:tr>
      <w:tr w:rsidR="00D624DA" w14:paraId="31E8E5E4" w14:textId="77777777" w:rsidTr="00956C9E">
        <w:trPr>
          <w:trHeight w:val="387"/>
        </w:trPr>
        <w:tc>
          <w:tcPr>
            <w:tcW w:w="3142" w:type="dxa"/>
          </w:tcPr>
          <w:p w14:paraId="4D504BA8" w14:textId="77777777" w:rsidR="00D624DA" w:rsidRPr="006618FE" w:rsidRDefault="00D624DA" w:rsidP="00956C9E"/>
        </w:tc>
        <w:tc>
          <w:tcPr>
            <w:tcW w:w="1550" w:type="dxa"/>
          </w:tcPr>
          <w:p w14:paraId="1C7342A7" w14:textId="77777777" w:rsidR="00D624DA" w:rsidRPr="006618FE" w:rsidRDefault="00D624DA" w:rsidP="00956C9E"/>
        </w:tc>
        <w:tc>
          <w:tcPr>
            <w:tcW w:w="1576" w:type="dxa"/>
          </w:tcPr>
          <w:p w14:paraId="0CD0B33F" w14:textId="77777777" w:rsidR="00D624DA" w:rsidRPr="006618FE" w:rsidRDefault="00D624DA" w:rsidP="00956C9E"/>
        </w:tc>
        <w:tc>
          <w:tcPr>
            <w:tcW w:w="1561" w:type="dxa"/>
          </w:tcPr>
          <w:p w14:paraId="3D7942AA" w14:textId="77777777" w:rsidR="00D624DA" w:rsidRPr="006618FE" w:rsidRDefault="00D624DA" w:rsidP="00956C9E"/>
        </w:tc>
        <w:tc>
          <w:tcPr>
            <w:tcW w:w="1413" w:type="dxa"/>
            <w:vAlign w:val="center"/>
          </w:tcPr>
          <w:p w14:paraId="6FFF583C" w14:textId="77777777" w:rsidR="00D624DA" w:rsidRDefault="00D624DA" w:rsidP="00956C9E"/>
        </w:tc>
      </w:tr>
    </w:tbl>
    <w:p w14:paraId="4EC82B7A" w14:textId="77777777" w:rsidR="00D624DA" w:rsidRDefault="00D624DA" w:rsidP="00D624DA">
      <w:pPr>
        <w:pStyle w:val="Heading2"/>
      </w:pPr>
    </w:p>
    <w:p w14:paraId="7038C461" w14:textId="77777777" w:rsidR="00D624DA" w:rsidRDefault="00D624DA" w:rsidP="00D624DA">
      <w:pPr>
        <w:pStyle w:val="Heading2"/>
      </w:pPr>
      <w:r>
        <w:br w:type="page"/>
      </w:r>
    </w:p>
    <w:p w14:paraId="4CD2AE01" w14:textId="77777777" w:rsidR="00D624DA" w:rsidRPr="00162B0D" w:rsidRDefault="00D624DA" w:rsidP="00D624DA">
      <w:pPr>
        <w:pStyle w:val="Heading2"/>
      </w:pPr>
    </w:p>
    <w:p w14:paraId="496A4470" w14:textId="77777777" w:rsidR="00D624DA" w:rsidRPr="007F0C7C" w:rsidRDefault="00D624DA" w:rsidP="00D624DA">
      <w:pPr>
        <w:pStyle w:val="Heading2"/>
      </w:pPr>
      <w:r>
        <w:t xml:space="preserve">SCHEDULE 7   </w:t>
      </w:r>
      <w:r w:rsidRPr="007F0C7C">
        <w:t xml:space="preserve">Reporting Details </w:t>
      </w:r>
    </w:p>
    <w:tbl>
      <w:tblPr>
        <w:tblStyle w:val="TableGrid"/>
        <w:tblW w:w="0" w:type="auto"/>
        <w:tblLook w:val="04A0" w:firstRow="1" w:lastRow="0" w:firstColumn="1" w:lastColumn="0" w:noHBand="0" w:noVBand="1"/>
      </w:tblPr>
      <w:tblGrid>
        <w:gridCol w:w="2666"/>
        <w:gridCol w:w="6350"/>
      </w:tblGrid>
      <w:tr w:rsidR="00D624DA" w14:paraId="15A730AC" w14:textId="77777777" w:rsidTr="00956C9E">
        <w:trPr>
          <w:trHeight w:val="655"/>
        </w:trPr>
        <w:tc>
          <w:tcPr>
            <w:tcW w:w="2720" w:type="dxa"/>
            <w:shd w:val="clear" w:color="auto" w:fill="F2F2F2" w:themeFill="background1" w:themeFillShade="F2"/>
          </w:tcPr>
          <w:p w14:paraId="0CD061FE" w14:textId="77777777" w:rsidR="00D624DA" w:rsidRPr="00DD77DB" w:rsidRDefault="00D624DA" w:rsidP="00956C9E">
            <w:pPr>
              <w:rPr>
                <w:b/>
                <w:color w:val="000000" w:themeColor="text1"/>
              </w:rPr>
            </w:pPr>
          </w:p>
          <w:p w14:paraId="314C16EE" w14:textId="77777777" w:rsidR="00D624DA" w:rsidRPr="00DD77DB" w:rsidRDefault="00D624DA" w:rsidP="00956C9E">
            <w:pPr>
              <w:rPr>
                <w:b/>
                <w:color w:val="000000" w:themeColor="text1"/>
              </w:rPr>
            </w:pPr>
            <w:r w:rsidRPr="00DD77DB">
              <w:rPr>
                <w:b/>
                <w:color w:val="000000" w:themeColor="text1"/>
              </w:rPr>
              <w:t>Deliverable</w:t>
            </w:r>
          </w:p>
          <w:p w14:paraId="4F187124" w14:textId="77777777" w:rsidR="00D624DA" w:rsidRPr="00DD77DB" w:rsidRDefault="00D624DA" w:rsidP="00956C9E">
            <w:pPr>
              <w:rPr>
                <w:b/>
                <w:color w:val="000000" w:themeColor="text1"/>
              </w:rPr>
            </w:pPr>
          </w:p>
        </w:tc>
        <w:tc>
          <w:tcPr>
            <w:tcW w:w="6522" w:type="dxa"/>
            <w:shd w:val="clear" w:color="auto" w:fill="F2F2F2" w:themeFill="background1" w:themeFillShade="F2"/>
          </w:tcPr>
          <w:p w14:paraId="77B95342" w14:textId="77777777" w:rsidR="00D624DA" w:rsidRPr="00DD77DB" w:rsidRDefault="00D624DA" w:rsidP="00956C9E">
            <w:pPr>
              <w:rPr>
                <w:b/>
                <w:color w:val="000000" w:themeColor="text1"/>
              </w:rPr>
            </w:pPr>
          </w:p>
          <w:p w14:paraId="1BBBFB5F" w14:textId="77777777" w:rsidR="00D624DA" w:rsidRPr="00DD77DB" w:rsidRDefault="00D624DA" w:rsidP="00956C9E">
            <w:pPr>
              <w:rPr>
                <w:b/>
                <w:color w:val="000000" w:themeColor="text1"/>
              </w:rPr>
            </w:pPr>
            <w:r w:rsidRPr="00DF5B04">
              <w:rPr>
                <w:b/>
                <w:color w:val="000000" w:themeColor="text1"/>
              </w:rPr>
              <w:t xml:space="preserve">Deadlines to align with VCAA and VASS requirements </w:t>
            </w:r>
          </w:p>
        </w:tc>
      </w:tr>
      <w:tr w:rsidR="00D624DA" w:rsidRPr="00F83754" w14:paraId="43876E65" w14:textId="77777777" w:rsidTr="00956C9E">
        <w:trPr>
          <w:trHeight w:val="655"/>
        </w:trPr>
        <w:tc>
          <w:tcPr>
            <w:tcW w:w="2720" w:type="dxa"/>
            <w:vAlign w:val="center"/>
          </w:tcPr>
          <w:p w14:paraId="4A030310" w14:textId="77777777" w:rsidR="00D624DA" w:rsidRPr="006618FE" w:rsidRDefault="00D624DA" w:rsidP="00956C9E">
            <w:r w:rsidRPr="00DF5B04">
              <w:rPr>
                <w:color w:val="000000" w:themeColor="text1"/>
              </w:rPr>
              <w:t>Enrolment details, (student name, course code, UOCs) to be entered on VASS (Semester 1)</w:t>
            </w:r>
          </w:p>
        </w:tc>
        <w:tc>
          <w:tcPr>
            <w:tcW w:w="6522" w:type="dxa"/>
            <w:vAlign w:val="center"/>
          </w:tcPr>
          <w:p w14:paraId="709948B6" w14:textId="77777777" w:rsidR="00D624DA" w:rsidRPr="006618FE" w:rsidRDefault="00D624DA" w:rsidP="00956C9E">
            <w:r w:rsidRPr="00DF5B04">
              <w:rPr>
                <w:color w:val="000000" w:themeColor="text1"/>
              </w:rPr>
              <w:t>&lt;&lt;Two weeks before the deadline for VET Certificate Enrolments File 2 to be entered on the VASS database for targeted VET funding purposes&gt;&gt;</w:t>
            </w:r>
          </w:p>
        </w:tc>
      </w:tr>
      <w:tr w:rsidR="00D624DA" w:rsidRPr="00F83754" w14:paraId="69293503" w14:textId="77777777" w:rsidTr="00956C9E">
        <w:trPr>
          <w:trHeight w:val="655"/>
        </w:trPr>
        <w:tc>
          <w:tcPr>
            <w:tcW w:w="2720" w:type="dxa"/>
            <w:vAlign w:val="center"/>
          </w:tcPr>
          <w:p w14:paraId="3DA2F155" w14:textId="77777777" w:rsidR="00D624DA" w:rsidRPr="006618FE" w:rsidRDefault="00D624DA" w:rsidP="00956C9E">
            <w:r w:rsidRPr="006618FE">
              <w:t>Program Materials and Resources</w:t>
            </w:r>
          </w:p>
          <w:p w14:paraId="2F111F26" w14:textId="77777777" w:rsidR="00D624DA" w:rsidRPr="006618FE" w:rsidRDefault="00D624DA" w:rsidP="00956C9E"/>
        </w:tc>
        <w:tc>
          <w:tcPr>
            <w:tcW w:w="6522" w:type="dxa"/>
            <w:vAlign w:val="center"/>
          </w:tcPr>
          <w:p w14:paraId="3EE4C368" w14:textId="77777777" w:rsidR="00D624DA" w:rsidRPr="006618FE" w:rsidRDefault="00D624DA" w:rsidP="00956C9E">
            <w:r w:rsidRPr="006618FE">
              <w:t>&lt;&lt;School to negotiate with RTO&gt;&gt;</w:t>
            </w:r>
          </w:p>
        </w:tc>
      </w:tr>
      <w:tr w:rsidR="00D624DA" w:rsidRPr="00F83754" w14:paraId="45273535" w14:textId="77777777" w:rsidTr="00956C9E">
        <w:trPr>
          <w:trHeight w:val="656"/>
        </w:trPr>
        <w:tc>
          <w:tcPr>
            <w:tcW w:w="2720" w:type="dxa"/>
            <w:vAlign w:val="center"/>
          </w:tcPr>
          <w:p w14:paraId="6CE391D3" w14:textId="77777777" w:rsidR="00D624DA" w:rsidRPr="006618FE" w:rsidRDefault="00D624DA" w:rsidP="00956C9E">
            <w:r w:rsidRPr="006618FE">
              <w:t>Student Results Semester 1</w:t>
            </w:r>
          </w:p>
        </w:tc>
        <w:tc>
          <w:tcPr>
            <w:tcW w:w="6522" w:type="dxa"/>
            <w:vAlign w:val="center"/>
          </w:tcPr>
          <w:p w14:paraId="715E2E68" w14:textId="77777777" w:rsidR="00D624DA" w:rsidRPr="006618FE" w:rsidRDefault="00D624DA" w:rsidP="00956C9E">
            <w:r w:rsidRPr="006618FE">
              <w:t>&lt;&lt;School to negotiate with RTO&gt;&gt;</w:t>
            </w:r>
          </w:p>
        </w:tc>
      </w:tr>
      <w:tr w:rsidR="00D624DA" w:rsidRPr="00F83754" w14:paraId="57A9C3C5" w14:textId="77777777" w:rsidTr="00956C9E">
        <w:trPr>
          <w:trHeight w:val="655"/>
        </w:trPr>
        <w:tc>
          <w:tcPr>
            <w:tcW w:w="2720" w:type="dxa"/>
            <w:vAlign w:val="center"/>
          </w:tcPr>
          <w:p w14:paraId="0C30FB9D" w14:textId="77777777" w:rsidR="00D624DA" w:rsidRPr="006618FE" w:rsidRDefault="00D624DA" w:rsidP="00956C9E">
            <w:r w:rsidRPr="006618FE">
              <w:t>Mid-Year Student Progress Report</w:t>
            </w:r>
          </w:p>
        </w:tc>
        <w:tc>
          <w:tcPr>
            <w:tcW w:w="6522" w:type="dxa"/>
            <w:vAlign w:val="center"/>
          </w:tcPr>
          <w:p w14:paraId="4E3162D7" w14:textId="77777777" w:rsidR="00D624DA" w:rsidRPr="006618FE" w:rsidRDefault="00D624DA" w:rsidP="00956C9E">
            <w:r w:rsidRPr="006618FE">
              <w:t>&lt;&lt; School to negotiate with RTO&gt;&gt;</w:t>
            </w:r>
          </w:p>
        </w:tc>
      </w:tr>
      <w:tr w:rsidR="00D624DA" w:rsidRPr="00F83754" w14:paraId="441447CE" w14:textId="77777777" w:rsidTr="00956C9E">
        <w:trPr>
          <w:trHeight w:val="655"/>
        </w:trPr>
        <w:tc>
          <w:tcPr>
            <w:tcW w:w="2720" w:type="dxa"/>
            <w:vAlign w:val="center"/>
          </w:tcPr>
          <w:p w14:paraId="26C84B76" w14:textId="77777777" w:rsidR="00D624DA" w:rsidRPr="006618FE" w:rsidRDefault="00D624DA" w:rsidP="00956C9E">
            <w:r w:rsidRPr="006618FE">
              <w:t>Students Results Semester 2</w:t>
            </w:r>
          </w:p>
        </w:tc>
        <w:tc>
          <w:tcPr>
            <w:tcW w:w="6522" w:type="dxa"/>
            <w:vAlign w:val="center"/>
          </w:tcPr>
          <w:p w14:paraId="6D03C11C" w14:textId="77777777" w:rsidR="00D624DA" w:rsidRPr="006618FE" w:rsidRDefault="00D624DA" w:rsidP="00956C9E">
            <w:r w:rsidRPr="006618FE">
              <w:t>&lt;&lt;Two weeks before deadline for VCAA Results File 5&gt;&gt;</w:t>
            </w:r>
          </w:p>
        </w:tc>
      </w:tr>
      <w:tr w:rsidR="00D624DA" w:rsidRPr="00F83754" w14:paraId="65FC6435" w14:textId="77777777" w:rsidTr="00956C9E">
        <w:trPr>
          <w:trHeight w:val="720"/>
        </w:trPr>
        <w:tc>
          <w:tcPr>
            <w:tcW w:w="2720" w:type="dxa"/>
            <w:vAlign w:val="center"/>
          </w:tcPr>
          <w:p w14:paraId="591394C2" w14:textId="77777777" w:rsidR="00D624DA" w:rsidRPr="006618FE" w:rsidRDefault="00D624DA" w:rsidP="00956C9E">
            <w:r w:rsidRPr="006618FE">
              <w:t>Issuing of Statements of Attainment / Certificates</w:t>
            </w:r>
          </w:p>
          <w:p w14:paraId="5F3EB808" w14:textId="77777777" w:rsidR="00D624DA" w:rsidRPr="006618FE" w:rsidRDefault="00D624DA" w:rsidP="00956C9E"/>
        </w:tc>
        <w:tc>
          <w:tcPr>
            <w:tcW w:w="6522" w:type="dxa"/>
            <w:vAlign w:val="center"/>
          </w:tcPr>
          <w:p w14:paraId="0426F7C8" w14:textId="77777777" w:rsidR="00D624DA" w:rsidRPr="006618FE" w:rsidRDefault="00D624DA" w:rsidP="00956C9E">
            <w:r w:rsidRPr="006618FE">
              <w:t>&lt;&lt;School to negotiate with RTO&gt;&gt;</w:t>
            </w:r>
          </w:p>
        </w:tc>
      </w:tr>
    </w:tbl>
    <w:p w14:paraId="1E9D3A12" w14:textId="77777777" w:rsidR="00D624DA" w:rsidRPr="006618FE" w:rsidRDefault="00D624DA" w:rsidP="00D624DA"/>
    <w:p w14:paraId="10C97ED6" w14:textId="77777777" w:rsidR="00D624DA" w:rsidRDefault="00D624DA" w:rsidP="00D624DA"/>
    <w:p w14:paraId="1D13975C" w14:textId="77777777" w:rsidR="00D624DA" w:rsidRDefault="00D624DA" w:rsidP="00D624DA">
      <w:pPr>
        <w:sectPr w:rsidR="00D624DA" w:rsidSect="00BA273E">
          <w:headerReference w:type="default" r:id="rId23"/>
          <w:footerReference w:type="default" r:id="rId24"/>
          <w:pgSz w:w="11906" w:h="16838"/>
          <w:pgMar w:top="1594" w:right="1440" w:bottom="1440" w:left="1440" w:header="708" w:footer="708" w:gutter="0"/>
          <w:cols w:space="708"/>
          <w:docGrid w:linePitch="360"/>
        </w:sectPr>
      </w:pPr>
    </w:p>
    <w:p w14:paraId="13A26011" w14:textId="77777777" w:rsidR="00D624DA" w:rsidRDefault="00D624DA" w:rsidP="00D624DA">
      <w:pPr>
        <w:pStyle w:val="Heading2"/>
      </w:pPr>
    </w:p>
    <w:p w14:paraId="574C3621" w14:textId="77777777" w:rsidR="00D624DA" w:rsidRPr="006618FE" w:rsidRDefault="00D624DA" w:rsidP="00D624DA">
      <w:pPr>
        <w:pStyle w:val="Heading2"/>
        <w:rPr>
          <w:sz w:val="18"/>
        </w:rPr>
      </w:pPr>
      <w:r w:rsidRPr="00DD77DB">
        <w:t xml:space="preserve">SCHEDULE 8 </w:t>
      </w:r>
      <w:r>
        <w:t xml:space="preserve">  </w:t>
      </w:r>
      <w:r w:rsidRPr="00DA4564">
        <w:t>REQUEST BY</w:t>
      </w:r>
      <w:r>
        <w:t xml:space="preserve"> </w:t>
      </w:r>
      <w:r w:rsidRPr="006618FE">
        <w:t xml:space="preserve">RTO </w:t>
      </w:r>
      <w:r w:rsidRPr="00DA4564">
        <w:t>TO SUB-CONTRACT</w:t>
      </w:r>
      <w:r>
        <w:t xml:space="preserve"> VET </w:t>
      </w:r>
      <w:r w:rsidRPr="00DA4564">
        <w:t>SERVICES</w:t>
      </w:r>
      <w:r>
        <w:t xml:space="preserve"> </w:t>
      </w:r>
    </w:p>
    <w:p w14:paraId="21C5748B" w14:textId="77777777" w:rsidR="00D624DA" w:rsidRPr="00DD77DB" w:rsidRDefault="00D624DA" w:rsidP="00D624DA">
      <w:pPr>
        <w:rPr>
          <w:color w:val="000000" w:themeColor="text1"/>
        </w:rPr>
      </w:pPr>
      <w:r w:rsidRPr="00DD77DB">
        <w:rPr>
          <w:color w:val="000000" w:themeColor="text1"/>
        </w:rPr>
        <w:t>The RTO must complete this section if it requires a sub-contractor to deliver any part of the Services.</w:t>
      </w:r>
    </w:p>
    <w:p w14:paraId="2F14C932" w14:textId="77777777" w:rsidR="00D624DA" w:rsidRPr="00DD77DB" w:rsidRDefault="00D624DA" w:rsidP="00D624DA">
      <w:pPr>
        <w:rPr>
          <w:color w:val="000000" w:themeColor="text1"/>
        </w:rPr>
      </w:pPr>
      <w:r w:rsidRPr="00DD77DB">
        <w:rPr>
          <w:color w:val="000000" w:themeColor="text1"/>
        </w:rPr>
        <w:t>Prior to the RTO executing a sub-contract the School Council must agree to the following provision.</w:t>
      </w:r>
    </w:p>
    <w:p w14:paraId="4B774EB1" w14:textId="77777777" w:rsidR="00D624DA" w:rsidRPr="00DD77DB" w:rsidRDefault="00D624DA" w:rsidP="00D624DA">
      <w:pPr>
        <w:rPr>
          <w:color w:val="000000" w:themeColor="text1"/>
        </w:rPr>
      </w:pPr>
      <w:r w:rsidRPr="00DD77DB">
        <w:rPr>
          <w:color w:val="000000" w:themeColor="text1"/>
        </w:rPr>
        <w:t>Only the specified qualifications and personnel of the RTO specified in the table below are to perform the specified Services with enrolled Students of the school.</w:t>
      </w:r>
    </w:p>
    <w:p w14:paraId="3B12B9BD" w14:textId="77777777" w:rsidR="00D624DA" w:rsidRPr="00DF5B04" w:rsidRDefault="00D624DA" w:rsidP="00D624DA">
      <w:pPr>
        <w:rPr>
          <w:color w:val="000000" w:themeColor="text1"/>
        </w:rPr>
      </w:pPr>
      <w:r w:rsidRPr="00DF5B04">
        <w:rPr>
          <w:noProof/>
          <w:color w:val="000000" w:themeColor="text1"/>
          <w:lang w:eastAsia="en-AU"/>
        </w:rPr>
        <mc:AlternateContent>
          <mc:Choice Requires="wps">
            <w:drawing>
              <wp:anchor distT="0" distB="0" distL="114300" distR="114300" simplePos="0" relativeHeight="251659264" behindDoc="0" locked="0" layoutInCell="1" allowOverlap="1" wp14:anchorId="5953DF66" wp14:editId="01AE40DF">
                <wp:simplePos x="0" y="0"/>
                <wp:positionH relativeFrom="column">
                  <wp:posOffset>2983484</wp:posOffset>
                </wp:positionH>
                <wp:positionV relativeFrom="paragraph">
                  <wp:posOffset>123190</wp:posOffset>
                </wp:positionV>
                <wp:extent cx="2849245" cy="1182268"/>
                <wp:effectExtent l="0" t="0" r="27305" b="184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245" cy="1182268"/>
                        </a:xfrm>
                        <a:prstGeom prst="rect">
                          <a:avLst/>
                        </a:prstGeom>
                        <a:solidFill>
                          <a:srgbClr val="FFFFFF"/>
                        </a:solidFill>
                        <a:ln w="9525">
                          <a:solidFill>
                            <a:sysClr val="window" lastClr="FFFFFF"/>
                          </a:solidFill>
                          <a:miter lim="800000"/>
                          <a:headEnd/>
                          <a:tailEnd/>
                        </a:ln>
                      </wps:spPr>
                      <wps:txbx>
                        <w:txbxContent>
                          <w:p w14:paraId="4E956565" w14:textId="77777777" w:rsidR="00083F8A" w:rsidRPr="009329CD" w:rsidRDefault="00083F8A" w:rsidP="00D624DA">
                            <w:pPr>
                              <w:spacing w:after="120"/>
                              <w:rPr>
                                <w:color w:val="000000" w:themeColor="text1"/>
                                <w:szCs w:val="19"/>
                              </w:rPr>
                            </w:pPr>
                            <w:r w:rsidRPr="009329CD">
                              <w:rPr>
                                <w:color w:val="000000" w:themeColor="text1"/>
                                <w:szCs w:val="19"/>
                              </w:rPr>
                              <w:t>School</w:t>
                            </w:r>
                            <w:r>
                              <w:rPr>
                                <w:color w:val="000000" w:themeColor="text1"/>
                                <w:szCs w:val="19"/>
                              </w:rPr>
                              <w:t xml:space="preserve"> Council</w:t>
                            </w:r>
                            <w:r w:rsidRPr="009329CD">
                              <w:rPr>
                                <w:color w:val="000000" w:themeColor="text1"/>
                                <w:szCs w:val="19"/>
                              </w:rPr>
                              <w:t xml:space="preserve"> Approval</w:t>
                            </w:r>
                          </w:p>
                          <w:p w14:paraId="545FBBD7" w14:textId="77777777" w:rsidR="00083F8A" w:rsidRDefault="00083F8A" w:rsidP="00D624DA">
                            <w:pPr>
                              <w:spacing w:after="120"/>
                              <w:rPr>
                                <w:color w:val="000000" w:themeColor="text1"/>
                                <w:szCs w:val="19"/>
                              </w:rPr>
                            </w:pPr>
                            <w:r w:rsidRPr="009329CD">
                              <w:rPr>
                                <w:color w:val="000000" w:themeColor="text1"/>
                                <w:szCs w:val="19"/>
                              </w:rPr>
                              <w:t>Date: ____________________________________</w:t>
                            </w:r>
                          </w:p>
                          <w:p w14:paraId="77B61360" w14:textId="77777777" w:rsidR="00083F8A" w:rsidRDefault="00083F8A" w:rsidP="00D624DA">
                            <w:pPr>
                              <w:spacing w:after="120"/>
                              <w:rPr>
                                <w:color w:val="000000" w:themeColor="text1"/>
                                <w:szCs w:val="19"/>
                              </w:rPr>
                            </w:pPr>
                          </w:p>
                          <w:p w14:paraId="1F1235C6" w14:textId="77777777" w:rsidR="00083F8A" w:rsidRPr="00DF5B04" w:rsidRDefault="00083F8A" w:rsidP="00D624DA">
                            <w:pPr>
                              <w:spacing w:after="120"/>
                              <w:rPr>
                                <w:color w:val="000000" w:themeColor="text1"/>
                                <w:szCs w:val="19"/>
                              </w:rPr>
                            </w:pPr>
                            <w:r w:rsidRPr="009329CD">
                              <w:rPr>
                                <w:color w:val="000000" w:themeColor="text1"/>
                                <w:szCs w:val="19"/>
                              </w:rPr>
                              <w:t xml:space="preserve">Signed: </w:t>
                            </w:r>
                            <w:r w:rsidRPr="00DF5B04">
                              <w:rPr>
                                <w:color w:val="000000" w:themeColor="text1"/>
                                <w:szCs w:val="19"/>
                              </w:rPr>
                              <w:t>__________________________________</w:t>
                            </w:r>
                          </w:p>
                          <w:p w14:paraId="18A5B5FD" w14:textId="77777777" w:rsidR="00083F8A" w:rsidRPr="00DF5B04" w:rsidRDefault="00083F8A" w:rsidP="00D624DA">
                            <w:pPr>
                              <w:rPr>
                                <w:color w:val="000000" w:themeColor="text1"/>
                              </w:rPr>
                            </w:pPr>
                            <w:r w:rsidRPr="00DF5B04">
                              <w:rPr>
                                <w:color w:val="000000" w:themeColor="text1"/>
                              </w:rPr>
                              <w:t>(School Council or School Council Representative)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53DF66" id="_x0000_t202" coordsize="21600,21600" o:spt="202" path="m,l,21600r21600,l21600,xe">
                <v:stroke joinstyle="miter"/>
                <v:path gradientshapeok="t" o:connecttype="rect"/>
              </v:shapetype>
              <v:shape id="Text Box 3" o:spid="_x0000_s1026" type="#_x0000_t202" style="position:absolute;margin-left:234.9pt;margin-top:9.7pt;width:224.35pt;height:9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" strokecolor="window">
                <v:textbox>
                  <w:txbxContent>
                    <w:p w14:paraId="4E956565" w14:textId="77777777" w:rsidR="00083F8A" w:rsidRPr="009329CD" w:rsidRDefault="00083F8A" w:rsidP="00D624DA">
                      <w:pPr>
                        <w:spacing w:after="120"/>
                        <w:rPr>
                          <w:color w:val="000000" w:themeColor="text1"/>
                          <w:szCs w:val="19"/>
                        </w:rPr>
                      </w:pPr>
                      <w:r w:rsidRPr="009329CD">
                        <w:rPr>
                          <w:color w:val="000000" w:themeColor="text1"/>
                          <w:szCs w:val="19"/>
                        </w:rPr>
                        <w:t>School</w:t>
                      </w:r>
                      <w:r>
                        <w:rPr>
                          <w:color w:val="000000" w:themeColor="text1"/>
                          <w:szCs w:val="19"/>
                        </w:rPr>
                        <w:t xml:space="preserve"> Council</w:t>
                      </w:r>
                      <w:r w:rsidRPr="009329CD">
                        <w:rPr>
                          <w:color w:val="000000" w:themeColor="text1"/>
                          <w:szCs w:val="19"/>
                        </w:rPr>
                        <w:t xml:space="preserve"> Approval</w:t>
                      </w:r>
                    </w:p>
                    <w:p w14:paraId="545FBBD7" w14:textId="77777777" w:rsidR="00083F8A" w:rsidRDefault="00083F8A" w:rsidP="00D624DA">
                      <w:pPr>
                        <w:spacing w:after="120"/>
                        <w:rPr>
                          <w:color w:val="000000" w:themeColor="text1"/>
                          <w:szCs w:val="19"/>
                        </w:rPr>
                      </w:pPr>
                      <w:r w:rsidRPr="009329CD">
                        <w:rPr>
                          <w:color w:val="000000" w:themeColor="text1"/>
                          <w:szCs w:val="19"/>
                        </w:rPr>
                        <w:t>Date: ____________________________________</w:t>
                      </w:r>
                    </w:p>
                    <w:p w14:paraId="77B61360" w14:textId="77777777" w:rsidR="00083F8A" w:rsidRDefault="00083F8A" w:rsidP="00D624DA">
                      <w:pPr>
                        <w:spacing w:after="120"/>
                        <w:rPr>
                          <w:color w:val="000000" w:themeColor="text1"/>
                          <w:szCs w:val="19"/>
                        </w:rPr>
                      </w:pPr>
                    </w:p>
                    <w:p w14:paraId="1F1235C6" w14:textId="77777777" w:rsidR="00083F8A" w:rsidRPr="00DF5B04" w:rsidRDefault="00083F8A" w:rsidP="00D624DA">
                      <w:pPr>
                        <w:spacing w:after="120"/>
                        <w:rPr>
                          <w:color w:val="000000" w:themeColor="text1"/>
                          <w:szCs w:val="19"/>
                        </w:rPr>
                      </w:pPr>
                      <w:r w:rsidRPr="009329CD">
                        <w:rPr>
                          <w:color w:val="000000" w:themeColor="text1"/>
                          <w:szCs w:val="19"/>
                        </w:rPr>
                        <w:t xml:space="preserve">Signed: </w:t>
                      </w:r>
                      <w:r w:rsidRPr="00DF5B04">
                        <w:rPr>
                          <w:color w:val="000000" w:themeColor="text1"/>
                          <w:szCs w:val="19"/>
                        </w:rPr>
                        <w:t>__________________________________</w:t>
                      </w:r>
                    </w:p>
                    <w:p w14:paraId="18A5B5FD" w14:textId="77777777" w:rsidR="00083F8A" w:rsidRPr="00DF5B04" w:rsidRDefault="00083F8A" w:rsidP="00D624DA">
                      <w:pPr>
                        <w:rPr>
                          <w:color w:val="000000" w:themeColor="text1"/>
                        </w:rPr>
                      </w:pPr>
                      <w:r w:rsidRPr="00DF5B04">
                        <w:rPr>
                          <w:color w:val="000000" w:themeColor="text1"/>
                        </w:rPr>
                        <w:t>(School Council or School Council Representative)</w:t>
                      </w:r>
                    </w:p>
                  </w:txbxContent>
                </v:textbox>
              </v:shape>
            </w:pict>
          </mc:Fallback>
        </mc:AlternateContent>
      </w:r>
    </w:p>
    <w:p w14:paraId="586C4E8B" w14:textId="77777777" w:rsidR="00D624DA" w:rsidRPr="00DD77DB" w:rsidRDefault="00D624DA" w:rsidP="00D624DA">
      <w:pPr>
        <w:spacing w:after="120"/>
        <w:rPr>
          <w:color w:val="000000" w:themeColor="text1"/>
        </w:rPr>
      </w:pPr>
      <w:r w:rsidRPr="00DD77DB">
        <w:rPr>
          <w:color w:val="000000" w:themeColor="text1"/>
        </w:rPr>
        <w:t>Subcontracted RTO: ________________________________</w:t>
      </w:r>
    </w:p>
    <w:p w14:paraId="4E0DFDE4" w14:textId="77777777" w:rsidR="00D624DA" w:rsidRPr="00DF5B04" w:rsidRDefault="00D624DA" w:rsidP="00D624DA">
      <w:pPr>
        <w:rPr>
          <w:color w:val="000000" w:themeColor="text1"/>
        </w:rPr>
      </w:pPr>
      <w:r w:rsidRPr="00DF5B04">
        <w:rPr>
          <w:b/>
          <w:color w:val="000000" w:themeColor="text1"/>
        </w:rPr>
        <w:t>RTO Code:</w:t>
      </w:r>
      <w:r w:rsidRPr="00DF5B04">
        <w:rPr>
          <w:color w:val="000000" w:themeColor="text1"/>
        </w:rPr>
        <w:t xml:space="preserve"> ________________________________</w:t>
      </w:r>
    </w:p>
    <w:p w14:paraId="09D1F40A" w14:textId="77777777" w:rsidR="00D624DA" w:rsidRPr="00DF5B04" w:rsidRDefault="00D624DA" w:rsidP="00D624DA">
      <w:pPr>
        <w:rPr>
          <w:color w:val="000000" w:themeColor="text1"/>
        </w:rPr>
      </w:pPr>
      <w:r w:rsidRPr="00DF5B04">
        <w:rPr>
          <w:color w:val="000000" w:themeColor="text1"/>
        </w:rPr>
        <w:t xml:space="preserve">(Refer to RTO registration on </w:t>
      </w:r>
      <w:hyperlink r:id="rId25" w:history="1">
        <w:r w:rsidRPr="00DF5B04">
          <w:rPr>
            <w:rStyle w:val="Hyperlink"/>
            <w:color w:val="000000" w:themeColor="text1"/>
          </w:rPr>
          <w:t>training.gov.au</w:t>
        </w:r>
      </w:hyperlink>
      <w:r w:rsidRPr="00DF5B04">
        <w:rPr>
          <w:color w:val="000000" w:themeColor="text1"/>
        </w:rPr>
        <w:t>)</w:t>
      </w:r>
    </w:p>
    <w:p w14:paraId="568BDFCD" w14:textId="77777777" w:rsidR="00D624DA" w:rsidRPr="006618FE" w:rsidRDefault="00D624DA" w:rsidP="00D624DA">
      <w:pPr>
        <w:spacing w:after="120"/>
      </w:pPr>
      <w:r>
        <w:t>Registration Number: ___________________________________</w:t>
      </w:r>
    </w:p>
    <w:p w14:paraId="4F158FD7" w14:textId="77777777" w:rsidR="00D624DA" w:rsidRPr="00DD77DB" w:rsidRDefault="00D624DA" w:rsidP="00D624DA">
      <w:pPr>
        <w:spacing w:after="120"/>
        <w:rPr>
          <w:color w:val="000000" w:themeColor="text1"/>
        </w:rPr>
      </w:pPr>
    </w:p>
    <w:p w14:paraId="093C192E" w14:textId="77777777" w:rsidR="00D624DA" w:rsidRPr="00DD77DB" w:rsidRDefault="00D624DA" w:rsidP="00D624DA">
      <w:pPr>
        <w:spacing w:after="120"/>
        <w:rPr>
          <w:color w:val="000000" w:themeColor="text1"/>
        </w:rPr>
      </w:pPr>
      <w:r w:rsidRPr="00DD77DB">
        <w:rPr>
          <w:color w:val="000000" w:themeColor="text1"/>
        </w:rPr>
        <w:t>Registering Body (select one): ASQA / VRQA</w:t>
      </w:r>
    </w:p>
    <w:p w14:paraId="619EA6AB" w14:textId="77777777" w:rsidR="00D624DA" w:rsidRPr="00DD77DB" w:rsidRDefault="00D624DA" w:rsidP="00D624DA">
      <w:pPr>
        <w:pStyle w:val="Heading2"/>
        <w:rPr>
          <w:color w:val="000000" w:themeColor="text1"/>
          <w:sz w:val="28"/>
        </w:rPr>
      </w:pPr>
      <w:r w:rsidRPr="00DD77DB">
        <w:rPr>
          <w:color w:val="000000" w:themeColor="text1"/>
        </w:rPr>
        <w:t>Services</w:t>
      </w:r>
    </w:p>
    <w:tbl>
      <w:tblPr>
        <w:tblStyle w:val="TableGrid"/>
        <w:tblW w:w="15134" w:type="dxa"/>
        <w:tblLook w:val="04A0" w:firstRow="1" w:lastRow="0" w:firstColumn="1" w:lastColumn="0" w:noHBand="0" w:noVBand="1"/>
      </w:tblPr>
      <w:tblGrid>
        <w:gridCol w:w="2235"/>
        <w:gridCol w:w="4851"/>
        <w:gridCol w:w="3544"/>
        <w:gridCol w:w="4504"/>
      </w:tblGrid>
      <w:tr w:rsidR="00D624DA" w:rsidRPr="00F83754" w14:paraId="1050CD96" w14:textId="77777777" w:rsidTr="00956C9E">
        <w:trPr>
          <w:trHeight w:val="412"/>
        </w:trPr>
        <w:tc>
          <w:tcPr>
            <w:tcW w:w="7086" w:type="dxa"/>
            <w:gridSpan w:val="2"/>
            <w:shd w:val="clear" w:color="auto" w:fill="F2F2F2" w:themeFill="background1" w:themeFillShade="F2"/>
            <w:vAlign w:val="center"/>
          </w:tcPr>
          <w:p w14:paraId="1E6CC75D" w14:textId="77777777" w:rsidR="00D624DA" w:rsidRPr="0071189E" w:rsidRDefault="00D624DA" w:rsidP="00956C9E">
            <w:pPr>
              <w:rPr>
                <w:b/>
                <w:color w:val="000000" w:themeColor="text1"/>
              </w:rPr>
            </w:pPr>
            <w:r>
              <w:rPr>
                <w:b/>
                <w:color w:val="000000" w:themeColor="text1"/>
              </w:rPr>
              <w:t>Qualification</w:t>
            </w:r>
            <w:r w:rsidRPr="0071189E">
              <w:rPr>
                <w:b/>
                <w:color w:val="000000" w:themeColor="text1"/>
              </w:rPr>
              <w:t xml:space="preserve"> </w:t>
            </w:r>
            <w:r>
              <w:rPr>
                <w:b/>
                <w:color w:val="000000" w:themeColor="text1"/>
              </w:rPr>
              <w:t xml:space="preserve">code and title </w:t>
            </w:r>
          </w:p>
          <w:p w14:paraId="4E28FB13" w14:textId="77777777" w:rsidR="00D624DA" w:rsidRPr="00DD77DB" w:rsidRDefault="00D624DA" w:rsidP="00956C9E">
            <w:pPr>
              <w:rPr>
                <w:color w:val="000000" w:themeColor="text1"/>
              </w:rPr>
            </w:pPr>
          </w:p>
        </w:tc>
        <w:tc>
          <w:tcPr>
            <w:tcW w:w="3544" w:type="dxa"/>
            <w:shd w:val="clear" w:color="auto" w:fill="F2F2F2" w:themeFill="background1" w:themeFillShade="F2"/>
            <w:vAlign w:val="center"/>
          </w:tcPr>
          <w:p w14:paraId="1534DBE6" w14:textId="77777777" w:rsidR="00D624DA" w:rsidRPr="00DD77DB" w:rsidRDefault="00D624DA" w:rsidP="00956C9E">
            <w:pPr>
              <w:rPr>
                <w:color w:val="000000" w:themeColor="text1"/>
              </w:rPr>
            </w:pPr>
            <w:r w:rsidRPr="00DF5B04">
              <w:rPr>
                <w:color w:val="000000" w:themeColor="text1"/>
              </w:rPr>
              <w:t xml:space="preserve">Site </w:t>
            </w:r>
            <w:r w:rsidRPr="00DD77DB">
              <w:rPr>
                <w:color w:val="000000" w:themeColor="text1"/>
              </w:rPr>
              <w:t>of Delivery</w:t>
            </w:r>
          </w:p>
        </w:tc>
        <w:tc>
          <w:tcPr>
            <w:tcW w:w="4504" w:type="dxa"/>
            <w:shd w:val="clear" w:color="auto" w:fill="F2F2F2" w:themeFill="background1" w:themeFillShade="F2"/>
            <w:vAlign w:val="center"/>
          </w:tcPr>
          <w:p w14:paraId="27E4D1C9" w14:textId="77777777" w:rsidR="00D624DA" w:rsidRPr="00DD77DB" w:rsidRDefault="00D624DA" w:rsidP="00956C9E">
            <w:pPr>
              <w:rPr>
                <w:color w:val="000000" w:themeColor="text1"/>
              </w:rPr>
            </w:pPr>
            <w:r w:rsidRPr="00DD77DB">
              <w:rPr>
                <w:color w:val="000000" w:themeColor="text1"/>
              </w:rPr>
              <w:t>Trainer and Contact Number</w:t>
            </w:r>
          </w:p>
        </w:tc>
      </w:tr>
      <w:tr w:rsidR="00D624DA" w:rsidRPr="00F83754" w14:paraId="5729A410" w14:textId="77777777" w:rsidTr="00956C9E">
        <w:trPr>
          <w:trHeight w:val="412"/>
        </w:trPr>
        <w:tc>
          <w:tcPr>
            <w:tcW w:w="2235" w:type="dxa"/>
          </w:tcPr>
          <w:p w14:paraId="06EBA480" w14:textId="77777777" w:rsidR="00D624DA" w:rsidRPr="00DD77DB" w:rsidRDefault="00D624DA" w:rsidP="00956C9E">
            <w:pPr>
              <w:rPr>
                <w:color w:val="000000" w:themeColor="text1"/>
              </w:rPr>
            </w:pPr>
            <w:r w:rsidRPr="0071189E">
              <w:rPr>
                <w:b/>
                <w:color w:val="000000" w:themeColor="text1"/>
              </w:rPr>
              <w:t>Unit</w:t>
            </w:r>
            <w:r>
              <w:rPr>
                <w:b/>
                <w:color w:val="000000" w:themeColor="text1"/>
              </w:rPr>
              <w:t xml:space="preserve"> c</w:t>
            </w:r>
            <w:r w:rsidRPr="0071189E">
              <w:rPr>
                <w:b/>
                <w:color w:val="000000" w:themeColor="text1"/>
              </w:rPr>
              <w:t>ode</w:t>
            </w:r>
          </w:p>
        </w:tc>
        <w:tc>
          <w:tcPr>
            <w:tcW w:w="4851" w:type="dxa"/>
          </w:tcPr>
          <w:p w14:paraId="19126E09" w14:textId="77777777" w:rsidR="00D624DA" w:rsidRPr="00DD77DB" w:rsidRDefault="00D624DA" w:rsidP="00956C9E">
            <w:pPr>
              <w:rPr>
                <w:color w:val="000000" w:themeColor="text1"/>
              </w:rPr>
            </w:pPr>
            <w:r w:rsidRPr="0071189E">
              <w:rPr>
                <w:b/>
                <w:color w:val="000000" w:themeColor="text1"/>
              </w:rPr>
              <w:t>Unit</w:t>
            </w:r>
            <w:r>
              <w:rPr>
                <w:b/>
                <w:color w:val="000000" w:themeColor="text1"/>
              </w:rPr>
              <w:t xml:space="preserve"> title</w:t>
            </w:r>
          </w:p>
        </w:tc>
        <w:tc>
          <w:tcPr>
            <w:tcW w:w="3544" w:type="dxa"/>
          </w:tcPr>
          <w:p w14:paraId="73141733" w14:textId="77777777" w:rsidR="00D624DA" w:rsidRPr="00DD77DB" w:rsidRDefault="00D624DA" w:rsidP="00956C9E">
            <w:pPr>
              <w:rPr>
                <w:color w:val="000000" w:themeColor="text1"/>
              </w:rPr>
            </w:pPr>
          </w:p>
        </w:tc>
        <w:tc>
          <w:tcPr>
            <w:tcW w:w="4504" w:type="dxa"/>
          </w:tcPr>
          <w:p w14:paraId="64CAE7C0" w14:textId="77777777" w:rsidR="00D624DA" w:rsidRPr="00DD77DB" w:rsidRDefault="00D624DA" w:rsidP="00956C9E">
            <w:pPr>
              <w:rPr>
                <w:color w:val="000000" w:themeColor="text1"/>
              </w:rPr>
            </w:pPr>
          </w:p>
        </w:tc>
      </w:tr>
      <w:tr w:rsidR="00D624DA" w:rsidRPr="00F83754" w14:paraId="30516CE1" w14:textId="77777777" w:rsidTr="00956C9E">
        <w:trPr>
          <w:trHeight w:val="412"/>
        </w:trPr>
        <w:tc>
          <w:tcPr>
            <w:tcW w:w="2235" w:type="dxa"/>
          </w:tcPr>
          <w:p w14:paraId="7387E88E" w14:textId="77777777" w:rsidR="00D624DA" w:rsidRPr="00DD77DB" w:rsidRDefault="00D624DA" w:rsidP="00956C9E">
            <w:pPr>
              <w:rPr>
                <w:color w:val="000000" w:themeColor="text1"/>
              </w:rPr>
            </w:pPr>
          </w:p>
        </w:tc>
        <w:tc>
          <w:tcPr>
            <w:tcW w:w="4851" w:type="dxa"/>
          </w:tcPr>
          <w:p w14:paraId="3FF17B42" w14:textId="77777777" w:rsidR="00D624DA" w:rsidRPr="00DD77DB" w:rsidRDefault="00D624DA" w:rsidP="00956C9E">
            <w:pPr>
              <w:rPr>
                <w:color w:val="000000" w:themeColor="text1"/>
              </w:rPr>
            </w:pPr>
          </w:p>
        </w:tc>
        <w:tc>
          <w:tcPr>
            <w:tcW w:w="3544" w:type="dxa"/>
          </w:tcPr>
          <w:p w14:paraId="2E126D91" w14:textId="77777777" w:rsidR="00D624DA" w:rsidRPr="00DD77DB" w:rsidRDefault="00D624DA" w:rsidP="00956C9E">
            <w:pPr>
              <w:rPr>
                <w:color w:val="000000" w:themeColor="text1"/>
              </w:rPr>
            </w:pPr>
          </w:p>
        </w:tc>
        <w:tc>
          <w:tcPr>
            <w:tcW w:w="4504" w:type="dxa"/>
          </w:tcPr>
          <w:p w14:paraId="14021E4F" w14:textId="77777777" w:rsidR="00D624DA" w:rsidRPr="00DD77DB" w:rsidRDefault="00D624DA" w:rsidP="00956C9E">
            <w:pPr>
              <w:rPr>
                <w:color w:val="000000" w:themeColor="text1"/>
              </w:rPr>
            </w:pPr>
          </w:p>
        </w:tc>
      </w:tr>
    </w:tbl>
    <w:p w14:paraId="3ECAC5B6" w14:textId="77777777" w:rsidR="00D624DA" w:rsidRPr="006618FE" w:rsidRDefault="00D624DA" w:rsidP="00D624DA">
      <w:pPr>
        <w:pStyle w:val="Heading2"/>
      </w:pPr>
    </w:p>
    <w:p w14:paraId="040FA605" w14:textId="77777777" w:rsidR="00D624DA" w:rsidRPr="00DD77DB" w:rsidRDefault="00D624DA" w:rsidP="00D624DA">
      <w:pPr>
        <w:pStyle w:val="Heading2"/>
      </w:pPr>
      <w:r w:rsidRPr="006618FE">
        <w:t>Staff Details</w:t>
      </w:r>
    </w:p>
    <w:tbl>
      <w:tblPr>
        <w:tblStyle w:val="TableGrid"/>
        <w:tblW w:w="15177" w:type="dxa"/>
        <w:tblLook w:val="04A0" w:firstRow="1" w:lastRow="0" w:firstColumn="1" w:lastColumn="0" w:noHBand="0" w:noVBand="1"/>
      </w:tblPr>
      <w:tblGrid>
        <w:gridCol w:w="4219"/>
        <w:gridCol w:w="2867"/>
        <w:gridCol w:w="4646"/>
        <w:gridCol w:w="3445"/>
      </w:tblGrid>
      <w:tr w:rsidR="00D624DA" w:rsidRPr="00F83754" w14:paraId="570A8B7B" w14:textId="77777777" w:rsidTr="00956C9E">
        <w:trPr>
          <w:trHeight w:val="592"/>
        </w:trPr>
        <w:tc>
          <w:tcPr>
            <w:tcW w:w="4219" w:type="dxa"/>
            <w:shd w:val="clear" w:color="auto" w:fill="F2F2F2" w:themeFill="background1" w:themeFillShade="F2"/>
            <w:vAlign w:val="center"/>
          </w:tcPr>
          <w:p w14:paraId="6760CB8E" w14:textId="77777777" w:rsidR="00D624DA" w:rsidRPr="006618FE" w:rsidRDefault="00D624DA" w:rsidP="00956C9E">
            <w:r w:rsidRPr="006618FE">
              <w:t xml:space="preserve">Name of Trainer </w:t>
            </w:r>
          </w:p>
        </w:tc>
        <w:tc>
          <w:tcPr>
            <w:tcW w:w="2867" w:type="dxa"/>
            <w:shd w:val="clear" w:color="auto" w:fill="F2F2F2" w:themeFill="background1" w:themeFillShade="F2"/>
            <w:vAlign w:val="center"/>
          </w:tcPr>
          <w:p w14:paraId="076DFA34" w14:textId="77777777" w:rsidR="00D624DA" w:rsidRPr="006618FE" w:rsidRDefault="00D624DA" w:rsidP="00956C9E">
            <w:r w:rsidRPr="006618FE">
              <w:t>Role</w:t>
            </w:r>
          </w:p>
        </w:tc>
        <w:tc>
          <w:tcPr>
            <w:tcW w:w="4646" w:type="dxa"/>
            <w:shd w:val="clear" w:color="auto" w:fill="F2F2F2" w:themeFill="background1" w:themeFillShade="F2"/>
            <w:vAlign w:val="center"/>
          </w:tcPr>
          <w:p w14:paraId="21245AC9" w14:textId="77777777" w:rsidR="00D624DA" w:rsidRPr="006618FE" w:rsidRDefault="00D624DA" w:rsidP="00956C9E">
            <w:r w:rsidRPr="005F65E2">
              <w:t>Qualification</w:t>
            </w:r>
            <w:r>
              <w:t>s and</w:t>
            </w:r>
            <w:r w:rsidRPr="006618FE">
              <w:t xml:space="preserve"> Experience</w:t>
            </w:r>
          </w:p>
        </w:tc>
        <w:tc>
          <w:tcPr>
            <w:tcW w:w="3445" w:type="dxa"/>
            <w:shd w:val="clear" w:color="auto" w:fill="F2F2F2" w:themeFill="background1" w:themeFillShade="F2"/>
            <w:vAlign w:val="center"/>
          </w:tcPr>
          <w:p w14:paraId="0ABB85D9" w14:textId="77777777" w:rsidR="00D624DA" w:rsidRPr="006618FE" w:rsidRDefault="00D624DA" w:rsidP="00956C9E">
            <w:r w:rsidRPr="00CB06BD">
              <w:rPr>
                <w:color w:val="000000" w:themeColor="text1"/>
              </w:rPr>
              <w:t>Working with Children Check Compliance or VIT Registration Provided</w:t>
            </w:r>
          </w:p>
        </w:tc>
      </w:tr>
      <w:tr w:rsidR="00D624DA" w:rsidRPr="00F83754" w14:paraId="453D8B4C" w14:textId="77777777" w:rsidTr="00956C9E">
        <w:trPr>
          <w:trHeight w:val="592"/>
        </w:trPr>
        <w:tc>
          <w:tcPr>
            <w:tcW w:w="4219" w:type="dxa"/>
          </w:tcPr>
          <w:p w14:paraId="4A95C99F" w14:textId="77777777" w:rsidR="00D624DA" w:rsidRPr="00F83754" w:rsidRDefault="00D624DA" w:rsidP="00956C9E">
            <w:pPr>
              <w:rPr>
                <w:color w:val="808080" w:themeColor="background1" w:themeShade="80"/>
                <w:szCs w:val="19"/>
              </w:rPr>
            </w:pPr>
          </w:p>
        </w:tc>
        <w:tc>
          <w:tcPr>
            <w:tcW w:w="2867" w:type="dxa"/>
          </w:tcPr>
          <w:p w14:paraId="6F64ADBA" w14:textId="77777777" w:rsidR="00D624DA" w:rsidRPr="00F83754" w:rsidRDefault="00D624DA" w:rsidP="00956C9E">
            <w:pPr>
              <w:rPr>
                <w:color w:val="808080" w:themeColor="background1" w:themeShade="80"/>
                <w:szCs w:val="19"/>
              </w:rPr>
            </w:pPr>
          </w:p>
        </w:tc>
        <w:tc>
          <w:tcPr>
            <w:tcW w:w="4646" w:type="dxa"/>
          </w:tcPr>
          <w:p w14:paraId="0469B807" w14:textId="77777777" w:rsidR="00D624DA" w:rsidRPr="00F83754" w:rsidRDefault="00D624DA" w:rsidP="00956C9E">
            <w:pPr>
              <w:rPr>
                <w:color w:val="808080" w:themeColor="background1" w:themeShade="80"/>
                <w:szCs w:val="19"/>
              </w:rPr>
            </w:pPr>
          </w:p>
        </w:tc>
        <w:tc>
          <w:tcPr>
            <w:tcW w:w="3445" w:type="dxa"/>
          </w:tcPr>
          <w:p w14:paraId="66C596F8" w14:textId="77777777" w:rsidR="00D624DA" w:rsidRPr="00F83754" w:rsidRDefault="00D624DA" w:rsidP="00956C9E">
            <w:pPr>
              <w:rPr>
                <w:color w:val="808080" w:themeColor="background1" w:themeShade="80"/>
                <w:szCs w:val="19"/>
              </w:rPr>
            </w:pPr>
          </w:p>
        </w:tc>
      </w:tr>
      <w:tr w:rsidR="00D624DA" w:rsidRPr="00F83754" w14:paraId="7C196E91" w14:textId="77777777" w:rsidTr="00956C9E">
        <w:trPr>
          <w:trHeight w:val="592"/>
        </w:trPr>
        <w:tc>
          <w:tcPr>
            <w:tcW w:w="4219" w:type="dxa"/>
          </w:tcPr>
          <w:p w14:paraId="6515CF54" w14:textId="77777777" w:rsidR="00D624DA" w:rsidRPr="00F83754" w:rsidRDefault="00D624DA" w:rsidP="00956C9E">
            <w:pPr>
              <w:rPr>
                <w:color w:val="808080" w:themeColor="background1" w:themeShade="80"/>
                <w:szCs w:val="19"/>
              </w:rPr>
            </w:pPr>
          </w:p>
        </w:tc>
        <w:tc>
          <w:tcPr>
            <w:tcW w:w="2867" w:type="dxa"/>
          </w:tcPr>
          <w:p w14:paraId="10BFB8DD" w14:textId="77777777" w:rsidR="00D624DA" w:rsidRPr="00F83754" w:rsidRDefault="00D624DA" w:rsidP="00956C9E">
            <w:pPr>
              <w:rPr>
                <w:color w:val="808080" w:themeColor="background1" w:themeShade="80"/>
                <w:szCs w:val="19"/>
              </w:rPr>
            </w:pPr>
          </w:p>
        </w:tc>
        <w:tc>
          <w:tcPr>
            <w:tcW w:w="4646" w:type="dxa"/>
          </w:tcPr>
          <w:p w14:paraId="2623A69E" w14:textId="77777777" w:rsidR="00D624DA" w:rsidRPr="00F83754" w:rsidRDefault="00D624DA" w:rsidP="00956C9E">
            <w:pPr>
              <w:rPr>
                <w:color w:val="808080" w:themeColor="background1" w:themeShade="80"/>
                <w:szCs w:val="19"/>
              </w:rPr>
            </w:pPr>
          </w:p>
        </w:tc>
        <w:tc>
          <w:tcPr>
            <w:tcW w:w="3445" w:type="dxa"/>
          </w:tcPr>
          <w:p w14:paraId="40BBB4F2" w14:textId="77777777" w:rsidR="00D624DA" w:rsidRPr="00F83754" w:rsidRDefault="00D624DA" w:rsidP="00956C9E">
            <w:pPr>
              <w:rPr>
                <w:color w:val="808080" w:themeColor="background1" w:themeShade="80"/>
                <w:szCs w:val="19"/>
              </w:rPr>
            </w:pPr>
          </w:p>
        </w:tc>
      </w:tr>
    </w:tbl>
    <w:p w14:paraId="76B3BBE4" w14:textId="77777777" w:rsidR="00D624DA" w:rsidRPr="006618FE" w:rsidRDefault="00D624DA" w:rsidP="00D624DA">
      <w:pPr>
        <w:pStyle w:val="Heading2"/>
        <w:sectPr w:rsidR="00D624DA" w:rsidRPr="006618FE" w:rsidSect="006618FE">
          <w:headerReference w:type="default" r:id="rId26"/>
          <w:footerReference w:type="even" r:id="rId27"/>
          <w:footerReference w:type="default" r:id="rId28"/>
          <w:footerReference w:type="first" r:id="rId29"/>
          <w:pgSz w:w="16838" w:h="11906" w:orient="landscape"/>
          <w:pgMar w:top="1004" w:right="1784" w:bottom="979" w:left="720" w:header="708" w:footer="708" w:gutter="0"/>
          <w:cols w:space="708"/>
          <w:docGrid w:linePitch="360"/>
        </w:sectPr>
      </w:pPr>
    </w:p>
    <w:p w14:paraId="683C068C" w14:textId="77777777" w:rsidR="00D624DA" w:rsidRDefault="00D624DA" w:rsidP="00D624DA">
      <w:pPr>
        <w:pStyle w:val="Heading2"/>
      </w:pPr>
    </w:p>
    <w:p w14:paraId="61D41847" w14:textId="77777777" w:rsidR="00D624DA" w:rsidRPr="00781347" w:rsidRDefault="00D624DA" w:rsidP="00D624DA">
      <w:pPr>
        <w:pStyle w:val="Heading2"/>
      </w:pPr>
      <w:r w:rsidRPr="00781347">
        <w:t>SCHEDULE 9</w:t>
      </w:r>
      <w:r>
        <w:t xml:space="preserve">   </w:t>
      </w:r>
      <w:r w:rsidRPr="00781347">
        <w:t>Contract Variation Notice</w:t>
      </w:r>
    </w:p>
    <w:p w14:paraId="20B43975" w14:textId="77777777" w:rsidR="00D624DA" w:rsidRPr="00F83754" w:rsidRDefault="00D624DA" w:rsidP="00D624DA">
      <w:pPr>
        <w:rPr>
          <w:szCs w:val="19"/>
        </w:rPr>
      </w:pPr>
      <w:r w:rsidRPr="00F83754">
        <w:rPr>
          <w:szCs w:val="19"/>
        </w:rPr>
        <w:t>Date:</w:t>
      </w:r>
    </w:p>
    <w:p w14:paraId="3D0CF2EE" w14:textId="77777777" w:rsidR="00D624DA" w:rsidRPr="00F83754" w:rsidRDefault="00D624DA" w:rsidP="00D624DA">
      <w:pPr>
        <w:rPr>
          <w:szCs w:val="19"/>
        </w:rPr>
      </w:pPr>
    </w:p>
    <w:p w14:paraId="34D05B7E" w14:textId="77777777" w:rsidR="00D624DA" w:rsidRPr="00F83754" w:rsidRDefault="00D624DA" w:rsidP="00D624DA">
      <w:pPr>
        <w:rPr>
          <w:szCs w:val="19"/>
        </w:rPr>
      </w:pPr>
      <w:r w:rsidRPr="00F83754">
        <w:rPr>
          <w:szCs w:val="19"/>
        </w:rPr>
        <w:t>To: [Insert Name of RTO]</w:t>
      </w:r>
    </w:p>
    <w:p w14:paraId="3852D21B" w14:textId="77777777" w:rsidR="00D624DA" w:rsidRPr="00F83754" w:rsidRDefault="00D624DA" w:rsidP="00D624DA">
      <w:pPr>
        <w:rPr>
          <w:szCs w:val="19"/>
        </w:rPr>
      </w:pPr>
      <w:r>
        <w:rPr>
          <w:szCs w:val="19"/>
        </w:rPr>
        <w:t>[Insert Address of RTO]</w:t>
      </w:r>
    </w:p>
    <w:p w14:paraId="5C532DC6" w14:textId="77777777" w:rsidR="00D624DA" w:rsidRPr="00113638" w:rsidRDefault="00D624DA" w:rsidP="00D624DA"/>
    <w:p w14:paraId="7E0FE835" w14:textId="77777777" w:rsidR="00D624DA" w:rsidRPr="00113638" w:rsidRDefault="00D624DA" w:rsidP="00D624DA"/>
    <w:p w14:paraId="434C2CF1" w14:textId="69538638" w:rsidR="00D624DA" w:rsidRPr="00F83754" w:rsidRDefault="00D624DA" w:rsidP="00D624DA">
      <w:pPr>
        <w:rPr>
          <w:szCs w:val="19"/>
        </w:rPr>
      </w:pPr>
      <w:r w:rsidRPr="00F83754">
        <w:rPr>
          <w:szCs w:val="19"/>
        </w:rPr>
        <w:t>[Insert name of School] hereby confirms that pursuant to clause </w:t>
      </w:r>
      <w:r w:rsidRPr="00113638">
        <w:fldChar w:fldCharType="begin"/>
      </w:r>
      <w:r w:rsidRPr="00113638">
        <w:instrText xml:space="preserve"> REF _Ref391917178 \r \h  \* MERGEFORMAT </w:instrText>
      </w:r>
      <w:r w:rsidRPr="00113638">
        <w:fldChar w:fldCharType="separate"/>
      </w:r>
      <w:r w:rsidR="0047537D">
        <w:t>67</w:t>
      </w:r>
      <w:r w:rsidRPr="00113638">
        <w:fldChar w:fldCharType="end"/>
      </w:r>
      <w:r w:rsidRPr="00F83754">
        <w:rPr>
          <w:szCs w:val="19"/>
        </w:rPr>
        <w:t xml:space="preserve"> </w:t>
      </w:r>
      <w:r>
        <w:rPr>
          <w:szCs w:val="19"/>
        </w:rPr>
        <w:t xml:space="preserve">of the Standard VET </w:t>
      </w:r>
      <w:r w:rsidR="009B4770">
        <w:rPr>
          <w:szCs w:val="19"/>
        </w:rPr>
        <w:t xml:space="preserve">Auspiced </w:t>
      </w:r>
      <w:r>
        <w:rPr>
          <w:szCs w:val="19"/>
        </w:rPr>
        <w:t xml:space="preserve">Contract </w:t>
      </w:r>
      <w:r w:rsidRPr="00F83754">
        <w:rPr>
          <w:szCs w:val="19"/>
        </w:rPr>
        <w:t>between [insert name of School] and [insert name of RTO] d</w:t>
      </w:r>
      <w:r w:rsidRPr="003A3520">
        <w:rPr>
          <w:szCs w:val="19"/>
        </w:rPr>
        <w:t xml:space="preserve">ated [insert date of contract] the </w:t>
      </w:r>
      <w:r w:rsidRPr="00F83754">
        <w:rPr>
          <w:szCs w:val="19"/>
        </w:rPr>
        <w:t>delivery of the Services is varied as follows:</w:t>
      </w:r>
    </w:p>
    <w:tbl>
      <w:tblPr>
        <w:tblStyle w:val="TableGrid"/>
        <w:tblW w:w="0" w:type="auto"/>
        <w:tblInd w:w="101" w:type="dxa"/>
        <w:tblLayout w:type="fixed"/>
        <w:tblLook w:val="04A0" w:firstRow="1" w:lastRow="0" w:firstColumn="1" w:lastColumn="0" w:noHBand="0" w:noVBand="1"/>
      </w:tblPr>
      <w:tblGrid>
        <w:gridCol w:w="1809"/>
        <w:gridCol w:w="4395"/>
        <w:gridCol w:w="1559"/>
        <w:gridCol w:w="1735"/>
      </w:tblGrid>
      <w:tr w:rsidR="00D624DA" w:rsidRPr="00F83754" w14:paraId="2CEF6CF2" w14:textId="77777777" w:rsidTr="00956C9E">
        <w:trPr>
          <w:trHeight w:val="597"/>
        </w:trPr>
        <w:tc>
          <w:tcPr>
            <w:tcW w:w="1809" w:type="dxa"/>
            <w:shd w:val="clear" w:color="auto" w:fill="F2F2F2" w:themeFill="background1" w:themeFillShade="F2"/>
            <w:vAlign w:val="center"/>
          </w:tcPr>
          <w:p w14:paraId="5C6504C6" w14:textId="77777777" w:rsidR="00D624DA" w:rsidRPr="00F83754" w:rsidRDefault="00D624DA" w:rsidP="00956C9E">
            <w:pPr>
              <w:rPr>
                <w:b/>
                <w:szCs w:val="19"/>
              </w:rPr>
            </w:pPr>
            <w:r w:rsidRPr="00F83754">
              <w:rPr>
                <w:b/>
                <w:szCs w:val="19"/>
              </w:rPr>
              <w:t>Variation</w:t>
            </w:r>
          </w:p>
        </w:tc>
        <w:tc>
          <w:tcPr>
            <w:tcW w:w="4395" w:type="dxa"/>
            <w:shd w:val="clear" w:color="auto" w:fill="F2F2F2" w:themeFill="background1" w:themeFillShade="F2"/>
            <w:vAlign w:val="center"/>
          </w:tcPr>
          <w:p w14:paraId="2A74F6FF" w14:textId="77777777" w:rsidR="00D624DA" w:rsidRPr="00F83754" w:rsidRDefault="00D624DA" w:rsidP="00956C9E">
            <w:pPr>
              <w:rPr>
                <w:b/>
                <w:szCs w:val="19"/>
              </w:rPr>
            </w:pPr>
            <w:r w:rsidRPr="00F83754">
              <w:rPr>
                <w:b/>
                <w:szCs w:val="19"/>
              </w:rPr>
              <w:t>Details</w:t>
            </w:r>
          </w:p>
        </w:tc>
        <w:tc>
          <w:tcPr>
            <w:tcW w:w="1559" w:type="dxa"/>
            <w:shd w:val="clear" w:color="auto" w:fill="F2F2F2" w:themeFill="background1" w:themeFillShade="F2"/>
            <w:vAlign w:val="center"/>
          </w:tcPr>
          <w:p w14:paraId="64347105" w14:textId="77777777" w:rsidR="00D624DA" w:rsidRPr="00F83754" w:rsidRDefault="00D624DA" w:rsidP="00956C9E">
            <w:pPr>
              <w:rPr>
                <w:b/>
                <w:szCs w:val="19"/>
              </w:rPr>
            </w:pPr>
            <w:r w:rsidRPr="00F83754">
              <w:rPr>
                <w:b/>
                <w:szCs w:val="19"/>
              </w:rPr>
              <w:t>School Endorsement</w:t>
            </w:r>
          </w:p>
        </w:tc>
        <w:tc>
          <w:tcPr>
            <w:tcW w:w="1735" w:type="dxa"/>
            <w:shd w:val="clear" w:color="auto" w:fill="F2F2F2" w:themeFill="background1" w:themeFillShade="F2"/>
            <w:vAlign w:val="center"/>
          </w:tcPr>
          <w:p w14:paraId="4AE0CB98" w14:textId="77777777" w:rsidR="00D624DA" w:rsidRPr="00F83754" w:rsidRDefault="00D624DA" w:rsidP="00956C9E">
            <w:pPr>
              <w:rPr>
                <w:b/>
                <w:szCs w:val="19"/>
              </w:rPr>
            </w:pPr>
            <w:r w:rsidRPr="00F83754">
              <w:rPr>
                <w:b/>
                <w:szCs w:val="19"/>
              </w:rPr>
              <w:t>RTO Endorsement</w:t>
            </w:r>
          </w:p>
        </w:tc>
      </w:tr>
      <w:tr w:rsidR="00D624DA" w:rsidRPr="00F83754" w14:paraId="6DB044B0" w14:textId="77777777" w:rsidTr="00956C9E">
        <w:trPr>
          <w:trHeight w:val="597"/>
        </w:trPr>
        <w:tc>
          <w:tcPr>
            <w:tcW w:w="1809" w:type="dxa"/>
            <w:vAlign w:val="center"/>
          </w:tcPr>
          <w:p w14:paraId="78335AE0" w14:textId="77777777" w:rsidR="00D624DA" w:rsidRPr="00F83754" w:rsidRDefault="00D624DA" w:rsidP="00956C9E">
            <w:pPr>
              <w:rPr>
                <w:szCs w:val="19"/>
              </w:rPr>
            </w:pPr>
            <w:r w:rsidRPr="00F83754">
              <w:rPr>
                <w:szCs w:val="19"/>
              </w:rPr>
              <w:t xml:space="preserve">Student enrolments </w:t>
            </w:r>
            <w:r w:rsidRPr="00113638">
              <w:t xml:space="preserve">Student </w:t>
            </w:r>
            <w:r w:rsidRPr="00F83754">
              <w:rPr>
                <w:szCs w:val="19"/>
              </w:rPr>
              <w:t xml:space="preserve">withdrawals </w:t>
            </w:r>
          </w:p>
        </w:tc>
        <w:tc>
          <w:tcPr>
            <w:tcW w:w="4395" w:type="dxa"/>
            <w:vAlign w:val="center"/>
          </w:tcPr>
          <w:p w14:paraId="653230D8" w14:textId="77777777" w:rsidR="00D624DA" w:rsidRPr="00F83754" w:rsidRDefault="00D624DA" w:rsidP="00956C9E">
            <w:pPr>
              <w:rPr>
                <w:szCs w:val="19"/>
              </w:rPr>
            </w:pPr>
          </w:p>
        </w:tc>
        <w:tc>
          <w:tcPr>
            <w:tcW w:w="1559" w:type="dxa"/>
            <w:vAlign w:val="center"/>
          </w:tcPr>
          <w:p w14:paraId="5188B6D8" w14:textId="77777777" w:rsidR="00D624DA" w:rsidRPr="00F83754" w:rsidRDefault="00D624DA" w:rsidP="00956C9E">
            <w:pPr>
              <w:rPr>
                <w:szCs w:val="19"/>
              </w:rPr>
            </w:pPr>
          </w:p>
        </w:tc>
        <w:tc>
          <w:tcPr>
            <w:tcW w:w="1735" w:type="dxa"/>
            <w:vAlign w:val="center"/>
          </w:tcPr>
          <w:p w14:paraId="04DB5749" w14:textId="77777777" w:rsidR="00D624DA" w:rsidRPr="00F83754" w:rsidRDefault="00D624DA" w:rsidP="00956C9E">
            <w:pPr>
              <w:rPr>
                <w:szCs w:val="19"/>
              </w:rPr>
            </w:pPr>
          </w:p>
        </w:tc>
      </w:tr>
      <w:tr w:rsidR="00D624DA" w:rsidRPr="00F83754" w14:paraId="6D10085F" w14:textId="77777777" w:rsidTr="00956C9E">
        <w:trPr>
          <w:trHeight w:val="597"/>
        </w:trPr>
        <w:tc>
          <w:tcPr>
            <w:tcW w:w="1809" w:type="dxa"/>
            <w:vAlign w:val="center"/>
          </w:tcPr>
          <w:p w14:paraId="1E48047B" w14:textId="77777777" w:rsidR="00D624DA" w:rsidRPr="00F83754" w:rsidRDefault="00D624DA" w:rsidP="00956C9E">
            <w:pPr>
              <w:rPr>
                <w:szCs w:val="19"/>
              </w:rPr>
            </w:pPr>
            <w:r w:rsidRPr="00F83754">
              <w:rPr>
                <w:szCs w:val="19"/>
              </w:rPr>
              <w:t xml:space="preserve">Program Content </w:t>
            </w:r>
            <w:r w:rsidRPr="00113638">
              <w:t>- competencies</w:t>
            </w:r>
          </w:p>
        </w:tc>
        <w:tc>
          <w:tcPr>
            <w:tcW w:w="4395" w:type="dxa"/>
            <w:vAlign w:val="center"/>
          </w:tcPr>
          <w:p w14:paraId="4BE0B5EE" w14:textId="77777777" w:rsidR="00D624DA" w:rsidRPr="00F83754" w:rsidRDefault="00D624DA" w:rsidP="00956C9E">
            <w:pPr>
              <w:rPr>
                <w:szCs w:val="19"/>
              </w:rPr>
            </w:pPr>
          </w:p>
        </w:tc>
        <w:tc>
          <w:tcPr>
            <w:tcW w:w="1559" w:type="dxa"/>
            <w:vAlign w:val="center"/>
          </w:tcPr>
          <w:p w14:paraId="06B03DBC" w14:textId="77777777" w:rsidR="00D624DA" w:rsidRPr="00F83754" w:rsidRDefault="00D624DA" w:rsidP="00956C9E">
            <w:pPr>
              <w:rPr>
                <w:szCs w:val="19"/>
              </w:rPr>
            </w:pPr>
          </w:p>
        </w:tc>
        <w:tc>
          <w:tcPr>
            <w:tcW w:w="1735" w:type="dxa"/>
            <w:vAlign w:val="center"/>
          </w:tcPr>
          <w:p w14:paraId="323D19B5" w14:textId="77777777" w:rsidR="00D624DA" w:rsidRPr="00F83754" w:rsidRDefault="00D624DA" w:rsidP="00956C9E">
            <w:pPr>
              <w:rPr>
                <w:szCs w:val="19"/>
              </w:rPr>
            </w:pPr>
          </w:p>
        </w:tc>
      </w:tr>
      <w:tr w:rsidR="00D624DA" w:rsidRPr="00F83754" w14:paraId="2D6B766F" w14:textId="77777777" w:rsidTr="00956C9E">
        <w:trPr>
          <w:trHeight w:val="597"/>
        </w:trPr>
        <w:tc>
          <w:tcPr>
            <w:tcW w:w="1809" w:type="dxa"/>
            <w:vAlign w:val="center"/>
          </w:tcPr>
          <w:p w14:paraId="1B1E19A1" w14:textId="77777777" w:rsidR="00D624DA" w:rsidRPr="00F83754" w:rsidRDefault="00D624DA" w:rsidP="00956C9E">
            <w:pPr>
              <w:rPr>
                <w:szCs w:val="19"/>
              </w:rPr>
            </w:pPr>
            <w:r w:rsidRPr="00F83754">
              <w:rPr>
                <w:szCs w:val="19"/>
              </w:rPr>
              <w:t>Commencement and Completion Dates</w:t>
            </w:r>
          </w:p>
        </w:tc>
        <w:tc>
          <w:tcPr>
            <w:tcW w:w="4395" w:type="dxa"/>
            <w:vAlign w:val="center"/>
          </w:tcPr>
          <w:p w14:paraId="6CC9E55D" w14:textId="77777777" w:rsidR="00D624DA" w:rsidRPr="00F83754" w:rsidRDefault="00D624DA" w:rsidP="00956C9E">
            <w:pPr>
              <w:rPr>
                <w:szCs w:val="19"/>
              </w:rPr>
            </w:pPr>
          </w:p>
        </w:tc>
        <w:tc>
          <w:tcPr>
            <w:tcW w:w="1559" w:type="dxa"/>
            <w:vAlign w:val="center"/>
          </w:tcPr>
          <w:p w14:paraId="1871239D" w14:textId="77777777" w:rsidR="00D624DA" w:rsidRPr="00F83754" w:rsidRDefault="00D624DA" w:rsidP="00956C9E">
            <w:pPr>
              <w:rPr>
                <w:szCs w:val="19"/>
              </w:rPr>
            </w:pPr>
          </w:p>
        </w:tc>
        <w:tc>
          <w:tcPr>
            <w:tcW w:w="1735" w:type="dxa"/>
            <w:vAlign w:val="center"/>
          </w:tcPr>
          <w:p w14:paraId="476FF735" w14:textId="77777777" w:rsidR="00D624DA" w:rsidRPr="00F83754" w:rsidRDefault="00D624DA" w:rsidP="00956C9E">
            <w:pPr>
              <w:rPr>
                <w:szCs w:val="19"/>
              </w:rPr>
            </w:pPr>
          </w:p>
        </w:tc>
      </w:tr>
      <w:tr w:rsidR="00D624DA" w:rsidRPr="00F83754" w14:paraId="013419C8" w14:textId="77777777" w:rsidTr="00956C9E">
        <w:trPr>
          <w:trHeight w:val="597"/>
        </w:trPr>
        <w:tc>
          <w:tcPr>
            <w:tcW w:w="1809" w:type="dxa"/>
            <w:vAlign w:val="center"/>
          </w:tcPr>
          <w:p w14:paraId="0EAB536C" w14:textId="77777777" w:rsidR="00D624DA" w:rsidRPr="00F83754" w:rsidRDefault="00D624DA" w:rsidP="00956C9E">
            <w:pPr>
              <w:rPr>
                <w:szCs w:val="19"/>
              </w:rPr>
            </w:pPr>
            <w:r w:rsidRPr="00F83754">
              <w:rPr>
                <w:szCs w:val="19"/>
              </w:rPr>
              <w:t>Delivery Arrangements</w:t>
            </w:r>
          </w:p>
        </w:tc>
        <w:tc>
          <w:tcPr>
            <w:tcW w:w="4395" w:type="dxa"/>
            <w:vAlign w:val="center"/>
          </w:tcPr>
          <w:p w14:paraId="5DAC1A91" w14:textId="77777777" w:rsidR="00D624DA" w:rsidRPr="00F83754" w:rsidRDefault="00D624DA" w:rsidP="00956C9E">
            <w:pPr>
              <w:rPr>
                <w:szCs w:val="19"/>
              </w:rPr>
            </w:pPr>
          </w:p>
        </w:tc>
        <w:tc>
          <w:tcPr>
            <w:tcW w:w="1559" w:type="dxa"/>
            <w:vAlign w:val="center"/>
          </w:tcPr>
          <w:p w14:paraId="2E841FB1" w14:textId="77777777" w:rsidR="00D624DA" w:rsidRPr="00F83754" w:rsidRDefault="00D624DA" w:rsidP="00956C9E">
            <w:pPr>
              <w:rPr>
                <w:szCs w:val="19"/>
              </w:rPr>
            </w:pPr>
          </w:p>
        </w:tc>
        <w:tc>
          <w:tcPr>
            <w:tcW w:w="1735" w:type="dxa"/>
            <w:vAlign w:val="center"/>
          </w:tcPr>
          <w:p w14:paraId="1DC09C2D" w14:textId="77777777" w:rsidR="00D624DA" w:rsidRPr="00F83754" w:rsidRDefault="00D624DA" w:rsidP="00956C9E">
            <w:pPr>
              <w:rPr>
                <w:szCs w:val="19"/>
              </w:rPr>
            </w:pPr>
          </w:p>
        </w:tc>
      </w:tr>
      <w:tr w:rsidR="00D624DA" w:rsidRPr="00F83754" w14:paraId="3B6FB1AB" w14:textId="77777777" w:rsidTr="00956C9E">
        <w:trPr>
          <w:trHeight w:val="597"/>
        </w:trPr>
        <w:tc>
          <w:tcPr>
            <w:tcW w:w="1809" w:type="dxa"/>
            <w:vAlign w:val="center"/>
          </w:tcPr>
          <w:p w14:paraId="46CDC04F" w14:textId="77777777" w:rsidR="00D624DA" w:rsidRPr="00F83754" w:rsidRDefault="00D624DA" w:rsidP="00956C9E">
            <w:pPr>
              <w:rPr>
                <w:szCs w:val="19"/>
              </w:rPr>
            </w:pPr>
            <w:r w:rsidRPr="00F83754">
              <w:rPr>
                <w:szCs w:val="19"/>
              </w:rPr>
              <w:t>Fees</w:t>
            </w:r>
          </w:p>
        </w:tc>
        <w:tc>
          <w:tcPr>
            <w:tcW w:w="4395" w:type="dxa"/>
            <w:vAlign w:val="center"/>
          </w:tcPr>
          <w:p w14:paraId="5E576872" w14:textId="77777777" w:rsidR="00D624DA" w:rsidRPr="00F83754" w:rsidRDefault="00D624DA" w:rsidP="00956C9E">
            <w:pPr>
              <w:rPr>
                <w:szCs w:val="19"/>
              </w:rPr>
            </w:pPr>
          </w:p>
        </w:tc>
        <w:tc>
          <w:tcPr>
            <w:tcW w:w="1559" w:type="dxa"/>
            <w:vAlign w:val="center"/>
          </w:tcPr>
          <w:p w14:paraId="5A4EC93C" w14:textId="77777777" w:rsidR="00D624DA" w:rsidRPr="00F83754" w:rsidRDefault="00D624DA" w:rsidP="00956C9E">
            <w:pPr>
              <w:rPr>
                <w:szCs w:val="19"/>
              </w:rPr>
            </w:pPr>
          </w:p>
        </w:tc>
        <w:tc>
          <w:tcPr>
            <w:tcW w:w="1735" w:type="dxa"/>
            <w:vAlign w:val="center"/>
          </w:tcPr>
          <w:p w14:paraId="1B8AEB40" w14:textId="77777777" w:rsidR="00D624DA" w:rsidRPr="00F83754" w:rsidRDefault="00D624DA" w:rsidP="00956C9E">
            <w:pPr>
              <w:rPr>
                <w:szCs w:val="19"/>
              </w:rPr>
            </w:pPr>
          </w:p>
        </w:tc>
      </w:tr>
      <w:tr w:rsidR="00D624DA" w:rsidRPr="00F83754" w14:paraId="75246248" w14:textId="77777777" w:rsidTr="00956C9E">
        <w:trPr>
          <w:trHeight w:val="597"/>
        </w:trPr>
        <w:tc>
          <w:tcPr>
            <w:tcW w:w="1809" w:type="dxa"/>
            <w:vAlign w:val="center"/>
          </w:tcPr>
          <w:p w14:paraId="46FFC889" w14:textId="77777777" w:rsidR="00D624DA" w:rsidRPr="00F83754" w:rsidRDefault="00D624DA" w:rsidP="00956C9E">
            <w:pPr>
              <w:rPr>
                <w:szCs w:val="19"/>
              </w:rPr>
            </w:pPr>
            <w:r w:rsidRPr="00F83754">
              <w:rPr>
                <w:szCs w:val="19"/>
              </w:rPr>
              <w:t>Changes to Trainers/staff</w:t>
            </w:r>
          </w:p>
        </w:tc>
        <w:tc>
          <w:tcPr>
            <w:tcW w:w="4395" w:type="dxa"/>
            <w:vAlign w:val="center"/>
          </w:tcPr>
          <w:p w14:paraId="5DBCFA52" w14:textId="77777777" w:rsidR="00D624DA" w:rsidRPr="00F83754" w:rsidRDefault="00D624DA" w:rsidP="00956C9E">
            <w:pPr>
              <w:rPr>
                <w:szCs w:val="19"/>
              </w:rPr>
            </w:pPr>
          </w:p>
        </w:tc>
        <w:tc>
          <w:tcPr>
            <w:tcW w:w="1559" w:type="dxa"/>
            <w:vAlign w:val="center"/>
          </w:tcPr>
          <w:p w14:paraId="35DC11BA" w14:textId="77777777" w:rsidR="00D624DA" w:rsidRPr="00F83754" w:rsidRDefault="00D624DA" w:rsidP="00956C9E">
            <w:pPr>
              <w:rPr>
                <w:szCs w:val="19"/>
              </w:rPr>
            </w:pPr>
          </w:p>
        </w:tc>
        <w:tc>
          <w:tcPr>
            <w:tcW w:w="1735" w:type="dxa"/>
            <w:vAlign w:val="center"/>
          </w:tcPr>
          <w:p w14:paraId="56A0E2A9" w14:textId="77777777" w:rsidR="00D624DA" w:rsidRPr="00F83754" w:rsidRDefault="00D624DA" w:rsidP="00956C9E">
            <w:pPr>
              <w:rPr>
                <w:szCs w:val="19"/>
              </w:rPr>
            </w:pPr>
          </w:p>
        </w:tc>
      </w:tr>
    </w:tbl>
    <w:p w14:paraId="0FDB4BC9" w14:textId="77777777" w:rsidR="00D624DA" w:rsidRPr="00781347" w:rsidRDefault="00D624DA" w:rsidP="00D624DA"/>
    <w:p w14:paraId="6AF71996" w14:textId="77777777" w:rsidR="00D624DA" w:rsidRPr="00781347" w:rsidRDefault="00D624DA" w:rsidP="00D624DA">
      <w:pPr>
        <w:spacing w:after="120"/>
        <w:rPr>
          <w:lang w:val="en-US"/>
        </w:rPr>
      </w:pPr>
      <w:r w:rsidRPr="00781347">
        <w:rPr>
          <w:lang w:val="en-US"/>
        </w:rPr>
        <w:t>Actions required to address variation(s)</w:t>
      </w:r>
    </w:p>
    <w:p w14:paraId="249D78D8" w14:textId="77777777" w:rsidR="00D624DA" w:rsidRDefault="00D624DA" w:rsidP="00D624DA">
      <w:pPr>
        <w:spacing w:after="120"/>
      </w:pPr>
      <w:r w:rsidRPr="00F27B8B">
        <w:t>_____________________________________________________________________________________________________</w:t>
      </w:r>
    </w:p>
    <w:p w14:paraId="4831B8EE" w14:textId="77777777" w:rsidR="00D624DA" w:rsidRDefault="00D624DA" w:rsidP="00D624DA">
      <w:pPr>
        <w:spacing w:after="120"/>
      </w:pPr>
      <w:r w:rsidRPr="00F27B8B">
        <w:t>_____________________________________________________________________________________________________</w:t>
      </w:r>
    </w:p>
    <w:p w14:paraId="369060B9" w14:textId="77777777" w:rsidR="00D624DA" w:rsidRDefault="00D624DA" w:rsidP="00D624DA">
      <w:pPr>
        <w:spacing w:after="120"/>
      </w:pPr>
      <w:r w:rsidRPr="00F27B8B">
        <w:t xml:space="preserve">Other Specifications: </w:t>
      </w:r>
    </w:p>
    <w:p w14:paraId="5BDB6003" w14:textId="77777777" w:rsidR="00D624DA" w:rsidRDefault="00D624DA" w:rsidP="00D624DA">
      <w:pPr>
        <w:spacing w:after="120"/>
      </w:pPr>
      <w:r w:rsidRPr="00F27B8B">
        <w:t>_____________________________________________________________________________________________________</w:t>
      </w:r>
    </w:p>
    <w:p w14:paraId="09FF45E2" w14:textId="77777777" w:rsidR="00D624DA" w:rsidRDefault="00D624DA" w:rsidP="00D624DA">
      <w:pPr>
        <w:spacing w:after="120"/>
      </w:pPr>
      <w:r w:rsidRPr="00F27B8B">
        <w:t>_____________________________________________________________________________________________________</w:t>
      </w:r>
    </w:p>
    <w:p w14:paraId="2128AD12" w14:textId="77777777" w:rsidR="00D624DA" w:rsidRDefault="00D624DA" w:rsidP="00D624DA"/>
    <w:p w14:paraId="30844755" w14:textId="77777777" w:rsidR="00D624DA" w:rsidRPr="00D723DD" w:rsidRDefault="00D624DA" w:rsidP="00D624DA">
      <w:pPr>
        <w:sectPr w:rsidR="00D624DA" w:rsidRPr="00D723DD" w:rsidSect="00B6643D">
          <w:headerReference w:type="default" r:id="rId30"/>
          <w:footerReference w:type="default" r:id="rId31"/>
          <w:pgSz w:w="11906" w:h="16838"/>
          <w:pgMar w:top="1784" w:right="979" w:bottom="720" w:left="1004" w:header="708" w:footer="708" w:gutter="0"/>
          <w:cols w:space="708"/>
          <w:docGrid w:linePitch="360"/>
        </w:sectPr>
      </w:pPr>
    </w:p>
    <w:p w14:paraId="5DB15FC5" w14:textId="77777777" w:rsidR="00D624DA" w:rsidRDefault="00D624DA" w:rsidP="00D624DA">
      <w:pPr>
        <w:rPr>
          <w:i/>
        </w:rPr>
      </w:pPr>
    </w:p>
    <w:p w14:paraId="78B3E4E0" w14:textId="77777777" w:rsidR="00D624DA" w:rsidRPr="00781347" w:rsidRDefault="00D624DA" w:rsidP="00D624DA">
      <w:pPr>
        <w:pStyle w:val="Heading2"/>
      </w:pPr>
      <w:r w:rsidRPr="00781347">
        <w:t>SCHEDULE 10</w:t>
      </w:r>
    </w:p>
    <w:p w14:paraId="28605D30" w14:textId="77777777" w:rsidR="00D624DA" w:rsidRPr="00781347" w:rsidRDefault="00D624DA" w:rsidP="00D624DA">
      <w:pPr>
        <w:pStyle w:val="Heading2"/>
      </w:pPr>
      <w:r w:rsidRPr="00781347">
        <w:t>Equipment provided by School Council</w:t>
      </w:r>
    </w:p>
    <w:p w14:paraId="13E3BF00" w14:textId="77777777" w:rsidR="00D624DA" w:rsidRPr="000F43F4" w:rsidRDefault="00D624DA" w:rsidP="00D624DA">
      <w:pPr>
        <w:rPr>
          <w:szCs w:val="19"/>
        </w:rPr>
      </w:pPr>
      <w:r w:rsidRPr="00781347">
        <w:t>[If the parties agree that the School Council will provide any equipment for the purpose of the Services, insert the relevant details below.]</w:t>
      </w:r>
    </w:p>
    <w:p w14:paraId="23231E32" w14:textId="77777777" w:rsidR="00D624DA" w:rsidRDefault="00D624DA" w:rsidP="00D624DA">
      <w:pPr>
        <w:rPr>
          <w:i/>
        </w:rPr>
      </w:pPr>
    </w:p>
    <w:p w14:paraId="154A2AAD" w14:textId="77777777" w:rsidR="00D624DA" w:rsidRPr="00781347" w:rsidRDefault="00D624DA" w:rsidP="00D624DA">
      <w:pPr>
        <w:rPr>
          <w:i/>
        </w:rPr>
      </w:pPr>
    </w:p>
    <w:p w14:paraId="3CB9AA92" w14:textId="77777777" w:rsidR="00EA2600" w:rsidRPr="00781347" w:rsidRDefault="00EA2600" w:rsidP="00D624DA">
      <w:pPr>
        <w:pStyle w:val="ContractHeading"/>
        <w:rPr>
          <w:i/>
        </w:rPr>
      </w:pPr>
    </w:p>
    <w:sectPr w:rsidR="00EA2600" w:rsidRPr="00781347" w:rsidSect="00781347">
      <w:pgSz w:w="11906" w:h="16838"/>
      <w:pgMar w:top="193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C6A15" w14:textId="77777777" w:rsidR="00CB012C" w:rsidRDefault="00CB012C" w:rsidP="00243892">
      <w:r>
        <w:separator/>
      </w:r>
    </w:p>
    <w:p w14:paraId="479EA3A3" w14:textId="77777777" w:rsidR="00CB012C" w:rsidRDefault="00CB012C"/>
  </w:endnote>
  <w:endnote w:type="continuationSeparator" w:id="0">
    <w:p w14:paraId="74D54A1A" w14:textId="77777777" w:rsidR="00CB012C" w:rsidRDefault="00CB012C" w:rsidP="00243892">
      <w:r>
        <w:continuationSeparator/>
      </w:r>
    </w:p>
    <w:p w14:paraId="3588C94C" w14:textId="77777777" w:rsidR="00CB012C" w:rsidRDefault="00CB012C"/>
  </w:endnote>
  <w:endnote w:type="continuationNotice" w:id="1">
    <w:p w14:paraId="0688D5AE" w14:textId="77777777" w:rsidR="00CB012C" w:rsidRDefault="00CB012C">
      <w:pPr>
        <w:spacing w:after="0" w:line="240" w:lineRule="auto"/>
      </w:pPr>
    </w:p>
    <w:p w14:paraId="4A7A2032" w14:textId="77777777" w:rsidR="00CB012C" w:rsidRDefault="00CB01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22EDD" w14:textId="44F9B711" w:rsidR="00083F8A" w:rsidRPr="005866CC" w:rsidRDefault="00083F8A" w:rsidP="00A56F6A">
    <w:pPr>
      <w:pStyle w:val="Footer"/>
      <w:pBdr>
        <w:top w:val="single" w:sz="4" w:space="1" w:color="auto"/>
      </w:pBdr>
      <w:rPr>
        <w:i/>
      </w:rPr>
    </w:pPr>
    <w:r>
      <w:rPr>
        <w:i/>
        <w:color w:val="000000" w:themeColor="text1"/>
      </w:rPr>
      <w:t>This C</w:t>
    </w:r>
    <w:r w:rsidRPr="005866CC">
      <w:rPr>
        <w:i/>
        <w:color w:val="000000" w:themeColor="text1"/>
      </w:rPr>
      <w:t>ontract is to be used when the Victorian government school trains and assesses its own VET student</w:t>
    </w:r>
    <w:r w:rsidR="00FC427E">
      <w:rPr>
        <w:i/>
        <w:color w:val="000000" w:themeColor="text1"/>
      </w:rPr>
      <w:t>s under a third party (auspiced</w:t>
    </w:r>
    <w:r w:rsidRPr="005866CC">
      <w:rPr>
        <w:i/>
        <w:color w:val="000000" w:themeColor="text1"/>
      </w:rPr>
      <w:t xml:space="preserve">) arrangement with an RTO. The RTO monitors the services delivered on its behalf, and issues </w:t>
    </w:r>
    <w:r>
      <w:rPr>
        <w:i/>
        <w:color w:val="000000" w:themeColor="text1"/>
      </w:rPr>
      <w:t xml:space="preserve">the statement of attainment or certificate, accordingly. </w:t>
    </w:r>
  </w:p>
  <w:p w14:paraId="5D35EB26" w14:textId="224D44F1" w:rsidR="00083F8A" w:rsidRPr="00FA180E" w:rsidRDefault="00083F8A" w:rsidP="00FA180E">
    <w:pPr>
      <w:pStyle w:val="Footer"/>
      <w:rPr>
        <w:b/>
      </w:rPr>
    </w:pPr>
    <w:r>
      <w:rPr>
        <w:b/>
      </w:rPr>
      <w:t>Version 1.</w:t>
    </w:r>
    <w:r w:rsidRPr="00F41237">
      <w:rPr>
        <w:b/>
      </w:rPr>
      <w:t>2</w:t>
    </w:r>
    <w:r>
      <w:rPr>
        <w:b/>
      </w:rPr>
      <w:t xml:space="preserve">  </w:t>
    </w:r>
    <w:r w:rsidR="002A403A">
      <w:rPr>
        <w:b/>
      </w:rPr>
      <w:t xml:space="preserve">March </w:t>
    </w:r>
    <w:r>
      <w:rPr>
        <w:b/>
      </w:rPr>
      <w:t>2017</w:t>
    </w:r>
    <w:r>
      <w:rPr>
        <w:b/>
      </w:rPr>
      <w:tab/>
    </w:r>
    <w:r>
      <w:rPr>
        <w:b/>
      </w:rPr>
      <w:tab/>
    </w:r>
    <w:sdt>
      <w:sdtPr>
        <w:id w:val="98381352"/>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47537D">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7537D">
          <w:rPr>
            <w:b/>
            <w:bCs/>
            <w:noProof/>
          </w:rPr>
          <w:t>21</w:t>
        </w:r>
        <w:r>
          <w:rPr>
            <w:b/>
            <w:bCs/>
            <w:sz w:val="24"/>
            <w:szCs w:val="24"/>
          </w:rPr>
          <w:fldChar w:fldCharType="end"/>
        </w:r>
      </w:sdtContent>
    </w:sdt>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993556"/>
      <w:docPartObj>
        <w:docPartGallery w:val="Page Numbers (Bottom of Page)"/>
        <w:docPartUnique/>
      </w:docPartObj>
    </w:sdtPr>
    <w:sdtEndPr/>
    <w:sdtContent>
      <w:sdt>
        <w:sdtPr>
          <w:id w:val="243079939"/>
          <w:docPartObj>
            <w:docPartGallery w:val="Page Numbers (Top of Page)"/>
            <w:docPartUnique/>
          </w:docPartObj>
        </w:sdtPr>
        <w:sdtEndPr/>
        <w:sdtContent>
          <w:p w14:paraId="7DE1EC5E" w14:textId="77777777" w:rsidR="00083F8A" w:rsidRDefault="00083F8A">
            <w:pPr>
              <w:pStyle w:val="Footer"/>
            </w:pPr>
          </w:p>
          <w:sdt>
            <w:sdtPr>
              <w:id w:val="-2003037036"/>
              <w:docPartObj>
                <w:docPartGallery w:val="Page Numbers (Bottom of Page)"/>
                <w:docPartUnique/>
              </w:docPartObj>
            </w:sdtPr>
            <w:sdtEndPr>
              <w:rPr>
                <w:b/>
              </w:rPr>
            </w:sdtEndPr>
            <w:sdtContent>
              <w:p w14:paraId="02232CD5" w14:textId="1C39BBCA" w:rsidR="00083F8A" w:rsidRPr="00FC01A5" w:rsidRDefault="00083F8A" w:rsidP="00921C4B">
                <w:pPr>
                  <w:pStyle w:val="Footer"/>
                  <w:pBdr>
                    <w:top w:val="single" w:sz="4" w:space="1" w:color="auto"/>
                  </w:pBdr>
                  <w:rPr>
                    <w:i/>
                  </w:rPr>
                </w:pPr>
                <w:r w:rsidRPr="00FC01A5">
                  <w:rPr>
                    <w:i/>
                  </w:rPr>
                  <w:t xml:space="preserve">This </w:t>
                </w:r>
                <w:r>
                  <w:rPr>
                    <w:i/>
                  </w:rPr>
                  <w:t>C</w:t>
                </w:r>
                <w:r w:rsidRPr="00FC01A5">
                  <w:rPr>
                    <w:i/>
                  </w:rPr>
                  <w:t>ontract is required where the Victorian government school trains and assesses its own VET student</w:t>
                </w:r>
                <w:r w:rsidR="00FC427E">
                  <w:rPr>
                    <w:i/>
                  </w:rPr>
                  <w:t>s under a third party (auspiced</w:t>
                </w:r>
                <w:r w:rsidRPr="00FC01A5">
                  <w:rPr>
                    <w:i/>
                  </w:rPr>
                  <w:t>) arrangement with an RTO. The RTO monitors the services delivered by the school, and issues the statement of attainment or certificate accordingly.</w:t>
                </w:r>
              </w:p>
              <w:sdt>
                <w:sdtPr>
                  <w:rPr>
                    <w:b/>
                  </w:rPr>
                  <w:id w:val="-1229925673"/>
                  <w:docPartObj>
                    <w:docPartGallery w:val="Page Numbers (Top of Page)"/>
                    <w:docPartUnique/>
                  </w:docPartObj>
                </w:sdtPr>
                <w:sdtEndPr/>
                <w:sdtContent>
                  <w:p w14:paraId="26462381" w14:textId="355B9136" w:rsidR="00083F8A" w:rsidRPr="00921C4B" w:rsidRDefault="00083F8A" w:rsidP="009329CD">
                    <w:pPr>
                      <w:pStyle w:val="Footer"/>
                      <w:rPr>
                        <w:b/>
                      </w:rPr>
                    </w:pPr>
                    <w:r>
                      <w:rPr>
                        <w:b/>
                      </w:rPr>
                      <w:t>Version 1.</w:t>
                    </w:r>
                    <w:r w:rsidRPr="00F41237">
                      <w:rPr>
                        <w:b/>
                      </w:rPr>
                      <w:t>2</w:t>
                    </w:r>
                    <w:r>
                      <w:rPr>
                        <w:b/>
                      </w:rPr>
                      <w:t xml:space="preserve">  </w:t>
                    </w:r>
                    <w:r w:rsidR="00852B2A">
                      <w:rPr>
                        <w:b/>
                      </w:rPr>
                      <w:t xml:space="preserve">March </w:t>
                    </w:r>
                    <w:r>
                      <w:rPr>
                        <w:b/>
                      </w:rPr>
                      <w:t>2017</w:t>
                    </w:r>
                    <w:r>
                      <w:rPr>
                        <w:b/>
                      </w:rPr>
                      <w:tab/>
                    </w:r>
                    <w:r>
                      <w:rPr>
                        <w:b/>
                      </w:rPr>
                      <w:tab/>
                    </w:r>
                    <w:r w:rsidRPr="000109CE">
                      <w:rPr>
                        <w:b/>
                      </w:rPr>
                      <w:t xml:space="preserve">Page </w:t>
                    </w:r>
                    <w:r w:rsidRPr="000109CE">
                      <w:rPr>
                        <w:b/>
                        <w:bCs/>
                        <w:sz w:val="24"/>
                        <w:szCs w:val="24"/>
                      </w:rPr>
                      <w:fldChar w:fldCharType="begin"/>
                    </w:r>
                    <w:r w:rsidRPr="000109CE">
                      <w:rPr>
                        <w:b/>
                        <w:bCs/>
                      </w:rPr>
                      <w:instrText xml:space="preserve"> PAGE </w:instrText>
                    </w:r>
                    <w:r w:rsidRPr="000109CE">
                      <w:rPr>
                        <w:b/>
                        <w:bCs/>
                        <w:sz w:val="24"/>
                        <w:szCs w:val="24"/>
                      </w:rPr>
                      <w:fldChar w:fldCharType="separate"/>
                    </w:r>
                    <w:r w:rsidR="0047537D">
                      <w:rPr>
                        <w:b/>
                        <w:bCs/>
                        <w:noProof/>
                      </w:rPr>
                      <w:t>21</w:t>
                    </w:r>
                    <w:r w:rsidRPr="000109CE">
                      <w:rPr>
                        <w:b/>
                        <w:bCs/>
                        <w:sz w:val="24"/>
                        <w:szCs w:val="24"/>
                      </w:rPr>
                      <w:fldChar w:fldCharType="end"/>
                    </w:r>
                    <w:r w:rsidRPr="000109CE">
                      <w:rPr>
                        <w:b/>
                      </w:rPr>
                      <w:t xml:space="preserve"> of </w:t>
                    </w:r>
                    <w:r w:rsidRPr="000109CE">
                      <w:rPr>
                        <w:b/>
                        <w:bCs/>
                        <w:sz w:val="24"/>
                        <w:szCs w:val="24"/>
                      </w:rPr>
                      <w:fldChar w:fldCharType="begin"/>
                    </w:r>
                    <w:r w:rsidRPr="000109CE">
                      <w:rPr>
                        <w:b/>
                        <w:bCs/>
                      </w:rPr>
                      <w:instrText xml:space="preserve"> NUMPAGES  </w:instrText>
                    </w:r>
                    <w:r w:rsidRPr="000109CE">
                      <w:rPr>
                        <w:b/>
                        <w:bCs/>
                        <w:sz w:val="24"/>
                        <w:szCs w:val="24"/>
                      </w:rPr>
                      <w:fldChar w:fldCharType="separate"/>
                    </w:r>
                    <w:r w:rsidR="0047537D">
                      <w:rPr>
                        <w:b/>
                        <w:bCs/>
                        <w:noProof/>
                      </w:rPr>
                      <w:t>21</w:t>
                    </w:r>
                    <w:r w:rsidRPr="000109CE">
                      <w:rPr>
                        <w:b/>
                        <w:bCs/>
                        <w:sz w:val="24"/>
                        <w:szCs w:val="24"/>
                      </w:rPr>
                      <w:fldChar w:fldCharType="end"/>
                    </w:r>
                  </w:p>
                </w:sdtContent>
              </w:sdt>
            </w:sdtContent>
          </w:sdt>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BA850" w14:textId="77777777" w:rsidR="00083F8A" w:rsidRPr="003C63F5" w:rsidRDefault="00083F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474C7" w14:textId="4DC87460" w:rsidR="00083F8A" w:rsidRPr="005866CC" w:rsidRDefault="00083F8A" w:rsidP="00A56F6A">
    <w:pPr>
      <w:pStyle w:val="Footer"/>
      <w:pBdr>
        <w:top w:val="single" w:sz="4" w:space="1" w:color="auto"/>
      </w:pBdr>
      <w:rPr>
        <w:i/>
      </w:rPr>
    </w:pPr>
    <w:r>
      <w:rPr>
        <w:i/>
        <w:color w:val="000000" w:themeColor="text1"/>
      </w:rPr>
      <w:t>This C</w:t>
    </w:r>
    <w:r w:rsidRPr="005866CC">
      <w:rPr>
        <w:i/>
        <w:color w:val="000000" w:themeColor="text1"/>
      </w:rPr>
      <w:t>ontract is to be used when the Victorian government school trains and assesses its own VET student</w:t>
    </w:r>
    <w:r w:rsidR="00FC427E">
      <w:rPr>
        <w:i/>
        <w:color w:val="000000" w:themeColor="text1"/>
      </w:rPr>
      <w:t>s under a third party (auspiced</w:t>
    </w:r>
    <w:r w:rsidRPr="005866CC">
      <w:rPr>
        <w:i/>
        <w:color w:val="000000" w:themeColor="text1"/>
      </w:rPr>
      <w:t xml:space="preserve">) arrangement with an RTO. The RTO monitors the services delivered on its behalf, and issues </w:t>
    </w:r>
    <w:r>
      <w:rPr>
        <w:i/>
        <w:color w:val="000000" w:themeColor="text1"/>
      </w:rPr>
      <w:t xml:space="preserve">the statement of attainment or certificate, accordingly. </w:t>
    </w:r>
  </w:p>
  <w:p w14:paraId="5B00B737" w14:textId="77777777" w:rsidR="00083F8A" w:rsidRDefault="00083F8A" w:rsidP="00FA180E">
    <w:pPr>
      <w:pStyle w:val="Footer"/>
      <w:rPr>
        <w:b/>
      </w:rPr>
    </w:pPr>
  </w:p>
  <w:p w14:paraId="45819E05" w14:textId="3C2467D4" w:rsidR="00083F8A" w:rsidRDefault="00083F8A" w:rsidP="00FA180E">
    <w:pPr>
      <w:pStyle w:val="Footer"/>
    </w:pPr>
    <w:r>
      <w:rPr>
        <w:b/>
      </w:rPr>
      <w:t>Version 1.</w:t>
    </w:r>
    <w:r w:rsidRPr="00F41237">
      <w:rPr>
        <w:b/>
      </w:rPr>
      <w:t>2</w:t>
    </w:r>
    <w:r>
      <w:rPr>
        <w:b/>
      </w:rPr>
      <w:t xml:space="preserve">  </w:t>
    </w:r>
    <w:r w:rsidR="00852B2A">
      <w:rPr>
        <w:b/>
      </w:rPr>
      <w:t xml:space="preserve">March </w:t>
    </w:r>
    <w:r>
      <w:rPr>
        <w:b/>
      </w:rPr>
      <w:t>2017</w:t>
    </w:r>
    <w:r>
      <w:tab/>
    </w:r>
    <w:sdt>
      <w:sdtPr>
        <w:id w:val="382059483"/>
        <w:docPartObj>
          <w:docPartGallery w:val="Page Numbers (Bottom of Page)"/>
          <w:docPartUnique/>
        </w:docPartObj>
      </w:sdtPr>
      <w:sdtEndPr/>
      <w:sdtContent>
        <w:sdt>
          <w:sdtPr>
            <w:id w:val="-632952628"/>
            <w:docPartObj>
              <w:docPartGallery w:val="Page Numbers (Top of Page)"/>
              <w:docPartUnique/>
            </w:docPartObj>
          </w:sdtPr>
          <w:sdtEndPr/>
          <w:sdtContent>
            <w:r>
              <w:tab/>
              <w:t xml:space="preserve">Page </w:t>
            </w:r>
            <w:r>
              <w:rPr>
                <w:b/>
                <w:bCs/>
                <w:sz w:val="24"/>
                <w:szCs w:val="24"/>
              </w:rPr>
              <w:fldChar w:fldCharType="begin"/>
            </w:r>
            <w:r>
              <w:rPr>
                <w:b/>
                <w:bCs/>
              </w:rPr>
              <w:instrText xml:space="preserve"> PAGE </w:instrText>
            </w:r>
            <w:r>
              <w:rPr>
                <w:b/>
                <w:bCs/>
                <w:sz w:val="24"/>
                <w:szCs w:val="24"/>
              </w:rPr>
              <w:fldChar w:fldCharType="separate"/>
            </w:r>
            <w:r w:rsidR="0047537D">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7537D">
              <w:rPr>
                <w:b/>
                <w:bCs/>
                <w:noProof/>
              </w:rPr>
              <w:t>21</w:t>
            </w:r>
            <w:r>
              <w:rPr>
                <w:b/>
                <w:bCs/>
                <w:sz w:val="24"/>
                <w:szCs w:val="24"/>
              </w:rPr>
              <w:fldChar w:fldCharType="end"/>
            </w:r>
          </w:sdtContent>
        </w:sdt>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397EA" w14:textId="77777777" w:rsidR="00083F8A" w:rsidRPr="003C63F5" w:rsidRDefault="00083F8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4583433"/>
      <w:docPartObj>
        <w:docPartGallery w:val="Page Numbers (Bottom of Page)"/>
        <w:docPartUnique/>
      </w:docPartObj>
    </w:sdtPr>
    <w:sdtEndPr>
      <w:rPr>
        <w:b/>
      </w:rPr>
    </w:sdtEndPr>
    <w:sdtContent>
      <w:p w14:paraId="7920112F" w14:textId="4A721397" w:rsidR="00083F8A" w:rsidRPr="00FC01A5" w:rsidRDefault="00083F8A" w:rsidP="00FC01A5">
        <w:pPr>
          <w:pStyle w:val="Footer"/>
          <w:pBdr>
            <w:top w:val="single" w:sz="4" w:space="1" w:color="auto"/>
          </w:pBdr>
          <w:rPr>
            <w:i/>
          </w:rPr>
        </w:pPr>
        <w:r>
          <w:rPr>
            <w:i/>
          </w:rPr>
          <w:t>This C</w:t>
        </w:r>
        <w:r w:rsidRPr="00FC01A5">
          <w:rPr>
            <w:i/>
          </w:rPr>
          <w:t>ontract is required where the Victorian government school trains and assesses its own VET student</w:t>
        </w:r>
        <w:r w:rsidR="00FC427E">
          <w:rPr>
            <w:i/>
          </w:rPr>
          <w:t>s under a third party (auspiced</w:t>
        </w:r>
        <w:r w:rsidRPr="00FC01A5">
          <w:rPr>
            <w:i/>
          </w:rPr>
          <w:t>) arrangement with an RTO. The RTO monitors the services delivered by the school, and issues the statement of attainment or certificate accordingly.</w:t>
        </w:r>
      </w:p>
      <w:sdt>
        <w:sdtPr>
          <w:rPr>
            <w:b/>
          </w:rPr>
          <w:id w:val="-784961724"/>
          <w:docPartObj>
            <w:docPartGallery w:val="Page Numbers (Top of Page)"/>
            <w:docPartUnique/>
          </w:docPartObj>
        </w:sdtPr>
        <w:sdtEndPr/>
        <w:sdtContent>
          <w:p w14:paraId="60EF8B36" w14:textId="4B5EAFAD" w:rsidR="00083F8A" w:rsidRPr="000109CE" w:rsidRDefault="00083F8A" w:rsidP="00295157">
            <w:pPr>
              <w:pStyle w:val="Footer"/>
              <w:tabs>
                <w:tab w:val="clear" w:pos="9026"/>
                <w:tab w:val="right" w:pos="13750"/>
              </w:tabs>
              <w:rPr>
                <w:b/>
              </w:rPr>
            </w:pPr>
            <w:r>
              <w:rPr>
                <w:b/>
              </w:rPr>
              <w:t>Version 1.</w:t>
            </w:r>
            <w:r w:rsidRPr="00F41237">
              <w:rPr>
                <w:b/>
              </w:rPr>
              <w:t>2</w:t>
            </w:r>
            <w:r>
              <w:rPr>
                <w:b/>
              </w:rPr>
              <w:t xml:space="preserve">  </w:t>
            </w:r>
            <w:r w:rsidR="00852B2A">
              <w:rPr>
                <w:b/>
              </w:rPr>
              <w:t xml:space="preserve">March </w:t>
            </w:r>
            <w:r>
              <w:rPr>
                <w:b/>
              </w:rPr>
              <w:t>2017</w:t>
            </w:r>
            <w:r>
              <w:rPr>
                <w:b/>
              </w:rPr>
              <w:tab/>
            </w:r>
            <w:r>
              <w:rPr>
                <w:b/>
              </w:rPr>
              <w:tab/>
            </w:r>
            <w:r w:rsidRPr="00851FE1">
              <w:t>Page</w:t>
            </w:r>
            <w:r w:rsidRPr="000109CE">
              <w:rPr>
                <w:b/>
              </w:rPr>
              <w:t xml:space="preserve"> </w:t>
            </w:r>
            <w:r w:rsidRPr="000109CE">
              <w:rPr>
                <w:b/>
                <w:bCs/>
                <w:sz w:val="24"/>
                <w:szCs w:val="24"/>
              </w:rPr>
              <w:fldChar w:fldCharType="begin"/>
            </w:r>
            <w:r w:rsidRPr="000109CE">
              <w:rPr>
                <w:b/>
                <w:bCs/>
              </w:rPr>
              <w:instrText xml:space="preserve"> PAGE </w:instrText>
            </w:r>
            <w:r w:rsidRPr="000109CE">
              <w:rPr>
                <w:b/>
                <w:bCs/>
                <w:sz w:val="24"/>
                <w:szCs w:val="24"/>
              </w:rPr>
              <w:fldChar w:fldCharType="separate"/>
            </w:r>
            <w:r w:rsidR="0047537D">
              <w:rPr>
                <w:b/>
                <w:bCs/>
                <w:noProof/>
              </w:rPr>
              <w:t>15</w:t>
            </w:r>
            <w:r w:rsidRPr="000109CE">
              <w:rPr>
                <w:b/>
                <w:bCs/>
                <w:sz w:val="24"/>
                <w:szCs w:val="24"/>
              </w:rPr>
              <w:fldChar w:fldCharType="end"/>
            </w:r>
            <w:r w:rsidRPr="000109CE">
              <w:rPr>
                <w:b/>
              </w:rPr>
              <w:t xml:space="preserve"> </w:t>
            </w:r>
            <w:r w:rsidRPr="00851FE1">
              <w:t>of</w:t>
            </w:r>
            <w:r w:rsidRPr="000109CE">
              <w:rPr>
                <w:b/>
              </w:rPr>
              <w:t xml:space="preserve"> </w:t>
            </w:r>
            <w:r w:rsidRPr="000109CE">
              <w:rPr>
                <w:b/>
                <w:bCs/>
                <w:sz w:val="24"/>
                <w:szCs w:val="24"/>
              </w:rPr>
              <w:fldChar w:fldCharType="begin"/>
            </w:r>
            <w:r w:rsidRPr="000109CE">
              <w:rPr>
                <w:b/>
                <w:bCs/>
              </w:rPr>
              <w:instrText xml:space="preserve"> NUMPAGES  </w:instrText>
            </w:r>
            <w:r w:rsidRPr="000109CE">
              <w:rPr>
                <w:b/>
                <w:bCs/>
                <w:sz w:val="24"/>
                <w:szCs w:val="24"/>
              </w:rPr>
              <w:fldChar w:fldCharType="separate"/>
            </w:r>
            <w:r w:rsidR="0047537D">
              <w:rPr>
                <w:b/>
                <w:bCs/>
                <w:noProof/>
              </w:rPr>
              <w:t>21</w:t>
            </w:r>
            <w:r w:rsidRPr="000109CE">
              <w:rPr>
                <w:b/>
                <w:bCs/>
                <w:sz w:val="24"/>
                <w:szCs w:val="24"/>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3135138"/>
      <w:docPartObj>
        <w:docPartGallery w:val="Page Numbers (Bottom of Page)"/>
        <w:docPartUnique/>
      </w:docPartObj>
    </w:sdtPr>
    <w:sdtEndPr>
      <w:rPr>
        <w:b/>
      </w:rPr>
    </w:sdtEndPr>
    <w:sdtContent>
      <w:p w14:paraId="4E90FCDE" w14:textId="29B55730" w:rsidR="00083F8A" w:rsidRDefault="00083F8A" w:rsidP="00FC01A5">
        <w:pPr>
          <w:pStyle w:val="Footer"/>
          <w:pBdr>
            <w:top w:val="single" w:sz="4" w:space="1" w:color="auto"/>
          </w:pBdr>
          <w:rPr>
            <w:i/>
          </w:rPr>
        </w:pPr>
        <w:r>
          <w:rPr>
            <w:i/>
          </w:rPr>
          <w:t>This C</w:t>
        </w:r>
        <w:r w:rsidRPr="00FC01A5">
          <w:rPr>
            <w:i/>
          </w:rPr>
          <w:t>ontract is required where the Victorian government school trains and assesses its own VET student</w:t>
        </w:r>
        <w:r w:rsidR="00FC427E">
          <w:rPr>
            <w:i/>
          </w:rPr>
          <w:t>s under a third party (auspiced</w:t>
        </w:r>
        <w:r w:rsidRPr="00FC01A5">
          <w:rPr>
            <w:i/>
          </w:rPr>
          <w:t>) arrangement with an RTO. The RTO monitors the services delivered by the school, and issues the statement of attainment or certificate accordingly.</w:t>
        </w:r>
      </w:p>
      <w:p w14:paraId="0F30E65D" w14:textId="32C7ABD0" w:rsidR="00083F8A" w:rsidRPr="000109CE" w:rsidRDefault="00CB012C">
        <w:pPr>
          <w:pStyle w:val="Footer"/>
          <w:rPr>
            <w:b/>
          </w:rPr>
        </w:pPr>
        <w:sdt>
          <w:sdtPr>
            <w:rPr>
              <w:b/>
            </w:rPr>
            <w:id w:val="1953052477"/>
            <w:docPartObj>
              <w:docPartGallery w:val="Page Numbers (Top of Page)"/>
              <w:docPartUnique/>
            </w:docPartObj>
          </w:sdtPr>
          <w:sdtEndPr/>
          <w:sdtContent>
            <w:r w:rsidR="00083F8A">
              <w:rPr>
                <w:b/>
              </w:rPr>
              <w:t>Version 1.</w:t>
            </w:r>
            <w:r w:rsidR="00083F8A" w:rsidRPr="00F41237">
              <w:rPr>
                <w:b/>
              </w:rPr>
              <w:t>2</w:t>
            </w:r>
            <w:r w:rsidR="00083F8A">
              <w:rPr>
                <w:b/>
              </w:rPr>
              <w:t xml:space="preserve">  </w:t>
            </w:r>
            <w:r w:rsidR="00852B2A">
              <w:rPr>
                <w:b/>
              </w:rPr>
              <w:t xml:space="preserve">March </w:t>
            </w:r>
            <w:r w:rsidR="00083F8A">
              <w:rPr>
                <w:b/>
              </w:rPr>
              <w:t>2017</w:t>
            </w:r>
            <w:r w:rsidR="00083F8A">
              <w:rPr>
                <w:b/>
              </w:rPr>
              <w:tab/>
            </w:r>
            <w:r w:rsidR="00083F8A">
              <w:rPr>
                <w:b/>
              </w:rPr>
              <w:tab/>
            </w:r>
            <w:r w:rsidR="00083F8A" w:rsidRPr="000109CE">
              <w:rPr>
                <w:b/>
              </w:rPr>
              <w:t xml:space="preserve">Page </w:t>
            </w:r>
            <w:r w:rsidR="00083F8A" w:rsidRPr="000109CE">
              <w:rPr>
                <w:b/>
                <w:bCs/>
                <w:sz w:val="24"/>
                <w:szCs w:val="24"/>
              </w:rPr>
              <w:fldChar w:fldCharType="begin"/>
            </w:r>
            <w:r w:rsidR="00083F8A" w:rsidRPr="000109CE">
              <w:rPr>
                <w:b/>
                <w:bCs/>
              </w:rPr>
              <w:instrText xml:space="preserve"> PAGE </w:instrText>
            </w:r>
            <w:r w:rsidR="00083F8A" w:rsidRPr="000109CE">
              <w:rPr>
                <w:b/>
                <w:bCs/>
                <w:sz w:val="24"/>
                <w:szCs w:val="24"/>
              </w:rPr>
              <w:fldChar w:fldCharType="separate"/>
            </w:r>
            <w:r w:rsidR="0047537D">
              <w:rPr>
                <w:b/>
                <w:bCs/>
                <w:noProof/>
              </w:rPr>
              <w:t>18</w:t>
            </w:r>
            <w:r w:rsidR="00083F8A" w:rsidRPr="000109CE">
              <w:rPr>
                <w:b/>
                <w:bCs/>
                <w:sz w:val="24"/>
                <w:szCs w:val="24"/>
              </w:rPr>
              <w:fldChar w:fldCharType="end"/>
            </w:r>
            <w:r w:rsidR="00083F8A" w:rsidRPr="000109CE">
              <w:rPr>
                <w:b/>
              </w:rPr>
              <w:t xml:space="preserve"> of </w:t>
            </w:r>
            <w:r w:rsidR="00083F8A" w:rsidRPr="000109CE">
              <w:rPr>
                <w:b/>
                <w:bCs/>
                <w:sz w:val="24"/>
                <w:szCs w:val="24"/>
              </w:rPr>
              <w:fldChar w:fldCharType="begin"/>
            </w:r>
            <w:r w:rsidR="00083F8A" w:rsidRPr="000109CE">
              <w:rPr>
                <w:b/>
                <w:bCs/>
              </w:rPr>
              <w:instrText xml:space="preserve"> NUMPAGES  </w:instrText>
            </w:r>
            <w:r w:rsidR="00083F8A" w:rsidRPr="000109CE">
              <w:rPr>
                <w:b/>
                <w:bCs/>
                <w:sz w:val="24"/>
                <w:szCs w:val="24"/>
              </w:rPr>
              <w:fldChar w:fldCharType="separate"/>
            </w:r>
            <w:r w:rsidR="0047537D">
              <w:rPr>
                <w:b/>
                <w:bCs/>
                <w:noProof/>
              </w:rPr>
              <w:t>21</w:t>
            </w:r>
            <w:r w:rsidR="00083F8A" w:rsidRPr="000109CE">
              <w:rPr>
                <w:b/>
                <w:bCs/>
                <w:sz w:val="24"/>
                <w:szCs w:val="24"/>
              </w:rPr>
              <w:fldChar w:fldCharType="end"/>
            </w:r>
          </w:sdtContent>
        </w:sdt>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C22CC" w14:textId="77777777" w:rsidR="00083F8A" w:rsidRPr="00370DE2" w:rsidRDefault="00083F8A" w:rsidP="009329CD">
    <w:pPr>
      <w:pStyle w:val="Footer"/>
    </w:pPr>
  </w:p>
  <w:p w14:paraId="266FE63F" w14:textId="77777777" w:rsidR="00083F8A" w:rsidRPr="00106CBB" w:rsidRDefault="00083F8A" w:rsidP="009329CD">
    <w:pPr>
      <w:pStyle w:val="Footer"/>
    </w:pPr>
  </w:p>
  <w:p w14:paraId="2DE0B536" w14:textId="77777777" w:rsidR="00083F8A" w:rsidRPr="00505E72" w:rsidRDefault="00083F8A" w:rsidP="009329CD">
    <w:pPr>
      <w:pStyle w:val="Footer"/>
    </w:pPr>
  </w:p>
  <w:p w14:paraId="2094A68B" w14:textId="77777777" w:rsidR="00083F8A" w:rsidRPr="00D0394D" w:rsidRDefault="00083F8A" w:rsidP="009329CD">
    <w:pPr>
      <w:pStyle w:val="Footer"/>
    </w:pPr>
  </w:p>
  <w:p w14:paraId="01C5F8BE" w14:textId="77777777" w:rsidR="00083F8A" w:rsidRDefault="00083F8A">
    <w:pPr>
      <w:pStyle w:val="Footer"/>
    </w:pPr>
    <w:r w:rsidRPr="00D92AED">
      <w:t>1613412_17\C</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7992851"/>
      <w:docPartObj>
        <w:docPartGallery w:val="Page Numbers (Bottom of Page)"/>
        <w:docPartUnique/>
      </w:docPartObj>
    </w:sdtPr>
    <w:sdtEndPr/>
    <w:sdtContent>
      <w:sdt>
        <w:sdtPr>
          <w:id w:val="1975557537"/>
          <w:docPartObj>
            <w:docPartGallery w:val="Page Numbers (Top of Page)"/>
            <w:docPartUnique/>
          </w:docPartObj>
        </w:sdtPr>
        <w:sdtEndPr/>
        <w:sdtContent>
          <w:p w14:paraId="2A894FA6" w14:textId="77777777" w:rsidR="00083F8A" w:rsidRDefault="00083F8A">
            <w:pPr>
              <w:pStyle w:val="Footer"/>
            </w:pPr>
          </w:p>
          <w:sdt>
            <w:sdtPr>
              <w:id w:val="2052731554"/>
              <w:docPartObj>
                <w:docPartGallery w:val="Page Numbers (Bottom of Page)"/>
                <w:docPartUnique/>
              </w:docPartObj>
            </w:sdtPr>
            <w:sdtEndPr>
              <w:rPr>
                <w:b/>
              </w:rPr>
            </w:sdtEndPr>
            <w:sdtContent>
              <w:p w14:paraId="70C1668C" w14:textId="7E73BA84" w:rsidR="00083F8A" w:rsidRPr="00FC01A5" w:rsidRDefault="00083F8A" w:rsidP="00921C4B">
                <w:pPr>
                  <w:pStyle w:val="Footer"/>
                  <w:pBdr>
                    <w:top w:val="single" w:sz="4" w:space="1" w:color="auto"/>
                  </w:pBdr>
                  <w:rPr>
                    <w:i/>
                  </w:rPr>
                </w:pPr>
                <w:r>
                  <w:rPr>
                    <w:i/>
                  </w:rPr>
                  <w:t>This C</w:t>
                </w:r>
                <w:r w:rsidRPr="00FC01A5">
                  <w:rPr>
                    <w:i/>
                  </w:rPr>
                  <w:t>ontract is required where the Victorian government school trains and assesses its own VET student</w:t>
                </w:r>
                <w:r w:rsidR="00FC427E">
                  <w:rPr>
                    <w:i/>
                  </w:rPr>
                  <w:t>s under a third party (auspiced</w:t>
                </w:r>
                <w:r w:rsidRPr="00FC01A5">
                  <w:rPr>
                    <w:i/>
                  </w:rPr>
                  <w:t>) arrangement with an RTO. The RTO monitors the services delivered by the school, and issues the statement of attainment or certificate accordingly.</w:t>
                </w:r>
              </w:p>
              <w:sdt>
                <w:sdtPr>
                  <w:rPr>
                    <w:b/>
                  </w:rPr>
                  <w:id w:val="-1095176530"/>
                  <w:docPartObj>
                    <w:docPartGallery w:val="Page Numbers (Top of Page)"/>
                    <w:docPartUnique/>
                  </w:docPartObj>
                </w:sdtPr>
                <w:sdtEndPr/>
                <w:sdtContent>
                  <w:p w14:paraId="6AAE29B2" w14:textId="4C8F0032" w:rsidR="00083F8A" w:rsidRPr="00781347" w:rsidRDefault="00083F8A" w:rsidP="006618FE">
                    <w:pPr>
                      <w:pStyle w:val="Footer"/>
                      <w:tabs>
                        <w:tab w:val="clear" w:pos="9026"/>
                        <w:tab w:val="right" w:pos="14175"/>
                      </w:tabs>
                      <w:rPr>
                        <w:b/>
                      </w:rPr>
                    </w:pPr>
                    <w:r>
                      <w:rPr>
                        <w:b/>
                      </w:rPr>
                      <w:t>Version 1.</w:t>
                    </w:r>
                    <w:r w:rsidRPr="00F41237">
                      <w:rPr>
                        <w:b/>
                      </w:rPr>
                      <w:t>2</w:t>
                    </w:r>
                    <w:r>
                      <w:rPr>
                        <w:b/>
                      </w:rPr>
                      <w:t xml:space="preserve">  </w:t>
                    </w:r>
                    <w:r w:rsidR="00852B2A">
                      <w:rPr>
                        <w:b/>
                      </w:rPr>
                      <w:t xml:space="preserve">March </w:t>
                    </w:r>
                    <w:r>
                      <w:rPr>
                        <w:b/>
                      </w:rPr>
                      <w:t>2017</w:t>
                    </w:r>
                    <w:r>
                      <w:rPr>
                        <w:b/>
                      </w:rPr>
                      <w:tab/>
                    </w:r>
                    <w:r>
                      <w:rPr>
                        <w:b/>
                      </w:rPr>
                      <w:tab/>
                    </w:r>
                    <w:r w:rsidRPr="000109CE">
                      <w:rPr>
                        <w:b/>
                      </w:rPr>
                      <w:t xml:space="preserve">Page </w:t>
                    </w:r>
                    <w:r w:rsidRPr="000109CE">
                      <w:rPr>
                        <w:b/>
                        <w:bCs/>
                        <w:sz w:val="24"/>
                        <w:szCs w:val="24"/>
                      </w:rPr>
                      <w:fldChar w:fldCharType="begin"/>
                    </w:r>
                    <w:r w:rsidRPr="000109CE">
                      <w:rPr>
                        <w:b/>
                        <w:bCs/>
                      </w:rPr>
                      <w:instrText xml:space="preserve"> PAGE </w:instrText>
                    </w:r>
                    <w:r w:rsidRPr="000109CE">
                      <w:rPr>
                        <w:b/>
                        <w:bCs/>
                        <w:sz w:val="24"/>
                        <w:szCs w:val="24"/>
                      </w:rPr>
                      <w:fldChar w:fldCharType="separate"/>
                    </w:r>
                    <w:r w:rsidR="0047537D">
                      <w:rPr>
                        <w:b/>
                        <w:bCs/>
                        <w:noProof/>
                      </w:rPr>
                      <w:t>19</w:t>
                    </w:r>
                    <w:r w:rsidRPr="000109CE">
                      <w:rPr>
                        <w:b/>
                        <w:bCs/>
                        <w:sz w:val="24"/>
                        <w:szCs w:val="24"/>
                      </w:rPr>
                      <w:fldChar w:fldCharType="end"/>
                    </w:r>
                    <w:r w:rsidRPr="000109CE">
                      <w:rPr>
                        <w:b/>
                      </w:rPr>
                      <w:t xml:space="preserve"> of </w:t>
                    </w:r>
                    <w:r w:rsidRPr="000109CE">
                      <w:rPr>
                        <w:b/>
                        <w:bCs/>
                        <w:sz w:val="24"/>
                        <w:szCs w:val="24"/>
                      </w:rPr>
                      <w:fldChar w:fldCharType="begin"/>
                    </w:r>
                    <w:r w:rsidRPr="000109CE">
                      <w:rPr>
                        <w:b/>
                        <w:bCs/>
                      </w:rPr>
                      <w:instrText xml:space="preserve"> NUMPAGES  </w:instrText>
                    </w:r>
                    <w:r w:rsidRPr="000109CE">
                      <w:rPr>
                        <w:b/>
                        <w:bCs/>
                        <w:sz w:val="24"/>
                        <w:szCs w:val="24"/>
                      </w:rPr>
                      <w:fldChar w:fldCharType="separate"/>
                    </w:r>
                    <w:r w:rsidR="0047537D">
                      <w:rPr>
                        <w:b/>
                        <w:bCs/>
                        <w:noProof/>
                      </w:rPr>
                      <w:t>21</w:t>
                    </w:r>
                    <w:r w:rsidRPr="000109CE">
                      <w:rPr>
                        <w:b/>
                        <w:bCs/>
                        <w:sz w:val="24"/>
                        <w:szCs w:val="24"/>
                      </w:rPr>
                      <w:fldChar w:fldCharType="end"/>
                    </w:r>
                  </w:p>
                </w:sdtContent>
              </w:sdt>
            </w:sdtContent>
          </w:sdt>
        </w:sdtContent>
      </w:sdt>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B1837" w14:textId="77777777" w:rsidR="00083F8A" w:rsidRPr="00370DE2" w:rsidRDefault="00083F8A" w:rsidP="009329CD">
    <w:pPr>
      <w:pStyle w:val="Footer"/>
    </w:pPr>
  </w:p>
  <w:p w14:paraId="042CCCE7" w14:textId="77777777" w:rsidR="00083F8A" w:rsidRPr="00106CBB" w:rsidRDefault="00083F8A" w:rsidP="009329CD">
    <w:pPr>
      <w:pStyle w:val="Footer"/>
    </w:pPr>
  </w:p>
  <w:p w14:paraId="45BD6201" w14:textId="77777777" w:rsidR="00083F8A" w:rsidRPr="00505E72" w:rsidRDefault="00083F8A" w:rsidP="009329CD">
    <w:pPr>
      <w:pStyle w:val="Footer"/>
    </w:pPr>
  </w:p>
  <w:p w14:paraId="0D65A106" w14:textId="77777777" w:rsidR="00083F8A" w:rsidRPr="00D0394D" w:rsidRDefault="00083F8A" w:rsidP="009329CD">
    <w:pPr>
      <w:pStyle w:val="Footer"/>
    </w:pPr>
  </w:p>
  <w:p w14:paraId="0EDF22CC" w14:textId="77777777" w:rsidR="00083F8A" w:rsidRDefault="00083F8A">
    <w:pPr>
      <w:pStyle w:val="Footer"/>
    </w:pPr>
    <w:r w:rsidRPr="00D92AED">
      <w:t>1613412_17\C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48A69" w14:textId="77777777" w:rsidR="00CB012C" w:rsidRDefault="00CB012C" w:rsidP="00243892">
      <w:r>
        <w:separator/>
      </w:r>
    </w:p>
    <w:p w14:paraId="27AE9B70" w14:textId="77777777" w:rsidR="00CB012C" w:rsidRDefault="00CB012C"/>
  </w:footnote>
  <w:footnote w:type="continuationSeparator" w:id="0">
    <w:p w14:paraId="0FC9B18B" w14:textId="77777777" w:rsidR="00CB012C" w:rsidRDefault="00CB012C" w:rsidP="00243892">
      <w:r>
        <w:continuationSeparator/>
      </w:r>
    </w:p>
    <w:p w14:paraId="47ACD486" w14:textId="77777777" w:rsidR="00CB012C" w:rsidRDefault="00CB012C"/>
  </w:footnote>
  <w:footnote w:type="continuationNotice" w:id="1">
    <w:p w14:paraId="62E41E08" w14:textId="77777777" w:rsidR="00CB012C" w:rsidRDefault="00CB012C">
      <w:pPr>
        <w:spacing w:after="0" w:line="240" w:lineRule="auto"/>
      </w:pPr>
    </w:p>
    <w:p w14:paraId="64610B3F" w14:textId="77777777" w:rsidR="00CB012C" w:rsidRDefault="00CB012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8D6AD" w14:textId="063AFB51" w:rsidR="00083F8A" w:rsidRPr="00B6643D" w:rsidRDefault="00083F8A" w:rsidP="00510286">
    <w:pPr>
      <w:pStyle w:val="Header"/>
      <w:spacing w:before="40"/>
      <w:ind w:left="2552" w:hanging="142"/>
      <w:rPr>
        <w:rStyle w:val="Heading1Char"/>
      </w:rPr>
    </w:pPr>
    <w:r w:rsidRPr="00B6643D">
      <w:rPr>
        <w:b/>
        <w:i/>
        <w:noProof/>
        <w:color w:val="FFFFFF" w:themeColor="background1"/>
        <w:sz w:val="28"/>
        <w:szCs w:val="28"/>
        <w:lang w:eastAsia="en-AU"/>
      </w:rPr>
      <w:drawing>
        <wp:anchor distT="0" distB="0" distL="114300" distR="114300" simplePos="0" relativeHeight="251652096" behindDoc="1" locked="0" layoutInCell="1" allowOverlap="1" wp14:anchorId="12E360BE" wp14:editId="3803071B">
          <wp:simplePos x="0" y="0"/>
          <wp:positionH relativeFrom="column">
            <wp:posOffset>-943583</wp:posOffset>
          </wp:positionH>
          <wp:positionV relativeFrom="page">
            <wp:posOffset>233464</wp:posOffset>
          </wp:positionV>
          <wp:extent cx="8185916" cy="68326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T Header-Thin-Light Blue.png"/>
                  <pic:cNvPicPr/>
                </pic:nvPicPr>
                <pic:blipFill>
                  <a:blip r:embed="rId1">
                    <a:extLst>
                      <a:ext uri="{28A0092B-C50C-407E-A947-70E740481C1C}">
                        <a14:useLocalDpi xmlns:a14="http://schemas.microsoft.com/office/drawing/2010/main" val="0"/>
                      </a:ext>
                    </a:extLst>
                  </a:blip>
                  <a:stretch>
                    <a:fillRect/>
                  </a:stretch>
                </pic:blipFill>
                <pic:spPr>
                  <a:xfrm>
                    <a:off x="0" y="0"/>
                    <a:ext cx="8185916" cy="683260"/>
                  </a:xfrm>
                  <a:prstGeom prst="rect">
                    <a:avLst/>
                  </a:prstGeom>
                </pic:spPr>
              </pic:pic>
            </a:graphicData>
          </a:graphic>
          <wp14:sizeRelH relativeFrom="page">
            <wp14:pctWidth>0</wp14:pctWidth>
          </wp14:sizeRelH>
          <wp14:sizeRelV relativeFrom="page">
            <wp14:pctHeight>0</wp14:pctHeight>
          </wp14:sizeRelV>
        </wp:anchor>
      </w:drawing>
    </w:r>
    <w:r w:rsidRPr="00C968D5">
      <w:rPr>
        <w:rStyle w:val="Heading1Char"/>
      </w:rPr>
      <w:t xml:space="preserve"> </w:t>
    </w:r>
    <w:r>
      <w:rPr>
        <w:rStyle w:val="Heading1Char"/>
      </w:rPr>
      <w:t>Standard VET Auspiced Contract</w:t>
    </w:r>
  </w:p>
  <w:p w14:paraId="1F9F4345" w14:textId="77777777" w:rsidR="00083F8A" w:rsidRDefault="00083F8A" w:rsidP="008809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D5F01" w14:textId="77777777" w:rsidR="00083F8A" w:rsidRDefault="00083F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09938" w14:textId="519FDEA7" w:rsidR="00083F8A" w:rsidRPr="00B6643D" w:rsidRDefault="00083F8A" w:rsidP="00781347">
    <w:pPr>
      <w:pStyle w:val="Header"/>
      <w:spacing w:before="40"/>
      <w:ind w:left="2552" w:hanging="142"/>
      <w:rPr>
        <w:rStyle w:val="Heading1Char"/>
      </w:rPr>
    </w:pPr>
    <w:r w:rsidRPr="00B6643D">
      <w:rPr>
        <w:b/>
        <w:i/>
        <w:noProof/>
        <w:color w:val="FFFFFF" w:themeColor="background1"/>
        <w:sz w:val="28"/>
        <w:szCs w:val="28"/>
        <w:lang w:eastAsia="en-AU"/>
      </w:rPr>
      <w:drawing>
        <wp:anchor distT="0" distB="0" distL="114300" distR="114300" simplePos="0" relativeHeight="251641856" behindDoc="1" locked="0" layoutInCell="1" allowOverlap="1" wp14:anchorId="6734657B" wp14:editId="6026153F">
          <wp:simplePos x="0" y="0"/>
          <wp:positionH relativeFrom="column">
            <wp:posOffset>-819150</wp:posOffset>
          </wp:positionH>
          <wp:positionV relativeFrom="page">
            <wp:posOffset>326390</wp:posOffset>
          </wp:positionV>
          <wp:extent cx="7400925" cy="682931"/>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T Header-Thin-Light Blue.png"/>
                  <pic:cNvPicPr/>
                </pic:nvPicPr>
                <pic:blipFill>
                  <a:blip r:embed="rId1">
                    <a:extLst>
                      <a:ext uri="{28A0092B-C50C-407E-A947-70E740481C1C}">
                        <a14:useLocalDpi xmlns:a14="http://schemas.microsoft.com/office/drawing/2010/main" val="0"/>
                      </a:ext>
                    </a:extLst>
                  </a:blip>
                  <a:stretch>
                    <a:fillRect/>
                  </a:stretch>
                </pic:blipFill>
                <pic:spPr>
                  <a:xfrm>
                    <a:off x="0" y="0"/>
                    <a:ext cx="7400925" cy="682931"/>
                  </a:xfrm>
                  <a:prstGeom prst="rect">
                    <a:avLst/>
                  </a:prstGeom>
                </pic:spPr>
              </pic:pic>
            </a:graphicData>
          </a:graphic>
          <wp14:sizeRelH relativeFrom="page">
            <wp14:pctWidth>0</wp14:pctWidth>
          </wp14:sizeRelH>
          <wp14:sizeRelV relativeFrom="page">
            <wp14:pctHeight>0</wp14:pctHeight>
          </wp14:sizeRelV>
        </wp:anchor>
      </w:drawing>
    </w:r>
    <w:r w:rsidRPr="00C968D5">
      <w:rPr>
        <w:rStyle w:val="Heading1Char"/>
      </w:rPr>
      <w:t xml:space="preserve"> </w:t>
    </w:r>
    <w:r>
      <w:rPr>
        <w:rStyle w:val="Heading1Char"/>
      </w:rPr>
      <w:t>Standard VET Auspiced Contract</w:t>
    </w:r>
  </w:p>
  <w:p w14:paraId="4DD2C22C" w14:textId="77777777" w:rsidR="00083F8A" w:rsidRPr="0088095C" w:rsidRDefault="00083F8A" w:rsidP="00781347">
    <w:pPr>
      <w:pStyle w:val="Header"/>
      <w:ind w:left="2880" w:hanging="2880"/>
      <w:rPr>
        <w:color w:val="FFFFFF" w:themeColor="background1"/>
        <w:sz w:val="28"/>
        <w:szCs w:val="28"/>
      </w:rPr>
    </w:pPr>
  </w:p>
  <w:p w14:paraId="2970011B" w14:textId="77777777" w:rsidR="00083F8A" w:rsidRDefault="00083F8A" w:rsidP="00781347">
    <w:pPr>
      <w:pStyle w:val="Header"/>
    </w:pPr>
  </w:p>
  <w:p w14:paraId="48E72A98" w14:textId="77777777" w:rsidR="00083F8A" w:rsidRPr="0088095C" w:rsidRDefault="00083F8A" w:rsidP="0088095C">
    <w:pPr>
      <w:pStyle w:val="Header"/>
    </w:pPr>
    <w:r>
      <w:rPr>
        <w:noProof/>
        <w:lang w:eastAsia="en-AU"/>
      </w:rPr>
      <mc:AlternateContent>
        <mc:Choice Requires="wps">
          <w:drawing>
            <wp:anchor distT="0" distB="0" distL="114300" distR="114300" simplePos="0" relativeHeight="251631616" behindDoc="0" locked="0" layoutInCell="1" allowOverlap="1" wp14:anchorId="3009EB81" wp14:editId="079C70A2">
              <wp:simplePos x="0" y="0"/>
              <wp:positionH relativeFrom="column">
                <wp:posOffset>17145</wp:posOffset>
              </wp:positionH>
              <wp:positionV relativeFrom="paragraph">
                <wp:posOffset>69850</wp:posOffset>
              </wp:positionV>
              <wp:extent cx="5831205" cy="8890"/>
              <wp:effectExtent l="0" t="0" r="17145" b="29210"/>
              <wp:wrapNone/>
              <wp:docPr id="308" name="Straight Connector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31205" cy="8890"/>
                      </a:xfrm>
                      <a:prstGeom prst="line">
                        <a:avLst/>
                      </a:prstGeom>
                      <a:noFill/>
                      <a:ln w="9525" cap="flat" cmpd="sng" algn="ctr">
                        <a:solidFill>
                          <a:sysClr val="window" lastClr="FFFFFF">
                            <a:lumMod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EA895E0" id="Straight Connector 308" o:spid="_x0000_s1026" style="position:absolute;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5pt" to="460.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" strokecolor="#7f7f7f">
              <o:lock v:ext="edit" shapetype="f"/>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42459" w14:textId="77777777" w:rsidR="00083F8A" w:rsidRDefault="00083F8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0574C" w14:textId="2D608B7D" w:rsidR="00083F8A" w:rsidRPr="00B6643D" w:rsidRDefault="00083F8A" w:rsidP="00510286">
    <w:pPr>
      <w:pStyle w:val="Header"/>
      <w:spacing w:before="40"/>
      <w:ind w:left="2552" w:hanging="142"/>
      <w:rPr>
        <w:rStyle w:val="Heading1Char"/>
      </w:rPr>
    </w:pPr>
    <w:r w:rsidRPr="00B6643D">
      <w:rPr>
        <w:b/>
        <w:i/>
        <w:noProof/>
        <w:color w:val="FFFFFF" w:themeColor="background1"/>
        <w:sz w:val="28"/>
        <w:szCs w:val="28"/>
        <w:lang w:eastAsia="en-AU"/>
      </w:rPr>
      <w:drawing>
        <wp:anchor distT="0" distB="0" distL="114300" distR="114300" simplePos="0" relativeHeight="251662336" behindDoc="1" locked="0" layoutInCell="1" allowOverlap="1" wp14:anchorId="1799B63E" wp14:editId="7EF1359F">
          <wp:simplePos x="0" y="0"/>
          <wp:positionH relativeFrom="column">
            <wp:posOffset>-923925</wp:posOffset>
          </wp:positionH>
          <wp:positionV relativeFrom="page">
            <wp:posOffset>283372</wp:posOffset>
          </wp:positionV>
          <wp:extent cx="10692000" cy="630913"/>
          <wp:effectExtent l="0" t="0" r="1905"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T Header-Thin-Light Blue.png"/>
                  <pic:cNvPicPr/>
                </pic:nvPicPr>
                <pic:blipFill>
                  <a:blip r:embed="rId1">
                    <a:extLst>
                      <a:ext uri="{28A0092B-C50C-407E-A947-70E740481C1C}">
                        <a14:useLocalDpi xmlns:a14="http://schemas.microsoft.com/office/drawing/2010/main" val="0"/>
                      </a:ext>
                    </a:extLst>
                  </a:blip>
                  <a:stretch>
                    <a:fillRect/>
                  </a:stretch>
                </pic:blipFill>
                <pic:spPr>
                  <a:xfrm>
                    <a:off x="0" y="0"/>
                    <a:ext cx="10692000" cy="630913"/>
                  </a:xfrm>
                  <a:prstGeom prst="rect">
                    <a:avLst/>
                  </a:prstGeom>
                </pic:spPr>
              </pic:pic>
            </a:graphicData>
          </a:graphic>
          <wp14:sizeRelH relativeFrom="page">
            <wp14:pctWidth>0</wp14:pctWidth>
          </wp14:sizeRelH>
          <wp14:sizeRelV relativeFrom="page">
            <wp14:pctHeight>0</wp14:pctHeight>
          </wp14:sizeRelV>
        </wp:anchor>
      </w:drawing>
    </w:r>
    <w:r w:rsidRPr="00C968D5">
      <w:rPr>
        <w:rStyle w:val="Heading1Char"/>
      </w:rPr>
      <w:t xml:space="preserve"> </w:t>
    </w:r>
    <w:r>
      <w:rPr>
        <w:rStyle w:val="Heading1Char"/>
      </w:rPr>
      <w:t>Standard VET Auspiced Contract</w:t>
    </w:r>
  </w:p>
  <w:p w14:paraId="6811E2B6" w14:textId="77777777" w:rsidR="00083F8A" w:rsidRDefault="00083F8A" w:rsidP="00B6643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EDA87" w14:textId="479C65EF" w:rsidR="00083F8A" w:rsidRPr="00B6643D" w:rsidRDefault="00083F8A" w:rsidP="00781347">
    <w:pPr>
      <w:pStyle w:val="Header"/>
      <w:spacing w:before="40"/>
      <w:ind w:left="2552" w:hanging="142"/>
      <w:rPr>
        <w:rStyle w:val="Heading1Char"/>
      </w:rPr>
    </w:pPr>
    <w:r w:rsidRPr="00B6643D">
      <w:rPr>
        <w:b/>
        <w:i/>
        <w:noProof/>
        <w:color w:val="FFFFFF" w:themeColor="background1"/>
        <w:sz w:val="28"/>
        <w:szCs w:val="28"/>
        <w:lang w:eastAsia="en-AU"/>
      </w:rPr>
      <w:drawing>
        <wp:anchor distT="0" distB="0" distL="114300" distR="114300" simplePos="0" relativeHeight="251672576" behindDoc="1" locked="0" layoutInCell="1" allowOverlap="1" wp14:anchorId="06A31172" wp14:editId="38E0FF7B">
          <wp:simplePos x="0" y="0"/>
          <wp:positionH relativeFrom="column">
            <wp:posOffset>-943583</wp:posOffset>
          </wp:positionH>
          <wp:positionV relativeFrom="page">
            <wp:posOffset>233464</wp:posOffset>
          </wp:positionV>
          <wp:extent cx="8185916" cy="683260"/>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T Header-Thin-Light Blue.png"/>
                  <pic:cNvPicPr/>
                </pic:nvPicPr>
                <pic:blipFill>
                  <a:blip r:embed="rId1">
                    <a:extLst>
                      <a:ext uri="{28A0092B-C50C-407E-A947-70E740481C1C}">
                        <a14:useLocalDpi xmlns:a14="http://schemas.microsoft.com/office/drawing/2010/main" val="0"/>
                      </a:ext>
                    </a:extLst>
                  </a:blip>
                  <a:stretch>
                    <a:fillRect/>
                  </a:stretch>
                </pic:blipFill>
                <pic:spPr>
                  <a:xfrm>
                    <a:off x="0" y="0"/>
                    <a:ext cx="8185916" cy="683260"/>
                  </a:xfrm>
                  <a:prstGeom prst="rect">
                    <a:avLst/>
                  </a:prstGeom>
                </pic:spPr>
              </pic:pic>
            </a:graphicData>
          </a:graphic>
          <wp14:sizeRelH relativeFrom="page">
            <wp14:pctWidth>0</wp14:pctWidth>
          </wp14:sizeRelH>
          <wp14:sizeRelV relativeFrom="page">
            <wp14:pctHeight>0</wp14:pctHeight>
          </wp14:sizeRelV>
        </wp:anchor>
      </w:drawing>
    </w:r>
    <w:r w:rsidRPr="00C968D5">
      <w:rPr>
        <w:rStyle w:val="Heading1Char"/>
      </w:rPr>
      <w:t xml:space="preserve"> </w:t>
    </w:r>
    <w:r>
      <w:rPr>
        <w:rStyle w:val="Heading1Char"/>
      </w:rPr>
      <w:t>Standard VET Auspiced Contract</w:t>
    </w:r>
  </w:p>
  <w:p w14:paraId="38624682" w14:textId="77777777" w:rsidR="00083F8A" w:rsidRDefault="00083F8A" w:rsidP="00B6643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5D38C" w14:textId="74D32D30" w:rsidR="00083F8A" w:rsidRPr="00B6643D" w:rsidRDefault="00083F8A" w:rsidP="00510286">
    <w:pPr>
      <w:pStyle w:val="Header"/>
      <w:spacing w:before="40"/>
      <w:ind w:left="2552" w:hanging="142"/>
      <w:rPr>
        <w:rStyle w:val="Heading1Char"/>
      </w:rPr>
    </w:pPr>
    <w:r w:rsidRPr="00B6643D">
      <w:rPr>
        <w:b/>
        <w:i/>
        <w:noProof/>
        <w:color w:val="FFFFFF" w:themeColor="background1"/>
        <w:sz w:val="28"/>
        <w:szCs w:val="28"/>
        <w:lang w:eastAsia="en-AU"/>
      </w:rPr>
      <w:drawing>
        <wp:anchor distT="0" distB="0" distL="114300" distR="114300" simplePos="0" relativeHeight="251682816" behindDoc="1" locked="0" layoutInCell="1" allowOverlap="1" wp14:anchorId="2AB5ECF3" wp14:editId="204FE2E6">
          <wp:simplePos x="0" y="0"/>
          <wp:positionH relativeFrom="column">
            <wp:posOffset>-446783</wp:posOffset>
          </wp:positionH>
          <wp:positionV relativeFrom="page">
            <wp:posOffset>232410</wp:posOffset>
          </wp:positionV>
          <wp:extent cx="10692000" cy="630913"/>
          <wp:effectExtent l="0" t="0" r="1905"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T Header-Thin-Light Blue.png"/>
                  <pic:cNvPicPr/>
                </pic:nvPicPr>
                <pic:blipFill>
                  <a:blip r:embed="rId1">
                    <a:extLst>
                      <a:ext uri="{28A0092B-C50C-407E-A947-70E740481C1C}">
                        <a14:useLocalDpi xmlns:a14="http://schemas.microsoft.com/office/drawing/2010/main" val="0"/>
                      </a:ext>
                    </a:extLst>
                  </a:blip>
                  <a:stretch>
                    <a:fillRect/>
                  </a:stretch>
                </pic:blipFill>
                <pic:spPr>
                  <a:xfrm>
                    <a:off x="0" y="0"/>
                    <a:ext cx="10692000" cy="630913"/>
                  </a:xfrm>
                  <a:prstGeom prst="rect">
                    <a:avLst/>
                  </a:prstGeom>
                </pic:spPr>
              </pic:pic>
            </a:graphicData>
          </a:graphic>
          <wp14:sizeRelH relativeFrom="page">
            <wp14:pctWidth>0</wp14:pctWidth>
          </wp14:sizeRelH>
          <wp14:sizeRelV relativeFrom="page">
            <wp14:pctHeight>0</wp14:pctHeight>
          </wp14:sizeRelV>
        </wp:anchor>
      </w:drawing>
    </w:r>
    <w:r w:rsidRPr="00C968D5">
      <w:rPr>
        <w:rStyle w:val="Heading1Char"/>
      </w:rPr>
      <w:t xml:space="preserve"> </w:t>
    </w:r>
    <w:r>
      <w:rPr>
        <w:rStyle w:val="Heading1Char"/>
      </w:rPr>
      <w:tab/>
    </w:r>
    <w:r>
      <w:rPr>
        <w:rStyle w:val="Heading1Char"/>
      </w:rPr>
      <w:tab/>
    </w:r>
    <w:r>
      <w:rPr>
        <w:rStyle w:val="Heading1Char"/>
      </w:rPr>
      <w:tab/>
      <w:t>Standard VET Auspiced Contract</w:t>
    </w:r>
  </w:p>
  <w:p w14:paraId="79915B54" w14:textId="77777777" w:rsidR="00083F8A" w:rsidRDefault="00083F8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E6112" w14:textId="24724588" w:rsidR="00083F8A" w:rsidRPr="00B6643D" w:rsidRDefault="00083F8A" w:rsidP="00DD77DB">
    <w:pPr>
      <w:pStyle w:val="Header"/>
      <w:spacing w:before="40"/>
      <w:ind w:left="2552" w:hanging="142"/>
      <w:rPr>
        <w:rStyle w:val="Heading1Char"/>
      </w:rPr>
    </w:pPr>
    <w:r w:rsidRPr="00B6643D">
      <w:rPr>
        <w:b/>
        <w:i/>
        <w:noProof/>
        <w:color w:val="FFFFFF" w:themeColor="background1"/>
        <w:sz w:val="28"/>
        <w:szCs w:val="28"/>
        <w:lang w:eastAsia="en-AU"/>
      </w:rPr>
      <w:drawing>
        <wp:anchor distT="0" distB="0" distL="114300" distR="114300" simplePos="0" relativeHeight="251693056" behindDoc="1" locked="0" layoutInCell="1" allowOverlap="1" wp14:anchorId="33C04302" wp14:editId="71D77911">
          <wp:simplePos x="0" y="0"/>
          <wp:positionH relativeFrom="column">
            <wp:posOffset>-943583</wp:posOffset>
          </wp:positionH>
          <wp:positionV relativeFrom="page">
            <wp:posOffset>233464</wp:posOffset>
          </wp:positionV>
          <wp:extent cx="8185916" cy="683260"/>
          <wp:effectExtent l="0" t="0" r="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T Header-Thin-Light Blue.png"/>
                  <pic:cNvPicPr/>
                </pic:nvPicPr>
                <pic:blipFill>
                  <a:blip r:embed="rId1">
                    <a:extLst>
                      <a:ext uri="{28A0092B-C50C-407E-A947-70E740481C1C}">
                        <a14:useLocalDpi xmlns:a14="http://schemas.microsoft.com/office/drawing/2010/main" val="0"/>
                      </a:ext>
                    </a:extLst>
                  </a:blip>
                  <a:stretch>
                    <a:fillRect/>
                  </a:stretch>
                </pic:blipFill>
                <pic:spPr>
                  <a:xfrm>
                    <a:off x="0" y="0"/>
                    <a:ext cx="8185916" cy="683260"/>
                  </a:xfrm>
                  <a:prstGeom prst="rect">
                    <a:avLst/>
                  </a:prstGeom>
                </pic:spPr>
              </pic:pic>
            </a:graphicData>
          </a:graphic>
          <wp14:sizeRelH relativeFrom="page">
            <wp14:pctWidth>0</wp14:pctWidth>
          </wp14:sizeRelH>
          <wp14:sizeRelV relativeFrom="page">
            <wp14:pctHeight>0</wp14:pctHeight>
          </wp14:sizeRelV>
        </wp:anchor>
      </w:drawing>
    </w:r>
    <w:r>
      <w:rPr>
        <w:rStyle w:val="Heading1Char"/>
      </w:rPr>
      <w:t>Standard VET Auspiced Contract</w:t>
    </w:r>
  </w:p>
  <w:p w14:paraId="0CFEADBC" w14:textId="77777777" w:rsidR="00083F8A" w:rsidRDefault="00083F8A" w:rsidP="00B664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8E7"/>
    <w:multiLevelType w:val="hybridMultilevel"/>
    <w:tmpl w:val="794E20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1AD2EE5"/>
    <w:multiLevelType w:val="hybridMultilevel"/>
    <w:tmpl w:val="682C01F6"/>
    <w:lvl w:ilvl="0" w:tplc="7A707BC2">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A603D64"/>
    <w:multiLevelType w:val="hybridMultilevel"/>
    <w:tmpl w:val="C42667A6"/>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BDD5E69"/>
    <w:multiLevelType w:val="hybridMultilevel"/>
    <w:tmpl w:val="B92093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EB725B3"/>
    <w:multiLevelType w:val="hybridMultilevel"/>
    <w:tmpl w:val="B7082DA2"/>
    <w:lvl w:ilvl="0" w:tplc="7A707BC2">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40A7761"/>
    <w:multiLevelType w:val="hybridMultilevel"/>
    <w:tmpl w:val="682C01F6"/>
    <w:lvl w:ilvl="0" w:tplc="7A707BC2">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4C64551A"/>
    <w:multiLevelType w:val="hybridMultilevel"/>
    <w:tmpl w:val="ED48A7E6"/>
    <w:lvl w:ilvl="0" w:tplc="BB3A42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F6817D9"/>
    <w:multiLevelType w:val="hybridMultilevel"/>
    <w:tmpl w:val="4092B34E"/>
    <w:lvl w:ilvl="0" w:tplc="2C28409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3372000"/>
    <w:multiLevelType w:val="multilevel"/>
    <w:tmpl w:val="13282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5851E44"/>
    <w:multiLevelType w:val="hybridMultilevel"/>
    <w:tmpl w:val="9676D7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B1776B"/>
    <w:multiLevelType w:val="multilevel"/>
    <w:tmpl w:val="9906055A"/>
    <w:lvl w:ilvl="0">
      <w:start w:val="1"/>
      <w:numFmt w:val="decimal"/>
      <w:lvlText w:val="%1"/>
      <w:lvlJc w:val="left"/>
      <w:pPr>
        <w:ind w:left="1992" w:hanging="432"/>
      </w:pPr>
    </w:lvl>
    <w:lvl w:ilvl="1">
      <w:start w:val="1"/>
      <w:numFmt w:val="decimal"/>
      <w:lvlText w:val="%1.%2"/>
      <w:lvlJc w:val="left"/>
      <w:pPr>
        <w:ind w:left="-4385" w:hanging="576"/>
      </w:pPr>
    </w:lvl>
    <w:lvl w:ilvl="2">
      <w:start w:val="1"/>
      <w:numFmt w:val="decimal"/>
      <w:pStyle w:val="Heading3"/>
      <w:lvlText w:val="%1.%2.%3"/>
      <w:lvlJc w:val="left"/>
      <w:pPr>
        <w:ind w:left="-4241" w:hanging="720"/>
      </w:pPr>
    </w:lvl>
    <w:lvl w:ilvl="3">
      <w:start w:val="1"/>
      <w:numFmt w:val="decimal"/>
      <w:pStyle w:val="Heading4"/>
      <w:lvlText w:val="%1.%2.%3.%4"/>
      <w:lvlJc w:val="left"/>
      <w:pPr>
        <w:ind w:left="-4097" w:hanging="864"/>
      </w:pPr>
    </w:lvl>
    <w:lvl w:ilvl="4">
      <w:start w:val="1"/>
      <w:numFmt w:val="decimal"/>
      <w:pStyle w:val="Heading5"/>
      <w:lvlText w:val="%1.%2.%3.%4.%5"/>
      <w:lvlJc w:val="left"/>
      <w:pPr>
        <w:ind w:left="-3953" w:hanging="1008"/>
      </w:pPr>
    </w:lvl>
    <w:lvl w:ilvl="5">
      <w:start w:val="1"/>
      <w:numFmt w:val="decimal"/>
      <w:pStyle w:val="Heading6"/>
      <w:lvlText w:val="%1.%2.%3.%4.%5.%6"/>
      <w:lvlJc w:val="left"/>
      <w:pPr>
        <w:ind w:left="-3809" w:hanging="1152"/>
      </w:pPr>
    </w:lvl>
    <w:lvl w:ilvl="6">
      <w:start w:val="1"/>
      <w:numFmt w:val="decimal"/>
      <w:pStyle w:val="Heading7"/>
      <w:lvlText w:val="%1.%2.%3.%4.%5.%6.%7"/>
      <w:lvlJc w:val="left"/>
      <w:pPr>
        <w:ind w:left="-3665" w:hanging="1296"/>
      </w:pPr>
    </w:lvl>
    <w:lvl w:ilvl="7">
      <w:start w:val="1"/>
      <w:numFmt w:val="decimal"/>
      <w:pStyle w:val="Heading8"/>
      <w:lvlText w:val="%1.%2.%3.%4.%5.%6.%7.%8"/>
      <w:lvlJc w:val="left"/>
      <w:pPr>
        <w:ind w:left="-3521" w:hanging="1440"/>
      </w:pPr>
    </w:lvl>
    <w:lvl w:ilvl="8">
      <w:start w:val="1"/>
      <w:numFmt w:val="decimal"/>
      <w:pStyle w:val="Heading9"/>
      <w:lvlText w:val="%1.%2.%3.%4.%5.%6.%7.%8.%9"/>
      <w:lvlJc w:val="left"/>
      <w:pPr>
        <w:ind w:left="-3377" w:hanging="1584"/>
      </w:pPr>
    </w:lvl>
  </w:abstractNum>
  <w:abstractNum w:abstractNumId="11" w15:restartNumberingAfterBreak="0">
    <w:nsid w:val="698D1367"/>
    <w:multiLevelType w:val="hybridMultilevel"/>
    <w:tmpl w:val="4B624EBE"/>
    <w:lvl w:ilvl="0" w:tplc="9E5CCF3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78743B06"/>
    <w:multiLevelType w:val="hybridMultilevel"/>
    <w:tmpl w:val="9D80ACD0"/>
    <w:lvl w:ilvl="0" w:tplc="7E2CF85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8"/>
  </w:num>
  <w:num w:numId="2">
    <w:abstractNumId w:val="3"/>
  </w:num>
  <w:num w:numId="3">
    <w:abstractNumId w:val="6"/>
  </w:num>
  <w:num w:numId="4">
    <w:abstractNumId w:val="12"/>
  </w:num>
  <w:num w:numId="5">
    <w:abstractNumId w:val="11"/>
  </w:num>
  <w:num w:numId="6">
    <w:abstractNumId w:val="10"/>
  </w:num>
  <w:num w:numId="7">
    <w:abstractNumId w:val="7"/>
  </w:num>
  <w:num w:numId="8">
    <w:abstractNumId w:val="2"/>
  </w:num>
  <w:num w:numId="9">
    <w:abstractNumId w:val="0"/>
  </w:num>
  <w:num w:numId="10">
    <w:abstractNumId w:val="10"/>
  </w:num>
  <w:num w:numId="11">
    <w:abstractNumId w:val="10"/>
  </w:num>
  <w:num w:numId="12">
    <w:abstractNumId w:val="5"/>
  </w:num>
  <w:num w:numId="13">
    <w:abstractNumId w:val="9"/>
  </w:num>
  <w:num w:numId="14">
    <w:abstractNumId w:val="1"/>
  </w:num>
  <w:num w:numId="15">
    <w:abstractNumId w:val="5"/>
    <w:lvlOverride w:ilvl="0">
      <w:lvl w:ilvl="0" w:tplc="7A707BC2">
        <w:start w:val="1"/>
        <w:numFmt w:val="decimal"/>
        <w:lvlText w:val="%1."/>
        <w:lvlJc w:val="left"/>
        <w:pPr>
          <w:ind w:left="360" w:hanging="360"/>
        </w:pPr>
        <w:rPr>
          <w:rFonts w:hint="default"/>
          <w:b w:val="0"/>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04E"/>
    <w:rsid w:val="000052E2"/>
    <w:rsid w:val="000109CE"/>
    <w:rsid w:val="00012C26"/>
    <w:rsid w:val="00012F77"/>
    <w:rsid w:val="00027BA1"/>
    <w:rsid w:val="00031C6F"/>
    <w:rsid w:val="000329EC"/>
    <w:rsid w:val="00034FA7"/>
    <w:rsid w:val="000360D9"/>
    <w:rsid w:val="000360EC"/>
    <w:rsid w:val="000432A6"/>
    <w:rsid w:val="0004515A"/>
    <w:rsid w:val="00054B70"/>
    <w:rsid w:val="00055E89"/>
    <w:rsid w:val="00056E65"/>
    <w:rsid w:val="00057E3B"/>
    <w:rsid w:val="00060158"/>
    <w:rsid w:val="000606E8"/>
    <w:rsid w:val="00064A57"/>
    <w:rsid w:val="00075981"/>
    <w:rsid w:val="00075C73"/>
    <w:rsid w:val="0008368A"/>
    <w:rsid w:val="00083F8A"/>
    <w:rsid w:val="00084D22"/>
    <w:rsid w:val="00094A79"/>
    <w:rsid w:val="000A1348"/>
    <w:rsid w:val="000A6B11"/>
    <w:rsid w:val="000B0BF6"/>
    <w:rsid w:val="000B6709"/>
    <w:rsid w:val="000B772B"/>
    <w:rsid w:val="000C2D10"/>
    <w:rsid w:val="000C36E1"/>
    <w:rsid w:val="000C475A"/>
    <w:rsid w:val="000D01BD"/>
    <w:rsid w:val="000D04A1"/>
    <w:rsid w:val="000D1F18"/>
    <w:rsid w:val="000D5614"/>
    <w:rsid w:val="000D7CDE"/>
    <w:rsid w:val="000E068F"/>
    <w:rsid w:val="000E280B"/>
    <w:rsid w:val="000E2F89"/>
    <w:rsid w:val="000E4A6F"/>
    <w:rsid w:val="000F18E1"/>
    <w:rsid w:val="000F3CF2"/>
    <w:rsid w:val="000F48C4"/>
    <w:rsid w:val="000F5133"/>
    <w:rsid w:val="00105C08"/>
    <w:rsid w:val="00106CBB"/>
    <w:rsid w:val="0011004E"/>
    <w:rsid w:val="00113638"/>
    <w:rsid w:val="001143AD"/>
    <w:rsid w:val="00123640"/>
    <w:rsid w:val="001240B5"/>
    <w:rsid w:val="0013292D"/>
    <w:rsid w:val="00133EED"/>
    <w:rsid w:val="00136951"/>
    <w:rsid w:val="0013771C"/>
    <w:rsid w:val="00143535"/>
    <w:rsid w:val="001446B7"/>
    <w:rsid w:val="00144C3D"/>
    <w:rsid w:val="00146452"/>
    <w:rsid w:val="00151F12"/>
    <w:rsid w:val="0015321A"/>
    <w:rsid w:val="00161142"/>
    <w:rsid w:val="00161DF2"/>
    <w:rsid w:val="00162273"/>
    <w:rsid w:val="00162B0D"/>
    <w:rsid w:val="00165A9E"/>
    <w:rsid w:val="00176FEF"/>
    <w:rsid w:val="00180BE3"/>
    <w:rsid w:val="00184DB5"/>
    <w:rsid w:val="001856D0"/>
    <w:rsid w:val="00187979"/>
    <w:rsid w:val="00193CDC"/>
    <w:rsid w:val="001951B1"/>
    <w:rsid w:val="00197646"/>
    <w:rsid w:val="001A16E2"/>
    <w:rsid w:val="001A7431"/>
    <w:rsid w:val="001A7B8C"/>
    <w:rsid w:val="001A7BCD"/>
    <w:rsid w:val="001B3385"/>
    <w:rsid w:val="001B4B26"/>
    <w:rsid w:val="001B5DBF"/>
    <w:rsid w:val="001B5E18"/>
    <w:rsid w:val="001C0C3F"/>
    <w:rsid w:val="001C4FDB"/>
    <w:rsid w:val="001C7560"/>
    <w:rsid w:val="001D010A"/>
    <w:rsid w:val="001D1B30"/>
    <w:rsid w:val="001E0D52"/>
    <w:rsid w:val="001E129F"/>
    <w:rsid w:val="001F045C"/>
    <w:rsid w:val="001F0A1A"/>
    <w:rsid w:val="001F175E"/>
    <w:rsid w:val="001F40A1"/>
    <w:rsid w:val="001F48C1"/>
    <w:rsid w:val="001F614D"/>
    <w:rsid w:val="00200A1D"/>
    <w:rsid w:val="00207C56"/>
    <w:rsid w:val="00211C31"/>
    <w:rsid w:val="00213A55"/>
    <w:rsid w:val="002169F9"/>
    <w:rsid w:val="00232667"/>
    <w:rsid w:val="00232BF0"/>
    <w:rsid w:val="0023559A"/>
    <w:rsid w:val="00237AD6"/>
    <w:rsid w:val="00242401"/>
    <w:rsid w:val="0024372B"/>
    <w:rsid w:val="00243892"/>
    <w:rsid w:val="00252DAC"/>
    <w:rsid w:val="002531AE"/>
    <w:rsid w:val="002573DB"/>
    <w:rsid w:val="002621C5"/>
    <w:rsid w:val="00266AAF"/>
    <w:rsid w:val="00271004"/>
    <w:rsid w:val="00273519"/>
    <w:rsid w:val="00274AC6"/>
    <w:rsid w:val="0028123D"/>
    <w:rsid w:val="00281B85"/>
    <w:rsid w:val="0028731F"/>
    <w:rsid w:val="00291157"/>
    <w:rsid w:val="00292687"/>
    <w:rsid w:val="00292925"/>
    <w:rsid w:val="00295157"/>
    <w:rsid w:val="002A302C"/>
    <w:rsid w:val="002A403A"/>
    <w:rsid w:val="002A46A9"/>
    <w:rsid w:val="002B6CB9"/>
    <w:rsid w:val="002B7F3C"/>
    <w:rsid w:val="002C1E45"/>
    <w:rsid w:val="002C21CC"/>
    <w:rsid w:val="002C5D01"/>
    <w:rsid w:val="002E7F36"/>
    <w:rsid w:val="002F2A5D"/>
    <w:rsid w:val="002F480F"/>
    <w:rsid w:val="002F57F9"/>
    <w:rsid w:val="002F7F1B"/>
    <w:rsid w:val="00300641"/>
    <w:rsid w:val="00302555"/>
    <w:rsid w:val="00303AB4"/>
    <w:rsid w:val="00307EA0"/>
    <w:rsid w:val="00311D9D"/>
    <w:rsid w:val="00322494"/>
    <w:rsid w:val="00330CBA"/>
    <w:rsid w:val="00331426"/>
    <w:rsid w:val="003436CE"/>
    <w:rsid w:val="00344788"/>
    <w:rsid w:val="00345D7A"/>
    <w:rsid w:val="0034604E"/>
    <w:rsid w:val="00363C07"/>
    <w:rsid w:val="00366332"/>
    <w:rsid w:val="003672C4"/>
    <w:rsid w:val="00370CE1"/>
    <w:rsid w:val="00370DE2"/>
    <w:rsid w:val="003716D6"/>
    <w:rsid w:val="003801EE"/>
    <w:rsid w:val="00384F83"/>
    <w:rsid w:val="0039266F"/>
    <w:rsid w:val="003970D9"/>
    <w:rsid w:val="0039719F"/>
    <w:rsid w:val="003A2241"/>
    <w:rsid w:val="003A3520"/>
    <w:rsid w:val="003A5051"/>
    <w:rsid w:val="003B1183"/>
    <w:rsid w:val="003B45F6"/>
    <w:rsid w:val="003B77C5"/>
    <w:rsid w:val="003C0269"/>
    <w:rsid w:val="003C06E2"/>
    <w:rsid w:val="003C2345"/>
    <w:rsid w:val="003C63F5"/>
    <w:rsid w:val="003D26D0"/>
    <w:rsid w:val="003D2BB1"/>
    <w:rsid w:val="003E09EA"/>
    <w:rsid w:val="003F7499"/>
    <w:rsid w:val="0040225E"/>
    <w:rsid w:val="00403ACF"/>
    <w:rsid w:val="00404AE7"/>
    <w:rsid w:val="0040581F"/>
    <w:rsid w:val="00407B6D"/>
    <w:rsid w:val="00422216"/>
    <w:rsid w:val="00423437"/>
    <w:rsid w:val="00427263"/>
    <w:rsid w:val="004453FC"/>
    <w:rsid w:val="00455900"/>
    <w:rsid w:val="004672C2"/>
    <w:rsid w:val="00467688"/>
    <w:rsid w:val="004703D4"/>
    <w:rsid w:val="0047537D"/>
    <w:rsid w:val="00480E65"/>
    <w:rsid w:val="00481AED"/>
    <w:rsid w:val="004822F1"/>
    <w:rsid w:val="00482706"/>
    <w:rsid w:val="00482925"/>
    <w:rsid w:val="00483BBF"/>
    <w:rsid w:val="004877AD"/>
    <w:rsid w:val="004A1644"/>
    <w:rsid w:val="004A2526"/>
    <w:rsid w:val="004B7D12"/>
    <w:rsid w:val="004C0CCA"/>
    <w:rsid w:val="004C5D79"/>
    <w:rsid w:val="004C790D"/>
    <w:rsid w:val="004E0F48"/>
    <w:rsid w:val="004E5E12"/>
    <w:rsid w:val="004F00CD"/>
    <w:rsid w:val="004F7809"/>
    <w:rsid w:val="00502F7F"/>
    <w:rsid w:val="0050401C"/>
    <w:rsid w:val="00505E72"/>
    <w:rsid w:val="005063F4"/>
    <w:rsid w:val="00510286"/>
    <w:rsid w:val="00511453"/>
    <w:rsid w:val="00514B7C"/>
    <w:rsid w:val="00516DC3"/>
    <w:rsid w:val="005176B1"/>
    <w:rsid w:val="00530126"/>
    <w:rsid w:val="0053255F"/>
    <w:rsid w:val="00534713"/>
    <w:rsid w:val="00540BA1"/>
    <w:rsid w:val="00540C6C"/>
    <w:rsid w:val="00542794"/>
    <w:rsid w:val="0054398D"/>
    <w:rsid w:val="00550278"/>
    <w:rsid w:val="005625D5"/>
    <w:rsid w:val="00571871"/>
    <w:rsid w:val="00574D66"/>
    <w:rsid w:val="00575FD8"/>
    <w:rsid w:val="00582066"/>
    <w:rsid w:val="00583B5E"/>
    <w:rsid w:val="00584BDF"/>
    <w:rsid w:val="005866CC"/>
    <w:rsid w:val="00587DAB"/>
    <w:rsid w:val="00595BF2"/>
    <w:rsid w:val="005A009E"/>
    <w:rsid w:val="005A57B9"/>
    <w:rsid w:val="005A7ADC"/>
    <w:rsid w:val="005B137B"/>
    <w:rsid w:val="005B72CE"/>
    <w:rsid w:val="005B7AD6"/>
    <w:rsid w:val="005C03D5"/>
    <w:rsid w:val="005C08E6"/>
    <w:rsid w:val="005C0D41"/>
    <w:rsid w:val="005C492A"/>
    <w:rsid w:val="005D041E"/>
    <w:rsid w:val="005D4532"/>
    <w:rsid w:val="005D6C73"/>
    <w:rsid w:val="005D7221"/>
    <w:rsid w:val="005D74D1"/>
    <w:rsid w:val="005E0CDC"/>
    <w:rsid w:val="005F1657"/>
    <w:rsid w:val="005F25B1"/>
    <w:rsid w:val="00603E4A"/>
    <w:rsid w:val="00607E2F"/>
    <w:rsid w:val="00612417"/>
    <w:rsid w:val="0061583D"/>
    <w:rsid w:val="0061591B"/>
    <w:rsid w:val="00617723"/>
    <w:rsid w:val="00617D63"/>
    <w:rsid w:val="006208CB"/>
    <w:rsid w:val="006214CA"/>
    <w:rsid w:val="006303E5"/>
    <w:rsid w:val="00630D34"/>
    <w:rsid w:val="006318DF"/>
    <w:rsid w:val="00633587"/>
    <w:rsid w:val="006347BF"/>
    <w:rsid w:val="00634C2A"/>
    <w:rsid w:val="00636E91"/>
    <w:rsid w:val="0064036C"/>
    <w:rsid w:val="00645527"/>
    <w:rsid w:val="00652FA2"/>
    <w:rsid w:val="00660C91"/>
    <w:rsid w:val="0066173B"/>
    <w:rsid w:val="006618FE"/>
    <w:rsid w:val="00661F83"/>
    <w:rsid w:val="006647BE"/>
    <w:rsid w:val="00664967"/>
    <w:rsid w:val="006656E6"/>
    <w:rsid w:val="00683927"/>
    <w:rsid w:val="00684346"/>
    <w:rsid w:val="006851A9"/>
    <w:rsid w:val="00685FA2"/>
    <w:rsid w:val="006863BC"/>
    <w:rsid w:val="00687C55"/>
    <w:rsid w:val="00690FEA"/>
    <w:rsid w:val="00692B68"/>
    <w:rsid w:val="00697A61"/>
    <w:rsid w:val="006A1535"/>
    <w:rsid w:val="006A3367"/>
    <w:rsid w:val="006B0D7B"/>
    <w:rsid w:val="006B6084"/>
    <w:rsid w:val="006C69C1"/>
    <w:rsid w:val="006D2F20"/>
    <w:rsid w:val="006D44B7"/>
    <w:rsid w:val="006D46C0"/>
    <w:rsid w:val="006D5AAD"/>
    <w:rsid w:val="006E1E60"/>
    <w:rsid w:val="006E26A4"/>
    <w:rsid w:val="006E5221"/>
    <w:rsid w:val="006F04BA"/>
    <w:rsid w:val="006F58AC"/>
    <w:rsid w:val="00700774"/>
    <w:rsid w:val="00700B4E"/>
    <w:rsid w:val="00702B83"/>
    <w:rsid w:val="007068C4"/>
    <w:rsid w:val="00711988"/>
    <w:rsid w:val="007145EB"/>
    <w:rsid w:val="00721F76"/>
    <w:rsid w:val="0072256F"/>
    <w:rsid w:val="00727F98"/>
    <w:rsid w:val="00733A5E"/>
    <w:rsid w:val="00735303"/>
    <w:rsid w:val="0073556E"/>
    <w:rsid w:val="00741FF7"/>
    <w:rsid w:val="00743138"/>
    <w:rsid w:val="0075278A"/>
    <w:rsid w:val="0075494F"/>
    <w:rsid w:val="00755FEE"/>
    <w:rsid w:val="007573D0"/>
    <w:rsid w:val="007677AD"/>
    <w:rsid w:val="00773786"/>
    <w:rsid w:val="00775FF3"/>
    <w:rsid w:val="00776865"/>
    <w:rsid w:val="00781347"/>
    <w:rsid w:val="00790C75"/>
    <w:rsid w:val="00795BFB"/>
    <w:rsid w:val="007961F2"/>
    <w:rsid w:val="007A4B77"/>
    <w:rsid w:val="007A6146"/>
    <w:rsid w:val="007A6369"/>
    <w:rsid w:val="007A77B5"/>
    <w:rsid w:val="007A7C91"/>
    <w:rsid w:val="007A7CC2"/>
    <w:rsid w:val="007B2EF9"/>
    <w:rsid w:val="007B2F08"/>
    <w:rsid w:val="007B3BE0"/>
    <w:rsid w:val="007C7618"/>
    <w:rsid w:val="007D10F5"/>
    <w:rsid w:val="007D1CEF"/>
    <w:rsid w:val="007D678F"/>
    <w:rsid w:val="007D7156"/>
    <w:rsid w:val="007E06E4"/>
    <w:rsid w:val="007E0D10"/>
    <w:rsid w:val="007E1F71"/>
    <w:rsid w:val="007F0C7C"/>
    <w:rsid w:val="007F0E21"/>
    <w:rsid w:val="007F3031"/>
    <w:rsid w:val="007F695A"/>
    <w:rsid w:val="007F6E60"/>
    <w:rsid w:val="007F79F6"/>
    <w:rsid w:val="008007AD"/>
    <w:rsid w:val="008029FE"/>
    <w:rsid w:val="00802DE6"/>
    <w:rsid w:val="0080357C"/>
    <w:rsid w:val="00803DAB"/>
    <w:rsid w:val="00804B3E"/>
    <w:rsid w:val="00811531"/>
    <w:rsid w:val="00812DDC"/>
    <w:rsid w:val="008147C2"/>
    <w:rsid w:val="00824B66"/>
    <w:rsid w:val="00827C0A"/>
    <w:rsid w:val="008316E9"/>
    <w:rsid w:val="00832C6B"/>
    <w:rsid w:val="00834D4F"/>
    <w:rsid w:val="00835F7D"/>
    <w:rsid w:val="00842621"/>
    <w:rsid w:val="00842791"/>
    <w:rsid w:val="00845711"/>
    <w:rsid w:val="00850662"/>
    <w:rsid w:val="00851FE1"/>
    <w:rsid w:val="00852B2A"/>
    <w:rsid w:val="008535CF"/>
    <w:rsid w:val="008540B4"/>
    <w:rsid w:val="008549D8"/>
    <w:rsid w:val="0086315A"/>
    <w:rsid w:val="00872651"/>
    <w:rsid w:val="00872B47"/>
    <w:rsid w:val="008735D6"/>
    <w:rsid w:val="008758FE"/>
    <w:rsid w:val="008763DC"/>
    <w:rsid w:val="00876881"/>
    <w:rsid w:val="0087743F"/>
    <w:rsid w:val="00880686"/>
    <w:rsid w:val="0088095C"/>
    <w:rsid w:val="00881755"/>
    <w:rsid w:val="00882320"/>
    <w:rsid w:val="00884BFC"/>
    <w:rsid w:val="00885583"/>
    <w:rsid w:val="008925B1"/>
    <w:rsid w:val="00892DC1"/>
    <w:rsid w:val="00895E8B"/>
    <w:rsid w:val="008967CA"/>
    <w:rsid w:val="008A5A32"/>
    <w:rsid w:val="008B46C6"/>
    <w:rsid w:val="008B6B72"/>
    <w:rsid w:val="008B7556"/>
    <w:rsid w:val="008C05E4"/>
    <w:rsid w:val="008C0A9C"/>
    <w:rsid w:val="008C4C32"/>
    <w:rsid w:val="008C5F70"/>
    <w:rsid w:val="008D26B9"/>
    <w:rsid w:val="008E1A24"/>
    <w:rsid w:val="008E74C6"/>
    <w:rsid w:val="008F24FA"/>
    <w:rsid w:val="008F44CF"/>
    <w:rsid w:val="00911905"/>
    <w:rsid w:val="0091414E"/>
    <w:rsid w:val="0092186D"/>
    <w:rsid w:val="00921C4B"/>
    <w:rsid w:val="009329CD"/>
    <w:rsid w:val="0093680F"/>
    <w:rsid w:val="00937298"/>
    <w:rsid w:val="00937D89"/>
    <w:rsid w:val="00940046"/>
    <w:rsid w:val="009412CB"/>
    <w:rsid w:val="00945917"/>
    <w:rsid w:val="009506A1"/>
    <w:rsid w:val="00952F22"/>
    <w:rsid w:val="00956BCB"/>
    <w:rsid w:val="00956C9E"/>
    <w:rsid w:val="009618CE"/>
    <w:rsid w:val="00962A29"/>
    <w:rsid w:val="009828E7"/>
    <w:rsid w:val="0098567C"/>
    <w:rsid w:val="009902FE"/>
    <w:rsid w:val="009917A0"/>
    <w:rsid w:val="009939B8"/>
    <w:rsid w:val="0099688F"/>
    <w:rsid w:val="009A541F"/>
    <w:rsid w:val="009A67D6"/>
    <w:rsid w:val="009B4770"/>
    <w:rsid w:val="009B4D0C"/>
    <w:rsid w:val="009C0679"/>
    <w:rsid w:val="009D076A"/>
    <w:rsid w:val="009D13C2"/>
    <w:rsid w:val="009D4C86"/>
    <w:rsid w:val="009E05D4"/>
    <w:rsid w:val="009E0E51"/>
    <w:rsid w:val="009E22CC"/>
    <w:rsid w:val="009E4CB0"/>
    <w:rsid w:val="009E6E7F"/>
    <w:rsid w:val="009F0FFB"/>
    <w:rsid w:val="00A00D8F"/>
    <w:rsid w:val="00A019DD"/>
    <w:rsid w:val="00A13FFE"/>
    <w:rsid w:val="00A1726E"/>
    <w:rsid w:val="00A212E2"/>
    <w:rsid w:val="00A22729"/>
    <w:rsid w:val="00A27B34"/>
    <w:rsid w:val="00A320F5"/>
    <w:rsid w:val="00A37710"/>
    <w:rsid w:val="00A43B95"/>
    <w:rsid w:val="00A54058"/>
    <w:rsid w:val="00A55B5A"/>
    <w:rsid w:val="00A56F6A"/>
    <w:rsid w:val="00A63EDF"/>
    <w:rsid w:val="00A65AAB"/>
    <w:rsid w:val="00A67F49"/>
    <w:rsid w:val="00A7116F"/>
    <w:rsid w:val="00A71C19"/>
    <w:rsid w:val="00A81391"/>
    <w:rsid w:val="00A8153D"/>
    <w:rsid w:val="00A86469"/>
    <w:rsid w:val="00A9011C"/>
    <w:rsid w:val="00A91D4E"/>
    <w:rsid w:val="00A946F7"/>
    <w:rsid w:val="00AA764E"/>
    <w:rsid w:val="00AB21F4"/>
    <w:rsid w:val="00AB546B"/>
    <w:rsid w:val="00AC0024"/>
    <w:rsid w:val="00AC0C63"/>
    <w:rsid w:val="00AC214C"/>
    <w:rsid w:val="00AC4B74"/>
    <w:rsid w:val="00AC5725"/>
    <w:rsid w:val="00AC62ED"/>
    <w:rsid w:val="00AC77C8"/>
    <w:rsid w:val="00AC7E2A"/>
    <w:rsid w:val="00AC7FE2"/>
    <w:rsid w:val="00AE2754"/>
    <w:rsid w:val="00AE2F1F"/>
    <w:rsid w:val="00AE67E4"/>
    <w:rsid w:val="00AF1258"/>
    <w:rsid w:val="00AF17F7"/>
    <w:rsid w:val="00B003B3"/>
    <w:rsid w:val="00B02B67"/>
    <w:rsid w:val="00B07032"/>
    <w:rsid w:val="00B07CDF"/>
    <w:rsid w:val="00B126DC"/>
    <w:rsid w:val="00B1520B"/>
    <w:rsid w:val="00B20AA2"/>
    <w:rsid w:val="00B23524"/>
    <w:rsid w:val="00B40E8D"/>
    <w:rsid w:val="00B429F6"/>
    <w:rsid w:val="00B4639C"/>
    <w:rsid w:val="00B53EC7"/>
    <w:rsid w:val="00B56823"/>
    <w:rsid w:val="00B642B6"/>
    <w:rsid w:val="00B65A2A"/>
    <w:rsid w:val="00B6643D"/>
    <w:rsid w:val="00B66685"/>
    <w:rsid w:val="00B6703E"/>
    <w:rsid w:val="00B73ED8"/>
    <w:rsid w:val="00B76519"/>
    <w:rsid w:val="00B76737"/>
    <w:rsid w:val="00B80BE1"/>
    <w:rsid w:val="00B81385"/>
    <w:rsid w:val="00B821C8"/>
    <w:rsid w:val="00B8398D"/>
    <w:rsid w:val="00B87D06"/>
    <w:rsid w:val="00B91760"/>
    <w:rsid w:val="00B92682"/>
    <w:rsid w:val="00B92704"/>
    <w:rsid w:val="00B9640A"/>
    <w:rsid w:val="00BA273E"/>
    <w:rsid w:val="00BA503A"/>
    <w:rsid w:val="00BA7142"/>
    <w:rsid w:val="00BB223F"/>
    <w:rsid w:val="00BB2FD7"/>
    <w:rsid w:val="00BB4501"/>
    <w:rsid w:val="00BB53B9"/>
    <w:rsid w:val="00BB7785"/>
    <w:rsid w:val="00BB7ABF"/>
    <w:rsid w:val="00BB7FB9"/>
    <w:rsid w:val="00BC09C8"/>
    <w:rsid w:val="00BD73C2"/>
    <w:rsid w:val="00BD73E1"/>
    <w:rsid w:val="00BE0326"/>
    <w:rsid w:val="00BE1CFF"/>
    <w:rsid w:val="00BE1E94"/>
    <w:rsid w:val="00BE31E8"/>
    <w:rsid w:val="00BE34D5"/>
    <w:rsid w:val="00BF115B"/>
    <w:rsid w:val="00BF775B"/>
    <w:rsid w:val="00C04B79"/>
    <w:rsid w:val="00C06343"/>
    <w:rsid w:val="00C228B2"/>
    <w:rsid w:val="00C24937"/>
    <w:rsid w:val="00C25893"/>
    <w:rsid w:val="00C3515F"/>
    <w:rsid w:val="00C35F0F"/>
    <w:rsid w:val="00C43D66"/>
    <w:rsid w:val="00C45F6D"/>
    <w:rsid w:val="00C46A14"/>
    <w:rsid w:val="00C47461"/>
    <w:rsid w:val="00C506AD"/>
    <w:rsid w:val="00C54FBE"/>
    <w:rsid w:val="00C57019"/>
    <w:rsid w:val="00C60501"/>
    <w:rsid w:val="00C6456F"/>
    <w:rsid w:val="00C6576B"/>
    <w:rsid w:val="00C67C71"/>
    <w:rsid w:val="00C74716"/>
    <w:rsid w:val="00C778D1"/>
    <w:rsid w:val="00C815EF"/>
    <w:rsid w:val="00C82979"/>
    <w:rsid w:val="00C83127"/>
    <w:rsid w:val="00C84719"/>
    <w:rsid w:val="00C87D40"/>
    <w:rsid w:val="00C968D5"/>
    <w:rsid w:val="00C96B92"/>
    <w:rsid w:val="00C96F6B"/>
    <w:rsid w:val="00CA3856"/>
    <w:rsid w:val="00CA558C"/>
    <w:rsid w:val="00CB012C"/>
    <w:rsid w:val="00CB06BD"/>
    <w:rsid w:val="00CB2866"/>
    <w:rsid w:val="00CB2C6E"/>
    <w:rsid w:val="00CB2F00"/>
    <w:rsid w:val="00CB3F55"/>
    <w:rsid w:val="00CB7DCB"/>
    <w:rsid w:val="00CC16C4"/>
    <w:rsid w:val="00CC4238"/>
    <w:rsid w:val="00CC4F59"/>
    <w:rsid w:val="00CD2070"/>
    <w:rsid w:val="00CD233C"/>
    <w:rsid w:val="00CD392C"/>
    <w:rsid w:val="00CD4370"/>
    <w:rsid w:val="00CD4CB6"/>
    <w:rsid w:val="00CD738B"/>
    <w:rsid w:val="00CE05E9"/>
    <w:rsid w:val="00CE65AE"/>
    <w:rsid w:val="00D006A5"/>
    <w:rsid w:val="00D01468"/>
    <w:rsid w:val="00D0394D"/>
    <w:rsid w:val="00D03F86"/>
    <w:rsid w:val="00D16692"/>
    <w:rsid w:val="00D2441E"/>
    <w:rsid w:val="00D27142"/>
    <w:rsid w:val="00D27264"/>
    <w:rsid w:val="00D33A66"/>
    <w:rsid w:val="00D41713"/>
    <w:rsid w:val="00D44E06"/>
    <w:rsid w:val="00D624DA"/>
    <w:rsid w:val="00D65CFF"/>
    <w:rsid w:val="00D6654E"/>
    <w:rsid w:val="00D6658B"/>
    <w:rsid w:val="00D66F92"/>
    <w:rsid w:val="00D723DD"/>
    <w:rsid w:val="00D754AB"/>
    <w:rsid w:val="00D75781"/>
    <w:rsid w:val="00D75AB1"/>
    <w:rsid w:val="00D764C9"/>
    <w:rsid w:val="00D77114"/>
    <w:rsid w:val="00D77404"/>
    <w:rsid w:val="00D81449"/>
    <w:rsid w:val="00D82CE2"/>
    <w:rsid w:val="00D8337E"/>
    <w:rsid w:val="00D864E1"/>
    <w:rsid w:val="00D92AED"/>
    <w:rsid w:val="00D93BA9"/>
    <w:rsid w:val="00D97B51"/>
    <w:rsid w:val="00DA6221"/>
    <w:rsid w:val="00DA6294"/>
    <w:rsid w:val="00DB1B08"/>
    <w:rsid w:val="00DB3218"/>
    <w:rsid w:val="00DB340B"/>
    <w:rsid w:val="00DB494B"/>
    <w:rsid w:val="00DB6488"/>
    <w:rsid w:val="00DC0201"/>
    <w:rsid w:val="00DC2C1D"/>
    <w:rsid w:val="00DC56D1"/>
    <w:rsid w:val="00DD114C"/>
    <w:rsid w:val="00DD1FC5"/>
    <w:rsid w:val="00DD28DA"/>
    <w:rsid w:val="00DD4D58"/>
    <w:rsid w:val="00DD6ECA"/>
    <w:rsid w:val="00DD77DB"/>
    <w:rsid w:val="00DE59E8"/>
    <w:rsid w:val="00DF1623"/>
    <w:rsid w:val="00DF17A9"/>
    <w:rsid w:val="00DF5B04"/>
    <w:rsid w:val="00DF63C7"/>
    <w:rsid w:val="00DF7AE7"/>
    <w:rsid w:val="00E023F8"/>
    <w:rsid w:val="00E026BE"/>
    <w:rsid w:val="00E0452F"/>
    <w:rsid w:val="00E1638C"/>
    <w:rsid w:val="00E169A8"/>
    <w:rsid w:val="00E2154F"/>
    <w:rsid w:val="00E22A5B"/>
    <w:rsid w:val="00E23A88"/>
    <w:rsid w:val="00E23AA5"/>
    <w:rsid w:val="00E2527D"/>
    <w:rsid w:val="00E44C28"/>
    <w:rsid w:val="00E46361"/>
    <w:rsid w:val="00E519BD"/>
    <w:rsid w:val="00E572E4"/>
    <w:rsid w:val="00E66868"/>
    <w:rsid w:val="00E74FD4"/>
    <w:rsid w:val="00E752F3"/>
    <w:rsid w:val="00E775DE"/>
    <w:rsid w:val="00E77977"/>
    <w:rsid w:val="00E80845"/>
    <w:rsid w:val="00E82B83"/>
    <w:rsid w:val="00E9304E"/>
    <w:rsid w:val="00E93C3E"/>
    <w:rsid w:val="00E94697"/>
    <w:rsid w:val="00E95307"/>
    <w:rsid w:val="00EA2600"/>
    <w:rsid w:val="00EA2760"/>
    <w:rsid w:val="00EA3E6B"/>
    <w:rsid w:val="00EB1542"/>
    <w:rsid w:val="00EB2034"/>
    <w:rsid w:val="00EB327A"/>
    <w:rsid w:val="00EB6B6A"/>
    <w:rsid w:val="00EC0716"/>
    <w:rsid w:val="00EC1426"/>
    <w:rsid w:val="00EC2EC8"/>
    <w:rsid w:val="00EC336E"/>
    <w:rsid w:val="00EC6757"/>
    <w:rsid w:val="00EC711E"/>
    <w:rsid w:val="00EC7665"/>
    <w:rsid w:val="00ED077A"/>
    <w:rsid w:val="00ED0826"/>
    <w:rsid w:val="00ED76E4"/>
    <w:rsid w:val="00EE05DC"/>
    <w:rsid w:val="00EE0C43"/>
    <w:rsid w:val="00EE33DD"/>
    <w:rsid w:val="00F024DA"/>
    <w:rsid w:val="00F10DEA"/>
    <w:rsid w:val="00F119EA"/>
    <w:rsid w:val="00F1321D"/>
    <w:rsid w:val="00F13576"/>
    <w:rsid w:val="00F15B23"/>
    <w:rsid w:val="00F20526"/>
    <w:rsid w:val="00F27B8B"/>
    <w:rsid w:val="00F3414D"/>
    <w:rsid w:val="00F40085"/>
    <w:rsid w:val="00F41BB7"/>
    <w:rsid w:val="00F43AFE"/>
    <w:rsid w:val="00F44AF4"/>
    <w:rsid w:val="00F47AD2"/>
    <w:rsid w:val="00F51328"/>
    <w:rsid w:val="00F55E4C"/>
    <w:rsid w:val="00F5675E"/>
    <w:rsid w:val="00F643A9"/>
    <w:rsid w:val="00F66CDA"/>
    <w:rsid w:val="00F6783F"/>
    <w:rsid w:val="00F72326"/>
    <w:rsid w:val="00F72F5A"/>
    <w:rsid w:val="00F77485"/>
    <w:rsid w:val="00F83754"/>
    <w:rsid w:val="00FA180E"/>
    <w:rsid w:val="00FA339E"/>
    <w:rsid w:val="00FA7F94"/>
    <w:rsid w:val="00FB01C8"/>
    <w:rsid w:val="00FB08C7"/>
    <w:rsid w:val="00FC01A5"/>
    <w:rsid w:val="00FC03EA"/>
    <w:rsid w:val="00FC3C7A"/>
    <w:rsid w:val="00FC427E"/>
    <w:rsid w:val="00FD5886"/>
    <w:rsid w:val="00FD6EF7"/>
    <w:rsid w:val="00FE27F2"/>
    <w:rsid w:val="00FF0DC7"/>
    <w:rsid w:val="00FF21C5"/>
    <w:rsid w:val="00FF4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623D7"/>
  <w15:docId w15:val="{302448B3-6F8D-4A14-9DE3-61E99C901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43D"/>
    <w:pPr>
      <w:spacing w:after="40"/>
    </w:pPr>
    <w:rPr>
      <w:rFonts w:ascii="Arial" w:hAnsi="Arial" w:cs="Arial"/>
      <w:sz w:val="16"/>
      <w:szCs w:val="16"/>
    </w:rPr>
  </w:style>
  <w:style w:type="paragraph" w:styleId="Heading1">
    <w:name w:val="heading 1"/>
    <w:basedOn w:val="Header"/>
    <w:next w:val="Normal"/>
    <w:link w:val="Heading1Char"/>
    <w:uiPriority w:val="9"/>
    <w:qFormat/>
    <w:rsid w:val="00B6643D"/>
    <w:pPr>
      <w:spacing w:before="40"/>
      <w:ind w:left="3119"/>
      <w:outlineLvl w:val="0"/>
    </w:pPr>
    <w:rPr>
      <w:b/>
      <w:color w:val="FFFFFF" w:themeColor="background1"/>
      <w:sz w:val="28"/>
      <w:szCs w:val="28"/>
    </w:rPr>
  </w:style>
  <w:style w:type="paragraph" w:styleId="Heading2">
    <w:name w:val="heading 2"/>
    <w:basedOn w:val="Normal"/>
    <w:next w:val="Normal"/>
    <w:link w:val="Heading2Char"/>
    <w:uiPriority w:val="9"/>
    <w:unhideWhenUsed/>
    <w:qFormat/>
    <w:rsid w:val="00B6643D"/>
    <w:pPr>
      <w:spacing w:before="120" w:after="80"/>
      <w:outlineLvl w:val="1"/>
    </w:pPr>
    <w:rPr>
      <w:b/>
      <w:sz w:val="21"/>
      <w:szCs w:val="21"/>
    </w:rPr>
  </w:style>
  <w:style w:type="paragraph" w:styleId="Heading3">
    <w:name w:val="heading 3"/>
    <w:basedOn w:val="Normal"/>
    <w:next w:val="Normal"/>
    <w:link w:val="Heading3Char"/>
    <w:autoRedefine/>
    <w:uiPriority w:val="9"/>
    <w:unhideWhenUsed/>
    <w:qFormat/>
    <w:rsid w:val="00A8153D"/>
    <w:pPr>
      <w:numPr>
        <w:ilvl w:val="2"/>
        <w:numId w:val="6"/>
      </w:numPr>
      <w:pBdr>
        <w:bottom w:val="single" w:sz="4" w:space="0" w:color="C0504D" w:themeColor="accent2"/>
      </w:pBdr>
      <w:spacing w:before="200" w:after="100" w:line="240" w:lineRule="auto"/>
      <w:contextualSpacing/>
      <w:outlineLvl w:val="2"/>
    </w:pPr>
    <w:rPr>
      <w:rFonts w:asciiTheme="majorHAnsi" w:eastAsiaTheme="majorEastAsia" w:hAnsiTheme="majorHAnsi" w:cstheme="majorBidi"/>
      <w:b/>
      <w:bCs/>
      <w:iCs/>
      <w:color w:val="943634" w:themeColor="accent2" w:themeShade="BF"/>
    </w:rPr>
  </w:style>
  <w:style w:type="paragraph" w:styleId="Heading4">
    <w:name w:val="heading 4"/>
    <w:basedOn w:val="Normal"/>
    <w:next w:val="Normal"/>
    <w:link w:val="Heading4Char"/>
    <w:uiPriority w:val="9"/>
    <w:semiHidden/>
    <w:unhideWhenUsed/>
    <w:qFormat/>
    <w:rsid w:val="00422216"/>
    <w:pPr>
      <w:numPr>
        <w:ilvl w:val="3"/>
        <w:numId w:val="6"/>
      </w:numPr>
      <w:pBdr>
        <w:left w:val="single" w:sz="4" w:space="2" w:color="C0504D" w:themeColor="accent2"/>
        <w:bottom w:val="single" w:sz="4" w:space="2" w:color="C0504D" w:themeColor="accent2"/>
      </w:pBdr>
      <w:spacing w:before="200" w:after="100" w:line="240" w:lineRule="auto"/>
      <w:contextualSpacing/>
      <w:outlineLvl w:val="3"/>
    </w:pPr>
    <w:rPr>
      <w:rFonts w:asciiTheme="majorHAnsi" w:eastAsiaTheme="majorEastAsia" w:hAnsiTheme="majorHAnsi" w:cstheme="majorBidi"/>
      <w:b/>
      <w:bCs/>
      <w:iCs/>
      <w:color w:val="943634" w:themeColor="accent2" w:themeShade="BF"/>
    </w:rPr>
  </w:style>
  <w:style w:type="paragraph" w:styleId="Heading5">
    <w:name w:val="heading 5"/>
    <w:basedOn w:val="Normal"/>
    <w:next w:val="Normal"/>
    <w:link w:val="Heading5Char"/>
    <w:uiPriority w:val="9"/>
    <w:semiHidden/>
    <w:unhideWhenUsed/>
    <w:qFormat/>
    <w:rsid w:val="00422216"/>
    <w:pPr>
      <w:numPr>
        <w:ilvl w:val="4"/>
        <w:numId w:val="6"/>
      </w:numPr>
      <w:pBdr>
        <w:left w:val="dotted" w:sz="4" w:space="2" w:color="C0504D" w:themeColor="accent2"/>
        <w:bottom w:val="dotted" w:sz="4" w:space="2" w:color="C0504D" w:themeColor="accent2"/>
      </w:pBdr>
      <w:spacing w:before="200" w:after="100" w:line="240" w:lineRule="auto"/>
      <w:contextualSpacing/>
      <w:outlineLvl w:val="4"/>
    </w:pPr>
    <w:rPr>
      <w:rFonts w:asciiTheme="majorHAnsi" w:eastAsiaTheme="majorEastAsia" w:hAnsiTheme="majorHAnsi" w:cstheme="majorBidi"/>
      <w:b/>
      <w:bCs/>
      <w:iCs/>
      <w:color w:val="943634" w:themeColor="accent2" w:themeShade="BF"/>
    </w:rPr>
  </w:style>
  <w:style w:type="paragraph" w:styleId="Heading6">
    <w:name w:val="heading 6"/>
    <w:basedOn w:val="Normal"/>
    <w:next w:val="Normal"/>
    <w:link w:val="Heading6Char"/>
    <w:uiPriority w:val="9"/>
    <w:semiHidden/>
    <w:unhideWhenUsed/>
    <w:qFormat/>
    <w:rsid w:val="00422216"/>
    <w:pPr>
      <w:numPr>
        <w:ilvl w:val="5"/>
        <w:numId w:val="6"/>
      </w:num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iCs/>
      <w:color w:val="943634" w:themeColor="accent2" w:themeShade="BF"/>
    </w:rPr>
  </w:style>
  <w:style w:type="paragraph" w:styleId="Heading7">
    <w:name w:val="heading 7"/>
    <w:basedOn w:val="Normal"/>
    <w:next w:val="Normal"/>
    <w:link w:val="Heading7Char"/>
    <w:uiPriority w:val="9"/>
    <w:semiHidden/>
    <w:unhideWhenUsed/>
    <w:qFormat/>
    <w:rsid w:val="00422216"/>
    <w:pPr>
      <w:numPr>
        <w:ilvl w:val="6"/>
        <w:numId w:val="6"/>
      </w:num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iCs/>
      <w:color w:val="943634" w:themeColor="accent2" w:themeShade="BF"/>
    </w:rPr>
  </w:style>
  <w:style w:type="paragraph" w:styleId="Heading8">
    <w:name w:val="heading 8"/>
    <w:basedOn w:val="Normal"/>
    <w:next w:val="Normal"/>
    <w:link w:val="Heading8Char"/>
    <w:uiPriority w:val="9"/>
    <w:semiHidden/>
    <w:unhideWhenUsed/>
    <w:qFormat/>
    <w:rsid w:val="00422216"/>
    <w:pPr>
      <w:numPr>
        <w:ilvl w:val="7"/>
        <w:numId w:val="6"/>
      </w:numPr>
      <w:spacing w:before="200" w:after="100" w:line="240" w:lineRule="auto"/>
      <w:contextualSpacing/>
      <w:outlineLvl w:val="7"/>
    </w:pPr>
    <w:rPr>
      <w:rFonts w:asciiTheme="majorHAnsi" w:eastAsiaTheme="majorEastAsia" w:hAnsiTheme="majorHAnsi" w:cstheme="majorBidi"/>
      <w:iCs/>
      <w:color w:val="C0504D" w:themeColor="accent2"/>
    </w:rPr>
  </w:style>
  <w:style w:type="paragraph" w:styleId="Heading9">
    <w:name w:val="heading 9"/>
    <w:basedOn w:val="Normal"/>
    <w:next w:val="Normal"/>
    <w:link w:val="Heading9Char"/>
    <w:uiPriority w:val="9"/>
    <w:semiHidden/>
    <w:unhideWhenUsed/>
    <w:qFormat/>
    <w:rsid w:val="00422216"/>
    <w:pPr>
      <w:numPr>
        <w:ilvl w:val="8"/>
        <w:numId w:val="6"/>
      </w:numPr>
      <w:spacing w:before="200" w:after="100" w:line="240" w:lineRule="auto"/>
      <w:contextualSpacing/>
      <w:outlineLvl w:val="8"/>
    </w:pPr>
    <w:rPr>
      <w:rFonts w:asciiTheme="majorHAnsi" w:eastAsiaTheme="majorEastAsia" w:hAnsiTheme="majorHAnsi" w:cstheme="majorBidi"/>
      <w:iCs/>
      <w:color w:val="C0504D" w:themeColor="accent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04E"/>
    <w:pPr>
      <w:ind w:left="720"/>
      <w:contextualSpacing/>
    </w:pPr>
  </w:style>
  <w:style w:type="table" w:styleId="TableGrid">
    <w:name w:val="Table Grid"/>
    <w:basedOn w:val="TableNormal"/>
    <w:uiPriority w:val="59"/>
    <w:rsid w:val="0011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00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04E"/>
  </w:style>
  <w:style w:type="paragraph" w:styleId="Footer">
    <w:name w:val="footer"/>
    <w:basedOn w:val="Normal"/>
    <w:link w:val="FooterChar"/>
    <w:uiPriority w:val="99"/>
    <w:unhideWhenUsed/>
    <w:rsid w:val="001100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04E"/>
  </w:style>
  <w:style w:type="paragraph" w:styleId="BalloonText">
    <w:name w:val="Balloon Text"/>
    <w:basedOn w:val="Normal"/>
    <w:link w:val="BalloonTextChar"/>
    <w:uiPriority w:val="99"/>
    <w:semiHidden/>
    <w:unhideWhenUsed/>
    <w:rsid w:val="0011004E"/>
    <w:pPr>
      <w:spacing w:after="0" w:line="240" w:lineRule="auto"/>
    </w:pPr>
    <w:rPr>
      <w:rFonts w:ascii="Tahoma" w:hAnsi="Tahoma" w:cs="Tahoma"/>
    </w:rPr>
  </w:style>
  <w:style w:type="character" w:customStyle="1" w:styleId="BalloonTextChar">
    <w:name w:val="Balloon Text Char"/>
    <w:basedOn w:val="DefaultParagraphFont"/>
    <w:link w:val="BalloonText"/>
    <w:uiPriority w:val="99"/>
    <w:semiHidden/>
    <w:rsid w:val="0011004E"/>
    <w:rPr>
      <w:rFonts w:ascii="Tahoma" w:hAnsi="Tahoma" w:cs="Tahoma"/>
      <w:sz w:val="16"/>
      <w:szCs w:val="16"/>
    </w:rPr>
  </w:style>
  <w:style w:type="character" w:styleId="CommentReference">
    <w:name w:val="annotation reference"/>
    <w:basedOn w:val="DefaultParagraphFont"/>
    <w:unhideWhenUsed/>
    <w:rsid w:val="00CE05E9"/>
    <w:rPr>
      <w:sz w:val="16"/>
      <w:szCs w:val="16"/>
    </w:rPr>
  </w:style>
  <w:style w:type="paragraph" w:styleId="CommentText">
    <w:name w:val="annotation text"/>
    <w:basedOn w:val="Normal"/>
    <w:link w:val="CommentTextChar"/>
    <w:unhideWhenUsed/>
    <w:rsid w:val="00CE05E9"/>
    <w:pPr>
      <w:spacing w:line="240" w:lineRule="auto"/>
    </w:pPr>
    <w:rPr>
      <w:sz w:val="20"/>
      <w:szCs w:val="20"/>
    </w:rPr>
  </w:style>
  <w:style w:type="character" w:customStyle="1" w:styleId="CommentTextChar">
    <w:name w:val="Comment Text Char"/>
    <w:basedOn w:val="DefaultParagraphFont"/>
    <w:link w:val="CommentText"/>
    <w:rsid w:val="00CE05E9"/>
    <w:rPr>
      <w:sz w:val="20"/>
      <w:szCs w:val="20"/>
    </w:rPr>
  </w:style>
  <w:style w:type="paragraph" w:styleId="CommentSubject">
    <w:name w:val="annotation subject"/>
    <w:basedOn w:val="CommentText"/>
    <w:next w:val="CommentText"/>
    <w:link w:val="CommentSubjectChar"/>
    <w:uiPriority w:val="99"/>
    <w:semiHidden/>
    <w:unhideWhenUsed/>
    <w:rsid w:val="00CE05E9"/>
    <w:rPr>
      <w:b/>
      <w:bCs/>
    </w:rPr>
  </w:style>
  <w:style w:type="character" w:customStyle="1" w:styleId="CommentSubjectChar">
    <w:name w:val="Comment Subject Char"/>
    <w:basedOn w:val="CommentTextChar"/>
    <w:link w:val="CommentSubject"/>
    <w:uiPriority w:val="99"/>
    <w:semiHidden/>
    <w:rsid w:val="00CE05E9"/>
    <w:rPr>
      <w:b/>
      <w:bCs/>
      <w:sz w:val="20"/>
      <w:szCs w:val="20"/>
    </w:rPr>
  </w:style>
  <w:style w:type="paragraph" w:styleId="Revision">
    <w:name w:val="Revision"/>
    <w:hidden/>
    <w:uiPriority w:val="99"/>
    <w:semiHidden/>
    <w:rsid w:val="00D6654E"/>
    <w:pPr>
      <w:spacing w:after="0" w:line="240" w:lineRule="auto"/>
    </w:pPr>
  </w:style>
  <w:style w:type="character" w:customStyle="1" w:styleId="Heading1Char">
    <w:name w:val="Heading 1 Char"/>
    <w:basedOn w:val="DefaultParagraphFont"/>
    <w:link w:val="Heading1"/>
    <w:uiPriority w:val="9"/>
    <w:rsid w:val="00422216"/>
    <w:rPr>
      <w:rFonts w:ascii="Arial" w:hAnsi="Arial" w:cs="Arial"/>
      <w:b/>
      <w:color w:val="FFFFFF" w:themeColor="background1"/>
      <w:sz w:val="28"/>
      <w:szCs w:val="28"/>
    </w:rPr>
  </w:style>
  <w:style w:type="character" w:customStyle="1" w:styleId="Heading2Char">
    <w:name w:val="Heading 2 Char"/>
    <w:basedOn w:val="DefaultParagraphFont"/>
    <w:link w:val="Heading2"/>
    <w:uiPriority w:val="9"/>
    <w:rsid w:val="00422216"/>
    <w:rPr>
      <w:rFonts w:ascii="Arial" w:hAnsi="Arial" w:cs="Arial"/>
      <w:b/>
      <w:sz w:val="21"/>
      <w:szCs w:val="21"/>
    </w:rPr>
  </w:style>
  <w:style w:type="character" w:customStyle="1" w:styleId="Heading3Char">
    <w:name w:val="Heading 3 Char"/>
    <w:basedOn w:val="DefaultParagraphFont"/>
    <w:link w:val="Heading3"/>
    <w:uiPriority w:val="9"/>
    <w:rsid w:val="00A8153D"/>
    <w:rPr>
      <w:rFonts w:asciiTheme="majorHAnsi" w:eastAsiaTheme="majorEastAsia" w:hAnsiTheme="majorHAnsi" w:cstheme="majorBidi"/>
      <w:b/>
      <w:bCs/>
      <w:iCs/>
      <w:color w:val="943634" w:themeColor="accent2" w:themeShade="BF"/>
    </w:rPr>
  </w:style>
  <w:style w:type="character" w:customStyle="1" w:styleId="Heading4Char">
    <w:name w:val="Heading 4 Char"/>
    <w:basedOn w:val="DefaultParagraphFont"/>
    <w:link w:val="Heading4"/>
    <w:uiPriority w:val="9"/>
    <w:semiHidden/>
    <w:rsid w:val="00422216"/>
    <w:rPr>
      <w:rFonts w:asciiTheme="majorHAnsi" w:eastAsiaTheme="majorEastAsia" w:hAnsiTheme="majorHAnsi" w:cstheme="majorBidi"/>
      <w:b/>
      <w:bCs/>
      <w:iCs/>
      <w:color w:val="943634" w:themeColor="accent2" w:themeShade="BF"/>
      <w:sz w:val="16"/>
      <w:szCs w:val="16"/>
    </w:rPr>
  </w:style>
  <w:style w:type="character" w:customStyle="1" w:styleId="Heading5Char">
    <w:name w:val="Heading 5 Char"/>
    <w:basedOn w:val="DefaultParagraphFont"/>
    <w:link w:val="Heading5"/>
    <w:uiPriority w:val="9"/>
    <w:semiHidden/>
    <w:rsid w:val="00422216"/>
    <w:rPr>
      <w:rFonts w:asciiTheme="majorHAnsi" w:eastAsiaTheme="majorEastAsia" w:hAnsiTheme="majorHAnsi" w:cstheme="majorBidi"/>
      <w:b/>
      <w:bCs/>
      <w:iCs/>
      <w:color w:val="943634" w:themeColor="accent2" w:themeShade="BF"/>
      <w:sz w:val="16"/>
      <w:szCs w:val="16"/>
    </w:rPr>
  </w:style>
  <w:style w:type="character" w:customStyle="1" w:styleId="Heading6Char">
    <w:name w:val="Heading 6 Char"/>
    <w:basedOn w:val="DefaultParagraphFont"/>
    <w:link w:val="Heading6"/>
    <w:uiPriority w:val="9"/>
    <w:semiHidden/>
    <w:rsid w:val="00422216"/>
    <w:rPr>
      <w:rFonts w:asciiTheme="majorHAnsi" w:eastAsiaTheme="majorEastAsia" w:hAnsiTheme="majorHAnsi" w:cstheme="majorBidi"/>
      <w:iCs/>
      <w:color w:val="943634" w:themeColor="accent2" w:themeShade="BF"/>
      <w:sz w:val="16"/>
      <w:szCs w:val="16"/>
    </w:rPr>
  </w:style>
  <w:style w:type="character" w:customStyle="1" w:styleId="Heading7Char">
    <w:name w:val="Heading 7 Char"/>
    <w:basedOn w:val="DefaultParagraphFont"/>
    <w:link w:val="Heading7"/>
    <w:uiPriority w:val="9"/>
    <w:semiHidden/>
    <w:rsid w:val="00422216"/>
    <w:rPr>
      <w:rFonts w:asciiTheme="majorHAnsi" w:eastAsiaTheme="majorEastAsia" w:hAnsiTheme="majorHAnsi" w:cstheme="majorBidi"/>
      <w:iCs/>
      <w:color w:val="943634" w:themeColor="accent2" w:themeShade="BF"/>
      <w:sz w:val="16"/>
      <w:szCs w:val="16"/>
    </w:rPr>
  </w:style>
  <w:style w:type="character" w:customStyle="1" w:styleId="Heading8Char">
    <w:name w:val="Heading 8 Char"/>
    <w:basedOn w:val="DefaultParagraphFont"/>
    <w:link w:val="Heading8"/>
    <w:uiPriority w:val="9"/>
    <w:semiHidden/>
    <w:rsid w:val="00422216"/>
    <w:rPr>
      <w:rFonts w:asciiTheme="majorHAnsi" w:eastAsiaTheme="majorEastAsia" w:hAnsiTheme="majorHAnsi" w:cstheme="majorBidi"/>
      <w:iCs/>
      <w:color w:val="C0504D" w:themeColor="accent2"/>
      <w:sz w:val="16"/>
      <w:szCs w:val="16"/>
    </w:rPr>
  </w:style>
  <w:style w:type="character" w:customStyle="1" w:styleId="Heading9Char">
    <w:name w:val="Heading 9 Char"/>
    <w:basedOn w:val="DefaultParagraphFont"/>
    <w:link w:val="Heading9"/>
    <w:uiPriority w:val="9"/>
    <w:semiHidden/>
    <w:rsid w:val="00422216"/>
    <w:rPr>
      <w:rFonts w:asciiTheme="majorHAnsi" w:eastAsiaTheme="majorEastAsia" w:hAnsiTheme="majorHAnsi" w:cstheme="majorBidi"/>
      <w:iCs/>
      <w:color w:val="C0504D" w:themeColor="accent2"/>
      <w:sz w:val="16"/>
      <w:szCs w:val="20"/>
    </w:rPr>
  </w:style>
  <w:style w:type="table" w:customStyle="1" w:styleId="TableGrid1">
    <w:name w:val="Table Grid1"/>
    <w:basedOn w:val="TableNormal"/>
    <w:next w:val="TableGrid"/>
    <w:uiPriority w:val="59"/>
    <w:rsid w:val="00B23524"/>
    <w:pPr>
      <w:spacing w:after="0" w:line="240" w:lineRule="auto"/>
    </w:pPr>
    <w:rPr>
      <w:rFonts w:asciiTheme="majorHAnsi" w:hAnsiTheme="maj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1328"/>
    <w:rPr>
      <w:color w:val="0000FF"/>
      <w:u w:val="single"/>
    </w:rPr>
  </w:style>
  <w:style w:type="paragraph" w:customStyle="1" w:styleId="Standard">
    <w:name w:val="Standard"/>
    <w:rsid w:val="00243892"/>
    <w:pPr>
      <w:suppressAutoHyphens/>
      <w:autoSpaceDN w:val="0"/>
      <w:textAlignment w:val="baseline"/>
    </w:pPr>
    <w:rPr>
      <w:rFonts w:ascii="Calibri" w:eastAsia="SimSun" w:hAnsi="Calibri" w:cs="Calibri"/>
      <w:kern w:val="3"/>
    </w:rPr>
  </w:style>
  <w:style w:type="paragraph" w:customStyle="1" w:styleId="ContractHeading">
    <w:name w:val="Contract Heading"/>
    <w:basedOn w:val="Normal"/>
    <w:qFormat/>
    <w:rsid w:val="00243892"/>
    <w:pPr>
      <w:keepNext/>
      <w:spacing w:before="60" w:after="240" w:line="240" w:lineRule="atLeast"/>
    </w:pPr>
    <w:rPr>
      <w:b/>
      <w:color w:val="808080" w:themeColor="background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232460">
      <w:bodyDiv w:val="1"/>
      <w:marLeft w:val="0"/>
      <w:marRight w:val="0"/>
      <w:marTop w:val="0"/>
      <w:marBottom w:val="0"/>
      <w:divBdr>
        <w:top w:val="none" w:sz="0" w:space="0" w:color="auto"/>
        <w:left w:val="none" w:sz="0" w:space="0" w:color="auto"/>
        <w:bottom w:val="none" w:sz="0" w:space="0" w:color="auto"/>
        <w:right w:val="none" w:sz="0" w:space="0" w:color="auto"/>
      </w:divBdr>
    </w:div>
    <w:div w:id="94006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training.gov.au/home/tga"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header" Target="header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Form / Template</TermName>
          <TermId xmlns="http://schemas.microsoft.com/office/infopath/2007/PartnerControls">128fc848-3335-484e-aa10-c13e61aabf0c</TermId>
        </TermInfo>
      </Terms>
    </a319977fc8504e09982f090ae1d7c602>
    <PublishingStartDate xmlns="76b566cd-adb9-46c2-964b-22eba181fd0b" xsi:nil="true"/>
    <DEECD_Keywords xmlns="http://schemas.microsoft.com/sharepoint/v3">vocational education and training, VETiS, VET, VETIS, contract</DEECD_Keywords>
    <TaxCatchAll xmlns="cb9114c1-daad-44dd-acad-30f4246641f2">
      <Value>118</Value>
      <Value>94</Value>
      <Value>99</Value>
    </TaxCatchAll>
    <DEECD_Description xmlns="http://schemas.microsoft.com/sharepoint/v3">Contract for use by schools when purchasing senior secondary courses and vocational education and training from an external provider</DEECD_Description>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ublishingExpirationDate xmlns="http://schemas.microsoft.com/sharepoint/v3" xsi:nil="true"/>
    <DEECD_Publisher xmlns="http://schemas.microsoft.com/sharepoint/v3">Department of Education and early Childhood Development</DEECD_Publisher>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DEECD_Expired xmlns="http://schemas.microsoft.com/sharepoint/v3">false</DEECD_Expire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1966e606-8b69-4075-9ef8-a409e80aaa70">
      <Value>28</Value>
    </TaxCatchAll>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PublishingContactName xmlns="http://schemas.microsoft.com/sharepoint/v3" xsi:nil="true"/>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6B4AC0-F3EE-4BD0-BB25-BCE061DCC174}"/>
</file>

<file path=customXml/itemProps2.xml><?xml version="1.0" encoding="utf-8"?>
<ds:datastoreItem xmlns:ds="http://schemas.openxmlformats.org/officeDocument/2006/customXml" ds:itemID="{5F97EDC0-4515-46CD-8F88-D24BA24B161D}"/>
</file>

<file path=customXml/itemProps3.xml><?xml version="1.0" encoding="utf-8"?>
<ds:datastoreItem xmlns:ds="http://schemas.openxmlformats.org/officeDocument/2006/customXml" ds:itemID="{878579F4-DD33-4A07-A083-F91E54698B32}"/>
</file>

<file path=customXml/itemProps4.xml><?xml version="1.0" encoding="utf-8"?>
<ds:datastoreItem xmlns:ds="http://schemas.openxmlformats.org/officeDocument/2006/customXml" ds:itemID="{299EE517-4203-4108-9FE2-A80D82DEAD6C}"/>
</file>

<file path=customXml/itemProps5.xml><?xml version="1.0" encoding="utf-8"?>
<ds:datastoreItem xmlns:ds="http://schemas.openxmlformats.org/officeDocument/2006/customXml" ds:itemID="{0A031444-D34C-4948-BF6E-C9EB31A85E94}"/>
</file>

<file path=customXml/itemProps6.xml><?xml version="1.0" encoding="utf-8"?>
<ds:datastoreItem xmlns:ds="http://schemas.openxmlformats.org/officeDocument/2006/customXml" ds:itemID="{B8FF7E51-7675-4B40-934D-1071024F5F49}"/>
</file>

<file path=docProps/app.xml><?xml version="1.0" encoding="utf-8"?>
<Properties xmlns="http://schemas.openxmlformats.org/officeDocument/2006/extended-properties" xmlns:vt="http://schemas.openxmlformats.org/officeDocument/2006/docPropsVTypes">
  <Template>Normal</Template>
  <TotalTime>0</TotalTime>
  <Pages>21</Pages>
  <Words>6150</Words>
  <Characters>35059</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Standard VETiS Auspicing Contract</vt:lpstr>
    </vt:vector>
  </TitlesOfParts>
  <Company>DEECD</Company>
  <LinksUpToDate>false</LinksUpToDate>
  <CharactersWithSpaces>41127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VETiS Auspicing Contract</dc:title>
  <dc:creator>Benfield, Terrie R</dc:creator>
  <cp:lastModifiedBy>Hanson, Bradford B</cp:lastModifiedBy>
  <cp:revision>3</cp:revision>
  <cp:lastPrinted>2017-08-11T02:06:00Z</cp:lastPrinted>
  <dcterms:created xsi:type="dcterms:W3CDTF">2017-08-11T02:06:00Z</dcterms:created>
  <dcterms:modified xsi:type="dcterms:W3CDTF">2017-08-11T02:06:00Z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DEECD_SubjectCategory">
    <vt:lpwstr/>
  </property>
  <property fmtid="{D5CDD505-2E9C-101B-9397-08002B2CF9AE}" pid="4" name="ContentTypeId">
    <vt:lpwstr>0x0101008840106FE30D4F50BC61A726A7CA6E3800A01D47DD30CBB54F95863B7DC80A2CEC</vt:lpwstr>
  </property>
  <property fmtid="{D5CDD505-2E9C-101B-9397-08002B2CF9AE}" pid="5" name="DEECD_ItemType">
    <vt:lpwstr>99;#Form / Template|128fc848-3335-484e-aa10-c13e61aabf0c</vt:lpwstr>
  </property>
  <property fmtid="{D5CDD505-2E9C-101B-9397-08002B2CF9AE}" pid="6" name="DEECD_Audience">
    <vt:lpwstr>118;#Principals|a4f56333-bce8-49bd-95df-bc27ddd10ec3</vt:lpwstr>
  </property>
  <property fmtid="{D5CDD505-2E9C-101B-9397-08002B2CF9AE}" pid="7" name="Order">
    <vt:r8>1990700</vt:r8>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DET_EDRMS_BusUnit">
    <vt:lpwstr/>
  </property>
  <property fmtid="{D5CDD505-2E9C-101B-9397-08002B2CF9AE}" pid="12" name="DET_EDRMS_SecClass">
    <vt:lpwstr/>
  </property>
  <property fmtid="{D5CDD505-2E9C-101B-9397-08002B2CF9AE}" pid="13" name="DET_EDRMS_RCS">
    <vt:lpwstr>28;#13.1.2 Internal Policy|ad985a07-89db-41e4-84da-e1a6cef79014</vt:lpwstr>
  </property>
  <property fmtid="{D5CDD505-2E9C-101B-9397-08002B2CF9AE}" pid="14" name="RecordPoint_WorkflowType">
    <vt:lpwstr>ActiveSubmitStub</vt:lpwstr>
  </property>
  <property fmtid="{D5CDD505-2E9C-101B-9397-08002B2CF9AE}" pid="15" name="RecordPoint_ActiveItemWebId">
    <vt:lpwstr>{ebb9d7a4-747d-43dc-a78f-3efeb760ad66}</vt:lpwstr>
  </property>
  <property fmtid="{D5CDD505-2E9C-101B-9397-08002B2CF9AE}" pid="16" name="RecordPoint_ActiveItemSiteId">
    <vt:lpwstr>{03dc8113-b288-4f44-a289-6e7ea0196235}</vt:lpwstr>
  </property>
  <property fmtid="{D5CDD505-2E9C-101B-9397-08002B2CF9AE}" pid="17" name="RecordPoint_ActiveItemListId">
    <vt:lpwstr>{0f3abe2b-973e-4fec-928d-3853e8d392ef}</vt:lpwstr>
  </property>
  <property fmtid="{D5CDD505-2E9C-101B-9397-08002B2CF9AE}" pid="18" name="RecordPoint_ActiveItemUniqueId">
    <vt:lpwstr>{dda32804-a53b-466c-baa8-5a2f2aab2a1b}</vt:lpwstr>
  </property>
  <property fmtid="{D5CDD505-2E9C-101B-9397-08002B2CF9AE}" pid="19" name="RecordPoint_SubmissionDate">
    <vt:lpwstr/>
  </property>
  <property fmtid="{D5CDD505-2E9C-101B-9397-08002B2CF9AE}" pid="20" name="RecordPoint_RecordNumberSubmitted">
    <vt:lpwstr>R0000728475</vt:lpwstr>
  </property>
  <property fmtid="{D5CDD505-2E9C-101B-9397-08002B2CF9AE}" pid="21" name="RecordPoint_SubmissionCompleted">
    <vt:lpwstr>2017-03-09T15:53:13.2859179+11:00</vt:lpwstr>
  </property>
  <property fmtid="{D5CDD505-2E9C-101B-9397-08002B2CF9AE}" pid="22" name="RecordPoint_ActiveItemMoved">
    <vt:lpwstr/>
  </property>
  <property fmtid="{D5CDD505-2E9C-101B-9397-08002B2CF9AE}" pid="23" name="RecordPoint_RecordFormat">
    <vt:lpwstr/>
  </property>
  <property fmtid="{D5CDD505-2E9C-101B-9397-08002B2CF9AE}" pid="24" name="_SharedFileIndex">
    <vt:lpwstr/>
  </property>
  <property fmtid="{D5CDD505-2E9C-101B-9397-08002B2CF9AE}" pid="25" name="_SourceUrl">
    <vt:lpwstr/>
  </property>
  <property fmtid="{D5CDD505-2E9C-101B-9397-08002B2CF9AE}" pid="26" name="DET_EDRMS_RCSTaxHTField0">
    <vt:lpwstr>13.1.2 Internal Policy|ad985a07-89db-41e4-84da-e1a6cef79014</vt:lpwstr>
  </property>
</Properties>
</file>