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0A" w:rsidRPr="00D64986" w:rsidRDefault="009F090A">
      <w:pPr>
        <w:rPr>
          <w:rFonts w:ascii="Calibri" w:hAnsi="Calibri"/>
        </w:rPr>
      </w:pPr>
      <w:r w:rsidRPr="00D64986">
        <w:rPr>
          <w:rFonts w:ascii="Calibri" w:hAnsi="Calibri"/>
          <w:szCs w:val="20"/>
          <w:lang w:val="en-AU" w:eastAsia="en-AU"/>
        </w:rPr>
        <w:pict>
          <v:roundrect id="_x0000_s1028" style="position:absolute;margin-left:6.15pt;margin-top:.35pt;width:537.8pt;height:209.35pt;z-index:251650560" arcsize="2045f" strokecolor="#036" strokeweight="2pt">
            <v:textbox style="mso-next-textbox:#_x0000_s1028" inset=",3mm,,2.5mm">
              <w:txbxContent>
                <w:p w:rsidR="00F3760A" w:rsidRPr="00D64986" w:rsidRDefault="00F3760A" w:rsidP="009F090A">
                  <w:pPr>
                    <w:tabs>
                      <w:tab w:val="num" w:pos="1440"/>
                    </w:tabs>
                    <w:spacing w:after="60"/>
                    <w:rPr>
                      <w:rFonts w:ascii="Calibri" w:hAnsi="Calibri" w:cs="Microsoft Sans Serif"/>
                      <w:b/>
                      <w:color w:val="003366"/>
                      <w:sz w:val="24"/>
                      <w:szCs w:val="22"/>
                    </w:rPr>
                  </w:pPr>
                  <w:r w:rsidRPr="00E60F62">
                    <w:rPr>
                      <w:rFonts w:ascii="Calibri" w:hAnsi="Calibri" w:cs="Microsoft Sans Serif"/>
                      <w:b/>
                      <w:color w:val="003366"/>
                      <w:sz w:val="24"/>
                      <w:szCs w:val="22"/>
                    </w:rPr>
                    <w:t>General</w:t>
                  </w:r>
                  <w:r w:rsidRPr="00D64986">
                    <w:rPr>
                      <w:rFonts w:ascii="Calibri" w:hAnsi="Calibri" w:cs="Microsoft Sans Serif"/>
                      <w:b/>
                      <w:color w:val="003366"/>
                      <w:sz w:val="24"/>
                      <w:szCs w:val="22"/>
                    </w:rPr>
                    <w:t xml:space="preserve"> Notes:</w:t>
                  </w:r>
                </w:p>
                <w:p w:rsidR="00F3760A" w:rsidRPr="00D64986" w:rsidRDefault="00F3760A" w:rsidP="009F090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  <w:tab w:val="num" w:pos="1440"/>
                    </w:tabs>
                    <w:spacing w:after="60"/>
                    <w:ind w:left="357" w:hanging="357"/>
                    <w:rPr>
                      <w:rFonts w:ascii="Calibri" w:hAnsi="Calibri" w:cs="Arial"/>
                      <w:szCs w:val="22"/>
                    </w:rPr>
                  </w:pPr>
                  <w:r w:rsidRPr="00D64986">
                    <w:rPr>
                      <w:rFonts w:ascii="Calibri" w:hAnsi="Calibri" w:cs="Arial"/>
                      <w:szCs w:val="22"/>
                    </w:rPr>
                    <w:t xml:space="preserve">This guide details </w:t>
                  </w:r>
                  <w:r w:rsidRPr="0071775F">
                    <w:rPr>
                      <w:rFonts w:ascii="Calibri" w:hAnsi="Calibri" w:cs="Arial"/>
                      <w:color w:val="0099CC"/>
                      <w:szCs w:val="22"/>
                      <w:u w:val="single"/>
                    </w:rPr>
                    <w:t>PSDMS budget processes</w:t>
                  </w:r>
                  <w:r w:rsidRPr="00D64986">
                    <w:rPr>
                      <w:rFonts w:ascii="Calibri" w:hAnsi="Calibri" w:cs="Arial"/>
                      <w:szCs w:val="22"/>
                    </w:rPr>
                    <w:t xml:space="preserve">.   </w:t>
                  </w:r>
                </w:p>
                <w:p w:rsidR="00F3760A" w:rsidRDefault="00F3760A" w:rsidP="009F090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  <w:tab w:val="num" w:pos="1440"/>
                    </w:tabs>
                    <w:spacing w:after="60"/>
                    <w:ind w:left="357" w:hanging="357"/>
                    <w:rPr>
                      <w:rFonts w:ascii="Calibri" w:hAnsi="Calibri" w:cs="Arial"/>
                      <w:szCs w:val="22"/>
                    </w:rPr>
                  </w:pPr>
                  <w:r w:rsidRPr="00D64986">
                    <w:rPr>
                      <w:rFonts w:ascii="Calibri" w:hAnsi="Calibri"/>
                    </w:rPr>
                    <w:t>PSD funding is allocated based on up-to-date enrolment information provided by schools via uploading and registering enrolments in PSDMS.</w:t>
                  </w:r>
                </w:p>
                <w:p w:rsidR="00F3760A" w:rsidRPr="0071775F" w:rsidRDefault="00F3760A" w:rsidP="009F090A">
                  <w:pPr>
                    <w:numPr>
                      <w:ilvl w:val="0"/>
                      <w:numId w:val="5"/>
                    </w:numPr>
                    <w:spacing w:after="60"/>
                    <w:rPr>
                      <w:rFonts w:ascii="Calibri" w:hAnsi="Calibri" w:cs="Arial"/>
                      <w:b/>
                      <w:i/>
                      <w:szCs w:val="22"/>
                    </w:rPr>
                  </w:pPr>
                  <w:r>
                    <w:rPr>
                      <w:rFonts w:ascii="Calibri" w:hAnsi="Calibri" w:cs="Arial"/>
                      <w:szCs w:val="22"/>
                    </w:rPr>
                    <w:t xml:space="preserve">For students </w:t>
                  </w:r>
                  <w:r w:rsidRPr="0071775F">
                    <w:rPr>
                      <w:rFonts w:ascii="Calibri" w:hAnsi="Calibri" w:cs="Arial"/>
                      <w:b/>
                      <w:i/>
                      <w:szCs w:val="22"/>
                    </w:rPr>
                    <w:t>not</w:t>
                  </w:r>
                  <w:r>
                    <w:rPr>
                      <w:rFonts w:ascii="Calibri" w:hAnsi="Calibri" w:cs="Arial"/>
                      <w:szCs w:val="22"/>
                    </w:rPr>
                    <w:t xml:space="preserve"> listed on PSDMS (that are enrolled and in receipt of PSD support), refer to:                     </w:t>
                  </w:r>
                  <w:r w:rsidRPr="0071775F">
                    <w:rPr>
                      <w:rFonts w:ascii="Calibri" w:hAnsi="Calibri" w:cs="Arial"/>
                      <w:b/>
                      <w:i/>
                      <w:szCs w:val="22"/>
                    </w:rPr>
                    <w:t>Quick Reference Guide - Adding Student Deta</w:t>
                  </w:r>
                  <w:bookmarkStart w:id="0" w:name="_GoBack"/>
                  <w:bookmarkEnd w:id="0"/>
                  <w:r w:rsidRPr="0071775F">
                    <w:rPr>
                      <w:rFonts w:ascii="Calibri" w:hAnsi="Calibri" w:cs="Arial"/>
                      <w:b/>
                      <w:i/>
                      <w:szCs w:val="22"/>
                    </w:rPr>
                    <w:t>ils to PSDMS.</w:t>
                  </w:r>
                </w:p>
                <w:p w:rsidR="00F3760A" w:rsidRPr="00D64986" w:rsidRDefault="00F3760A" w:rsidP="009F090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  <w:tab w:val="num" w:pos="1440"/>
                    </w:tabs>
                    <w:spacing w:after="60"/>
                    <w:ind w:left="357" w:hanging="357"/>
                    <w:rPr>
                      <w:rFonts w:ascii="Calibri" w:hAnsi="Calibri" w:cs="Arial"/>
                      <w:szCs w:val="22"/>
                    </w:rPr>
                  </w:pPr>
                  <w:r w:rsidRPr="00D64986">
                    <w:rPr>
                      <w:rFonts w:ascii="Calibri" w:hAnsi="Calibri"/>
                    </w:rPr>
                    <w:t xml:space="preserve">PSD funding is updated once a </w:t>
                  </w:r>
                  <w:proofErr w:type="gramStart"/>
                  <w:r w:rsidRPr="00D64986">
                    <w:rPr>
                      <w:rFonts w:ascii="Calibri" w:hAnsi="Calibri"/>
                    </w:rPr>
                    <w:t>term,</w:t>
                  </w:r>
                  <w:proofErr w:type="gramEnd"/>
                  <w:r w:rsidRPr="00D64986">
                    <w:rPr>
                      <w:rFonts w:ascii="Calibri" w:hAnsi="Calibri"/>
                    </w:rPr>
                    <w:t xml:space="preserve"> and these updates are reflected in Student </w:t>
                  </w:r>
                  <w:r>
                    <w:rPr>
                      <w:rFonts w:ascii="Calibri" w:hAnsi="Calibri"/>
                    </w:rPr>
                    <w:t xml:space="preserve">Resource Package at the end of each term.  </w:t>
                  </w:r>
                </w:p>
                <w:p w:rsidR="00F3760A" w:rsidRPr="009F090A" w:rsidRDefault="00F3760A" w:rsidP="009F090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  <w:tab w:val="num" w:pos="1440"/>
                    </w:tabs>
                    <w:spacing w:after="60"/>
                    <w:ind w:left="357" w:hanging="357"/>
                    <w:rPr>
                      <w:rFonts w:ascii="Calibri" w:hAnsi="Calibri"/>
                    </w:rPr>
                  </w:pPr>
                  <w:r w:rsidRPr="009F090A">
                    <w:rPr>
                      <w:rFonts w:ascii="Calibri" w:hAnsi="Calibri"/>
                    </w:rPr>
                    <w:t xml:space="preserve">All </w:t>
                  </w:r>
                  <w:r w:rsidR="002312C7">
                    <w:rPr>
                      <w:rFonts w:ascii="Calibri" w:hAnsi="Calibri"/>
                    </w:rPr>
                    <w:t xml:space="preserve">PSDMS </w:t>
                  </w:r>
                  <w:r w:rsidRPr="009F090A">
                    <w:rPr>
                      <w:rFonts w:ascii="Calibri" w:hAnsi="Calibri"/>
                    </w:rPr>
                    <w:t xml:space="preserve">Quick Reference Guides are obtainable from: </w:t>
                  </w:r>
                  <w:hyperlink r:id="rId7" w:history="1">
                    <w:r w:rsidR="0071775F" w:rsidRPr="0097361F">
                      <w:rPr>
                        <w:rStyle w:val="Hyperlink"/>
                        <w:rFonts w:ascii="Calibri" w:hAnsi="Calibri" w:cs="Arial"/>
                        <w:szCs w:val="22"/>
                      </w:rPr>
                      <w:t>www.education.vic.gov.au/school/principals/finance/Pages/swdsystems.aspx</w:t>
                    </w:r>
                  </w:hyperlink>
                </w:p>
                <w:p w:rsidR="00F3760A" w:rsidRPr="0071775F" w:rsidRDefault="00F3760A" w:rsidP="009F090A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  <w:tab w:val="num" w:pos="1440"/>
                    </w:tabs>
                    <w:spacing w:after="60"/>
                    <w:ind w:left="357" w:hanging="357"/>
                    <w:rPr>
                      <w:rFonts w:ascii="Calibri" w:hAnsi="Calibri" w:cs="Arial"/>
                      <w:szCs w:val="22"/>
                    </w:rPr>
                  </w:pPr>
                  <w:r w:rsidRPr="00D64986">
                    <w:rPr>
                      <w:rFonts w:ascii="Calibri" w:hAnsi="Calibri" w:cs="Arial"/>
                      <w:szCs w:val="22"/>
                    </w:rPr>
                    <w:t xml:space="preserve">PSDMS registered users can log into the system using their </w:t>
                  </w:r>
                  <w:proofErr w:type="spellStart"/>
                  <w:r w:rsidRPr="00D64986">
                    <w:rPr>
                      <w:rFonts w:ascii="Calibri" w:hAnsi="Calibri" w:cs="Arial"/>
                      <w:szCs w:val="22"/>
                    </w:rPr>
                    <w:t>Edumail</w:t>
                  </w:r>
                  <w:proofErr w:type="spellEnd"/>
                  <w:r w:rsidRPr="00D64986">
                    <w:rPr>
                      <w:rFonts w:ascii="Calibri" w:hAnsi="Calibri" w:cs="Arial"/>
                      <w:szCs w:val="22"/>
                    </w:rPr>
                    <w:t xml:space="preserve"> ID and password at:</w:t>
                  </w:r>
                  <w:r w:rsidR="0071775F">
                    <w:rPr>
                      <w:rFonts w:ascii="Calibri" w:hAnsi="Calibri" w:cs="Arial"/>
                    </w:rPr>
                    <w:br/>
                  </w:r>
                  <w:hyperlink r:id="rId8" w:history="1">
                    <w:r w:rsidRPr="0071775F">
                      <w:rPr>
                        <w:rStyle w:val="Hyperlink"/>
                        <w:rFonts w:ascii="Calibri" w:hAnsi="Calibri" w:cs="Arial"/>
                        <w:szCs w:val="22"/>
                      </w:rPr>
                      <w:t>https://www.eduweb.vic.gov.au/psdms</w:t>
                    </w:r>
                  </w:hyperlink>
                </w:p>
              </w:txbxContent>
            </v:textbox>
          </v:roundrect>
        </w:pict>
      </w:r>
    </w:p>
    <w:p w:rsidR="009F090A" w:rsidRPr="00D64986" w:rsidRDefault="009F090A">
      <w:pPr>
        <w:rPr>
          <w:rFonts w:ascii="Calibri" w:hAnsi="Calibri"/>
        </w:rPr>
      </w:pPr>
    </w:p>
    <w:p w:rsidR="009F090A" w:rsidRPr="00D64986" w:rsidRDefault="009F090A">
      <w:pPr>
        <w:rPr>
          <w:rFonts w:ascii="Calibri" w:hAnsi="Calibri"/>
        </w:rPr>
      </w:pPr>
    </w:p>
    <w:p w:rsidR="009F090A" w:rsidRPr="00D64986" w:rsidRDefault="009F090A">
      <w:pPr>
        <w:rPr>
          <w:rFonts w:ascii="Calibri" w:hAnsi="Calibri"/>
        </w:rPr>
      </w:pPr>
    </w:p>
    <w:p w:rsidR="009F090A" w:rsidRPr="00D64986" w:rsidRDefault="009F090A">
      <w:pPr>
        <w:rPr>
          <w:rFonts w:ascii="Calibri" w:hAnsi="Calibri"/>
        </w:rPr>
      </w:pPr>
    </w:p>
    <w:p w:rsidR="009F090A" w:rsidRPr="00D64986" w:rsidRDefault="009F090A">
      <w:pPr>
        <w:rPr>
          <w:rFonts w:ascii="Calibri" w:hAnsi="Calibri"/>
        </w:rPr>
      </w:pPr>
    </w:p>
    <w:p w:rsidR="009F090A" w:rsidRPr="00D64986" w:rsidRDefault="009F090A">
      <w:pPr>
        <w:rPr>
          <w:rFonts w:ascii="Calibri" w:hAnsi="Calibri"/>
        </w:rPr>
      </w:pPr>
    </w:p>
    <w:p w:rsidR="009F090A" w:rsidRPr="00D64986" w:rsidRDefault="009F090A">
      <w:pPr>
        <w:rPr>
          <w:rFonts w:ascii="Calibri" w:hAnsi="Calibri"/>
        </w:rPr>
      </w:pPr>
    </w:p>
    <w:p w:rsidR="009F090A" w:rsidRPr="00D64986" w:rsidRDefault="009F090A">
      <w:pPr>
        <w:rPr>
          <w:rFonts w:ascii="Calibri" w:hAnsi="Calibri"/>
        </w:rPr>
      </w:pPr>
    </w:p>
    <w:p w:rsidR="009F090A" w:rsidRPr="00D64986" w:rsidRDefault="009F090A">
      <w:pPr>
        <w:rPr>
          <w:rFonts w:ascii="Calibri" w:hAnsi="Calibri"/>
        </w:rPr>
      </w:pPr>
    </w:p>
    <w:p w:rsidR="009F090A" w:rsidRDefault="009F090A">
      <w:pPr>
        <w:rPr>
          <w:rFonts w:ascii="Calibri" w:hAnsi="Calibri"/>
        </w:rPr>
      </w:pPr>
    </w:p>
    <w:p w:rsidR="009F090A" w:rsidRDefault="009F090A">
      <w:pPr>
        <w:rPr>
          <w:rFonts w:ascii="Calibri" w:hAnsi="Calibri"/>
        </w:rPr>
      </w:pPr>
    </w:p>
    <w:p w:rsidR="009F090A" w:rsidRDefault="009F090A">
      <w:pPr>
        <w:rPr>
          <w:rFonts w:ascii="Calibri" w:hAnsi="Calibri"/>
        </w:rPr>
      </w:pPr>
    </w:p>
    <w:p w:rsidR="009F090A" w:rsidRDefault="009F090A">
      <w:pPr>
        <w:rPr>
          <w:rFonts w:ascii="Calibri" w:hAnsi="Calibri"/>
        </w:rPr>
      </w:pPr>
    </w:p>
    <w:p w:rsidR="009F090A" w:rsidRDefault="009F090A">
      <w:pPr>
        <w:rPr>
          <w:rFonts w:ascii="Calibri" w:hAnsi="Calibri"/>
        </w:rPr>
      </w:pPr>
    </w:p>
    <w:p w:rsidR="009F090A" w:rsidRPr="00D64986" w:rsidRDefault="009F090A" w:rsidP="009F090A">
      <w:pPr>
        <w:tabs>
          <w:tab w:val="left" w:pos="432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0"/>
        <w:gridCol w:w="10732"/>
      </w:tblGrid>
      <w:tr w:rsidR="009F090A" w:rsidRPr="009F090A">
        <w:trPr>
          <w:trHeight w:val="2279"/>
        </w:trPr>
        <w:tc>
          <w:tcPr>
            <w:tcW w:w="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003366"/>
            </w:tcBorders>
          </w:tcPr>
          <w:p w:rsidR="009F090A" w:rsidRPr="009F090A" w:rsidRDefault="009F090A" w:rsidP="009F090A">
            <w:pPr>
              <w:jc w:val="center"/>
              <w:rPr>
                <w:rFonts w:ascii="Calibri" w:hAnsi="Calibri"/>
                <w:lang w:bidi="ar-SA"/>
              </w:rPr>
            </w:pPr>
          </w:p>
          <w:p w:rsidR="009F090A" w:rsidRPr="009F090A" w:rsidRDefault="009F090A" w:rsidP="009F090A">
            <w:pPr>
              <w:rPr>
                <w:rFonts w:ascii="Calibri" w:hAnsi="Calibri"/>
                <w:lang w:bidi="ar-SA"/>
              </w:rPr>
            </w:pPr>
          </w:p>
        </w:tc>
        <w:tc>
          <w:tcPr>
            <w:tcW w:w="10732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</w:tcPr>
          <w:p w:rsidR="009F090A" w:rsidRPr="009F090A" w:rsidRDefault="008F77AF" w:rsidP="009F090A">
            <w:pPr>
              <w:spacing w:before="120" w:after="120"/>
              <w:rPr>
                <w:rFonts w:ascii="Calibri" w:hAnsi="Calibri" w:cs="Arial"/>
                <w:lang w:bidi="ar-SA"/>
              </w:rPr>
            </w:pP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478.7pt;margin-top:1.65pt;width:48.85pt;height:108.7pt;z-index:251658752;mso-position-horizontal-relative:text;mso-position-vertical-relative:text" filled="f" strokecolor="#333">
                  <v:shadow on="t" opacity=".5" offset="1pt,1pt" offset2="-10pt,-10pt"/>
                  <v:textbox style="mso-next-textbox:#_x0000_s1036">
                    <w:txbxContent>
                      <w:p w:rsidR="00F3760A" w:rsidRDefault="00F3760A" w:rsidP="009F090A">
                        <w:pPr>
                          <w:jc w:val="center"/>
                          <w:rPr>
                            <w:rFonts w:ascii="Calibri" w:hAnsi="Calibri"/>
                            <w:b/>
                            <w:color w:val="333333"/>
                            <w:sz w:val="16"/>
                            <w:szCs w:val="16"/>
                          </w:rPr>
                        </w:pPr>
                      </w:p>
                      <w:p w:rsidR="00F3760A" w:rsidRPr="00931A19" w:rsidRDefault="00F3760A" w:rsidP="009F090A">
                        <w:pPr>
                          <w:jc w:val="center"/>
                          <w:rPr>
                            <w:rFonts w:ascii="Calibri" w:hAnsi="Calibri"/>
                            <w:b/>
                            <w:color w:val="333333"/>
                            <w:sz w:val="16"/>
                            <w:szCs w:val="16"/>
                          </w:rPr>
                        </w:pPr>
                        <w:r w:rsidRPr="00931A19">
                          <w:rPr>
                            <w:rFonts w:ascii="Calibri" w:hAnsi="Calibri"/>
                            <w:b/>
                            <w:color w:val="333333"/>
                            <w:sz w:val="16"/>
                            <w:szCs w:val="16"/>
                          </w:rPr>
                          <w:t>Updated S</w:t>
                        </w:r>
                        <w:r>
                          <w:rPr>
                            <w:rFonts w:ascii="Calibri" w:hAnsi="Calibri"/>
                            <w:b/>
                            <w:color w:val="333333"/>
                            <w:sz w:val="16"/>
                            <w:szCs w:val="16"/>
                          </w:rPr>
                          <w:t>tudent Resource Package (SRP)</w:t>
                        </w:r>
                        <w:r w:rsidRPr="00931A19">
                          <w:rPr>
                            <w:rFonts w:ascii="Calibri" w:hAnsi="Calibri"/>
                            <w:b/>
                            <w:color w:val="333333"/>
                            <w:sz w:val="16"/>
                            <w:szCs w:val="16"/>
                          </w:rPr>
                          <w:t xml:space="preserve"> released to Schools</w:t>
                        </w:r>
                      </w:p>
                    </w:txbxContent>
                  </v:textbox>
                </v:shape>
              </w:pict>
            </w:r>
          </w:p>
          <w:p w:rsidR="009F090A" w:rsidRPr="009F090A" w:rsidRDefault="009F090A" w:rsidP="009F090A">
            <w:pPr>
              <w:spacing w:before="120" w:after="120"/>
              <w:rPr>
                <w:rFonts w:ascii="Calibri" w:hAnsi="Calibri" w:cs="Arial"/>
                <w:lang w:bidi="ar-SA"/>
              </w:rPr>
            </w:pPr>
          </w:p>
          <w:p w:rsidR="009F090A" w:rsidRPr="009F090A" w:rsidRDefault="009F090A" w:rsidP="009F090A">
            <w:pPr>
              <w:spacing w:before="120" w:after="120"/>
              <w:rPr>
                <w:rFonts w:ascii="Calibri" w:hAnsi="Calibri" w:cs="Arial"/>
                <w:lang w:bidi="ar-SA"/>
              </w:rPr>
            </w:pPr>
          </w:p>
          <w:p w:rsidR="009F090A" w:rsidRPr="009F090A" w:rsidRDefault="009F090A" w:rsidP="009F090A">
            <w:pPr>
              <w:spacing w:before="120" w:after="240"/>
              <w:rPr>
                <w:rFonts w:ascii="Calibri" w:hAnsi="Calibri"/>
                <w:lang w:bidi="ar-SA"/>
              </w:rPr>
            </w:pP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37" type="#_x0000_t93" style="position:absolute;margin-left:455.6pt;margin-top:-47.7pt;width:20.6pt;height:13.1pt;z-index:251659776" adj="13392,8162" fillcolor="#09c" strokecolor="gray" strokeweight=".25pt"/>
              </w:pict>
            </w: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line id="_x0000_s1026" style="position:absolute;z-index:251648512" from="242.2pt,-11.75pt" to="242.2pt,1.75pt" strokecolor="#09c" strokeweight="1.5pt">
                  <v:stroke dashstyle="1 1" endcap="round"/>
                </v:line>
              </w:pict>
            </w: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rect id="_x0000_s1030" style="position:absolute;margin-left:38.45pt;margin-top:-27.3pt;width:392.75pt;height:19.7pt;z-index:251652608" fillcolor="#036" stroked="f">
                  <v:fill color2="fill darken(118)" rotate="t" method="linear sigma" focus="-50%" type="gradient"/>
                </v:rect>
              </w:pict>
            </w:r>
            <w:r w:rsidRPr="009F090A">
              <w:rPr>
                <w:rFonts w:ascii="Calibri" w:hAnsi="Calibri" w:cs="Arial"/>
                <w:noProof/>
                <w:lang w:val="en-US"/>
              </w:rPr>
              <w:pict>
                <v:shape id="_x0000_s1044" type="#_x0000_t93" style="position:absolute;margin-left:455.6pt;margin-top:-16.7pt;width:20.6pt;height:13.1pt;z-index:251666944;mso-wrap-edited:f" wrapcoords="12000 0 -800 7623 -800 15247 12000 20329 16800 20329 22400 10164 16000 0 12000 0" adj="13392,8162" fillcolor="#09c" strokecolor="gray" strokeweight=".25pt">
                  <w10:wrap type="tight"/>
                </v:shape>
              </w:pict>
            </w: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line id="_x0000_s1027" style="position:absolute;z-index:251649536" from="59.35pt,-10pt" to="59.35pt,3.5pt" strokecolor="#09c" strokeweight="1.5pt">
                  <v:stroke dashstyle="1 1" endcap="round"/>
                </v:line>
              </w:pict>
            </w: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line id="_x0000_s1039" style="position:absolute;z-index:251661824" from="87.05pt,-17.4pt" to="394.45pt,-17.4pt" strokecolor="#09c" strokeweight="2.25pt">
                  <v:stroke dashstyle="1 1" endarrow="block" endcap="round"/>
                </v:line>
              </w:pict>
            </w: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line id="_x0000_s1040" style="position:absolute;z-index:251662848" from="42.7pt,-17.15pt" to="75.9pt,-17.15pt" strokecolor="#09c" strokeweight="2.25pt">
                  <v:stroke dashstyle="1 1" endarrow="block" endcap="round"/>
                </v:line>
              </w:pict>
            </w: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oval id="_x0000_s1038" style="position:absolute;margin-left:397.35pt;margin-top:-27.15pt;width:7.15pt;height:19.5pt;z-index:251660800" fillcolor="#09c" stroked="f">
                  <v:fill color2="#00475e" rotate="t"/>
                </v:oval>
              </w:pict>
            </w: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oval id="_x0000_s1031" style="position:absolute;margin-left:77.85pt;margin-top:-27.25pt;width:7.15pt;height:19.5pt;z-index:251653632" fillcolor="#09c" stroked="f">
                  <v:fill color2="#00475e" rotate="t"/>
                </v:oval>
              </w:pict>
            </w: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shape id="_x0000_s1042" type="#_x0000_t202" style="position:absolute;margin-left:125.55pt;margin-top:.55pt;width:224.25pt;height:46.75pt;z-index:251664896" strokecolor="#09c">
                  <v:shadow on="t" opacity=".5" offset2="-8pt,-8pt"/>
                  <v:textbox style="mso-next-textbox:#_x0000_s1042" inset=".5mm,1mm,.5mm,1mm">
                    <w:txbxContent>
                      <w:p w:rsidR="00F3760A" w:rsidRPr="000E65FF" w:rsidRDefault="00F3760A" w:rsidP="009F090A">
                        <w:pPr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  <w:szCs w:val="16"/>
                            <w:u w:val="single"/>
                          </w:rPr>
                          <w:t>Regions</w:t>
                        </w:r>
                        <w:r w:rsidRPr="00A25FBB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‘Special School Approvals’ reviewed.</w:t>
                        </w:r>
                      </w:p>
                      <w:p w:rsidR="00F3760A" w:rsidRDefault="00F3760A" w:rsidP="009F090A">
                        <w:pPr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  <w:szCs w:val="16"/>
                            <w:u w:val="single"/>
                          </w:rPr>
                          <w:t>Central</w:t>
                        </w:r>
                        <w:r w:rsidRPr="00A25FBB">
                          <w:rPr>
                            <w:rFonts w:ascii="Calibri" w:hAnsi="Calibri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 PSDMS pre-budget validation completed.</w:t>
                        </w:r>
                      </w:p>
                      <w:p w:rsidR="00F3760A" w:rsidRDefault="00F3760A" w:rsidP="009F090A">
                        <w:pPr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Identified and approved adjustments (for previous terms) processed.  PSD applications processed.</w:t>
                        </w:r>
                      </w:p>
                      <w:p w:rsidR="00F3760A" w:rsidRDefault="00F3760A"/>
                    </w:txbxContent>
                  </v:textbox>
                </v:shape>
              </w:pict>
            </w: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shape id="_x0000_s1041" type="#_x0000_t202" style="position:absolute;margin-left:-.15pt;margin-top:-.1pt;width:106.95pt;height:47.25pt;z-index:251663872" strokecolor="#09c">
                  <v:shadow on="t" opacity=".5" offset2="-8pt,-8pt"/>
                  <v:textbox style="mso-next-textbox:#_x0000_s1041" inset=".5mm,1mm,.5mm,1mm">
                    <w:txbxContent>
                      <w:p w:rsidR="00F3760A" w:rsidRPr="000E65FF" w:rsidRDefault="00F3760A" w:rsidP="009F090A">
                        <w:pPr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0E65FF">
                          <w:rPr>
                            <w:rFonts w:ascii="Calibri" w:hAnsi="Calibri"/>
                            <w:b/>
                            <w:sz w:val="16"/>
                            <w:szCs w:val="16"/>
                            <w:u w:val="single"/>
                          </w:rPr>
                          <w:t>Schools</w:t>
                        </w:r>
                        <w:r w:rsidRPr="00A25FBB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: </w:t>
                        </w:r>
                        <w:r w:rsidRPr="000E65FF">
                          <w:rPr>
                            <w:rFonts w:ascii="Calibri" w:hAnsi="Calibri"/>
                            <w:sz w:val="16"/>
                            <w:szCs w:val="16"/>
                          </w:rPr>
                          <w:t>Responsible for ensuring all relevant enrolments are uploaded and registered on PSDMS.</w:t>
                        </w:r>
                      </w:p>
                    </w:txbxContent>
                  </v:textbox>
                </v:shape>
              </w:pict>
            </w:r>
            <w:r w:rsidRPr="009F090A">
              <w:rPr>
                <w:rFonts w:ascii="Calibri" w:hAnsi="Calibri" w:cs="Arial"/>
                <w:noProof/>
                <w:lang w:val="en-US"/>
              </w:rPr>
              <w:pict>
                <v:shape id="_x0000_s1043" type="#_x0000_t93" style="position:absolute;margin-left:455.6pt;margin-top:15.15pt;width:20.6pt;height:13.1pt;z-index:251665920;mso-wrap-edited:f" wrapcoords="12000 0 -800 7623 -800 15247 12000 20329 16800 20329 22400 10164 16000 0 12000 0" adj="13392,8162" fillcolor="#09c" strokecolor="gray" strokeweight=".25pt">
                  <w10:wrap type="tight"/>
                </v:shape>
              </w:pict>
            </w: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shape id="_x0000_s1032" type="#_x0000_t202" style="position:absolute;margin-left:-22.1pt;margin-top:-30.5pt;width:65.25pt;height:51.75pt;z-index:251654656" filled="f" stroked="f">
                  <v:textbox style="mso-next-textbox:#_x0000_s1032">
                    <w:txbxContent>
                      <w:p w:rsidR="00F3760A" w:rsidRPr="0071775F" w:rsidRDefault="00F3760A" w:rsidP="009F090A">
                        <w:pPr>
                          <w:jc w:val="right"/>
                          <w:rPr>
                            <w:rFonts w:ascii="Calibri" w:hAnsi="Calibri"/>
                            <w:i/>
                            <w:color w:val="0099CC"/>
                            <w:sz w:val="18"/>
                            <w:szCs w:val="18"/>
                          </w:rPr>
                        </w:pPr>
                        <w:r w:rsidRPr="0071775F">
                          <w:rPr>
                            <w:rFonts w:ascii="Calibri" w:hAnsi="Calibri"/>
                            <w:i/>
                            <w:color w:val="0099CC"/>
                            <w:sz w:val="18"/>
                            <w:szCs w:val="18"/>
                          </w:rPr>
                          <w:t>Term Beginning</w:t>
                        </w:r>
                      </w:p>
                    </w:txbxContent>
                  </v:textbox>
                </v:shape>
              </w:pict>
            </w:r>
            <w:r w:rsidRPr="009F090A">
              <w:rPr>
                <w:rFonts w:ascii="Calibri" w:hAnsi="Calibri" w:cs="Arial"/>
                <w:noProof/>
                <w:lang w:eastAsia="en-AU" w:bidi="ar-SA"/>
              </w:rPr>
              <w:pict>
                <v:shape id="_x0000_s1034" type="#_x0000_t202" style="position:absolute;margin-left:19.2pt;margin-top:-68.55pt;width:133pt;height:46.5pt;z-index:251656704" filled="f" stroked="f">
                  <v:textbox style="mso-next-textbox:#_x0000_s1034">
                    <w:txbxContent>
                      <w:p w:rsidR="00F3760A" w:rsidRPr="00203BD9" w:rsidRDefault="00F3760A" w:rsidP="009F090A">
                        <w:pPr>
                          <w:jc w:val="center"/>
                          <w:rPr>
                            <w:rFonts w:ascii="Calibri" w:hAnsi="Calibri"/>
                            <w:b/>
                            <w:color w:val="333333"/>
                            <w:sz w:val="16"/>
                            <w:szCs w:val="16"/>
                            <w:u w:val="single"/>
                          </w:rPr>
                        </w:pPr>
                        <w:r w:rsidRPr="00203BD9">
                          <w:rPr>
                            <w:rFonts w:ascii="Calibri" w:hAnsi="Calibri"/>
                            <w:b/>
                            <w:color w:val="333333"/>
                            <w:sz w:val="16"/>
                            <w:szCs w:val="16"/>
                            <w:u w:val="single"/>
                          </w:rPr>
                          <w:t xml:space="preserve">PSDMS Budget Enrolment Date </w:t>
                        </w:r>
                      </w:p>
                      <w:p w:rsidR="00F3760A" w:rsidRPr="00203BD9" w:rsidRDefault="00F3760A" w:rsidP="009F090A">
                        <w:pPr>
                          <w:jc w:val="center"/>
                          <w:rPr>
                            <w:rFonts w:ascii="Calibri" w:hAnsi="Calibri"/>
                            <w:color w:val="333333"/>
                            <w:sz w:val="14"/>
                            <w:szCs w:val="14"/>
                          </w:rPr>
                        </w:pPr>
                        <w:r w:rsidRPr="00203BD9">
                          <w:rPr>
                            <w:rFonts w:ascii="Calibri" w:hAnsi="Calibri"/>
                            <w:color w:val="333333"/>
                            <w:sz w:val="14"/>
                            <w:szCs w:val="14"/>
                          </w:rPr>
                          <w:t>(</w:t>
                        </w:r>
                        <w:proofErr w:type="gramStart"/>
                        <w:r w:rsidRPr="00203BD9">
                          <w:rPr>
                            <w:rFonts w:ascii="Calibri" w:hAnsi="Calibri"/>
                            <w:color w:val="333333"/>
                            <w:sz w:val="14"/>
                            <w:szCs w:val="14"/>
                          </w:rPr>
                          <w:t>advised</w:t>
                        </w:r>
                        <w:proofErr w:type="gramEnd"/>
                        <w:r w:rsidRPr="00203BD9">
                          <w:rPr>
                            <w:rFonts w:ascii="Calibri" w:hAnsi="Calibri"/>
                            <w:color w:val="333333"/>
                            <w:sz w:val="14"/>
                            <w:szCs w:val="14"/>
                          </w:rPr>
                          <w:t xml:space="preserve"> via circular/PSDMS Home Page)</w:t>
                        </w:r>
                      </w:p>
                      <w:p w:rsidR="00F3760A" w:rsidRPr="00F47CD0" w:rsidRDefault="00F3760A" w:rsidP="009F090A">
                        <w:pPr>
                          <w:jc w:val="center"/>
                          <w:rPr>
                            <w:rFonts w:ascii="Calibri" w:hAnsi="Calibri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333333"/>
                            <w:sz w:val="16"/>
                            <w:szCs w:val="16"/>
                          </w:rPr>
                          <w:t>Budget based on enrolments in PSDMS on this date</w:t>
                        </w:r>
                      </w:p>
                    </w:txbxContent>
                  </v:textbox>
                </v:shape>
              </w:pict>
            </w: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shape id="_x0000_s1033" type="#_x0000_t202" style="position:absolute;margin-left:430.45pt;margin-top:-31.6pt;width:36.75pt;height:35.25pt;z-index:251655680" filled="f" stroked="f">
                  <v:textbox style="mso-next-textbox:#_x0000_s1033">
                    <w:txbxContent>
                      <w:p w:rsidR="00F3760A" w:rsidRPr="0071775F" w:rsidRDefault="00F3760A" w:rsidP="009F090A">
                        <w:pPr>
                          <w:rPr>
                            <w:rFonts w:ascii="Calibri" w:hAnsi="Calibri"/>
                            <w:i/>
                            <w:color w:val="0099CC"/>
                            <w:sz w:val="18"/>
                            <w:szCs w:val="18"/>
                          </w:rPr>
                        </w:pPr>
                        <w:r w:rsidRPr="0071775F">
                          <w:rPr>
                            <w:rFonts w:ascii="Calibri" w:hAnsi="Calibri"/>
                            <w:i/>
                            <w:color w:val="0099CC"/>
                            <w:sz w:val="18"/>
                            <w:szCs w:val="18"/>
                          </w:rPr>
                          <w:t>Term End</w:t>
                        </w:r>
                      </w:p>
                    </w:txbxContent>
                  </v:textbox>
                </v:shape>
              </w:pict>
            </w:r>
            <w:r w:rsidRPr="009F090A">
              <w:rPr>
                <w:rFonts w:ascii="Calibri" w:hAnsi="Calibri" w:cs="Arial"/>
                <w:noProof/>
                <w:lang w:eastAsia="en-AU"/>
              </w:rPr>
              <w:pict>
                <v:shape id="_x0000_s1035" type="#_x0000_t202" style="position:absolute;margin-left:338.85pt;margin-top:-63.9pt;width:116.8pt;height:46.5pt;z-index:251657728" filled="f" stroked="f">
                  <v:textbox style="mso-next-textbox:#_x0000_s1035">
                    <w:txbxContent>
                      <w:p w:rsidR="00F3760A" w:rsidRPr="00203BD9" w:rsidRDefault="00F3760A" w:rsidP="009F090A">
                        <w:pPr>
                          <w:jc w:val="center"/>
                          <w:rPr>
                            <w:rFonts w:ascii="Calibri" w:hAnsi="Calibri"/>
                            <w:b/>
                            <w:color w:val="333333"/>
                            <w:sz w:val="16"/>
                            <w:szCs w:val="16"/>
                            <w:u w:val="single"/>
                          </w:rPr>
                        </w:pPr>
                        <w:r w:rsidRPr="00203BD9">
                          <w:rPr>
                            <w:rFonts w:ascii="Calibri" w:hAnsi="Calibri"/>
                            <w:b/>
                            <w:color w:val="333333"/>
                            <w:sz w:val="16"/>
                            <w:szCs w:val="16"/>
                            <w:u w:val="single"/>
                          </w:rPr>
                          <w:t xml:space="preserve">Budget Finalised in PSDMS </w:t>
                        </w:r>
                      </w:p>
                      <w:p w:rsidR="00F3760A" w:rsidRPr="00F47CD0" w:rsidRDefault="00F3760A" w:rsidP="009F090A">
                        <w:pPr>
                          <w:jc w:val="center"/>
                          <w:rPr>
                            <w:rFonts w:ascii="Calibri" w:hAnsi="Calibri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333333"/>
                            <w:sz w:val="16"/>
                            <w:szCs w:val="16"/>
                          </w:rPr>
                          <w:t>PSDMS budget details provided for inclusion in SRP updates</w:t>
                        </w:r>
                      </w:p>
                    </w:txbxContent>
                  </v:textbox>
                </v:shape>
              </w:pict>
            </w:r>
          </w:p>
          <w:p w:rsidR="009F090A" w:rsidRPr="009F090A" w:rsidRDefault="009F090A" w:rsidP="009F090A">
            <w:pPr>
              <w:spacing w:before="120" w:after="120"/>
              <w:rPr>
                <w:rFonts w:ascii="Calibri" w:hAnsi="Calibri"/>
                <w:lang w:bidi="ar-SA"/>
              </w:rPr>
            </w:pPr>
          </w:p>
        </w:tc>
      </w:tr>
    </w:tbl>
    <w:p w:rsidR="009F090A" w:rsidRPr="00E454FB" w:rsidRDefault="009F090A" w:rsidP="009F090A">
      <w:pPr>
        <w:rPr>
          <w:rFonts w:ascii="Calibri" w:hAnsi="Calibri"/>
          <w:sz w:val="6"/>
          <w:szCs w:val="6"/>
        </w:rPr>
      </w:pPr>
      <w:r w:rsidRPr="00E454FB">
        <w:rPr>
          <w:rFonts w:ascii="Calibri" w:hAnsi="Calibri"/>
          <w:sz w:val="6"/>
          <w:szCs w:val="6"/>
        </w:rPr>
        <w:tab/>
      </w:r>
      <w:r w:rsidRPr="00E454FB">
        <w:rPr>
          <w:rFonts w:ascii="Calibri" w:hAnsi="Calibri"/>
          <w:sz w:val="6"/>
          <w:szCs w:val="6"/>
        </w:rPr>
        <w:tab/>
      </w:r>
      <w:r w:rsidRPr="00E454FB">
        <w:rPr>
          <w:rFonts w:ascii="Calibri" w:hAnsi="Calibri"/>
          <w:sz w:val="6"/>
          <w:szCs w:val="6"/>
        </w:rPr>
        <w:tab/>
      </w:r>
      <w:r w:rsidRPr="00E454FB">
        <w:rPr>
          <w:rFonts w:ascii="Calibri" w:hAnsi="Calibri"/>
          <w:sz w:val="6"/>
          <w:szCs w:val="6"/>
        </w:rPr>
        <w:tab/>
      </w:r>
      <w:r w:rsidRPr="00E454FB">
        <w:rPr>
          <w:rFonts w:ascii="Calibri" w:hAnsi="Calibri"/>
          <w:sz w:val="6"/>
          <w:szCs w:val="6"/>
        </w:rPr>
        <w:tab/>
      </w:r>
      <w:r w:rsidRPr="00E454FB">
        <w:rPr>
          <w:rFonts w:ascii="Calibri" w:hAnsi="Calibri"/>
          <w:sz w:val="6"/>
          <w:szCs w:val="6"/>
        </w:rPr>
        <w:tab/>
      </w:r>
      <w:r w:rsidRPr="00E454FB">
        <w:rPr>
          <w:rFonts w:ascii="Calibri" w:hAnsi="Calibri"/>
          <w:sz w:val="6"/>
          <w:szCs w:val="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0"/>
        <w:gridCol w:w="10732"/>
      </w:tblGrid>
      <w:tr w:rsidR="009F090A" w:rsidRPr="009F090A">
        <w:tc>
          <w:tcPr>
            <w:tcW w:w="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003366"/>
            </w:tcBorders>
          </w:tcPr>
          <w:p w:rsidR="009F090A" w:rsidRPr="009F090A" w:rsidRDefault="009F090A" w:rsidP="009F090A">
            <w:pPr>
              <w:spacing w:after="40"/>
              <w:jc w:val="center"/>
              <w:rPr>
                <w:rFonts w:ascii="Calibri" w:hAnsi="Calibri"/>
                <w:lang w:bidi="ar-SA"/>
              </w:rPr>
            </w:pPr>
          </w:p>
        </w:tc>
        <w:tc>
          <w:tcPr>
            <w:tcW w:w="10732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</w:tcPr>
          <w:p w:rsidR="009F090A" w:rsidRPr="009F090A" w:rsidRDefault="009F090A" w:rsidP="009F090A">
            <w:pPr>
              <w:spacing w:after="40"/>
              <w:rPr>
                <w:rFonts w:ascii="Calibri" w:hAnsi="Calibri" w:cs="Arial"/>
                <w:b/>
                <w:u w:val="single"/>
                <w:lang w:bidi="ar-SA"/>
              </w:rPr>
            </w:pPr>
            <w:r w:rsidRPr="009F090A">
              <w:rPr>
                <w:rFonts w:ascii="Calibri" w:hAnsi="Calibri" w:cs="Arial"/>
                <w:b/>
                <w:u w:val="single"/>
                <w:lang w:bidi="ar-SA"/>
              </w:rPr>
              <w:t>PSDMS Budget Allocations</w:t>
            </w:r>
          </w:p>
          <w:p w:rsidR="009F090A" w:rsidRPr="009F090A" w:rsidRDefault="009F090A" w:rsidP="009F0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1440"/>
              </w:tabs>
              <w:spacing w:after="40"/>
              <w:ind w:left="357" w:hanging="357"/>
              <w:rPr>
                <w:rFonts w:ascii="Calibri" w:hAnsi="Calibri" w:cs="Arial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szCs w:val="22"/>
                <w:lang w:bidi="ar-SA"/>
              </w:rPr>
              <w:t>PSD funding is updated each term based on enrolments in PSDMS as of the ‘</w:t>
            </w:r>
            <w:r w:rsidRPr="008F77AF">
              <w:rPr>
                <w:rFonts w:ascii="Calibri" w:hAnsi="Calibri" w:cs="Arial"/>
                <w:szCs w:val="22"/>
                <w:u w:val="single"/>
                <w:lang w:bidi="ar-SA"/>
              </w:rPr>
              <w:t xml:space="preserve">PSDMS Budget </w:t>
            </w:r>
            <w:r w:rsidR="0071775F">
              <w:rPr>
                <w:rFonts w:ascii="Calibri" w:hAnsi="Calibri" w:cs="Arial"/>
                <w:szCs w:val="22"/>
                <w:u w:val="single"/>
                <w:lang w:bidi="ar-SA"/>
              </w:rPr>
              <w:t>Critical</w:t>
            </w:r>
            <w:r w:rsidRPr="008F77AF">
              <w:rPr>
                <w:rFonts w:ascii="Calibri" w:hAnsi="Calibri" w:cs="Arial"/>
                <w:szCs w:val="22"/>
                <w:u w:val="single"/>
                <w:lang w:bidi="ar-SA"/>
              </w:rPr>
              <w:t xml:space="preserve"> Date</w:t>
            </w:r>
            <w:r w:rsidRPr="009F090A">
              <w:rPr>
                <w:rFonts w:ascii="Calibri" w:hAnsi="Calibri" w:cs="Arial"/>
                <w:szCs w:val="22"/>
                <w:lang w:bidi="ar-SA"/>
              </w:rPr>
              <w:t xml:space="preserve">’.  </w:t>
            </w:r>
          </w:p>
          <w:p w:rsidR="009F090A" w:rsidRPr="009F090A" w:rsidRDefault="009F090A" w:rsidP="009F0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1440"/>
              </w:tabs>
              <w:spacing w:after="40"/>
              <w:ind w:left="357" w:hanging="357"/>
              <w:rPr>
                <w:rFonts w:ascii="Calibri" w:hAnsi="Calibri" w:cs="Arial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szCs w:val="22"/>
                <w:lang w:bidi="ar-SA"/>
              </w:rPr>
              <w:t>Each budget identifies changes only for the current term - previous ‘locked’ budgets are not automatically updated.</w:t>
            </w:r>
          </w:p>
          <w:p w:rsidR="009F090A" w:rsidRPr="009F090A" w:rsidRDefault="009F090A" w:rsidP="009F0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1440"/>
              </w:tabs>
              <w:spacing w:after="40"/>
              <w:ind w:left="357" w:hanging="357"/>
              <w:rPr>
                <w:rFonts w:ascii="Calibri" w:hAnsi="Calibri" w:cs="Arial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szCs w:val="22"/>
                <w:lang w:bidi="ar-SA"/>
              </w:rPr>
              <w:t>Throughout the term, special school approvals, pre-budget checks and identified budget adjustments are completed (for new, changed and backdated funding as required).</w:t>
            </w:r>
          </w:p>
          <w:p w:rsidR="009F090A" w:rsidRPr="0071775F" w:rsidRDefault="009F090A" w:rsidP="008F77AF">
            <w:pPr>
              <w:numPr>
                <w:ilvl w:val="0"/>
                <w:numId w:val="7"/>
              </w:numPr>
              <w:tabs>
                <w:tab w:val="num" w:pos="1440"/>
              </w:tabs>
              <w:spacing w:after="40"/>
              <w:rPr>
                <w:rFonts w:ascii="Calibri" w:hAnsi="Calibri" w:cs="Arial"/>
                <w:color w:val="0099CC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szCs w:val="22"/>
                <w:lang w:bidi="ar-SA"/>
              </w:rPr>
              <w:t>The term’s funding is then consolidated when the budget is finalised i</w:t>
            </w:r>
            <w:r w:rsidR="008F77AF">
              <w:rPr>
                <w:rFonts w:ascii="Calibri" w:hAnsi="Calibri" w:cs="Arial"/>
                <w:szCs w:val="22"/>
                <w:lang w:bidi="ar-SA"/>
              </w:rPr>
              <w:t xml:space="preserve">n PSDMS and included in the SRP. </w:t>
            </w:r>
            <w:r w:rsidRPr="009F090A">
              <w:rPr>
                <w:rFonts w:ascii="Calibri" w:hAnsi="Calibri" w:cs="Arial"/>
                <w:i/>
                <w:szCs w:val="22"/>
                <w:lang w:bidi="ar-SA"/>
              </w:rPr>
              <w:t xml:space="preserve">       </w:t>
            </w:r>
            <w:r w:rsidRPr="0071775F">
              <w:rPr>
                <w:rFonts w:ascii="Calibri" w:hAnsi="Calibri" w:cs="Arial"/>
                <w:i/>
                <w:color w:val="0099CC"/>
                <w:szCs w:val="22"/>
                <w:lang w:bidi="ar-SA"/>
              </w:rPr>
              <w:t xml:space="preserve">Budget Date Enrolments + PSDMS Changes/Updates </w:t>
            </w:r>
            <w:r w:rsidRPr="0071775F">
              <w:rPr>
                <w:rFonts w:ascii="Calibri" w:hAnsi="Calibri" w:cs="Arial"/>
                <w:i/>
                <w:color w:val="0099CC"/>
                <w:szCs w:val="22"/>
                <w:lang w:bidi="ar-SA"/>
              </w:rPr>
              <w:sym w:font="Symbol" w:char="F0DE"/>
            </w:r>
            <w:r w:rsidRPr="0071775F">
              <w:rPr>
                <w:rFonts w:ascii="Calibri" w:hAnsi="Calibri" w:cs="Arial"/>
                <w:i/>
                <w:color w:val="0099CC"/>
                <w:szCs w:val="22"/>
                <w:lang w:bidi="ar-SA"/>
              </w:rPr>
              <w:t xml:space="preserve"> PSDMS Term Budget for inclusion in SRP</w:t>
            </w:r>
            <w:r w:rsidR="008F77AF" w:rsidRPr="0071775F">
              <w:rPr>
                <w:rFonts w:ascii="Calibri" w:hAnsi="Calibri" w:cs="Arial"/>
                <w:i/>
                <w:color w:val="0099CC"/>
                <w:szCs w:val="22"/>
                <w:lang w:bidi="ar-SA"/>
              </w:rPr>
              <w:t xml:space="preserve"> (at end of term)</w:t>
            </w:r>
          </w:p>
          <w:p w:rsidR="009F090A" w:rsidRPr="009F090A" w:rsidRDefault="009F090A" w:rsidP="009F0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1440"/>
              </w:tabs>
              <w:spacing w:after="40"/>
              <w:ind w:left="357" w:hanging="357"/>
              <w:rPr>
                <w:rFonts w:ascii="Calibri" w:hAnsi="Calibri" w:cs="Arial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szCs w:val="22"/>
                <w:lang w:bidi="ar-SA"/>
              </w:rPr>
              <w:t>Enrolment changes that occur during the term (after the budget date) must be managed locally between schools.</w:t>
            </w:r>
          </w:p>
          <w:p w:rsidR="009F090A" w:rsidRPr="009F090A" w:rsidRDefault="009F090A" w:rsidP="009F090A">
            <w:pPr>
              <w:spacing w:after="40"/>
              <w:rPr>
                <w:rFonts w:ascii="Calibri" w:hAnsi="Calibri" w:cs="Arial"/>
                <w:b/>
                <w:u w:val="single"/>
                <w:lang w:bidi="ar-SA"/>
              </w:rPr>
            </w:pPr>
            <w:r w:rsidRPr="009F090A">
              <w:rPr>
                <w:rFonts w:ascii="Calibri" w:hAnsi="Calibri" w:cs="Arial"/>
                <w:b/>
                <w:u w:val="single"/>
                <w:lang w:bidi="ar-SA"/>
              </w:rPr>
              <w:t>PSDMS – SRP Comparison</w:t>
            </w:r>
          </w:p>
          <w:p w:rsidR="009F090A" w:rsidRPr="009F090A" w:rsidRDefault="009F090A" w:rsidP="009F0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1440"/>
              </w:tabs>
              <w:spacing w:after="40"/>
              <w:ind w:left="357" w:hanging="357"/>
              <w:rPr>
                <w:rFonts w:ascii="Calibri" w:hAnsi="Calibri" w:cs="Arial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szCs w:val="22"/>
                <w:lang w:bidi="ar-SA"/>
              </w:rPr>
              <w:t xml:space="preserve">The Student Resource Package is updated for PSD changes once a term. </w:t>
            </w:r>
          </w:p>
          <w:p w:rsidR="009F090A" w:rsidRPr="009F090A" w:rsidRDefault="009F090A" w:rsidP="009F0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1440"/>
              </w:tabs>
              <w:spacing w:after="40"/>
              <w:ind w:left="357" w:hanging="357"/>
              <w:rPr>
                <w:rFonts w:ascii="Calibri" w:hAnsi="Calibri" w:cs="Arial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szCs w:val="22"/>
                <w:lang w:bidi="ar-SA"/>
              </w:rPr>
              <w:t>The SRP reflects average annual funding, according to the last ‘locked’ (completed) PSD budget.</w:t>
            </w:r>
          </w:p>
          <w:p w:rsidR="009F090A" w:rsidRPr="009F090A" w:rsidRDefault="009F090A" w:rsidP="009F090A">
            <w:pPr>
              <w:spacing w:after="40"/>
              <w:rPr>
                <w:rFonts w:ascii="Calibri" w:hAnsi="Calibri" w:cs="Arial"/>
                <w:b/>
                <w:u w:val="single"/>
                <w:lang w:bidi="ar-SA"/>
              </w:rPr>
            </w:pPr>
            <w:r w:rsidRPr="009F090A">
              <w:rPr>
                <w:rFonts w:ascii="Calibri" w:hAnsi="Calibri" w:cs="Arial"/>
                <w:b/>
                <w:u w:val="single"/>
                <w:lang w:bidi="ar-SA"/>
              </w:rPr>
              <w:t>Where to view PSD entitlements on PSDMS</w:t>
            </w:r>
          </w:p>
          <w:p w:rsidR="009F090A" w:rsidRPr="009F090A" w:rsidRDefault="009F090A" w:rsidP="009F0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1440"/>
              </w:tabs>
              <w:spacing w:after="40"/>
              <w:ind w:left="357" w:hanging="357"/>
              <w:rPr>
                <w:rFonts w:ascii="Calibri" w:hAnsi="Calibri" w:cs="Arial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szCs w:val="22"/>
                <w:lang w:bidi="ar-SA"/>
              </w:rPr>
              <w:t xml:space="preserve">Individual student allocations (‘locked’ and ‘indicative’) can be viewed in </w:t>
            </w:r>
            <w:r w:rsidRPr="0071775F">
              <w:rPr>
                <w:rFonts w:ascii="Calibri" w:hAnsi="Calibri" w:cs="Arial"/>
                <w:b/>
                <w:color w:val="0099CC"/>
                <w:szCs w:val="22"/>
                <w:lang w:bidi="ar-SA"/>
              </w:rPr>
              <w:t>Student/School Entitlements</w:t>
            </w:r>
          </w:p>
          <w:p w:rsidR="009F090A" w:rsidRPr="009F090A" w:rsidRDefault="009F090A" w:rsidP="009F090A">
            <w:pPr>
              <w:tabs>
                <w:tab w:val="num" w:pos="1440"/>
              </w:tabs>
              <w:spacing w:after="40"/>
              <w:ind w:left="357"/>
              <w:rPr>
                <w:rFonts w:ascii="Calibri" w:hAnsi="Calibri" w:cs="Arial"/>
                <w:i/>
                <w:sz w:val="20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Click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‘Student’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 from the top menu. Press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 xml:space="preserve">‘Search’ 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to show all listed students, and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select a student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.  Then select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‘Student/School Entitlements’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 from the left menu.  Click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‘Search’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 to reveal current year allocations. </w:t>
            </w:r>
          </w:p>
          <w:p w:rsidR="009F090A" w:rsidRPr="009F090A" w:rsidRDefault="009F090A" w:rsidP="009F0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1440"/>
              </w:tabs>
              <w:spacing w:after="40"/>
              <w:ind w:left="357" w:hanging="357"/>
              <w:rPr>
                <w:rFonts w:ascii="Calibri" w:hAnsi="Calibri" w:cs="Arial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szCs w:val="22"/>
                <w:lang w:bidi="ar-SA"/>
              </w:rPr>
              <w:t xml:space="preserve">School allocations can be viewed in </w:t>
            </w:r>
            <w:r w:rsidRPr="0071775F">
              <w:rPr>
                <w:rFonts w:ascii="Calibri" w:hAnsi="Calibri" w:cs="Arial"/>
                <w:b/>
                <w:color w:val="0099CC"/>
                <w:szCs w:val="22"/>
                <w:lang w:bidi="ar-SA"/>
              </w:rPr>
              <w:t>School Entitlements</w:t>
            </w:r>
            <w:r w:rsidRPr="009F090A">
              <w:rPr>
                <w:rFonts w:ascii="Calibri" w:hAnsi="Calibri" w:cs="Arial"/>
                <w:szCs w:val="22"/>
                <w:lang w:bidi="ar-SA"/>
              </w:rPr>
              <w:t xml:space="preserve"> or </w:t>
            </w:r>
            <w:r w:rsidRPr="0071775F">
              <w:rPr>
                <w:rFonts w:ascii="Calibri" w:hAnsi="Calibri" w:cs="Arial"/>
                <w:b/>
                <w:color w:val="0099CC"/>
                <w:szCs w:val="22"/>
                <w:lang w:bidi="ar-SA"/>
              </w:rPr>
              <w:t>Student Projections</w:t>
            </w:r>
          </w:p>
          <w:p w:rsidR="009F090A" w:rsidRPr="009F090A" w:rsidRDefault="009F090A" w:rsidP="009F090A">
            <w:pPr>
              <w:tabs>
                <w:tab w:val="num" w:pos="1440"/>
              </w:tabs>
              <w:spacing w:after="40"/>
              <w:ind w:left="357"/>
              <w:rPr>
                <w:rFonts w:ascii="Calibri" w:hAnsi="Calibri" w:cs="Arial"/>
                <w:i/>
                <w:sz w:val="20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Click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‘School’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 from the top menu and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select your school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.  Press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‘School Finance’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 from the left menu. Then select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‘School Entitlements’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 (to view whole year entitlements) or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‘Student Projections’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 (to view indicative student listings).</w:t>
            </w:r>
          </w:p>
          <w:p w:rsidR="009F090A" w:rsidRPr="009F090A" w:rsidRDefault="009F090A" w:rsidP="009F090A">
            <w:pPr>
              <w:tabs>
                <w:tab w:val="num" w:pos="1440"/>
              </w:tabs>
              <w:spacing w:after="40"/>
              <w:ind w:left="357"/>
              <w:rPr>
                <w:rFonts w:ascii="Calibri" w:hAnsi="Calibri" w:cs="Arial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szCs w:val="22"/>
                <w:lang w:bidi="ar-SA"/>
              </w:rPr>
              <w:t xml:space="preserve"> </w:t>
            </w:r>
            <w:r w:rsidRPr="0071775F">
              <w:rPr>
                <w:rFonts w:ascii="Calibri" w:hAnsi="Calibri" w:cs="Arial"/>
                <w:color w:val="0099CC"/>
                <w:szCs w:val="22"/>
                <w:lang w:bidi="ar-SA"/>
              </w:rPr>
              <w:t xml:space="preserve">* </w:t>
            </w:r>
            <w:r w:rsidRPr="009F090A">
              <w:rPr>
                <w:rFonts w:ascii="Calibri" w:hAnsi="Calibri" w:cs="Arial"/>
                <w:szCs w:val="22"/>
                <w:lang w:bidi="ar-SA"/>
              </w:rPr>
              <w:t>Entitlement and Student Projection screens display funding level and disability category information.</w:t>
            </w:r>
          </w:p>
          <w:p w:rsidR="009F090A" w:rsidRPr="0071775F" w:rsidRDefault="009F090A" w:rsidP="009F0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1440"/>
              </w:tabs>
              <w:spacing w:after="40"/>
              <w:ind w:left="357" w:hanging="357"/>
              <w:rPr>
                <w:rFonts w:ascii="Calibri" w:hAnsi="Calibri" w:cs="Arial"/>
                <w:color w:val="0099CC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szCs w:val="22"/>
                <w:lang w:bidi="ar-SA"/>
              </w:rPr>
              <w:t xml:space="preserve">Details of the last locked budget (reflecting the last SRP update) can be accessed though the school’s </w:t>
            </w:r>
            <w:r w:rsidRPr="0071775F">
              <w:rPr>
                <w:rFonts w:ascii="Calibri" w:hAnsi="Calibri" w:cs="Arial"/>
                <w:b/>
                <w:color w:val="0099CC"/>
                <w:szCs w:val="22"/>
                <w:lang w:bidi="ar-SA"/>
              </w:rPr>
              <w:t>Resource Allocation List</w:t>
            </w:r>
          </w:p>
          <w:p w:rsidR="009F090A" w:rsidRPr="009F090A" w:rsidRDefault="009F090A" w:rsidP="009F090A">
            <w:pPr>
              <w:tabs>
                <w:tab w:val="num" w:pos="1440"/>
              </w:tabs>
              <w:spacing w:after="40"/>
              <w:ind w:left="357"/>
              <w:rPr>
                <w:rFonts w:ascii="Calibri" w:hAnsi="Calibri" w:cs="Arial"/>
                <w:i/>
                <w:sz w:val="20"/>
                <w:szCs w:val="22"/>
                <w:lang w:bidi="ar-SA"/>
              </w:rPr>
            </w:pP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Click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‘Reports’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 from the top menu and select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‘Resource Allocation List’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 from the left menu. Select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term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 of the last SRP update (that occurred at the end of the most recent term),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school name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, and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report format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 xml:space="preserve"> (PDF or Excel) then </w:t>
            </w:r>
            <w:r w:rsidRPr="0071775F">
              <w:rPr>
                <w:rFonts w:ascii="Calibri" w:hAnsi="Calibri" w:cs="Arial"/>
                <w:i/>
                <w:color w:val="0099CC"/>
                <w:sz w:val="20"/>
                <w:szCs w:val="22"/>
                <w:lang w:bidi="ar-SA"/>
              </w:rPr>
              <w:t>‘Download Report’</w:t>
            </w:r>
            <w:r w:rsidRPr="009F090A">
              <w:rPr>
                <w:rFonts w:ascii="Calibri" w:hAnsi="Calibri" w:cs="Arial"/>
                <w:i/>
                <w:sz w:val="20"/>
                <w:szCs w:val="22"/>
                <w:lang w:bidi="ar-SA"/>
              </w:rPr>
              <w:t>.</w:t>
            </w:r>
          </w:p>
        </w:tc>
      </w:tr>
      <w:tr w:rsidR="009F090A" w:rsidRPr="009F090A">
        <w:tc>
          <w:tcPr>
            <w:tcW w:w="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9F090A" w:rsidRPr="009F090A" w:rsidRDefault="009F090A" w:rsidP="009F090A">
            <w:pPr>
              <w:jc w:val="center"/>
              <w:rPr>
                <w:rFonts w:ascii="Calibri" w:hAnsi="Calibri"/>
                <w:szCs w:val="20"/>
                <w:lang w:val="en-AU" w:eastAsia="en-AU" w:bidi="ar-SA"/>
              </w:rPr>
            </w:pPr>
            <w:r w:rsidRPr="009F090A">
              <w:rPr>
                <w:rFonts w:ascii="Calibri" w:hAnsi="Calibri"/>
                <w:szCs w:val="20"/>
                <w:lang w:val="en-AU" w:eastAsia="en-AU" w:bidi="x-none"/>
              </w:rPr>
              <w:pict>
                <v:roundrect id="_x0000_s1029" style="position:absolute;left:0;text-align:left;margin-left:5.95pt;margin-top:3.9pt;width:538.45pt;height:38.2pt;z-index:251651584;mso-position-horizontal-relative:text;mso-position-vertical-relative:text" arcsize="10923f" filled="f" strokecolor="#09c"/>
              </w:pict>
            </w:r>
          </w:p>
          <w:p w:rsidR="009F090A" w:rsidRPr="009F090A" w:rsidRDefault="009F090A" w:rsidP="009F090A">
            <w:pPr>
              <w:jc w:val="center"/>
              <w:rPr>
                <w:rFonts w:ascii="Calibri" w:hAnsi="Calibri"/>
                <w:szCs w:val="20"/>
                <w:lang w:val="en-AU" w:eastAsia="en-AU" w:bidi="ar-SA"/>
              </w:rPr>
            </w:pPr>
          </w:p>
        </w:tc>
        <w:tc>
          <w:tcPr>
            <w:tcW w:w="10732" w:type="dxa"/>
            <w:tcBorders>
              <w:top w:val="single" w:sz="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9F090A" w:rsidRPr="009F090A" w:rsidRDefault="009F090A" w:rsidP="009F090A">
            <w:pPr>
              <w:spacing w:before="120"/>
              <w:jc w:val="both"/>
              <w:rPr>
                <w:rFonts w:ascii="Calibri" w:hAnsi="Calibri" w:cs="Arial"/>
                <w:lang w:bidi="ar-SA"/>
              </w:rPr>
            </w:pPr>
            <w:r w:rsidRPr="009F090A">
              <w:rPr>
                <w:rFonts w:ascii="Calibri" w:hAnsi="Calibri" w:cs="Arial"/>
                <w:lang w:bidi="ar-SA"/>
              </w:rPr>
              <w:t xml:space="preserve">If assistance is required, please contact the </w:t>
            </w:r>
            <w:r w:rsidR="0071775F">
              <w:rPr>
                <w:rFonts w:ascii="Calibri" w:hAnsi="Calibri" w:cs="Arial"/>
                <w:lang w:bidi="ar-SA"/>
              </w:rPr>
              <w:t>DET</w:t>
            </w:r>
            <w:r w:rsidRPr="009F090A">
              <w:rPr>
                <w:rFonts w:ascii="Calibri" w:hAnsi="Calibri" w:cs="Arial"/>
                <w:lang w:bidi="ar-SA"/>
              </w:rPr>
              <w:t xml:space="preserve"> Service Gateway</w:t>
            </w:r>
          </w:p>
          <w:p w:rsidR="009F090A" w:rsidRPr="009F090A" w:rsidRDefault="009F090A" w:rsidP="0071775F">
            <w:pPr>
              <w:spacing w:before="60"/>
              <w:jc w:val="both"/>
              <w:rPr>
                <w:rFonts w:ascii="Calibri" w:hAnsi="Calibri" w:cs="Arial"/>
                <w:b/>
                <w:color w:val="FF9900"/>
                <w:lang w:bidi="ar-SA"/>
              </w:rPr>
            </w:pPr>
            <w:r w:rsidRPr="0071775F">
              <w:rPr>
                <w:rFonts w:ascii="Calibri" w:hAnsi="Calibri" w:cs="Arial"/>
                <w:b/>
                <w:color w:val="0099CC"/>
                <w:lang w:bidi="ar-SA"/>
              </w:rPr>
              <w:t>P)</w:t>
            </w:r>
            <w:r w:rsidRPr="009F090A">
              <w:rPr>
                <w:rFonts w:ascii="Calibri" w:hAnsi="Calibri" w:cs="Arial"/>
                <w:lang w:bidi="ar-SA"/>
              </w:rPr>
              <w:t xml:space="preserve"> 1800 641 943 or </w:t>
            </w:r>
            <w:r w:rsidRPr="0071775F">
              <w:rPr>
                <w:rFonts w:ascii="Calibri" w:hAnsi="Calibri" w:cs="Arial"/>
                <w:b/>
                <w:color w:val="0099CC"/>
                <w:lang w:bidi="ar-SA"/>
              </w:rPr>
              <w:t>W)</w:t>
            </w:r>
            <w:r w:rsidRPr="009F090A">
              <w:rPr>
                <w:rFonts w:ascii="Calibri" w:hAnsi="Calibri" w:cs="Arial"/>
                <w:lang w:bidi="ar-SA"/>
              </w:rPr>
              <w:t xml:space="preserve"> </w:t>
            </w:r>
            <w:hyperlink r:id="rId9" w:history="1">
              <w:r w:rsidRPr="009F090A">
                <w:rPr>
                  <w:rStyle w:val="Hyperlink"/>
                  <w:rFonts w:ascii="Calibri" w:hAnsi="Calibri" w:cs="Arial"/>
                  <w:lang w:bidi="ar-SA"/>
                </w:rPr>
                <w:t>https://www.eduweb.vic.gov.au/servicedesk/</w:t>
              </w:r>
            </w:hyperlink>
            <w:r w:rsidR="0071775F" w:rsidRPr="009F090A">
              <w:rPr>
                <w:rFonts w:ascii="Calibri" w:hAnsi="Calibri" w:cs="Arial"/>
                <w:lang w:bidi="ar-SA"/>
              </w:rPr>
              <w:t xml:space="preserve"> </w:t>
            </w:r>
            <w:r w:rsidRPr="009F090A">
              <w:rPr>
                <w:rFonts w:ascii="Calibri" w:hAnsi="Calibri" w:cs="Arial"/>
                <w:lang w:bidi="ar-SA"/>
              </w:rPr>
              <w:t xml:space="preserve"> </w:t>
            </w:r>
          </w:p>
        </w:tc>
      </w:tr>
    </w:tbl>
    <w:p w:rsidR="009F090A" w:rsidRPr="00D64986" w:rsidRDefault="009F090A" w:rsidP="00E454FB">
      <w:pPr>
        <w:shd w:val="clear" w:color="auto" w:fill="FFFFFF"/>
      </w:pPr>
    </w:p>
    <w:sectPr w:rsidR="009F090A" w:rsidRPr="00D64986" w:rsidSect="00E454FB">
      <w:headerReference w:type="default" r:id="rId10"/>
      <w:footerReference w:type="default" r:id="rId11"/>
      <w:pgSz w:w="11900" w:h="16840"/>
      <w:pgMar w:top="454" w:right="567" w:bottom="454" w:left="567" w:header="425" w:footer="3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0A" w:rsidRDefault="00F3760A">
      <w:r>
        <w:separator/>
      </w:r>
    </w:p>
  </w:endnote>
  <w:endnote w:type="continuationSeparator" w:id="0">
    <w:p w:rsidR="00F3760A" w:rsidRDefault="00F3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0A" w:rsidRPr="0071775F" w:rsidRDefault="00F3760A" w:rsidP="009F090A">
    <w:pPr>
      <w:pStyle w:val="Footer"/>
      <w:tabs>
        <w:tab w:val="clear" w:pos="4320"/>
        <w:tab w:val="clear" w:pos="8640"/>
        <w:tab w:val="center" w:pos="5387"/>
        <w:tab w:val="right" w:pos="10773"/>
      </w:tabs>
      <w:rPr>
        <w:rFonts w:ascii="Calibri" w:hAnsi="Calibri"/>
        <w:sz w:val="16"/>
      </w:rPr>
    </w:pPr>
    <w:r w:rsidRPr="0071775F">
      <w:rPr>
        <w:rFonts w:ascii="Calibri" w:hAnsi="Calibri"/>
        <w:sz w:val="16"/>
        <w:lang w:val="en-US"/>
      </w:rPr>
      <w:t xml:space="preserve">Page </w:t>
    </w:r>
    <w:r w:rsidRPr="0071775F">
      <w:rPr>
        <w:rFonts w:ascii="Calibri" w:hAnsi="Calibri"/>
        <w:sz w:val="16"/>
        <w:lang w:val="en-US"/>
      </w:rPr>
      <w:fldChar w:fldCharType="begin"/>
    </w:r>
    <w:r w:rsidRPr="0071775F">
      <w:rPr>
        <w:rFonts w:ascii="Calibri" w:hAnsi="Calibri"/>
        <w:sz w:val="16"/>
        <w:lang w:val="en-US"/>
      </w:rPr>
      <w:instrText xml:space="preserve"> PAGE </w:instrText>
    </w:r>
    <w:r w:rsidRPr="0071775F">
      <w:rPr>
        <w:rFonts w:ascii="Calibri" w:hAnsi="Calibri"/>
        <w:sz w:val="16"/>
        <w:lang w:val="en-US"/>
      </w:rPr>
      <w:fldChar w:fldCharType="separate"/>
    </w:r>
    <w:r w:rsidR="002312C7">
      <w:rPr>
        <w:rFonts w:ascii="Calibri" w:hAnsi="Calibri"/>
        <w:noProof/>
        <w:sz w:val="16"/>
        <w:lang w:val="en-US"/>
      </w:rPr>
      <w:t>1</w:t>
    </w:r>
    <w:r w:rsidRPr="0071775F">
      <w:rPr>
        <w:rFonts w:ascii="Calibri" w:hAnsi="Calibri"/>
        <w:sz w:val="16"/>
        <w:lang w:val="en-US"/>
      </w:rPr>
      <w:fldChar w:fldCharType="end"/>
    </w:r>
    <w:r w:rsidRPr="0071775F">
      <w:rPr>
        <w:rFonts w:ascii="Calibri" w:hAnsi="Calibri"/>
        <w:sz w:val="16"/>
        <w:lang w:val="en-US"/>
      </w:rPr>
      <w:t xml:space="preserve"> of 1</w:t>
    </w:r>
    <w:r w:rsidRPr="0071775F">
      <w:rPr>
        <w:rFonts w:ascii="Calibri" w:hAnsi="Calibri"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0A" w:rsidRDefault="00F3760A">
      <w:r>
        <w:separator/>
      </w:r>
    </w:p>
  </w:footnote>
  <w:footnote w:type="continuationSeparator" w:id="0">
    <w:p w:rsidR="00F3760A" w:rsidRDefault="00F3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0A" w:rsidRDefault="00F3760A" w:rsidP="009F090A">
    <w:pPr>
      <w:pStyle w:val="Header"/>
      <w:ind w:right="-149"/>
      <w:jc w:val="center"/>
    </w:pP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8.4pt;height:40.3pt">
          <v:imagedata r:id="rId1" o:title="budget header"/>
        </v:shape>
      </w:pict>
    </w:r>
  </w:p>
  <w:p w:rsidR="00F3760A" w:rsidRPr="00E06AE3" w:rsidRDefault="00F3760A" w:rsidP="009F090A">
    <w:pPr>
      <w:pStyle w:val="Header"/>
      <w:ind w:right="-149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0D4B"/>
    <w:multiLevelType w:val="hybridMultilevel"/>
    <w:tmpl w:val="2FA06DE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A09B9"/>
    <w:multiLevelType w:val="hybridMultilevel"/>
    <w:tmpl w:val="559227D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34EC1"/>
    <w:multiLevelType w:val="hybridMultilevel"/>
    <w:tmpl w:val="15861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B156D"/>
    <w:multiLevelType w:val="hybridMultilevel"/>
    <w:tmpl w:val="5C325A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5401F1"/>
    <w:multiLevelType w:val="hybridMultilevel"/>
    <w:tmpl w:val="344CD946"/>
    <w:lvl w:ilvl="0" w:tplc="B856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F73B79"/>
    <w:multiLevelType w:val="hybridMultilevel"/>
    <w:tmpl w:val="A746A6E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A417E8"/>
    <w:multiLevelType w:val="multilevel"/>
    <w:tmpl w:val="5C32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>
      <o:colormru v:ext="edit" colors="#000070,#036,#4f6f92,#2d85a6,#09c"/>
      <o:colormenu v:ext="edit" fillcolor="#09c" strokecolor="#09c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2AC"/>
    <w:rsid w:val="002312C7"/>
    <w:rsid w:val="00346574"/>
    <w:rsid w:val="005824AE"/>
    <w:rsid w:val="0071775F"/>
    <w:rsid w:val="00742B62"/>
    <w:rsid w:val="008F77AF"/>
    <w:rsid w:val="009F090A"/>
    <w:rsid w:val="00E454FB"/>
    <w:rsid w:val="00F3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0070,#036,#4f6f92,#2d85a6,#09c"/>
      <o:colormenu v:ext="edit" fillcolor="#09c" strokecolor="#09c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D8D"/>
    <w:rPr>
      <w:rFonts w:ascii="Helvetica" w:hAnsi="Helvetica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06A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06A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06AE3"/>
    <w:rPr>
      <w:color w:val="0000FF"/>
      <w:u w:val="single"/>
    </w:rPr>
  </w:style>
  <w:style w:type="table" w:styleId="TableGrid">
    <w:name w:val="Table Grid"/>
    <w:basedOn w:val="TableNormal"/>
    <w:rsid w:val="00E06AE3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A2F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web.vic.gov.au/psd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cation.vic.gov.au/school/principals/finance/Pages/swdsystems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duweb.vic.gov.au/servicedesk/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915BF687-3006-492A-926C-306FC395EF82}"/>
</file>

<file path=customXml/itemProps2.xml><?xml version="1.0" encoding="utf-8"?>
<ds:datastoreItem xmlns:ds="http://schemas.openxmlformats.org/officeDocument/2006/customXml" ds:itemID="{756E704A-B0CC-486D-A191-8ACB02FB2FF0}"/>
</file>

<file path=customXml/itemProps3.xml><?xml version="1.0" encoding="utf-8"?>
<ds:datastoreItem xmlns:ds="http://schemas.openxmlformats.org/officeDocument/2006/customXml" ds:itemID="{CEAA4DB4-394C-4836-B9CB-8A81B6C7B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2326</CharactersWithSpaces>
  <SharedDoc>false</SharedDoc>
  <HLinks>
    <vt:vector size="24" baseType="variant"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https://www.eduweb.vic.gov.au/servicedesk/infraEnterprise.aspx?Form=Lite</vt:lpwstr>
      </vt:variant>
      <vt:variant>
        <vt:lpwstr/>
      </vt:variant>
      <vt:variant>
        <vt:i4>7143548</vt:i4>
      </vt:variant>
      <vt:variant>
        <vt:i4>6</vt:i4>
      </vt:variant>
      <vt:variant>
        <vt:i4>0</vt:i4>
      </vt:variant>
      <vt:variant>
        <vt:i4>5</vt:i4>
      </vt:variant>
      <vt:variant>
        <vt:lpwstr>https://www.eduweb.vic.gov.au/psdms</vt:lpwstr>
      </vt:variant>
      <vt:variant>
        <vt:lpwstr/>
      </vt:variant>
      <vt:variant>
        <vt:i4>1310740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http://www.education.vic.gov.au/healthwellbeing/wellbeing/disability/systems.htm</vt:lpwstr>
      </vt:variant>
      <vt:variant>
        <vt:lpwstr/>
      </vt:variant>
      <vt:variant>
        <vt:i4>7274518</vt:i4>
      </vt:variant>
      <vt:variant>
        <vt:i4>0</vt:i4>
      </vt:variant>
      <vt:variant>
        <vt:i4>0</vt:i4>
      </vt:variant>
      <vt:variant>
        <vt:i4>5</vt:i4>
      </vt:variant>
      <vt:variant>
        <vt:lpwstr>http://www.eduweb.vic.gov.au/edulibrary/public/stuman/wellbeing/PSDMSv2_Quick_Students_on_PSDMS_v1.pdf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French</dc:creator>
  <cp:keywords/>
  <cp:lastModifiedBy>French, Emily R</cp:lastModifiedBy>
  <cp:revision>3</cp:revision>
  <cp:lastPrinted>2008-10-23T00:18:00Z</cp:lastPrinted>
  <dcterms:created xsi:type="dcterms:W3CDTF">2015-07-16T05:23:00Z</dcterms:created>
  <dcterms:modified xsi:type="dcterms:W3CDTF">2015-07-16T08:01:00Z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